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3B656421" w:rsidP="0BCABF2E" w:rsidRDefault="3B656421" w14:paraId="43B8BEC0" w14:textId="7B436785">
      <w:pPr>
        <w:pStyle w:val="Normal"/>
        <w:jc w:val="left"/>
        <w:rPr>
          <w:rFonts w:ascii="Arial" w:hAnsi="Arial" w:eastAsia="Arial" w:cs="Arial"/>
          <w:b w:val="0"/>
          <w:bCs w:val="0"/>
          <w:color w:val="auto"/>
          <w:sz w:val="24"/>
          <w:szCs w:val="24"/>
        </w:rPr>
      </w:pPr>
      <w:r w:rsidRPr="0BCABF2E" w:rsidR="3B656421">
        <w:rPr>
          <w:rFonts w:ascii="Arial" w:hAnsi="Arial" w:eastAsia="Arial" w:cs="Arial"/>
          <w:b w:val="0"/>
          <w:bCs w:val="0"/>
          <w:color w:val="auto"/>
          <w:sz w:val="24"/>
          <w:szCs w:val="24"/>
        </w:rPr>
        <w:t xml:space="preserve">  </w:t>
      </w:r>
    </w:p>
    <w:p w:rsidR="3B656421" w:rsidP="0BCABF2E" w:rsidRDefault="3B656421" w14:paraId="7E48ABA0" w14:textId="48E8E03C">
      <w:pPr>
        <w:pStyle w:val="Normal"/>
        <w:jc w:val="left"/>
        <w:rPr>
          <w:rFonts w:ascii="Arial" w:hAnsi="Arial" w:eastAsia="Arial" w:cs="Arial"/>
          <w:b w:val="0"/>
          <w:bCs w:val="0"/>
          <w:color w:val="auto"/>
          <w:sz w:val="24"/>
          <w:szCs w:val="24"/>
        </w:rPr>
      </w:pPr>
    </w:p>
    <w:p w:rsidR="3B656421" w:rsidP="0BCABF2E" w:rsidRDefault="3B656421" w14:paraId="1396A6B8" w14:textId="06849A96">
      <w:pPr>
        <w:pStyle w:val="Normal"/>
        <w:jc w:val="left"/>
        <w:rPr>
          <w:rFonts w:ascii="Arial" w:hAnsi="Arial" w:eastAsia="Arial" w:cs="Arial"/>
          <w:b w:val="0"/>
          <w:bCs w:val="0"/>
          <w:color w:val="auto"/>
          <w:sz w:val="24"/>
          <w:szCs w:val="24"/>
        </w:rPr>
      </w:pPr>
    </w:p>
    <w:p w:rsidR="3B656421" w:rsidP="0BCABF2E" w:rsidRDefault="3B656421" w14:paraId="4D624729" w14:textId="07194DC6">
      <w:pPr>
        <w:pStyle w:val="Normal"/>
        <w:jc w:val="left"/>
        <w:rPr>
          <w:rFonts w:ascii="Arial" w:hAnsi="Arial" w:eastAsia="Arial" w:cs="Arial"/>
          <w:b w:val="0"/>
          <w:bCs w:val="0"/>
          <w:color w:val="auto"/>
          <w:sz w:val="24"/>
          <w:szCs w:val="24"/>
        </w:rPr>
      </w:pPr>
    </w:p>
    <w:p w:rsidR="3B656421" w:rsidP="0BCABF2E" w:rsidRDefault="3B656421" w14:paraId="13659897" w14:textId="4B6EC047">
      <w:pPr>
        <w:pStyle w:val="Normal"/>
        <w:jc w:val="left"/>
        <w:rPr>
          <w:rFonts w:ascii="Arial" w:hAnsi="Arial" w:eastAsia="Arial" w:cs="Arial"/>
          <w:b w:val="0"/>
          <w:bCs w:val="0"/>
          <w:color w:val="auto"/>
          <w:sz w:val="24"/>
          <w:szCs w:val="24"/>
        </w:rPr>
      </w:pPr>
    </w:p>
    <w:p w:rsidR="3B656421" w:rsidP="0BCABF2E" w:rsidRDefault="3B656421" w14:paraId="3C98C3A2" w14:textId="743A5B67">
      <w:pPr>
        <w:pStyle w:val="Normal"/>
        <w:jc w:val="left"/>
        <w:rPr>
          <w:rFonts w:ascii="Arial" w:hAnsi="Arial" w:eastAsia="Arial" w:cs="Arial"/>
          <w:b w:val="0"/>
          <w:bCs w:val="0"/>
          <w:color w:val="auto"/>
          <w:sz w:val="24"/>
          <w:szCs w:val="24"/>
        </w:rPr>
      </w:pPr>
    </w:p>
    <w:p w:rsidR="3B656421" w:rsidP="0BCABF2E" w:rsidRDefault="3B656421" w14:paraId="7BAD9A77" w14:textId="62C8A37A">
      <w:pPr>
        <w:pStyle w:val="Normal"/>
        <w:jc w:val="left"/>
        <w:rPr>
          <w:rFonts w:ascii="Arial" w:hAnsi="Arial" w:eastAsia="Arial" w:cs="Arial"/>
          <w:b w:val="0"/>
          <w:bCs w:val="0"/>
          <w:color w:val="auto"/>
          <w:sz w:val="24"/>
          <w:szCs w:val="24"/>
        </w:rPr>
      </w:pPr>
    </w:p>
    <w:p w:rsidR="3B656421" w:rsidP="0BCABF2E" w:rsidRDefault="3B656421" w14:paraId="5FD73A72" w14:textId="5D948210">
      <w:pPr>
        <w:pStyle w:val="Normal"/>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0BCABF2E" w:rsidR="33F85BF7">
        <w:rPr>
          <w:noProof w:val="0"/>
          <w:lang w:val="en-US"/>
        </w:rPr>
        <w:t xml:space="preserve">   </w:t>
      </w:r>
      <w:r w:rsidR="33F85BF7">
        <w:drawing>
          <wp:inline wp14:editId="75486A78" wp14:anchorId="4D38D208">
            <wp:extent cx="3276600" cy="1247775"/>
            <wp:effectExtent l="0" t="0" r="0" b="0"/>
            <wp:docPr id="455469940" name="" title=""/>
            <wp:cNvGraphicFramePr>
              <a:graphicFrameLocks noChangeAspect="1"/>
            </wp:cNvGraphicFramePr>
            <a:graphic>
              <a:graphicData uri="http://schemas.openxmlformats.org/drawingml/2006/picture">
                <pic:pic>
                  <pic:nvPicPr>
                    <pic:cNvPr id="0" name=""/>
                    <pic:cNvPicPr/>
                  </pic:nvPicPr>
                  <pic:blipFill>
                    <a:blip r:embed="Ra6621ed1c065426d">
                      <a:extLst>
                        <a:ext xmlns:a="http://schemas.openxmlformats.org/drawingml/2006/main" uri="{28A0092B-C50C-407E-A947-70E740481C1C}">
                          <a14:useLocalDpi val="0"/>
                        </a:ext>
                      </a:extLst>
                    </a:blip>
                    <a:stretch>
                      <a:fillRect/>
                    </a:stretch>
                  </pic:blipFill>
                  <pic:spPr>
                    <a:xfrm>
                      <a:off x="0" y="0"/>
                      <a:ext cx="3276600" cy="1247775"/>
                    </a:xfrm>
                    <a:prstGeom prst="rect">
                      <a:avLst/>
                    </a:prstGeom>
                  </pic:spPr>
                </pic:pic>
              </a:graphicData>
            </a:graphic>
          </wp:inline>
        </w:drawing>
      </w:r>
    </w:p>
    <w:p w:rsidR="3B656421" w:rsidP="0BCABF2E" w:rsidRDefault="3B656421" w14:paraId="6666F349" w14:textId="193A8C2C">
      <w:pPr>
        <w:pStyle w:val="Normal"/>
        <w:jc w:val="center"/>
        <w:rPr>
          <w:noProof w:val="0"/>
          <w:lang w:val="en-US"/>
        </w:rPr>
      </w:pPr>
    </w:p>
    <w:p w:rsidR="3B656421" w:rsidP="0BCABF2E" w:rsidRDefault="3B656421" w14:paraId="7F90F67C" w14:textId="0976A4A1">
      <w:pPr>
        <w:pStyle w:val="Normal"/>
        <w:jc w:val="center"/>
        <w:rPr>
          <w:noProof w:val="0"/>
          <w:lang w:val="en-US"/>
        </w:rPr>
      </w:pPr>
    </w:p>
    <w:p w:rsidR="3B656421" w:rsidP="0BCABF2E" w:rsidRDefault="3B656421" w14:paraId="1332559E" w14:textId="6132E039">
      <w:pPr>
        <w:pStyle w:val="Normal"/>
        <w:jc w:val="center"/>
        <w:rPr>
          <w:noProof w:val="0"/>
          <w:lang w:val="en-US"/>
        </w:rPr>
      </w:pPr>
    </w:p>
    <w:p w:rsidR="3B656421" w:rsidP="0BCABF2E" w:rsidRDefault="3B656421" w14:paraId="50877627" w14:textId="0A659FC4">
      <w:pPr>
        <w:pStyle w:val="Normal"/>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0BCABF2E" w:rsidR="33F85BF7">
        <w:rPr>
          <w:rFonts w:ascii="Arial" w:hAnsi="Arial" w:eastAsia="Arial" w:cs="Arial"/>
          <w:noProof w:val="0"/>
          <w:sz w:val="32"/>
          <w:szCs w:val="32"/>
          <w:lang w:val="en-US"/>
        </w:rPr>
        <w:t xml:space="preserve">Certificate of Higher Education in Employability Skills LEVEL 4 </w:t>
      </w:r>
    </w:p>
    <w:p w:rsidR="3B656421" w:rsidP="0BCABF2E" w:rsidRDefault="3B656421" w14:paraId="51A1DF88" w14:textId="29C14ECB">
      <w:pPr>
        <w:pStyle w:val="Normal"/>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0BCABF2E" w:rsidR="33F85BF7">
        <w:rPr>
          <w:rFonts w:ascii="Arial" w:hAnsi="Arial" w:eastAsia="Arial" w:cs="Arial"/>
          <w:noProof w:val="0"/>
          <w:sz w:val="32"/>
          <w:szCs w:val="32"/>
          <w:lang w:val="en-US"/>
        </w:rPr>
        <w:t>Academic Skills for the Digital Era</w:t>
      </w:r>
    </w:p>
    <w:p w:rsidR="3B656421" w:rsidP="0BCABF2E" w:rsidRDefault="3B656421" w14:paraId="5C5662DF" w14:textId="6BBDE097">
      <w:pPr>
        <w:pStyle w:val="Normal"/>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0BCABF2E" w:rsidR="33F85BF7">
        <w:rPr>
          <w:rFonts w:ascii="Arial" w:hAnsi="Arial" w:eastAsia="Arial" w:cs="Arial"/>
          <w:noProof w:val="0"/>
          <w:sz w:val="32"/>
          <w:szCs w:val="32"/>
          <w:lang w:val="en-US"/>
        </w:rPr>
        <w:t>BMSW4013</w:t>
      </w:r>
    </w:p>
    <w:p w:rsidR="3B656421" w:rsidP="0BCABF2E" w:rsidRDefault="3B656421" w14:paraId="4852A2F3" w14:textId="4AC5770A">
      <w:pPr>
        <w:pStyle w:val="Normal"/>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0BCABF2E" w:rsidR="33F85BF7">
        <w:rPr>
          <w:rFonts w:ascii="Arial" w:hAnsi="Arial" w:eastAsia="Arial" w:cs="Arial"/>
          <w:noProof w:val="0"/>
          <w:sz w:val="32"/>
          <w:szCs w:val="32"/>
          <w:lang w:val="en-US"/>
        </w:rPr>
        <w:t>Module Lead: Ffion Cumberpatch</w:t>
      </w:r>
    </w:p>
    <w:p w:rsidR="3B656421" w:rsidP="0BCABF2E" w:rsidRDefault="3B656421" w14:paraId="3F1E7029" w14:textId="011A08A9">
      <w:pPr>
        <w:pStyle w:val="Normal"/>
        <w:jc w:val="center"/>
        <w:rPr>
          <w:rFonts w:ascii="Arial" w:hAnsi="Arial" w:eastAsia="Arial" w:cs="Arial"/>
          <w:noProof w:val="0"/>
          <w:sz w:val="32"/>
          <w:szCs w:val="32"/>
          <w:lang w:val="en-US"/>
        </w:rPr>
      </w:pPr>
    </w:p>
    <w:p w:rsidR="3B656421" w:rsidP="0BCABF2E" w:rsidRDefault="3B656421" w14:paraId="53FA8443" w14:textId="488A5464">
      <w:pPr>
        <w:pStyle w:val="Normal"/>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0BCABF2E" w:rsidR="33F85BF7">
        <w:rPr>
          <w:rFonts w:ascii="Arial" w:hAnsi="Arial" w:eastAsia="Arial" w:cs="Arial"/>
          <w:noProof w:val="0"/>
          <w:sz w:val="32"/>
          <w:szCs w:val="32"/>
          <w:lang w:val="en-US"/>
        </w:rPr>
        <w:t>Elena Dimitrova</w:t>
      </w:r>
    </w:p>
    <w:p w:rsidR="3B656421" w:rsidP="0BCABF2E" w:rsidRDefault="3B656421" w14:paraId="09CCB3DB" w14:textId="704E46B4">
      <w:pPr>
        <w:pStyle w:val="Normal"/>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0BCABF2E" w:rsidR="33F85BF7">
        <w:rPr>
          <w:rFonts w:ascii="Arial" w:hAnsi="Arial" w:eastAsia="Arial" w:cs="Arial"/>
          <w:noProof w:val="0"/>
          <w:sz w:val="32"/>
          <w:szCs w:val="32"/>
          <w:lang w:val="en-US"/>
        </w:rPr>
        <w:t>ID number: 2332890</w:t>
      </w:r>
    </w:p>
    <w:p w:rsidR="3B656421" w:rsidP="0BCABF2E" w:rsidRDefault="3B656421" w14:paraId="1FF98815" w14:textId="4E8CA95C">
      <w:pPr>
        <w:pStyle w:val="Normal"/>
        <w:jc w:val="left"/>
        <w:rPr>
          <w:rFonts w:ascii="Arial" w:hAnsi="Arial" w:eastAsia="Arial" w:cs="Arial"/>
          <w:b w:val="0"/>
          <w:bCs w:val="0"/>
          <w:color w:val="auto"/>
          <w:sz w:val="24"/>
          <w:szCs w:val="24"/>
        </w:rPr>
      </w:pPr>
    </w:p>
    <w:p w:rsidR="3B656421" w:rsidP="0BCABF2E" w:rsidRDefault="3B656421" w14:paraId="0A45EB5E" w14:textId="71191E1E">
      <w:pPr>
        <w:pStyle w:val="Normal"/>
      </w:pPr>
    </w:p>
    <w:p w:rsidR="3B656421" w:rsidP="0BCABF2E" w:rsidRDefault="3B656421" w14:paraId="4CCDC8B0" w14:textId="3116C71D">
      <w:pPr>
        <w:pStyle w:val="Normal"/>
      </w:pPr>
    </w:p>
    <w:p w:rsidR="3B656421" w:rsidP="0BCABF2E" w:rsidRDefault="3B656421" w14:paraId="268B37BB" w14:textId="19C58729">
      <w:pPr>
        <w:pStyle w:val="Normal"/>
      </w:pPr>
    </w:p>
    <w:p w:rsidR="3B656421" w:rsidP="0BCABF2E" w:rsidRDefault="3B656421" w14:paraId="07AF7DE4" w14:textId="51432AB2">
      <w:pPr>
        <w:pStyle w:val="Normal"/>
      </w:pPr>
      <w:r w:rsidR="36FBDC7D">
        <w:rPr/>
        <w:t>Table of Contents:</w:t>
      </w:r>
    </w:p>
    <w:sdt>
      <w:sdtPr>
        <w:id w:val="812783958"/>
        <w:docPartObj>
          <w:docPartGallery w:val="Table of Contents"/>
          <w:docPartUnique/>
        </w:docPartObj>
      </w:sdtPr>
      <w:sdtContent>
        <w:p w:rsidR="3B656421" w:rsidP="0BCABF2E" w:rsidRDefault="3B656421" w14:paraId="001F7759" w14:textId="1D09794C">
          <w:pPr>
            <w:pStyle w:val="TOC1"/>
            <w:tabs>
              <w:tab w:val="right" w:leader="dot" w:pos="9360"/>
            </w:tabs>
            <w:bidi w:val="0"/>
            <w:rPr>
              <w:rStyle w:val="Hyperlink"/>
            </w:rPr>
          </w:pPr>
          <w:r>
            <w:fldChar w:fldCharType="begin"/>
          </w:r>
          <w:r>
            <w:instrText xml:space="preserve">TOC \o "1-9" \z \u \h</w:instrText>
          </w:r>
          <w:r>
            <w:fldChar w:fldCharType="separate"/>
          </w:r>
          <w:hyperlink w:anchor="_Toc795546740">
            <w:r w:rsidRPr="0BCABF2E" w:rsidR="0BCABF2E">
              <w:rPr>
                <w:rStyle w:val="Hyperlink"/>
              </w:rPr>
              <w:t>Essay – Effective Study Strategies for Students in the Digital Era</w:t>
            </w:r>
            <w:r>
              <w:tab/>
            </w:r>
            <w:r>
              <w:fldChar w:fldCharType="begin"/>
            </w:r>
            <w:r>
              <w:instrText xml:space="preserve">PAGEREF _Toc795546740 \h</w:instrText>
            </w:r>
            <w:r>
              <w:fldChar w:fldCharType="separate"/>
            </w:r>
            <w:r w:rsidRPr="0BCABF2E" w:rsidR="0BCABF2E">
              <w:rPr>
                <w:rStyle w:val="Hyperlink"/>
              </w:rPr>
              <w:t>2</w:t>
            </w:r>
            <w:r>
              <w:fldChar w:fldCharType="end"/>
            </w:r>
          </w:hyperlink>
        </w:p>
        <w:p w:rsidR="3B656421" w:rsidP="0BCABF2E" w:rsidRDefault="3B656421" w14:paraId="74C238C9" w14:textId="78BA1EDF">
          <w:pPr>
            <w:pStyle w:val="TOC1"/>
            <w:tabs>
              <w:tab w:val="right" w:leader="dot" w:pos="9360"/>
            </w:tabs>
            <w:bidi w:val="0"/>
            <w:rPr>
              <w:rStyle w:val="Hyperlink"/>
            </w:rPr>
          </w:pPr>
          <w:hyperlink w:anchor="_Toc1397677076">
            <w:r w:rsidRPr="0BCABF2E" w:rsidR="0BCABF2E">
              <w:rPr>
                <w:rStyle w:val="Hyperlink"/>
              </w:rPr>
              <w:t>References:</w:t>
            </w:r>
            <w:r>
              <w:tab/>
            </w:r>
            <w:r>
              <w:fldChar w:fldCharType="begin"/>
            </w:r>
            <w:r>
              <w:instrText xml:space="preserve">PAGEREF _Toc1397677076 \h</w:instrText>
            </w:r>
            <w:r>
              <w:fldChar w:fldCharType="separate"/>
            </w:r>
            <w:r w:rsidRPr="0BCABF2E" w:rsidR="0BCABF2E">
              <w:rPr>
                <w:rStyle w:val="Hyperlink"/>
              </w:rPr>
              <w:t>5</w:t>
            </w:r>
            <w:r>
              <w:fldChar w:fldCharType="end"/>
            </w:r>
          </w:hyperlink>
        </w:p>
        <w:p w:rsidR="3B656421" w:rsidP="0BCABF2E" w:rsidRDefault="3B656421" w14:paraId="10A6818C" w14:textId="67A867EC">
          <w:pPr>
            <w:pStyle w:val="TOC1"/>
            <w:tabs>
              <w:tab w:val="right" w:leader="dot" w:pos="9360"/>
            </w:tabs>
            <w:bidi w:val="0"/>
            <w:rPr>
              <w:rStyle w:val="Hyperlink"/>
            </w:rPr>
          </w:pPr>
          <w:hyperlink w:anchor="_Toc1770371263">
            <w:r w:rsidRPr="0BCABF2E" w:rsidR="0BCABF2E">
              <w:rPr>
                <w:rStyle w:val="Hyperlink"/>
              </w:rPr>
              <w:t>Report – “Time management”: An Essential Skill for Student Success</w:t>
            </w:r>
            <w:r>
              <w:tab/>
            </w:r>
            <w:r>
              <w:fldChar w:fldCharType="begin"/>
            </w:r>
            <w:r>
              <w:instrText xml:space="preserve">PAGEREF _Toc1770371263 \h</w:instrText>
            </w:r>
            <w:r>
              <w:fldChar w:fldCharType="separate"/>
            </w:r>
            <w:r w:rsidRPr="0BCABF2E" w:rsidR="0BCABF2E">
              <w:rPr>
                <w:rStyle w:val="Hyperlink"/>
              </w:rPr>
              <w:t>6</w:t>
            </w:r>
            <w:r>
              <w:fldChar w:fldCharType="end"/>
            </w:r>
          </w:hyperlink>
        </w:p>
        <w:p w:rsidR="3B656421" w:rsidP="0BCABF2E" w:rsidRDefault="3B656421" w14:paraId="1F4EEFCA" w14:textId="6318AA54">
          <w:pPr>
            <w:pStyle w:val="TOC1"/>
            <w:tabs>
              <w:tab w:val="right" w:leader="dot" w:pos="9360"/>
            </w:tabs>
            <w:bidi w:val="0"/>
            <w:rPr>
              <w:rStyle w:val="Hyperlink"/>
            </w:rPr>
          </w:pPr>
          <w:hyperlink w:anchor="_Toc1072223625">
            <w:r w:rsidRPr="0BCABF2E" w:rsidR="0BCABF2E">
              <w:rPr>
                <w:rStyle w:val="Hyperlink"/>
              </w:rPr>
              <w:t>Introduction</w:t>
            </w:r>
            <w:r>
              <w:tab/>
            </w:r>
            <w:r>
              <w:fldChar w:fldCharType="begin"/>
            </w:r>
            <w:r>
              <w:instrText xml:space="preserve">PAGEREF _Toc1072223625 \h</w:instrText>
            </w:r>
            <w:r>
              <w:fldChar w:fldCharType="separate"/>
            </w:r>
            <w:r w:rsidRPr="0BCABF2E" w:rsidR="0BCABF2E">
              <w:rPr>
                <w:rStyle w:val="Hyperlink"/>
              </w:rPr>
              <w:t>6</w:t>
            </w:r>
            <w:r>
              <w:fldChar w:fldCharType="end"/>
            </w:r>
          </w:hyperlink>
        </w:p>
        <w:p w:rsidR="3B656421" w:rsidP="0BCABF2E" w:rsidRDefault="3B656421" w14:paraId="179B5A4E" w14:textId="08A99B7C">
          <w:pPr>
            <w:pStyle w:val="TOC1"/>
            <w:tabs>
              <w:tab w:val="right" w:leader="dot" w:pos="9360"/>
            </w:tabs>
            <w:bidi w:val="0"/>
            <w:rPr>
              <w:rStyle w:val="Hyperlink"/>
            </w:rPr>
          </w:pPr>
          <w:hyperlink w:anchor="_Toc912238798">
            <w:r w:rsidRPr="0BCABF2E" w:rsidR="0BCABF2E">
              <w:rPr>
                <w:rStyle w:val="Hyperlink"/>
              </w:rPr>
              <w:t>1. Understanding the Importance of Time Management</w:t>
            </w:r>
            <w:r>
              <w:tab/>
            </w:r>
            <w:r>
              <w:fldChar w:fldCharType="begin"/>
            </w:r>
            <w:r>
              <w:instrText xml:space="preserve">PAGEREF _Toc912238798 \h</w:instrText>
            </w:r>
            <w:r>
              <w:fldChar w:fldCharType="separate"/>
            </w:r>
            <w:r w:rsidRPr="0BCABF2E" w:rsidR="0BCABF2E">
              <w:rPr>
                <w:rStyle w:val="Hyperlink"/>
              </w:rPr>
              <w:t>6</w:t>
            </w:r>
            <w:r>
              <w:fldChar w:fldCharType="end"/>
            </w:r>
          </w:hyperlink>
        </w:p>
        <w:p w:rsidR="3B656421" w:rsidP="0BCABF2E" w:rsidRDefault="3B656421" w14:paraId="377C517C" w14:textId="5BCE54F2">
          <w:pPr>
            <w:pStyle w:val="TOC1"/>
            <w:tabs>
              <w:tab w:val="right" w:leader="dot" w:pos="9360"/>
            </w:tabs>
            <w:bidi w:val="0"/>
            <w:rPr>
              <w:rStyle w:val="Hyperlink"/>
            </w:rPr>
          </w:pPr>
          <w:hyperlink w:anchor="_Toc1990629932">
            <w:r w:rsidRPr="0BCABF2E" w:rsidR="0BCABF2E">
              <w:rPr>
                <w:rStyle w:val="Hyperlink"/>
              </w:rPr>
              <w:t>2. Strategies for effective time management</w:t>
            </w:r>
            <w:r>
              <w:tab/>
            </w:r>
            <w:r>
              <w:fldChar w:fldCharType="begin"/>
            </w:r>
            <w:r>
              <w:instrText xml:space="preserve">PAGEREF _Toc1990629932 \h</w:instrText>
            </w:r>
            <w:r>
              <w:fldChar w:fldCharType="separate"/>
            </w:r>
            <w:r w:rsidRPr="0BCABF2E" w:rsidR="0BCABF2E">
              <w:rPr>
                <w:rStyle w:val="Hyperlink"/>
              </w:rPr>
              <w:t>7</w:t>
            </w:r>
            <w:r>
              <w:fldChar w:fldCharType="end"/>
            </w:r>
          </w:hyperlink>
        </w:p>
        <w:p w:rsidR="3B656421" w:rsidP="0BCABF2E" w:rsidRDefault="3B656421" w14:paraId="423A8026" w14:textId="6C093F1B">
          <w:pPr>
            <w:pStyle w:val="TOC1"/>
            <w:tabs>
              <w:tab w:val="right" w:leader="dot" w:pos="9360"/>
            </w:tabs>
            <w:bidi w:val="0"/>
            <w:rPr>
              <w:rStyle w:val="Hyperlink"/>
            </w:rPr>
          </w:pPr>
          <w:hyperlink w:anchor="_Toc602575808">
            <w:r w:rsidRPr="0BCABF2E" w:rsidR="0BCABF2E">
              <w:rPr>
                <w:rStyle w:val="Hyperlink"/>
              </w:rPr>
              <w:t>3. Managing Time as a Student: Practical Tips</w:t>
            </w:r>
            <w:r>
              <w:tab/>
            </w:r>
            <w:r>
              <w:fldChar w:fldCharType="begin"/>
            </w:r>
            <w:r>
              <w:instrText xml:space="preserve">PAGEREF _Toc602575808 \h</w:instrText>
            </w:r>
            <w:r>
              <w:fldChar w:fldCharType="separate"/>
            </w:r>
            <w:r w:rsidRPr="0BCABF2E" w:rsidR="0BCABF2E">
              <w:rPr>
                <w:rStyle w:val="Hyperlink"/>
              </w:rPr>
              <w:t>8</w:t>
            </w:r>
            <w:r>
              <w:fldChar w:fldCharType="end"/>
            </w:r>
          </w:hyperlink>
        </w:p>
        <w:p w:rsidR="3B656421" w:rsidP="0BCABF2E" w:rsidRDefault="3B656421" w14:paraId="691EF74A" w14:textId="5FBB6831">
          <w:pPr>
            <w:pStyle w:val="TOC1"/>
            <w:tabs>
              <w:tab w:val="right" w:leader="dot" w:pos="9360"/>
            </w:tabs>
            <w:bidi w:val="0"/>
            <w:rPr>
              <w:rStyle w:val="Hyperlink"/>
            </w:rPr>
          </w:pPr>
          <w:hyperlink w:anchor="_Toc442583078">
            <w:r w:rsidRPr="0BCABF2E" w:rsidR="0BCABF2E">
              <w:rPr>
                <w:rStyle w:val="Hyperlink"/>
              </w:rPr>
              <w:t>Conclusion</w:t>
            </w:r>
            <w:r>
              <w:tab/>
            </w:r>
            <w:r>
              <w:fldChar w:fldCharType="begin"/>
            </w:r>
            <w:r>
              <w:instrText xml:space="preserve">PAGEREF _Toc442583078 \h</w:instrText>
            </w:r>
            <w:r>
              <w:fldChar w:fldCharType="separate"/>
            </w:r>
            <w:r w:rsidRPr="0BCABF2E" w:rsidR="0BCABF2E">
              <w:rPr>
                <w:rStyle w:val="Hyperlink"/>
              </w:rPr>
              <w:t>8</w:t>
            </w:r>
            <w:r>
              <w:fldChar w:fldCharType="end"/>
            </w:r>
          </w:hyperlink>
        </w:p>
        <w:p w:rsidR="3B656421" w:rsidP="0BCABF2E" w:rsidRDefault="3B656421" w14:paraId="30EB7339" w14:textId="118C7881">
          <w:pPr>
            <w:pStyle w:val="TOC1"/>
            <w:tabs>
              <w:tab w:val="right" w:leader="dot" w:pos="9360"/>
            </w:tabs>
            <w:bidi w:val="0"/>
            <w:rPr>
              <w:rStyle w:val="Hyperlink"/>
            </w:rPr>
          </w:pPr>
          <w:hyperlink w:anchor="_Toc497515843">
            <w:r w:rsidRPr="0BCABF2E" w:rsidR="0BCABF2E">
              <w:rPr>
                <w:rStyle w:val="Hyperlink"/>
              </w:rPr>
              <w:t>References:</w:t>
            </w:r>
            <w:r>
              <w:tab/>
            </w:r>
            <w:r>
              <w:fldChar w:fldCharType="begin"/>
            </w:r>
            <w:r>
              <w:instrText xml:space="preserve">PAGEREF _Toc497515843 \h</w:instrText>
            </w:r>
            <w:r>
              <w:fldChar w:fldCharType="separate"/>
            </w:r>
            <w:r w:rsidRPr="0BCABF2E" w:rsidR="0BCABF2E">
              <w:rPr>
                <w:rStyle w:val="Hyperlink"/>
              </w:rPr>
              <w:t>9</w:t>
            </w:r>
            <w:r>
              <w:fldChar w:fldCharType="end"/>
            </w:r>
          </w:hyperlink>
        </w:p>
        <w:p w:rsidR="3B656421" w:rsidP="0BCABF2E" w:rsidRDefault="3B656421" w14:paraId="3CBD1497" w14:textId="72F56674">
          <w:pPr>
            <w:pStyle w:val="TOC1"/>
            <w:tabs>
              <w:tab w:val="right" w:leader="dot" w:pos="9360"/>
            </w:tabs>
            <w:bidi w:val="0"/>
            <w:rPr>
              <w:rStyle w:val="Hyperlink"/>
            </w:rPr>
          </w:pPr>
          <w:hyperlink w:anchor="_Toc666354661">
            <w:r w:rsidRPr="0BCABF2E" w:rsidR="0BCABF2E">
              <w:rPr>
                <w:rStyle w:val="Hyperlink"/>
              </w:rPr>
              <w:t>Video Tutorial – How to use Outlook to schedule team meetings</w:t>
            </w:r>
            <w:r>
              <w:tab/>
            </w:r>
            <w:r>
              <w:fldChar w:fldCharType="begin"/>
            </w:r>
            <w:r>
              <w:instrText xml:space="preserve">PAGEREF _Toc666354661 \h</w:instrText>
            </w:r>
            <w:r>
              <w:fldChar w:fldCharType="separate"/>
            </w:r>
            <w:r w:rsidRPr="0BCABF2E" w:rsidR="0BCABF2E">
              <w:rPr>
                <w:rStyle w:val="Hyperlink"/>
              </w:rPr>
              <w:t>10</w:t>
            </w:r>
            <w:r>
              <w:fldChar w:fldCharType="end"/>
            </w:r>
          </w:hyperlink>
          <w:r>
            <w:fldChar w:fldCharType="end"/>
          </w:r>
        </w:p>
      </w:sdtContent>
    </w:sdt>
    <w:p w:rsidR="3B656421" w:rsidP="0BCABF2E" w:rsidRDefault="3B656421" w14:paraId="5FDFC001" w14:textId="15DE156C">
      <w:pPr>
        <w:pStyle w:val="Normal"/>
        <w:jc w:val="left"/>
        <w:rPr>
          <w:rFonts w:ascii="Arial" w:hAnsi="Arial" w:eastAsia="Arial" w:cs="Arial"/>
          <w:b w:val="0"/>
          <w:bCs w:val="0"/>
          <w:color w:val="auto"/>
          <w:sz w:val="24"/>
          <w:szCs w:val="24"/>
        </w:rPr>
      </w:pPr>
    </w:p>
    <w:p w:rsidR="3B656421" w:rsidP="0BCABF2E" w:rsidRDefault="3B656421" w14:paraId="443F95CD" w14:textId="758FCFDC">
      <w:pPr>
        <w:pStyle w:val="Normal"/>
        <w:jc w:val="left"/>
        <w:rPr>
          <w:rFonts w:ascii="Arial" w:hAnsi="Arial" w:eastAsia="Arial" w:cs="Arial"/>
          <w:b w:val="0"/>
          <w:bCs w:val="0"/>
          <w:color w:val="auto"/>
          <w:sz w:val="24"/>
          <w:szCs w:val="24"/>
        </w:rPr>
      </w:pPr>
    </w:p>
    <w:p w:rsidR="3B656421" w:rsidP="0BCABF2E" w:rsidRDefault="3B656421" w14:paraId="5E01972C" w14:textId="06274DD5">
      <w:pPr>
        <w:pStyle w:val="Normal"/>
        <w:jc w:val="left"/>
        <w:rPr>
          <w:rFonts w:ascii="Arial" w:hAnsi="Arial" w:eastAsia="Arial" w:cs="Arial"/>
          <w:b w:val="0"/>
          <w:bCs w:val="0"/>
          <w:color w:val="auto"/>
          <w:sz w:val="24"/>
          <w:szCs w:val="24"/>
        </w:rPr>
      </w:pPr>
    </w:p>
    <w:p w:rsidR="3B656421" w:rsidP="0BCABF2E" w:rsidRDefault="3B656421" w14:paraId="0D078E11" w14:textId="539F59DC">
      <w:pPr>
        <w:pStyle w:val="Normal"/>
        <w:jc w:val="left"/>
        <w:rPr>
          <w:rFonts w:ascii="Arial" w:hAnsi="Arial" w:eastAsia="Arial" w:cs="Arial"/>
          <w:b w:val="0"/>
          <w:bCs w:val="0"/>
          <w:color w:val="auto"/>
          <w:sz w:val="24"/>
          <w:szCs w:val="24"/>
        </w:rPr>
      </w:pPr>
    </w:p>
    <w:p w:rsidR="3B656421" w:rsidP="0BCABF2E" w:rsidRDefault="3B656421" w14:paraId="4B3AD35E" w14:textId="5EEF1335">
      <w:pPr>
        <w:pStyle w:val="Normal"/>
        <w:jc w:val="left"/>
        <w:rPr>
          <w:rFonts w:ascii="Arial" w:hAnsi="Arial" w:eastAsia="Arial" w:cs="Arial"/>
          <w:b w:val="0"/>
          <w:bCs w:val="0"/>
          <w:color w:val="auto"/>
          <w:sz w:val="24"/>
          <w:szCs w:val="24"/>
        </w:rPr>
      </w:pPr>
    </w:p>
    <w:p w:rsidR="3B656421" w:rsidP="0BCABF2E" w:rsidRDefault="3B656421" w14:paraId="6E597446" w14:textId="3F66AE80">
      <w:pPr>
        <w:pStyle w:val="Normal"/>
        <w:jc w:val="left"/>
        <w:rPr>
          <w:rFonts w:ascii="Arial" w:hAnsi="Arial" w:eastAsia="Arial" w:cs="Arial"/>
          <w:b w:val="0"/>
          <w:bCs w:val="0"/>
          <w:color w:val="auto"/>
          <w:sz w:val="24"/>
          <w:szCs w:val="24"/>
        </w:rPr>
      </w:pPr>
    </w:p>
    <w:p w:rsidR="3B656421" w:rsidP="0BCABF2E" w:rsidRDefault="3B656421" w14:paraId="048770A0" w14:textId="12AD821D">
      <w:pPr>
        <w:pStyle w:val="Normal"/>
        <w:jc w:val="left"/>
        <w:rPr>
          <w:rFonts w:ascii="Arial" w:hAnsi="Arial" w:eastAsia="Arial" w:cs="Arial"/>
          <w:b w:val="0"/>
          <w:bCs w:val="0"/>
          <w:color w:val="auto"/>
          <w:sz w:val="24"/>
          <w:szCs w:val="24"/>
        </w:rPr>
      </w:pPr>
    </w:p>
    <w:p w:rsidR="3B656421" w:rsidP="0BCABF2E" w:rsidRDefault="3B656421" w14:paraId="14580DD6" w14:textId="3201EF99">
      <w:pPr>
        <w:pStyle w:val="Normal"/>
        <w:jc w:val="left"/>
        <w:rPr>
          <w:rFonts w:ascii="Arial" w:hAnsi="Arial" w:eastAsia="Arial" w:cs="Arial"/>
          <w:b w:val="0"/>
          <w:bCs w:val="0"/>
          <w:color w:val="auto"/>
          <w:sz w:val="24"/>
          <w:szCs w:val="24"/>
        </w:rPr>
      </w:pPr>
    </w:p>
    <w:p w:rsidR="3B656421" w:rsidP="0BCABF2E" w:rsidRDefault="3B656421" w14:paraId="4EC0FBF9" w14:textId="11EC64C6">
      <w:pPr>
        <w:pStyle w:val="Normal"/>
        <w:jc w:val="left"/>
        <w:rPr>
          <w:rFonts w:ascii="Arial" w:hAnsi="Arial" w:eastAsia="Arial" w:cs="Arial"/>
          <w:b w:val="0"/>
          <w:bCs w:val="0"/>
          <w:color w:val="auto"/>
          <w:sz w:val="24"/>
          <w:szCs w:val="24"/>
        </w:rPr>
      </w:pPr>
    </w:p>
    <w:p w:rsidR="3B656421" w:rsidP="0BCABF2E" w:rsidRDefault="3B656421" w14:paraId="42E01603" w14:textId="413D7B96">
      <w:pPr>
        <w:pStyle w:val="Normal"/>
        <w:jc w:val="left"/>
        <w:rPr>
          <w:rFonts w:ascii="Arial" w:hAnsi="Arial" w:eastAsia="Arial" w:cs="Arial"/>
          <w:b w:val="0"/>
          <w:bCs w:val="0"/>
          <w:color w:val="auto"/>
          <w:sz w:val="24"/>
          <w:szCs w:val="24"/>
        </w:rPr>
      </w:pPr>
    </w:p>
    <w:p w:rsidR="3B656421" w:rsidP="0BCABF2E" w:rsidRDefault="3B656421" w14:paraId="0F137EF5" w14:textId="0809831A">
      <w:pPr>
        <w:pStyle w:val="Normal"/>
        <w:jc w:val="left"/>
        <w:rPr>
          <w:rFonts w:ascii="Arial" w:hAnsi="Arial" w:eastAsia="Arial" w:cs="Arial"/>
          <w:b w:val="0"/>
          <w:bCs w:val="0"/>
          <w:color w:val="auto"/>
          <w:sz w:val="24"/>
          <w:szCs w:val="24"/>
        </w:rPr>
      </w:pPr>
    </w:p>
    <w:p w:rsidR="3B656421" w:rsidP="0BCABF2E" w:rsidRDefault="3B656421" w14:paraId="3A8658E7" w14:textId="241D4D04">
      <w:pPr>
        <w:pStyle w:val="Heading1"/>
        <w:rPr>
          <w:noProof w:val="0"/>
          <w:lang w:val="en-US"/>
        </w:rPr>
      </w:pPr>
    </w:p>
    <w:p w:rsidR="3B656421" w:rsidP="0BCABF2E" w:rsidRDefault="3B656421" w14:paraId="53464112" w14:textId="0FECB977">
      <w:pPr>
        <w:pStyle w:val="Heading1"/>
        <w:rPr>
          <w:noProof w:val="0"/>
          <w:lang w:val="en-US"/>
        </w:rPr>
      </w:pPr>
    </w:p>
    <w:p w:rsidR="3B656421" w:rsidP="0BCABF2E" w:rsidRDefault="3B656421" w14:paraId="111FB114" w14:textId="3FBCB2D2">
      <w:pPr>
        <w:pStyle w:val="Heading1"/>
        <w:rPr>
          <w:noProof w:val="0"/>
          <w:lang w:val="en-US"/>
        </w:rPr>
      </w:pPr>
    </w:p>
    <w:p w:rsidR="3B656421" w:rsidP="0BCABF2E" w:rsidRDefault="3B656421" w14:paraId="5533308F" w14:textId="5A194E91">
      <w:pPr>
        <w:pStyle w:val="Heading1"/>
        <w:rPr>
          <w:noProof w:val="0"/>
          <w:lang w:val="en-US"/>
        </w:rPr>
      </w:pPr>
    </w:p>
    <w:p w:rsidR="3B656421" w:rsidP="0BCABF2E" w:rsidRDefault="3B656421" w14:paraId="4300AAD4" w14:textId="1AE14E3B">
      <w:pPr>
        <w:pStyle w:val="Heading1"/>
        <w:rPr>
          <w:noProof w:val="0"/>
          <w:lang w:val="en-US"/>
        </w:rPr>
      </w:pPr>
      <w:bookmarkStart w:name="_Toc795546740" w:id="1976795780"/>
      <w:r w:rsidRPr="0BCABF2E" w:rsidR="6472E931">
        <w:rPr>
          <w:noProof w:val="0"/>
          <w:lang w:val="en-US"/>
        </w:rPr>
        <w:t>Essay – Effective Study Strategies for Students in the Digital Era</w:t>
      </w:r>
      <w:bookmarkEnd w:id="1976795780"/>
    </w:p>
    <w:p w:rsidR="3B656421" w:rsidP="0BCABF2E" w:rsidRDefault="3B656421" w14:paraId="11BF9F5D" w14:textId="7B47162B">
      <w:pPr>
        <w:pStyle w:val="Normal"/>
        <w:jc w:val="left"/>
        <w:rPr>
          <w:rFonts w:ascii="Arial" w:hAnsi="Arial" w:eastAsia="Arial" w:cs="Arial"/>
          <w:b w:val="0"/>
          <w:bCs w:val="0"/>
          <w:color w:val="auto"/>
          <w:sz w:val="24"/>
          <w:szCs w:val="24"/>
        </w:rPr>
      </w:pPr>
    </w:p>
    <w:p w:rsidR="3B656421" w:rsidP="31548CB2" w:rsidRDefault="3B656421" w14:paraId="17001ACA" w14:textId="49C8B6EC">
      <w:pPr>
        <w:pStyle w:val="Normal"/>
        <w:jc w:val="left"/>
        <w:rPr>
          <w:rFonts w:ascii="Arial" w:hAnsi="Arial" w:eastAsia="Arial" w:cs="Arial"/>
          <w:b w:val="0"/>
          <w:bCs w:val="0"/>
          <w:color w:val="auto"/>
          <w:sz w:val="24"/>
          <w:szCs w:val="24"/>
        </w:rPr>
      </w:pPr>
      <w:r w:rsidRPr="0BCABF2E" w:rsidR="2C5F7015">
        <w:rPr>
          <w:rFonts w:ascii="Arial" w:hAnsi="Arial" w:eastAsia="Arial" w:cs="Arial"/>
          <w:b w:val="0"/>
          <w:bCs w:val="0"/>
          <w:color w:val="auto"/>
          <w:sz w:val="24"/>
          <w:szCs w:val="24"/>
        </w:rPr>
        <w:t xml:space="preserve">   </w:t>
      </w:r>
      <w:r w:rsidRPr="0BCABF2E" w:rsidR="3B656421">
        <w:rPr>
          <w:rFonts w:ascii="Arial" w:hAnsi="Arial" w:eastAsia="Arial" w:cs="Arial"/>
          <w:b w:val="0"/>
          <w:bCs w:val="0"/>
          <w:color w:val="auto"/>
          <w:sz w:val="24"/>
          <w:szCs w:val="24"/>
        </w:rPr>
        <w:t>In a fast-changing world, the learning experience is also transforming.</w:t>
      </w:r>
      <w:r w:rsidRPr="0BCABF2E" w:rsidR="3B656421">
        <w:rPr>
          <w:rFonts w:ascii="Arial" w:hAnsi="Arial" w:eastAsia="Arial" w:cs="Arial"/>
          <w:b w:val="0"/>
          <w:bCs w:val="0"/>
          <w:color w:val="auto"/>
          <w:sz w:val="24"/>
          <w:szCs w:val="24"/>
        </w:rPr>
        <w:t xml:space="preserve"> Education is transitioning from traditional face-to-face to digital-based learning. These changes bring new challenges for those in education and require the development of effective study strategies to enhance student's knowledge in the digital era (</w:t>
      </w:r>
      <w:r w:rsidRPr="0BCABF2E" w:rsidR="3B656421">
        <w:rPr>
          <w:rFonts w:ascii="Arial" w:hAnsi="Arial" w:eastAsia="Arial" w:cs="Arial"/>
          <w:b w:val="0"/>
          <w:bCs w:val="0"/>
          <w:color w:val="auto"/>
          <w:sz w:val="24"/>
          <w:szCs w:val="24"/>
        </w:rPr>
        <w:t>Siaputra</w:t>
      </w:r>
      <w:r w:rsidRPr="0BCABF2E" w:rsidR="3B656421">
        <w:rPr>
          <w:rFonts w:ascii="Arial" w:hAnsi="Arial" w:eastAsia="Arial" w:cs="Arial"/>
          <w:b w:val="0"/>
          <w:bCs w:val="0"/>
          <w:color w:val="auto"/>
          <w:sz w:val="24"/>
          <w:szCs w:val="24"/>
        </w:rPr>
        <w:t xml:space="preserve">, A. and Hasanah, E., 2022). This essay highlights a few of the key strategies students should implement in their studies to succeed and progress:  </w:t>
      </w:r>
    </w:p>
    <w:p w:rsidR="3B656421" w:rsidP="31548CB2" w:rsidRDefault="3B656421" w14:paraId="327AE28A" w14:textId="3F757538">
      <w:pPr>
        <w:pStyle w:val="Normal"/>
        <w:jc w:val="left"/>
      </w:pPr>
      <w:r w:rsidRPr="31548CB2" w:rsidR="3B656421">
        <w:rPr>
          <w:rFonts w:ascii="Arial" w:hAnsi="Arial" w:eastAsia="Arial" w:cs="Arial"/>
          <w:b w:val="0"/>
          <w:bCs w:val="0"/>
          <w:color w:val="auto"/>
          <w:sz w:val="24"/>
          <w:szCs w:val="24"/>
        </w:rPr>
        <w:t xml:space="preserve">-Using digital tools for active learning  </w:t>
      </w:r>
    </w:p>
    <w:p w:rsidR="3B656421" w:rsidP="31548CB2" w:rsidRDefault="3B656421" w14:paraId="6DD75A0A" w14:textId="246831EA">
      <w:pPr>
        <w:pStyle w:val="Normal"/>
        <w:jc w:val="left"/>
      </w:pPr>
      <w:r w:rsidRPr="31548CB2" w:rsidR="3B656421">
        <w:rPr>
          <w:rFonts w:ascii="Arial" w:hAnsi="Arial" w:eastAsia="Arial" w:cs="Arial"/>
          <w:b w:val="0"/>
          <w:bCs w:val="0"/>
          <w:color w:val="auto"/>
          <w:sz w:val="24"/>
          <w:szCs w:val="24"/>
        </w:rPr>
        <w:t xml:space="preserve">-The Pomodoro technique  </w:t>
      </w:r>
    </w:p>
    <w:p w:rsidR="3B656421" w:rsidP="31548CB2" w:rsidRDefault="3B656421" w14:paraId="5EA6C9DA" w14:textId="4A21D1BA">
      <w:pPr>
        <w:pStyle w:val="Normal"/>
        <w:jc w:val="left"/>
      </w:pPr>
      <w:r w:rsidRPr="31548CB2" w:rsidR="3B656421">
        <w:rPr>
          <w:rFonts w:ascii="Arial" w:hAnsi="Arial" w:eastAsia="Arial" w:cs="Arial"/>
          <w:b w:val="0"/>
          <w:bCs w:val="0"/>
          <w:color w:val="auto"/>
          <w:sz w:val="24"/>
          <w:szCs w:val="24"/>
        </w:rPr>
        <w:t xml:space="preserve">-Self-reflection and progress tracking  </w:t>
      </w:r>
    </w:p>
    <w:p w:rsidR="3B656421" w:rsidP="31548CB2" w:rsidRDefault="3B656421" w14:paraId="6D37D680" w14:textId="63543E9F">
      <w:pPr>
        <w:pStyle w:val="Normal"/>
        <w:jc w:val="left"/>
        <w:rPr>
          <w:rFonts w:ascii="Arial" w:hAnsi="Arial" w:eastAsia="Arial" w:cs="Arial"/>
          <w:b w:val="0"/>
          <w:bCs w:val="0"/>
          <w:color w:val="auto"/>
          <w:sz w:val="24"/>
          <w:szCs w:val="24"/>
        </w:rPr>
      </w:pPr>
      <w:r w:rsidRPr="31548CB2" w:rsidR="3B656421">
        <w:rPr>
          <w:rFonts w:ascii="Arial" w:hAnsi="Arial" w:eastAsia="Arial" w:cs="Arial"/>
          <w:b w:val="0"/>
          <w:bCs w:val="0"/>
          <w:color w:val="auto"/>
          <w:sz w:val="24"/>
          <w:szCs w:val="24"/>
        </w:rPr>
        <w:t xml:space="preserve">   Digital educational resources have become increasingly valued for their ability to provide learning techniques through interactive tools like educational applications and online platforms, with multimedia content</w:t>
      </w:r>
      <w:r w:rsidRPr="31548CB2" w:rsidR="3B656421">
        <w:rPr>
          <w:rFonts w:ascii="Arial" w:hAnsi="Arial" w:eastAsia="Arial" w:cs="Arial"/>
          <w:b w:val="0"/>
          <w:bCs w:val="0"/>
          <w:color w:val="auto"/>
          <w:sz w:val="24"/>
          <w:szCs w:val="24"/>
        </w:rPr>
        <w:t xml:space="preserve">.  </w:t>
      </w:r>
      <w:r w:rsidRPr="31548CB2" w:rsidR="3B656421">
        <w:rPr>
          <w:rFonts w:ascii="Arial" w:hAnsi="Arial" w:eastAsia="Arial" w:cs="Arial"/>
          <w:b w:val="0"/>
          <w:bCs w:val="0"/>
          <w:color w:val="auto"/>
          <w:sz w:val="24"/>
          <w:szCs w:val="24"/>
        </w:rPr>
        <w:t xml:space="preserve">There are plenty of resources to help students such as Notion, Quizlet, Microsoft OneNote, Khan Academy, and many other tools in the online environment. Each comes with its own set of </w:t>
      </w:r>
      <w:r w:rsidRPr="31548CB2" w:rsidR="3B656421">
        <w:rPr>
          <w:rFonts w:ascii="Arial" w:hAnsi="Arial" w:eastAsia="Arial" w:cs="Arial"/>
          <w:b w:val="0"/>
          <w:bCs w:val="0"/>
          <w:color w:val="auto"/>
          <w:sz w:val="24"/>
          <w:szCs w:val="24"/>
        </w:rPr>
        <w:t>special features</w:t>
      </w:r>
      <w:r w:rsidRPr="31548CB2" w:rsidR="3B656421">
        <w:rPr>
          <w:rFonts w:ascii="Arial" w:hAnsi="Arial" w:eastAsia="Arial" w:cs="Arial"/>
          <w:b w:val="0"/>
          <w:bCs w:val="0"/>
          <w:color w:val="auto"/>
          <w:sz w:val="24"/>
          <w:szCs w:val="24"/>
        </w:rPr>
        <w:t xml:space="preserve">, but all share the common aim of engaging students more effectively and encouraging active participation. A recent study confirmed that digital platforms positively influence learning by motivating students to learn more (Noor et al., 2022). They also offer flexibility to </w:t>
      </w:r>
      <w:r w:rsidRPr="31548CB2" w:rsidR="3B656421">
        <w:rPr>
          <w:rFonts w:ascii="Arial" w:hAnsi="Arial" w:eastAsia="Arial" w:cs="Arial"/>
          <w:b w:val="0"/>
          <w:bCs w:val="0"/>
          <w:color w:val="auto"/>
          <w:sz w:val="24"/>
          <w:szCs w:val="24"/>
        </w:rPr>
        <w:t>assist</w:t>
      </w:r>
      <w:r w:rsidRPr="31548CB2" w:rsidR="3B656421">
        <w:rPr>
          <w:rFonts w:ascii="Arial" w:hAnsi="Arial" w:eastAsia="Arial" w:cs="Arial"/>
          <w:b w:val="0"/>
          <w:bCs w:val="0"/>
          <w:color w:val="auto"/>
          <w:sz w:val="24"/>
          <w:szCs w:val="24"/>
        </w:rPr>
        <w:t xml:space="preserve"> in managing schedules by allowing students to learn at their own pace and better organize their time (Haleem et al., no date). The digital learning tools provide instant feedback, that allows a better understanding of the subject and track the progression</w:t>
      </w:r>
      <w:r w:rsidRPr="31548CB2" w:rsidR="3B656421">
        <w:rPr>
          <w:rFonts w:ascii="Arial" w:hAnsi="Arial" w:eastAsia="Arial" w:cs="Arial"/>
          <w:b w:val="0"/>
          <w:bCs w:val="0"/>
          <w:color w:val="auto"/>
          <w:sz w:val="24"/>
          <w:szCs w:val="24"/>
        </w:rPr>
        <w:t xml:space="preserve">.  </w:t>
      </w:r>
      <w:r w:rsidRPr="31548CB2" w:rsidR="3B656421">
        <w:rPr>
          <w:rFonts w:ascii="Arial" w:hAnsi="Arial" w:eastAsia="Arial" w:cs="Arial"/>
          <w:b w:val="0"/>
          <w:bCs w:val="0"/>
          <w:color w:val="auto"/>
          <w:sz w:val="24"/>
          <w:szCs w:val="24"/>
        </w:rPr>
        <w:t xml:space="preserve">        </w:t>
      </w:r>
    </w:p>
    <w:p w:rsidR="3B656421" w:rsidP="31548CB2" w:rsidRDefault="3B656421" w14:paraId="6BE7C32F" w14:textId="325682DF">
      <w:pPr>
        <w:pStyle w:val="Normal"/>
        <w:jc w:val="left"/>
        <w:rPr>
          <w:rFonts w:ascii="Arial" w:hAnsi="Arial" w:eastAsia="Arial" w:cs="Arial"/>
          <w:b w:val="0"/>
          <w:bCs w:val="0"/>
          <w:color w:val="auto"/>
          <w:sz w:val="24"/>
          <w:szCs w:val="24"/>
        </w:rPr>
      </w:pPr>
      <w:r w:rsidRPr="31548CB2" w:rsidR="3B656421">
        <w:rPr>
          <w:rFonts w:ascii="Arial" w:hAnsi="Arial" w:eastAsia="Arial" w:cs="Arial"/>
          <w:b w:val="0"/>
          <w:bCs w:val="0"/>
          <w:color w:val="auto"/>
          <w:sz w:val="24"/>
          <w:szCs w:val="24"/>
        </w:rPr>
        <w:t xml:space="preserve">   Among the many digital tools available Microsoft OneNote stands as one of the most valuable resources for supporting learning. It is an electronic notebook that helps students gather, manage, find, use, and share vast </w:t>
      </w:r>
      <w:r w:rsidRPr="31548CB2" w:rsidR="3B656421">
        <w:rPr>
          <w:rFonts w:ascii="Arial" w:hAnsi="Arial" w:eastAsia="Arial" w:cs="Arial"/>
          <w:b w:val="0"/>
          <w:bCs w:val="0"/>
          <w:color w:val="auto"/>
          <w:sz w:val="24"/>
          <w:szCs w:val="24"/>
        </w:rPr>
        <w:t>amount</w:t>
      </w:r>
      <w:r w:rsidRPr="31548CB2" w:rsidR="3B656421">
        <w:rPr>
          <w:rFonts w:ascii="Arial" w:hAnsi="Arial" w:eastAsia="Arial" w:cs="Arial"/>
          <w:b w:val="0"/>
          <w:bCs w:val="0"/>
          <w:color w:val="auto"/>
          <w:sz w:val="24"/>
          <w:szCs w:val="24"/>
        </w:rPr>
        <w:t xml:space="preserve"> of information. The key features enhance users' effectiveness and productivity. Its hierarchical organization allows users to structure their notes by importance, simplifying navigation and access to information. It is integrated with the other Microsoft Office tools that incorporate the content from Word, Excel, and PowerPoint to ensure a smooth workflow. Furthermore, collaboration in real-time encourages students to work together on notes and projects, promoting efficient teamwork and communication. The study confirmed improved learning outcomes for students who take notes collaboratively and suggested that sharing the task among group members may reduce the stress on each member (Costley and Fanguy, 2021)</w:t>
      </w:r>
      <w:r w:rsidRPr="31548CB2" w:rsidR="3B656421">
        <w:rPr>
          <w:rFonts w:ascii="Arial" w:hAnsi="Arial" w:eastAsia="Arial" w:cs="Arial"/>
          <w:b w:val="0"/>
          <w:bCs w:val="0"/>
          <w:color w:val="auto"/>
          <w:sz w:val="24"/>
          <w:szCs w:val="24"/>
        </w:rPr>
        <w:t xml:space="preserve">.  </w:t>
      </w:r>
    </w:p>
    <w:p w:rsidR="3B656421" w:rsidP="31548CB2" w:rsidRDefault="3B656421" w14:paraId="3CEC311E" w14:textId="02744893">
      <w:pPr>
        <w:pStyle w:val="Normal"/>
        <w:jc w:val="left"/>
      </w:pPr>
      <w:r w:rsidRPr="31548CB2" w:rsidR="3B656421">
        <w:rPr>
          <w:rFonts w:ascii="Arial" w:hAnsi="Arial" w:eastAsia="Arial" w:cs="Arial"/>
          <w:b w:val="0"/>
          <w:bCs w:val="0"/>
          <w:color w:val="auto"/>
          <w:sz w:val="24"/>
          <w:szCs w:val="24"/>
        </w:rPr>
        <w:t xml:space="preserve">   The Pomodoro technique is a time management strategy for increasing productivity and focus during study sessions. The method involves breaking study sessions into 25-minute intervals, called </w:t>
      </w:r>
      <w:r w:rsidRPr="31548CB2" w:rsidR="3B656421">
        <w:rPr>
          <w:rFonts w:ascii="Arial" w:hAnsi="Arial" w:eastAsia="Arial" w:cs="Arial"/>
          <w:b w:val="0"/>
          <w:bCs w:val="0"/>
          <w:color w:val="auto"/>
          <w:sz w:val="24"/>
          <w:szCs w:val="24"/>
        </w:rPr>
        <w:t>Pomodoros</w:t>
      </w:r>
      <w:r w:rsidRPr="31548CB2" w:rsidR="3B656421">
        <w:rPr>
          <w:rFonts w:ascii="Arial" w:hAnsi="Arial" w:eastAsia="Arial" w:cs="Arial"/>
          <w:b w:val="0"/>
          <w:bCs w:val="0"/>
          <w:color w:val="auto"/>
          <w:sz w:val="24"/>
          <w:szCs w:val="24"/>
        </w:rPr>
        <w:t xml:space="preserve">, followed by a short break. After completing four </w:t>
      </w:r>
      <w:r w:rsidRPr="31548CB2" w:rsidR="3B656421">
        <w:rPr>
          <w:rFonts w:ascii="Arial" w:hAnsi="Arial" w:eastAsia="Arial" w:cs="Arial"/>
          <w:b w:val="0"/>
          <w:bCs w:val="0"/>
          <w:color w:val="auto"/>
          <w:sz w:val="24"/>
          <w:szCs w:val="24"/>
        </w:rPr>
        <w:t>Pomodoros</w:t>
      </w:r>
      <w:r w:rsidRPr="31548CB2" w:rsidR="3B656421">
        <w:rPr>
          <w:rFonts w:ascii="Arial" w:hAnsi="Arial" w:eastAsia="Arial" w:cs="Arial"/>
          <w:b w:val="0"/>
          <w:bCs w:val="0"/>
          <w:color w:val="auto"/>
          <w:sz w:val="24"/>
          <w:szCs w:val="24"/>
        </w:rPr>
        <w:t xml:space="preserve">, students take a longer break of 15-30 minutes. This method helps prevent burnout and allows students to </w:t>
      </w:r>
      <w:r w:rsidRPr="31548CB2" w:rsidR="3B656421">
        <w:rPr>
          <w:rFonts w:ascii="Arial" w:hAnsi="Arial" w:eastAsia="Arial" w:cs="Arial"/>
          <w:b w:val="0"/>
          <w:bCs w:val="0"/>
          <w:color w:val="auto"/>
          <w:sz w:val="24"/>
          <w:szCs w:val="24"/>
        </w:rPr>
        <w:t>maintain</w:t>
      </w:r>
      <w:r w:rsidRPr="31548CB2" w:rsidR="3B656421">
        <w:rPr>
          <w:rFonts w:ascii="Arial" w:hAnsi="Arial" w:eastAsia="Arial" w:cs="Arial"/>
          <w:b w:val="0"/>
          <w:bCs w:val="0"/>
          <w:color w:val="auto"/>
          <w:sz w:val="24"/>
          <w:szCs w:val="24"/>
        </w:rPr>
        <w:t xml:space="preserve"> focus by working in short intervals of time. In addition, regular breaks help prevent mental fatigue and reduce stress levels. This structure ensures that work periods are intense and productive, while breaks offer necessary moments of relaxation, promoting a healthier balance between work and rest. </w:t>
      </w:r>
    </w:p>
    <w:p w:rsidR="3B656421" w:rsidP="31548CB2" w:rsidRDefault="3B656421" w14:paraId="0001C839" w14:textId="2FECABD8">
      <w:pPr>
        <w:pStyle w:val="Normal"/>
        <w:jc w:val="left"/>
      </w:pPr>
      <w:r w:rsidRPr="0BCABF2E" w:rsidR="3B656421">
        <w:rPr>
          <w:rFonts w:ascii="Arial" w:hAnsi="Arial" w:eastAsia="Arial" w:cs="Arial"/>
          <w:b w:val="0"/>
          <w:bCs w:val="0"/>
          <w:color w:val="auto"/>
          <w:sz w:val="24"/>
          <w:szCs w:val="24"/>
        </w:rPr>
        <w:t xml:space="preserve">   One of the main benefits of the technique is that it can help students stay focused and avoid distractions. By committing to short periods of concentrated work, students are more likely to make progress on their assignments and boost their memory.</w:t>
      </w:r>
    </w:p>
    <w:p w:rsidR="3B656421" w:rsidP="0BCABF2E" w:rsidRDefault="3B656421" w14:paraId="14A24786" w14:textId="4DE7AAF8">
      <w:pPr>
        <w:pStyle w:val="Normal"/>
        <w:jc w:val="left"/>
        <w:rPr>
          <w:rFonts w:ascii="Arial" w:hAnsi="Arial" w:eastAsia="Arial" w:cs="Arial"/>
          <w:b w:val="0"/>
          <w:bCs w:val="0"/>
          <w:color w:val="auto"/>
          <w:sz w:val="24"/>
          <w:szCs w:val="24"/>
        </w:rPr>
      </w:pPr>
      <w:r w:rsidRPr="0BCABF2E" w:rsidR="3C7BAC43">
        <w:rPr>
          <w:rFonts w:ascii="Arial" w:hAnsi="Arial" w:eastAsia="Arial" w:cs="Arial"/>
          <w:b w:val="0"/>
          <w:bCs w:val="0"/>
          <w:color w:val="auto"/>
          <w:sz w:val="24"/>
          <w:szCs w:val="24"/>
        </w:rPr>
        <w:t xml:space="preserve">   </w:t>
      </w:r>
      <w:r w:rsidRPr="0BCABF2E" w:rsidR="3B656421">
        <w:rPr>
          <w:rFonts w:ascii="Arial" w:hAnsi="Arial" w:eastAsia="Arial" w:cs="Arial"/>
          <w:b w:val="0"/>
          <w:bCs w:val="0"/>
          <w:color w:val="auto"/>
          <w:sz w:val="24"/>
          <w:szCs w:val="24"/>
        </w:rPr>
        <w:t xml:space="preserve">However, one potential drawback of this technique is that it can feel too strict and stressful, especially if tasks take longer than planned or are interrupted by other factors beyond individual control (Gupta, 2022). </w:t>
      </w:r>
    </w:p>
    <w:p w:rsidR="3B656421" w:rsidP="0BCABF2E" w:rsidRDefault="3B656421" w14:paraId="62DF3E6D" w14:textId="2084F9F9">
      <w:pPr>
        <w:pStyle w:val="Normal"/>
        <w:jc w:val="left"/>
        <w:rPr>
          <w:rFonts w:ascii="Arial" w:hAnsi="Arial" w:eastAsia="Arial" w:cs="Arial"/>
          <w:b w:val="0"/>
          <w:bCs w:val="0"/>
          <w:color w:val="auto"/>
          <w:sz w:val="24"/>
          <w:szCs w:val="24"/>
        </w:rPr>
      </w:pPr>
      <w:r w:rsidRPr="0BCABF2E" w:rsidR="593A60A4">
        <w:rPr>
          <w:rFonts w:ascii="Arial" w:hAnsi="Arial" w:eastAsia="Arial" w:cs="Arial"/>
          <w:b w:val="0"/>
          <w:bCs w:val="0"/>
          <w:color w:val="auto"/>
          <w:sz w:val="24"/>
          <w:szCs w:val="24"/>
        </w:rPr>
        <w:t xml:space="preserve">   </w:t>
      </w:r>
      <w:r w:rsidRPr="0BCABF2E" w:rsidR="3B656421">
        <w:rPr>
          <w:rFonts w:ascii="Arial" w:hAnsi="Arial" w:eastAsia="Arial" w:cs="Arial"/>
          <w:b w:val="0"/>
          <w:bCs w:val="0"/>
          <w:color w:val="auto"/>
          <w:sz w:val="24"/>
          <w:szCs w:val="24"/>
        </w:rPr>
        <w:t xml:space="preserve">Self-reflection is another essential strategy for students to </w:t>
      </w:r>
      <w:r w:rsidRPr="0BCABF2E" w:rsidR="3B656421">
        <w:rPr>
          <w:rFonts w:ascii="Arial" w:hAnsi="Arial" w:eastAsia="Arial" w:cs="Arial"/>
          <w:b w:val="0"/>
          <w:bCs w:val="0"/>
          <w:color w:val="auto"/>
          <w:sz w:val="24"/>
          <w:szCs w:val="24"/>
        </w:rPr>
        <w:t>monitor</w:t>
      </w:r>
      <w:r w:rsidRPr="0BCABF2E" w:rsidR="3B656421">
        <w:rPr>
          <w:rFonts w:ascii="Arial" w:hAnsi="Arial" w:eastAsia="Arial" w:cs="Arial"/>
          <w:b w:val="0"/>
          <w:bCs w:val="0"/>
          <w:color w:val="auto"/>
          <w:sz w:val="24"/>
          <w:szCs w:val="24"/>
        </w:rPr>
        <w:t xml:space="preserve"> their learning, evaluate their strengths and weaknesses, and set goals for improvement. Self-reflection involves actively thinking about </w:t>
      </w:r>
      <w:r w:rsidRPr="0BCABF2E" w:rsidR="3B656421">
        <w:rPr>
          <w:rFonts w:ascii="Arial" w:hAnsi="Arial" w:eastAsia="Arial" w:cs="Arial"/>
          <w:b w:val="0"/>
          <w:bCs w:val="0"/>
          <w:color w:val="auto"/>
          <w:sz w:val="24"/>
          <w:szCs w:val="24"/>
        </w:rPr>
        <w:t>the learning</w:t>
      </w:r>
      <w:r w:rsidRPr="0BCABF2E" w:rsidR="3B656421">
        <w:rPr>
          <w:rFonts w:ascii="Arial" w:hAnsi="Arial" w:eastAsia="Arial" w:cs="Arial"/>
          <w:b w:val="0"/>
          <w:bCs w:val="0"/>
          <w:color w:val="auto"/>
          <w:sz w:val="24"/>
          <w:szCs w:val="24"/>
        </w:rPr>
        <w:t xml:space="preserve"> experiences, </w:t>
      </w:r>
      <w:r w:rsidRPr="0BCABF2E" w:rsidR="3B656421">
        <w:rPr>
          <w:rFonts w:ascii="Arial" w:hAnsi="Arial" w:eastAsia="Arial" w:cs="Arial"/>
          <w:b w:val="0"/>
          <w:bCs w:val="0"/>
          <w:color w:val="auto"/>
          <w:sz w:val="24"/>
          <w:szCs w:val="24"/>
        </w:rPr>
        <w:t>identifying</w:t>
      </w:r>
      <w:r w:rsidRPr="0BCABF2E" w:rsidR="3B656421">
        <w:rPr>
          <w:rFonts w:ascii="Arial" w:hAnsi="Arial" w:eastAsia="Arial" w:cs="Arial"/>
          <w:b w:val="0"/>
          <w:bCs w:val="0"/>
          <w:color w:val="auto"/>
          <w:sz w:val="24"/>
          <w:szCs w:val="24"/>
        </w:rPr>
        <w:t xml:space="preserve"> areas for growth, and implementing strategies to enhance learning outcomes (Cottrell, S., 2021). By regularly reflecting on their progress, students can take ownership of their learning and develop a deeper understanding of the material. Self-reflection aims to track the progress and effectiveness of study habits. By </w:t>
      </w:r>
      <w:r w:rsidRPr="0BCABF2E" w:rsidR="3B656421">
        <w:rPr>
          <w:rFonts w:ascii="Arial" w:hAnsi="Arial" w:eastAsia="Arial" w:cs="Arial"/>
          <w:b w:val="0"/>
          <w:bCs w:val="0"/>
          <w:color w:val="auto"/>
          <w:sz w:val="24"/>
          <w:szCs w:val="24"/>
        </w:rPr>
        <w:t>monitoring</w:t>
      </w:r>
      <w:r w:rsidRPr="0BCABF2E" w:rsidR="3B656421">
        <w:rPr>
          <w:rFonts w:ascii="Arial" w:hAnsi="Arial" w:eastAsia="Arial" w:cs="Arial"/>
          <w:b w:val="0"/>
          <w:bCs w:val="0"/>
          <w:color w:val="auto"/>
          <w:sz w:val="24"/>
          <w:szCs w:val="24"/>
        </w:rPr>
        <w:t xml:space="preserve"> the assessment performance, students can </w:t>
      </w:r>
      <w:r w:rsidRPr="0BCABF2E" w:rsidR="3B656421">
        <w:rPr>
          <w:rFonts w:ascii="Arial" w:hAnsi="Arial" w:eastAsia="Arial" w:cs="Arial"/>
          <w:b w:val="0"/>
          <w:bCs w:val="0"/>
          <w:color w:val="auto"/>
          <w:sz w:val="24"/>
          <w:szCs w:val="24"/>
        </w:rPr>
        <w:t>identify</w:t>
      </w:r>
      <w:r w:rsidRPr="0BCABF2E" w:rsidR="3B656421">
        <w:rPr>
          <w:rFonts w:ascii="Arial" w:hAnsi="Arial" w:eastAsia="Arial" w:cs="Arial"/>
          <w:b w:val="0"/>
          <w:bCs w:val="0"/>
          <w:color w:val="auto"/>
          <w:sz w:val="24"/>
          <w:szCs w:val="24"/>
        </w:rPr>
        <w:t xml:space="preserve"> models for success and areas that require improvement. </w:t>
      </w:r>
    </w:p>
    <w:p w:rsidR="3B656421" w:rsidP="31548CB2" w:rsidRDefault="3B656421" w14:paraId="071E6166" w14:textId="6AD5F38B">
      <w:pPr>
        <w:pStyle w:val="Normal"/>
        <w:jc w:val="left"/>
      </w:pPr>
      <w:r w:rsidRPr="31548CB2" w:rsidR="3B656421">
        <w:rPr>
          <w:rFonts w:ascii="Arial" w:hAnsi="Arial" w:eastAsia="Arial" w:cs="Arial"/>
          <w:b w:val="0"/>
          <w:bCs w:val="0"/>
          <w:color w:val="auto"/>
          <w:sz w:val="24"/>
          <w:szCs w:val="24"/>
        </w:rPr>
        <w:t xml:space="preserve">   This strategy is based on the cognitive-behavioral theory, which suggests that individuals' thoughts and behaviors influence their learning outcomes. Developing the habit of exercising self-reflection increases the depth of knowledge, </w:t>
      </w:r>
      <w:r w:rsidRPr="31548CB2" w:rsidR="3B656421">
        <w:rPr>
          <w:rFonts w:ascii="Arial" w:hAnsi="Arial" w:eastAsia="Arial" w:cs="Arial"/>
          <w:b w:val="0"/>
          <w:bCs w:val="0"/>
          <w:color w:val="auto"/>
          <w:sz w:val="24"/>
          <w:szCs w:val="24"/>
        </w:rPr>
        <w:t>identifies</w:t>
      </w:r>
      <w:r w:rsidRPr="31548CB2" w:rsidR="3B656421">
        <w:rPr>
          <w:rFonts w:ascii="Arial" w:hAnsi="Arial" w:eastAsia="Arial" w:cs="Arial"/>
          <w:b w:val="0"/>
          <w:bCs w:val="0"/>
          <w:color w:val="auto"/>
          <w:sz w:val="24"/>
          <w:szCs w:val="24"/>
        </w:rPr>
        <w:t xml:space="preserve"> the areas that are missing or insufficient, and provides references for comparison in learning, helping students build structural connections in knowledge, and creating a foundation for further development (Chang, 2019)</w:t>
      </w:r>
      <w:r w:rsidRPr="31548CB2" w:rsidR="3B656421">
        <w:rPr>
          <w:rFonts w:ascii="Arial" w:hAnsi="Arial" w:eastAsia="Arial" w:cs="Arial"/>
          <w:b w:val="0"/>
          <w:bCs w:val="0"/>
          <w:color w:val="auto"/>
          <w:sz w:val="24"/>
          <w:szCs w:val="24"/>
        </w:rPr>
        <w:t xml:space="preserve">.  </w:t>
      </w:r>
      <w:r w:rsidRPr="31548CB2" w:rsidR="3B656421">
        <w:rPr>
          <w:rFonts w:ascii="Arial" w:hAnsi="Arial" w:eastAsia="Arial" w:cs="Arial"/>
          <w:b w:val="0"/>
          <w:bCs w:val="0"/>
          <w:color w:val="auto"/>
          <w:sz w:val="24"/>
          <w:szCs w:val="24"/>
        </w:rPr>
        <w:t xml:space="preserve"> </w:t>
      </w:r>
    </w:p>
    <w:p w:rsidR="3B656421" w:rsidP="31548CB2" w:rsidRDefault="3B656421" w14:paraId="23E3F9D3" w14:textId="23EEB629">
      <w:pPr>
        <w:pStyle w:val="Normal"/>
        <w:jc w:val="left"/>
      </w:pPr>
      <w:r w:rsidRPr="0BCABF2E" w:rsidR="6C73A67E">
        <w:rPr>
          <w:rFonts w:ascii="Arial" w:hAnsi="Arial" w:eastAsia="Arial" w:cs="Arial"/>
          <w:b w:val="0"/>
          <w:bCs w:val="0"/>
          <w:color w:val="auto"/>
          <w:sz w:val="24"/>
          <w:szCs w:val="24"/>
        </w:rPr>
        <w:t xml:space="preserve">   </w:t>
      </w:r>
      <w:r w:rsidRPr="0BCABF2E" w:rsidR="3B656421">
        <w:rPr>
          <w:rFonts w:ascii="Arial" w:hAnsi="Arial" w:eastAsia="Arial" w:cs="Arial"/>
          <w:b w:val="0"/>
          <w:bCs w:val="0"/>
          <w:color w:val="auto"/>
          <w:sz w:val="24"/>
          <w:szCs w:val="24"/>
        </w:rPr>
        <w:t xml:space="preserve">In everyday life, self-reflection can be practiced through journaling, asking yourself questions, seeking feedback, </w:t>
      </w:r>
      <w:r w:rsidRPr="0BCABF2E" w:rsidR="3B656421">
        <w:rPr>
          <w:rFonts w:ascii="Arial" w:hAnsi="Arial" w:eastAsia="Arial" w:cs="Arial"/>
          <w:b w:val="0"/>
          <w:bCs w:val="0"/>
          <w:color w:val="auto"/>
          <w:sz w:val="24"/>
          <w:szCs w:val="24"/>
        </w:rPr>
        <w:t>setting</w:t>
      </w:r>
      <w:r w:rsidRPr="0BCABF2E" w:rsidR="3B656421">
        <w:rPr>
          <w:rFonts w:ascii="Arial" w:hAnsi="Arial" w:eastAsia="Arial" w:cs="Arial"/>
          <w:b w:val="0"/>
          <w:bCs w:val="0"/>
          <w:color w:val="auto"/>
          <w:sz w:val="24"/>
          <w:szCs w:val="24"/>
        </w:rPr>
        <w:t xml:space="preserve"> and reviewing goals, creating mind maps, and other methods to adapt to everyone’s unique circumstances and personality</w:t>
      </w:r>
      <w:r w:rsidRPr="0BCABF2E" w:rsidR="3B656421">
        <w:rPr>
          <w:rFonts w:ascii="Arial" w:hAnsi="Arial" w:eastAsia="Arial" w:cs="Arial"/>
          <w:b w:val="0"/>
          <w:bCs w:val="0"/>
          <w:color w:val="auto"/>
          <w:sz w:val="24"/>
          <w:szCs w:val="24"/>
        </w:rPr>
        <w:t xml:space="preserve">.  </w:t>
      </w:r>
      <w:r w:rsidRPr="0BCABF2E" w:rsidR="3B656421">
        <w:rPr>
          <w:rFonts w:ascii="Arial" w:hAnsi="Arial" w:eastAsia="Arial" w:cs="Arial"/>
          <w:b w:val="0"/>
          <w:bCs w:val="0"/>
          <w:color w:val="auto"/>
          <w:sz w:val="24"/>
          <w:szCs w:val="24"/>
        </w:rPr>
        <w:t xml:space="preserve">    </w:t>
      </w:r>
    </w:p>
    <w:p w:rsidR="3B656421" w:rsidP="31548CB2" w:rsidRDefault="3B656421" w14:paraId="4EE584F4" w14:textId="05C15F37">
      <w:pPr>
        <w:pStyle w:val="Normal"/>
        <w:jc w:val="left"/>
      </w:pPr>
      <w:r w:rsidRPr="0BCABF2E" w:rsidR="68D1C7E2">
        <w:rPr>
          <w:rFonts w:ascii="Arial" w:hAnsi="Arial" w:eastAsia="Arial" w:cs="Arial"/>
          <w:b w:val="0"/>
          <w:bCs w:val="0"/>
          <w:color w:val="auto"/>
          <w:sz w:val="24"/>
          <w:szCs w:val="24"/>
        </w:rPr>
        <w:t xml:space="preserve">   </w:t>
      </w:r>
      <w:r w:rsidRPr="0BCABF2E" w:rsidR="3B656421">
        <w:rPr>
          <w:rFonts w:ascii="Arial" w:hAnsi="Arial" w:eastAsia="Arial" w:cs="Arial"/>
          <w:b w:val="0"/>
          <w:bCs w:val="0"/>
          <w:color w:val="auto"/>
          <w:sz w:val="24"/>
          <w:szCs w:val="24"/>
        </w:rPr>
        <w:t>In conclusion, effective study strategies play a crucial role in enhancing learning and academic performance.</w:t>
      </w:r>
      <w:r w:rsidRPr="0BCABF2E" w:rsidR="3B656421">
        <w:rPr>
          <w:rFonts w:ascii="Arial" w:hAnsi="Arial" w:eastAsia="Arial" w:cs="Arial"/>
          <w:b w:val="0"/>
          <w:bCs w:val="0"/>
          <w:color w:val="auto"/>
          <w:sz w:val="24"/>
          <w:szCs w:val="24"/>
        </w:rPr>
        <w:t xml:space="preserve"> Techniques such as the Pomodoro technique, self-reflection, and the use of digital tools can help better understand academic subjects, increase retention, and make studying more engaging. By tailoring these strategies to individual learning styles and preferences, students can achieve better results, and </w:t>
      </w:r>
      <w:r w:rsidRPr="0BCABF2E" w:rsidR="3B656421">
        <w:rPr>
          <w:rFonts w:ascii="Arial" w:hAnsi="Arial" w:eastAsia="Arial" w:cs="Arial"/>
          <w:b w:val="0"/>
          <w:bCs w:val="0"/>
          <w:color w:val="auto"/>
          <w:sz w:val="24"/>
          <w:szCs w:val="24"/>
        </w:rPr>
        <w:t>ultimately achieve</w:t>
      </w:r>
      <w:r w:rsidRPr="0BCABF2E" w:rsidR="3B656421">
        <w:rPr>
          <w:rFonts w:ascii="Arial" w:hAnsi="Arial" w:eastAsia="Arial" w:cs="Arial"/>
          <w:b w:val="0"/>
          <w:bCs w:val="0"/>
          <w:color w:val="auto"/>
          <w:sz w:val="24"/>
          <w:szCs w:val="24"/>
        </w:rPr>
        <w:t xml:space="preserve"> their academic goals</w:t>
      </w:r>
      <w:r w:rsidRPr="0BCABF2E" w:rsidR="3B656421">
        <w:rPr>
          <w:rFonts w:ascii="Arial" w:hAnsi="Arial" w:eastAsia="Arial" w:cs="Arial"/>
          <w:b w:val="0"/>
          <w:bCs w:val="0"/>
          <w:color w:val="auto"/>
          <w:sz w:val="24"/>
          <w:szCs w:val="24"/>
        </w:rPr>
        <w:t xml:space="preserve">.  </w:t>
      </w:r>
      <w:r w:rsidRPr="0BCABF2E" w:rsidR="3B656421">
        <w:rPr>
          <w:rFonts w:ascii="Arial" w:hAnsi="Arial" w:eastAsia="Arial" w:cs="Arial"/>
          <w:b w:val="0"/>
          <w:bCs w:val="0"/>
          <w:color w:val="auto"/>
          <w:sz w:val="24"/>
          <w:szCs w:val="24"/>
        </w:rPr>
        <w:t xml:space="preserve"> </w:t>
      </w:r>
    </w:p>
    <w:p w:rsidR="31548CB2" w:rsidP="31548CB2" w:rsidRDefault="31548CB2" w14:paraId="68A678B8" w14:textId="62B8D025">
      <w:pPr>
        <w:pStyle w:val="Normal"/>
        <w:jc w:val="left"/>
        <w:rPr>
          <w:rFonts w:ascii="Arial" w:hAnsi="Arial" w:eastAsia="Arial" w:cs="Arial"/>
          <w:b w:val="0"/>
          <w:bCs w:val="0"/>
          <w:color w:val="auto"/>
          <w:sz w:val="24"/>
          <w:szCs w:val="24"/>
        </w:rPr>
      </w:pPr>
    </w:p>
    <w:p w:rsidR="0BCABF2E" w:rsidP="0BCABF2E" w:rsidRDefault="0BCABF2E" w14:paraId="07E04136" w14:textId="6C36DD01">
      <w:pPr>
        <w:pStyle w:val="Normal"/>
        <w:jc w:val="left"/>
        <w:rPr>
          <w:rFonts w:ascii="Arial" w:hAnsi="Arial" w:eastAsia="Arial" w:cs="Arial"/>
          <w:b w:val="0"/>
          <w:bCs w:val="0"/>
          <w:color w:val="auto"/>
          <w:sz w:val="24"/>
          <w:szCs w:val="24"/>
        </w:rPr>
      </w:pPr>
    </w:p>
    <w:p w:rsidR="0BCABF2E" w:rsidP="0BCABF2E" w:rsidRDefault="0BCABF2E" w14:paraId="78E10FD5" w14:textId="7F30D4E4">
      <w:pPr>
        <w:pStyle w:val="Normal"/>
        <w:jc w:val="left"/>
        <w:rPr>
          <w:rFonts w:ascii="Arial" w:hAnsi="Arial" w:eastAsia="Arial" w:cs="Arial"/>
          <w:b w:val="0"/>
          <w:bCs w:val="0"/>
          <w:color w:val="auto"/>
          <w:sz w:val="24"/>
          <w:szCs w:val="24"/>
        </w:rPr>
      </w:pPr>
    </w:p>
    <w:p w:rsidR="0BCABF2E" w:rsidP="0BCABF2E" w:rsidRDefault="0BCABF2E" w14:paraId="74680E7D" w14:textId="059D5876">
      <w:pPr>
        <w:spacing w:before="240" w:beforeAutospacing="off" w:after="240" w:afterAutospacing="off" w:line="360" w:lineRule="auto"/>
        <w:jc w:val="left"/>
        <w:rPr>
          <w:rFonts w:ascii="Arial" w:hAnsi="Arial" w:eastAsia="Arial" w:cs="Arial"/>
          <w:b w:val="0"/>
          <w:bCs w:val="0"/>
          <w:i w:val="0"/>
          <w:iCs w:val="0"/>
          <w:caps w:val="0"/>
          <w:smallCaps w:val="0"/>
          <w:noProof w:val="0"/>
          <w:color w:val="222222"/>
          <w:sz w:val="19"/>
          <w:szCs w:val="19"/>
          <w:lang w:val="en-US"/>
        </w:rPr>
      </w:pPr>
    </w:p>
    <w:p w:rsidR="0BCABF2E" w:rsidP="0BCABF2E" w:rsidRDefault="0BCABF2E" w14:paraId="4FBC74C4" w14:textId="5B5FE869">
      <w:pPr>
        <w:spacing w:before="240" w:beforeAutospacing="off" w:after="240" w:afterAutospacing="off" w:line="360" w:lineRule="auto"/>
        <w:jc w:val="left"/>
        <w:rPr>
          <w:rFonts w:ascii="Arial" w:hAnsi="Arial" w:eastAsia="Arial" w:cs="Arial"/>
          <w:b w:val="0"/>
          <w:bCs w:val="0"/>
          <w:i w:val="0"/>
          <w:iCs w:val="0"/>
          <w:caps w:val="0"/>
          <w:smallCaps w:val="0"/>
          <w:noProof w:val="0"/>
          <w:color w:val="222222"/>
          <w:sz w:val="19"/>
          <w:szCs w:val="19"/>
          <w:lang w:val="en-US"/>
        </w:rPr>
      </w:pPr>
    </w:p>
    <w:p w:rsidR="0BCABF2E" w:rsidP="0BCABF2E" w:rsidRDefault="0BCABF2E" w14:paraId="26FA014B" w14:textId="1285B60E">
      <w:pPr>
        <w:spacing w:before="240" w:beforeAutospacing="off" w:after="240" w:afterAutospacing="off" w:line="360" w:lineRule="auto"/>
        <w:jc w:val="left"/>
        <w:rPr>
          <w:rFonts w:ascii="Arial" w:hAnsi="Arial" w:eastAsia="Arial" w:cs="Arial"/>
          <w:b w:val="0"/>
          <w:bCs w:val="0"/>
          <w:i w:val="0"/>
          <w:iCs w:val="0"/>
          <w:caps w:val="0"/>
          <w:smallCaps w:val="0"/>
          <w:noProof w:val="0"/>
          <w:color w:val="222222"/>
          <w:sz w:val="19"/>
          <w:szCs w:val="19"/>
          <w:lang w:val="en-US"/>
        </w:rPr>
      </w:pPr>
    </w:p>
    <w:p w:rsidR="0BCABF2E" w:rsidP="0BCABF2E" w:rsidRDefault="0BCABF2E" w14:paraId="7FCF938B" w14:textId="566260E0">
      <w:pPr>
        <w:spacing w:before="240" w:beforeAutospacing="off" w:after="240" w:afterAutospacing="off" w:line="360" w:lineRule="auto"/>
        <w:jc w:val="left"/>
        <w:rPr>
          <w:rFonts w:ascii="Arial" w:hAnsi="Arial" w:eastAsia="Arial" w:cs="Arial"/>
          <w:b w:val="0"/>
          <w:bCs w:val="0"/>
          <w:i w:val="0"/>
          <w:iCs w:val="0"/>
          <w:caps w:val="0"/>
          <w:smallCaps w:val="0"/>
          <w:noProof w:val="0"/>
          <w:color w:val="222222"/>
          <w:sz w:val="19"/>
          <w:szCs w:val="19"/>
          <w:lang w:val="en-US"/>
        </w:rPr>
      </w:pPr>
    </w:p>
    <w:p w:rsidR="0BCABF2E" w:rsidP="0BCABF2E" w:rsidRDefault="0BCABF2E" w14:paraId="07BF0728" w14:textId="5485A7DD">
      <w:pPr>
        <w:spacing w:before="240" w:beforeAutospacing="off" w:after="240" w:afterAutospacing="off" w:line="360" w:lineRule="auto"/>
        <w:jc w:val="left"/>
        <w:rPr>
          <w:rFonts w:ascii="Arial" w:hAnsi="Arial" w:eastAsia="Arial" w:cs="Arial"/>
          <w:b w:val="0"/>
          <w:bCs w:val="0"/>
          <w:i w:val="0"/>
          <w:iCs w:val="0"/>
          <w:caps w:val="0"/>
          <w:smallCaps w:val="0"/>
          <w:noProof w:val="0"/>
          <w:color w:val="222222"/>
          <w:sz w:val="19"/>
          <w:szCs w:val="19"/>
          <w:lang w:val="en-US"/>
        </w:rPr>
      </w:pPr>
    </w:p>
    <w:p w:rsidR="0BCABF2E" w:rsidP="0BCABF2E" w:rsidRDefault="0BCABF2E" w14:paraId="3ED40494" w14:textId="121942E7">
      <w:pPr>
        <w:spacing w:before="240" w:beforeAutospacing="off" w:after="240" w:afterAutospacing="off" w:line="360" w:lineRule="auto"/>
        <w:jc w:val="left"/>
        <w:rPr>
          <w:rFonts w:ascii="Arial" w:hAnsi="Arial" w:eastAsia="Arial" w:cs="Arial"/>
          <w:b w:val="0"/>
          <w:bCs w:val="0"/>
          <w:i w:val="0"/>
          <w:iCs w:val="0"/>
          <w:caps w:val="0"/>
          <w:smallCaps w:val="0"/>
          <w:noProof w:val="0"/>
          <w:color w:val="222222"/>
          <w:sz w:val="19"/>
          <w:szCs w:val="19"/>
          <w:lang w:val="en-US"/>
        </w:rPr>
      </w:pPr>
    </w:p>
    <w:p w:rsidR="0BCABF2E" w:rsidP="0BCABF2E" w:rsidRDefault="0BCABF2E" w14:paraId="339B15B0" w14:textId="17A5DDEC">
      <w:pPr>
        <w:spacing w:before="240" w:beforeAutospacing="off" w:after="240" w:afterAutospacing="off" w:line="360" w:lineRule="auto"/>
        <w:jc w:val="left"/>
        <w:rPr>
          <w:rFonts w:ascii="Arial" w:hAnsi="Arial" w:eastAsia="Arial" w:cs="Arial"/>
          <w:b w:val="0"/>
          <w:bCs w:val="0"/>
          <w:i w:val="0"/>
          <w:iCs w:val="0"/>
          <w:caps w:val="0"/>
          <w:smallCaps w:val="0"/>
          <w:noProof w:val="0"/>
          <w:color w:val="222222"/>
          <w:sz w:val="19"/>
          <w:szCs w:val="19"/>
          <w:lang w:val="en-US"/>
        </w:rPr>
      </w:pPr>
    </w:p>
    <w:p w:rsidR="0BCABF2E" w:rsidP="0BCABF2E" w:rsidRDefault="0BCABF2E" w14:paraId="643DECD2" w14:textId="2F5E2948">
      <w:pPr>
        <w:spacing w:before="240" w:beforeAutospacing="off" w:after="240" w:afterAutospacing="off" w:line="360" w:lineRule="auto"/>
        <w:jc w:val="left"/>
        <w:rPr>
          <w:rFonts w:ascii="Arial" w:hAnsi="Arial" w:eastAsia="Arial" w:cs="Arial"/>
          <w:b w:val="0"/>
          <w:bCs w:val="0"/>
          <w:i w:val="0"/>
          <w:iCs w:val="0"/>
          <w:caps w:val="0"/>
          <w:smallCaps w:val="0"/>
          <w:noProof w:val="0"/>
          <w:color w:val="222222"/>
          <w:sz w:val="19"/>
          <w:szCs w:val="19"/>
          <w:lang w:val="en-US"/>
        </w:rPr>
      </w:pPr>
    </w:p>
    <w:p w:rsidR="013763B5" w:rsidP="0BCABF2E" w:rsidRDefault="013763B5" w14:paraId="6AE62B8F" w14:textId="3F3E4857">
      <w:pPr>
        <w:pStyle w:val="Heading1"/>
        <w:rPr>
          <w:noProof w:val="0"/>
          <w:lang w:val="en-US"/>
        </w:rPr>
      </w:pPr>
      <w:bookmarkStart w:name="_Toc1397677076" w:id="1702396552"/>
      <w:r w:rsidRPr="0BCABF2E" w:rsidR="013763B5">
        <w:rPr>
          <w:noProof w:val="0"/>
          <w:lang w:val="en-US"/>
        </w:rPr>
        <w:t>References:</w:t>
      </w:r>
      <w:bookmarkEnd w:id="1702396552"/>
    </w:p>
    <w:p w:rsidR="013763B5" w:rsidP="0BCABF2E" w:rsidRDefault="013763B5" w14:paraId="5AE0A7C3" w14:textId="2F28BE65">
      <w:pPr>
        <w:spacing w:before="240" w:beforeAutospacing="off" w:after="240" w:afterAutospacing="off" w:line="360" w:lineRule="auto"/>
        <w:jc w:val="left"/>
        <w:rPr>
          <w:rFonts w:ascii="Arial" w:hAnsi="Arial" w:eastAsia="Arial" w:cs="Arial"/>
          <w:b w:val="0"/>
          <w:bCs w:val="0"/>
          <w:i w:val="0"/>
          <w:iCs w:val="0"/>
          <w:caps w:val="0"/>
          <w:smallCaps w:val="0"/>
          <w:noProof w:val="0"/>
          <w:color w:val="222222"/>
          <w:sz w:val="24"/>
          <w:szCs w:val="24"/>
          <w:lang w:val="en-US"/>
        </w:rPr>
      </w:pPr>
      <w:r w:rsidRPr="0BCABF2E" w:rsidR="013763B5">
        <w:rPr>
          <w:rFonts w:ascii="Arial" w:hAnsi="Arial" w:eastAsia="Arial" w:cs="Arial"/>
          <w:b w:val="0"/>
          <w:bCs w:val="0"/>
          <w:i w:val="0"/>
          <w:iCs w:val="0"/>
          <w:caps w:val="0"/>
          <w:smallCaps w:val="0"/>
          <w:noProof w:val="0"/>
          <w:color w:val="222222"/>
          <w:sz w:val="24"/>
          <w:szCs w:val="24"/>
          <w:lang w:val="en-US"/>
        </w:rPr>
        <w:t>Syaputra</w:t>
      </w:r>
      <w:r w:rsidRPr="0BCABF2E" w:rsidR="013763B5">
        <w:rPr>
          <w:rFonts w:ascii="Arial" w:hAnsi="Arial" w:eastAsia="Arial" w:cs="Arial"/>
          <w:b w:val="0"/>
          <w:bCs w:val="0"/>
          <w:i w:val="0"/>
          <w:iCs w:val="0"/>
          <w:caps w:val="0"/>
          <w:smallCaps w:val="0"/>
          <w:noProof w:val="0"/>
          <w:color w:val="222222"/>
          <w:sz w:val="24"/>
          <w:szCs w:val="24"/>
          <w:lang w:val="en-US"/>
        </w:rPr>
        <w:t xml:space="preserve">, A. and Hasanah, E., 2022. Learning Strategies </w:t>
      </w:r>
      <w:r w:rsidRPr="0BCABF2E" w:rsidR="013763B5">
        <w:rPr>
          <w:rFonts w:ascii="Arial" w:hAnsi="Arial" w:eastAsia="Arial" w:cs="Arial"/>
          <w:b w:val="0"/>
          <w:bCs w:val="0"/>
          <w:i w:val="0"/>
          <w:iCs w:val="0"/>
          <w:caps w:val="0"/>
          <w:smallCaps w:val="0"/>
          <w:noProof w:val="0"/>
          <w:color w:val="222222"/>
          <w:sz w:val="24"/>
          <w:szCs w:val="24"/>
          <w:lang w:val="en-US"/>
        </w:rPr>
        <w:t>In</w:t>
      </w:r>
      <w:r w:rsidRPr="0BCABF2E" w:rsidR="013763B5">
        <w:rPr>
          <w:rFonts w:ascii="Arial" w:hAnsi="Arial" w:eastAsia="Arial" w:cs="Arial"/>
          <w:b w:val="0"/>
          <w:bCs w:val="0"/>
          <w:i w:val="0"/>
          <w:iCs w:val="0"/>
          <w:caps w:val="0"/>
          <w:smallCaps w:val="0"/>
          <w:noProof w:val="0"/>
          <w:color w:val="222222"/>
          <w:sz w:val="24"/>
          <w:szCs w:val="24"/>
          <w:lang w:val="en-US"/>
        </w:rPr>
        <w:t xml:space="preserve"> </w:t>
      </w:r>
      <w:r w:rsidRPr="0BCABF2E" w:rsidR="013763B5">
        <w:rPr>
          <w:rFonts w:ascii="Arial" w:hAnsi="Arial" w:eastAsia="Arial" w:cs="Arial"/>
          <w:b w:val="0"/>
          <w:bCs w:val="0"/>
          <w:i w:val="0"/>
          <w:iCs w:val="0"/>
          <w:caps w:val="0"/>
          <w:smallCaps w:val="0"/>
          <w:noProof w:val="0"/>
          <w:color w:val="222222"/>
          <w:sz w:val="24"/>
          <w:szCs w:val="24"/>
          <w:lang w:val="en-US"/>
        </w:rPr>
        <w:t>The</w:t>
      </w:r>
      <w:r w:rsidRPr="0BCABF2E" w:rsidR="013763B5">
        <w:rPr>
          <w:rFonts w:ascii="Arial" w:hAnsi="Arial" w:eastAsia="Arial" w:cs="Arial"/>
          <w:b w:val="0"/>
          <w:bCs w:val="0"/>
          <w:i w:val="0"/>
          <w:iCs w:val="0"/>
          <w:caps w:val="0"/>
          <w:smallCaps w:val="0"/>
          <w:noProof w:val="0"/>
          <w:color w:val="222222"/>
          <w:sz w:val="24"/>
          <w:szCs w:val="24"/>
          <w:lang w:val="en-US"/>
        </w:rPr>
        <w:t xml:space="preserve"> Digital Era. </w:t>
      </w:r>
      <w:r w:rsidRPr="0BCABF2E" w:rsidR="013763B5">
        <w:rPr>
          <w:rFonts w:ascii="Arial" w:hAnsi="Arial" w:eastAsia="Arial" w:cs="Arial"/>
          <w:b w:val="0"/>
          <w:bCs w:val="0"/>
          <w:i w:val="1"/>
          <w:iCs w:val="1"/>
          <w:caps w:val="0"/>
          <w:smallCaps w:val="0"/>
          <w:noProof w:val="0"/>
          <w:color w:val="222222"/>
          <w:sz w:val="24"/>
          <w:szCs w:val="24"/>
          <w:lang w:val="en-US"/>
        </w:rPr>
        <w:t>International Journal of Educational Management and Innovation</w:t>
      </w:r>
      <w:r w:rsidRPr="0BCABF2E" w:rsidR="013763B5">
        <w:rPr>
          <w:rFonts w:ascii="Arial" w:hAnsi="Arial" w:eastAsia="Arial" w:cs="Arial"/>
          <w:b w:val="0"/>
          <w:bCs w:val="0"/>
          <w:i w:val="0"/>
          <w:iCs w:val="0"/>
          <w:caps w:val="0"/>
          <w:smallCaps w:val="0"/>
          <w:noProof w:val="0"/>
          <w:color w:val="222222"/>
          <w:sz w:val="24"/>
          <w:szCs w:val="24"/>
          <w:lang w:val="en-US"/>
        </w:rPr>
        <w:t xml:space="preserve">, </w:t>
      </w:r>
      <w:r w:rsidRPr="0BCABF2E" w:rsidR="013763B5">
        <w:rPr>
          <w:rFonts w:ascii="Arial" w:hAnsi="Arial" w:eastAsia="Arial" w:cs="Arial"/>
          <w:b w:val="0"/>
          <w:bCs w:val="0"/>
          <w:i w:val="1"/>
          <w:iCs w:val="1"/>
          <w:caps w:val="0"/>
          <w:smallCaps w:val="0"/>
          <w:noProof w:val="0"/>
          <w:color w:val="222222"/>
          <w:sz w:val="24"/>
          <w:szCs w:val="24"/>
          <w:lang w:val="en-US"/>
        </w:rPr>
        <w:t>3</w:t>
      </w:r>
      <w:r w:rsidRPr="0BCABF2E" w:rsidR="013763B5">
        <w:rPr>
          <w:rFonts w:ascii="Arial" w:hAnsi="Arial" w:eastAsia="Arial" w:cs="Arial"/>
          <w:b w:val="0"/>
          <w:bCs w:val="0"/>
          <w:i w:val="0"/>
          <w:iCs w:val="0"/>
          <w:caps w:val="0"/>
          <w:smallCaps w:val="0"/>
          <w:noProof w:val="0"/>
          <w:color w:val="222222"/>
          <w:sz w:val="24"/>
          <w:szCs w:val="24"/>
          <w:lang w:val="en-US"/>
        </w:rPr>
        <w:t>(1), pp.74-83.</w:t>
      </w:r>
    </w:p>
    <w:p w:rsidR="013763B5" w:rsidP="0BCABF2E" w:rsidRDefault="013763B5" w14:paraId="0F1B2A61" w14:textId="605633BA">
      <w:pPr>
        <w:spacing w:before="240" w:beforeAutospacing="off" w:after="240" w:afterAutospacing="off"/>
        <w:rPr>
          <w:rFonts w:ascii="Arial" w:hAnsi="Arial" w:eastAsia="Arial" w:cs="Arial"/>
          <w:b w:val="0"/>
          <w:bCs w:val="0"/>
          <w:i w:val="0"/>
          <w:iCs w:val="0"/>
          <w:caps w:val="0"/>
          <w:smallCaps w:val="0"/>
          <w:noProof w:val="0"/>
          <w:color w:val="37393C"/>
          <w:sz w:val="24"/>
          <w:szCs w:val="24"/>
          <w:lang w:val="en-US"/>
        </w:rPr>
      </w:pPr>
      <w:r w:rsidRPr="0BCABF2E" w:rsidR="013763B5">
        <w:rPr>
          <w:rFonts w:ascii="Arial" w:hAnsi="Arial" w:eastAsia="Arial" w:cs="Arial"/>
          <w:b w:val="0"/>
          <w:bCs w:val="0"/>
          <w:i w:val="0"/>
          <w:iCs w:val="0"/>
          <w:caps w:val="0"/>
          <w:smallCaps w:val="0"/>
          <w:noProof w:val="0"/>
          <w:color w:val="000000" w:themeColor="text1" w:themeTint="FF" w:themeShade="FF"/>
          <w:sz w:val="24"/>
          <w:szCs w:val="24"/>
          <w:lang w:val="en-US"/>
        </w:rPr>
        <w:t xml:space="preserve">Noor, U., Younas, M., Saleh </w:t>
      </w:r>
      <w:r w:rsidRPr="0BCABF2E" w:rsidR="013763B5">
        <w:rPr>
          <w:rFonts w:ascii="Arial" w:hAnsi="Arial" w:eastAsia="Arial" w:cs="Arial"/>
          <w:b w:val="0"/>
          <w:bCs w:val="0"/>
          <w:i w:val="0"/>
          <w:iCs w:val="0"/>
          <w:caps w:val="0"/>
          <w:smallCaps w:val="0"/>
          <w:noProof w:val="0"/>
          <w:color w:val="000000" w:themeColor="text1" w:themeTint="FF" w:themeShade="FF"/>
          <w:sz w:val="24"/>
          <w:szCs w:val="24"/>
          <w:lang w:val="en-US"/>
        </w:rPr>
        <w:t>Aldayel</w:t>
      </w:r>
      <w:r w:rsidRPr="0BCABF2E" w:rsidR="013763B5">
        <w:rPr>
          <w:rFonts w:ascii="Arial" w:hAnsi="Arial" w:eastAsia="Arial" w:cs="Arial"/>
          <w:b w:val="0"/>
          <w:bCs w:val="0"/>
          <w:i w:val="0"/>
          <w:iCs w:val="0"/>
          <w:caps w:val="0"/>
          <w:smallCaps w:val="0"/>
          <w:noProof w:val="0"/>
          <w:color w:val="000000" w:themeColor="text1" w:themeTint="FF" w:themeShade="FF"/>
          <w:sz w:val="24"/>
          <w:szCs w:val="24"/>
          <w:lang w:val="en-US"/>
        </w:rPr>
        <w:t xml:space="preserve">, H., </w:t>
      </w:r>
      <w:r w:rsidRPr="0BCABF2E" w:rsidR="013763B5">
        <w:rPr>
          <w:rFonts w:ascii="Arial" w:hAnsi="Arial" w:eastAsia="Arial" w:cs="Arial"/>
          <w:b w:val="0"/>
          <w:bCs w:val="0"/>
          <w:i w:val="0"/>
          <w:iCs w:val="0"/>
          <w:caps w:val="0"/>
          <w:smallCaps w:val="0"/>
          <w:noProof w:val="0"/>
          <w:color w:val="000000" w:themeColor="text1" w:themeTint="FF" w:themeShade="FF"/>
          <w:sz w:val="24"/>
          <w:szCs w:val="24"/>
          <w:lang w:val="en-US"/>
        </w:rPr>
        <w:t>Menhas</w:t>
      </w:r>
      <w:r w:rsidRPr="0BCABF2E" w:rsidR="013763B5">
        <w:rPr>
          <w:rFonts w:ascii="Arial" w:hAnsi="Arial" w:eastAsia="Arial" w:cs="Arial"/>
          <w:b w:val="0"/>
          <w:bCs w:val="0"/>
          <w:i w:val="0"/>
          <w:iCs w:val="0"/>
          <w:caps w:val="0"/>
          <w:smallCaps w:val="0"/>
          <w:noProof w:val="0"/>
          <w:color w:val="000000" w:themeColor="text1" w:themeTint="FF" w:themeShade="FF"/>
          <w:sz w:val="24"/>
          <w:szCs w:val="24"/>
          <w:lang w:val="en-US"/>
        </w:rPr>
        <w:t xml:space="preserve">, R., &amp; </w:t>
      </w:r>
      <w:r w:rsidRPr="0BCABF2E" w:rsidR="013763B5">
        <w:rPr>
          <w:rFonts w:ascii="Arial" w:hAnsi="Arial" w:eastAsia="Arial" w:cs="Arial"/>
          <w:b w:val="0"/>
          <w:bCs w:val="0"/>
          <w:i w:val="0"/>
          <w:iCs w:val="0"/>
          <w:caps w:val="0"/>
          <w:smallCaps w:val="0"/>
          <w:noProof w:val="0"/>
          <w:color w:val="000000" w:themeColor="text1" w:themeTint="FF" w:themeShade="FF"/>
          <w:sz w:val="24"/>
          <w:szCs w:val="24"/>
          <w:lang w:val="en-US"/>
        </w:rPr>
        <w:t>Qingyu</w:t>
      </w:r>
      <w:r w:rsidRPr="0BCABF2E" w:rsidR="013763B5">
        <w:rPr>
          <w:rFonts w:ascii="Arial" w:hAnsi="Arial" w:eastAsia="Arial" w:cs="Arial"/>
          <w:b w:val="0"/>
          <w:bCs w:val="0"/>
          <w:i w:val="0"/>
          <w:iCs w:val="0"/>
          <w:caps w:val="0"/>
          <w:smallCaps w:val="0"/>
          <w:noProof w:val="0"/>
          <w:color w:val="000000" w:themeColor="text1" w:themeTint="FF" w:themeShade="FF"/>
          <w:sz w:val="24"/>
          <w:szCs w:val="24"/>
          <w:lang w:val="en-US"/>
        </w:rPr>
        <w:t xml:space="preserve">, X. (2022). Learning behavior, digital platforms for learning and its impact on university student’s motivations and knowledge development. </w:t>
      </w:r>
      <w:r w:rsidRPr="0BCABF2E" w:rsidR="013763B5">
        <w:rPr>
          <w:rFonts w:ascii="Arial" w:hAnsi="Arial" w:eastAsia="Arial" w:cs="Arial"/>
          <w:b w:val="0"/>
          <w:bCs w:val="0"/>
          <w:i w:val="1"/>
          <w:iCs w:val="1"/>
          <w:caps w:val="0"/>
          <w:smallCaps w:val="0"/>
          <w:noProof w:val="0"/>
          <w:color w:val="000000" w:themeColor="text1" w:themeTint="FF" w:themeShade="FF"/>
          <w:sz w:val="24"/>
          <w:szCs w:val="24"/>
          <w:lang w:val="en-US"/>
        </w:rPr>
        <w:t>Frontiers in Psychology</w:t>
      </w:r>
      <w:r w:rsidRPr="0BCABF2E" w:rsidR="013763B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BCABF2E" w:rsidR="013763B5">
        <w:rPr>
          <w:rFonts w:ascii="Arial" w:hAnsi="Arial" w:eastAsia="Arial" w:cs="Arial"/>
          <w:b w:val="0"/>
          <w:bCs w:val="0"/>
          <w:i w:val="1"/>
          <w:iCs w:val="1"/>
          <w:caps w:val="0"/>
          <w:smallCaps w:val="0"/>
          <w:noProof w:val="0"/>
          <w:color w:val="000000" w:themeColor="text1" w:themeTint="FF" w:themeShade="FF"/>
          <w:sz w:val="24"/>
          <w:szCs w:val="24"/>
          <w:lang w:val="en-US"/>
        </w:rPr>
        <w:t>13</w:t>
      </w:r>
      <w:r w:rsidRPr="0BCABF2E" w:rsidR="013763B5">
        <w:rPr>
          <w:rFonts w:ascii="Arial" w:hAnsi="Arial" w:eastAsia="Arial" w:cs="Arial"/>
          <w:b w:val="0"/>
          <w:bCs w:val="0"/>
          <w:i w:val="0"/>
          <w:iCs w:val="0"/>
          <w:caps w:val="0"/>
          <w:smallCaps w:val="0"/>
          <w:noProof w:val="0"/>
          <w:color w:val="000000" w:themeColor="text1" w:themeTint="FF" w:themeShade="FF"/>
          <w:sz w:val="24"/>
          <w:szCs w:val="24"/>
          <w:lang w:val="en-US"/>
        </w:rPr>
        <w:t xml:space="preserve">, 933974. </w:t>
      </w:r>
      <w:hyperlink r:id="Rf2e4f810887b4db0">
        <w:r w:rsidRPr="0BCABF2E" w:rsidR="013763B5">
          <w:rPr>
            <w:rStyle w:val="Hyperlink"/>
            <w:rFonts w:ascii="Arial" w:hAnsi="Arial" w:eastAsia="Arial" w:cs="Arial"/>
            <w:b w:val="0"/>
            <w:bCs w:val="0"/>
            <w:i w:val="0"/>
            <w:iCs w:val="0"/>
            <w:caps w:val="0"/>
            <w:smallCaps w:val="0"/>
            <w:strike w:val="0"/>
            <w:dstrike w:val="0"/>
            <w:noProof w:val="0"/>
            <w:sz w:val="24"/>
            <w:szCs w:val="24"/>
            <w:lang w:val="en-US"/>
          </w:rPr>
          <w:t>https://doi.org/10.3389/fpsyg.2022.933974</w:t>
        </w:r>
      </w:hyperlink>
      <w:r w:rsidRPr="0BCABF2E" w:rsidR="013763B5">
        <w:rPr>
          <w:rFonts w:ascii="Arial" w:hAnsi="Arial" w:eastAsia="Arial" w:cs="Arial"/>
          <w:b w:val="0"/>
          <w:bCs w:val="0"/>
          <w:i w:val="0"/>
          <w:iCs w:val="0"/>
          <w:caps w:val="0"/>
          <w:smallCaps w:val="0"/>
          <w:noProof w:val="0"/>
          <w:color w:val="37393C"/>
          <w:sz w:val="24"/>
          <w:szCs w:val="24"/>
          <w:lang w:val="en-US"/>
        </w:rPr>
        <w:t xml:space="preserve"> </w:t>
      </w:r>
    </w:p>
    <w:p w:rsidR="013763B5" w:rsidP="0BCABF2E" w:rsidRDefault="013763B5" w14:paraId="27914012" w14:textId="68F69907">
      <w:pPr>
        <w:spacing w:before="240" w:beforeAutospacing="off" w:after="240" w:afterAutospacing="off"/>
        <w:rPr>
          <w:rFonts w:ascii="Arial" w:hAnsi="Arial" w:eastAsia="Arial" w:cs="Arial"/>
          <w:b w:val="0"/>
          <w:bCs w:val="0"/>
          <w:i w:val="0"/>
          <w:iCs w:val="0"/>
          <w:caps w:val="0"/>
          <w:smallCaps w:val="0"/>
          <w:noProof w:val="0"/>
          <w:color w:val="37393C"/>
          <w:sz w:val="24"/>
          <w:szCs w:val="24"/>
          <w:lang w:val="en-US"/>
        </w:rPr>
      </w:pPr>
      <w:r w:rsidRPr="0BCABF2E" w:rsidR="013763B5">
        <w:rPr>
          <w:rFonts w:ascii="Arial" w:hAnsi="Arial" w:eastAsia="Arial" w:cs="Arial"/>
          <w:b w:val="0"/>
          <w:bCs w:val="0"/>
          <w:i w:val="0"/>
          <w:iCs w:val="0"/>
          <w:caps w:val="0"/>
          <w:smallCaps w:val="0"/>
          <w:noProof w:val="0"/>
          <w:color w:val="37393C"/>
          <w:sz w:val="24"/>
          <w:szCs w:val="24"/>
          <w:lang w:val="en-US"/>
        </w:rPr>
        <w:t xml:space="preserve">Haleem, A. </w:t>
      </w:r>
      <w:r w:rsidRPr="0BCABF2E" w:rsidR="013763B5">
        <w:rPr>
          <w:rFonts w:ascii="Arial" w:hAnsi="Arial" w:eastAsia="Arial" w:cs="Arial"/>
          <w:b w:val="0"/>
          <w:bCs w:val="0"/>
          <w:i w:val="1"/>
          <w:iCs w:val="1"/>
          <w:caps w:val="0"/>
          <w:smallCaps w:val="0"/>
          <w:noProof w:val="0"/>
          <w:color w:val="37393C"/>
          <w:sz w:val="24"/>
          <w:szCs w:val="24"/>
          <w:lang w:val="en-US"/>
        </w:rPr>
        <w:t>et al.</w:t>
      </w:r>
      <w:r w:rsidRPr="0BCABF2E" w:rsidR="013763B5">
        <w:rPr>
          <w:rFonts w:ascii="Arial" w:hAnsi="Arial" w:eastAsia="Arial" w:cs="Arial"/>
          <w:b w:val="0"/>
          <w:bCs w:val="0"/>
          <w:i w:val="0"/>
          <w:iCs w:val="0"/>
          <w:caps w:val="0"/>
          <w:smallCaps w:val="0"/>
          <w:noProof w:val="0"/>
          <w:color w:val="37393C"/>
          <w:sz w:val="24"/>
          <w:szCs w:val="24"/>
          <w:lang w:val="en-US"/>
        </w:rPr>
        <w:t xml:space="preserve"> (no date) “Sustainable Operations and Computers.”</w:t>
      </w:r>
    </w:p>
    <w:p w:rsidR="013763B5" w:rsidP="0BCABF2E" w:rsidRDefault="013763B5" w14:paraId="314BF9EA" w14:textId="53324B22">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C3E50"/>
          <w:sz w:val="24"/>
          <w:szCs w:val="24"/>
          <w:lang w:val="en-US"/>
        </w:rPr>
      </w:pPr>
      <w:r w:rsidRPr="0BCABF2E" w:rsidR="013763B5">
        <w:rPr>
          <w:rFonts w:ascii="Arial" w:hAnsi="Arial" w:eastAsia="Arial" w:cs="Arial"/>
          <w:b w:val="0"/>
          <w:bCs w:val="0"/>
          <w:i w:val="0"/>
          <w:iCs w:val="0"/>
          <w:caps w:val="0"/>
          <w:smallCaps w:val="0"/>
          <w:noProof w:val="0"/>
          <w:color w:val="2C3E50"/>
          <w:sz w:val="24"/>
          <w:szCs w:val="24"/>
          <w:lang w:val="en-US"/>
        </w:rPr>
        <w:t xml:space="preserve">Costley, J. and Fanguy, M. (2021). Collaborative </w:t>
      </w:r>
      <w:r w:rsidRPr="0BCABF2E" w:rsidR="013763B5">
        <w:rPr>
          <w:rFonts w:ascii="Arial" w:hAnsi="Arial" w:eastAsia="Arial" w:cs="Arial"/>
          <w:b w:val="0"/>
          <w:bCs w:val="0"/>
          <w:i w:val="0"/>
          <w:iCs w:val="0"/>
          <w:caps w:val="0"/>
          <w:smallCaps w:val="0"/>
          <w:noProof w:val="0"/>
          <w:color w:val="2C3E50"/>
          <w:sz w:val="24"/>
          <w:szCs w:val="24"/>
          <w:lang w:val="en-US"/>
        </w:rPr>
        <w:t>note-taking</w:t>
      </w:r>
      <w:r w:rsidRPr="0BCABF2E" w:rsidR="013763B5">
        <w:rPr>
          <w:rFonts w:ascii="Arial" w:hAnsi="Arial" w:eastAsia="Arial" w:cs="Arial"/>
          <w:b w:val="0"/>
          <w:bCs w:val="0"/>
          <w:i w:val="0"/>
          <w:iCs w:val="0"/>
          <w:caps w:val="0"/>
          <w:smallCaps w:val="0"/>
          <w:noProof w:val="0"/>
          <w:color w:val="2C3E50"/>
          <w:sz w:val="24"/>
          <w:szCs w:val="24"/>
          <w:lang w:val="en-US"/>
        </w:rPr>
        <w:t xml:space="preserve"> affects cognitive load: The interplay of completeness and interaction. </w:t>
      </w:r>
      <w:r w:rsidRPr="0BCABF2E" w:rsidR="013763B5">
        <w:rPr>
          <w:rFonts w:ascii="Arial" w:hAnsi="Arial" w:eastAsia="Arial" w:cs="Arial"/>
          <w:b w:val="0"/>
          <w:bCs w:val="0"/>
          <w:i w:val="1"/>
          <w:iCs w:val="1"/>
          <w:caps w:val="0"/>
          <w:smallCaps w:val="0"/>
          <w:noProof w:val="0"/>
          <w:color w:val="2C3E50"/>
          <w:sz w:val="24"/>
          <w:szCs w:val="24"/>
          <w:lang w:val="en-US"/>
        </w:rPr>
        <w:t>Educational Technology Research and Development</w:t>
      </w:r>
      <w:r w:rsidRPr="0BCABF2E" w:rsidR="013763B5">
        <w:rPr>
          <w:rFonts w:ascii="Arial" w:hAnsi="Arial" w:eastAsia="Arial" w:cs="Arial"/>
          <w:b w:val="0"/>
          <w:bCs w:val="0"/>
          <w:i w:val="0"/>
          <w:iCs w:val="0"/>
          <w:caps w:val="0"/>
          <w:smallCaps w:val="0"/>
          <w:noProof w:val="0"/>
          <w:color w:val="2C3E50"/>
          <w:sz w:val="24"/>
          <w:szCs w:val="24"/>
          <w:lang w:val="en-US"/>
        </w:rPr>
        <w:t xml:space="preserve">, [online] 69(2), pp.655–671. </w:t>
      </w:r>
      <w:r w:rsidRPr="0BCABF2E" w:rsidR="013763B5">
        <w:rPr>
          <w:rFonts w:ascii="Arial" w:hAnsi="Arial" w:eastAsia="Arial" w:cs="Arial"/>
          <w:b w:val="0"/>
          <w:bCs w:val="0"/>
          <w:i w:val="0"/>
          <w:iCs w:val="0"/>
          <w:caps w:val="0"/>
          <w:smallCaps w:val="0"/>
          <w:noProof w:val="0"/>
          <w:color w:val="2C3E50"/>
          <w:sz w:val="24"/>
          <w:szCs w:val="24"/>
          <w:lang w:val="en-US"/>
        </w:rPr>
        <w:t>doi:https</w:t>
      </w:r>
      <w:r w:rsidRPr="0BCABF2E" w:rsidR="013763B5">
        <w:rPr>
          <w:rFonts w:ascii="Arial" w:hAnsi="Arial" w:eastAsia="Arial" w:cs="Arial"/>
          <w:b w:val="0"/>
          <w:bCs w:val="0"/>
          <w:i w:val="0"/>
          <w:iCs w:val="0"/>
          <w:caps w:val="0"/>
          <w:smallCaps w:val="0"/>
          <w:noProof w:val="0"/>
          <w:color w:val="2C3E50"/>
          <w:sz w:val="24"/>
          <w:szCs w:val="24"/>
          <w:lang w:val="en-US"/>
        </w:rPr>
        <w:t>://doi.org/10.1007/s11423-021-09979-2.</w:t>
      </w:r>
    </w:p>
    <w:p w:rsidR="013763B5" w:rsidP="0BCABF2E" w:rsidRDefault="013763B5" w14:paraId="44293DD5" w14:textId="157E506A">
      <w:pPr>
        <w:jc w:val="left"/>
        <w:rPr>
          <w:rFonts w:ascii="Arial" w:hAnsi="Arial" w:eastAsia="Arial" w:cs="Arial"/>
          <w:b w:val="0"/>
          <w:bCs w:val="0"/>
          <w:i w:val="0"/>
          <w:iCs w:val="0"/>
          <w:caps w:val="0"/>
          <w:smallCaps w:val="0"/>
          <w:noProof w:val="0"/>
          <w:color w:val="2C3E50"/>
          <w:sz w:val="24"/>
          <w:szCs w:val="24"/>
          <w:lang w:val="en-US"/>
        </w:rPr>
      </w:pPr>
      <w:r w:rsidRPr="0BCABF2E" w:rsidR="013763B5">
        <w:rPr>
          <w:rFonts w:ascii="Arial" w:hAnsi="Arial" w:eastAsia="Arial" w:cs="Arial"/>
          <w:b w:val="0"/>
          <w:bCs w:val="0"/>
          <w:i w:val="0"/>
          <w:iCs w:val="0"/>
          <w:caps w:val="0"/>
          <w:smallCaps w:val="0"/>
          <w:noProof w:val="0"/>
          <w:color w:val="2C3E50"/>
          <w:sz w:val="24"/>
          <w:szCs w:val="24"/>
          <w:lang w:val="en-US"/>
        </w:rPr>
        <w:t xml:space="preserve">Gupta, S. (2022). </w:t>
      </w:r>
      <w:r w:rsidRPr="0BCABF2E" w:rsidR="013763B5">
        <w:rPr>
          <w:rFonts w:ascii="Arial" w:hAnsi="Arial" w:eastAsia="Arial" w:cs="Arial"/>
          <w:b w:val="0"/>
          <w:bCs w:val="0"/>
          <w:i w:val="1"/>
          <w:iCs w:val="1"/>
          <w:caps w:val="0"/>
          <w:smallCaps w:val="0"/>
          <w:noProof w:val="0"/>
          <w:color w:val="2C3E50"/>
          <w:sz w:val="24"/>
          <w:szCs w:val="24"/>
          <w:lang w:val="en-US"/>
        </w:rPr>
        <w:t>What Is the Pomodoro Technique?</w:t>
      </w:r>
      <w:r w:rsidRPr="0BCABF2E" w:rsidR="013763B5">
        <w:rPr>
          <w:rFonts w:ascii="Arial" w:hAnsi="Arial" w:eastAsia="Arial" w:cs="Arial"/>
          <w:b w:val="0"/>
          <w:bCs w:val="0"/>
          <w:i w:val="0"/>
          <w:iCs w:val="0"/>
          <w:caps w:val="0"/>
          <w:smallCaps w:val="0"/>
          <w:noProof w:val="0"/>
          <w:color w:val="2C3E50"/>
          <w:sz w:val="24"/>
          <w:szCs w:val="24"/>
          <w:lang w:val="en-US"/>
        </w:rPr>
        <w:t xml:space="preserve"> [online] </w:t>
      </w:r>
      <w:r w:rsidRPr="0BCABF2E" w:rsidR="013763B5">
        <w:rPr>
          <w:rFonts w:ascii="Arial" w:hAnsi="Arial" w:eastAsia="Arial" w:cs="Arial"/>
          <w:b w:val="0"/>
          <w:bCs w:val="0"/>
          <w:i w:val="0"/>
          <w:iCs w:val="0"/>
          <w:caps w:val="0"/>
          <w:smallCaps w:val="0"/>
          <w:noProof w:val="0"/>
          <w:color w:val="2C3E50"/>
          <w:sz w:val="24"/>
          <w:szCs w:val="24"/>
          <w:lang w:val="en-US"/>
        </w:rPr>
        <w:t>Verywell</w:t>
      </w:r>
      <w:r w:rsidRPr="0BCABF2E" w:rsidR="013763B5">
        <w:rPr>
          <w:rFonts w:ascii="Arial" w:hAnsi="Arial" w:eastAsia="Arial" w:cs="Arial"/>
          <w:b w:val="0"/>
          <w:bCs w:val="0"/>
          <w:i w:val="0"/>
          <w:iCs w:val="0"/>
          <w:caps w:val="0"/>
          <w:smallCaps w:val="0"/>
          <w:noProof w:val="0"/>
          <w:color w:val="2C3E50"/>
          <w:sz w:val="24"/>
          <w:szCs w:val="24"/>
          <w:lang w:val="en-US"/>
        </w:rPr>
        <w:t xml:space="preserve"> Mind. Available at: </w:t>
      </w:r>
      <w:hyperlink r:id="Ra9b9a48a86fa4ffd">
        <w:r w:rsidRPr="0BCABF2E" w:rsidR="013763B5">
          <w:rPr>
            <w:rStyle w:val="Hyperlink"/>
            <w:rFonts w:ascii="Arial" w:hAnsi="Arial" w:eastAsia="Arial" w:cs="Arial"/>
            <w:b w:val="0"/>
            <w:bCs w:val="0"/>
            <w:i w:val="0"/>
            <w:iCs w:val="0"/>
            <w:caps w:val="0"/>
            <w:smallCaps w:val="0"/>
            <w:strike w:val="0"/>
            <w:dstrike w:val="0"/>
            <w:noProof w:val="0"/>
            <w:sz w:val="24"/>
            <w:szCs w:val="24"/>
            <w:lang w:val="en-US"/>
          </w:rPr>
          <w:t>https://www.verywellmind.com/pomodoro-technique-history-steps-benefits-and-drawbacks-6892111</w:t>
        </w:r>
      </w:hyperlink>
      <w:r w:rsidRPr="0BCABF2E" w:rsidR="013763B5">
        <w:rPr>
          <w:rFonts w:ascii="Arial" w:hAnsi="Arial" w:eastAsia="Arial" w:cs="Arial"/>
          <w:b w:val="0"/>
          <w:bCs w:val="0"/>
          <w:i w:val="0"/>
          <w:iCs w:val="0"/>
          <w:caps w:val="0"/>
          <w:smallCaps w:val="0"/>
          <w:noProof w:val="0"/>
          <w:color w:val="2C3E50"/>
          <w:sz w:val="24"/>
          <w:szCs w:val="24"/>
          <w:lang w:val="en-US"/>
        </w:rPr>
        <w:t>.</w:t>
      </w:r>
    </w:p>
    <w:p w:rsidR="013763B5" w:rsidP="0BCABF2E" w:rsidRDefault="013763B5" w14:paraId="032E7E3B" w14:textId="04A7C9F0">
      <w:pPr>
        <w:jc w:val="left"/>
        <w:rPr>
          <w:rFonts w:ascii="Arial" w:hAnsi="Arial" w:eastAsia="Arial" w:cs="Arial"/>
          <w:b w:val="0"/>
          <w:bCs w:val="0"/>
          <w:i w:val="0"/>
          <w:iCs w:val="0"/>
          <w:caps w:val="0"/>
          <w:smallCaps w:val="0"/>
          <w:noProof w:val="0"/>
          <w:color w:val="222222"/>
          <w:sz w:val="24"/>
          <w:szCs w:val="24"/>
          <w:lang w:val="en-US"/>
        </w:rPr>
      </w:pPr>
      <w:r w:rsidRPr="0BCABF2E" w:rsidR="013763B5">
        <w:rPr>
          <w:rFonts w:ascii="Arial" w:hAnsi="Arial" w:eastAsia="Arial" w:cs="Arial"/>
          <w:b w:val="0"/>
          <w:bCs w:val="0"/>
          <w:i w:val="0"/>
          <w:iCs w:val="0"/>
          <w:caps w:val="0"/>
          <w:smallCaps w:val="0"/>
          <w:noProof w:val="0"/>
          <w:color w:val="222222"/>
          <w:sz w:val="24"/>
          <w:szCs w:val="24"/>
          <w:lang w:val="en-US"/>
        </w:rPr>
        <w:t xml:space="preserve">Cottrell, S., 2021. </w:t>
      </w:r>
      <w:r w:rsidRPr="0BCABF2E" w:rsidR="013763B5">
        <w:rPr>
          <w:rFonts w:ascii="Arial" w:hAnsi="Arial" w:eastAsia="Arial" w:cs="Arial"/>
          <w:b w:val="0"/>
          <w:bCs w:val="0"/>
          <w:i w:val="1"/>
          <w:iCs w:val="1"/>
          <w:caps w:val="0"/>
          <w:smallCaps w:val="0"/>
          <w:noProof w:val="0"/>
          <w:color w:val="222222"/>
          <w:sz w:val="24"/>
          <w:szCs w:val="24"/>
          <w:lang w:val="en-US"/>
        </w:rPr>
        <w:t>Skills for success: Personal development and employability</w:t>
      </w:r>
      <w:r w:rsidRPr="0BCABF2E" w:rsidR="013763B5">
        <w:rPr>
          <w:rFonts w:ascii="Arial" w:hAnsi="Arial" w:eastAsia="Arial" w:cs="Arial"/>
          <w:b w:val="0"/>
          <w:bCs w:val="0"/>
          <w:i w:val="0"/>
          <w:iCs w:val="0"/>
          <w:caps w:val="0"/>
          <w:smallCaps w:val="0"/>
          <w:noProof w:val="0"/>
          <w:color w:val="222222"/>
          <w:sz w:val="24"/>
          <w:szCs w:val="24"/>
          <w:lang w:val="en-US"/>
        </w:rPr>
        <w:t>. Bloomsbury Publishing.</w:t>
      </w:r>
    </w:p>
    <w:p w:rsidR="013763B5" w:rsidP="0BCABF2E" w:rsidRDefault="013763B5" w14:paraId="5E854CD7" w14:textId="0F4BD3D4">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C3E50"/>
          <w:sz w:val="24"/>
          <w:szCs w:val="24"/>
          <w:lang w:val="en-US"/>
        </w:rPr>
      </w:pPr>
      <w:r w:rsidRPr="0BCABF2E" w:rsidR="013763B5">
        <w:rPr>
          <w:rFonts w:ascii="Arial" w:hAnsi="Arial" w:eastAsia="Arial" w:cs="Arial"/>
          <w:b w:val="0"/>
          <w:bCs w:val="0"/>
          <w:i w:val="0"/>
          <w:iCs w:val="0"/>
          <w:caps w:val="0"/>
          <w:smallCaps w:val="0"/>
          <w:noProof w:val="0"/>
          <w:color w:val="2C3E50"/>
          <w:sz w:val="24"/>
          <w:szCs w:val="24"/>
          <w:lang w:val="en-US"/>
        </w:rPr>
        <w:t xml:space="preserve">Chang, B. (2019). Reflection in Learning. </w:t>
      </w:r>
      <w:r w:rsidRPr="0BCABF2E" w:rsidR="013763B5">
        <w:rPr>
          <w:rFonts w:ascii="Arial" w:hAnsi="Arial" w:eastAsia="Arial" w:cs="Arial"/>
          <w:b w:val="0"/>
          <w:bCs w:val="0"/>
          <w:i w:val="1"/>
          <w:iCs w:val="1"/>
          <w:caps w:val="0"/>
          <w:smallCaps w:val="0"/>
          <w:noProof w:val="0"/>
          <w:color w:val="2C3E50"/>
          <w:sz w:val="24"/>
          <w:szCs w:val="24"/>
          <w:lang w:val="en-US"/>
        </w:rPr>
        <w:t>Online Learning</w:t>
      </w:r>
      <w:r w:rsidRPr="0BCABF2E" w:rsidR="013763B5">
        <w:rPr>
          <w:rFonts w:ascii="Arial" w:hAnsi="Arial" w:eastAsia="Arial" w:cs="Arial"/>
          <w:b w:val="0"/>
          <w:bCs w:val="0"/>
          <w:i w:val="0"/>
          <w:iCs w:val="0"/>
          <w:caps w:val="0"/>
          <w:smallCaps w:val="0"/>
          <w:noProof w:val="0"/>
          <w:color w:val="2C3E50"/>
          <w:sz w:val="24"/>
          <w:szCs w:val="24"/>
          <w:lang w:val="en-US"/>
        </w:rPr>
        <w:t xml:space="preserve">, [online] 23(1), pp.95–110. Available at: </w:t>
      </w:r>
      <w:hyperlink r:id="R188dfffd82784dd9">
        <w:r w:rsidRPr="0BCABF2E" w:rsidR="013763B5">
          <w:rPr>
            <w:rStyle w:val="Hyperlink"/>
            <w:rFonts w:ascii="Arial" w:hAnsi="Arial" w:eastAsia="Arial" w:cs="Arial"/>
            <w:b w:val="0"/>
            <w:bCs w:val="0"/>
            <w:i w:val="0"/>
            <w:iCs w:val="0"/>
            <w:caps w:val="0"/>
            <w:smallCaps w:val="0"/>
            <w:strike w:val="0"/>
            <w:dstrike w:val="0"/>
            <w:noProof w:val="0"/>
            <w:sz w:val="24"/>
            <w:szCs w:val="24"/>
            <w:lang w:val="en-US"/>
          </w:rPr>
          <w:t>https://files.eric.ed.gov/fulltext/EJ1210944.pdf</w:t>
        </w:r>
      </w:hyperlink>
      <w:r w:rsidRPr="0BCABF2E" w:rsidR="013763B5">
        <w:rPr>
          <w:rFonts w:ascii="Arial" w:hAnsi="Arial" w:eastAsia="Arial" w:cs="Arial"/>
          <w:b w:val="0"/>
          <w:bCs w:val="0"/>
          <w:i w:val="0"/>
          <w:iCs w:val="0"/>
          <w:caps w:val="0"/>
          <w:smallCaps w:val="0"/>
          <w:noProof w:val="0"/>
          <w:color w:val="2C3E50"/>
          <w:sz w:val="24"/>
          <w:szCs w:val="24"/>
          <w:lang w:val="en-US"/>
        </w:rPr>
        <w:t>.</w:t>
      </w:r>
    </w:p>
    <w:p w:rsidR="0BCABF2E" w:rsidP="0BCABF2E" w:rsidRDefault="0BCABF2E" w14:paraId="2DAA46DD" w14:textId="2927A88B">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C3E50"/>
          <w:sz w:val="24"/>
          <w:szCs w:val="24"/>
          <w:lang w:val="en-US"/>
        </w:rPr>
      </w:pPr>
    </w:p>
    <w:p w:rsidR="0BCABF2E" w:rsidP="0BCABF2E" w:rsidRDefault="0BCABF2E" w14:paraId="3779DDE9" w14:textId="00D7F4A9">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C3E50"/>
          <w:sz w:val="24"/>
          <w:szCs w:val="24"/>
          <w:lang w:val="en-US"/>
        </w:rPr>
      </w:pPr>
    </w:p>
    <w:p w:rsidR="013763B5" w:rsidP="0BCABF2E" w:rsidRDefault="013763B5" w14:paraId="48C9A801" w14:textId="102378B3">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0BCABF2E" w:rsidR="013763B5">
        <w:rPr>
          <w:rFonts w:ascii="Arial" w:hAnsi="Arial" w:eastAsia="Arial" w:cs="Arial"/>
          <w:b w:val="0"/>
          <w:bCs w:val="0"/>
          <w:i w:val="0"/>
          <w:iCs w:val="0"/>
          <w:caps w:val="0"/>
          <w:smallCaps w:val="0"/>
          <w:noProof w:val="0"/>
          <w:color w:val="000000" w:themeColor="text1" w:themeTint="FF" w:themeShade="FF"/>
          <w:sz w:val="24"/>
          <w:szCs w:val="24"/>
          <w:lang w:val="en-US"/>
        </w:rPr>
        <w:t>‌</w:t>
      </w:r>
    </w:p>
    <w:p w:rsidR="0BCABF2E" w:rsidP="0BCABF2E" w:rsidRDefault="0BCABF2E" w14:paraId="5822CE61" w14:textId="24FA625B">
      <w:pPr>
        <w:spacing w:before="504" w:beforeAutospacing="off" w:after="315" w:afterAutospacing="off"/>
        <w:rPr>
          <w:rFonts w:ascii="Arial" w:hAnsi="Arial" w:eastAsia="Arial" w:cs="Arial"/>
          <w:b w:val="0"/>
          <w:bCs w:val="0"/>
          <w:i w:val="0"/>
          <w:iCs w:val="0"/>
          <w:caps w:val="0"/>
          <w:smallCaps w:val="0"/>
          <w:noProof w:val="0"/>
          <w:color w:val="222222"/>
          <w:sz w:val="24"/>
          <w:szCs w:val="24"/>
          <w:lang w:val="en-US"/>
        </w:rPr>
      </w:pPr>
    </w:p>
    <w:p w:rsidR="0BCABF2E" w:rsidP="0BCABF2E" w:rsidRDefault="0BCABF2E" w14:paraId="7C698F60" w14:textId="64A6014F">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013763B5" w:rsidP="0BCABF2E" w:rsidRDefault="013763B5" w14:paraId="2DC313D5" w14:textId="05F8EF05">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0BCABF2E" w:rsidR="013763B5">
        <w:rPr>
          <w:rFonts w:ascii="Calibri" w:hAnsi="Calibri" w:eastAsia="Calibri" w:cs="Calibri"/>
          <w:b w:val="0"/>
          <w:bCs w:val="0"/>
          <w:i w:val="0"/>
          <w:iCs w:val="0"/>
          <w:caps w:val="0"/>
          <w:smallCaps w:val="0"/>
          <w:noProof w:val="0"/>
          <w:color w:val="000000" w:themeColor="text1" w:themeTint="FF" w:themeShade="FF"/>
          <w:sz w:val="27"/>
          <w:szCs w:val="27"/>
          <w:lang w:val="en-US"/>
        </w:rPr>
        <w:t>‌</w:t>
      </w:r>
      <w:r w:rsidRPr="0BCABF2E" w:rsidR="2988DA75">
        <w:rPr>
          <w:rStyle w:val="Heading1Char"/>
          <w:noProof w:val="0"/>
          <w:lang w:val="en-US"/>
        </w:rPr>
        <w:t xml:space="preserve"> </w:t>
      </w:r>
    </w:p>
    <w:p w:rsidR="2988DA75" w:rsidP="0BCABF2E" w:rsidRDefault="2988DA75" w14:paraId="02AEC1AE" w14:textId="2A4C1046">
      <w:pPr>
        <w:pStyle w:val="Normal"/>
        <w:spacing w:before="240" w:beforeAutospacing="off" w:after="240" w:afterAutospacing="off"/>
        <w:rPr>
          <w:rStyle w:val="Heading1Char"/>
          <w:noProof w:val="0"/>
          <w:lang w:val="en-US"/>
        </w:rPr>
      </w:pPr>
      <w:bookmarkStart w:name="_Toc1770371263" w:id="315346493"/>
      <w:r w:rsidRPr="0BCABF2E" w:rsidR="2988DA75">
        <w:rPr>
          <w:rStyle w:val="Heading1Char"/>
          <w:noProof w:val="0"/>
          <w:lang w:val="en-US"/>
        </w:rPr>
        <w:t>Report – “Time management”: An Essential Skill for Student Success</w:t>
      </w:r>
      <w:bookmarkEnd w:id="315346493"/>
    </w:p>
    <w:p w:rsidR="0BCABF2E" w:rsidP="0BCABF2E" w:rsidRDefault="0BCABF2E" w14:paraId="49DD3D42" w14:textId="31F8B7EF">
      <w:pPr>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p>
    <w:p w:rsidR="0C7BDB56" w:rsidP="0BCABF2E" w:rsidRDefault="0C7BDB56" w14:paraId="700851DA" w14:textId="57F3EDE5">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bookmarkStart w:name="_Toc1072223625" w:id="1868665220"/>
      <w:r w:rsidRPr="0BCABF2E" w:rsidR="0C7BDB56">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t>Introduction</w:t>
      </w:r>
      <w:bookmarkEnd w:id="1868665220"/>
    </w:p>
    <w:p w:rsidR="7A8B5A69" w:rsidP="0BCABF2E" w:rsidRDefault="7A8B5A69" w14:paraId="10030639" w14:textId="58E20905">
      <w:pPr>
        <w:spacing w:before="0" w:beforeAutospacing="off" w:after="0" w:afterAutospacing="off"/>
        <w:rPr>
          <w:rFonts w:ascii="Arial" w:hAnsi="Arial" w:eastAsia="Arial" w:cs="Arial"/>
          <w:b w:val="0"/>
          <w:bCs w:val="0"/>
          <w:i w:val="0"/>
          <w:iCs w:val="0"/>
          <w:caps w:val="0"/>
          <w:smallCaps w:val="0"/>
          <w:noProof w:val="0"/>
          <w:color w:val="0E101A"/>
          <w:sz w:val="24"/>
          <w:szCs w:val="24"/>
          <w:lang w:val="en-US"/>
        </w:rPr>
      </w:pPr>
      <w:r w:rsidRPr="0BCABF2E" w:rsidR="7A8B5A69">
        <w:rPr>
          <w:rFonts w:ascii="Aptos" w:hAnsi="Aptos" w:eastAsia="Aptos" w:cs="Aptos"/>
          <w:b w:val="0"/>
          <w:bCs w:val="0"/>
          <w:i w:val="0"/>
          <w:iCs w:val="0"/>
          <w:caps w:val="0"/>
          <w:smallCaps w:val="0"/>
          <w:noProof w:val="0"/>
          <w:color w:val="0E101A"/>
          <w:sz w:val="24"/>
          <w:szCs w:val="24"/>
          <w:lang w:val="en-US"/>
        </w:rPr>
        <w:t xml:space="preserve">   </w:t>
      </w:r>
      <w:r w:rsidRPr="0BCABF2E" w:rsidR="0C7BDB56">
        <w:rPr>
          <w:rFonts w:ascii="Arial" w:hAnsi="Arial" w:eastAsia="Arial" w:cs="Arial"/>
          <w:b w:val="0"/>
          <w:bCs w:val="0"/>
          <w:i w:val="0"/>
          <w:iCs w:val="0"/>
          <w:caps w:val="0"/>
          <w:smallCaps w:val="0"/>
          <w:noProof w:val="0"/>
          <w:color w:val="0E101A"/>
          <w:sz w:val="24"/>
          <w:szCs w:val="24"/>
          <w:lang w:val="en-US"/>
        </w:rPr>
        <w:t xml:space="preserve">Time management is among the most crucial skills for students, helping them balance academic commitments, work responsibilities, and personal well-being. To </w:t>
      </w:r>
      <w:r w:rsidRPr="0BCABF2E" w:rsidR="0C7BDB56">
        <w:rPr>
          <w:rFonts w:ascii="Arial" w:hAnsi="Arial" w:eastAsia="Arial" w:cs="Arial"/>
          <w:b w:val="0"/>
          <w:bCs w:val="0"/>
          <w:i w:val="0"/>
          <w:iCs w:val="0"/>
          <w:caps w:val="0"/>
          <w:smallCaps w:val="0"/>
          <w:noProof w:val="0"/>
          <w:color w:val="0E101A"/>
          <w:sz w:val="24"/>
          <w:szCs w:val="24"/>
          <w:lang w:val="en-US"/>
        </w:rPr>
        <w:t>juggle effectively</w:t>
      </w:r>
      <w:r w:rsidRPr="0BCABF2E" w:rsidR="0C7BDB56">
        <w:rPr>
          <w:rFonts w:ascii="Arial" w:hAnsi="Arial" w:eastAsia="Arial" w:cs="Arial"/>
          <w:b w:val="0"/>
          <w:bCs w:val="0"/>
          <w:i w:val="0"/>
          <w:iCs w:val="0"/>
          <w:caps w:val="0"/>
          <w:smallCaps w:val="0"/>
          <w:noProof w:val="0"/>
          <w:color w:val="0E101A"/>
          <w:sz w:val="24"/>
          <w:szCs w:val="24"/>
          <w:lang w:val="en-US"/>
        </w:rPr>
        <w:t xml:space="preserve"> all aspects of life, it is essential to learn and develop strong time management skills, just like any other skill. Mastering these skills can have many positive outcomes: improved academic performance, reduced stress, and a healthier work-life balance. </w:t>
      </w:r>
      <w:r w:rsidRPr="0BCABF2E" w:rsidR="0C7BDB56">
        <w:rPr>
          <w:rFonts w:ascii="Arial" w:hAnsi="Arial" w:eastAsia="Arial" w:cs="Arial"/>
          <w:b w:val="0"/>
          <w:bCs w:val="0"/>
          <w:i w:val="0"/>
          <w:iCs w:val="0"/>
          <w:caps w:val="0"/>
          <w:smallCaps w:val="0"/>
          <w:noProof w:val="0"/>
          <w:color w:val="0E101A"/>
          <w:sz w:val="24"/>
          <w:szCs w:val="24"/>
          <w:lang w:val="en-US"/>
        </w:rPr>
        <w:t>The purpose of this report is to explain the importance of time management, provide effective strategies to develop these skills, and practical tips on how to plan time efficiently.</w:t>
      </w:r>
      <w:r w:rsidRPr="0BCABF2E" w:rsidR="0C7BDB56">
        <w:rPr>
          <w:rFonts w:ascii="Arial" w:hAnsi="Arial" w:eastAsia="Arial" w:cs="Arial"/>
          <w:b w:val="0"/>
          <w:bCs w:val="0"/>
          <w:i w:val="0"/>
          <w:iCs w:val="0"/>
          <w:caps w:val="0"/>
          <w:smallCaps w:val="0"/>
          <w:noProof w:val="0"/>
          <w:color w:val="0E101A"/>
          <w:sz w:val="24"/>
          <w:szCs w:val="24"/>
          <w:lang w:val="en-US"/>
        </w:rPr>
        <w:t xml:space="preserve"> </w:t>
      </w:r>
    </w:p>
    <w:p w:rsidR="0BCABF2E" w:rsidP="0BCABF2E" w:rsidRDefault="0BCABF2E" w14:paraId="7CA2C772" w14:textId="6FC0A4B1">
      <w:pPr>
        <w:spacing w:before="0" w:beforeAutospacing="off" w:after="0" w:afterAutospacing="off"/>
        <w:rPr>
          <w:rFonts w:ascii="Arial" w:hAnsi="Arial" w:eastAsia="Arial" w:cs="Arial"/>
          <w:b w:val="0"/>
          <w:bCs w:val="0"/>
          <w:i w:val="0"/>
          <w:iCs w:val="0"/>
          <w:caps w:val="0"/>
          <w:smallCaps w:val="0"/>
          <w:noProof w:val="0"/>
          <w:color w:val="0F4761" w:themeColor="accent1" w:themeTint="FF" w:themeShade="BF"/>
          <w:sz w:val="24"/>
          <w:szCs w:val="24"/>
          <w:lang w:val="en-US"/>
        </w:rPr>
      </w:pPr>
    </w:p>
    <w:p w:rsidR="0C7BDB56" w:rsidP="0BCABF2E" w:rsidRDefault="0C7BDB56" w14:paraId="43A281A0" w14:textId="4A2BFA7F">
      <w:pPr>
        <w:pStyle w:val="Heading1"/>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bookmarkStart w:name="_Toc912238798" w:id="1457630752"/>
      <w:r w:rsidRPr="0BCABF2E" w:rsidR="0C7BDB56">
        <w:rPr>
          <w:noProof w:val="0"/>
          <w:lang w:val="en-US"/>
        </w:rPr>
        <w:t>1. Understanding the Importance of Time Management</w:t>
      </w:r>
      <w:bookmarkEnd w:id="1457630752"/>
      <w:r w:rsidRPr="0BCABF2E" w:rsidR="0C7BDB56">
        <w:rPr>
          <w:noProof w:val="0"/>
          <w:lang w:val="en-US"/>
        </w:rPr>
        <w:t xml:space="preserve"> </w:t>
      </w:r>
    </w:p>
    <w:p w:rsidR="45A26B90" w:rsidP="0BCABF2E" w:rsidRDefault="45A26B90" w14:paraId="44CC3295" w14:textId="6F823E39">
      <w:pPr>
        <w:spacing w:before="0" w:beforeAutospacing="off" w:after="0" w:afterAutospacing="off"/>
        <w:rPr>
          <w:rFonts w:ascii="Arial" w:hAnsi="Arial" w:eastAsia="Arial" w:cs="Arial"/>
          <w:b w:val="0"/>
          <w:bCs w:val="0"/>
          <w:i w:val="0"/>
          <w:iCs w:val="0"/>
          <w:caps w:val="0"/>
          <w:smallCaps w:val="0"/>
          <w:noProof w:val="0"/>
          <w:color w:val="0E101A"/>
          <w:sz w:val="24"/>
          <w:szCs w:val="24"/>
          <w:lang w:val="en-US"/>
        </w:rPr>
      </w:pPr>
      <w:r w:rsidRPr="0BCABF2E" w:rsidR="45A26B90">
        <w:rPr>
          <w:rFonts w:ascii="Aptos" w:hAnsi="Aptos" w:eastAsia="Aptos" w:cs="Aptos"/>
          <w:b w:val="0"/>
          <w:bCs w:val="0"/>
          <w:i w:val="0"/>
          <w:iCs w:val="0"/>
          <w:caps w:val="0"/>
          <w:smallCaps w:val="0"/>
          <w:noProof w:val="0"/>
          <w:color w:val="0E101A"/>
          <w:sz w:val="24"/>
          <w:szCs w:val="24"/>
          <w:lang w:val="en-US"/>
        </w:rPr>
        <w:t xml:space="preserve">   </w:t>
      </w:r>
      <w:r w:rsidRPr="0BCABF2E" w:rsidR="0C7BDB56">
        <w:rPr>
          <w:rFonts w:ascii="Arial" w:hAnsi="Arial" w:eastAsia="Arial" w:cs="Arial"/>
          <w:b w:val="0"/>
          <w:bCs w:val="0"/>
          <w:i w:val="0"/>
          <w:iCs w:val="0"/>
          <w:caps w:val="0"/>
          <w:smallCaps w:val="0"/>
          <w:noProof w:val="0"/>
          <w:color w:val="0E101A"/>
          <w:sz w:val="24"/>
          <w:szCs w:val="24"/>
          <w:lang w:val="en-US"/>
        </w:rPr>
        <w:t xml:space="preserve">Time is a limited resource, so how it is organized can significantly </w:t>
      </w:r>
      <w:r w:rsidRPr="0BCABF2E" w:rsidR="0C7BDB56">
        <w:rPr>
          <w:rFonts w:ascii="Arial" w:hAnsi="Arial" w:eastAsia="Arial" w:cs="Arial"/>
          <w:b w:val="0"/>
          <w:bCs w:val="0"/>
          <w:i w:val="0"/>
          <w:iCs w:val="0"/>
          <w:caps w:val="0"/>
          <w:smallCaps w:val="0"/>
          <w:noProof w:val="0"/>
          <w:color w:val="0E101A"/>
          <w:sz w:val="24"/>
          <w:szCs w:val="24"/>
          <w:lang w:val="en-US"/>
        </w:rPr>
        <w:t>impact</w:t>
      </w:r>
      <w:r w:rsidRPr="0BCABF2E" w:rsidR="0C7BDB56">
        <w:rPr>
          <w:rFonts w:ascii="Arial" w:hAnsi="Arial" w:eastAsia="Arial" w:cs="Arial"/>
          <w:b w:val="0"/>
          <w:bCs w:val="0"/>
          <w:i w:val="0"/>
          <w:iCs w:val="0"/>
          <w:caps w:val="0"/>
          <w:smallCaps w:val="0"/>
          <w:noProof w:val="0"/>
          <w:color w:val="0E101A"/>
          <w:sz w:val="24"/>
          <w:szCs w:val="24"/>
          <w:lang w:val="en-US"/>
        </w:rPr>
        <w:t xml:space="preserve"> personal and professional lives. Developing effective time management skills allows students to take charge of their time, rather than letting time control them (</w:t>
      </w:r>
      <w:r w:rsidRPr="0BCABF2E" w:rsidR="0C7BDB56">
        <w:rPr>
          <w:rFonts w:ascii="Arial" w:hAnsi="Arial" w:eastAsia="Arial" w:cs="Arial"/>
          <w:b w:val="0"/>
          <w:bCs w:val="0"/>
          <w:i w:val="0"/>
          <w:iCs w:val="0"/>
          <w:caps w:val="0"/>
          <w:smallCaps w:val="0"/>
          <w:noProof w:val="0"/>
          <w:color w:val="0E101A"/>
          <w:sz w:val="24"/>
          <w:szCs w:val="24"/>
          <w:lang w:val="en-US"/>
        </w:rPr>
        <w:t>Nancholas</w:t>
      </w:r>
      <w:r w:rsidRPr="0BCABF2E" w:rsidR="0C7BDB56">
        <w:rPr>
          <w:rFonts w:ascii="Arial" w:hAnsi="Arial" w:eastAsia="Arial" w:cs="Arial"/>
          <w:b w:val="0"/>
          <w:bCs w:val="0"/>
          <w:i w:val="0"/>
          <w:iCs w:val="0"/>
          <w:caps w:val="0"/>
          <w:smallCaps w:val="0"/>
          <w:noProof w:val="0"/>
          <w:color w:val="0E101A"/>
          <w:sz w:val="24"/>
          <w:szCs w:val="24"/>
          <w:lang w:val="en-US"/>
        </w:rPr>
        <w:t xml:space="preserve">, 2023). </w:t>
      </w:r>
      <w:r w:rsidRPr="0BCABF2E" w:rsidR="0C7BDB56">
        <w:rPr>
          <w:rFonts w:ascii="Arial" w:hAnsi="Arial" w:eastAsia="Arial" w:cs="Arial"/>
          <w:b w:val="0"/>
          <w:bCs w:val="0"/>
          <w:i w:val="0"/>
          <w:iCs w:val="0"/>
          <w:caps w:val="0"/>
          <w:smallCaps w:val="0"/>
          <w:noProof w:val="0"/>
          <w:color w:val="0E101A"/>
          <w:sz w:val="24"/>
          <w:szCs w:val="24"/>
          <w:lang w:val="en-US"/>
        </w:rPr>
        <w:t>Student’s</w:t>
      </w:r>
      <w:r w:rsidRPr="0BCABF2E" w:rsidR="0C7BDB56">
        <w:rPr>
          <w:rFonts w:ascii="Arial" w:hAnsi="Arial" w:eastAsia="Arial" w:cs="Arial"/>
          <w:b w:val="0"/>
          <w:bCs w:val="0"/>
          <w:i w:val="0"/>
          <w:iCs w:val="0"/>
          <w:caps w:val="0"/>
          <w:smallCaps w:val="0"/>
          <w:noProof w:val="0"/>
          <w:color w:val="0E101A"/>
          <w:sz w:val="24"/>
          <w:szCs w:val="24"/>
          <w:lang w:val="en-US"/>
        </w:rPr>
        <w:t xml:space="preserve"> life is often hectic and stressful, so finding the right balance between all their responsibilities and personal life is challenging. Therefore, it is important to understand that time management skills are essential, not only to succeed in an academic environment but also to improve the overall quality of life. </w:t>
      </w:r>
      <w:r w:rsidRPr="0BCABF2E" w:rsidR="0C7BDB56">
        <w:rPr>
          <w:rFonts w:ascii="Arial" w:hAnsi="Arial" w:eastAsia="Arial" w:cs="Arial"/>
          <w:b w:val="0"/>
          <w:bCs w:val="0"/>
          <w:i w:val="0"/>
          <w:iCs w:val="0"/>
          <w:caps w:val="0"/>
          <w:smallCaps w:val="0"/>
          <w:noProof w:val="0"/>
          <w:color w:val="0E101A"/>
          <w:sz w:val="24"/>
          <w:szCs w:val="24"/>
          <w:lang w:val="en-US"/>
        </w:rPr>
        <w:t>The results of the study revealed that there is a direct correlation between time management and academic performance.</w:t>
      </w:r>
      <w:r w:rsidRPr="0BCABF2E" w:rsidR="0C7BDB56">
        <w:rPr>
          <w:rFonts w:ascii="Arial" w:hAnsi="Arial" w:eastAsia="Arial" w:cs="Arial"/>
          <w:b w:val="0"/>
          <w:bCs w:val="0"/>
          <w:i w:val="0"/>
          <w:iCs w:val="0"/>
          <w:caps w:val="0"/>
          <w:smallCaps w:val="0"/>
          <w:noProof w:val="0"/>
          <w:color w:val="0E101A"/>
          <w:sz w:val="24"/>
          <w:szCs w:val="24"/>
          <w:lang w:val="en-US"/>
        </w:rPr>
        <w:t xml:space="preserve"> Students who manage their time efficiently achieve better results and have lower stress levels. (Rakes, G. C., Dunn, K. E., &amp; Rakes, T. A. (2019) To build this skill it is crucial to take a proper approach and apply effective time management strategies  </w:t>
      </w:r>
    </w:p>
    <w:p w:rsidR="0BCABF2E" w:rsidP="0BCABF2E" w:rsidRDefault="0BCABF2E" w14:paraId="51BEB0DF" w14:textId="22B9C27B">
      <w:pPr>
        <w:spacing w:before="0" w:beforeAutospacing="off" w:after="0" w:afterAutospacing="off"/>
        <w:rPr>
          <w:rFonts w:ascii="Arial" w:hAnsi="Arial" w:eastAsia="Arial" w:cs="Arial"/>
          <w:b w:val="0"/>
          <w:bCs w:val="0"/>
          <w:i w:val="0"/>
          <w:iCs w:val="0"/>
          <w:caps w:val="0"/>
          <w:smallCaps w:val="0"/>
          <w:noProof w:val="0"/>
          <w:color w:val="0F4761" w:themeColor="accent1" w:themeTint="FF" w:themeShade="BF"/>
          <w:sz w:val="24"/>
          <w:szCs w:val="24"/>
          <w:lang w:val="en-US"/>
        </w:rPr>
      </w:pPr>
    </w:p>
    <w:p w:rsidR="0C7BDB56" w:rsidP="0BCABF2E" w:rsidRDefault="0C7BDB56" w14:paraId="2280BAF2" w14:textId="379FD0FE">
      <w:pPr>
        <w:pStyle w:val="Heading1"/>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bookmarkStart w:name="_Toc1990629932" w:id="178914134"/>
      <w:r w:rsidRPr="0BCABF2E" w:rsidR="0C7BDB56">
        <w:rPr>
          <w:noProof w:val="0"/>
          <w:lang w:val="en-US"/>
        </w:rPr>
        <w:t>2. Strategies for effective time management</w:t>
      </w:r>
      <w:bookmarkEnd w:id="178914134"/>
      <w:r w:rsidRPr="0BCABF2E" w:rsidR="0C7BDB56">
        <w:rPr>
          <w:noProof w:val="0"/>
          <w:lang w:val="en-US"/>
        </w:rPr>
        <w:t xml:space="preserve"> </w:t>
      </w:r>
    </w:p>
    <w:p w:rsidR="0C7BDB56" w:rsidP="0BCABF2E" w:rsidRDefault="0C7BDB56" w14:paraId="78725828" w14:textId="4C3220B6">
      <w:pPr>
        <w:spacing w:before="0" w:beforeAutospacing="off" w:after="0" w:afterAutospacing="off"/>
        <w:rPr>
          <w:rFonts w:ascii="Arial" w:hAnsi="Arial" w:eastAsia="Arial" w:cs="Arial"/>
          <w:b w:val="0"/>
          <w:bCs w:val="0"/>
          <w:i w:val="0"/>
          <w:iCs w:val="0"/>
          <w:caps w:val="0"/>
          <w:smallCaps w:val="0"/>
          <w:noProof w:val="0"/>
          <w:color w:val="0E101A"/>
          <w:sz w:val="24"/>
          <w:szCs w:val="24"/>
          <w:lang w:val="en-US"/>
        </w:rPr>
      </w:pPr>
      <w:r w:rsidRPr="0BCABF2E" w:rsidR="0C7BDB56">
        <w:rPr>
          <w:rFonts w:ascii="Arial" w:hAnsi="Arial" w:eastAsia="Arial" w:cs="Arial"/>
          <w:b w:val="0"/>
          <w:bCs w:val="0"/>
          <w:i w:val="0"/>
          <w:iCs w:val="0"/>
          <w:caps w:val="0"/>
          <w:smallCaps w:val="0"/>
          <w:noProof w:val="0"/>
          <w:color w:val="0E101A"/>
          <w:sz w:val="24"/>
          <w:szCs w:val="24"/>
          <w:lang w:val="en-US"/>
        </w:rPr>
        <w:t xml:space="preserve">  Undoubtedly, every person is unique and time management strategies should be applied to fit individual personalities and needs (Cottrell, S., 2019). There are many time management strategies available to learn and practice, however, the discussion will focus on the most important ones. </w:t>
      </w:r>
    </w:p>
    <w:p w:rsidR="0C7BDB56" w:rsidP="0BCABF2E" w:rsidRDefault="0C7BDB56" w14:paraId="0ADD9057" w14:textId="72C98BAE">
      <w:pPr>
        <w:spacing w:before="0" w:beforeAutospacing="off" w:after="0" w:afterAutospacing="off"/>
        <w:rPr>
          <w:rFonts w:ascii="Arial" w:hAnsi="Arial" w:eastAsia="Arial" w:cs="Arial"/>
          <w:b w:val="0"/>
          <w:bCs w:val="0"/>
          <w:i w:val="0"/>
          <w:iCs w:val="0"/>
          <w:caps w:val="0"/>
          <w:smallCaps w:val="0"/>
          <w:noProof w:val="0"/>
          <w:color w:val="0E101A"/>
          <w:sz w:val="24"/>
          <w:szCs w:val="24"/>
          <w:lang w:val="en-US"/>
        </w:rPr>
      </w:pPr>
      <w:r w:rsidRPr="0BCABF2E" w:rsidR="0C7BDB56">
        <w:rPr>
          <w:rFonts w:ascii="Arial" w:hAnsi="Arial" w:eastAsia="Arial" w:cs="Arial"/>
          <w:b w:val="0"/>
          <w:bCs w:val="0"/>
          <w:i w:val="0"/>
          <w:iCs w:val="0"/>
          <w:caps w:val="0"/>
          <w:smallCaps w:val="0"/>
          <w:noProof w:val="0"/>
          <w:color w:val="0E101A"/>
          <w:sz w:val="24"/>
          <w:szCs w:val="24"/>
          <w:lang w:val="en-US"/>
        </w:rPr>
        <w:t xml:space="preserve"> </w:t>
      </w:r>
    </w:p>
    <w:p w:rsidR="0C7BDB56" w:rsidP="0BCABF2E" w:rsidRDefault="0C7BDB56" w14:paraId="6963FCFE" w14:textId="422FA836">
      <w:pPr>
        <w:spacing w:before="0" w:beforeAutospacing="off" w:after="0" w:afterAutospacing="off"/>
        <w:rPr>
          <w:rFonts w:ascii="Arial" w:hAnsi="Arial" w:eastAsia="Arial" w:cs="Arial"/>
          <w:b w:val="0"/>
          <w:bCs w:val="0"/>
          <w:i w:val="0"/>
          <w:iCs w:val="0"/>
          <w:caps w:val="0"/>
          <w:smallCaps w:val="0"/>
          <w:noProof w:val="0"/>
          <w:color w:val="0E101A"/>
          <w:sz w:val="24"/>
          <w:szCs w:val="24"/>
          <w:lang w:val="en-US"/>
        </w:rPr>
      </w:pPr>
      <w:r w:rsidRPr="0BCABF2E" w:rsidR="0C7BDB56">
        <w:rPr>
          <w:rFonts w:ascii="Arial" w:hAnsi="Arial" w:eastAsia="Arial" w:cs="Arial"/>
          <w:b w:val="0"/>
          <w:bCs w:val="0"/>
          <w:i w:val="0"/>
          <w:iCs w:val="0"/>
          <w:caps w:val="0"/>
          <w:smallCaps w:val="0"/>
          <w:noProof w:val="0"/>
          <w:color w:val="0E101A"/>
          <w:sz w:val="24"/>
          <w:szCs w:val="24"/>
          <w:lang w:val="en-US"/>
        </w:rPr>
        <w:t xml:space="preserve">-Prioritization </w:t>
      </w:r>
    </w:p>
    <w:p w:rsidR="0C7BDB56" w:rsidP="0BCABF2E" w:rsidRDefault="0C7BDB56" w14:paraId="645BA61F" w14:textId="06545980">
      <w:pPr>
        <w:spacing w:before="0" w:beforeAutospacing="off" w:after="0" w:afterAutospacing="off"/>
        <w:rPr>
          <w:rFonts w:ascii="Arial" w:hAnsi="Arial" w:eastAsia="Arial" w:cs="Arial"/>
          <w:b w:val="0"/>
          <w:bCs w:val="0"/>
          <w:i w:val="0"/>
          <w:iCs w:val="0"/>
          <w:caps w:val="0"/>
          <w:smallCaps w:val="0"/>
          <w:noProof w:val="0"/>
          <w:color w:val="0E101A"/>
          <w:sz w:val="24"/>
          <w:szCs w:val="24"/>
          <w:lang w:val="en-US"/>
        </w:rPr>
      </w:pPr>
      <w:r w:rsidRPr="0BCABF2E" w:rsidR="0C7BDB56">
        <w:rPr>
          <w:rFonts w:ascii="Arial" w:hAnsi="Arial" w:eastAsia="Arial" w:cs="Arial"/>
          <w:b w:val="0"/>
          <w:bCs w:val="0"/>
          <w:i w:val="0"/>
          <w:iCs w:val="0"/>
          <w:caps w:val="0"/>
          <w:smallCaps w:val="0"/>
          <w:noProof w:val="0"/>
          <w:color w:val="0E101A"/>
          <w:sz w:val="24"/>
          <w:szCs w:val="24"/>
          <w:lang w:val="en-US"/>
        </w:rPr>
        <w:t xml:space="preserve">Prioritization is a vital cognitive process and a key </w:t>
      </w:r>
      <w:r w:rsidRPr="0BCABF2E" w:rsidR="0C7BDB56">
        <w:rPr>
          <w:rFonts w:ascii="Arial" w:hAnsi="Arial" w:eastAsia="Arial" w:cs="Arial"/>
          <w:b w:val="0"/>
          <w:bCs w:val="0"/>
          <w:i w:val="0"/>
          <w:iCs w:val="0"/>
          <w:caps w:val="0"/>
          <w:smallCaps w:val="0"/>
          <w:noProof w:val="0"/>
          <w:color w:val="0E101A"/>
          <w:sz w:val="24"/>
          <w:szCs w:val="24"/>
          <w:lang w:val="en-US"/>
        </w:rPr>
        <w:t>component</w:t>
      </w:r>
      <w:r w:rsidRPr="0BCABF2E" w:rsidR="0C7BDB56">
        <w:rPr>
          <w:rFonts w:ascii="Arial" w:hAnsi="Arial" w:eastAsia="Arial" w:cs="Arial"/>
          <w:b w:val="0"/>
          <w:bCs w:val="0"/>
          <w:i w:val="0"/>
          <w:iCs w:val="0"/>
          <w:caps w:val="0"/>
          <w:smallCaps w:val="0"/>
          <w:noProof w:val="0"/>
          <w:color w:val="0E101A"/>
          <w:sz w:val="24"/>
          <w:szCs w:val="24"/>
          <w:lang w:val="en-US"/>
        </w:rPr>
        <w:t xml:space="preserve"> of developing effective time management skills. It allows students to </w:t>
      </w:r>
      <w:r w:rsidRPr="0BCABF2E" w:rsidR="0C7BDB56">
        <w:rPr>
          <w:rFonts w:ascii="Arial" w:hAnsi="Arial" w:eastAsia="Arial" w:cs="Arial"/>
          <w:b w:val="0"/>
          <w:bCs w:val="0"/>
          <w:i w:val="0"/>
          <w:iCs w:val="0"/>
          <w:caps w:val="0"/>
          <w:smallCaps w:val="0"/>
          <w:noProof w:val="0"/>
          <w:color w:val="0E101A"/>
          <w:sz w:val="24"/>
          <w:szCs w:val="24"/>
          <w:lang w:val="en-US"/>
        </w:rPr>
        <w:t>allocate</w:t>
      </w:r>
      <w:r w:rsidRPr="0BCABF2E" w:rsidR="0C7BDB56">
        <w:rPr>
          <w:rFonts w:ascii="Arial" w:hAnsi="Arial" w:eastAsia="Arial" w:cs="Arial"/>
          <w:b w:val="0"/>
          <w:bCs w:val="0"/>
          <w:i w:val="0"/>
          <w:iCs w:val="0"/>
          <w:caps w:val="0"/>
          <w:smallCaps w:val="0"/>
          <w:noProof w:val="0"/>
          <w:color w:val="0E101A"/>
          <w:sz w:val="24"/>
          <w:szCs w:val="24"/>
          <w:lang w:val="en-US"/>
        </w:rPr>
        <w:t xml:space="preserve"> resources such as time and energy based on their importance and urgency. By implementing a consistent approach to prioritization, students can effectively manage their limited resources with excellent </w:t>
      </w:r>
      <w:r w:rsidRPr="0BCABF2E" w:rsidR="0C7BDB56">
        <w:rPr>
          <w:rFonts w:ascii="Arial" w:hAnsi="Arial" w:eastAsia="Arial" w:cs="Arial"/>
          <w:b w:val="0"/>
          <w:bCs w:val="0"/>
          <w:i w:val="0"/>
          <w:iCs w:val="0"/>
          <w:caps w:val="0"/>
          <w:smallCaps w:val="0"/>
          <w:noProof w:val="0"/>
          <w:color w:val="0E101A"/>
          <w:sz w:val="24"/>
          <w:szCs w:val="24"/>
          <w:lang w:val="en-US"/>
        </w:rPr>
        <w:t>accuracy.(</w:t>
      </w:r>
      <w:r w:rsidRPr="0BCABF2E" w:rsidR="0C7BDB56">
        <w:rPr>
          <w:rFonts w:ascii="Arial" w:hAnsi="Arial" w:eastAsia="Arial" w:cs="Arial"/>
          <w:b w:val="0"/>
          <w:bCs w:val="0"/>
          <w:i w:val="0"/>
          <w:iCs w:val="0"/>
          <w:caps w:val="0"/>
          <w:smallCaps w:val="0"/>
          <w:noProof w:val="0"/>
          <w:color w:val="0E101A"/>
          <w:sz w:val="24"/>
          <w:szCs w:val="24"/>
          <w:lang w:val="en-US"/>
        </w:rPr>
        <w:t xml:space="preserve">Calonia, J.T., </w:t>
      </w:r>
      <w:r w:rsidRPr="0BCABF2E" w:rsidR="0C7BDB56">
        <w:rPr>
          <w:rFonts w:ascii="Arial" w:hAnsi="Arial" w:eastAsia="Arial" w:cs="Arial"/>
          <w:b w:val="0"/>
          <w:bCs w:val="0"/>
          <w:i w:val="0"/>
          <w:iCs w:val="0"/>
          <w:caps w:val="0"/>
          <w:smallCaps w:val="0"/>
          <w:noProof w:val="0"/>
          <w:color w:val="0E101A"/>
          <w:sz w:val="24"/>
          <w:szCs w:val="24"/>
          <w:lang w:val="en-US"/>
        </w:rPr>
        <w:t>Pagente</w:t>
      </w:r>
      <w:r w:rsidRPr="0BCABF2E" w:rsidR="0C7BDB56">
        <w:rPr>
          <w:rFonts w:ascii="Arial" w:hAnsi="Arial" w:eastAsia="Arial" w:cs="Arial"/>
          <w:b w:val="0"/>
          <w:bCs w:val="0"/>
          <w:i w:val="0"/>
          <w:iCs w:val="0"/>
          <w:caps w:val="0"/>
          <w:smallCaps w:val="0"/>
          <w:noProof w:val="0"/>
          <w:color w:val="0E101A"/>
          <w:sz w:val="24"/>
          <w:szCs w:val="24"/>
          <w:lang w:val="en-US"/>
        </w:rPr>
        <w:t xml:space="preserve">, D.P., Desierto, D.J.C., Capio, R.T., </w:t>
      </w:r>
      <w:r w:rsidRPr="0BCABF2E" w:rsidR="0C7BDB56">
        <w:rPr>
          <w:rFonts w:ascii="Arial" w:hAnsi="Arial" w:eastAsia="Arial" w:cs="Arial"/>
          <w:b w:val="0"/>
          <w:bCs w:val="0"/>
          <w:i w:val="0"/>
          <w:iCs w:val="0"/>
          <w:caps w:val="0"/>
          <w:smallCaps w:val="0"/>
          <w:noProof w:val="0"/>
          <w:color w:val="0E101A"/>
          <w:sz w:val="24"/>
          <w:szCs w:val="24"/>
          <w:lang w:val="en-US"/>
        </w:rPr>
        <w:t>Tembrevilla</w:t>
      </w:r>
      <w:r w:rsidRPr="0BCABF2E" w:rsidR="0C7BDB56">
        <w:rPr>
          <w:rFonts w:ascii="Arial" w:hAnsi="Arial" w:eastAsia="Arial" w:cs="Arial"/>
          <w:b w:val="0"/>
          <w:bCs w:val="0"/>
          <w:i w:val="0"/>
          <w:iCs w:val="0"/>
          <w:caps w:val="0"/>
          <w:smallCaps w:val="0"/>
          <w:noProof w:val="0"/>
          <w:color w:val="0E101A"/>
          <w:sz w:val="24"/>
          <w:szCs w:val="24"/>
          <w:lang w:val="en-US"/>
        </w:rPr>
        <w:t xml:space="preserve">, J.A.P., Guzman, C.A. and Nicor, A.J.S., 2023)  </w:t>
      </w:r>
      <w:r w:rsidRPr="0BCABF2E" w:rsidR="0C7BDB56">
        <w:rPr>
          <w:rFonts w:ascii="Arial" w:hAnsi="Arial" w:eastAsia="Arial" w:cs="Arial"/>
          <w:b w:val="0"/>
          <w:bCs w:val="0"/>
          <w:i w:val="0"/>
          <w:iCs w:val="0"/>
          <w:caps w:val="0"/>
          <w:smallCaps w:val="0"/>
          <w:noProof w:val="0"/>
          <w:color w:val="0E101A"/>
          <w:sz w:val="24"/>
          <w:szCs w:val="24"/>
          <w:lang w:val="en-US"/>
        </w:rPr>
        <w:t xml:space="preserve">This includes deciding how to spend time on various tasks, such as attending classes, completing assessments promptly, and relaxing. By prioritizing tasks, students can </w:t>
      </w:r>
      <w:r w:rsidRPr="0BCABF2E" w:rsidR="0C7BDB56">
        <w:rPr>
          <w:rFonts w:ascii="Arial" w:hAnsi="Arial" w:eastAsia="Arial" w:cs="Arial"/>
          <w:b w:val="0"/>
          <w:bCs w:val="0"/>
          <w:i w:val="0"/>
          <w:iCs w:val="0"/>
          <w:caps w:val="0"/>
          <w:smallCaps w:val="0"/>
          <w:noProof w:val="0"/>
          <w:color w:val="0E101A"/>
          <w:sz w:val="24"/>
          <w:szCs w:val="24"/>
          <w:lang w:val="en-US"/>
        </w:rPr>
        <w:t>allocate</w:t>
      </w:r>
      <w:r w:rsidRPr="0BCABF2E" w:rsidR="0C7BDB56">
        <w:rPr>
          <w:rFonts w:ascii="Arial" w:hAnsi="Arial" w:eastAsia="Arial" w:cs="Arial"/>
          <w:b w:val="0"/>
          <w:bCs w:val="0"/>
          <w:i w:val="0"/>
          <w:iCs w:val="0"/>
          <w:caps w:val="0"/>
          <w:smallCaps w:val="0"/>
          <w:noProof w:val="0"/>
          <w:color w:val="0E101A"/>
          <w:sz w:val="24"/>
          <w:szCs w:val="24"/>
          <w:lang w:val="en-US"/>
        </w:rPr>
        <w:t xml:space="preserve"> their most productive hours to high-priority tasks, which helps to enhance their understanding and retention of the material. </w:t>
      </w:r>
    </w:p>
    <w:p w:rsidR="0C7BDB56" w:rsidP="0BCABF2E" w:rsidRDefault="0C7BDB56" w14:paraId="46329D0A" w14:textId="48B65707">
      <w:pPr>
        <w:spacing w:before="0" w:beforeAutospacing="off" w:after="0" w:afterAutospacing="off"/>
        <w:rPr>
          <w:rFonts w:ascii="Arial" w:hAnsi="Arial" w:eastAsia="Arial" w:cs="Arial"/>
          <w:b w:val="0"/>
          <w:bCs w:val="0"/>
          <w:i w:val="0"/>
          <w:iCs w:val="0"/>
          <w:caps w:val="0"/>
          <w:smallCaps w:val="0"/>
          <w:noProof w:val="0"/>
          <w:color w:val="0E101A"/>
          <w:sz w:val="24"/>
          <w:szCs w:val="24"/>
          <w:lang w:val="en-US"/>
        </w:rPr>
      </w:pPr>
      <w:r w:rsidRPr="0BCABF2E" w:rsidR="0C7BDB56">
        <w:rPr>
          <w:rFonts w:ascii="Arial" w:hAnsi="Arial" w:eastAsia="Arial" w:cs="Arial"/>
          <w:b w:val="0"/>
          <w:bCs w:val="0"/>
          <w:i w:val="0"/>
          <w:iCs w:val="0"/>
          <w:caps w:val="0"/>
          <w:smallCaps w:val="0"/>
          <w:noProof w:val="0"/>
          <w:color w:val="0E101A"/>
          <w:sz w:val="24"/>
          <w:szCs w:val="24"/>
          <w:lang w:val="en-US"/>
        </w:rPr>
        <w:t xml:space="preserve">-Planning and scheduling </w:t>
      </w:r>
    </w:p>
    <w:p w:rsidR="4FE2D669" w:rsidP="0BCABF2E" w:rsidRDefault="4FE2D669" w14:paraId="2864DBBE" w14:textId="6A669DD3">
      <w:pPr>
        <w:spacing w:before="0" w:beforeAutospacing="off" w:after="0" w:afterAutospacing="off"/>
        <w:rPr>
          <w:rFonts w:ascii="Arial" w:hAnsi="Arial" w:eastAsia="Arial" w:cs="Arial"/>
          <w:b w:val="0"/>
          <w:bCs w:val="0"/>
          <w:i w:val="0"/>
          <w:iCs w:val="0"/>
          <w:caps w:val="0"/>
          <w:smallCaps w:val="0"/>
          <w:noProof w:val="0"/>
          <w:color w:val="0E101A"/>
          <w:sz w:val="24"/>
          <w:szCs w:val="24"/>
          <w:lang w:val="en-US"/>
        </w:rPr>
      </w:pPr>
      <w:r w:rsidRPr="0BCABF2E" w:rsidR="4FE2D669">
        <w:rPr>
          <w:rFonts w:ascii="Arial" w:hAnsi="Arial" w:eastAsia="Arial" w:cs="Arial"/>
          <w:b w:val="0"/>
          <w:bCs w:val="0"/>
          <w:i w:val="0"/>
          <w:iCs w:val="0"/>
          <w:caps w:val="0"/>
          <w:smallCaps w:val="0"/>
          <w:noProof w:val="0"/>
          <w:color w:val="0E101A"/>
          <w:sz w:val="24"/>
          <w:szCs w:val="24"/>
          <w:lang w:val="en-US"/>
        </w:rPr>
        <w:t xml:space="preserve">   </w:t>
      </w:r>
      <w:r w:rsidRPr="0BCABF2E" w:rsidR="0C7BDB56">
        <w:rPr>
          <w:rFonts w:ascii="Arial" w:hAnsi="Arial" w:eastAsia="Arial" w:cs="Arial"/>
          <w:b w:val="0"/>
          <w:bCs w:val="0"/>
          <w:i w:val="0"/>
          <w:iCs w:val="0"/>
          <w:caps w:val="0"/>
          <w:smallCaps w:val="0"/>
          <w:noProof w:val="0"/>
          <w:color w:val="0E101A"/>
          <w:sz w:val="24"/>
          <w:szCs w:val="24"/>
          <w:lang w:val="en-US"/>
        </w:rPr>
        <w:t xml:space="preserve">Time management planning is a practice where people outline their goals and when they plan to achieve them </w:t>
      </w:r>
      <w:r w:rsidRPr="0BCABF2E" w:rsidR="0C7BDB56">
        <w:rPr>
          <w:rFonts w:ascii="Arial" w:hAnsi="Arial" w:eastAsia="Arial" w:cs="Arial"/>
          <w:b w:val="0"/>
          <w:bCs w:val="0"/>
          <w:i w:val="0"/>
          <w:iCs w:val="0"/>
          <w:caps w:val="0"/>
          <w:smallCaps w:val="0"/>
          <w:noProof w:val="0"/>
          <w:color w:val="0E101A"/>
          <w:sz w:val="24"/>
          <w:szCs w:val="24"/>
          <w:lang w:val="en-US"/>
        </w:rPr>
        <w:t>in a given</w:t>
      </w:r>
      <w:r w:rsidRPr="0BCABF2E" w:rsidR="0C7BDB56">
        <w:rPr>
          <w:rFonts w:ascii="Arial" w:hAnsi="Arial" w:eastAsia="Arial" w:cs="Arial"/>
          <w:b w:val="0"/>
          <w:bCs w:val="0"/>
          <w:i w:val="0"/>
          <w:iCs w:val="0"/>
          <w:caps w:val="0"/>
          <w:smallCaps w:val="0"/>
          <w:noProof w:val="0"/>
          <w:color w:val="0E101A"/>
          <w:sz w:val="24"/>
          <w:szCs w:val="24"/>
          <w:lang w:val="en-US"/>
        </w:rPr>
        <w:t xml:space="preserve"> </w:t>
      </w:r>
      <w:r w:rsidRPr="0BCABF2E" w:rsidR="0C7BDB56">
        <w:rPr>
          <w:rFonts w:ascii="Arial" w:hAnsi="Arial" w:eastAsia="Arial" w:cs="Arial"/>
          <w:b w:val="0"/>
          <w:bCs w:val="0"/>
          <w:i w:val="0"/>
          <w:iCs w:val="0"/>
          <w:caps w:val="0"/>
          <w:smallCaps w:val="0"/>
          <w:noProof w:val="0"/>
          <w:color w:val="0E101A"/>
          <w:sz w:val="24"/>
          <w:szCs w:val="24"/>
          <w:lang w:val="en-US"/>
        </w:rPr>
        <w:t>time frame</w:t>
      </w:r>
      <w:r w:rsidRPr="0BCABF2E" w:rsidR="0C7BDB56">
        <w:rPr>
          <w:rFonts w:ascii="Arial" w:hAnsi="Arial" w:eastAsia="Arial" w:cs="Arial"/>
          <w:b w:val="0"/>
          <w:bCs w:val="0"/>
          <w:i w:val="0"/>
          <w:iCs w:val="0"/>
          <w:caps w:val="0"/>
          <w:smallCaps w:val="0"/>
          <w:noProof w:val="0"/>
          <w:color w:val="0E101A"/>
          <w:sz w:val="24"/>
          <w:szCs w:val="24"/>
          <w:lang w:val="en-US"/>
        </w:rPr>
        <w:t xml:space="preserve">. An effective schedule supports students in staying focused on their goals and making the most of their time on each task. In today's digital world, many tools are available to help students stay on track with their schedules and deadlines, </w:t>
      </w:r>
      <w:r w:rsidRPr="0BCABF2E" w:rsidR="0C7BDB56">
        <w:rPr>
          <w:rFonts w:ascii="Arial" w:hAnsi="Arial" w:eastAsia="Arial" w:cs="Arial"/>
          <w:b w:val="0"/>
          <w:bCs w:val="0"/>
          <w:i w:val="0"/>
          <w:iCs w:val="0"/>
          <w:caps w:val="0"/>
          <w:smallCaps w:val="0"/>
          <w:noProof w:val="0"/>
          <w:color w:val="0E101A"/>
          <w:sz w:val="24"/>
          <w:szCs w:val="24"/>
          <w:lang w:val="en-US"/>
        </w:rPr>
        <w:t>They</w:t>
      </w:r>
      <w:r w:rsidRPr="0BCABF2E" w:rsidR="0C7BDB56">
        <w:rPr>
          <w:rFonts w:ascii="Arial" w:hAnsi="Arial" w:eastAsia="Arial" w:cs="Arial"/>
          <w:b w:val="0"/>
          <w:bCs w:val="0"/>
          <w:i w:val="0"/>
          <w:iCs w:val="0"/>
          <w:caps w:val="0"/>
          <w:smallCaps w:val="0"/>
          <w:noProof w:val="0"/>
          <w:color w:val="0E101A"/>
          <w:sz w:val="24"/>
          <w:szCs w:val="24"/>
          <w:lang w:val="en-US"/>
        </w:rPr>
        <w:t xml:space="preserve"> also benefit by streamlining team collaboration through improved communication, and shared visibility of tasks and deadlines, allowing team members to coordinate efforts more effectively</w:t>
      </w:r>
      <w:r w:rsidRPr="0BCABF2E" w:rsidR="0C7BDB56">
        <w:rPr>
          <w:rFonts w:ascii="Arial" w:hAnsi="Arial" w:eastAsia="Arial" w:cs="Arial"/>
          <w:b w:val="0"/>
          <w:bCs w:val="0"/>
          <w:i w:val="0"/>
          <w:iCs w:val="0"/>
          <w:caps w:val="0"/>
          <w:smallCaps w:val="0"/>
          <w:noProof w:val="0"/>
          <w:color w:val="0E101A"/>
          <w:sz w:val="24"/>
          <w:szCs w:val="24"/>
          <w:lang w:val="en-US"/>
        </w:rPr>
        <w:t xml:space="preserve">.  </w:t>
      </w:r>
    </w:p>
    <w:p w:rsidR="0C7BDB56" w:rsidP="0BCABF2E" w:rsidRDefault="0C7BDB56" w14:paraId="00014952" w14:textId="76229347">
      <w:pPr>
        <w:spacing w:before="0" w:beforeAutospacing="off" w:after="0" w:afterAutospacing="off"/>
        <w:ind w:left="0"/>
        <w:rPr>
          <w:rFonts w:ascii="Arial" w:hAnsi="Arial" w:eastAsia="Arial" w:cs="Arial"/>
          <w:b w:val="0"/>
          <w:bCs w:val="0"/>
          <w:i w:val="0"/>
          <w:iCs w:val="0"/>
          <w:caps w:val="0"/>
          <w:smallCaps w:val="0"/>
          <w:noProof w:val="0"/>
          <w:color w:val="0E101A"/>
          <w:sz w:val="24"/>
          <w:szCs w:val="24"/>
          <w:lang w:val="en-US"/>
        </w:rPr>
      </w:pPr>
      <w:r w:rsidRPr="0BCABF2E" w:rsidR="0C7BDB56">
        <w:rPr>
          <w:rFonts w:ascii="Arial" w:hAnsi="Arial" w:eastAsia="Arial" w:cs="Arial"/>
          <w:b w:val="0"/>
          <w:bCs w:val="0"/>
          <w:i w:val="0"/>
          <w:iCs w:val="0"/>
          <w:caps w:val="0"/>
          <w:smallCaps w:val="0"/>
          <w:noProof w:val="0"/>
          <w:color w:val="0E101A"/>
          <w:sz w:val="24"/>
          <w:szCs w:val="24"/>
          <w:lang w:val="en-US"/>
        </w:rPr>
        <w:t>-Time Blocking</w:t>
      </w:r>
    </w:p>
    <w:p w:rsidR="7A8DF047" w:rsidP="0BCABF2E" w:rsidRDefault="7A8DF047" w14:paraId="5C7C49DB" w14:textId="02C9C6B3">
      <w:pPr>
        <w:spacing w:before="0" w:beforeAutospacing="off" w:after="0" w:afterAutospacing="off"/>
        <w:rPr>
          <w:rFonts w:ascii="Arial" w:hAnsi="Arial" w:eastAsia="Arial" w:cs="Arial"/>
          <w:b w:val="0"/>
          <w:bCs w:val="0"/>
          <w:i w:val="0"/>
          <w:iCs w:val="0"/>
          <w:caps w:val="0"/>
          <w:smallCaps w:val="0"/>
          <w:noProof w:val="0"/>
          <w:color w:val="0E101A"/>
          <w:sz w:val="24"/>
          <w:szCs w:val="24"/>
          <w:lang w:val="en-US"/>
        </w:rPr>
      </w:pPr>
      <w:r w:rsidRPr="0BCABF2E" w:rsidR="7A8DF047">
        <w:rPr>
          <w:rFonts w:ascii="Arial" w:hAnsi="Arial" w:eastAsia="Arial" w:cs="Arial"/>
          <w:b w:val="0"/>
          <w:bCs w:val="0"/>
          <w:i w:val="0"/>
          <w:iCs w:val="0"/>
          <w:caps w:val="0"/>
          <w:smallCaps w:val="0"/>
          <w:noProof w:val="0"/>
          <w:color w:val="0E101A"/>
          <w:sz w:val="24"/>
          <w:szCs w:val="24"/>
          <w:lang w:val="en-US"/>
        </w:rPr>
        <w:t xml:space="preserve">   </w:t>
      </w:r>
      <w:r w:rsidRPr="0BCABF2E" w:rsidR="0C7BDB56">
        <w:rPr>
          <w:rFonts w:ascii="Arial" w:hAnsi="Arial" w:eastAsia="Arial" w:cs="Arial"/>
          <w:b w:val="0"/>
          <w:bCs w:val="0"/>
          <w:i w:val="0"/>
          <w:iCs w:val="0"/>
          <w:caps w:val="0"/>
          <w:smallCaps w:val="0"/>
          <w:noProof w:val="0"/>
          <w:color w:val="0E101A"/>
          <w:sz w:val="24"/>
          <w:szCs w:val="24"/>
          <w:lang w:val="en-US"/>
        </w:rPr>
        <w:t xml:space="preserve">Time blocking is a time management method that involves dedicating specific blocks of time to different activities throughout the day. Using this approach, each block </w:t>
      </w:r>
      <w:r w:rsidRPr="0BCABF2E" w:rsidR="0C7BDB56">
        <w:rPr>
          <w:rFonts w:ascii="Arial" w:hAnsi="Arial" w:eastAsia="Arial" w:cs="Arial"/>
          <w:b w:val="0"/>
          <w:bCs w:val="0"/>
          <w:i w:val="0"/>
          <w:iCs w:val="0"/>
          <w:caps w:val="0"/>
          <w:smallCaps w:val="0"/>
          <w:noProof w:val="0"/>
          <w:color w:val="0E101A"/>
          <w:sz w:val="24"/>
          <w:szCs w:val="24"/>
          <w:lang w:val="en-US"/>
        </w:rPr>
        <w:t>represents</w:t>
      </w:r>
      <w:r w:rsidRPr="0BCABF2E" w:rsidR="0C7BDB56">
        <w:rPr>
          <w:rFonts w:ascii="Arial" w:hAnsi="Arial" w:eastAsia="Arial" w:cs="Arial"/>
          <w:b w:val="0"/>
          <w:bCs w:val="0"/>
          <w:i w:val="0"/>
          <w:iCs w:val="0"/>
          <w:caps w:val="0"/>
          <w:smallCaps w:val="0"/>
          <w:noProof w:val="0"/>
          <w:color w:val="0E101A"/>
          <w:sz w:val="24"/>
          <w:szCs w:val="24"/>
          <w:lang w:val="en-US"/>
        </w:rPr>
        <w:t xml:space="preserve"> the time spent completing a specific task. Research shows that time blocking can increase productivity by minimizing distractions, leading to deeper concentration on tasks (Psico-smart.com, 2024) </w:t>
      </w:r>
    </w:p>
    <w:p w:rsidR="0BCABF2E" w:rsidP="0BCABF2E" w:rsidRDefault="0BCABF2E" w14:paraId="05B3B932" w14:textId="5BB25CAE">
      <w:pPr>
        <w:pStyle w:val="Heading1"/>
        <w:rPr>
          <w:noProof w:val="0"/>
          <w:lang w:val="en-US"/>
        </w:rPr>
      </w:pPr>
    </w:p>
    <w:p w:rsidR="0C7BDB56" w:rsidP="0BCABF2E" w:rsidRDefault="0C7BDB56" w14:paraId="6BF92B14" w14:textId="07B0D646">
      <w:pPr>
        <w:pStyle w:val="Heading1"/>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bookmarkStart w:name="_Toc602575808" w:id="728208644"/>
      <w:r w:rsidRPr="0BCABF2E" w:rsidR="0C7BDB56">
        <w:rPr>
          <w:noProof w:val="0"/>
          <w:lang w:val="en-US"/>
        </w:rPr>
        <w:t>3. Managing Time as a Student: Practical Tips</w:t>
      </w:r>
      <w:bookmarkEnd w:id="728208644"/>
      <w:r w:rsidRPr="0BCABF2E" w:rsidR="0C7BDB56">
        <w:rPr>
          <w:noProof w:val="0"/>
          <w:lang w:val="en-US"/>
        </w:rPr>
        <w:t xml:space="preserve"> </w:t>
      </w:r>
    </w:p>
    <w:p w:rsidR="01E2D109" w:rsidP="0BCABF2E" w:rsidRDefault="01E2D109" w14:paraId="1B3E5A21" w14:textId="5BDAC606">
      <w:pPr>
        <w:spacing w:before="0" w:beforeAutospacing="off" w:after="0" w:afterAutospacing="off"/>
        <w:rPr>
          <w:rFonts w:ascii="Arial" w:hAnsi="Arial" w:eastAsia="Arial" w:cs="Arial"/>
          <w:b w:val="0"/>
          <w:bCs w:val="0"/>
          <w:i w:val="0"/>
          <w:iCs w:val="0"/>
          <w:caps w:val="0"/>
          <w:smallCaps w:val="0"/>
          <w:noProof w:val="0"/>
          <w:color w:val="0E101A"/>
          <w:sz w:val="24"/>
          <w:szCs w:val="24"/>
          <w:lang w:val="en-US"/>
        </w:rPr>
      </w:pPr>
      <w:r w:rsidRPr="0BCABF2E" w:rsidR="01E2D109">
        <w:rPr>
          <w:rFonts w:ascii="Aptos" w:hAnsi="Aptos" w:eastAsia="Aptos" w:cs="Aptos"/>
          <w:b w:val="0"/>
          <w:bCs w:val="0"/>
          <w:i w:val="0"/>
          <w:iCs w:val="0"/>
          <w:caps w:val="0"/>
          <w:smallCaps w:val="0"/>
          <w:noProof w:val="0"/>
          <w:color w:val="0E101A"/>
          <w:sz w:val="24"/>
          <w:szCs w:val="24"/>
          <w:lang w:val="en-US"/>
        </w:rPr>
        <w:t xml:space="preserve">  </w:t>
      </w:r>
      <w:r w:rsidRPr="0BCABF2E" w:rsidR="01E2D109">
        <w:rPr>
          <w:rFonts w:ascii="Arial" w:hAnsi="Arial" w:eastAsia="Arial" w:cs="Arial"/>
          <w:b w:val="0"/>
          <w:bCs w:val="0"/>
          <w:i w:val="0"/>
          <w:iCs w:val="0"/>
          <w:caps w:val="0"/>
          <w:smallCaps w:val="0"/>
          <w:noProof w:val="0"/>
          <w:color w:val="0E101A"/>
          <w:sz w:val="24"/>
          <w:szCs w:val="24"/>
          <w:lang w:val="en-US"/>
        </w:rPr>
        <w:t xml:space="preserve"> </w:t>
      </w:r>
      <w:r w:rsidRPr="0BCABF2E" w:rsidR="0C7BDB56">
        <w:rPr>
          <w:rFonts w:ascii="Arial" w:hAnsi="Arial" w:eastAsia="Arial" w:cs="Arial"/>
          <w:b w:val="0"/>
          <w:bCs w:val="0"/>
          <w:i w:val="0"/>
          <w:iCs w:val="0"/>
          <w:caps w:val="0"/>
          <w:smallCaps w:val="0"/>
          <w:noProof w:val="0"/>
          <w:color w:val="0E101A"/>
          <w:sz w:val="24"/>
          <w:szCs w:val="24"/>
          <w:lang w:val="en-US"/>
        </w:rPr>
        <w:t xml:space="preserve">To implement the above time management strategies, students can adopt the following practical tips: </w:t>
      </w:r>
    </w:p>
    <w:p w:rsidR="0C7BDB56" w:rsidP="0BCABF2E" w:rsidRDefault="0C7BDB56" w14:paraId="788C5CC8" w14:textId="068A450D">
      <w:pPr>
        <w:spacing w:before="0" w:beforeAutospacing="off" w:after="0" w:afterAutospacing="off"/>
        <w:rPr>
          <w:rFonts w:ascii="Arial" w:hAnsi="Arial" w:eastAsia="Arial" w:cs="Arial"/>
          <w:b w:val="0"/>
          <w:bCs w:val="0"/>
          <w:i w:val="0"/>
          <w:iCs w:val="0"/>
          <w:caps w:val="0"/>
          <w:smallCaps w:val="0"/>
          <w:noProof w:val="0"/>
          <w:color w:val="0E101A"/>
          <w:sz w:val="24"/>
          <w:szCs w:val="24"/>
          <w:lang w:val="en-US"/>
        </w:rPr>
      </w:pPr>
      <w:r w:rsidRPr="0BCABF2E" w:rsidR="0C7BDB56">
        <w:rPr>
          <w:rFonts w:ascii="Arial" w:hAnsi="Arial" w:eastAsia="Arial" w:cs="Arial"/>
          <w:b w:val="0"/>
          <w:bCs w:val="0"/>
          <w:i w:val="0"/>
          <w:iCs w:val="0"/>
          <w:caps w:val="0"/>
          <w:smallCaps w:val="0"/>
          <w:noProof w:val="0"/>
          <w:color w:val="0E101A"/>
          <w:sz w:val="24"/>
          <w:szCs w:val="24"/>
          <w:lang w:val="en-US"/>
        </w:rPr>
        <w:t xml:space="preserve">-Create a schedule </w:t>
      </w:r>
    </w:p>
    <w:p w:rsidR="59BA8E1A" w:rsidP="0BCABF2E" w:rsidRDefault="59BA8E1A" w14:paraId="3A90DAAF" w14:textId="6A07D928">
      <w:pPr>
        <w:spacing w:before="0" w:beforeAutospacing="off" w:after="0" w:afterAutospacing="off"/>
        <w:rPr>
          <w:rFonts w:ascii="Arial" w:hAnsi="Arial" w:eastAsia="Arial" w:cs="Arial"/>
          <w:b w:val="0"/>
          <w:bCs w:val="0"/>
          <w:i w:val="0"/>
          <w:iCs w:val="0"/>
          <w:caps w:val="0"/>
          <w:smallCaps w:val="0"/>
          <w:noProof w:val="0"/>
          <w:color w:val="0E101A"/>
          <w:sz w:val="24"/>
          <w:szCs w:val="24"/>
          <w:lang w:val="en-US"/>
        </w:rPr>
      </w:pPr>
      <w:r w:rsidRPr="0BCABF2E" w:rsidR="59BA8E1A">
        <w:rPr>
          <w:rFonts w:ascii="Arial" w:hAnsi="Arial" w:eastAsia="Arial" w:cs="Arial"/>
          <w:b w:val="0"/>
          <w:bCs w:val="0"/>
          <w:i w:val="0"/>
          <w:iCs w:val="0"/>
          <w:caps w:val="0"/>
          <w:smallCaps w:val="0"/>
          <w:noProof w:val="0"/>
          <w:color w:val="0E101A"/>
          <w:sz w:val="24"/>
          <w:szCs w:val="24"/>
          <w:lang w:val="en-US"/>
        </w:rPr>
        <w:t xml:space="preserve">   </w:t>
      </w:r>
      <w:r w:rsidRPr="0BCABF2E" w:rsidR="0C7BDB56">
        <w:rPr>
          <w:rFonts w:ascii="Arial" w:hAnsi="Arial" w:eastAsia="Arial" w:cs="Arial"/>
          <w:b w:val="0"/>
          <w:bCs w:val="0"/>
          <w:i w:val="0"/>
          <w:iCs w:val="0"/>
          <w:caps w:val="0"/>
          <w:smallCaps w:val="0"/>
          <w:noProof w:val="0"/>
          <w:color w:val="0E101A"/>
          <w:sz w:val="24"/>
          <w:szCs w:val="24"/>
          <w:lang w:val="en-US"/>
        </w:rPr>
        <w:t xml:space="preserve">The schedule includes all the tasks, responsibilities, and other activities planned for the day. </w:t>
      </w:r>
      <w:r w:rsidRPr="0BCABF2E" w:rsidR="0C7BDB56">
        <w:rPr>
          <w:rFonts w:ascii="Arial" w:hAnsi="Arial" w:eastAsia="Arial" w:cs="Arial"/>
          <w:b w:val="0"/>
          <w:bCs w:val="0"/>
          <w:i w:val="0"/>
          <w:iCs w:val="0"/>
          <w:caps w:val="0"/>
          <w:smallCaps w:val="0"/>
          <w:noProof w:val="0"/>
          <w:color w:val="0E101A"/>
          <w:sz w:val="24"/>
          <w:szCs w:val="24"/>
          <w:lang w:val="en-US"/>
        </w:rPr>
        <w:t>It's</w:t>
      </w:r>
      <w:r w:rsidRPr="0BCABF2E" w:rsidR="0C7BDB56">
        <w:rPr>
          <w:rFonts w:ascii="Arial" w:hAnsi="Arial" w:eastAsia="Arial" w:cs="Arial"/>
          <w:b w:val="0"/>
          <w:bCs w:val="0"/>
          <w:i w:val="0"/>
          <w:iCs w:val="0"/>
          <w:caps w:val="0"/>
          <w:smallCaps w:val="0"/>
          <w:noProof w:val="0"/>
          <w:color w:val="0E101A"/>
          <w:sz w:val="24"/>
          <w:szCs w:val="24"/>
          <w:lang w:val="en-US"/>
        </w:rPr>
        <w:t xml:space="preserve"> crucial to stick to a schedule to be effective. The key to success is ensuring the goals are achievable within the set </w:t>
      </w:r>
      <w:r w:rsidRPr="0BCABF2E" w:rsidR="0C7BDB56">
        <w:rPr>
          <w:rFonts w:ascii="Arial" w:hAnsi="Arial" w:eastAsia="Arial" w:cs="Arial"/>
          <w:b w:val="0"/>
          <w:bCs w:val="0"/>
          <w:i w:val="0"/>
          <w:iCs w:val="0"/>
          <w:caps w:val="0"/>
          <w:smallCaps w:val="0"/>
          <w:noProof w:val="0"/>
          <w:color w:val="0E101A"/>
          <w:sz w:val="24"/>
          <w:szCs w:val="24"/>
          <w:lang w:val="en-US"/>
        </w:rPr>
        <w:t>time frame</w:t>
      </w:r>
      <w:r w:rsidRPr="0BCABF2E" w:rsidR="0C7BDB56">
        <w:rPr>
          <w:rFonts w:ascii="Arial" w:hAnsi="Arial" w:eastAsia="Arial" w:cs="Arial"/>
          <w:b w:val="0"/>
          <w:bCs w:val="0"/>
          <w:i w:val="0"/>
          <w:iCs w:val="0"/>
          <w:caps w:val="0"/>
          <w:smallCaps w:val="0"/>
          <w:noProof w:val="0"/>
          <w:color w:val="0E101A"/>
          <w:sz w:val="24"/>
          <w:szCs w:val="24"/>
          <w:lang w:val="en-US"/>
        </w:rPr>
        <w:t xml:space="preserve">. At the end of each day, </w:t>
      </w:r>
      <w:r w:rsidRPr="0BCABF2E" w:rsidR="0C7BDB56">
        <w:rPr>
          <w:rFonts w:ascii="Arial" w:hAnsi="Arial" w:eastAsia="Arial" w:cs="Arial"/>
          <w:b w:val="0"/>
          <w:bCs w:val="0"/>
          <w:i w:val="0"/>
          <w:iCs w:val="0"/>
          <w:caps w:val="0"/>
          <w:smallCaps w:val="0"/>
          <w:noProof w:val="0"/>
          <w:color w:val="0E101A"/>
          <w:sz w:val="24"/>
          <w:szCs w:val="24"/>
          <w:lang w:val="en-US"/>
        </w:rPr>
        <w:t>it's</w:t>
      </w:r>
      <w:r w:rsidRPr="0BCABF2E" w:rsidR="0C7BDB56">
        <w:rPr>
          <w:rFonts w:ascii="Arial" w:hAnsi="Arial" w:eastAsia="Arial" w:cs="Arial"/>
          <w:b w:val="0"/>
          <w:bCs w:val="0"/>
          <w:i w:val="0"/>
          <w:iCs w:val="0"/>
          <w:caps w:val="0"/>
          <w:smallCaps w:val="0"/>
          <w:noProof w:val="0"/>
          <w:color w:val="0E101A"/>
          <w:sz w:val="24"/>
          <w:szCs w:val="24"/>
          <w:lang w:val="en-US"/>
        </w:rPr>
        <w:t xml:space="preserve"> helpful to review the schedule to assess whether the student is still on track and if any alterations are needed. Digital tools and apps like </w:t>
      </w:r>
      <w:r w:rsidRPr="0BCABF2E" w:rsidR="0C7BDB56">
        <w:rPr>
          <w:rFonts w:ascii="Arial" w:hAnsi="Arial" w:eastAsia="Arial" w:cs="Arial"/>
          <w:b w:val="0"/>
          <w:bCs w:val="0"/>
          <w:i w:val="0"/>
          <w:iCs w:val="0"/>
          <w:caps w:val="0"/>
          <w:smallCaps w:val="0"/>
          <w:noProof w:val="0"/>
          <w:color w:val="0E101A"/>
          <w:sz w:val="24"/>
          <w:szCs w:val="24"/>
          <w:lang w:val="en-US"/>
        </w:rPr>
        <w:t>Todoist</w:t>
      </w:r>
      <w:r w:rsidRPr="0BCABF2E" w:rsidR="0C7BDB56">
        <w:rPr>
          <w:rFonts w:ascii="Arial" w:hAnsi="Arial" w:eastAsia="Arial" w:cs="Arial"/>
          <w:b w:val="0"/>
          <w:bCs w:val="0"/>
          <w:i w:val="0"/>
          <w:iCs w:val="0"/>
          <w:caps w:val="0"/>
          <w:smallCaps w:val="0"/>
          <w:noProof w:val="0"/>
          <w:color w:val="0E101A"/>
          <w:sz w:val="24"/>
          <w:szCs w:val="24"/>
          <w:lang w:val="en-US"/>
        </w:rPr>
        <w:t>, Pomodoro Timer, Asana, and others are available to support students based on their requirements and individual preferences</w:t>
      </w:r>
      <w:r w:rsidRPr="0BCABF2E" w:rsidR="0C7BDB56">
        <w:rPr>
          <w:rFonts w:ascii="Arial" w:hAnsi="Arial" w:eastAsia="Arial" w:cs="Arial"/>
          <w:b w:val="0"/>
          <w:bCs w:val="0"/>
          <w:i w:val="0"/>
          <w:iCs w:val="0"/>
          <w:caps w:val="0"/>
          <w:smallCaps w:val="0"/>
          <w:noProof w:val="0"/>
          <w:color w:val="0E101A"/>
          <w:sz w:val="24"/>
          <w:szCs w:val="24"/>
          <w:lang w:val="en-US"/>
        </w:rPr>
        <w:t xml:space="preserve">.  </w:t>
      </w:r>
      <w:r w:rsidRPr="0BCABF2E" w:rsidR="0C7BDB56">
        <w:rPr>
          <w:rFonts w:ascii="Arial" w:hAnsi="Arial" w:eastAsia="Arial" w:cs="Arial"/>
          <w:b w:val="0"/>
          <w:bCs w:val="0"/>
          <w:i w:val="0"/>
          <w:iCs w:val="0"/>
          <w:caps w:val="0"/>
          <w:smallCaps w:val="0"/>
          <w:noProof w:val="0"/>
          <w:color w:val="0E101A"/>
          <w:sz w:val="24"/>
          <w:szCs w:val="24"/>
          <w:lang w:val="en-US"/>
        </w:rPr>
        <w:t xml:space="preserve"> </w:t>
      </w:r>
    </w:p>
    <w:p w:rsidR="0C7BDB56" w:rsidP="0BCABF2E" w:rsidRDefault="0C7BDB56" w14:paraId="437C11D3" w14:textId="15B8FD80">
      <w:pPr>
        <w:spacing w:before="0" w:beforeAutospacing="off" w:after="0" w:afterAutospacing="off"/>
        <w:rPr>
          <w:rFonts w:ascii="Aptos" w:hAnsi="Aptos" w:eastAsia="Aptos" w:cs="Aptos"/>
          <w:b w:val="0"/>
          <w:bCs w:val="0"/>
          <w:i w:val="0"/>
          <w:iCs w:val="0"/>
          <w:caps w:val="0"/>
          <w:smallCaps w:val="0"/>
          <w:noProof w:val="0"/>
          <w:color w:val="0E101A"/>
          <w:sz w:val="24"/>
          <w:szCs w:val="24"/>
          <w:lang w:val="en-US"/>
        </w:rPr>
      </w:pPr>
      <w:r w:rsidRPr="0BCABF2E" w:rsidR="0C7BDB56">
        <w:rPr>
          <w:rFonts w:ascii="Aptos" w:hAnsi="Aptos" w:eastAsia="Aptos" w:cs="Aptos"/>
          <w:b w:val="0"/>
          <w:bCs w:val="0"/>
          <w:i w:val="0"/>
          <w:iCs w:val="0"/>
          <w:caps w:val="0"/>
          <w:smallCaps w:val="0"/>
          <w:noProof w:val="0"/>
          <w:color w:val="0E101A"/>
          <w:sz w:val="24"/>
          <w:szCs w:val="24"/>
          <w:lang w:val="en-US"/>
        </w:rPr>
        <w:t xml:space="preserve"> </w:t>
      </w:r>
    </w:p>
    <w:p w:rsidR="0C7BDB56" w:rsidP="0BCABF2E" w:rsidRDefault="0C7BDB56" w14:paraId="71B5A499" w14:textId="427334D5">
      <w:pPr>
        <w:spacing w:before="0" w:beforeAutospacing="off" w:after="0" w:afterAutospacing="off"/>
        <w:rPr>
          <w:rFonts w:ascii="Arial" w:hAnsi="Arial" w:eastAsia="Arial" w:cs="Arial"/>
          <w:b w:val="0"/>
          <w:bCs w:val="0"/>
          <w:i w:val="0"/>
          <w:iCs w:val="0"/>
          <w:caps w:val="0"/>
          <w:smallCaps w:val="0"/>
          <w:noProof w:val="0"/>
          <w:color w:val="0E101A"/>
          <w:sz w:val="24"/>
          <w:szCs w:val="24"/>
          <w:lang w:val="en-US"/>
        </w:rPr>
      </w:pPr>
      <w:r w:rsidRPr="0BCABF2E" w:rsidR="0C7BDB56">
        <w:rPr>
          <w:rFonts w:ascii="Arial" w:hAnsi="Arial" w:eastAsia="Arial" w:cs="Arial"/>
          <w:b w:val="0"/>
          <w:bCs w:val="0"/>
          <w:i w:val="0"/>
          <w:iCs w:val="0"/>
          <w:caps w:val="0"/>
          <w:smallCaps w:val="0"/>
          <w:noProof w:val="0"/>
          <w:color w:val="0E101A"/>
          <w:sz w:val="24"/>
          <w:szCs w:val="24"/>
          <w:lang w:val="en-US"/>
        </w:rPr>
        <w:t xml:space="preserve">-Limit distractions and interruption </w:t>
      </w:r>
    </w:p>
    <w:p w:rsidR="29DECC7A" w:rsidP="0BCABF2E" w:rsidRDefault="29DECC7A" w14:paraId="187E4E46" w14:textId="2E98003D">
      <w:pPr>
        <w:spacing w:before="0" w:beforeAutospacing="off" w:after="0" w:afterAutospacing="off"/>
        <w:rPr>
          <w:rFonts w:ascii="Arial" w:hAnsi="Arial" w:eastAsia="Arial" w:cs="Arial"/>
          <w:b w:val="0"/>
          <w:bCs w:val="0"/>
          <w:i w:val="0"/>
          <w:iCs w:val="0"/>
          <w:caps w:val="0"/>
          <w:smallCaps w:val="0"/>
          <w:noProof w:val="0"/>
          <w:color w:val="0E101A"/>
          <w:sz w:val="24"/>
          <w:szCs w:val="24"/>
          <w:lang w:val="en-US"/>
        </w:rPr>
      </w:pPr>
      <w:r w:rsidRPr="0BCABF2E" w:rsidR="29DECC7A">
        <w:rPr>
          <w:rFonts w:ascii="Arial" w:hAnsi="Arial" w:eastAsia="Arial" w:cs="Arial"/>
          <w:b w:val="0"/>
          <w:bCs w:val="0"/>
          <w:i w:val="0"/>
          <w:iCs w:val="0"/>
          <w:caps w:val="0"/>
          <w:smallCaps w:val="0"/>
          <w:noProof w:val="0"/>
          <w:color w:val="0E101A"/>
          <w:sz w:val="24"/>
          <w:szCs w:val="24"/>
          <w:lang w:val="en-US"/>
        </w:rPr>
        <w:t xml:space="preserve">   </w:t>
      </w:r>
      <w:r w:rsidRPr="0BCABF2E" w:rsidR="0C7BDB56">
        <w:rPr>
          <w:rFonts w:ascii="Arial" w:hAnsi="Arial" w:eastAsia="Arial" w:cs="Arial"/>
          <w:b w:val="0"/>
          <w:bCs w:val="0"/>
          <w:i w:val="0"/>
          <w:iCs w:val="0"/>
          <w:caps w:val="0"/>
          <w:smallCaps w:val="0"/>
          <w:noProof w:val="0"/>
          <w:color w:val="0E101A"/>
          <w:sz w:val="24"/>
          <w:szCs w:val="24"/>
          <w:lang w:val="en-US"/>
        </w:rPr>
        <w:t>There are two types of distraction: internal and external</w:t>
      </w:r>
      <w:r w:rsidRPr="0BCABF2E" w:rsidR="38A2E2C9">
        <w:rPr>
          <w:rFonts w:ascii="Arial" w:hAnsi="Arial" w:eastAsia="Arial" w:cs="Arial"/>
          <w:b w:val="0"/>
          <w:bCs w:val="0"/>
          <w:i w:val="0"/>
          <w:iCs w:val="0"/>
          <w:caps w:val="0"/>
          <w:smallCaps w:val="0"/>
          <w:noProof w:val="0"/>
          <w:color w:val="0E101A"/>
          <w:sz w:val="24"/>
          <w:szCs w:val="24"/>
          <w:lang w:val="en-US"/>
        </w:rPr>
        <w:t>. Internal</w:t>
      </w:r>
      <w:r w:rsidRPr="0BCABF2E" w:rsidR="0C7BDB56">
        <w:rPr>
          <w:rFonts w:ascii="Arial" w:hAnsi="Arial" w:eastAsia="Arial" w:cs="Arial"/>
          <w:b w:val="0"/>
          <w:bCs w:val="0"/>
          <w:i w:val="0"/>
          <w:iCs w:val="0"/>
          <w:caps w:val="0"/>
          <w:smallCaps w:val="0"/>
          <w:noProof w:val="0"/>
          <w:color w:val="0E101A"/>
          <w:sz w:val="24"/>
          <w:szCs w:val="24"/>
          <w:lang w:val="en-US"/>
        </w:rPr>
        <w:t xml:space="preserve"> distractions are the ability to control emotions, thoughts, and motivation for work. Minimizing internal distractions is essential to </w:t>
      </w:r>
      <w:r w:rsidRPr="0BCABF2E" w:rsidR="0C7BDB56">
        <w:rPr>
          <w:rFonts w:ascii="Arial" w:hAnsi="Arial" w:eastAsia="Arial" w:cs="Arial"/>
          <w:b w:val="0"/>
          <w:bCs w:val="0"/>
          <w:i w:val="0"/>
          <w:iCs w:val="0"/>
          <w:caps w:val="0"/>
          <w:smallCaps w:val="0"/>
          <w:noProof w:val="0"/>
          <w:color w:val="0E101A"/>
          <w:sz w:val="24"/>
          <w:szCs w:val="24"/>
          <w:lang w:val="en-US"/>
        </w:rPr>
        <w:t>maintain</w:t>
      </w:r>
      <w:r w:rsidRPr="0BCABF2E" w:rsidR="0C7BDB56">
        <w:rPr>
          <w:rFonts w:ascii="Arial" w:hAnsi="Arial" w:eastAsia="Arial" w:cs="Arial"/>
          <w:b w:val="0"/>
          <w:bCs w:val="0"/>
          <w:i w:val="0"/>
          <w:iCs w:val="0"/>
          <w:caps w:val="0"/>
          <w:smallCaps w:val="0"/>
          <w:noProof w:val="0"/>
          <w:color w:val="0E101A"/>
          <w:sz w:val="24"/>
          <w:szCs w:val="24"/>
          <w:lang w:val="en-US"/>
        </w:rPr>
        <w:t xml:space="preserve"> good physical and mental health. This includes getting enough sleep, healthy eating habits, and ensuring adequate rest. Motivation can also be an obstacle to achieving progress, so setting SMART goals and practicing self-regulation can help enhance motivation and improve focus during study. </w:t>
      </w:r>
    </w:p>
    <w:p w:rsidR="32B02AA9" w:rsidP="0BCABF2E" w:rsidRDefault="32B02AA9" w14:paraId="76F0969D" w14:textId="539DFDC6">
      <w:pPr>
        <w:spacing w:before="0" w:beforeAutospacing="off" w:after="0" w:afterAutospacing="off"/>
        <w:rPr>
          <w:rFonts w:ascii="Arial" w:hAnsi="Arial" w:eastAsia="Arial" w:cs="Arial"/>
          <w:b w:val="0"/>
          <w:bCs w:val="0"/>
          <w:i w:val="0"/>
          <w:iCs w:val="0"/>
          <w:caps w:val="0"/>
          <w:smallCaps w:val="0"/>
          <w:noProof w:val="0"/>
          <w:color w:val="0E101A"/>
          <w:sz w:val="24"/>
          <w:szCs w:val="24"/>
          <w:lang w:val="en-US"/>
        </w:rPr>
      </w:pPr>
      <w:r w:rsidRPr="0BCABF2E" w:rsidR="32B02AA9">
        <w:rPr>
          <w:rFonts w:ascii="Arial" w:hAnsi="Arial" w:eastAsia="Arial" w:cs="Arial"/>
          <w:b w:val="0"/>
          <w:bCs w:val="0"/>
          <w:i w:val="0"/>
          <w:iCs w:val="0"/>
          <w:caps w:val="0"/>
          <w:smallCaps w:val="0"/>
          <w:noProof w:val="0"/>
          <w:color w:val="0E101A"/>
          <w:sz w:val="24"/>
          <w:szCs w:val="24"/>
          <w:lang w:val="en-US"/>
        </w:rPr>
        <w:t xml:space="preserve">   </w:t>
      </w:r>
      <w:r w:rsidRPr="0BCABF2E" w:rsidR="0C7BDB56">
        <w:rPr>
          <w:rFonts w:ascii="Arial" w:hAnsi="Arial" w:eastAsia="Arial" w:cs="Arial"/>
          <w:b w:val="0"/>
          <w:bCs w:val="0"/>
          <w:i w:val="0"/>
          <w:iCs w:val="0"/>
          <w:caps w:val="0"/>
          <w:smallCaps w:val="0"/>
          <w:noProof w:val="0"/>
          <w:color w:val="0E101A"/>
          <w:sz w:val="24"/>
          <w:szCs w:val="24"/>
          <w:lang w:val="en-US"/>
        </w:rPr>
        <w:t xml:space="preserve">External distractions are all the factors in the environment that can interrupt a student's while studying. While digital tools can be a great support for achieving goals, nowadays can also be a big source of distraction if not used mindfully. A recent study revealed that distraction and interruption can significantly </w:t>
      </w:r>
      <w:r w:rsidRPr="0BCABF2E" w:rsidR="0C7BDB56">
        <w:rPr>
          <w:rFonts w:ascii="Arial" w:hAnsi="Arial" w:eastAsia="Arial" w:cs="Arial"/>
          <w:b w:val="0"/>
          <w:bCs w:val="0"/>
          <w:i w:val="0"/>
          <w:iCs w:val="0"/>
          <w:caps w:val="0"/>
          <w:smallCaps w:val="0"/>
          <w:noProof w:val="0"/>
          <w:color w:val="0E101A"/>
          <w:sz w:val="24"/>
          <w:szCs w:val="24"/>
          <w:lang w:val="en-US"/>
        </w:rPr>
        <w:t>impact</w:t>
      </w:r>
      <w:r w:rsidRPr="0BCABF2E" w:rsidR="0C7BDB56">
        <w:rPr>
          <w:rFonts w:ascii="Arial" w:hAnsi="Arial" w:eastAsia="Arial" w:cs="Arial"/>
          <w:b w:val="0"/>
          <w:bCs w:val="0"/>
          <w:i w:val="0"/>
          <w:iCs w:val="0"/>
          <w:caps w:val="0"/>
          <w:smallCaps w:val="0"/>
          <w:noProof w:val="0"/>
          <w:color w:val="0E101A"/>
          <w:sz w:val="24"/>
          <w:szCs w:val="24"/>
          <w:lang w:val="en-US"/>
        </w:rPr>
        <w:t xml:space="preserve"> performance. Furthermore, students trying to multitask during their studies perform poorly academically and considerably lower their capacity to focus on tasks (Rassel et al., 2024). </w:t>
      </w:r>
    </w:p>
    <w:p w:rsidR="0BCABF2E" w:rsidP="0BCABF2E" w:rsidRDefault="0BCABF2E" w14:paraId="35A5C736" w14:textId="0AA19493">
      <w:pPr>
        <w:spacing w:before="0" w:beforeAutospacing="off" w:after="0" w:afterAutospacing="off"/>
        <w:rPr>
          <w:rFonts w:ascii="Arial" w:hAnsi="Arial" w:eastAsia="Arial" w:cs="Arial"/>
          <w:b w:val="0"/>
          <w:bCs w:val="0"/>
          <w:i w:val="0"/>
          <w:iCs w:val="0"/>
          <w:caps w:val="0"/>
          <w:smallCaps w:val="0"/>
          <w:noProof w:val="0"/>
          <w:color w:val="0F4761" w:themeColor="accent1" w:themeTint="FF" w:themeShade="BF"/>
          <w:sz w:val="24"/>
          <w:szCs w:val="24"/>
          <w:lang w:val="en-US"/>
        </w:rPr>
      </w:pPr>
    </w:p>
    <w:p w:rsidR="0C7BDB56" w:rsidP="0BCABF2E" w:rsidRDefault="0C7BDB56" w14:paraId="3CB80B94" w14:textId="46299D11">
      <w:pPr>
        <w:pStyle w:val="Heading1"/>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bookmarkStart w:name="_Toc442583078" w:id="647683631"/>
      <w:r w:rsidRPr="0BCABF2E" w:rsidR="0C7BDB56">
        <w:rPr>
          <w:noProof w:val="0"/>
          <w:lang w:val="en-US"/>
        </w:rPr>
        <w:t>Conclusion</w:t>
      </w:r>
      <w:bookmarkEnd w:id="647683631"/>
      <w:r w:rsidRPr="0BCABF2E" w:rsidR="0C7BDB56">
        <w:rPr>
          <w:noProof w:val="0"/>
          <w:lang w:val="en-US"/>
        </w:rPr>
        <w:t xml:space="preserve"> </w:t>
      </w:r>
    </w:p>
    <w:p w:rsidR="0C7BDB56" w:rsidP="0BCABF2E" w:rsidRDefault="0C7BDB56" w14:paraId="009A9070" w14:textId="196BB01F">
      <w:pPr>
        <w:spacing w:before="0" w:beforeAutospacing="off" w:after="0" w:afterAutospacing="off"/>
        <w:rPr>
          <w:rFonts w:ascii="Arial" w:hAnsi="Arial" w:eastAsia="Arial" w:cs="Arial"/>
          <w:b w:val="0"/>
          <w:bCs w:val="0"/>
          <w:i w:val="0"/>
          <w:iCs w:val="0"/>
          <w:caps w:val="0"/>
          <w:smallCaps w:val="0"/>
          <w:noProof w:val="0"/>
          <w:color w:val="0E101A"/>
          <w:sz w:val="24"/>
          <w:szCs w:val="24"/>
          <w:lang w:val="en-US"/>
        </w:rPr>
      </w:pPr>
      <w:r w:rsidRPr="0BCABF2E" w:rsidR="0C7BDB56">
        <w:rPr>
          <w:rFonts w:ascii="Arial" w:hAnsi="Arial" w:eastAsia="Arial" w:cs="Arial"/>
          <w:b w:val="0"/>
          <w:bCs w:val="0"/>
          <w:i w:val="0"/>
          <w:iCs w:val="0"/>
          <w:caps w:val="0"/>
          <w:smallCaps w:val="0"/>
          <w:noProof w:val="0"/>
          <w:color w:val="0E101A"/>
          <w:sz w:val="24"/>
          <w:szCs w:val="24"/>
          <w:lang w:val="en-US"/>
        </w:rPr>
        <w:t xml:space="preserve">In summary, time management is a vital skill that requires effort and discipline, but the benefits are well worth it. Practicing effective strategies and methods for </w:t>
      </w:r>
      <w:r w:rsidRPr="0BCABF2E" w:rsidR="0C7BDB56">
        <w:rPr>
          <w:rFonts w:ascii="Arial" w:hAnsi="Arial" w:eastAsia="Arial" w:cs="Arial"/>
          <w:b w:val="0"/>
          <w:bCs w:val="0"/>
          <w:i w:val="0"/>
          <w:iCs w:val="0"/>
          <w:caps w:val="0"/>
          <w:smallCaps w:val="0"/>
          <w:noProof w:val="0"/>
          <w:color w:val="0E101A"/>
          <w:sz w:val="24"/>
          <w:szCs w:val="24"/>
          <w:lang w:val="en-US"/>
        </w:rPr>
        <w:t>good time</w:t>
      </w:r>
      <w:r w:rsidRPr="0BCABF2E" w:rsidR="0C7BDB56">
        <w:rPr>
          <w:rFonts w:ascii="Arial" w:hAnsi="Arial" w:eastAsia="Arial" w:cs="Arial"/>
          <w:b w:val="0"/>
          <w:bCs w:val="0"/>
          <w:i w:val="0"/>
          <w:iCs w:val="0"/>
          <w:caps w:val="0"/>
          <w:smallCaps w:val="0"/>
          <w:noProof w:val="0"/>
          <w:color w:val="0E101A"/>
          <w:sz w:val="24"/>
          <w:szCs w:val="24"/>
          <w:lang w:val="en-US"/>
        </w:rPr>
        <w:t xml:space="preserve"> management that align with students' personalities and needs can significantly improve their performance and help them achieve their goals. </w:t>
      </w:r>
    </w:p>
    <w:p w:rsidR="0C7BDB56" w:rsidP="0BCABF2E" w:rsidRDefault="0C7BDB56" w14:paraId="4E0CC4D1" w14:textId="4DB9FA6E">
      <w:pPr>
        <w:spacing w:before="0" w:beforeAutospacing="off" w:after="0" w:afterAutospacing="off"/>
        <w:rPr>
          <w:rFonts w:ascii="Arial" w:hAnsi="Arial" w:eastAsia="Arial" w:cs="Arial"/>
          <w:b w:val="0"/>
          <w:bCs w:val="0"/>
          <w:i w:val="0"/>
          <w:iCs w:val="0"/>
          <w:caps w:val="0"/>
          <w:smallCaps w:val="0"/>
          <w:noProof w:val="0"/>
          <w:color w:val="0E101A"/>
          <w:sz w:val="24"/>
          <w:szCs w:val="24"/>
          <w:lang w:val="en-US"/>
        </w:rPr>
      </w:pPr>
      <w:r w:rsidRPr="0BCABF2E" w:rsidR="0C7BDB56">
        <w:rPr>
          <w:rFonts w:ascii="Arial" w:hAnsi="Arial" w:eastAsia="Arial" w:cs="Arial"/>
          <w:b w:val="0"/>
          <w:bCs w:val="0"/>
          <w:i w:val="0"/>
          <w:iCs w:val="0"/>
          <w:caps w:val="0"/>
          <w:smallCaps w:val="0"/>
          <w:noProof w:val="0"/>
          <w:color w:val="0E101A"/>
          <w:sz w:val="24"/>
          <w:szCs w:val="24"/>
          <w:lang w:val="en-US"/>
        </w:rPr>
        <w:t xml:space="preserve"> </w:t>
      </w:r>
    </w:p>
    <w:p w:rsidR="0C7BDB56" w:rsidP="0BCABF2E" w:rsidRDefault="0C7BDB56" w14:paraId="564A4DAD" w14:textId="486757D1">
      <w:pPr>
        <w:spacing w:before="0" w:beforeAutospacing="off" w:after="0" w:afterAutospacing="off"/>
        <w:rPr>
          <w:rFonts w:ascii="Aptos" w:hAnsi="Aptos" w:eastAsia="Aptos" w:cs="Aptos"/>
          <w:b w:val="0"/>
          <w:bCs w:val="0"/>
          <w:i w:val="0"/>
          <w:iCs w:val="0"/>
          <w:caps w:val="0"/>
          <w:smallCaps w:val="0"/>
          <w:noProof w:val="0"/>
          <w:color w:val="0E101A"/>
          <w:sz w:val="24"/>
          <w:szCs w:val="24"/>
          <w:lang w:val="en-US"/>
        </w:rPr>
      </w:pPr>
      <w:r w:rsidRPr="0BCABF2E" w:rsidR="0C7BDB56">
        <w:rPr>
          <w:rFonts w:ascii="Aptos" w:hAnsi="Aptos" w:eastAsia="Aptos" w:cs="Aptos"/>
          <w:b w:val="0"/>
          <w:bCs w:val="0"/>
          <w:i w:val="0"/>
          <w:iCs w:val="0"/>
          <w:caps w:val="0"/>
          <w:smallCaps w:val="0"/>
          <w:noProof w:val="0"/>
          <w:color w:val="0E101A"/>
          <w:sz w:val="24"/>
          <w:szCs w:val="24"/>
          <w:lang w:val="en-US"/>
        </w:rPr>
        <w:t xml:space="preserve"> </w:t>
      </w:r>
    </w:p>
    <w:p w:rsidR="0C7BDB56" w:rsidP="0BCABF2E" w:rsidRDefault="0C7BDB56" w14:paraId="525781E1" w14:textId="0C2F532B">
      <w:pPr>
        <w:spacing w:before="0" w:beforeAutospacing="off" w:after="0" w:afterAutospacing="off"/>
        <w:rPr>
          <w:rFonts w:ascii="Aptos" w:hAnsi="Aptos" w:eastAsia="Aptos" w:cs="Aptos"/>
          <w:b w:val="0"/>
          <w:bCs w:val="0"/>
          <w:i w:val="0"/>
          <w:iCs w:val="0"/>
          <w:caps w:val="0"/>
          <w:smallCaps w:val="0"/>
          <w:noProof w:val="0"/>
          <w:color w:val="0E101A"/>
          <w:sz w:val="24"/>
          <w:szCs w:val="24"/>
          <w:lang w:val="en-US"/>
        </w:rPr>
      </w:pPr>
      <w:r w:rsidRPr="0BCABF2E" w:rsidR="0C7BDB56">
        <w:rPr>
          <w:rFonts w:ascii="Aptos" w:hAnsi="Aptos" w:eastAsia="Aptos" w:cs="Aptos"/>
          <w:b w:val="0"/>
          <w:bCs w:val="0"/>
          <w:i w:val="0"/>
          <w:iCs w:val="0"/>
          <w:caps w:val="0"/>
          <w:smallCaps w:val="0"/>
          <w:noProof w:val="0"/>
          <w:color w:val="0E101A"/>
          <w:sz w:val="24"/>
          <w:szCs w:val="24"/>
          <w:lang w:val="en-US"/>
        </w:rPr>
        <w:t xml:space="preserve"> </w:t>
      </w:r>
    </w:p>
    <w:p w:rsidR="0C7BDB56" w:rsidP="0BCABF2E" w:rsidRDefault="0C7BDB56" w14:paraId="7B256658" w14:textId="3AACB0BF">
      <w:pPr>
        <w:spacing w:before="0" w:beforeAutospacing="off" w:after="0" w:afterAutospacing="off"/>
        <w:rPr>
          <w:rFonts w:ascii="Aptos" w:hAnsi="Aptos" w:eastAsia="Aptos" w:cs="Aptos"/>
          <w:b w:val="0"/>
          <w:bCs w:val="0"/>
          <w:i w:val="0"/>
          <w:iCs w:val="0"/>
          <w:caps w:val="0"/>
          <w:smallCaps w:val="0"/>
          <w:noProof w:val="0"/>
          <w:color w:val="0E101A"/>
          <w:sz w:val="24"/>
          <w:szCs w:val="24"/>
          <w:lang w:val="en-US"/>
        </w:rPr>
      </w:pPr>
      <w:r w:rsidRPr="0BCABF2E" w:rsidR="0C7BDB56">
        <w:rPr>
          <w:rFonts w:ascii="Aptos" w:hAnsi="Aptos" w:eastAsia="Aptos" w:cs="Aptos"/>
          <w:b w:val="0"/>
          <w:bCs w:val="0"/>
          <w:i w:val="0"/>
          <w:iCs w:val="0"/>
          <w:caps w:val="0"/>
          <w:smallCaps w:val="0"/>
          <w:noProof w:val="0"/>
          <w:color w:val="0E101A"/>
          <w:sz w:val="24"/>
          <w:szCs w:val="24"/>
          <w:lang w:val="en-US"/>
        </w:rPr>
        <w:t xml:space="preserve"> </w:t>
      </w:r>
    </w:p>
    <w:p w:rsidR="0C7BDB56" w:rsidP="0BCABF2E" w:rsidRDefault="0C7BDB56" w14:paraId="2532F9DE" w14:textId="1E974AD0">
      <w:pPr>
        <w:spacing w:before="0" w:beforeAutospacing="off" w:after="0" w:afterAutospacing="off"/>
        <w:rPr>
          <w:rFonts w:ascii="Aptos" w:hAnsi="Aptos" w:eastAsia="Aptos" w:cs="Aptos"/>
          <w:b w:val="0"/>
          <w:bCs w:val="0"/>
          <w:i w:val="0"/>
          <w:iCs w:val="0"/>
          <w:caps w:val="0"/>
          <w:smallCaps w:val="0"/>
          <w:noProof w:val="0"/>
          <w:color w:val="0E101A"/>
          <w:sz w:val="24"/>
          <w:szCs w:val="24"/>
          <w:lang w:val="en-US"/>
        </w:rPr>
      </w:pPr>
      <w:r w:rsidRPr="0BCABF2E" w:rsidR="0C7BDB56">
        <w:rPr>
          <w:rFonts w:ascii="Aptos" w:hAnsi="Aptos" w:eastAsia="Aptos" w:cs="Aptos"/>
          <w:b w:val="0"/>
          <w:bCs w:val="0"/>
          <w:i w:val="0"/>
          <w:iCs w:val="0"/>
          <w:caps w:val="0"/>
          <w:smallCaps w:val="0"/>
          <w:noProof w:val="0"/>
          <w:color w:val="0E101A"/>
          <w:sz w:val="24"/>
          <w:szCs w:val="24"/>
          <w:lang w:val="en-US"/>
        </w:rPr>
        <w:t xml:space="preserve"> </w:t>
      </w:r>
    </w:p>
    <w:p w:rsidR="0BCABF2E" w:rsidP="0BCABF2E" w:rsidRDefault="0BCABF2E" w14:paraId="0516F0BC" w14:textId="7A07DB20">
      <w:pPr>
        <w:spacing w:before="0" w:beforeAutospacing="off" w:after="0" w:afterAutospacing="off"/>
        <w:rPr>
          <w:rFonts w:ascii="Aptos" w:hAnsi="Aptos" w:eastAsia="Aptos" w:cs="Aptos"/>
          <w:b w:val="0"/>
          <w:bCs w:val="0"/>
          <w:i w:val="0"/>
          <w:iCs w:val="0"/>
          <w:caps w:val="0"/>
          <w:smallCaps w:val="0"/>
          <w:noProof w:val="0"/>
          <w:color w:val="0E101A"/>
          <w:sz w:val="24"/>
          <w:szCs w:val="24"/>
          <w:lang w:val="en-US"/>
        </w:rPr>
      </w:pPr>
    </w:p>
    <w:p w:rsidR="0BCABF2E" w:rsidP="0BCABF2E" w:rsidRDefault="0BCABF2E" w14:paraId="108F3FA2" w14:textId="2BE184CE">
      <w:pPr>
        <w:rPr>
          <w:rFonts w:ascii="Aptos" w:hAnsi="Aptos" w:eastAsia="Aptos" w:cs="Aptos"/>
          <w:b w:val="0"/>
          <w:bCs w:val="0"/>
          <w:i w:val="0"/>
          <w:iCs w:val="0"/>
          <w:caps w:val="0"/>
          <w:smallCaps w:val="0"/>
          <w:noProof w:val="0"/>
          <w:color w:val="000000" w:themeColor="text1" w:themeTint="FF" w:themeShade="FF"/>
          <w:sz w:val="24"/>
          <w:szCs w:val="24"/>
          <w:lang w:val="en-US"/>
        </w:rPr>
      </w:pPr>
    </w:p>
    <w:p w:rsidR="0BCABF2E" w:rsidP="0BCABF2E" w:rsidRDefault="0BCABF2E" w14:paraId="1769FE74" w14:textId="05D2C9DD">
      <w:pPr>
        <w:rPr>
          <w:rFonts w:ascii="Aptos" w:hAnsi="Aptos" w:eastAsia="Aptos" w:cs="Aptos"/>
          <w:b w:val="0"/>
          <w:bCs w:val="0"/>
          <w:i w:val="0"/>
          <w:iCs w:val="0"/>
          <w:caps w:val="0"/>
          <w:smallCaps w:val="0"/>
          <w:noProof w:val="0"/>
          <w:color w:val="000000" w:themeColor="text1" w:themeTint="FF" w:themeShade="FF"/>
          <w:sz w:val="24"/>
          <w:szCs w:val="24"/>
          <w:lang w:val="en-US"/>
        </w:rPr>
      </w:pPr>
    </w:p>
    <w:p w:rsidR="0BCABF2E" w:rsidP="0BCABF2E" w:rsidRDefault="0BCABF2E" w14:paraId="17B4A4B9" w14:textId="6570E7F9">
      <w:pPr>
        <w:rPr>
          <w:rFonts w:ascii="Aptos" w:hAnsi="Aptos" w:eastAsia="Aptos" w:cs="Aptos"/>
          <w:b w:val="0"/>
          <w:bCs w:val="0"/>
          <w:i w:val="0"/>
          <w:iCs w:val="0"/>
          <w:caps w:val="0"/>
          <w:smallCaps w:val="0"/>
          <w:noProof w:val="0"/>
          <w:color w:val="000000" w:themeColor="text1" w:themeTint="FF" w:themeShade="FF"/>
          <w:sz w:val="24"/>
          <w:szCs w:val="24"/>
          <w:lang w:val="en-US"/>
        </w:rPr>
      </w:pPr>
    </w:p>
    <w:p w:rsidR="0BCABF2E" w:rsidP="0BCABF2E" w:rsidRDefault="0BCABF2E" w14:paraId="0A9DACA5" w14:textId="7F20125C">
      <w:pPr>
        <w:rPr>
          <w:rFonts w:ascii="Aptos" w:hAnsi="Aptos" w:eastAsia="Aptos" w:cs="Aptos"/>
          <w:b w:val="0"/>
          <w:bCs w:val="0"/>
          <w:i w:val="0"/>
          <w:iCs w:val="0"/>
          <w:caps w:val="0"/>
          <w:smallCaps w:val="0"/>
          <w:noProof w:val="0"/>
          <w:color w:val="000000" w:themeColor="text1" w:themeTint="FF" w:themeShade="FF"/>
          <w:sz w:val="24"/>
          <w:szCs w:val="24"/>
          <w:lang w:val="en-US"/>
        </w:rPr>
      </w:pPr>
    </w:p>
    <w:p w:rsidR="0BCABF2E" w:rsidP="0BCABF2E" w:rsidRDefault="0BCABF2E" w14:paraId="17B711AA" w14:textId="70ACB1F6">
      <w:pPr>
        <w:rPr>
          <w:rFonts w:ascii="Aptos" w:hAnsi="Aptos" w:eastAsia="Aptos" w:cs="Aptos"/>
          <w:b w:val="0"/>
          <w:bCs w:val="0"/>
          <w:i w:val="0"/>
          <w:iCs w:val="0"/>
          <w:caps w:val="0"/>
          <w:smallCaps w:val="0"/>
          <w:noProof w:val="0"/>
          <w:color w:val="000000" w:themeColor="text1" w:themeTint="FF" w:themeShade="FF"/>
          <w:sz w:val="24"/>
          <w:szCs w:val="24"/>
          <w:lang w:val="en-US"/>
        </w:rPr>
      </w:pPr>
    </w:p>
    <w:p w:rsidR="0BCABF2E" w:rsidP="0BCABF2E" w:rsidRDefault="0BCABF2E" w14:paraId="7EFC4F55" w14:textId="1FC72A26">
      <w:pPr>
        <w:rPr>
          <w:rFonts w:ascii="Aptos" w:hAnsi="Aptos" w:eastAsia="Aptos" w:cs="Aptos"/>
          <w:b w:val="0"/>
          <w:bCs w:val="0"/>
          <w:i w:val="0"/>
          <w:iCs w:val="0"/>
          <w:caps w:val="0"/>
          <w:smallCaps w:val="0"/>
          <w:noProof w:val="0"/>
          <w:color w:val="000000" w:themeColor="text1" w:themeTint="FF" w:themeShade="FF"/>
          <w:sz w:val="24"/>
          <w:szCs w:val="24"/>
          <w:lang w:val="en-US"/>
        </w:rPr>
      </w:pPr>
    </w:p>
    <w:p w:rsidR="0BCABF2E" w:rsidP="0BCABF2E" w:rsidRDefault="0BCABF2E" w14:paraId="4AF826C5" w14:textId="2F48945A">
      <w:pPr>
        <w:rPr>
          <w:rFonts w:ascii="Aptos" w:hAnsi="Aptos" w:eastAsia="Aptos" w:cs="Aptos"/>
          <w:b w:val="0"/>
          <w:bCs w:val="0"/>
          <w:i w:val="0"/>
          <w:iCs w:val="0"/>
          <w:caps w:val="0"/>
          <w:smallCaps w:val="0"/>
          <w:noProof w:val="0"/>
          <w:color w:val="000000" w:themeColor="text1" w:themeTint="FF" w:themeShade="FF"/>
          <w:sz w:val="24"/>
          <w:szCs w:val="24"/>
          <w:lang w:val="en-US"/>
        </w:rPr>
      </w:pPr>
    </w:p>
    <w:p w:rsidR="0BCABF2E" w:rsidP="0BCABF2E" w:rsidRDefault="0BCABF2E" w14:paraId="7B77C842" w14:textId="54018152">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p>
    <w:p w:rsidR="0C7BDB56" w:rsidP="0BCABF2E" w:rsidRDefault="0C7BDB56" w14:paraId="7B12EEC2" w14:textId="1479050F">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bookmarkStart w:name="_Toc497515843" w:id="1213555431"/>
      <w:r w:rsidRPr="0BCABF2E" w:rsidR="0C7BDB56">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t>References:</w:t>
      </w:r>
      <w:bookmarkEnd w:id="1213555431"/>
    </w:p>
    <w:p w:rsidR="0C7BDB56" w:rsidP="0BCABF2E" w:rsidRDefault="0C7BDB56" w14:paraId="59CF4F66" w14:textId="4CE17A89">
      <w:pPr>
        <w:spacing w:before="504" w:beforeAutospacing="off" w:after="315" w:afterAutospacing="off"/>
        <w:rPr>
          <w:rFonts w:ascii="Arial" w:hAnsi="Arial" w:eastAsia="Arial" w:cs="Arial"/>
          <w:b w:val="0"/>
          <w:bCs w:val="0"/>
          <w:i w:val="0"/>
          <w:iCs w:val="0"/>
          <w:caps w:val="0"/>
          <w:smallCaps w:val="0"/>
          <w:noProof w:val="0"/>
          <w:color w:val="222222"/>
          <w:sz w:val="24"/>
          <w:szCs w:val="24"/>
          <w:lang w:val="en-US"/>
        </w:rPr>
      </w:pPr>
      <w:r w:rsidRPr="0BCABF2E" w:rsidR="0C7BDB56">
        <w:rPr>
          <w:rFonts w:ascii="Arial" w:hAnsi="Arial" w:eastAsia="Arial" w:cs="Arial"/>
          <w:b w:val="0"/>
          <w:bCs w:val="0"/>
          <w:i w:val="0"/>
          <w:iCs w:val="0"/>
          <w:caps w:val="0"/>
          <w:smallCaps w:val="0"/>
          <w:noProof w:val="0"/>
          <w:color w:val="222222"/>
          <w:sz w:val="24"/>
          <w:szCs w:val="24"/>
          <w:lang w:val="en-US"/>
        </w:rPr>
        <w:t xml:space="preserve">Calonia, J.T., </w:t>
      </w:r>
      <w:r w:rsidRPr="0BCABF2E" w:rsidR="0C7BDB56">
        <w:rPr>
          <w:rFonts w:ascii="Arial" w:hAnsi="Arial" w:eastAsia="Arial" w:cs="Arial"/>
          <w:b w:val="0"/>
          <w:bCs w:val="0"/>
          <w:i w:val="0"/>
          <w:iCs w:val="0"/>
          <w:caps w:val="0"/>
          <w:smallCaps w:val="0"/>
          <w:noProof w:val="0"/>
          <w:color w:val="222222"/>
          <w:sz w:val="24"/>
          <w:szCs w:val="24"/>
          <w:lang w:val="en-US"/>
        </w:rPr>
        <w:t>Pagente</w:t>
      </w:r>
      <w:r w:rsidRPr="0BCABF2E" w:rsidR="0C7BDB56">
        <w:rPr>
          <w:rFonts w:ascii="Arial" w:hAnsi="Arial" w:eastAsia="Arial" w:cs="Arial"/>
          <w:b w:val="0"/>
          <w:bCs w:val="0"/>
          <w:i w:val="0"/>
          <w:iCs w:val="0"/>
          <w:caps w:val="0"/>
          <w:smallCaps w:val="0"/>
          <w:noProof w:val="0"/>
          <w:color w:val="222222"/>
          <w:sz w:val="24"/>
          <w:szCs w:val="24"/>
          <w:lang w:val="en-US"/>
        </w:rPr>
        <w:t xml:space="preserve">, D.P., Desierto, D.J.C., Capio, R.T., </w:t>
      </w:r>
      <w:r w:rsidRPr="0BCABF2E" w:rsidR="0C7BDB56">
        <w:rPr>
          <w:rFonts w:ascii="Arial" w:hAnsi="Arial" w:eastAsia="Arial" w:cs="Arial"/>
          <w:b w:val="0"/>
          <w:bCs w:val="0"/>
          <w:i w:val="0"/>
          <w:iCs w:val="0"/>
          <w:caps w:val="0"/>
          <w:smallCaps w:val="0"/>
          <w:noProof w:val="0"/>
          <w:color w:val="222222"/>
          <w:sz w:val="24"/>
          <w:szCs w:val="24"/>
          <w:lang w:val="en-US"/>
        </w:rPr>
        <w:t>Tembrevilla</w:t>
      </w:r>
      <w:r w:rsidRPr="0BCABF2E" w:rsidR="0C7BDB56">
        <w:rPr>
          <w:rFonts w:ascii="Arial" w:hAnsi="Arial" w:eastAsia="Arial" w:cs="Arial"/>
          <w:b w:val="0"/>
          <w:bCs w:val="0"/>
          <w:i w:val="0"/>
          <w:iCs w:val="0"/>
          <w:caps w:val="0"/>
          <w:smallCaps w:val="0"/>
          <w:noProof w:val="0"/>
          <w:color w:val="222222"/>
          <w:sz w:val="24"/>
          <w:szCs w:val="24"/>
          <w:lang w:val="en-US"/>
        </w:rPr>
        <w:t xml:space="preserve">, J.A.P., Guzman, C.A. and Nicor, A.J.S., 2023. Time Management and Academic Achievement: Examining the Roles of Prioritization, Procrastination and Socialization. </w:t>
      </w:r>
      <w:r w:rsidRPr="0BCABF2E" w:rsidR="0C7BDB56">
        <w:rPr>
          <w:rFonts w:ascii="Arial" w:hAnsi="Arial" w:eastAsia="Arial" w:cs="Arial"/>
          <w:b w:val="0"/>
          <w:bCs w:val="0"/>
          <w:i w:val="1"/>
          <w:iCs w:val="1"/>
          <w:caps w:val="0"/>
          <w:smallCaps w:val="0"/>
          <w:noProof w:val="0"/>
          <w:color w:val="222222"/>
          <w:sz w:val="24"/>
          <w:szCs w:val="24"/>
          <w:lang w:val="en-US"/>
        </w:rPr>
        <w:t>Online Submission</w:t>
      </w:r>
      <w:r w:rsidRPr="0BCABF2E" w:rsidR="0C7BDB56">
        <w:rPr>
          <w:rFonts w:ascii="Arial" w:hAnsi="Arial" w:eastAsia="Arial" w:cs="Arial"/>
          <w:b w:val="0"/>
          <w:bCs w:val="0"/>
          <w:i w:val="0"/>
          <w:iCs w:val="0"/>
          <w:caps w:val="0"/>
          <w:smallCaps w:val="0"/>
          <w:noProof w:val="0"/>
          <w:color w:val="222222"/>
          <w:sz w:val="24"/>
          <w:szCs w:val="24"/>
          <w:lang w:val="en-US"/>
        </w:rPr>
        <w:t xml:space="preserve">, </w:t>
      </w:r>
      <w:r w:rsidRPr="0BCABF2E" w:rsidR="0C7BDB56">
        <w:rPr>
          <w:rFonts w:ascii="Arial" w:hAnsi="Arial" w:eastAsia="Arial" w:cs="Arial"/>
          <w:b w:val="0"/>
          <w:bCs w:val="0"/>
          <w:i w:val="1"/>
          <w:iCs w:val="1"/>
          <w:caps w:val="0"/>
          <w:smallCaps w:val="0"/>
          <w:noProof w:val="0"/>
          <w:color w:val="222222"/>
          <w:sz w:val="24"/>
          <w:szCs w:val="24"/>
          <w:lang w:val="en-US"/>
        </w:rPr>
        <w:t>8</w:t>
      </w:r>
      <w:r w:rsidRPr="0BCABF2E" w:rsidR="0C7BDB56">
        <w:rPr>
          <w:rFonts w:ascii="Arial" w:hAnsi="Arial" w:eastAsia="Arial" w:cs="Arial"/>
          <w:b w:val="0"/>
          <w:bCs w:val="0"/>
          <w:i w:val="0"/>
          <w:iCs w:val="0"/>
          <w:caps w:val="0"/>
          <w:smallCaps w:val="0"/>
          <w:noProof w:val="0"/>
          <w:color w:val="222222"/>
          <w:sz w:val="24"/>
          <w:szCs w:val="24"/>
          <w:lang w:val="en-US"/>
        </w:rPr>
        <w:t>(6), pp.76</w:t>
      </w:r>
    </w:p>
    <w:p w:rsidR="0C7BDB56" w:rsidP="0BCABF2E" w:rsidRDefault="0C7BDB56" w14:paraId="1F5E6F1E" w14:textId="5A91EDD5">
      <w:pPr>
        <w:rPr>
          <w:rFonts w:ascii="Arial" w:hAnsi="Arial" w:eastAsia="Arial" w:cs="Arial"/>
          <w:b w:val="0"/>
          <w:bCs w:val="0"/>
          <w:i w:val="0"/>
          <w:iCs w:val="0"/>
          <w:caps w:val="0"/>
          <w:smallCaps w:val="0"/>
          <w:noProof w:val="0"/>
          <w:color w:val="000000" w:themeColor="text1" w:themeTint="FF" w:themeShade="FF"/>
          <w:sz w:val="24"/>
          <w:szCs w:val="24"/>
          <w:lang w:val="en-US"/>
        </w:rPr>
      </w:pPr>
      <w:r w:rsidRPr="0BCABF2E" w:rsidR="0C7BDB56">
        <w:rPr>
          <w:rFonts w:ascii="Arial" w:hAnsi="Arial" w:eastAsia="Arial" w:cs="Arial"/>
          <w:b w:val="0"/>
          <w:bCs w:val="0"/>
          <w:i w:val="0"/>
          <w:iCs w:val="0"/>
          <w:caps w:val="0"/>
          <w:smallCaps w:val="0"/>
          <w:noProof w:val="0"/>
          <w:color w:val="000000" w:themeColor="text1" w:themeTint="FF" w:themeShade="FF"/>
          <w:sz w:val="24"/>
          <w:szCs w:val="24"/>
          <w:lang w:val="en-US"/>
        </w:rPr>
        <w:t xml:space="preserve">Cottrell, S., 2019. </w:t>
      </w:r>
      <w:r w:rsidRPr="0BCABF2E" w:rsidR="0C7BDB56">
        <w:rPr>
          <w:rFonts w:ascii="Arial" w:hAnsi="Arial" w:eastAsia="Arial" w:cs="Arial"/>
          <w:b w:val="0"/>
          <w:bCs w:val="0"/>
          <w:i w:val="1"/>
          <w:iCs w:val="1"/>
          <w:caps w:val="0"/>
          <w:smallCaps w:val="0"/>
          <w:noProof w:val="0"/>
          <w:color w:val="000000" w:themeColor="text1" w:themeTint="FF" w:themeShade="FF"/>
          <w:sz w:val="24"/>
          <w:szCs w:val="24"/>
          <w:lang w:val="en-US"/>
        </w:rPr>
        <w:t>50 Ways to Manage Time Effectively</w:t>
      </w:r>
      <w:r w:rsidRPr="0BCABF2E" w:rsidR="0C7BDB56">
        <w:rPr>
          <w:rFonts w:ascii="Arial" w:hAnsi="Arial" w:eastAsia="Arial" w:cs="Arial"/>
          <w:b w:val="0"/>
          <w:bCs w:val="0"/>
          <w:i w:val="0"/>
          <w:iCs w:val="0"/>
          <w:caps w:val="0"/>
          <w:smallCaps w:val="0"/>
          <w:noProof w:val="0"/>
          <w:color w:val="000000" w:themeColor="text1" w:themeTint="FF" w:themeShade="FF"/>
          <w:sz w:val="24"/>
          <w:szCs w:val="24"/>
          <w:lang w:val="en-US"/>
        </w:rPr>
        <w:t>. Bloomsbury Publishing</w:t>
      </w:r>
    </w:p>
    <w:p w:rsidR="0C7BDB56" w:rsidP="0BCABF2E" w:rsidRDefault="0C7BDB56" w14:paraId="135E0B33" w14:textId="4132E20E">
      <w:pPr>
        <w:rPr>
          <w:rFonts w:ascii="Arial" w:hAnsi="Arial" w:eastAsia="Arial" w:cs="Arial"/>
          <w:b w:val="0"/>
          <w:bCs w:val="0"/>
          <w:i w:val="0"/>
          <w:iCs w:val="0"/>
          <w:caps w:val="0"/>
          <w:smallCaps w:val="0"/>
          <w:noProof w:val="0"/>
          <w:color w:val="000000" w:themeColor="text1" w:themeTint="FF" w:themeShade="FF"/>
          <w:sz w:val="24"/>
          <w:szCs w:val="24"/>
          <w:lang w:val="en-US"/>
        </w:rPr>
      </w:pPr>
      <w:r w:rsidRPr="0BCABF2E" w:rsidR="0C7BDB56">
        <w:rPr>
          <w:rFonts w:ascii="Arial" w:hAnsi="Arial" w:eastAsia="Arial" w:cs="Arial"/>
          <w:b w:val="0"/>
          <w:bCs w:val="0"/>
          <w:i w:val="0"/>
          <w:iCs w:val="0"/>
          <w:caps w:val="0"/>
          <w:smallCaps w:val="0"/>
          <w:noProof w:val="0"/>
          <w:color w:val="000000" w:themeColor="text1" w:themeTint="FF" w:themeShade="FF"/>
          <w:sz w:val="24"/>
          <w:szCs w:val="24"/>
          <w:lang w:val="en-US"/>
        </w:rPr>
        <w:t>Nancholas</w:t>
      </w:r>
      <w:r w:rsidRPr="0BCABF2E" w:rsidR="0C7BDB56">
        <w:rPr>
          <w:rFonts w:ascii="Arial" w:hAnsi="Arial" w:eastAsia="Arial" w:cs="Arial"/>
          <w:b w:val="0"/>
          <w:bCs w:val="0"/>
          <w:i w:val="0"/>
          <w:iCs w:val="0"/>
          <w:caps w:val="0"/>
          <w:smallCaps w:val="0"/>
          <w:noProof w:val="0"/>
          <w:color w:val="000000" w:themeColor="text1" w:themeTint="FF" w:themeShade="FF"/>
          <w:sz w:val="24"/>
          <w:szCs w:val="24"/>
          <w:lang w:val="en-US"/>
        </w:rPr>
        <w:t xml:space="preserve">, B. (2023). </w:t>
      </w:r>
      <w:r w:rsidRPr="0BCABF2E" w:rsidR="0C7BDB56">
        <w:rPr>
          <w:rFonts w:ascii="Arial" w:hAnsi="Arial" w:eastAsia="Arial" w:cs="Arial"/>
          <w:b w:val="0"/>
          <w:bCs w:val="0"/>
          <w:i w:val="1"/>
          <w:iCs w:val="1"/>
          <w:caps w:val="0"/>
          <w:smallCaps w:val="0"/>
          <w:noProof w:val="0"/>
          <w:color w:val="000000" w:themeColor="text1" w:themeTint="FF" w:themeShade="FF"/>
          <w:sz w:val="24"/>
          <w:szCs w:val="24"/>
          <w:lang w:val="en-US"/>
        </w:rPr>
        <w:t>The power of effective time management</w:t>
      </w:r>
      <w:r w:rsidRPr="0BCABF2E" w:rsidR="0C7BDB56">
        <w:rPr>
          <w:rFonts w:ascii="Arial" w:hAnsi="Arial" w:eastAsia="Arial" w:cs="Arial"/>
          <w:b w:val="0"/>
          <w:bCs w:val="0"/>
          <w:i w:val="0"/>
          <w:iCs w:val="0"/>
          <w:caps w:val="0"/>
          <w:smallCaps w:val="0"/>
          <w:noProof w:val="0"/>
          <w:color w:val="000000" w:themeColor="text1" w:themeTint="FF" w:themeShade="FF"/>
          <w:sz w:val="24"/>
          <w:szCs w:val="24"/>
          <w:lang w:val="en-US"/>
        </w:rPr>
        <w:t xml:space="preserve">. [online] University of Lincoln. Available at: </w:t>
      </w:r>
      <w:hyperlink r:id="R4bea0caf88d946d9">
        <w:r w:rsidRPr="0BCABF2E" w:rsidR="0C7BDB56">
          <w:rPr>
            <w:rStyle w:val="Hyperlink"/>
            <w:rFonts w:ascii="Arial" w:hAnsi="Arial" w:eastAsia="Arial" w:cs="Arial"/>
            <w:b w:val="0"/>
            <w:bCs w:val="0"/>
            <w:i w:val="0"/>
            <w:iCs w:val="0"/>
            <w:caps w:val="0"/>
            <w:smallCaps w:val="0"/>
            <w:strike w:val="0"/>
            <w:dstrike w:val="0"/>
            <w:noProof w:val="0"/>
            <w:sz w:val="24"/>
            <w:szCs w:val="24"/>
            <w:lang w:val="en-US"/>
          </w:rPr>
          <w:t>https://online.lincoln.ac.uk/the-power-of-effective-time-management/</w:t>
        </w:r>
      </w:hyperlink>
      <w:r w:rsidRPr="0BCABF2E" w:rsidR="0C7BDB56">
        <w:rPr>
          <w:rFonts w:ascii="Arial" w:hAnsi="Arial" w:eastAsia="Arial" w:cs="Arial"/>
          <w:b w:val="0"/>
          <w:bCs w:val="0"/>
          <w:i w:val="0"/>
          <w:iCs w:val="0"/>
          <w:caps w:val="0"/>
          <w:smallCaps w:val="0"/>
          <w:noProof w:val="0"/>
          <w:color w:val="000000" w:themeColor="text1" w:themeTint="FF" w:themeShade="FF"/>
          <w:sz w:val="24"/>
          <w:szCs w:val="24"/>
          <w:lang w:val="en-US"/>
        </w:rPr>
        <w:t>.</w:t>
      </w:r>
    </w:p>
    <w:p w:rsidR="0C7BDB56" w:rsidP="0BCABF2E" w:rsidRDefault="0C7BDB56" w14:paraId="3D00C182" w14:textId="3CAFBB3A">
      <w:pPr>
        <w:spacing w:before="504" w:beforeAutospacing="off" w:after="315"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0BCABF2E" w:rsidR="0C7BDB56">
        <w:rPr>
          <w:rFonts w:ascii="Arial" w:hAnsi="Arial" w:eastAsia="Arial" w:cs="Arial"/>
          <w:b w:val="0"/>
          <w:bCs w:val="0"/>
          <w:i w:val="0"/>
          <w:iCs w:val="0"/>
          <w:caps w:val="0"/>
          <w:smallCaps w:val="0"/>
          <w:noProof w:val="0"/>
          <w:color w:val="000000" w:themeColor="text1" w:themeTint="FF" w:themeShade="FF"/>
          <w:sz w:val="24"/>
          <w:szCs w:val="24"/>
          <w:lang w:val="en-US"/>
        </w:rPr>
        <w:t xml:space="preserve">Rakes, G. C., Dunn, K. E., &amp; Rakes, T. A. (2019). </w:t>
      </w:r>
      <w:r w:rsidRPr="0BCABF2E" w:rsidR="0C7BDB56">
        <w:rPr>
          <w:rFonts w:ascii="Arial" w:hAnsi="Arial" w:eastAsia="Arial" w:cs="Arial"/>
          <w:b w:val="0"/>
          <w:bCs w:val="0"/>
          <w:i w:val="1"/>
          <w:iCs w:val="1"/>
          <w:caps w:val="0"/>
          <w:smallCaps w:val="0"/>
          <w:noProof w:val="0"/>
          <w:color w:val="000000" w:themeColor="text1" w:themeTint="FF" w:themeShade="FF"/>
          <w:sz w:val="24"/>
          <w:szCs w:val="24"/>
          <w:lang w:val="en-US"/>
        </w:rPr>
        <w:t>The Relationship Between Time Management and Student Academic Performance</w:t>
      </w:r>
      <w:r w:rsidRPr="0BCABF2E" w:rsidR="0C7BDB56">
        <w:rPr>
          <w:rFonts w:ascii="Arial" w:hAnsi="Arial" w:eastAsia="Arial" w:cs="Arial"/>
          <w:b w:val="0"/>
          <w:bCs w:val="0"/>
          <w:i w:val="0"/>
          <w:iCs w:val="0"/>
          <w:caps w:val="0"/>
          <w:smallCaps w:val="0"/>
          <w:noProof w:val="0"/>
          <w:color w:val="000000" w:themeColor="text1" w:themeTint="FF" w:themeShade="FF"/>
          <w:sz w:val="24"/>
          <w:szCs w:val="24"/>
          <w:lang w:val="en-US"/>
        </w:rPr>
        <w:t>. College Student Journal, 53(1), 65-76</w:t>
      </w:r>
    </w:p>
    <w:p w:rsidR="0C7BDB56" w:rsidP="0BCABF2E" w:rsidRDefault="0C7BDB56" w14:paraId="6A088C98" w14:textId="7BDCCC13">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0BCABF2E" w:rsidR="0C7BDB56">
        <w:rPr>
          <w:rFonts w:ascii="Arial" w:hAnsi="Arial" w:eastAsia="Arial" w:cs="Arial"/>
          <w:b w:val="0"/>
          <w:bCs w:val="0"/>
          <w:i w:val="0"/>
          <w:iCs w:val="0"/>
          <w:caps w:val="0"/>
          <w:smallCaps w:val="0"/>
          <w:noProof w:val="0"/>
          <w:color w:val="000000" w:themeColor="text1" w:themeTint="FF" w:themeShade="FF"/>
          <w:sz w:val="24"/>
          <w:szCs w:val="24"/>
          <w:lang w:val="en-US"/>
        </w:rPr>
        <w:t xml:space="preserve">Rassel, M.M., Kabir, M.S., Muhtadi </w:t>
      </w:r>
      <w:r w:rsidRPr="0BCABF2E" w:rsidR="0C7BDB56">
        <w:rPr>
          <w:rFonts w:ascii="Arial" w:hAnsi="Arial" w:eastAsia="Arial" w:cs="Arial"/>
          <w:b w:val="0"/>
          <w:bCs w:val="0"/>
          <w:i w:val="0"/>
          <w:iCs w:val="0"/>
          <w:caps w:val="0"/>
          <w:smallCaps w:val="0"/>
          <w:noProof w:val="0"/>
          <w:color w:val="000000" w:themeColor="text1" w:themeTint="FF" w:themeShade="FF"/>
          <w:sz w:val="24"/>
          <w:szCs w:val="24"/>
          <w:lang w:val="en-US"/>
        </w:rPr>
        <w:t>Mansib</w:t>
      </w:r>
      <w:r w:rsidRPr="0BCABF2E" w:rsidR="0C7BDB56">
        <w:rPr>
          <w:rFonts w:ascii="Arial" w:hAnsi="Arial" w:eastAsia="Arial" w:cs="Arial"/>
          <w:b w:val="0"/>
          <w:bCs w:val="0"/>
          <w:i w:val="0"/>
          <w:iCs w:val="0"/>
          <w:caps w:val="0"/>
          <w:smallCaps w:val="0"/>
          <w:noProof w:val="0"/>
          <w:color w:val="000000" w:themeColor="text1" w:themeTint="FF" w:themeShade="FF"/>
          <w:sz w:val="24"/>
          <w:szCs w:val="24"/>
          <w:lang w:val="en-US"/>
        </w:rPr>
        <w:t xml:space="preserve">, Tasnim Sultana </w:t>
      </w:r>
      <w:r w:rsidRPr="0BCABF2E" w:rsidR="0C7BDB56">
        <w:rPr>
          <w:rFonts w:ascii="Arial" w:hAnsi="Arial" w:eastAsia="Arial" w:cs="Arial"/>
          <w:b w:val="0"/>
          <w:bCs w:val="0"/>
          <w:i w:val="0"/>
          <w:iCs w:val="0"/>
          <w:caps w:val="0"/>
          <w:smallCaps w:val="0"/>
          <w:noProof w:val="0"/>
          <w:color w:val="000000" w:themeColor="text1" w:themeTint="FF" w:themeShade="FF"/>
          <w:sz w:val="24"/>
          <w:szCs w:val="24"/>
          <w:lang w:val="en-US"/>
        </w:rPr>
        <w:t>Sintheia</w:t>
      </w:r>
      <w:r w:rsidRPr="0BCABF2E" w:rsidR="0C7BDB56">
        <w:rPr>
          <w:rFonts w:ascii="Arial" w:hAnsi="Arial" w:eastAsia="Arial" w:cs="Arial"/>
          <w:b w:val="0"/>
          <w:bCs w:val="0"/>
          <w:i w:val="0"/>
          <w:iCs w:val="0"/>
          <w:caps w:val="0"/>
          <w:smallCaps w:val="0"/>
          <w:noProof w:val="0"/>
          <w:color w:val="000000" w:themeColor="text1" w:themeTint="FF" w:themeShade="FF"/>
          <w:sz w:val="24"/>
          <w:szCs w:val="24"/>
          <w:lang w:val="en-US"/>
        </w:rPr>
        <w:t xml:space="preserve"> and Raju, V. (2024). Mitigating Distractions caused by Social Media Overuse: A Comprehensive Approach through Personalized Digital Tools for Students. </w:t>
      </w:r>
      <w:r w:rsidRPr="0BCABF2E" w:rsidR="0C7BDB56">
        <w:rPr>
          <w:rFonts w:ascii="Arial" w:hAnsi="Arial" w:eastAsia="Arial" w:cs="Arial"/>
          <w:b w:val="0"/>
          <w:bCs w:val="0"/>
          <w:i w:val="1"/>
          <w:iCs w:val="1"/>
          <w:caps w:val="0"/>
          <w:smallCaps w:val="0"/>
          <w:noProof w:val="0"/>
          <w:color w:val="000000" w:themeColor="text1" w:themeTint="FF" w:themeShade="FF"/>
          <w:sz w:val="24"/>
          <w:szCs w:val="24"/>
          <w:lang w:val="en-US"/>
        </w:rPr>
        <w:t>Journal of Reproducible Research</w:t>
      </w:r>
      <w:r w:rsidRPr="0BCABF2E" w:rsidR="0C7BDB56">
        <w:rPr>
          <w:rFonts w:ascii="Arial" w:hAnsi="Arial" w:eastAsia="Arial" w:cs="Arial"/>
          <w:b w:val="0"/>
          <w:bCs w:val="0"/>
          <w:i w:val="0"/>
          <w:iCs w:val="0"/>
          <w:caps w:val="0"/>
          <w:smallCaps w:val="0"/>
          <w:noProof w:val="0"/>
          <w:color w:val="000000" w:themeColor="text1" w:themeTint="FF" w:themeShade="FF"/>
          <w:sz w:val="24"/>
          <w:szCs w:val="24"/>
          <w:lang w:val="en-US"/>
        </w:rPr>
        <w:t xml:space="preserve">, [online] 2(3), pp.1–12. Available at: </w:t>
      </w:r>
      <w:hyperlink r:id="R7c1753ad18864dd5">
        <w:r w:rsidRPr="0BCABF2E" w:rsidR="0C7BDB56">
          <w:rPr>
            <w:rStyle w:val="Hyperlink"/>
            <w:rFonts w:ascii="Arial" w:hAnsi="Arial" w:eastAsia="Arial" w:cs="Arial"/>
            <w:b w:val="0"/>
            <w:bCs w:val="0"/>
            <w:i w:val="0"/>
            <w:iCs w:val="0"/>
            <w:caps w:val="0"/>
            <w:smallCaps w:val="0"/>
            <w:strike w:val="0"/>
            <w:dstrike w:val="0"/>
            <w:noProof w:val="0"/>
            <w:sz w:val="24"/>
            <w:szCs w:val="24"/>
            <w:lang w:val="en-US"/>
          </w:rPr>
          <w:t>https://www.researchgate.net/publication/383424690_Mitigating_Distractions_caused_by_Social_Media_Overuse_A_Comprehensive_Approach_through_Personalized_Digital_Tools_for_Students</w:t>
        </w:r>
      </w:hyperlink>
      <w:r w:rsidRPr="0BCABF2E" w:rsidR="0C7BDB56">
        <w:rPr>
          <w:rFonts w:ascii="Arial" w:hAnsi="Arial" w:eastAsia="Arial" w:cs="Arial"/>
          <w:b w:val="0"/>
          <w:bCs w:val="0"/>
          <w:i w:val="0"/>
          <w:iCs w:val="0"/>
          <w:caps w:val="0"/>
          <w:smallCaps w:val="0"/>
          <w:noProof w:val="0"/>
          <w:color w:val="000000" w:themeColor="text1" w:themeTint="FF" w:themeShade="FF"/>
          <w:sz w:val="24"/>
          <w:szCs w:val="24"/>
          <w:lang w:val="en-US"/>
        </w:rPr>
        <w:t>.</w:t>
      </w:r>
    </w:p>
    <w:p w:rsidR="0BCABF2E" w:rsidP="0BCABF2E" w:rsidRDefault="0BCABF2E" w14:paraId="2FD86448" w14:textId="1AD7A679">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0C7BDB56" w:rsidP="0BCABF2E" w:rsidRDefault="0C7BDB56" w14:paraId="4646CC9B" w14:textId="2D218597">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0BCABF2E" w:rsidR="0C7BDB56">
        <w:rPr>
          <w:rFonts w:ascii="Arial" w:hAnsi="Arial" w:eastAsia="Arial" w:cs="Arial"/>
          <w:b w:val="0"/>
          <w:bCs w:val="0"/>
          <w:i w:val="0"/>
          <w:iCs w:val="0"/>
          <w:caps w:val="0"/>
          <w:smallCaps w:val="0"/>
          <w:noProof w:val="0"/>
          <w:color w:val="000000" w:themeColor="text1" w:themeTint="FF" w:themeShade="FF"/>
          <w:sz w:val="24"/>
          <w:szCs w:val="24"/>
          <w:lang w:val="en-US"/>
        </w:rPr>
        <w:t xml:space="preserve">psico-smart.com (2024). </w:t>
      </w:r>
      <w:r w:rsidRPr="0BCABF2E" w:rsidR="0C7BDB56">
        <w:rPr>
          <w:rFonts w:ascii="Arial" w:hAnsi="Arial" w:eastAsia="Arial" w:cs="Arial"/>
          <w:b w:val="0"/>
          <w:bCs w:val="0"/>
          <w:i w:val="1"/>
          <w:iCs w:val="1"/>
          <w:caps w:val="0"/>
          <w:smallCaps w:val="0"/>
          <w:noProof w:val="0"/>
          <w:color w:val="000000" w:themeColor="text1" w:themeTint="FF" w:themeShade="FF"/>
          <w:sz w:val="24"/>
          <w:szCs w:val="24"/>
          <w:lang w:val="en-US"/>
        </w:rPr>
        <w:t>Time blocking techniques for maximizing efficiency in daily tasks</w:t>
      </w:r>
      <w:r w:rsidRPr="0BCABF2E" w:rsidR="0C7BDB56">
        <w:rPr>
          <w:rFonts w:ascii="Arial" w:hAnsi="Arial" w:eastAsia="Arial" w:cs="Arial"/>
          <w:b w:val="0"/>
          <w:bCs w:val="0"/>
          <w:i w:val="0"/>
          <w:iCs w:val="0"/>
          <w:caps w:val="0"/>
          <w:smallCaps w:val="0"/>
          <w:noProof w:val="0"/>
          <w:color w:val="000000" w:themeColor="text1" w:themeTint="FF" w:themeShade="FF"/>
          <w:sz w:val="24"/>
          <w:szCs w:val="24"/>
          <w:lang w:val="en-US"/>
        </w:rPr>
        <w:t xml:space="preserve">. [online] Psico-smart.com. Available at: </w:t>
      </w:r>
      <w:hyperlink r:id="R75a727328ad84743">
        <w:r w:rsidRPr="0BCABF2E" w:rsidR="0C7BDB56">
          <w:rPr>
            <w:rStyle w:val="Hyperlink"/>
            <w:rFonts w:ascii="Arial" w:hAnsi="Arial" w:eastAsia="Arial" w:cs="Arial"/>
            <w:b w:val="0"/>
            <w:bCs w:val="0"/>
            <w:i w:val="0"/>
            <w:iCs w:val="0"/>
            <w:caps w:val="0"/>
            <w:smallCaps w:val="0"/>
            <w:strike w:val="0"/>
            <w:dstrike w:val="0"/>
            <w:noProof w:val="0"/>
            <w:sz w:val="24"/>
            <w:szCs w:val="24"/>
            <w:lang w:val="en-US"/>
          </w:rPr>
          <w:t>https://psico-smart.com/en/blogs/blog-time-blocking-techniques-for-maximizing-efficiency-in-daily-tasks-12428</w:t>
        </w:r>
      </w:hyperlink>
      <w:r w:rsidRPr="0BCABF2E" w:rsidR="0C7BDB5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8 Nov. 2024]</w:t>
      </w:r>
    </w:p>
    <w:p w:rsidR="0C7BDB56" w:rsidP="0BCABF2E" w:rsidRDefault="0C7BDB56" w14:paraId="2367D9EC" w14:textId="686676C4">
      <w:pPr>
        <w:spacing w:before="504" w:beforeAutospacing="off" w:after="315"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0BCABF2E" w:rsidR="0C7BDB5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BCABF2E" w:rsidR="0C7BDB5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0BCABF2E" w:rsidP="0BCABF2E" w:rsidRDefault="0BCABF2E" w14:paraId="52726CB3" w14:textId="440F72CB">
      <w:pPr>
        <w:rPr>
          <w:rFonts w:ascii="Arial" w:hAnsi="Arial" w:eastAsia="Arial" w:cs="Arial"/>
          <w:b w:val="0"/>
          <w:bCs w:val="0"/>
          <w:i w:val="0"/>
          <w:iCs w:val="0"/>
          <w:caps w:val="0"/>
          <w:smallCaps w:val="0"/>
          <w:noProof w:val="0"/>
          <w:color w:val="000000" w:themeColor="text1" w:themeTint="FF" w:themeShade="FF"/>
          <w:sz w:val="24"/>
          <w:szCs w:val="24"/>
          <w:lang w:val="en-US"/>
        </w:rPr>
      </w:pPr>
    </w:p>
    <w:p w:rsidR="0BCABF2E" w:rsidP="0BCABF2E" w:rsidRDefault="0BCABF2E" w14:paraId="7A1B0266" w14:textId="7CE57FCC">
      <w:pPr>
        <w:rPr>
          <w:rFonts w:ascii="Aptos" w:hAnsi="Aptos" w:eastAsia="Aptos" w:cs="Aptos"/>
          <w:b w:val="0"/>
          <w:bCs w:val="0"/>
          <w:i w:val="0"/>
          <w:iCs w:val="0"/>
          <w:caps w:val="0"/>
          <w:smallCaps w:val="0"/>
          <w:noProof w:val="0"/>
          <w:color w:val="000000" w:themeColor="text1" w:themeTint="FF" w:themeShade="FF"/>
          <w:sz w:val="24"/>
          <w:szCs w:val="24"/>
          <w:lang w:val="en-US"/>
        </w:rPr>
      </w:pPr>
    </w:p>
    <w:p w:rsidR="0BCABF2E" w:rsidP="0BCABF2E" w:rsidRDefault="0BCABF2E" w14:paraId="4DA3D0A2" w14:textId="0AB4C10C">
      <w:pPr>
        <w:rPr>
          <w:rFonts w:ascii="Aptos" w:hAnsi="Aptos" w:eastAsia="Aptos" w:cs="Aptos"/>
          <w:b w:val="0"/>
          <w:bCs w:val="0"/>
          <w:i w:val="0"/>
          <w:iCs w:val="0"/>
          <w:caps w:val="0"/>
          <w:smallCaps w:val="0"/>
          <w:noProof w:val="0"/>
          <w:color w:val="000000" w:themeColor="text1" w:themeTint="FF" w:themeShade="FF"/>
          <w:sz w:val="24"/>
          <w:szCs w:val="24"/>
          <w:lang w:val="en-US"/>
        </w:rPr>
      </w:pPr>
    </w:p>
    <w:p w:rsidR="5E56D443" w:rsidP="0BCABF2E" w:rsidRDefault="5E56D443" w14:paraId="116D9225" w14:textId="7AEA5FBE">
      <w:pPr>
        <w:pStyle w:val="Heading1"/>
        <w:rPr>
          <w:rFonts w:ascii="Aptos Display" w:hAnsi="Aptos Display" w:eastAsia="Aptos Display" w:cs="Aptos Display"/>
          <w:noProof w:val="0"/>
          <w:sz w:val="40"/>
          <w:szCs w:val="40"/>
          <w:lang w:val="en-US"/>
        </w:rPr>
      </w:pPr>
      <w:bookmarkStart w:name="_Toc666354661" w:id="801774208"/>
      <w:r w:rsidRPr="0BCABF2E" w:rsidR="5E56D443">
        <w:rPr>
          <w:noProof w:val="0"/>
          <w:lang w:val="en-US"/>
        </w:rPr>
        <w:t>Video Tutorial – How to use Outlook to schedule team meetings</w:t>
      </w:r>
      <w:bookmarkEnd w:id="801774208"/>
      <w:r w:rsidRPr="0BCABF2E" w:rsidR="5E56D443">
        <w:rPr>
          <w:noProof w:val="0"/>
          <w:lang w:val="en-US"/>
        </w:rPr>
        <w:t xml:space="preserve"> </w:t>
      </w:r>
    </w:p>
    <w:p w:rsidR="24874B89" w:rsidP="0BCABF2E" w:rsidRDefault="24874B89" w14:paraId="0FD78E34" w14:textId="27C132F8">
      <w:pPr>
        <w:pStyle w:val="Normal"/>
        <w:spacing w:before="240" w:beforeAutospacing="off" w:after="240" w:afterAutospacing="off"/>
        <w:rPr>
          <w:rFonts w:ascii="Aptos Display" w:hAnsi="Aptos Display" w:eastAsia="Aptos Display" w:cs="Aptos Display"/>
          <w:noProof w:val="0"/>
          <w:sz w:val="40"/>
          <w:szCs w:val="40"/>
          <w:lang w:val="en-US"/>
        </w:rPr>
      </w:pPr>
      <w:hyperlink r:id="Rbc14d629b22c42ca">
        <w:r w:rsidRPr="0BCABF2E" w:rsidR="24874B89">
          <w:rPr>
            <w:rStyle w:val="Hyperlink"/>
            <w:rFonts w:ascii="Aptos Display" w:hAnsi="Aptos Display" w:eastAsia="Aptos Display" w:cs="Aptos Display"/>
            <w:noProof w:val="0"/>
            <w:sz w:val="40"/>
            <w:szCs w:val="40"/>
            <w:lang w:val="en-US"/>
          </w:rPr>
          <w:t>Video presentation.webm</w:t>
        </w:r>
      </w:hyperlink>
    </w:p>
    <w:p w:rsidR="0BCABF2E" w:rsidP="0BCABF2E" w:rsidRDefault="0BCABF2E" w14:paraId="3EDF213E" w14:textId="19A03127">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0BCABF2E" w:rsidP="0BCABF2E" w:rsidRDefault="0BCABF2E" w14:paraId="47912CFA" w14:textId="19BF8BBE">
      <w:pPr>
        <w:spacing w:before="504" w:beforeAutospacing="off" w:after="315" w:afterAutospacing="off"/>
        <w:rPr>
          <w:rFonts w:ascii="Arial" w:hAnsi="Arial" w:eastAsia="Arial" w:cs="Arial"/>
          <w:b w:val="0"/>
          <w:bCs w:val="0"/>
          <w:i w:val="0"/>
          <w:iCs w:val="0"/>
          <w:caps w:val="0"/>
          <w:smallCaps w:val="0"/>
          <w:noProof w:val="0"/>
          <w:color w:val="222222"/>
          <w:sz w:val="19"/>
          <w:szCs w:val="19"/>
          <w:lang w:val="en-US"/>
        </w:rPr>
      </w:pPr>
    </w:p>
    <w:p w:rsidR="0BCABF2E" w:rsidP="0BCABF2E" w:rsidRDefault="0BCABF2E" w14:paraId="29CAA615" w14:textId="686D2028">
      <w:pPr>
        <w:spacing w:before="504" w:beforeAutospacing="off" w:after="315"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0BCABF2E" w:rsidP="0BCABF2E" w:rsidRDefault="0BCABF2E" w14:paraId="65A3B882" w14:textId="1FA2FDBC">
      <w:pPr>
        <w:shd w:val="clear" w:color="auto" w:fill="FFFFFF" w:themeFill="background1"/>
        <w:spacing w:before="0" w:beforeAutospacing="off" w:after="0" w:afterAutospacing="off"/>
        <w:jc w:val="left"/>
        <w:rPr>
          <w:rFonts w:ascii="Calibri" w:hAnsi="Calibri" w:eastAsia="Calibri" w:cs="Calibri"/>
          <w:b w:val="0"/>
          <w:bCs w:val="0"/>
          <w:i w:val="0"/>
          <w:iCs w:val="0"/>
          <w:caps w:val="0"/>
          <w:smallCaps w:val="0"/>
          <w:noProof w:val="0"/>
          <w:color w:val="2C3E50"/>
          <w:sz w:val="27"/>
          <w:szCs w:val="27"/>
          <w:lang w:val="en-US"/>
        </w:rPr>
      </w:pPr>
    </w:p>
    <w:p w:rsidR="0BCABF2E" w:rsidP="0BCABF2E" w:rsidRDefault="0BCABF2E" w14:paraId="4518568A" w14:textId="114CA2E3">
      <w:pPr>
        <w:jc w:val="left"/>
        <w:rPr>
          <w:rFonts w:ascii="Arial" w:hAnsi="Arial" w:eastAsia="Arial" w:cs="Arial"/>
          <w:b w:val="0"/>
          <w:bCs w:val="0"/>
          <w:i w:val="0"/>
          <w:iCs w:val="0"/>
          <w:caps w:val="0"/>
          <w:smallCaps w:val="0"/>
          <w:noProof w:val="0"/>
          <w:color w:val="222222"/>
          <w:sz w:val="19"/>
          <w:szCs w:val="19"/>
          <w:lang w:val="en-US"/>
        </w:rPr>
      </w:pPr>
    </w:p>
    <w:p w:rsidR="0BCABF2E" w:rsidP="0BCABF2E" w:rsidRDefault="0BCABF2E" w14:paraId="24D63EC4" w14:textId="6CC188F3">
      <w:pPr>
        <w:shd w:val="clear" w:color="auto" w:fill="FFFFFF" w:themeFill="background1"/>
        <w:spacing w:before="0" w:beforeAutospacing="off" w:after="0" w:afterAutospacing="off"/>
        <w:jc w:val="left"/>
        <w:rPr>
          <w:rFonts w:ascii="Calibri" w:hAnsi="Calibri" w:eastAsia="Calibri" w:cs="Calibri"/>
          <w:b w:val="0"/>
          <w:bCs w:val="0"/>
          <w:i w:val="0"/>
          <w:iCs w:val="0"/>
          <w:caps w:val="0"/>
          <w:smallCaps w:val="0"/>
          <w:noProof w:val="0"/>
          <w:color w:val="2C3E50"/>
          <w:sz w:val="27"/>
          <w:szCs w:val="27"/>
          <w:lang w:val="en-US"/>
        </w:rPr>
      </w:pPr>
    </w:p>
    <w:p w:rsidR="0BCABF2E" w:rsidP="0BCABF2E" w:rsidRDefault="0BCABF2E" w14:paraId="27ACEB33" w14:textId="33F7B28E">
      <w:pPr>
        <w:spacing w:before="240" w:beforeAutospacing="off" w:after="240" w:afterAutospacing="off"/>
        <w:rPr>
          <w:rFonts w:ascii="Arial" w:hAnsi="Arial" w:eastAsia="Arial" w:cs="Arial"/>
          <w:b w:val="0"/>
          <w:bCs w:val="0"/>
          <w:i w:val="0"/>
          <w:iCs w:val="0"/>
          <w:caps w:val="0"/>
          <w:smallCaps w:val="0"/>
          <w:noProof w:val="0"/>
          <w:color w:val="37393C"/>
          <w:sz w:val="24"/>
          <w:szCs w:val="24"/>
          <w:lang w:val="en-US"/>
        </w:rPr>
      </w:pPr>
    </w:p>
    <w:p w:rsidR="0BCABF2E" w:rsidP="0BCABF2E" w:rsidRDefault="0BCABF2E" w14:paraId="01F2FABD" w14:textId="0573A04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0BCABF2E" w:rsidP="0BCABF2E" w:rsidRDefault="0BCABF2E" w14:paraId="536B3657" w14:textId="55E48752">
      <w:pPr>
        <w:rPr>
          <w:rFonts w:ascii="Aptos" w:hAnsi="Aptos" w:eastAsia="Aptos" w:cs="Aptos"/>
          <w:b w:val="0"/>
          <w:bCs w:val="0"/>
          <w:i w:val="0"/>
          <w:iCs w:val="0"/>
          <w:caps w:val="0"/>
          <w:smallCaps w:val="0"/>
          <w:noProof w:val="0"/>
          <w:color w:val="000000" w:themeColor="text1" w:themeTint="FF" w:themeShade="FF"/>
          <w:sz w:val="24"/>
          <w:szCs w:val="24"/>
          <w:lang w:val="en-US"/>
        </w:rPr>
      </w:pPr>
    </w:p>
    <w:p w:rsidR="0BCABF2E" w:rsidP="0BCABF2E" w:rsidRDefault="0BCABF2E" w14:paraId="6C2C62F2" w14:textId="574E7A4F">
      <w:pPr>
        <w:pStyle w:val="Normal"/>
        <w:jc w:val="left"/>
        <w:rPr>
          <w:rFonts w:ascii="Arial" w:hAnsi="Arial" w:eastAsia="Arial" w:cs="Arial"/>
          <w:b w:val="0"/>
          <w:bCs w:val="0"/>
          <w:color w:val="auto"/>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6f4fb5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ADBCDF"/>
    <w:rsid w:val="013763B5"/>
    <w:rsid w:val="01378C3E"/>
    <w:rsid w:val="018C251D"/>
    <w:rsid w:val="01E2D109"/>
    <w:rsid w:val="03326252"/>
    <w:rsid w:val="040CF2FD"/>
    <w:rsid w:val="042B024A"/>
    <w:rsid w:val="04753EE7"/>
    <w:rsid w:val="04D31EE9"/>
    <w:rsid w:val="05ADBCDF"/>
    <w:rsid w:val="072D7C06"/>
    <w:rsid w:val="0744C417"/>
    <w:rsid w:val="0792D8F4"/>
    <w:rsid w:val="086D0D37"/>
    <w:rsid w:val="088B72F2"/>
    <w:rsid w:val="09C24F4E"/>
    <w:rsid w:val="0A37BFF1"/>
    <w:rsid w:val="0B1D9B16"/>
    <w:rsid w:val="0BCABF2E"/>
    <w:rsid w:val="0BE5B5E4"/>
    <w:rsid w:val="0C38B0AB"/>
    <w:rsid w:val="0C7BDB56"/>
    <w:rsid w:val="0CA1A255"/>
    <w:rsid w:val="0CBCBDAD"/>
    <w:rsid w:val="0D3BF0F2"/>
    <w:rsid w:val="10A5DB3C"/>
    <w:rsid w:val="117E653E"/>
    <w:rsid w:val="123C9514"/>
    <w:rsid w:val="1262DC02"/>
    <w:rsid w:val="131A9F63"/>
    <w:rsid w:val="139F7B68"/>
    <w:rsid w:val="13D0CFA2"/>
    <w:rsid w:val="1400A674"/>
    <w:rsid w:val="14372F28"/>
    <w:rsid w:val="156E8576"/>
    <w:rsid w:val="157C0014"/>
    <w:rsid w:val="1610336E"/>
    <w:rsid w:val="164AC833"/>
    <w:rsid w:val="1651F363"/>
    <w:rsid w:val="18546186"/>
    <w:rsid w:val="1BD84B94"/>
    <w:rsid w:val="1C104D54"/>
    <w:rsid w:val="1C6CF206"/>
    <w:rsid w:val="1DABE91F"/>
    <w:rsid w:val="1DE6304E"/>
    <w:rsid w:val="1E0955F1"/>
    <w:rsid w:val="1E4F1CAA"/>
    <w:rsid w:val="1EF53012"/>
    <w:rsid w:val="1EFD1D23"/>
    <w:rsid w:val="1F1B01B0"/>
    <w:rsid w:val="1F46854D"/>
    <w:rsid w:val="21707DE6"/>
    <w:rsid w:val="21F0F720"/>
    <w:rsid w:val="2329F956"/>
    <w:rsid w:val="234DAAEB"/>
    <w:rsid w:val="24874B89"/>
    <w:rsid w:val="2525055A"/>
    <w:rsid w:val="25C5BC07"/>
    <w:rsid w:val="270D2812"/>
    <w:rsid w:val="270D717F"/>
    <w:rsid w:val="2767313A"/>
    <w:rsid w:val="27A0FFD4"/>
    <w:rsid w:val="27F6D510"/>
    <w:rsid w:val="2851214D"/>
    <w:rsid w:val="28C5E7BB"/>
    <w:rsid w:val="29741168"/>
    <w:rsid w:val="2988DA75"/>
    <w:rsid w:val="299FE5DC"/>
    <w:rsid w:val="29BD3D23"/>
    <w:rsid w:val="29BF209E"/>
    <w:rsid w:val="29DECC7A"/>
    <w:rsid w:val="2A158217"/>
    <w:rsid w:val="2A9D62B0"/>
    <w:rsid w:val="2BD142D2"/>
    <w:rsid w:val="2C36159E"/>
    <w:rsid w:val="2C5F7015"/>
    <w:rsid w:val="2C8620FA"/>
    <w:rsid w:val="2DEE7292"/>
    <w:rsid w:val="2E20CE42"/>
    <w:rsid w:val="2FB3632F"/>
    <w:rsid w:val="314D20BE"/>
    <w:rsid w:val="31548CB2"/>
    <w:rsid w:val="32B02AA9"/>
    <w:rsid w:val="33F85BF7"/>
    <w:rsid w:val="3444AB73"/>
    <w:rsid w:val="34E81D48"/>
    <w:rsid w:val="36D5B52A"/>
    <w:rsid w:val="36F7DF2E"/>
    <w:rsid w:val="36FBDC7D"/>
    <w:rsid w:val="3767E5AE"/>
    <w:rsid w:val="378DD824"/>
    <w:rsid w:val="38538BB3"/>
    <w:rsid w:val="38550E51"/>
    <w:rsid w:val="38A2E2C9"/>
    <w:rsid w:val="3905FA3F"/>
    <w:rsid w:val="39369ED7"/>
    <w:rsid w:val="3B656421"/>
    <w:rsid w:val="3BFA24F7"/>
    <w:rsid w:val="3C412C69"/>
    <w:rsid w:val="3C7BAC43"/>
    <w:rsid w:val="3D6882FC"/>
    <w:rsid w:val="3DCABEE2"/>
    <w:rsid w:val="3E62ABDF"/>
    <w:rsid w:val="3E64F5C8"/>
    <w:rsid w:val="3FA0D19C"/>
    <w:rsid w:val="3FBD1956"/>
    <w:rsid w:val="404C6FF5"/>
    <w:rsid w:val="40818CB9"/>
    <w:rsid w:val="40AE92C4"/>
    <w:rsid w:val="40E7B41B"/>
    <w:rsid w:val="41703BCE"/>
    <w:rsid w:val="420E5165"/>
    <w:rsid w:val="421566CA"/>
    <w:rsid w:val="42B79EB9"/>
    <w:rsid w:val="42DBA55A"/>
    <w:rsid w:val="43893D83"/>
    <w:rsid w:val="43B7E46B"/>
    <w:rsid w:val="4462BE95"/>
    <w:rsid w:val="44EC4FD0"/>
    <w:rsid w:val="45468CBC"/>
    <w:rsid w:val="459178EF"/>
    <w:rsid w:val="45A26B90"/>
    <w:rsid w:val="45FB5B07"/>
    <w:rsid w:val="4643616E"/>
    <w:rsid w:val="466AEA78"/>
    <w:rsid w:val="47033108"/>
    <w:rsid w:val="475E57A3"/>
    <w:rsid w:val="47A4CFFF"/>
    <w:rsid w:val="4A643B64"/>
    <w:rsid w:val="4A7EBA52"/>
    <w:rsid w:val="4AB1BA3B"/>
    <w:rsid w:val="4AF4E03F"/>
    <w:rsid w:val="4BD03ABA"/>
    <w:rsid w:val="4C22D770"/>
    <w:rsid w:val="4CA60474"/>
    <w:rsid w:val="4D7E0657"/>
    <w:rsid w:val="4DD26C35"/>
    <w:rsid w:val="4F438A3C"/>
    <w:rsid w:val="4FCE1076"/>
    <w:rsid w:val="4FE2D669"/>
    <w:rsid w:val="50E680B2"/>
    <w:rsid w:val="5155C82E"/>
    <w:rsid w:val="530A69CC"/>
    <w:rsid w:val="55736BA0"/>
    <w:rsid w:val="56A87343"/>
    <w:rsid w:val="572C92BB"/>
    <w:rsid w:val="57F0F652"/>
    <w:rsid w:val="585C75CC"/>
    <w:rsid w:val="593A60A4"/>
    <w:rsid w:val="594745A5"/>
    <w:rsid w:val="59BA8E1A"/>
    <w:rsid w:val="59F1215A"/>
    <w:rsid w:val="5A6F0444"/>
    <w:rsid w:val="5B3487C0"/>
    <w:rsid w:val="5CB23032"/>
    <w:rsid w:val="5D14C073"/>
    <w:rsid w:val="5DF1DCF5"/>
    <w:rsid w:val="5E56D443"/>
    <w:rsid w:val="5E6B2B14"/>
    <w:rsid w:val="5EC8324A"/>
    <w:rsid w:val="604B8064"/>
    <w:rsid w:val="6216B470"/>
    <w:rsid w:val="6472E931"/>
    <w:rsid w:val="6563EDE4"/>
    <w:rsid w:val="674EC8E0"/>
    <w:rsid w:val="68D1C7E2"/>
    <w:rsid w:val="68FF0E2C"/>
    <w:rsid w:val="697CED0D"/>
    <w:rsid w:val="69E96FB5"/>
    <w:rsid w:val="6A048620"/>
    <w:rsid w:val="6AC59192"/>
    <w:rsid w:val="6AD71CCF"/>
    <w:rsid w:val="6B9C4569"/>
    <w:rsid w:val="6BB3B09D"/>
    <w:rsid w:val="6BE5EB9B"/>
    <w:rsid w:val="6C40098B"/>
    <w:rsid w:val="6C73A67E"/>
    <w:rsid w:val="6CAEAC14"/>
    <w:rsid w:val="6E69551E"/>
    <w:rsid w:val="6EBCFC12"/>
    <w:rsid w:val="6FB758FA"/>
    <w:rsid w:val="6FD90B77"/>
    <w:rsid w:val="703E3FF0"/>
    <w:rsid w:val="70F9E1F9"/>
    <w:rsid w:val="71555DFB"/>
    <w:rsid w:val="72E32CC7"/>
    <w:rsid w:val="73241BE6"/>
    <w:rsid w:val="74ACF09C"/>
    <w:rsid w:val="758565A5"/>
    <w:rsid w:val="7668C10F"/>
    <w:rsid w:val="78593025"/>
    <w:rsid w:val="78ABCA01"/>
    <w:rsid w:val="7955F860"/>
    <w:rsid w:val="797185E9"/>
    <w:rsid w:val="7A8B5A69"/>
    <w:rsid w:val="7A8DF047"/>
    <w:rsid w:val="7A9DE0C0"/>
    <w:rsid w:val="7C1A5D1C"/>
    <w:rsid w:val="7C4AD341"/>
    <w:rsid w:val="7CB314FC"/>
    <w:rsid w:val="7CE257D3"/>
    <w:rsid w:val="7D09A218"/>
    <w:rsid w:val="7DFBB8D4"/>
    <w:rsid w:val="7E1F9E7C"/>
    <w:rsid w:val="7E5BA097"/>
    <w:rsid w:val="7EA995FD"/>
    <w:rsid w:val="7F9E6B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DBCDF"/>
  <w15:chartTrackingRefBased/>
  <w15:docId w15:val="{7C4CAB2C-11FF-458B-8E56-7C78CDE4A90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normal0" w:customStyle="true">
    <w:uiPriority w:val="1"/>
    <w:name w:val="normal_0"/>
    <w:basedOn w:val="Normal"/>
    <w:rsid w:val="0BCABF2E"/>
    <w:rPr>
      <w:rFonts w:ascii="Aptos" w:hAnsi="Aptos" w:eastAsia="" w:cs="" w:asciiTheme="minorAscii" w:hAnsiTheme="minorAscii" w:eastAsiaTheme="minorEastAsia" w:cstheme="minorBidi"/>
      <w:sz w:val="22"/>
      <w:szCs w:val="22"/>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a15dd8e199af465d" /><Relationship Type="http://schemas.openxmlformats.org/officeDocument/2006/relationships/image" Target="/media/image.png" Id="Ra6621ed1c065426d" /><Relationship Type="http://schemas.openxmlformats.org/officeDocument/2006/relationships/hyperlink" Target="https://doi.org/10.3389/fpsyg.2022.933974" TargetMode="External" Id="Rf2e4f810887b4db0" /><Relationship Type="http://schemas.openxmlformats.org/officeDocument/2006/relationships/hyperlink" Target="https://www.verywellmind.com/pomodoro-technique-history-steps-benefits-and-drawbacks-6892111" TargetMode="External" Id="Ra9b9a48a86fa4ffd" /><Relationship Type="http://schemas.openxmlformats.org/officeDocument/2006/relationships/hyperlink" Target="https://files.eric.ed.gov/fulltext/EJ1210944.pdf" TargetMode="External" Id="R188dfffd82784dd9" /><Relationship Type="http://schemas.openxmlformats.org/officeDocument/2006/relationships/hyperlink" Target="https://online.lincoln.ac.uk/the-power-of-effective-time-management/" TargetMode="External" Id="R4bea0caf88d946d9" /><Relationship Type="http://schemas.openxmlformats.org/officeDocument/2006/relationships/hyperlink" Target="https://www.researchgate.net/publication/383424690_Mitigating_Distractions_caused_by_Social_Media_Overuse_A_Comprehensive_Approach_through_Personalized_Digital_Tools_for_Students" TargetMode="External" Id="R7c1753ad18864dd5" /><Relationship Type="http://schemas.openxmlformats.org/officeDocument/2006/relationships/hyperlink" Target="https://psico-smart.com/en/blogs/blog-time-blocking-techniques-for-maximizing-efficiency-in-daily-tasks-12428" TargetMode="External" Id="R75a727328ad84743" /><Relationship Type="http://schemas.openxmlformats.org/officeDocument/2006/relationships/hyperlink" Target="https://uowtsd-my.sharepoint.com/:v:/r/personal/2332890_student_uwtsd_ac_uk/Documents/Video%20presentation.webm?csf=1&amp;web=1&amp;e=74b71z&amp;nav=eyJwbGF5YmFja09wdGlvbnMiOnt9LCJyZWZlcnJhbEluZm8iOnsicmVmZXJyYWxBcHAiOiJTdHJlYW1XZWJBcHAiLCJyZWZlcnJhbE1vZGUiOiJtaXMiLCJyZWZlcnJhbFZpZXciOiJwb3N0cm9sbC1jb3B5bGluayIsInJlZmVycmFsUGxheWJhY2tTZXNzaW9uSWQiOiI5YzhmNDBlNy1kZTk3LTQzYWQtOTgyYy0xMGJkOTY2MTI3OTMifX0%3D" TargetMode="External" Id="Rbc14d629b22c42c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2024-11-01T16:16:04.4475708Z</dcterms:created>
  <dcterms:modified xsi:type="dcterms:W3CDTF">2024-11-08T22:25:27.5960650Z</dcterms:modified>
  <dc:creator>Elena Yakimova Dimitrova (2332890)</dc:creator>
  <lastModifiedBy>Elena Yakimova Dimitrova (2332890)</lastModifiedBy>
</coreProperties>
</file>