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78449089"/>
        <w:docPartObj>
          <w:docPartGallery w:val="Cover Pages"/>
          <w:docPartUnique/>
        </w:docPartObj>
      </w:sdtPr>
      <w:sdtContent>
        <w:p w14:paraId="4DE61490" w14:textId="15CE06B1" w:rsidR="00686256" w:rsidRDefault="00686256">
          <w:r>
            <w:rPr>
              <w:noProof/>
            </w:rPr>
            <mc:AlternateContent>
              <mc:Choice Requires="wpg">
                <w:drawing>
                  <wp:anchor distT="0" distB="0" distL="114300" distR="114300" simplePos="0" relativeHeight="251662336" behindDoc="0" locked="0" layoutInCell="1" allowOverlap="1" wp14:anchorId="0EAFB29B" wp14:editId="056393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17821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0DB3D6" wp14:editId="20B90F9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8C32CF" w14:textId="405B0429" w:rsidR="00686256" w:rsidRPr="00CB361D" w:rsidRDefault="00686256">
                                    <w:pPr>
                                      <w:pStyle w:val="NoSpacing"/>
                                      <w:jc w:val="right"/>
                                      <w:rPr>
                                        <w:rFonts w:ascii="Arial" w:hAnsi="Arial" w:cs="Arial"/>
                                        <w:color w:val="595959" w:themeColor="text1" w:themeTint="A6"/>
                                        <w:sz w:val="28"/>
                                        <w:szCs w:val="28"/>
                                      </w:rPr>
                                    </w:pPr>
                                    <w:r w:rsidRPr="00CB361D">
                                      <w:rPr>
                                        <w:rFonts w:ascii="Arial" w:hAnsi="Arial" w:cs="Arial"/>
                                        <w:color w:val="595959" w:themeColor="text1" w:themeTint="A6"/>
                                        <w:sz w:val="28"/>
                                        <w:szCs w:val="28"/>
                                      </w:rPr>
                                      <w:t>Amanda Cazassa Saldanha (2331032)</w:t>
                                    </w:r>
                                  </w:p>
                                </w:sdtContent>
                              </w:sdt>
                              <w:p w14:paraId="6C860178" w14:textId="1CDB5473" w:rsidR="00686256" w:rsidRPr="00CB361D" w:rsidRDefault="00686256">
                                <w:pPr>
                                  <w:pStyle w:val="NoSpacing"/>
                                  <w:jc w:val="right"/>
                                  <w:rPr>
                                    <w:rFonts w:ascii="Arial" w:hAnsi="Arial" w:cs="Arial"/>
                                    <w:color w:val="595959" w:themeColor="text1" w:themeTint="A6"/>
                                    <w:sz w:val="20"/>
                                    <w:szCs w:val="20"/>
                                  </w:rPr>
                                </w:pPr>
                                <w:sdt>
                                  <w:sdtPr>
                                    <w:rPr>
                                      <w:rFonts w:ascii="Arial" w:hAnsi="Arial" w:cs="Arial"/>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Content>
                                    <w:r w:rsidRPr="00CB361D">
                                      <w:rPr>
                                        <w:rFonts w:ascii="Arial" w:hAnsi="Arial" w:cs="Arial"/>
                                        <w:color w:val="595959" w:themeColor="text1" w:themeTint="A6"/>
                                        <w:sz w:val="20"/>
                                        <w:szCs w:val="20"/>
                                      </w:rPr>
                                      <w:t>2331032@student.uw</w:t>
                                    </w:r>
                                    <w:r w:rsidR="00CB361D" w:rsidRPr="00CB361D">
                                      <w:rPr>
                                        <w:rFonts w:ascii="Arial" w:hAnsi="Arial" w:cs="Arial"/>
                                        <w:color w:val="595959" w:themeColor="text1" w:themeTint="A6"/>
                                        <w:sz w:val="20"/>
                                        <w:szCs w:val="20"/>
                                      </w:rPr>
                                      <w:t>t</w:t>
                                    </w:r>
                                    <w:r w:rsidRPr="00CB361D">
                                      <w:rPr>
                                        <w:rFonts w:ascii="Arial" w:hAnsi="Arial" w:cs="Arial"/>
                                        <w:color w:val="595959" w:themeColor="text1" w:themeTint="A6"/>
                                        <w:sz w:val="20"/>
                                        <w:szCs w:val="20"/>
                                      </w:rPr>
                                      <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0DB3D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8C32CF" w14:textId="405B0429" w:rsidR="00686256" w:rsidRPr="00CB361D" w:rsidRDefault="00686256">
                              <w:pPr>
                                <w:pStyle w:val="NoSpacing"/>
                                <w:jc w:val="right"/>
                                <w:rPr>
                                  <w:rFonts w:ascii="Arial" w:hAnsi="Arial" w:cs="Arial"/>
                                  <w:color w:val="595959" w:themeColor="text1" w:themeTint="A6"/>
                                  <w:sz w:val="28"/>
                                  <w:szCs w:val="28"/>
                                </w:rPr>
                              </w:pPr>
                              <w:r w:rsidRPr="00CB361D">
                                <w:rPr>
                                  <w:rFonts w:ascii="Arial" w:hAnsi="Arial" w:cs="Arial"/>
                                  <w:color w:val="595959" w:themeColor="text1" w:themeTint="A6"/>
                                  <w:sz w:val="28"/>
                                  <w:szCs w:val="28"/>
                                </w:rPr>
                                <w:t>Amanda Cazassa Saldanha (2331032)</w:t>
                              </w:r>
                            </w:p>
                          </w:sdtContent>
                        </w:sdt>
                        <w:p w14:paraId="6C860178" w14:textId="1CDB5473" w:rsidR="00686256" w:rsidRPr="00CB361D" w:rsidRDefault="00686256">
                          <w:pPr>
                            <w:pStyle w:val="NoSpacing"/>
                            <w:jc w:val="right"/>
                            <w:rPr>
                              <w:rFonts w:ascii="Arial" w:hAnsi="Arial" w:cs="Arial"/>
                              <w:color w:val="595959" w:themeColor="text1" w:themeTint="A6"/>
                              <w:sz w:val="20"/>
                              <w:szCs w:val="20"/>
                            </w:rPr>
                          </w:pPr>
                          <w:sdt>
                            <w:sdtPr>
                              <w:rPr>
                                <w:rFonts w:ascii="Arial" w:hAnsi="Arial" w:cs="Arial"/>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Content>
                              <w:r w:rsidRPr="00CB361D">
                                <w:rPr>
                                  <w:rFonts w:ascii="Arial" w:hAnsi="Arial" w:cs="Arial"/>
                                  <w:color w:val="595959" w:themeColor="text1" w:themeTint="A6"/>
                                  <w:sz w:val="20"/>
                                  <w:szCs w:val="20"/>
                                </w:rPr>
                                <w:t>2331032@student.uw</w:t>
                              </w:r>
                              <w:r w:rsidR="00CB361D" w:rsidRPr="00CB361D">
                                <w:rPr>
                                  <w:rFonts w:ascii="Arial" w:hAnsi="Arial" w:cs="Arial"/>
                                  <w:color w:val="595959" w:themeColor="text1" w:themeTint="A6"/>
                                  <w:sz w:val="20"/>
                                  <w:szCs w:val="20"/>
                                </w:rPr>
                                <w:t>t</w:t>
                              </w:r>
                              <w:r w:rsidRPr="00CB361D">
                                <w:rPr>
                                  <w:rFonts w:ascii="Arial" w:hAnsi="Arial" w:cs="Arial"/>
                                  <w:color w:val="595959" w:themeColor="text1" w:themeTint="A6"/>
                                  <w:sz w:val="20"/>
                                  <w:szCs w:val="20"/>
                                </w:rPr>
                                <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6977DC0" wp14:editId="2CC018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6C40D7" w14:textId="1BFDE949" w:rsidR="00686256" w:rsidRPr="00686256" w:rsidRDefault="00686256">
                                <w:pPr>
                                  <w:pStyle w:val="NoSpacing"/>
                                  <w:jc w:val="right"/>
                                  <w:rPr>
                                    <w:rFonts w:ascii="Arial" w:hAnsi="Arial" w:cs="Arial"/>
                                    <w:color w:val="156082" w:themeColor="accent1"/>
                                    <w:sz w:val="28"/>
                                    <w:szCs w:val="28"/>
                                  </w:rPr>
                                </w:pPr>
                                <w:r w:rsidRPr="00686256">
                                  <w:rPr>
                                    <w:rFonts w:ascii="Arial" w:hAnsi="Arial" w:cs="Arial"/>
                                    <w:color w:val="156082" w:themeColor="accent1"/>
                                    <w:sz w:val="28"/>
                                    <w:szCs w:val="28"/>
                                  </w:rPr>
                                  <w:t>Lecture</w:t>
                                </w:r>
                                <w:r w:rsidR="006745D2">
                                  <w:rPr>
                                    <w:rFonts w:ascii="Arial" w:hAnsi="Arial" w:cs="Arial"/>
                                    <w:color w:val="156082" w:themeColor="accent1"/>
                                    <w:sz w:val="28"/>
                                    <w:szCs w:val="28"/>
                                  </w:rPr>
                                  <w:t>r</w:t>
                                </w:r>
                                <w:r w:rsidRPr="00686256">
                                  <w:rPr>
                                    <w:rFonts w:ascii="Arial" w:hAnsi="Arial" w:cs="Arial"/>
                                    <w:color w:val="156082" w:themeColor="accent1"/>
                                    <w:sz w:val="28"/>
                                    <w:szCs w:val="28"/>
                                  </w:rPr>
                                  <w:t xml:space="preserve">: </w:t>
                                </w:r>
                                <w:r w:rsidRPr="00686256">
                                  <w:rPr>
                                    <w:rFonts w:ascii="Arial" w:hAnsi="Arial" w:cs="Arial"/>
                                    <w:color w:val="595959" w:themeColor="text1" w:themeTint="A6"/>
                                    <w:sz w:val="28"/>
                                    <w:szCs w:val="28"/>
                                    <w:lang w:val="en-GB"/>
                                  </w:rPr>
                                  <w:t xml:space="preserve">Mohammad </w:t>
                                </w:r>
                                <w:proofErr w:type="spellStart"/>
                                <w:r w:rsidRPr="00686256">
                                  <w:rPr>
                                    <w:rFonts w:ascii="Arial" w:hAnsi="Arial" w:cs="Arial"/>
                                    <w:color w:val="595959" w:themeColor="text1" w:themeTint="A6"/>
                                    <w:sz w:val="28"/>
                                    <w:szCs w:val="28"/>
                                    <w:lang w:val="en-GB"/>
                                  </w:rPr>
                                  <w:t>Shaijee</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A007443" w14:textId="5AB525A0" w:rsidR="00686256" w:rsidRDefault="0068625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977DC0"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E6C40D7" w14:textId="1BFDE949" w:rsidR="00686256" w:rsidRPr="00686256" w:rsidRDefault="00686256">
                          <w:pPr>
                            <w:pStyle w:val="NoSpacing"/>
                            <w:jc w:val="right"/>
                            <w:rPr>
                              <w:rFonts w:ascii="Arial" w:hAnsi="Arial" w:cs="Arial"/>
                              <w:color w:val="156082" w:themeColor="accent1"/>
                              <w:sz w:val="28"/>
                              <w:szCs w:val="28"/>
                            </w:rPr>
                          </w:pPr>
                          <w:r w:rsidRPr="00686256">
                            <w:rPr>
                              <w:rFonts w:ascii="Arial" w:hAnsi="Arial" w:cs="Arial"/>
                              <w:color w:val="156082" w:themeColor="accent1"/>
                              <w:sz w:val="28"/>
                              <w:szCs w:val="28"/>
                            </w:rPr>
                            <w:t>Lecture</w:t>
                          </w:r>
                          <w:r w:rsidR="006745D2">
                            <w:rPr>
                              <w:rFonts w:ascii="Arial" w:hAnsi="Arial" w:cs="Arial"/>
                              <w:color w:val="156082" w:themeColor="accent1"/>
                              <w:sz w:val="28"/>
                              <w:szCs w:val="28"/>
                            </w:rPr>
                            <w:t>r</w:t>
                          </w:r>
                          <w:r w:rsidRPr="00686256">
                            <w:rPr>
                              <w:rFonts w:ascii="Arial" w:hAnsi="Arial" w:cs="Arial"/>
                              <w:color w:val="156082" w:themeColor="accent1"/>
                              <w:sz w:val="28"/>
                              <w:szCs w:val="28"/>
                            </w:rPr>
                            <w:t xml:space="preserve">: </w:t>
                          </w:r>
                          <w:r w:rsidRPr="00686256">
                            <w:rPr>
                              <w:rFonts w:ascii="Arial" w:hAnsi="Arial" w:cs="Arial"/>
                              <w:color w:val="595959" w:themeColor="text1" w:themeTint="A6"/>
                              <w:sz w:val="28"/>
                              <w:szCs w:val="28"/>
                              <w:lang w:val="en-GB"/>
                            </w:rPr>
                            <w:t xml:space="preserve">Mohammad </w:t>
                          </w:r>
                          <w:proofErr w:type="spellStart"/>
                          <w:r w:rsidRPr="00686256">
                            <w:rPr>
                              <w:rFonts w:ascii="Arial" w:hAnsi="Arial" w:cs="Arial"/>
                              <w:color w:val="595959" w:themeColor="text1" w:themeTint="A6"/>
                              <w:sz w:val="28"/>
                              <w:szCs w:val="28"/>
                              <w:lang w:val="en-GB"/>
                            </w:rPr>
                            <w:t>Shaijee</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A007443" w14:textId="5AB525A0" w:rsidR="00686256" w:rsidRDefault="0068625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C2EEC76" w14:textId="36E2EB5D" w:rsidR="00686256" w:rsidRDefault="007603F0">
          <w:r w:rsidRPr="00C223DA">
            <w:rPr>
              <w:rFonts w:cs="Arial"/>
              <w:noProof/>
              <w:sz w:val="44"/>
              <w:szCs w:val="44"/>
            </w:rPr>
            <w:drawing>
              <wp:anchor distT="0" distB="0" distL="114300" distR="114300" simplePos="0" relativeHeight="251664384" behindDoc="1" locked="0" layoutInCell="1" allowOverlap="1" wp14:anchorId="0D543E0B" wp14:editId="3C74B436">
                <wp:simplePos x="0" y="0"/>
                <wp:positionH relativeFrom="page">
                  <wp:align>right</wp:align>
                </wp:positionH>
                <wp:positionV relativeFrom="paragraph">
                  <wp:posOffset>5381566</wp:posOffset>
                </wp:positionV>
                <wp:extent cx="7553325" cy="4092280"/>
                <wp:effectExtent l="0" t="0" r="0" b="3810"/>
                <wp:wrapNone/>
                <wp:docPr id="73642446" name="Picture 3" descr="A white background with blue and black tex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2446" name="Picture 3" descr="A white background with blue and black text">
                          <a:extLst>
                            <a:ext uri="{C183D7F6-B498-43B3-948B-1728B52AA6E4}">
                              <adec:decorative xmlns:adec="http://schemas.microsoft.com/office/drawing/2017/decorative" val="0"/>
                            </a:ext>
                          </a:extLst>
                        </pic:cNvP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53325" cy="4092280"/>
                        </a:xfrm>
                        <a:prstGeom prst="rect">
                          <a:avLst/>
                        </a:prstGeom>
                      </pic:spPr>
                    </pic:pic>
                  </a:graphicData>
                </a:graphic>
                <wp14:sizeRelH relativeFrom="page">
                  <wp14:pctWidth>0</wp14:pctWidth>
                </wp14:sizeRelH>
                <wp14:sizeRelV relativeFrom="page">
                  <wp14:pctHeight>0</wp14:pctHeight>
                </wp14:sizeRelV>
              </wp:anchor>
            </w:drawing>
          </w:r>
          <w:r w:rsidR="00686256">
            <w:rPr>
              <w:noProof/>
            </w:rPr>
            <mc:AlternateContent>
              <mc:Choice Requires="wps">
                <w:drawing>
                  <wp:anchor distT="0" distB="0" distL="114300" distR="114300" simplePos="0" relativeHeight="251659264" behindDoc="0" locked="0" layoutInCell="1" allowOverlap="1" wp14:anchorId="607A9EFB" wp14:editId="203463B3">
                    <wp:simplePos x="0" y="0"/>
                    <wp:positionH relativeFrom="page">
                      <wp:posOffset>-2498651</wp:posOffset>
                    </wp:positionH>
                    <wp:positionV relativeFrom="page">
                      <wp:posOffset>3211033</wp:posOffset>
                    </wp:positionV>
                    <wp:extent cx="10515600" cy="4306186"/>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10515600" cy="43061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1EDFAD" w14:textId="2038BA67" w:rsidR="00686256" w:rsidRPr="00CB361D" w:rsidRDefault="00686256">
                                <w:pPr>
                                  <w:jc w:val="right"/>
                                  <w:rPr>
                                    <w:rFonts w:cs="Arial"/>
                                    <w:color w:val="156082" w:themeColor="accent1"/>
                                    <w:sz w:val="56"/>
                                    <w:szCs w:val="56"/>
                                  </w:rPr>
                                </w:pPr>
                                <w:sdt>
                                  <w:sdtPr>
                                    <w:rPr>
                                      <w:rFonts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B361D">
                                      <w:rPr>
                                        <w:rFonts w:cs="Arial"/>
                                        <w:caps/>
                                        <w:color w:val="156082" w:themeColor="accent1"/>
                                        <w:sz w:val="56"/>
                                        <w:szCs w:val="56"/>
                                      </w:rPr>
                                      <w:t>Social Media for Staff Recruitment</w:t>
                                    </w:r>
                                  </w:sdtContent>
                                </w:sdt>
                              </w:p>
                              <w:p w14:paraId="7B6C70B5" w14:textId="7313E568" w:rsidR="00686256" w:rsidRPr="00686256" w:rsidRDefault="00686256" w:rsidP="00686256">
                                <w:pPr>
                                  <w:jc w:val="right"/>
                                  <w:rPr>
                                    <w:rFonts w:cs="Arial"/>
                                    <w:color w:val="404040" w:themeColor="text1" w:themeTint="BF"/>
                                    <w:sz w:val="36"/>
                                    <w:szCs w:val="36"/>
                                  </w:rPr>
                                </w:pPr>
                                <w:r w:rsidRPr="00686256">
                                  <w:rPr>
                                    <w:rFonts w:cs="Arial"/>
                                    <w:color w:val="404040" w:themeColor="text1" w:themeTint="BF"/>
                                    <w:sz w:val="36"/>
                                    <w:szCs w:val="36"/>
                                  </w:rPr>
                                  <w:t>Digital Skills (LCLM4002)</w:t>
                                </w:r>
                              </w:p>
                              <w:p w14:paraId="3F77CC16" w14:textId="46A3226C" w:rsidR="00686256" w:rsidRDefault="00686256" w:rsidP="0068625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07A9EFB" id="Text Box 163" o:spid="_x0000_s1028" type="#_x0000_t202" style="position:absolute;margin-left:-196.75pt;margin-top:252.85pt;width:828pt;height:339.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" filled="f" stroked="f" strokeweight=".5pt">
                    <v:textbox inset="126pt,0,54pt,0">
                      <w:txbxContent>
                        <w:p w14:paraId="541EDFAD" w14:textId="2038BA67" w:rsidR="00686256" w:rsidRPr="00CB361D" w:rsidRDefault="00686256">
                          <w:pPr>
                            <w:jc w:val="right"/>
                            <w:rPr>
                              <w:rFonts w:cs="Arial"/>
                              <w:color w:val="156082" w:themeColor="accent1"/>
                              <w:sz w:val="56"/>
                              <w:szCs w:val="56"/>
                            </w:rPr>
                          </w:pPr>
                          <w:sdt>
                            <w:sdtPr>
                              <w:rPr>
                                <w:rFonts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B361D">
                                <w:rPr>
                                  <w:rFonts w:cs="Arial"/>
                                  <w:caps/>
                                  <w:color w:val="156082" w:themeColor="accent1"/>
                                  <w:sz w:val="56"/>
                                  <w:szCs w:val="56"/>
                                </w:rPr>
                                <w:t>Social Media for Staff Recruitment</w:t>
                              </w:r>
                            </w:sdtContent>
                          </w:sdt>
                        </w:p>
                        <w:p w14:paraId="7B6C70B5" w14:textId="7313E568" w:rsidR="00686256" w:rsidRPr="00686256" w:rsidRDefault="00686256" w:rsidP="00686256">
                          <w:pPr>
                            <w:jc w:val="right"/>
                            <w:rPr>
                              <w:rFonts w:cs="Arial"/>
                              <w:color w:val="404040" w:themeColor="text1" w:themeTint="BF"/>
                              <w:sz w:val="36"/>
                              <w:szCs w:val="36"/>
                            </w:rPr>
                          </w:pPr>
                          <w:r w:rsidRPr="00686256">
                            <w:rPr>
                              <w:rFonts w:cs="Arial"/>
                              <w:color w:val="404040" w:themeColor="text1" w:themeTint="BF"/>
                              <w:sz w:val="36"/>
                              <w:szCs w:val="36"/>
                            </w:rPr>
                            <w:t>Digital Skills (LCLM4002)</w:t>
                          </w:r>
                        </w:p>
                        <w:p w14:paraId="3F77CC16" w14:textId="46A3226C" w:rsidR="00686256" w:rsidRDefault="00686256" w:rsidP="00686256">
                          <w:pPr>
                            <w:jc w:val="right"/>
                            <w:rPr>
                              <w:smallCaps/>
                              <w:color w:val="404040" w:themeColor="text1" w:themeTint="BF"/>
                              <w:sz w:val="36"/>
                              <w:szCs w:val="36"/>
                            </w:rPr>
                          </w:pPr>
                        </w:p>
                      </w:txbxContent>
                    </v:textbox>
                    <w10:wrap type="square" anchorx="page" anchory="page"/>
                  </v:shape>
                </w:pict>
              </mc:Fallback>
            </mc:AlternateContent>
          </w:r>
          <w:r w:rsidR="00686256">
            <w:br w:type="page"/>
          </w:r>
        </w:p>
      </w:sdtContent>
    </w:sdt>
    <w:p w14:paraId="090B98E8" w14:textId="57E71094" w:rsidR="00FA0DAD" w:rsidRDefault="00CB361D" w:rsidP="00AB5EF4">
      <w:pPr>
        <w:pStyle w:val="Heading1"/>
        <w:spacing w:line="360" w:lineRule="auto"/>
        <w:jc w:val="center"/>
        <w:rPr>
          <w:rFonts w:cs="Arial"/>
          <w:szCs w:val="32"/>
        </w:rPr>
      </w:pPr>
      <w:r w:rsidRPr="00CB361D">
        <w:rPr>
          <w:rFonts w:cs="Arial"/>
          <w:szCs w:val="32"/>
        </w:rPr>
        <w:lastRenderedPageBreak/>
        <w:t>Introduction</w:t>
      </w:r>
    </w:p>
    <w:p w14:paraId="153960F8" w14:textId="77777777" w:rsidR="00CB361D" w:rsidRPr="00CB361D" w:rsidRDefault="00CB361D" w:rsidP="00AB5EF4">
      <w:pPr>
        <w:spacing w:line="360" w:lineRule="auto"/>
      </w:pPr>
    </w:p>
    <w:p w14:paraId="3B9C5BA2" w14:textId="0BA9B7F0" w:rsidR="00362026" w:rsidRDefault="00362026" w:rsidP="00AB5EF4">
      <w:pPr>
        <w:spacing w:line="360" w:lineRule="auto"/>
      </w:pPr>
      <w:r w:rsidRPr="00362026">
        <w:t>My proposal in this report is to discuss</w:t>
      </w:r>
      <w:r w:rsidR="00C2328B">
        <w:t xml:space="preserve"> about</w:t>
      </w:r>
      <w:r w:rsidRPr="00362026">
        <w:t xml:space="preserve"> social media for staff recruitment</w:t>
      </w:r>
      <w:r>
        <w:t xml:space="preserve">. Additionally, I will address the overall development of various types of social media in recent years. </w:t>
      </w:r>
    </w:p>
    <w:p w14:paraId="65BABB2B" w14:textId="288B689A" w:rsidR="007603F0" w:rsidRDefault="00C2328B" w:rsidP="00AB5EF4">
      <w:pPr>
        <w:spacing w:line="360" w:lineRule="auto"/>
      </w:pPr>
      <w:r w:rsidRPr="00C2328B">
        <w:t>I will describe what recruitment means</w:t>
      </w:r>
      <w:r>
        <w:t xml:space="preserve">, </w:t>
      </w:r>
      <w:r w:rsidRPr="00C2328B">
        <w:t>and explore the methods used by companies, both traditional</w:t>
      </w:r>
      <w:r>
        <w:t>/</w:t>
      </w:r>
      <w:r w:rsidRPr="00C2328B">
        <w:t>modern.</w:t>
      </w:r>
      <w:r>
        <w:t xml:space="preserve"> Therefore, I will discuss how LinkedIn and Facebook can be utilized for recruitment, including the advantages and disadvantages of using social media as recruitment tools. </w:t>
      </w:r>
      <w:r w:rsidR="00314AD1" w:rsidRPr="00314AD1">
        <w:t>Consequently,</w:t>
      </w:r>
      <w:r w:rsidR="00314AD1" w:rsidRPr="00314AD1">
        <w:t xml:space="preserve"> demonstrating the ability to use technology to enhance workplace efficiency, technology has made significant advancements in recent years</w:t>
      </w:r>
      <w:r w:rsidR="00314AD1">
        <w:t>, this can be utilized for both positive and negative purposes.</w:t>
      </w:r>
      <w:r w:rsidR="00314AD1" w:rsidRPr="00CB361D">
        <w:t xml:space="preserve"> </w:t>
      </w:r>
    </w:p>
    <w:p w14:paraId="20F6E77E" w14:textId="5D5080FC" w:rsidR="00314AD1" w:rsidRDefault="00314AD1" w:rsidP="00AB5EF4">
      <w:pPr>
        <w:pStyle w:val="Heading1"/>
        <w:spacing w:line="360" w:lineRule="auto"/>
        <w:jc w:val="center"/>
      </w:pPr>
      <w:r w:rsidRPr="00314AD1">
        <w:t>Social Media for Staff Recruitment</w:t>
      </w:r>
    </w:p>
    <w:p w14:paraId="5A12DECC" w14:textId="77777777" w:rsidR="002501FE" w:rsidRPr="002501FE" w:rsidRDefault="002501FE" w:rsidP="00AB5EF4">
      <w:pPr>
        <w:spacing w:line="360" w:lineRule="auto"/>
      </w:pPr>
    </w:p>
    <w:p w14:paraId="192A546B" w14:textId="56B25276" w:rsidR="00081F4D" w:rsidRDefault="00624B4E" w:rsidP="00AB5EF4">
      <w:pPr>
        <w:spacing w:line="360" w:lineRule="auto"/>
      </w:pPr>
      <w:r w:rsidRPr="00624B4E">
        <w:t xml:space="preserve">Social media emerged in 1996 with the launch of the Bolt website, which nowadays is a private network. The following year (1997), Six Degrees was introduced. </w:t>
      </w:r>
      <w:r w:rsidR="007B6CA8" w:rsidRPr="00624B4E">
        <w:t>Afterwards</w:t>
      </w:r>
      <w:r w:rsidRPr="00624B4E">
        <w:t>, platforms like AOL Instant Messenger, Friendster, and Live Journal paved the way for Facebook’s dominance in 2004. In 2022, there were 4.62 billion active users worldwide</w:t>
      </w:r>
      <w:r w:rsidR="00F34EC2">
        <w:t>, i</w:t>
      </w:r>
      <w:r w:rsidRPr="00624B4E">
        <w:t>n 2023, this number increased by 7.07%, reaching 4.95 billion social media users.</w:t>
      </w:r>
      <w:r w:rsidR="00D0473D">
        <w:t xml:space="preserve"> Notably,</w:t>
      </w:r>
      <w:r w:rsidR="00CC39AE">
        <w:t xml:space="preserve"> this reflects a remarkable growth </w:t>
      </w:r>
      <w:r w:rsidR="00FE1C57">
        <w:t xml:space="preserve">in </w:t>
      </w:r>
      <w:r w:rsidR="00B741ED">
        <w:t>nine</w:t>
      </w:r>
      <w:r w:rsidR="00FE1C57">
        <w:t xml:space="preserve"> </w:t>
      </w:r>
      <w:r w:rsidR="00D158ED">
        <w:t xml:space="preserve">years, in 2015 there were only </w:t>
      </w:r>
      <w:r w:rsidR="00E42FB2">
        <w:t>2,08 billion active users</w:t>
      </w:r>
      <w:r w:rsidR="007C3DA3">
        <w:t xml:space="preserve">, </w:t>
      </w:r>
      <w:r w:rsidR="00E42FB2">
        <w:t>with</w:t>
      </w:r>
      <w:r w:rsidR="00080AA2">
        <w:t xml:space="preserve"> a dominant </w:t>
      </w:r>
      <w:r w:rsidR="00836B76">
        <w:t>change</w:t>
      </w:r>
      <w:r w:rsidR="00080AA2">
        <w:t xml:space="preserve"> </w:t>
      </w:r>
      <w:r w:rsidR="00C4701F">
        <w:t>showing a growth</w:t>
      </w:r>
      <w:r w:rsidR="002E3ABA">
        <w:t xml:space="preserve"> in nowadays.</w:t>
      </w:r>
      <w:r w:rsidR="009922CA">
        <w:t xml:space="preserve"> </w:t>
      </w:r>
      <w:r w:rsidR="00701AFE" w:rsidRPr="00701AFE">
        <w:t>In general, </w:t>
      </w:r>
      <w:r w:rsidR="00701AFE" w:rsidRPr="00BC7483">
        <w:t>young people</w:t>
      </w:r>
      <w:r w:rsidR="00701AFE" w:rsidRPr="00701AFE">
        <w:t> tend to use social media more than older. Over the past years, technology has seen </w:t>
      </w:r>
      <w:r w:rsidR="00701AFE" w:rsidRPr="00BC7483">
        <w:t>remarkable advancements</w:t>
      </w:r>
      <w:r w:rsidR="00701AFE" w:rsidRPr="00701AFE">
        <w:t xml:space="preserve">, not only in social media but also in other </w:t>
      </w:r>
      <w:r w:rsidR="00A86573" w:rsidRPr="00701AFE">
        <w:t>app</w:t>
      </w:r>
      <w:r w:rsidR="00A86573">
        <w:t>licative</w:t>
      </w:r>
      <w:r w:rsidR="00701AFE" w:rsidRPr="00701AFE">
        <w:t>. On social media platforms, you can engage in conversations with thousands of people simultaneously, whether in groups or through comments. Information arrives within seconds, and both young adults and older individuals spend </w:t>
      </w:r>
      <w:r w:rsidR="00701AFE" w:rsidRPr="00BC7483">
        <w:t>2 to 6 hours per day</w:t>
      </w:r>
      <w:r w:rsidR="0062086B">
        <w:t xml:space="preserve"> im</w:t>
      </w:r>
      <w:r w:rsidR="009922CA">
        <w:t xml:space="preserve">mersed in screens. </w:t>
      </w:r>
    </w:p>
    <w:p w14:paraId="55B6D934" w14:textId="10B7A339" w:rsidR="00575563" w:rsidRDefault="0084720B" w:rsidP="00AB5EF4">
      <w:pPr>
        <w:spacing w:line="360" w:lineRule="auto"/>
      </w:pPr>
      <w:r w:rsidRPr="008D5934">
        <w:rPr>
          <w:b/>
          <w:bCs/>
        </w:rPr>
        <w:t>Recruitment</w:t>
      </w:r>
      <w:r w:rsidRPr="0084720B">
        <w:t> refers to the methodology of attracting, identifying, and selecting qualified individuals for job vacancies within an organization. It also involves identifying the right people who fit the company’s standards in terms of job requirements, culture, and organizational values. This process includes defining criteria and expectations for the ideal job candidate and integrating new candidates through onboarding processes and other practices adopted by each company.</w:t>
      </w:r>
      <w:r w:rsidR="003D60E1">
        <w:t xml:space="preserve"> </w:t>
      </w:r>
      <w:r w:rsidR="009234E5" w:rsidRPr="009234E5">
        <w:t>Recruitment methods refer to the approaches each organization selects to find new employees. Understanding these recruitment methods allows for a broader search.</w:t>
      </w:r>
      <w:r w:rsidR="009E40BF">
        <w:t xml:space="preserve"> </w:t>
      </w:r>
      <w:r w:rsidR="007F70B1">
        <w:t>Therefore,</w:t>
      </w:r>
      <w:r w:rsidR="009E40BF">
        <w:t xml:space="preserve"> </w:t>
      </w:r>
      <w:r w:rsidR="009E40BF" w:rsidRPr="009E40BF">
        <w:rPr>
          <w:b/>
          <w:bCs/>
        </w:rPr>
        <w:t>t</w:t>
      </w:r>
      <w:r w:rsidR="007F70B1" w:rsidRPr="009E40BF">
        <w:rPr>
          <w:b/>
          <w:bCs/>
        </w:rPr>
        <w:t>raditional methods</w:t>
      </w:r>
      <w:r w:rsidR="007F70B1" w:rsidRPr="007F70B1">
        <w:t xml:space="preserve"> emphasize assessing </w:t>
      </w:r>
      <w:r w:rsidR="007F70B1" w:rsidRPr="007F70B1">
        <w:lastRenderedPageBreak/>
        <w:t>interpersonal skills and cultural fit. They include approaches like newspaper ads, resumes, and face-to-face interview</w:t>
      </w:r>
      <w:r w:rsidR="00886157">
        <w:t xml:space="preserve"> and</w:t>
      </w:r>
      <w:r w:rsidR="00175526" w:rsidRPr="00175526">
        <w:rPr>
          <w:rFonts w:ascii="Roboto" w:hAnsi="Roboto"/>
          <w:color w:val="444444"/>
          <w:shd w:val="clear" w:color="auto" w:fill="FFFFFF"/>
        </w:rPr>
        <w:t xml:space="preserve"> </w:t>
      </w:r>
      <w:r w:rsidR="00886157">
        <w:t>l</w:t>
      </w:r>
      <w:r w:rsidR="00175526" w:rsidRPr="00175526">
        <w:t>imited to local talent pool</w:t>
      </w:r>
      <w:r w:rsidR="00886157">
        <w:t>.</w:t>
      </w:r>
      <w:r w:rsidR="000F1431">
        <w:t xml:space="preserve"> </w:t>
      </w:r>
      <w:r w:rsidR="00475949">
        <w:t>To conclude</w:t>
      </w:r>
      <w:r w:rsidR="00BC5708">
        <w:t>,</w:t>
      </w:r>
      <w:r w:rsidR="00EA23EA">
        <w:t xml:space="preserve"> strength li</w:t>
      </w:r>
      <w:r w:rsidR="00B130B5">
        <w:t>es in effectively evaluating social skills and understan</w:t>
      </w:r>
      <w:r w:rsidR="008C3BD3">
        <w:t>ding alignment with company values.</w:t>
      </w:r>
      <w:r w:rsidR="005B5A34">
        <w:t xml:space="preserve"> </w:t>
      </w:r>
      <w:r w:rsidR="00100824" w:rsidRPr="00100824">
        <w:t xml:space="preserve">Adding to that, </w:t>
      </w:r>
      <w:r w:rsidR="00100824" w:rsidRPr="008D5934">
        <w:rPr>
          <w:b/>
          <w:bCs/>
        </w:rPr>
        <w:t>modern methods</w:t>
      </w:r>
      <w:r w:rsidR="00100824" w:rsidRPr="00100824">
        <w:t xml:space="preserve"> prioritize efficiency by considering a broader talent pool and leveraging data-driven insights. These approaches involve technology, online platforms, and AI-based assessments. The benefits include reaching a wider audience, streamlining processes, and making informed decisions. A balanced approach combining </w:t>
      </w:r>
      <w:r w:rsidR="00100824" w:rsidRPr="009C1D6D">
        <w:rPr>
          <w:b/>
          <w:bCs/>
        </w:rPr>
        <w:t>both methods</w:t>
      </w:r>
      <w:r w:rsidR="00100824" w:rsidRPr="00100824">
        <w:t xml:space="preserve"> can yield excellent results</w:t>
      </w:r>
      <w:r w:rsidR="008D5934">
        <w:t>.</w:t>
      </w:r>
    </w:p>
    <w:p w14:paraId="26A9FD21" w14:textId="2A3DC51D" w:rsidR="00311A9A" w:rsidRDefault="00036F51" w:rsidP="00AB5EF4">
      <w:pPr>
        <w:spacing w:line="360" w:lineRule="auto"/>
      </w:pPr>
      <w:r w:rsidRPr="00311A9A">
        <w:rPr>
          <w:b/>
          <w:bCs/>
        </w:rPr>
        <w:t xml:space="preserve">LinkedIn </w:t>
      </w:r>
      <w:r w:rsidRPr="00036F51">
        <w:t xml:space="preserve">and </w:t>
      </w:r>
      <w:r w:rsidRPr="00311A9A">
        <w:rPr>
          <w:b/>
          <w:bCs/>
        </w:rPr>
        <w:t>Facebook</w:t>
      </w:r>
      <w:r w:rsidRPr="00036F51">
        <w:t xml:space="preserve"> can be powerful tools for recruitment. </w:t>
      </w:r>
      <w:r w:rsidRPr="00311A9A">
        <w:rPr>
          <w:b/>
          <w:bCs/>
        </w:rPr>
        <w:t>LinkedIn</w:t>
      </w:r>
      <w:r w:rsidRPr="00036F51">
        <w:t xml:space="preserve"> is often used to discover candidates with potential for companies. Tools like </w:t>
      </w:r>
      <w:r w:rsidRPr="00311A9A">
        <w:rPr>
          <w:b/>
          <w:bCs/>
        </w:rPr>
        <w:t>LinkedIn Recruiter</w:t>
      </w:r>
      <w:r w:rsidRPr="00036F51">
        <w:t xml:space="preserve"> allow targeted searches based on skills, experience, and location. It also has specific groups for recruiters, exposing potential candidates. Additionally, LinkedIn offers paid ads to precisely target demographic data, ensuring job postings reach the right candidates. </w:t>
      </w:r>
      <w:r w:rsidR="00311A9A">
        <w:t>LinkedIn</w:t>
      </w:r>
      <w:r w:rsidRPr="00036F51">
        <w:t xml:space="preserve"> has created the </w:t>
      </w:r>
      <w:r w:rsidRPr="00311A9A">
        <w:rPr>
          <w:b/>
          <w:bCs/>
        </w:rPr>
        <w:t>#LifeAtATT</w:t>
      </w:r>
      <w:r w:rsidRPr="00036F51">
        <w:t xml:space="preserve"> hashtag</w:t>
      </w:r>
      <w:r>
        <w:t>,</w:t>
      </w:r>
      <w:r w:rsidRPr="00036F51">
        <w:t xml:space="preserve"> that potential candidates can easily follow current </w:t>
      </w:r>
      <w:r>
        <w:t>news and events.</w:t>
      </w:r>
      <w:r w:rsidR="00316ED7">
        <w:t xml:space="preserve"> </w:t>
      </w:r>
      <w:r w:rsidR="00207EB2" w:rsidRPr="00207EB2">
        <w:t xml:space="preserve">Following this, </w:t>
      </w:r>
      <w:r w:rsidR="00207EB2" w:rsidRPr="00207EB2">
        <w:rPr>
          <w:b/>
          <w:bCs/>
        </w:rPr>
        <w:t>Facebook</w:t>
      </w:r>
      <w:r w:rsidR="00207EB2" w:rsidRPr="00207EB2">
        <w:t xml:space="preserve">, </w:t>
      </w:r>
      <w:r w:rsidR="00FE1143">
        <w:t>(</w:t>
      </w:r>
      <w:r w:rsidR="00207EB2" w:rsidRPr="00207EB2">
        <w:t>although LinkedIn remains the recruiter’s preference</w:t>
      </w:r>
      <w:r w:rsidR="00FE1143">
        <w:t>)</w:t>
      </w:r>
      <w:r w:rsidR="00207EB2" w:rsidRPr="00207EB2">
        <w:t xml:space="preserve"> candidates still actively seek jobs through Facebook. They can use ads to expand their reach, targeting specific interests, job roles, and </w:t>
      </w:r>
      <w:r w:rsidR="00823DFA" w:rsidRPr="00823DFA">
        <w:t>specific demographic</w:t>
      </w:r>
      <w:r w:rsidR="00823DFA">
        <w:t>s</w:t>
      </w:r>
      <w:r w:rsidR="00207EB2" w:rsidRPr="00207EB2">
        <w:t xml:space="preserve">. Companies can also create their own pages to showcase their interests and provide details about their brand and job opportunities. </w:t>
      </w:r>
      <w:r w:rsidR="00207EB2" w:rsidRPr="00D94812">
        <w:rPr>
          <w:b/>
          <w:bCs/>
        </w:rPr>
        <w:t xml:space="preserve">Facebook </w:t>
      </w:r>
      <w:r w:rsidR="00207EB2" w:rsidRPr="00207EB2">
        <w:t>offers a wide range of relevant groups and communities where people can connect, allowing both recruiters and candidates to engage</w:t>
      </w:r>
      <w:r w:rsidR="00C62D5E">
        <w:t>.</w:t>
      </w:r>
    </w:p>
    <w:p w14:paraId="136C04F2" w14:textId="77777777" w:rsidR="00282B09" w:rsidRDefault="009747FC" w:rsidP="00AB5EF4">
      <w:pPr>
        <w:spacing w:line="360" w:lineRule="auto"/>
      </w:pPr>
      <w:r w:rsidRPr="009747FC">
        <w:t xml:space="preserve">The main </w:t>
      </w:r>
      <w:r w:rsidRPr="00D52F8E">
        <w:rPr>
          <w:b/>
          <w:bCs/>
        </w:rPr>
        <w:t>advantage</w:t>
      </w:r>
      <w:r w:rsidRPr="009747FC">
        <w:t xml:space="preserve"> of using social media for recruitment is its wide reach. These platforms have millions of users, allowing recruiters to access a vast pool of potential candidates from anywhere in the world. Compared to traditional advertising methods, social media can be more accessible and sometimes even free. A significant benefit is that companies can showcase their interests, engage with candidates, and attract potential hires through targeted posts aligned with candidate preferences. This can lead to </w:t>
      </w:r>
      <w:r w:rsidRPr="00BD4A88">
        <w:rPr>
          <w:b/>
          <w:bCs/>
        </w:rPr>
        <w:t>‘passive recruitment’</w:t>
      </w:r>
      <w:r w:rsidR="00BD4A88">
        <w:t>,</w:t>
      </w:r>
      <w:r w:rsidRPr="009747FC">
        <w:t xml:space="preserve"> where users who aren’t actively job-seeking may still express interest in new opportunities. Another relevant benefit is the ability to review public profiles to assess suitability before initiating contact with a candidate</w:t>
      </w:r>
      <w:r>
        <w:t>.</w:t>
      </w:r>
    </w:p>
    <w:p w14:paraId="1729FF47" w14:textId="77C2D715" w:rsidR="003A1D7B" w:rsidRDefault="006A4D3F" w:rsidP="00AB5EF4">
      <w:pPr>
        <w:spacing w:line="360" w:lineRule="auto"/>
      </w:pPr>
      <w:r w:rsidRPr="00282B09">
        <w:rPr>
          <w:b/>
          <w:bCs/>
        </w:rPr>
        <w:t>Disadvantages</w:t>
      </w:r>
      <w:r w:rsidRPr="006A4D3F">
        <w:t xml:space="preserve"> can also be found, such as the difficulty of finding a group of exact skills. It can be a significant challenge to locate candidates with the necessary skill set, leading to time-consuming searches. Recruiters may spend several hours trying to find a specific candidate due to the sheer number of profiles. Lack of diversity is also a major drawback, limiting exposure to a broader range of skills and talents. However, targeted advertising can </w:t>
      </w:r>
      <w:r w:rsidRPr="006A4D3F">
        <w:lastRenderedPageBreak/>
        <w:t>mitigate the risk of biases in hiring, although it may lead to discrimination, affecting potential hiring decisions. Outdated candidate profiles are another issue; profile data on platforms may be obsolete, resulting in inaccurate information about potential candidates. Depending on social media, recruiters may not always be able to include all necessary information due to character limits</w:t>
      </w:r>
      <w:r w:rsidR="0020169E">
        <w:t xml:space="preserve"> in job postings</w:t>
      </w:r>
      <w:r w:rsidRPr="006A4D3F">
        <w:t>. Privacy and noise settings can complicate the hiring process and present a significant challenge</w:t>
      </w:r>
      <w:r w:rsidR="00DD3426">
        <w:t>. In conclusion, recruiters</w:t>
      </w:r>
      <w:r w:rsidR="000B5371">
        <w:t xml:space="preserve"> should exercise due diligence during the hiring </w:t>
      </w:r>
      <w:r w:rsidR="001463E4">
        <w:t xml:space="preserve">process. </w:t>
      </w:r>
    </w:p>
    <w:p w14:paraId="17C9E93D" w14:textId="09373566" w:rsidR="00F37E36" w:rsidRDefault="00F37E36" w:rsidP="00AB5EF4">
      <w:pPr>
        <w:pStyle w:val="Heading1"/>
        <w:jc w:val="center"/>
      </w:pPr>
      <w:r>
        <w:t>Conclusion</w:t>
      </w:r>
    </w:p>
    <w:p w14:paraId="7FA00AC2" w14:textId="77777777" w:rsidR="00BE5457" w:rsidRPr="00BE5457" w:rsidRDefault="00BE5457" w:rsidP="00BE5457"/>
    <w:p w14:paraId="3F0D7849" w14:textId="725632FB" w:rsidR="004C0102" w:rsidRDefault="003B5462" w:rsidP="002501FE">
      <w:pPr>
        <w:spacing w:line="360" w:lineRule="auto"/>
      </w:pPr>
      <w:r w:rsidRPr="003B5462">
        <w:t>Utilizing</w:t>
      </w:r>
      <w:r w:rsidRPr="003B5462">
        <w:t xml:space="preserve"> social media for staff recruitment provides </w:t>
      </w:r>
      <w:r w:rsidRPr="003B5462">
        <w:t>numerous</w:t>
      </w:r>
      <w:r w:rsidRPr="003B5462">
        <w:t xml:space="preserve"> benefits, </w:t>
      </w:r>
      <w:r w:rsidR="00BE5457" w:rsidRPr="003B5462">
        <w:t>for example</w:t>
      </w:r>
      <w:r w:rsidRPr="003B5462">
        <w:t xml:space="preserve"> </w:t>
      </w:r>
      <w:r w:rsidR="005B70E9" w:rsidRPr="003B5462">
        <w:t>gain access to</w:t>
      </w:r>
      <w:r w:rsidRPr="003B5462">
        <w:t xml:space="preserve"> a large pool of potential candidates, </w:t>
      </w:r>
      <w:r w:rsidR="005B70E9" w:rsidRPr="003B5462">
        <w:t>pointing</w:t>
      </w:r>
      <w:r w:rsidRPr="003B5462">
        <w:t xml:space="preserve"> specific skills, and engaging with candidates in a dynamic and informal </w:t>
      </w:r>
      <w:r w:rsidR="005B70E9" w:rsidRPr="003B5462">
        <w:t>conduct</w:t>
      </w:r>
      <w:r w:rsidRPr="003B5462">
        <w:t xml:space="preserve">. However, it </w:t>
      </w:r>
      <w:r w:rsidR="003F097B" w:rsidRPr="003B5462">
        <w:t>requires</w:t>
      </w:r>
      <w:r w:rsidRPr="003B5462">
        <w:t xml:space="preserve"> thoughtful strategy and </w:t>
      </w:r>
      <w:r w:rsidR="004B3194">
        <w:t>consideration</w:t>
      </w:r>
      <w:r w:rsidRPr="003B5462">
        <w:t xml:space="preserve"> of the company’s brand and messaging to </w:t>
      </w:r>
      <w:r w:rsidR="00155F50" w:rsidRPr="003B5462">
        <w:t>potential</w:t>
      </w:r>
      <w:r w:rsidRPr="003B5462">
        <w:t xml:space="preserve"> employees. </w:t>
      </w:r>
      <w:r w:rsidR="00826B65" w:rsidRPr="003B5462">
        <w:t>General</w:t>
      </w:r>
      <w:r w:rsidR="00826B65">
        <w:t>ly</w:t>
      </w:r>
      <w:r w:rsidRPr="003B5462">
        <w:t xml:space="preserve">, when employed effectively, social media becomes </w:t>
      </w:r>
      <w:proofErr w:type="gramStart"/>
      <w:r w:rsidRPr="003B5462">
        <w:t>a</w:t>
      </w:r>
      <w:proofErr w:type="gramEnd"/>
      <w:r w:rsidRPr="003B5462">
        <w:t xml:space="preserve"> </w:t>
      </w:r>
      <w:r w:rsidR="008D3462" w:rsidRPr="003B5462">
        <w:t>effective</w:t>
      </w:r>
      <w:r w:rsidRPr="003B5462">
        <w:t xml:space="preserve"> tool for </w:t>
      </w:r>
      <w:r w:rsidR="008D3462" w:rsidRPr="003B5462">
        <w:t>magnetizing</w:t>
      </w:r>
      <w:r w:rsidRPr="003B5462">
        <w:t xml:space="preserve"> top talent and </w:t>
      </w:r>
      <w:r w:rsidR="00826B65" w:rsidRPr="003B5462">
        <w:t>constructing</w:t>
      </w:r>
      <w:r w:rsidRPr="003B5462">
        <w:t xml:space="preserve"> a </w:t>
      </w:r>
      <w:r w:rsidR="00826B65" w:rsidRPr="003B5462">
        <w:t>strong</w:t>
      </w:r>
      <w:r w:rsidRPr="003B5462">
        <w:t xml:space="preserve"> workforce.</w:t>
      </w:r>
    </w:p>
    <w:sdt>
      <w:sdtPr>
        <w:id w:val="-115063885"/>
        <w:docPartObj>
          <w:docPartGallery w:val="Bibliographies"/>
          <w:docPartUnique/>
        </w:docPartObj>
      </w:sdtPr>
      <w:sdtEndPr>
        <w:rPr>
          <w:rFonts w:eastAsiaTheme="minorHAnsi" w:cstheme="minorBidi"/>
          <w:color w:val="auto"/>
          <w:sz w:val="22"/>
          <w:szCs w:val="22"/>
        </w:rPr>
      </w:sdtEndPr>
      <w:sdtContent>
        <w:p w14:paraId="45333F65" w14:textId="39047F41" w:rsidR="009B2784" w:rsidRDefault="009B2784" w:rsidP="009B2784">
          <w:pPr>
            <w:pStyle w:val="Heading1"/>
            <w:jc w:val="center"/>
          </w:pPr>
          <w:r>
            <w:t>References</w:t>
          </w:r>
        </w:p>
        <w:p w14:paraId="78D5A319" w14:textId="77777777" w:rsidR="007730A9" w:rsidRPr="007730A9" w:rsidRDefault="007730A9" w:rsidP="007730A9"/>
        <w:sdt>
          <w:sdtPr>
            <w:id w:val="-573587230"/>
            <w:bibliography/>
          </w:sdtPr>
          <w:sdtContent>
            <w:p w14:paraId="54B3AA4F" w14:textId="77777777" w:rsidR="00776253" w:rsidRDefault="009B2784" w:rsidP="00776253">
              <w:pPr>
                <w:pStyle w:val="Bibliography"/>
                <w:rPr>
                  <w:noProof/>
                  <w:kern w:val="0"/>
                  <w:sz w:val="24"/>
                  <w:szCs w:val="24"/>
                  <w14:ligatures w14:val="none"/>
                </w:rPr>
              </w:pPr>
              <w:r>
                <w:fldChar w:fldCharType="begin"/>
              </w:r>
              <w:r>
                <w:instrText xml:space="preserve"> BIBLIOGRAPHY </w:instrText>
              </w:r>
              <w:r>
                <w:fldChar w:fldCharType="separate"/>
              </w:r>
              <w:r w:rsidR="00776253">
                <w:rPr>
                  <w:noProof/>
                </w:rPr>
                <w:t xml:space="preserve">Dean, B., 2024. </w:t>
              </w:r>
              <w:r w:rsidR="00776253">
                <w:rPr>
                  <w:i/>
                  <w:iCs/>
                  <w:noProof/>
                </w:rPr>
                <w:t xml:space="preserve">Social Media Usage &amp; Growth Statistics. </w:t>
              </w:r>
              <w:r w:rsidR="00776253">
                <w:rPr>
                  <w:noProof/>
                </w:rPr>
                <w:t xml:space="preserve">[Online] </w:t>
              </w:r>
              <w:r w:rsidR="00776253">
                <w:rPr>
                  <w:noProof/>
                </w:rPr>
                <w:br/>
                <w:t xml:space="preserve">Available at: </w:t>
              </w:r>
              <w:r w:rsidR="00776253">
                <w:rPr>
                  <w:noProof/>
                  <w:u w:val="single"/>
                </w:rPr>
                <w:t>https://backlinko.com/social-media-users</w:t>
              </w:r>
              <w:r w:rsidR="00776253">
                <w:rPr>
                  <w:noProof/>
                </w:rPr>
                <w:br/>
                <w:t>[Accessed 22 08 2024].</w:t>
              </w:r>
            </w:p>
            <w:p w14:paraId="0B998067" w14:textId="77777777" w:rsidR="00776253" w:rsidRDefault="00776253" w:rsidP="00776253">
              <w:pPr>
                <w:pStyle w:val="Bibliography"/>
                <w:rPr>
                  <w:noProof/>
                </w:rPr>
              </w:pPr>
              <w:r>
                <w:rPr>
                  <w:noProof/>
                </w:rPr>
                <w:t xml:space="preserve">Lamy-Ducasse, A., 2021. </w:t>
              </w:r>
              <w:r>
                <w:rPr>
                  <w:i/>
                  <w:iCs/>
                  <w:noProof/>
                </w:rPr>
                <w:t xml:space="preserve">Recruitment styles: choosing between traditional and modern methods. </w:t>
              </w:r>
              <w:r>
                <w:rPr>
                  <w:noProof/>
                </w:rPr>
                <w:t xml:space="preserve">[Online] </w:t>
              </w:r>
              <w:r>
                <w:rPr>
                  <w:noProof/>
                </w:rPr>
                <w:br/>
                <w:t xml:space="preserve">Available at: </w:t>
              </w:r>
              <w:r>
                <w:rPr>
                  <w:noProof/>
                  <w:u w:val="single"/>
                </w:rPr>
                <w:t>https://www.thehrdirector.com/features/recruitment/recruitment-styles-choosing-between-traditional-and-modern-methods/</w:t>
              </w:r>
              <w:r>
                <w:rPr>
                  <w:noProof/>
                </w:rPr>
                <w:br/>
                <w:t>[Accessed 22 08 2024].</w:t>
              </w:r>
            </w:p>
            <w:p w14:paraId="1ADFB1E2" w14:textId="77777777" w:rsidR="00776253" w:rsidRDefault="00776253" w:rsidP="00776253">
              <w:pPr>
                <w:pStyle w:val="Bibliography"/>
                <w:rPr>
                  <w:noProof/>
                </w:rPr>
              </w:pPr>
              <w:r>
                <w:rPr>
                  <w:noProof/>
                </w:rPr>
                <w:t xml:space="preserve">Newman, G., 2023. </w:t>
              </w:r>
              <w:r>
                <w:rPr>
                  <w:i/>
                  <w:iCs/>
                  <w:noProof/>
                </w:rPr>
                <w:t xml:space="preserve">Advantages &amp; Disadvantages of Using Social Media for Recruitment. </w:t>
              </w:r>
              <w:r>
                <w:rPr>
                  <w:noProof/>
                </w:rPr>
                <w:t xml:space="preserve">[Online] </w:t>
              </w:r>
              <w:r>
                <w:rPr>
                  <w:noProof/>
                </w:rPr>
                <w:br/>
                <w:t xml:space="preserve">Available at: </w:t>
              </w:r>
              <w:r>
                <w:rPr>
                  <w:noProof/>
                  <w:u w:val="single"/>
                </w:rPr>
                <w:t>https://www.starget.co.uk/recruitment-advice/advantages-disadvantages-social-media-for-recruitment-2y</w:t>
              </w:r>
              <w:r>
                <w:rPr>
                  <w:noProof/>
                </w:rPr>
                <w:br/>
                <w:t>[Accessed 22 08 2024].</w:t>
              </w:r>
            </w:p>
            <w:p w14:paraId="12B7E300" w14:textId="77777777" w:rsidR="00776253" w:rsidRDefault="00776253" w:rsidP="00776253">
              <w:pPr>
                <w:pStyle w:val="Bibliography"/>
                <w:rPr>
                  <w:noProof/>
                </w:rPr>
              </w:pPr>
              <w:r>
                <w:rPr>
                  <w:noProof/>
                </w:rPr>
                <w:t xml:space="preserve">Reiners, B., 2024. </w:t>
              </w:r>
              <w:r>
                <w:rPr>
                  <w:i/>
                  <w:iCs/>
                  <w:noProof/>
                </w:rPr>
                <w:t xml:space="preserve">Social Media Recruiting: A Complete Guide (With Examples). </w:t>
              </w:r>
              <w:r>
                <w:rPr>
                  <w:noProof/>
                </w:rPr>
                <w:t xml:space="preserve">[Online] </w:t>
              </w:r>
              <w:r>
                <w:rPr>
                  <w:noProof/>
                </w:rPr>
                <w:br/>
                <w:t xml:space="preserve">Available at: </w:t>
              </w:r>
              <w:r>
                <w:rPr>
                  <w:noProof/>
                  <w:u w:val="single"/>
                </w:rPr>
                <w:t>https://builtin.com/recruiting/social-media-recruiting</w:t>
              </w:r>
              <w:r>
                <w:rPr>
                  <w:noProof/>
                </w:rPr>
                <w:br/>
                <w:t>[Accessed 22 08 2024].</w:t>
              </w:r>
            </w:p>
            <w:p w14:paraId="338C3DCF" w14:textId="77777777" w:rsidR="00776253" w:rsidRDefault="00776253" w:rsidP="00776253">
              <w:pPr>
                <w:pStyle w:val="Bibliography"/>
                <w:rPr>
                  <w:noProof/>
                </w:rPr>
              </w:pPr>
              <w:r>
                <w:rPr>
                  <w:noProof/>
                </w:rPr>
                <w:t xml:space="preserve">Schneider, A., 2024. </w:t>
              </w:r>
              <w:r>
                <w:rPr>
                  <w:i/>
                  <w:iCs/>
                  <w:noProof/>
                </w:rPr>
                <w:t xml:space="preserve">Master Social Media Recruiting: Strategies for Effective Talent Acquisition. </w:t>
              </w:r>
              <w:r>
                <w:rPr>
                  <w:noProof/>
                </w:rPr>
                <w:t xml:space="preserve">[Online] </w:t>
              </w:r>
              <w:r>
                <w:rPr>
                  <w:noProof/>
                </w:rPr>
                <w:br/>
                <w:t xml:space="preserve">Available at: </w:t>
              </w:r>
              <w:r>
                <w:rPr>
                  <w:noProof/>
                  <w:u w:val="single"/>
                </w:rPr>
                <w:t>https://jobbloghq.com/hr-blog/social-media-recruiting-strategies/</w:t>
              </w:r>
              <w:r>
                <w:rPr>
                  <w:noProof/>
                </w:rPr>
                <w:br/>
                <w:t>[Accessed 22 08 2024].</w:t>
              </w:r>
            </w:p>
            <w:p w14:paraId="262BFAA1" w14:textId="77777777" w:rsidR="00776253" w:rsidRDefault="00776253" w:rsidP="00776253">
              <w:pPr>
                <w:pStyle w:val="Bibliography"/>
                <w:rPr>
                  <w:noProof/>
                </w:rPr>
              </w:pPr>
              <w:r>
                <w:rPr>
                  <w:noProof/>
                </w:rPr>
                <w:lastRenderedPageBreak/>
                <w:t xml:space="preserve">Team, N. E., 2024. </w:t>
              </w:r>
              <w:r>
                <w:rPr>
                  <w:i/>
                  <w:iCs/>
                  <w:noProof/>
                </w:rPr>
                <w:t xml:space="preserve">Traditional vs Modern Hiring: Which Approach Is Right for Your Business?. </w:t>
              </w:r>
              <w:r>
                <w:rPr>
                  <w:noProof/>
                </w:rPr>
                <w:t xml:space="preserve">[Online] </w:t>
              </w:r>
              <w:r>
                <w:rPr>
                  <w:noProof/>
                </w:rPr>
                <w:br/>
                <w:t xml:space="preserve">Available at: </w:t>
              </w:r>
              <w:r>
                <w:rPr>
                  <w:noProof/>
                  <w:u w:val="single"/>
                </w:rPr>
                <w:t>https://www.nitsotech.com/blog/hr-management/traditional-vs-modern-hiring/</w:t>
              </w:r>
              <w:r>
                <w:rPr>
                  <w:noProof/>
                </w:rPr>
                <w:br/>
                <w:t>[Accessed 22 08 2024].</w:t>
              </w:r>
            </w:p>
            <w:p w14:paraId="5A13D9FC" w14:textId="0B0AD11A" w:rsidR="009B2784" w:rsidRDefault="009B2784" w:rsidP="00776253">
              <w:r>
                <w:rPr>
                  <w:b/>
                  <w:bCs/>
                  <w:noProof/>
                </w:rPr>
                <w:fldChar w:fldCharType="end"/>
              </w:r>
            </w:p>
          </w:sdtContent>
        </w:sdt>
      </w:sdtContent>
    </w:sdt>
    <w:p w14:paraId="35C21E2D" w14:textId="6FB9C7CF" w:rsidR="0092475E" w:rsidRDefault="0092475E" w:rsidP="0092475E"/>
    <w:p w14:paraId="197A6C4C" w14:textId="2047B788" w:rsidR="00081F4D" w:rsidRPr="00314AD1" w:rsidRDefault="00081F4D" w:rsidP="00E45BB3">
      <w:pPr>
        <w:pStyle w:val="Heading1"/>
      </w:pPr>
    </w:p>
    <w:sectPr w:rsidR="00081F4D" w:rsidRPr="00314AD1" w:rsidSect="009E302E">
      <w:footerReference w:type="default" r:id="rId14"/>
      <w:footerReference w:type="first" r:id="rId15"/>
      <w:pgSz w:w="11906" w:h="16838"/>
      <w:pgMar w:top="1440" w:right="1440" w:bottom="1440" w:left="1440" w:header="680" w:footer="68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526E39" w14:textId="77777777" w:rsidR="0075415F" w:rsidRDefault="0075415F" w:rsidP="006745D2">
      <w:pPr>
        <w:spacing w:after="0" w:line="240" w:lineRule="auto"/>
      </w:pPr>
      <w:r>
        <w:separator/>
      </w:r>
    </w:p>
  </w:endnote>
  <w:endnote w:type="continuationSeparator" w:id="0">
    <w:p w14:paraId="2E62C1E5" w14:textId="77777777" w:rsidR="0075415F" w:rsidRDefault="0075415F" w:rsidP="00674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5E00BC" w14:textId="77777777" w:rsidR="009E302E" w:rsidRDefault="009E302E">
    <w:pPr>
      <w:pStyle w:val="Footer"/>
      <w:jc w:val="right"/>
    </w:pPr>
  </w:p>
  <w:sdt>
    <w:sdtPr>
      <w:id w:val="919147778"/>
      <w:docPartObj>
        <w:docPartGallery w:val="Page Numbers (Bottom of Page)"/>
        <w:docPartUnique/>
      </w:docPartObj>
    </w:sdtPr>
    <w:sdtContent>
      <w:sdt>
        <w:sdtPr>
          <w:id w:val="538941287"/>
          <w:docPartObj>
            <w:docPartGallery w:val="Page Numbers (Top of Page)"/>
            <w:docPartUnique/>
          </w:docPartObj>
        </w:sdtPr>
        <w:sdtContent>
          <w:p w14:paraId="564A4649" w14:textId="1E5FAC34" w:rsidR="009E302E" w:rsidRDefault="009E30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09FAA33" w14:textId="77777777" w:rsidR="009E302E" w:rsidRDefault="009E30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5989490"/>
      <w:docPartObj>
        <w:docPartGallery w:val="Page Numbers (Bottom of Page)"/>
        <w:docPartUnique/>
      </w:docPartObj>
    </w:sdtPr>
    <w:sdtContent>
      <w:sdt>
        <w:sdtPr>
          <w:id w:val="-1769616900"/>
          <w:docPartObj>
            <w:docPartGallery w:val="Page Numbers (Top of Page)"/>
            <w:docPartUnique/>
          </w:docPartObj>
        </w:sdtPr>
        <w:sdtContent>
          <w:p w14:paraId="73E1E82F" w14:textId="48357621" w:rsidR="009D1E41" w:rsidRDefault="009D1E4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6543AC" w14:textId="77777777" w:rsidR="009D1E41" w:rsidRDefault="009D1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9C68E7" w14:textId="77777777" w:rsidR="0075415F" w:rsidRDefault="0075415F" w:rsidP="006745D2">
      <w:pPr>
        <w:spacing w:after="0" w:line="240" w:lineRule="auto"/>
      </w:pPr>
      <w:r>
        <w:separator/>
      </w:r>
    </w:p>
  </w:footnote>
  <w:footnote w:type="continuationSeparator" w:id="0">
    <w:p w14:paraId="3F71D7A5" w14:textId="77777777" w:rsidR="0075415F" w:rsidRDefault="0075415F" w:rsidP="006745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256"/>
    <w:rsid w:val="00003087"/>
    <w:rsid w:val="00022AEF"/>
    <w:rsid w:val="00030D37"/>
    <w:rsid w:val="00036F51"/>
    <w:rsid w:val="00042D85"/>
    <w:rsid w:val="0004616C"/>
    <w:rsid w:val="00051FFE"/>
    <w:rsid w:val="0006244F"/>
    <w:rsid w:val="00080AA2"/>
    <w:rsid w:val="00081F4D"/>
    <w:rsid w:val="000835FC"/>
    <w:rsid w:val="000935FD"/>
    <w:rsid w:val="00097B15"/>
    <w:rsid w:val="000B5371"/>
    <w:rsid w:val="000B5CD1"/>
    <w:rsid w:val="000C0FA5"/>
    <w:rsid w:val="000D1C9C"/>
    <w:rsid w:val="000D22F8"/>
    <w:rsid w:val="000E3538"/>
    <w:rsid w:val="000F1431"/>
    <w:rsid w:val="00100824"/>
    <w:rsid w:val="00102187"/>
    <w:rsid w:val="00106993"/>
    <w:rsid w:val="00107CA7"/>
    <w:rsid w:val="00117F34"/>
    <w:rsid w:val="00120B50"/>
    <w:rsid w:val="00123152"/>
    <w:rsid w:val="001253A1"/>
    <w:rsid w:val="00127A61"/>
    <w:rsid w:val="001314CA"/>
    <w:rsid w:val="0013210E"/>
    <w:rsid w:val="00144CC3"/>
    <w:rsid w:val="001460FB"/>
    <w:rsid w:val="001463E4"/>
    <w:rsid w:val="00155F50"/>
    <w:rsid w:val="001622C0"/>
    <w:rsid w:val="0016580E"/>
    <w:rsid w:val="00175526"/>
    <w:rsid w:val="00197EA0"/>
    <w:rsid w:val="001A78B7"/>
    <w:rsid w:val="001B396B"/>
    <w:rsid w:val="001C4F13"/>
    <w:rsid w:val="001D1BE7"/>
    <w:rsid w:val="001D5358"/>
    <w:rsid w:val="001F2868"/>
    <w:rsid w:val="001F2FC8"/>
    <w:rsid w:val="0020169E"/>
    <w:rsid w:val="00207EB2"/>
    <w:rsid w:val="00212F75"/>
    <w:rsid w:val="00215C12"/>
    <w:rsid w:val="00240748"/>
    <w:rsid w:val="00247405"/>
    <w:rsid w:val="002501FE"/>
    <w:rsid w:val="00254217"/>
    <w:rsid w:val="00272193"/>
    <w:rsid w:val="00282B09"/>
    <w:rsid w:val="00294317"/>
    <w:rsid w:val="002A5CDB"/>
    <w:rsid w:val="002D6C7C"/>
    <w:rsid w:val="002E3ABA"/>
    <w:rsid w:val="00302CDC"/>
    <w:rsid w:val="00311A9A"/>
    <w:rsid w:val="00314AD1"/>
    <w:rsid w:val="00316ED7"/>
    <w:rsid w:val="00321E5B"/>
    <w:rsid w:val="00321E88"/>
    <w:rsid w:val="00330E3E"/>
    <w:rsid w:val="003561C7"/>
    <w:rsid w:val="00362026"/>
    <w:rsid w:val="00367EBC"/>
    <w:rsid w:val="0039348C"/>
    <w:rsid w:val="003A1D7B"/>
    <w:rsid w:val="003B0CFB"/>
    <w:rsid w:val="003B5462"/>
    <w:rsid w:val="003D0FAE"/>
    <w:rsid w:val="003D3A1D"/>
    <w:rsid w:val="003D3AD2"/>
    <w:rsid w:val="003D60E1"/>
    <w:rsid w:val="003E7887"/>
    <w:rsid w:val="003E7C2B"/>
    <w:rsid w:val="003F097B"/>
    <w:rsid w:val="00413E46"/>
    <w:rsid w:val="00423161"/>
    <w:rsid w:val="00435C41"/>
    <w:rsid w:val="00454982"/>
    <w:rsid w:val="00454F9E"/>
    <w:rsid w:val="004642EF"/>
    <w:rsid w:val="004668EC"/>
    <w:rsid w:val="00475949"/>
    <w:rsid w:val="00476959"/>
    <w:rsid w:val="00480C1E"/>
    <w:rsid w:val="0049134E"/>
    <w:rsid w:val="00495434"/>
    <w:rsid w:val="004A044D"/>
    <w:rsid w:val="004A5A6D"/>
    <w:rsid w:val="004A71EB"/>
    <w:rsid w:val="004B3194"/>
    <w:rsid w:val="004B72AB"/>
    <w:rsid w:val="004C0102"/>
    <w:rsid w:val="004C2C64"/>
    <w:rsid w:val="004C6D0B"/>
    <w:rsid w:val="004D153F"/>
    <w:rsid w:val="004D476C"/>
    <w:rsid w:val="004E1112"/>
    <w:rsid w:val="004E346A"/>
    <w:rsid w:val="004E3928"/>
    <w:rsid w:val="004E7E97"/>
    <w:rsid w:val="004F6519"/>
    <w:rsid w:val="00502C27"/>
    <w:rsid w:val="00523C0B"/>
    <w:rsid w:val="00534363"/>
    <w:rsid w:val="005476AA"/>
    <w:rsid w:val="00564CAF"/>
    <w:rsid w:val="00575563"/>
    <w:rsid w:val="00575E8D"/>
    <w:rsid w:val="005B5A34"/>
    <w:rsid w:val="005B70E9"/>
    <w:rsid w:val="005C1E6A"/>
    <w:rsid w:val="005C7F34"/>
    <w:rsid w:val="005F47AF"/>
    <w:rsid w:val="006026E8"/>
    <w:rsid w:val="00611D0E"/>
    <w:rsid w:val="00611D37"/>
    <w:rsid w:val="00612DC2"/>
    <w:rsid w:val="0062086B"/>
    <w:rsid w:val="0062366D"/>
    <w:rsid w:val="00624B4E"/>
    <w:rsid w:val="006435FB"/>
    <w:rsid w:val="00657B86"/>
    <w:rsid w:val="006745D2"/>
    <w:rsid w:val="0068063D"/>
    <w:rsid w:val="00684227"/>
    <w:rsid w:val="00686256"/>
    <w:rsid w:val="0069098E"/>
    <w:rsid w:val="0069604C"/>
    <w:rsid w:val="006A4D3F"/>
    <w:rsid w:val="006C246C"/>
    <w:rsid w:val="006E695A"/>
    <w:rsid w:val="006F75EB"/>
    <w:rsid w:val="00700940"/>
    <w:rsid w:val="00701AFE"/>
    <w:rsid w:val="007067D7"/>
    <w:rsid w:val="00721E9B"/>
    <w:rsid w:val="0075415F"/>
    <w:rsid w:val="00755870"/>
    <w:rsid w:val="007603F0"/>
    <w:rsid w:val="007730A9"/>
    <w:rsid w:val="0077580C"/>
    <w:rsid w:val="00776253"/>
    <w:rsid w:val="00791896"/>
    <w:rsid w:val="007970A4"/>
    <w:rsid w:val="007977B4"/>
    <w:rsid w:val="007B6CA8"/>
    <w:rsid w:val="007C3DA3"/>
    <w:rsid w:val="007D1C9E"/>
    <w:rsid w:val="007D3166"/>
    <w:rsid w:val="007F70B1"/>
    <w:rsid w:val="00800266"/>
    <w:rsid w:val="008115C9"/>
    <w:rsid w:val="008139B5"/>
    <w:rsid w:val="00823DFA"/>
    <w:rsid w:val="00826B65"/>
    <w:rsid w:val="00836B76"/>
    <w:rsid w:val="0084602D"/>
    <w:rsid w:val="0084720B"/>
    <w:rsid w:val="00847A82"/>
    <w:rsid w:val="0086096E"/>
    <w:rsid w:val="00863037"/>
    <w:rsid w:val="00865E1C"/>
    <w:rsid w:val="0087262F"/>
    <w:rsid w:val="00886157"/>
    <w:rsid w:val="008A3229"/>
    <w:rsid w:val="008A7470"/>
    <w:rsid w:val="008B0897"/>
    <w:rsid w:val="008C0F06"/>
    <w:rsid w:val="008C3BD3"/>
    <w:rsid w:val="008C5D07"/>
    <w:rsid w:val="008C78D4"/>
    <w:rsid w:val="008D3462"/>
    <w:rsid w:val="008D5934"/>
    <w:rsid w:val="008F11B1"/>
    <w:rsid w:val="009215AA"/>
    <w:rsid w:val="00922D9F"/>
    <w:rsid w:val="009231A2"/>
    <w:rsid w:val="009234E5"/>
    <w:rsid w:val="0092475E"/>
    <w:rsid w:val="00970252"/>
    <w:rsid w:val="009747FC"/>
    <w:rsid w:val="00991AF5"/>
    <w:rsid w:val="009922CA"/>
    <w:rsid w:val="009B0CC5"/>
    <w:rsid w:val="009B2784"/>
    <w:rsid w:val="009B5D85"/>
    <w:rsid w:val="009C1D6D"/>
    <w:rsid w:val="009D1E41"/>
    <w:rsid w:val="009D299B"/>
    <w:rsid w:val="009E302E"/>
    <w:rsid w:val="009E40BF"/>
    <w:rsid w:val="009F1706"/>
    <w:rsid w:val="00A11BD9"/>
    <w:rsid w:val="00A17898"/>
    <w:rsid w:val="00A44444"/>
    <w:rsid w:val="00A5228A"/>
    <w:rsid w:val="00A62B35"/>
    <w:rsid w:val="00A81116"/>
    <w:rsid w:val="00A82FFE"/>
    <w:rsid w:val="00A83165"/>
    <w:rsid w:val="00A86573"/>
    <w:rsid w:val="00A97A6F"/>
    <w:rsid w:val="00AB5EF4"/>
    <w:rsid w:val="00AC3862"/>
    <w:rsid w:val="00AC57A6"/>
    <w:rsid w:val="00AD1A4A"/>
    <w:rsid w:val="00AD6D60"/>
    <w:rsid w:val="00B130B5"/>
    <w:rsid w:val="00B60405"/>
    <w:rsid w:val="00B67488"/>
    <w:rsid w:val="00B70FDF"/>
    <w:rsid w:val="00B73082"/>
    <w:rsid w:val="00B741ED"/>
    <w:rsid w:val="00BA1390"/>
    <w:rsid w:val="00BB5048"/>
    <w:rsid w:val="00BC41DA"/>
    <w:rsid w:val="00BC5708"/>
    <w:rsid w:val="00BC62DD"/>
    <w:rsid w:val="00BC7483"/>
    <w:rsid w:val="00BD4A88"/>
    <w:rsid w:val="00BD5BD1"/>
    <w:rsid w:val="00BE3419"/>
    <w:rsid w:val="00BE5457"/>
    <w:rsid w:val="00C015B3"/>
    <w:rsid w:val="00C16096"/>
    <w:rsid w:val="00C2328B"/>
    <w:rsid w:val="00C26EFD"/>
    <w:rsid w:val="00C4701F"/>
    <w:rsid w:val="00C56F3A"/>
    <w:rsid w:val="00C62D5E"/>
    <w:rsid w:val="00C660F9"/>
    <w:rsid w:val="00C914A1"/>
    <w:rsid w:val="00C94ECB"/>
    <w:rsid w:val="00C952E2"/>
    <w:rsid w:val="00C95EBF"/>
    <w:rsid w:val="00CA598C"/>
    <w:rsid w:val="00CB361D"/>
    <w:rsid w:val="00CB7269"/>
    <w:rsid w:val="00CC39AE"/>
    <w:rsid w:val="00CC4EA1"/>
    <w:rsid w:val="00CD00D2"/>
    <w:rsid w:val="00CD6D0A"/>
    <w:rsid w:val="00CF153B"/>
    <w:rsid w:val="00CF63E3"/>
    <w:rsid w:val="00D0473D"/>
    <w:rsid w:val="00D158ED"/>
    <w:rsid w:val="00D163A0"/>
    <w:rsid w:val="00D2216B"/>
    <w:rsid w:val="00D30AB2"/>
    <w:rsid w:val="00D37C44"/>
    <w:rsid w:val="00D40CD2"/>
    <w:rsid w:val="00D51784"/>
    <w:rsid w:val="00D52B11"/>
    <w:rsid w:val="00D52F8E"/>
    <w:rsid w:val="00D624EE"/>
    <w:rsid w:val="00D8150F"/>
    <w:rsid w:val="00D85CCC"/>
    <w:rsid w:val="00D870F9"/>
    <w:rsid w:val="00D904F1"/>
    <w:rsid w:val="00D94812"/>
    <w:rsid w:val="00DA4805"/>
    <w:rsid w:val="00DB2D92"/>
    <w:rsid w:val="00DB5AD2"/>
    <w:rsid w:val="00DD3426"/>
    <w:rsid w:val="00DD3D07"/>
    <w:rsid w:val="00DE50B0"/>
    <w:rsid w:val="00DE5B8B"/>
    <w:rsid w:val="00E205BF"/>
    <w:rsid w:val="00E20D01"/>
    <w:rsid w:val="00E323C3"/>
    <w:rsid w:val="00E42FB2"/>
    <w:rsid w:val="00E45BB3"/>
    <w:rsid w:val="00E539EE"/>
    <w:rsid w:val="00E576D0"/>
    <w:rsid w:val="00E637EE"/>
    <w:rsid w:val="00E660CD"/>
    <w:rsid w:val="00E706A2"/>
    <w:rsid w:val="00E8045D"/>
    <w:rsid w:val="00E8322F"/>
    <w:rsid w:val="00EA23EA"/>
    <w:rsid w:val="00EB7F03"/>
    <w:rsid w:val="00ED3C48"/>
    <w:rsid w:val="00EE3C23"/>
    <w:rsid w:val="00EF0F4C"/>
    <w:rsid w:val="00EF32FD"/>
    <w:rsid w:val="00EF6BE9"/>
    <w:rsid w:val="00F10DF2"/>
    <w:rsid w:val="00F213E0"/>
    <w:rsid w:val="00F27079"/>
    <w:rsid w:val="00F32DED"/>
    <w:rsid w:val="00F34EC2"/>
    <w:rsid w:val="00F37E36"/>
    <w:rsid w:val="00F417D3"/>
    <w:rsid w:val="00F52F75"/>
    <w:rsid w:val="00F57097"/>
    <w:rsid w:val="00F572BE"/>
    <w:rsid w:val="00F60B1D"/>
    <w:rsid w:val="00F66468"/>
    <w:rsid w:val="00F94871"/>
    <w:rsid w:val="00FA0318"/>
    <w:rsid w:val="00FA0DAD"/>
    <w:rsid w:val="00FB27AD"/>
    <w:rsid w:val="00FB5E56"/>
    <w:rsid w:val="00FB6FFD"/>
    <w:rsid w:val="00FC0B02"/>
    <w:rsid w:val="00FC624D"/>
    <w:rsid w:val="00FE1143"/>
    <w:rsid w:val="00FE1C57"/>
    <w:rsid w:val="00FF5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FC6111"/>
  <w15:chartTrackingRefBased/>
  <w15:docId w15:val="{6C057664-5275-45CF-BB13-0A62A4DDE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61D"/>
    <w:rPr>
      <w:rFonts w:ascii="Arial" w:hAnsi="Arial"/>
    </w:rPr>
  </w:style>
  <w:style w:type="paragraph" w:styleId="Heading1">
    <w:name w:val="heading 1"/>
    <w:basedOn w:val="Normal"/>
    <w:next w:val="Normal"/>
    <w:link w:val="Heading1Char"/>
    <w:uiPriority w:val="9"/>
    <w:qFormat/>
    <w:rsid w:val="00314AD1"/>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6862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62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62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62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62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62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62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62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AD1"/>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6862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62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62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62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6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6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6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6256"/>
    <w:rPr>
      <w:rFonts w:eastAsiaTheme="majorEastAsia" w:cstheme="majorBidi"/>
      <w:color w:val="272727" w:themeColor="text1" w:themeTint="D8"/>
    </w:rPr>
  </w:style>
  <w:style w:type="paragraph" w:styleId="Title">
    <w:name w:val="Title"/>
    <w:basedOn w:val="Normal"/>
    <w:next w:val="Normal"/>
    <w:link w:val="TitleChar"/>
    <w:uiPriority w:val="10"/>
    <w:qFormat/>
    <w:rsid w:val="006862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2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6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6256"/>
    <w:pPr>
      <w:spacing w:before="160"/>
      <w:jc w:val="center"/>
    </w:pPr>
    <w:rPr>
      <w:i/>
      <w:iCs/>
      <w:color w:val="404040" w:themeColor="text1" w:themeTint="BF"/>
    </w:rPr>
  </w:style>
  <w:style w:type="character" w:customStyle="1" w:styleId="QuoteChar">
    <w:name w:val="Quote Char"/>
    <w:basedOn w:val="DefaultParagraphFont"/>
    <w:link w:val="Quote"/>
    <w:uiPriority w:val="29"/>
    <w:rsid w:val="00686256"/>
    <w:rPr>
      <w:i/>
      <w:iCs/>
      <w:color w:val="404040" w:themeColor="text1" w:themeTint="BF"/>
    </w:rPr>
  </w:style>
  <w:style w:type="paragraph" w:styleId="ListParagraph">
    <w:name w:val="List Paragraph"/>
    <w:basedOn w:val="Normal"/>
    <w:uiPriority w:val="34"/>
    <w:qFormat/>
    <w:rsid w:val="00686256"/>
    <w:pPr>
      <w:ind w:left="720"/>
      <w:contextualSpacing/>
    </w:pPr>
  </w:style>
  <w:style w:type="character" w:styleId="IntenseEmphasis">
    <w:name w:val="Intense Emphasis"/>
    <w:basedOn w:val="DefaultParagraphFont"/>
    <w:uiPriority w:val="21"/>
    <w:qFormat/>
    <w:rsid w:val="00686256"/>
    <w:rPr>
      <w:i/>
      <w:iCs/>
      <w:color w:val="0F4761" w:themeColor="accent1" w:themeShade="BF"/>
    </w:rPr>
  </w:style>
  <w:style w:type="paragraph" w:styleId="IntenseQuote">
    <w:name w:val="Intense Quote"/>
    <w:basedOn w:val="Normal"/>
    <w:next w:val="Normal"/>
    <w:link w:val="IntenseQuoteChar"/>
    <w:uiPriority w:val="30"/>
    <w:qFormat/>
    <w:rsid w:val="006862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6256"/>
    <w:rPr>
      <w:i/>
      <w:iCs/>
      <w:color w:val="0F4761" w:themeColor="accent1" w:themeShade="BF"/>
    </w:rPr>
  </w:style>
  <w:style w:type="character" w:styleId="IntenseReference">
    <w:name w:val="Intense Reference"/>
    <w:basedOn w:val="DefaultParagraphFont"/>
    <w:uiPriority w:val="32"/>
    <w:qFormat/>
    <w:rsid w:val="00686256"/>
    <w:rPr>
      <w:b/>
      <w:bCs/>
      <w:smallCaps/>
      <w:color w:val="0F4761" w:themeColor="accent1" w:themeShade="BF"/>
      <w:spacing w:val="5"/>
    </w:rPr>
  </w:style>
  <w:style w:type="paragraph" w:styleId="NoSpacing">
    <w:name w:val="No Spacing"/>
    <w:link w:val="NoSpacingChar"/>
    <w:uiPriority w:val="1"/>
    <w:qFormat/>
    <w:rsid w:val="006862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6256"/>
    <w:rPr>
      <w:rFonts w:eastAsiaTheme="minorEastAsia"/>
      <w:kern w:val="0"/>
      <w:lang w:val="en-US"/>
      <w14:ligatures w14:val="none"/>
    </w:rPr>
  </w:style>
  <w:style w:type="paragraph" w:styleId="Header">
    <w:name w:val="header"/>
    <w:basedOn w:val="Normal"/>
    <w:link w:val="HeaderChar"/>
    <w:uiPriority w:val="99"/>
    <w:unhideWhenUsed/>
    <w:rsid w:val="00674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5D2"/>
  </w:style>
  <w:style w:type="paragraph" w:styleId="Footer">
    <w:name w:val="footer"/>
    <w:basedOn w:val="Normal"/>
    <w:link w:val="FooterChar"/>
    <w:uiPriority w:val="99"/>
    <w:unhideWhenUsed/>
    <w:rsid w:val="00674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5D2"/>
  </w:style>
  <w:style w:type="character" w:styleId="Hyperlink">
    <w:name w:val="Hyperlink"/>
    <w:basedOn w:val="DefaultParagraphFont"/>
    <w:uiPriority w:val="99"/>
    <w:unhideWhenUsed/>
    <w:rsid w:val="00362026"/>
    <w:rPr>
      <w:color w:val="467886" w:themeColor="hyperlink"/>
      <w:u w:val="single"/>
    </w:rPr>
  </w:style>
  <w:style w:type="character" w:styleId="UnresolvedMention">
    <w:name w:val="Unresolved Mention"/>
    <w:basedOn w:val="DefaultParagraphFont"/>
    <w:uiPriority w:val="99"/>
    <w:semiHidden/>
    <w:unhideWhenUsed/>
    <w:rsid w:val="00362026"/>
    <w:rPr>
      <w:color w:val="605E5C"/>
      <w:shd w:val="clear" w:color="auto" w:fill="E1DFDD"/>
    </w:rPr>
  </w:style>
  <w:style w:type="paragraph" w:styleId="Bibliography">
    <w:name w:val="Bibliography"/>
    <w:basedOn w:val="Normal"/>
    <w:next w:val="Normal"/>
    <w:uiPriority w:val="37"/>
    <w:unhideWhenUsed/>
    <w:rsid w:val="0092475E"/>
  </w:style>
  <w:style w:type="character" w:styleId="FollowedHyperlink">
    <w:name w:val="FollowedHyperlink"/>
    <w:basedOn w:val="DefaultParagraphFont"/>
    <w:uiPriority w:val="99"/>
    <w:semiHidden/>
    <w:unhideWhenUsed/>
    <w:rsid w:val="009B278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928121">
      <w:bodyDiv w:val="1"/>
      <w:marLeft w:val="0"/>
      <w:marRight w:val="0"/>
      <w:marTop w:val="0"/>
      <w:marBottom w:val="0"/>
      <w:divBdr>
        <w:top w:val="none" w:sz="0" w:space="0" w:color="auto"/>
        <w:left w:val="none" w:sz="0" w:space="0" w:color="auto"/>
        <w:bottom w:val="none" w:sz="0" w:space="0" w:color="auto"/>
        <w:right w:val="none" w:sz="0" w:space="0" w:color="auto"/>
      </w:divBdr>
    </w:div>
    <w:div w:id="218251637">
      <w:bodyDiv w:val="1"/>
      <w:marLeft w:val="0"/>
      <w:marRight w:val="0"/>
      <w:marTop w:val="0"/>
      <w:marBottom w:val="0"/>
      <w:divBdr>
        <w:top w:val="none" w:sz="0" w:space="0" w:color="auto"/>
        <w:left w:val="none" w:sz="0" w:space="0" w:color="auto"/>
        <w:bottom w:val="none" w:sz="0" w:space="0" w:color="auto"/>
        <w:right w:val="none" w:sz="0" w:space="0" w:color="auto"/>
      </w:divBdr>
    </w:div>
    <w:div w:id="307705003">
      <w:bodyDiv w:val="1"/>
      <w:marLeft w:val="0"/>
      <w:marRight w:val="0"/>
      <w:marTop w:val="0"/>
      <w:marBottom w:val="0"/>
      <w:divBdr>
        <w:top w:val="none" w:sz="0" w:space="0" w:color="auto"/>
        <w:left w:val="none" w:sz="0" w:space="0" w:color="auto"/>
        <w:bottom w:val="none" w:sz="0" w:space="0" w:color="auto"/>
        <w:right w:val="none" w:sz="0" w:space="0" w:color="auto"/>
      </w:divBdr>
    </w:div>
    <w:div w:id="308440391">
      <w:bodyDiv w:val="1"/>
      <w:marLeft w:val="0"/>
      <w:marRight w:val="0"/>
      <w:marTop w:val="0"/>
      <w:marBottom w:val="0"/>
      <w:divBdr>
        <w:top w:val="none" w:sz="0" w:space="0" w:color="auto"/>
        <w:left w:val="none" w:sz="0" w:space="0" w:color="auto"/>
        <w:bottom w:val="none" w:sz="0" w:space="0" w:color="auto"/>
        <w:right w:val="none" w:sz="0" w:space="0" w:color="auto"/>
      </w:divBdr>
    </w:div>
    <w:div w:id="448475716">
      <w:bodyDiv w:val="1"/>
      <w:marLeft w:val="0"/>
      <w:marRight w:val="0"/>
      <w:marTop w:val="0"/>
      <w:marBottom w:val="0"/>
      <w:divBdr>
        <w:top w:val="none" w:sz="0" w:space="0" w:color="auto"/>
        <w:left w:val="none" w:sz="0" w:space="0" w:color="auto"/>
        <w:bottom w:val="none" w:sz="0" w:space="0" w:color="auto"/>
        <w:right w:val="none" w:sz="0" w:space="0" w:color="auto"/>
      </w:divBdr>
    </w:div>
    <w:div w:id="449865017">
      <w:bodyDiv w:val="1"/>
      <w:marLeft w:val="0"/>
      <w:marRight w:val="0"/>
      <w:marTop w:val="0"/>
      <w:marBottom w:val="0"/>
      <w:divBdr>
        <w:top w:val="none" w:sz="0" w:space="0" w:color="auto"/>
        <w:left w:val="none" w:sz="0" w:space="0" w:color="auto"/>
        <w:bottom w:val="none" w:sz="0" w:space="0" w:color="auto"/>
        <w:right w:val="none" w:sz="0" w:space="0" w:color="auto"/>
      </w:divBdr>
    </w:div>
    <w:div w:id="1100641719">
      <w:bodyDiv w:val="1"/>
      <w:marLeft w:val="0"/>
      <w:marRight w:val="0"/>
      <w:marTop w:val="0"/>
      <w:marBottom w:val="0"/>
      <w:divBdr>
        <w:top w:val="none" w:sz="0" w:space="0" w:color="auto"/>
        <w:left w:val="none" w:sz="0" w:space="0" w:color="auto"/>
        <w:bottom w:val="none" w:sz="0" w:space="0" w:color="auto"/>
        <w:right w:val="none" w:sz="0" w:space="0" w:color="auto"/>
      </w:divBdr>
    </w:div>
    <w:div w:id="1184713108">
      <w:bodyDiv w:val="1"/>
      <w:marLeft w:val="0"/>
      <w:marRight w:val="0"/>
      <w:marTop w:val="0"/>
      <w:marBottom w:val="0"/>
      <w:divBdr>
        <w:top w:val="none" w:sz="0" w:space="0" w:color="auto"/>
        <w:left w:val="none" w:sz="0" w:space="0" w:color="auto"/>
        <w:bottom w:val="none" w:sz="0" w:space="0" w:color="auto"/>
        <w:right w:val="none" w:sz="0" w:space="0" w:color="auto"/>
      </w:divBdr>
    </w:div>
    <w:div w:id="1209024576">
      <w:bodyDiv w:val="1"/>
      <w:marLeft w:val="0"/>
      <w:marRight w:val="0"/>
      <w:marTop w:val="0"/>
      <w:marBottom w:val="0"/>
      <w:divBdr>
        <w:top w:val="none" w:sz="0" w:space="0" w:color="auto"/>
        <w:left w:val="none" w:sz="0" w:space="0" w:color="auto"/>
        <w:bottom w:val="none" w:sz="0" w:space="0" w:color="auto"/>
        <w:right w:val="none" w:sz="0" w:space="0" w:color="auto"/>
      </w:divBdr>
    </w:div>
    <w:div w:id="1360278080">
      <w:bodyDiv w:val="1"/>
      <w:marLeft w:val="0"/>
      <w:marRight w:val="0"/>
      <w:marTop w:val="0"/>
      <w:marBottom w:val="0"/>
      <w:divBdr>
        <w:top w:val="none" w:sz="0" w:space="0" w:color="auto"/>
        <w:left w:val="none" w:sz="0" w:space="0" w:color="auto"/>
        <w:bottom w:val="none" w:sz="0" w:space="0" w:color="auto"/>
        <w:right w:val="none" w:sz="0" w:space="0" w:color="auto"/>
      </w:divBdr>
    </w:div>
    <w:div w:id="1723627160">
      <w:bodyDiv w:val="1"/>
      <w:marLeft w:val="0"/>
      <w:marRight w:val="0"/>
      <w:marTop w:val="0"/>
      <w:marBottom w:val="0"/>
      <w:divBdr>
        <w:top w:val="none" w:sz="0" w:space="0" w:color="auto"/>
        <w:left w:val="none" w:sz="0" w:space="0" w:color="auto"/>
        <w:bottom w:val="none" w:sz="0" w:space="0" w:color="auto"/>
        <w:right w:val="none" w:sz="0" w:space="0" w:color="auto"/>
      </w:divBdr>
    </w:div>
    <w:div w:id="1861359561">
      <w:bodyDiv w:val="1"/>
      <w:marLeft w:val="0"/>
      <w:marRight w:val="0"/>
      <w:marTop w:val="0"/>
      <w:marBottom w:val="0"/>
      <w:divBdr>
        <w:top w:val="none" w:sz="0" w:space="0" w:color="auto"/>
        <w:left w:val="none" w:sz="0" w:space="0" w:color="auto"/>
        <w:bottom w:val="none" w:sz="0" w:space="0" w:color="auto"/>
        <w:right w:val="none" w:sz="0" w:space="0" w:color="auto"/>
      </w:divBdr>
    </w:div>
    <w:div w:id="1930116854">
      <w:bodyDiv w:val="1"/>
      <w:marLeft w:val="0"/>
      <w:marRight w:val="0"/>
      <w:marTop w:val="0"/>
      <w:marBottom w:val="0"/>
      <w:divBdr>
        <w:top w:val="none" w:sz="0" w:space="0" w:color="auto"/>
        <w:left w:val="none" w:sz="0" w:space="0" w:color="auto"/>
        <w:bottom w:val="none" w:sz="0" w:space="0" w:color="auto"/>
        <w:right w:val="none" w:sz="0" w:space="0" w:color="auto"/>
      </w:divBdr>
    </w:div>
    <w:div w:id="2063215954">
      <w:bodyDiv w:val="1"/>
      <w:marLeft w:val="0"/>
      <w:marRight w:val="0"/>
      <w:marTop w:val="0"/>
      <w:marBottom w:val="0"/>
      <w:divBdr>
        <w:top w:val="none" w:sz="0" w:space="0" w:color="auto"/>
        <w:left w:val="none" w:sz="0" w:space="0" w:color="auto"/>
        <w:bottom w:val="none" w:sz="0" w:space="0" w:color="auto"/>
        <w:right w:val="none" w:sz="0" w:space="0" w:color="auto"/>
      </w:divBdr>
    </w:div>
    <w:div w:id="2069571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2331032@student.uwtsd.ac.uk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f28739a68a3e760168730274b05735b0">
  <xsd:schema xmlns:xsd="http://www.w3.org/2001/XMLSchema" xmlns:xs="http://www.w3.org/2001/XMLSchema" xmlns:p="http://schemas.microsoft.com/office/2006/metadata/properties" xmlns:ns3="9c9529bf-c7ef-4b08-96bb-bac4f53910d7" targetNamespace="http://schemas.microsoft.com/office/2006/metadata/properties" ma:root="true" ma:fieldsID="ac1a9c4d2ce3d9ac055558a5743d7eb4"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Dea24</b:Tag>
    <b:SourceType>DocumentFromInternetSite</b:SourceType>
    <b:Guid>{3B41CB8D-EA8B-48FB-BC3B-F57AC8FD1AC3}</b:Guid>
    <b:Author>
      <b:Author>
        <b:NameList>
          <b:Person>
            <b:Last>Dean</b:Last>
            <b:First>Brian</b:First>
          </b:Person>
        </b:NameList>
      </b:Author>
    </b:Author>
    <b:Title>Social Media Usage &amp; Growth Statistics</b:Title>
    <b:Year>2024</b:Year>
    <b:YearAccessed>2024</b:YearAccessed>
    <b:MonthAccessed>08</b:MonthAccessed>
    <b:DayAccessed>22</b:DayAccessed>
    <b:URL>https://backlinko.com/social-media-users</b:URL>
    <b:Month>07</b:Month>
    <b:Day>29</b:Day>
    <b:InternetSiteTitle>BackLinko</b:InternetSiteTitle>
    <b:RefOrder>1</b:RefOrder>
  </b:Source>
  <b:Source>
    <b:Tag>Aur21</b:Tag>
    <b:SourceType>DocumentFromInternetSite</b:SourceType>
    <b:Guid>{9957DE98-0A19-4ED2-9C95-3C1FC0DAE43A}</b:Guid>
    <b:Title>Recruitment styles: choosing between traditional and modern methods</b:Title>
    <b:Year>2021</b:Year>
    <b:Month>07</b:Month>
    <b:Day>25</b:Day>
    <b:YearAccessed>2024</b:YearAccessed>
    <b:MonthAccessed>08</b:MonthAccessed>
    <b:DayAccessed>22</b:DayAccessed>
    <b:URL>https://www.thehrdirector.com/features/recruitment/recruitment-styles-choosing-between-traditional-and-modern-methods/</b:URL>
    <b:Author>
      <b:Author>
        <b:NameList>
          <b:Person>
            <b:Last>Lamy-Ducasse</b:Last>
            <b:First>Aurelie</b:First>
          </b:Person>
        </b:NameList>
      </b:Author>
    </b:Author>
    <b:InternetSiteTitle>THE HR DIRECTOR</b:InternetSiteTitle>
    <b:RefOrder>2</b:RefOrder>
  </b:Source>
  <b:Source>
    <b:Tag>Nit24</b:Tag>
    <b:SourceType>DocumentFromInternetSite</b:SourceType>
    <b:Guid>{853418E6-17E8-477E-9545-EA99C6D4055B}</b:Guid>
    <b:Title>Traditional vs Modern Hiring: Which Approach Is Right for Your Business?</b:Title>
    <b:Year>2024</b:Year>
    <b:Month>05</b:Month>
    <b:Day>02</b:Day>
    <b:YearAccessed>2024</b:YearAccessed>
    <b:MonthAccessed>08</b:MonthAccessed>
    <b:DayAccessed>22</b:DayAccessed>
    <b:URL>https://www.nitsotech.com/blog/hr-management/traditional-vs-modern-hiring/</b:URL>
    <b:Author>
      <b:Author>
        <b:NameList>
          <b:Person>
            <b:Last>Team</b:Last>
            <b:First>Nitsotech</b:First>
            <b:Middle>Editorial</b:Middle>
          </b:Person>
        </b:NameList>
      </b:Author>
    </b:Author>
    <b:InternetSiteTitle>nitsotech</b:InternetSiteTitle>
    <b:RefOrder>3</b:RefOrder>
  </b:Source>
  <b:Source>
    <b:Tag>Bai24</b:Tag>
    <b:SourceType>DocumentFromInternetSite</b:SourceType>
    <b:Guid>{C7155465-46E4-4414-A00A-451D5B26FD07}</b:Guid>
    <b:Title>Social Media Recruiting: A Complete Guide (With Examples)</b:Title>
    <b:Year>2024</b:Year>
    <b:Month>07</b:Month>
    <b:Day>16</b:Day>
    <b:YearAccessed>2024</b:YearAccessed>
    <b:MonthAccessed>08</b:MonthAccessed>
    <b:DayAccessed>22</b:DayAccessed>
    <b:URL>https://builtin.com/recruiting/social-media-recruiting</b:URL>
    <b:Author>
      <b:Author>
        <b:NameList>
          <b:Person>
            <b:Last>Reiners</b:Last>
            <b:First>Bailey</b:First>
          </b:Person>
        </b:NameList>
      </b:Author>
    </b:Author>
    <b:InternetSiteTitle>BuiltIn</b:InternetSiteTitle>
    <b:RefOrder>4</b:RefOrder>
  </b:Source>
  <b:Source>
    <b:Tag>Amb24</b:Tag>
    <b:SourceType>DocumentFromInternetSite</b:SourceType>
    <b:Guid>{4BA5E403-09F5-4643-BF31-9FDF6741D59F}</b:Guid>
    <b:Title>Master Social Media Recruiting: Strategies for Effective Talent Acquisition</b:Title>
    <b:Year>2024</b:Year>
    <b:Month>05</b:Month>
    <b:Day>22</b:Day>
    <b:YearAccessed>2024</b:YearAccessed>
    <b:MonthAccessed>08</b:MonthAccessed>
    <b:DayAccessed>22</b:DayAccessed>
    <b:URL>https://jobbloghq.com/hr-blog/social-media-recruiting-strategies/</b:URL>
    <b:Author>
      <b:Author>
        <b:NameList>
          <b:Person>
            <b:Last>Schneider</b:Last>
            <b:First>Amber</b:First>
          </b:Person>
        </b:NameList>
      </b:Author>
    </b:Author>
    <b:InternetSiteTitle>The Job Blog</b:InternetSiteTitle>
    <b:RefOrder>5</b:RefOrder>
  </b:Source>
  <b:Source>
    <b:Tag>Geo23</b:Tag>
    <b:SourceType>DocumentFromInternetSite</b:SourceType>
    <b:Guid>{3D66CC4A-4A2F-4558-A1F6-961F48FCF745}</b:Guid>
    <b:Title>Advantages &amp; Disadvantages of Using Social Media for Recruitment</b:Title>
    <b:Year>2023</b:Year>
    <b:Month>11</b:Month>
    <b:Day>01</b:Day>
    <b:YearAccessed>2024</b:YearAccessed>
    <b:MonthAccessed>08</b:MonthAccessed>
    <b:DayAccessed>22</b:DayAccessed>
    <b:URL>https://www.starget.co.uk/recruitment-advice/advantages-disadvantages-social-media-for-recruitment-2y</b:URL>
    <b:Author>
      <b:Author>
        <b:NameList>
          <b:Person>
            <b:Last>Newman</b:Last>
            <b:First>Geoff</b:First>
          </b:Person>
        </b:NameList>
      </b:Author>
    </b:Author>
    <b:InternetSiteTitle>STarget</b:InternetSite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86BFEE-EC25-4868-8F80-C678C9BD43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E68490-ACE8-46DF-8162-AB6120E1C1C5}">
  <ds:schemaRefs>
    <ds:schemaRef ds:uri="http://schemas.microsoft.com/sharepoint/v3/contenttype/forms"/>
  </ds:schemaRefs>
</ds:datastoreItem>
</file>

<file path=customXml/itemProps4.xml><?xml version="1.0" encoding="utf-8"?>
<ds:datastoreItem xmlns:ds="http://schemas.openxmlformats.org/officeDocument/2006/customXml" ds:itemID="{D783C6A9-C71A-4994-B438-2D77EFA7AAD5}">
  <ds:schemaRefs>
    <ds:schemaRef ds:uri="http://schemas.microsoft.com/office/2006/metadata/properties"/>
    <ds:schemaRef ds:uri="http://schemas.microsoft.com/office/infopath/2007/PartnerControls"/>
    <ds:schemaRef ds:uri="9c9529bf-c7ef-4b08-96bb-bac4f53910d7"/>
  </ds:schemaRefs>
</ds:datastoreItem>
</file>

<file path=customXml/itemProps5.xml><?xml version="1.0" encoding="utf-8"?>
<ds:datastoreItem xmlns:ds="http://schemas.openxmlformats.org/officeDocument/2006/customXml" ds:itemID="{667E0E8C-13EE-47CF-98F9-ABEB308CE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2074</TotalTime>
  <Pages>5</Pages>
  <Words>1068</Words>
  <Characters>6718</Characters>
  <Application>Microsoft Office Word</Application>
  <DocSecurity>0</DocSecurity>
  <Lines>122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Media for Staff Recruitment</dc:title>
  <dc:subject>DIGITAL SKILLS (</dc:subject>
  <dc:creator>Amanda Cazassa Saldanha (2331032)</dc:creator>
  <cp:keywords/>
  <dc:description/>
  <cp:lastModifiedBy>Amanda Cazassa Saldanha (2331032)</cp:lastModifiedBy>
  <cp:revision>307</cp:revision>
  <dcterms:created xsi:type="dcterms:W3CDTF">2024-08-21T09:46:00Z</dcterms:created>
  <dcterms:modified xsi:type="dcterms:W3CDTF">2024-08-22T20:34:00Z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