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31FFAC2" wp14:paraId="05E23D19" wp14:textId="7BA52D0C">
      <w:pPr>
        <w:spacing w:before="0" w:beforeAutospacing="off" w:after="160" w:afterAutospacing="off"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131FFAC2" w:rsidR="78D9B0B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Fiona </w:t>
      </w:r>
      <w:r w:rsidRPr="131FFAC2" w:rsidR="78D9B0B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Dowd </w:t>
      </w:r>
    </w:p>
    <w:p xmlns:wp14="http://schemas.microsoft.com/office/word/2010/wordml" w:rsidP="131FFAC2" wp14:paraId="53B5DDC7" wp14:textId="68E36545">
      <w:pPr>
        <w:spacing w:before="0" w:beforeAutospacing="off" w:after="160" w:afterAutospacing="off"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1FFAC2" w:rsidR="78D9B0B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CIPD Number: 8656089 </w:t>
      </w:r>
    </w:p>
    <w:p w:rsidR="5BE114D0" w:rsidP="131FFAC2" w:rsidRDefault="5BE114D0" w14:paraId="31516199" w14:textId="157116F9">
      <w:pPr>
        <w:spacing w:before="0" w:beforeAutospacing="off" w:after="160" w:afterAutospacing="off"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131FFAC2" w:rsidR="78D9B0B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Word Count Total</w:t>
      </w:r>
      <w:r w:rsidRPr="131FFAC2" w:rsidR="6FFC1BB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131FFAC2" w:rsidR="77BB079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4</w:t>
      </w:r>
      <w:r w:rsidRPr="131FFAC2" w:rsidR="4E9FC83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189</w:t>
      </w:r>
    </w:p>
    <w:p w:rsidR="4CBD03F5" w:rsidP="00E14DF0" w:rsidRDefault="4CBD03F5" w14:paraId="28410811" w14:textId="4763A977">
      <w:pPr>
        <w:pStyle w:val="Normal"/>
        <w:jc w:val="center"/>
        <w:rPr>
          <w:rFonts w:ascii="Arial" w:hAnsi="Arial" w:eastAsia="Arial" w:cs="Arial"/>
          <w:b w:val="1"/>
          <w:bCs w:val="1"/>
          <w:noProof w:val="0"/>
          <w:sz w:val="22"/>
          <w:szCs w:val="22"/>
          <w:u w:val="single"/>
          <w:lang w:val="en-GB"/>
        </w:rPr>
      </w:pPr>
      <w:r w:rsidRPr="131FFAC2" w:rsidR="5A5382CA">
        <w:rPr>
          <w:rFonts w:ascii="Arial" w:hAnsi="Arial" w:eastAsia="Arial" w:cs="Arial"/>
          <w:b w:val="1"/>
          <w:bCs w:val="1"/>
          <w:noProof w:val="0"/>
          <w:sz w:val="22"/>
          <w:szCs w:val="22"/>
          <w:u w:val="single"/>
          <w:lang w:val="en-GB"/>
        </w:rPr>
        <w:t xml:space="preserve">Talent management and </w:t>
      </w:r>
      <w:r w:rsidRPr="131FFAC2" w:rsidR="5A5382CA">
        <w:rPr>
          <w:rFonts w:ascii="Arial" w:hAnsi="Arial" w:eastAsia="Arial" w:cs="Arial"/>
          <w:b w:val="1"/>
          <w:bCs w:val="1"/>
          <w:noProof w:val="0"/>
          <w:sz w:val="22"/>
          <w:szCs w:val="22"/>
          <w:u w:val="single"/>
          <w:lang w:val="en-GB"/>
        </w:rPr>
        <w:t>workforce</w:t>
      </w:r>
      <w:r w:rsidRPr="131FFAC2" w:rsidR="5A5382CA">
        <w:rPr>
          <w:rFonts w:ascii="Arial" w:hAnsi="Arial" w:eastAsia="Arial" w:cs="Arial"/>
          <w:b w:val="1"/>
          <w:bCs w:val="1"/>
          <w:noProof w:val="0"/>
          <w:sz w:val="22"/>
          <w:szCs w:val="22"/>
          <w:u w:val="single"/>
          <w:lang w:val="en-GB"/>
        </w:rPr>
        <w:t xml:space="preserve"> planning</w:t>
      </w:r>
    </w:p>
    <w:p xmlns:wp14="http://schemas.microsoft.com/office/word/2010/wordml" w:rsidP="00E14DF0" wp14:paraId="37D34ADC" wp14:textId="23965AC0">
      <w:pPr>
        <w:pStyle w:val="Normal"/>
        <w:rPr>
          <w:rFonts w:ascii="Arial" w:hAnsi="Arial" w:eastAsia="Arial" w:cs="Arial"/>
          <w:b w:val="1"/>
          <w:bCs w:val="1"/>
          <w:noProof w:val="0"/>
          <w:sz w:val="22"/>
          <w:szCs w:val="22"/>
          <w:lang w:val="en-GB"/>
        </w:rPr>
      </w:pPr>
      <w:r w:rsidRPr="131FFAC2" w:rsidR="6ECE1281">
        <w:rPr>
          <w:rFonts w:ascii="Arial" w:hAnsi="Arial" w:eastAsia="Arial" w:cs="Arial"/>
          <w:b w:val="1"/>
          <w:bCs w:val="1"/>
          <w:i w:val="0"/>
          <w:iCs w:val="0"/>
          <w:strike w:val="0"/>
          <w:dstrike w:val="0"/>
          <w:noProof w:val="0"/>
          <w:color w:val="000000" w:themeColor="text1" w:themeTint="FF" w:themeShade="FF"/>
          <w:sz w:val="22"/>
          <w:szCs w:val="22"/>
          <w:u w:val="none"/>
          <w:lang w:val="en-GB"/>
        </w:rPr>
        <w:t>How can organisations strategically position themselves in competitive labour markets? (AC 1.1)</w:t>
      </w:r>
    </w:p>
    <w:p w:rsidR="39F812E8" w:rsidP="131FFAC2" w:rsidRDefault="39F812E8" w14:paraId="41C7A285" w14:textId="09FDB795">
      <w:pPr>
        <w:pStyle w:val="Normal"/>
        <w:rPr>
          <w:rFonts w:ascii="Arial" w:hAnsi="Arial" w:eastAsia="Arial" w:cs="Arial"/>
          <w:b w:val="0"/>
          <w:bCs w:val="0"/>
          <w:noProof w:val="0"/>
          <w:sz w:val="22"/>
          <w:szCs w:val="22"/>
          <w:lang w:val="en-GB"/>
        </w:rPr>
      </w:pPr>
      <w:r w:rsidRPr="131FFAC2" w:rsidR="355E76C4">
        <w:rPr>
          <w:rFonts w:ascii="Arial" w:hAnsi="Arial" w:eastAsia="Arial" w:cs="Arial"/>
          <w:b w:val="0"/>
          <w:bCs w:val="0"/>
          <w:noProof w:val="0"/>
          <w:sz w:val="22"/>
          <w:szCs w:val="22"/>
          <w:lang w:val="en-GB"/>
        </w:rPr>
        <w:t xml:space="preserve">The labour market refers to the competitive environment and skill sets used by businesses to attract and </w:t>
      </w:r>
      <w:r w:rsidRPr="131FFAC2" w:rsidR="355E76C4">
        <w:rPr>
          <w:rFonts w:ascii="Arial" w:hAnsi="Arial" w:eastAsia="Arial" w:cs="Arial"/>
          <w:b w:val="0"/>
          <w:bCs w:val="0"/>
          <w:noProof w:val="0"/>
          <w:sz w:val="22"/>
          <w:szCs w:val="22"/>
          <w:lang w:val="en-GB"/>
        </w:rPr>
        <w:t>retain</w:t>
      </w:r>
      <w:r w:rsidRPr="131FFAC2" w:rsidR="355E76C4">
        <w:rPr>
          <w:rFonts w:ascii="Arial" w:hAnsi="Arial" w:eastAsia="Arial" w:cs="Arial"/>
          <w:b w:val="0"/>
          <w:bCs w:val="0"/>
          <w:noProof w:val="0"/>
          <w:sz w:val="22"/>
          <w:szCs w:val="22"/>
          <w:lang w:val="en-GB"/>
        </w:rPr>
        <w:t xml:space="preserve"> top applicants for open positions </w:t>
      </w:r>
      <w:r w:rsidRPr="131FFAC2" w:rsidR="5DD1CE57">
        <w:rPr>
          <w:rFonts w:ascii="Arial" w:hAnsi="Arial" w:eastAsia="Arial" w:cs="Arial"/>
          <w:b w:val="0"/>
          <w:bCs w:val="0"/>
          <w:noProof w:val="0"/>
          <w:sz w:val="22"/>
          <w:szCs w:val="22"/>
          <w:lang w:val="en-GB"/>
        </w:rPr>
        <w:t>(Taylor and Woodhams, 2022)</w:t>
      </w:r>
      <w:r w:rsidRPr="131FFAC2" w:rsidR="55FBFD88">
        <w:rPr>
          <w:rFonts w:ascii="Arial" w:hAnsi="Arial" w:eastAsia="Arial" w:cs="Arial"/>
          <w:b w:val="0"/>
          <w:bCs w:val="0"/>
          <w:noProof w:val="0"/>
          <w:sz w:val="22"/>
          <w:szCs w:val="22"/>
          <w:lang w:val="en-GB"/>
        </w:rPr>
        <w:t>.</w:t>
      </w:r>
      <w:r w:rsidRPr="131FFAC2" w:rsidR="1244A324">
        <w:rPr>
          <w:rFonts w:ascii="Arial" w:hAnsi="Arial" w:eastAsia="Arial" w:cs="Arial"/>
          <w:b w:val="0"/>
          <w:bCs w:val="0"/>
          <w:noProof w:val="0"/>
          <w:sz w:val="22"/>
          <w:szCs w:val="22"/>
          <w:lang w:val="en-GB"/>
        </w:rPr>
        <w:t xml:space="preserve"> Competitive analysis evaluates an organisation's</w:t>
      </w:r>
      <w:r w:rsidRPr="131FFAC2" w:rsidR="05F1A55A">
        <w:rPr>
          <w:rFonts w:ascii="Arial" w:hAnsi="Arial" w:eastAsia="Arial" w:cs="Arial"/>
          <w:b w:val="0"/>
          <w:bCs w:val="0"/>
          <w:noProof w:val="0"/>
          <w:sz w:val="22"/>
          <w:szCs w:val="22"/>
          <w:lang w:val="en-GB"/>
        </w:rPr>
        <w:t xml:space="preserve"> industry</w:t>
      </w:r>
      <w:r w:rsidRPr="131FFAC2" w:rsidR="1244A324">
        <w:rPr>
          <w:rFonts w:ascii="Arial" w:hAnsi="Arial" w:eastAsia="Arial" w:cs="Arial"/>
          <w:b w:val="0"/>
          <w:bCs w:val="0"/>
          <w:noProof w:val="0"/>
          <w:sz w:val="22"/>
          <w:szCs w:val="22"/>
          <w:lang w:val="en-GB"/>
        </w:rPr>
        <w:t xml:space="preserve"> </w:t>
      </w:r>
      <w:r w:rsidRPr="131FFAC2" w:rsidR="5F4B10C6">
        <w:rPr>
          <w:rFonts w:ascii="Arial" w:hAnsi="Arial" w:eastAsia="Arial" w:cs="Arial"/>
          <w:b w:val="0"/>
          <w:bCs w:val="0"/>
          <w:noProof w:val="0"/>
          <w:sz w:val="22"/>
          <w:szCs w:val="22"/>
          <w:lang w:val="en-GB"/>
        </w:rPr>
        <w:t>p</w:t>
      </w:r>
      <w:r w:rsidRPr="131FFAC2" w:rsidR="1244A324">
        <w:rPr>
          <w:rFonts w:ascii="Arial" w:hAnsi="Arial" w:eastAsia="Arial" w:cs="Arial"/>
          <w:b w:val="0"/>
          <w:bCs w:val="0"/>
          <w:noProof w:val="0"/>
          <w:sz w:val="22"/>
          <w:szCs w:val="22"/>
          <w:lang w:val="en-GB"/>
        </w:rPr>
        <w:t>osition</w:t>
      </w:r>
      <w:r w:rsidRPr="131FFAC2" w:rsidR="1D6C0557">
        <w:rPr>
          <w:rFonts w:ascii="Arial" w:hAnsi="Arial" w:eastAsia="Arial" w:cs="Arial"/>
          <w:b w:val="0"/>
          <w:bCs w:val="0"/>
          <w:noProof w:val="0"/>
          <w:sz w:val="22"/>
          <w:szCs w:val="22"/>
          <w:lang w:val="en-GB"/>
        </w:rPr>
        <w:t xml:space="preserve"> </w:t>
      </w:r>
      <w:r w:rsidRPr="131FFAC2" w:rsidR="1244A324">
        <w:rPr>
          <w:rFonts w:ascii="Arial" w:hAnsi="Arial" w:eastAsia="Arial" w:cs="Arial"/>
          <w:b w:val="0"/>
          <w:bCs w:val="0"/>
          <w:noProof w:val="0"/>
          <w:sz w:val="22"/>
          <w:szCs w:val="22"/>
          <w:lang w:val="en-GB"/>
        </w:rPr>
        <w:t xml:space="preserve">by analysing operations such as pricing, marketing, product quality, and corporate structure </w:t>
      </w:r>
      <w:r w:rsidRPr="131FFAC2" w:rsidR="4AA1731F">
        <w:rPr>
          <w:rFonts w:ascii="Arial" w:hAnsi="Arial" w:eastAsia="Arial" w:cs="Arial"/>
          <w:b w:val="0"/>
          <w:bCs w:val="0"/>
          <w:noProof w:val="0"/>
          <w:sz w:val="22"/>
          <w:szCs w:val="22"/>
          <w:lang w:val="en-GB"/>
        </w:rPr>
        <w:t>(</w:t>
      </w:r>
      <w:r w:rsidRPr="131FFAC2" w:rsidR="4AA1731F">
        <w:rPr>
          <w:rFonts w:ascii="Arial" w:hAnsi="Arial" w:eastAsia="Arial" w:cs="Arial"/>
          <w:b w:val="0"/>
          <w:bCs w:val="0"/>
          <w:noProof w:val="0"/>
          <w:sz w:val="22"/>
          <w:szCs w:val="22"/>
          <w:lang w:val="en-GB"/>
        </w:rPr>
        <w:t>Indeed</w:t>
      </w:r>
      <w:r w:rsidRPr="131FFAC2" w:rsidR="4AA1731F">
        <w:rPr>
          <w:rFonts w:ascii="Arial" w:hAnsi="Arial" w:eastAsia="Arial" w:cs="Arial"/>
          <w:b w:val="0"/>
          <w:bCs w:val="0"/>
          <w:noProof w:val="0"/>
          <w:sz w:val="22"/>
          <w:szCs w:val="22"/>
          <w:lang w:val="en-GB"/>
        </w:rPr>
        <w:t xml:space="preserve"> Editorial Team, 2023).</w:t>
      </w:r>
      <w:r w:rsidRPr="131FFAC2" w:rsidR="39D129B8">
        <w:rPr>
          <w:rFonts w:ascii="Arial" w:hAnsi="Arial" w:eastAsia="Arial" w:cs="Arial"/>
          <w:b w:val="0"/>
          <w:bCs w:val="0"/>
          <w:noProof w:val="0"/>
          <w:sz w:val="22"/>
          <w:szCs w:val="22"/>
          <w:lang w:val="en-GB"/>
        </w:rPr>
        <w:t xml:space="preserve"> </w:t>
      </w:r>
    </w:p>
    <w:p w:rsidR="39F812E8" w:rsidP="131FFAC2" w:rsidRDefault="39F812E8" w14:paraId="0984AF96" w14:textId="56B1B8EE">
      <w:pPr>
        <w:pStyle w:val="Normal"/>
        <w:rPr>
          <w:rFonts w:ascii="Arial" w:hAnsi="Arial" w:eastAsia="Arial" w:cs="Arial"/>
          <w:b w:val="0"/>
          <w:bCs w:val="0"/>
          <w:noProof w:val="0"/>
          <w:sz w:val="22"/>
          <w:szCs w:val="22"/>
          <w:lang w:val="en-GB"/>
        </w:rPr>
      </w:pPr>
      <w:r w:rsidRPr="131FFAC2" w:rsidR="0702514A">
        <w:rPr>
          <w:rFonts w:ascii="Arial" w:hAnsi="Arial" w:eastAsia="Arial" w:cs="Arial"/>
          <w:b w:val="0"/>
          <w:bCs w:val="0"/>
          <w:noProof w:val="0"/>
          <w:sz w:val="22"/>
          <w:szCs w:val="22"/>
          <w:lang w:val="en-GB"/>
        </w:rPr>
        <w:t>C</w:t>
      </w:r>
      <w:r w:rsidRPr="131FFAC2" w:rsidR="3F3B2B31">
        <w:rPr>
          <w:rFonts w:ascii="Arial" w:hAnsi="Arial" w:eastAsia="Arial" w:cs="Arial"/>
          <w:b w:val="0"/>
          <w:bCs w:val="0"/>
          <w:noProof w:val="0"/>
          <w:sz w:val="22"/>
          <w:szCs w:val="22"/>
          <w:lang w:val="en-GB"/>
        </w:rPr>
        <w:t>urrent developments and rising competition in labour markets</w:t>
      </w:r>
      <w:r w:rsidRPr="131FFAC2" w:rsidR="3F40A017">
        <w:rPr>
          <w:rFonts w:ascii="Arial" w:hAnsi="Arial" w:eastAsia="Arial" w:cs="Arial"/>
          <w:b w:val="0"/>
          <w:bCs w:val="0"/>
          <w:noProof w:val="0"/>
          <w:sz w:val="22"/>
          <w:szCs w:val="22"/>
          <w:lang w:val="en-GB"/>
        </w:rPr>
        <w:t xml:space="preserve"> mean</w:t>
      </w:r>
      <w:r w:rsidRPr="131FFAC2" w:rsidR="3F3B2B31">
        <w:rPr>
          <w:rFonts w:ascii="Arial" w:hAnsi="Arial" w:eastAsia="Arial" w:cs="Arial"/>
          <w:b w:val="0"/>
          <w:bCs w:val="0"/>
          <w:noProof w:val="0"/>
          <w:sz w:val="22"/>
          <w:szCs w:val="22"/>
          <w:lang w:val="en-GB"/>
        </w:rPr>
        <w:t xml:space="preserve"> organisations must adapt by implementing effective strategies to</w:t>
      </w:r>
      <w:r w:rsidRPr="131FFAC2" w:rsidR="3F3B2B31">
        <w:rPr>
          <w:rFonts w:ascii="Arial" w:hAnsi="Arial" w:eastAsia="Arial" w:cs="Arial"/>
          <w:b w:val="0"/>
          <w:bCs w:val="0"/>
          <w:noProof w:val="0"/>
          <w:sz w:val="22"/>
          <w:szCs w:val="22"/>
          <w:lang w:val="en-GB"/>
        </w:rPr>
        <w:t xml:space="preserve"> </w:t>
      </w:r>
      <w:r w:rsidRPr="131FFAC2" w:rsidR="3F3B2B31">
        <w:rPr>
          <w:rFonts w:ascii="Arial" w:hAnsi="Arial" w:eastAsia="Arial" w:cs="Arial"/>
          <w:b w:val="0"/>
          <w:bCs w:val="0"/>
          <w:noProof w:val="0"/>
          <w:sz w:val="22"/>
          <w:szCs w:val="22"/>
          <w:lang w:val="en-GB"/>
        </w:rPr>
        <w:t>retain</w:t>
      </w:r>
      <w:r w:rsidRPr="131FFAC2" w:rsidR="3F3B2B31">
        <w:rPr>
          <w:rFonts w:ascii="Arial" w:hAnsi="Arial" w:eastAsia="Arial" w:cs="Arial"/>
          <w:b w:val="0"/>
          <w:bCs w:val="0"/>
          <w:noProof w:val="0"/>
          <w:sz w:val="22"/>
          <w:szCs w:val="22"/>
          <w:lang w:val="en-GB"/>
        </w:rPr>
        <w:t xml:space="preserve"> talent and differentiate themselves from competitors </w:t>
      </w:r>
      <w:r w:rsidRPr="131FFAC2" w:rsidR="710799CD">
        <w:rPr>
          <w:rFonts w:ascii="Arial" w:hAnsi="Arial" w:eastAsia="Arial" w:cs="Arial"/>
          <w:b w:val="0"/>
          <w:bCs w:val="0"/>
          <w:noProof w:val="0"/>
          <w:sz w:val="22"/>
          <w:szCs w:val="22"/>
          <w:lang w:val="en-GB"/>
        </w:rPr>
        <w:t>(Qaisi, 2022)</w:t>
      </w:r>
      <w:r w:rsidRPr="131FFAC2" w:rsidR="655802D9">
        <w:rPr>
          <w:rFonts w:ascii="Arial" w:hAnsi="Arial" w:eastAsia="Arial" w:cs="Arial"/>
          <w:b w:val="0"/>
          <w:bCs w:val="0"/>
          <w:noProof w:val="0"/>
          <w:sz w:val="22"/>
          <w:szCs w:val="22"/>
          <w:lang w:val="en-GB"/>
        </w:rPr>
        <w:t>.</w:t>
      </w:r>
      <w:r w:rsidRPr="131FFAC2" w:rsidR="25A1C3AB">
        <w:rPr>
          <w:rFonts w:ascii="Arial" w:hAnsi="Arial" w:eastAsia="Arial" w:cs="Arial"/>
          <w:b w:val="0"/>
          <w:bCs w:val="0"/>
          <w:noProof w:val="0"/>
          <w:sz w:val="22"/>
          <w:szCs w:val="22"/>
          <w:lang w:val="en-GB"/>
        </w:rPr>
        <w:t xml:space="preserve"> </w:t>
      </w:r>
      <w:r w:rsidRPr="131FFAC2" w:rsidR="1E34F0C0">
        <w:rPr>
          <w:rFonts w:ascii="Arial" w:hAnsi="Arial" w:eastAsia="Arial" w:cs="Arial"/>
          <w:b w:val="0"/>
          <w:bCs w:val="0"/>
          <w:noProof w:val="0"/>
          <w:sz w:val="22"/>
          <w:szCs w:val="22"/>
          <w:lang w:val="en-GB"/>
        </w:rPr>
        <w:t xml:space="preserve">Employer branding is a strategic approach </w:t>
      </w:r>
      <w:r w:rsidRPr="131FFAC2" w:rsidR="38D494CD">
        <w:rPr>
          <w:rFonts w:ascii="Arial" w:hAnsi="Arial" w:eastAsia="Arial" w:cs="Arial"/>
          <w:b w:val="0"/>
          <w:bCs w:val="0"/>
          <w:noProof w:val="0"/>
          <w:sz w:val="22"/>
          <w:szCs w:val="22"/>
          <w:lang w:val="en-GB"/>
        </w:rPr>
        <w:t xml:space="preserve">used </w:t>
      </w:r>
      <w:r w:rsidRPr="131FFAC2" w:rsidR="1E34F0C0">
        <w:rPr>
          <w:rFonts w:ascii="Arial" w:hAnsi="Arial" w:eastAsia="Arial" w:cs="Arial"/>
          <w:b w:val="0"/>
          <w:bCs w:val="0"/>
          <w:noProof w:val="0"/>
          <w:sz w:val="22"/>
          <w:szCs w:val="22"/>
          <w:lang w:val="en-GB"/>
        </w:rPr>
        <w:t xml:space="preserve">by organisations to </w:t>
      </w:r>
      <w:r w:rsidRPr="131FFAC2" w:rsidR="7553F425">
        <w:rPr>
          <w:rFonts w:ascii="Arial" w:hAnsi="Arial" w:eastAsia="Arial" w:cs="Arial"/>
          <w:b w:val="0"/>
          <w:bCs w:val="0"/>
          <w:noProof w:val="0"/>
          <w:sz w:val="22"/>
          <w:szCs w:val="22"/>
          <w:lang w:val="en-GB"/>
        </w:rPr>
        <w:t>highlight</w:t>
      </w:r>
      <w:r w:rsidRPr="131FFAC2" w:rsidR="1E34F0C0">
        <w:rPr>
          <w:rFonts w:ascii="Arial" w:hAnsi="Arial" w:eastAsia="Arial" w:cs="Arial"/>
          <w:b w:val="0"/>
          <w:bCs w:val="0"/>
          <w:noProof w:val="0"/>
          <w:sz w:val="22"/>
          <w:szCs w:val="22"/>
          <w:lang w:val="en-GB"/>
        </w:rPr>
        <w:t xml:space="preserve"> their distinctive attributes, </w:t>
      </w:r>
      <w:r w:rsidRPr="131FFAC2" w:rsidR="4B64D73F">
        <w:rPr>
          <w:rFonts w:ascii="Arial" w:hAnsi="Arial" w:eastAsia="Arial" w:cs="Arial"/>
          <w:b w:val="0"/>
          <w:bCs w:val="0"/>
          <w:noProof w:val="0"/>
          <w:sz w:val="22"/>
          <w:szCs w:val="22"/>
          <w:lang w:val="en-GB"/>
        </w:rPr>
        <w:t>attract,</w:t>
      </w:r>
      <w:r w:rsidRPr="131FFAC2" w:rsidR="1E34F0C0">
        <w:rPr>
          <w:rFonts w:ascii="Arial" w:hAnsi="Arial" w:eastAsia="Arial" w:cs="Arial"/>
          <w:b w:val="0"/>
          <w:bCs w:val="0"/>
          <w:noProof w:val="0"/>
          <w:sz w:val="22"/>
          <w:szCs w:val="22"/>
          <w:lang w:val="en-GB"/>
        </w:rPr>
        <w:t xml:space="preserve"> and </w:t>
      </w:r>
      <w:r w:rsidRPr="131FFAC2" w:rsidR="1E34F0C0">
        <w:rPr>
          <w:rFonts w:ascii="Arial" w:hAnsi="Arial" w:eastAsia="Arial" w:cs="Arial"/>
          <w:b w:val="0"/>
          <w:bCs w:val="0"/>
          <w:noProof w:val="0"/>
          <w:sz w:val="22"/>
          <w:szCs w:val="22"/>
          <w:lang w:val="en-GB"/>
        </w:rPr>
        <w:t>retain</w:t>
      </w:r>
      <w:r w:rsidRPr="131FFAC2" w:rsidR="1E34F0C0">
        <w:rPr>
          <w:rFonts w:ascii="Arial" w:hAnsi="Arial" w:eastAsia="Arial" w:cs="Arial"/>
          <w:b w:val="0"/>
          <w:bCs w:val="0"/>
          <w:noProof w:val="0"/>
          <w:sz w:val="22"/>
          <w:szCs w:val="22"/>
          <w:lang w:val="en-GB"/>
        </w:rPr>
        <w:t xml:space="preserve"> talent, and enhance business growth. </w:t>
      </w:r>
      <w:r w:rsidRPr="131FFAC2" w:rsidR="18B0C8B2">
        <w:rPr>
          <w:rFonts w:ascii="Arial" w:hAnsi="Arial" w:eastAsia="Arial" w:cs="Arial"/>
          <w:b w:val="0"/>
          <w:bCs w:val="0"/>
          <w:noProof w:val="0"/>
          <w:sz w:val="22"/>
          <w:szCs w:val="22"/>
          <w:lang w:val="en-GB"/>
        </w:rPr>
        <w:t xml:space="preserve">LinkedIn research shows companies with a strong </w:t>
      </w:r>
      <w:r w:rsidRPr="131FFAC2" w:rsidR="1B71F622">
        <w:rPr>
          <w:rFonts w:ascii="Arial" w:hAnsi="Arial" w:eastAsia="Arial" w:cs="Arial"/>
          <w:b w:val="0"/>
          <w:bCs w:val="0"/>
          <w:noProof w:val="0"/>
          <w:sz w:val="22"/>
          <w:szCs w:val="22"/>
          <w:lang w:val="en-GB"/>
        </w:rPr>
        <w:t>t</w:t>
      </w:r>
      <w:r w:rsidRPr="131FFAC2" w:rsidR="18B0C8B2">
        <w:rPr>
          <w:rFonts w:ascii="Arial" w:hAnsi="Arial" w:eastAsia="Arial" w:cs="Arial"/>
          <w:b w:val="0"/>
          <w:bCs w:val="0"/>
          <w:noProof w:val="0"/>
          <w:sz w:val="22"/>
          <w:szCs w:val="22"/>
          <w:lang w:val="en-GB"/>
        </w:rPr>
        <w:t xml:space="preserve">alent </w:t>
      </w:r>
      <w:r w:rsidRPr="131FFAC2" w:rsidR="33357375">
        <w:rPr>
          <w:rFonts w:ascii="Arial" w:hAnsi="Arial" w:eastAsia="Arial" w:cs="Arial"/>
          <w:b w:val="0"/>
          <w:bCs w:val="0"/>
          <w:noProof w:val="0"/>
          <w:sz w:val="22"/>
          <w:szCs w:val="22"/>
          <w:lang w:val="en-GB"/>
        </w:rPr>
        <w:t>b</w:t>
      </w:r>
      <w:r w:rsidRPr="131FFAC2" w:rsidR="18B0C8B2">
        <w:rPr>
          <w:rFonts w:ascii="Arial" w:hAnsi="Arial" w:eastAsia="Arial" w:cs="Arial"/>
          <w:b w:val="0"/>
          <w:bCs w:val="0"/>
          <w:noProof w:val="0"/>
          <w:sz w:val="22"/>
          <w:szCs w:val="22"/>
          <w:lang w:val="en-GB"/>
        </w:rPr>
        <w:t xml:space="preserve">rand </w:t>
      </w:r>
      <w:r w:rsidRPr="131FFAC2" w:rsidR="13D483AF">
        <w:rPr>
          <w:rFonts w:ascii="Arial" w:hAnsi="Arial" w:eastAsia="Arial" w:cs="Arial"/>
          <w:b w:val="0"/>
          <w:bCs w:val="0"/>
          <w:noProof w:val="0"/>
          <w:sz w:val="22"/>
          <w:szCs w:val="22"/>
          <w:lang w:val="en-GB"/>
        </w:rPr>
        <w:t>i</w:t>
      </w:r>
      <w:r w:rsidRPr="131FFAC2" w:rsidR="18B0C8B2">
        <w:rPr>
          <w:rFonts w:ascii="Arial" w:hAnsi="Arial" w:eastAsia="Arial" w:cs="Arial"/>
          <w:b w:val="0"/>
          <w:bCs w:val="0"/>
          <w:noProof w:val="0"/>
          <w:sz w:val="22"/>
          <w:szCs w:val="22"/>
          <w:lang w:val="en-GB"/>
        </w:rPr>
        <w:t>ndex experience</w:t>
      </w:r>
      <w:r w:rsidRPr="131FFAC2" w:rsidR="18B0C8B2">
        <w:rPr>
          <w:rFonts w:ascii="Arial" w:hAnsi="Arial" w:eastAsia="Arial" w:cs="Arial"/>
          <w:b w:val="0"/>
          <w:bCs w:val="0"/>
          <w:noProof w:val="0"/>
          <w:sz w:val="22"/>
          <w:szCs w:val="22"/>
          <w:lang w:val="en-GB"/>
        </w:rPr>
        <w:t xml:space="preserve"> </w:t>
      </w:r>
      <w:r w:rsidRPr="131FFAC2" w:rsidR="18B0C8B2">
        <w:rPr>
          <w:rFonts w:ascii="Arial" w:hAnsi="Arial" w:eastAsia="Arial" w:cs="Arial"/>
          <w:b w:val="0"/>
          <w:bCs w:val="0"/>
          <w:noProof w:val="0"/>
          <w:sz w:val="22"/>
          <w:szCs w:val="22"/>
          <w:lang w:val="en-GB"/>
        </w:rPr>
        <w:t>20% fa</w:t>
      </w:r>
      <w:r w:rsidRPr="131FFAC2" w:rsidR="18B0C8B2">
        <w:rPr>
          <w:rFonts w:ascii="Arial" w:hAnsi="Arial" w:eastAsia="Arial" w:cs="Arial"/>
          <w:b w:val="0"/>
          <w:bCs w:val="0"/>
          <w:noProof w:val="0"/>
          <w:sz w:val="22"/>
          <w:szCs w:val="22"/>
          <w:lang w:val="en-GB"/>
        </w:rPr>
        <w:t>ster growth</w:t>
      </w:r>
      <w:r w:rsidRPr="131FFAC2" w:rsidR="3BD638EC">
        <w:rPr>
          <w:rFonts w:ascii="Arial" w:hAnsi="Arial" w:eastAsia="Arial" w:cs="Arial"/>
          <w:b w:val="0"/>
          <w:bCs w:val="0"/>
          <w:noProof w:val="0"/>
          <w:sz w:val="22"/>
          <w:szCs w:val="22"/>
          <w:lang w:val="en-GB"/>
        </w:rPr>
        <w:t xml:space="preserve"> and a more positive colleague culture</w:t>
      </w:r>
      <w:r w:rsidRPr="131FFAC2" w:rsidR="18B0C8B2">
        <w:rPr>
          <w:rFonts w:ascii="Arial" w:hAnsi="Arial" w:eastAsia="Arial" w:cs="Arial"/>
          <w:b w:val="0"/>
          <w:bCs w:val="0"/>
          <w:noProof w:val="0"/>
          <w:sz w:val="22"/>
          <w:szCs w:val="22"/>
          <w:lang w:val="en-GB"/>
        </w:rPr>
        <w:t xml:space="preserve"> </w:t>
      </w:r>
      <w:r w:rsidRPr="131FFAC2" w:rsidR="18B0C8B2">
        <w:rPr>
          <w:rFonts w:ascii="Arial" w:hAnsi="Arial" w:eastAsia="Arial" w:cs="Arial"/>
          <w:b w:val="0"/>
          <w:bCs w:val="0"/>
          <w:noProof w:val="0"/>
          <w:sz w:val="22"/>
          <w:szCs w:val="22"/>
          <w:lang w:val="en-GB"/>
        </w:rPr>
        <w:t>(Jay, 2021).</w:t>
      </w:r>
      <w:r w:rsidRPr="131FFAC2" w:rsidR="3A4D5BAE">
        <w:rPr>
          <w:rFonts w:ascii="Arial" w:hAnsi="Arial" w:eastAsia="Arial" w:cs="Arial"/>
          <w:b w:val="0"/>
          <w:bCs w:val="0"/>
          <w:noProof w:val="0"/>
          <w:sz w:val="22"/>
          <w:szCs w:val="22"/>
          <w:lang w:val="en-GB"/>
        </w:rPr>
        <w:t xml:space="preserve"> </w:t>
      </w:r>
      <w:r w:rsidRPr="131FFAC2" w:rsidR="3A4D5BAE">
        <w:rPr>
          <w:rFonts w:ascii="Arial" w:hAnsi="Arial" w:eastAsia="Arial" w:cs="Arial"/>
          <w:b w:val="0"/>
          <w:bCs w:val="0"/>
          <w:noProof w:val="0"/>
          <w:sz w:val="22"/>
          <w:szCs w:val="22"/>
          <w:lang w:val="en-GB"/>
        </w:rPr>
        <w:t>Mc Donalds,</w:t>
      </w:r>
      <w:r w:rsidRPr="131FFAC2" w:rsidR="161958A5">
        <w:rPr>
          <w:rFonts w:ascii="Arial" w:hAnsi="Arial" w:eastAsia="Arial" w:cs="Arial"/>
          <w:b w:val="0"/>
          <w:bCs w:val="0"/>
          <w:noProof w:val="0"/>
          <w:sz w:val="22"/>
          <w:szCs w:val="22"/>
          <w:lang w:val="en-GB"/>
        </w:rPr>
        <w:t xml:space="preserve"> </w:t>
      </w:r>
      <w:r w:rsidRPr="131FFAC2" w:rsidR="3A4D5BAE">
        <w:rPr>
          <w:rFonts w:ascii="Arial" w:hAnsi="Arial" w:eastAsia="Arial" w:cs="Arial"/>
          <w:b w:val="0"/>
          <w:bCs w:val="0"/>
          <w:noProof w:val="0"/>
          <w:sz w:val="22"/>
          <w:szCs w:val="22"/>
          <w:lang w:val="en-GB"/>
        </w:rPr>
        <w:t xml:space="preserve">once known as 'Mc Job' due to its low-skill, entry-level, </w:t>
      </w:r>
      <w:r w:rsidRPr="131FFAC2" w:rsidR="3A4D5BAE">
        <w:rPr>
          <w:rFonts w:ascii="Arial" w:hAnsi="Arial" w:eastAsia="Arial" w:cs="Arial"/>
          <w:b w:val="0"/>
          <w:bCs w:val="0"/>
          <w:noProof w:val="0"/>
          <w:sz w:val="22"/>
          <w:szCs w:val="22"/>
          <w:lang w:val="en-GB"/>
        </w:rPr>
        <w:t>leadership strategy, has worked to improve its brand by improving benefits and promoting a positive work-life balance (Taylor and Woodhams, 2022).</w:t>
      </w:r>
    </w:p>
    <w:p w:rsidR="0168D9CC" w:rsidP="131FFAC2" w:rsidRDefault="0168D9CC" w14:paraId="2F020AFD" w14:textId="67302AFA">
      <w:pPr>
        <w:pStyle w:val="Normal"/>
        <w:rPr>
          <w:rFonts w:ascii="Arial" w:hAnsi="Arial" w:eastAsia="Arial" w:cs="Arial"/>
          <w:b w:val="0"/>
          <w:bCs w:val="0"/>
          <w:i w:val="0"/>
          <w:iCs w:val="0"/>
          <w:caps w:val="0"/>
          <w:smallCaps w:val="0"/>
          <w:noProof w:val="0"/>
          <w:sz w:val="22"/>
          <w:szCs w:val="22"/>
          <w:lang w:val="en-GB"/>
        </w:rPr>
      </w:pPr>
      <w:r w:rsidRPr="131FFAC2" w:rsidR="0168D9CC">
        <w:rPr>
          <w:rFonts w:ascii="Arial" w:hAnsi="Arial" w:eastAsia="Arial" w:cs="Arial"/>
          <w:b w:val="0"/>
          <w:bCs w:val="0"/>
          <w:i w:val="0"/>
          <w:iCs w:val="0"/>
          <w:caps w:val="0"/>
          <w:smallCaps w:val="0"/>
          <w:noProof w:val="0"/>
          <w:color w:val="auto"/>
          <w:sz w:val="22"/>
          <w:szCs w:val="22"/>
          <w:lang w:val="en-GB"/>
        </w:rPr>
        <w:t xml:space="preserve">According to economic theory, salary rises are </w:t>
      </w:r>
      <w:r w:rsidRPr="131FFAC2" w:rsidR="0168D9CC">
        <w:rPr>
          <w:rFonts w:ascii="Arial" w:hAnsi="Arial" w:eastAsia="Arial" w:cs="Arial"/>
          <w:b w:val="0"/>
          <w:bCs w:val="0"/>
          <w:i w:val="0"/>
          <w:iCs w:val="0"/>
          <w:caps w:val="0"/>
          <w:smallCaps w:val="0"/>
          <w:noProof w:val="0"/>
          <w:color w:val="auto"/>
          <w:sz w:val="22"/>
          <w:szCs w:val="22"/>
          <w:lang w:val="en-GB"/>
        </w:rPr>
        <w:t>required</w:t>
      </w:r>
      <w:r w:rsidRPr="131FFAC2" w:rsidR="0168D9CC">
        <w:rPr>
          <w:rFonts w:ascii="Arial" w:hAnsi="Arial" w:eastAsia="Arial" w:cs="Arial"/>
          <w:b w:val="0"/>
          <w:bCs w:val="0"/>
          <w:i w:val="0"/>
          <w:iCs w:val="0"/>
          <w:caps w:val="0"/>
          <w:smallCaps w:val="0"/>
          <w:noProof w:val="0"/>
          <w:color w:val="auto"/>
          <w:sz w:val="22"/>
          <w:szCs w:val="22"/>
          <w:lang w:val="en-GB"/>
        </w:rPr>
        <w:t xml:space="preserve"> for the labour supply to keep up with demand. However, to fight inflation, firms must raise productivity and efficiency, as </w:t>
      </w:r>
      <w:r w:rsidRPr="131FFAC2" w:rsidR="0168D9CC">
        <w:rPr>
          <w:rFonts w:ascii="Arial" w:hAnsi="Arial" w:eastAsia="Arial" w:cs="Arial"/>
          <w:b w:val="0"/>
          <w:bCs w:val="0"/>
          <w:i w:val="0"/>
          <w:iCs w:val="0"/>
          <w:caps w:val="0"/>
          <w:smallCaps w:val="0"/>
          <w:noProof w:val="0"/>
          <w:color w:val="auto"/>
          <w:sz w:val="22"/>
          <w:szCs w:val="22"/>
          <w:lang w:val="en-GB"/>
        </w:rPr>
        <w:t>demonstrated</w:t>
      </w:r>
      <w:r w:rsidRPr="131FFAC2" w:rsidR="0168D9CC">
        <w:rPr>
          <w:rFonts w:ascii="Arial" w:hAnsi="Arial" w:eastAsia="Arial" w:cs="Arial"/>
          <w:b w:val="0"/>
          <w:bCs w:val="0"/>
          <w:i w:val="0"/>
          <w:iCs w:val="0"/>
          <w:caps w:val="0"/>
          <w:smallCaps w:val="0"/>
          <w:noProof w:val="0"/>
          <w:color w:val="auto"/>
          <w:sz w:val="22"/>
          <w:szCs w:val="22"/>
          <w:lang w:val="en-GB"/>
        </w:rPr>
        <w:t xml:space="preserve"> by the COVID and Brexit driver shortages, which required organisational positioning to draw in talent</w:t>
      </w:r>
      <w:r w:rsidRPr="131FFAC2" w:rsidR="01390545">
        <w:rPr>
          <w:rFonts w:ascii="Arial" w:hAnsi="Arial" w:eastAsia="Arial" w:cs="Arial"/>
          <w:b w:val="0"/>
          <w:bCs w:val="0"/>
          <w:i w:val="0"/>
          <w:iCs w:val="0"/>
          <w:caps w:val="0"/>
          <w:smallCaps w:val="0"/>
          <w:noProof w:val="0"/>
          <w:color w:val="auto"/>
          <w:sz w:val="22"/>
          <w:szCs w:val="22"/>
          <w:lang w:val="en-GB"/>
        </w:rPr>
        <w:t xml:space="preserve"> (CIPD, 2021a).</w:t>
      </w:r>
      <w:r w:rsidRPr="131FFAC2" w:rsidR="7267D15E">
        <w:rPr>
          <w:rFonts w:ascii="Arial" w:hAnsi="Arial" w:eastAsia="Arial" w:cs="Arial"/>
          <w:b w:val="0"/>
          <w:bCs w:val="0"/>
          <w:i w:val="0"/>
          <w:iCs w:val="0"/>
          <w:caps w:val="0"/>
          <w:smallCaps w:val="0"/>
          <w:noProof w:val="0"/>
          <w:sz w:val="22"/>
          <w:szCs w:val="22"/>
          <w:lang w:val="en-GB"/>
        </w:rPr>
        <w:t xml:space="preserve"> </w:t>
      </w:r>
      <w:r w:rsidRPr="131FFAC2" w:rsidR="78625579">
        <w:rPr>
          <w:rFonts w:ascii="Arial" w:hAnsi="Arial" w:eastAsia="Arial" w:cs="Arial"/>
          <w:b w:val="0"/>
          <w:bCs w:val="0"/>
          <w:i w:val="0"/>
          <w:iCs w:val="0"/>
          <w:caps w:val="0"/>
          <w:smallCaps w:val="0"/>
          <w:noProof w:val="0"/>
          <w:sz w:val="22"/>
          <w:szCs w:val="22"/>
          <w:lang w:val="en-GB"/>
        </w:rPr>
        <w:t xml:space="preserve">Employers should use people </w:t>
      </w:r>
      <w:r w:rsidRPr="131FFAC2" w:rsidR="78625579">
        <w:rPr>
          <w:rFonts w:ascii="Arial" w:hAnsi="Arial" w:eastAsia="Arial" w:cs="Arial"/>
          <w:b w:val="0"/>
          <w:bCs w:val="0"/>
          <w:i w:val="0"/>
          <w:iCs w:val="0"/>
          <w:caps w:val="0"/>
          <w:smallCaps w:val="0"/>
          <w:noProof w:val="0"/>
          <w:sz w:val="22"/>
          <w:szCs w:val="22"/>
          <w:lang w:val="en-GB"/>
        </w:rPr>
        <w:t>professionals</w:t>
      </w:r>
      <w:r w:rsidRPr="131FFAC2" w:rsidR="78625579">
        <w:rPr>
          <w:rFonts w:ascii="Arial" w:hAnsi="Arial" w:eastAsia="Arial" w:cs="Arial"/>
          <w:b w:val="0"/>
          <w:bCs w:val="0"/>
          <w:i w:val="0"/>
          <w:iCs w:val="0"/>
          <w:caps w:val="0"/>
          <w:smallCaps w:val="0"/>
          <w:noProof w:val="0"/>
          <w:sz w:val="22"/>
          <w:szCs w:val="22"/>
          <w:lang w:val="en-GB"/>
        </w:rPr>
        <w:t xml:space="preserve"> to customise services and improve corporate image by analysing rival employment packages, including wage and </w:t>
      </w:r>
      <w:r w:rsidRPr="131FFAC2" w:rsidR="04BAA14F">
        <w:rPr>
          <w:rFonts w:ascii="Arial" w:hAnsi="Arial" w:eastAsia="Arial" w:cs="Arial"/>
          <w:b w:val="0"/>
          <w:bCs w:val="0"/>
          <w:i w:val="0"/>
          <w:iCs w:val="0"/>
          <w:caps w:val="0"/>
          <w:smallCaps w:val="0"/>
          <w:noProof w:val="0"/>
          <w:sz w:val="22"/>
          <w:szCs w:val="22"/>
          <w:lang w:val="en-GB"/>
        </w:rPr>
        <w:t>rewards</w:t>
      </w:r>
      <w:r w:rsidRPr="131FFAC2" w:rsidR="78625579">
        <w:rPr>
          <w:rFonts w:ascii="Arial" w:hAnsi="Arial" w:eastAsia="Arial" w:cs="Arial"/>
          <w:b w:val="0"/>
          <w:bCs w:val="0"/>
          <w:i w:val="0"/>
          <w:iCs w:val="0"/>
          <w:caps w:val="0"/>
          <w:smallCaps w:val="0"/>
          <w:noProof w:val="0"/>
          <w:sz w:val="22"/>
          <w:szCs w:val="22"/>
          <w:lang w:val="en-GB"/>
        </w:rPr>
        <w:t xml:space="preserve">, to find strengths and flaws. They are also essential in </w:t>
      </w:r>
      <w:r w:rsidRPr="131FFAC2" w:rsidR="78625579">
        <w:rPr>
          <w:rFonts w:ascii="Arial" w:hAnsi="Arial" w:eastAsia="Arial" w:cs="Arial"/>
          <w:b w:val="0"/>
          <w:bCs w:val="0"/>
          <w:i w:val="0"/>
          <w:iCs w:val="0"/>
          <w:caps w:val="0"/>
          <w:smallCaps w:val="0"/>
          <w:noProof w:val="0"/>
          <w:sz w:val="22"/>
          <w:szCs w:val="22"/>
          <w:lang w:val="en-GB"/>
        </w:rPr>
        <w:t>determining</w:t>
      </w:r>
      <w:r w:rsidRPr="131FFAC2" w:rsidR="78625579">
        <w:rPr>
          <w:rFonts w:ascii="Arial" w:hAnsi="Arial" w:eastAsia="Arial" w:cs="Arial"/>
          <w:b w:val="0"/>
          <w:bCs w:val="0"/>
          <w:i w:val="0"/>
          <w:iCs w:val="0"/>
          <w:caps w:val="0"/>
          <w:smallCaps w:val="0"/>
          <w:noProof w:val="0"/>
          <w:sz w:val="22"/>
          <w:szCs w:val="22"/>
          <w:lang w:val="en-GB"/>
        </w:rPr>
        <w:t xml:space="preserve"> </w:t>
      </w:r>
      <w:r w:rsidRPr="131FFAC2" w:rsidR="5736C729">
        <w:rPr>
          <w:rFonts w:ascii="Arial" w:hAnsi="Arial" w:eastAsia="Arial" w:cs="Arial"/>
          <w:b w:val="0"/>
          <w:bCs w:val="0"/>
          <w:i w:val="0"/>
          <w:iCs w:val="0"/>
          <w:caps w:val="0"/>
          <w:smallCaps w:val="0"/>
          <w:noProof w:val="0"/>
          <w:sz w:val="22"/>
          <w:szCs w:val="22"/>
          <w:lang w:val="en-GB"/>
        </w:rPr>
        <w:t xml:space="preserve">and developing </w:t>
      </w:r>
      <w:r w:rsidRPr="131FFAC2" w:rsidR="78625579">
        <w:rPr>
          <w:rFonts w:ascii="Arial" w:hAnsi="Arial" w:eastAsia="Arial" w:cs="Arial"/>
          <w:b w:val="0"/>
          <w:bCs w:val="0"/>
          <w:i w:val="0"/>
          <w:iCs w:val="0"/>
          <w:caps w:val="0"/>
          <w:smallCaps w:val="0"/>
          <w:noProof w:val="0"/>
          <w:sz w:val="22"/>
          <w:szCs w:val="22"/>
          <w:lang w:val="en-GB"/>
        </w:rPr>
        <w:t>the requir</w:t>
      </w:r>
      <w:r w:rsidRPr="131FFAC2" w:rsidR="368939C2">
        <w:rPr>
          <w:rFonts w:ascii="Arial" w:hAnsi="Arial" w:eastAsia="Arial" w:cs="Arial"/>
          <w:b w:val="0"/>
          <w:bCs w:val="0"/>
          <w:i w:val="0"/>
          <w:iCs w:val="0"/>
          <w:caps w:val="0"/>
          <w:smallCaps w:val="0"/>
          <w:noProof w:val="0"/>
          <w:sz w:val="22"/>
          <w:szCs w:val="22"/>
          <w:lang w:val="en-GB"/>
        </w:rPr>
        <w:t xml:space="preserve">ed skill sets </w:t>
      </w:r>
      <w:r w:rsidRPr="131FFAC2" w:rsidR="78625579">
        <w:rPr>
          <w:rFonts w:ascii="Arial" w:hAnsi="Arial" w:eastAsia="Arial" w:cs="Arial"/>
          <w:b w:val="0"/>
          <w:bCs w:val="0"/>
          <w:i w:val="0"/>
          <w:iCs w:val="0"/>
          <w:caps w:val="0"/>
          <w:smallCaps w:val="0"/>
          <w:noProof w:val="0"/>
          <w:sz w:val="22"/>
          <w:szCs w:val="22"/>
          <w:lang w:val="en-GB"/>
        </w:rPr>
        <w:t>that are needed</w:t>
      </w:r>
      <w:r w:rsidRPr="131FFAC2" w:rsidR="1396E71D">
        <w:rPr>
          <w:rFonts w:ascii="Arial" w:hAnsi="Arial" w:eastAsia="Arial" w:cs="Arial"/>
          <w:b w:val="0"/>
          <w:bCs w:val="0"/>
          <w:i w:val="0"/>
          <w:iCs w:val="0"/>
          <w:caps w:val="0"/>
          <w:smallCaps w:val="0"/>
          <w:noProof w:val="0"/>
          <w:sz w:val="22"/>
          <w:szCs w:val="22"/>
          <w:lang w:val="en-GB"/>
        </w:rPr>
        <w:t xml:space="preserve"> for organisational progression</w:t>
      </w:r>
      <w:r w:rsidRPr="131FFAC2" w:rsidR="78625579">
        <w:rPr>
          <w:rFonts w:ascii="Arial" w:hAnsi="Arial" w:eastAsia="Arial" w:cs="Arial"/>
          <w:b w:val="0"/>
          <w:bCs w:val="0"/>
          <w:i w:val="0"/>
          <w:iCs w:val="0"/>
          <w:caps w:val="0"/>
          <w:smallCaps w:val="0"/>
          <w:noProof w:val="0"/>
          <w:sz w:val="22"/>
          <w:szCs w:val="22"/>
          <w:lang w:val="en-GB"/>
        </w:rPr>
        <w:t xml:space="preserve"> (Taylor and Woodhams, 2022)</w:t>
      </w:r>
      <w:r w:rsidRPr="131FFAC2" w:rsidR="3151523B">
        <w:rPr>
          <w:rFonts w:ascii="Arial" w:hAnsi="Arial" w:eastAsia="Arial" w:cs="Arial"/>
          <w:b w:val="0"/>
          <w:bCs w:val="0"/>
          <w:i w:val="0"/>
          <w:iCs w:val="0"/>
          <w:caps w:val="0"/>
          <w:smallCaps w:val="0"/>
          <w:noProof w:val="0"/>
          <w:sz w:val="22"/>
          <w:szCs w:val="22"/>
          <w:lang w:val="en-GB"/>
        </w:rPr>
        <w:t xml:space="preserve">. </w:t>
      </w:r>
    </w:p>
    <w:p xmlns:wp14="http://schemas.microsoft.com/office/word/2010/wordml" w:rsidP="131FFAC2" wp14:paraId="5E5787A5" wp14:textId="772F061E">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131FFAC2" w:rsidR="29DCBB1F">
        <w:rPr>
          <w:rFonts w:ascii="Arial" w:hAnsi="Arial" w:eastAsia="Arial" w:cs="Arial"/>
          <w:b w:val="1"/>
          <w:bCs w:val="1"/>
          <w:i w:val="0"/>
          <w:iCs w:val="0"/>
          <w:strike w:val="0"/>
          <w:dstrike w:val="0"/>
          <w:noProof w:val="0"/>
          <w:color w:val="000000" w:themeColor="text1" w:themeTint="FF" w:themeShade="FF"/>
          <w:sz w:val="22"/>
          <w:szCs w:val="22"/>
          <w:u w:val="none"/>
          <w:lang w:val="en-GB"/>
        </w:rPr>
        <w:t>What is the impact of changing labour market conditions on resourcing decisions? (AC 1.2)</w:t>
      </w:r>
    </w:p>
    <w:p w:rsidR="48025BAD" w:rsidP="131FFAC2" w:rsidRDefault="48025BAD" w14:paraId="0BA274B1" w14:textId="3AFD8492">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31FFAC2" w:rsidR="778CE65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Market limitations are affecting recruitment and resourcing practices, and economic considerations influence HR decisions on skill-based hiring and training (Taylor and Woodhams, 2022). Recruitment decisions and staff retention are being </w:t>
      </w:r>
      <w:bookmarkStart w:name="_Int_F1Lg7jhd" w:id="920249502"/>
      <w:r w:rsidRPr="131FFAC2" w:rsidR="778CE65E">
        <w:rPr>
          <w:rFonts w:ascii="Arial" w:hAnsi="Arial" w:eastAsia="Arial" w:cs="Arial"/>
          <w:b w:val="0"/>
          <w:bCs w:val="0"/>
          <w:i w:val="0"/>
          <w:iCs w:val="0"/>
          <w:strike w:val="0"/>
          <w:dstrike w:val="0"/>
          <w:noProof w:val="0"/>
          <w:color w:val="000000" w:themeColor="text1" w:themeTint="FF" w:themeShade="FF"/>
          <w:sz w:val="22"/>
          <w:szCs w:val="22"/>
          <w:u w:val="none"/>
          <w:lang w:val="en-GB"/>
        </w:rPr>
        <w:t>greatly impacted</w:t>
      </w:r>
      <w:bookmarkEnd w:id="920249502"/>
      <w:r w:rsidRPr="131FFAC2" w:rsidR="778CE65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by the cooling trend in the UK labour market, with job openings below one million and unemployment rising to 4.3% (Dhillon, 2023). According to the Labour Market Outlook survey, public sector job openings are rising while overall vacancy rates are down by 9% (Powell, Francis-Devine, and Clark, 2022).</w:t>
      </w:r>
    </w:p>
    <w:p w:rsidR="48025BAD" w:rsidP="131FFAC2" w:rsidRDefault="48025BAD" w14:paraId="51CFCABD" w14:textId="21A29D12">
      <w:pPr>
        <w:pStyle w:val="Normal"/>
        <w:spacing w:before="0" w:beforeAutospacing="off" w:after="160" w:afterAutospacing="off" w:line="259" w:lineRule="auto"/>
        <w:ind w:left="0" w:right="0"/>
        <w:jc w:val="left"/>
        <w:rPr>
          <w:rFonts w:ascii="Arial" w:hAnsi="Arial" w:eastAsia="Arial" w:cs="Arial"/>
          <w:b w:val="0"/>
          <w:bCs w:val="0"/>
          <w:noProof w:val="0"/>
          <w:color w:val="auto"/>
          <w:sz w:val="22"/>
          <w:szCs w:val="22"/>
          <w:lang w:val="en-GB"/>
        </w:rPr>
      </w:pPr>
      <w:r w:rsidRPr="131FFAC2" w:rsidR="4864DF62">
        <w:rPr>
          <w:rFonts w:ascii="Arial" w:hAnsi="Arial" w:eastAsia="Arial" w:cs="Arial"/>
          <w:b w:val="0"/>
          <w:bCs w:val="0"/>
          <w:noProof w:val="0"/>
          <w:color w:val="auto"/>
          <w:sz w:val="22"/>
          <w:szCs w:val="22"/>
          <w:lang w:val="en-GB"/>
        </w:rPr>
        <w:t>Organisations must contend with talent wars between employers in competitive labour markets and refuse to accept the position of "employers of choice." To attract recruits, employe</w:t>
      </w:r>
      <w:r w:rsidRPr="131FFAC2" w:rsidR="34CC83BC">
        <w:rPr>
          <w:rFonts w:ascii="Arial" w:hAnsi="Arial" w:eastAsia="Arial" w:cs="Arial"/>
          <w:b w:val="0"/>
          <w:bCs w:val="0"/>
          <w:noProof w:val="0"/>
          <w:color w:val="auto"/>
          <w:sz w:val="22"/>
          <w:szCs w:val="22"/>
          <w:lang w:val="en-GB"/>
        </w:rPr>
        <w:t>es</w:t>
      </w:r>
      <w:r w:rsidRPr="131FFAC2" w:rsidR="4864DF62">
        <w:rPr>
          <w:rFonts w:ascii="Arial" w:hAnsi="Arial" w:eastAsia="Arial" w:cs="Arial"/>
          <w:b w:val="0"/>
          <w:bCs w:val="0"/>
          <w:noProof w:val="0"/>
          <w:color w:val="auto"/>
          <w:sz w:val="22"/>
          <w:szCs w:val="22"/>
          <w:lang w:val="en-GB"/>
        </w:rPr>
        <w:t xml:space="preserve"> seek something more unique that makes the idea of working captivating and alluring (Taylor and Woodhams, 2022).</w:t>
      </w:r>
      <w:r w:rsidRPr="131FFAC2" w:rsidR="0709C494">
        <w:rPr>
          <w:rFonts w:ascii="Arial" w:hAnsi="Arial" w:eastAsia="Arial" w:cs="Arial"/>
          <w:b w:val="0"/>
          <w:bCs w:val="0"/>
          <w:noProof w:val="0"/>
          <w:color w:val="auto"/>
          <w:sz w:val="22"/>
          <w:szCs w:val="22"/>
          <w:lang w:val="en-GB"/>
        </w:rPr>
        <w:t xml:space="preserve"> </w:t>
      </w:r>
    </w:p>
    <w:p w:rsidR="48025BAD" w:rsidP="131FFAC2" w:rsidRDefault="48025BAD" w14:paraId="340B0A0E" w14:textId="69A7E50A">
      <w:pPr>
        <w:pStyle w:val="Normal"/>
        <w:suppressLineNumbers w:val="0"/>
        <w:bidi w:val="0"/>
        <w:spacing w:before="0" w:beforeAutospacing="off" w:after="160" w:afterAutospacing="off" w:line="259" w:lineRule="auto"/>
        <w:ind w:left="0" w:right="0"/>
        <w:jc w:val="left"/>
        <w:rPr>
          <w:rFonts w:ascii="Arial" w:hAnsi="Arial" w:eastAsia="Arial" w:cs="Arial"/>
          <w:b w:val="0"/>
          <w:bCs w:val="0"/>
          <w:noProof w:val="0"/>
          <w:color w:val="auto"/>
          <w:sz w:val="22"/>
          <w:szCs w:val="22"/>
          <w:lang w:val="en-GB"/>
        </w:rPr>
      </w:pPr>
      <w:r w:rsidRPr="131FFAC2" w:rsidR="04754D7C">
        <w:rPr>
          <w:rFonts w:ascii="Arial" w:hAnsi="Arial" w:eastAsia="Arial" w:cs="Arial"/>
          <w:b w:val="0"/>
          <w:bCs w:val="0"/>
          <w:noProof w:val="0"/>
          <w:color w:val="auto"/>
          <w:sz w:val="22"/>
          <w:szCs w:val="22"/>
          <w:lang w:val="en-GB"/>
        </w:rPr>
        <w:t>PESTLE research shows how technology affects recruitment, retention, and resource plans</w:t>
      </w:r>
      <w:r w:rsidRPr="131FFAC2" w:rsidR="63B902D5">
        <w:rPr>
          <w:rFonts w:ascii="Arial" w:hAnsi="Arial" w:eastAsia="Arial" w:cs="Arial"/>
          <w:b w:val="0"/>
          <w:bCs w:val="0"/>
          <w:noProof w:val="0"/>
          <w:color w:val="auto"/>
          <w:sz w:val="22"/>
          <w:szCs w:val="22"/>
          <w:lang w:val="en-GB"/>
        </w:rPr>
        <w:t xml:space="preserve">. </w:t>
      </w:r>
      <w:r w:rsidRPr="131FFAC2" w:rsidR="04754D7C">
        <w:rPr>
          <w:rFonts w:ascii="Arial" w:hAnsi="Arial" w:eastAsia="Arial" w:cs="Arial"/>
          <w:b w:val="0"/>
          <w:bCs w:val="0"/>
          <w:noProof w:val="0"/>
          <w:color w:val="auto"/>
          <w:sz w:val="22"/>
          <w:szCs w:val="22"/>
          <w:lang w:val="en-GB"/>
        </w:rPr>
        <w:t>Considering</w:t>
      </w:r>
      <w:r w:rsidRPr="131FFAC2" w:rsidR="04754D7C">
        <w:rPr>
          <w:rFonts w:ascii="Arial" w:hAnsi="Arial" w:eastAsia="Arial" w:cs="Arial"/>
          <w:b w:val="0"/>
          <w:bCs w:val="0"/>
          <w:noProof w:val="0"/>
          <w:color w:val="auto"/>
          <w:sz w:val="22"/>
          <w:szCs w:val="22"/>
          <w:lang w:val="en-GB"/>
        </w:rPr>
        <w:t xml:space="preserve"> current events in the areas of politics, economics, society, technology, the environment, and law </w:t>
      </w:r>
      <w:r w:rsidRPr="131FFAC2" w:rsidR="04754D7C">
        <w:rPr>
          <w:rFonts w:ascii="Arial" w:hAnsi="Arial" w:eastAsia="Arial" w:cs="Arial"/>
          <w:b w:val="0"/>
          <w:bCs w:val="0"/>
          <w:noProof w:val="0"/>
          <w:color w:val="auto"/>
          <w:sz w:val="22"/>
          <w:szCs w:val="22"/>
          <w:lang w:val="en-GB"/>
        </w:rPr>
        <w:t>facilitates</w:t>
      </w:r>
      <w:r w:rsidRPr="131FFAC2" w:rsidR="04754D7C">
        <w:rPr>
          <w:rFonts w:ascii="Arial" w:hAnsi="Arial" w:eastAsia="Arial" w:cs="Arial"/>
          <w:b w:val="0"/>
          <w:bCs w:val="0"/>
          <w:noProof w:val="0"/>
          <w:color w:val="auto"/>
          <w:sz w:val="22"/>
          <w:szCs w:val="22"/>
          <w:lang w:val="en-GB"/>
        </w:rPr>
        <w:t xml:space="preserve"> organisational transformation, marketing, product creation, and strategic planning.</w:t>
      </w:r>
      <w:r w:rsidRPr="131FFAC2" w:rsidR="50F4E128">
        <w:rPr>
          <w:rFonts w:ascii="Arial" w:hAnsi="Arial" w:eastAsia="Arial" w:cs="Arial"/>
          <w:b w:val="0"/>
          <w:bCs w:val="0"/>
          <w:noProof w:val="0"/>
          <w:color w:val="auto"/>
          <w:sz w:val="22"/>
          <w:szCs w:val="22"/>
          <w:lang w:val="en-GB"/>
        </w:rPr>
        <w:t xml:space="preserve"> It helps </w:t>
      </w:r>
      <w:r w:rsidRPr="131FFAC2" w:rsidR="50F4E128">
        <w:rPr>
          <w:rFonts w:ascii="Arial" w:hAnsi="Arial" w:eastAsia="Arial" w:cs="Arial"/>
          <w:b w:val="0"/>
          <w:bCs w:val="0"/>
          <w:noProof w:val="0"/>
          <w:color w:val="auto"/>
          <w:sz w:val="22"/>
          <w:szCs w:val="22"/>
          <w:lang w:val="en-GB"/>
        </w:rPr>
        <w:t>identify</w:t>
      </w:r>
      <w:r w:rsidRPr="131FFAC2" w:rsidR="50F4E128">
        <w:rPr>
          <w:rFonts w:ascii="Arial" w:hAnsi="Arial" w:eastAsia="Arial" w:cs="Arial"/>
          <w:b w:val="0"/>
          <w:bCs w:val="0"/>
          <w:noProof w:val="0"/>
          <w:color w:val="auto"/>
          <w:sz w:val="22"/>
          <w:szCs w:val="22"/>
          <w:lang w:val="en-GB"/>
        </w:rPr>
        <w:t xml:space="preserve"> disruptive changes and is most effective when combined with a SWOT analysis (Battista, 2023).</w:t>
      </w:r>
      <w:r w:rsidRPr="131FFAC2" w:rsidR="4D9A2130">
        <w:rPr>
          <w:rFonts w:ascii="Arial" w:hAnsi="Arial" w:eastAsia="Arial" w:cs="Arial"/>
          <w:b w:val="0"/>
          <w:bCs w:val="0"/>
          <w:noProof w:val="0"/>
          <w:color w:val="auto"/>
          <w:sz w:val="22"/>
          <w:szCs w:val="22"/>
          <w:lang w:val="en-GB"/>
        </w:rPr>
        <w:t xml:space="preserve"> </w:t>
      </w:r>
      <w:r w:rsidRPr="131FFAC2" w:rsidR="6704A417">
        <w:rPr>
          <w:rFonts w:ascii="Arial" w:hAnsi="Arial" w:eastAsia="Arial" w:cs="Arial"/>
          <w:b w:val="0"/>
          <w:bCs w:val="0"/>
          <w:noProof w:val="0"/>
          <w:color w:val="auto"/>
          <w:sz w:val="22"/>
          <w:szCs w:val="22"/>
          <w:lang w:val="en-GB"/>
        </w:rPr>
        <w:t>Taylor and Woodhams (2022) propose two retention strategies: reward-based pay, which may lead to harsher treatment, and becoming an employer of values, prioritising culture for fair treatment and fulfilling employment.</w:t>
      </w:r>
      <w:r w:rsidRPr="131FFAC2" w:rsidR="71AA821C">
        <w:rPr>
          <w:rFonts w:ascii="Arial" w:hAnsi="Arial" w:eastAsia="Arial" w:cs="Arial"/>
          <w:b w:val="0"/>
          <w:bCs w:val="0"/>
          <w:noProof w:val="0"/>
          <w:color w:val="auto"/>
          <w:sz w:val="22"/>
          <w:szCs w:val="22"/>
          <w:lang w:val="en-GB"/>
        </w:rPr>
        <w:t xml:space="preserve"> </w:t>
      </w:r>
      <w:r w:rsidRPr="131FFAC2" w:rsidR="795333B3">
        <w:rPr>
          <w:rFonts w:ascii="Arial" w:hAnsi="Arial" w:eastAsia="Arial" w:cs="Arial"/>
          <w:b w:val="0"/>
          <w:bCs w:val="0"/>
          <w:noProof w:val="0"/>
          <w:color w:val="auto"/>
          <w:sz w:val="22"/>
          <w:szCs w:val="22"/>
          <w:lang w:val="en-GB"/>
        </w:rPr>
        <w:t xml:space="preserve">Employer brand is crucial for organisations to differentiate, attract, </w:t>
      </w:r>
      <w:r w:rsidRPr="131FFAC2" w:rsidR="795333B3">
        <w:rPr>
          <w:rFonts w:ascii="Arial" w:hAnsi="Arial" w:eastAsia="Arial" w:cs="Arial"/>
          <w:b w:val="0"/>
          <w:bCs w:val="0"/>
          <w:noProof w:val="0"/>
          <w:color w:val="auto"/>
          <w:sz w:val="22"/>
          <w:szCs w:val="22"/>
          <w:lang w:val="en-GB"/>
        </w:rPr>
        <w:t>retain</w:t>
      </w:r>
      <w:r w:rsidRPr="131FFAC2" w:rsidR="795333B3">
        <w:rPr>
          <w:rFonts w:ascii="Arial" w:hAnsi="Arial" w:eastAsia="Arial" w:cs="Arial"/>
          <w:b w:val="0"/>
          <w:bCs w:val="0"/>
          <w:noProof w:val="0"/>
          <w:color w:val="auto"/>
          <w:sz w:val="22"/>
          <w:szCs w:val="22"/>
          <w:lang w:val="en-GB"/>
        </w:rPr>
        <w:t>, and engage talent. Consistency in people management and branding enhances influence and credibility, leading to improved performance, talent retention, and increased engagement (CIPD, 2023a).</w:t>
      </w:r>
    </w:p>
    <w:p w:rsidR="48025BAD" w:rsidP="131FFAC2" w:rsidRDefault="48025BAD" w14:paraId="60218DC0" w14:textId="5F306941">
      <w:pPr>
        <w:pStyle w:val="Normal"/>
        <w:suppressLineNumbers w:val="0"/>
        <w:bidi w:val="0"/>
        <w:spacing w:before="0" w:beforeAutospacing="off" w:after="160" w:afterAutospacing="off" w:line="259" w:lineRule="auto"/>
        <w:ind w:left="0" w:right="0"/>
        <w:jc w:val="left"/>
        <w:rPr>
          <w:rFonts w:ascii="Arial" w:hAnsi="Arial" w:eastAsia="Arial" w:cs="Arial"/>
          <w:b w:val="0"/>
          <w:bCs w:val="0"/>
          <w:noProof w:val="0"/>
          <w:color w:val="auto"/>
          <w:sz w:val="22"/>
          <w:szCs w:val="22"/>
          <w:lang w:val="en-GB"/>
        </w:rPr>
      </w:pPr>
      <w:r w:rsidRPr="131FFAC2" w:rsidR="4D9A2130">
        <w:rPr>
          <w:rFonts w:ascii="Arial" w:hAnsi="Arial" w:eastAsia="Arial" w:cs="Arial"/>
          <w:b w:val="0"/>
          <w:bCs w:val="0"/>
          <w:noProof w:val="0"/>
          <w:color w:val="auto"/>
          <w:sz w:val="22"/>
          <w:szCs w:val="22"/>
          <w:lang w:val="en-GB"/>
        </w:rPr>
        <w:t xml:space="preserve">Employers </w:t>
      </w:r>
      <w:r w:rsidRPr="131FFAC2" w:rsidR="20CCF871">
        <w:rPr>
          <w:rFonts w:ascii="Arial" w:hAnsi="Arial" w:eastAsia="Arial" w:cs="Arial"/>
          <w:b w:val="0"/>
          <w:bCs w:val="0"/>
          <w:noProof w:val="0"/>
          <w:color w:val="auto"/>
          <w:sz w:val="22"/>
          <w:szCs w:val="22"/>
          <w:lang w:val="en-GB"/>
        </w:rPr>
        <w:t xml:space="preserve">must </w:t>
      </w:r>
      <w:r w:rsidRPr="131FFAC2" w:rsidR="4D9A2130">
        <w:rPr>
          <w:rFonts w:ascii="Arial" w:hAnsi="Arial" w:eastAsia="Arial" w:cs="Arial"/>
          <w:b w:val="0"/>
          <w:bCs w:val="0"/>
          <w:noProof w:val="0"/>
          <w:color w:val="auto"/>
          <w:sz w:val="22"/>
          <w:szCs w:val="22"/>
          <w:lang w:val="en-GB"/>
        </w:rPr>
        <w:t>prioritis</w:t>
      </w:r>
      <w:r w:rsidRPr="131FFAC2" w:rsidR="56272BB6">
        <w:rPr>
          <w:rFonts w:ascii="Arial" w:hAnsi="Arial" w:eastAsia="Arial" w:cs="Arial"/>
          <w:b w:val="0"/>
          <w:bCs w:val="0"/>
          <w:noProof w:val="0"/>
          <w:color w:val="auto"/>
          <w:sz w:val="22"/>
          <w:szCs w:val="22"/>
          <w:lang w:val="en-GB"/>
        </w:rPr>
        <w:t>e</w:t>
      </w:r>
      <w:r w:rsidRPr="131FFAC2" w:rsidR="4D9A2130">
        <w:rPr>
          <w:rFonts w:ascii="Arial" w:hAnsi="Arial" w:eastAsia="Arial" w:cs="Arial"/>
          <w:b w:val="0"/>
          <w:bCs w:val="0"/>
          <w:noProof w:val="0"/>
          <w:color w:val="auto"/>
          <w:sz w:val="22"/>
          <w:szCs w:val="22"/>
          <w:lang w:val="en-GB"/>
        </w:rPr>
        <w:t xml:space="preserve"> pr</w:t>
      </w:r>
      <w:r w:rsidRPr="131FFAC2" w:rsidR="4D9A2130">
        <w:rPr>
          <w:rFonts w:ascii="Arial" w:hAnsi="Arial" w:eastAsia="Arial" w:cs="Arial"/>
          <w:b w:val="0"/>
          <w:bCs w:val="0"/>
          <w:noProof w:val="0"/>
          <w:color w:val="auto"/>
          <w:sz w:val="22"/>
          <w:szCs w:val="22"/>
          <w:lang w:val="en-GB"/>
        </w:rPr>
        <w:t xml:space="preserve">oductivity and efficiency to fill challenging vacancies, as </w:t>
      </w:r>
      <w:r w:rsidRPr="131FFAC2" w:rsidR="3631CB90">
        <w:rPr>
          <w:rFonts w:ascii="Arial" w:hAnsi="Arial" w:eastAsia="Arial" w:cs="Arial"/>
          <w:b w:val="0"/>
          <w:bCs w:val="0"/>
          <w:noProof w:val="0"/>
          <w:color w:val="auto"/>
          <w:sz w:val="22"/>
          <w:szCs w:val="22"/>
          <w:lang w:val="en-GB"/>
        </w:rPr>
        <w:t>automated intelligence</w:t>
      </w:r>
      <w:r w:rsidRPr="131FFAC2" w:rsidR="4D9A2130">
        <w:rPr>
          <w:rFonts w:ascii="Arial" w:hAnsi="Arial" w:eastAsia="Arial" w:cs="Arial"/>
          <w:b w:val="0"/>
          <w:bCs w:val="0"/>
          <w:noProof w:val="0"/>
          <w:color w:val="auto"/>
          <w:sz w:val="22"/>
          <w:szCs w:val="22"/>
          <w:lang w:val="en-GB"/>
        </w:rPr>
        <w:t xml:space="preserve"> presents potential opportunities but raises privacy and security concerns (CIPD, 2023).</w:t>
      </w:r>
      <w:r w:rsidRPr="131FFAC2" w:rsidR="7C22D297">
        <w:rPr>
          <w:rFonts w:ascii="Arial" w:hAnsi="Arial" w:eastAsia="Arial" w:cs="Arial"/>
          <w:b w:val="0"/>
          <w:bCs w:val="0"/>
          <w:noProof w:val="0"/>
          <w:color w:val="auto"/>
          <w:sz w:val="22"/>
          <w:szCs w:val="22"/>
          <w:lang w:val="en-GB"/>
        </w:rPr>
        <w:t xml:space="preserve"> To attract talent, employers must ensure fair recruitment processes and support long work hours and flexibility (NHS EMPLOYERS, 2022).</w:t>
      </w:r>
    </w:p>
    <w:p w:rsidR="48025BAD" w:rsidP="131FFAC2" w:rsidRDefault="48025BAD" w14:paraId="49FE0A40" w14:textId="1B079E18">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131FFAC2" w:rsidR="7D81FDD8">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What is the role of government, </w:t>
      </w:r>
      <w:r w:rsidRPr="131FFAC2" w:rsidR="0DE7B837">
        <w:rPr>
          <w:rFonts w:ascii="Arial" w:hAnsi="Arial" w:eastAsia="Arial" w:cs="Arial"/>
          <w:b w:val="1"/>
          <w:bCs w:val="1"/>
          <w:i w:val="0"/>
          <w:iCs w:val="0"/>
          <w:strike w:val="0"/>
          <w:dstrike w:val="0"/>
          <w:noProof w:val="0"/>
          <w:color w:val="000000" w:themeColor="text1" w:themeTint="FF" w:themeShade="FF"/>
          <w:sz w:val="22"/>
          <w:szCs w:val="22"/>
          <w:u w:val="none"/>
          <w:lang w:val="en-GB"/>
        </w:rPr>
        <w:t>employers,</w:t>
      </w:r>
      <w:r w:rsidRPr="131FFAC2" w:rsidR="7D81FDD8">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and trade unions in ensuring future skills needs are met? (AC 1.3)</w:t>
      </w:r>
    </w:p>
    <w:p w:rsidR="1D2E5267" w:rsidP="00E14DF0" w:rsidRDefault="1D2E5267" w14:paraId="297B3F06" w14:textId="4D9422CE">
      <w:pPr>
        <w:pStyle w:val="Normal"/>
        <w:spacing w:line="240" w:lineRule="auto"/>
        <w:rPr>
          <w:rFonts w:ascii="Arial" w:hAnsi="Arial" w:eastAsia="Arial" w:cs="Arial"/>
          <w:b w:val="0"/>
          <w:bCs w:val="0"/>
          <w:noProof w:val="0"/>
          <w:sz w:val="22"/>
          <w:szCs w:val="22"/>
          <w:lang w:val="en-GB"/>
        </w:rPr>
      </w:pPr>
      <w:r w:rsidRPr="131FFAC2" w:rsidR="0EAF7CA9">
        <w:rPr>
          <w:rFonts w:ascii="Arial" w:hAnsi="Arial" w:eastAsia="Arial" w:cs="Arial"/>
          <w:b w:val="0"/>
          <w:bCs w:val="0"/>
          <w:noProof w:val="0"/>
          <w:sz w:val="22"/>
          <w:szCs w:val="22"/>
          <w:lang w:val="en-GB"/>
        </w:rPr>
        <w:t xml:space="preserve">Effective communication, teamwork, and problem-solving are vital for economic sustainability, </w:t>
      </w:r>
      <w:r w:rsidRPr="131FFAC2" w:rsidR="60889B68">
        <w:rPr>
          <w:rFonts w:ascii="Arial" w:hAnsi="Arial" w:eastAsia="Arial" w:cs="Arial"/>
          <w:b w:val="0"/>
          <w:bCs w:val="0"/>
          <w:noProof w:val="0"/>
          <w:sz w:val="22"/>
          <w:szCs w:val="22"/>
          <w:lang w:val="en-GB"/>
        </w:rPr>
        <w:t>growth,</w:t>
      </w:r>
      <w:r w:rsidRPr="131FFAC2" w:rsidR="0EAF7CA9">
        <w:rPr>
          <w:rFonts w:ascii="Arial" w:hAnsi="Arial" w:eastAsia="Arial" w:cs="Arial"/>
          <w:b w:val="0"/>
          <w:bCs w:val="0"/>
          <w:noProof w:val="0"/>
          <w:sz w:val="22"/>
          <w:szCs w:val="22"/>
          <w:lang w:val="en-GB"/>
        </w:rPr>
        <w:t xml:space="preserve"> and adaptability</w:t>
      </w:r>
      <w:r w:rsidRPr="131FFAC2" w:rsidR="05B1E859">
        <w:rPr>
          <w:rFonts w:ascii="Arial" w:hAnsi="Arial" w:eastAsia="Arial" w:cs="Arial"/>
          <w:b w:val="0"/>
          <w:bCs w:val="0"/>
          <w:noProof w:val="0"/>
          <w:sz w:val="22"/>
          <w:szCs w:val="22"/>
          <w:lang w:val="en-GB"/>
        </w:rPr>
        <w:t xml:space="preserve"> (</w:t>
      </w:r>
      <w:r w:rsidRPr="131FFAC2" w:rsidR="05B1E859">
        <w:rPr>
          <w:rFonts w:ascii="Arial" w:hAnsi="Arial" w:eastAsia="Arial" w:cs="Arial"/>
          <w:b w:val="0"/>
          <w:bCs w:val="0"/>
          <w:noProof w:val="0"/>
          <w:sz w:val="22"/>
          <w:szCs w:val="22"/>
          <w:lang w:val="en-GB"/>
        </w:rPr>
        <w:t>CI</w:t>
      </w:r>
      <w:r w:rsidRPr="131FFAC2" w:rsidR="05B1E859">
        <w:rPr>
          <w:rFonts w:ascii="Arial" w:hAnsi="Arial" w:eastAsia="Arial" w:cs="Arial"/>
          <w:b w:val="0"/>
          <w:bCs w:val="0"/>
          <w:noProof w:val="0"/>
          <w:sz w:val="22"/>
          <w:szCs w:val="22"/>
          <w:lang w:val="en-GB"/>
        </w:rPr>
        <w:t>PD, 2022a).</w:t>
      </w:r>
    </w:p>
    <w:p w:rsidR="48025BAD" w:rsidP="00E14DF0" w:rsidRDefault="48025BAD" w14:paraId="2AED2B78" w14:textId="534FD133">
      <w:pPr>
        <w:pStyle w:val="Normal"/>
        <w:spacing w:line="240" w:lineRule="auto"/>
        <w:rPr>
          <w:rFonts w:ascii="Arial" w:hAnsi="Arial" w:eastAsia="Arial" w:cs="Arial"/>
          <w:b w:val="1"/>
          <w:bCs w:val="1"/>
          <w:noProof w:val="0"/>
          <w:sz w:val="22"/>
          <w:szCs w:val="22"/>
          <w:lang w:val="en-GB"/>
        </w:rPr>
      </w:pPr>
      <w:r w:rsidRPr="131FFAC2" w:rsidR="58A168F3">
        <w:rPr>
          <w:rFonts w:ascii="Arial" w:hAnsi="Arial" w:eastAsia="Arial" w:cs="Arial"/>
          <w:b w:val="1"/>
          <w:bCs w:val="1"/>
          <w:noProof w:val="0"/>
          <w:sz w:val="22"/>
          <w:szCs w:val="22"/>
          <w:lang w:val="en-GB"/>
        </w:rPr>
        <w:t xml:space="preserve">The </w:t>
      </w:r>
      <w:r w:rsidRPr="131FFAC2" w:rsidR="360C96B6">
        <w:rPr>
          <w:rFonts w:ascii="Arial" w:hAnsi="Arial" w:eastAsia="Arial" w:cs="Arial"/>
          <w:b w:val="1"/>
          <w:bCs w:val="1"/>
          <w:noProof w:val="0"/>
          <w:sz w:val="22"/>
          <w:szCs w:val="22"/>
          <w:lang w:val="en-GB"/>
        </w:rPr>
        <w:t>Government</w:t>
      </w:r>
      <w:r w:rsidRPr="131FFAC2" w:rsidR="58A168F3">
        <w:rPr>
          <w:rFonts w:ascii="Arial" w:hAnsi="Arial" w:eastAsia="Arial" w:cs="Arial"/>
          <w:b w:val="1"/>
          <w:bCs w:val="1"/>
          <w:noProof w:val="0"/>
          <w:sz w:val="22"/>
          <w:szCs w:val="22"/>
          <w:lang w:val="en-GB"/>
        </w:rPr>
        <w:t xml:space="preserve"> </w:t>
      </w:r>
    </w:p>
    <w:p w:rsidR="55B31A5B" w:rsidP="131FFAC2" w:rsidRDefault="55B31A5B" w14:paraId="43E583CA" w14:textId="2943EA08">
      <w:pPr>
        <w:pStyle w:val="Normal"/>
        <w:spacing w:line="240" w:lineRule="auto"/>
        <w:rPr>
          <w:rFonts w:ascii="Arial" w:hAnsi="Arial" w:eastAsia="Arial" w:cs="Arial"/>
          <w:b w:val="0"/>
          <w:bCs w:val="0"/>
          <w:noProof w:val="0"/>
          <w:sz w:val="22"/>
          <w:szCs w:val="22"/>
          <w:lang w:val="en-GB"/>
        </w:rPr>
      </w:pPr>
      <w:r w:rsidRPr="131FFAC2" w:rsidR="55B31A5B">
        <w:rPr>
          <w:rFonts w:ascii="Arial" w:hAnsi="Arial" w:eastAsia="Arial" w:cs="Arial"/>
          <w:b w:val="0"/>
          <w:bCs w:val="0"/>
          <w:i w:val="0"/>
          <w:iCs w:val="0"/>
          <w:caps w:val="0"/>
          <w:smallCaps w:val="0"/>
          <w:noProof w:val="0"/>
          <w:sz w:val="22"/>
          <w:szCs w:val="22"/>
          <w:lang w:val="en-GB"/>
        </w:rPr>
        <w:t xml:space="preserve">Skilled individuals are vital for community development, as they stimulate </w:t>
      </w:r>
      <w:r w:rsidRPr="131FFAC2" w:rsidR="55B31A5B">
        <w:rPr>
          <w:rFonts w:ascii="Arial" w:hAnsi="Arial" w:eastAsia="Arial" w:cs="Arial"/>
          <w:b w:val="0"/>
          <w:bCs w:val="0"/>
          <w:i w:val="0"/>
          <w:iCs w:val="0"/>
          <w:caps w:val="0"/>
          <w:smallCaps w:val="0"/>
          <w:noProof w:val="0"/>
          <w:sz w:val="22"/>
          <w:szCs w:val="22"/>
          <w:lang w:val="en-GB"/>
        </w:rPr>
        <w:t xml:space="preserve">growth, create jobs, and promote prosperity, while a robust education system is crucial for social mobility and success </w:t>
      </w:r>
      <w:r w:rsidRPr="131FFAC2" w:rsidR="3802C607">
        <w:rPr>
          <w:rFonts w:ascii="Arial" w:hAnsi="Arial" w:eastAsia="Arial" w:cs="Arial"/>
          <w:b w:val="0"/>
          <w:bCs w:val="0"/>
          <w:i w:val="0"/>
          <w:iCs w:val="0"/>
          <w:caps w:val="0"/>
          <w:smallCaps w:val="0"/>
          <w:noProof w:val="0"/>
          <w:sz w:val="22"/>
          <w:szCs w:val="22"/>
          <w:lang w:val="en-GB"/>
        </w:rPr>
        <w:t>(</w:t>
      </w:r>
      <w:r w:rsidRPr="131FFAC2" w:rsidR="3081A071">
        <w:rPr>
          <w:rFonts w:ascii="Arial" w:hAnsi="Arial" w:eastAsia="Arial" w:cs="Arial"/>
          <w:noProof w:val="0"/>
          <w:sz w:val="22"/>
          <w:szCs w:val="22"/>
          <w:lang w:val="en-GB"/>
        </w:rPr>
        <w:t>Taylor and Woodhams</w:t>
      </w:r>
      <w:r w:rsidRPr="131FFAC2" w:rsidR="3E29B76A">
        <w:rPr>
          <w:rFonts w:ascii="Arial" w:hAnsi="Arial" w:eastAsia="Arial" w:cs="Arial"/>
          <w:noProof w:val="0"/>
          <w:sz w:val="22"/>
          <w:szCs w:val="22"/>
          <w:lang w:val="en-GB"/>
        </w:rPr>
        <w:t xml:space="preserve">, </w:t>
      </w:r>
      <w:r w:rsidRPr="131FFAC2" w:rsidR="3081A071">
        <w:rPr>
          <w:rFonts w:ascii="Arial" w:hAnsi="Arial" w:eastAsia="Arial" w:cs="Arial"/>
          <w:noProof w:val="0"/>
          <w:sz w:val="22"/>
          <w:szCs w:val="22"/>
          <w:lang w:val="en-GB"/>
        </w:rPr>
        <w:t xml:space="preserve">2022). </w:t>
      </w:r>
    </w:p>
    <w:p w:rsidR="39449390" w:rsidP="131FFAC2" w:rsidRDefault="39449390" w14:paraId="11C4558A" w14:textId="4DB03CC7">
      <w:pPr>
        <w:pStyle w:val="Normal"/>
        <w:spacing w:line="240" w:lineRule="auto"/>
        <w:rPr>
          <w:rFonts w:ascii="Arial" w:hAnsi="Arial" w:eastAsia="Arial" w:cs="Arial"/>
          <w:b w:val="0"/>
          <w:bCs w:val="0"/>
          <w:noProof w:val="0"/>
          <w:sz w:val="22"/>
          <w:szCs w:val="22"/>
          <w:lang w:val="en-GB"/>
        </w:rPr>
      </w:pPr>
      <w:r w:rsidRPr="131FFAC2" w:rsidR="39449390">
        <w:rPr>
          <w:rFonts w:ascii="Arial" w:hAnsi="Arial" w:eastAsia="Arial" w:cs="Arial"/>
          <w:b w:val="0"/>
          <w:bCs w:val="0"/>
          <w:noProof w:val="0"/>
          <w:sz w:val="22"/>
          <w:szCs w:val="22"/>
          <w:lang w:val="en-GB"/>
        </w:rPr>
        <w:t>Government policy aims to encourage lifelong learning, improve school attainment, and raise education</w:t>
      </w:r>
      <w:r w:rsidRPr="131FFAC2" w:rsidR="0A5DFA22">
        <w:rPr>
          <w:rFonts w:ascii="Arial" w:hAnsi="Arial" w:eastAsia="Arial" w:cs="Arial"/>
          <w:b w:val="0"/>
          <w:bCs w:val="0"/>
          <w:noProof w:val="0"/>
          <w:sz w:val="22"/>
          <w:szCs w:val="22"/>
          <w:lang w:val="en-GB"/>
        </w:rPr>
        <w:t xml:space="preserve"> </w:t>
      </w:r>
      <w:r w:rsidRPr="131FFAC2" w:rsidR="0A5DFA22">
        <w:rPr>
          <w:rFonts w:ascii="Arial" w:hAnsi="Arial" w:eastAsia="Arial" w:cs="Arial"/>
          <w:b w:val="0"/>
          <w:bCs w:val="0"/>
          <w:noProof w:val="0"/>
          <w:sz w:val="22"/>
          <w:szCs w:val="22"/>
          <w:lang w:val="en-GB"/>
        </w:rPr>
        <w:t>focusing</w:t>
      </w:r>
      <w:r w:rsidRPr="131FFAC2" w:rsidR="39449390">
        <w:rPr>
          <w:rFonts w:ascii="Arial" w:hAnsi="Arial" w:eastAsia="Arial" w:cs="Arial"/>
          <w:b w:val="0"/>
          <w:bCs w:val="0"/>
          <w:noProof w:val="0"/>
          <w:sz w:val="22"/>
          <w:szCs w:val="22"/>
          <w:lang w:val="en-GB"/>
        </w:rPr>
        <w:t xml:space="preserve"> on demand-led training and development (Taylor and Woodhams, 2022). It </w:t>
      </w:r>
      <w:r w:rsidRPr="131FFAC2" w:rsidR="2F1DA068">
        <w:rPr>
          <w:rFonts w:ascii="Arial" w:hAnsi="Arial" w:eastAsia="Arial" w:cs="Arial"/>
          <w:b w:val="0"/>
          <w:bCs w:val="0"/>
          <w:noProof w:val="0"/>
          <w:sz w:val="22"/>
          <w:szCs w:val="22"/>
          <w:lang w:val="en-GB"/>
        </w:rPr>
        <w:t xml:space="preserve">plans to guide adult learning and skills reform, focusing on long-term growth and sector clarity, aiming to create a bottom-up skills system. </w:t>
      </w:r>
      <w:r w:rsidRPr="131FFAC2" w:rsidR="044D10E5">
        <w:rPr>
          <w:rFonts w:ascii="Arial" w:hAnsi="Arial" w:eastAsia="Arial" w:cs="Arial"/>
          <w:b w:val="0"/>
          <w:bCs w:val="0"/>
          <w:noProof w:val="0"/>
          <w:sz w:val="22"/>
          <w:szCs w:val="22"/>
          <w:lang w:val="en-GB"/>
        </w:rPr>
        <w:t>The movement promotes fairness, responsibility, and freedom, focusing on young people and those lacking basic literacy skills</w:t>
      </w:r>
      <w:r w:rsidRPr="131FFAC2" w:rsidR="245C9644">
        <w:rPr>
          <w:rFonts w:ascii="Arial" w:hAnsi="Arial" w:eastAsia="Arial" w:cs="Arial"/>
          <w:b w:val="0"/>
          <w:bCs w:val="0"/>
          <w:noProof w:val="0"/>
          <w:sz w:val="22"/>
          <w:szCs w:val="22"/>
          <w:lang w:val="en-GB"/>
        </w:rPr>
        <w:t xml:space="preserve"> </w:t>
      </w:r>
      <w:r w:rsidRPr="131FFAC2" w:rsidR="602E2008">
        <w:rPr>
          <w:rFonts w:ascii="Arial" w:hAnsi="Arial" w:eastAsia="Arial" w:cs="Arial"/>
          <w:b w:val="0"/>
          <w:bCs w:val="0"/>
          <w:noProof w:val="0"/>
          <w:sz w:val="22"/>
          <w:szCs w:val="22"/>
          <w:lang w:val="en-GB"/>
        </w:rPr>
        <w:t>(</w:t>
      </w:r>
      <w:r w:rsidRPr="131FFAC2" w:rsidR="6E601077">
        <w:rPr>
          <w:rFonts w:ascii="Arial" w:hAnsi="Arial" w:eastAsia="Arial" w:cs="Arial"/>
          <w:b w:val="0"/>
          <w:bCs w:val="0"/>
          <w:noProof w:val="0"/>
          <w:sz w:val="22"/>
          <w:szCs w:val="22"/>
          <w:lang w:val="en-GB"/>
        </w:rPr>
        <w:t>GOV.UK, 2010)</w:t>
      </w:r>
      <w:r w:rsidRPr="131FFAC2" w:rsidR="1DAEF888">
        <w:rPr>
          <w:rFonts w:ascii="Arial" w:hAnsi="Arial" w:eastAsia="Arial" w:cs="Arial"/>
          <w:b w:val="0"/>
          <w:bCs w:val="0"/>
          <w:noProof w:val="0"/>
          <w:sz w:val="22"/>
          <w:szCs w:val="22"/>
          <w:lang w:val="en-GB"/>
        </w:rPr>
        <w:t>.</w:t>
      </w:r>
      <w:r w:rsidRPr="131FFAC2" w:rsidR="3CCAE8FE">
        <w:rPr>
          <w:rFonts w:ascii="Arial" w:hAnsi="Arial" w:eastAsia="Arial" w:cs="Arial"/>
          <w:b w:val="0"/>
          <w:bCs w:val="0"/>
          <w:noProof w:val="0"/>
          <w:sz w:val="22"/>
          <w:szCs w:val="22"/>
          <w:lang w:val="en-GB"/>
        </w:rPr>
        <w:t xml:space="preserve"> To improve efficiency and address the workforce skills gap, the government plans to </w:t>
      </w:r>
      <w:r w:rsidRPr="131FFAC2" w:rsidR="3CCAE8FE">
        <w:rPr>
          <w:rFonts w:ascii="Arial" w:hAnsi="Arial" w:eastAsia="Arial" w:cs="Arial"/>
          <w:b w:val="0"/>
          <w:bCs w:val="0"/>
          <w:noProof w:val="0"/>
          <w:sz w:val="22"/>
          <w:szCs w:val="22"/>
          <w:lang w:val="en-GB"/>
        </w:rPr>
        <w:t>allocate</w:t>
      </w:r>
      <w:r w:rsidRPr="131FFAC2" w:rsidR="3CCAE8FE">
        <w:rPr>
          <w:rFonts w:ascii="Arial" w:hAnsi="Arial" w:eastAsia="Arial" w:cs="Arial"/>
          <w:b w:val="0"/>
          <w:bCs w:val="0"/>
          <w:noProof w:val="0"/>
          <w:sz w:val="22"/>
          <w:szCs w:val="22"/>
          <w:lang w:val="en-GB"/>
        </w:rPr>
        <w:t xml:space="preserve"> £200m for bootcamps, T </w:t>
      </w:r>
      <w:r w:rsidRPr="131FFAC2" w:rsidR="3CCAE8FE">
        <w:rPr>
          <w:rFonts w:ascii="Arial" w:hAnsi="Arial" w:eastAsia="Arial" w:cs="Arial"/>
          <w:b w:val="0"/>
          <w:bCs w:val="0"/>
          <w:noProof w:val="0"/>
          <w:sz w:val="22"/>
          <w:szCs w:val="22"/>
          <w:lang w:val="en-GB"/>
        </w:rPr>
        <w:t>levels, vocational</w:t>
      </w:r>
      <w:r w:rsidRPr="131FFAC2" w:rsidR="3CCAE8FE">
        <w:rPr>
          <w:rFonts w:ascii="Arial" w:hAnsi="Arial" w:eastAsia="Arial" w:cs="Arial"/>
          <w:b w:val="0"/>
          <w:bCs w:val="0"/>
          <w:noProof w:val="0"/>
          <w:sz w:val="22"/>
          <w:szCs w:val="22"/>
          <w:lang w:val="en-GB"/>
        </w:rPr>
        <w:t xml:space="preserve"> courses, and skill development (GOV.UK, 2023). For a 5% increase in productivity, HR investment is also </w:t>
      </w:r>
      <w:r w:rsidRPr="131FFAC2" w:rsidR="3CCAE8FE">
        <w:rPr>
          <w:rFonts w:ascii="Arial" w:hAnsi="Arial" w:eastAsia="Arial" w:cs="Arial"/>
          <w:b w:val="0"/>
          <w:bCs w:val="0"/>
          <w:noProof w:val="0"/>
          <w:sz w:val="22"/>
          <w:szCs w:val="22"/>
          <w:lang w:val="en-GB"/>
        </w:rPr>
        <w:t>required</w:t>
      </w:r>
      <w:r w:rsidRPr="131FFAC2" w:rsidR="3CCAE8FE">
        <w:rPr>
          <w:rFonts w:ascii="Arial" w:hAnsi="Arial" w:eastAsia="Arial" w:cs="Arial"/>
          <w:b w:val="0"/>
          <w:bCs w:val="0"/>
          <w:noProof w:val="0"/>
          <w:sz w:val="22"/>
          <w:szCs w:val="22"/>
          <w:lang w:val="en-GB"/>
        </w:rPr>
        <w:t xml:space="preserve"> (CIPD, 2022a).</w:t>
      </w:r>
    </w:p>
    <w:p w:rsidR="48025BAD" w:rsidP="00E14DF0" w:rsidRDefault="48025BAD" w14:paraId="07CEF80E" w14:textId="40BC804C">
      <w:pPr>
        <w:spacing w:before="0" w:beforeAutospacing="off" w:after="450" w:afterAutospacing="off" w:line="240" w:lineRule="auto"/>
        <w:rPr>
          <w:rFonts w:ascii="Arial" w:hAnsi="Arial" w:eastAsia="Arial" w:cs="Arial"/>
          <w:b w:val="1"/>
          <w:bCs w:val="1"/>
          <w:noProof w:val="0"/>
          <w:sz w:val="22"/>
          <w:szCs w:val="22"/>
          <w:lang w:val="en-GB"/>
        </w:rPr>
      </w:pPr>
      <w:r w:rsidRPr="131FFAC2" w:rsidR="0CF6513A">
        <w:rPr>
          <w:rFonts w:ascii="Arial" w:hAnsi="Arial" w:eastAsia="Arial" w:cs="Arial"/>
          <w:b w:val="1"/>
          <w:bCs w:val="1"/>
          <w:noProof w:val="0"/>
          <w:sz w:val="22"/>
          <w:szCs w:val="22"/>
          <w:lang w:val="en-GB"/>
        </w:rPr>
        <w:t xml:space="preserve">Employers </w:t>
      </w:r>
    </w:p>
    <w:p w:rsidR="48025BAD" w:rsidP="00E14DF0" w:rsidRDefault="48025BAD" w14:paraId="4AAA9EC4" w14:textId="568F2797">
      <w:pPr>
        <w:pStyle w:val="Normal"/>
        <w:spacing w:line="240" w:lineRule="auto"/>
        <w:rPr>
          <w:rFonts w:ascii="Arial" w:hAnsi="Arial" w:eastAsia="Arial" w:cs="Arial"/>
          <w:b w:val="0"/>
          <w:bCs w:val="0"/>
          <w:noProof w:val="0"/>
          <w:sz w:val="22"/>
          <w:szCs w:val="22"/>
          <w:lang w:val="en-GB"/>
        </w:rPr>
      </w:pPr>
      <w:r w:rsidRPr="131FFAC2" w:rsidR="4AC85961">
        <w:rPr>
          <w:rFonts w:ascii="Arial" w:hAnsi="Arial" w:eastAsia="Arial" w:cs="Arial"/>
          <w:b w:val="0"/>
          <w:bCs w:val="0"/>
          <w:noProof w:val="0"/>
          <w:sz w:val="22"/>
          <w:szCs w:val="22"/>
          <w:lang w:val="en-GB"/>
        </w:rPr>
        <w:t xml:space="preserve">Employers must promote workforce pathways by partnering with local schools </w:t>
      </w:r>
      <w:r w:rsidRPr="131FFAC2" w:rsidR="13942F20">
        <w:rPr>
          <w:rFonts w:ascii="Arial" w:hAnsi="Arial" w:eastAsia="Arial" w:cs="Arial"/>
          <w:b w:val="0"/>
          <w:bCs w:val="0"/>
          <w:noProof w:val="0"/>
          <w:sz w:val="22"/>
          <w:szCs w:val="22"/>
          <w:lang w:val="en-GB"/>
        </w:rPr>
        <w:t>and governments i</w:t>
      </w:r>
      <w:r w:rsidRPr="131FFAC2" w:rsidR="4AC85961">
        <w:rPr>
          <w:rFonts w:ascii="Arial" w:hAnsi="Arial" w:eastAsia="Arial" w:cs="Arial"/>
          <w:b w:val="0"/>
          <w:bCs w:val="0"/>
          <w:noProof w:val="0"/>
          <w:sz w:val="22"/>
          <w:szCs w:val="22"/>
          <w:lang w:val="en-GB"/>
        </w:rPr>
        <w:t xml:space="preserve">n </w:t>
      </w:r>
      <w:r w:rsidRPr="131FFAC2" w:rsidR="0FC11447">
        <w:rPr>
          <w:rFonts w:ascii="Arial" w:hAnsi="Arial" w:eastAsia="Arial" w:cs="Arial"/>
          <w:b w:val="0"/>
          <w:bCs w:val="0"/>
          <w:noProof w:val="0"/>
          <w:sz w:val="22"/>
          <w:szCs w:val="22"/>
          <w:lang w:val="en-GB"/>
        </w:rPr>
        <w:t>supplying</w:t>
      </w:r>
      <w:r w:rsidRPr="131FFAC2" w:rsidR="4AC85961">
        <w:rPr>
          <w:rFonts w:ascii="Arial" w:hAnsi="Arial" w:eastAsia="Arial" w:cs="Arial"/>
          <w:b w:val="0"/>
          <w:bCs w:val="0"/>
          <w:noProof w:val="0"/>
          <w:sz w:val="22"/>
          <w:szCs w:val="22"/>
          <w:lang w:val="en-GB"/>
        </w:rPr>
        <w:t xml:space="preserve"> quality work experience and</w:t>
      </w:r>
      <w:r w:rsidRPr="131FFAC2" w:rsidR="4AC85961">
        <w:rPr>
          <w:rFonts w:ascii="Arial" w:hAnsi="Arial" w:eastAsia="Arial" w:cs="Arial"/>
          <w:b w:val="0"/>
          <w:bCs w:val="0"/>
          <w:noProof w:val="0"/>
          <w:sz w:val="22"/>
          <w:szCs w:val="22"/>
          <w:lang w:val="en-GB"/>
        </w:rPr>
        <w:t xml:space="preserve"> invest</w:t>
      </w:r>
      <w:r w:rsidRPr="131FFAC2" w:rsidR="638EB938">
        <w:rPr>
          <w:rFonts w:ascii="Arial" w:hAnsi="Arial" w:eastAsia="Arial" w:cs="Arial"/>
          <w:b w:val="0"/>
          <w:bCs w:val="0"/>
          <w:noProof w:val="0"/>
          <w:sz w:val="22"/>
          <w:szCs w:val="22"/>
          <w:lang w:val="en-GB"/>
        </w:rPr>
        <w:t>ments</w:t>
      </w:r>
      <w:r w:rsidRPr="131FFAC2" w:rsidR="4AC85961">
        <w:rPr>
          <w:rFonts w:ascii="Arial" w:hAnsi="Arial" w:eastAsia="Arial" w:cs="Arial"/>
          <w:b w:val="0"/>
          <w:bCs w:val="0"/>
          <w:noProof w:val="0"/>
          <w:sz w:val="22"/>
          <w:szCs w:val="22"/>
          <w:lang w:val="en-GB"/>
        </w:rPr>
        <w:t xml:space="preserve"> in apprenticeship schemes, development programs, and </w:t>
      </w:r>
      <w:r w:rsidRPr="131FFAC2" w:rsidR="64BC8D3D">
        <w:rPr>
          <w:rFonts w:ascii="Arial" w:hAnsi="Arial" w:eastAsia="Arial" w:cs="Arial"/>
          <w:b w:val="0"/>
          <w:bCs w:val="0"/>
          <w:noProof w:val="0"/>
          <w:sz w:val="22"/>
          <w:szCs w:val="22"/>
          <w:lang w:val="en-GB"/>
        </w:rPr>
        <w:t>supporting</w:t>
      </w:r>
      <w:r w:rsidRPr="131FFAC2" w:rsidR="4AC85961">
        <w:rPr>
          <w:rFonts w:ascii="Arial" w:hAnsi="Arial" w:eastAsia="Arial" w:cs="Arial"/>
          <w:b w:val="0"/>
          <w:bCs w:val="0"/>
          <w:noProof w:val="0"/>
          <w:sz w:val="22"/>
          <w:szCs w:val="22"/>
          <w:lang w:val="en-GB"/>
        </w:rPr>
        <w:t xml:space="preserve"> community communication (Mann Levesque, 2019). </w:t>
      </w:r>
      <w:r w:rsidRPr="131FFAC2" w:rsidR="329A4B04">
        <w:rPr>
          <w:rFonts w:ascii="Arial" w:hAnsi="Arial" w:eastAsia="Arial" w:cs="Arial"/>
          <w:b w:val="0"/>
          <w:bCs w:val="0"/>
          <w:noProof w:val="0"/>
          <w:sz w:val="22"/>
          <w:szCs w:val="22"/>
          <w:lang w:val="en-GB"/>
        </w:rPr>
        <w:t>Businesses must prioriti</w:t>
      </w:r>
      <w:r w:rsidRPr="131FFAC2" w:rsidR="7F13900D">
        <w:rPr>
          <w:rFonts w:ascii="Arial" w:hAnsi="Arial" w:eastAsia="Arial" w:cs="Arial"/>
          <w:b w:val="0"/>
          <w:bCs w:val="0"/>
          <w:noProof w:val="0"/>
          <w:sz w:val="22"/>
          <w:szCs w:val="22"/>
          <w:lang w:val="en-GB"/>
        </w:rPr>
        <w:t>s</w:t>
      </w:r>
      <w:r w:rsidRPr="131FFAC2" w:rsidR="329A4B04">
        <w:rPr>
          <w:rFonts w:ascii="Arial" w:hAnsi="Arial" w:eastAsia="Arial" w:cs="Arial"/>
          <w:b w:val="0"/>
          <w:bCs w:val="0"/>
          <w:noProof w:val="0"/>
          <w:sz w:val="22"/>
          <w:szCs w:val="22"/>
          <w:lang w:val="en-GB"/>
        </w:rPr>
        <w:t>e talent management and succession planning to source, n</w:t>
      </w:r>
      <w:r w:rsidRPr="131FFAC2" w:rsidR="329A4B04">
        <w:rPr>
          <w:rFonts w:ascii="Arial" w:hAnsi="Arial" w:eastAsia="Arial" w:cs="Arial"/>
          <w:b w:val="0"/>
          <w:bCs w:val="0"/>
          <w:noProof w:val="0"/>
          <w:sz w:val="22"/>
          <w:szCs w:val="22"/>
          <w:lang w:val="en-GB"/>
        </w:rPr>
        <w:t>urture</w:t>
      </w:r>
      <w:r w:rsidRPr="131FFAC2" w:rsidR="329A4B04">
        <w:rPr>
          <w:rFonts w:ascii="Arial" w:hAnsi="Arial" w:eastAsia="Arial" w:cs="Arial"/>
          <w:b w:val="0"/>
          <w:bCs w:val="0"/>
          <w:noProof w:val="0"/>
          <w:sz w:val="22"/>
          <w:szCs w:val="22"/>
          <w:lang w:val="en-GB"/>
        </w:rPr>
        <w:t xml:space="preserve"> </w:t>
      </w:r>
      <w:r w:rsidRPr="131FFAC2" w:rsidR="6A45A32D">
        <w:rPr>
          <w:rFonts w:ascii="Arial" w:hAnsi="Arial" w:eastAsia="Arial" w:cs="Arial"/>
          <w:b w:val="0"/>
          <w:bCs w:val="0"/>
          <w:noProof w:val="0"/>
          <w:sz w:val="22"/>
          <w:szCs w:val="22"/>
          <w:lang w:val="en-GB"/>
        </w:rPr>
        <w:t xml:space="preserve">and </w:t>
      </w:r>
      <w:r w:rsidRPr="131FFAC2" w:rsidR="329A4B04">
        <w:rPr>
          <w:rFonts w:ascii="Arial" w:hAnsi="Arial" w:eastAsia="Arial" w:cs="Arial"/>
          <w:b w:val="0"/>
          <w:bCs w:val="0"/>
          <w:noProof w:val="0"/>
          <w:sz w:val="22"/>
          <w:szCs w:val="22"/>
          <w:lang w:val="en-GB"/>
        </w:rPr>
        <w:t>develop</w:t>
      </w:r>
      <w:r w:rsidRPr="131FFAC2" w:rsidR="329A4B04">
        <w:rPr>
          <w:rFonts w:ascii="Arial" w:hAnsi="Arial" w:eastAsia="Arial" w:cs="Arial"/>
          <w:b w:val="0"/>
          <w:bCs w:val="0"/>
          <w:noProof w:val="0"/>
          <w:sz w:val="22"/>
          <w:szCs w:val="22"/>
          <w:lang w:val="en-GB"/>
        </w:rPr>
        <w:t xml:space="preserve"> skills for future success </w:t>
      </w:r>
      <w:r w:rsidRPr="131FFAC2" w:rsidR="2A3019FC">
        <w:rPr>
          <w:rFonts w:ascii="Arial" w:hAnsi="Arial" w:eastAsia="Arial" w:cs="Arial"/>
          <w:b w:val="0"/>
          <w:bCs w:val="0"/>
          <w:noProof w:val="0"/>
          <w:sz w:val="22"/>
          <w:szCs w:val="22"/>
          <w:lang w:val="en-GB"/>
        </w:rPr>
        <w:t>(</w:t>
      </w:r>
      <w:r w:rsidRPr="131FFAC2" w:rsidR="4D93ECCE">
        <w:rPr>
          <w:rFonts w:ascii="Arial" w:hAnsi="Arial" w:eastAsia="Arial" w:cs="Arial"/>
          <w:noProof w:val="0"/>
          <w:sz w:val="22"/>
          <w:szCs w:val="22"/>
          <w:lang w:val="en-GB"/>
        </w:rPr>
        <w:t>Taylor and Woodhams</w:t>
      </w:r>
      <w:r w:rsidRPr="131FFAC2" w:rsidR="7A75170B">
        <w:rPr>
          <w:rFonts w:ascii="Arial" w:hAnsi="Arial" w:eastAsia="Arial" w:cs="Arial"/>
          <w:noProof w:val="0"/>
          <w:sz w:val="22"/>
          <w:szCs w:val="22"/>
          <w:lang w:val="en-GB"/>
        </w:rPr>
        <w:t xml:space="preserve">, </w:t>
      </w:r>
      <w:r w:rsidRPr="131FFAC2" w:rsidR="4D93ECCE">
        <w:rPr>
          <w:rFonts w:ascii="Arial" w:hAnsi="Arial" w:eastAsia="Arial" w:cs="Arial"/>
          <w:noProof w:val="0"/>
          <w:sz w:val="22"/>
          <w:szCs w:val="22"/>
          <w:lang w:val="en-GB"/>
        </w:rPr>
        <w:t>2022)</w:t>
      </w:r>
      <w:r w:rsidRPr="131FFAC2" w:rsidR="2FE39D0B">
        <w:rPr>
          <w:rFonts w:ascii="Arial" w:hAnsi="Arial" w:eastAsia="Arial" w:cs="Arial"/>
          <w:noProof w:val="0"/>
          <w:sz w:val="22"/>
          <w:szCs w:val="22"/>
          <w:lang w:val="en-GB"/>
        </w:rPr>
        <w:t xml:space="preserve">. </w:t>
      </w:r>
      <w:r w:rsidRPr="131FFAC2" w:rsidR="3561ACBC">
        <w:rPr>
          <w:rFonts w:ascii="Arial" w:hAnsi="Arial" w:eastAsia="Arial" w:cs="Arial"/>
          <w:b w:val="0"/>
          <w:bCs w:val="0"/>
          <w:noProof w:val="0"/>
          <w:sz w:val="22"/>
          <w:szCs w:val="22"/>
          <w:lang w:val="en-GB"/>
        </w:rPr>
        <w:t>In 2022, the UK experienced record job opportunities, where companies struggled to fill positions due to</w:t>
      </w:r>
      <w:r w:rsidRPr="131FFAC2" w:rsidR="7B6FCE2F">
        <w:rPr>
          <w:rFonts w:ascii="Arial" w:hAnsi="Arial" w:eastAsia="Arial" w:cs="Arial"/>
          <w:b w:val="0"/>
          <w:bCs w:val="0"/>
          <w:noProof w:val="0"/>
          <w:sz w:val="22"/>
          <w:szCs w:val="22"/>
          <w:lang w:val="en-GB"/>
        </w:rPr>
        <w:t xml:space="preserve"> a </w:t>
      </w:r>
      <w:r w:rsidRPr="131FFAC2" w:rsidR="3561ACBC">
        <w:rPr>
          <w:rFonts w:ascii="Arial" w:hAnsi="Arial" w:eastAsia="Arial" w:cs="Arial"/>
          <w:b w:val="0"/>
          <w:bCs w:val="0"/>
          <w:noProof w:val="0"/>
          <w:sz w:val="22"/>
          <w:szCs w:val="22"/>
          <w:lang w:val="en-GB"/>
        </w:rPr>
        <w:t xml:space="preserve">lack of skill-enhancing activities </w:t>
      </w:r>
      <w:r w:rsidRPr="131FFAC2" w:rsidR="2C6A6D7F">
        <w:rPr>
          <w:rFonts w:ascii="Arial" w:hAnsi="Arial" w:eastAsia="Arial" w:cs="Arial"/>
          <w:b w:val="0"/>
          <w:bCs w:val="0"/>
          <w:noProof w:val="0"/>
          <w:sz w:val="22"/>
          <w:szCs w:val="22"/>
          <w:lang w:val="en-GB"/>
        </w:rPr>
        <w:t xml:space="preserve">(CIPD, 2022a). </w:t>
      </w:r>
      <w:r w:rsidRPr="131FFAC2" w:rsidR="3F447A71">
        <w:rPr>
          <w:rFonts w:ascii="Arial" w:hAnsi="Arial" w:eastAsia="Arial" w:cs="Arial"/>
          <w:b w:val="0"/>
          <w:bCs w:val="0"/>
          <w:noProof w:val="0"/>
          <w:sz w:val="22"/>
          <w:szCs w:val="22"/>
          <w:lang w:val="en-GB"/>
        </w:rPr>
        <w:t>The six primary areas that the CIPD suggests focusing on are</w:t>
      </w:r>
      <w:r w:rsidRPr="131FFAC2" w:rsidR="755B9353">
        <w:rPr>
          <w:rFonts w:ascii="Arial" w:hAnsi="Arial" w:eastAsia="Arial" w:cs="Arial"/>
          <w:b w:val="0"/>
          <w:bCs w:val="0"/>
          <w:noProof w:val="0"/>
          <w:sz w:val="22"/>
          <w:szCs w:val="22"/>
          <w:lang w:val="en-GB"/>
        </w:rPr>
        <w:t>;</w:t>
      </w:r>
      <w:r w:rsidRPr="131FFAC2" w:rsidR="3F447A71">
        <w:rPr>
          <w:rFonts w:ascii="Arial" w:hAnsi="Arial" w:eastAsia="Arial" w:cs="Arial"/>
          <w:b w:val="0"/>
          <w:bCs w:val="0"/>
          <w:noProof w:val="0"/>
          <w:sz w:val="22"/>
          <w:szCs w:val="22"/>
          <w:lang w:val="en-GB"/>
        </w:rPr>
        <w:t xml:space="preserve"> the lack of labour and skills, training approaches, relationships with providers, youth, apprenticeships, and technical education (CIPD, 2022a).</w:t>
      </w:r>
    </w:p>
    <w:p w:rsidR="48025BAD" w:rsidP="00E14DF0" w:rsidRDefault="48025BAD" w14:paraId="68B151A2" w14:textId="4DACEB16">
      <w:pPr>
        <w:pStyle w:val="Normal"/>
        <w:rPr>
          <w:rFonts w:ascii="Arial" w:hAnsi="Arial" w:eastAsia="Arial" w:cs="Arial"/>
          <w:b w:val="0"/>
          <w:bCs w:val="0"/>
          <w:noProof w:val="0"/>
          <w:sz w:val="22"/>
          <w:szCs w:val="22"/>
          <w:lang w:val="en-GB"/>
        </w:rPr>
      </w:pPr>
      <w:r w:rsidRPr="131FFAC2" w:rsidR="177BD741">
        <w:rPr>
          <w:rFonts w:ascii="Arial" w:hAnsi="Arial" w:eastAsia="Arial" w:cs="Arial"/>
          <w:b w:val="1"/>
          <w:bCs w:val="1"/>
          <w:noProof w:val="0"/>
          <w:sz w:val="22"/>
          <w:szCs w:val="22"/>
          <w:lang w:val="en-GB"/>
        </w:rPr>
        <w:t>Trade Unions</w:t>
      </w:r>
      <w:r w:rsidRPr="131FFAC2" w:rsidR="177BD741">
        <w:rPr>
          <w:rFonts w:ascii="Arial" w:hAnsi="Arial" w:eastAsia="Arial" w:cs="Arial"/>
          <w:b w:val="0"/>
          <w:bCs w:val="0"/>
          <w:noProof w:val="0"/>
          <w:sz w:val="22"/>
          <w:szCs w:val="22"/>
          <w:lang w:val="en-GB"/>
        </w:rPr>
        <w:t xml:space="preserve"> </w:t>
      </w:r>
    </w:p>
    <w:p w:rsidR="2493D1C5" w:rsidP="131FFAC2" w:rsidRDefault="2493D1C5" w14:paraId="5612066C" w14:textId="71206E19">
      <w:pPr>
        <w:pStyle w:val="Normal"/>
        <w:rPr>
          <w:rFonts w:ascii="Arial" w:hAnsi="Arial" w:eastAsia="Arial" w:cs="Arial"/>
          <w:noProof w:val="0"/>
          <w:sz w:val="22"/>
          <w:szCs w:val="22"/>
          <w:lang w:val="en-GB"/>
        </w:rPr>
      </w:pPr>
      <w:r w:rsidRPr="131FFAC2" w:rsidR="2493D1C5">
        <w:rPr>
          <w:rFonts w:ascii="Arial" w:hAnsi="Arial" w:eastAsia="Arial" w:cs="Arial"/>
          <w:b w:val="0"/>
          <w:bCs w:val="0"/>
          <w:i w:val="0"/>
          <w:iCs w:val="0"/>
          <w:caps w:val="0"/>
          <w:smallCaps w:val="0"/>
          <w:noProof w:val="0"/>
          <w:sz w:val="22"/>
          <w:szCs w:val="22"/>
          <w:lang w:val="en-GB"/>
        </w:rPr>
        <w:t xml:space="preserve">Unions guarantee the fulfilment of future skills </w:t>
      </w:r>
      <w:r w:rsidRPr="131FFAC2" w:rsidR="0879112F">
        <w:rPr>
          <w:rFonts w:ascii="Arial" w:hAnsi="Arial" w:eastAsia="Arial" w:cs="Arial"/>
          <w:b w:val="0"/>
          <w:bCs w:val="0"/>
          <w:i w:val="0"/>
          <w:iCs w:val="0"/>
          <w:caps w:val="0"/>
          <w:smallCaps w:val="0"/>
          <w:noProof w:val="0"/>
          <w:sz w:val="22"/>
          <w:szCs w:val="22"/>
          <w:lang w:val="en-GB"/>
        </w:rPr>
        <w:t xml:space="preserve">by developing union-led agendas, implementing training programs, </w:t>
      </w:r>
      <w:r w:rsidRPr="131FFAC2" w:rsidR="5B869E50">
        <w:rPr>
          <w:rFonts w:ascii="Arial" w:hAnsi="Arial" w:eastAsia="Arial" w:cs="Arial"/>
          <w:b w:val="0"/>
          <w:bCs w:val="0"/>
          <w:i w:val="0"/>
          <w:iCs w:val="0"/>
          <w:caps w:val="0"/>
          <w:smallCaps w:val="0"/>
          <w:noProof w:val="0"/>
          <w:sz w:val="22"/>
          <w:szCs w:val="22"/>
          <w:lang w:val="en-GB"/>
        </w:rPr>
        <w:t xml:space="preserve">standing </w:t>
      </w:r>
      <w:r w:rsidRPr="131FFAC2" w:rsidR="01D66494">
        <w:rPr>
          <w:rFonts w:ascii="Arial" w:hAnsi="Arial" w:eastAsia="Arial" w:cs="Arial"/>
          <w:b w:val="0"/>
          <w:bCs w:val="0"/>
          <w:i w:val="0"/>
          <w:iCs w:val="0"/>
          <w:caps w:val="0"/>
          <w:smallCaps w:val="0"/>
          <w:noProof w:val="0"/>
          <w:sz w:val="22"/>
          <w:szCs w:val="22"/>
          <w:lang w:val="en-GB"/>
        </w:rPr>
        <w:t>for,</w:t>
      </w:r>
      <w:r w:rsidRPr="131FFAC2" w:rsidR="0879112F">
        <w:rPr>
          <w:rFonts w:ascii="Arial" w:hAnsi="Arial" w:eastAsia="Arial" w:cs="Arial"/>
          <w:b w:val="0"/>
          <w:bCs w:val="0"/>
          <w:i w:val="0"/>
          <w:iCs w:val="0"/>
          <w:caps w:val="0"/>
          <w:smallCaps w:val="0"/>
          <w:noProof w:val="0"/>
          <w:sz w:val="22"/>
          <w:szCs w:val="22"/>
          <w:lang w:val="en-GB"/>
        </w:rPr>
        <w:t xml:space="preserve"> </w:t>
      </w:r>
      <w:r w:rsidRPr="131FFAC2" w:rsidR="20577050">
        <w:rPr>
          <w:rFonts w:ascii="Arial" w:hAnsi="Arial" w:eastAsia="Arial" w:cs="Arial"/>
          <w:b w:val="0"/>
          <w:bCs w:val="0"/>
          <w:i w:val="0"/>
          <w:iCs w:val="0"/>
          <w:caps w:val="0"/>
          <w:smallCaps w:val="0"/>
          <w:noProof w:val="0"/>
          <w:sz w:val="22"/>
          <w:szCs w:val="22"/>
          <w:lang w:val="en-GB"/>
        </w:rPr>
        <w:t xml:space="preserve">and evaluating </w:t>
      </w:r>
      <w:r w:rsidRPr="131FFAC2" w:rsidR="0879112F">
        <w:rPr>
          <w:rFonts w:ascii="Arial" w:hAnsi="Arial" w:eastAsia="Arial" w:cs="Arial"/>
          <w:b w:val="0"/>
          <w:bCs w:val="0"/>
          <w:i w:val="0"/>
          <w:iCs w:val="0"/>
          <w:caps w:val="0"/>
          <w:smallCaps w:val="0"/>
          <w:noProof w:val="0"/>
          <w:sz w:val="22"/>
          <w:szCs w:val="22"/>
          <w:lang w:val="en-GB"/>
        </w:rPr>
        <w:t>employee needs</w:t>
      </w:r>
      <w:r w:rsidRPr="131FFAC2" w:rsidR="51DFC932">
        <w:rPr>
          <w:rFonts w:ascii="Arial" w:hAnsi="Arial" w:eastAsia="Arial" w:cs="Arial"/>
          <w:b w:val="0"/>
          <w:bCs w:val="0"/>
          <w:i w:val="0"/>
          <w:iCs w:val="0"/>
          <w:caps w:val="0"/>
          <w:smallCaps w:val="0"/>
          <w:noProof w:val="0"/>
          <w:sz w:val="22"/>
          <w:szCs w:val="22"/>
          <w:lang w:val="en-GB"/>
        </w:rPr>
        <w:t>,</w:t>
      </w:r>
      <w:r w:rsidRPr="131FFAC2" w:rsidR="0879112F">
        <w:rPr>
          <w:rFonts w:ascii="Arial" w:hAnsi="Arial" w:eastAsia="Arial" w:cs="Arial"/>
          <w:b w:val="0"/>
          <w:bCs w:val="0"/>
          <w:i w:val="0"/>
          <w:iCs w:val="0"/>
          <w:caps w:val="0"/>
          <w:smallCaps w:val="0"/>
          <w:noProof w:val="0"/>
          <w:sz w:val="22"/>
          <w:szCs w:val="22"/>
          <w:lang w:val="en-GB"/>
        </w:rPr>
        <w:t xml:space="preserve"> and presenting them to employers</w:t>
      </w:r>
      <w:r w:rsidRPr="131FFAC2" w:rsidR="307E38AA">
        <w:rPr>
          <w:rFonts w:ascii="Arial" w:hAnsi="Arial" w:eastAsia="Arial" w:cs="Arial"/>
          <w:b w:val="0"/>
          <w:bCs w:val="0"/>
          <w:i w:val="0"/>
          <w:iCs w:val="0"/>
          <w:caps w:val="0"/>
          <w:smallCaps w:val="0"/>
          <w:noProof w:val="0"/>
          <w:sz w:val="22"/>
          <w:szCs w:val="22"/>
          <w:lang w:val="en-GB"/>
        </w:rPr>
        <w:t xml:space="preserve">. </w:t>
      </w:r>
      <w:r w:rsidRPr="131FFAC2" w:rsidR="59BCA08D">
        <w:rPr>
          <w:rFonts w:ascii="Arial" w:hAnsi="Arial" w:eastAsia="Arial" w:cs="Arial"/>
          <w:b w:val="0"/>
          <w:bCs w:val="0"/>
          <w:noProof w:val="0"/>
          <w:sz w:val="22"/>
          <w:szCs w:val="22"/>
          <w:lang w:val="en-GB"/>
        </w:rPr>
        <w:t>They evaluate the impact of employee desires and se</w:t>
      </w:r>
      <w:r w:rsidRPr="131FFAC2" w:rsidR="59BCA08D">
        <w:rPr>
          <w:rFonts w:ascii="Arial" w:hAnsi="Arial" w:eastAsia="Arial" w:cs="Arial"/>
          <w:b w:val="0"/>
          <w:bCs w:val="0"/>
          <w:noProof w:val="0"/>
          <w:sz w:val="22"/>
          <w:szCs w:val="22"/>
          <w:lang w:val="en-GB"/>
        </w:rPr>
        <w:t>ek solutions to ensure fairness and respect for employers</w:t>
      </w:r>
      <w:r w:rsidRPr="131FFAC2" w:rsidR="1FC3DEAB">
        <w:rPr>
          <w:rFonts w:ascii="Arial" w:hAnsi="Arial" w:eastAsia="Arial" w:cs="Arial"/>
          <w:b w:val="0"/>
          <w:bCs w:val="0"/>
          <w:noProof w:val="0"/>
          <w:sz w:val="22"/>
          <w:szCs w:val="22"/>
          <w:lang w:val="en-GB"/>
        </w:rPr>
        <w:t xml:space="preserve"> </w:t>
      </w:r>
      <w:r w:rsidRPr="131FFAC2" w:rsidR="47A34B15">
        <w:rPr>
          <w:rFonts w:ascii="Arial" w:hAnsi="Arial" w:eastAsia="Arial" w:cs="Arial"/>
          <w:b w:val="0"/>
          <w:bCs w:val="0"/>
          <w:noProof w:val="0"/>
          <w:sz w:val="22"/>
          <w:szCs w:val="22"/>
          <w:lang w:val="en-GB"/>
        </w:rPr>
        <w:t>(</w:t>
      </w:r>
      <w:r w:rsidRPr="131FFAC2" w:rsidR="1FC3DEAB">
        <w:rPr>
          <w:rFonts w:ascii="Arial" w:hAnsi="Arial" w:eastAsia="Arial" w:cs="Arial"/>
          <w:noProof w:val="0"/>
          <w:sz w:val="22"/>
          <w:szCs w:val="22"/>
          <w:lang w:val="en-GB"/>
        </w:rPr>
        <w:t>Taylor and Woodhams</w:t>
      </w:r>
      <w:r w:rsidRPr="131FFAC2" w:rsidR="38AE7E74">
        <w:rPr>
          <w:rFonts w:ascii="Arial" w:hAnsi="Arial" w:eastAsia="Arial" w:cs="Arial"/>
          <w:noProof w:val="0"/>
          <w:sz w:val="22"/>
          <w:szCs w:val="22"/>
          <w:lang w:val="en-GB"/>
        </w:rPr>
        <w:t xml:space="preserve">, </w:t>
      </w:r>
      <w:r w:rsidRPr="131FFAC2" w:rsidR="1FC3DEAB">
        <w:rPr>
          <w:rFonts w:ascii="Arial" w:hAnsi="Arial" w:eastAsia="Arial" w:cs="Arial"/>
          <w:noProof w:val="0"/>
          <w:sz w:val="22"/>
          <w:szCs w:val="22"/>
          <w:lang w:val="en-GB"/>
        </w:rPr>
        <w:t xml:space="preserve">2022). </w:t>
      </w:r>
      <w:r w:rsidRPr="131FFAC2" w:rsidR="39F862B0">
        <w:rPr>
          <w:rFonts w:ascii="Arial" w:hAnsi="Arial" w:eastAsia="Arial" w:cs="Arial"/>
          <w:noProof w:val="0"/>
          <w:sz w:val="22"/>
          <w:szCs w:val="22"/>
          <w:lang w:val="en-GB"/>
        </w:rPr>
        <w:t xml:space="preserve">Unions actively promote education to enhance member lives and strengthen their voice by effectively training professional workplace representatives (TUC, 2021). Unions like TUC and </w:t>
      </w:r>
      <w:r w:rsidRPr="131FFAC2" w:rsidR="39F862B0">
        <w:rPr>
          <w:rFonts w:ascii="Arial" w:hAnsi="Arial" w:eastAsia="Arial" w:cs="Arial"/>
          <w:noProof w:val="0"/>
          <w:sz w:val="22"/>
          <w:szCs w:val="22"/>
          <w:lang w:val="en-GB"/>
        </w:rPr>
        <w:t>Unionlearn</w:t>
      </w:r>
      <w:r w:rsidRPr="131FFAC2" w:rsidR="39F862B0">
        <w:rPr>
          <w:rFonts w:ascii="Arial" w:hAnsi="Arial" w:eastAsia="Arial" w:cs="Arial"/>
          <w:noProof w:val="0"/>
          <w:sz w:val="22"/>
          <w:szCs w:val="22"/>
          <w:lang w:val="en-GB"/>
        </w:rPr>
        <w:t xml:space="preserve"> promote education and skill development through cooperative tactics, challenging management control over apprenticeship training, and fostering creative employer interactions (Clough, 2012).</w:t>
      </w:r>
    </w:p>
    <w:p w:rsidR="10847A61" w:rsidP="131FFAC2" w:rsidRDefault="10847A61" w14:paraId="1E449827" w14:textId="6B64EE63">
      <w:pPr>
        <w:pStyle w:val="Normal"/>
        <w:spacing w:before="0" w:beforeAutospacing="off" w:after="450" w:afterAutospacing="off"/>
        <w:rPr>
          <w:rFonts w:ascii="Arial" w:hAnsi="Arial" w:eastAsia="Arial" w:cs="Arial"/>
          <w:b w:val="1"/>
          <w:bCs w:val="1"/>
          <w:i w:val="0"/>
          <w:iCs w:val="0"/>
          <w:strike w:val="0"/>
          <w:dstrike w:val="0"/>
          <w:noProof w:val="0"/>
          <w:color w:val="000000" w:themeColor="text1" w:themeTint="FF" w:themeShade="FF"/>
          <w:sz w:val="22"/>
          <w:szCs w:val="22"/>
          <w:highlight w:val="magenta"/>
          <w:u w:val="none"/>
          <w:lang w:val="en-GB"/>
        </w:rPr>
      </w:pPr>
      <w:r w:rsidRPr="131FFAC2" w:rsidR="10847A61">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I am new to people practice and have heard that workforce planning is important. Before I try to convince others of this, I welcome the views of someone with more experience. Could you analyse the impact of effective workforce planning? (AC </w:t>
      </w:r>
      <w:r w:rsidRPr="131FFAC2" w:rsidR="00E6BCCD">
        <w:rPr>
          <w:rFonts w:ascii="Arial" w:hAnsi="Arial" w:eastAsia="Arial" w:cs="Arial"/>
          <w:b w:val="1"/>
          <w:bCs w:val="1"/>
          <w:i w:val="0"/>
          <w:iCs w:val="0"/>
          <w:strike w:val="0"/>
          <w:dstrike w:val="0"/>
          <w:noProof w:val="0"/>
          <w:color w:val="000000" w:themeColor="text1" w:themeTint="FF" w:themeShade="FF"/>
          <w:sz w:val="22"/>
          <w:szCs w:val="22"/>
          <w:u w:val="none"/>
          <w:lang w:val="en-GB"/>
        </w:rPr>
        <w:t>2.1)</w:t>
      </w:r>
    </w:p>
    <w:p w:rsidR="3FDCFFE6" w:rsidP="131FFAC2" w:rsidRDefault="3FDCFFE6" w14:paraId="3C4C9CC1" w14:textId="0A81004C">
      <w:pPr>
        <w:pStyle w:val="Normal"/>
        <w:spacing w:before="0" w:beforeAutospacing="off" w:after="450" w:afterAutospacing="off"/>
        <w:rPr>
          <w:rFonts w:ascii="Arial" w:hAnsi="Arial" w:eastAsia="Arial" w:cs="Arial"/>
          <w:b w:val="0"/>
          <w:bCs w:val="0"/>
          <w:i w:val="0"/>
          <w:iCs w:val="0"/>
          <w:caps w:val="0"/>
          <w:smallCaps w:val="0"/>
          <w:noProof w:val="0"/>
          <w:sz w:val="22"/>
          <w:szCs w:val="22"/>
          <w:lang w:val="en-GB"/>
        </w:rPr>
      </w:pPr>
      <w:r w:rsidRPr="131FFAC2" w:rsidR="3FDCFFE6">
        <w:rPr>
          <w:rFonts w:ascii="Arial" w:hAnsi="Arial" w:eastAsia="Arial" w:cs="Arial"/>
          <w:b w:val="0"/>
          <w:bCs w:val="0"/>
          <w:i w:val="0"/>
          <w:iCs w:val="0"/>
          <w:caps w:val="0"/>
          <w:smallCaps w:val="0"/>
          <w:noProof w:val="0"/>
          <w:sz w:val="22"/>
          <w:szCs w:val="22"/>
          <w:lang w:val="en-GB"/>
        </w:rPr>
        <w:t xml:space="preserve">With an emphasis on market research and long-term company </w:t>
      </w:r>
      <w:r w:rsidRPr="131FFAC2" w:rsidR="3FDCFFE6">
        <w:rPr>
          <w:rFonts w:ascii="Arial" w:hAnsi="Arial" w:eastAsia="Arial" w:cs="Arial"/>
          <w:b w:val="0"/>
          <w:bCs w:val="0"/>
          <w:i w:val="0"/>
          <w:iCs w:val="0"/>
          <w:caps w:val="0"/>
          <w:smallCaps w:val="0"/>
          <w:noProof w:val="0"/>
          <w:sz w:val="22"/>
          <w:szCs w:val="22"/>
          <w:lang w:val="en-GB"/>
        </w:rPr>
        <w:t>objectives</w:t>
      </w:r>
      <w:r w:rsidRPr="131FFAC2" w:rsidR="3FDCFFE6">
        <w:rPr>
          <w:rFonts w:ascii="Arial" w:hAnsi="Arial" w:eastAsia="Arial" w:cs="Arial"/>
          <w:b w:val="0"/>
          <w:bCs w:val="0"/>
          <w:i w:val="0"/>
          <w:iCs w:val="0"/>
          <w:caps w:val="0"/>
          <w:smallCaps w:val="0"/>
          <w:noProof w:val="0"/>
          <w:sz w:val="22"/>
          <w:szCs w:val="22"/>
          <w:lang w:val="en-GB"/>
        </w:rPr>
        <w:t xml:space="preserve">, workforce planning is a systematic approach that combines HR interventions like talent management and recruitment to build a solid people strategy </w:t>
      </w:r>
      <w:r w:rsidRPr="131FFAC2" w:rsidR="7F77114B">
        <w:rPr>
          <w:rFonts w:ascii="Arial" w:hAnsi="Arial" w:eastAsia="Arial" w:cs="Arial"/>
          <w:b w:val="0"/>
          <w:bCs w:val="0"/>
          <w:i w:val="0"/>
          <w:iCs w:val="0"/>
          <w:caps w:val="0"/>
          <w:smallCaps w:val="0"/>
          <w:noProof w:val="0"/>
          <w:sz w:val="22"/>
          <w:szCs w:val="22"/>
          <w:lang w:val="en-GB"/>
        </w:rPr>
        <w:t>(CIPD, 2023c).</w:t>
      </w:r>
      <w:r w:rsidRPr="131FFAC2" w:rsidR="7F77114B">
        <w:rPr>
          <w:rFonts w:ascii="Arial" w:hAnsi="Arial" w:eastAsia="Arial" w:cs="Arial"/>
          <w:b w:val="0"/>
          <w:bCs w:val="0"/>
          <w:i w:val="0"/>
          <w:iCs w:val="0"/>
          <w:caps w:val="0"/>
          <w:smallCaps w:val="0"/>
          <w:noProof w:val="0"/>
          <w:sz w:val="22"/>
          <w:szCs w:val="22"/>
          <w:lang w:val="en-GB"/>
        </w:rPr>
        <w:t xml:space="preserve"> </w:t>
      </w:r>
      <w:r w:rsidRPr="131FFAC2" w:rsidR="3765AD87">
        <w:rPr>
          <w:rFonts w:ascii="Arial" w:hAnsi="Arial" w:eastAsia="Arial" w:cs="Arial"/>
          <w:b w:val="0"/>
          <w:bCs w:val="0"/>
          <w:i w:val="0"/>
          <w:iCs w:val="0"/>
          <w:caps w:val="0"/>
          <w:smallCaps w:val="0"/>
          <w:noProof w:val="0"/>
          <w:sz w:val="22"/>
          <w:szCs w:val="22"/>
          <w:lang w:val="en-GB"/>
        </w:rPr>
        <w:t>Its</w:t>
      </w:r>
      <w:r w:rsidRPr="131FFAC2" w:rsidR="3765AD87">
        <w:rPr>
          <w:rFonts w:ascii="Arial" w:hAnsi="Arial" w:eastAsia="Arial" w:cs="Arial"/>
          <w:b w:val="0"/>
          <w:bCs w:val="0"/>
          <w:i w:val="0"/>
          <w:iCs w:val="0"/>
          <w:caps w:val="0"/>
          <w:smallCaps w:val="0"/>
          <w:noProof w:val="0"/>
          <w:sz w:val="22"/>
          <w:szCs w:val="22"/>
          <w:lang w:val="en-GB"/>
        </w:rPr>
        <w:t xml:space="preserve"> impact</w:t>
      </w:r>
      <w:r w:rsidRPr="131FFAC2" w:rsidR="09B6AD62">
        <w:rPr>
          <w:rFonts w:ascii="Arial" w:hAnsi="Arial" w:eastAsia="Arial" w:cs="Arial"/>
          <w:b w:val="0"/>
          <w:bCs w:val="0"/>
          <w:i w:val="0"/>
          <w:iCs w:val="0"/>
          <w:caps w:val="0"/>
          <w:smallCaps w:val="0"/>
          <w:noProof w:val="0"/>
          <w:sz w:val="22"/>
          <w:szCs w:val="22"/>
          <w:lang w:val="en-GB"/>
        </w:rPr>
        <w:t xml:space="preserve"> is essential for companies to </w:t>
      </w:r>
      <w:r w:rsidRPr="131FFAC2" w:rsidR="05583833">
        <w:rPr>
          <w:rFonts w:ascii="Arial" w:hAnsi="Arial" w:eastAsia="Arial" w:cs="Arial"/>
          <w:b w:val="0"/>
          <w:bCs w:val="0"/>
          <w:i w:val="0"/>
          <w:iCs w:val="0"/>
          <w:caps w:val="0"/>
          <w:smallCaps w:val="0"/>
          <w:noProof w:val="0"/>
          <w:sz w:val="22"/>
          <w:szCs w:val="22"/>
          <w:lang w:val="en-GB"/>
        </w:rPr>
        <w:t>understand</w:t>
      </w:r>
      <w:r w:rsidRPr="131FFAC2" w:rsidR="09B6AD62">
        <w:rPr>
          <w:rFonts w:ascii="Arial" w:hAnsi="Arial" w:eastAsia="Arial" w:cs="Arial"/>
          <w:b w:val="0"/>
          <w:bCs w:val="0"/>
          <w:i w:val="0"/>
          <w:iCs w:val="0"/>
          <w:caps w:val="0"/>
          <w:smallCaps w:val="0"/>
          <w:noProof w:val="0"/>
          <w:sz w:val="22"/>
          <w:szCs w:val="22"/>
          <w:lang w:val="en-GB"/>
        </w:rPr>
        <w:t xml:space="preserve"> </w:t>
      </w:r>
      <w:r w:rsidRPr="131FFAC2" w:rsidR="09B6AD62">
        <w:rPr>
          <w:rFonts w:ascii="Arial" w:hAnsi="Arial" w:eastAsia="Arial" w:cs="Arial"/>
          <w:b w:val="0"/>
          <w:bCs w:val="0"/>
          <w:i w:val="0"/>
          <w:iCs w:val="0"/>
          <w:caps w:val="0"/>
          <w:smallCaps w:val="0"/>
          <w:noProof w:val="0"/>
          <w:sz w:val="22"/>
          <w:szCs w:val="22"/>
          <w:lang w:val="en-GB"/>
        </w:rPr>
        <w:t>client needs, coordinate operations, and enhance growth and profitability.</w:t>
      </w:r>
      <w:r w:rsidRPr="131FFAC2" w:rsidR="2C4AA967">
        <w:rPr>
          <w:rFonts w:ascii="Arial" w:hAnsi="Arial" w:eastAsia="Arial" w:cs="Arial"/>
          <w:b w:val="0"/>
          <w:bCs w:val="0"/>
          <w:i w:val="0"/>
          <w:iCs w:val="0"/>
          <w:caps w:val="0"/>
          <w:smallCaps w:val="0"/>
          <w:noProof w:val="0"/>
          <w:sz w:val="22"/>
          <w:szCs w:val="22"/>
          <w:lang w:val="en-GB"/>
        </w:rPr>
        <w:t xml:space="preserve"> </w:t>
      </w:r>
      <w:r w:rsidRPr="131FFAC2" w:rsidR="2F5BCB01">
        <w:rPr>
          <w:rFonts w:ascii="Arial" w:hAnsi="Arial" w:eastAsia="Arial" w:cs="Arial"/>
          <w:b w:val="0"/>
          <w:bCs w:val="0"/>
          <w:i w:val="0"/>
          <w:iCs w:val="0"/>
          <w:caps w:val="0"/>
          <w:smallCaps w:val="0"/>
          <w:noProof w:val="0"/>
          <w:sz w:val="22"/>
          <w:szCs w:val="22"/>
          <w:lang w:val="en-GB"/>
        </w:rPr>
        <w:t xml:space="preserve">People professionals </w:t>
      </w:r>
      <w:r w:rsidRPr="131FFAC2" w:rsidR="58431486">
        <w:rPr>
          <w:rFonts w:ascii="Arial" w:hAnsi="Arial" w:eastAsia="Arial" w:cs="Arial"/>
          <w:b w:val="0"/>
          <w:bCs w:val="0"/>
          <w:i w:val="0"/>
          <w:iCs w:val="0"/>
          <w:caps w:val="0"/>
          <w:smallCaps w:val="0"/>
          <w:noProof w:val="0"/>
          <w:sz w:val="22"/>
          <w:szCs w:val="22"/>
          <w:lang w:val="en-GB"/>
        </w:rPr>
        <w:t>aid</w:t>
      </w:r>
      <w:r w:rsidRPr="131FFAC2" w:rsidR="2F5BCB01">
        <w:rPr>
          <w:rFonts w:ascii="Arial" w:hAnsi="Arial" w:eastAsia="Arial" w:cs="Arial"/>
          <w:b w:val="0"/>
          <w:bCs w:val="0"/>
          <w:i w:val="0"/>
          <w:iCs w:val="0"/>
          <w:caps w:val="0"/>
          <w:smallCaps w:val="0"/>
          <w:noProof w:val="0"/>
          <w:sz w:val="22"/>
          <w:szCs w:val="22"/>
          <w:lang w:val="en-GB"/>
        </w:rPr>
        <w:t xml:space="preserve"> workforce planning, ensuring training and development for futureproofing, whilst supporting line managers in </w:t>
      </w:r>
      <w:r w:rsidRPr="131FFAC2" w:rsidR="2F5BCB01">
        <w:rPr>
          <w:rFonts w:ascii="Arial" w:hAnsi="Arial" w:eastAsia="Arial" w:cs="Arial"/>
          <w:b w:val="0"/>
          <w:bCs w:val="0"/>
          <w:i w:val="0"/>
          <w:iCs w:val="0"/>
          <w:caps w:val="0"/>
          <w:smallCaps w:val="0"/>
          <w:noProof w:val="0"/>
          <w:sz w:val="22"/>
          <w:szCs w:val="22"/>
          <w:lang w:val="en-GB"/>
        </w:rPr>
        <w:t>identifying</w:t>
      </w:r>
      <w:r w:rsidRPr="131FFAC2" w:rsidR="2F5BCB01">
        <w:rPr>
          <w:rFonts w:ascii="Arial" w:hAnsi="Arial" w:eastAsia="Arial" w:cs="Arial"/>
          <w:b w:val="0"/>
          <w:bCs w:val="0"/>
          <w:i w:val="0"/>
          <w:iCs w:val="0"/>
          <w:caps w:val="0"/>
          <w:smallCaps w:val="0"/>
          <w:noProof w:val="0"/>
          <w:sz w:val="22"/>
          <w:szCs w:val="22"/>
          <w:lang w:val="en-GB"/>
        </w:rPr>
        <w:t xml:space="preserve"> training needs gaps and enhance skills to meet organisational demands (Taylor and Woodhams, 2022).</w:t>
      </w:r>
    </w:p>
    <w:p w:rsidR="72E1E369" w:rsidP="131FFAC2" w:rsidRDefault="72E1E369" w14:paraId="6E68EA60" w14:textId="61AF85A5">
      <w:pPr>
        <w:pStyle w:val="Normal"/>
        <w:spacing w:before="0" w:beforeAutospacing="off" w:after="450" w:afterAutospacing="off"/>
        <w:rPr>
          <w:rFonts w:ascii="Arial" w:hAnsi="Arial" w:eastAsia="Arial" w:cs="Arial"/>
          <w:b w:val="0"/>
          <w:bCs w:val="0"/>
          <w:i w:val="0"/>
          <w:iCs w:val="0"/>
          <w:caps w:val="0"/>
          <w:smallCaps w:val="0"/>
          <w:noProof w:val="0"/>
          <w:sz w:val="22"/>
          <w:szCs w:val="22"/>
          <w:lang w:val="en-GB"/>
        </w:rPr>
      </w:pPr>
      <w:r w:rsidRPr="131FFAC2" w:rsidR="72E1E369">
        <w:rPr>
          <w:rFonts w:ascii="Arial" w:hAnsi="Arial" w:eastAsia="Arial" w:cs="Arial"/>
          <w:b w:val="0"/>
          <w:bCs w:val="0"/>
          <w:i w:val="0"/>
          <w:iCs w:val="0"/>
          <w:caps w:val="0"/>
          <w:smallCaps w:val="0"/>
          <w:noProof w:val="0"/>
          <w:sz w:val="22"/>
          <w:szCs w:val="22"/>
          <w:lang w:val="en-GB"/>
        </w:rPr>
        <w:t>A well-planned workforce is crucial for achieving organisational objectives, as it requires balancing supply and demand.</w:t>
      </w:r>
      <w:r w:rsidRPr="131FFAC2" w:rsidR="0819E008">
        <w:rPr>
          <w:rFonts w:ascii="Arial" w:hAnsi="Arial" w:eastAsia="Arial" w:cs="Arial"/>
          <w:b w:val="0"/>
          <w:bCs w:val="0"/>
          <w:i w:val="0"/>
          <w:iCs w:val="0"/>
          <w:caps w:val="0"/>
          <w:smallCaps w:val="0"/>
          <w:noProof w:val="0"/>
          <w:sz w:val="22"/>
          <w:szCs w:val="22"/>
          <w:lang w:val="en-GB"/>
        </w:rPr>
        <w:t xml:space="preserve"> After </w:t>
      </w:r>
      <w:r w:rsidRPr="131FFAC2" w:rsidR="0819E008">
        <w:rPr>
          <w:rFonts w:ascii="Arial" w:hAnsi="Arial" w:eastAsia="Arial" w:cs="Arial"/>
          <w:b w:val="0"/>
          <w:bCs w:val="0"/>
          <w:i w:val="0"/>
          <w:iCs w:val="0"/>
          <w:caps w:val="0"/>
          <w:smallCaps w:val="0"/>
          <w:noProof w:val="0"/>
          <w:sz w:val="22"/>
          <w:szCs w:val="22"/>
          <w:lang w:val="en-GB"/>
        </w:rPr>
        <w:t>identifying</w:t>
      </w:r>
      <w:r w:rsidRPr="131FFAC2" w:rsidR="0819E008">
        <w:rPr>
          <w:rFonts w:ascii="Arial" w:hAnsi="Arial" w:eastAsia="Arial" w:cs="Arial"/>
          <w:b w:val="0"/>
          <w:bCs w:val="0"/>
          <w:i w:val="0"/>
          <w:iCs w:val="0"/>
          <w:caps w:val="0"/>
          <w:smallCaps w:val="0"/>
          <w:noProof w:val="0"/>
          <w:sz w:val="22"/>
          <w:szCs w:val="22"/>
          <w:lang w:val="en-GB"/>
        </w:rPr>
        <w:t xml:space="preserve"> future job roles and skills, a skills audit can be conducted to </w:t>
      </w:r>
      <w:r w:rsidRPr="131FFAC2" w:rsidR="0819E008">
        <w:rPr>
          <w:rFonts w:ascii="Arial" w:hAnsi="Arial" w:eastAsia="Arial" w:cs="Arial"/>
          <w:b w:val="0"/>
          <w:bCs w:val="0"/>
          <w:i w:val="0"/>
          <w:iCs w:val="0"/>
          <w:caps w:val="0"/>
          <w:smallCaps w:val="0"/>
          <w:noProof w:val="0"/>
          <w:sz w:val="22"/>
          <w:szCs w:val="22"/>
          <w:lang w:val="en-GB"/>
        </w:rPr>
        <w:t>determine</w:t>
      </w:r>
      <w:r w:rsidRPr="131FFAC2" w:rsidR="0819E008">
        <w:rPr>
          <w:rFonts w:ascii="Arial" w:hAnsi="Arial" w:eastAsia="Arial" w:cs="Arial"/>
          <w:b w:val="0"/>
          <w:bCs w:val="0"/>
          <w:i w:val="0"/>
          <w:iCs w:val="0"/>
          <w:caps w:val="0"/>
          <w:smallCaps w:val="0"/>
          <w:noProof w:val="0"/>
          <w:sz w:val="22"/>
          <w:szCs w:val="22"/>
          <w:lang w:val="en-GB"/>
        </w:rPr>
        <w:t xml:space="preserve"> the mismatch. This involves creating a competency framework, assessing current employees, and summarising workforce results</w:t>
      </w:r>
      <w:r w:rsidRPr="131FFAC2" w:rsidR="6E898F05">
        <w:rPr>
          <w:rFonts w:ascii="Arial" w:hAnsi="Arial" w:eastAsia="Arial" w:cs="Arial"/>
          <w:b w:val="0"/>
          <w:bCs w:val="0"/>
          <w:i w:val="0"/>
          <w:iCs w:val="0"/>
          <w:caps w:val="0"/>
          <w:smallCaps w:val="0"/>
          <w:noProof w:val="0"/>
          <w:sz w:val="22"/>
          <w:szCs w:val="22"/>
          <w:lang w:val="en-GB"/>
        </w:rPr>
        <w:t xml:space="preserve">. </w:t>
      </w:r>
      <w:r w:rsidRPr="131FFAC2" w:rsidR="4497F764">
        <w:rPr>
          <w:rFonts w:ascii="Arial" w:hAnsi="Arial" w:eastAsia="Arial" w:cs="Arial"/>
          <w:b w:val="0"/>
          <w:bCs w:val="0"/>
          <w:i w:val="0"/>
          <w:iCs w:val="0"/>
          <w:caps w:val="0"/>
          <w:smallCaps w:val="0"/>
          <w:noProof w:val="0"/>
          <w:sz w:val="22"/>
          <w:szCs w:val="22"/>
          <w:lang w:val="en-GB"/>
        </w:rPr>
        <w:t>To address gaps, the organisation should optimise its resources through training, knowledge sharing, and performance management, while also considering external sources of skills, such as local labour markets and recruitment</w:t>
      </w:r>
      <w:r w:rsidRPr="131FFAC2" w:rsidR="757047AD">
        <w:rPr>
          <w:rFonts w:ascii="Arial" w:hAnsi="Arial" w:eastAsia="Arial" w:cs="Arial"/>
          <w:b w:val="0"/>
          <w:bCs w:val="0"/>
          <w:i w:val="0"/>
          <w:iCs w:val="0"/>
          <w:caps w:val="0"/>
          <w:smallCaps w:val="0"/>
          <w:noProof w:val="0"/>
          <w:sz w:val="22"/>
          <w:szCs w:val="22"/>
          <w:lang w:val="en-GB"/>
        </w:rPr>
        <w:t xml:space="preserve"> (Taylor and Woodhams, 2022)</w:t>
      </w:r>
      <w:r w:rsidRPr="131FFAC2" w:rsidR="4497F764">
        <w:rPr>
          <w:rFonts w:ascii="Arial" w:hAnsi="Arial" w:eastAsia="Arial" w:cs="Arial"/>
          <w:b w:val="0"/>
          <w:bCs w:val="0"/>
          <w:i w:val="0"/>
          <w:iCs w:val="0"/>
          <w:caps w:val="0"/>
          <w:smallCaps w:val="0"/>
          <w:noProof w:val="0"/>
          <w:sz w:val="22"/>
          <w:szCs w:val="22"/>
          <w:lang w:val="en-GB"/>
        </w:rPr>
        <w:t>.</w:t>
      </w:r>
    </w:p>
    <w:p w:rsidR="30719A47" w:rsidP="131FFAC2" w:rsidRDefault="30719A47" w14:paraId="4375112A" w14:textId="4B145CAE">
      <w:pPr>
        <w:pStyle w:val="Normal"/>
        <w:spacing w:line="240" w:lineRule="auto"/>
        <w:rPr>
          <w:rFonts w:ascii="Arial" w:hAnsi="Arial" w:eastAsia="Arial" w:cs="Arial"/>
          <w:b w:val="0"/>
          <w:bCs w:val="0"/>
          <w:i w:val="0"/>
          <w:iCs w:val="0"/>
          <w:caps w:val="0"/>
          <w:smallCaps w:val="0"/>
          <w:noProof w:val="0"/>
          <w:sz w:val="22"/>
          <w:szCs w:val="22"/>
          <w:lang w:val="en-GB"/>
        </w:rPr>
      </w:pPr>
      <w:r w:rsidRPr="131FFAC2" w:rsidR="67AB33D9">
        <w:rPr>
          <w:rFonts w:ascii="Arial" w:hAnsi="Arial" w:eastAsia="Arial" w:cs="Arial"/>
          <w:b w:val="0"/>
          <w:bCs w:val="0"/>
          <w:i w:val="0"/>
          <w:iCs w:val="0"/>
          <w:caps w:val="0"/>
          <w:smallCaps w:val="0"/>
          <w:noProof w:val="0"/>
          <w:sz w:val="22"/>
          <w:szCs w:val="22"/>
          <w:lang w:val="en-GB"/>
        </w:rPr>
        <w:t>Workforce</w:t>
      </w:r>
      <w:r w:rsidRPr="131FFAC2" w:rsidR="51B19D93">
        <w:rPr>
          <w:rFonts w:ascii="Arial" w:hAnsi="Arial" w:eastAsia="Arial" w:cs="Arial"/>
          <w:b w:val="0"/>
          <w:bCs w:val="0"/>
          <w:i w:val="0"/>
          <w:iCs w:val="0"/>
          <w:caps w:val="0"/>
          <w:smallCaps w:val="0"/>
          <w:noProof w:val="0"/>
          <w:sz w:val="22"/>
          <w:szCs w:val="22"/>
          <w:lang w:val="en-GB"/>
        </w:rPr>
        <w:t xml:space="preserve"> </w:t>
      </w:r>
      <w:r w:rsidRPr="131FFAC2" w:rsidR="67AB33D9">
        <w:rPr>
          <w:rFonts w:ascii="Arial" w:hAnsi="Arial" w:eastAsia="Arial" w:cs="Arial"/>
          <w:b w:val="0"/>
          <w:bCs w:val="0"/>
          <w:i w:val="0"/>
          <w:iCs w:val="0"/>
          <w:caps w:val="0"/>
          <w:smallCaps w:val="0"/>
          <w:noProof w:val="0"/>
          <w:sz w:val="22"/>
          <w:szCs w:val="22"/>
          <w:lang w:val="en-GB"/>
        </w:rPr>
        <w:t xml:space="preserve">forecasting estimates future </w:t>
      </w:r>
      <w:r w:rsidRPr="131FFAC2" w:rsidR="78A62F65">
        <w:rPr>
          <w:rFonts w:ascii="Arial" w:hAnsi="Arial" w:eastAsia="Arial" w:cs="Arial"/>
          <w:b w:val="0"/>
          <w:bCs w:val="0"/>
          <w:i w:val="0"/>
          <w:iCs w:val="0"/>
          <w:caps w:val="0"/>
          <w:smallCaps w:val="0"/>
          <w:noProof w:val="0"/>
          <w:sz w:val="22"/>
          <w:szCs w:val="22"/>
          <w:lang w:val="en-GB"/>
        </w:rPr>
        <w:t>labour</w:t>
      </w:r>
      <w:r w:rsidRPr="131FFAC2" w:rsidR="67AB33D9">
        <w:rPr>
          <w:rFonts w:ascii="Arial" w:hAnsi="Arial" w:eastAsia="Arial" w:cs="Arial"/>
          <w:b w:val="0"/>
          <w:bCs w:val="0"/>
          <w:i w:val="0"/>
          <w:iCs w:val="0"/>
          <w:caps w:val="0"/>
          <w:smallCaps w:val="0"/>
          <w:noProof w:val="0"/>
          <w:sz w:val="22"/>
          <w:szCs w:val="22"/>
          <w:lang w:val="en-GB"/>
        </w:rPr>
        <w:t xml:space="preserve"> requirements, considering factors like product demand, </w:t>
      </w:r>
      <w:r w:rsidRPr="131FFAC2" w:rsidR="5868A4D9">
        <w:rPr>
          <w:rFonts w:ascii="Arial" w:hAnsi="Arial" w:eastAsia="Arial" w:cs="Arial"/>
          <w:b w:val="0"/>
          <w:bCs w:val="0"/>
          <w:i w:val="0"/>
          <w:iCs w:val="0"/>
          <w:caps w:val="0"/>
          <w:smallCaps w:val="0"/>
          <w:noProof w:val="0"/>
          <w:sz w:val="22"/>
          <w:szCs w:val="22"/>
          <w:lang w:val="en-GB"/>
        </w:rPr>
        <w:t>economics, technological advances, funding, turnover, absenteeism, and organisational evolution</w:t>
      </w:r>
      <w:r w:rsidRPr="131FFAC2" w:rsidR="67AB33D9">
        <w:rPr>
          <w:rFonts w:ascii="Arial" w:hAnsi="Arial" w:eastAsia="Arial" w:cs="Arial"/>
          <w:b w:val="0"/>
          <w:bCs w:val="0"/>
          <w:i w:val="0"/>
          <w:iCs w:val="0"/>
          <w:caps w:val="0"/>
          <w:smallCaps w:val="0"/>
          <w:noProof w:val="0"/>
          <w:sz w:val="22"/>
          <w:szCs w:val="22"/>
          <w:lang w:val="en-GB"/>
        </w:rPr>
        <w:t xml:space="preserve"> (</w:t>
      </w:r>
      <w:r w:rsidRPr="131FFAC2" w:rsidR="67AB33D9">
        <w:rPr>
          <w:rFonts w:ascii="Arial" w:hAnsi="Arial" w:eastAsia="Arial" w:cs="Arial"/>
          <w:b w:val="0"/>
          <w:bCs w:val="0"/>
          <w:i w:val="0"/>
          <w:iCs w:val="0"/>
          <w:caps w:val="0"/>
          <w:smallCaps w:val="0"/>
          <w:noProof w:val="0"/>
          <w:sz w:val="22"/>
          <w:szCs w:val="22"/>
          <w:lang w:val="en-GB"/>
        </w:rPr>
        <w:t>Sombi</w:t>
      </w:r>
      <w:r w:rsidRPr="131FFAC2" w:rsidR="67AB33D9">
        <w:rPr>
          <w:rFonts w:ascii="Arial" w:hAnsi="Arial" w:eastAsia="Arial" w:cs="Arial"/>
          <w:b w:val="0"/>
          <w:bCs w:val="0"/>
          <w:i w:val="0"/>
          <w:iCs w:val="0"/>
          <w:caps w:val="0"/>
          <w:smallCaps w:val="0"/>
          <w:noProof w:val="0"/>
          <w:sz w:val="22"/>
          <w:szCs w:val="22"/>
          <w:lang w:val="en-GB"/>
        </w:rPr>
        <w:t>, 2019).</w:t>
      </w:r>
      <w:r w:rsidRPr="131FFAC2" w:rsidR="2DD82C7F">
        <w:rPr>
          <w:rFonts w:ascii="Arial" w:hAnsi="Arial" w:eastAsia="Arial" w:cs="Arial"/>
          <w:b w:val="0"/>
          <w:bCs w:val="0"/>
          <w:i w:val="0"/>
          <w:iCs w:val="0"/>
          <w:caps w:val="0"/>
          <w:smallCaps w:val="0"/>
          <w:noProof w:val="0"/>
          <w:sz w:val="22"/>
          <w:szCs w:val="22"/>
          <w:lang w:val="en-GB"/>
        </w:rPr>
        <w:t xml:space="preserve"> A gap analysis </w:t>
      </w:r>
      <w:r w:rsidRPr="131FFAC2" w:rsidR="2DD82C7F">
        <w:rPr>
          <w:rFonts w:ascii="Arial" w:hAnsi="Arial" w:eastAsia="Arial" w:cs="Arial"/>
          <w:b w:val="0"/>
          <w:bCs w:val="0"/>
          <w:i w:val="0"/>
          <w:iCs w:val="0"/>
          <w:caps w:val="0"/>
          <w:smallCaps w:val="0"/>
          <w:noProof w:val="0"/>
          <w:sz w:val="22"/>
          <w:szCs w:val="22"/>
          <w:lang w:val="en-GB"/>
        </w:rPr>
        <w:t>identifies</w:t>
      </w:r>
      <w:r w:rsidRPr="131FFAC2" w:rsidR="2DD82C7F">
        <w:rPr>
          <w:rFonts w:ascii="Arial" w:hAnsi="Arial" w:eastAsia="Arial" w:cs="Arial"/>
          <w:b w:val="0"/>
          <w:bCs w:val="0"/>
          <w:i w:val="0"/>
          <w:iCs w:val="0"/>
          <w:caps w:val="0"/>
          <w:smallCaps w:val="0"/>
          <w:noProof w:val="0"/>
          <w:sz w:val="22"/>
          <w:szCs w:val="22"/>
          <w:lang w:val="en-GB"/>
        </w:rPr>
        <w:t xml:space="preserve"> current labour supply surpluses and shortfalls, highlighting crucial gaps for achieving future </w:t>
      </w:r>
      <w:r w:rsidRPr="131FFAC2" w:rsidR="2DD82C7F">
        <w:rPr>
          <w:rFonts w:ascii="Arial" w:hAnsi="Arial" w:eastAsia="Arial" w:cs="Arial"/>
          <w:b w:val="0"/>
          <w:bCs w:val="0"/>
          <w:i w:val="0"/>
          <w:iCs w:val="0"/>
          <w:caps w:val="0"/>
          <w:smallCaps w:val="0"/>
          <w:noProof w:val="0"/>
          <w:sz w:val="22"/>
          <w:szCs w:val="22"/>
          <w:lang w:val="en-GB"/>
        </w:rPr>
        <w:t>objectives</w:t>
      </w:r>
      <w:r w:rsidRPr="131FFAC2" w:rsidR="2DD82C7F">
        <w:rPr>
          <w:rFonts w:ascii="Arial" w:hAnsi="Arial" w:eastAsia="Arial" w:cs="Arial"/>
          <w:b w:val="0"/>
          <w:bCs w:val="0"/>
          <w:i w:val="0"/>
          <w:iCs w:val="0"/>
          <w:caps w:val="0"/>
          <w:smallCaps w:val="0"/>
          <w:noProof w:val="0"/>
          <w:sz w:val="22"/>
          <w:szCs w:val="22"/>
          <w:lang w:val="en-GB"/>
        </w:rPr>
        <w:t xml:space="preserve"> (</w:t>
      </w:r>
      <w:r w:rsidRPr="131FFAC2" w:rsidR="5AD2A30B">
        <w:rPr>
          <w:rFonts w:ascii="Arial" w:hAnsi="Arial" w:eastAsia="Arial" w:cs="Arial"/>
          <w:b w:val="0"/>
          <w:bCs w:val="0"/>
          <w:i w:val="0"/>
          <w:iCs w:val="0"/>
          <w:caps w:val="0"/>
          <w:smallCaps w:val="0"/>
          <w:noProof w:val="0"/>
          <w:sz w:val="22"/>
          <w:szCs w:val="22"/>
          <w:lang w:val="en-GB"/>
        </w:rPr>
        <w:t>Sombi</w:t>
      </w:r>
      <w:r w:rsidRPr="131FFAC2" w:rsidR="5AD2A30B">
        <w:rPr>
          <w:rFonts w:ascii="Arial" w:hAnsi="Arial" w:eastAsia="Arial" w:cs="Arial"/>
          <w:b w:val="0"/>
          <w:bCs w:val="0"/>
          <w:i w:val="0"/>
          <w:iCs w:val="0"/>
          <w:caps w:val="0"/>
          <w:smallCaps w:val="0"/>
          <w:noProof w:val="0"/>
          <w:sz w:val="22"/>
          <w:szCs w:val="22"/>
          <w:lang w:val="en-GB"/>
        </w:rPr>
        <w:t>, 2019)</w:t>
      </w:r>
      <w:r w:rsidRPr="131FFAC2" w:rsidR="349C2B68">
        <w:rPr>
          <w:rFonts w:ascii="Arial" w:hAnsi="Arial" w:eastAsia="Arial" w:cs="Arial"/>
          <w:b w:val="0"/>
          <w:bCs w:val="0"/>
          <w:i w:val="0"/>
          <w:iCs w:val="0"/>
          <w:caps w:val="0"/>
          <w:smallCaps w:val="0"/>
          <w:noProof w:val="0"/>
          <w:sz w:val="22"/>
          <w:szCs w:val="22"/>
          <w:lang w:val="en-GB"/>
        </w:rPr>
        <w:t>.</w:t>
      </w:r>
      <w:r w:rsidRPr="131FFAC2" w:rsidR="349C2B68">
        <w:rPr>
          <w:rFonts w:ascii="Arial" w:hAnsi="Arial" w:eastAsia="Arial" w:cs="Arial"/>
          <w:b w:val="0"/>
          <w:bCs w:val="0"/>
          <w:i w:val="0"/>
          <w:iCs w:val="0"/>
          <w:caps w:val="0"/>
          <w:smallCaps w:val="0"/>
          <w:noProof w:val="0"/>
          <w:sz w:val="22"/>
          <w:szCs w:val="22"/>
          <w:lang w:val="en-GB"/>
        </w:rPr>
        <w:t xml:space="preserve"> Thu</w:t>
      </w:r>
      <w:r w:rsidRPr="131FFAC2" w:rsidR="349C2B68">
        <w:rPr>
          <w:rFonts w:ascii="Arial" w:hAnsi="Arial" w:eastAsia="Arial" w:cs="Arial"/>
          <w:b w:val="0"/>
          <w:bCs w:val="0"/>
          <w:i w:val="0"/>
          <w:iCs w:val="0"/>
          <w:caps w:val="0"/>
          <w:smallCaps w:val="0"/>
          <w:noProof w:val="0"/>
          <w:sz w:val="22"/>
          <w:szCs w:val="22"/>
          <w:lang w:val="en-GB"/>
        </w:rPr>
        <w:t xml:space="preserve">s, a balanced workforce is essential for effective and efficient operations, ensuring the right replacements are available at the right time </w:t>
      </w:r>
      <w:r w:rsidRPr="131FFAC2" w:rsidR="2324D711">
        <w:rPr>
          <w:rFonts w:ascii="Arial" w:hAnsi="Arial" w:eastAsia="Arial" w:cs="Arial"/>
          <w:b w:val="0"/>
          <w:bCs w:val="0"/>
          <w:i w:val="0"/>
          <w:iCs w:val="0"/>
          <w:caps w:val="0"/>
          <w:smallCaps w:val="0"/>
          <w:noProof w:val="0"/>
          <w:sz w:val="22"/>
          <w:szCs w:val="22"/>
          <w:lang w:val="en-GB"/>
        </w:rPr>
        <w:t>and</w:t>
      </w:r>
      <w:r w:rsidRPr="131FFAC2" w:rsidR="349C2B68">
        <w:rPr>
          <w:rFonts w:ascii="Arial" w:hAnsi="Arial" w:eastAsia="Arial" w:cs="Arial"/>
          <w:b w:val="0"/>
          <w:bCs w:val="0"/>
          <w:i w:val="0"/>
          <w:iCs w:val="0"/>
          <w:caps w:val="0"/>
          <w:smallCaps w:val="0"/>
          <w:noProof w:val="0"/>
          <w:sz w:val="22"/>
          <w:szCs w:val="22"/>
          <w:lang w:val="en-GB"/>
        </w:rPr>
        <w:t xml:space="preserve"> with the right skills</w:t>
      </w:r>
      <w:r w:rsidRPr="131FFAC2" w:rsidR="7FC70E1C">
        <w:rPr>
          <w:rFonts w:ascii="Arial" w:hAnsi="Arial" w:eastAsia="Arial" w:cs="Arial"/>
          <w:b w:val="0"/>
          <w:bCs w:val="0"/>
          <w:i w:val="0"/>
          <w:iCs w:val="0"/>
          <w:caps w:val="0"/>
          <w:smallCaps w:val="0"/>
          <w:noProof w:val="0"/>
          <w:sz w:val="22"/>
          <w:szCs w:val="22"/>
          <w:lang w:val="en-GB"/>
        </w:rPr>
        <w:t xml:space="preserve"> to </w:t>
      </w:r>
      <w:r w:rsidRPr="131FFAC2" w:rsidR="010238A9">
        <w:rPr>
          <w:rFonts w:ascii="Arial" w:hAnsi="Arial" w:eastAsia="Arial" w:cs="Arial"/>
          <w:b w:val="0"/>
          <w:bCs w:val="0"/>
          <w:i w:val="0"/>
          <w:iCs w:val="0"/>
          <w:caps w:val="0"/>
          <w:smallCaps w:val="0"/>
          <w:noProof w:val="0"/>
          <w:sz w:val="22"/>
          <w:szCs w:val="22"/>
          <w:lang w:val="en-GB"/>
        </w:rPr>
        <w:t>fulfil</w:t>
      </w:r>
      <w:r w:rsidRPr="131FFAC2" w:rsidR="7FC70E1C">
        <w:rPr>
          <w:rFonts w:ascii="Arial" w:hAnsi="Arial" w:eastAsia="Arial" w:cs="Arial"/>
          <w:b w:val="0"/>
          <w:bCs w:val="0"/>
          <w:i w:val="0"/>
          <w:iCs w:val="0"/>
          <w:caps w:val="0"/>
          <w:smallCaps w:val="0"/>
          <w:noProof w:val="0"/>
          <w:sz w:val="22"/>
          <w:szCs w:val="22"/>
          <w:lang w:val="en-GB"/>
        </w:rPr>
        <w:t xml:space="preserve"> the </w:t>
      </w:r>
      <w:r w:rsidRPr="131FFAC2" w:rsidR="605F8976">
        <w:rPr>
          <w:rFonts w:ascii="Arial" w:hAnsi="Arial" w:eastAsia="Arial" w:cs="Arial"/>
          <w:b w:val="0"/>
          <w:bCs w:val="0"/>
          <w:i w:val="0"/>
          <w:iCs w:val="0"/>
          <w:caps w:val="0"/>
          <w:smallCaps w:val="0"/>
          <w:noProof w:val="0"/>
          <w:sz w:val="22"/>
          <w:szCs w:val="22"/>
          <w:lang w:val="en-GB"/>
        </w:rPr>
        <w:t>company's</w:t>
      </w:r>
      <w:r w:rsidRPr="131FFAC2" w:rsidR="7FC70E1C">
        <w:rPr>
          <w:rFonts w:ascii="Arial" w:hAnsi="Arial" w:eastAsia="Arial" w:cs="Arial"/>
          <w:b w:val="0"/>
          <w:bCs w:val="0"/>
          <w:i w:val="0"/>
          <w:iCs w:val="0"/>
          <w:caps w:val="0"/>
          <w:smallCaps w:val="0"/>
          <w:noProof w:val="0"/>
          <w:sz w:val="22"/>
          <w:szCs w:val="22"/>
          <w:lang w:val="en-GB"/>
        </w:rPr>
        <w:t xml:space="preserve"> strategic </w:t>
      </w:r>
      <w:r w:rsidRPr="131FFAC2" w:rsidR="7FC70E1C">
        <w:rPr>
          <w:rFonts w:ascii="Arial" w:hAnsi="Arial" w:eastAsia="Arial" w:cs="Arial"/>
          <w:b w:val="0"/>
          <w:bCs w:val="0"/>
          <w:i w:val="0"/>
          <w:iCs w:val="0"/>
          <w:caps w:val="0"/>
          <w:smallCaps w:val="0"/>
          <w:noProof w:val="0"/>
          <w:sz w:val="22"/>
          <w:szCs w:val="22"/>
          <w:lang w:val="en-GB"/>
        </w:rPr>
        <w:t>objectives</w:t>
      </w:r>
      <w:r w:rsidRPr="131FFAC2" w:rsidR="59C8092D">
        <w:rPr>
          <w:rFonts w:ascii="Arial" w:hAnsi="Arial" w:eastAsia="Arial" w:cs="Arial"/>
          <w:b w:val="0"/>
          <w:bCs w:val="0"/>
          <w:i w:val="0"/>
          <w:iCs w:val="0"/>
          <w:caps w:val="0"/>
          <w:smallCaps w:val="0"/>
          <w:noProof w:val="0"/>
          <w:sz w:val="22"/>
          <w:szCs w:val="22"/>
          <w:lang w:val="en-GB"/>
        </w:rPr>
        <w:t xml:space="preserve"> (Taylor and Woodhams, 2022)</w:t>
      </w:r>
      <w:r w:rsidRPr="131FFAC2" w:rsidR="349C2B68">
        <w:rPr>
          <w:rFonts w:ascii="Arial" w:hAnsi="Arial" w:eastAsia="Arial" w:cs="Arial"/>
          <w:b w:val="0"/>
          <w:bCs w:val="0"/>
          <w:i w:val="0"/>
          <w:iCs w:val="0"/>
          <w:caps w:val="0"/>
          <w:smallCaps w:val="0"/>
          <w:noProof w:val="0"/>
          <w:sz w:val="22"/>
          <w:szCs w:val="22"/>
          <w:lang w:val="en-GB"/>
        </w:rPr>
        <w:t>.</w:t>
      </w:r>
    </w:p>
    <w:p w:rsidR="19949E27" w:rsidP="131FFAC2" w:rsidRDefault="19949E27" w14:paraId="05F76F28" w14:textId="0531F2D2">
      <w:pPr>
        <w:pStyle w:val="Normal"/>
        <w:rPr>
          <w:rFonts w:ascii="Arial" w:hAnsi="Arial" w:eastAsia="Arial" w:cs="Arial"/>
          <w:b w:val="1"/>
          <w:bCs w:val="1"/>
          <w:noProof w:val="0"/>
          <w:sz w:val="22"/>
          <w:szCs w:val="22"/>
          <w:highlight w:val="magenta"/>
          <w:lang w:val="en-GB"/>
        </w:rPr>
      </w:pPr>
      <w:r w:rsidRPr="131FFAC2" w:rsidR="4ECA0711">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I want to introduce workforce planning in my organisation but </w:t>
      </w:r>
      <w:r w:rsidRPr="131FFAC2" w:rsidR="4ECA0711">
        <w:rPr>
          <w:rFonts w:ascii="Arial" w:hAnsi="Arial" w:eastAsia="Arial" w:cs="Arial"/>
          <w:b w:val="1"/>
          <w:bCs w:val="1"/>
          <w:i w:val="0"/>
          <w:iCs w:val="0"/>
          <w:strike w:val="0"/>
          <w:dstrike w:val="0"/>
          <w:noProof w:val="0"/>
          <w:color w:val="000000" w:themeColor="text1" w:themeTint="FF" w:themeShade="FF"/>
          <w:sz w:val="22"/>
          <w:szCs w:val="22"/>
          <w:u w:val="none"/>
          <w:lang w:val="en-GB"/>
        </w:rPr>
        <w:t>I’m</w:t>
      </w:r>
      <w:r w:rsidRPr="131FFAC2" w:rsidR="4ECA0711">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unsure which </w:t>
      </w:r>
      <w:r w:rsidRPr="131FFAC2" w:rsidR="4ECA0711">
        <w:rPr>
          <w:rFonts w:ascii="Arial" w:hAnsi="Arial" w:eastAsia="Arial" w:cs="Arial"/>
          <w:b w:val="1"/>
          <w:bCs w:val="1"/>
          <w:i w:val="0"/>
          <w:iCs w:val="0"/>
          <w:strike w:val="0"/>
          <w:dstrike w:val="0"/>
          <w:noProof w:val="0"/>
          <w:color w:val="000000" w:themeColor="text1" w:themeTint="FF" w:themeShade="FF"/>
          <w:sz w:val="22"/>
          <w:szCs w:val="22"/>
          <w:u w:val="none"/>
          <w:lang w:val="en-GB"/>
        </w:rPr>
        <w:t>technique</w:t>
      </w:r>
      <w:r w:rsidRPr="131FFAC2" w:rsidR="2A1FB336">
        <w:rPr>
          <w:rFonts w:ascii="Arial" w:hAnsi="Arial" w:eastAsia="Arial" w:cs="Arial"/>
          <w:b w:val="1"/>
          <w:bCs w:val="1"/>
          <w:i w:val="0"/>
          <w:iCs w:val="0"/>
          <w:strike w:val="0"/>
          <w:dstrike w:val="0"/>
          <w:noProof w:val="0"/>
          <w:color w:val="000000" w:themeColor="text1" w:themeTint="FF" w:themeShade="FF"/>
          <w:sz w:val="22"/>
          <w:szCs w:val="22"/>
          <w:u w:val="none"/>
          <w:lang w:val="en-GB"/>
        </w:rPr>
        <w:t>’</w:t>
      </w:r>
      <w:r w:rsidRPr="131FFAC2" w:rsidR="4ECA0711">
        <w:rPr>
          <w:rFonts w:ascii="Arial" w:hAnsi="Arial" w:eastAsia="Arial" w:cs="Arial"/>
          <w:b w:val="1"/>
          <w:bCs w:val="1"/>
          <w:i w:val="0"/>
          <w:iCs w:val="0"/>
          <w:strike w:val="0"/>
          <w:dstrike w:val="0"/>
          <w:noProof w:val="0"/>
          <w:color w:val="000000" w:themeColor="text1" w:themeTint="FF" w:themeShade="FF"/>
          <w:sz w:val="22"/>
          <w:szCs w:val="22"/>
          <w:u w:val="none"/>
          <w:lang w:val="en-GB"/>
        </w:rPr>
        <w:t>s</w:t>
      </w:r>
      <w:r w:rsidRPr="131FFAC2" w:rsidR="4ECA0711">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to use. Could you evaluate the techniques used to support the process of workforce planning? </w:t>
      </w:r>
      <w:r w:rsidRPr="131FFAC2" w:rsidR="4ECA0711">
        <w:rPr>
          <w:rFonts w:ascii="Arial" w:hAnsi="Arial" w:eastAsia="Arial" w:cs="Arial"/>
          <w:b w:val="1"/>
          <w:bCs w:val="1"/>
          <w:noProof w:val="0"/>
          <w:sz w:val="22"/>
          <w:szCs w:val="22"/>
          <w:lang w:val="en-GB"/>
        </w:rPr>
        <w:t>(AC 2.2)</w:t>
      </w:r>
    </w:p>
    <w:p w:rsidR="1D06ED13" w:rsidP="131FFAC2" w:rsidRDefault="1D06ED13" w14:paraId="5D8DBA0E" w14:textId="4758447D">
      <w:pPr>
        <w:pStyle w:val="Normal"/>
        <w:rPr>
          <w:rFonts w:ascii="Arial" w:hAnsi="Arial" w:eastAsia="Arial" w:cs="Arial"/>
          <w:b w:val="0"/>
          <w:bCs w:val="0"/>
          <w:noProof w:val="0"/>
          <w:sz w:val="22"/>
          <w:szCs w:val="22"/>
          <w:lang w:val="en-GB"/>
        </w:rPr>
      </w:pPr>
      <w:r w:rsidRPr="131FFAC2" w:rsidR="73806ADC">
        <w:rPr>
          <w:rFonts w:ascii="Arial" w:hAnsi="Arial" w:eastAsia="Arial" w:cs="Arial"/>
          <w:b w:val="0"/>
          <w:bCs w:val="0"/>
          <w:noProof w:val="0"/>
          <w:sz w:val="22"/>
          <w:szCs w:val="22"/>
          <w:lang w:val="en-GB"/>
        </w:rPr>
        <w:t xml:space="preserve">Operational workforce planning streamlines daily operations by </w:t>
      </w:r>
      <w:r w:rsidRPr="131FFAC2" w:rsidR="73806ADC">
        <w:rPr>
          <w:rFonts w:ascii="Arial" w:hAnsi="Arial" w:eastAsia="Arial" w:cs="Arial"/>
          <w:b w:val="0"/>
          <w:bCs w:val="0"/>
          <w:noProof w:val="0"/>
          <w:sz w:val="22"/>
          <w:szCs w:val="22"/>
          <w:lang w:val="en-GB"/>
        </w:rPr>
        <w:t>identifying</w:t>
      </w:r>
      <w:r w:rsidRPr="131FFAC2" w:rsidR="73806ADC">
        <w:rPr>
          <w:rFonts w:ascii="Arial" w:hAnsi="Arial" w:eastAsia="Arial" w:cs="Arial"/>
          <w:b w:val="0"/>
          <w:bCs w:val="0"/>
          <w:noProof w:val="0"/>
          <w:sz w:val="22"/>
          <w:szCs w:val="22"/>
          <w:lang w:val="en-GB"/>
        </w:rPr>
        <w:t xml:space="preserve"> immediate concerns such as staff shortfalls</w:t>
      </w:r>
      <w:r w:rsidRPr="131FFAC2" w:rsidR="03B9924B">
        <w:rPr>
          <w:rFonts w:ascii="Arial" w:hAnsi="Arial" w:eastAsia="Arial" w:cs="Arial"/>
          <w:b w:val="0"/>
          <w:bCs w:val="0"/>
          <w:noProof w:val="0"/>
          <w:sz w:val="22"/>
          <w:szCs w:val="22"/>
          <w:lang w:val="en-GB"/>
        </w:rPr>
        <w:t>. S</w:t>
      </w:r>
      <w:r w:rsidRPr="131FFAC2" w:rsidR="73806ADC">
        <w:rPr>
          <w:rFonts w:ascii="Arial" w:hAnsi="Arial" w:eastAsia="Arial" w:cs="Arial"/>
          <w:b w:val="0"/>
          <w:bCs w:val="0"/>
          <w:noProof w:val="0"/>
          <w:sz w:val="22"/>
          <w:szCs w:val="22"/>
          <w:lang w:val="en-GB"/>
        </w:rPr>
        <w:t xml:space="preserve">trategic workforce planning predicts future needs like </w:t>
      </w:r>
      <w:r w:rsidRPr="131FFAC2" w:rsidR="7D52FBE6">
        <w:rPr>
          <w:rFonts w:ascii="Arial" w:hAnsi="Arial" w:eastAsia="Arial" w:cs="Arial"/>
          <w:b w:val="0"/>
          <w:bCs w:val="0"/>
          <w:noProof w:val="0"/>
          <w:sz w:val="22"/>
          <w:szCs w:val="22"/>
          <w:lang w:val="en-GB"/>
        </w:rPr>
        <w:t>talent and</w:t>
      </w:r>
      <w:r w:rsidRPr="131FFAC2" w:rsidR="73806ADC">
        <w:rPr>
          <w:rFonts w:ascii="Arial" w:hAnsi="Arial" w:eastAsia="Arial" w:cs="Arial"/>
          <w:b w:val="0"/>
          <w:bCs w:val="0"/>
          <w:noProof w:val="0"/>
          <w:sz w:val="22"/>
          <w:szCs w:val="22"/>
          <w:lang w:val="en-GB"/>
        </w:rPr>
        <w:t xml:space="preserve"> </w:t>
      </w:r>
      <w:r w:rsidRPr="131FFAC2" w:rsidR="73806ADC">
        <w:rPr>
          <w:rFonts w:ascii="Arial" w:hAnsi="Arial" w:eastAsia="Arial" w:cs="Arial"/>
          <w:b w:val="0"/>
          <w:bCs w:val="0"/>
          <w:noProof w:val="0"/>
          <w:sz w:val="22"/>
          <w:szCs w:val="22"/>
          <w:lang w:val="en-GB"/>
        </w:rPr>
        <w:t xml:space="preserve">creates a comprehensive plan aligning with organisational goals (Buckner, 2023). </w:t>
      </w:r>
      <w:r w:rsidRPr="131FFAC2" w:rsidR="4726A2D2">
        <w:rPr>
          <w:rFonts w:ascii="Arial" w:hAnsi="Arial" w:eastAsia="Arial" w:cs="Arial"/>
          <w:b w:val="0"/>
          <w:bCs w:val="0"/>
          <w:noProof w:val="0"/>
          <w:sz w:val="22"/>
          <w:szCs w:val="22"/>
          <w:lang w:val="en-GB"/>
        </w:rPr>
        <w:t xml:space="preserve">The CIPD </w:t>
      </w:r>
      <w:r w:rsidRPr="131FFAC2" w:rsidR="4726A2D2">
        <w:rPr>
          <w:rFonts w:ascii="Arial" w:hAnsi="Arial" w:eastAsia="Arial" w:cs="Arial"/>
          <w:b w:val="0"/>
          <w:bCs w:val="0"/>
          <w:noProof w:val="0"/>
          <w:sz w:val="22"/>
          <w:szCs w:val="22"/>
          <w:lang w:val="en-GB"/>
        </w:rPr>
        <w:t>provides</w:t>
      </w:r>
      <w:r w:rsidRPr="131FFAC2" w:rsidR="4726A2D2">
        <w:rPr>
          <w:rFonts w:ascii="Arial" w:hAnsi="Arial" w:eastAsia="Arial" w:cs="Arial"/>
          <w:b w:val="0"/>
          <w:bCs w:val="0"/>
          <w:noProof w:val="0"/>
          <w:sz w:val="22"/>
          <w:szCs w:val="22"/>
          <w:lang w:val="en-GB"/>
        </w:rPr>
        <w:t xml:space="preserve"> a strategic workforce planning guide, focusing on seven key areas: people, skills, roles, shape, place, time, and cost, to enhance business performance </w:t>
      </w:r>
      <w:r w:rsidRPr="131FFAC2" w:rsidR="3820C3FC">
        <w:rPr>
          <w:rFonts w:ascii="Arial" w:hAnsi="Arial" w:eastAsia="Arial" w:cs="Arial"/>
          <w:b w:val="0"/>
          <w:bCs w:val="0"/>
          <w:noProof w:val="0"/>
          <w:sz w:val="22"/>
          <w:szCs w:val="22"/>
          <w:lang w:val="en-GB"/>
        </w:rPr>
        <w:t>(CIPD, 2023a)</w:t>
      </w:r>
      <w:r w:rsidRPr="131FFAC2" w:rsidR="3AADF89F">
        <w:rPr>
          <w:rFonts w:ascii="Arial" w:hAnsi="Arial" w:eastAsia="Arial" w:cs="Arial"/>
          <w:b w:val="0"/>
          <w:bCs w:val="0"/>
          <w:noProof w:val="0"/>
          <w:sz w:val="22"/>
          <w:szCs w:val="22"/>
          <w:lang w:val="en-GB"/>
        </w:rPr>
        <w:t>.</w:t>
      </w:r>
      <w:r w:rsidRPr="131FFAC2" w:rsidR="378D4014">
        <w:rPr>
          <w:rFonts w:ascii="Arial" w:hAnsi="Arial" w:eastAsia="Arial" w:cs="Arial"/>
          <w:b w:val="0"/>
          <w:bCs w:val="0"/>
          <w:noProof w:val="0"/>
          <w:sz w:val="22"/>
          <w:szCs w:val="22"/>
          <w:lang w:val="en-GB"/>
        </w:rPr>
        <w:t xml:space="preserve"> </w:t>
      </w:r>
    </w:p>
    <w:p w:rsidR="1D06ED13" w:rsidP="131FFAC2" w:rsidRDefault="1D06ED13" w14:paraId="4A84CC97" w14:textId="3EDD00C0">
      <w:pPr>
        <w:pStyle w:val="Normal"/>
        <w:suppressLineNumbers w:val="0"/>
        <w:bidi w:val="0"/>
        <w:spacing w:before="0" w:beforeAutospacing="off" w:after="160" w:afterAutospacing="off" w:line="259" w:lineRule="auto"/>
        <w:ind w:left="0" w:right="0"/>
        <w:jc w:val="left"/>
        <w:rPr>
          <w:rFonts w:ascii="Arial" w:hAnsi="Arial" w:eastAsia="Arial" w:cs="Arial"/>
          <w:b w:val="0"/>
          <w:bCs w:val="0"/>
          <w:noProof w:val="0"/>
          <w:sz w:val="22"/>
          <w:szCs w:val="22"/>
          <w:lang w:val="en-GB"/>
        </w:rPr>
      </w:pPr>
      <w:r w:rsidRPr="131FFAC2" w:rsidR="18CDFDEE">
        <w:rPr>
          <w:rFonts w:ascii="Arial" w:hAnsi="Arial" w:eastAsia="Arial" w:cs="Arial"/>
          <w:b w:val="0"/>
          <w:bCs w:val="0"/>
          <w:noProof w:val="0"/>
          <w:sz w:val="22"/>
          <w:szCs w:val="22"/>
          <w:lang w:val="en-GB"/>
        </w:rPr>
        <w:t>Taylor and Woodhams</w:t>
      </w:r>
      <w:r w:rsidRPr="131FFAC2" w:rsidR="7C66E5C1">
        <w:rPr>
          <w:rFonts w:ascii="Arial" w:hAnsi="Arial" w:eastAsia="Arial" w:cs="Arial"/>
          <w:b w:val="0"/>
          <w:bCs w:val="0"/>
          <w:noProof w:val="0"/>
          <w:sz w:val="22"/>
          <w:szCs w:val="22"/>
          <w:lang w:val="en-GB"/>
        </w:rPr>
        <w:t xml:space="preserve"> (2022)</w:t>
      </w:r>
      <w:r w:rsidRPr="131FFAC2" w:rsidR="18CDFDEE">
        <w:rPr>
          <w:rFonts w:ascii="Arial" w:hAnsi="Arial" w:eastAsia="Arial" w:cs="Arial"/>
          <w:b w:val="0"/>
          <w:bCs w:val="0"/>
          <w:noProof w:val="0"/>
          <w:sz w:val="22"/>
          <w:szCs w:val="22"/>
          <w:lang w:val="en-GB"/>
        </w:rPr>
        <w:t xml:space="preserve"> propose </w:t>
      </w:r>
      <w:r w:rsidRPr="131FFAC2" w:rsidR="5F69DEF5">
        <w:rPr>
          <w:rFonts w:ascii="Arial" w:hAnsi="Arial" w:eastAsia="Arial" w:cs="Arial"/>
          <w:b w:val="0"/>
          <w:bCs w:val="0"/>
          <w:noProof w:val="0"/>
          <w:sz w:val="22"/>
          <w:szCs w:val="22"/>
          <w:lang w:val="en-GB"/>
        </w:rPr>
        <w:t>several</w:t>
      </w:r>
      <w:r w:rsidRPr="131FFAC2" w:rsidR="18CDFDEE">
        <w:rPr>
          <w:rFonts w:ascii="Arial" w:hAnsi="Arial" w:eastAsia="Arial" w:cs="Arial"/>
          <w:b w:val="0"/>
          <w:bCs w:val="0"/>
          <w:noProof w:val="0"/>
          <w:sz w:val="22"/>
          <w:szCs w:val="22"/>
          <w:lang w:val="en-GB"/>
        </w:rPr>
        <w:t xml:space="preserve"> approaches to </w:t>
      </w:r>
      <w:r w:rsidRPr="131FFAC2" w:rsidR="18CDFDEE">
        <w:rPr>
          <w:rFonts w:ascii="Arial" w:hAnsi="Arial" w:eastAsia="Arial" w:cs="Arial"/>
          <w:b w:val="0"/>
          <w:bCs w:val="0"/>
          <w:noProof w:val="0"/>
          <w:sz w:val="22"/>
          <w:szCs w:val="22"/>
          <w:lang w:val="en-GB"/>
        </w:rPr>
        <w:t>determin</w:t>
      </w:r>
      <w:r w:rsidRPr="131FFAC2" w:rsidR="3BD780AD">
        <w:rPr>
          <w:rFonts w:ascii="Arial" w:hAnsi="Arial" w:eastAsia="Arial" w:cs="Arial"/>
          <w:b w:val="0"/>
          <w:bCs w:val="0"/>
          <w:noProof w:val="0"/>
          <w:sz w:val="22"/>
          <w:szCs w:val="22"/>
          <w:lang w:val="en-GB"/>
        </w:rPr>
        <w:t>e</w:t>
      </w:r>
      <w:r w:rsidRPr="131FFAC2" w:rsidR="3BD780AD">
        <w:rPr>
          <w:rFonts w:ascii="Arial" w:hAnsi="Arial" w:eastAsia="Arial" w:cs="Arial"/>
          <w:b w:val="0"/>
          <w:bCs w:val="0"/>
          <w:noProof w:val="0"/>
          <w:sz w:val="22"/>
          <w:szCs w:val="22"/>
          <w:lang w:val="en-GB"/>
        </w:rPr>
        <w:t xml:space="preserve"> </w:t>
      </w:r>
      <w:r w:rsidRPr="131FFAC2" w:rsidR="18CDFDEE">
        <w:rPr>
          <w:rFonts w:ascii="Arial" w:hAnsi="Arial" w:eastAsia="Arial" w:cs="Arial"/>
          <w:b w:val="0"/>
          <w:bCs w:val="0"/>
          <w:noProof w:val="0"/>
          <w:sz w:val="22"/>
          <w:szCs w:val="22"/>
          <w:lang w:val="en-GB"/>
        </w:rPr>
        <w:t>future</w:t>
      </w:r>
      <w:r w:rsidRPr="131FFAC2" w:rsidR="4514AD19">
        <w:rPr>
          <w:rFonts w:ascii="Arial" w:hAnsi="Arial" w:eastAsia="Arial" w:cs="Arial"/>
          <w:b w:val="0"/>
          <w:bCs w:val="0"/>
          <w:noProof w:val="0"/>
          <w:sz w:val="22"/>
          <w:szCs w:val="22"/>
          <w:lang w:val="en-GB"/>
        </w:rPr>
        <w:t xml:space="preserve"> needs</w:t>
      </w:r>
      <w:r w:rsidRPr="131FFAC2" w:rsidR="18CDFDEE">
        <w:rPr>
          <w:rFonts w:ascii="Arial" w:hAnsi="Arial" w:eastAsia="Arial" w:cs="Arial"/>
          <w:b w:val="0"/>
          <w:bCs w:val="0"/>
          <w:noProof w:val="0"/>
          <w:sz w:val="22"/>
          <w:szCs w:val="22"/>
          <w:lang w:val="en-GB"/>
        </w:rPr>
        <w:t xml:space="preserve">, such as cost-benefit analysis, management judgement based on staff </w:t>
      </w:r>
      <w:r w:rsidRPr="131FFAC2" w:rsidR="18CDFDEE">
        <w:rPr>
          <w:rFonts w:ascii="Arial" w:hAnsi="Arial" w:eastAsia="Arial" w:cs="Arial"/>
          <w:b w:val="0"/>
          <w:bCs w:val="0"/>
          <w:noProof w:val="0"/>
          <w:sz w:val="22"/>
          <w:szCs w:val="22"/>
          <w:lang w:val="en-GB"/>
        </w:rPr>
        <w:t>expertise</w:t>
      </w:r>
      <w:r w:rsidRPr="131FFAC2" w:rsidR="18CDFDEE">
        <w:rPr>
          <w:rFonts w:ascii="Arial" w:hAnsi="Arial" w:eastAsia="Arial" w:cs="Arial"/>
          <w:b w:val="0"/>
          <w:bCs w:val="0"/>
          <w:noProof w:val="0"/>
          <w:sz w:val="22"/>
          <w:szCs w:val="22"/>
          <w:lang w:val="en-GB"/>
        </w:rPr>
        <w:t xml:space="preserve"> and experience, and systematic approaches that examine current and emerging trends. These techniques </w:t>
      </w:r>
      <w:r w:rsidRPr="131FFAC2" w:rsidR="18CDFDEE">
        <w:rPr>
          <w:rFonts w:ascii="Arial" w:hAnsi="Arial" w:eastAsia="Arial" w:cs="Arial"/>
          <w:b w:val="0"/>
          <w:bCs w:val="0"/>
          <w:noProof w:val="0"/>
          <w:sz w:val="22"/>
          <w:szCs w:val="22"/>
          <w:lang w:val="en-GB"/>
        </w:rPr>
        <w:t>assist</w:t>
      </w:r>
      <w:r w:rsidRPr="131FFAC2" w:rsidR="18CDFDEE">
        <w:rPr>
          <w:rFonts w:ascii="Arial" w:hAnsi="Arial" w:eastAsia="Arial" w:cs="Arial"/>
          <w:b w:val="0"/>
          <w:bCs w:val="0"/>
          <w:noProof w:val="0"/>
          <w:sz w:val="22"/>
          <w:szCs w:val="22"/>
          <w:lang w:val="en-GB"/>
        </w:rPr>
        <w:t xml:space="preserve"> businesses in forecasting requirements, </w:t>
      </w:r>
      <w:r w:rsidRPr="131FFAC2" w:rsidR="18CDFDEE">
        <w:rPr>
          <w:rFonts w:ascii="Arial" w:hAnsi="Arial" w:eastAsia="Arial" w:cs="Arial"/>
          <w:b w:val="0"/>
          <w:bCs w:val="0"/>
          <w:noProof w:val="0"/>
          <w:sz w:val="22"/>
          <w:szCs w:val="22"/>
          <w:lang w:val="en-GB"/>
        </w:rPr>
        <w:t>identifying</w:t>
      </w:r>
      <w:r w:rsidRPr="131FFAC2" w:rsidR="18CDFDEE">
        <w:rPr>
          <w:rFonts w:ascii="Arial" w:hAnsi="Arial" w:eastAsia="Arial" w:cs="Arial"/>
          <w:b w:val="0"/>
          <w:bCs w:val="0"/>
          <w:noProof w:val="0"/>
          <w:sz w:val="22"/>
          <w:szCs w:val="22"/>
          <w:lang w:val="en-GB"/>
        </w:rPr>
        <w:t xml:space="preserve"> critical job positions, and </w:t>
      </w:r>
      <w:r w:rsidRPr="131FFAC2" w:rsidR="18CDFDEE">
        <w:rPr>
          <w:rFonts w:ascii="Arial" w:hAnsi="Arial" w:eastAsia="Arial" w:cs="Arial"/>
          <w:b w:val="0"/>
          <w:bCs w:val="0"/>
          <w:noProof w:val="0"/>
          <w:sz w:val="22"/>
          <w:szCs w:val="22"/>
          <w:lang w:val="en-GB"/>
        </w:rPr>
        <w:t>allocating</w:t>
      </w:r>
      <w:r w:rsidRPr="131FFAC2" w:rsidR="18CDFDEE">
        <w:rPr>
          <w:rFonts w:ascii="Arial" w:hAnsi="Arial" w:eastAsia="Arial" w:cs="Arial"/>
          <w:b w:val="0"/>
          <w:bCs w:val="0"/>
          <w:noProof w:val="0"/>
          <w:sz w:val="22"/>
          <w:szCs w:val="22"/>
          <w:lang w:val="en-GB"/>
        </w:rPr>
        <w:t xml:space="preserve"> resources efficientl</w:t>
      </w:r>
      <w:r w:rsidRPr="131FFAC2" w:rsidR="647B7A1F">
        <w:rPr>
          <w:rFonts w:ascii="Arial" w:hAnsi="Arial" w:eastAsia="Arial" w:cs="Arial"/>
          <w:b w:val="0"/>
          <w:bCs w:val="0"/>
          <w:noProof w:val="0"/>
          <w:sz w:val="22"/>
          <w:szCs w:val="22"/>
          <w:lang w:val="en-GB"/>
        </w:rPr>
        <w:t>y</w:t>
      </w:r>
      <w:r w:rsidRPr="131FFAC2" w:rsidR="18CDFDEE">
        <w:rPr>
          <w:rFonts w:ascii="Arial" w:hAnsi="Arial" w:eastAsia="Arial" w:cs="Arial"/>
          <w:b w:val="0"/>
          <w:bCs w:val="0"/>
          <w:noProof w:val="0"/>
          <w:sz w:val="22"/>
          <w:szCs w:val="22"/>
          <w:lang w:val="en-GB"/>
        </w:rPr>
        <w:t>.</w:t>
      </w:r>
      <w:r w:rsidRPr="131FFAC2" w:rsidR="26A6747C">
        <w:rPr>
          <w:rFonts w:ascii="Arial" w:hAnsi="Arial" w:eastAsia="Arial" w:cs="Arial"/>
          <w:b w:val="0"/>
          <w:bCs w:val="0"/>
          <w:noProof w:val="0"/>
          <w:sz w:val="22"/>
          <w:szCs w:val="22"/>
          <w:lang w:val="en-GB"/>
        </w:rPr>
        <w:t xml:space="preserve"> </w:t>
      </w:r>
      <w:r w:rsidRPr="131FFAC2" w:rsidR="18CDFDEE">
        <w:rPr>
          <w:rFonts w:ascii="Arial" w:hAnsi="Arial" w:eastAsia="Arial" w:cs="Arial"/>
          <w:b w:val="0"/>
          <w:bCs w:val="0"/>
          <w:noProof w:val="0"/>
          <w:sz w:val="22"/>
          <w:szCs w:val="22"/>
          <w:lang w:val="en-GB"/>
        </w:rPr>
        <w:t xml:space="preserve">The increasing complexity of managerial forecasting challenges has led to the development of various methodologies, making it crucial for managers and forecasters to choose the </w:t>
      </w:r>
      <w:r w:rsidRPr="131FFAC2" w:rsidR="18CDFDEE">
        <w:rPr>
          <w:rFonts w:ascii="Arial" w:hAnsi="Arial" w:eastAsia="Arial" w:cs="Arial"/>
          <w:b w:val="0"/>
          <w:bCs w:val="0"/>
          <w:noProof w:val="0"/>
          <w:sz w:val="22"/>
          <w:szCs w:val="22"/>
          <w:lang w:val="en-GB"/>
        </w:rPr>
        <w:t>appropriate method</w:t>
      </w:r>
      <w:r w:rsidRPr="131FFAC2" w:rsidR="18CDFDEE">
        <w:rPr>
          <w:rFonts w:ascii="Arial" w:hAnsi="Arial" w:eastAsia="Arial" w:cs="Arial"/>
          <w:b w:val="0"/>
          <w:bCs w:val="0"/>
          <w:noProof w:val="0"/>
          <w:sz w:val="22"/>
          <w:szCs w:val="22"/>
          <w:lang w:val="en-GB"/>
        </w:rPr>
        <w:t xml:space="preserve"> (Chambers, Mullick and Smith, 2019). </w:t>
      </w:r>
    </w:p>
    <w:p w:rsidR="1D06ED13" w:rsidP="00E14DF0" w:rsidRDefault="1D06ED13" w14:paraId="4DD54416" w14:textId="1C1052BA">
      <w:pPr>
        <w:pStyle w:val="Normal"/>
        <w:rPr>
          <w:rFonts w:ascii="Arial" w:hAnsi="Arial" w:eastAsia="Arial" w:cs="Arial"/>
          <w:b w:val="0"/>
          <w:bCs w:val="0"/>
          <w:noProof w:val="0"/>
          <w:sz w:val="22"/>
          <w:szCs w:val="22"/>
          <w:lang w:val="en-GB"/>
        </w:rPr>
      </w:pPr>
      <w:r w:rsidRPr="131FFAC2" w:rsidR="2CAF9C6F">
        <w:rPr>
          <w:rFonts w:ascii="Arial" w:hAnsi="Arial" w:eastAsia="Arial" w:cs="Arial"/>
          <w:b w:val="0"/>
          <w:bCs w:val="0"/>
          <w:noProof w:val="0"/>
          <w:sz w:val="22"/>
          <w:szCs w:val="22"/>
          <w:lang w:val="en-GB"/>
        </w:rPr>
        <w:t>Workforce planning involves forecasting labour supply, assessing promotion and demotion rates, and predicting future workforce needs based on factors like product demand, technology, and business growth</w:t>
      </w:r>
      <w:r w:rsidRPr="131FFAC2" w:rsidR="2FF6C0A2">
        <w:rPr>
          <w:rFonts w:ascii="Arial" w:hAnsi="Arial" w:eastAsia="Arial" w:cs="Arial"/>
          <w:b w:val="0"/>
          <w:bCs w:val="0"/>
          <w:noProof w:val="0"/>
          <w:sz w:val="22"/>
          <w:szCs w:val="22"/>
          <w:lang w:val="en-GB"/>
        </w:rPr>
        <w:t xml:space="preserve"> (Taylor and Woodhams, 2022</w:t>
      </w:r>
      <w:r w:rsidRPr="131FFAC2" w:rsidR="2CAF9C6F">
        <w:rPr>
          <w:rFonts w:ascii="Arial" w:hAnsi="Arial" w:eastAsia="Arial" w:cs="Arial"/>
          <w:b w:val="0"/>
          <w:bCs w:val="0"/>
          <w:noProof w:val="0"/>
          <w:sz w:val="22"/>
          <w:szCs w:val="22"/>
          <w:lang w:val="en-GB"/>
        </w:rPr>
        <w:t xml:space="preserve">). </w:t>
      </w:r>
      <w:r w:rsidRPr="131FFAC2" w:rsidR="5E9915DD">
        <w:rPr>
          <w:rFonts w:ascii="Arial" w:hAnsi="Arial" w:eastAsia="Arial" w:cs="Arial"/>
          <w:b w:val="0"/>
          <w:bCs w:val="0"/>
          <w:noProof w:val="0"/>
          <w:sz w:val="22"/>
          <w:szCs w:val="22"/>
          <w:lang w:val="en-GB"/>
        </w:rPr>
        <w:t>People</w:t>
      </w:r>
      <w:r w:rsidRPr="131FFAC2" w:rsidR="7FF2E21B">
        <w:rPr>
          <w:rFonts w:ascii="Arial" w:hAnsi="Arial" w:eastAsia="Arial" w:cs="Arial"/>
          <w:b w:val="0"/>
          <w:bCs w:val="0"/>
          <w:noProof w:val="0"/>
          <w:sz w:val="22"/>
          <w:szCs w:val="22"/>
          <w:lang w:val="en-GB"/>
        </w:rPr>
        <w:t xml:space="preserve"> professionals should ensure frequent </w:t>
      </w:r>
      <w:r w:rsidRPr="131FFAC2" w:rsidR="26BD049E">
        <w:rPr>
          <w:rFonts w:ascii="Arial" w:hAnsi="Arial" w:eastAsia="Arial" w:cs="Arial"/>
          <w:b w:val="0"/>
          <w:bCs w:val="0"/>
          <w:noProof w:val="0"/>
          <w:sz w:val="22"/>
          <w:szCs w:val="22"/>
          <w:lang w:val="en-GB"/>
        </w:rPr>
        <w:t>reviews,</w:t>
      </w:r>
      <w:r w:rsidRPr="131FFAC2" w:rsidR="7FF2E21B">
        <w:rPr>
          <w:rFonts w:ascii="Arial" w:hAnsi="Arial" w:eastAsia="Arial" w:cs="Arial"/>
          <w:b w:val="0"/>
          <w:bCs w:val="0"/>
          <w:noProof w:val="0"/>
          <w:sz w:val="22"/>
          <w:szCs w:val="22"/>
          <w:lang w:val="en-GB"/>
        </w:rPr>
        <w:t xml:space="preserve"> </w:t>
      </w:r>
      <w:r w:rsidRPr="131FFAC2" w:rsidR="0F49333B">
        <w:rPr>
          <w:rFonts w:ascii="Arial" w:hAnsi="Arial" w:eastAsia="Arial" w:cs="Arial"/>
          <w:b w:val="0"/>
          <w:bCs w:val="0"/>
          <w:noProof w:val="0"/>
          <w:sz w:val="22"/>
          <w:szCs w:val="22"/>
          <w:lang w:val="en-GB"/>
        </w:rPr>
        <w:t xml:space="preserve">communication </w:t>
      </w:r>
      <w:r w:rsidRPr="131FFAC2" w:rsidR="7FF2E21B">
        <w:rPr>
          <w:rFonts w:ascii="Arial" w:hAnsi="Arial" w:eastAsia="Arial" w:cs="Arial"/>
          <w:b w:val="0"/>
          <w:bCs w:val="0"/>
          <w:noProof w:val="0"/>
          <w:sz w:val="22"/>
          <w:szCs w:val="22"/>
          <w:lang w:val="en-GB"/>
        </w:rPr>
        <w:t>and refresh</w:t>
      </w:r>
      <w:r w:rsidRPr="131FFAC2" w:rsidR="79A7531F">
        <w:rPr>
          <w:rFonts w:ascii="Arial" w:hAnsi="Arial" w:eastAsia="Arial" w:cs="Arial"/>
          <w:b w:val="0"/>
          <w:bCs w:val="0"/>
          <w:noProof w:val="0"/>
          <w:sz w:val="22"/>
          <w:szCs w:val="22"/>
          <w:lang w:val="en-GB"/>
        </w:rPr>
        <w:t>ments</w:t>
      </w:r>
      <w:r w:rsidRPr="131FFAC2" w:rsidR="7FF2E21B">
        <w:rPr>
          <w:rFonts w:ascii="Arial" w:hAnsi="Arial" w:eastAsia="Arial" w:cs="Arial"/>
          <w:b w:val="0"/>
          <w:bCs w:val="0"/>
          <w:noProof w:val="0"/>
          <w:sz w:val="22"/>
          <w:szCs w:val="22"/>
          <w:lang w:val="en-GB"/>
        </w:rPr>
        <w:t xml:space="preserve"> when developing a workforce plan, supporting managers with </w:t>
      </w:r>
      <w:r w:rsidRPr="131FFAC2" w:rsidR="7FF2E21B">
        <w:rPr>
          <w:rFonts w:ascii="Arial" w:hAnsi="Arial" w:eastAsia="Arial" w:cs="Arial"/>
          <w:b w:val="0"/>
          <w:bCs w:val="0"/>
          <w:noProof w:val="0"/>
          <w:sz w:val="22"/>
          <w:szCs w:val="22"/>
          <w:lang w:val="en-GB"/>
        </w:rPr>
        <w:t>appropriate terminology</w:t>
      </w:r>
      <w:r w:rsidRPr="131FFAC2" w:rsidR="7FF2E21B">
        <w:rPr>
          <w:rFonts w:ascii="Arial" w:hAnsi="Arial" w:eastAsia="Arial" w:cs="Arial"/>
          <w:b w:val="0"/>
          <w:bCs w:val="0"/>
          <w:noProof w:val="0"/>
          <w:sz w:val="22"/>
          <w:szCs w:val="22"/>
          <w:lang w:val="en-GB"/>
        </w:rPr>
        <w:t xml:space="preserve"> and quality data </w:t>
      </w:r>
      <w:r w:rsidRPr="131FFAC2" w:rsidR="3F3AA410">
        <w:rPr>
          <w:rFonts w:ascii="Arial" w:hAnsi="Arial" w:eastAsia="Arial" w:cs="Arial"/>
          <w:b w:val="0"/>
          <w:bCs w:val="0"/>
          <w:noProof w:val="0"/>
          <w:sz w:val="22"/>
          <w:szCs w:val="22"/>
          <w:lang w:val="en-GB"/>
        </w:rPr>
        <w:t>(CIPD</w:t>
      </w:r>
      <w:r w:rsidRPr="131FFAC2" w:rsidR="3F3AA410">
        <w:rPr>
          <w:rFonts w:ascii="Arial" w:hAnsi="Arial" w:eastAsia="Arial" w:cs="Arial"/>
          <w:b w:val="0"/>
          <w:bCs w:val="0"/>
          <w:noProof w:val="0"/>
          <w:sz w:val="22"/>
          <w:szCs w:val="22"/>
          <w:lang w:val="en-GB"/>
        </w:rPr>
        <w:t>, 2023e)</w:t>
      </w:r>
      <w:r w:rsidRPr="131FFAC2" w:rsidR="4E7CAED4">
        <w:rPr>
          <w:rFonts w:ascii="Arial" w:hAnsi="Arial" w:eastAsia="Arial" w:cs="Arial"/>
          <w:b w:val="0"/>
          <w:bCs w:val="0"/>
          <w:noProof w:val="0"/>
          <w:sz w:val="22"/>
          <w:szCs w:val="22"/>
          <w:lang w:val="en-GB"/>
        </w:rPr>
        <w:t>.</w:t>
      </w:r>
      <w:r w:rsidRPr="131FFAC2" w:rsidR="177B87B6">
        <w:rPr>
          <w:rFonts w:ascii="Arial" w:hAnsi="Arial" w:eastAsia="Arial" w:cs="Arial"/>
          <w:b w:val="0"/>
          <w:bCs w:val="0"/>
          <w:noProof w:val="0"/>
          <w:sz w:val="22"/>
          <w:szCs w:val="22"/>
          <w:lang w:val="en-GB"/>
        </w:rPr>
        <w:t xml:space="preserve"> </w:t>
      </w:r>
      <w:r w:rsidRPr="131FFAC2" w:rsidR="1B0951C0">
        <w:rPr>
          <w:rFonts w:ascii="Arial" w:hAnsi="Arial" w:eastAsia="Arial" w:cs="Arial"/>
          <w:b w:val="0"/>
          <w:bCs w:val="0"/>
          <w:noProof w:val="0"/>
          <w:sz w:val="22"/>
          <w:szCs w:val="22"/>
          <w:lang w:val="en-GB"/>
        </w:rPr>
        <w:t>They</w:t>
      </w:r>
      <w:r w:rsidRPr="131FFAC2" w:rsidR="449684D5">
        <w:rPr>
          <w:rFonts w:ascii="Arial" w:hAnsi="Arial" w:eastAsia="Arial" w:cs="Arial"/>
          <w:b w:val="0"/>
          <w:bCs w:val="0"/>
          <w:noProof w:val="0"/>
          <w:sz w:val="22"/>
          <w:szCs w:val="22"/>
          <w:lang w:val="en-GB"/>
        </w:rPr>
        <w:t xml:space="preserve"> </w:t>
      </w:r>
      <w:r w:rsidRPr="131FFAC2" w:rsidR="449684D5">
        <w:rPr>
          <w:rFonts w:ascii="Arial" w:hAnsi="Arial" w:eastAsia="Arial" w:cs="Arial"/>
          <w:b w:val="0"/>
          <w:bCs w:val="0"/>
          <w:noProof w:val="0"/>
          <w:sz w:val="22"/>
          <w:szCs w:val="22"/>
          <w:lang w:val="en-GB"/>
        </w:rPr>
        <w:t>are also crucial in promoting and reducing employee t</w:t>
      </w:r>
      <w:r w:rsidRPr="131FFAC2" w:rsidR="449684D5">
        <w:rPr>
          <w:rFonts w:ascii="Arial" w:hAnsi="Arial" w:eastAsia="Arial" w:cs="Arial"/>
          <w:b w:val="0"/>
          <w:bCs w:val="0"/>
          <w:noProof w:val="0"/>
          <w:sz w:val="22"/>
          <w:szCs w:val="22"/>
          <w:lang w:val="en-GB"/>
        </w:rPr>
        <w:t>urnover, assessing labour supply, and addressing challenges such as poor organi</w:t>
      </w:r>
      <w:r w:rsidRPr="131FFAC2" w:rsidR="6A3CDE21">
        <w:rPr>
          <w:rFonts w:ascii="Arial" w:hAnsi="Arial" w:eastAsia="Arial" w:cs="Arial"/>
          <w:b w:val="0"/>
          <w:bCs w:val="0"/>
          <w:noProof w:val="0"/>
          <w:sz w:val="22"/>
          <w:szCs w:val="22"/>
          <w:lang w:val="en-GB"/>
        </w:rPr>
        <w:t>s</w:t>
      </w:r>
      <w:r w:rsidRPr="131FFAC2" w:rsidR="449684D5">
        <w:rPr>
          <w:rFonts w:ascii="Arial" w:hAnsi="Arial" w:eastAsia="Arial" w:cs="Arial"/>
          <w:b w:val="0"/>
          <w:bCs w:val="0"/>
          <w:noProof w:val="0"/>
          <w:sz w:val="22"/>
          <w:szCs w:val="22"/>
          <w:lang w:val="en-GB"/>
        </w:rPr>
        <w:t xml:space="preserve">ational culture. </w:t>
      </w:r>
      <w:r w:rsidRPr="131FFAC2" w:rsidR="5C8856C6">
        <w:rPr>
          <w:rFonts w:ascii="Arial" w:hAnsi="Arial" w:eastAsia="Arial" w:cs="Arial"/>
          <w:b w:val="0"/>
          <w:bCs w:val="0"/>
          <w:noProof w:val="0"/>
          <w:sz w:val="22"/>
          <w:szCs w:val="22"/>
          <w:lang w:val="en-GB"/>
        </w:rPr>
        <w:t xml:space="preserve">People </w:t>
      </w:r>
      <w:r w:rsidRPr="131FFAC2" w:rsidR="5C8856C6">
        <w:rPr>
          <w:rFonts w:ascii="Arial" w:hAnsi="Arial" w:eastAsia="Arial" w:cs="Arial"/>
          <w:b w:val="0"/>
          <w:bCs w:val="0"/>
          <w:noProof w:val="0"/>
          <w:sz w:val="22"/>
          <w:szCs w:val="22"/>
          <w:lang w:val="en-GB"/>
        </w:rPr>
        <w:t>professionals</w:t>
      </w:r>
      <w:r w:rsidRPr="131FFAC2" w:rsidR="5C8856C6">
        <w:rPr>
          <w:rFonts w:ascii="Arial" w:hAnsi="Arial" w:eastAsia="Arial" w:cs="Arial"/>
          <w:b w:val="0"/>
          <w:bCs w:val="0"/>
          <w:noProof w:val="0"/>
          <w:sz w:val="22"/>
          <w:szCs w:val="22"/>
          <w:lang w:val="en-GB"/>
        </w:rPr>
        <w:t xml:space="preserve"> </w:t>
      </w:r>
      <w:r w:rsidRPr="131FFAC2" w:rsidR="7B73932F">
        <w:rPr>
          <w:rFonts w:ascii="Arial" w:hAnsi="Arial" w:eastAsia="Arial" w:cs="Arial"/>
          <w:b w:val="0"/>
          <w:bCs w:val="0"/>
          <w:noProof w:val="0"/>
          <w:sz w:val="22"/>
          <w:szCs w:val="22"/>
          <w:lang w:val="en-GB"/>
        </w:rPr>
        <w:t>shoul</w:t>
      </w:r>
      <w:r w:rsidRPr="131FFAC2" w:rsidR="7B73932F">
        <w:rPr>
          <w:rFonts w:ascii="Arial" w:hAnsi="Arial" w:eastAsia="Arial" w:cs="Arial"/>
          <w:b w:val="0"/>
          <w:bCs w:val="0"/>
          <w:noProof w:val="0"/>
          <w:sz w:val="22"/>
          <w:szCs w:val="22"/>
          <w:lang w:val="en-GB"/>
        </w:rPr>
        <w:t>d</w:t>
      </w:r>
      <w:r w:rsidRPr="131FFAC2" w:rsidR="449684D5">
        <w:rPr>
          <w:rFonts w:ascii="Arial" w:hAnsi="Arial" w:eastAsia="Arial" w:cs="Arial"/>
          <w:b w:val="0"/>
          <w:bCs w:val="0"/>
          <w:noProof w:val="0"/>
          <w:sz w:val="22"/>
          <w:szCs w:val="22"/>
          <w:lang w:val="en-GB"/>
        </w:rPr>
        <w:t xml:space="preserve"> involve employees in decision-making processes to improve workforce planning and address</w:t>
      </w:r>
      <w:r w:rsidRPr="131FFAC2" w:rsidR="65382A5D">
        <w:rPr>
          <w:rFonts w:ascii="Arial" w:hAnsi="Arial" w:eastAsia="Arial" w:cs="Arial"/>
          <w:b w:val="0"/>
          <w:bCs w:val="0"/>
          <w:noProof w:val="0"/>
          <w:sz w:val="22"/>
          <w:szCs w:val="22"/>
          <w:lang w:val="en-GB"/>
        </w:rPr>
        <w:t xml:space="preserve"> frustrations</w:t>
      </w:r>
      <w:r w:rsidRPr="131FFAC2" w:rsidR="3C07BEE9">
        <w:rPr>
          <w:rFonts w:ascii="Arial" w:hAnsi="Arial" w:eastAsia="Arial" w:cs="Arial"/>
          <w:b w:val="0"/>
          <w:bCs w:val="0"/>
          <w:noProof w:val="0"/>
          <w:sz w:val="22"/>
          <w:szCs w:val="22"/>
          <w:lang w:val="en-GB"/>
        </w:rPr>
        <w:t xml:space="preserve"> </w:t>
      </w:r>
      <w:r w:rsidRPr="131FFAC2" w:rsidR="70E5DDBD">
        <w:rPr>
          <w:rFonts w:ascii="Arial" w:hAnsi="Arial" w:eastAsia="Arial" w:cs="Arial"/>
          <w:noProof w:val="0"/>
          <w:sz w:val="22"/>
          <w:szCs w:val="22"/>
          <w:lang w:val="en-GB"/>
        </w:rPr>
        <w:t>(Taylor and Woodhams, 2022)</w:t>
      </w:r>
      <w:r w:rsidRPr="131FFAC2" w:rsidR="6283E993">
        <w:rPr>
          <w:rFonts w:ascii="Arial" w:hAnsi="Arial" w:eastAsia="Arial" w:cs="Arial"/>
          <w:noProof w:val="0"/>
          <w:sz w:val="22"/>
          <w:szCs w:val="22"/>
          <w:lang w:val="en-GB"/>
        </w:rPr>
        <w:t xml:space="preserve">. </w:t>
      </w:r>
      <w:r w:rsidRPr="131FFAC2" w:rsidR="3C07BEE9">
        <w:rPr>
          <w:rFonts w:ascii="Arial" w:hAnsi="Arial" w:eastAsia="Arial" w:cs="Arial"/>
          <w:b w:val="0"/>
          <w:bCs w:val="0"/>
          <w:noProof w:val="0"/>
          <w:sz w:val="22"/>
          <w:szCs w:val="22"/>
          <w:lang w:val="en-GB"/>
        </w:rPr>
        <w:t>The</w:t>
      </w:r>
      <w:r w:rsidRPr="131FFAC2" w:rsidR="177B87B6">
        <w:rPr>
          <w:rFonts w:ascii="Arial" w:hAnsi="Arial" w:eastAsia="Arial" w:cs="Arial"/>
          <w:b w:val="0"/>
          <w:bCs w:val="0"/>
          <w:noProof w:val="0"/>
          <w:sz w:val="22"/>
          <w:szCs w:val="22"/>
          <w:lang w:val="en-GB"/>
        </w:rPr>
        <w:t xml:space="preserve"> critical process entails an organisational strategy that is future-focused, agile, and </w:t>
      </w:r>
      <w:r w:rsidRPr="131FFAC2" w:rsidR="3036E052">
        <w:rPr>
          <w:rFonts w:ascii="Arial" w:hAnsi="Arial" w:eastAsia="Arial" w:cs="Arial"/>
          <w:b w:val="0"/>
          <w:bCs w:val="0"/>
          <w:noProof w:val="0"/>
          <w:sz w:val="22"/>
          <w:szCs w:val="22"/>
          <w:lang w:val="en-GB"/>
        </w:rPr>
        <w:t>continuous</w:t>
      </w:r>
      <w:r w:rsidRPr="131FFAC2" w:rsidR="177B87B6">
        <w:rPr>
          <w:rFonts w:ascii="Arial" w:hAnsi="Arial" w:eastAsia="Arial" w:cs="Arial"/>
          <w:b w:val="0"/>
          <w:bCs w:val="0"/>
          <w:noProof w:val="0"/>
          <w:sz w:val="22"/>
          <w:szCs w:val="22"/>
          <w:lang w:val="en-GB"/>
        </w:rPr>
        <w:t xml:space="preserve">. </w:t>
      </w:r>
      <w:r w:rsidRPr="131FFAC2" w:rsidR="177B87B6">
        <w:rPr>
          <w:rFonts w:ascii="Arial" w:hAnsi="Arial" w:eastAsia="Arial" w:cs="Arial"/>
          <w:b w:val="0"/>
          <w:bCs w:val="0"/>
          <w:noProof w:val="0"/>
          <w:sz w:val="22"/>
          <w:szCs w:val="22"/>
          <w:lang w:val="en-GB"/>
        </w:rPr>
        <w:t>It incorporates abilities and aptitude for organisation</w:t>
      </w:r>
      <w:r w:rsidRPr="131FFAC2" w:rsidR="67261113">
        <w:rPr>
          <w:rFonts w:ascii="Arial" w:hAnsi="Arial" w:eastAsia="Arial" w:cs="Arial"/>
          <w:b w:val="0"/>
          <w:bCs w:val="0"/>
          <w:noProof w:val="0"/>
          <w:sz w:val="22"/>
          <w:szCs w:val="22"/>
          <w:lang w:val="en-GB"/>
        </w:rPr>
        <w:t>s</w:t>
      </w:r>
      <w:r w:rsidRPr="131FFAC2" w:rsidR="177B87B6">
        <w:rPr>
          <w:rFonts w:ascii="Arial" w:hAnsi="Arial" w:eastAsia="Arial" w:cs="Arial"/>
          <w:b w:val="0"/>
          <w:bCs w:val="0"/>
          <w:noProof w:val="0"/>
          <w:sz w:val="22"/>
          <w:szCs w:val="22"/>
          <w:lang w:val="en-GB"/>
        </w:rPr>
        <w:t xml:space="preserve"> and integrates operational and strategic planning procedures to evaluate data properly (CIPD, 2023e).</w:t>
      </w:r>
      <w:r w:rsidRPr="131FFAC2" w:rsidR="53887ADC">
        <w:rPr>
          <w:rFonts w:ascii="Arial" w:hAnsi="Arial" w:eastAsia="Arial" w:cs="Arial"/>
          <w:b w:val="0"/>
          <w:bCs w:val="0"/>
          <w:noProof w:val="0"/>
          <w:sz w:val="22"/>
          <w:szCs w:val="22"/>
          <w:lang w:val="en-GB"/>
        </w:rPr>
        <w:t xml:space="preserve"> </w:t>
      </w:r>
      <w:r w:rsidRPr="131FFAC2" w:rsidR="64F7138E">
        <w:rPr>
          <w:rFonts w:ascii="Arial" w:hAnsi="Arial" w:eastAsia="Arial" w:cs="Arial"/>
          <w:b w:val="0"/>
          <w:bCs w:val="0"/>
          <w:noProof w:val="0"/>
          <w:sz w:val="22"/>
          <w:szCs w:val="22"/>
          <w:lang w:val="en-GB"/>
        </w:rPr>
        <w:t>Planning optimises resources, boosts employee retention, and encourages career advancement</w:t>
      </w:r>
      <w:r w:rsidRPr="131FFAC2" w:rsidR="0A0E7770">
        <w:rPr>
          <w:rFonts w:ascii="Arial" w:hAnsi="Arial" w:eastAsia="Arial" w:cs="Arial"/>
          <w:b w:val="0"/>
          <w:bCs w:val="0"/>
          <w:noProof w:val="0"/>
          <w:sz w:val="22"/>
          <w:szCs w:val="22"/>
          <w:lang w:val="en-GB"/>
        </w:rPr>
        <w:t xml:space="preserve">. </w:t>
      </w:r>
      <w:r w:rsidRPr="131FFAC2" w:rsidR="64F7138E">
        <w:rPr>
          <w:rFonts w:ascii="Arial" w:hAnsi="Arial" w:eastAsia="Arial" w:cs="Arial"/>
          <w:b w:val="0"/>
          <w:bCs w:val="0"/>
          <w:noProof w:val="0"/>
          <w:sz w:val="22"/>
          <w:szCs w:val="22"/>
          <w:lang w:val="en-GB"/>
        </w:rPr>
        <w:t xml:space="preserve">Thus, planning lowers attrition and speeds up turnaround times by assigning workers to positions where they can </w:t>
      </w:r>
      <w:r w:rsidRPr="131FFAC2" w:rsidR="64F7138E">
        <w:rPr>
          <w:rFonts w:ascii="Arial" w:hAnsi="Arial" w:eastAsia="Arial" w:cs="Arial"/>
          <w:b w:val="0"/>
          <w:bCs w:val="0"/>
          <w:noProof w:val="0"/>
          <w:sz w:val="22"/>
          <w:szCs w:val="22"/>
          <w:lang w:val="en-GB"/>
        </w:rPr>
        <w:t>demonstrate</w:t>
      </w:r>
      <w:r w:rsidRPr="131FFAC2" w:rsidR="64F7138E">
        <w:rPr>
          <w:rFonts w:ascii="Arial" w:hAnsi="Arial" w:eastAsia="Arial" w:cs="Arial"/>
          <w:b w:val="0"/>
          <w:bCs w:val="0"/>
          <w:noProof w:val="0"/>
          <w:sz w:val="22"/>
          <w:szCs w:val="22"/>
          <w:lang w:val="en-GB"/>
        </w:rPr>
        <w:t xml:space="preserve"> their</w:t>
      </w:r>
      <w:r w:rsidRPr="131FFAC2" w:rsidR="64F7138E">
        <w:rPr>
          <w:rFonts w:ascii="Arial" w:hAnsi="Arial" w:eastAsia="Arial" w:cs="Arial"/>
          <w:b w:val="0"/>
          <w:bCs w:val="0"/>
          <w:noProof w:val="0"/>
          <w:sz w:val="22"/>
          <w:szCs w:val="22"/>
          <w:lang w:val="en-GB"/>
        </w:rPr>
        <w:t xml:space="preserve"> </w:t>
      </w:r>
      <w:r w:rsidRPr="131FFAC2" w:rsidR="64F7138E">
        <w:rPr>
          <w:rFonts w:ascii="Arial" w:hAnsi="Arial" w:eastAsia="Arial" w:cs="Arial"/>
          <w:b w:val="0"/>
          <w:bCs w:val="0"/>
          <w:noProof w:val="0"/>
          <w:sz w:val="22"/>
          <w:szCs w:val="22"/>
          <w:lang w:val="en-GB"/>
        </w:rPr>
        <w:t>expertis</w:t>
      </w:r>
      <w:r w:rsidRPr="131FFAC2" w:rsidR="64F7138E">
        <w:rPr>
          <w:rFonts w:ascii="Arial" w:hAnsi="Arial" w:eastAsia="Arial" w:cs="Arial"/>
          <w:b w:val="0"/>
          <w:bCs w:val="0"/>
          <w:noProof w:val="0"/>
          <w:sz w:val="22"/>
          <w:szCs w:val="22"/>
          <w:lang w:val="en-GB"/>
        </w:rPr>
        <w:t>e</w:t>
      </w:r>
      <w:r w:rsidRPr="131FFAC2" w:rsidR="53887ADC">
        <w:rPr>
          <w:rFonts w:ascii="Arial" w:hAnsi="Arial" w:eastAsia="Arial" w:cs="Arial"/>
          <w:b w:val="0"/>
          <w:bCs w:val="0"/>
          <w:noProof w:val="0"/>
          <w:sz w:val="22"/>
          <w:szCs w:val="22"/>
          <w:lang w:val="en-GB"/>
        </w:rPr>
        <w:t xml:space="preserve"> (Buckner, 2023).</w:t>
      </w:r>
    </w:p>
    <w:p w:rsidR="0E181EC4" w:rsidP="131FFAC2" w:rsidRDefault="0E181EC4" w14:paraId="01FECCFA" w14:textId="2262C659">
      <w:pPr>
        <w:pStyle w:val="Normal"/>
        <w:rPr>
          <w:rFonts w:ascii="Arial" w:hAnsi="Arial" w:eastAsia="Arial" w:cs="Arial"/>
          <w:b w:val="1"/>
          <w:bCs w:val="1"/>
          <w:noProof w:val="0"/>
          <w:sz w:val="22"/>
          <w:szCs w:val="22"/>
          <w:highlight w:val="magenta"/>
          <w:lang w:val="en-GB"/>
        </w:rPr>
      </w:pPr>
      <w:r w:rsidRPr="131FFAC2" w:rsidR="6CACAEB9">
        <w:rPr>
          <w:rFonts w:ascii="Arial" w:hAnsi="Arial" w:eastAsia="Arial" w:cs="Arial"/>
          <w:b w:val="1"/>
          <w:bCs w:val="1"/>
          <w:i w:val="0"/>
          <w:iCs w:val="0"/>
          <w:strike w:val="0"/>
          <w:dstrike w:val="0"/>
          <w:noProof w:val="0"/>
          <w:color w:val="000000" w:themeColor="text1" w:themeTint="FF" w:themeShade="FF"/>
          <w:sz w:val="22"/>
          <w:szCs w:val="22"/>
          <w:u w:val="none"/>
          <w:lang w:val="en-GB"/>
        </w:rPr>
        <w:t>Could you explain two approaches to succession and contingency planning aimed at mitigating workforce risks?</w:t>
      </w:r>
      <w:r w:rsidRPr="131FFAC2" w:rsidR="6CACAEB9">
        <w:rPr>
          <w:rFonts w:ascii="Arial" w:hAnsi="Arial" w:eastAsia="Arial" w:cs="Arial"/>
          <w:b w:val="1"/>
          <w:bCs w:val="1"/>
          <w:noProof w:val="0"/>
          <w:sz w:val="22"/>
          <w:szCs w:val="22"/>
          <w:lang w:val="en-GB"/>
        </w:rPr>
        <w:t xml:space="preserve"> </w:t>
      </w:r>
      <w:r w:rsidRPr="131FFAC2" w:rsidR="4E2A81EB">
        <w:rPr>
          <w:rFonts w:ascii="Arial" w:hAnsi="Arial" w:eastAsia="Arial" w:cs="Arial"/>
          <w:b w:val="1"/>
          <w:bCs w:val="1"/>
          <w:noProof w:val="0"/>
          <w:sz w:val="22"/>
          <w:szCs w:val="22"/>
          <w:lang w:val="en-GB"/>
        </w:rPr>
        <w:t xml:space="preserve">(AC </w:t>
      </w:r>
      <w:r w:rsidRPr="131FFAC2" w:rsidR="4DA443E1">
        <w:rPr>
          <w:rFonts w:ascii="Arial" w:hAnsi="Arial" w:eastAsia="Arial" w:cs="Arial"/>
          <w:b w:val="1"/>
          <w:bCs w:val="1"/>
          <w:noProof w:val="0"/>
          <w:sz w:val="22"/>
          <w:szCs w:val="22"/>
          <w:lang w:val="en-GB"/>
        </w:rPr>
        <w:t xml:space="preserve">2.3) </w:t>
      </w:r>
    </w:p>
    <w:p w:rsidR="663B791A" w:rsidP="131FFAC2" w:rsidRDefault="663B791A" w14:paraId="3B6F1A0C" w14:textId="16785312">
      <w:pPr>
        <w:pStyle w:val="Normal"/>
        <w:rPr>
          <w:rFonts w:ascii="Arial" w:hAnsi="Arial" w:eastAsia="Arial" w:cs="Arial"/>
          <w:b w:val="0"/>
          <w:bCs w:val="0"/>
          <w:noProof w:val="0"/>
          <w:sz w:val="22"/>
          <w:szCs w:val="22"/>
          <w:lang w:val="en-GB"/>
        </w:rPr>
      </w:pPr>
      <w:r w:rsidRPr="131FFAC2" w:rsidR="04993C91">
        <w:rPr>
          <w:rFonts w:ascii="Arial" w:hAnsi="Arial" w:eastAsia="Arial" w:cs="Arial"/>
          <w:b w:val="0"/>
          <w:bCs w:val="0"/>
          <w:noProof w:val="0"/>
          <w:sz w:val="22"/>
          <w:szCs w:val="22"/>
          <w:lang w:val="en-GB"/>
        </w:rPr>
        <w:t xml:space="preserve">Succession planning is a strategy used to develop future leaders and fill key positions when a postholder leaves, addressing skills shortages </w:t>
      </w:r>
      <w:r w:rsidRPr="131FFAC2" w:rsidR="2F291D30">
        <w:rPr>
          <w:rFonts w:ascii="Arial" w:hAnsi="Arial" w:eastAsia="Arial" w:cs="Arial"/>
          <w:b w:val="0"/>
          <w:bCs w:val="0"/>
          <w:noProof w:val="0"/>
          <w:sz w:val="22"/>
          <w:szCs w:val="22"/>
          <w:lang w:val="en-GB"/>
        </w:rPr>
        <w:t>within organisations</w:t>
      </w:r>
      <w:r w:rsidRPr="131FFAC2" w:rsidR="4EB556EF">
        <w:rPr>
          <w:rFonts w:ascii="Arial" w:hAnsi="Arial" w:eastAsia="Arial" w:cs="Arial"/>
          <w:b w:val="0"/>
          <w:bCs w:val="0"/>
          <w:noProof w:val="0"/>
          <w:sz w:val="22"/>
          <w:szCs w:val="22"/>
          <w:lang w:val="en-GB"/>
        </w:rPr>
        <w:t xml:space="preserve"> (George, 2022). </w:t>
      </w:r>
    </w:p>
    <w:p w:rsidR="663B791A" w:rsidP="00E14DF0" w:rsidRDefault="663B791A" w14:paraId="374F85DF" w14:textId="58DD4652">
      <w:pPr>
        <w:pStyle w:val="Normal"/>
        <w:rPr>
          <w:rFonts w:ascii="Arial" w:hAnsi="Arial" w:eastAsia="Arial" w:cs="Arial"/>
          <w:b w:val="0"/>
          <w:bCs w:val="0"/>
          <w:noProof w:val="0"/>
          <w:sz w:val="22"/>
          <w:szCs w:val="22"/>
          <w:lang w:val="en-GB"/>
        </w:rPr>
      </w:pPr>
      <w:r w:rsidRPr="131FFAC2" w:rsidR="06A1DF05">
        <w:rPr>
          <w:rFonts w:ascii="Arial" w:hAnsi="Arial" w:eastAsia="Arial" w:cs="Arial"/>
          <w:b w:val="0"/>
          <w:bCs w:val="0"/>
          <w:noProof w:val="0"/>
          <w:sz w:val="22"/>
          <w:szCs w:val="22"/>
          <w:lang w:val="en-GB"/>
        </w:rPr>
        <w:t xml:space="preserve">Talent management involves </w:t>
      </w:r>
      <w:r w:rsidRPr="131FFAC2" w:rsidR="06A1DF05">
        <w:rPr>
          <w:rFonts w:ascii="Arial" w:hAnsi="Arial" w:eastAsia="Arial" w:cs="Arial"/>
          <w:b w:val="0"/>
          <w:bCs w:val="0"/>
          <w:noProof w:val="0"/>
          <w:sz w:val="22"/>
          <w:szCs w:val="22"/>
          <w:lang w:val="en-GB"/>
        </w:rPr>
        <w:t>identifying</w:t>
      </w:r>
      <w:r w:rsidRPr="131FFAC2" w:rsidR="06A1DF05">
        <w:rPr>
          <w:rFonts w:ascii="Arial" w:hAnsi="Arial" w:eastAsia="Arial" w:cs="Arial"/>
          <w:b w:val="0"/>
          <w:bCs w:val="0"/>
          <w:noProof w:val="0"/>
          <w:sz w:val="22"/>
          <w:szCs w:val="22"/>
          <w:lang w:val="en-GB"/>
        </w:rPr>
        <w:t xml:space="preserve"> and </w:t>
      </w:r>
      <w:r w:rsidRPr="131FFAC2" w:rsidR="06A1DF05">
        <w:rPr>
          <w:rFonts w:ascii="Arial" w:hAnsi="Arial" w:eastAsia="Arial" w:cs="Arial"/>
          <w:b w:val="0"/>
          <w:bCs w:val="0"/>
          <w:noProof w:val="0"/>
          <w:sz w:val="22"/>
          <w:szCs w:val="22"/>
          <w:lang w:val="en-GB"/>
        </w:rPr>
        <w:t>retaining</w:t>
      </w:r>
      <w:r w:rsidRPr="131FFAC2" w:rsidR="06A1DF05">
        <w:rPr>
          <w:rFonts w:ascii="Arial" w:hAnsi="Arial" w:eastAsia="Arial" w:cs="Arial"/>
          <w:b w:val="0"/>
          <w:bCs w:val="0"/>
          <w:noProof w:val="0"/>
          <w:sz w:val="22"/>
          <w:szCs w:val="22"/>
          <w:lang w:val="en-GB"/>
        </w:rPr>
        <w:t xml:space="preserve"> valuable talent using workforce, succession, and contingency </w:t>
      </w:r>
      <w:r w:rsidRPr="131FFAC2" w:rsidR="06A1DF05">
        <w:rPr>
          <w:rFonts w:ascii="Arial" w:hAnsi="Arial" w:eastAsia="Arial" w:cs="Arial"/>
          <w:b w:val="0"/>
          <w:bCs w:val="0"/>
          <w:noProof w:val="0"/>
          <w:sz w:val="22"/>
          <w:szCs w:val="22"/>
          <w:lang w:val="en-GB"/>
        </w:rPr>
        <w:t xml:space="preserve">planning data. </w:t>
      </w:r>
      <w:r w:rsidRPr="131FFAC2" w:rsidR="06A1DF05">
        <w:rPr>
          <w:rFonts w:ascii="Arial" w:hAnsi="Arial" w:eastAsia="Arial" w:cs="Arial"/>
          <w:b w:val="0"/>
          <w:bCs w:val="0"/>
          <w:noProof w:val="0"/>
          <w:sz w:val="22"/>
          <w:szCs w:val="22"/>
          <w:lang w:val="en-GB"/>
        </w:rPr>
        <w:t xml:space="preserve">It requires effective methods for development and retention, </w:t>
      </w:r>
      <w:r w:rsidRPr="131FFAC2" w:rsidR="40EBB895">
        <w:rPr>
          <w:rFonts w:ascii="Arial" w:hAnsi="Arial" w:eastAsia="Arial" w:cs="Arial"/>
          <w:b w:val="0"/>
          <w:bCs w:val="0"/>
          <w:noProof w:val="0"/>
          <w:sz w:val="22"/>
          <w:szCs w:val="22"/>
          <w:lang w:val="en-GB"/>
        </w:rPr>
        <w:t xml:space="preserve">utilising </w:t>
      </w:r>
      <w:r w:rsidRPr="131FFAC2" w:rsidR="06A1DF05">
        <w:rPr>
          <w:rFonts w:ascii="Arial" w:hAnsi="Arial" w:eastAsia="Arial" w:cs="Arial"/>
          <w:b w:val="0"/>
          <w:bCs w:val="0"/>
          <w:noProof w:val="0"/>
          <w:sz w:val="22"/>
          <w:szCs w:val="22"/>
          <w:lang w:val="en-GB"/>
        </w:rPr>
        <w:t>organisational interventions and tailored programs</w:t>
      </w:r>
      <w:r w:rsidRPr="131FFAC2" w:rsidR="3A3A5594">
        <w:rPr>
          <w:rFonts w:ascii="Arial" w:hAnsi="Arial" w:eastAsia="Arial" w:cs="Arial"/>
          <w:b w:val="0"/>
          <w:bCs w:val="0"/>
          <w:noProof w:val="0"/>
          <w:sz w:val="22"/>
          <w:szCs w:val="22"/>
          <w:lang w:val="en-GB"/>
        </w:rPr>
        <w:t xml:space="preserve"> </w:t>
      </w:r>
      <w:r w:rsidRPr="131FFAC2" w:rsidR="3A3A5594">
        <w:rPr>
          <w:rFonts w:ascii="Arial" w:hAnsi="Arial" w:eastAsia="Arial" w:cs="Arial"/>
          <w:b w:val="0"/>
          <w:bCs w:val="0"/>
          <w:noProof w:val="0"/>
          <w:sz w:val="22"/>
          <w:szCs w:val="22"/>
          <w:lang w:val="en-GB"/>
        </w:rPr>
        <w:t>(</w:t>
      </w:r>
      <w:r w:rsidRPr="131FFAC2" w:rsidR="25983C87">
        <w:rPr>
          <w:rFonts w:ascii="Arial" w:hAnsi="Arial" w:eastAsia="Arial" w:cs="Arial"/>
          <w:noProof w:val="0"/>
          <w:sz w:val="22"/>
          <w:szCs w:val="22"/>
          <w:lang w:val="en-GB"/>
        </w:rPr>
        <w:t>Taylor and Woodhams, 2022)</w:t>
      </w:r>
      <w:r w:rsidRPr="131FFAC2" w:rsidR="24BEFF19">
        <w:rPr>
          <w:rFonts w:ascii="Arial" w:hAnsi="Arial" w:eastAsia="Arial" w:cs="Arial"/>
          <w:noProof w:val="0"/>
          <w:sz w:val="22"/>
          <w:szCs w:val="22"/>
          <w:lang w:val="en-GB"/>
        </w:rPr>
        <w:t xml:space="preserve">. </w:t>
      </w:r>
      <w:r w:rsidRPr="131FFAC2" w:rsidR="3F09ACF4">
        <w:rPr>
          <w:rFonts w:ascii="Arial" w:hAnsi="Arial" w:eastAsia="Arial" w:cs="Arial"/>
          <w:b w:val="0"/>
          <w:bCs w:val="0"/>
          <w:noProof w:val="0"/>
          <w:sz w:val="22"/>
          <w:szCs w:val="22"/>
          <w:lang w:val="en-GB"/>
        </w:rPr>
        <w:t xml:space="preserve">Succession and </w:t>
      </w:r>
      <w:r w:rsidRPr="131FFAC2" w:rsidR="3F09ACF4">
        <w:rPr>
          <w:rFonts w:ascii="Arial" w:hAnsi="Arial" w:eastAsia="Arial" w:cs="Arial"/>
          <w:b w:val="0"/>
          <w:bCs w:val="0"/>
          <w:noProof w:val="0"/>
          <w:sz w:val="22"/>
          <w:szCs w:val="22"/>
          <w:lang w:val="en-GB"/>
        </w:rPr>
        <w:t>continge</w:t>
      </w:r>
      <w:r w:rsidRPr="131FFAC2" w:rsidR="3F09ACF4">
        <w:rPr>
          <w:rFonts w:ascii="Arial" w:hAnsi="Arial" w:eastAsia="Arial" w:cs="Arial"/>
          <w:b w:val="0"/>
          <w:bCs w:val="0"/>
          <w:noProof w:val="0"/>
          <w:sz w:val="22"/>
          <w:szCs w:val="22"/>
          <w:lang w:val="en-GB"/>
        </w:rPr>
        <w:t>ncy planning processes</w:t>
      </w:r>
      <w:r w:rsidRPr="131FFAC2" w:rsidR="47524EF9">
        <w:rPr>
          <w:rFonts w:ascii="Arial" w:hAnsi="Arial" w:eastAsia="Arial" w:cs="Arial"/>
          <w:b w:val="0"/>
          <w:bCs w:val="0"/>
          <w:noProof w:val="0"/>
          <w:sz w:val="22"/>
          <w:szCs w:val="22"/>
          <w:lang w:val="en-GB"/>
        </w:rPr>
        <w:t xml:space="preserve"> are crucial</w:t>
      </w:r>
      <w:r w:rsidRPr="131FFAC2" w:rsidR="3F09ACF4">
        <w:rPr>
          <w:rFonts w:ascii="Arial" w:hAnsi="Arial" w:eastAsia="Arial" w:cs="Arial"/>
          <w:b w:val="0"/>
          <w:bCs w:val="0"/>
          <w:noProof w:val="0"/>
          <w:sz w:val="22"/>
          <w:szCs w:val="22"/>
          <w:lang w:val="en-GB"/>
        </w:rPr>
        <w:t xml:space="preserve"> </w:t>
      </w:r>
      <w:r w:rsidRPr="131FFAC2" w:rsidR="3F09ACF4">
        <w:rPr>
          <w:rFonts w:ascii="Arial" w:hAnsi="Arial" w:eastAsia="Arial" w:cs="Arial"/>
          <w:b w:val="0"/>
          <w:bCs w:val="0"/>
          <w:noProof w:val="0"/>
          <w:sz w:val="22"/>
          <w:szCs w:val="22"/>
          <w:lang w:val="en-GB"/>
        </w:rPr>
        <w:t xml:space="preserve">to </w:t>
      </w:r>
      <w:r w:rsidRPr="131FFAC2" w:rsidR="3F09ACF4">
        <w:rPr>
          <w:rFonts w:ascii="Arial" w:hAnsi="Arial" w:eastAsia="Arial" w:cs="Arial"/>
          <w:b w:val="0"/>
          <w:bCs w:val="0"/>
          <w:noProof w:val="0"/>
          <w:sz w:val="22"/>
          <w:szCs w:val="22"/>
          <w:lang w:val="en-GB"/>
        </w:rPr>
        <w:t>identify</w:t>
      </w:r>
      <w:r w:rsidRPr="131FFAC2" w:rsidR="3F09ACF4">
        <w:rPr>
          <w:rFonts w:ascii="Arial" w:hAnsi="Arial" w:eastAsia="Arial" w:cs="Arial"/>
          <w:b w:val="0"/>
          <w:bCs w:val="0"/>
          <w:noProof w:val="0"/>
          <w:sz w:val="22"/>
          <w:szCs w:val="22"/>
          <w:lang w:val="en-GB"/>
        </w:rPr>
        <w:t xml:space="preserve"> and fill key positions</w:t>
      </w:r>
      <w:r w:rsidRPr="131FFAC2" w:rsidR="1963F72B">
        <w:rPr>
          <w:rFonts w:ascii="Arial" w:hAnsi="Arial" w:eastAsia="Arial" w:cs="Arial"/>
          <w:b w:val="0"/>
          <w:bCs w:val="0"/>
          <w:noProof w:val="0"/>
          <w:sz w:val="22"/>
          <w:szCs w:val="22"/>
          <w:lang w:val="en-GB"/>
        </w:rPr>
        <w:t xml:space="preserve"> </w:t>
      </w:r>
      <w:r w:rsidRPr="131FFAC2" w:rsidR="1963F72B">
        <w:rPr>
          <w:rFonts w:ascii="Arial" w:hAnsi="Arial" w:eastAsia="Arial" w:cs="Arial"/>
          <w:b w:val="0"/>
          <w:bCs w:val="0"/>
          <w:noProof w:val="0"/>
          <w:sz w:val="22"/>
          <w:szCs w:val="22"/>
          <w:lang w:val="en-GB"/>
        </w:rPr>
        <w:t>whereas</w:t>
      </w:r>
      <w:r w:rsidRPr="131FFAC2" w:rsidR="1963F72B">
        <w:rPr>
          <w:rFonts w:ascii="Arial" w:hAnsi="Arial" w:eastAsia="Arial" w:cs="Arial"/>
          <w:b w:val="0"/>
          <w:bCs w:val="0"/>
          <w:noProof w:val="0"/>
          <w:sz w:val="22"/>
          <w:szCs w:val="22"/>
          <w:lang w:val="en-GB"/>
        </w:rPr>
        <w:t xml:space="preserve"> t</w:t>
      </w:r>
      <w:r w:rsidRPr="131FFAC2" w:rsidR="3F09ACF4">
        <w:rPr>
          <w:rFonts w:ascii="Arial" w:hAnsi="Arial" w:eastAsia="Arial" w:cs="Arial"/>
          <w:b w:val="0"/>
          <w:bCs w:val="0"/>
          <w:noProof w:val="0"/>
          <w:sz w:val="22"/>
          <w:szCs w:val="22"/>
          <w:lang w:val="en-GB"/>
        </w:rPr>
        <w:t xml:space="preserve">alent pools are developed to mitigate workforce risks. </w:t>
      </w:r>
      <w:r w:rsidRPr="131FFAC2" w:rsidR="7F909DC6">
        <w:rPr>
          <w:rFonts w:ascii="Arial" w:hAnsi="Arial" w:eastAsia="Arial" w:cs="Arial"/>
          <w:b w:val="0"/>
          <w:bCs w:val="0"/>
          <w:noProof w:val="0"/>
          <w:sz w:val="22"/>
          <w:szCs w:val="22"/>
          <w:lang w:val="en-GB"/>
        </w:rPr>
        <w:t>People professionals assess skills and implement training programs to improve employees' knowledge, such as digitisation of operations and customer feedback collection</w:t>
      </w:r>
      <w:r w:rsidRPr="131FFAC2" w:rsidR="3F09ACF4">
        <w:rPr>
          <w:rFonts w:ascii="Arial" w:hAnsi="Arial" w:eastAsia="Arial" w:cs="Arial"/>
          <w:b w:val="0"/>
          <w:bCs w:val="0"/>
          <w:noProof w:val="0"/>
          <w:sz w:val="22"/>
          <w:szCs w:val="22"/>
          <w:lang w:val="en-GB"/>
        </w:rPr>
        <w:t xml:space="preserve"> </w:t>
      </w:r>
      <w:r w:rsidRPr="131FFAC2" w:rsidR="2B792356">
        <w:rPr>
          <w:rFonts w:ascii="Arial" w:hAnsi="Arial" w:eastAsia="Arial" w:cs="Arial"/>
          <w:noProof w:val="0"/>
          <w:sz w:val="22"/>
          <w:szCs w:val="22"/>
          <w:lang w:val="en-GB"/>
        </w:rPr>
        <w:t>(Taylor and Woodhams, 202</w:t>
      </w:r>
      <w:r w:rsidRPr="131FFAC2" w:rsidR="2B792356">
        <w:rPr>
          <w:rFonts w:ascii="Arial" w:hAnsi="Arial" w:eastAsia="Arial" w:cs="Arial"/>
          <w:noProof w:val="0"/>
          <w:sz w:val="22"/>
          <w:szCs w:val="22"/>
          <w:lang w:val="en-GB"/>
        </w:rPr>
        <w:t>2</w:t>
      </w:r>
      <w:r w:rsidRPr="131FFAC2" w:rsidR="7AAAAB16">
        <w:rPr>
          <w:rFonts w:ascii="Arial" w:hAnsi="Arial" w:eastAsia="Arial" w:cs="Arial"/>
          <w:noProof w:val="0"/>
          <w:sz w:val="22"/>
          <w:szCs w:val="22"/>
          <w:lang w:val="en-GB"/>
        </w:rPr>
        <w:t>). The</w:t>
      </w:r>
      <w:r w:rsidRPr="131FFAC2" w:rsidR="06A1DF05">
        <w:rPr>
          <w:rFonts w:ascii="Arial" w:hAnsi="Arial" w:eastAsia="Arial" w:cs="Arial"/>
          <w:b w:val="0"/>
          <w:bCs w:val="0"/>
          <w:noProof w:val="0"/>
          <w:sz w:val="22"/>
          <w:szCs w:val="22"/>
          <w:lang w:val="en-GB"/>
        </w:rPr>
        <w:t xml:space="preserve"> C</w:t>
      </w:r>
      <w:r w:rsidRPr="131FFAC2" w:rsidR="06A1DF05">
        <w:rPr>
          <w:rFonts w:ascii="Arial" w:hAnsi="Arial" w:eastAsia="Arial" w:cs="Arial"/>
          <w:b w:val="0"/>
          <w:bCs w:val="0"/>
          <w:noProof w:val="0"/>
          <w:sz w:val="22"/>
          <w:szCs w:val="22"/>
          <w:lang w:val="en-GB"/>
        </w:rPr>
        <w:t>IPD prof</w:t>
      </w:r>
      <w:r w:rsidRPr="131FFAC2" w:rsidR="06A1DF05">
        <w:rPr>
          <w:rFonts w:ascii="Arial" w:hAnsi="Arial" w:eastAsia="Arial" w:cs="Arial"/>
          <w:b w:val="0"/>
          <w:bCs w:val="0"/>
          <w:noProof w:val="0"/>
          <w:sz w:val="22"/>
          <w:szCs w:val="22"/>
          <w:lang w:val="en-GB"/>
        </w:rPr>
        <w:t>essio</w:t>
      </w:r>
      <w:r w:rsidRPr="131FFAC2" w:rsidR="06A1DF05">
        <w:rPr>
          <w:rFonts w:ascii="Arial" w:hAnsi="Arial" w:eastAsia="Arial" w:cs="Arial"/>
          <w:b w:val="0"/>
          <w:bCs w:val="0"/>
          <w:noProof w:val="0"/>
          <w:sz w:val="22"/>
          <w:szCs w:val="22"/>
          <w:lang w:val="en-GB"/>
        </w:rPr>
        <w:t xml:space="preserve">n map </w:t>
      </w:r>
      <w:r w:rsidRPr="131FFAC2" w:rsidR="06A1DF05">
        <w:rPr>
          <w:rFonts w:ascii="Arial" w:hAnsi="Arial" w:eastAsia="Arial" w:cs="Arial"/>
          <w:b w:val="0"/>
          <w:bCs w:val="0"/>
          <w:noProof w:val="0"/>
          <w:sz w:val="22"/>
          <w:szCs w:val="22"/>
          <w:lang w:val="en-GB"/>
        </w:rPr>
        <w:t>provides</w:t>
      </w:r>
      <w:r w:rsidRPr="131FFAC2" w:rsidR="06A1DF05">
        <w:rPr>
          <w:rFonts w:ascii="Arial" w:hAnsi="Arial" w:eastAsia="Arial" w:cs="Arial"/>
          <w:b w:val="0"/>
          <w:bCs w:val="0"/>
          <w:noProof w:val="0"/>
          <w:sz w:val="22"/>
          <w:szCs w:val="22"/>
          <w:lang w:val="en-GB"/>
        </w:rPr>
        <w:t xml:space="preserve"> guidance on talent identification, review, and succession planning.</w:t>
      </w:r>
      <w:r w:rsidRPr="131FFAC2" w:rsidR="3F5A2050">
        <w:rPr>
          <w:rFonts w:ascii="Arial" w:hAnsi="Arial" w:eastAsia="Arial" w:cs="Arial"/>
          <w:b w:val="0"/>
          <w:bCs w:val="0"/>
          <w:noProof w:val="0"/>
          <w:sz w:val="22"/>
          <w:szCs w:val="22"/>
          <w:lang w:val="en-GB"/>
        </w:rPr>
        <w:t xml:space="preserve"> </w:t>
      </w:r>
      <w:r w:rsidRPr="131FFAC2" w:rsidR="777C8DCF">
        <w:rPr>
          <w:rFonts w:ascii="Arial" w:hAnsi="Arial" w:eastAsia="Arial" w:cs="Arial"/>
          <w:b w:val="0"/>
          <w:bCs w:val="0"/>
          <w:noProof w:val="0"/>
          <w:sz w:val="22"/>
          <w:szCs w:val="22"/>
          <w:lang w:val="en-GB"/>
        </w:rPr>
        <w:t xml:space="preserve">Proactive development initiatives like employment rotations or secondments can help </w:t>
      </w:r>
      <w:r w:rsidRPr="131FFAC2" w:rsidR="777C8DCF">
        <w:rPr>
          <w:rFonts w:ascii="Arial" w:hAnsi="Arial" w:eastAsia="Arial" w:cs="Arial"/>
          <w:b w:val="0"/>
          <w:bCs w:val="0"/>
          <w:noProof w:val="0"/>
          <w:sz w:val="22"/>
          <w:szCs w:val="22"/>
          <w:lang w:val="en-GB"/>
        </w:rPr>
        <w:t>identify</w:t>
      </w:r>
      <w:r w:rsidRPr="131FFAC2" w:rsidR="777C8DCF">
        <w:rPr>
          <w:rFonts w:ascii="Arial" w:hAnsi="Arial" w:eastAsia="Arial" w:cs="Arial"/>
          <w:b w:val="0"/>
          <w:bCs w:val="0"/>
          <w:noProof w:val="0"/>
          <w:sz w:val="22"/>
          <w:szCs w:val="22"/>
          <w:lang w:val="en-GB"/>
        </w:rPr>
        <w:t xml:space="preserve"> future leaders in the business</w:t>
      </w:r>
      <w:r w:rsidRPr="131FFAC2" w:rsidR="618507BB">
        <w:rPr>
          <w:rFonts w:ascii="Arial" w:hAnsi="Arial" w:eastAsia="Arial" w:cs="Arial"/>
          <w:b w:val="0"/>
          <w:bCs w:val="0"/>
          <w:noProof w:val="0"/>
          <w:sz w:val="22"/>
          <w:szCs w:val="22"/>
          <w:lang w:val="en-GB"/>
        </w:rPr>
        <w:t xml:space="preserve"> </w:t>
      </w:r>
      <w:r w:rsidRPr="131FFAC2" w:rsidR="291DEBE3">
        <w:rPr>
          <w:rFonts w:ascii="Arial" w:hAnsi="Arial" w:eastAsia="Arial" w:cs="Arial"/>
          <w:b w:val="0"/>
          <w:bCs w:val="0"/>
          <w:noProof w:val="0"/>
          <w:sz w:val="22"/>
          <w:szCs w:val="22"/>
          <w:lang w:val="en-GB"/>
        </w:rPr>
        <w:t>(CIPD, 2023e)</w:t>
      </w:r>
      <w:r w:rsidRPr="131FFAC2" w:rsidR="4E886188">
        <w:rPr>
          <w:rFonts w:ascii="Arial" w:hAnsi="Arial" w:eastAsia="Arial" w:cs="Arial"/>
          <w:b w:val="0"/>
          <w:bCs w:val="0"/>
          <w:noProof w:val="0"/>
          <w:sz w:val="22"/>
          <w:szCs w:val="22"/>
          <w:lang w:val="en-GB"/>
        </w:rPr>
        <w:t xml:space="preserve">. </w:t>
      </w:r>
    </w:p>
    <w:p w:rsidR="728F12FB" w:rsidP="131FFAC2" w:rsidRDefault="728F12FB" w14:paraId="6370587C" w14:textId="59E58B3C">
      <w:pPr>
        <w:pStyle w:val="Normal"/>
        <w:rPr>
          <w:rFonts w:ascii="Arial" w:hAnsi="Arial" w:eastAsia="Arial" w:cs="Arial"/>
          <w:b w:val="0"/>
          <w:bCs w:val="0"/>
          <w:noProof w:val="0"/>
          <w:sz w:val="22"/>
          <w:szCs w:val="22"/>
          <w:highlight w:val="green"/>
          <w:lang w:val="en-GB"/>
        </w:rPr>
      </w:pPr>
      <w:r w:rsidRPr="131FFAC2" w:rsidR="728F12FB">
        <w:rPr>
          <w:rFonts w:ascii="Arial" w:hAnsi="Arial" w:eastAsia="Arial" w:cs="Arial"/>
          <w:b w:val="0"/>
          <w:bCs w:val="0"/>
          <w:noProof w:val="0"/>
          <w:sz w:val="22"/>
          <w:szCs w:val="22"/>
          <w:lang w:val="en-GB"/>
        </w:rPr>
        <w:t>Appraisal</w:t>
      </w:r>
      <w:r w:rsidRPr="131FFAC2" w:rsidR="78C43CA5">
        <w:rPr>
          <w:rFonts w:ascii="Arial" w:hAnsi="Arial" w:eastAsia="Arial" w:cs="Arial"/>
          <w:b w:val="0"/>
          <w:bCs w:val="0"/>
          <w:noProof w:val="0"/>
          <w:sz w:val="22"/>
          <w:szCs w:val="22"/>
          <w:lang w:val="en-GB"/>
        </w:rPr>
        <w:t>s are</w:t>
      </w:r>
      <w:r w:rsidRPr="131FFAC2" w:rsidR="728F12FB">
        <w:rPr>
          <w:rFonts w:ascii="Arial" w:hAnsi="Arial" w:eastAsia="Arial" w:cs="Arial"/>
          <w:b w:val="0"/>
          <w:bCs w:val="0"/>
          <w:noProof w:val="0"/>
          <w:sz w:val="22"/>
          <w:szCs w:val="22"/>
          <w:lang w:val="en-GB"/>
        </w:rPr>
        <w:t xml:space="preserve"> a crucial method for workforce and contingency</w:t>
      </w:r>
      <w:r w:rsidRPr="131FFAC2" w:rsidR="6B2C0B05">
        <w:rPr>
          <w:rFonts w:ascii="Arial" w:hAnsi="Arial" w:eastAsia="Arial" w:cs="Arial"/>
          <w:b w:val="0"/>
          <w:bCs w:val="0"/>
          <w:noProof w:val="0"/>
          <w:sz w:val="22"/>
          <w:szCs w:val="22"/>
          <w:lang w:val="en-GB"/>
        </w:rPr>
        <w:t xml:space="preserve"> planning</w:t>
      </w:r>
      <w:r w:rsidRPr="131FFAC2" w:rsidR="5309F3A6">
        <w:rPr>
          <w:rFonts w:ascii="Arial" w:hAnsi="Arial" w:eastAsia="Arial" w:cs="Arial"/>
          <w:b w:val="0"/>
          <w:bCs w:val="0"/>
          <w:noProof w:val="0"/>
          <w:sz w:val="22"/>
          <w:szCs w:val="22"/>
          <w:lang w:val="en-GB"/>
        </w:rPr>
        <w:t xml:space="preserve"> that </w:t>
      </w:r>
      <w:r w:rsidRPr="131FFAC2" w:rsidR="728F12FB">
        <w:rPr>
          <w:rFonts w:ascii="Arial" w:hAnsi="Arial" w:eastAsia="Arial" w:cs="Arial"/>
          <w:b w:val="0"/>
          <w:bCs w:val="0"/>
          <w:noProof w:val="0"/>
          <w:sz w:val="22"/>
          <w:szCs w:val="22"/>
          <w:lang w:val="en-GB"/>
        </w:rPr>
        <w:t>identify</w:t>
      </w:r>
      <w:r w:rsidRPr="131FFAC2" w:rsidR="728F12FB">
        <w:rPr>
          <w:rFonts w:ascii="Arial" w:hAnsi="Arial" w:eastAsia="Arial" w:cs="Arial"/>
          <w:b w:val="0"/>
          <w:bCs w:val="0"/>
          <w:noProof w:val="0"/>
          <w:sz w:val="22"/>
          <w:szCs w:val="22"/>
          <w:lang w:val="en-GB"/>
        </w:rPr>
        <w:t xml:space="preserve"> </w:t>
      </w:r>
      <w:r w:rsidRPr="131FFAC2" w:rsidR="67EB9E1F">
        <w:rPr>
          <w:rFonts w:ascii="Arial" w:hAnsi="Arial" w:eastAsia="Arial" w:cs="Arial"/>
          <w:b w:val="0"/>
          <w:bCs w:val="0"/>
          <w:noProof w:val="0"/>
          <w:sz w:val="22"/>
          <w:szCs w:val="22"/>
          <w:lang w:val="en-GB"/>
        </w:rPr>
        <w:t xml:space="preserve">employees that are </w:t>
      </w:r>
      <w:r w:rsidRPr="131FFAC2" w:rsidR="728F12FB">
        <w:rPr>
          <w:rFonts w:ascii="Arial" w:hAnsi="Arial" w:eastAsia="Arial" w:cs="Arial"/>
          <w:b w:val="0"/>
          <w:bCs w:val="0"/>
          <w:noProof w:val="0"/>
          <w:sz w:val="22"/>
          <w:szCs w:val="22"/>
          <w:lang w:val="en-GB"/>
        </w:rPr>
        <w:t>interes</w:t>
      </w:r>
      <w:r w:rsidRPr="131FFAC2" w:rsidR="7E05D0A2">
        <w:rPr>
          <w:rFonts w:ascii="Arial" w:hAnsi="Arial" w:eastAsia="Arial" w:cs="Arial"/>
          <w:b w:val="0"/>
          <w:bCs w:val="0"/>
          <w:noProof w:val="0"/>
          <w:sz w:val="22"/>
          <w:szCs w:val="22"/>
          <w:lang w:val="en-GB"/>
        </w:rPr>
        <w:t>t</w:t>
      </w:r>
      <w:r w:rsidRPr="131FFAC2" w:rsidR="4149EFF5">
        <w:rPr>
          <w:rFonts w:ascii="Arial" w:hAnsi="Arial" w:eastAsia="Arial" w:cs="Arial"/>
          <w:b w:val="0"/>
          <w:bCs w:val="0"/>
          <w:noProof w:val="0"/>
          <w:sz w:val="22"/>
          <w:szCs w:val="22"/>
          <w:lang w:val="en-GB"/>
        </w:rPr>
        <w:t>ed</w:t>
      </w:r>
      <w:r w:rsidRPr="131FFAC2" w:rsidR="728F12FB">
        <w:rPr>
          <w:rFonts w:ascii="Arial" w:hAnsi="Arial" w:eastAsia="Arial" w:cs="Arial"/>
          <w:b w:val="0"/>
          <w:bCs w:val="0"/>
          <w:noProof w:val="0"/>
          <w:sz w:val="22"/>
          <w:szCs w:val="22"/>
          <w:lang w:val="en-GB"/>
        </w:rPr>
        <w:t xml:space="preserve"> in progression. </w:t>
      </w:r>
      <w:r w:rsidRPr="131FFAC2" w:rsidR="5DE53B08">
        <w:rPr>
          <w:rFonts w:ascii="Arial" w:hAnsi="Arial" w:eastAsia="Arial" w:cs="Arial"/>
          <w:b w:val="0"/>
          <w:bCs w:val="0"/>
          <w:noProof w:val="0"/>
          <w:sz w:val="22"/>
          <w:szCs w:val="22"/>
          <w:lang w:val="en-GB"/>
        </w:rPr>
        <w:t xml:space="preserve">People professionals use surveys to </w:t>
      </w:r>
      <w:r w:rsidRPr="131FFAC2" w:rsidR="5DE53B08">
        <w:rPr>
          <w:rFonts w:ascii="Arial" w:hAnsi="Arial" w:eastAsia="Arial" w:cs="Arial"/>
          <w:b w:val="0"/>
          <w:bCs w:val="0"/>
          <w:noProof w:val="0"/>
          <w:sz w:val="22"/>
          <w:szCs w:val="22"/>
          <w:lang w:val="en-GB"/>
        </w:rPr>
        <w:t>identify</w:t>
      </w:r>
      <w:r w:rsidRPr="131FFAC2" w:rsidR="5DE53B08">
        <w:rPr>
          <w:rFonts w:ascii="Arial" w:hAnsi="Arial" w:eastAsia="Arial" w:cs="Arial"/>
          <w:b w:val="0"/>
          <w:bCs w:val="0"/>
          <w:noProof w:val="0"/>
          <w:sz w:val="22"/>
          <w:szCs w:val="22"/>
          <w:lang w:val="en-GB"/>
        </w:rPr>
        <w:t xml:space="preserve"> exceptional employees, improve performance and capabilities, and lower workforce risks like turnover </w:t>
      </w:r>
      <w:r w:rsidRPr="131FFAC2" w:rsidR="59934D0D">
        <w:rPr>
          <w:rFonts w:ascii="Arial" w:hAnsi="Arial" w:eastAsia="Arial" w:cs="Arial"/>
          <w:b w:val="0"/>
          <w:bCs w:val="0"/>
          <w:noProof w:val="0"/>
          <w:sz w:val="22"/>
          <w:szCs w:val="22"/>
          <w:lang w:val="en-GB"/>
        </w:rPr>
        <w:t>(</w:t>
      </w:r>
      <w:r w:rsidRPr="131FFAC2" w:rsidR="75E8E44E">
        <w:rPr>
          <w:rFonts w:ascii="Arial" w:hAnsi="Arial" w:eastAsia="Arial" w:cs="Arial"/>
          <w:noProof w:val="0"/>
          <w:sz w:val="22"/>
          <w:szCs w:val="22"/>
          <w:lang w:val="en-GB"/>
        </w:rPr>
        <w:t>Taylor and Woodhams, 2022)</w:t>
      </w:r>
      <w:r w:rsidRPr="131FFAC2" w:rsidR="2FB544E0">
        <w:rPr>
          <w:rFonts w:ascii="Arial" w:hAnsi="Arial" w:eastAsia="Arial" w:cs="Arial"/>
          <w:noProof w:val="0"/>
          <w:sz w:val="22"/>
          <w:szCs w:val="22"/>
          <w:lang w:val="en-GB"/>
        </w:rPr>
        <w:t>.</w:t>
      </w:r>
      <w:r w:rsidRPr="131FFAC2" w:rsidR="75E8E44E">
        <w:rPr>
          <w:rFonts w:ascii="Arial" w:hAnsi="Arial" w:eastAsia="Arial" w:cs="Arial"/>
          <w:b w:val="0"/>
          <w:bCs w:val="0"/>
          <w:noProof w:val="0"/>
          <w:sz w:val="22"/>
          <w:szCs w:val="22"/>
          <w:lang w:val="en-GB"/>
        </w:rPr>
        <w:t xml:space="preserve"> </w:t>
      </w:r>
      <w:r w:rsidRPr="131FFAC2" w:rsidR="194B8211">
        <w:rPr>
          <w:rFonts w:ascii="Arial" w:hAnsi="Arial" w:eastAsia="Arial" w:cs="Arial"/>
          <w:b w:val="0"/>
          <w:bCs w:val="0"/>
          <w:noProof w:val="0"/>
          <w:sz w:val="22"/>
          <w:szCs w:val="22"/>
          <w:lang w:val="en-GB"/>
        </w:rPr>
        <w:t xml:space="preserve">The use of SMART </w:t>
      </w:r>
      <w:r w:rsidRPr="131FFAC2" w:rsidR="194B8211">
        <w:rPr>
          <w:rFonts w:ascii="Arial" w:hAnsi="Arial" w:eastAsia="Arial" w:cs="Arial"/>
          <w:b w:val="0"/>
          <w:bCs w:val="0"/>
          <w:noProof w:val="0"/>
          <w:sz w:val="22"/>
          <w:szCs w:val="22"/>
          <w:lang w:val="en-GB"/>
        </w:rPr>
        <w:t>objectives</w:t>
      </w:r>
      <w:r w:rsidRPr="131FFAC2" w:rsidR="194B8211">
        <w:rPr>
          <w:rFonts w:ascii="Arial" w:hAnsi="Arial" w:eastAsia="Arial" w:cs="Arial"/>
          <w:b w:val="0"/>
          <w:bCs w:val="0"/>
          <w:noProof w:val="0"/>
          <w:sz w:val="22"/>
          <w:szCs w:val="22"/>
          <w:lang w:val="en-GB"/>
        </w:rPr>
        <w:t xml:space="preserve"> in appraisals can be used to </w:t>
      </w:r>
      <w:r w:rsidRPr="131FFAC2" w:rsidR="194B8211">
        <w:rPr>
          <w:rFonts w:ascii="Arial" w:hAnsi="Arial" w:eastAsia="Arial" w:cs="Arial"/>
          <w:b w:val="0"/>
          <w:bCs w:val="0"/>
          <w:noProof w:val="0"/>
          <w:sz w:val="22"/>
          <w:szCs w:val="22"/>
          <w:lang w:val="en-GB"/>
        </w:rPr>
        <w:t>identify</w:t>
      </w:r>
      <w:r w:rsidRPr="131FFAC2" w:rsidR="194B8211">
        <w:rPr>
          <w:rFonts w:ascii="Arial" w:hAnsi="Arial" w:eastAsia="Arial" w:cs="Arial"/>
          <w:b w:val="0"/>
          <w:bCs w:val="0"/>
          <w:noProof w:val="0"/>
          <w:sz w:val="22"/>
          <w:szCs w:val="22"/>
          <w:lang w:val="en-GB"/>
        </w:rPr>
        <w:t xml:space="preserve"> development interests and assess skills gaps, however the CIPD (2016) report criticises the SMART approach for context-appropriateness and specificity, suggesting behavioural </w:t>
      </w:r>
      <w:r w:rsidRPr="131FFAC2" w:rsidR="194B8211">
        <w:rPr>
          <w:rFonts w:ascii="Arial" w:hAnsi="Arial" w:eastAsia="Arial" w:cs="Arial"/>
          <w:b w:val="0"/>
          <w:bCs w:val="0"/>
          <w:noProof w:val="0"/>
          <w:sz w:val="22"/>
          <w:szCs w:val="22"/>
          <w:lang w:val="en-GB"/>
        </w:rPr>
        <w:t>objectives</w:t>
      </w:r>
      <w:r w:rsidRPr="131FFAC2" w:rsidR="194B8211">
        <w:rPr>
          <w:rFonts w:ascii="Arial" w:hAnsi="Arial" w:eastAsia="Arial" w:cs="Arial"/>
          <w:b w:val="0"/>
          <w:bCs w:val="0"/>
          <w:noProof w:val="0"/>
          <w:sz w:val="22"/>
          <w:szCs w:val="22"/>
          <w:lang w:val="en-GB"/>
        </w:rPr>
        <w:t xml:space="preserve"> and learning goals for personal growth and organisational development (Taylor and Woodhams, 2022).</w:t>
      </w:r>
    </w:p>
    <w:p w:rsidR="663B791A" w:rsidP="00E14DF0" w:rsidRDefault="663B791A" w14:paraId="2029267F" w14:textId="71159F4F">
      <w:pPr>
        <w:pStyle w:val="Normal"/>
        <w:rPr>
          <w:rFonts w:ascii="Arial" w:hAnsi="Arial" w:eastAsia="Arial" w:cs="Arial"/>
          <w:b w:val="0"/>
          <w:bCs w:val="0"/>
          <w:noProof w:val="0"/>
          <w:sz w:val="22"/>
          <w:szCs w:val="22"/>
          <w:lang w:val="en-GB"/>
        </w:rPr>
      </w:pPr>
      <w:r w:rsidRPr="131FFAC2" w:rsidR="0C99D984">
        <w:rPr>
          <w:rFonts w:ascii="Arial" w:hAnsi="Arial" w:eastAsia="Arial" w:cs="Arial"/>
          <w:b w:val="0"/>
          <w:bCs w:val="0"/>
          <w:noProof w:val="0"/>
          <w:sz w:val="22"/>
          <w:szCs w:val="22"/>
          <w:lang w:val="en-GB"/>
        </w:rPr>
        <w:t xml:space="preserve">Companies should also consider the requirement for </w:t>
      </w:r>
      <w:r w:rsidRPr="131FFAC2" w:rsidR="0C99D984">
        <w:rPr>
          <w:rFonts w:ascii="Arial" w:hAnsi="Arial" w:eastAsia="Arial" w:cs="Arial"/>
          <w:b w:val="0"/>
          <w:bCs w:val="0"/>
          <w:noProof w:val="0"/>
          <w:sz w:val="22"/>
          <w:szCs w:val="22"/>
          <w:lang w:val="en-GB"/>
        </w:rPr>
        <w:t>innovative ideas</w:t>
      </w:r>
      <w:r w:rsidRPr="131FFAC2" w:rsidR="0C99D984">
        <w:rPr>
          <w:rFonts w:ascii="Arial" w:hAnsi="Arial" w:eastAsia="Arial" w:cs="Arial"/>
          <w:b w:val="0"/>
          <w:bCs w:val="0"/>
          <w:noProof w:val="0"/>
          <w:sz w:val="22"/>
          <w:szCs w:val="22"/>
          <w:lang w:val="en-GB"/>
        </w:rPr>
        <w:t xml:space="preserve"> from outside applicants while </w:t>
      </w:r>
      <w:r w:rsidRPr="131FFAC2" w:rsidR="0C99D984">
        <w:rPr>
          <w:rFonts w:ascii="Arial" w:hAnsi="Arial" w:eastAsia="Arial" w:cs="Arial"/>
          <w:b w:val="0"/>
          <w:bCs w:val="0"/>
          <w:noProof w:val="0"/>
          <w:sz w:val="22"/>
          <w:szCs w:val="22"/>
          <w:lang w:val="en-GB"/>
        </w:rPr>
        <w:t>maintaining</w:t>
      </w:r>
      <w:r w:rsidRPr="131FFAC2" w:rsidR="0C99D984">
        <w:rPr>
          <w:rFonts w:ascii="Arial" w:hAnsi="Arial" w:eastAsia="Arial" w:cs="Arial"/>
          <w:b w:val="0"/>
          <w:bCs w:val="0"/>
          <w:noProof w:val="0"/>
          <w:sz w:val="22"/>
          <w:szCs w:val="22"/>
          <w:lang w:val="en-GB"/>
        </w:rPr>
        <w:t xml:space="preserve"> a balance with internal advancement</w:t>
      </w:r>
      <w:r w:rsidRPr="131FFAC2" w:rsidR="41DB330B">
        <w:rPr>
          <w:rFonts w:ascii="Arial" w:hAnsi="Arial" w:eastAsia="Arial" w:cs="Arial"/>
          <w:b w:val="0"/>
          <w:bCs w:val="0"/>
          <w:noProof w:val="0"/>
          <w:sz w:val="22"/>
          <w:szCs w:val="22"/>
          <w:lang w:val="en-GB"/>
        </w:rPr>
        <w:t xml:space="preserve">. </w:t>
      </w:r>
      <w:r w:rsidRPr="131FFAC2" w:rsidR="0C99D984">
        <w:rPr>
          <w:rFonts w:ascii="Arial" w:hAnsi="Arial" w:eastAsia="Arial" w:cs="Arial"/>
          <w:b w:val="0"/>
          <w:bCs w:val="0"/>
          <w:noProof w:val="0"/>
          <w:sz w:val="22"/>
          <w:szCs w:val="22"/>
          <w:lang w:val="en-GB"/>
        </w:rPr>
        <w:t xml:space="preserve">There is evidence, as presented by Sheldon and Elliot, that although independent </w:t>
      </w:r>
      <w:r w:rsidRPr="131FFAC2" w:rsidR="0C99D984">
        <w:rPr>
          <w:rFonts w:ascii="Arial" w:hAnsi="Arial" w:eastAsia="Arial" w:cs="Arial"/>
          <w:b w:val="0"/>
          <w:bCs w:val="0"/>
          <w:noProof w:val="0"/>
          <w:sz w:val="22"/>
          <w:szCs w:val="22"/>
          <w:lang w:val="en-GB"/>
        </w:rPr>
        <w:t>objectives</w:t>
      </w:r>
      <w:r w:rsidRPr="131FFAC2" w:rsidR="0C99D984">
        <w:rPr>
          <w:rFonts w:ascii="Arial" w:hAnsi="Arial" w:eastAsia="Arial" w:cs="Arial"/>
          <w:b w:val="0"/>
          <w:bCs w:val="0"/>
          <w:noProof w:val="0"/>
          <w:sz w:val="22"/>
          <w:szCs w:val="22"/>
          <w:lang w:val="en-GB"/>
        </w:rPr>
        <w:t xml:space="preserve"> can result in improved performance it is not the primary element affecting performance (CIPD, 2016b).</w:t>
      </w:r>
    </w:p>
    <w:p w:rsidR="0E181EC4" w:rsidP="131FFAC2" w:rsidRDefault="0E181EC4" w14:paraId="68CB3625" w14:textId="538C4BE7">
      <w:pPr>
        <w:pStyle w:val="Normal"/>
        <w:rPr>
          <w:rFonts w:ascii="Arial" w:hAnsi="Arial" w:eastAsia="Arial" w:cs="Arial"/>
          <w:b w:val="1"/>
          <w:bCs w:val="1"/>
          <w:noProof w:val="0"/>
          <w:sz w:val="22"/>
          <w:szCs w:val="22"/>
          <w:highlight w:val="magenta"/>
          <w:lang w:val="en-GB"/>
        </w:rPr>
      </w:pPr>
      <w:r w:rsidRPr="131FFAC2" w:rsidR="7F091BFC">
        <w:rPr>
          <w:rFonts w:ascii="Arial" w:hAnsi="Arial" w:eastAsia="Arial" w:cs="Arial"/>
          <w:b w:val="1"/>
          <w:bCs w:val="1"/>
          <w:i w:val="0"/>
          <w:iCs w:val="0"/>
          <w:strike w:val="0"/>
          <w:dstrike w:val="0"/>
          <w:noProof w:val="0"/>
          <w:color w:val="000000" w:themeColor="text1" w:themeTint="FF" w:themeShade="FF"/>
          <w:sz w:val="22"/>
          <w:szCs w:val="22"/>
          <w:u w:val="none"/>
          <w:lang w:val="en-GB"/>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w:t>
      </w:r>
      <w:r w:rsidRPr="131FFAC2" w:rsidR="7F091BFC">
        <w:rPr>
          <w:rFonts w:ascii="Arial" w:hAnsi="Arial" w:eastAsia="Arial" w:cs="Arial"/>
          <w:b w:val="1"/>
          <w:bCs w:val="1"/>
          <w:noProof w:val="0"/>
          <w:sz w:val="22"/>
          <w:szCs w:val="22"/>
          <w:lang w:val="en-GB"/>
        </w:rPr>
        <w:t xml:space="preserve"> </w:t>
      </w:r>
      <w:r w:rsidRPr="131FFAC2" w:rsidR="4E2A81EB">
        <w:rPr>
          <w:rFonts w:ascii="Arial" w:hAnsi="Arial" w:eastAsia="Arial" w:cs="Arial"/>
          <w:b w:val="1"/>
          <w:bCs w:val="1"/>
          <w:noProof w:val="0"/>
          <w:sz w:val="22"/>
          <w:szCs w:val="22"/>
          <w:lang w:val="en-GB"/>
        </w:rPr>
        <w:t xml:space="preserve">(AC </w:t>
      </w:r>
      <w:r w:rsidRPr="131FFAC2" w:rsidR="11A654BC">
        <w:rPr>
          <w:rFonts w:ascii="Arial" w:hAnsi="Arial" w:eastAsia="Arial" w:cs="Arial"/>
          <w:b w:val="1"/>
          <w:bCs w:val="1"/>
          <w:noProof w:val="0"/>
          <w:sz w:val="22"/>
          <w:szCs w:val="22"/>
          <w:lang w:val="en-GB"/>
        </w:rPr>
        <w:t xml:space="preserve">2.4) </w:t>
      </w:r>
    </w:p>
    <w:p w:rsidR="4A03FBB0" w:rsidP="131FFAC2" w:rsidRDefault="4A03FBB0" w14:paraId="58D8CD39" w14:textId="29B7B923">
      <w:pPr>
        <w:pStyle w:val="Normal"/>
        <w:rPr>
          <w:rFonts w:ascii="Arial" w:hAnsi="Arial" w:eastAsia="Arial" w:cs="Arial"/>
          <w:noProof w:val="0"/>
          <w:sz w:val="22"/>
          <w:szCs w:val="22"/>
          <w:lang w:val="en-GB"/>
        </w:rPr>
      </w:pPr>
      <w:r w:rsidRPr="131FFAC2" w:rsidR="4A03FBB0">
        <w:rPr>
          <w:rFonts w:ascii="Arial" w:hAnsi="Arial" w:eastAsia="Arial" w:cs="Arial"/>
          <w:noProof w:val="0"/>
          <w:sz w:val="22"/>
          <w:szCs w:val="22"/>
          <w:lang w:val="en-GB"/>
        </w:rPr>
        <w:t xml:space="preserve">Interviews are crucial in the selection process as they allow employers to evaluate candidates' experience, explain their value proposition, and </w:t>
      </w:r>
      <w:r w:rsidRPr="131FFAC2" w:rsidR="4A03FBB0">
        <w:rPr>
          <w:rFonts w:ascii="Arial" w:hAnsi="Arial" w:eastAsia="Arial" w:cs="Arial"/>
          <w:noProof w:val="0"/>
          <w:sz w:val="22"/>
          <w:szCs w:val="22"/>
          <w:lang w:val="en-GB"/>
        </w:rPr>
        <w:t>provide</w:t>
      </w:r>
      <w:r w:rsidRPr="131FFAC2" w:rsidR="4A03FBB0">
        <w:rPr>
          <w:rFonts w:ascii="Arial" w:hAnsi="Arial" w:eastAsia="Arial" w:cs="Arial"/>
          <w:noProof w:val="0"/>
          <w:sz w:val="22"/>
          <w:szCs w:val="22"/>
          <w:lang w:val="en-GB"/>
        </w:rPr>
        <w:t xml:space="preserve"> a positive view of the organisation</w:t>
      </w:r>
      <w:r w:rsidRPr="131FFAC2" w:rsidR="70C9502D">
        <w:rPr>
          <w:rFonts w:ascii="Arial" w:hAnsi="Arial" w:eastAsia="Arial" w:cs="Arial"/>
          <w:noProof w:val="0"/>
          <w:sz w:val="22"/>
          <w:szCs w:val="22"/>
          <w:lang w:val="en-GB"/>
        </w:rPr>
        <w:t xml:space="preserve"> </w:t>
      </w:r>
      <w:r w:rsidRPr="131FFAC2" w:rsidR="681537EE">
        <w:rPr>
          <w:rFonts w:ascii="Arial" w:hAnsi="Arial" w:eastAsia="Arial" w:cs="Arial"/>
          <w:noProof w:val="0"/>
          <w:sz w:val="22"/>
          <w:szCs w:val="22"/>
          <w:lang w:val="en-GB"/>
        </w:rPr>
        <w:t>(CIPD, 2023d)</w:t>
      </w:r>
      <w:r w:rsidRPr="131FFAC2" w:rsidR="02424A7E">
        <w:rPr>
          <w:rFonts w:ascii="Arial" w:hAnsi="Arial" w:eastAsia="Arial" w:cs="Arial"/>
          <w:noProof w:val="0"/>
          <w:sz w:val="22"/>
          <w:szCs w:val="22"/>
          <w:lang w:val="en-GB"/>
        </w:rPr>
        <w:t xml:space="preserve"> Companies can enhance their brand and applicant experience by providing feedback, ensuring fair </w:t>
      </w:r>
      <w:r w:rsidRPr="131FFAC2" w:rsidR="02424A7E">
        <w:rPr>
          <w:rFonts w:ascii="Arial" w:hAnsi="Arial" w:eastAsia="Arial" w:cs="Arial"/>
          <w:noProof w:val="0"/>
          <w:sz w:val="22"/>
          <w:szCs w:val="22"/>
          <w:lang w:val="en-GB"/>
        </w:rPr>
        <w:t>selection</w:t>
      </w:r>
      <w:r w:rsidRPr="131FFAC2" w:rsidR="02424A7E">
        <w:rPr>
          <w:rFonts w:ascii="Arial" w:hAnsi="Arial" w:eastAsia="Arial" w:cs="Arial"/>
          <w:noProof w:val="0"/>
          <w:sz w:val="22"/>
          <w:szCs w:val="22"/>
          <w:lang w:val="en-GB"/>
        </w:rPr>
        <w:t xml:space="preserve"> of candidates, and conducting thorough job briefings </w:t>
      </w:r>
      <w:r w:rsidRPr="131FFAC2" w:rsidR="4785EE0F">
        <w:rPr>
          <w:rFonts w:ascii="Arial" w:hAnsi="Arial" w:eastAsia="Arial" w:cs="Arial"/>
          <w:noProof w:val="0"/>
          <w:sz w:val="22"/>
          <w:szCs w:val="22"/>
          <w:lang w:val="en-GB"/>
        </w:rPr>
        <w:t>(Taylor and Woodhams, 2022).</w:t>
      </w:r>
    </w:p>
    <w:p w:rsidR="6304D0F4" w:rsidP="00E14DF0" w:rsidRDefault="6304D0F4" w14:paraId="502A7424" w14:textId="4EEF2941">
      <w:pPr>
        <w:pStyle w:val="Normal"/>
        <w:rPr>
          <w:rFonts w:ascii="Arial" w:hAnsi="Arial" w:eastAsia="Arial" w:cs="Arial"/>
          <w:b w:val="1"/>
          <w:bCs w:val="1"/>
          <w:noProof w:val="0"/>
          <w:sz w:val="22"/>
          <w:szCs w:val="22"/>
          <w:lang w:val="en-GB"/>
        </w:rPr>
      </w:pPr>
      <w:r w:rsidRPr="131FFAC2" w:rsidR="59B52516">
        <w:rPr>
          <w:rFonts w:ascii="Arial" w:hAnsi="Arial" w:eastAsia="Arial" w:cs="Arial"/>
          <w:b w:val="1"/>
          <w:bCs w:val="1"/>
          <w:noProof w:val="0"/>
          <w:sz w:val="22"/>
          <w:szCs w:val="22"/>
          <w:lang w:val="en-GB"/>
        </w:rPr>
        <w:t>Recruitment Method</w:t>
      </w:r>
    </w:p>
    <w:p w:rsidR="24EFB658" w:rsidP="131FFAC2" w:rsidRDefault="24EFB658" w14:paraId="057B7337" w14:textId="23855E77">
      <w:pPr>
        <w:pStyle w:val="Normal"/>
        <w:rPr>
          <w:rFonts w:ascii="Arial" w:hAnsi="Arial" w:eastAsia="Arial" w:cs="Arial"/>
          <w:b w:val="0"/>
          <w:bCs w:val="0"/>
          <w:noProof w:val="0"/>
          <w:color w:val="auto"/>
          <w:sz w:val="22"/>
          <w:szCs w:val="22"/>
          <w:lang w:val="en-GB"/>
        </w:rPr>
      </w:pPr>
      <w:r w:rsidRPr="131FFAC2" w:rsidR="462D908E">
        <w:rPr>
          <w:rFonts w:ascii="Arial" w:hAnsi="Arial" w:eastAsia="Arial" w:cs="Arial"/>
          <w:b w:val="0"/>
          <w:bCs w:val="0"/>
          <w:i w:val="0"/>
          <w:iCs w:val="0"/>
          <w:caps w:val="0"/>
          <w:smallCaps w:val="0"/>
          <w:noProof w:val="0"/>
          <w:color w:val="auto"/>
          <w:sz w:val="22"/>
          <w:szCs w:val="22"/>
          <w:lang w:val="en-GB"/>
        </w:rPr>
        <w:t xml:space="preserve">Both internal and external hiring are approaches used to fill organisational gaps. While external recruitment provides creative ideas and a larger pool of applicants, internal recruitment is more expedient, economical, and familiar. Recruitment firms and social media </w:t>
      </w:r>
      <w:r w:rsidRPr="131FFAC2" w:rsidR="462D908E">
        <w:rPr>
          <w:rFonts w:ascii="Arial" w:hAnsi="Arial" w:eastAsia="Arial" w:cs="Arial"/>
          <w:b w:val="0"/>
          <w:bCs w:val="0"/>
          <w:i w:val="0"/>
          <w:iCs w:val="0"/>
          <w:caps w:val="0"/>
          <w:smallCaps w:val="0"/>
          <w:noProof w:val="0"/>
          <w:color w:val="auto"/>
          <w:sz w:val="22"/>
          <w:szCs w:val="22"/>
          <w:lang w:val="en-GB"/>
        </w:rPr>
        <w:t>selection</w:t>
      </w:r>
      <w:r w:rsidRPr="131FFAC2" w:rsidR="462D908E">
        <w:rPr>
          <w:rFonts w:ascii="Arial" w:hAnsi="Arial" w:eastAsia="Arial" w:cs="Arial"/>
          <w:b w:val="0"/>
          <w:bCs w:val="0"/>
          <w:i w:val="0"/>
          <w:iCs w:val="0"/>
          <w:caps w:val="0"/>
          <w:smallCaps w:val="0"/>
          <w:noProof w:val="0"/>
          <w:color w:val="auto"/>
          <w:sz w:val="22"/>
          <w:szCs w:val="22"/>
          <w:lang w:val="en-GB"/>
        </w:rPr>
        <w:t xml:space="preserve"> might be utilised to </w:t>
      </w:r>
      <w:r w:rsidRPr="131FFAC2" w:rsidR="462D908E">
        <w:rPr>
          <w:rFonts w:ascii="Arial" w:hAnsi="Arial" w:eastAsia="Arial" w:cs="Arial"/>
          <w:b w:val="0"/>
          <w:bCs w:val="0"/>
          <w:i w:val="0"/>
          <w:iCs w:val="0"/>
          <w:caps w:val="0"/>
          <w:smallCaps w:val="0"/>
          <w:noProof w:val="0"/>
          <w:color w:val="auto"/>
          <w:sz w:val="22"/>
          <w:szCs w:val="22"/>
          <w:lang w:val="en-GB"/>
        </w:rPr>
        <w:t>locate</w:t>
      </w:r>
      <w:r w:rsidRPr="131FFAC2" w:rsidR="462D908E">
        <w:rPr>
          <w:rFonts w:ascii="Arial" w:hAnsi="Arial" w:eastAsia="Arial" w:cs="Arial"/>
          <w:b w:val="0"/>
          <w:bCs w:val="0"/>
          <w:i w:val="0"/>
          <w:iCs w:val="0"/>
          <w:caps w:val="0"/>
          <w:smallCaps w:val="0"/>
          <w:noProof w:val="0"/>
          <w:color w:val="auto"/>
          <w:sz w:val="22"/>
          <w:szCs w:val="22"/>
          <w:lang w:val="en-GB"/>
        </w:rPr>
        <w:t xml:space="preserve"> qualified candidates fast and </w:t>
      </w:r>
      <w:r w:rsidRPr="131FFAC2" w:rsidR="462D908E">
        <w:rPr>
          <w:rFonts w:ascii="Arial" w:hAnsi="Arial" w:eastAsia="Arial" w:cs="Arial"/>
          <w:b w:val="0"/>
          <w:bCs w:val="0"/>
          <w:i w:val="0"/>
          <w:iCs w:val="0"/>
          <w:caps w:val="0"/>
          <w:smallCaps w:val="0"/>
          <w:noProof w:val="0"/>
          <w:color w:val="auto"/>
          <w:sz w:val="22"/>
          <w:szCs w:val="22"/>
          <w:lang w:val="en-GB"/>
        </w:rPr>
        <w:t>efficiently</w:t>
      </w:r>
      <w:r w:rsidRPr="131FFAC2" w:rsidR="462D908E">
        <w:rPr>
          <w:rFonts w:ascii="Arial" w:hAnsi="Arial" w:eastAsia="Arial" w:cs="Arial"/>
          <w:b w:val="0"/>
          <w:bCs w:val="0"/>
          <w:i w:val="0"/>
          <w:iCs w:val="0"/>
          <w:caps w:val="0"/>
          <w:smallCaps w:val="0"/>
          <w:noProof w:val="0"/>
          <w:color w:val="auto"/>
          <w:sz w:val="22"/>
          <w:szCs w:val="22"/>
          <w:lang w:val="en-GB"/>
        </w:rPr>
        <w:t xml:space="preserve"> </w:t>
      </w:r>
      <w:r w:rsidRPr="131FFAC2" w:rsidR="76D41969">
        <w:rPr>
          <w:rFonts w:ascii="Arial" w:hAnsi="Arial" w:eastAsia="Arial" w:cs="Arial"/>
          <w:b w:val="0"/>
          <w:bCs w:val="0"/>
          <w:noProof w:val="0"/>
          <w:color w:val="auto"/>
          <w:sz w:val="22"/>
          <w:szCs w:val="22"/>
          <w:lang w:val="en-GB"/>
        </w:rPr>
        <w:t>(Abdou, 2019).</w:t>
      </w:r>
    </w:p>
    <w:p w:rsidR="610355E4" w:rsidP="00E14DF0" w:rsidRDefault="610355E4" w14:paraId="56F9CD9E" w14:textId="382475E0">
      <w:pPr>
        <w:pStyle w:val="Normal"/>
        <w:rPr>
          <w:rFonts w:ascii="Arial" w:hAnsi="Arial" w:eastAsia="Arial" w:cs="Arial"/>
          <w:b w:val="0"/>
          <w:bCs w:val="0"/>
          <w:noProof w:val="0"/>
          <w:sz w:val="22"/>
          <w:szCs w:val="22"/>
          <w:highlight w:val="yellow"/>
          <w:lang w:val="en-GB"/>
        </w:rPr>
      </w:pPr>
      <w:r w:rsidRPr="131FFAC2" w:rsidR="6DEF91F1">
        <w:rPr>
          <w:rFonts w:ascii="Arial" w:hAnsi="Arial" w:eastAsia="Arial" w:cs="Arial"/>
          <w:b w:val="0"/>
          <w:bCs w:val="0"/>
          <w:noProof w:val="0"/>
          <w:sz w:val="22"/>
          <w:szCs w:val="22"/>
          <w:lang w:val="en-GB"/>
        </w:rPr>
        <w:t>Social media tools have revolutionised hiring by enabling companies to access a global talent pool, advertise vacant positions, and enhance publicity.</w:t>
      </w:r>
      <w:r w:rsidRPr="131FFAC2" w:rsidR="6C310DD2">
        <w:rPr>
          <w:rFonts w:ascii="Arial" w:hAnsi="Arial" w:eastAsia="Arial" w:cs="Arial"/>
          <w:b w:val="0"/>
          <w:bCs w:val="0"/>
          <w:noProof w:val="0"/>
          <w:sz w:val="22"/>
          <w:szCs w:val="22"/>
          <w:lang w:val="en-GB"/>
        </w:rPr>
        <w:t xml:space="preserve"> </w:t>
      </w:r>
      <w:r w:rsidRPr="131FFAC2" w:rsidR="6C310DD2">
        <w:rPr>
          <w:rFonts w:ascii="Arial" w:hAnsi="Arial" w:eastAsia="Arial" w:cs="Arial"/>
          <w:b w:val="0"/>
          <w:bCs w:val="0"/>
          <w:noProof w:val="0"/>
          <w:sz w:val="22"/>
          <w:szCs w:val="22"/>
          <w:lang w:val="en-GB"/>
        </w:rPr>
        <w:t>However, they also present challenges for profes</w:t>
      </w:r>
      <w:r w:rsidRPr="131FFAC2" w:rsidR="6C310DD2">
        <w:rPr>
          <w:rFonts w:ascii="Arial" w:hAnsi="Arial" w:eastAsia="Arial" w:cs="Arial"/>
          <w:b w:val="0"/>
          <w:bCs w:val="0"/>
          <w:noProof w:val="0"/>
          <w:sz w:val="22"/>
          <w:szCs w:val="22"/>
          <w:lang w:val="en-GB"/>
        </w:rPr>
        <w:t xml:space="preserve">sionals in application evaluation and require companies to develop targeted strategies </w:t>
      </w:r>
      <w:r w:rsidRPr="131FFAC2" w:rsidR="6DD9951F">
        <w:rPr>
          <w:rFonts w:ascii="Arial" w:hAnsi="Arial" w:eastAsia="Arial" w:cs="Arial"/>
          <w:noProof w:val="0"/>
          <w:sz w:val="22"/>
          <w:szCs w:val="22"/>
          <w:lang w:val="en-GB"/>
        </w:rPr>
        <w:t>(Holt, 2016)</w:t>
      </w:r>
      <w:r w:rsidRPr="131FFAC2" w:rsidR="72E6585C">
        <w:rPr>
          <w:rFonts w:ascii="Arial" w:hAnsi="Arial" w:eastAsia="Arial" w:cs="Arial"/>
          <w:noProof w:val="0"/>
          <w:sz w:val="22"/>
          <w:szCs w:val="22"/>
          <w:lang w:val="en-GB"/>
        </w:rPr>
        <w:t xml:space="preserve">. </w:t>
      </w:r>
      <w:r w:rsidRPr="131FFAC2" w:rsidR="6C310DD2">
        <w:rPr>
          <w:rFonts w:ascii="Arial" w:hAnsi="Arial" w:eastAsia="Arial" w:cs="Arial"/>
          <w:b w:val="0"/>
          <w:bCs w:val="0"/>
          <w:noProof w:val="0"/>
          <w:sz w:val="22"/>
          <w:szCs w:val="22"/>
          <w:lang w:val="en-GB"/>
        </w:rPr>
        <w:t>Onli</w:t>
      </w:r>
      <w:r w:rsidRPr="131FFAC2" w:rsidR="6C310DD2">
        <w:rPr>
          <w:rFonts w:ascii="Arial" w:hAnsi="Arial" w:eastAsia="Arial" w:cs="Arial"/>
          <w:b w:val="0"/>
          <w:bCs w:val="0"/>
          <w:noProof w:val="0"/>
          <w:sz w:val="22"/>
          <w:szCs w:val="22"/>
          <w:lang w:val="en-GB"/>
        </w:rPr>
        <w:t>ne</w:t>
      </w:r>
      <w:r w:rsidRPr="131FFAC2" w:rsidR="47EBE2F4">
        <w:rPr>
          <w:rFonts w:ascii="Arial" w:hAnsi="Arial" w:eastAsia="Arial" w:cs="Arial"/>
          <w:b w:val="0"/>
          <w:bCs w:val="0"/>
          <w:noProof w:val="0"/>
          <w:sz w:val="22"/>
          <w:szCs w:val="22"/>
          <w:lang w:val="en-GB"/>
        </w:rPr>
        <w:t xml:space="preserve"> recruitment strategies require a strong online brand presence, as </w:t>
      </w:r>
      <w:r w:rsidRPr="131FFAC2" w:rsidR="44D3FC06">
        <w:rPr>
          <w:rFonts w:ascii="Arial" w:hAnsi="Arial" w:eastAsia="Arial" w:cs="Arial"/>
          <w:b w:val="0"/>
          <w:bCs w:val="0"/>
          <w:noProof w:val="0"/>
          <w:sz w:val="22"/>
          <w:szCs w:val="22"/>
          <w:lang w:val="en-GB"/>
        </w:rPr>
        <w:t xml:space="preserve">according to McKinsey, the world's strongest brands yield twice the total return to shareholders and beat rivals by 96% </w:t>
      </w:r>
      <w:r w:rsidRPr="131FFAC2" w:rsidR="47EBE2F4">
        <w:rPr>
          <w:rFonts w:ascii="Arial" w:hAnsi="Arial" w:eastAsia="Arial" w:cs="Arial"/>
          <w:b w:val="0"/>
          <w:bCs w:val="0"/>
          <w:noProof w:val="0"/>
          <w:sz w:val="22"/>
          <w:szCs w:val="22"/>
          <w:lang w:val="en-GB"/>
        </w:rPr>
        <w:t xml:space="preserve">(Jorgensen, 2023). </w:t>
      </w:r>
      <w:r w:rsidRPr="131FFAC2" w:rsidR="05A1BD01">
        <w:rPr>
          <w:rFonts w:ascii="Arial" w:hAnsi="Arial" w:eastAsia="Arial" w:cs="Arial"/>
          <w:b w:val="0"/>
          <w:bCs w:val="0"/>
          <w:noProof w:val="0"/>
          <w:sz w:val="22"/>
          <w:szCs w:val="22"/>
          <w:lang w:val="en-GB"/>
        </w:rPr>
        <w:t xml:space="preserve">Social media </w:t>
      </w:r>
      <w:r w:rsidRPr="131FFAC2" w:rsidR="04D275C0">
        <w:rPr>
          <w:rFonts w:ascii="Arial" w:hAnsi="Arial" w:eastAsia="Arial" w:cs="Arial"/>
          <w:b w:val="0"/>
          <w:bCs w:val="0"/>
          <w:noProof w:val="0"/>
          <w:sz w:val="22"/>
          <w:szCs w:val="22"/>
          <w:lang w:val="en-GB"/>
        </w:rPr>
        <w:t xml:space="preserve">presence </w:t>
      </w:r>
      <w:r w:rsidRPr="131FFAC2" w:rsidR="05A1BD01">
        <w:rPr>
          <w:rFonts w:ascii="Arial" w:hAnsi="Arial" w:eastAsia="Arial" w:cs="Arial"/>
          <w:b w:val="0"/>
          <w:bCs w:val="0"/>
          <w:noProof w:val="0"/>
          <w:sz w:val="22"/>
          <w:szCs w:val="22"/>
          <w:lang w:val="en-GB"/>
        </w:rPr>
        <w:t>is crucial for business opera</w:t>
      </w:r>
      <w:r w:rsidRPr="131FFAC2" w:rsidR="4C39C832">
        <w:rPr>
          <w:rFonts w:ascii="Arial" w:hAnsi="Arial" w:eastAsia="Arial" w:cs="Arial"/>
          <w:b w:val="0"/>
          <w:bCs w:val="0"/>
          <w:noProof w:val="0"/>
          <w:sz w:val="22"/>
          <w:szCs w:val="22"/>
          <w:lang w:val="en-GB"/>
        </w:rPr>
        <w:t>tions</w:t>
      </w:r>
      <w:r w:rsidRPr="131FFAC2" w:rsidR="05A1BD01">
        <w:rPr>
          <w:rFonts w:ascii="Arial" w:hAnsi="Arial" w:eastAsia="Arial" w:cs="Arial"/>
          <w:b w:val="0"/>
          <w:bCs w:val="0"/>
          <w:noProof w:val="0"/>
          <w:sz w:val="22"/>
          <w:szCs w:val="22"/>
          <w:lang w:val="en-GB"/>
        </w:rPr>
        <w:t xml:space="preserve"> including </w:t>
      </w:r>
      <w:r w:rsidRPr="131FFAC2" w:rsidR="17648975">
        <w:rPr>
          <w:rFonts w:ascii="Arial" w:hAnsi="Arial" w:eastAsia="Arial" w:cs="Arial"/>
          <w:b w:val="0"/>
          <w:bCs w:val="0"/>
          <w:noProof w:val="0"/>
          <w:sz w:val="22"/>
          <w:szCs w:val="22"/>
          <w:lang w:val="en-GB"/>
        </w:rPr>
        <w:t>recruitment;</w:t>
      </w:r>
      <w:r w:rsidRPr="131FFAC2" w:rsidR="05A1BD01">
        <w:rPr>
          <w:rFonts w:ascii="Arial" w:hAnsi="Arial" w:eastAsia="Arial" w:cs="Arial"/>
          <w:b w:val="0"/>
          <w:bCs w:val="0"/>
          <w:noProof w:val="0"/>
          <w:sz w:val="22"/>
          <w:szCs w:val="22"/>
          <w:lang w:val="en-GB"/>
        </w:rPr>
        <w:t xml:space="preserve"> however, HR teams often lack training. Thus, strategic collaboration between HR and recruitment should be used to enhance brand value and to gain interest and traction on a wider sc</w:t>
      </w:r>
      <w:r w:rsidRPr="131FFAC2" w:rsidR="05A1BD01">
        <w:rPr>
          <w:rFonts w:ascii="Arial" w:hAnsi="Arial" w:eastAsia="Arial" w:cs="Arial"/>
          <w:b w:val="0"/>
          <w:bCs w:val="0"/>
          <w:noProof w:val="0"/>
          <w:sz w:val="22"/>
          <w:szCs w:val="22"/>
          <w:lang w:val="en-GB"/>
        </w:rPr>
        <w:t xml:space="preserve">ale </w:t>
      </w:r>
      <w:r w:rsidRPr="131FFAC2" w:rsidR="57BB2D06">
        <w:rPr>
          <w:rFonts w:ascii="Arial" w:hAnsi="Arial" w:eastAsia="Arial" w:cs="Arial"/>
          <w:noProof w:val="0"/>
          <w:sz w:val="22"/>
          <w:szCs w:val="22"/>
          <w:lang w:val="en-GB"/>
        </w:rPr>
        <w:t>(Taylor and Woodhams, 2022)</w:t>
      </w:r>
      <w:r w:rsidRPr="131FFAC2" w:rsidR="05A1BD01">
        <w:rPr>
          <w:rFonts w:ascii="Arial" w:hAnsi="Arial" w:eastAsia="Arial" w:cs="Arial"/>
          <w:b w:val="0"/>
          <w:bCs w:val="0"/>
          <w:noProof w:val="0"/>
          <w:sz w:val="22"/>
          <w:szCs w:val="22"/>
          <w:lang w:val="en-GB"/>
        </w:rPr>
        <w:t>.</w:t>
      </w:r>
    </w:p>
    <w:p w:rsidR="0AA8BF55" w:rsidP="00E14DF0" w:rsidRDefault="0AA8BF55" w14:paraId="7F15589A" w14:textId="11126884">
      <w:pPr>
        <w:pStyle w:val="Normal"/>
        <w:rPr>
          <w:rFonts w:ascii="Arial" w:hAnsi="Arial" w:eastAsia="Arial" w:cs="Arial"/>
          <w:b w:val="1"/>
          <w:bCs w:val="1"/>
          <w:noProof w:val="0"/>
          <w:sz w:val="22"/>
          <w:szCs w:val="22"/>
          <w:lang w:val="en-GB"/>
        </w:rPr>
      </w:pPr>
      <w:r w:rsidRPr="131FFAC2" w:rsidR="2E912744">
        <w:rPr>
          <w:rFonts w:ascii="Arial" w:hAnsi="Arial" w:eastAsia="Arial" w:cs="Arial"/>
          <w:b w:val="1"/>
          <w:bCs w:val="1"/>
          <w:noProof w:val="0"/>
          <w:sz w:val="22"/>
          <w:szCs w:val="22"/>
          <w:lang w:val="en-GB"/>
        </w:rPr>
        <w:t>Selection Method</w:t>
      </w:r>
      <w:r w:rsidRPr="131FFAC2" w:rsidR="5BD31E86">
        <w:rPr>
          <w:rFonts w:ascii="Arial" w:hAnsi="Arial" w:eastAsia="Arial" w:cs="Arial"/>
          <w:b w:val="1"/>
          <w:bCs w:val="1"/>
          <w:noProof w:val="0"/>
          <w:sz w:val="22"/>
          <w:szCs w:val="22"/>
          <w:lang w:val="en-GB"/>
        </w:rPr>
        <w:t xml:space="preserve"> </w:t>
      </w:r>
    </w:p>
    <w:p w:rsidR="5BE114D0" w:rsidP="00E14DF0" w:rsidRDefault="5BE114D0" w14:paraId="53C6293A" w14:textId="0840A786">
      <w:pPr>
        <w:pStyle w:val="Normal"/>
        <w:rPr>
          <w:rFonts w:ascii="Arial" w:hAnsi="Arial" w:eastAsia="Arial" w:cs="Arial"/>
          <w:b w:val="0"/>
          <w:bCs w:val="0"/>
          <w:noProof w:val="0"/>
          <w:sz w:val="22"/>
          <w:szCs w:val="22"/>
          <w:lang w:val="en-GB"/>
        </w:rPr>
      </w:pPr>
      <w:r w:rsidRPr="131FFAC2" w:rsidR="52010FE5">
        <w:rPr>
          <w:rFonts w:ascii="Arial" w:hAnsi="Arial" w:eastAsia="Arial" w:cs="Arial"/>
          <w:b w:val="0"/>
          <w:bCs w:val="0"/>
          <w:noProof w:val="0"/>
          <w:sz w:val="22"/>
          <w:szCs w:val="22"/>
          <w:lang w:val="en-GB"/>
        </w:rPr>
        <w:t xml:space="preserve">Ability tests are a valuable tool for assessing the aptitude of individuals in verbal and numerical reasoning. </w:t>
      </w:r>
      <w:r w:rsidRPr="131FFAC2" w:rsidR="6E3B6C1C">
        <w:rPr>
          <w:rFonts w:ascii="Arial" w:hAnsi="Arial" w:eastAsia="Arial" w:cs="Arial"/>
          <w:b w:val="0"/>
          <w:bCs w:val="0"/>
          <w:noProof w:val="0"/>
          <w:sz w:val="22"/>
          <w:szCs w:val="22"/>
          <w:lang w:val="en-GB"/>
        </w:rPr>
        <w:t xml:space="preserve">However, they can be blunt and should be used alongside psychometric tests to gain further data on </w:t>
      </w:r>
      <w:r w:rsidRPr="131FFAC2" w:rsidR="55066A91">
        <w:rPr>
          <w:rFonts w:ascii="Arial" w:hAnsi="Arial" w:eastAsia="Arial" w:cs="Arial"/>
          <w:b w:val="0"/>
          <w:bCs w:val="0"/>
          <w:noProof w:val="0"/>
          <w:sz w:val="22"/>
          <w:szCs w:val="22"/>
          <w:lang w:val="en-GB"/>
        </w:rPr>
        <w:t xml:space="preserve">candidates' ability and performance </w:t>
      </w:r>
      <w:r w:rsidRPr="131FFAC2" w:rsidR="2AAD6854">
        <w:rPr>
          <w:rFonts w:ascii="Arial" w:hAnsi="Arial" w:eastAsia="Arial" w:cs="Arial"/>
          <w:b w:val="0"/>
          <w:bCs w:val="0"/>
          <w:noProof w:val="0"/>
          <w:sz w:val="22"/>
          <w:szCs w:val="22"/>
          <w:lang w:val="en-GB"/>
        </w:rPr>
        <w:t>(</w:t>
      </w:r>
      <w:r w:rsidRPr="131FFAC2" w:rsidR="0C7F9928">
        <w:rPr>
          <w:rFonts w:ascii="Arial" w:hAnsi="Arial" w:eastAsia="Arial" w:cs="Arial"/>
          <w:noProof w:val="0"/>
          <w:sz w:val="22"/>
          <w:szCs w:val="22"/>
          <w:lang w:val="en-GB"/>
        </w:rPr>
        <w:t>Taylor and Woodhams</w:t>
      </w:r>
      <w:r w:rsidRPr="131FFAC2" w:rsidR="334CBD77">
        <w:rPr>
          <w:rFonts w:ascii="Arial" w:hAnsi="Arial" w:eastAsia="Arial" w:cs="Arial"/>
          <w:noProof w:val="0"/>
          <w:sz w:val="22"/>
          <w:szCs w:val="22"/>
          <w:lang w:val="en-GB"/>
        </w:rPr>
        <w:t xml:space="preserve">, </w:t>
      </w:r>
      <w:r w:rsidRPr="131FFAC2" w:rsidR="0C7F9928">
        <w:rPr>
          <w:rFonts w:ascii="Arial" w:hAnsi="Arial" w:eastAsia="Arial" w:cs="Arial"/>
          <w:noProof w:val="0"/>
          <w:sz w:val="22"/>
          <w:szCs w:val="22"/>
          <w:lang w:val="en-GB"/>
        </w:rPr>
        <w:t>2022</w:t>
      </w:r>
      <w:r w:rsidRPr="131FFAC2" w:rsidR="0C7F9928">
        <w:rPr>
          <w:rFonts w:ascii="Arial" w:hAnsi="Arial" w:eastAsia="Arial" w:cs="Arial"/>
          <w:noProof w:val="0"/>
          <w:sz w:val="22"/>
          <w:szCs w:val="22"/>
          <w:lang w:val="en-GB"/>
        </w:rPr>
        <w:t>)</w:t>
      </w:r>
      <w:r w:rsidRPr="131FFAC2" w:rsidR="6E3B6C1C">
        <w:rPr>
          <w:rFonts w:ascii="Arial" w:hAnsi="Arial" w:eastAsia="Arial" w:cs="Arial"/>
          <w:b w:val="0"/>
          <w:bCs w:val="0"/>
          <w:noProof w:val="0"/>
          <w:sz w:val="22"/>
          <w:szCs w:val="22"/>
          <w:lang w:val="en-GB"/>
        </w:rPr>
        <w:t xml:space="preserve">. </w:t>
      </w:r>
      <w:r w:rsidRPr="131FFAC2" w:rsidR="7BB97C8A">
        <w:rPr>
          <w:rFonts w:ascii="Arial" w:hAnsi="Arial" w:eastAsia="Arial" w:cs="Arial"/>
          <w:b w:val="0"/>
          <w:bCs w:val="0"/>
          <w:i w:val="0"/>
          <w:iCs w:val="0"/>
          <w:caps w:val="0"/>
          <w:smallCaps w:val="0"/>
          <w:noProof w:val="0"/>
          <w:sz w:val="22"/>
          <w:szCs w:val="22"/>
          <w:lang w:val="en-GB"/>
        </w:rPr>
        <w:t>Personality tests aid in assessing individual differences and predicting job performance in complex thinking occupations but should be supported by statistical evidence and detailed manuals including job references and work samples</w:t>
      </w:r>
      <w:r w:rsidRPr="131FFAC2" w:rsidR="7BB97C8A">
        <w:rPr>
          <w:rFonts w:ascii="Arial" w:hAnsi="Arial" w:eastAsia="Arial" w:cs="Arial"/>
          <w:b w:val="0"/>
          <w:bCs w:val="0"/>
          <w:noProof w:val="0"/>
          <w:sz w:val="22"/>
          <w:szCs w:val="22"/>
          <w:lang w:val="en-GB"/>
        </w:rPr>
        <w:t xml:space="preserve"> </w:t>
      </w:r>
      <w:r w:rsidRPr="131FFAC2" w:rsidR="280E6CF5">
        <w:rPr>
          <w:rFonts w:ascii="Arial" w:hAnsi="Arial" w:eastAsia="Arial" w:cs="Arial"/>
          <w:b w:val="0"/>
          <w:bCs w:val="0"/>
          <w:noProof w:val="0"/>
          <w:sz w:val="22"/>
          <w:szCs w:val="22"/>
          <w:lang w:val="en-GB"/>
        </w:rPr>
        <w:t>(</w:t>
      </w:r>
      <w:r w:rsidRPr="131FFAC2" w:rsidR="280E6CF5">
        <w:rPr>
          <w:rFonts w:ascii="Arial" w:hAnsi="Arial" w:eastAsia="Arial" w:cs="Arial"/>
          <w:b w:val="0"/>
          <w:bCs w:val="0"/>
          <w:noProof w:val="0"/>
          <w:sz w:val="22"/>
          <w:szCs w:val="22"/>
          <w:lang w:val="en-GB"/>
        </w:rPr>
        <w:t>CIPD, 2023d).</w:t>
      </w:r>
      <w:r w:rsidRPr="131FFAC2" w:rsidR="7C8DEB7A">
        <w:rPr>
          <w:rFonts w:ascii="Arial" w:hAnsi="Arial" w:eastAsia="Arial" w:cs="Arial"/>
          <w:b w:val="0"/>
          <w:bCs w:val="0"/>
          <w:noProof w:val="0"/>
          <w:sz w:val="22"/>
          <w:szCs w:val="22"/>
          <w:lang w:val="en-GB"/>
        </w:rPr>
        <w:t xml:space="preserve"> </w:t>
      </w:r>
    </w:p>
    <w:p w:rsidR="0E181EC4" w:rsidP="00E14DF0" w:rsidRDefault="0E181EC4" w14:paraId="6984C430" w14:textId="7503E60F">
      <w:pPr>
        <w:pStyle w:val="Normal"/>
        <w:spacing w:before="0" w:beforeAutospacing="off" w:after="450" w:afterAutospacing="off"/>
        <w:rPr>
          <w:rFonts w:ascii="Arial" w:hAnsi="Arial" w:eastAsia="Arial" w:cs="Arial"/>
          <w:b w:val="1"/>
          <w:bCs w:val="1"/>
          <w:noProof w:val="0"/>
          <w:sz w:val="22"/>
          <w:szCs w:val="22"/>
          <w:lang w:val="en-GB"/>
        </w:rPr>
      </w:pPr>
      <w:r w:rsidRPr="131FFAC2" w:rsidR="25CB2328">
        <w:rPr>
          <w:rFonts w:ascii="Arial" w:hAnsi="Arial" w:eastAsia="Arial" w:cs="Arial"/>
          <w:b w:val="1"/>
          <w:bCs w:val="1"/>
          <w:i w:val="0"/>
          <w:iCs w:val="0"/>
          <w:strike w:val="0"/>
          <w:dstrike w:val="0"/>
          <w:noProof w:val="0"/>
          <w:color w:val="000000" w:themeColor="text1" w:themeTint="FF" w:themeShade="FF"/>
          <w:sz w:val="22"/>
          <w:szCs w:val="22"/>
          <w:u w:val="none"/>
          <w:lang w:val="en-GB"/>
        </w:rPr>
        <w:t>I am aware employee turnover rates vary from one organisation to another but what turnover and retention trends exist and what factors influence why people choose to leave or remain?</w:t>
      </w:r>
      <w:r w:rsidRPr="131FFAC2" w:rsidR="4E2A81EB">
        <w:rPr>
          <w:rFonts w:ascii="Arial" w:hAnsi="Arial" w:eastAsia="Arial" w:cs="Arial"/>
          <w:b w:val="1"/>
          <w:bCs w:val="1"/>
          <w:noProof w:val="0"/>
          <w:sz w:val="22"/>
          <w:szCs w:val="22"/>
          <w:lang w:val="en-GB"/>
        </w:rPr>
        <w:t xml:space="preserve"> (AC 3.1)</w:t>
      </w:r>
    </w:p>
    <w:p w:rsidR="5AA56C1F" w:rsidP="131FFAC2" w:rsidRDefault="5AA56C1F" w14:paraId="120FBC23" w14:textId="4398BD44">
      <w:pPr>
        <w:pStyle w:val="Normal"/>
        <w:spacing w:before="0" w:beforeAutospacing="off" w:after="450" w:afterAutospacing="off" w:line="240" w:lineRule="auto"/>
        <w:rPr>
          <w:rFonts w:ascii="Arial" w:hAnsi="Arial" w:eastAsia="Arial" w:cs="Arial"/>
          <w:b w:val="0"/>
          <w:bCs w:val="0"/>
          <w:i w:val="0"/>
          <w:iCs w:val="0"/>
          <w:caps w:val="0"/>
          <w:smallCaps w:val="0"/>
          <w:noProof w:val="0"/>
          <w:sz w:val="22"/>
          <w:szCs w:val="22"/>
          <w:lang w:val="en-GB"/>
        </w:rPr>
      </w:pPr>
      <w:r w:rsidRPr="131FFAC2" w:rsidR="79DC2232">
        <w:rPr>
          <w:rFonts w:ascii="Arial" w:hAnsi="Arial" w:eastAsia="Arial" w:cs="Arial"/>
          <w:b w:val="0"/>
          <w:bCs w:val="0"/>
          <w:i w:val="0"/>
          <w:iCs w:val="0"/>
          <w:caps w:val="0"/>
          <w:smallCaps w:val="0"/>
          <w:noProof w:val="0"/>
          <w:sz w:val="22"/>
          <w:szCs w:val="22"/>
          <w:lang w:val="en-GB"/>
        </w:rPr>
        <w:t xml:space="preserve">Employers can enhance employee retention and performance by understanding and managing employee turnover, including voluntary and involuntary departures, and using people management to evaluate effectiveness and build initiatives to reduce turnover </w:t>
      </w:r>
      <w:r w:rsidRPr="131FFAC2" w:rsidR="4EB6D4FC">
        <w:rPr>
          <w:rFonts w:ascii="Arial" w:hAnsi="Arial" w:eastAsia="Arial" w:cs="Arial"/>
          <w:b w:val="0"/>
          <w:bCs w:val="0"/>
          <w:i w:val="0"/>
          <w:iCs w:val="0"/>
          <w:caps w:val="0"/>
          <w:smallCaps w:val="0"/>
          <w:noProof w:val="0"/>
          <w:sz w:val="22"/>
          <w:szCs w:val="22"/>
          <w:lang w:val="en-GB"/>
        </w:rPr>
        <w:t xml:space="preserve">(Peters, 2023). </w:t>
      </w:r>
      <w:r w:rsidRPr="131FFAC2" w:rsidR="28F94B65">
        <w:rPr>
          <w:rFonts w:ascii="Arial" w:hAnsi="Arial" w:eastAsia="Arial" w:cs="Arial"/>
          <w:b w:val="0"/>
          <w:bCs w:val="0"/>
          <w:i w:val="0"/>
          <w:iCs w:val="0"/>
          <w:caps w:val="0"/>
          <w:smallCaps w:val="0"/>
          <w:noProof w:val="0"/>
          <w:sz w:val="22"/>
          <w:szCs w:val="22"/>
          <w:lang w:val="en-GB"/>
        </w:rPr>
        <w:t>Voluntary turnover</w:t>
      </w:r>
      <w:r w:rsidRPr="131FFAC2" w:rsidR="1CC42405">
        <w:rPr>
          <w:rFonts w:ascii="Arial" w:hAnsi="Arial" w:eastAsia="Arial" w:cs="Arial"/>
          <w:b w:val="0"/>
          <w:bCs w:val="0"/>
          <w:i w:val="0"/>
          <w:iCs w:val="0"/>
          <w:caps w:val="0"/>
          <w:smallCaps w:val="0"/>
          <w:noProof w:val="0"/>
          <w:sz w:val="22"/>
          <w:szCs w:val="22"/>
          <w:lang w:val="en-GB"/>
        </w:rPr>
        <w:t xml:space="preserve"> such as</w:t>
      </w:r>
      <w:r w:rsidRPr="131FFAC2" w:rsidR="28F94B65">
        <w:rPr>
          <w:rFonts w:ascii="Arial" w:hAnsi="Arial" w:eastAsia="Arial" w:cs="Arial"/>
          <w:b w:val="0"/>
          <w:bCs w:val="0"/>
          <w:i w:val="0"/>
          <w:iCs w:val="0"/>
          <w:caps w:val="0"/>
          <w:smallCaps w:val="0"/>
          <w:noProof w:val="0"/>
          <w:sz w:val="22"/>
          <w:szCs w:val="22"/>
          <w:lang w:val="en-GB"/>
        </w:rPr>
        <w:t xml:space="preserve"> relocation, can generate new talent but can be costly and disrupt workflow, negatively </w:t>
      </w:r>
      <w:r w:rsidRPr="131FFAC2" w:rsidR="7B97C28B">
        <w:rPr>
          <w:rFonts w:ascii="Arial" w:hAnsi="Arial" w:eastAsia="Arial" w:cs="Arial"/>
          <w:b w:val="0"/>
          <w:bCs w:val="0"/>
          <w:i w:val="0"/>
          <w:iCs w:val="0"/>
          <w:caps w:val="0"/>
          <w:smallCaps w:val="0"/>
          <w:noProof w:val="0"/>
          <w:sz w:val="22"/>
          <w:szCs w:val="22"/>
          <w:lang w:val="en-GB"/>
        </w:rPr>
        <w:t>affecting</w:t>
      </w:r>
      <w:r w:rsidRPr="131FFAC2" w:rsidR="28F94B65">
        <w:rPr>
          <w:rFonts w:ascii="Arial" w:hAnsi="Arial" w:eastAsia="Arial" w:cs="Arial"/>
          <w:b w:val="0"/>
          <w:bCs w:val="0"/>
          <w:i w:val="0"/>
          <w:iCs w:val="0"/>
          <w:caps w:val="0"/>
          <w:smallCaps w:val="0"/>
          <w:noProof w:val="0"/>
          <w:sz w:val="22"/>
          <w:szCs w:val="22"/>
          <w:lang w:val="en-GB"/>
        </w:rPr>
        <w:t xml:space="preserve"> an organisation's performance (Van </w:t>
      </w:r>
      <w:r w:rsidRPr="131FFAC2" w:rsidR="28F94B65">
        <w:rPr>
          <w:rFonts w:ascii="Arial" w:hAnsi="Arial" w:eastAsia="Arial" w:cs="Arial"/>
          <w:b w:val="0"/>
          <w:bCs w:val="0"/>
          <w:i w:val="0"/>
          <w:iCs w:val="0"/>
          <w:caps w:val="0"/>
          <w:smallCaps w:val="0"/>
          <w:noProof w:val="0"/>
          <w:sz w:val="22"/>
          <w:szCs w:val="22"/>
          <w:lang w:val="en-GB"/>
        </w:rPr>
        <w:t>Vulpen</w:t>
      </w:r>
      <w:r w:rsidRPr="131FFAC2" w:rsidR="28F94B65">
        <w:rPr>
          <w:rFonts w:ascii="Arial" w:hAnsi="Arial" w:eastAsia="Arial" w:cs="Arial"/>
          <w:b w:val="0"/>
          <w:bCs w:val="0"/>
          <w:i w:val="0"/>
          <w:iCs w:val="0"/>
          <w:caps w:val="0"/>
          <w:smallCaps w:val="0"/>
          <w:noProof w:val="0"/>
          <w:sz w:val="22"/>
          <w:szCs w:val="22"/>
          <w:lang w:val="en-GB"/>
        </w:rPr>
        <w:t>, 2021).</w:t>
      </w:r>
    </w:p>
    <w:p w:rsidR="40A8C091" w:rsidP="131FFAC2" w:rsidRDefault="40A8C091" w14:paraId="2A19A9C2" w14:textId="07244308">
      <w:pPr>
        <w:pStyle w:val="Normal"/>
        <w:spacing w:before="0" w:beforeAutospacing="off" w:after="450" w:afterAutospacing="off" w:line="240" w:lineRule="auto"/>
        <w:rPr>
          <w:rFonts w:ascii="Arial" w:hAnsi="Arial" w:eastAsia="Arial" w:cs="Arial"/>
          <w:b w:val="0"/>
          <w:bCs w:val="0"/>
          <w:noProof w:val="0"/>
          <w:sz w:val="22"/>
          <w:szCs w:val="22"/>
          <w:lang w:val="en-GB"/>
        </w:rPr>
      </w:pPr>
      <w:r w:rsidRPr="131FFAC2" w:rsidR="3C0743F2">
        <w:rPr>
          <w:rFonts w:ascii="Arial" w:hAnsi="Arial" w:eastAsia="Arial" w:cs="Arial"/>
          <w:b w:val="0"/>
          <w:bCs w:val="0"/>
          <w:noProof w:val="0"/>
          <w:color w:val="auto"/>
          <w:sz w:val="22"/>
          <w:szCs w:val="22"/>
          <w:lang w:val="en-GB"/>
        </w:rPr>
        <w:t xml:space="preserve">High staff turnover in UK businesses is causing a decline in company culture, with 23% of business leaders </w:t>
      </w:r>
      <w:r w:rsidRPr="131FFAC2" w:rsidR="0D980AF5">
        <w:rPr>
          <w:rFonts w:ascii="Arial" w:hAnsi="Arial" w:eastAsia="Arial" w:cs="Arial"/>
          <w:b w:val="0"/>
          <w:bCs w:val="0"/>
          <w:noProof w:val="0"/>
          <w:sz w:val="22"/>
          <w:szCs w:val="22"/>
          <w:lang w:val="en-GB"/>
        </w:rPr>
        <w:t>considering</w:t>
      </w:r>
      <w:r w:rsidRPr="131FFAC2" w:rsidR="3C0743F2">
        <w:rPr>
          <w:rFonts w:ascii="Arial" w:hAnsi="Arial" w:eastAsia="Arial" w:cs="Arial"/>
          <w:b w:val="0"/>
          <w:bCs w:val="0"/>
          <w:noProof w:val="0"/>
          <w:sz w:val="22"/>
          <w:szCs w:val="22"/>
          <w:lang w:val="en-GB"/>
        </w:rPr>
        <w:t xml:space="preserve"> </w:t>
      </w:r>
      <w:r w:rsidRPr="131FFAC2" w:rsidR="3C0743F2">
        <w:rPr>
          <w:rFonts w:ascii="Arial" w:hAnsi="Arial" w:eastAsia="Arial" w:cs="Arial"/>
          <w:b w:val="0"/>
          <w:bCs w:val="0"/>
          <w:noProof w:val="0"/>
          <w:sz w:val="22"/>
          <w:szCs w:val="22"/>
          <w:lang w:val="en-GB"/>
        </w:rPr>
        <w:t>it deviant from mission and values</w:t>
      </w:r>
      <w:r w:rsidRPr="131FFAC2" w:rsidR="52BDD0C0">
        <w:rPr>
          <w:rFonts w:ascii="Arial" w:hAnsi="Arial" w:eastAsia="Arial" w:cs="Arial"/>
          <w:b w:val="0"/>
          <w:bCs w:val="0"/>
          <w:noProof w:val="0"/>
          <w:sz w:val="22"/>
          <w:szCs w:val="22"/>
          <w:lang w:val="en-GB"/>
        </w:rPr>
        <w:t xml:space="preserve"> </w:t>
      </w:r>
      <w:r w:rsidRPr="131FFAC2" w:rsidR="3C0743F2">
        <w:rPr>
          <w:rFonts w:ascii="Arial" w:hAnsi="Arial" w:eastAsia="Arial" w:cs="Arial"/>
          <w:b w:val="0"/>
          <w:bCs w:val="0"/>
          <w:noProof w:val="0"/>
          <w:sz w:val="22"/>
          <w:szCs w:val="22"/>
          <w:lang w:val="en-GB"/>
        </w:rPr>
        <w:t>(</w:t>
      </w:r>
      <w:r w:rsidRPr="131FFAC2" w:rsidR="3C0743F2">
        <w:rPr>
          <w:rFonts w:ascii="Arial" w:hAnsi="Arial" w:eastAsia="Arial" w:cs="Arial"/>
          <w:b w:val="0"/>
          <w:bCs w:val="0"/>
          <w:noProof w:val="0"/>
          <w:sz w:val="22"/>
          <w:szCs w:val="22"/>
          <w:lang w:val="en-GB"/>
        </w:rPr>
        <w:t>C</w:t>
      </w:r>
      <w:r w:rsidRPr="131FFAC2" w:rsidR="3C0743F2">
        <w:rPr>
          <w:rFonts w:ascii="Arial" w:hAnsi="Arial" w:eastAsia="Arial" w:cs="Arial"/>
          <w:b w:val="0"/>
          <w:bCs w:val="0"/>
          <w:noProof w:val="0"/>
          <w:sz w:val="22"/>
          <w:szCs w:val="22"/>
          <w:lang w:val="en-GB"/>
        </w:rPr>
        <w:t>holteeva</w:t>
      </w:r>
      <w:r w:rsidRPr="131FFAC2" w:rsidR="3C0743F2">
        <w:rPr>
          <w:rFonts w:ascii="Arial" w:hAnsi="Arial" w:eastAsia="Arial" w:cs="Arial"/>
          <w:b w:val="0"/>
          <w:bCs w:val="0"/>
          <w:noProof w:val="0"/>
          <w:sz w:val="22"/>
          <w:szCs w:val="22"/>
          <w:lang w:val="en-GB"/>
        </w:rPr>
        <w:t>,</w:t>
      </w:r>
      <w:r w:rsidRPr="131FFAC2" w:rsidR="3C0743F2">
        <w:rPr>
          <w:rFonts w:ascii="Arial" w:hAnsi="Arial" w:eastAsia="Arial" w:cs="Arial"/>
          <w:b w:val="0"/>
          <w:bCs w:val="0"/>
          <w:noProof w:val="0"/>
          <w:sz w:val="22"/>
          <w:szCs w:val="22"/>
          <w:lang w:val="en-GB"/>
        </w:rPr>
        <w:t xml:space="preserve"> 2022).</w:t>
      </w:r>
      <w:r w:rsidRPr="131FFAC2" w:rsidR="279E4DBE">
        <w:rPr>
          <w:rFonts w:ascii="Arial" w:hAnsi="Arial" w:eastAsia="Arial" w:cs="Arial"/>
          <w:b w:val="0"/>
          <w:bCs w:val="0"/>
          <w:noProof w:val="0"/>
          <w:sz w:val="22"/>
          <w:szCs w:val="22"/>
          <w:lang w:val="en-GB"/>
        </w:rPr>
        <w:t xml:space="preserve"> </w:t>
      </w:r>
      <w:r w:rsidRPr="131FFAC2" w:rsidR="1162B5F2">
        <w:rPr>
          <w:rFonts w:ascii="Arial" w:hAnsi="Arial" w:eastAsia="Arial" w:cs="Arial"/>
          <w:b w:val="0"/>
          <w:bCs w:val="0"/>
          <w:noProof w:val="0"/>
          <w:sz w:val="22"/>
          <w:szCs w:val="22"/>
          <w:lang w:val="en-GB"/>
        </w:rPr>
        <w:t xml:space="preserve">Poor retention can </w:t>
      </w:r>
      <w:r w:rsidRPr="131FFAC2" w:rsidR="3E4A708E">
        <w:rPr>
          <w:rFonts w:ascii="Arial" w:hAnsi="Arial" w:eastAsia="Arial" w:cs="Arial"/>
          <w:b w:val="0"/>
          <w:bCs w:val="0"/>
          <w:noProof w:val="0"/>
          <w:sz w:val="22"/>
          <w:szCs w:val="22"/>
          <w:lang w:val="en-GB"/>
        </w:rPr>
        <w:t xml:space="preserve">destabilise </w:t>
      </w:r>
      <w:r w:rsidRPr="131FFAC2" w:rsidR="3E4A708E">
        <w:rPr>
          <w:rFonts w:ascii="Arial" w:hAnsi="Arial" w:eastAsia="Arial" w:cs="Arial"/>
          <w:b w:val="0"/>
          <w:bCs w:val="0"/>
          <w:noProof w:val="0"/>
          <w:sz w:val="22"/>
          <w:szCs w:val="22"/>
          <w:lang w:val="en-GB"/>
        </w:rPr>
        <w:t>organisations</w:t>
      </w:r>
      <w:r w:rsidRPr="131FFAC2" w:rsidR="3E4A708E">
        <w:rPr>
          <w:rFonts w:ascii="Arial" w:hAnsi="Arial" w:eastAsia="Arial" w:cs="Arial"/>
          <w:b w:val="0"/>
          <w:bCs w:val="0"/>
          <w:noProof w:val="0"/>
          <w:sz w:val="22"/>
          <w:szCs w:val="22"/>
          <w:lang w:val="en-GB"/>
        </w:rPr>
        <w:t xml:space="preserve"> </w:t>
      </w:r>
      <w:r w:rsidRPr="131FFAC2" w:rsidR="1162B5F2">
        <w:rPr>
          <w:rFonts w:ascii="Arial" w:hAnsi="Arial" w:eastAsia="Arial" w:cs="Arial"/>
          <w:b w:val="0"/>
          <w:bCs w:val="0"/>
          <w:noProof w:val="0"/>
          <w:sz w:val="22"/>
          <w:szCs w:val="22"/>
          <w:lang w:val="en-GB"/>
        </w:rPr>
        <w:t xml:space="preserve">and increase recruitment and on-boarding costs. More concerningly, shown in the CIPD's 2022 survey, 17% of businesses </w:t>
      </w:r>
      <w:r w:rsidRPr="131FFAC2" w:rsidR="26C6D10A">
        <w:rPr>
          <w:rFonts w:ascii="Arial" w:hAnsi="Arial" w:eastAsia="Arial" w:cs="Arial"/>
          <w:b w:val="0"/>
          <w:bCs w:val="0"/>
          <w:noProof w:val="0"/>
          <w:sz w:val="22"/>
          <w:szCs w:val="22"/>
          <w:lang w:val="en-GB"/>
        </w:rPr>
        <w:t>do not</w:t>
      </w:r>
      <w:r w:rsidRPr="131FFAC2" w:rsidR="1162B5F2">
        <w:rPr>
          <w:rFonts w:ascii="Arial" w:hAnsi="Arial" w:eastAsia="Arial" w:cs="Arial"/>
          <w:b w:val="0"/>
          <w:bCs w:val="0"/>
          <w:noProof w:val="0"/>
          <w:sz w:val="22"/>
          <w:szCs w:val="22"/>
          <w:lang w:val="en-GB"/>
        </w:rPr>
        <w:t xml:space="preserve"> calculate turnover costs or collect data around retention initiatives.</w:t>
      </w:r>
      <w:r w:rsidRPr="131FFAC2" w:rsidR="17FAEC8C">
        <w:rPr>
          <w:rFonts w:ascii="Arial" w:hAnsi="Arial" w:eastAsia="Arial" w:cs="Arial"/>
          <w:b w:val="0"/>
          <w:bCs w:val="0"/>
          <w:noProof w:val="0"/>
          <w:sz w:val="22"/>
          <w:szCs w:val="22"/>
          <w:lang w:val="en-GB"/>
        </w:rPr>
        <w:t xml:space="preserve"> </w:t>
      </w:r>
      <w:r w:rsidRPr="131FFAC2" w:rsidR="139FC440">
        <w:rPr>
          <w:rFonts w:ascii="Arial" w:hAnsi="Arial" w:eastAsia="Arial" w:cs="Arial"/>
          <w:b w:val="0"/>
          <w:bCs w:val="0"/>
          <w:noProof w:val="0"/>
          <w:sz w:val="22"/>
          <w:szCs w:val="22"/>
          <w:lang w:val="en-GB"/>
        </w:rPr>
        <w:t xml:space="preserve">Job attraction issues, poor management relationships, and discrimination are </w:t>
      </w:r>
      <w:r w:rsidRPr="131FFAC2" w:rsidR="1F967F6C">
        <w:rPr>
          <w:rFonts w:ascii="Arial" w:hAnsi="Arial" w:eastAsia="Arial" w:cs="Arial"/>
          <w:b w:val="0"/>
          <w:bCs w:val="0"/>
          <w:noProof w:val="0"/>
          <w:sz w:val="22"/>
          <w:szCs w:val="22"/>
          <w:lang w:val="en-GB"/>
        </w:rPr>
        <w:t>reasoning</w:t>
      </w:r>
      <w:r w:rsidRPr="131FFAC2" w:rsidR="1F967F6C">
        <w:rPr>
          <w:rFonts w:ascii="Arial" w:hAnsi="Arial" w:eastAsia="Arial" w:cs="Arial"/>
          <w:b w:val="0"/>
          <w:bCs w:val="0"/>
          <w:noProof w:val="0"/>
          <w:sz w:val="22"/>
          <w:szCs w:val="22"/>
          <w:lang w:val="en-GB"/>
        </w:rPr>
        <w:t xml:space="preserve"> </w:t>
      </w:r>
      <w:r w:rsidRPr="131FFAC2" w:rsidR="139FC440">
        <w:rPr>
          <w:rFonts w:ascii="Arial" w:hAnsi="Arial" w:eastAsia="Arial" w:cs="Arial"/>
          <w:b w:val="0"/>
          <w:bCs w:val="0"/>
          <w:noProof w:val="0"/>
          <w:sz w:val="22"/>
          <w:szCs w:val="22"/>
          <w:lang w:val="en-GB"/>
        </w:rPr>
        <w:t xml:space="preserve">an employee may decide to resign. </w:t>
      </w:r>
      <w:r w:rsidRPr="131FFAC2" w:rsidR="1162B5F2">
        <w:rPr>
          <w:rFonts w:ascii="Arial" w:hAnsi="Arial" w:eastAsia="Arial" w:cs="Arial"/>
          <w:b w:val="0"/>
          <w:bCs w:val="0"/>
          <w:noProof w:val="0"/>
          <w:sz w:val="22"/>
          <w:szCs w:val="22"/>
          <w:lang w:val="en-GB"/>
        </w:rPr>
        <w:t xml:space="preserve">Organisations </w:t>
      </w:r>
      <w:r w:rsidRPr="131FFAC2" w:rsidR="0D699F36">
        <w:rPr>
          <w:rFonts w:ascii="Arial" w:hAnsi="Arial" w:eastAsia="Arial" w:cs="Arial"/>
          <w:b w:val="0"/>
          <w:bCs w:val="0"/>
          <w:noProof w:val="0"/>
          <w:sz w:val="22"/>
          <w:szCs w:val="22"/>
          <w:lang w:val="en-GB"/>
        </w:rPr>
        <w:t xml:space="preserve">should </w:t>
      </w:r>
      <w:r w:rsidRPr="131FFAC2" w:rsidR="1162B5F2">
        <w:rPr>
          <w:rFonts w:ascii="Arial" w:hAnsi="Arial" w:eastAsia="Arial" w:cs="Arial"/>
          <w:b w:val="0"/>
          <w:bCs w:val="0"/>
          <w:noProof w:val="0"/>
          <w:sz w:val="22"/>
          <w:szCs w:val="22"/>
          <w:lang w:val="en-GB"/>
        </w:rPr>
        <w:t xml:space="preserve">track </w:t>
      </w:r>
      <w:r w:rsidRPr="131FFAC2" w:rsidR="6A546633">
        <w:rPr>
          <w:rFonts w:ascii="Arial" w:hAnsi="Arial" w:eastAsia="Arial" w:cs="Arial"/>
          <w:b w:val="0"/>
          <w:bCs w:val="0"/>
          <w:noProof w:val="0"/>
          <w:sz w:val="22"/>
          <w:szCs w:val="22"/>
          <w:lang w:val="en-GB"/>
        </w:rPr>
        <w:t xml:space="preserve">retention </w:t>
      </w:r>
      <w:r w:rsidRPr="131FFAC2" w:rsidR="1162B5F2">
        <w:rPr>
          <w:rFonts w:ascii="Arial" w:hAnsi="Arial" w:eastAsia="Arial" w:cs="Arial"/>
          <w:b w:val="0"/>
          <w:bCs w:val="0"/>
          <w:noProof w:val="0"/>
          <w:sz w:val="22"/>
          <w:szCs w:val="22"/>
          <w:lang w:val="en-GB"/>
        </w:rPr>
        <w:t xml:space="preserve">rates using a formula for functional and dysfunctional turnover, </w:t>
      </w:r>
      <w:r w:rsidRPr="131FFAC2" w:rsidR="04C6C380">
        <w:rPr>
          <w:rFonts w:ascii="Arial" w:hAnsi="Arial" w:eastAsia="Arial" w:cs="Arial"/>
          <w:b w:val="0"/>
          <w:bCs w:val="0"/>
          <w:noProof w:val="0"/>
          <w:sz w:val="22"/>
          <w:szCs w:val="22"/>
          <w:lang w:val="en-GB"/>
        </w:rPr>
        <w:t>supplying</w:t>
      </w:r>
      <w:r w:rsidRPr="131FFAC2" w:rsidR="1162B5F2">
        <w:rPr>
          <w:rFonts w:ascii="Arial" w:hAnsi="Arial" w:eastAsia="Arial" w:cs="Arial"/>
          <w:b w:val="0"/>
          <w:bCs w:val="0"/>
          <w:noProof w:val="0"/>
          <w:sz w:val="22"/>
          <w:szCs w:val="22"/>
          <w:lang w:val="en-GB"/>
        </w:rPr>
        <w:t xml:space="preserve"> </w:t>
      </w:r>
      <w:r w:rsidRPr="131FFAC2" w:rsidR="7A1863D3">
        <w:rPr>
          <w:rFonts w:ascii="Arial" w:hAnsi="Arial" w:eastAsia="Arial" w:cs="Arial"/>
          <w:b w:val="0"/>
          <w:bCs w:val="0"/>
          <w:noProof w:val="0"/>
          <w:sz w:val="22"/>
          <w:szCs w:val="22"/>
          <w:lang w:val="en-GB"/>
        </w:rPr>
        <w:t>correct</w:t>
      </w:r>
      <w:r w:rsidRPr="131FFAC2" w:rsidR="1162B5F2">
        <w:rPr>
          <w:rFonts w:ascii="Arial" w:hAnsi="Arial" w:eastAsia="Arial" w:cs="Arial"/>
          <w:b w:val="0"/>
          <w:bCs w:val="0"/>
          <w:noProof w:val="0"/>
          <w:sz w:val="22"/>
          <w:szCs w:val="22"/>
          <w:lang w:val="en-GB"/>
        </w:rPr>
        <w:t xml:space="preserve"> data for benchmarking against other organisations (Taylor and Woodhams, 2022). </w:t>
      </w:r>
      <w:r w:rsidRPr="131FFAC2" w:rsidR="25CD1CC0">
        <w:rPr>
          <w:rFonts w:ascii="Arial" w:hAnsi="Arial" w:eastAsia="Arial" w:cs="Arial"/>
          <w:b w:val="0"/>
          <w:bCs w:val="0"/>
          <w:noProof w:val="0"/>
          <w:sz w:val="22"/>
          <w:szCs w:val="22"/>
          <w:lang w:val="en-GB"/>
        </w:rPr>
        <w:t>Hierarchical systems can increase turnover rates, but involving workers in decision-making and addressing issues can help lower turnover rates, according to Allen (2018).</w:t>
      </w:r>
    </w:p>
    <w:p w:rsidR="40A8C091" w:rsidP="131FFAC2" w:rsidRDefault="40A8C091" w14:paraId="40D6D3C2" w14:textId="7AD7C5B0">
      <w:pPr>
        <w:pStyle w:val="Normal"/>
        <w:spacing w:before="0" w:beforeAutospacing="off" w:after="450" w:afterAutospacing="off" w:line="240" w:lineRule="auto"/>
        <w:rPr>
          <w:rFonts w:ascii="Open Sans" w:hAnsi="Open Sans" w:eastAsia="Open Sans" w:cs="Open Sans"/>
          <w:b w:val="0"/>
          <w:bCs w:val="0"/>
          <w:i w:val="0"/>
          <w:iCs w:val="0"/>
          <w:caps w:val="0"/>
          <w:smallCaps w:val="0"/>
          <w:noProof w:val="0"/>
          <w:sz w:val="24"/>
          <w:szCs w:val="24"/>
          <w:lang w:val="en-GB"/>
        </w:rPr>
      </w:pPr>
      <w:r w:rsidRPr="131FFAC2" w:rsidR="59249A2D">
        <w:rPr>
          <w:rFonts w:ascii="Arial" w:hAnsi="Arial" w:eastAsia="Arial" w:cs="Arial"/>
          <w:b w:val="0"/>
          <w:bCs w:val="0"/>
          <w:noProof w:val="0"/>
          <w:sz w:val="22"/>
          <w:szCs w:val="22"/>
          <w:lang w:val="en-GB"/>
        </w:rPr>
        <w:t>The CIPD's Labour Market Outlook</w:t>
      </w:r>
      <w:r w:rsidRPr="131FFAC2" w:rsidR="1011EFCB">
        <w:rPr>
          <w:rFonts w:ascii="Arial" w:hAnsi="Arial" w:eastAsia="Arial" w:cs="Arial"/>
          <w:b w:val="0"/>
          <w:bCs w:val="0"/>
          <w:noProof w:val="0"/>
          <w:sz w:val="22"/>
          <w:szCs w:val="22"/>
          <w:lang w:val="en-GB"/>
        </w:rPr>
        <w:t xml:space="preserve"> </w:t>
      </w:r>
      <w:r w:rsidRPr="131FFAC2" w:rsidR="59249A2D">
        <w:rPr>
          <w:rFonts w:ascii="Arial" w:hAnsi="Arial" w:eastAsia="Arial" w:cs="Arial"/>
          <w:b w:val="0"/>
          <w:bCs w:val="0"/>
          <w:noProof w:val="0"/>
          <w:sz w:val="22"/>
          <w:szCs w:val="22"/>
          <w:lang w:val="en-GB"/>
        </w:rPr>
        <w:t xml:space="preserve">survey, </w:t>
      </w:r>
      <w:r w:rsidRPr="131FFAC2" w:rsidR="3E6BFBE7">
        <w:rPr>
          <w:rFonts w:ascii="Arial" w:hAnsi="Arial" w:eastAsia="Arial" w:cs="Arial"/>
          <w:b w:val="0"/>
          <w:bCs w:val="0"/>
          <w:noProof w:val="0"/>
          <w:sz w:val="22"/>
          <w:szCs w:val="22"/>
          <w:lang w:val="en-GB"/>
        </w:rPr>
        <w:t>supplies</w:t>
      </w:r>
      <w:r w:rsidRPr="131FFAC2" w:rsidR="59249A2D">
        <w:rPr>
          <w:rFonts w:ascii="Arial" w:hAnsi="Arial" w:eastAsia="Arial" w:cs="Arial"/>
          <w:b w:val="0"/>
          <w:bCs w:val="0"/>
          <w:noProof w:val="0"/>
          <w:sz w:val="22"/>
          <w:szCs w:val="22"/>
          <w:lang w:val="en-GB"/>
        </w:rPr>
        <w:t xml:space="preserve"> </w:t>
      </w:r>
      <w:r w:rsidRPr="131FFAC2" w:rsidR="59249A2D">
        <w:rPr>
          <w:rFonts w:ascii="Arial" w:hAnsi="Arial" w:eastAsia="Arial" w:cs="Arial"/>
          <w:b w:val="0"/>
          <w:bCs w:val="0"/>
          <w:noProof w:val="0"/>
          <w:sz w:val="22"/>
          <w:szCs w:val="22"/>
          <w:lang w:val="en-GB"/>
        </w:rPr>
        <w:t xml:space="preserve">insights into recruitment, redundancy, pay intentions, and other labour market topics. It reveals that hard-to-fill vacancies persist, prompting employers to enhance productivity and efficiency to counteract the need for certain roles (CIPD, 2023c). </w:t>
      </w:r>
      <w:r w:rsidRPr="131FFAC2" w:rsidR="6D876823">
        <w:rPr>
          <w:rFonts w:ascii="Arial" w:hAnsi="Arial" w:eastAsia="Arial" w:cs="Arial"/>
          <w:b w:val="0"/>
          <w:bCs w:val="0"/>
          <w:noProof w:val="0"/>
          <w:sz w:val="22"/>
          <w:szCs w:val="22"/>
          <w:lang w:val="en-GB"/>
        </w:rPr>
        <w:t>Senior HR director Tom Seymour warns that these rates can be costly and have long-term financial implications</w:t>
      </w:r>
      <w:r w:rsidRPr="131FFAC2" w:rsidR="7C8D5D51">
        <w:rPr>
          <w:rFonts w:ascii="Arial" w:hAnsi="Arial" w:eastAsia="Arial" w:cs="Arial"/>
          <w:b w:val="0"/>
          <w:bCs w:val="0"/>
          <w:noProof w:val="0"/>
          <w:sz w:val="22"/>
          <w:szCs w:val="22"/>
          <w:lang w:val="en-GB"/>
        </w:rPr>
        <w:t xml:space="preserve"> and that</w:t>
      </w:r>
      <w:r w:rsidRPr="131FFAC2" w:rsidR="497480B7">
        <w:rPr>
          <w:rFonts w:ascii="Arial" w:hAnsi="Arial" w:eastAsia="Arial" w:cs="Arial"/>
          <w:b w:val="0"/>
          <w:bCs w:val="0"/>
          <w:noProof w:val="0"/>
          <w:sz w:val="22"/>
          <w:szCs w:val="22"/>
          <w:lang w:val="en-GB"/>
        </w:rPr>
        <w:t xml:space="preserve"> </w:t>
      </w:r>
      <w:r w:rsidRPr="131FFAC2" w:rsidR="6D876823">
        <w:rPr>
          <w:rFonts w:ascii="Arial" w:hAnsi="Arial" w:eastAsia="Arial" w:cs="Arial"/>
          <w:b w:val="0"/>
          <w:bCs w:val="0"/>
          <w:noProof w:val="0"/>
          <w:sz w:val="22"/>
          <w:szCs w:val="22"/>
          <w:lang w:val="en-GB"/>
        </w:rPr>
        <w:t>organisations should consider employees' reasons for quick exit</w:t>
      </w:r>
      <w:r w:rsidRPr="131FFAC2" w:rsidR="3254C9B3">
        <w:rPr>
          <w:rFonts w:ascii="Arial" w:hAnsi="Arial" w:eastAsia="Arial" w:cs="Arial"/>
          <w:b w:val="0"/>
          <w:bCs w:val="0"/>
          <w:noProof w:val="0"/>
          <w:sz w:val="22"/>
          <w:szCs w:val="22"/>
          <w:lang w:val="en-GB"/>
        </w:rPr>
        <w:t>s</w:t>
      </w:r>
      <w:r w:rsidRPr="131FFAC2" w:rsidR="6D876823">
        <w:rPr>
          <w:rFonts w:ascii="Arial" w:hAnsi="Arial" w:eastAsia="Arial" w:cs="Arial"/>
          <w:b w:val="0"/>
          <w:bCs w:val="0"/>
          <w:noProof w:val="0"/>
          <w:sz w:val="22"/>
          <w:szCs w:val="22"/>
          <w:lang w:val="en-GB"/>
        </w:rPr>
        <w:t xml:space="preserve"> (</w:t>
      </w:r>
      <w:r w:rsidRPr="131FFAC2" w:rsidR="6D876823">
        <w:rPr>
          <w:rFonts w:ascii="Arial" w:hAnsi="Arial" w:eastAsia="Arial" w:cs="Arial"/>
          <w:b w:val="0"/>
          <w:bCs w:val="0"/>
          <w:noProof w:val="0"/>
          <w:sz w:val="22"/>
          <w:szCs w:val="22"/>
          <w:lang w:val="en-GB"/>
        </w:rPr>
        <w:t>Cholteeva</w:t>
      </w:r>
      <w:r w:rsidRPr="131FFAC2" w:rsidR="6D876823">
        <w:rPr>
          <w:rFonts w:ascii="Arial" w:hAnsi="Arial" w:eastAsia="Arial" w:cs="Arial"/>
          <w:b w:val="0"/>
          <w:bCs w:val="0"/>
          <w:noProof w:val="0"/>
          <w:sz w:val="22"/>
          <w:szCs w:val="22"/>
          <w:lang w:val="en-GB"/>
        </w:rPr>
        <w:t>, 2022).</w:t>
      </w:r>
      <w:r w:rsidRPr="131FFAC2" w:rsidR="60731728">
        <w:rPr>
          <w:rFonts w:ascii="Arial" w:hAnsi="Arial" w:eastAsia="Arial" w:cs="Arial"/>
          <w:b w:val="0"/>
          <w:bCs w:val="0"/>
          <w:noProof w:val="0"/>
          <w:sz w:val="22"/>
          <w:szCs w:val="22"/>
          <w:lang w:val="en-GB"/>
        </w:rPr>
        <w:t xml:space="preserve"> Effective recruitment, </w:t>
      </w:r>
      <w:r w:rsidRPr="131FFAC2" w:rsidR="1BF9C688">
        <w:rPr>
          <w:rFonts w:ascii="Arial" w:hAnsi="Arial" w:eastAsia="Arial" w:cs="Arial"/>
          <w:b w:val="0"/>
          <w:bCs w:val="0"/>
          <w:noProof w:val="0"/>
          <w:sz w:val="22"/>
          <w:szCs w:val="22"/>
          <w:lang w:val="en-GB"/>
        </w:rPr>
        <w:t xml:space="preserve">onboarding, </w:t>
      </w:r>
      <w:r w:rsidRPr="131FFAC2" w:rsidR="0859F718">
        <w:rPr>
          <w:rFonts w:ascii="Arial" w:hAnsi="Arial" w:eastAsia="Arial" w:cs="Arial"/>
          <w:b w:val="0"/>
          <w:bCs w:val="0"/>
          <w:noProof w:val="0"/>
          <w:sz w:val="22"/>
          <w:szCs w:val="22"/>
          <w:lang w:val="en-GB"/>
        </w:rPr>
        <w:t>the</w:t>
      </w:r>
      <w:r w:rsidRPr="131FFAC2" w:rsidR="1BF9C688">
        <w:rPr>
          <w:rFonts w:ascii="Arial" w:hAnsi="Arial" w:eastAsia="Arial" w:cs="Arial"/>
          <w:b w:val="0"/>
          <w:bCs w:val="0"/>
          <w:noProof w:val="0"/>
          <w:sz w:val="22"/>
          <w:szCs w:val="22"/>
          <w:lang w:val="en-GB"/>
        </w:rPr>
        <w:t xml:space="preserve"> </w:t>
      </w:r>
      <w:r w:rsidRPr="131FFAC2" w:rsidR="60731728">
        <w:rPr>
          <w:rFonts w:ascii="Arial" w:hAnsi="Arial" w:eastAsia="Arial" w:cs="Arial"/>
          <w:b w:val="0"/>
          <w:bCs w:val="0"/>
          <w:noProof w:val="0"/>
          <w:sz w:val="22"/>
          <w:szCs w:val="22"/>
          <w:lang w:val="en-GB"/>
        </w:rPr>
        <w:t>psychological contract, and value proposition are crucial for employee retention (Taylor and Woodhams, 2022).</w:t>
      </w:r>
      <w:r w:rsidRPr="131FFAC2" w:rsidR="2D93E792">
        <w:rPr>
          <w:rFonts w:ascii="Arial" w:hAnsi="Arial" w:eastAsia="Arial" w:cs="Arial"/>
          <w:b w:val="0"/>
          <w:bCs w:val="0"/>
          <w:noProof w:val="0"/>
          <w:sz w:val="22"/>
          <w:szCs w:val="22"/>
          <w:lang w:val="en-GB"/>
        </w:rPr>
        <w:t xml:space="preserve"> Recognition and reward tactics </w:t>
      </w:r>
      <w:r w:rsidRPr="131FFAC2" w:rsidR="4B8BD393">
        <w:rPr>
          <w:rFonts w:ascii="Arial" w:hAnsi="Arial" w:eastAsia="Arial" w:cs="Arial"/>
          <w:b w:val="0"/>
          <w:bCs w:val="0"/>
          <w:noProof w:val="0"/>
          <w:sz w:val="22"/>
          <w:szCs w:val="22"/>
          <w:lang w:val="en-GB"/>
        </w:rPr>
        <w:t xml:space="preserve">should be used to </w:t>
      </w:r>
      <w:r w:rsidRPr="131FFAC2" w:rsidR="2D93E792">
        <w:rPr>
          <w:rFonts w:ascii="Arial" w:hAnsi="Arial" w:eastAsia="Arial" w:cs="Arial"/>
          <w:b w:val="0"/>
          <w:bCs w:val="0"/>
          <w:noProof w:val="0"/>
          <w:sz w:val="22"/>
          <w:szCs w:val="22"/>
          <w:lang w:val="en-GB"/>
        </w:rPr>
        <w:t>enhance employee well-being through tangible benefits like bonuses and salary increases (Edwardson, 2023). Organisations should evaluate turnover and retention interventions using seniority and experience indices (Peters, 2023).</w:t>
      </w:r>
    </w:p>
    <w:p w:rsidR="559E0EC0" w:rsidP="131FFAC2" w:rsidRDefault="559E0EC0" w14:paraId="366BA98F" w14:textId="41B8085D">
      <w:pPr>
        <w:pStyle w:val="Normal"/>
        <w:rPr>
          <w:rFonts w:ascii="Arial" w:hAnsi="Arial" w:eastAsia="Arial" w:cs="Arial"/>
          <w:b w:val="1"/>
          <w:bCs w:val="1"/>
          <w:noProof w:val="0"/>
          <w:sz w:val="22"/>
          <w:szCs w:val="22"/>
          <w:lang w:val="en-GB"/>
        </w:rPr>
      </w:pPr>
      <w:r w:rsidRPr="131FFAC2" w:rsidR="4D50848E">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I want to compare different approaches to developing and </w:t>
      </w:r>
      <w:r w:rsidRPr="131FFAC2" w:rsidR="78F055C3">
        <w:rPr>
          <w:rFonts w:ascii="Arial" w:hAnsi="Arial" w:eastAsia="Arial" w:cs="Arial"/>
          <w:b w:val="1"/>
          <w:bCs w:val="1"/>
          <w:i w:val="0"/>
          <w:iCs w:val="0"/>
          <w:strike w:val="0"/>
          <w:dstrike w:val="0"/>
          <w:noProof w:val="0"/>
          <w:color w:val="000000" w:themeColor="text1" w:themeTint="FF" w:themeShade="FF"/>
          <w:sz w:val="22"/>
          <w:szCs w:val="22"/>
          <w:u w:val="none"/>
          <w:lang w:val="en-GB"/>
        </w:rPr>
        <w:t>keeping</w:t>
      </w:r>
      <w:r w:rsidRPr="131FFAC2" w:rsidR="4D50848E">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talent on an individual and group level? Could you give me some pointers? (AC 3.2)</w:t>
      </w:r>
    </w:p>
    <w:p w:rsidR="559E0EC0" w:rsidP="00E14DF0" w:rsidRDefault="559E0EC0" w14:paraId="0BCD70B6" w14:textId="5D6777B4">
      <w:pPr>
        <w:pStyle w:val="Normal"/>
        <w:rPr>
          <w:rFonts w:ascii="Arial" w:hAnsi="Arial" w:eastAsia="Arial" w:cs="Arial"/>
          <w:b w:val="0"/>
          <w:bCs w:val="0"/>
          <w:noProof w:val="0"/>
          <w:sz w:val="22"/>
          <w:szCs w:val="22"/>
          <w:lang w:val="en-GB"/>
        </w:rPr>
      </w:pPr>
      <w:r w:rsidRPr="131FFAC2" w:rsidR="19E03FA3">
        <w:rPr>
          <w:rFonts w:ascii="Arial" w:hAnsi="Arial" w:eastAsia="Arial" w:cs="Arial"/>
          <w:b w:val="0"/>
          <w:bCs w:val="0"/>
          <w:noProof w:val="0"/>
          <w:sz w:val="22"/>
          <w:szCs w:val="22"/>
          <w:lang w:val="en-GB"/>
        </w:rPr>
        <w:t xml:space="preserve">Talents are exceptional skills within an organisation that professionals aim to develop that are crucial for business success. Understanding their definition and retention strategies is essential for </w:t>
      </w:r>
      <w:r w:rsidRPr="131FFAC2" w:rsidR="19E03FA3">
        <w:rPr>
          <w:rFonts w:ascii="Arial" w:hAnsi="Arial" w:eastAsia="Arial" w:cs="Arial"/>
          <w:b w:val="0"/>
          <w:bCs w:val="0"/>
          <w:noProof w:val="0"/>
          <w:sz w:val="22"/>
          <w:szCs w:val="22"/>
          <w:lang w:val="en-GB"/>
        </w:rPr>
        <w:t>retaining</w:t>
      </w:r>
      <w:r w:rsidRPr="131FFAC2" w:rsidR="19E03FA3">
        <w:rPr>
          <w:rFonts w:ascii="Arial" w:hAnsi="Arial" w:eastAsia="Arial" w:cs="Arial"/>
          <w:b w:val="0"/>
          <w:bCs w:val="0"/>
          <w:noProof w:val="0"/>
          <w:sz w:val="22"/>
          <w:szCs w:val="22"/>
          <w:lang w:val="en-GB"/>
        </w:rPr>
        <w:t xml:space="preserve"> and attracting top talent</w:t>
      </w:r>
      <w:r w:rsidRPr="131FFAC2" w:rsidR="1D7FD6DE">
        <w:rPr>
          <w:rFonts w:ascii="Arial" w:hAnsi="Arial" w:eastAsia="Arial" w:cs="Arial"/>
          <w:b w:val="0"/>
          <w:bCs w:val="0"/>
          <w:noProof w:val="0"/>
          <w:sz w:val="22"/>
          <w:szCs w:val="22"/>
          <w:lang w:val="en-GB"/>
        </w:rPr>
        <w:t xml:space="preserve"> </w:t>
      </w:r>
      <w:r w:rsidRPr="131FFAC2" w:rsidR="6F5CC5F4">
        <w:rPr>
          <w:rFonts w:ascii="Arial" w:hAnsi="Arial" w:eastAsia="Arial" w:cs="Arial"/>
          <w:b w:val="0"/>
          <w:bCs w:val="0"/>
          <w:noProof w:val="0"/>
          <w:sz w:val="22"/>
          <w:szCs w:val="22"/>
          <w:lang w:val="en-GB"/>
        </w:rPr>
        <w:t>(Indeed Editorial Team, 2023b)</w:t>
      </w:r>
      <w:r w:rsidRPr="131FFAC2" w:rsidR="1D7FD6DE">
        <w:rPr>
          <w:rFonts w:ascii="Arial" w:hAnsi="Arial" w:eastAsia="Arial" w:cs="Arial"/>
          <w:b w:val="0"/>
          <w:bCs w:val="0"/>
          <w:noProof w:val="0"/>
          <w:sz w:val="22"/>
          <w:szCs w:val="22"/>
          <w:lang w:val="en-GB"/>
        </w:rPr>
        <w:t>.</w:t>
      </w:r>
      <w:r w:rsidRPr="131FFAC2" w:rsidR="7269D8C5">
        <w:rPr>
          <w:rFonts w:ascii="Arial" w:hAnsi="Arial" w:eastAsia="Arial" w:cs="Arial"/>
          <w:b w:val="0"/>
          <w:bCs w:val="0"/>
          <w:noProof w:val="0"/>
          <w:sz w:val="22"/>
          <w:szCs w:val="22"/>
          <w:lang w:val="en-GB"/>
        </w:rPr>
        <w:t xml:space="preserve"> Strategic talent management strategies can enhance productivity by fostering a high-performance work environment, enhancing employee value proposition, and enhancing business decision-making through continuous learning</w:t>
      </w:r>
      <w:r w:rsidRPr="131FFAC2" w:rsidR="364BEB11">
        <w:rPr>
          <w:rFonts w:ascii="Arial" w:hAnsi="Arial" w:eastAsia="Arial" w:cs="Arial"/>
          <w:b w:val="0"/>
          <w:bCs w:val="0"/>
          <w:noProof w:val="0"/>
          <w:sz w:val="22"/>
          <w:szCs w:val="22"/>
          <w:lang w:val="en-GB"/>
        </w:rPr>
        <w:t xml:space="preserve"> </w:t>
      </w:r>
      <w:r w:rsidRPr="131FFAC2" w:rsidR="399ED6E9">
        <w:rPr>
          <w:rFonts w:ascii="Arial" w:hAnsi="Arial" w:eastAsia="Arial" w:cs="Arial"/>
          <w:b w:val="0"/>
          <w:bCs w:val="0"/>
          <w:noProof w:val="0"/>
          <w:sz w:val="22"/>
          <w:szCs w:val="22"/>
          <w:lang w:val="en-GB"/>
        </w:rPr>
        <w:t>(CIPD, 2023f)</w:t>
      </w:r>
      <w:r w:rsidRPr="131FFAC2" w:rsidR="364BEB11">
        <w:rPr>
          <w:rFonts w:ascii="Arial" w:hAnsi="Arial" w:eastAsia="Arial" w:cs="Arial"/>
          <w:b w:val="0"/>
          <w:bCs w:val="0"/>
          <w:noProof w:val="0"/>
          <w:sz w:val="22"/>
          <w:szCs w:val="22"/>
          <w:lang w:val="en-GB"/>
        </w:rPr>
        <w:t>.</w:t>
      </w:r>
      <w:r w:rsidRPr="131FFAC2" w:rsidR="15BC5E79">
        <w:rPr>
          <w:rFonts w:ascii="Arial" w:hAnsi="Arial" w:eastAsia="Arial" w:cs="Arial"/>
          <w:b w:val="0"/>
          <w:bCs w:val="0"/>
          <w:noProof w:val="0"/>
          <w:sz w:val="22"/>
          <w:szCs w:val="22"/>
          <w:lang w:val="en-GB"/>
        </w:rPr>
        <w:t xml:space="preserve"> </w:t>
      </w:r>
    </w:p>
    <w:p w:rsidR="559E0EC0" w:rsidP="00E14DF0" w:rsidRDefault="559E0EC0" w14:paraId="7CDCF860" w14:textId="2EE8A5CA">
      <w:pPr>
        <w:pStyle w:val="Normal"/>
        <w:rPr>
          <w:rFonts w:ascii="Arial" w:hAnsi="Arial" w:eastAsia="Arial" w:cs="Arial"/>
          <w:b w:val="0"/>
          <w:bCs w:val="0"/>
          <w:noProof w:val="0"/>
          <w:sz w:val="22"/>
          <w:szCs w:val="22"/>
          <w:lang w:val="en-GB"/>
        </w:rPr>
      </w:pPr>
      <w:r w:rsidRPr="131FFAC2" w:rsidR="2D7982A9">
        <w:rPr>
          <w:rFonts w:ascii="Arial" w:hAnsi="Arial" w:eastAsia="Arial" w:cs="Arial"/>
          <w:b w:val="0"/>
          <w:bCs w:val="0"/>
          <w:noProof w:val="0"/>
          <w:sz w:val="22"/>
          <w:szCs w:val="22"/>
          <w:lang w:val="en-GB"/>
        </w:rPr>
        <w:t>Leaders prioritise attracting and retaining talent amid job losses, with on-the-job professional development being an accessible and affordable solution to many company problems.</w:t>
      </w:r>
      <w:r w:rsidRPr="131FFAC2" w:rsidR="6EE2D7F5">
        <w:rPr>
          <w:rFonts w:ascii="Arial" w:hAnsi="Arial" w:eastAsia="Arial" w:cs="Arial"/>
          <w:b w:val="0"/>
          <w:bCs w:val="0"/>
          <w:noProof w:val="0"/>
          <w:sz w:val="22"/>
          <w:szCs w:val="22"/>
          <w:lang w:val="en-GB"/>
        </w:rPr>
        <w:t xml:space="preserve"> </w:t>
      </w:r>
      <w:r w:rsidRPr="131FFAC2" w:rsidR="7F68C4B0">
        <w:rPr>
          <w:rFonts w:ascii="Arial" w:hAnsi="Arial" w:eastAsia="Arial" w:cs="Arial"/>
          <w:b w:val="0"/>
          <w:bCs w:val="0"/>
          <w:noProof w:val="0"/>
          <w:sz w:val="22"/>
          <w:szCs w:val="22"/>
          <w:lang w:val="en-GB"/>
        </w:rPr>
        <w:t xml:space="preserve">The 2022 LinkedIn Global Talent Trends Report states that employees think professional development is the best approach to enhance business culture and neglecting it can lead to significant job challenges </w:t>
      </w:r>
      <w:r w:rsidRPr="131FFAC2" w:rsidR="785992A5">
        <w:rPr>
          <w:rFonts w:ascii="Arial" w:hAnsi="Arial" w:eastAsia="Arial" w:cs="Arial"/>
          <w:b w:val="0"/>
          <w:bCs w:val="0"/>
          <w:noProof w:val="0"/>
          <w:sz w:val="22"/>
          <w:szCs w:val="22"/>
          <w:lang w:val="en-GB"/>
        </w:rPr>
        <w:t>(</w:t>
      </w:r>
      <w:r w:rsidRPr="131FFAC2" w:rsidR="2B71DC0B">
        <w:rPr>
          <w:rFonts w:ascii="Arial" w:hAnsi="Arial" w:eastAsia="Arial" w:cs="Arial"/>
          <w:noProof w:val="0"/>
          <w:sz w:val="22"/>
          <w:szCs w:val="22"/>
          <w:lang w:val="en-GB"/>
        </w:rPr>
        <w:t>LinkedIn</w:t>
      </w:r>
      <w:r w:rsidRPr="131FFAC2" w:rsidR="2B71DC0B">
        <w:rPr>
          <w:rFonts w:ascii="Arial" w:hAnsi="Arial" w:eastAsia="Arial" w:cs="Arial"/>
          <w:noProof w:val="0"/>
          <w:sz w:val="22"/>
          <w:szCs w:val="22"/>
          <w:lang w:val="en-GB"/>
        </w:rPr>
        <w:t>, 2022)</w:t>
      </w:r>
      <w:r w:rsidRPr="131FFAC2" w:rsidR="6EE2D7F5">
        <w:rPr>
          <w:rFonts w:ascii="Arial" w:hAnsi="Arial" w:eastAsia="Arial" w:cs="Arial"/>
          <w:b w:val="0"/>
          <w:bCs w:val="0"/>
          <w:noProof w:val="0"/>
          <w:sz w:val="22"/>
          <w:szCs w:val="22"/>
          <w:lang w:val="en-GB"/>
        </w:rPr>
        <w:t xml:space="preserve">. </w:t>
      </w:r>
      <w:r w:rsidRPr="131FFAC2" w:rsidR="5FBC6B2F">
        <w:rPr>
          <w:rFonts w:ascii="Arial" w:hAnsi="Arial" w:eastAsia="Arial" w:cs="Arial"/>
          <w:b w:val="0"/>
          <w:bCs w:val="0"/>
          <w:noProof w:val="0"/>
          <w:sz w:val="22"/>
          <w:szCs w:val="22"/>
          <w:lang w:val="en-GB"/>
        </w:rPr>
        <w:t xml:space="preserve">Furthermore, employees who have access to professional development opportunities </w:t>
      </w:r>
      <w:r w:rsidRPr="131FFAC2" w:rsidR="5FBC6B2F">
        <w:rPr>
          <w:rFonts w:ascii="Arial" w:hAnsi="Arial" w:eastAsia="Arial" w:cs="Arial"/>
          <w:b w:val="0"/>
          <w:bCs w:val="0"/>
          <w:noProof w:val="0"/>
          <w:sz w:val="22"/>
          <w:szCs w:val="22"/>
          <w:lang w:val="en-GB"/>
        </w:rPr>
        <w:t>exhibit</w:t>
      </w:r>
      <w:r w:rsidRPr="131FFAC2" w:rsidR="5FBC6B2F">
        <w:rPr>
          <w:rFonts w:ascii="Arial" w:hAnsi="Arial" w:eastAsia="Arial" w:cs="Arial"/>
          <w:b w:val="0"/>
          <w:bCs w:val="0"/>
          <w:noProof w:val="0"/>
          <w:sz w:val="22"/>
          <w:szCs w:val="22"/>
          <w:lang w:val="en-GB"/>
        </w:rPr>
        <w:t xml:space="preserve"> 15% greater levels of engagement and 34% higher rates of retention.</w:t>
      </w:r>
      <w:r w:rsidRPr="131FFAC2" w:rsidR="6EE2D7F5">
        <w:rPr>
          <w:rFonts w:ascii="Arial" w:hAnsi="Arial" w:eastAsia="Arial" w:cs="Arial"/>
          <w:b w:val="0"/>
          <w:bCs w:val="0"/>
          <w:noProof w:val="0"/>
          <w:sz w:val="22"/>
          <w:szCs w:val="22"/>
          <w:lang w:val="en-GB"/>
        </w:rPr>
        <w:t xml:space="preserve"> </w:t>
      </w:r>
      <w:r w:rsidRPr="131FFAC2" w:rsidR="4D0CDA25">
        <w:rPr>
          <w:rFonts w:ascii="Arial" w:hAnsi="Arial" w:eastAsia="Arial" w:cs="Arial"/>
          <w:b w:val="0"/>
          <w:bCs w:val="0"/>
          <w:noProof w:val="0"/>
          <w:sz w:val="22"/>
          <w:szCs w:val="22"/>
          <w:lang w:val="en-GB"/>
        </w:rPr>
        <w:t>Thus,</w:t>
      </w:r>
      <w:r w:rsidRPr="131FFAC2" w:rsidR="6EE2D7F5">
        <w:rPr>
          <w:rFonts w:ascii="Arial" w:hAnsi="Arial" w:eastAsia="Arial" w:cs="Arial"/>
          <w:b w:val="0"/>
          <w:bCs w:val="0"/>
          <w:noProof w:val="0"/>
          <w:sz w:val="22"/>
          <w:szCs w:val="22"/>
          <w:lang w:val="en-GB"/>
        </w:rPr>
        <w:t xml:space="preserve"> a strong learning culture can lead to more innovative products, increased productivity, and higher profitability (</w:t>
      </w:r>
      <w:r w:rsidRPr="131FFAC2" w:rsidR="6EE2D7F5">
        <w:rPr>
          <w:rFonts w:ascii="Arial" w:hAnsi="Arial" w:eastAsia="Arial" w:cs="Arial"/>
          <w:b w:val="0"/>
          <w:bCs w:val="0"/>
          <w:noProof w:val="0"/>
          <w:sz w:val="22"/>
          <w:szCs w:val="22"/>
          <w:lang w:val="en-GB"/>
        </w:rPr>
        <w:t>Keswin</w:t>
      </w:r>
      <w:r w:rsidRPr="131FFAC2" w:rsidR="6EE2D7F5">
        <w:rPr>
          <w:rFonts w:ascii="Arial" w:hAnsi="Arial" w:eastAsia="Arial" w:cs="Arial"/>
          <w:b w:val="0"/>
          <w:bCs w:val="0"/>
          <w:noProof w:val="0"/>
          <w:sz w:val="22"/>
          <w:szCs w:val="22"/>
          <w:lang w:val="en-GB"/>
        </w:rPr>
        <w:t>, 2022).</w:t>
      </w:r>
    </w:p>
    <w:p w:rsidR="6EC0CA0C" w:rsidP="00E14DF0" w:rsidRDefault="6EC0CA0C" w14:paraId="20FA65CC" w14:textId="1CCE1E69">
      <w:pPr>
        <w:pStyle w:val="Normal"/>
        <w:rPr>
          <w:rFonts w:ascii="Arial" w:hAnsi="Arial" w:eastAsia="Arial" w:cs="Arial"/>
          <w:b w:val="0"/>
          <w:bCs w:val="0"/>
          <w:noProof w:val="0"/>
          <w:sz w:val="22"/>
          <w:szCs w:val="22"/>
          <w:lang w:val="en-GB"/>
        </w:rPr>
      </w:pPr>
      <w:r w:rsidRPr="131FFAC2" w:rsidR="32747691">
        <w:rPr>
          <w:rFonts w:ascii="Arial" w:hAnsi="Arial" w:eastAsia="Arial" w:cs="Arial"/>
          <w:b w:val="0"/>
          <w:bCs w:val="0"/>
          <w:noProof w:val="0"/>
          <w:sz w:val="22"/>
          <w:szCs w:val="22"/>
          <w:lang w:val="en-GB"/>
        </w:rPr>
        <w:t xml:space="preserve">Human resource professionals should </w:t>
      </w:r>
      <w:r w:rsidRPr="131FFAC2" w:rsidR="53BD5917">
        <w:rPr>
          <w:rFonts w:ascii="Arial" w:hAnsi="Arial" w:eastAsia="Arial" w:cs="Arial"/>
          <w:b w:val="0"/>
          <w:bCs w:val="0"/>
          <w:noProof w:val="0"/>
          <w:sz w:val="22"/>
          <w:szCs w:val="22"/>
          <w:lang w:val="en-GB"/>
        </w:rPr>
        <w:t>aid</w:t>
      </w:r>
      <w:r w:rsidRPr="131FFAC2" w:rsidR="32747691">
        <w:rPr>
          <w:rFonts w:ascii="Arial" w:hAnsi="Arial" w:eastAsia="Arial" w:cs="Arial"/>
          <w:b w:val="0"/>
          <w:bCs w:val="0"/>
          <w:noProof w:val="0"/>
          <w:sz w:val="22"/>
          <w:szCs w:val="22"/>
          <w:lang w:val="en-GB"/>
        </w:rPr>
        <w:t xml:space="preserve"> line managers in assessing workforce abilities through performance reviews, implementing training initiatives like problem-solving, and </w:t>
      </w:r>
      <w:r w:rsidRPr="131FFAC2" w:rsidR="32747691">
        <w:rPr>
          <w:rFonts w:ascii="Arial" w:hAnsi="Arial" w:eastAsia="Arial" w:cs="Arial"/>
          <w:b w:val="0"/>
          <w:bCs w:val="0"/>
          <w:noProof w:val="0"/>
          <w:sz w:val="22"/>
          <w:szCs w:val="22"/>
          <w:lang w:val="en-GB"/>
        </w:rPr>
        <w:t>retaining</w:t>
      </w:r>
      <w:r w:rsidRPr="131FFAC2" w:rsidR="32747691">
        <w:rPr>
          <w:rFonts w:ascii="Arial" w:hAnsi="Arial" w:eastAsia="Arial" w:cs="Arial"/>
          <w:b w:val="0"/>
          <w:bCs w:val="0"/>
          <w:noProof w:val="0"/>
          <w:sz w:val="22"/>
          <w:szCs w:val="22"/>
          <w:lang w:val="en-GB"/>
        </w:rPr>
        <w:t xml:space="preserve"> talent.</w:t>
      </w:r>
      <w:r w:rsidRPr="131FFAC2" w:rsidR="37D7509D">
        <w:rPr>
          <w:rFonts w:ascii="Arial" w:hAnsi="Arial" w:eastAsia="Arial" w:cs="Arial"/>
          <w:b w:val="0"/>
          <w:bCs w:val="0"/>
          <w:noProof w:val="0"/>
          <w:sz w:val="22"/>
          <w:szCs w:val="22"/>
          <w:lang w:val="en-GB"/>
        </w:rPr>
        <w:t xml:space="preserve"> </w:t>
      </w:r>
      <w:r w:rsidRPr="131FFAC2" w:rsidR="1C9101CD">
        <w:rPr>
          <w:rFonts w:ascii="Arial" w:hAnsi="Arial" w:eastAsia="Arial" w:cs="Arial"/>
          <w:b w:val="0"/>
          <w:bCs w:val="0"/>
          <w:noProof w:val="0"/>
          <w:sz w:val="22"/>
          <w:szCs w:val="22"/>
          <w:lang w:val="en-GB"/>
        </w:rPr>
        <w:t>Forbes magazine recommends executives focus on developing four soft skills: leadership, communication, teamwork, and time management, as they enhance worker performance (Biro, 2018).</w:t>
      </w:r>
    </w:p>
    <w:p w:rsidR="559E0EC0" w:rsidP="00E14DF0" w:rsidRDefault="559E0EC0" w14:paraId="5322448F" w14:textId="5BFC830E">
      <w:pPr>
        <w:pStyle w:val="Normal"/>
        <w:rPr>
          <w:rFonts w:ascii="Arial" w:hAnsi="Arial" w:eastAsia="Arial" w:cs="Arial"/>
          <w:b w:val="0"/>
          <w:bCs w:val="0"/>
          <w:noProof w:val="0"/>
          <w:sz w:val="22"/>
          <w:szCs w:val="22"/>
          <w:lang w:val="en-GB"/>
        </w:rPr>
      </w:pPr>
      <w:r w:rsidRPr="131FFAC2" w:rsidR="7ECA2786">
        <w:rPr>
          <w:rFonts w:ascii="Arial" w:hAnsi="Arial" w:eastAsia="Arial" w:cs="Arial"/>
          <w:b w:val="0"/>
          <w:bCs w:val="0"/>
          <w:noProof w:val="0"/>
          <w:sz w:val="22"/>
          <w:szCs w:val="22"/>
          <w:lang w:val="en-GB"/>
        </w:rPr>
        <w:t xml:space="preserve">Flexible working can also improve retention rates as it improves employee health, reduces absenteeism, increases productivity, and enhances engagement. </w:t>
      </w:r>
      <w:r w:rsidRPr="131FFAC2" w:rsidR="09AF9F6A">
        <w:rPr>
          <w:rFonts w:ascii="Arial" w:hAnsi="Arial" w:eastAsia="Arial" w:cs="Arial"/>
          <w:b w:val="0"/>
          <w:bCs w:val="0"/>
          <w:noProof w:val="0"/>
          <w:sz w:val="22"/>
          <w:szCs w:val="22"/>
          <w:lang w:val="en-GB"/>
        </w:rPr>
        <w:t>It is</w:t>
      </w:r>
      <w:r w:rsidRPr="131FFAC2" w:rsidR="7ECA2786">
        <w:rPr>
          <w:rFonts w:ascii="Arial" w:hAnsi="Arial" w:eastAsia="Arial" w:cs="Arial"/>
          <w:b w:val="0"/>
          <w:bCs w:val="0"/>
          <w:noProof w:val="0"/>
          <w:sz w:val="22"/>
          <w:szCs w:val="22"/>
          <w:lang w:val="en-GB"/>
        </w:rPr>
        <w:t xml:space="preserve"> used in various sectors like part-time work, flexitime, and annuali</w:t>
      </w:r>
      <w:r w:rsidRPr="131FFAC2" w:rsidR="588F3185">
        <w:rPr>
          <w:rFonts w:ascii="Arial" w:hAnsi="Arial" w:eastAsia="Arial" w:cs="Arial"/>
          <w:b w:val="0"/>
          <w:bCs w:val="0"/>
          <w:noProof w:val="0"/>
          <w:sz w:val="22"/>
          <w:szCs w:val="22"/>
          <w:lang w:val="en-GB"/>
        </w:rPr>
        <w:t>s</w:t>
      </w:r>
      <w:r w:rsidRPr="131FFAC2" w:rsidR="7ECA2786">
        <w:rPr>
          <w:rFonts w:ascii="Arial" w:hAnsi="Arial" w:eastAsia="Arial" w:cs="Arial"/>
          <w:b w:val="0"/>
          <w:bCs w:val="0"/>
          <w:noProof w:val="0"/>
          <w:sz w:val="22"/>
          <w:szCs w:val="22"/>
          <w:lang w:val="en-GB"/>
        </w:rPr>
        <w:t>ed hours. With advancements in technology, more roles can be compatible with flexible working arrangements, enhancing work-life balance and productivity</w:t>
      </w:r>
      <w:r w:rsidRPr="131FFAC2" w:rsidR="0ABEE9EA">
        <w:rPr>
          <w:rFonts w:ascii="Arial" w:hAnsi="Arial" w:eastAsia="Arial" w:cs="Arial"/>
          <w:b w:val="0"/>
          <w:bCs w:val="0"/>
          <w:noProof w:val="0"/>
          <w:sz w:val="22"/>
          <w:szCs w:val="22"/>
          <w:lang w:val="en-GB"/>
        </w:rPr>
        <w:t xml:space="preserve"> (</w:t>
      </w:r>
      <w:r w:rsidRPr="131FFAC2" w:rsidR="38BB54B6">
        <w:rPr>
          <w:rFonts w:ascii="Arial" w:hAnsi="Arial" w:eastAsia="Arial" w:cs="Arial"/>
          <w:b w:val="0"/>
          <w:bCs w:val="0"/>
          <w:noProof w:val="0"/>
          <w:sz w:val="22"/>
          <w:szCs w:val="22"/>
          <w:lang w:val="en-GB"/>
        </w:rPr>
        <w:t>Acas</w:t>
      </w:r>
      <w:r w:rsidRPr="131FFAC2" w:rsidR="0ABEE9EA">
        <w:rPr>
          <w:rFonts w:ascii="Arial" w:hAnsi="Arial" w:eastAsia="Arial" w:cs="Arial"/>
          <w:b w:val="0"/>
          <w:bCs w:val="0"/>
          <w:noProof w:val="0"/>
          <w:sz w:val="22"/>
          <w:szCs w:val="22"/>
          <w:lang w:val="en-GB"/>
        </w:rPr>
        <w:t>, 2015)</w:t>
      </w:r>
      <w:r w:rsidRPr="131FFAC2" w:rsidR="7ECA2786">
        <w:rPr>
          <w:rFonts w:ascii="Arial" w:hAnsi="Arial" w:eastAsia="Arial" w:cs="Arial"/>
          <w:b w:val="0"/>
          <w:bCs w:val="0"/>
          <w:noProof w:val="0"/>
          <w:sz w:val="22"/>
          <w:szCs w:val="22"/>
          <w:lang w:val="en-GB"/>
        </w:rPr>
        <w:t>.</w:t>
      </w:r>
      <w:r w:rsidRPr="131FFAC2" w:rsidR="52337D94">
        <w:rPr>
          <w:rFonts w:ascii="Arial" w:hAnsi="Arial" w:eastAsia="Arial" w:cs="Arial"/>
          <w:b w:val="0"/>
          <w:bCs w:val="0"/>
          <w:noProof w:val="0"/>
          <w:sz w:val="22"/>
          <w:szCs w:val="22"/>
          <w:lang w:val="en-GB"/>
        </w:rPr>
        <w:t xml:space="preserve"> </w:t>
      </w:r>
      <w:r w:rsidRPr="131FFAC2" w:rsidR="1C0CA7FE">
        <w:rPr>
          <w:rFonts w:ascii="Arial" w:hAnsi="Arial" w:eastAsia="Arial" w:cs="Arial"/>
          <w:b w:val="0"/>
          <w:bCs w:val="0"/>
          <w:noProof w:val="0"/>
          <w:sz w:val="22"/>
          <w:szCs w:val="22"/>
          <w:lang w:val="en-GB"/>
        </w:rPr>
        <w:t xml:space="preserve">According to CIPD research, 72% of employers </w:t>
      </w:r>
      <w:r w:rsidRPr="131FFAC2" w:rsidR="5BF77272">
        <w:rPr>
          <w:rFonts w:ascii="Arial" w:hAnsi="Arial" w:eastAsia="Arial" w:cs="Arial"/>
          <w:b w:val="0"/>
          <w:bCs w:val="0"/>
          <w:noProof w:val="0"/>
          <w:sz w:val="22"/>
          <w:szCs w:val="22"/>
          <w:lang w:val="en-GB"/>
        </w:rPr>
        <w:t xml:space="preserve">believe </w:t>
      </w:r>
      <w:r w:rsidRPr="131FFAC2" w:rsidR="1C0CA7FE">
        <w:rPr>
          <w:rFonts w:ascii="Arial" w:hAnsi="Arial" w:eastAsia="Arial" w:cs="Arial"/>
          <w:b w:val="0"/>
          <w:bCs w:val="0"/>
          <w:noProof w:val="0"/>
          <w:sz w:val="22"/>
          <w:szCs w:val="22"/>
          <w:lang w:val="en-GB"/>
        </w:rPr>
        <w:t>that flexible work arrangements improved employee motivation and 73% said they improved worker engagement</w:t>
      </w:r>
      <w:r w:rsidRPr="131FFAC2" w:rsidR="74FEDE5C">
        <w:rPr>
          <w:rFonts w:ascii="Arial" w:hAnsi="Arial" w:eastAsia="Arial" w:cs="Arial"/>
          <w:b w:val="0"/>
          <w:bCs w:val="0"/>
          <w:noProof w:val="0"/>
          <w:sz w:val="22"/>
          <w:szCs w:val="22"/>
          <w:lang w:val="en-GB"/>
        </w:rPr>
        <w:t xml:space="preserve"> </w:t>
      </w:r>
      <w:r w:rsidRPr="131FFAC2" w:rsidR="717EB9D7">
        <w:rPr>
          <w:rFonts w:ascii="Arial" w:hAnsi="Arial" w:eastAsia="Arial" w:cs="Arial"/>
          <w:b w:val="0"/>
          <w:bCs w:val="0"/>
          <w:noProof w:val="0"/>
          <w:sz w:val="22"/>
          <w:szCs w:val="22"/>
          <w:lang w:val="en-GB"/>
        </w:rPr>
        <w:t>(CIPD, 2023c)</w:t>
      </w:r>
      <w:r w:rsidRPr="131FFAC2" w:rsidR="423317F1">
        <w:rPr>
          <w:rFonts w:ascii="Arial" w:hAnsi="Arial" w:eastAsia="Arial" w:cs="Arial"/>
          <w:b w:val="0"/>
          <w:bCs w:val="0"/>
          <w:noProof w:val="0"/>
          <w:sz w:val="22"/>
          <w:szCs w:val="22"/>
          <w:lang w:val="en-GB"/>
        </w:rPr>
        <w:t>.</w:t>
      </w:r>
    </w:p>
    <w:p w:rsidR="0E181EC4" w:rsidP="00E14DF0" w:rsidRDefault="0E181EC4" w14:paraId="1F42EEEB" w14:textId="330D5026">
      <w:pPr>
        <w:pStyle w:val="Normal"/>
        <w:rPr>
          <w:rFonts w:ascii="Arial" w:hAnsi="Arial" w:eastAsia="Arial" w:cs="Arial"/>
          <w:b w:val="1"/>
          <w:bCs w:val="1"/>
          <w:noProof w:val="0"/>
          <w:sz w:val="22"/>
          <w:szCs w:val="22"/>
          <w:lang w:val="en-GB"/>
        </w:rPr>
      </w:pPr>
      <w:r w:rsidRPr="131FFAC2" w:rsidR="61025F7E">
        <w:rPr>
          <w:rFonts w:ascii="Arial" w:hAnsi="Arial" w:eastAsia="Arial" w:cs="Arial"/>
          <w:b w:val="1"/>
          <w:bCs w:val="1"/>
          <w:noProof w:val="0"/>
          <w:sz w:val="22"/>
          <w:szCs w:val="22"/>
          <w:lang w:val="en-GB"/>
        </w:rPr>
        <w:t>Could you evaluate approaches that an organisation can take to build and support different talent pools?</w:t>
      </w:r>
      <w:r w:rsidRPr="131FFAC2" w:rsidR="4E2A81EB">
        <w:rPr>
          <w:rFonts w:ascii="Arial" w:hAnsi="Arial" w:eastAsia="Arial" w:cs="Arial"/>
          <w:b w:val="1"/>
          <w:bCs w:val="1"/>
          <w:noProof w:val="0"/>
          <w:sz w:val="22"/>
          <w:szCs w:val="22"/>
          <w:lang w:val="en-GB"/>
        </w:rPr>
        <w:t xml:space="preserve"> </w:t>
      </w:r>
      <w:r w:rsidRPr="131FFAC2" w:rsidR="4E2A81EB">
        <w:rPr>
          <w:rFonts w:ascii="Arial" w:hAnsi="Arial" w:eastAsia="Arial" w:cs="Arial"/>
          <w:b w:val="1"/>
          <w:bCs w:val="1"/>
          <w:noProof w:val="0"/>
          <w:sz w:val="22"/>
          <w:szCs w:val="22"/>
          <w:lang w:val="en-GB"/>
        </w:rPr>
        <w:t>(AC 3.3)</w:t>
      </w:r>
    </w:p>
    <w:p w:rsidR="2CC13980" w:rsidP="00E14DF0" w:rsidRDefault="2CC13980" w14:paraId="1399FEB0" w14:textId="2880B38C">
      <w:pPr>
        <w:pStyle w:val="Normal"/>
        <w:rPr>
          <w:rFonts w:ascii="Arial" w:hAnsi="Arial" w:eastAsia="Arial" w:cs="Arial"/>
          <w:noProof w:val="0"/>
          <w:sz w:val="22"/>
          <w:szCs w:val="22"/>
          <w:lang w:val="en-GB"/>
        </w:rPr>
      </w:pPr>
      <w:r w:rsidRPr="131FFAC2" w:rsidR="70DDF39C">
        <w:rPr>
          <w:rFonts w:ascii="Arial" w:hAnsi="Arial" w:eastAsia="Arial" w:cs="Arial"/>
          <w:b w:val="0"/>
          <w:bCs w:val="0"/>
          <w:noProof w:val="0"/>
          <w:sz w:val="22"/>
          <w:szCs w:val="22"/>
          <w:lang w:val="en-GB"/>
        </w:rPr>
        <w:t xml:space="preserve">A talent pool is a group of potential candidates within an organisation, chosen based on past performance and future potential, enabling </w:t>
      </w:r>
      <w:r w:rsidRPr="131FFAC2" w:rsidR="17838F5C">
        <w:rPr>
          <w:rFonts w:ascii="Arial" w:hAnsi="Arial" w:eastAsia="Arial" w:cs="Arial"/>
          <w:b w:val="0"/>
          <w:bCs w:val="0"/>
          <w:noProof w:val="0"/>
          <w:sz w:val="22"/>
          <w:szCs w:val="22"/>
          <w:lang w:val="en-GB"/>
        </w:rPr>
        <w:t>growth,</w:t>
      </w:r>
      <w:r w:rsidRPr="131FFAC2" w:rsidR="70DDF39C">
        <w:rPr>
          <w:rFonts w:ascii="Arial" w:hAnsi="Arial" w:eastAsia="Arial" w:cs="Arial"/>
          <w:b w:val="0"/>
          <w:bCs w:val="0"/>
          <w:noProof w:val="0"/>
          <w:sz w:val="22"/>
          <w:szCs w:val="22"/>
          <w:lang w:val="en-GB"/>
        </w:rPr>
        <w:t xml:space="preserve"> and achieving long-term </w:t>
      </w:r>
      <w:r w:rsidRPr="131FFAC2" w:rsidR="70DDF39C">
        <w:rPr>
          <w:rFonts w:ascii="Arial" w:hAnsi="Arial" w:eastAsia="Arial" w:cs="Arial"/>
          <w:b w:val="0"/>
          <w:bCs w:val="0"/>
          <w:noProof w:val="0"/>
          <w:sz w:val="22"/>
          <w:szCs w:val="22"/>
          <w:lang w:val="en-GB"/>
        </w:rPr>
        <w:t>goals (</w:t>
      </w:r>
      <w:r w:rsidRPr="131FFAC2" w:rsidR="70DDF39C">
        <w:rPr>
          <w:rFonts w:ascii="Arial" w:hAnsi="Arial" w:eastAsia="Arial" w:cs="Arial"/>
          <w:b w:val="0"/>
          <w:bCs w:val="0"/>
          <w:noProof w:val="0"/>
          <w:sz w:val="22"/>
          <w:szCs w:val="22"/>
          <w:lang w:val="en-GB"/>
        </w:rPr>
        <w:t>CIPD, 2023g).</w:t>
      </w:r>
      <w:r w:rsidRPr="131FFAC2" w:rsidR="620976D8">
        <w:rPr>
          <w:rFonts w:ascii="Arial" w:hAnsi="Arial" w:eastAsia="Arial" w:cs="Arial"/>
          <w:b w:val="0"/>
          <w:bCs w:val="0"/>
          <w:noProof w:val="0"/>
          <w:sz w:val="22"/>
          <w:szCs w:val="22"/>
          <w:lang w:val="en-GB"/>
        </w:rPr>
        <w:t xml:space="preserve"> Inclusive recruitment aims to ensure fairness in all aspects of the recruitment process for all groups of people </w:t>
      </w:r>
      <w:r w:rsidRPr="131FFAC2" w:rsidR="0577D561">
        <w:rPr>
          <w:rFonts w:ascii="Arial" w:hAnsi="Arial" w:eastAsia="Arial" w:cs="Arial"/>
          <w:noProof w:val="0"/>
          <w:sz w:val="22"/>
          <w:szCs w:val="22"/>
          <w:lang w:val="en-GB"/>
        </w:rPr>
        <w:t xml:space="preserve">(Taylor and Woodhams, 2022). </w:t>
      </w:r>
    </w:p>
    <w:p w:rsidR="2CC13980" w:rsidP="131FFAC2" w:rsidRDefault="2CC13980" w14:paraId="43F34BBE" w14:textId="0B668BA0">
      <w:pPr>
        <w:pStyle w:val="Heading4"/>
        <w:rPr>
          <w:rFonts w:ascii="Arial" w:hAnsi="Arial" w:eastAsia="Arial" w:cs="Arial"/>
          <w:b w:val="1"/>
          <w:bCs w:val="1"/>
          <w:i w:val="0"/>
          <w:iCs w:val="0"/>
          <w:caps w:val="0"/>
          <w:smallCaps w:val="0"/>
          <w:noProof w:val="0"/>
          <w:color w:val="auto"/>
          <w:sz w:val="22"/>
          <w:szCs w:val="22"/>
          <w:lang w:val="en-GB"/>
        </w:rPr>
      </w:pPr>
      <w:r w:rsidRPr="131FFAC2" w:rsidR="3636AB4C">
        <w:rPr>
          <w:rFonts w:ascii="Arial" w:hAnsi="Arial" w:eastAsia="Arial" w:cs="Arial"/>
          <w:b w:val="1"/>
          <w:bCs w:val="1"/>
          <w:i w:val="0"/>
          <w:iCs w:val="0"/>
          <w:caps w:val="0"/>
          <w:smallCaps w:val="0"/>
          <w:noProof w:val="0"/>
          <w:color w:val="auto"/>
          <w:sz w:val="22"/>
          <w:szCs w:val="22"/>
          <w:lang w:val="en-GB"/>
        </w:rPr>
        <w:t>Learning and development initiatives</w:t>
      </w:r>
    </w:p>
    <w:p w:rsidR="131FFAC2" w:rsidP="131FFAC2" w:rsidRDefault="131FFAC2" w14:paraId="0FA555B7" w14:textId="4203CED0">
      <w:pPr>
        <w:pStyle w:val="Normal"/>
        <w:rPr>
          <w:rFonts w:ascii="Arial" w:hAnsi="Arial" w:eastAsia="Arial" w:cs="Arial"/>
          <w:noProof w:val="0"/>
          <w:lang w:val="en-GB"/>
        </w:rPr>
      </w:pPr>
    </w:p>
    <w:p w:rsidR="05297EE7" w:rsidP="131FFAC2" w:rsidRDefault="05297EE7" w14:paraId="2A450083" w14:textId="78906DA1">
      <w:pPr>
        <w:pStyle w:val="Normal"/>
        <w:rPr>
          <w:rFonts w:ascii="Arial" w:hAnsi="Arial" w:eastAsia="Arial" w:cs="Arial"/>
          <w:noProof w:val="0"/>
          <w:sz w:val="22"/>
          <w:szCs w:val="22"/>
          <w:lang w:val="en-GB"/>
        </w:rPr>
      </w:pPr>
      <w:r w:rsidRPr="131FFAC2" w:rsidR="05297EE7">
        <w:rPr>
          <w:rFonts w:ascii="Arial" w:hAnsi="Arial" w:eastAsia="Arial" w:cs="Arial"/>
          <w:b w:val="0"/>
          <w:bCs w:val="0"/>
          <w:noProof w:val="0"/>
          <w:sz w:val="22"/>
          <w:szCs w:val="22"/>
          <w:lang w:val="en-GB"/>
        </w:rPr>
        <w:t xml:space="preserve">Organisations can </w:t>
      </w:r>
      <w:r w:rsidRPr="131FFAC2" w:rsidR="05297EE7">
        <w:rPr>
          <w:rFonts w:ascii="Arial" w:hAnsi="Arial" w:eastAsia="Arial" w:cs="Arial"/>
          <w:b w:val="0"/>
          <w:bCs w:val="0"/>
          <w:noProof w:val="0"/>
          <w:sz w:val="22"/>
          <w:szCs w:val="22"/>
          <w:lang w:val="en-GB"/>
        </w:rPr>
        <w:t>facilitate</w:t>
      </w:r>
      <w:r w:rsidRPr="131FFAC2" w:rsidR="05297EE7">
        <w:rPr>
          <w:rFonts w:ascii="Arial" w:hAnsi="Arial" w:eastAsia="Arial" w:cs="Arial"/>
          <w:b w:val="0"/>
          <w:bCs w:val="0"/>
          <w:noProof w:val="0"/>
          <w:sz w:val="22"/>
          <w:szCs w:val="22"/>
          <w:lang w:val="en-GB"/>
        </w:rPr>
        <w:t xml:space="preserve"> career advancement through coaching and mentoring, but their </w:t>
      </w:r>
      <w:r w:rsidRPr="131FFAC2" w:rsidR="18EA7AAA">
        <w:rPr>
          <w:rFonts w:ascii="Arial" w:hAnsi="Arial" w:eastAsia="Arial" w:cs="Arial"/>
          <w:b w:val="0"/>
          <w:bCs w:val="0"/>
          <w:noProof w:val="0"/>
          <w:sz w:val="22"/>
          <w:szCs w:val="22"/>
          <w:lang w:val="en-GB"/>
        </w:rPr>
        <w:t>prohibitive costs</w:t>
      </w:r>
      <w:r w:rsidRPr="131FFAC2" w:rsidR="05297EE7">
        <w:rPr>
          <w:rFonts w:ascii="Arial" w:hAnsi="Arial" w:eastAsia="Arial" w:cs="Arial"/>
          <w:b w:val="0"/>
          <w:bCs w:val="0"/>
          <w:noProof w:val="0"/>
          <w:sz w:val="22"/>
          <w:szCs w:val="22"/>
          <w:lang w:val="en-GB"/>
        </w:rPr>
        <w:t xml:space="preserve"> </w:t>
      </w:r>
      <w:r w:rsidRPr="131FFAC2" w:rsidR="3FE0936A">
        <w:rPr>
          <w:rFonts w:ascii="Arial" w:hAnsi="Arial" w:eastAsia="Arial" w:cs="Arial"/>
          <w:b w:val="0"/>
          <w:bCs w:val="0"/>
          <w:noProof w:val="0"/>
          <w:sz w:val="22"/>
          <w:szCs w:val="22"/>
          <w:lang w:val="en-GB"/>
        </w:rPr>
        <w:t xml:space="preserve">can </w:t>
      </w:r>
      <w:r w:rsidRPr="131FFAC2" w:rsidR="05297EE7">
        <w:rPr>
          <w:rFonts w:ascii="Arial" w:hAnsi="Arial" w:eastAsia="Arial" w:cs="Arial"/>
          <w:b w:val="0"/>
          <w:bCs w:val="0"/>
          <w:noProof w:val="0"/>
          <w:sz w:val="22"/>
          <w:szCs w:val="22"/>
          <w:lang w:val="en-GB"/>
        </w:rPr>
        <w:t xml:space="preserve">hinder employees from seeking mentors </w:t>
      </w:r>
      <w:r w:rsidRPr="131FFAC2" w:rsidR="08C544F6">
        <w:rPr>
          <w:rFonts w:ascii="Arial" w:hAnsi="Arial" w:eastAsia="Arial" w:cs="Arial"/>
          <w:b w:val="0"/>
          <w:bCs w:val="0"/>
          <w:noProof w:val="0"/>
          <w:sz w:val="22"/>
          <w:szCs w:val="22"/>
          <w:lang w:val="en-GB"/>
        </w:rPr>
        <w:t>(</w:t>
      </w:r>
      <w:r w:rsidRPr="131FFAC2" w:rsidR="08C544F6">
        <w:rPr>
          <w:rFonts w:ascii="Arial" w:hAnsi="Arial" w:eastAsia="Arial" w:cs="Arial"/>
          <w:b w:val="0"/>
          <w:bCs w:val="0"/>
          <w:noProof w:val="0"/>
          <w:sz w:val="22"/>
          <w:szCs w:val="22"/>
          <w:lang w:val="en-GB"/>
        </w:rPr>
        <w:t>Wettemann</w:t>
      </w:r>
      <w:r w:rsidRPr="131FFAC2" w:rsidR="08C544F6">
        <w:rPr>
          <w:rFonts w:ascii="Arial" w:hAnsi="Arial" w:eastAsia="Arial" w:cs="Arial"/>
          <w:b w:val="0"/>
          <w:bCs w:val="0"/>
          <w:noProof w:val="0"/>
          <w:sz w:val="22"/>
          <w:szCs w:val="22"/>
          <w:lang w:val="en-GB"/>
        </w:rPr>
        <w:t>, 2023).</w:t>
      </w:r>
      <w:r w:rsidRPr="131FFAC2" w:rsidR="18DF8497">
        <w:rPr>
          <w:rFonts w:ascii="Arial" w:hAnsi="Arial" w:eastAsia="Arial" w:cs="Arial"/>
          <w:b w:val="0"/>
          <w:bCs w:val="0"/>
          <w:noProof w:val="0"/>
          <w:sz w:val="22"/>
          <w:szCs w:val="22"/>
          <w:lang w:val="en-GB"/>
        </w:rPr>
        <w:t xml:space="preserve"> People professionals play a crucial role in developing talent management approaches, </w:t>
      </w:r>
      <w:r w:rsidRPr="131FFAC2" w:rsidR="18DF8497">
        <w:rPr>
          <w:rFonts w:ascii="Arial" w:hAnsi="Arial" w:eastAsia="Arial" w:cs="Arial"/>
          <w:b w:val="0"/>
          <w:bCs w:val="0"/>
          <w:noProof w:val="0"/>
          <w:sz w:val="22"/>
          <w:szCs w:val="22"/>
          <w:lang w:val="en-GB"/>
        </w:rPr>
        <w:t>facilitating</w:t>
      </w:r>
      <w:r w:rsidRPr="131FFAC2" w:rsidR="18DF8497">
        <w:rPr>
          <w:rFonts w:ascii="Arial" w:hAnsi="Arial" w:eastAsia="Arial" w:cs="Arial"/>
          <w:b w:val="0"/>
          <w:bCs w:val="0"/>
          <w:noProof w:val="0"/>
          <w:sz w:val="22"/>
          <w:szCs w:val="22"/>
          <w:lang w:val="en-GB"/>
        </w:rPr>
        <w:t xml:space="preserve"> talent </w:t>
      </w:r>
      <w:r w:rsidRPr="131FFAC2" w:rsidR="4D8E5269">
        <w:rPr>
          <w:rFonts w:ascii="Arial" w:hAnsi="Arial" w:eastAsia="Arial" w:cs="Arial"/>
          <w:b w:val="0"/>
          <w:bCs w:val="0"/>
          <w:noProof w:val="0"/>
          <w:sz w:val="22"/>
          <w:szCs w:val="22"/>
          <w:lang w:val="en-GB"/>
        </w:rPr>
        <w:t>pools,</w:t>
      </w:r>
      <w:r w:rsidRPr="131FFAC2" w:rsidR="18DF8497">
        <w:rPr>
          <w:rFonts w:ascii="Arial" w:hAnsi="Arial" w:eastAsia="Arial" w:cs="Arial"/>
          <w:b w:val="0"/>
          <w:bCs w:val="0"/>
          <w:noProof w:val="0"/>
          <w:sz w:val="22"/>
          <w:szCs w:val="22"/>
          <w:lang w:val="en-GB"/>
        </w:rPr>
        <w:t xml:space="preserve"> and </w:t>
      </w:r>
      <w:r w:rsidRPr="131FFAC2" w:rsidR="18DF8497">
        <w:rPr>
          <w:rFonts w:ascii="Arial" w:hAnsi="Arial" w:eastAsia="Arial" w:cs="Arial"/>
          <w:b w:val="0"/>
          <w:bCs w:val="0"/>
          <w:noProof w:val="0"/>
          <w:sz w:val="22"/>
          <w:szCs w:val="22"/>
          <w:lang w:val="en-GB"/>
        </w:rPr>
        <w:t>maintaining</w:t>
      </w:r>
      <w:r w:rsidRPr="131FFAC2" w:rsidR="18DF8497">
        <w:rPr>
          <w:rFonts w:ascii="Arial" w:hAnsi="Arial" w:eastAsia="Arial" w:cs="Arial"/>
          <w:b w:val="0"/>
          <w:bCs w:val="0"/>
          <w:noProof w:val="0"/>
          <w:sz w:val="22"/>
          <w:szCs w:val="22"/>
          <w:lang w:val="en-GB"/>
        </w:rPr>
        <w:t xml:space="preserve"> momentum within organisations.</w:t>
      </w:r>
      <w:r w:rsidRPr="131FFAC2" w:rsidR="7C37F58D">
        <w:rPr>
          <w:rFonts w:ascii="Arial" w:hAnsi="Arial" w:eastAsia="Arial" w:cs="Arial"/>
          <w:b w:val="0"/>
          <w:bCs w:val="0"/>
          <w:noProof w:val="0"/>
          <w:sz w:val="22"/>
          <w:szCs w:val="22"/>
          <w:lang w:val="en-GB"/>
        </w:rPr>
        <w:t xml:space="preserve"> Coaching assesses workers' abilities and matches them with knowledge to fulfil organisational requirements, directing the successful execution of a coaching programme to improve workers' abilities </w:t>
      </w:r>
      <w:r w:rsidRPr="131FFAC2" w:rsidR="1C981162">
        <w:rPr>
          <w:rFonts w:ascii="Arial" w:hAnsi="Arial" w:eastAsia="Arial" w:cs="Arial"/>
          <w:b w:val="0"/>
          <w:bCs w:val="0"/>
          <w:noProof w:val="0"/>
          <w:sz w:val="22"/>
          <w:szCs w:val="22"/>
          <w:lang w:val="en-GB"/>
        </w:rPr>
        <w:t>(CIPD, 2023g).</w:t>
      </w:r>
      <w:r w:rsidRPr="131FFAC2" w:rsidR="28A27A5E">
        <w:rPr>
          <w:rFonts w:ascii="Arial" w:hAnsi="Arial" w:eastAsia="Arial" w:cs="Arial"/>
          <w:b w:val="0"/>
          <w:bCs w:val="0"/>
          <w:noProof w:val="0"/>
          <w:sz w:val="22"/>
          <w:szCs w:val="22"/>
          <w:lang w:val="en-GB"/>
        </w:rPr>
        <w:t xml:space="preserve"> </w:t>
      </w:r>
      <w:r w:rsidRPr="131FFAC2" w:rsidR="29B2AFBD">
        <w:rPr>
          <w:rFonts w:ascii="Arial" w:hAnsi="Arial" w:eastAsia="Arial" w:cs="Arial"/>
          <w:b w:val="0"/>
          <w:bCs w:val="0"/>
          <w:noProof w:val="0"/>
          <w:sz w:val="22"/>
          <w:szCs w:val="22"/>
          <w:lang w:val="en-GB"/>
        </w:rPr>
        <w:t xml:space="preserve">HR professionals </w:t>
      </w:r>
      <w:r w:rsidRPr="131FFAC2" w:rsidR="29B2AFBD">
        <w:rPr>
          <w:rFonts w:ascii="Arial" w:hAnsi="Arial" w:eastAsia="Arial" w:cs="Arial"/>
          <w:b w:val="0"/>
          <w:bCs w:val="0"/>
          <w:noProof w:val="0"/>
          <w:sz w:val="22"/>
          <w:szCs w:val="22"/>
          <w:lang w:val="en-GB"/>
        </w:rPr>
        <w:t>are required to</w:t>
      </w:r>
      <w:r w:rsidRPr="131FFAC2" w:rsidR="29B2AFBD">
        <w:rPr>
          <w:rFonts w:ascii="Arial" w:hAnsi="Arial" w:eastAsia="Arial" w:cs="Arial"/>
          <w:b w:val="0"/>
          <w:bCs w:val="0"/>
          <w:noProof w:val="0"/>
          <w:sz w:val="22"/>
          <w:szCs w:val="22"/>
          <w:lang w:val="en-GB"/>
        </w:rPr>
        <w:t xml:space="preserve"> </w:t>
      </w:r>
      <w:r w:rsidRPr="131FFAC2" w:rsidR="29B2AFBD">
        <w:rPr>
          <w:rFonts w:ascii="Arial" w:hAnsi="Arial" w:eastAsia="Arial" w:cs="Arial"/>
          <w:b w:val="0"/>
          <w:bCs w:val="0"/>
          <w:noProof w:val="0"/>
          <w:sz w:val="22"/>
          <w:szCs w:val="22"/>
          <w:lang w:val="en-GB"/>
        </w:rPr>
        <w:t>determine</w:t>
      </w:r>
      <w:r w:rsidRPr="131FFAC2" w:rsidR="29B2AFBD">
        <w:rPr>
          <w:rFonts w:ascii="Arial" w:hAnsi="Arial" w:eastAsia="Arial" w:cs="Arial"/>
          <w:b w:val="0"/>
          <w:bCs w:val="0"/>
          <w:noProof w:val="0"/>
          <w:sz w:val="22"/>
          <w:szCs w:val="22"/>
          <w:lang w:val="en-GB"/>
        </w:rPr>
        <w:t xml:space="preserve"> the efficacy of coaching and mentoring, appraise the applicability and reliability of models such as GROW or COACH, and choose </w:t>
      </w:r>
      <w:r w:rsidRPr="131FFAC2" w:rsidR="29B2AFBD">
        <w:rPr>
          <w:rFonts w:ascii="Arial" w:hAnsi="Arial" w:eastAsia="Arial" w:cs="Arial"/>
          <w:b w:val="0"/>
          <w:bCs w:val="0"/>
          <w:noProof w:val="0"/>
          <w:sz w:val="22"/>
          <w:szCs w:val="22"/>
          <w:lang w:val="en-GB"/>
        </w:rPr>
        <w:t>appropriate outside</w:t>
      </w:r>
      <w:r w:rsidRPr="131FFAC2" w:rsidR="29B2AFBD">
        <w:rPr>
          <w:rFonts w:ascii="Arial" w:hAnsi="Arial" w:eastAsia="Arial" w:cs="Arial"/>
          <w:b w:val="0"/>
          <w:bCs w:val="0"/>
          <w:noProof w:val="0"/>
          <w:sz w:val="22"/>
          <w:szCs w:val="22"/>
          <w:lang w:val="en-GB"/>
        </w:rPr>
        <w:t xml:space="preserve"> mentors and coaches </w:t>
      </w:r>
      <w:r w:rsidRPr="131FFAC2" w:rsidR="01AE7174">
        <w:rPr>
          <w:rFonts w:ascii="Arial" w:hAnsi="Arial" w:eastAsia="Arial" w:cs="Arial"/>
          <w:noProof w:val="0"/>
          <w:sz w:val="22"/>
          <w:szCs w:val="22"/>
          <w:lang w:val="en-GB"/>
        </w:rPr>
        <w:t>(CIPD, 2022e)</w:t>
      </w:r>
      <w:r w:rsidRPr="131FFAC2" w:rsidR="28A27A5E">
        <w:rPr>
          <w:rFonts w:ascii="Arial" w:hAnsi="Arial" w:eastAsia="Arial" w:cs="Arial"/>
          <w:b w:val="0"/>
          <w:bCs w:val="0"/>
          <w:noProof w:val="0"/>
          <w:sz w:val="22"/>
          <w:szCs w:val="22"/>
          <w:lang w:val="en-GB"/>
        </w:rPr>
        <w:t>.</w:t>
      </w:r>
      <w:r w:rsidRPr="131FFAC2" w:rsidR="2809F47C">
        <w:rPr>
          <w:rFonts w:ascii="Arial" w:hAnsi="Arial" w:eastAsia="Arial" w:cs="Arial"/>
          <w:b w:val="0"/>
          <w:bCs w:val="0"/>
          <w:noProof w:val="0"/>
          <w:sz w:val="22"/>
          <w:szCs w:val="22"/>
          <w:lang w:val="en-GB"/>
        </w:rPr>
        <w:t xml:space="preserve"> O2 implemented a coaching program using </w:t>
      </w:r>
      <w:r w:rsidRPr="131FFAC2" w:rsidR="2809F47C">
        <w:rPr>
          <w:rFonts w:ascii="Arial" w:hAnsi="Arial" w:eastAsia="Arial" w:cs="Arial"/>
          <w:noProof w:val="0"/>
          <w:sz w:val="22"/>
          <w:szCs w:val="22"/>
          <w:lang w:val="en-GB"/>
        </w:rPr>
        <w:t>La</w:t>
      </w:r>
      <w:r w:rsidRPr="131FFAC2" w:rsidR="2809F47C">
        <w:rPr>
          <w:rFonts w:ascii="Arial" w:hAnsi="Arial" w:eastAsia="Arial" w:cs="Arial"/>
          <w:noProof w:val="0"/>
          <w:sz w:val="22"/>
          <w:szCs w:val="22"/>
          <w:lang w:val="en-GB"/>
        </w:rPr>
        <w:t>ughology's</w:t>
      </w:r>
      <w:r w:rsidRPr="131FFAC2" w:rsidR="2809F47C">
        <w:rPr>
          <w:rFonts w:ascii="Arial" w:hAnsi="Arial" w:eastAsia="Arial" w:cs="Arial"/>
          <w:noProof w:val="0"/>
          <w:sz w:val="22"/>
          <w:szCs w:val="22"/>
          <w:lang w:val="en-GB"/>
        </w:rPr>
        <w:t xml:space="preserve"> </w:t>
      </w:r>
      <w:r w:rsidRPr="131FFAC2" w:rsidR="2809F47C">
        <w:rPr>
          <w:rFonts w:ascii="Arial" w:hAnsi="Arial" w:eastAsia="Arial" w:cs="Arial"/>
          <w:noProof w:val="0"/>
          <w:sz w:val="22"/>
          <w:szCs w:val="22"/>
          <w:lang w:val="en-GB"/>
        </w:rPr>
        <w:t>F</w:t>
      </w:r>
      <w:r w:rsidRPr="131FFAC2" w:rsidR="2809F47C">
        <w:rPr>
          <w:rFonts w:ascii="Arial" w:hAnsi="Arial" w:eastAsia="Arial" w:cs="Arial"/>
          <w:noProof w:val="0"/>
          <w:sz w:val="22"/>
          <w:szCs w:val="22"/>
          <w:lang w:val="en-GB"/>
        </w:rPr>
        <w:t>L</w:t>
      </w:r>
      <w:r w:rsidRPr="131FFAC2" w:rsidR="2809F47C">
        <w:rPr>
          <w:rFonts w:ascii="Arial" w:hAnsi="Arial" w:eastAsia="Arial" w:cs="Arial"/>
          <w:noProof w:val="0"/>
          <w:sz w:val="22"/>
          <w:szCs w:val="22"/>
          <w:lang w:val="en-GB"/>
        </w:rPr>
        <w:t>IPit</w:t>
      </w:r>
      <w:r w:rsidRPr="131FFAC2" w:rsidR="2809F47C">
        <w:rPr>
          <w:rFonts w:ascii="Arial" w:hAnsi="Arial" w:eastAsia="Arial" w:cs="Arial"/>
          <w:noProof w:val="0"/>
          <w:sz w:val="22"/>
          <w:szCs w:val="22"/>
          <w:lang w:val="en-GB"/>
        </w:rPr>
        <w:t xml:space="preserve"> </w:t>
      </w:r>
      <w:r w:rsidRPr="131FFAC2" w:rsidR="2809F47C">
        <w:rPr>
          <w:rFonts w:ascii="Arial" w:hAnsi="Arial" w:eastAsia="Arial" w:cs="Arial"/>
          <w:noProof w:val="0"/>
          <w:sz w:val="22"/>
          <w:szCs w:val="22"/>
          <w:lang w:val="en-GB"/>
        </w:rPr>
        <w:t>t</w:t>
      </w:r>
      <w:r w:rsidRPr="131FFAC2" w:rsidR="2809F47C">
        <w:rPr>
          <w:rFonts w:ascii="Arial" w:hAnsi="Arial" w:eastAsia="Arial" w:cs="Arial"/>
          <w:noProof w:val="0"/>
          <w:sz w:val="22"/>
          <w:szCs w:val="22"/>
          <w:lang w:val="en-GB"/>
        </w:rPr>
        <w:t>hinking</w:t>
      </w:r>
      <w:r w:rsidRPr="131FFAC2" w:rsidR="2809F47C">
        <w:rPr>
          <w:rFonts w:ascii="Arial" w:hAnsi="Arial" w:eastAsia="Arial" w:cs="Arial"/>
          <w:noProof w:val="0"/>
          <w:sz w:val="22"/>
          <w:szCs w:val="22"/>
          <w:lang w:val="en-GB"/>
        </w:rPr>
        <w:t xml:space="preserve"> tool, to foster a growth mindset culture and enhance employees' marketing and management skills, leading to a</w:t>
      </w:r>
      <w:r w:rsidRPr="131FFAC2" w:rsidR="2809F47C">
        <w:rPr>
          <w:rFonts w:ascii="Arial" w:hAnsi="Arial" w:eastAsia="Arial" w:cs="Arial"/>
          <w:noProof w:val="0"/>
          <w:sz w:val="22"/>
          <w:szCs w:val="22"/>
          <w:lang w:val="en-GB"/>
        </w:rPr>
        <w:t xml:space="preserve"> 23% increase in sales </w:t>
      </w:r>
      <w:r w:rsidRPr="131FFAC2" w:rsidR="58C886B9">
        <w:rPr>
          <w:rFonts w:ascii="Arial" w:hAnsi="Arial" w:eastAsia="Arial" w:cs="Arial"/>
          <w:noProof w:val="0"/>
          <w:sz w:val="22"/>
          <w:szCs w:val="22"/>
          <w:lang w:val="en-GB"/>
        </w:rPr>
        <w:t>(O2, n.d.)</w:t>
      </w:r>
      <w:r w:rsidRPr="131FFAC2" w:rsidR="098AE3B9">
        <w:rPr>
          <w:rFonts w:ascii="Arial" w:hAnsi="Arial" w:eastAsia="Arial" w:cs="Arial"/>
          <w:b w:val="0"/>
          <w:bCs w:val="0"/>
          <w:noProof w:val="0"/>
          <w:sz w:val="22"/>
          <w:szCs w:val="22"/>
          <w:lang w:val="en-GB"/>
        </w:rPr>
        <w:t>.</w:t>
      </w:r>
      <w:r w:rsidRPr="131FFAC2" w:rsidR="290B1781">
        <w:rPr>
          <w:rFonts w:ascii="Arial" w:hAnsi="Arial" w:eastAsia="Arial" w:cs="Arial"/>
          <w:b w:val="0"/>
          <w:bCs w:val="0"/>
          <w:noProof w:val="0"/>
          <w:sz w:val="22"/>
          <w:szCs w:val="22"/>
          <w:lang w:val="en-GB"/>
        </w:rPr>
        <w:t xml:space="preserve"> </w:t>
      </w:r>
      <w:r w:rsidRPr="131FFAC2" w:rsidR="290B1781">
        <w:rPr>
          <w:rFonts w:ascii="Arial" w:hAnsi="Arial" w:eastAsia="Arial" w:cs="Arial"/>
          <w:b w:val="0"/>
          <w:bCs w:val="0"/>
          <w:noProof w:val="0"/>
          <w:sz w:val="22"/>
          <w:szCs w:val="22"/>
          <w:lang w:val="en-GB"/>
        </w:rPr>
        <w:t>However</w:t>
      </w:r>
      <w:r w:rsidRPr="131FFAC2" w:rsidR="290B1781">
        <w:rPr>
          <w:rFonts w:ascii="Arial" w:hAnsi="Arial" w:eastAsia="Arial" w:cs="Arial"/>
          <w:b w:val="0"/>
          <w:bCs w:val="0"/>
          <w:noProof w:val="0"/>
          <w:sz w:val="22"/>
          <w:szCs w:val="22"/>
          <w:lang w:val="en-GB"/>
        </w:rPr>
        <w:t>,</w:t>
      </w:r>
      <w:r w:rsidRPr="131FFAC2" w:rsidR="6C084642">
        <w:rPr>
          <w:rFonts w:ascii="Arial" w:hAnsi="Arial" w:eastAsia="Arial" w:cs="Arial"/>
          <w:b w:val="0"/>
          <w:bCs w:val="0"/>
          <w:noProof w:val="0"/>
          <w:sz w:val="22"/>
          <w:szCs w:val="22"/>
          <w:lang w:val="en-GB"/>
        </w:rPr>
        <w:t xml:space="preserve"> </w:t>
      </w:r>
      <w:r w:rsidRPr="131FFAC2" w:rsidR="78946881">
        <w:rPr>
          <w:rFonts w:ascii="Arial" w:hAnsi="Arial" w:eastAsia="Arial" w:cs="Arial"/>
          <w:b w:val="0"/>
          <w:bCs w:val="0"/>
          <w:noProof w:val="0"/>
          <w:sz w:val="22"/>
          <w:szCs w:val="22"/>
          <w:lang w:val="en-GB"/>
        </w:rPr>
        <w:t>Ibarra and Scoular (2019) suggest that technology has the potential to improve performance efficiency in coaching, raising questions about its effectiveness.</w:t>
      </w:r>
    </w:p>
    <w:p w:rsidR="2CC13980" w:rsidP="131FFAC2" w:rsidRDefault="2CC13980" w14:paraId="0A334144" w14:textId="6438DBAE">
      <w:pPr>
        <w:pStyle w:val="Heading4"/>
        <w:rPr>
          <w:rFonts w:ascii="Arial" w:hAnsi="Arial" w:eastAsia="Arial" w:cs="Arial"/>
          <w:b w:val="1"/>
          <w:bCs w:val="1"/>
          <w:i w:val="0"/>
          <w:iCs w:val="0"/>
          <w:caps w:val="0"/>
          <w:smallCaps w:val="0"/>
          <w:noProof w:val="0"/>
          <w:color w:val="auto"/>
          <w:sz w:val="22"/>
          <w:szCs w:val="22"/>
          <w:lang w:val="en-GB"/>
        </w:rPr>
      </w:pPr>
      <w:r w:rsidRPr="131FFAC2" w:rsidR="195680C6">
        <w:rPr>
          <w:rFonts w:ascii="Arial" w:hAnsi="Arial" w:eastAsia="Arial" w:cs="Arial"/>
          <w:b w:val="1"/>
          <w:bCs w:val="1"/>
          <w:i w:val="0"/>
          <w:iCs w:val="0"/>
          <w:caps w:val="0"/>
          <w:smallCaps w:val="0"/>
          <w:noProof w:val="0"/>
          <w:color w:val="auto"/>
          <w:sz w:val="22"/>
          <w:szCs w:val="22"/>
          <w:lang w:val="en-GB"/>
        </w:rPr>
        <w:t>Role performance reviews</w:t>
      </w:r>
    </w:p>
    <w:p w:rsidR="131FFAC2" w:rsidP="131FFAC2" w:rsidRDefault="131FFAC2" w14:paraId="6F9B5C9E" w14:textId="64B2DF52">
      <w:pPr>
        <w:pStyle w:val="Normal"/>
        <w:rPr>
          <w:rFonts w:ascii="Arial" w:hAnsi="Arial" w:eastAsia="Arial" w:cs="Arial"/>
          <w:noProof w:val="0"/>
          <w:lang w:val="en-GB"/>
        </w:rPr>
      </w:pPr>
    </w:p>
    <w:p w:rsidR="2CC13980" w:rsidP="131FFAC2" w:rsidRDefault="2CC13980" w14:paraId="5532757F" w14:textId="48C78257">
      <w:pPr>
        <w:pStyle w:val="Normal"/>
        <w:suppressLineNumbers w:val="0"/>
        <w:bidi w:val="0"/>
        <w:spacing w:before="0" w:beforeAutospacing="off" w:after="160" w:afterAutospacing="off" w:line="259" w:lineRule="auto"/>
        <w:ind w:left="0" w:right="0"/>
        <w:jc w:val="left"/>
        <w:rPr>
          <w:rFonts w:ascii="Arial" w:hAnsi="Arial" w:eastAsia="Arial" w:cs="Arial"/>
          <w:noProof w:val="0"/>
          <w:sz w:val="22"/>
          <w:szCs w:val="22"/>
          <w:lang w:val="en-GB"/>
        </w:rPr>
      </w:pPr>
      <w:r w:rsidRPr="131FFAC2" w:rsidR="6141A5F0">
        <w:rPr>
          <w:rFonts w:ascii="Arial" w:hAnsi="Arial" w:eastAsia="Arial" w:cs="Arial"/>
          <w:b w:val="0"/>
          <w:bCs w:val="0"/>
          <w:noProof w:val="0"/>
          <w:sz w:val="22"/>
          <w:szCs w:val="22"/>
          <w:lang w:val="en-GB"/>
        </w:rPr>
        <w:t xml:space="preserve">Role performance reviews are a strategy that can be employed to enhance the capabilities of various talent pools. Performance review data helps HR </w:t>
      </w:r>
      <w:r w:rsidRPr="131FFAC2" w:rsidR="6141A5F0">
        <w:rPr>
          <w:rFonts w:ascii="Arial" w:hAnsi="Arial" w:eastAsia="Arial" w:cs="Arial"/>
          <w:b w:val="0"/>
          <w:bCs w:val="0"/>
          <w:noProof w:val="0"/>
          <w:sz w:val="22"/>
          <w:szCs w:val="22"/>
          <w:lang w:val="en-GB"/>
        </w:rPr>
        <w:t>identify</w:t>
      </w:r>
      <w:r w:rsidRPr="131FFAC2" w:rsidR="6141A5F0">
        <w:rPr>
          <w:rFonts w:ascii="Arial" w:hAnsi="Arial" w:eastAsia="Arial" w:cs="Arial"/>
          <w:b w:val="0"/>
          <w:bCs w:val="0"/>
          <w:noProof w:val="0"/>
          <w:sz w:val="22"/>
          <w:szCs w:val="22"/>
          <w:lang w:val="en-GB"/>
        </w:rPr>
        <w:t xml:space="preserve"> employee strengths, areas for improvement and achievements, </w:t>
      </w:r>
      <w:r w:rsidRPr="131FFAC2" w:rsidR="6141A5F0">
        <w:rPr>
          <w:rFonts w:ascii="Arial" w:hAnsi="Arial" w:eastAsia="Arial" w:cs="Arial"/>
          <w:b w:val="0"/>
          <w:bCs w:val="0"/>
          <w:noProof w:val="0"/>
          <w:sz w:val="22"/>
          <w:szCs w:val="22"/>
          <w:lang w:val="en-GB"/>
        </w:rPr>
        <w:t>identifying</w:t>
      </w:r>
      <w:r w:rsidRPr="131FFAC2" w:rsidR="6141A5F0">
        <w:rPr>
          <w:rFonts w:ascii="Arial" w:hAnsi="Arial" w:eastAsia="Arial" w:cs="Arial"/>
          <w:b w:val="0"/>
          <w:bCs w:val="0"/>
          <w:noProof w:val="0"/>
          <w:sz w:val="22"/>
          <w:szCs w:val="22"/>
          <w:lang w:val="en-GB"/>
        </w:rPr>
        <w:t xml:space="preserve"> </w:t>
      </w:r>
      <w:r w:rsidRPr="131FFAC2" w:rsidR="5CE0FE61">
        <w:rPr>
          <w:rFonts w:ascii="Arial" w:hAnsi="Arial" w:eastAsia="Arial" w:cs="Arial"/>
          <w:b w:val="0"/>
          <w:bCs w:val="0"/>
          <w:noProof w:val="0"/>
          <w:sz w:val="22"/>
          <w:szCs w:val="22"/>
          <w:lang w:val="en-GB"/>
        </w:rPr>
        <w:t>shared areas</w:t>
      </w:r>
      <w:r w:rsidRPr="131FFAC2" w:rsidR="6141A5F0">
        <w:rPr>
          <w:rFonts w:ascii="Arial" w:hAnsi="Arial" w:eastAsia="Arial" w:cs="Arial"/>
          <w:b w:val="0"/>
          <w:bCs w:val="0"/>
          <w:noProof w:val="0"/>
          <w:sz w:val="22"/>
          <w:szCs w:val="22"/>
          <w:lang w:val="en-GB"/>
        </w:rPr>
        <w:t xml:space="preserve"> of excellenc</w:t>
      </w:r>
      <w:r w:rsidRPr="131FFAC2" w:rsidR="2C417BC7">
        <w:rPr>
          <w:rFonts w:ascii="Arial" w:hAnsi="Arial" w:eastAsia="Arial" w:cs="Arial"/>
          <w:b w:val="0"/>
          <w:bCs w:val="0"/>
          <w:noProof w:val="0"/>
          <w:sz w:val="22"/>
          <w:szCs w:val="22"/>
          <w:lang w:val="en-GB"/>
        </w:rPr>
        <w:t>e</w:t>
      </w:r>
      <w:r w:rsidRPr="131FFAC2" w:rsidR="6141A5F0">
        <w:rPr>
          <w:rFonts w:ascii="Arial" w:hAnsi="Arial" w:eastAsia="Arial" w:cs="Arial"/>
          <w:b w:val="0"/>
          <w:bCs w:val="0"/>
          <w:noProof w:val="0"/>
          <w:sz w:val="22"/>
          <w:szCs w:val="22"/>
          <w:lang w:val="en-GB"/>
        </w:rPr>
        <w:t xml:space="preserve"> </w:t>
      </w:r>
      <w:r w:rsidRPr="131FFAC2" w:rsidR="5AB453CC">
        <w:rPr>
          <w:rFonts w:ascii="Arial" w:hAnsi="Arial" w:eastAsia="Arial" w:cs="Arial"/>
          <w:b w:val="0"/>
          <w:bCs w:val="0"/>
          <w:noProof w:val="0"/>
          <w:sz w:val="22"/>
          <w:szCs w:val="22"/>
          <w:lang w:val="en-GB"/>
        </w:rPr>
        <w:t>and challenges</w:t>
      </w:r>
      <w:r w:rsidRPr="131FFAC2" w:rsidR="143935BA">
        <w:rPr>
          <w:rFonts w:ascii="Arial" w:hAnsi="Arial" w:eastAsia="Arial" w:cs="Arial"/>
          <w:noProof w:val="0"/>
          <w:sz w:val="22"/>
          <w:szCs w:val="22"/>
          <w:lang w:val="en-GB"/>
        </w:rPr>
        <w:t xml:space="preserve"> (Gifford, 2022)</w:t>
      </w:r>
      <w:r w:rsidRPr="131FFAC2" w:rsidR="3ACC9DE6">
        <w:rPr>
          <w:rFonts w:ascii="Arial" w:hAnsi="Arial" w:eastAsia="Arial" w:cs="Arial"/>
          <w:noProof w:val="0"/>
          <w:sz w:val="22"/>
          <w:szCs w:val="22"/>
          <w:lang w:val="en-GB"/>
        </w:rPr>
        <w:t>.</w:t>
      </w:r>
      <w:r w:rsidRPr="131FFAC2" w:rsidR="143935BA">
        <w:rPr>
          <w:rFonts w:ascii="Arial" w:hAnsi="Arial" w:eastAsia="Arial" w:cs="Arial"/>
          <w:noProof w:val="0"/>
          <w:sz w:val="22"/>
          <w:szCs w:val="22"/>
          <w:lang w:val="en-GB"/>
        </w:rPr>
        <w:t xml:space="preserve"> </w:t>
      </w:r>
      <w:r w:rsidRPr="131FFAC2" w:rsidR="70D7B6E1">
        <w:rPr>
          <w:rFonts w:ascii="Arial" w:hAnsi="Arial" w:eastAsia="Arial" w:cs="Arial"/>
          <w:noProof w:val="0"/>
          <w:sz w:val="22"/>
          <w:szCs w:val="22"/>
          <w:lang w:val="en-GB"/>
        </w:rPr>
        <w:t xml:space="preserve">HR analytics is vital for performance management, enabling monitoring, tracking, and prediction of individual and organisational performance, enhancing overall </w:t>
      </w:r>
      <w:r w:rsidRPr="131FFAC2" w:rsidR="69231FBE">
        <w:rPr>
          <w:rFonts w:ascii="Arial" w:hAnsi="Arial" w:eastAsia="Arial" w:cs="Arial"/>
          <w:noProof w:val="0"/>
          <w:sz w:val="22"/>
          <w:szCs w:val="22"/>
          <w:lang w:val="en-GB"/>
        </w:rPr>
        <w:t>success,</w:t>
      </w:r>
      <w:r w:rsidRPr="131FFAC2" w:rsidR="70D7B6E1">
        <w:rPr>
          <w:rFonts w:ascii="Arial" w:hAnsi="Arial" w:eastAsia="Arial" w:cs="Arial"/>
          <w:noProof w:val="0"/>
          <w:sz w:val="22"/>
          <w:szCs w:val="22"/>
          <w:lang w:val="en-GB"/>
        </w:rPr>
        <w:t xml:space="preserve"> and </w:t>
      </w:r>
      <w:r w:rsidRPr="131FFAC2" w:rsidR="70D7B6E1">
        <w:rPr>
          <w:rFonts w:ascii="Arial" w:hAnsi="Arial" w:eastAsia="Arial" w:cs="Arial"/>
          <w:noProof w:val="0"/>
          <w:sz w:val="22"/>
          <w:szCs w:val="22"/>
          <w:lang w:val="en-GB"/>
        </w:rPr>
        <w:t>identify</w:t>
      </w:r>
      <w:r w:rsidRPr="131FFAC2" w:rsidR="2EED7BC3">
        <w:rPr>
          <w:rFonts w:ascii="Arial" w:hAnsi="Arial" w:eastAsia="Arial" w:cs="Arial"/>
          <w:noProof w:val="0"/>
          <w:sz w:val="22"/>
          <w:szCs w:val="22"/>
          <w:lang w:val="en-GB"/>
        </w:rPr>
        <w:t>ing</w:t>
      </w:r>
      <w:r w:rsidRPr="131FFAC2" w:rsidR="0E5F6B1A">
        <w:rPr>
          <w:rFonts w:ascii="Arial" w:hAnsi="Arial" w:eastAsia="Arial" w:cs="Arial"/>
          <w:noProof w:val="0"/>
          <w:sz w:val="22"/>
          <w:szCs w:val="22"/>
          <w:lang w:val="en-GB"/>
        </w:rPr>
        <w:t xml:space="preserve"> </w:t>
      </w:r>
      <w:r w:rsidRPr="131FFAC2" w:rsidR="70D7B6E1">
        <w:rPr>
          <w:rFonts w:ascii="Arial" w:hAnsi="Arial" w:eastAsia="Arial" w:cs="Arial"/>
          <w:noProof w:val="0"/>
          <w:sz w:val="22"/>
          <w:szCs w:val="22"/>
          <w:lang w:val="en-GB"/>
        </w:rPr>
        <w:t xml:space="preserve">the right talent for </w:t>
      </w:r>
      <w:r w:rsidRPr="131FFAC2" w:rsidR="1DED4A1D">
        <w:rPr>
          <w:rFonts w:ascii="Arial" w:hAnsi="Arial" w:eastAsia="Arial" w:cs="Arial"/>
          <w:noProof w:val="0"/>
          <w:sz w:val="22"/>
          <w:szCs w:val="22"/>
          <w:lang w:val="en-GB"/>
        </w:rPr>
        <w:t>the</w:t>
      </w:r>
      <w:r w:rsidRPr="131FFAC2" w:rsidR="70D7B6E1">
        <w:rPr>
          <w:rFonts w:ascii="Arial" w:hAnsi="Arial" w:eastAsia="Arial" w:cs="Arial"/>
          <w:noProof w:val="0"/>
          <w:sz w:val="22"/>
          <w:szCs w:val="22"/>
          <w:lang w:val="en-GB"/>
        </w:rPr>
        <w:t xml:space="preserve"> organisation </w:t>
      </w:r>
      <w:r w:rsidRPr="131FFAC2" w:rsidR="45B6EB36">
        <w:rPr>
          <w:rFonts w:ascii="Arial" w:hAnsi="Arial" w:eastAsia="Arial" w:cs="Arial"/>
          <w:noProof w:val="0"/>
          <w:sz w:val="22"/>
          <w:szCs w:val="22"/>
          <w:lang w:val="en-GB"/>
        </w:rPr>
        <w:t>(Taylor and Woodhams, 2022)</w:t>
      </w:r>
      <w:r w:rsidRPr="131FFAC2" w:rsidR="73A0FCE0">
        <w:rPr>
          <w:rFonts w:ascii="Arial" w:hAnsi="Arial" w:eastAsia="Arial" w:cs="Arial"/>
          <w:noProof w:val="0"/>
          <w:sz w:val="22"/>
          <w:szCs w:val="22"/>
          <w:lang w:val="en-GB"/>
        </w:rPr>
        <w:t xml:space="preserve">. </w:t>
      </w:r>
      <w:r w:rsidRPr="131FFAC2" w:rsidR="04620D8E">
        <w:rPr>
          <w:rFonts w:ascii="Arial" w:hAnsi="Arial" w:eastAsia="Arial" w:cs="Arial"/>
          <w:noProof w:val="0"/>
          <w:sz w:val="22"/>
          <w:szCs w:val="22"/>
          <w:lang w:val="en-GB"/>
        </w:rPr>
        <w:t xml:space="preserve">Role playing enhances effectiveness, comfort, and talent pools by allowing individuals to practice desired skills in simulated situations, </w:t>
      </w:r>
      <w:r w:rsidRPr="131FFAC2" w:rsidR="4A2A940E">
        <w:rPr>
          <w:rFonts w:ascii="Arial" w:hAnsi="Arial" w:eastAsia="Arial" w:cs="Arial"/>
          <w:noProof w:val="0"/>
          <w:sz w:val="22"/>
          <w:szCs w:val="22"/>
          <w:lang w:val="en-GB"/>
        </w:rPr>
        <w:t>supplying</w:t>
      </w:r>
      <w:r w:rsidRPr="131FFAC2" w:rsidR="04620D8E">
        <w:rPr>
          <w:rFonts w:ascii="Arial" w:hAnsi="Arial" w:eastAsia="Arial" w:cs="Arial"/>
          <w:noProof w:val="0"/>
          <w:sz w:val="22"/>
          <w:szCs w:val="22"/>
          <w:lang w:val="en-GB"/>
        </w:rPr>
        <w:t xml:space="preserve"> real-time feedback and immediate </w:t>
      </w:r>
      <w:r w:rsidRPr="131FFAC2" w:rsidR="04620D8E">
        <w:rPr>
          <w:rFonts w:ascii="Arial" w:hAnsi="Arial" w:eastAsia="Arial" w:cs="Arial"/>
          <w:noProof w:val="0"/>
          <w:sz w:val="22"/>
          <w:szCs w:val="22"/>
          <w:lang w:val="en-GB"/>
        </w:rPr>
        <w:t xml:space="preserve">adjustments </w:t>
      </w:r>
      <w:r w:rsidRPr="131FFAC2" w:rsidR="04620D8E">
        <w:rPr>
          <w:rFonts w:ascii="Arial" w:hAnsi="Arial" w:eastAsia="Arial" w:cs="Arial"/>
          <w:noProof w:val="0"/>
          <w:sz w:val="22"/>
          <w:szCs w:val="22"/>
          <w:lang w:val="en-GB"/>
        </w:rPr>
        <w:t>(Cohen, 2020)</w:t>
      </w:r>
      <w:r w:rsidRPr="131FFAC2" w:rsidR="04620D8E">
        <w:rPr>
          <w:rFonts w:ascii="Arial" w:hAnsi="Arial" w:eastAsia="Arial" w:cs="Arial"/>
          <w:noProof w:val="0"/>
          <w:sz w:val="22"/>
          <w:szCs w:val="22"/>
          <w:lang w:val="en-GB"/>
        </w:rPr>
        <w:t>.</w:t>
      </w:r>
    </w:p>
    <w:p w:rsidR="2CC13980" w:rsidP="00E14DF0" w:rsidRDefault="2CC13980" w14:paraId="41E3F442" w14:textId="36EB90F3">
      <w:pPr>
        <w:pStyle w:val="Normal"/>
        <w:rPr>
          <w:rFonts w:ascii="Arial" w:hAnsi="Arial" w:eastAsia="Arial" w:cs="Arial"/>
          <w:b w:val="1"/>
          <w:bCs w:val="1"/>
          <w:noProof w:val="0"/>
          <w:sz w:val="22"/>
          <w:szCs w:val="22"/>
          <w:lang w:val="en-GB"/>
        </w:rPr>
      </w:pPr>
      <w:r w:rsidRPr="131FFAC2" w:rsidR="36055A03">
        <w:rPr>
          <w:rFonts w:ascii="Arial" w:hAnsi="Arial" w:eastAsia="Arial" w:cs="Arial"/>
          <w:b w:val="1"/>
          <w:bCs w:val="1"/>
          <w:i w:val="0"/>
          <w:iCs w:val="0"/>
          <w:strike w:val="0"/>
          <w:dstrike w:val="0"/>
          <w:noProof w:val="0"/>
          <w:color w:val="000000" w:themeColor="text1" w:themeTint="FF" w:themeShade="FF"/>
          <w:sz w:val="22"/>
          <w:szCs w:val="22"/>
          <w:u w:val="none"/>
          <w:lang w:val="en-GB"/>
        </w:rPr>
        <w:t>Could you evaluate two benefits of diversity in building and supporting talent pools? (AC 3.4)</w:t>
      </w:r>
    </w:p>
    <w:p w:rsidR="17E8A2D1" w:rsidP="131FFAC2" w:rsidRDefault="17E8A2D1" w14:paraId="7FCEA4D2" w14:textId="5E26F63D">
      <w:pPr>
        <w:pStyle w:val="Normal"/>
        <w:rPr>
          <w:rFonts w:ascii="Arial" w:hAnsi="Arial" w:eastAsia="Arial" w:cs="Arial"/>
          <w:noProof w:val="0"/>
          <w:sz w:val="22"/>
          <w:szCs w:val="22"/>
          <w:lang w:val="en-GB"/>
        </w:rPr>
      </w:pPr>
      <w:r w:rsidRPr="131FFAC2" w:rsidR="17E8A2D1">
        <w:rPr>
          <w:rFonts w:ascii="Arial" w:hAnsi="Arial" w:eastAsia="Arial" w:cs="Arial"/>
          <w:b w:val="0"/>
          <w:bCs w:val="0"/>
          <w:i w:val="0"/>
          <w:iCs w:val="0"/>
          <w:caps w:val="0"/>
          <w:smallCaps w:val="0"/>
          <w:noProof w:val="0"/>
          <w:sz w:val="22"/>
          <w:szCs w:val="22"/>
          <w:lang w:val="en-GB"/>
        </w:rPr>
        <w:t xml:space="preserve">The Equality Act 2010 safeguards nine protected </w:t>
      </w:r>
      <w:r w:rsidRPr="131FFAC2" w:rsidR="17E8A2D1">
        <w:rPr>
          <w:rFonts w:ascii="Arial" w:hAnsi="Arial" w:eastAsia="Arial" w:cs="Arial"/>
          <w:b w:val="0"/>
          <w:bCs w:val="0"/>
          <w:i w:val="0"/>
          <w:iCs w:val="0"/>
          <w:caps w:val="0"/>
          <w:smallCaps w:val="0"/>
          <w:noProof w:val="0"/>
          <w:sz w:val="22"/>
          <w:szCs w:val="22"/>
          <w:lang w:val="en-GB"/>
        </w:rPr>
        <w:t>characteristics but</w:t>
      </w:r>
      <w:r w:rsidRPr="131FFAC2" w:rsidR="17E8A2D1">
        <w:rPr>
          <w:rFonts w:ascii="Arial" w:hAnsi="Arial" w:eastAsia="Arial" w:cs="Arial"/>
          <w:b w:val="0"/>
          <w:bCs w:val="0"/>
          <w:i w:val="0"/>
          <w:iCs w:val="0"/>
          <w:caps w:val="0"/>
          <w:smallCaps w:val="0"/>
          <w:noProof w:val="0"/>
          <w:sz w:val="22"/>
          <w:szCs w:val="22"/>
          <w:lang w:val="en-GB"/>
        </w:rPr>
        <w:t xml:space="preserve"> should be complemented by effective EDI strategies to enhance organisational value, wellbeing, equality, and employee impact, preventing unlawful discrimination in recruitment and selection processes (Taylor and Woodhams, 2022).</w:t>
      </w:r>
      <w:r w:rsidRPr="131FFAC2" w:rsidR="17E8A2D1">
        <w:rPr>
          <w:rFonts w:ascii="Arial" w:hAnsi="Arial" w:eastAsia="Arial" w:cs="Arial"/>
          <w:noProof w:val="0"/>
          <w:sz w:val="22"/>
          <w:szCs w:val="22"/>
          <w:lang w:val="en-GB"/>
        </w:rPr>
        <w:t xml:space="preserve"> </w:t>
      </w:r>
      <w:r w:rsidRPr="131FFAC2" w:rsidR="26FC7A20">
        <w:rPr>
          <w:rFonts w:ascii="Arial" w:hAnsi="Arial" w:eastAsia="Arial" w:cs="Arial"/>
          <w:noProof w:val="0"/>
          <w:sz w:val="22"/>
          <w:szCs w:val="22"/>
          <w:lang w:val="en-GB"/>
        </w:rPr>
        <w:t>Employers</w:t>
      </w:r>
      <w:r w:rsidRPr="131FFAC2" w:rsidR="26FC7A20">
        <w:rPr>
          <w:rFonts w:ascii="Arial" w:hAnsi="Arial" w:eastAsia="Arial" w:cs="Arial"/>
          <w:noProof w:val="0"/>
          <w:sz w:val="22"/>
          <w:szCs w:val="22"/>
          <w:lang w:val="en-GB"/>
        </w:rPr>
        <w:t xml:space="preserve"> and HR professionals should integrate inclusive practices into recruitment processes to minimi</w:t>
      </w:r>
      <w:r w:rsidRPr="131FFAC2" w:rsidR="7E78BA40">
        <w:rPr>
          <w:rFonts w:ascii="Arial" w:hAnsi="Arial" w:eastAsia="Arial" w:cs="Arial"/>
          <w:noProof w:val="0"/>
          <w:sz w:val="22"/>
          <w:szCs w:val="22"/>
          <w:lang w:val="en-GB"/>
        </w:rPr>
        <w:t>s</w:t>
      </w:r>
      <w:r w:rsidRPr="131FFAC2" w:rsidR="26FC7A20">
        <w:rPr>
          <w:rFonts w:ascii="Arial" w:hAnsi="Arial" w:eastAsia="Arial" w:cs="Arial"/>
          <w:noProof w:val="0"/>
          <w:sz w:val="22"/>
          <w:szCs w:val="22"/>
          <w:lang w:val="en-GB"/>
        </w:rPr>
        <w:t xml:space="preserve">e bias, ensure fairness, attract diverse talent, and promote more </w:t>
      </w:r>
      <w:r w:rsidRPr="131FFAC2" w:rsidR="26FC7A20">
        <w:rPr>
          <w:rFonts w:ascii="Arial" w:hAnsi="Arial" w:eastAsia="Arial" w:cs="Arial"/>
          <w:noProof w:val="0"/>
          <w:sz w:val="22"/>
          <w:szCs w:val="22"/>
          <w:lang w:val="en-GB"/>
        </w:rPr>
        <w:t>equitable</w:t>
      </w:r>
      <w:r w:rsidRPr="131FFAC2" w:rsidR="26FC7A20">
        <w:rPr>
          <w:rFonts w:ascii="Arial" w:hAnsi="Arial" w:eastAsia="Arial" w:cs="Arial"/>
          <w:noProof w:val="0"/>
          <w:sz w:val="22"/>
          <w:szCs w:val="22"/>
          <w:lang w:val="en-GB"/>
        </w:rPr>
        <w:t xml:space="preserve"> outcomes </w:t>
      </w:r>
      <w:r w:rsidRPr="131FFAC2" w:rsidR="626E41BB">
        <w:rPr>
          <w:rFonts w:ascii="Arial" w:hAnsi="Arial" w:eastAsia="Arial" w:cs="Arial"/>
          <w:noProof w:val="0"/>
          <w:sz w:val="22"/>
          <w:szCs w:val="22"/>
          <w:lang w:val="en-GB"/>
        </w:rPr>
        <w:t>(CIPD, 2022a).</w:t>
      </w:r>
    </w:p>
    <w:p w:rsidR="2CC13980" w:rsidP="131FFAC2" w:rsidRDefault="2CC13980" w14:paraId="0DDF0CE2" w14:textId="72264CC7">
      <w:pPr>
        <w:pStyle w:val="Normal"/>
        <w:rPr>
          <w:rFonts w:ascii="Arial" w:hAnsi="Arial" w:eastAsia="Arial" w:cs="Arial"/>
          <w:b w:val="1"/>
          <w:bCs w:val="1"/>
          <w:i w:val="0"/>
          <w:iCs w:val="0"/>
          <w:caps w:val="0"/>
          <w:smallCaps w:val="0"/>
          <w:noProof w:val="0"/>
          <w:color w:val="auto"/>
          <w:sz w:val="22"/>
          <w:szCs w:val="22"/>
          <w:lang w:val="en-GB"/>
        </w:rPr>
      </w:pPr>
      <w:r w:rsidRPr="131FFAC2" w:rsidR="7DEE692A">
        <w:rPr>
          <w:rFonts w:ascii="Arial" w:hAnsi="Arial" w:eastAsia="Arial" w:cs="Arial"/>
          <w:b w:val="1"/>
          <w:bCs w:val="1"/>
          <w:i w:val="0"/>
          <w:iCs w:val="0"/>
          <w:caps w:val="0"/>
          <w:smallCaps w:val="0"/>
          <w:noProof w:val="0"/>
          <w:color w:val="auto"/>
          <w:sz w:val="22"/>
          <w:szCs w:val="22"/>
          <w:lang w:val="en-GB"/>
        </w:rPr>
        <w:t xml:space="preserve">Positive impact on brand leading to higher engagement </w:t>
      </w:r>
    </w:p>
    <w:p w:rsidR="2CC13980" w:rsidP="131FFAC2" w:rsidRDefault="2CC13980" w14:paraId="69499773" w14:textId="71BCD984">
      <w:pPr>
        <w:pStyle w:val="Normal"/>
        <w:rPr>
          <w:rFonts w:ascii="Arial" w:hAnsi="Arial" w:eastAsia="Arial" w:cs="Arial"/>
          <w:b w:val="0"/>
          <w:bCs w:val="0"/>
          <w:i w:val="0"/>
          <w:iCs w:val="0"/>
          <w:caps w:val="0"/>
          <w:smallCaps w:val="0"/>
          <w:noProof w:val="0"/>
          <w:sz w:val="22"/>
          <w:szCs w:val="22"/>
          <w:lang w:val="en-GB"/>
        </w:rPr>
      </w:pPr>
      <w:r w:rsidRPr="131FFAC2" w:rsidR="60399233">
        <w:rPr>
          <w:rFonts w:ascii="Arial" w:hAnsi="Arial" w:eastAsia="Arial" w:cs="Arial"/>
          <w:b w:val="0"/>
          <w:bCs w:val="0"/>
          <w:i w:val="0"/>
          <w:iCs w:val="0"/>
          <w:caps w:val="0"/>
          <w:smallCaps w:val="0"/>
          <w:noProof w:val="0"/>
          <w:sz w:val="22"/>
          <w:szCs w:val="22"/>
          <w:lang w:val="en-GB"/>
        </w:rPr>
        <w:t xml:space="preserve">Diversity in talent pools enhances the employer brand, draws in top talent, and helps the organisation </w:t>
      </w:r>
      <w:r w:rsidRPr="131FFAC2" w:rsidR="60399233">
        <w:rPr>
          <w:rFonts w:ascii="Arial" w:hAnsi="Arial" w:eastAsia="Arial" w:cs="Arial"/>
          <w:b w:val="0"/>
          <w:bCs w:val="0"/>
          <w:i w:val="0"/>
          <w:iCs w:val="0"/>
          <w:caps w:val="0"/>
          <w:smallCaps w:val="0"/>
          <w:noProof w:val="0"/>
          <w:sz w:val="22"/>
          <w:szCs w:val="22"/>
          <w:lang w:val="en-GB"/>
        </w:rPr>
        <w:t>accomplish</w:t>
      </w:r>
      <w:r w:rsidRPr="131FFAC2" w:rsidR="60399233">
        <w:rPr>
          <w:rFonts w:ascii="Arial" w:hAnsi="Arial" w:eastAsia="Arial" w:cs="Arial"/>
          <w:b w:val="0"/>
          <w:bCs w:val="0"/>
          <w:i w:val="0"/>
          <w:iCs w:val="0"/>
          <w:caps w:val="0"/>
          <w:smallCaps w:val="0"/>
          <w:noProof w:val="0"/>
          <w:sz w:val="22"/>
          <w:szCs w:val="22"/>
          <w:lang w:val="en-GB"/>
        </w:rPr>
        <w:t xml:space="preserve"> goals. This promotes a pleasant workplace culture, lessens employee discrimination, and advances the growth and success of the </w:t>
      </w:r>
      <w:r w:rsidRPr="131FFAC2" w:rsidR="60399233">
        <w:rPr>
          <w:rFonts w:ascii="Arial" w:hAnsi="Arial" w:eastAsia="Arial" w:cs="Arial"/>
          <w:b w:val="0"/>
          <w:bCs w:val="0"/>
          <w:i w:val="0"/>
          <w:iCs w:val="0"/>
          <w:caps w:val="0"/>
          <w:smallCaps w:val="0"/>
          <w:noProof w:val="0"/>
          <w:sz w:val="22"/>
          <w:szCs w:val="22"/>
          <w:lang w:val="en-GB"/>
        </w:rPr>
        <w:t>organisation</w:t>
      </w:r>
      <w:r w:rsidRPr="131FFAC2" w:rsidR="2AFC8A27">
        <w:rPr>
          <w:rFonts w:ascii="Arial" w:hAnsi="Arial" w:eastAsia="Arial" w:cs="Arial"/>
          <w:b w:val="0"/>
          <w:bCs w:val="0"/>
          <w:i w:val="0"/>
          <w:iCs w:val="0"/>
          <w:caps w:val="0"/>
          <w:smallCaps w:val="0"/>
          <w:noProof w:val="0"/>
          <w:sz w:val="22"/>
          <w:szCs w:val="22"/>
          <w:lang w:val="en-GB"/>
        </w:rPr>
        <w:t xml:space="preserve"> (Taylor and Woodhams, 2022)</w:t>
      </w:r>
      <w:r w:rsidRPr="131FFAC2" w:rsidR="60399233">
        <w:rPr>
          <w:rFonts w:ascii="Arial" w:hAnsi="Arial" w:eastAsia="Arial" w:cs="Arial"/>
          <w:b w:val="0"/>
          <w:bCs w:val="0"/>
          <w:i w:val="0"/>
          <w:iCs w:val="0"/>
          <w:caps w:val="0"/>
          <w:smallCaps w:val="0"/>
          <w:noProof w:val="0"/>
          <w:sz w:val="22"/>
          <w:szCs w:val="22"/>
          <w:lang w:val="en-GB"/>
        </w:rPr>
        <w:t>.</w:t>
      </w:r>
      <w:r w:rsidRPr="131FFAC2" w:rsidR="23863C8A">
        <w:rPr>
          <w:rFonts w:ascii="Arial" w:hAnsi="Arial" w:eastAsia="Arial" w:cs="Arial"/>
          <w:b w:val="0"/>
          <w:bCs w:val="0"/>
          <w:i w:val="0"/>
          <w:iCs w:val="0"/>
          <w:caps w:val="0"/>
          <w:smallCaps w:val="0"/>
          <w:noProof w:val="0"/>
          <w:sz w:val="22"/>
          <w:szCs w:val="22"/>
          <w:lang w:val="en-GB"/>
        </w:rPr>
        <w:t xml:space="preserve"> </w:t>
      </w:r>
      <w:r w:rsidRPr="131FFAC2" w:rsidR="1BE6488A">
        <w:rPr>
          <w:rFonts w:ascii="Arial" w:hAnsi="Arial" w:eastAsia="Arial" w:cs="Arial"/>
          <w:b w:val="0"/>
          <w:bCs w:val="0"/>
          <w:i w:val="0"/>
          <w:iCs w:val="0"/>
          <w:caps w:val="0"/>
          <w:smallCaps w:val="0"/>
          <w:noProof w:val="0"/>
          <w:sz w:val="22"/>
          <w:szCs w:val="22"/>
          <w:lang w:val="en-GB"/>
        </w:rPr>
        <w:t xml:space="preserve">Businesses should encourage diversity and inclusion </w:t>
      </w:r>
      <w:r w:rsidRPr="131FFAC2" w:rsidR="1BE6488A">
        <w:rPr>
          <w:rFonts w:ascii="Arial" w:hAnsi="Arial" w:eastAsia="Arial" w:cs="Arial"/>
          <w:b w:val="0"/>
          <w:bCs w:val="0"/>
          <w:i w:val="0"/>
          <w:iCs w:val="0"/>
          <w:caps w:val="0"/>
          <w:smallCaps w:val="0"/>
          <w:noProof w:val="0"/>
          <w:sz w:val="22"/>
          <w:szCs w:val="22"/>
          <w:lang w:val="en-GB"/>
        </w:rPr>
        <w:t>to</w:t>
      </w:r>
      <w:r w:rsidRPr="131FFAC2" w:rsidR="1BE6488A">
        <w:rPr>
          <w:rFonts w:ascii="Arial" w:hAnsi="Arial" w:eastAsia="Arial" w:cs="Arial"/>
          <w:b w:val="0"/>
          <w:bCs w:val="0"/>
          <w:i w:val="0"/>
          <w:iCs w:val="0"/>
          <w:caps w:val="0"/>
          <w:smallCaps w:val="0"/>
          <w:noProof w:val="0"/>
          <w:sz w:val="22"/>
          <w:szCs w:val="22"/>
          <w:lang w:val="en-GB"/>
        </w:rPr>
        <w:t xml:space="preserve"> guarantee </w:t>
      </w:r>
      <w:r w:rsidRPr="131FFAC2" w:rsidR="1BE6488A">
        <w:rPr>
          <w:rFonts w:ascii="Arial" w:hAnsi="Arial" w:eastAsia="Arial" w:cs="Arial"/>
          <w:b w:val="0"/>
          <w:bCs w:val="0"/>
          <w:i w:val="0"/>
          <w:iCs w:val="0"/>
          <w:caps w:val="0"/>
          <w:smallCaps w:val="0"/>
          <w:noProof w:val="0"/>
          <w:sz w:val="22"/>
          <w:szCs w:val="22"/>
          <w:lang w:val="en-GB"/>
        </w:rPr>
        <w:t>equ</w:t>
      </w:r>
      <w:r w:rsidRPr="131FFAC2" w:rsidR="2A6E0E68">
        <w:rPr>
          <w:rFonts w:ascii="Arial" w:hAnsi="Arial" w:eastAsia="Arial" w:cs="Arial"/>
          <w:b w:val="0"/>
          <w:bCs w:val="0"/>
          <w:i w:val="0"/>
          <w:iCs w:val="0"/>
          <w:caps w:val="0"/>
          <w:smallCaps w:val="0"/>
          <w:noProof w:val="0"/>
          <w:sz w:val="22"/>
          <w:szCs w:val="22"/>
          <w:lang w:val="en-GB"/>
        </w:rPr>
        <w:t>al</w:t>
      </w:r>
      <w:r w:rsidRPr="131FFAC2" w:rsidR="1BE6488A">
        <w:rPr>
          <w:rFonts w:ascii="Arial" w:hAnsi="Arial" w:eastAsia="Arial" w:cs="Arial"/>
          <w:b w:val="0"/>
          <w:bCs w:val="0"/>
          <w:i w:val="0"/>
          <w:iCs w:val="0"/>
          <w:caps w:val="0"/>
          <w:smallCaps w:val="0"/>
          <w:noProof w:val="0"/>
          <w:sz w:val="22"/>
          <w:szCs w:val="22"/>
          <w:lang w:val="en-GB"/>
        </w:rPr>
        <w:t xml:space="preserve"> opportunities and application procedures for all workers, irrespective of their gender or origin</w:t>
      </w:r>
      <w:r w:rsidRPr="131FFAC2" w:rsidR="23863C8A">
        <w:rPr>
          <w:rFonts w:ascii="Arial" w:hAnsi="Arial" w:eastAsia="Arial" w:cs="Arial"/>
          <w:b w:val="0"/>
          <w:bCs w:val="0"/>
          <w:i w:val="0"/>
          <w:iCs w:val="0"/>
          <w:caps w:val="0"/>
          <w:smallCaps w:val="0"/>
          <w:noProof w:val="0"/>
          <w:sz w:val="22"/>
          <w:szCs w:val="22"/>
          <w:lang w:val="en-GB"/>
        </w:rPr>
        <w:t xml:space="preserve"> </w:t>
      </w:r>
      <w:r w:rsidRPr="131FFAC2" w:rsidR="23863C8A">
        <w:rPr>
          <w:rFonts w:ascii="Arial" w:hAnsi="Arial" w:eastAsia="Arial" w:cs="Arial"/>
          <w:noProof w:val="0"/>
          <w:sz w:val="22"/>
          <w:szCs w:val="22"/>
          <w:lang w:val="en-GB"/>
        </w:rPr>
        <w:t>(Affleck, 2021)</w:t>
      </w:r>
      <w:r w:rsidRPr="131FFAC2" w:rsidR="23863C8A">
        <w:rPr>
          <w:rFonts w:ascii="Arial" w:hAnsi="Arial" w:eastAsia="Arial" w:cs="Arial"/>
          <w:b w:val="0"/>
          <w:bCs w:val="0"/>
          <w:i w:val="0"/>
          <w:iCs w:val="0"/>
          <w:caps w:val="0"/>
          <w:smallCaps w:val="0"/>
          <w:noProof w:val="0"/>
          <w:sz w:val="22"/>
          <w:szCs w:val="22"/>
          <w:lang w:val="en-GB"/>
        </w:rPr>
        <w:t>.</w:t>
      </w:r>
      <w:r w:rsidRPr="131FFAC2" w:rsidR="60399233">
        <w:rPr>
          <w:rFonts w:ascii="Arial" w:hAnsi="Arial" w:eastAsia="Arial" w:cs="Arial"/>
          <w:b w:val="0"/>
          <w:bCs w:val="0"/>
          <w:i w:val="0"/>
          <w:iCs w:val="0"/>
          <w:caps w:val="0"/>
          <w:smallCaps w:val="0"/>
          <w:noProof w:val="0"/>
          <w:sz w:val="22"/>
          <w:szCs w:val="22"/>
          <w:lang w:val="en-GB"/>
        </w:rPr>
        <w:t xml:space="preserve"> </w:t>
      </w:r>
      <w:r w:rsidRPr="131FFAC2" w:rsidR="7D746A28">
        <w:rPr>
          <w:rFonts w:ascii="Arial" w:hAnsi="Arial" w:eastAsia="Arial" w:cs="Arial"/>
          <w:b w:val="0"/>
          <w:bCs w:val="0"/>
          <w:i w:val="0"/>
          <w:iCs w:val="0"/>
          <w:caps w:val="0"/>
          <w:smallCaps w:val="0"/>
          <w:noProof w:val="0"/>
          <w:sz w:val="22"/>
          <w:szCs w:val="22"/>
          <w:lang w:val="en-GB"/>
        </w:rPr>
        <w:t xml:space="preserve">Studies show that, diversity practices positively </w:t>
      </w:r>
      <w:r w:rsidRPr="131FFAC2" w:rsidR="17D97A45">
        <w:rPr>
          <w:rFonts w:ascii="Arial" w:hAnsi="Arial" w:eastAsia="Arial" w:cs="Arial"/>
          <w:b w:val="0"/>
          <w:bCs w:val="0"/>
          <w:i w:val="0"/>
          <w:iCs w:val="0"/>
          <w:caps w:val="0"/>
          <w:smallCaps w:val="0"/>
          <w:noProof w:val="0"/>
          <w:sz w:val="22"/>
          <w:szCs w:val="22"/>
          <w:lang w:val="en-GB"/>
        </w:rPr>
        <w:t>affect</w:t>
      </w:r>
      <w:r w:rsidRPr="131FFAC2" w:rsidR="7D746A28">
        <w:rPr>
          <w:rFonts w:ascii="Arial" w:hAnsi="Arial" w:eastAsia="Arial" w:cs="Arial"/>
          <w:b w:val="0"/>
          <w:bCs w:val="0"/>
          <w:i w:val="0"/>
          <w:iCs w:val="0"/>
          <w:caps w:val="0"/>
          <w:smallCaps w:val="0"/>
          <w:noProof w:val="0"/>
          <w:sz w:val="22"/>
          <w:szCs w:val="22"/>
          <w:lang w:val="en-GB"/>
        </w:rPr>
        <w:t xml:space="preserve"> employee engagement, trust, and company culture. A corporate prayer room that serves the various needs of the personnel is one example of higher engagement leading to a positive impact on </w:t>
      </w:r>
      <w:r w:rsidRPr="131FFAC2" w:rsidR="7D746A28">
        <w:rPr>
          <w:rFonts w:ascii="Arial" w:hAnsi="Arial" w:eastAsia="Arial" w:cs="Arial"/>
          <w:b w:val="0"/>
          <w:bCs w:val="0"/>
          <w:i w:val="0"/>
          <w:iCs w:val="0"/>
          <w:caps w:val="0"/>
          <w:smallCaps w:val="0"/>
          <w:noProof w:val="0"/>
          <w:sz w:val="22"/>
          <w:szCs w:val="22"/>
          <w:lang w:val="en-GB"/>
        </w:rPr>
        <w:t>the br</w:t>
      </w:r>
      <w:r w:rsidRPr="131FFAC2" w:rsidR="7D746A28">
        <w:rPr>
          <w:rFonts w:ascii="Arial" w:hAnsi="Arial" w:eastAsia="Arial" w:cs="Arial"/>
          <w:b w:val="0"/>
          <w:bCs w:val="0"/>
          <w:i w:val="0"/>
          <w:iCs w:val="0"/>
          <w:caps w:val="0"/>
          <w:smallCaps w:val="0"/>
          <w:noProof w:val="0"/>
          <w:sz w:val="22"/>
          <w:szCs w:val="22"/>
          <w:lang w:val="en-GB"/>
        </w:rPr>
        <w:t xml:space="preserve">and (Wessinger, 2017). </w:t>
      </w:r>
    </w:p>
    <w:p w:rsidR="2CC13980" w:rsidP="131FFAC2" w:rsidRDefault="2CC13980" w14:paraId="1E4194DD" w14:textId="566254EB">
      <w:pPr>
        <w:pStyle w:val="Heading4"/>
        <w:rPr>
          <w:rFonts w:ascii="Arial" w:hAnsi="Arial" w:eastAsia="Arial" w:cs="Arial"/>
          <w:b w:val="1"/>
          <w:bCs w:val="1"/>
          <w:i w:val="0"/>
          <w:iCs w:val="0"/>
          <w:caps w:val="0"/>
          <w:smallCaps w:val="0"/>
          <w:noProof w:val="0"/>
          <w:color w:val="auto"/>
          <w:sz w:val="22"/>
          <w:szCs w:val="22"/>
          <w:lang w:val="en-GB"/>
        </w:rPr>
      </w:pPr>
      <w:r w:rsidRPr="131FFAC2" w:rsidR="3C9643F3">
        <w:rPr>
          <w:rFonts w:ascii="Arial" w:hAnsi="Arial" w:eastAsia="Arial" w:cs="Arial"/>
          <w:b w:val="1"/>
          <w:bCs w:val="1"/>
          <w:i w:val="0"/>
          <w:iCs w:val="0"/>
          <w:caps w:val="0"/>
          <w:smallCaps w:val="0"/>
          <w:noProof w:val="0"/>
          <w:color w:val="auto"/>
          <w:sz w:val="22"/>
          <w:szCs w:val="22"/>
          <w:lang w:val="en-GB"/>
        </w:rPr>
        <w:t>Increased creativity leading to low employe</w:t>
      </w:r>
      <w:r w:rsidRPr="131FFAC2" w:rsidR="3C9643F3">
        <w:rPr>
          <w:rFonts w:ascii="Arial" w:hAnsi="Arial" w:eastAsia="Arial" w:cs="Arial"/>
          <w:b w:val="1"/>
          <w:bCs w:val="1"/>
          <w:i w:val="0"/>
          <w:iCs w:val="0"/>
          <w:caps w:val="0"/>
          <w:smallCaps w:val="0"/>
          <w:noProof w:val="0"/>
          <w:color w:val="auto"/>
          <w:sz w:val="22"/>
          <w:szCs w:val="22"/>
          <w:lang w:val="en-GB"/>
        </w:rPr>
        <w:t>e turnover</w:t>
      </w:r>
    </w:p>
    <w:p w:rsidR="2CC13980" w:rsidP="131FFAC2" w:rsidRDefault="2CC13980" w14:paraId="30B8EF93" w14:textId="1DE7B692">
      <w:pPr>
        <w:pStyle w:val="Normal"/>
        <w:rPr>
          <w:rFonts w:ascii="Arial" w:hAnsi="Arial" w:eastAsia="Arial" w:cs="Arial"/>
          <w:b w:val="0"/>
          <w:bCs w:val="0"/>
          <w:i w:val="0"/>
          <w:iCs w:val="0"/>
          <w:caps w:val="0"/>
          <w:smallCaps w:val="0"/>
          <w:noProof w:val="0"/>
          <w:sz w:val="22"/>
          <w:szCs w:val="22"/>
          <w:lang w:val="en-GB"/>
        </w:rPr>
      </w:pPr>
    </w:p>
    <w:p w:rsidR="2CC13980" w:rsidP="131FFAC2" w:rsidRDefault="2CC13980" w14:paraId="6B0883B7" w14:textId="672AE625">
      <w:pPr>
        <w:pStyle w:val="Normal"/>
        <w:rPr>
          <w:rFonts w:ascii="Arial" w:hAnsi="Arial" w:eastAsia="Arial" w:cs="Arial"/>
          <w:b w:val="0"/>
          <w:bCs w:val="0"/>
          <w:i w:val="0"/>
          <w:iCs w:val="0"/>
          <w:caps w:val="0"/>
          <w:smallCaps w:val="0"/>
          <w:noProof w:val="0"/>
          <w:sz w:val="22"/>
          <w:szCs w:val="22"/>
          <w:lang w:val="en-GB"/>
        </w:rPr>
      </w:pPr>
      <w:r w:rsidRPr="131FFAC2" w:rsidR="7005D9B0">
        <w:rPr>
          <w:rFonts w:ascii="Arial" w:hAnsi="Arial" w:eastAsia="Arial" w:cs="Arial"/>
          <w:b w:val="0"/>
          <w:bCs w:val="0"/>
          <w:i w:val="0"/>
          <w:iCs w:val="0"/>
          <w:caps w:val="0"/>
          <w:smallCaps w:val="0"/>
          <w:noProof w:val="0"/>
          <w:sz w:val="22"/>
          <w:szCs w:val="22"/>
          <w:lang w:val="en-GB"/>
        </w:rPr>
        <w:t>A diverse talent pool encourages innovation, which lowers</w:t>
      </w:r>
      <w:r w:rsidRPr="131FFAC2" w:rsidR="2D803137">
        <w:rPr>
          <w:rFonts w:ascii="Arial" w:hAnsi="Arial" w:eastAsia="Arial" w:cs="Arial"/>
          <w:b w:val="0"/>
          <w:bCs w:val="0"/>
          <w:i w:val="0"/>
          <w:iCs w:val="0"/>
          <w:caps w:val="0"/>
          <w:smallCaps w:val="0"/>
          <w:noProof w:val="0"/>
          <w:sz w:val="22"/>
          <w:szCs w:val="22"/>
          <w:lang w:val="en-GB"/>
        </w:rPr>
        <w:t xml:space="preserve"> </w:t>
      </w:r>
      <w:r w:rsidRPr="131FFAC2" w:rsidR="7005D9B0">
        <w:rPr>
          <w:rFonts w:ascii="Arial" w:hAnsi="Arial" w:eastAsia="Arial" w:cs="Arial"/>
          <w:b w:val="0"/>
          <w:bCs w:val="0"/>
          <w:i w:val="0"/>
          <w:iCs w:val="0"/>
          <w:caps w:val="0"/>
          <w:smallCaps w:val="0"/>
          <w:noProof w:val="0"/>
          <w:sz w:val="22"/>
          <w:szCs w:val="22"/>
          <w:lang w:val="en-GB"/>
        </w:rPr>
        <w:t xml:space="preserve">staff turnover </w:t>
      </w:r>
      <w:r w:rsidRPr="131FFAC2" w:rsidR="7005D9B0">
        <w:rPr>
          <w:rFonts w:ascii="Arial" w:hAnsi="Arial" w:eastAsia="Arial" w:cs="Arial"/>
          <w:b w:val="0"/>
          <w:bCs w:val="0"/>
          <w:i w:val="0"/>
          <w:iCs w:val="0"/>
          <w:caps w:val="0"/>
          <w:smallCaps w:val="0"/>
          <w:noProof w:val="0"/>
          <w:sz w:val="22"/>
          <w:szCs w:val="22"/>
          <w:lang w:val="en-GB"/>
        </w:rPr>
        <w:t>by creating a welcoming and approachable work atmosphere that increases employee loyalty and retention (Thompson, 2021).</w:t>
      </w:r>
      <w:r w:rsidRPr="131FFAC2" w:rsidR="3162E616">
        <w:rPr>
          <w:rFonts w:ascii="Arial" w:hAnsi="Arial" w:eastAsia="Arial" w:cs="Arial"/>
          <w:b w:val="0"/>
          <w:bCs w:val="0"/>
          <w:i w:val="0"/>
          <w:iCs w:val="0"/>
          <w:caps w:val="0"/>
          <w:smallCaps w:val="0"/>
          <w:noProof w:val="0"/>
          <w:sz w:val="22"/>
          <w:szCs w:val="22"/>
          <w:lang w:val="en-GB"/>
        </w:rPr>
        <w:t xml:space="preserve"> </w:t>
      </w:r>
      <w:r w:rsidRPr="131FFAC2" w:rsidR="14A72B7C">
        <w:rPr>
          <w:rFonts w:ascii="Arial" w:hAnsi="Arial" w:eastAsia="Arial" w:cs="Arial"/>
          <w:b w:val="0"/>
          <w:bCs w:val="0"/>
          <w:i w:val="0"/>
          <w:iCs w:val="0"/>
          <w:caps w:val="0"/>
          <w:smallCaps w:val="0"/>
          <w:noProof w:val="0"/>
          <w:sz w:val="22"/>
          <w:szCs w:val="22"/>
          <w:lang w:val="en-GB"/>
        </w:rPr>
        <w:t>Leigh</w:t>
      </w:r>
      <w:r w:rsidRPr="131FFAC2" w:rsidR="09C08101">
        <w:rPr>
          <w:rFonts w:ascii="Arial" w:hAnsi="Arial" w:eastAsia="Arial" w:cs="Arial"/>
          <w:b w:val="0"/>
          <w:bCs w:val="0"/>
          <w:i w:val="0"/>
          <w:iCs w:val="0"/>
          <w:caps w:val="0"/>
          <w:smallCaps w:val="0"/>
          <w:noProof w:val="0"/>
          <w:sz w:val="22"/>
          <w:szCs w:val="22"/>
          <w:lang w:val="en-GB"/>
        </w:rPr>
        <w:t xml:space="preserve"> (2022)</w:t>
      </w:r>
      <w:r w:rsidRPr="131FFAC2" w:rsidR="14A72B7C">
        <w:rPr>
          <w:rFonts w:ascii="Arial" w:hAnsi="Arial" w:eastAsia="Arial" w:cs="Arial"/>
          <w:b w:val="0"/>
          <w:bCs w:val="0"/>
          <w:i w:val="0"/>
          <w:iCs w:val="0"/>
          <w:caps w:val="0"/>
          <w:smallCaps w:val="0"/>
          <w:noProof w:val="0"/>
          <w:sz w:val="22"/>
          <w:szCs w:val="22"/>
          <w:lang w:val="en-GB"/>
        </w:rPr>
        <w:t xml:space="preserve"> emphasises the significance of diversity in the workplace, citing research showing that 31% of Gen Z prioritise diversity, predicting a 'Great Resignation' among this generation</w:t>
      </w:r>
      <w:r w:rsidRPr="131FFAC2" w:rsidR="6912F399">
        <w:rPr>
          <w:rFonts w:ascii="Arial" w:hAnsi="Arial" w:eastAsia="Arial" w:cs="Arial"/>
          <w:b w:val="0"/>
          <w:bCs w:val="0"/>
          <w:i w:val="0"/>
          <w:iCs w:val="0"/>
          <w:caps w:val="0"/>
          <w:smallCaps w:val="0"/>
          <w:noProof w:val="0"/>
          <w:sz w:val="22"/>
          <w:szCs w:val="22"/>
          <w:lang w:val="en-GB"/>
        </w:rPr>
        <w:t>.</w:t>
      </w:r>
      <w:r w:rsidRPr="131FFAC2" w:rsidR="630EE903">
        <w:rPr>
          <w:rFonts w:ascii="Arial" w:hAnsi="Arial" w:eastAsia="Arial" w:cs="Arial"/>
          <w:b w:val="0"/>
          <w:bCs w:val="0"/>
          <w:i w:val="0"/>
          <w:iCs w:val="0"/>
          <w:caps w:val="0"/>
          <w:smallCaps w:val="0"/>
          <w:noProof w:val="0"/>
          <w:sz w:val="22"/>
          <w:szCs w:val="22"/>
          <w:lang w:val="en-GB"/>
        </w:rPr>
        <w:t xml:space="preserve"> Both HR and line managers now have a greater responsibility to promote inclusion in the workplace, fostering a sense of belonging and attracting top talent. This includes facilitating employee connections and </w:t>
      </w:r>
      <w:r w:rsidRPr="131FFAC2" w:rsidR="630EE903">
        <w:rPr>
          <w:rFonts w:ascii="Arial" w:hAnsi="Arial" w:eastAsia="Arial" w:cs="Arial"/>
          <w:b w:val="0"/>
          <w:bCs w:val="0"/>
          <w:i w:val="0"/>
          <w:iCs w:val="0"/>
          <w:caps w:val="0"/>
          <w:smallCaps w:val="0"/>
          <w:noProof w:val="0"/>
          <w:sz w:val="22"/>
          <w:szCs w:val="22"/>
          <w:lang w:val="en-GB"/>
        </w:rPr>
        <w:t>e</w:t>
      </w:r>
      <w:r w:rsidRPr="131FFAC2" w:rsidR="630EE903">
        <w:rPr>
          <w:rFonts w:ascii="Arial" w:hAnsi="Arial" w:eastAsia="Arial" w:cs="Arial"/>
          <w:b w:val="0"/>
          <w:bCs w:val="0"/>
          <w:i w:val="0"/>
          <w:iCs w:val="0"/>
          <w:caps w:val="0"/>
          <w:smallCaps w:val="0"/>
          <w:noProof w:val="0"/>
          <w:sz w:val="22"/>
          <w:szCs w:val="22"/>
          <w:lang w:val="en-GB"/>
        </w:rPr>
        <w:t>stablishing</w:t>
      </w:r>
      <w:r w:rsidRPr="131FFAC2" w:rsidR="630EE903">
        <w:rPr>
          <w:rFonts w:ascii="Arial" w:hAnsi="Arial" w:eastAsia="Arial" w:cs="Arial"/>
          <w:b w:val="0"/>
          <w:bCs w:val="0"/>
          <w:i w:val="0"/>
          <w:iCs w:val="0"/>
          <w:caps w:val="0"/>
          <w:smallCaps w:val="0"/>
          <w:noProof w:val="0"/>
          <w:sz w:val="22"/>
          <w:szCs w:val="22"/>
          <w:lang w:val="en-GB"/>
        </w:rPr>
        <w:t xml:space="preserve"> </w:t>
      </w:r>
      <w:r w:rsidRPr="131FFAC2" w:rsidR="630EE903">
        <w:rPr>
          <w:rFonts w:ascii="Arial" w:hAnsi="Arial" w:eastAsia="Arial" w:cs="Arial"/>
          <w:b w:val="0"/>
          <w:bCs w:val="0"/>
          <w:i w:val="0"/>
          <w:iCs w:val="0"/>
          <w:caps w:val="0"/>
          <w:smallCaps w:val="0"/>
          <w:noProof w:val="0"/>
          <w:sz w:val="22"/>
          <w:szCs w:val="22"/>
          <w:lang w:val="en-GB"/>
        </w:rPr>
        <w:t>networks, for example LGBQT+. It also includes promoting inclusive development opportunities, effective internal communication with newsletters and forums and celebrating differences through events like Black History Month and Pride (Taylor and Woodhams, 2022</w:t>
      </w:r>
      <w:r w:rsidRPr="131FFAC2" w:rsidR="630EE903">
        <w:rPr>
          <w:rFonts w:ascii="Arial" w:hAnsi="Arial" w:eastAsia="Arial" w:cs="Arial"/>
          <w:b w:val="0"/>
          <w:bCs w:val="0"/>
          <w:i w:val="0"/>
          <w:iCs w:val="0"/>
          <w:caps w:val="0"/>
          <w:smallCaps w:val="0"/>
          <w:noProof w:val="0"/>
          <w:sz w:val="22"/>
          <w:szCs w:val="22"/>
          <w:lang w:val="en-GB"/>
        </w:rPr>
        <w:t>).</w:t>
      </w:r>
    </w:p>
    <w:p w:rsidR="0E181EC4" w:rsidP="00E14DF0" w:rsidRDefault="0E181EC4" w14:paraId="266D2FE3" w14:textId="5B36CC45">
      <w:pPr>
        <w:pStyle w:val="Normal"/>
        <w:rPr>
          <w:rFonts w:ascii="Arial" w:hAnsi="Arial" w:eastAsia="Arial" w:cs="Arial"/>
          <w:b w:val="1"/>
          <w:bCs w:val="1"/>
          <w:noProof w:val="0"/>
          <w:sz w:val="22"/>
          <w:szCs w:val="22"/>
          <w:lang w:val="en-GB"/>
        </w:rPr>
      </w:pPr>
      <w:r w:rsidRPr="131FFAC2" w:rsidR="5161AA2D">
        <w:rPr>
          <w:rFonts w:ascii="Arial" w:hAnsi="Arial" w:eastAsia="Arial" w:cs="Arial"/>
          <w:b w:val="1"/>
          <w:bCs w:val="1"/>
          <w:i w:val="0"/>
          <w:iCs w:val="0"/>
          <w:strike w:val="0"/>
          <w:dstrike w:val="0"/>
          <w:noProof w:val="0"/>
          <w:color w:val="000000" w:themeColor="text1" w:themeTint="FF" w:themeShade="FF"/>
          <w:sz w:val="22"/>
          <w:szCs w:val="22"/>
          <w:u w:val="none"/>
          <w:lang w:val="en-GB"/>
        </w:rPr>
        <w:t>I am trying to persuade managers in my organisation to take employee turnover more seriously but have been unsuccessful. Could you explain the impact associated with dysfunctional employee turnover? (AC 3.5)</w:t>
      </w:r>
    </w:p>
    <w:p w:rsidR="3657A353" w:rsidP="131FFAC2" w:rsidRDefault="3657A353" w14:paraId="572BE5F4" w14:textId="3F8EF8A2">
      <w:pPr>
        <w:pStyle w:val="Normal"/>
        <w:rPr>
          <w:rFonts w:ascii="Arial" w:hAnsi="Arial" w:eastAsia="Arial" w:cs="Arial"/>
          <w:b w:val="0"/>
          <w:bCs w:val="0"/>
          <w:noProof w:val="0"/>
          <w:sz w:val="22"/>
          <w:szCs w:val="22"/>
          <w:lang w:val="en-GB"/>
        </w:rPr>
      </w:pPr>
      <w:r w:rsidRPr="131FFAC2" w:rsidR="68F6D019">
        <w:rPr>
          <w:rFonts w:ascii="Arial" w:hAnsi="Arial" w:eastAsia="Arial" w:cs="Arial"/>
          <w:b w:val="0"/>
          <w:bCs w:val="0"/>
          <w:noProof w:val="0"/>
          <w:sz w:val="22"/>
          <w:szCs w:val="22"/>
          <w:lang w:val="en-GB"/>
        </w:rPr>
        <w:t>Employee turnover is the percentage of employees leaving an organi</w:t>
      </w:r>
      <w:r w:rsidRPr="131FFAC2" w:rsidR="1C3BE950">
        <w:rPr>
          <w:rFonts w:ascii="Arial" w:hAnsi="Arial" w:eastAsia="Arial" w:cs="Arial"/>
          <w:b w:val="0"/>
          <w:bCs w:val="0"/>
          <w:noProof w:val="0"/>
          <w:sz w:val="22"/>
          <w:szCs w:val="22"/>
          <w:lang w:val="en-GB"/>
        </w:rPr>
        <w:t>s</w:t>
      </w:r>
      <w:r w:rsidRPr="131FFAC2" w:rsidR="68F6D019">
        <w:rPr>
          <w:rFonts w:ascii="Arial" w:hAnsi="Arial" w:eastAsia="Arial" w:cs="Arial"/>
          <w:b w:val="0"/>
          <w:bCs w:val="0"/>
          <w:noProof w:val="0"/>
          <w:sz w:val="22"/>
          <w:szCs w:val="22"/>
          <w:lang w:val="en-GB"/>
        </w:rPr>
        <w:t>ation</w:t>
      </w:r>
      <w:r w:rsidRPr="131FFAC2" w:rsidR="16FD4537">
        <w:rPr>
          <w:rFonts w:ascii="Arial" w:hAnsi="Arial" w:eastAsia="Arial" w:cs="Arial"/>
          <w:b w:val="0"/>
          <w:bCs w:val="0"/>
          <w:noProof w:val="0"/>
          <w:sz w:val="22"/>
          <w:szCs w:val="22"/>
          <w:lang w:val="en-GB"/>
        </w:rPr>
        <w:t>,</w:t>
      </w:r>
      <w:r w:rsidRPr="131FFAC2" w:rsidR="68F6D019">
        <w:rPr>
          <w:rFonts w:ascii="Arial" w:hAnsi="Arial" w:eastAsia="Arial" w:cs="Arial"/>
          <w:b w:val="0"/>
          <w:bCs w:val="0"/>
          <w:noProof w:val="0"/>
          <w:sz w:val="22"/>
          <w:szCs w:val="22"/>
          <w:lang w:val="en-GB"/>
        </w:rPr>
        <w:t xml:space="preserve"> including voluntary and involuntary leavers by resigning, retiring, or being made redundant</w:t>
      </w:r>
      <w:r w:rsidRPr="131FFAC2" w:rsidR="3DB964CE">
        <w:rPr>
          <w:rFonts w:ascii="Arial" w:hAnsi="Arial" w:eastAsia="Arial" w:cs="Arial"/>
          <w:b w:val="0"/>
          <w:bCs w:val="0"/>
          <w:noProof w:val="0"/>
          <w:sz w:val="22"/>
          <w:szCs w:val="22"/>
          <w:lang w:val="en-GB"/>
        </w:rPr>
        <w:t xml:space="preserve"> </w:t>
      </w:r>
      <w:r w:rsidRPr="131FFAC2" w:rsidR="68F6D019">
        <w:rPr>
          <w:rFonts w:ascii="Arial" w:hAnsi="Arial" w:eastAsia="Arial" w:cs="Arial"/>
          <w:b w:val="0"/>
          <w:bCs w:val="0"/>
          <w:noProof w:val="0"/>
          <w:sz w:val="22"/>
          <w:szCs w:val="22"/>
          <w:lang w:val="en-GB"/>
        </w:rPr>
        <w:t xml:space="preserve">(Peters, 2023). Dysfunctional turnover occurs when high-performing employees </w:t>
      </w:r>
      <w:r w:rsidRPr="131FFAC2" w:rsidR="0AC467C3">
        <w:rPr>
          <w:rFonts w:ascii="Arial" w:hAnsi="Arial" w:eastAsia="Arial" w:cs="Arial"/>
          <w:b w:val="0"/>
          <w:bCs w:val="0"/>
          <w:noProof w:val="0"/>
          <w:sz w:val="22"/>
          <w:szCs w:val="22"/>
          <w:lang w:val="en-GB"/>
        </w:rPr>
        <w:t xml:space="preserve">resign </w:t>
      </w:r>
      <w:r w:rsidRPr="131FFAC2" w:rsidR="68F6D019">
        <w:rPr>
          <w:rFonts w:ascii="Arial" w:hAnsi="Arial" w:eastAsia="Arial" w:cs="Arial"/>
          <w:b w:val="0"/>
          <w:bCs w:val="0"/>
          <w:noProof w:val="0"/>
          <w:sz w:val="22"/>
          <w:szCs w:val="22"/>
          <w:lang w:val="en-GB"/>
        </w:rPr>
        <w:t xml:space="preserve">at higher rates than weaker ones, negatively </w:t>
      </w:r>
      <w:r w:rsidRPr="131FFAC2" w:rsidR="68F6D019">
        <w:rPr>
          <w:rFonts w:ascii="Arial" w:hAnsi="Arial" w:eastAsia="Arial" w:cs="Arial"/>
          <w:b w:val="0"/>
          <w:bCs w:val="0"/>
          <w:noProof w:val="0"/>
          <w:sz w:val="22"/>
          <w:szCs w:val="22"/>
          <w:lang w:val="en-GB"/>
        </w:rPr>
        <w:t>impacting</w:t>
      </w:r>
      <w:r w:rsidRPr="131FFAC2" w:rsidR="68F6D019">
        <w:rPr>
          <w:rFonts w:ascii="Arial" w:hAnsi="Arial" w:eastAsia="Arial" w:cs="Arial"/>
          <w:b w:val="0"/>
          <w:bCs w:val="0"/>
          <w:noProof w:val="0"/>
          <w:sz w:val="22"/>
          <w:szCs w:val="22"/>
          <w:lang w:val="en-GB"/>
        </w:rPr>
        <w:t xml:space="preserve"> profit due to costly recruitment and training (Cosentino, 2022).</w:t>
      </w:r>
      <w:r w:rsidRPr="131FFAC2" w:rsidR="68997205">
        <w:rPr>
          <w:rFonts w:ascii="Arial" w:hAnsi="Arial" w:eastAsia="Arial" w:cs="Arial"/>
          <w:b w:val="0"/>
          <w:bCs w:val="0"/>
          <w:noProof w:val="0"/>
          <w:sz w:val="22"/>
          <w:szCs w:val="22"/>
          <w:lang w:val="en-GB"/>
        </w:rPr>
        <w:t xml:space="preserve"> </w:t>
      </w:r>
      <w:r w:rsidRPr="131FFAC2" w:rsidR="4E6622A8">
        <w:rPr>
          <w:rFonts w:ascii="Arial" w:hAnsi="Arial" w:eastAsia="Arial" w:cs="Arial"/>
          <w:b w:val="0"/>
          <w:bCs w:val="0"/>
          <w:noProof w:val="0"/>
          <w:sz w:val="22"/>
          <w:szCs w:val="22"/>
          <w:lang w:val="en-GB"/>
        </w:rPr>
        <w:t xml:space="preserve">Disengaged personnel can </w:t>
      </w:r>
      <w:r w:rsidRPr="131FFAC2" w:rsidR="583E210A">
        <w:rPr>
          <w:rFonts w:ascii="Arial" w:hAnsi="Arial" w:eastAsia="Arial" w:cs="Arial"/>
          <w:b w:val="0"/>
          <w:bCs w:val="0"/>
          <w:noProof w:val="0"/>
          <w:sz w:val="22"/>
          <w:szCs w:val="22"/>
          <w:lang w:val="en-GB"/>
        </w:rPr>
        <w:t xml:space="preserve">also </w:t>
      </w:r>
      <w:r w:rsidRPr="131FFAC2" w:rsidR="4E6622A8">
        <w:rPr>
          <w:rFonts w:ascii="Arial" w:hAnsi="Arial" w:eastAsia="Arial" w:cs="Arial"/>
          <w:b w:val="0"/>
          <w:bCs w:val="0"/>
          <w:noProof w:val="0"/>
          <w:sz w:val="22"/>
          <w:szCs w:val="22"/>
          <w:lang w:val="en-GB"/>
        </w:rPr>
        <w:t xml:space="preserve">negatively </w:t>
      </w:r>
      <w:r w:rsidRPr="131FFAC2" w:rsidR="4E6622A8">
        <w:rPr>
          <w:rFonts w:ascii="Arial" w:hAnsi="Arial" w:eastAsia="Arial" w:cs="Arial"/>
          <w:b w:val="0"/>
          <w:bCs w:val="0"/>
          <w:noProof w:val="0"/>
          <w:sz w:val="22"/>
          <w:szCs w:val="22"/>
          <w:lang w:val="en-GB"/>
        </w:rPr>
        <w:t>impact</w:t>
      </w:r>
      <w:r w:rsidRPr="131FFAC2" w:rsidR="4E6622A8">
        <w:rPr>
          <w:rFonts w:ascii="Arial" w:hAnsi="Arial" w:eastAsia="Arial" w:cs="Arial"/>
          <w:b w:val="0"/>
          <w:bCs w:val="0"/>
          <w:noProof w:val="0"/>
          <w:sz w:val="22"/>
          <w:szCs w:val="22"/>
          <w:lang w:val="en-GB"/>
        </w:rPr>
        <w:t xml:space="preserve"> output, morale, and return on investment, thus can negatively affect</w:t>
      </w:r>
      <w:r w:rsidRPr="131FFAC2" w:rsidR="3400D371">
        <w:rPr>
          <w:rFonts w:ascii="Arial" w:hAnsi="Arial" w:eastAsia="Arial" w:cs="Arial"/>
          <w:b w:val="0"/>
          <w:bCs w:val="0"/>
          <w:noProof w:val="0"/>
          <w:sz w:val="22"/>
          <w:szCs w:val="22"/>
          <w:lang w:val="en-GB"/>
        </w:rPr>
        <w:t xml:space="preserve"> </w:t>
      </w:r>
      <w:r w:rsidRPr="131FFAC2" w:rsidR="4E6622A8">
        <w:rPr>
          <w:rFonts w:ascii="Arial" w:hAnsi="Arial" w:eastAsia="Arial" w:cs="Arial"/>
          <w:b w:val="0"/>
          <w:bCs w:val="0"/>
          <w:noProof w:val="0"/>
          <w:sz w:val="22"/>
          <w:szCs w:val="22"/>
          <w:lang w:val="en-GB"/>
        </w:rPr>
        <w:t>profitability, project schedules, and staff turnover</w:t>
      </w:r>
      <w:r w:rsidRPr="131FFAC2" w:rsidR="705699B2">
        <w:rPr>
          <w:rFonts w:ascii="Arial" w:hAnsi="Arial" w:eastAsia="Arial" w:cs="Arial"/>
          <w:b w:val="0"/>
          <w:bCs w:val="0"/>
          <w:noProof w:val="0"/>
          <w:sz w:val="22"/>
          <w:szCs w:val="22"/>
          <w:lang w:val="en-GB"/>
        </w:rPr>
        <w:t xml:space="preserve"> (</w:t>
      </w:r>
      <w:r w:rsidRPr="131FFAC2" w:rsidR="0E6BE016">
        <w:rPr>
          <w:rFonts w:ascii="Arial" w:hAnsi="Arial" w:eastAsia="Arial" w:cs="Arial"/>
          <w:b w:val="0"/>
          <w:bCs w:val="0"/>
          <w:noProof w:val="0"/>
          <w:sz w:val="22"/>
          <w:szCs w:val="22"/>
          <w:lang w:val="en-GB"/>
        </w:rPr>
        <w:t>Cosentino, 2022</w:t>
      </w:r>
      <w:r w:rsidRPr="131FFAC2" w:rsidR="3F41D171">
        <w:rPr>
          <w:rFonts w:ascii="Arial" w:hAnsi="Arial" w:eastAsia="Arial" w:cs="Arial"/>
          <w:b w:val="0"/>
          <w:bCs w:val="0"/>
          <w:noProof w:val="0"/>
          <w:sz w:val="22"/>
          <w:szCs w:val="22"/>
          <w:lang w:val="en-GB"/>
        </w:rPr>
        <w:t xml:space="preserve">). It </w:t>
      </w:r>
      <w:r w:rsidRPr="131FFAC2" w:rsidR="71721B4E">
        <w:rPr>
          <w:rFonts w:ascii="Arial" w:hAnsi="Arial" w:eastAsia="Arial" w:cs="Arial"/>
          <w:b w:val="0"/>
          <w:bCs w:val="0"/>
          <w:noProof w:val="0"/>
          <w:sz w:val="22"/>
          <w:szCs w:val="22"/>
          <w:lang w:val="en-GB"/>
        </w:rPr>
        <w:t>can</w:t>
      </w:r>
      <w:r w:rsidRPr="131FFAC2" w:rsidR="3A6769D5">
        <w:rPr>
          <w:rFonts w:ascii="Arial" w:hAnsi="Arial" w:eastAsia="Arial" w:cs="Arial"/>
          <w:b w:val="0"/>
          <w:bCs w:val="0"/>
          <w:noProof w:val="0"/>
          <w:sz w:val="22"/>
          <w:szCs w:val="22"/>
          <w:lang w:val="en-GB"/>
        </w:rPr>
        <w:t xml:space="preserve"> also</w:t>
      </w:r>
      <w:r w:rsidRPr="131FFAC2" w:rsidR="71721B4E">
        <w:rPr>
          <w:rFonts w:ascii="Arial" w:hAnsi="Arial" w:eastAsia="Arial" w:cs="Arial"/>
          <w:b w:val="0"/>
          <w:bCs w:val="0"/>
          <w:noProof w:val="0"/>
          <w:sz w:val="22"/>
          <w:szCs w:val="22"/>
          <w:lang w:val="en-GB"/>
        </w:rPr>
        <w:t xml:space="preserve"> be costly for businesses, </w:t>
      </w:r>
      <w:r w:rsidRPr="131FFAC2" w:rsidR="71721B4E">
        <w:rPr>
          <w:rFonts w:ascii="Arial" w:hAnsi="Arial" w:eastAsia="Arial" w:cs="Arial"/>
          <w:b w:val="0"/>
          <w:bCs w:val="0"/>
          <w:noProof w:val="0"/>
          <w:sz w:val="22"/>
          <w:szCs w:val="22"/>
          <w:lang w:val="en-GB"/>
        </w:rPr>
        <w:t>necessitating</w:t>
      </w:r>
      <w:r w:rsidRPr="131FFAC2" w:rsidR="71721B4E">
        <w:rPr>
          <w:rFonts w:ascii="Arial" w:hAnsi="Arial" w:eastAsia="Arial" w:cs="Arial"/>
          <w:b w:val="0"/>
          <w:bCs w:val="0"/>
          <w:noProof w:val="0"/>
          <w:sz w:val="22"/>
          <w:szCs w:val="22"/>
          <w:lang w:val="en-GB"/>
        </w:rPr>
        <w:t xml:space="preserve"> HR practitioners to calculate costs, understand the issue, and secure senior management's commitment for retention strategies.</w:t>
      </w:r>
      <w:r w:rsidRPr="131FFAC2" w:rsidR="15A13476">
        <w:rPr>
          <w:rFonts w:ascii="Arial" w:hAnsi="Arial" w:eastAsia="Arial" w:cs="Arial"/>
          <w:b w:val="0"/>
          <w:bCs w:val="0"/>
          <w:noProof w:val="0"/>
          <w:sz w:val="22"/>
          <w:szCs w:val="22"/>
          <w:lang w:val="en-GB"/>
        </w:rPr>
        <w:t xml:space="preserve"> Direct costs include HR administration time, advertising, </w:t>
      </w:r>
      <w:r w:rsidRPr="131FFAC2" w:rsidR="15A13476">
        <w:rPr>
          <w:rFonts w:ascii="Arial" w:hAnsi="Arial" w:eastAsia="Arial" w:cs="Arial"/>
          <w:b w:val="0"/>
          <w:bCs w:val="0"/>
          <w:noProof w:val="0"/>
          <w:sz w:val="22"/>
          <w:szCs w:val="22"/>
          <w:lang w:val="en-GB"/>
        </w:rPr>
        <w:t>selection</w:t>
      </w:r>
      <w:r w:rsidRPr="131FFAC2" w:rsidR="15A13476">
        <w:rPr>
          <w:rFonts w:ascii="Arial" w:hAnsi="Arial" w:eastAsia="Arial" w:cs="Arial"/>
          <w:b w:val="0"/>
          <w:bCs w:val="0"/>
          <w:noProof w:val="0"/>
          <w:sz w:val="22"/>
          <w:szCs w:val="22"/>
          <w:lang w:val="en-GB"/>
        </w:rPr>
        <w:t>, covering roles, and onboarding new starters, including induction and training</w:t>
      </w:r>
      <w:r w:rsidRPr="131FFAC2" w:rsidR="2B2112DA">
        <w:rPr>
          <w:rFonts w:ascii="Arial" w:hAnsi="Arial" w:eastAsia="Arial" w:cs="Arial"/>
          <w:b w:val="0"/>
          <w:bCs w:val="0"/>
          <w:noProof w:val="0"/>
          <w:sz w:val="22"/>
          <w:szCs w:val="22"/>
          <w:lang w:val="en-GB"/>
        </w:rPr>
        <w:t xml:space="preserve"> (Taylor and Woodhams, 2022)</w:t>
      </w:r>
      <w:r w:rsidRPr="131FFAC2" w:rsidR="15A13476">
        <w:rPr>
          <w:rFonts w:ascii="Arial" w:hAnsi="Arial" w:eastAsia="Arial" w:cs="Arial"/>
          <w:b w:val="0"/>
          <w:bCs w:val="0"/>
          <w:noProof w:val="0"/>
          <w:sz w:val="22"/>
          <w:szCs w:val="22"/>
          <w:lang w:val="en-GB"/>
        </w:rPr>
        <w:t xml:space="preserve">. </w:t>
      </w:r>
    </w:p>
    <w:p w:rsidR="3657A353" w:rsidP="00E14DF0" w:rsidRDefault="3657A353" w14:paraId="2D3F186F" w14:textId="32FA4A1E">
      <w:pPr>
        <w:pStyle w:val="Normal"/>
        <w:rPr>
          <w:rFonts w:ascii="Arial" w:hAnsi="Arial" w:eastAsia="Arial" w:cs="Arial"/>
          <w:noProof w:val="0"/>
          <w:sz w:val="22"/>
          <w:szCs w:val="22"/>
          <w:lang w:val="en-GB"/>
        </w:rPr>
      </w:pPr>
      <w:r w:rsidRPr="131FFAC2" w:rsidR="1B0AD31E">
        <w:rPr>
          <w:rFonts w:ascii="Arial" w:hAnsi="Arial" w:eastAsia="Arial" w:cs="Arial"/>
          <w:b w:val="0"/>
          <w:bCs w:val="0"/>
          <w:noProof w:val="0"/>
          <w:sz w:val="22"/>
          <w:szCs w:val="22"/>
          <w:lang w:val="en-GB"/>
        </w:rPr>
        <w:t>I</w:t>
      </w:r>
      <w:r w:rsidRPr="131FFAC2" w:rsidR="408E09DF">
        <w:rPr>
          <w:rFonts w:ascii="Arial" w:hAnsi="Arial" w:eastAsia="Arial" w:cs="Arial"/>
          <w:b w:val="0"/>
          <w:bCs w:val="0"/>
          <w:noProof w:val="0"/>
          <w:sz w:val="22"/>
          <w:szCs w:val="22"/>
          <w:lang w:val="en-GB"/>
        </w:rPr>
        <w:t xml:space="preserve">ndirect costs include reduced productivity, increased workload, team dissatisfaction, and potential damage to client and company reputation due to the </w:t>
      </w:r>
      <w:r w:rsidRPr="131FFAC2" w:rsidR="408E09DF">
        <w:rPr>
          <w:rFonts w:ascii="Arial" w:hAnsi="Arial" w:eastAsia="Arial" w:cs="Arial"/>
          <w:b w:val="0"/>
          <w:bCs w:val="0"/>
          <w:noProof w:val="0"/>
          <w:sz w:val="22"/>
          <w:szCs w:val="22"/>
          <w:lang w:val="en-GB"/>
        </w:rPr>
        <w:t>initial</w:t>
      </w:r>
      <w:r w:rsidRPr="131FFAC2" w:rsidR="408E09DF">
        <w:rPr>
          <w:rFonts w:ascii="Arial" w:hAnsi="Arial" w:eastAsia="Arial" w:cs="Arial"/>
          <w:b w:val="0"/>
          <w:bCs w:val="0"/>
          <w:noProof w:val="0"/>
          <w:sz w:val="22"/>
          <w:szCs w:val="22"/>
          <w:lang w:val="en-GB"/>
        </w:rPr>
        <w:t xml:space="preserve"> employee's lack of productivity (Taylor and Woodhams, 2022). </w:t>
      </w:r>
      <w:r w:rsidRPr="131FFAC2" w:rsidR="33C0DD17">
        <w:rPr>
          <w:rFonts w:ascii="Arial" w:hAnsi="Arial" w:eastAsia="Arial" w:cs="Arial"/>
          <w:b w:val="0"/>
          <w:bCs w:val="0"/>
          <w:noProof w:val="0"/>
          <w:sz w:val="22"/>
          <w:szCs w:val="22"/>
          <w:lang w:val="en-GB"/>
        </w:rPr>
        <w:t>These p</w:t>
      </w:r>
      <w:r w:rsidRPr="131FFAC2" w:rsidR="408E09DF">
        <w:rPr>
          <w:rFonts w:ascii="Arial" w:hAnsi="Arial" w:eastAsia="Arial" w:cs="Arial"/>
          <w:b w:val="0"/>
          <w:bCs w:val="0"/>
          <w:noProof w:val="0"/>
          <w:sz w:val="22"/>
          <w:szCs w:val="22"/>
          <w:lang w:val="en-GB"/>
        </w:rPr>
        <w:t>o</w:t>
      </w:r>
      <w:r w:rsidRPr="131FFAC2" w:rsidR="31E9A462">
        <w:rPr>
          <w:rFonts w:ascii="Arial" w:hAnsi="Arial" w:eastAsia="Arial" w:cs="Arial"/>
          <w:b w:val="0"/>
          <w:bCs w:val="0"/>
          <w:noProof w:val="0"/>
          <w:sz w:val="22"/>
          <w:szCs w:val="22"/>
          <w:lang w:val="en-GB"/>
        </w:rPr>
        <w:t>or retention rates</w:t>
      </w:r>
      <w:r w:rsidRPr="131FFAC2" w:rsidR="3B651E8E">
        <w:rPr>
          <w:rFonts w:ascii="Arial" w:hAnsi="Arial" w:eastAsia="Arial" w:cs="Arial"/>
          <w:b w:val="0"/>
          <w:bCs w:val="0"/>
          <w:noProof w:val="0"/>
          <w:sz w:val="22"/>
          <w:szCs w:val="22"/>
          <w:lang w:val="en-GB"/>
        </w:rPr>
        <w:t xml:space="preserve"> </w:t>
      </w:r>
      <w:r w:rsidRPr="131FFAC2" w:rsidR="31E9A462">
        <w:rPr>
          <w:rFonts w:ascii="Arial" w:hAnsi="Arial" w:eastAsia="Arial" w:cs="Arial"/>
          <w:b w:val="0"/>
          <w:bCs w:val="0"/>
          <w:noProof w:val="0"/>
          <w:sz w:val="22"/>
          <w:szCs w:val="22"/>
          <w:lang w:val="en-GB"/>
        </w:rPr>
        <w:t>can lead to a cycle of destabilised culture</w:t>
      </w:r>
      <w:r w:rsidRPr="131FFAC2" w:rsidR="2DBEE4FB">
        <w:rPr>
          <w:rFonts w:ascii="Arial" w:hAnsi="Arial" w:eastAsia="Arial" w:cs="Arial"/>
          <w:b w:val="0"/>
          <w:bCs w:val="0"/>
          <w:noProof w:val="0"/>
          <w:sz w:val="22"/>
          <w:szCs w:val="22"/>
          <w:lang w:val="en-GB"/>
        </w:rPr>
        <w:t xml:space="preserve"> </w:t>
      </w:r>
      <w:r w:rsidRPr="131FFAC2" w:rsidR="10149257">
        <w:rPr>
          <w:rFonts w:ascii="Arial" w:hAnsi="Arial" w:eastAsia="Arial" w:cs="Arial"/>
          <w:noProof w:val="0"/>
          <w:sz w:val="22"/>
          <w:szCs w:val="22"/>
          <w:lang w:val="en-GB"/>
        </w:rPr>
        <w:t xml:space="preserve">which can </w:t>
      </w:r>
      <w:r w:rsidRPr="131FFAC2" w:rsidR="10149257">
        <w:rPr>
          <w:rFonts w:ascii="Arial" w:hAnsi="Arial" w:eastAsia="Arial" w:cs="Arial"/>
          <w:noProof w:val="0"/>
          <w:sz w:val="22"/>
          <w:szCs w:val="22"/>
          <w:lang w:val="en-GB"/>
        </w:rPr>
        <w:t>impact</w:t>
      </w:r>
      <w:r w:rsidRPr="131FFAC2" w:rsidR="10149257">
        <w:rPr>
          <w:rFonts w:ascii="Arial" w:hAnsi="Arial" w:eastAsia="Arial" w:cs="Arial"/>
          <w:noProof w:val="0"/>
          <w:sz w:val="22"/>
          <w:szCs w:val="22"/>
          <w:lang w:val="en-GB"/>
        </w:rPr>
        <w:t xml:space="preserve"> financial status and </w:t>
      </w:r>
      <w:r w:rsidRPr="131FFAC2" w:rsidR="55A22A68">
        <w:rPr>
          <w:rFonts w:ascii="Arial" w:hAnsi="Arial" w:eastAsia="Arial" w:cs="Arial"/>
          <w:noProof w:val="0"/>
          <w:sz w:val="22"/>
          <w:szCs w:val="22"/>
          <w:lang w:val="en-GB"/>
        </w:rPr>
        <w:t>profitability</w:t>
      </w:r>
      <w:r w:rsidRPr="131FFAC2" w:rsidR="10149257">
        <w:rPr>
          <w:rFonts w:ascii="Arial" w:hAnsi="Arial" w:eastAsia="Arial" w:cs="Arial"/>
          <w:noProof w:val="0"/>
          <w:sz w:val="22"/>
          <w:szCs w:val="22"/>
          <w:lang w:val="en-GB"/>
        </w:rPr>
        <w:t>, affecting organisational development (</w:t>
      </w:r>
      <w:r w:rsidRPr="131FFAC2" w:rsidR="10149257">
        <w:rPr>
          <w:rFonts w:ascii="Arial" w:hAnsi="Arial" w:eastAsia="Arial" w:cs="Arial"/>
          <w:noProof w:val="0"/>
          <w:sz w:val="22"/>
          <w:szCs w:val="22"/>
          <w:lang w:val="en-GB"/>
        </w:rPr>
        <w:t>Cholteeva</w:t>
      </w:r>
      <w:r w:rsidRPr="131FFAC2" w:rsidR="10149257">
        <w:rPr>
          <w:rFonts w:ascii="Arial" w:hAnsi="Arial" w:eastAsia="Arial" w:cs="Arial"/>
          <w:noProof w:val="0"/>
          <w:sz w:val="22"/>
          <w:szCs w:val="22"/>
          <w:lang w:val="en-GB"/>
        </w:rPr>
        <w:t xml:space="preserve">, 2022). </w:t>
      </w:r>
      <w:r w:rsidRPr="131FFAC2" w:rsidR="6910BB33">
        <w:rPr>
          <w:rFonts w:ascii="Arial" w:hAnsi="Arial" w:eastAsia="Arial" w:cs="Arial"/>
          <w:noProof w:val="0"/>
          <w:sz w:val="22"/>
          <w:szCs w:val="22"/>
          <w:lang w:val="en-GB"/>
        </w:rPr>
        <w:t>Further to this, specialist employees with strong customer relationships are more valuable to employers, making turnover problematic, especially in hard-to-fill vacancies and scarce skills (Peters, 2023)</w:t>
      </w:r>
      <w:r w:rsidRPr="131FFAC2" w:rsidR="605E39CC">
        <w:rPr>
          <w:rFonts w:ascii="Arial" w:hAnsi="Arial" w:eastAsia="Arial" w:cs="Arial"/>
          <w:noProof w:val="0"/>
          <w:sz w:val="22"/>
          <w:szCs w:val="22"/>
          <w:lang w:val="en-GB"/>
        </w:rPr>
        <w:t xml:space="preserve">. </w:t>
      </w:r>
      <w:r w:rsidRPr="131FFAC2" w:rsidR="4D6FA0AB">
        <w:rPr>
          <w:rFonts w:ascii="Arial" w:hAnsi="Arial" w:eastAsia="Arial" w:cs="Arial"/>
          <w:noProof w:val="0"/>
          <w:sz w:val="22"/>
          <w:szCs w:val="22"/>
          <w:lang w:val="en-GB"/>
        </w:rPr>
        <w:t xml:space="preserve">Therefore, Employers should </w:t>
      </w:r>
      <w:r w:rsidRPr="131FFAC2" w:rsidR="4D6FA0AB">
        <w:rPr>
          <w:rFonts w:ascii="Arial" w:hAnsi="Arial" w:eastAsia="Arial" w:cs="Arial"/>
          <w:noProof w:val="0"/>
          <w:sz w:val="22"/>
          <w:szCs w:val="22"/>
          <w:lang w:val="en-GB"/>
        </w:rPr>
        <w:t>monitor</w:t>
      </w:r>
      <w:r w:rsidRPr="131FFAC2" w:rsidR="4D6FA0AB">
        <w:rPr>
          <w:rFonts w:ascii="Arial" w:hAnsi="Arial" w:eastAsia="Arial" w:cs="Arial"/>
          <w:noProof w:val="0"/>
          <w:sz w:val="22"/>
          <w:szCs w:val="22"/>
          <w:lang w:val="en-GB"/>
        </w:rPr>
        <w:t xml:space="preserve"> employee turnover to understand its impact on performance and strategic goals. Addressing issues like career progression and job quality is crucial, with effe</w:t>
      </w:r>
      <w:r w:rsidRPr="131FFAC2" w:rsidR="4D6FA0AB">
        <w:rPr>
          <w:rFonts w:ascii="Arial" w:hAnsi="Arial" w:eastAsia="Arial" w:cs="Arial"/>
          <w:noProof w:val="0"/>
          <w:sz w:val="22"/>
          <w:szCs w:val="22"/>
          <w:lang w:val="en-GB"/>
        </w:rPr>
        <w:t xml:space="preserve">ctive recruitment, induction, psychological contract, and value propositions </w:t>
      </w:r>
      <w:r w:rsidRPr="131FFAC2" w:rsidR="0DB4EA0B">
        <w:rPr>
          <w:rFonts w:ascii="Arial" w:hAnsi="Arial" w:eastAsia="Arial" w:cs="Arial"/>
          <w:noProof w:val="0"/>
          <w:sz w:val="22"/>
          <w:szCs w:val="22"/>
          <w:lang w:val="en-GB"/>
        </w:rPr>
        <w:t xml:space="preserve">(Taylor and </w:t>
      </w:r>
      <w:r w:rsidRPr="131FFAC2" w:rsidR="0DB4EA0B">
        <w:rPr>
          <w:rFonts w:ascii="Arial" w:hAnsi="Arial" w:eastAsia="Arial" w:cs="Arial"/>
          <w:noProof w:val="0"/>
          <w:sz w:val="22"/>
          <w:szCs w:val="22"/>
          <w:lang w:val="en-GB"/>
        </w:rPr>
        <w:t>Woodhams, 2022)</w:t>
      </w:r>
      <w:r w:rsidRPr="131FFAC2" w:rsidR="4D6FA0AB">
        <w:rPr>
          <w:rFonts w:ascii="Arial" w:hAnsi="Arial" w:eastAsia="Arial" w:cs="Arial"/>
          <w:noProof w:val="0"/>
          <w:sz w:val="22"/>
          <w:szCs w:val="22"/>
          <w:lang w:val="en-GB"/>
        </w:rPr>
        <w:t>.</w:t>
      </w:r>
      <w:r w:rsidRPr="131FFAC2" w:rsidR="7F2BFB80">
        <w:rPr>
          <w:rFonts w:ascii="Arial" w:hAnsi="Arial" w:eastAsia="Arial" w:cs="Arial"/>
          <w:noProof w:val="0"/>
          <w:sz w:val="22"/>
          <w:szCs w:val="22"/>
          <w:lang w:val="en-GB"/>
        </w:rPr>
        <w:t xml:space="preserve"> </w:t>
      </w:r>
      <w:r w:rsidRPr="131FFAC2" w:rsidR="23D23D5A">
        <w:rPr>
          <w:rFonts w:ascii="Arial" w:hAnsi="Arial" w:eastAsia="Arial" w:cs="Arial"/>
          <w:noProof w:val="0"/>
          <w:sz w:val="22"/>
          <w:szCs w:val="22"/>
          <w:lang w:val="en-GB"/>
        </w:rPr>
        <w:t xml:space="preserve">Human resource specialists </w:t>
      </w:r>
      <w:r w:rsidRPr="131FFAC2" w:rsidR="7E4EBAC2">
        <w:rPr>
          <w:rFonts w:ascii="Arial" w:hAnsi="Arial" w:eastAsia="Arial" w:cs="Arial"/>
          <w:noProof w:val="0"/>
          <w:sz w:val="22"/>
          <w:szCs w:val="22"/>
          <w:lang w:val="en-GB"/>
        </w:rPr>
        <w:t xml:space="preserve">should </w:t>
      </w:r>
      <w:r w:rsidRPr="131FFAC2" w:rsidR="23D23D5A">
        <w:rPr>
          <w:rFonts w:ascii="Arial" w:hAnsi="Arial" w:eastAsia="Arial" w:cs="Arial"/>
          <w:noProof w:val="0"/>
          <w:sz w:val="22"/>
          <w:szCs w:val="22"/>
          <w:lang w:val="en-GB"/>
        </w:rPr>
        <w:t>assist</w:t>
      </w:r>
      <w:r w:rsidRPr="131FFAC2" w:rsidR="23D23D5A">
        <w:rPr>
          <w:rFonts w:ascii="Arial" w:hAnsi="Arial" w:eastAsia="Arial" w:cs="Arial"/>
          <w:noProof w:val="0"/>
          <w:sz w:val="22"/>
          <w:szCs w:val="22"/>
          <w:lang w:val="en-GB"/>
        </w:rPr>
        <w:t xml:space="preserve"> companies by putting into practice efficient reaction measures, such involving staff members in decision-</w:t>
      </w:r>
      <w:r w:rsidRPr="131FFAC2" w:rsidR="23D23D5A">
        <w:rPr>
          <w:rFonts w:ascii="Arial" w:hAnsi="Arial" w:eastAsia="Arial" w:cs="Arial"/>
          <w:noProof w:val="0"/>
          <w:sz w:val="22"/>
          <w:szCs w:val="22"/>
          <w:lang w:val="en-GB"/>
        </w:rPr>
        <w:t>making</w:t>
      </w:r>
      <w:r w:rsidRPr="131FFAC2" w:rsidR="49067FA8">
        <w:rPr>
          <w:rFonts w:ascii="Arial" w:hAnsi="Arial" w:eastAsia="Arial" w:cs="Arial"/>
          <w:noProof w:val="0"/>
          <w:sz w:val="22"/>
          <w:szCs w:val="22"/>
          <w:lang w:val="en-GB"/>
        </w:rPr>
        <w:t xml:space="preserve"> </w:t>
      </w:r>
      <w:r w:rsidRPr="131FFAC2" w:rsidR="49067FA8">
        <w:rPr>
          <w:rFonts w:ascii="Arial" w:hAnsi="Arial" w:eastAsia="Arial" w:cs="Arial"/>
          <w:noProof w:val="0"/>
          <w:sz w:val="22"/>
          <w:szCs w:val="22"/>
          <w:lang w:val="en-GB"/>
        </w:rPr>
        <w:t>(CIPD, 2023)</w:t>
      </w:r>
      <w:r w:rsidRPr="131FFAC2" w:rsidR="23D23D5A">
        <w:rPr>
          <w:rFonts w:ascii="Arial" w:hAnsi="Arial" w:eastAsia="Arial" w:cs="Arial"/>
          <w:noProof w:val="0"/>
          <w:sz w:val="22"/>
          <w:szCs w:val="22"/>
          <w:lang w:val="en-GB"/>
        </w:rPr>
        <w:t>.</w:t>
      </w:r>
    </w:p>
    <w:p w:rsidR="0E181EC4" w:rsidP="131FFAC2" w:rsidRDefault="0E181EC4" w14:paraId="04DE1B4A" w14:textId="3910251D">
      <w:pPr>
        <w:pStyle w:val="Normal"/>
        <w:rPr>
          <w:rFonts w:ascii="Arial" w:hAnsi="Arial" w:eastAsia="Arial" w:cs="Arial"/>
          <w:b w:val="1"/>
          <w:bCs w:val="1"/>
          <w:noProof w:val="0"/>
          <w:sz w:val="22"/>
          <w:szCs w:val="22"/>
          <w:lang w:val="en-GB"/>
        </w:rPr>
      </w:pPr>
      <w:r w:rsidRPr="131FFAC2" w:rsidR="340BD771">
        <w:rPr>
          <w:rFonts w:ascii="Arial" w:hAnsi="Arial" w:eastAsia="Arial" w:cs="Arial"/>
          <w:b w:val="1"/>
          <w:bCs w:val="1"/>
          <w:noProof w:val="0"/>
          <w:sz w:val="22"/>
          <w:szCs w:val="22"/>
          <w:lang w:val="en-GB"/>
        </w:rPr>
        <w:t>Could you assess suitable types of contractual arrangements dependent on specific workforce need</w:t>
      </w:r>
      <w:r w:rsidRPr="131FFAC2" w:rsidR="4E2A81EB">
        <w:rPr>
          <w:rFonts w:ascii="Arial" w:hAnsi="Arial" w:eastAsia="Arial" w:cs="Arial"/>
          <w:b w:val="1"/>
          <w:bCs w:val="1"/>
          <w:noProof w:val="0"/>
          <w:sz w:val="22"/>
          <w:szCs w:val="22"/>
          <w:lang w:val="en-GB"/>
        </w:rPr>
        <w:t xml:space="preserve"> (AC 4.1)</w:t>
      </w:r>
    </w:p>
    <w:p w:rsidR="5FF647EB" w:rsidP="131FFAC2" w:rsidRDefault="5FF647EB" w14:paraId="3FD9FA14" w14:textId="70F632F4">
      <w:pPr>
        <w:pStyle w:val="Normal"/>
        <w:suppressLineNumbers w:val="0"/>
        <w:bidi w:val="0"/>
        <w:spacing w:before="0" w:beforeAutospacing="off" w:after="160" w:afterAutospacing="off" w:line="259" w:lineRule="auto"/>
        <w:ind w:left="0" w:right="0"/>
        <w:jc w:val="left"/>
        <w:rPr>
          <w:rFonts w:ascii="Arial" w:hAnsi="Arial" w:eastAsia="Arial" w:cs="Arial"/>
          <w:b w:val="0"/>
          <w:bCs w:val="0"/>
          <w:noProof w:val="0"/>
          <w:sz w:val="22"/>
          <w:szCs w:val="22"/>
          <w:lang w:val="en-GB"/>
        </w:rPr>
      </w:pPr>
      <w:r w:rsidRPr="131FFAC2" w:rsidR="5FF647EB">
        <w:rPr>
          <w:rFonts w:ascii="Arial" w:hAnsi="Arial" w:eastAsia="Arial" w:cs="Arial"/>
          <w:noProof w:val="0"/>
          <w:sz w:val="22"/>
          <w:szCs w:val="22"/>
          <w:lang w:val="en-GB"/>
        </w:rPr>
        <w:t xml:space="preserve">Employers must ensure workforce needs are aligned with contractual arrangements, assessing workers based on age and criteria, and </w:t>
      </w:r>
      <w:r w:rsidRPr="131FFAC2" w:rsidR="5FF647EB">
        <w:rPr>
          <w:rFonts w:ascii="Arial" w:hAnsi="Arial" w:eastAsia="Arial" w:cs="Arial"/>
          <w:noProof w:val="0"/>
          <w:sz w:val="22"/>
          <w:szCs w:val="22"/>
          <w:lang w:val="en-GB"/>
        </w:rPr>
        <w:t>determining</w:t>
      </w:r>
      <w:r w:rsidRPr="131FFAC2" w:rsidR="5FF647EB">
        <w:rPr>
          <w:rFonts w:ascii="Arial" w:hAnsi="Arial" w:eastAsia="Arial" w:cs="Arial"/>
          <w:noProof w:val="0"/>
          <w:sz w:val="22"/>
          <w:szCs w:val="22"/>
          <w:lang w:val="en-GB"/>
        </w:rPr>
        <w:t xml:space="preserve"> if multiple contracts </w:t>
      </w:r>
      <w:r w:rsidRPr="131FFAC2" w:rsidR="5FF647EB">
        <w:rPr>
          <w:rFonts w:ascii="Arial" w:hAnsi="Arial" w:eastAsia="Arial" w:cs="Arial"/>
          <w:noProof w:val="0"/>
          <w:sz w:val="22"/>
          <w:szCs w:val="22"/>
          <w:lang w:val="en-GB"/>
        </w:rPr>
        <w:t>constitute</w:t>
      </w:r>
      <w:r w:rsidRPr="131FFAC2" w:rsidR="5FF647EB">
        <w:rPr>
          <w:rFonts w:ascii="Arial" w:hAnsi="Arial" w:eastAsia="Arial" w:cs="Arial"/>
          <w:noProof w:val="0"/>
          <w:sz w:val="22"/>
          <w:szCs w:val="22"/>
          <w:lang w:val="en-GB"/>
        </w:rPr>
        <w:t xml:space="preserve"> a single employment relationship </w:t>
      </w:r>
      <w:r w:rsidRPr="131FFAC2" w:rsidR="0C8E33F0">
        <w:rPr>
          <w:rFonts w:ascii="Arial" w:hAnsi="Arial" w:eastAsia="Arial" w:cs="Arial"/>
          <w:noProof w:val="0"/>
          <w:sz w:val="22"/>
          <w:szCs w:val="22"/>
          <w:lang w:val="en-GB"/>
        </w:rPr>
        <w:t>(Dosanjh Phillips, 2022).</w:t>
      </w:r>
      <w:r w:rsidRPr="131FFAC2" w:rsidR="2F107AE1">
        <w:rPr>
          <w:rFonts w:ascii="Arial" w:hAnsi="Arial" w:eastAsia="Arial" w:cs="Arial"/>
          <w:noProof w:val="0"/>
          <w:sz w:val="22"/>
          <w:szCs w:val="22"/>
          <w:lang w:val="en-GB"/>
        </w:rPr>
        <w:t xml:space="preserve"> The Employment Rights Act 1996 provides employees with rights such as written contracts, payslips, breaks, minimum wage, safe working environment, and registration with HM Revenue and Customs (CIPD, 2022g).</w:t>
      </w:r>
    </w:p>
    <w:p w:rsidR="782D3CE4" w:rsidP="131FFAC2" w:rsidRDefault="782D3CE4" w14:paraId="1FCBC4F1" w14:textId="6736B157">
      <w:pPr>
        <w:pStyle w:val="Normal"/>
        <w:suppressLineNumbers w:val="0"/>
        <w:bidi w:val="0"/>
        <w:spacing w:before="0" w:beforeAutospacing="off" w:after="160" w:afterAutospacing="off" w:line="259" w:lineRule="auto"/>
        <w:ind w:left="0" w:right="0"/>
        <w:jc w:val="left"/>
        <w:rPr>
          <w:rFonts w:ascii="Arial" w:hAnsi="Arial" w:eastAsia="Arial" w:cs="Arial"/>
          <w:b w:val="0"/>
          <w:bCs w:val="0"/>
          <w:noProof w:val="0"/>
          <w:sz w:val="22"/>
          <w:szCs w:val="22"/>
          <w:lang w:val="en-GB"/>
        </w:rPr>
      </w:pPr>
      <w:r w:rsidRPr="131FFAC2" w:rsidR="782D3CE4">
        <w:rPr>
          <w:rFonts w:ascii="Arial" w:hAnsi="Arial" w:eastAsia="Arial" w:cs="Arial"/>
          <w:b w:val="0"/>
          <w:bCs w:val="0"/>
          <w:i w:val="0"/>
          <w:iCs w:val="0"/>
          <w:caps w:val="0"/>
          <w:smallCaps w:val="0"/>
          <w:noProof w:val="0"/>
          <w:sz w:val="22"/>
          <w:szCs w:val="22"/>
          <w:lang w:val="en-GB"/>
        </w:rPr>
        <w:t xml:space="preserve">Workforce agreements provide businesses the flexibility to </w:t>
      </w:r>
      <w:r w:rsidRPr="131FFAC2" w:rsidR="782D3CE4">
        <w:rPr>
          <w:rFonts w:ascii="Arial" w:hAnsi="Arial" w:eastAsia="Arial" w:cs="Arial"/>
          <w:b w:val="0"/>
          <w:bCs w:val="0"/>
          <w:i w:val="0"/>
          <w:iCs w:val="0"/>
          <w:caps w:val="0"/>
          <w:smallCaps w:val="0"/>
          <w:noProof w:val="0"/>
          <w:sz w:val="22"/>
          <w:szCs w:val="22"/>
          <w:lang w:val="en-GB"/>
        </w:rPr>
        <w:t>modify</w:t>
      </w:r>
      <w:r w:rsidRPr="131FFAC2" w:rsidR="782D3CE4">
        <w:rPr>
          <w:rFonts w:ascii="Arial" w:hAnsi="Arial" w:eastAsia="Arial" w:cs="Arial"/>
          <w:b w:val="0"/>
          <w:bCs w:val="0"/>
          <w:i w:val="0"/>
          <w:iCs w:val="0"/>
          <w:caps w:val="0"/>
          <w:smallCaps w:val="0"/>
          <w:noProof w:val="0"/>
          <w:sz w:val="22"/>
          <w:szCs w:val="22"/>
          <w:lang w:val="en-GB"/>
        </w:rPr>
        <w:t xml:space="preserve"> Working Time Regulations in response to worker acceptance, enabling workplaces to customise their interpretation to meet their unique requirements (Taylor and Woodhams, 2022). It must guarantee fairness and adherence to the conditions of the company, including health and safety, for both temporary and permanent employees (Taylor and Woodhams, 2022). S</w:t>
      </w:r>
      <w:r w:rsidRPr="131FFAC2" w:rsidR="6CAB3124">
        <w:rPr>
          <w:rFonts w:ascii="Arial" w:hAnsi="Arial" w:eastAsia="Arial" w:cs="Arial"/>
          <w:b w:val="0"/>
          <w:bCs w:val="0"/>
          <w:i w:val="0"/>
          <w:iCs w:val="0"/>
          <w:caps w:val="0"/>
          <w:smallCaps w:val="0"/>
          <w:noProof w:val="0"/>
          <w:sz w:val="22"/>
          <w:szCs w:val="22"/>
          <w:lang w:val="en-GB"/>
        </w:rPr>
        <w:t>elf-</w:t>
      </w:r>
      <w:r w:rsidRPr="131FFAC2" w:rsidR="7B7B3E2D">
        <w:rPr>
          <w:rFonts w:ascii="Arial" w:hAnsi="Arial" w:eastAsia="Arial" w:cs="Arial"/>
          <w:b w:val="0"/>
          <w:bCs w:val="0"/>
          <w:i w:val="0"/>
          <w:iCs w:val="0"/>
          <w:caps w:val="0"/>
          <w:smallCaps w:val="0"/>
          <w:noProof w:val="0"/>
          <w:sz w:val="22"/>
          <w:szCs w:val="22"/>
          <w:lang w:val="en-GB"/>
        </w:rPr>
        <w:t>employed freelancers</w:t>
      </w:r>
      <w:r w:rsidRPr="131FFAC2" w:rsidR="6CAB3124">
        <w:rPr>
          <w:rFonts w:ascii="Arial" w:hAnsi="Arial" w:eastAsia="Arial" w:cs="Arial"/>
          <w:b w:val="0"/>
          <w:bCs w:val="0"/>
          <w:i w:val="0"/>
          <w:iCs w:val="0"/>
          <w:caps w:val="0"/>
          <w:smallCaps w:val="0"/>
          <w:noProof w:val="0"/>
          <w:sz w:val="22"/>
          <w:szCs w:val="22"/>
          <w:lang w:val="en-GB"/>
        </w:rPr>
        <w:t xml:space="preserve">—such as bloggers and contractors—manage their own taxes, national insurance premiums, and personal health and safety (CIPD, 2021). </w:t>
      </w:r>
      <w:r w:rsidRPr="131FFAC2" w:rsidR="401D97CB">
        <w:rPr>
          <w:rFonts w:ascii="Arial" w:hAnsi="Arial" w:eastAsia="Arial" w:cs="Arial"/>
          <w:b w:val="0"/>
          <w:bCs w:val="0"/>
          <w:i w:val="0"/>
          <w:iCs w:val="0"/>
          <w:caps w:val="0"/>
          <w:smallCaps w:val="0"/>
          <w:noProof w:val="0"/>
          <w:sz w:val="22"/>
          <w:szCs w:val="22"/>
          <w:lang w:val="en-GB"/>
        </w:rPr>
        <w:t xml:space="preserve">Zero-hours contracts are increasingly prevalent in various sectors, including care homes, hospitality, warehouse work, and couriers. Contracts must clearly </w:t>
      </w:r>
      <w:r w:rsidRPr="131FFAC2" w:rsidR="401D97CB">
        <w:rPr>
          <w:rFonts w:ascii="Arial" w:hAnsi="Arial" w:eastAsia="Arial" w:cs="Arial"/>
          <w:b w:val="0"/>
          <w:bCs w:val="0"/>
          <w:i w:val="0"/>
          <w:iCs w:val="0"/>
          <w:caps w:val="0"/>
          <w:smallCaps w:val="0"/>
          <w:noProof w:val="0"/>
          <w:sz w:val="22"/>
          <w:szCs w:val="22"/>
          <w:lang w:val="en-GB"/>
        </w:rPr>
        <w:t>state</w:t>
      </w:r>
      <w:r w:rsidRPr="131FFAC2" w:rsidR="401D97CB">
        <w:rPr>
          <w:rFonts w:ascii="Arial" w:hAnsi="Arial" w:eastAsia="Arial" w:cs="Arial"/>
          <w:b w:val="0"/>
          <w:bCs w:val="0"/>
          <w:i w:val="0"/>
          <w:iCs w:val="0"/>
          <w:caps w:val="0"/>
          <w:smallCaps w:val="0"/>
          <w:noProof w:val="0"/>
          <w:sz w:val="22"/>
          <w:szCs w:val="22"/>
          <w:lang w:val="en-GB"/>
        </w:rPr>
        <w:t xml:space="preserve"> zero-hours, require readiness, and are not legally obliged</w:t>
      </w:r>
      <w:r w:rsidRPr="131FFAC2" w:rsidR="56AD3946">
        <w:rPr>
          <w:rFonts w:ascii="Arial" w:hAnsi="Arial" w:eastAsia="Arial" w:cs="Arial"/>
          <w:b w:val="0"/>
          <w:bCs w:val="0"/>
          <w:i w:val="0"/>
          <w:iCs w:val="0"/>
          <w:caps w:val="0"/>
          <w:smallCaps w:val="0"/>
          <w:noProof w:val="0"/>
          <w:sz w:val="22"/>
          <w:szCs w:val="22"/>
          <w:lang w:val="en-GB"/>
        </w:rPr>
        <w:t xml:space="preserve"> </w:t>
      </w:r>
      <w:r w:rsidRPr="131FFAC2" w:rsidR="6340AE71">
        <w:rPr>
          <w:rFonts w:ascii="Arial" w:hAnsi="Arial" w:eastAsia="Arial" w:cs="Arial"/>
          <w:b w:val="0"/>
          <w:bCs w:val="0"/>
          <w:i w:val="0"/>
          <w:iCs w:val="0"/>
          <w:caps w:val="0"/>
          <w:smallCaps w:val="0"/>
          <w:noProof w:val="0"/>
          <w:sz w:val="22"/>
          <w:szCs w:val="22"/>
          <w:lang w:val="en-GB"/>
        </w:rPr>
        <w:t>but</w:t>
      </w:r>
      <w:r w:rsidRPr="131FFAC2" w:rsidR="401D97CB">
        <w:rPr>
          <w:rFonts w:ascii="Arial" w:hAnsi="Arial" w:eastAsia="Arial" w:cs="Arial"/>
          <w:b w:val="0"/>
          <w:bCs w:val="0"/>
          <w:i w:val="0"/>
          <w:iCs w:val="0"/>
          <w:caps w:val="0"/>
          <w:smallCaps w:val="0"/>
          <w:noProof w:val="0"/>
          <w:sz w:val="22"/>
          <w:szCs w:val="22"/>
          <w:lang w:val="en-GB"/>
        </w:rPr>
        <w:t xml:space="preserve"> </w:t>
      </w:r>
      <w:r w:rsidRPr="131FFAC2" w:rsidR="401D97CB">
        <w:rPr>
          <w:rFonts w:ascii="Arial" w:hAnsi="Arial" w:eastAsia="Arial" w:cs="Arial"/>
          <w:b w:val="0"/>
          <w:bCs w:val="0"/>
          <w:i w:val="0"/>
          <w:iCs w:val="0"/>
          <w:caps w:val="0"/>
          <w:smallCaps w:val="0"/>
          <w:noProof w:val="0"/>
          <w:sz w:val="22"/>
          <w:szCs w:val="22"/>
          <w:lang w:val="en-GB"/>
        </w:rPr>
        <w:t>are entitled to basic benefits</w:t>
      </w:r>
      <w:r w:rsidRPr="131FFAC2" w:rsidR="040A43B3">
        <w:rPr>
          <w:rFonts w:ascii="Arial" w:hAnsi="Arial" w:eastAsia="Arial" w:cs="Arial"/>
          <w:b w:val="0"/>
          <w:bCs w:val="0"/>
          <w:i w:val="0"/>
          <w:iCs w:val="0"/>
          <w:caps w:val="0"/>
          <w:smallCaps w:val="0"/>
          <w:noProof w:val="0"/>
          <w:sz w:val="22"/>
          <w:szCs w:val="22"/>
          <w:lang w:val="en-GB"/>
        </w:rPr>
        <w:t xml:space="preserve"> (Taylor and Woodhams, 2022</w:t>
      </w:r>
      <w:r w:rsidRPr="131FFAC2" w:rsidR="10BB68A1">
        <w:rPr>
          <w:rFonts w:ascii="Arial" w:hAnsi="Arial" w:eastAsia="Arial" w:cs="Arial"/>
          <w:b w:val="0"/>
          <w:bCs w:val="0"/>
          <w:i w:val="0"/>
          <w:iCs w:val="0"/>
          <w:caps w:val="0"/>
          <w:smallCaps w:val="0"/>
          <w:noProof w:val="0"/>
          <w:sz w:val="22"/>
          <w:szCs w:val="22"/>
          <w:lang w:val="en-GB"/>
        </w:rPr>
        <w:t>). The</w:t>
      </w:r>
      <w:r w:rsidRPr="131FFAC2" w:rsidR="7977B4DF">
        <w:rPr>
          <w:rFonts w:ascii="Arial" w:hAnsi="Arial" w:eastAsia="Arial" w:cs="Arial"/>
          <w:b w:val="0"/>
          <w:bCs w:val="0"/>
          <w:noProof w:val="0"/>
          <w:sz w:val="22"/>
          <w:szCs w:val="22"/>
          <w:lang w:val="en-GB"/>
        </w:rPr>
        <w:t xml:space="preserve"> gig </w:t>
      </w:r>
      <w:r w:rsidRPr="131FFAC2" w:rsidR="7977B4DF">
        <w:rPr>
          <w:rFonts w:ascii="Arial" w:hAnsi="Arial" w:eastAsia="Arial" w:cs="Arial"/>
          <w:b w:val="0"/>
          <w:bCs w:val="0"/>
          <w:noProof w:val="0"/>
          <w:sz w:val="22"/>
          <w:szCs w:val="22"/>
          <w:lang w:val="en-GB"/>
        </w:rPr>
        <w:t>economy</w:t>
      </w:r>
      <w:r w:rsidRPr="131FFAC2" w:rsidR="6B11CC07">
        <w:rPr>
          <w:rFonts w:ascii="Arial" w:hAnsi="Arial" w:eastAsia="Arial" w:cs="Arial"/>
          <w:b w:val="0"/>
          <w:bCs w:val="0"/>
          <w:noProof w:val="0"/>
          <w:sz w:val="22"/>
          <w:szCs w:val="22"/>
          <w:lang w:val="en-GB"/>
        </w:rPr>
        <w:t xml:space="preserve"> is</w:t>
      </w:r>
      <w:r w:rsidRPr="131FFAC2" w:rsidR="7977B4DF">
        <w:rPr>
          <w:rFonts w:ascii="Arial" w:hAnsi="Arial" w:eastAsia="Arial" w:cs="Arial"/>
          <w:b w:val="0"/>
          <w:bCs w:val="0"/>
          <w:noProof w:val="0"/>
          <w:sz w:val="22"/>
          <w:szCs w:val="22"/>
          <w:lang w:val="en-GB"/>
        </w:rPr>
        <w:t xml:space="preserve"> a</w:t>
      </w:r>
      <w:r w:rsidRPr="131FFAC2" w:rsidR="7977B4DF">
        <w:rPr>
          <w:rFonts w:ascii="Arial" w:hAnsi="Arial" w:eastAsia="Arial" w:cs="Arial"/>
          <w:b w:val="0"/>
          <w:bCs w:val="0"/>
          <w:noProof w:val="0"/>
          <w:sz w:val="22"/>
          <w:szCs w:val="22"/>
          <w:lang w:val="en-GB"/>
        </w:rPr>
        <w:t xml:space="preserve"> free-market system in which independent contractors and hiring parties engage in short-term, on-demand engagements</w:t>
      </w:r>
      <w:r w:rsidRPr="131FFAC2" w:rsidR="124B43CE">
        <w:rPr>
          <w:rFonts w:ascii="Arial" w:hAnsi="Arial" w:eastAsia="Arial" w:cs="Arial"/>
          <w:b w:val="0"/>
          <w:bCs w:val="0"/>
          <w:noProof w:val="0"/>
          <w:sz w:val="22"/>
          <w:szCs w:val="22"/>
          <w:lang w:val="en-GB"/>
        </w:rPr>
        <w:t xml:space="preserve">. It </w:t>
      </w:r>
      <w:r w:rsidRPr="131FFAC2" w:rsidR="7977B4DF">
        <w:rPr>
          <w:rFonts w:ascii="Arial" w:hAnsi="Arial" w:eastAsia="Arial" w:cs="Arial"/>
          <w:b w:val="0"/>
          <w:bCs w:val="0"/>
          <w:noProof w:val="0"/>
          <w:sz w:val="22"/>
          <w:szCs w:val="22"/>
          <w:lang w:val="en-GB"/>
        </w:rPr>
        <w:t xml:space="preserve">employs 4.4 million people in the UK weekly, with 7.25 million employed </w:t>
      </w:r>
      <w:r w:rsidRPr="131FFAC2" w:rsidR="03DC2CBC">
        <w:rPr>
          <w:rFonts w:ascii="Arial" w:hAnsi="Arial" w:eastAsia="Arial" w:cs="Arial"/>
          <w:b w:val="0"/>
          <w:bCs w:val="0"/>
          <w:noProof w:val="0"/>
          <w:sz w:val="22"/>
          <w:szCs w:val="22"/>
          <w:lang w:val="en-GB"/>
        </w:rPr>
        <w:t>in</w:t>
      </w:r>
      <w:r w:rsidRPr="131FFAC2" w:rsidR="7977B4DF">
        <w:rPr>
          <w:rFonts w:ascii="Arial" w:hAnsi="Arial" w:eastAsia="Arial" w:cs="Arial"/>
          <w:b w:val="0"/>
          <w:bCs w:val="0"/>
          <w:noProof w:val="0"/>
          <w:sz w:val="22"/>
          <w:szCs w:val="22"/>
          <w:lang w:val="en-GB"/>
        </w:rPr>
        <w:t xml:space="preserve"> 2022, generating £20</w:t>
      </w:r>
      <w:r w:rsidRPr="131FFAC2" w:rsidR="52D33372">
        <w:rPr>
          <w:rFonts w:ascii="Arial" w:hAnsi="Arial" w:eastAsia="Arial" w:cs="Arial"/>
          <w:b w:val="0"/>
          <w:bCs w:val="0"/>
          <w:noProof w:val="0"/>
          <w:sz w:val="22"/>
          <w:szCs w:val="22"/>
          <w:lang w:val="en-GB"/>
        </w:rPr>
        <w:t xml:space="preserve">b </w:t>
      </w:r>
      <w:r w:rsidRPr="131FFAC2" w:rsidR="7977B4DF">
        <w:rPr>
          <w:rFonts w:ascii="Arial" w:hAnsi="Arial" w:eastAsia="Arial" w:cs="Arial"/>
          <w:b w:val="0"/>
          <w:bCs w:val="0"/>
          <w:noProof w:val="0"/>
          <w:sz w:val="22"/>
          <w:szCs w:val="22"/>
          <w:lang w:val="en-GB"/>
        </w:rPr>
        <w:t>for the UK economy (Lee, 2022).</w:t>
      </w:r>
    </w:p>
    <w:p w:rsidR="13C47E7F" w:rsidP="131FFAC2" w:rsidRDefault="13C47E7F" w14:paraId="3DC19A26" w14:textId="45F5A1E4">
      <w:pPr>
        <w:pStyle w:val="Normal"/>
        <w:rPr>
          <w:rFonts w:ascii="Arial" w:hAnsi="Arial" w:eastAsia="Arial" w:cs="Arial"/>
          <w:b w:val="0"/>
          <w:bCs w:val="0"/>
          <w:i w:val="0"/>
          <w:iCs w:val="0"/>
          <w:caps w:val="0"/>
          <w:smallCaps w:val="0"/>
          <w:noProof w:val="0"/>
          <w:sz w:val="22"/>
          <w:szCs w:val="22"/>
          <w:lang w:val="en-GB"/>
        </w:rPr>
      </w:pPr>
      <w:r w:rsidRPr="131FFAC2" w:rsidR="13C47E7F">
        <w:rPr>
          <w:rFonts w:ascii="Arial" w:hAnsi="Arial" w:eastAsia="Arial" w:cs="Arial"/>
          <w:b w:val="0"/>
          <w:bCs w:val="0"/>
          <w:i w:val="0"/>
          <w:iCs w:val="0"/>
          <w:caps w:val="0"/>
          <w:smallCaps w:val="0"/>
          <w:noProof w:val="0"/>
          <w:sz w:val="22"/>
          <w:szCs w:val="22"/>
          <w:lang w:val="en-GB"/>
        </w:rPr>
        <w:t>A contract between an employer and employee</w:t>
      </w:r>
      <w:r w:rsidRPr="131FFAC2" w:rsidR="297EABF6">
        <w:rPr>
          <w:rFonts w:ascii="Arial" w:hAnsi="Arial" w:eastAsia="Arial" w:cs="Arial"/>
          <w:b w:val="0"/>
          <w:bCs w:val="0"/>
          <w:i w:val="0"/>
          <w:iCs w:val="0"/>
          <w:caps w:val="0"/>
          <w:smallCaps w:val="0"/>
          <w:noProof w:val="0"/>
          <w:sz w:val="22"/>
          <w:szCs w:val="22"/>
          <w:lang w:val="en-GB"/>
        </w:rPr>
        <w:t xml:space="preserve"> should</w:t>
      </w:r>
      <w:r w:rsidRPr="131FFAC2" w:rsidR="13C47E7F">
        <w:rPr>
          <w:rFonts w:ascii="Arial" w:hAnsi="Arial" w:eastAsia="Arial" w:cs="Arial"/>
          <w:b w:val="0"/>
          <w:bCs w:val="0"/>
          <w:i w:val="0"/>
          <w:iCs w:val="0"/>
          <w:caps w:val="0"/>
          <w:smallCaps w:val="0"/>
          <w:noProof w:val="0"/>
          <w:sz w:val="22"/>
          <w:szCs w:val="22"/>
          <w:lang w:val="en-GB"/>
        </w:rPr>
        <w:t xml:space="preserve"> outline financial terms, including </w:t>
      </w:r>
      <w:r w:rsidRPr="131FFAC2" w:rsidR="13C47E7F">
        <w:rPr>
          <w:rFonts w:ascii="Arial" w:hAnsi="Arial" w:eastAsia="Arial" w:cs="Arial"/>
          <w:b w:val="0"/>
          <w:bCs w:val="0"/>
          <w:i w:val="0"/>
          <w:iCs w:val="0"/>
          <w:caps w:val="0"/>
          <w:smallCaps w:val="0"/>
          <w:noProof w:val="0"/>
          <w:sz w:val="22"/>
          <w:szCs w:val="22"/>
          <w:lang w:val="en-GB"/>
        </w:rPr>
        <w:t>remuneration</w:t>
      </w:r>
      <w:r w:rsidRPr="131FFAC2" w:rsidR="13C47E7F">
        <w:rPr>
          <w:rFonts w:ascii="Arial" w:hAnsi="Arial" w:eastAsia="Arial" w:cs="Arial"/>
          <w:b w:val="0"/>
          <w:bCs w:val="0"/>
          <w:i w:val="0"/>
          <w:iCs w:val="0"/>
          <w:caps w:val="0"/>
          <w:smallCaps w:val="0"/>
          <w:noProof w:val="0"/>
          <w:sz w:val="22"/>
          <w:szCs w:val="22"/>
          <w:lang w:val="en-GB"/>
        </w:rPr>
        <w:t xml:space="preserve">, payment methods, and work </w:t>
      </w:r>
      <w:r w:rsidRPr="131FFAC2" w:rsidR="0D58BE8C">
        <w:rPr>
          <w:rFonts w:ascii="Arial" w:hAnsi="Arial" w:eastAsia="Arial" w:cs="Arial"/>
          <w:b w:val="0"/>
          <w:bCs w:val="0"/>
          <w:i w:val="0"/>
          <w:iCs w:val="0"/>
          <w:caps w:val="0"/>
          <w:smallCaps w:val="0"/>
          <w:noProof w:val="0"/>
          <w:sz w:val="22"/>
          <w:szCs w:val="22"/>
          <w:lang w:val="en-GB"/>
        </w:rPr>
        <w:t>arrangements</w:t>
      </w:r>
      <w:r w:rsidRPr="131FFAC2" w:rsidR="13C47E7F">
        <w:rPr>
          <w:rFonts w:ascii="Arial" w:hAnsi="Arial" w:eastAsia="Arial" w:cs="Arial"/>
          <w:b w:val="0"/>
          <w:bCs w:val="0"/>
          <w:i w:val="0"/>
          <w:iCs w:val="0"/>
          <w:caps w:val="0"/>
          <w:smallCaps w:val="0"/>
          <w:noProof w:val="0"/>
          <w:sz w:val="22"/>
          <w:szCs w:val="22"/>
          <w:lang w:val="en-GB"/>
        </w:rPr>
        <w:t xml:space="preserve">, as well as any variable hours or </w:t>
      </w:r>
      <w:r w:rsidRPr="131FFAC2" w:rsidR="13C47E7F">
        <w:rPr>
          <w:rFonts w:ascii="Arial" w:hAnsi="Arial" w:eastAsia="Arial" w:cs="Arial"/>
          <w:b w:val="0"/>
          <w:bCs w:val="0"/>
          <w:i w:val="0"/>
          <w:iCs w:val="0"/>
          <w:caps w:val="0"/>
          <w:smallCaps w:val="0"/>
          <w:noProof w:val="0"/>
          <w:sz w:val="22"/>
          <w:szCs w:val="22"/>
          <w:lang w:val="en-GB"/>
        </w:rPr>
        <w:t>days. The</w:t>
      </w:r>
      <w:r w:rsidRPr="131FFAC2" w:rsidR="13C47E7F">
        <w:rPr>
          <w:rFonts w:ascii="Arial" w:hAnsi="Arial" w:eastAsia="Arial" w:cs="Arial"/>
          <w:b w:val="0"/>
          <w:bCs w:val="0"/>
          <w:i w:val="0"/>
          <w:iCs w:val="0"/>
          <w:caps w:val="0"/>
          <w:smallCaps w:val="0"/>
          <w:noProof w:val="0"/>
          <w:sz w:val="22"/>
          <w:szCs w:val="22"/>
          <w:lang w:val="en-GB"/>
        </w:rPr>
        <w:t xml:space="preserve"> contract should detail work practice terms, job title, place of work and notice peri</w:t>
      </w:r>
      <w:r w:rsidRPr="131FFAC2" w:rsidR="13C47E7F">
        <w:rPr>
          <w:rFonts w:ascii="Arial" w:hAnsi="Arial" w:eastAsia="Arial" w:cs="Arial"/>
          <w:b w:val="0"/>
          <w:bCs w:val="0"/>
          <w:i w:val="0"/>
          <w:iCs w:val="0"/>
          <w:caps w:val="0"/>
          <w:smallCaps w:val="0"/>
          <w:noProof w:val="0"/>
          <w:sz w:val="22"/>
          <w:szCs w:val="22"/>
          <w:lang w:val="en-GB"/>
        </w:rPr>
        <w:t>od</w:t>
      </w:r>
      <w:r w:rsidRPr="131FFAC2" w:rsidR="552BF199">
        <w:rPr>
          <w:rFonts w:ascii="Arial" w:hAnsi="Arial" w:eastAsia="Arial" w:cs="Arial"/>
          <w:b w:val="0"/>
          <w:bCs w:val="0"/>
          <w:i w:val="0"/>
          <w:iCs w:val="0"/>
          <w:caps w:val="0"/>
          <w:smallCaps w:val="0"/>
          <w:noProof w:val="0"/>
          <w:sz w:val="22"/>
          <w:szCs w:val="22"/>
          <w:lang w:val="en-GB"/>
        </w:rPr>
        <w:t xml:space="preserve"> </w:t>
      </w:r>
      <w:r w:rsidRPr="131FFAC2" w:rsidR="552BF199">
        <w:rPr>
          <w:rFonts w:ascii="Arial" w:hAnsi="Arial" w:eastAsia="Arial" w:cs="Arial"/>
          <w:noProof w:val="0"/>
          <w:sz w:val="22"/>
          <w:szCs w:val="22"/>
          <w:lang w:val="en-GB"/>
        </w:rPr>
        <w:t>(CIPD, 2023g)</w:t>
      </w:r>
      <w:r w:rsidRPr="131FFAC2" w:rsidR="3FB61768">
        <w:rPr>
          <w:rFonts w:ascii="Arial" w:hAnsi="Arial" w:eastAsia="Arial" w:cs="Arial"/>
          <w:b w:val="0"/>
          <w:bCs w:val="0"/>
          <w:i w:val="0"/>
          <w:iCs w:val="0"/>
          <w:caps w:val="0"/>
          <w:smallCaps w:val="0"/>
          <w:noProof w:val="0"/>
          <w:sz w:val="22"/>
          <w:szCs w:val="22"/>
          <w:lang w:val="en-GB"/>
        </w:rPr>
        <w:t xml:space="preserve">. </w:t>
      </w:r>
      <w:r w:rsidRPr="131FFAC2" w:rsidR="64AB35A3">
        <w:rPr>
          <w:rFonts w:ascii="Arial" w:hAnsi="Arial" w:eastAsia="Arial" w:cs="Arial"/>
          <w:b w:val="0"/>
          <w:bCs w:val="0"/>
          <w:i w:val="0"/>
          <w:iCs w:val="0"/>
          <w:caps w:val="0"/>
          <w:smallCaps w:val="0"/>
          <w:noProof w:val="0"/>
          <w:sz w:val="22"/>
          <w:szCs w:val="22"/>
          <w:lang w:val="en-GB"/>
        </w:rPr>
        <w:t>B</w:t>
      </w:r>
      <w:r w:rsidRPr="131FFAC2" w:rsidR="13C47E7F">
        <w:rPr>
          <w:rFonts w:ascii="Arial" w:hAnsi="Arial" w:eastAsia="Arial" w:cs="Arial"/>
          <w:b w:val="0"/>
          <w:bCs w:val="0"/>
          <w:i w:val="0"/>
          <w:iCs w:val="0"/>
          <w:caps w:val="0"/>
          <w:smallCaps w:val="0"/>
          <w:noProof w:val="0"/>
          <w:sz w:val="22"/>
          <w:szCs w:val="22"/>
          <w:lang w:val="en-GB"/>
        </w:rPr>
        <w:t>ehavioural terms relating to attendance and sickness, and details of training which the employer requires the worker to complete</w:t>
      </w:r>
      <w:r w:rsidRPr="131FFAC2" w:rsidR="4920A6B7">
        <w:rPr>
          <w:rFonts w:ascii="Arial" w:hAnsi="Arial" w:eastAsia="Arial" w:cs="Arial"/>
          <w:b w:val="0"/>
          <w:bCs w:val="0"/>
          <w:i w:val="0"/>
          <w:iCs w:val="0"/>
          <w:caps w:val="0"/>
          <w:smallCaps w:val="0"/>
          <w:noProof w:val="0"/>
          <w:sz w:val="22"/>
          <w:szCs w:val="22"/>
          <w:lang w:val="en-GB"/>
        </w:rPr>
        <w:t xml:space="preserve"> </w:t>
      </w:r>
      <w:r w:rsidRPr="131FFAC2" w:rsidR="129BE8DB">
        <w:rPr>
          <w:rFonts w:ascii="Arial" w:hAnsi="Arial" w:eastAsia="Arial" w:cs="Arial"/>
          <w:b w:val="0"/>
          <w:bCs w:val="0"/>
          <w:i w:val="0"/>
          <w:iCs w:val="0"/>
          <w:caps w:val="0"/>
          <w:smallCaps w:val="0"/>
          <w:noProof w:val="0"/>
          <w:sz w:val="22"/>
          <w:szCs w:val="22"/>
          <w:lang w:val="en-GB"/>
        </w:rPr>
        <w:t>should</w:t>
      </w:r>
      <w:r w:rsidRPr="131FFAC2" w:rsidR="7E82CEF3">
        <w:rPr>
          <w:rFonts w:ascii="Arial" w:hAnsi="Arial" w:eastAsia="Arial" w:cs="Arial"/>
          <w:b w:val="0"/>
          <w:bCs w:val="0"/>
          <w:i w:val="0"/>
          <w:iCs w:val="0"/>
          <w:caps w:val="0"/>
          <w:smallCaps w:val="0"/>
          <w:noProof w:val="0"/>
          <w:sz w:val="22"/>
          <w:szCs w:val="22"/>
          <w:lang w:val="en-GB"/>
        </w:rPr>
        <w:t xml:space="preserve"> also</w:t>
      </w:r>
      <w:r w:rsidRPr="131FFAC2" w:rsidR="129BE8DB">
        <w:rPr>
          <w:rFonts w:ascii="Arial" w:hAnsi="Arial" w:eastAsia="Arial" w:cs="Arial"/>
          <w:b w:val="0"/>
          <w:bCs w:val="0"/>
          <w:i w:val="0"/>
          <w:iCs w:val="0"/>
          <w:caps w:val="0"/>
          <w:smallCaps w:val="0"/>
          <w:noProof w:val="0"/>
          <w:sz w:val="22"/>
          <w:szCs w:val="22"/>
          <w:lang w:val="en-GB"/>
        </w:rPr>
        <w:t xml:space="preserve"> be included and assessed when considering differing types of contractual agreements </w:t>
      </w:r>
      <w:r w:rsidRPr="131FFAC2" w:rsidR="13C47E7F">
        <w:rPr>
          <w:rFonts w:ascii="Arial" w:hAnsi="Arial" w:eastAsia="Arial" w:cs="Arial"/>
          <w:b w:val="0"/>
          <w:bCs w:val="0"/>
          <w:i w:val="0"/>
          <w:iCs w:val="0"/>
          <w:caps w:val="0"/>
          <w:smallCaps w:val="0"/>
          <w:noProof w:val="0"/>
          <w:sz w:val="22"/>
          <w:szCs w:val="22"/>
          <w:lang w:val="en-GB"/>
        </w:rPr>
        <w:t>(CIPD, 2022g).</w:t>
      </w:r>
    </w:p>
    <w:p w:rsidR="0E181EC4" w:rsidP="131FFAC2" w:rsidRDefault="0E181EC4" w14:paraId="6977D83B" w14:textId="250D6257">
      <w:pPr>
        <w:pStyle w:val="Normal"/>
        <w:rPr>
          <w:rFonts w:ascii="Arial" w:hAnsi="Arial" w:eastAsia="Arial" w:cs="Arial"/>
          <w:b w:val="1"/>
          <w:bCs w:val="1"/>
          <w:noProof w:val="0"/>
          <w:sz w:val="22"/>
          <w:szCs w:val="22"/>
          <w:highlight w:val="magenta"/>
          <w:lang w:val="en-GB"/>
        </w:rPr>
      </w:pPr>
      <w:r w:rsidRPr="131FFAC2" w:rsidR="62FBE210">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I have heard there are </w:t>
      </w:r>
      <w:r w:rsidRPr="131FFAC2" w:rsidR="62FBE210">
        <w:rPr>
          <w:rFonts w:ascii="Arial" w:hAnsi="Arial" w:eastAsia="Arial" w:cs="Arial"/>
          <w:b w:val="1"/>
          <w:bCs w:val="1"/>
          <w:i w:val="0"/>
          <w:iCs w:val="0"/>
          <w:strike w:val="0"/>
          <w:dstrike w:val="0"/>
          <w:noProof w:val="0"/>
          <w:color w:val="000000" w:themeColor="text1" w:themeTint="FF" w:themeShade="FF"/>
          <w:sz w:val="22"/>
          <w:szCs w:val="22"/>
          <w:u w:val="none"/>
          <w:lang w:val="en-GB"/>
        </w:rPr>
        <w:t>different types</w:t>
      </w:r>
      <w:r w:rsidRPr="131FFAC2" w:rsidR="62FBE210">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of terms in contracts – surely a term is a term. Can you differentiate between express terms and implied terms? (AC 4.2)</w:t>
      </w:r>
    </w:p>
    <w:p w:rsidR="1A16292A" w:rsidP="00E14DF0" w:rsidRDefault="1A16292A" w14:paraId="17328778" w14:textId="16EF445A">
      <w:pPr>
        <w:pStyle w:val="Normal"/>
        <w:rPr>
          <w:rFonts w:ascii="Arial" w:hAnsi="Arial" w:eastAsia="Arial" w:cs="Arial"/>
          <w:b w:val="0"/>
          <w:bCs w:val="0"/>
          <w:noProof w:val="0"/>
          <w:sz w:val="22"/>
          <w:szCs w:val="22"/>
          <w:lang w:val="en-GB"/>
        </w:rPr>
      </w:pPr>
      <w:r w:rsidRPr="131FFAC2" w:rsidR="2317C9D0">
        <w:rPr>
          <w:rFonts w:ascii="Arial" w:hAnsi="Arial" w:eastAsia="Arial" w:cs="Arial"/>
          <w:b w:val="0"/>
          <w:bCs w:val="0"/>
          <w:noProof w:val="0"/>
          <w:sz w:val="22"/>
          <w:szCs w:val="22"/>
          <w:lang w:val="en-GB"/>
        </w:rPr>
        <w:t xml:space="preserve">An employment contract consists of express terms, which are typically written and implied terms, which are based on employment </w:t>
      </w:r>
      <w:r w:rsidRPr="131FFAC2" w:rsidR="2317C9D0">
        <w:rPr>
          <w:rFonts w:ascii="Arial" w:hAnsi="Arial" w:eastAsia="Arial" w:cs="Arial"/>
          <w:b w:val="0"/>
          <w:bCs w:val="0"/>
          <w:noProof w:val="0"/>
          <w:sz w:val="22"/>
          <w:szCs w:val="22"/>
          <w:lang w:val="en-GB"/>
        </w:rPr>
        <w:t xml:space="preserve">law </w:t>
      </w:r>
      <w:r w:rsidRPr="131FFAC2" w:rsidR="2317C9D0">
        <w:rPr>
          <w:rFonts w:ascii="Arial" w:hAnsi="Arial" w:eastAsia="Arial" w:cs="Arial"/>
          <w:noProof w:val="0"/>
          <w:sz w:val="22"/>
          <w:szCs w:val="22"/>
          <w:lang w:val="en-GB"/>
        </w:rPr>
        <w:t>(Acas, 2023)</w:t>
      </w:r>
      <w:r w:rsidRPr="131FFAC2" w:rsidR="2317C9D0">
        <w:rPr>
          <w:rFonts w:ascii="Arial" w:hAnsi="Arial" w:eastAsia="Arial" w:cs="Arial"/>
          <w:b w:val="0"/>
          <w:bCs w:val="0"/>
          <w:noProof w:val="0"/>
          <w:sz w:val="22"/>
          <w:szCs w:val="22"/>
          <w:lang w:val="en-GB"/>
        </w:rPr>
        <w:t>.</w:t>
      </w:r>
    </w:p>
    <w:p w:rsidR="7723909F" w:rsidP="00E14DF0" w:rsidRDefault="7723909F" w14:paraId="27874984" w14:textId="13B27DAE">
      <w:pPr>
        <w:pStyle w:val="Normal"/>
        <w:rPr>
          <w:rFonts w:ascii="Arial" w:hAnsi="Arial" w:eastAsia="Arial" w:cs="Arial"/>
          <w:b w:val="1"/>
          <w:bCs w:val="1"/>
          <w:noProof w:val="0"/>
          <w:sz w:val="22"/>
          <w:szCs w:val="22"/>
          <w:lang w:val="en-GB"/>
        </w:rPr>
      </w:pPr>
      <w:r w:rsidRPr="131FFAC2" w:rsidR="4B4C5949">
        <w:rPr>
          <w:rFonts w:ascii="Arial" w:hAnsi="Arial" w:eastAsia="Arial" w:cs="Arial"/>
          <w:b w:val="1"/>
          <w:bCs w:val="1"/>
          <w:noProof w:val="0"/>
          <w:sz w:val="22"/>
          <w:szCs w:val="22"/>
          <w:lang w:val="en-GB"/>
        </w:rPr>
        <w:t xml:space="preserve">Expressed Terms </w:t>
      </w:r>
    </w:p>
    <w:p w:rsidR="5A8C96C7" w:rsidP="131FFAC2" w:rsidRDefault="5A8C96C7" w14:paraId="6F0BFE08" w14:textId="00E0CDEA">
      <w:pPr>
        <w:pStyle w:val="Normal"/>
        <w:suppressLineNumbers w:val="0"/>
        <w:bidi w:val="0"/>
        <w:spacing w:before="0" w:beforeAutospacing="off" w:after="160" w:afterAutospacing="off" w:line="259" w:lineRule="auto"/>
        <w:ind w:left="0" w:right="0"/>
        <w:jc w:val="left"/>
        <w:rPr>
          <w:rFonts w:ascii="Arial" w:hAnsi="Arial" w:eastAsia="Arial" w:cs="Arial"/>
          <w:b w:val="0"/>
          <w:bCs w:val="0"/>
          <w:noProof w:val="0"/>
          <w:sz w:val="22"/>
          <w:szCs w:val="22"/>
          <w:lang w:val="en-GB"/>
        </w:rPr>
      </w:pPr>
      <w:r w:rsidRPr="131FFAC2" w:rsidR="2D29AE03">
        <w:rPr>
          <w:rFonts w:ascii="Arial" w:hAnsi="Arial" w:eastAsia="Arial" w:cs="Arial"/>
          <w:b w:val="0"/>
          <w:bCs w:val="0"/>
          <w:noProof w:val="0"/>
          <w:sz w:val="22"/>
          <w:szCs w:val="22"/>
          <w:lang w:val="en-GB"/>
        </w:rPr>
        <w:t>Express terms, such as pay and working hours, are legally binding and can be agreed verbally. Employers must include all terms in their employment statement, ensuring everyone understands their rights and responsibilities (Acas, 2023).</w:t>
      </w:r>
      <w:r w:rsidRPr="131FFAC2" w:rsidR="31928568">
        <w:rPr>
          <w:rFonts w:ascii="Arial" w:hAnsi="Arial" w:eastAsia="Arial" w:cs="Arial"/>
          <w:b w:val="0"/>
          <w:bCs w:val="0"/>
          <w:noProof w:val="0"/>
          <w:sz w:val="22"/>
          <w:szCs w:val="22"/>
          <w:lang w:val="en-GB"/>
        </w:rPr>
        <w:t xml:space="preserve"> </w:t>
      </w:r>
      <w:r w:rsidRPr="131FFAC2" w:rsidR="225296A0">
        <w:rPr>
          <w:rFonts w:ascii="Arial" w:hAnsi="Arial" w:eastAsia="Arial" w:cs="Arial"/>
          <w:b w:val="0"/>
          <w:bCs w:val="0"/>
          <w:noProof w:val="0"/>
          <w:sz w:val="22"/>
          <w:szCs w:val="22"/>
          <w:lang w:val="en-GB"/>
        </w:rPr>
        <w:t>The Employment Rights Act 1996 provides employees with a written employment contract outlining compensation</w:t>
      </w:r>
      <w:r w:rsidRPr="131FFAC2" w:rsidR="5A90E56D">
        <w:rPr>
          <w:rFonts w:ascii="Arial" w:hAnsi="Arial" w:eastAsia="Arial" w:cs="Arial"/>
          <w:b w:val="0"/>
          <w:bCs w:val="0"/>
          <w:noProof w:val="0"/>
          <w:sz w:val="22"/>
          <w:szCs w:val="22"/>
          <w:lang w:val="en-GB"/>
        </w:rPr>
        <w:t xml:space="preserve"> and</w:t>
      </w:r>
      <w:r w:rsidRPr="131FFAC2" w:rsidR="225296A0">
        <w:rPr>
          <w:rFonts w:ascii="Arial" w:hAnsi="Arial" w:eastAsia="Arial" w:cs="Arial"/>
          <w:b w:val="0"/>
          <w:bCs w:val="0"/>
          <w:noProof w:val="0"/>
          <w:sz w:val="22"/>
          <w:szCs w:val="22"/>
          <w:lang w:val="en-GB"/>
        </w:rPr>
        <w:t xml:space="preserve"> working hours guiding organisations in fulfilling their responsibilities and protocols</w:t>
      </w:r>
      <w:r w:rsidRPr="131FFAC2" w:rsidR="31109E0C">
        <w:rPr>
          <w:rFonts w:ascii="Arial" w:hAnsi="Arial" w:eastAsia="Arial" w:cs="Arial"/>
          <w:b w:val="0"/>
          <w:bCs w:val="0"/>
          <w:noProof w:val="0"/>
          <w:sz w:val="22"/>
          <w:szCs w:val="22"/>
          <w:lang w:val="en-GB"/>
        </w:rPr>
        <w:t xml:space="preserve"> (</w:t>
      </w:r>
      <w:r w:rsidRPr="131FFAC2" w:rsidR="225296A0">
        <w:rPr>
          <w:rFonts w:ascii="Arial" w:hAnsi="Arial" w:eastAsia="Arial" w:cs="Arial"/>
          <w:b w:val="0"/>
          <w:bCs w:val="0"/>
          <w:noProof w:val="0"/>
          <w:sz w:val="22"/>
          <w:szCs w:val="22"/>
          <w:lang w:val="en-GB"/>
        </w:rPr>
        <w:t xml:space="preserve">Daniels, 2022). </w:t>
      </w:r>
      <w:r w:rsidRPr="131FFAC2" w:rsidR="1007F5DB">
        <w:rPr>
          <w:rFonts w:ascii="Arial" w:hAnsi="Arial" w:eastAsia="Arial" w:cs="Arial"/>
          <w:b w:val="0"/>
          <w:bCs w:val="0"/>
          <w:noProof w:val="0"/>
          <w:sz w:val="22"/>
          <w:szCs w:val="22"/>
          <w:lang w:val="en-GB"/>
        </w:rPr>
        <w:t xml:space="preserve">Expressed terms ensure </w:t>
      </w:r>
      <w:r w:rsidRPr="131FFAC2" w:rsidR="5706B919">
        <w:rPr>
          <w:rFonts w:ascii="Arial" w:hAnsi="Arial" w:eastAsia="Arial" w:cs="Arial"/>
          <w:b w:val="0"/>
          <w:bCs w:val="0"/>
          <w:noProof w:val="0"/>
          <w:sz w:val="22"/>
          <w:szCs w:val="22"/>
          <w:lang w:val="en-GB"/>
        </w:rPr>
        <w:t xml:space="preserve">employees </w:t>
      </w:r>
      <w:r w:rsidRPr="131FFAC2" w:rsidR="1007F5DB">
        <w:rPr>
          <w:rFonts w:ascii="Arial" w:hAnsi="Arial" w:eastAsia="Arial" w:cs="Arial"/>
          <w:b w:val="0"/>
          <w:bCs w:val="0"/>
          <w:noProof w:val="0"/>
          <w:sz w:val="22"/>
          <w:szCs w:val="22"/>
          <w:lang w:val="en-GB"/>
        </w:rPr>
        <w:t xml:space="preserve">receive full benefits, </w:t>
      </w:r>
      <w:r w:rsidRPr="131FFAC2" w:rsidR="207B9458">
        <w:rPr>
          <w:rFonts w:ascii="Arial" w:hAnsi="Arial" w:eastAsia="Arial" w:cs="Arial"/>
          <w:b w:val="0"/>
          <w:bCs w:val="0"/>
          <w:noProof w:val="0"/>
          <w:sz w:val="22"/>
          <w:szCs w:val="22"/>
          <w:lang w:val="en-GB"/>
        </w:rPr>
        <w:t>including contracted hours</w:t>
      </w:r>
      <w:r w:rsidRPr="131FFAC2" w:rsidR="1007F5DB">
        <w:rPr>
          <w:rFonts w:ascii="Arial" w:hAnsi="Arial" w:eastAsia="Arial" w:cs="Arial"/>
          <w:b w:val="0"/>
          <w:bCs w:val="0"/>
          <w:noProof w:val="0"/>
          <w:sz w:val="22"/>
          <w:szCs w:val="22"/>
          <w:lang w:val="en-GB"/>
        </w:rPr>
        <w:t>, holiday</w:t>
      </w:r>
      <w:r w:rsidRPr="131FFAC2" w:rsidR="651DE32F">
        <w:rPr>
          <w:rFonts w:ascii="Arial" w:hAnsi="Arial" w:eastAsia="Arial" w:cs="Arial"/>
          <w:b w:val="0"/>
          <w:bCs w:val="0"/>
          <w:noProof w:val="0"/>
          <w:sz w:val="22"/>
          <w:szCs w:val="22"/>
          <w:lang w:val="en-GB"/>
        </w:rPr>
        <w:t>s</w:t>
      </w:r>
      <w:r w:rsidRPr="131FFAC2" w:rsidR="1007F5DB">
        <w:rPr>
          <w:rFonts w:ascii="Arial" w:hAnsi="Arial" w:eastAsia="Arial" w:cs="Arial"/>
          <w:b w:val="0"/>
          <w:bCs w:val="0"/>
          <w:noProof w:val="0"/>
          <w:sz w:val="22"/>
          <w:szCs w:val="22"/>
          <w:lang w:val="en-GB"/>
        </w:rPr>
        <w:t>, and skill development through training, and they must evaluate these terms before agree</w:t>
      </w:r>
      <w:r w:rsidRPr="131FFAC2" w:rsidR="1007F5DB">
        <w:rPr>
          <w:rFonts w:ascii="Arial" w:hAnsi="Arial" w:eastAsia="Arial" w:cs="Arial"/>
          <w:b w:val="0"/>
          <w:bCs w:val="0"/>
          <w:noProof w:val="0"/>
          <w:sz w:val="22"/>
          <w:szCs w:val="22"/>
          <w:lang w:val="en-GB"/>
        </w:rPr>
        <w:t xml:space="preserve">ing </w:t>
      </w:r>
      <w:r w:rsidRPr="131FFAC2" w:rsidR="489A6BB6">
        <w:rPr>
          <w:rFonts w:ascii="Arial" w:hAnsi="Arial" w:eastAsia="Arial" w:cs="Arial"/>
          <w:noProof w:val="0"/>
          <w:sz w:val="22"/>
          <w:szCs w:val="22"/>
          <w:lang w:val="en-GB"/>
        </w:rPr>
        <w:t>(Taylor and Woodhams, 2022)</w:t>
      </w:r>
      <w:r w:rsidRPr="131FFAC2" w:rsidR="5BBBD264">
        <w:rPr>
          <w:rFonts w:ascii="Arial" w:hAnsi="Arial" w:eastAsia="Arial" w:cs="Arial"/>
          <w:noProof w:val="0"/>
          <w:sz w:val="22"/>
          <w:szCs w:val="22"/>
          <w:lang w:val="en-GB"/>
        </w:rPr>
        <w:t xml:space="preserve">. </w:t>
      </w:r>
      <w:r w:rsidRPr="131FFAC2" w:rsidR="6DBB75BE">
        <w:rPr>
          <w:rFonts w:ascii="Arial" w:hAnsi="Arial" w:eastAsia="Arial" w:cs="Arial"/>
          <w:b w:val="0"/>
          <w:bCs w:val="0"/>
          <w:noProof w:val="0"/>
          <w:sz w:val="22"/>
          <w:szCs w:val="22"/>
          <w:lang w:val="en-GB"/>
        </w:rPr>
        <w:t>T</w:t>
      </w:r>
      <w:r w:rsidRPr="131FFAC2" w:rsidR="6DBB75BE">
        <w:rPr>
          <w:rFonts w:ascii="Arial" w:hAnsi="Arial" w:eastAsia="Arial" w:cs="Arial"/>
          <w:b w:val="0"/>
          <w:bCs w:val="0"/>
          <w:noProof w:val="0"/>
          <w:sz w:val="22"/>
          <w:szCs w:val="22"/>
          <w:lang w:val="en-GB"/>
        </w:rPr>
        <w:t xml:space="preserve">he "Incorporated terms" are a </w:t>
      </w:r>
      <w:r w:rsidRPr="131FFAC2" w:rsidR="6DBB75BE">
        <w:rPr>
          <w:rFonts w:ascii="Arial" w:hAnsi="Arial" w:eastAsia="Arial" w:cs="Arial"/>
          <w:b w:val="0"/>
          <w:bCs w:val="0"/>
          <w:noProof w:val="0"/>
          <w:sz w:val="22"/>
          <w:szCs w:val="22"/>
          <w:lang w:val="en-GB"/>
        </w:rPr>
        <w:t>component</w:t>
      </w:r>
      <w:r w:rsidRPr="131FFAC2" w:rsidR="6DBB75BE">
        <w:rPr>
          <w:rFonts w:ascii="Arial" w:hAnsi="Arial" w:eastAsia="Arial" w:cs="Arial"/>
          <w:b w:val="0"/>
          <w:bCs w:val="0"/>
          <w:noProof w:val="0"/>
          <w:sz w:val="22"/>
          <w:szCs w:val="22"/>
          <w:lang w:val="en-GB"/>
        </w:rPr>
        <w:t xml:space="preserve"> of an employee contract that are terms that are integrated in the contract regardless of where they came from, such as a staff handbook or an agreement that </w:t>
      </w:r>
      <w:r w:rsidRPr="131FFAC2" w:rsidR="6DBB75BE">
        <w:rPr>
          <w:rFonts w:ascii="Arial" w:hAnsi="Arial" w:eastAsia="Arial" w:cs="Arial"/>
          <w:b w:val="0"/>
          <w:bCs w:val="0"/>
          <w:noProof w:val="0"/>
          <w:sz w:val="22"/>
          <w:szCs w:val="22"/>
          <w:lang w:val="en-GB"/>
        </w:rPr>
        <w:t>is applicable</w:t>
      </w:r>
      <w:r w:rsidRPr="131FFAC2" w:rsidR="6DBB75BE">
        <w:rPr>
          <w:rFonts w:ascii="Arial" w:hAnsi="Arial" w:eastAsia="Arial" w:cs="Arial"/>
          <w:b w:val="0"/>
          <w:bCs w:val="0"/>
          <w:noProof w:val="0"/>
          <w:sz w:val="22"/>
          <w:szCs w:val="22"/>
          <w:lang w:val="en-GB"/>
        </w:rPr>
        <w:t xml:space="preserve"> to several employees (Acas, 2023).</w:t>
      </w:r>
    </w:p>
    <w:p w:rsidR="379BCC7B" w:rsidP="00E14DF0" w:rsidRDefault="379BCC7B" w14:paraId="526B81D2" w14:textId="288F4B49">
      <w:pPr>
        <w:pStyle w:val="Normal"/>
        <w:rPr>
          <w:rFonts w:ascii="Arial" w:hAnsi="Arial" w:eastAsia="Arial" w:cs="Arial"/>
          <w:b w:val="1"/>
          <w:bCs w:val="1"/>
          <w:noProof w:val="0"/>
          <w:sz w:val="22"/>
          <w:szCs w:val="22"/>
          <w:lang w:val="en-GB"/>
        </w:rPr>
      </w:pPr>
      <w:r w:rsidRPr="131FFAC2" w:rsidR="273154AA">
        <w:rPr>
          <w:rFonts w:ascii="Arial" w:hAnsi="Arial" w:eastAsia="Arial" w:cs="Arial"/>
          <w:b w:val="1"/>
          <w:bCs w:val="1"/>
          <w:noProof w:val="0"/>
          <w:sz w:val="22"/>
          <w:szCs w:val="22"/>
          <w:lang w:val="en-GB"/>
        </w:rPr>
        <w:t xml:space="preserve">Implied Terms </w:t>
      </w:r>
    </w:p>
    <w:p w:rsidR="1207E939" w:rsidP="00E14DF0" w:rsidRDefault="1207E939" w14:paraId="02322F1F" w14:textId="5561788E">
      <w:pPr>
        <w:pStyle w:val="Normal"/>
        <w:rPr>
          <w:rFonts w:ascii="Arial" w:hAnsi="Arial" w:eastAsia="Arial" w:cs="Arial"/>
          <w:b w:val="0"/>
          <w:bCs w:val="0"/>
          <w:noProof w:val="0"/>
          <w:sz w:val="22"/>
          <w:szCs w:val="22"/>
          <w:lang w:val="en-GB"/>
        </w:rPr>
      </w:pPr>
      <w:r w:rsidRPr="131FFAC2" w:rsidR="5220D8E2">
        <w:rPr>
          <w:rFonts w:ascii="Arial" w:hAnsi="Arial" w:eastAsia="Arial" w:cs="Arial"/>
          <w:b w:val="0"/>
          <w:bCs w:val="0"/>
          <w:noProof w:val="0"/>
          <w:sz w:val="22"/>
          <w:szCs w:val="22"/>
          <w:lang w:val="en-GB"/>
        </w:rPr>
        <w:t xml:space="preserve">Implied terms are written agreements between employers and employees, derived from employment law, that are obvious and do not require written documentation. </w:t>
      </w:r>
      <w:r w:rsidRPr="131FFAC2" w:rsidR="273154AA">
        <w:rPr>
          <w:rFonts w:ascii="Arial" w:hAnsi="Arial" w:eastAsia="Arial" w:cs="Arial"/>
          <w:b w:val="0"/>
          <w:bCs w:val="0"/>
          <w:noProof w:val="0"/>
          <w:sz w:val="22"/>
          <w:szCs w:val="22"/>
          <w:lang w:val="en-GB"/>
        </w:rPr>
        <w:t>They are necessary for business efficacy and conduct terms, suggesting agreement even without written communication</w:t>
      </w:r>
      <w:r w:rsidRPr="131FFAC2" w:rsidR="0F47CE92">
        <w:rPr>
          <w:rFonts w:ascii="Arial" w:hAnsi="Arial" w:eastAsia="Arial" w:cs="Arial"/>
          <w:b w:val="0"/>
          <w:bCs w:val="0"/>
          <w:noProof w:val="0"/>
          <w:sz w:val="22"/>
          <w:szCs w:val="22"/>
          <w:lang w:val="en-GB"/>
        </w:rPr>
        <w:t xml:space="preserve"> </w:t>
      </w:r>
      <w:r w:rsidRPr="131FFAC2" w:rsidR="273154AA">
        <w:rPr>
          <w:rFonts w:ascii="Arial" w:hAnsi="Arial" w:eastAsia="Arial" w:cs="Arial"/>
          <w:b w:val="0"/>
          <w:bCs w:val="0"/>
          <w:noProof w:val="0"/>
          <w:sz w:val="22"/>
          <w:szCs w:val="22"/>
          <w:lang w:val="en-GB"/>
        </w:rPr>
        <w:t>(Acas, 2023)</w:t>
      </w:r>
      <w:r w:rsidRPr="131FFAC2" w:rsidR="36A05FD7">
        <w:rPr>
          <w:rFonts w:ascii="Arial" w:hAnsi="Arial" w:eastAsia="Arial" w:cs="Arial"/>
          <w:b w:val="0"/>
          <w:bCs w:val="0"/>
          <w:noProof w:val="0"/>
          <w:sz w:val="22"/>
          <w:szCs w:val="22"/>
          <w:lang w:val="en-GB"/>
        </w:rPr>
        <w:t xml:space="preserve">. </w:t>
      </w:r>
      <w:r w:rsidRPr="131FFAC2" w:rsidR="62198584">
        <w:rPr>
          <w:rFonts w:ascii="Arial" w:hAnsi="Arial" w:eastAsia="Arial" w:cs="Arial"/>
          <w:b w:val="0"/>
          <w:bCs w:val="0"/>
          <w:noProof w:val="0"/>
          <w:sz w:val="22"/>
          <w:szCs w:val="22"/>
          <w:lang w:val="en-GB"/>
        </w:rPr>
        <w:t xml:space="preserve">Mutual trust and confidence are implied terms in employment relationships, not explicitly </w:t>
      </w:r>
      <w:r w:rsidRPr="131FFAC2" w:rsidR="62198584">
        <w:rPr>
          <w:rFonts w:ascii="Arial" w:hAnsi="Arial" w:eastAsia="Arial" w:cs="Arial"/>
          <w:b w:val="0"/>
          <w:bCs w:val="0"/>
          <w:noProof w:val="0"/>
          <w:sz w:val="22"/>
          <w:szCs w:val="22"/>
          <w:lang w:val="en-GB"/>
        </w:rPr>
        <w:t>stated</w:t>
      </w:r>
      <w:r w:rsidRPr="131FFAC2" w:rsidR="62198584">
        <w:rPr>
          <w:rFonts w:ascii="Arial" w:hAnsi="Arial" w:eastAsia="Arial" w:cs="Arial"/>
          <w:b w:val="0"/>
          <w:bCs w:val="0"/>
          <w:noProof w:val="0"/>
          <w:sz w:val="22"/>
          <w:szCs w:val="22"/>
          <w:lang w:val="en-GB"/>
        </w:rPr>
        <w:t xml:space="preserve"> in contracts but widely accepted as essential features (Taylor and Woodhams, 2022). </w:t>
      </w:r>
      <w:r w:rsidRPr="131FFAC2" w:rsidR="1BC8248F">
        <w:rPr>
          <w:rFonts w:ascii="Arial" w:hAnsi="Arial" w:eastAsia="Arial" w:cs="Arial"/>
          <w:b w:val="0"/>
          <w:bCs w:val="0"/>
          <w:noProof w:val="0"/>
          <w:sz w:val="22"/>
          <w:szCs w:val="22"/>
          <w:lang w:val="en-GB"/>
        </w:rPr>
        <w:t xml:space="preserve">An event can be considered an implied term due to custom and practice where it potentially affects the entire workforce. An employment tribunal can </w:t>
      </w:r>
      <w:r w:rsidRPr="131FFAC2" w:rsidR="1BC8248F">
        <w:rPr>
          <w:rFonts w:ascii="Arial" w:hAnsi="Arial" w:eastAsia="Arial" w:cs="Arial"/>
          <w:b w:val="0"/>
          <w:bCs w:val="0"/>
          <w:noProof w:val="0"/>
          <w:sz w:val="22"/>
          <w:szCs w:val="22"/>
          <w:lang w:val="en-GB"/>
        </w:rPr>
        <w:t>determine</w:t>
      </w:r>
      <w:r w:rsidRPr="131FFAC2" w:rsidR="1BC8248F">
        <w:rPr>
          <w:rFonts w:ascii="Arial" w:hAnsi="Arial" w:eastAsia="Arial" w:cs="Arial"/>
          <w:b w:val="0"/>
          <w:bCs w:val="0"/>
          <w:noProof w:val="0"/>
          <w:sz w:val="22"/>
          <w:szCs w:val="22"/>
          <w:lang w:val="en-GB"/>
        </w:rPr>
        <w:t xml:space="preserve"> when this occurs by considering the case's facts and history (</w:t>
      </w:r>
      <w:r w:rsidRPr="131FFAC2" w:rsidR="1BC8248F">
        <w:rPr>
          <w:rFonts w:ascii="Arial" w:hAnsi="Arial" w:eastAsia="Arial" w:cs="Arial"/>
          <w:b w:val="0"/>
          <w:bCs w:val="0"/>
          <w:noProof w:val="0"/>
          <w:sz w:val="22"/>
          <w:szCs w:val="22"/>
          <w:lang w:val="en-GB"/>
        </w:rPr>
        <w:t>Davidson</w:t>
      </w:r>
      <w:r w:rsidRPr="131FFAC2" w:rsidR="1601818D">
        <w:rPr>
          <w:rFonts w:ascii="Arial" w:hAnsi="Arial" w:eastAsia="Arial" w:cs="Arial"/>
          <w:b w:val="0"/>
          <w:bCs w:val="0"/>
          <w:noProof w:val="0"/>
          <w:sz w:val="22"/>
          <w:szCs w:val="22"/>
          <w:lang w:val="en-GB"/>
        </w:rPr>
        <w:t xml:space="preserve"> </w:t>
      </w:r>
      <w:r w:rsidRPr="131FFAC2" w:rsidR="1BC8248F">
        <w:rPr>
          <w:rFonts w:ascii="Arial" w:hAnsi="Arial" w:eastAsia="Arial" w:cs="Arial"/>
          <w:b w:val="0"/>
          <w:bCs w:val="0"/>
          <w:noProof w:val="0"/>
          <w:sz w:val="22"/>
          <w:szCs w:val="22"/>
          <w:lang w:val="en-GB"/>
        </w:rPr>
        <w:t>Morris</w:t>
      </w:r>
      <w:r w:rsidRPr="131FFAC2" w:rsidR="1BC8248F">
        <w:rPr>
          <w:rFonts w:ascii="Arial" w:hAnsi="Arial" w:eastAsia="Arial" w:cs="Arial"/>
          <w:b w:val="0"/>
          <w:bCs w:val="0"/>
          <w:noProof w:val="0"/>
          <w:sz w:val="22"/>
          <w:szCs w:val="22"/>
          <w:lang w:val="en-GB"/>
        </w:rPr>
        <w:t>, 2020).</w:t>
      </w:r>
      <w:r w:rsidRPr="131FFAC2" w:rsidR="56DA1696">
        <w:rPr>
          <w:rFonts w:ascii="Arial" w:hAnsi="Arial" w:eastAsia="Arial" w:cs="Arial"/>
          <w:b w:val="0"/>
          <w:bCs w:val="0"/>
          <w:noProof w:val="0"/>
          <w:sz w:val="22"/>
          <w:szCs w:val="22"/>
          <w:lang w:val="en-GB"/>
        </w:rPr>
        <w:t xml:space="preserve"> </w:t>
      </w:r>
      <w:r w:rsidRPr="131FFAC2" w:rsidR="7A6819F8">
        <w:rPr>
          <w:rFonts w:ascii="Arial" w:hAnsi="Arial" w:eastAsia="Arial" w:cs="Arial"/>
          <w:b w:val="0"/>
          <w:bCs w:val="0"/>
          <w:noProof w:val="0"/>
          <w:sz w:val="22"/>
          <w:szCs w:val="22"/>
          <w:lang w:val="en-GB"/>
        </w:rPr>
        <w:t xml:space="preserve">Trade unions </w:t>
      </w:r>
      <w:r w:rsidRPr="131FFAC2" w:rsidR="7A6819F8">
        <w:rPr>
          <w:rFonts w:ascii="Arial" w:hAnsi="Arial" w:eastAsia="Arial" w:cs="Arial"/>
          <w:b w:val="0"/>
          <w:bCs w:val="0"/>
          <w:noProof w:val="0"/>
          <w:sz w:val="22"/>
          <w:szCs w:val="22"/>
          <w:lang w:val="en-GB"/>
        </w:rPr>
        <w:t>represent</w:t>
      </w:r>
      <w:r w:rsidRPr="131FFAC2" w:rsidR="7A6819F8">
        <w:rPr>
          <w:rFonts w:ascii="Arial" w:hAnsi="Arial" w:eastAsia="Arial" w:cs="Arial"/>
          <w:b w:val="0"/>
          <w:bCs w:val="0"/>
          <w:noProof w:val="0"/>
          <w:sz w:val="22"/>
          <w:szCs w:val="22"/>
          <w:lang w:val="en-GB"/>
        </w:rPr>
        <w:t xml:space="preserve"> employees' needs to employers. focusing on collective agreements and trade union involvement. Employers may enter into a collective agreement with employees' representatives, allowing negotiations on terms like pay or working hours, defining the organisation, representation, and coverage of employees </w:t>
      </w:r>
      <w:r w:rsidRPr="131FFAC2" w:rsidR="5F2FDBAA">
        <w:rPr>
          <w:rFonts w:ascii="Arial" w:hAnsi="Arial" w:eastAsia="Arial" w:cs="Arial"/>
          <w:b w:val="0"/>
          <w:bCs w:val="0"/>
          <w:noProof w:val="0"/>
          <w:sz w:val="22"/>
          <w:szCs w:val="22"/>
          <w:lang w:val="en-GB"/>
        </w:rPr>
        <w:t xml:space="preserve">(Daniels, 2022). </w:t>
      </w:r>
    </w:p>
    <w:p w:rsidR="0E181EC4" w:rsidP="00E14DF0" w:rsidRDefault="0E181EC4" w14:paraId="1E91A04B" w14:textId="142FA8AF">
      <w:pPr>
        <w:pStyle w:val="Normal"/>
        <w:rPr>
          <w:rFonts w:ascii="Arial" w:hAnsi="Arial" w:eastAsia="Arial" w:cs="Arial"/>
          <w:b w:val="1"/>
          <w:bCs w:val="1"/>
          <w:noProof w:val="0"/>
          <w:sz w:val="22"/>
          <w:szCs w:val="22"/>
          <w:lang w:val="en-GB"/>
        </w:rPr>
      </w:pPr>
      <w:r w:rsidRPr="131FFAC2" w:rsidR="2DAFFB98">
        <w:rPr>
          <w:rFonts w:ascii="Arial" w:hAnsi="Arial" w:eastAsia="Arial" w:cs="Arial"/>
          <w:b w:val="1"/>
          <w:bCs w:val="1"/>
          <w:i w:val="0"/>
          <w:iCs w:val="0"/>
          <w:strike w:val="0"/>
          <w:dstrike w:val="0"/>
          <w:noProof w:val="0"/>
          <w:color w:val="000000" w:themeColor="text1" w:themeTint="FF" w:themeShade="FF"/>
          <w:sz w:val="22"/>
          <w:szCs w:val="22"/>
          <w:u w:val="none"/>
          <w:lang w:val="en-GB"/>
        </w:rPr>
        <w:t>Could you explain the components and two benefits of effective onboarding? (AC 4.3)</w:t>
      </w:r>
      <w:r w:rsidRPr="131FFAC2" w:rsidR="2ED4BF19">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p>
    <w:p w:rsidR="1998655D" w:rsidP="00E14DF0" w:rsidRDefault="1998655D" w14:paraId="6A86D640" w14:textId="60CB8B3A">
      <w:pPr>
        <w:pStyle w:val="Normal"/>
        <w:rPr>
          <w:rFonts w:ascii="Arial" w:hAnsi="Arial" w:eastAsia="Arial" w:cs="Arial"/>
          <w:b w:val="0"/>
          <w:bCs w:val="0"/>
          <w:noProof w:val="0"/>
          <w:sz w:val="22"/>
          <w:szCs w:val="22"/>
          <w:lang w:val="en-GB"/>
        </w:rPr>
      </w:pPr>
      <w:r w:rsidRPr="131FFAC2" w:rsidR="0BC1363F">
        <w:rPr>
          <w:rFonts w:ascii="Arial" w:hAnsi="Arial" w:eastAsia="Arial" w:cs="Arial"/>
          <w:b w:val="0"/>
          <w:bCs w:val="0"/>
          <w:noProof w:val="0"/>
          <w:sz w:val="22"/>
          <w:szCs w:val="22"/>
          <w:lang w:val="en-GB"/>
        </w:rPr>
        <w:t xml:space="preserve">Onboarding is </w:t>
      </w:r>
      <w:r w:rsidRPr="131FFAC2" w:rsidR="003EE740">
        <w:rPr>
          <w:rFonts w:ascii="Arial" w:hAnsi="Arial" w:eastAsia="Arial" w:cs="Arial"/>
          <w:b w:val="0"/>
          <w:bCs w:val="0"/>
          <w:noProof w:val="0"/>
          <w:sz w:val="22"/>
          <w:szCs w:val="22"/>
          <w:lang w:val="en-GB"/>
        </w:rPr>
        <w:t>the</w:t>
      </w:r>
      <w:r w:rsidRPr="131FFAC2" w:rsidR="0BC1363F">
        <w:rPr>
          <w:rFonts w:ascii="Arial" w:hAnsi="Arial" w:eastAsia="Arial" w:cs="Arial"/>
          <w:b w:val="0"/>
          <w:bCs w:val="0"/>
          <w:noProof w:val="0"/>
          <w:sz w:val="22"/>
          <w:szCs w:val="22"/>
          <w:lang w:val="en-GB"/>
        </w:rPr>
        <w:t xml:space="preserve"> process of integrating new employees, providing them with a comprehensive understanding of the organisation, their roles, and the company's </w:t>
      </w:r>
      <w:r w:rsidRPr="131FFAC2" w:rsidR="688957D4">
        <w:rPr>
          <w:rFonts w:ascii="Arial" w:hAnsi="Arial" w:eastAsia="Arial" w:cs="Arial"/>
          <w:b w:val="0"/>
          <w:bCs w:val="0"/>
          <w:noProof w:val="0"/>
          <w:sz w:val="22"/>
          <w:szCs w:val="22"/>
          <w:lang w:val="en-GB"/>
        </w:rPr>
        <w:t>expectations</w:t>
      </w:r>
      <w:r w:rsidRPr="131FFAC2" w:rsidR="0BC1363F">
        <w:rPr>
          <w:rFonts w:ascii="Arial" w:hAnsi="Arial" w:eastAsia="Arial" w:cs="Arial"/>
          <w:b w:val="0"/>
          <w:bCs w:val="0"/>
          <w:noProof w:val="0"/>
          <w:sz w:val="22"/>
          <w:szCs w:val="22"/>
          <w:lang w:val="en-GB"/>
        </w:rPr>
        <w:t xml:space="preserve"> </w:t>
      </w:r>
      <w:r w:rsidRPr="131FFAC2" w:rsidR="0BC1363F">
        <w:rPr>
          <w:rFonts w:ascii="Arial" w:hAnsi="Arial" w:eastAsia="Arial" w:cs="Arial"/>
          <w:noProof w:val="0"/>
          <w:sz w:val="22"/>
          <w:szCs w:val="22"/>
          <w:lang w:val="en-GB"/>
        </w:rPr>
        <w:t>(</w:t>
      </w:r>
      <w:r w:rsidRPr="131FFAC2" w:rsidR="0BC1363F">
        <w:rPr>
          <w:rFonts w:ascii="Arial" w:hAnsi="Arial" w:eastAsia="Arial" w:cs="Arial"/>
          <w:noProof w:val="0"/>
          <w:sz w:val="22"/>
          <w:szCs w:val="22"/>
          <w:lang w:val="en-GB"/>
        </w:rPr>
        <w:t>Nikoloska</w:t>
      </w:r>
      <w:r w:rsidRPr="131FFAC2" w:rsidR="0BC1363F">
        <w:rPr>
          <w:rFonts w:ascii="Arial" w:hAnsi="Arial" w:eastAsia="Arial" w:cs="Arial"/>
          <w:noProof w:val="0"/>
          <w:sz w:val="22"/>
          <w:szCs w:val="22"/>
          <w:lang w:val="en-GB"/>
        </w:rPr>
        <w:t>, 2023)</w:t>
      </w:r>
      <w:r w:rsidRPr="131FFAC2" w:rsidR="0BC1363F">
        <w:rPr>
          <w:rFonts w:ascii="Arial" w:hAnsi="Arial" w:eastAsia="Arial" w:cs="Arial"/>
          <w:b w:val="0"/>
          <w:bCs w:val="0"/>
          <w:noProof w:val="0"/>
          <w:sz w:val="22"/>
          <w:szCs w:val="22"/>
          <w:lang w:val="en-GB"/>
        </w:rPr>
        <w:t>.</w:t>
      </w:r>
    </w:p>
    <w:p w:rsidR="6C1F73F0" w:rsidP="131FFAC2" w:rsidRDefault="6C1F73F0" w14:paraId="374EB349" w14:textId="7D764808">
      <w:pPr>
        <w:pStyle w:val="Heading4"/>
        <w:rPr>
          <w:rFonts w:ascii="Arial" w:hAnsi="Arial" w:eastAsia="Arial" w:cs="Arial"/>
          <w:b w:val="1"/>
          <w:bCs w:val="1"/>
          <w:i w:val="0"/>
          <w:iCs w:val="0"/>
          <w:caps w:val="0"/>
          <w:smallCaps w:val="0"/>
          <w:noProof w:val="0"/>
          <w:color w:val="333333"/>
          <w:sz w:val="22"/>
          <w:szCs w:val="22"/>
          <w:lang w:val="en-GB"/>
        </w:rPr>
      </w:pPr>
      <w:r w:rsidRPr="131FFAC2" w:rsidR="14DD6449">
        <w:rPr>
          <w:rFonts w:ascii="Arial" w:hAnsi="Arial" w:eastAsia="Arial" w:cs="Arial"/>
          <w:b w:val="1"/>
          <w:bCs w:val="1"/>
          <w:i w:val="0"/>
          <w:iCs w:val="0"/>
          <w:caps w:val="0"/>
          <w:smallCaps w:val="0"/>
          <w:noProof w:val="0"/>
          <w:color w:val="333333"/>
          <w:sz w:val="22"/>
          <w:szCs w:val="22"/>
          <w:lang w:val="en-GB"/>
        </w:rPr>
        <w:t>Components of effective onboarding</w:t>
      </w:r>
    </w:p>
    <w:p w:rsidR="131FFAC2" w:rsidP="131FFAC2" w:rsidRDefault="131FFAC2" w14:paraId="56A57262" w14:textId="17F6968A">
      <w:pPr>
        <w:pStyle w:val="Normal"/>
        <w:rPr>
          <w:rFonts w:ascii="Arial" w:hAnsi="Arial" w:eastAsia="Arial" w:cs="Arial"/>
          <w:noProof w:val="0"/>
          <w:lang w:val="en-GB"/>
        </w:rPr>
      </w:pPr>
    </w:p>
    <w:p w:rsidR="07C42580" w:rsidP="00E14DF0" w:rsidRDefault="07C42580" w14:paraId="626B3D39" w14:textId="53AAD6D7">
      <w:pPr>
        <w:pStyle w:val="Normal"/>
        <w:rPr>
          <w:rFonts w:ascii="Arial" w:hAnsi="Arial" w:eastAsia="Arial" w:cs="Arial"/>
          <w:noProof w:val="0"/>
          <w:sz w:val="22"/>
          <w:szCs w:val="22"/>
          <w:lang w:val="en-GB"/>
        </w:rPr>
      </w:pPr>
      <w:r w:rsidRPr="131FFAC2" w:rsidR="5D3EB8B2">
        <w:rPr>
          <w:rFonts w:ascii="Arial" w:hAnsi="Arial" w:eastAsia="Arial" w:cs="Arial"/>
          <w:noProof w:val="0"/>
          <w:sz w:val="22"/>
          <w:szCs w:val="22"/>
          <w:lang w:val="en-GB"/>
        </w:rPr>
        <w:t xml:space="preserve">The goal of the onboarding process </w:t>
      </w:r>
      <w:r w:rsidRPr="131FFAC2" w:rsidR="2CD63A25">
        <w:rPr>
          <w:rFonts w:ascii="Arial" w:hAnsi="Arial" w:eastAsia="Arial" w:cs="Arial"/>
          <w:noProof w:val="0"/>
          <w:sz w:val="22"/>
          <w:szCs w:val="22"/>
          <w:lang w:val="en-GB"/>
        </w:rPr>
        <w:t>is</w:t>
      </w:r>
      <w:r w:rsidRPr="131FFAC2" w:rsidR="5D3EB8B2">
        <w:rPr>
          <w:rFonts w:ascii="Arial" w:hAnsi="Arial" w:eastAsia="Arial" w:cs="Arial"/>
          <w:noProof w:val="0"/>
          <w:sz w:val="22"/>
          <w:szCs w:val="22"/>
          <w:lang w:val="en-GB"/>
        </w:rPr>
        <w:t xml:space="preserve"> to integrate new personnel into the </w:t>
      </w:r>
      <w:r w:rsidRPr="131FFAC2" w:rsidR="3368FC97">
        <w:rPr>
          <w:rFonts w:ascii="Arial" w:hAnsi="Arial" w:eastAsia="Arial" w:cs="Arial"/>
          <w:noProof w:val="0"/>
          <w:sz w:val="22"/>
          <w:szCs w:val="22"/>
          <w:lang w:val="en-GB"/>
        </w:rPr>
        <w:t>organisation</w:t>
      </w:r>
      <w:r w:rsidRPr="131FFAC2" w:rsidR="5D3EB8B2">
        <w:rPr>
          <w:rFonts w:ascii="Arial" w:hAnsi="Arial" w:eastAsia="Arial" w:cs="Arial"/>
          <w:noProof w:val="0"/>
          <w:sz w:val="22"/>
          <w:szCs w:val="22"/>
          <w:lang w:val="en-GB"/>
        </w:rPr>
        <w:t>, foster cooperation, and focus on developing relationships.</w:t>
      </w:r>
      <w:r w:rsidRPr="131FFAC2" w:rsidR="7E98F272">
        <w:rPr>
          <w:rFonts w:ascii="Arial" w:hAnsi="Arial" w:eastAsia="Arial" w:cs="Arial"/>
          <w:noProof w:val="0"/>
          <w:sz w:val="22"/>
          <w:szCs w:val="22"/>
          <w:lang w:val="en-GB"/>
        </w:rPr>
        <w:t xml:space="preserve"> </w:t>
      </w:r>
      <w:r w:rsidRPr="131FFAC2" w:rsidR="295829E4">
        <w:rPr>
          <w:rFonts w:ascii="Arial" w:hAnsi="Arial" w:eastAsia="Arial" w:cs="Arial"/>
          <w:noProof w:val="0"/>
          <w:sz w:val="22"/>
          <w:szCs w:val="22"/>
          <w:lang w:val="en-GB"/>
        </w:rPr>
        <w:t xml:space="preserve">An effective induction process combines soft and hard aspects, providing new training and </w:t>
      </w:r>
      <w:r w:rsidRPr="131FFAC2" w:rsidR="4C6FDF81">
        <w:rPr>
          <w:rFonts w:ascii="Arial" w:hAnsi="Arial" w:eastAsia="Arial" w:cs="Arial"/>
          <w:noProof w:val="0"/>
          <w:sz w:val="22"/>
          <w:szCs w:val="22"/>
          <w:lang w:val="en-GB"/>
        </w:rPr>
        <w:t xml:space="preserve">creating </w:t>
      </w:r>
      <w:r w:rsidRPr="131FFAC2" w:rsidR="295829E4">
        <w:rPr>
          <w:rFonts w:ascii="Arial" w:hAnsi="Arial" w:eastAsia="Arial" w:cs="Arial"/>
          <w:noProof w:val="0"/>
          <w:sz w:val="22"/>
          <w:szCs w:val="22"/>
          <w:lang w:val="en-GB"/>
        </w:rPr>
        <w:t>comfort within the organisation through formal learning and interaction with colleagues (Taylor and Woodhams, 2022).</w:t>
      </w:r>
      <w:r w:rsidRPr="131FFAC2" w:rsidR="5D3EB8B2">
        <w:rPr>
          <w:rFonts w:ascii="Arial" w:hAnsi="Arial" w:eastAsia="Arial" w:cs="Arial"/>
          <w:noProof w:val="0"/>
          <w:sz w:val="22"/>
          <w:szCs w:val="22"/>
          <w:lang w:val="en-GB"/>
        </w:rPr>
        <w:t xml:space="preserve"> It should encourage positive socialisation techniques and foster a feedb</w:t>
      </w:r>
      <w:r w:rsidRPr="131FFAC2" w:rsidR="5D3EB8B2">
        <w:rPr>
          <w:rFonts w:ascii="Arial" w:hAnsi="Arial" w:eastAsia="Arial" w:cs="Arial"/>
          <w:noProof w:val="0"/>
          <w:sz w:val="22"/>
          <w:szCs w:val="22"/>
          <w:lang w:val="en-GB"/>
        </w:rPr>
        <w:t xml:space="preserve">ack culture whereby colleagues are encouraged to offer </w:t>
      </w:r>
      <w:r w:rsidRPr="131FFAC2" w:rsidR="636EA676">
        <w:rPr>
          <w:rFonts w:ascii="Arial" w:hAnsi="Arial" w:eastAsia="Arial" w:cs="Arial"/>
          <w:noProof w:val="0"/>
          <w:sz w:val="22"/>
          <w:szCs w:val="22"/>
          <w:lang w:val="en-GB"/>
        </w:rPr>
        <w:t xml:space="preserve">both </w:t>
      </w:r>
      <w:r w:rsidRPr="131FFAC2" w:rsidR="5D3EB8B2">
        <w:rPr>
          <w:rFonts w:ascii="Arial" w:hAnsi="Arial" w:eastAsia="Arial" w:cs="Arial"/>
          <w:noProof w:val="0"/>
          <w:sz w:val="22"/>
          <w:szCs w:val="22"/>
          <w:lang w:val="en-GB"/>
        </w:rPr>
        <w:t xml:space="preserve">constructive </w:t>
      </w:r>
      <w:r w:rsidRPr="131FFAC2" w:rsidR="5D081012">
        <w:rPr>
          <w:rFonts w:ascii="Arial" w:hAnsi="Arial" w:eastAsia="Arial" w:cs="Arial"/>
          <w:noProof w:val="0"/>
          <w:sz w:val="22"/>
          <w:szCs w:val="22"/>
          <w:lang w:val="en-GB"/>
        </w:rPr>
        <w:t xml:space="preserve">and </w:t>
      </w:r>
      <w:r w:rsidRPr="131FFAC2" w:rsidR="5D3EB8B2">
        <w:rPr>
          <w:rFonts w:ascii="Arial" w:hAnsi="Arial" w:eastAsia="Arial" w:cs="Arial"/>
          <w:noProof w:val="0"/>
          <w:sz w:val="22"/>
          <w:szCs w:val="22"/>
          <w:lang w:val="en-GB"/>
        </w:rPr>
        <w:t>positive feedback</w:t>
      </w:r>
      <w:r w:rsidRPr="131FFAC2" w:rsidR="59134B89">
        <w:rPr>
          <w:rFonts w:ascii="Arial" w:hAnsi="Arial" w:eastAsia="Arial" w:cs="Arial"/>
          <w:noProof w:val="0"/>
          <w:sz w:val="22"/>
          <w:szCs w:val="22"/>
          <w:lang w:val="en-GB"/>
        </w:rPr>
        <w:t>.</w:t>
      </w:r>
      <w:r w:rsidRPr="131FFAC2" w:rsidR="558DBD7B">
        <w:rPr>
          <w:rFonts w:ascii="Arial" w:hAnsi="Arial" w:eastAsia="Arial" w:cs="Arial"/>
          <w:noProof w:val="0"/>
          <w:sz w:val="22"/>
          <w:szCs w:val="22"/>
          <w:lang w:val="en-GB"/>
        </w:rPr>
        <w:t xml:space="preserve"> </w:t>
      </w:r>
      <w:r w:rsidRPr="131FFAC2" w:rsidR="07586EA0">
        <w:rPr>
          <w:rFonts w:ascii="Arial" w:hAnsi="Arial" w:eastAsia="Arial" w:cs="Arial"/>
          <w:noProof w:val="0"/>
          <w:sz w:val="22"/>
          <w:szCs w:val="22"/>
          <w:lang w:val="en-GB"/>
        </w:rPr>
        <w:t>It also includes</w:t>
      </w:r>
      <w:r w:rsidRPr="131FFAC2" w:rsidR="5D3EB8B2">
        <w:rPr>
          <w:rFonts w:ascii="Arial" w:hAnsi="Arial" w:eastAsia="Arial" w:cs="Arial"/>
          <w:noProof w:val="0"/>
          <w:sz w:val="22"/>
          <w:szCs w:val="22"/>
          <w:lang w:val="en-GB"/>
        </w:rPr>
        <w:t xml:space="preserve"> clarification of expectations involving people professionals offering guidance on career conversations</w:t>
      </w:r>
      <w:r w:rsidRPr="131FFAC2" w:rsidR="5F7772AD">
        <w:rPr>
          <w:rFonts w:ascii="Arial" w:hAnsi="Arial" w:eastAsia="Arial" w:cs="Arial"/>
          <w:noProof w:val="0"/>
          <w:sz w:val="22"/>
          <w:szCs w:val="22"/>
          <w:lang w:val="en-GB"/>
        </w:rPr>
        <w:t xml:space="preserve"> </w:t>
      </w:r>
      <w:r w:rsidRPr="131FFAC2" w:rsidR="3634A84D">
        <w:rPr>
          <w:rFonts w:ascii="Arial" w:hAnsi="Arial" w:eastAsia="Arial" w:cs="Arial"/>
          <w:noProof w:val="0"/>
          <w:sz w:val="22"/>
          <w:szCs w:val="22"/>
          <w:lang w:val="en-GB"/>
        </w:rPr>
        <w:t>to</w:t>
      </w:r>
      <w:r w:rsidRPr="131FFAC2" w:rsidR="5D3EB8B2">
        <w:rPr>
          <w:rFonts w:ascii="Arial" w:hAnsi="Arial" w:eastAsia="Arial" w:cs="Arial"/>
          <w:noProof w:val="0"/>
          <w:sz w:val="22"/>
          <w:szCs w:val="22"/>
          <w:lang w:val="en-GB"/>
        </w:rPr>
        <w:t xml:space="preserve"> understand </w:t>
      </w:r>
      <w:r w:rsidRPr="131FFAC2" w:rsidR="04965A1D">
        <w:rPr>
          <w:rFonts w:ascii="Arial" w:hAnsi="Arial" w:eastAsia="Arial" w:cs="Arial"/>
          <w:noProof w:val="0"/>
          <w:sz w:val="22"/>
          <w:szCs w:val="22"/>
          <w:lang w:val="en-GB"/>
        </w:rPr>
        <w:t>colleague</w:t>
      </w:r>
      <w:r w:rsidRPr="131FFAC2" w:rsidR="5D3EB8B2">
        <w:rPr>
          <w:rFonts w:ascii="Arial" w:hAnsi="Arial" w:eastAsia="Arial" w:cs="Arial"/>
          <w:noProof w:val="0"/>
          <w:sz w:val="22"/>
          <w:szCs w:val="22"/>
          <w:lang w:val="en-GB"/>
        </w:rPr>
        <w:t xml:space="preserve"> goals and track success</w:t>
      </w:r>
      <w:r w:rsidRPr="131FFAC2" w:rsidR="6B348152">
        <w:rPr>
          <w:rFonts w:ascii="Arial" w:hAnsi="Arial" w:eastAsia="Arial" w:cs="Arial"/>
          <w:noProof w:val="0"/>
          <w:sz w:val="22"/>
          <w:szCs w:val="22"/>
          <w:lang w:val="en-GB"/>
        </w:rPr>
        <w:t xml:space="preserve"> </w:t>
      </w:r>
      <w:r w:rsidRPr="131FFAC2" w:rsidR="01276330">
        <w:rPr>
          <w:rFonts w:ascii="Arial" w:hAnsi="Arial" w:eastAsia="Arial" w:cs="Arial"/>
          <w:noProof w:val="0"/>
          <w:sz w:val="22"/>
          <w:szCs w:val="22"/>
          <w:lang w:val="en-GB"/>
        </w:rPr>
        <w:t>(Panel®, 2022)</w:t>
      </w:r>
      <w:r w:rsidRPr="131FFAC2" w:rsidR="5D3EB8B2">
        <w:rPr>
          <w:rFonts w:ascii="Arial" w:hAnsi="Arial" w:eastAsia="Arial" w:cs="Arial"/>
          <w:noProof w:val="0"/>
          <w:sz w:val="22"/>
          <w:szCs w:val="22"/>
          <w:lang w:val="en-GB"/>
        </w:rPr>
        <w:t>.</w:t>
      </w:r>
      <w:r w:rsidRPr="131FFAC2" w:rsidR="3E0041CE">
        <w:rPr>
          <w:rFonts w:ascii="Arial" w:hAnsi="Arial" w:eastAsia="Arial" w:cs="Arial"/>
          <w:noProof w:val="0"/>
          <w:sz w:val="22"/>
          <w:szCs w:val="22"/>
          <w:lang w:val="en-GB"/>
        </w:rPr>
        <w:t xml:space="preserve"> </w:t>
      </w:r>
      <w:r w:rsidRPr="131FFAC2" w:rsidR="75408AFC">
        <w:rPr>
          <w:rFonts w:ascii="Arial" w:hAnsi="Arial" w:eastAsia="Arial" w:cs="Arial"/>
          <w:noProof w:val="0"/>
          <w:sz w:val="22"/>
          <w:szCs w:val="22"/>
          <w:lang w:val="en-GB"/>
        </w:rPr>
        <w:t xml:space="preserve">An effective onboarding strategy involves appointing an experienced colleague to </w:t>
      </w:r>
      <w:r w:rsidRPr="131FFAC2" w:rsidR="75408AFC">
        <w:rPr>
          <w:rFonts w:ascii="Arial" w:hAnsi="Arial" w:eastAsia="Arial" w:cs="Arial"/>
          <w:noProof w:val="0"/>
          <w:sz w:val="22"/>
          <w:szCs w:val="22"/>
          <w:lang w:val="en-GB"/>
        </w:rPr>
        <w:t>assist</w:t>
      </w:r>
      <w:r w:rsidRPr="131FFAC2" w:rsidR="75408AFC">
        <w:rPr>
          <w:rFonts w:ascii="Arial" w:hAnsi="Arial" w:eastAsia="Arial" w:cs="Arial"/>
          <w:noProof w:val="0"/>
          <w:sz w:val="22"/>
          <w:szCs w:val="22"/>
          <w:lang w:val="en-GB"/>
        </w:rPr>
        <w:t xml:space="preserve"> the </w:t>
      </w:r>
      <w:r w:rsidRPr="131FFAC2" w:rsidR="009BBAE6">
        <w:rPr>
          <w:rFonts w:ascii="Arial" w:hAnsi="Arial" w:eastAsia="Arial" w:cs="Arial"/>
          <w:noProof w:val="0"/>
          <w:sz w:val="22"/>
          <w:szCs w:val="22"/>
          <w:lang w:val="en-GB"/>
        </w:rPr>
        <w:t>inexperienced</w:t>
      </w:r>
      <w:r w:rsidRPr="131FFAC2" w:rsidR="75408AFC">
        <w:rPr>
          <w:rFonts w:ascii="Arial" w:hAnsi="Arial" w:eastAsia="Arial" w:cs="Arial"/>
          <w:noProof w:val="0"/>
          <w:sz w:val="22"/>
          <w:szCs w:val="22"/>
          <w:lang w:val="en-GB"/>
        </w:rPr>
        <w:t xml:space="preserve"> member during their adjustment process (Taylor and Woodhams, 2022).</w:t>
      </w:r>
      <w:r w:rsidRPr="131FFAC2" w:rsidR="47FB001C">
        <w:rPr>
          <w:rFonts w:ascii="Arial" w:hAnsi="Arial" w:eastAsia="Arial" w:cs="Arial"/>
          <w:noProof w:val="0"/>
          <w:sz w:val="22"/>
          <w:szCs w:val="22"/>
          <w:lang w:val="en-GB"/>
        </w:rPr>
        <w:t xml:space="preserve"> Legal requirements for induction of new employees include checking UK work eligibility and ensuring an employment contract is issued within two months of starting (Taylor and Woodhams, 2022).</w:t>
      </w:r>
    </w:p>
    <w:p w:rsidR="2AD36A0B" w:rsidP="131FFAC2" w:rsidRDefault="2AD36A0B" w14:paraId="0DA065F0" w14:textId="2B15BC48">
      <w:pPr>
        <w:pStyle w:val="Heading4"/>
        <w:rPr>
          <w:rFonts w:ascii="Arial" w:hAnsi="Arial" w:eastAsia="Arial" w:cs="Arial"/>
          <w:b w:val="1"/>
          <w:bCs w:val="1"/>
          <w:i w:val="0"/>
          <w:iCs w:val="0"/>
          <w:caps w:val="0"/>
          <w:smallCaps w:val="0"/>
          <w:noProof w:val="0"/>
          <w:color w:val="333333"/>
          <w:sz w:val="22"/>
          <w:szCs w:val="22"/>
          <w:lang w:val="en-GB"/>
        </w:rPr>
      </w:pPr>
      <w:r w:rsidRPr="131FFAC2" w:rsidR="49B6C493">
        <w:rPr>
          <w:rFonts w:ascii="Arial" w:hAnsi="Arial" w:eastAsia="Arial" w:cs="Arial"/>
          <w:b w:val="1"/>
          <w:bCs w:val="1"/>
          <w:i w:val="0"/>
          <w:iCs w:val="0"/>
          <w:caps w:val="0"/>
          <w:smallCaps w:val="0"/>
          <w:noProof w:val="0"/>
          <w:color w:val="333333"/>
          <w:sz w:val="22"/>
          <w:szCs w:val="22"/>
          <w:lang w:val="en-GB"/>
        </w:rPr>
        <w:t>Benefits of effective onboarding</w:t>
      </w:r>
    </w:p>
    <w:p w:rsidR="131FFAC2" w:rsidP="131FFAC2" w:rsidRDefault="131FFAC2" w14:paraId="4720E5F4" w14:textId="396BE315">
      <w:pPr>
        <w:pStyle w:val="Normal"/>
        <w:rPr>
          <w:rFonts w:ascii="Arial" w:hAnsi="Arial" w:eastAsia="Arial" w:cs="Arial"/>
          <w:noProof w:val="0"/>
          <w:lang w:val="en-GB"/>
        </w:rPr>
      </w:pPr>
    </w:p>
    <w:p w:rsidR="4EBA1167" w:rsidP="131FFAC2" w:rsidRDefault="4EBA1167" w14:paraId="212B174D" w14:textId="52B81BF8">
      <w:pPr>
        <w:pStyle w:val="Normal"/>
        <w:rPr>
          <w:rFonts w:ascii="Arial" w:hAnsi="Arial" w:eastAsia="Arial" w:cs="Arial"/>
          <w:noProof w:val="0"/>
          <w:sz w:val="22"/>
          <w:szCs w:val="22"/>
          <w:lang w:val="en-GB"/>
        </w:rPr>
      </w:pPr>
      <w:r w:rsidRPr="131FFAC2" w:rsidR="4EBA1167">
        <w:rPr>
          <w:rFonts w:ascii="Arial" w:hAnsi="Arial" w:eastAsia="Arial" w:cs="Arial"/>
          <w:noProof w:val="0"/>
          <w:sz w:val="22"/>
          <w:szCs w:val="22"/>
          <w:lang w:val="en-GB"/>
        </w:rPr>
        <w:t>Effective on</w:t>
      </w:r>
      <w:r w:rsidRPr="131FFAC2" w:rsidR="4EBA1167">
        <w:rPr>
          <w:rFonts w:ascii="Arial" w:hAnsi="Arial" w:eastAsia="Arial" w:cs="Arial"/>
          <w:noProof w:val="0"/>
          <w:sz w:val="22"/>
          <w:szCs w:val="22"/>
          <w:lang w:val="en-GB"/>
        </w:rPr>
        <w:t>boarding is crucial for integrating employees into an organisation, ensuring they understand the structure and performance of duties</w:t>
      </w:r>
      <w:r w:rsidRPr="131FFAC2" w:rsidR="50FB7D5E">
        <w:rPr>
          <w:rFonts w:ascii="Arial" w:hAnsi="Arial" w:eastAsia="Arial" w:cs="Arial"/>
          <w:noProof w:val="0"/>
          <w:sz w:val="22"/>
          <w:szCs w:val="22"/>
          <w:lang w:val="en-GB"/>
        </w:rPr>
        <w:t xml:space="preserve"> (Taylor and Woodhams, 2022).</w:t>
      </w:r>
      <w:r w:rsidRPr="131FFAC2" w:rsidR="4EBA1167">
        <w:rPr>
          <w:rFonts w:ascii="Arial" w:hAnsi="Arial" w:eastAsia="Arial" w:cs="Arial"/>
          <w:noProof w:val="0"/>
          <w:sz w:val="22"/>
          <w:szCs w:val="22"/>
          <w:lang w:val="en-GB"/>
        </w:rPr>
        <w:t xml:space="preserve"> </w:t>
      </w:r>
      <w:r w:rsidRPr="131FFAC2" w:rsidR="4EBA1167">
        <w:rPr>
          <w:rFonts w:ascii="Arial" w:hAnsi="Arial" w:eastAsia="Arial" w:cs="Arial"/>
          <w:noProof w:val="0"/>
          <w:sz w:val="22"/>
          <w:szCs w:val="22"/>
          <w:lang w:val="en-GB"/>
        </w:rPr>
        <w:t>Benefits of an effective onboarding include increases job satisfaction, productivity and reduced wasted efforts</w:t>
      </w:r>
      <w:r w:rsidRPr="131FFAC2" w:rsidR="1082AEF0">
        <w:rPr>
          <w:rFonts w:ascii="Arial" w:hAnsi="Arial" w:eastAsia="Arial" w:cs="Arial"/>
          <w:noProof w:val="0"/>
          <w:sz w:val="22"/>
          <w:szCs w:val="22"/>
          <w:lang w:val="en-GB"/>
        </w:rPr>
        <w:t xml:space="preserve">. </w:t>
      </w:r>
      <w:r w:rsidRPr="131FFAC2" w:rsidR="4EBA1167">
        <w:rPr>
          <w:rFonts w:ascii="Arial" w:hAnsi="Arial" w:eastAsia="Arial" w:cs="Arial"/>
          <w:noProof w:val="0"/>
          <w:sz w:val="22"/>
          <w:szCs w:val="22"/>
          <w:lang w:val="en-GB"/>
        </w:rPr>
        <w:t xml:space="preserve">A smooth, friendly </w:t>
      </w:r>
      <w:r w:rsidRPr="131FFAC2" w:rsidR="1B616124">
        <w:rPr>
          <w:rFonts w:ascii="Arial" w:hAnsi="Arial" w:eastAsia="Arial" w:cs="Arial"/>
          <w:noProof w:val="0"/>
          <w:sz w:val="22"/>
          <w:szCs w:val="22"/>
          <w:lang w:val="en-GB"/>
        </w:rPr>
        <w:t xml:space="preserve">induction </w:t>
      </w:r>
      <w:r w:rsidRPr="131FFAC2" w:rsidR="4EBA1167">
        <w:rPr>
          <w:rFonts w:ascii="Arial" w:hAnsi="Arial" w:eastAsia="Arial" w:cs="Arial"/>
          <w:noProof w:val="0"/>
          <w:sz w:val="22"/>
          <w:szCs w:val="22"/>
          <w:lang w:val="en-GB"/>
        </w:rPr>
        <w:t xml:space="preserve">process attracts and </w:t>
      </w:r>
      <w:r w:rsidRPr="131FFAC2" w:rsidR="4EBA1167">
        <w:rPr>
          <w:rFonts w:ascii="Arial" w:hAnsi="Arial" w:eastAsia="Arial" w:cs="Arial"/>
          <w:noProof w:val="0"/>
          <w:sz w:val="22"/>
          <w:szCs w:val="22"/>
          <w:lang w:val="en-GB"/>
        </w:rPr>
        <w:t>retains</w:t>
      </w:r>
      <w:r w:rsidRPr="131FFAC2" w:rsidR="4EBA1167">
        <w:rPr>
          <w:rFonts w:ascii="Arial" w:hAnsi="Arial" w:eastAsia="Arial" w:cs="Arial"/>
          <w:noProof w:val="0"/>
          <w:sz w:val="22"/>
          <w:szCs w:val="22"/>
          <w:lang w:val="en-GB"/>
        </w:rPr>
        <w:t xml:space="preserve"> high-quality employees, promotes exceptional performance, and familiarises new employees with the company's infrastructure. This process minimises employee turnover and fosters a positive organisational culture (Crail and Watts, 2023).</w:t>
      </w:r>
      <w:r w:rsidRPr="131FFAC2" w:rsidR="0A3B5D44">
        <w:rPr>
          <w:rFonts w:ascii="Arial" w:hAnsi="Arial" w:eastAsia="Arial" w:cs="Arial"/>
          <w:noProof w:val="0"/>
          <w:sz w:val="22"/>
          <w:szCs w:val="22"/>
          <w:lang w:val="en-GB"/>
        </w:rPr>
        <w:t xml:space="preserve"> Onboarding can make or break the experience of a new employee with its first impression </w:t>
      </w:r>
      <w:r w:rsidRPr="131FFAC2" w:rsidR="074BC028">
        <w:rPr>
          <w:rFonts w:ascii="Arial" w:hAnsi="Arial" w:eastAsia="Arial" w:cs="Arial"/>
          <w:noProof w:val="0"/>
          <w:sz w:val="22"/>
          <w:szCs w:val="22"/>
          <w:lang w:val="en-GB"/>
        </w:rPr>
        <w:t>of how</w:t>
      </w:r>
      <w:r w:rsidRPr="131FFAC2" w:rsidR="0A3B5D44">
        <w:rPr>
          <w:rFonts w:ascii="Arial" w:hAnsi="Arial" w:eastAsia="Arial" w:cs="Arial"/>
          <w:noProof w:val="0"/>
          <w:sz w:val="22"/>
          <w:szCs w:val="22"/>
          <w:lang w:val="en-GB"/>
        </w:rPr>
        <w:t xml:space="preserve"> the company </w:t>
      </w:r>
      <w:r w:rsidRPr="131FFAC2" w:rsidR="0A3B5D44">
        <w:rPr>
          <w:rFonts w:ascii="Arial" w:hAnsi="Arial" w:eastAsia="Arial" w:cs="Arial"/>
          <w:noProof w:val="0"/>
          <w:sz w:val="22"/>
          <w:szCs w:val="22"/>
          <w:lang w:val="en-GB"/>
        </w:rPr>
        <w:t>operates</w:t>
      </w:r>
      <w:r w:rsidRPr="131FFAC2" w:rsidR="0A3B5D44">
        <w:rPr>
          <w:rFonts w:ascii="Arial" w:hAnsi="Arial" w:eastAsia="Arial" w:cs="Arial"/>
          <w:noProof w:val="0"/>
          <w:sz w:val="22"/>
          <w:szCs w:val="22"/>
          <w:lang w:val="en-GB"/>
        </w:rPr>
        <w:t xml:space="preserve"> and treats its staff. Consequently, a primary </w:t>
      </w:r>
      <w:r w:rsidRPr="131FFAC2" w:rsidR="0A3B5D44">
        <w:rPr>
          <w:rFonts w:ascii="Arial" w:hAnsi="Arial" w:eastAsia="Arial" w:cs="Arial"/>
          <w:noProof w:val="0"/>
          <w:sz w:val="22"/>
          <w:szCs w:val="22"/>
          <w:lang w:val="en-GB"/>
        </w:rPr>
        <w:t>objective</w:t>
      </w:r>
      <w:r w:rsidRPr="131FFAC2" w:rsidR="0A3B5D44">
        <w:rPr>
          <w:rFonts w:ascii="Arial" w:hAnsi="Arial" w:eastAsia="Arial" w:cs="Arial"/>
          <w:noProof w:val="0"/>
          <w:sz w:val="22"/>
          <w:szCs w:val="22"/>
          <w:lang w:val="en-GB"/>
        </w:rPr>
        <w:t xml:space="preserve"> of onboarding is to successfully integrate new hires into the company and lower the likelihood of an "induction crisis"</w:t>
      </w:r>
      <w:r w:rsidRPr="131FFAC2" w:rsidR="6F679ECE">
        <w:rPr>
          <w:rFonts w:ascii="Arial" w:hAnsi="Arial" w:eastAsia="Arial" w:cs="Arial"/>
          <w:noProof w:val="0"/>
          <w:sz w:val="22"/>
          <w:szCs w:val="22"/>
          <w:lang w:val="en-GB"/>
        </w:rPr>
        <w:t xml:space="preserve"> </w:t>
      </w:r>
      <w:r w:rsidRPr="131FFAC2" w:rsidR="0949F48F">
        <w:rPr>
          <w:rFonts w:ascii="Arial" w:hAnsi="Arial" w:eastAsia="Arial" w:cs="Arial"/>
          <w:noProof w:val="0"/>
          <w:sz w:val="22"/>
          <w:szCs w:val="22"/>
          <w:lang w:val="en-GB"/>
        </w:rPr>
        <w:t>leading</w:t>
      </w:r>
      <w:r w:rsidRPr="131FFAC2" w:rsidR="4B8DE2C2">
        <w:rPr>
          <w:rFonts w:ascii="Arial" w:hAnsi="Arial" w:eastAsia="Arial" w:cs="Arial"/>
          <w:noProof w:val="0"/>
          <w:sz w:val="22"/>
          <w:szCs w:val="22"/>
          <w:lang w:val="en-GB"/>
        </w:rPr>
        <w:t xml:space="preserve"> to under performance</w:t>
      </w:r>
      <w:r w:rsidRPr="131FFAC2" w:rsidR="667A13F7">
        <w:rPr>
          <w:rFonts w:ascii="Arial" w:hAnsi="Arial" w:eastAsia="Arial" w:cs="Arial"/>
          <w:noProof w:val="0"/>
          <w:sz w:val="22"/>
          <w:szCs w:val="22"/>
          <w:lang w:val="en-GB"/>
        </w:rPr>
        <w:t xml:space="preserve">. There are compelling business cases for investing time, resources, and financial </w:t>
      </w:r>
      <w:r w:rsidRPr="131FFAC2" w:rsidR="667A13F7">
        <w:rPr>
          <w:rFonts w:ascii="Arial" w:hAnsi="Arial" w:eastAsia="Arial" w:cs="Arial"/>
          <w:noProof w:val="0"/>
          <w:sz w:val="22"/>
          <w:szCs w:val="22"/>
          <w:lang w:val="en-GB"/>
        </w:rPr>
        <w:t>assistance</w:t>
      </w:r>
      <w:r w:rsidRPr="131FFAC2" w:rsidR="667A13F7">
        <w:rPr>
          <w:rFonts w:ascii="Arial" w:hAnsi="Arial" w:eastAsia="Arial" w:cs="Arial"/>
          <w:noProof w:val="0"/>
          <w:sz w:val="22"/>
          <w:szCs w:val="22"/>
          <w:lang w:val="en-GB"/>
        </w:rPr>
        <w:t xml:space="preserve"> in efficient onboarding processes for every employee.</w:t>
      </w:r>
      <w:r w:rsidRPr="131FFAC2" w:rsidR="4B8DE2C2">
        <w:rPr>
          <w:rFonts w:ascii="Arial" w:hAnsi="Arial" w:eastAsia="Arial" w:cs="Arial"/>
          <w:noProof w:val="0"/>
          <w:sz w:val="22"/>
          <w:szCs w:val="22"/>
          <w:lang w:val="en-GB"/>
        </w:rPr>
        <w:t xml:space="preserve"> (</w:t>
      </w:r>
      <w:r w:rsidRPr="131FFAC2" w:rsidR="1C563EC6">
        <w:rPr>
          <w:rFonts w:ascii="Arial" w:hAnsi="Arial" w:eastAsia="Arial" w:cs="Arial"/>
          <w:noProof w:val="0"/>
          <w:sz w:val="22"/>
          <w:szCs w:val="22"/>
          <w:lang w:val="en-GB"/>
        </w:rPr>
        <w:t>Taylor and Woodhams, 2022).</w:t>
      </w:r>
      <w:r w:rsidRPr="131FFAC2" w:rsidR="382C26C8">
        <w:rPr>
          <w:rFonts w:ascii="Arial" w:hAnsi="Arial" w:eastAsia="Arial" w:cs="Arial"/>
          <w:noProof w:val="0"/>
          <w:sz w:val="22"/>
          <w:szCs w:val="22"/>
          <w:lang w:val="en-GB"/>
        </w:rPr>
        <w:t xml:space="preserve"> </w:t>
      </w:r>
    </w:p>
    <w:p w:rsidR="131FFAC2" w:rsidP="131FFAC2" w:rsidRDefault="131FFAC2" w14:paraId="11518220" w14:textId="70AA8E42">
      <w:pPr>
        <w:pStyle w:val="Normal"/>
        <w:rPr>
          <w:rFonts w:ascii="Arial" w:hAnsi="Arial" w:eastAsia="Arial" w:cs="Arial"/>
          <w:noProof w:val="0"/>
          <w:sz w:val="22"/>
          <w:szCs w:val="22"/>
          <w:lang w:val="en-GB"/>
        </w:rPr>
      </w:pPr>
    </w:p>
    <w:p w:rsidR="131FFAC2" w:rsidP="131FFAC2" w:rsidRDefault="131FFAC2" w14:paraId="36C4F4D6" w14:textId="04F864AF">
      <w:pPr>
        <w:pStyle w:val="Normal"/>
        <w:rPr>
          <w:rFonts w:ascii="Arial" w:hAnsi="Arial" w:eastAsia="Arial" w:cs="Arial"/>
          <w:noProof w:val="0"/>
          <w:sz w:val="22"/>
          <w:szCs w:val="22"/>
          <w:lang w:val="en-GB"/>
        </w:rPr>
      </w:pPr>
    </w:p>
    <w:p w:rsidR="131FFAC2" w:rsidP="131FFAC2" w:rsidRDefault="131FFAC2" w14:paraId="65FC361B" w14:textId="0E78B254">
      <w:pPr>
        <w:pStyle w:val="Normal"/>
        <w:rPr>
          <w:rFonts w:ascii="Arial" w:hAnsi="Arial" w:eastAsia="Arial" w:cs="Arial"/>
          <w:noProof w:val="0"/>
          <w:sz w:val="22"/>
          <w:szCs w:val="22"/>
          <w:lang w:val="en-GB"/>
        </w:rPr>
      </w:pPr>
    </w:p>
    <w:p w:rsidR="21B1451D" w:rsidP="00E14DF0" w:rsidRDefault="21B1451D" w14:paraId="7B6A586E" w14:textId="294496FA">
      <w:pPr>
        <w:pStyle w:val="Normal"/>
        <w:spacing w:line="240" w:lineRule="auto"/>
        <w:jc w:val="center"/>
        <w:rPr>
          <w:rFonts w:ascii="Arial" w:hAnsi="Arial" w:eastAsia="Arial" w:cs="Arial"/>
          <w:b w:val="1"/>
          <w:bCs w:val="1"/>
          <w:sz w:val="22"/>
          <w:szCs w:val="22"/>
        </w:rPr>
      </w:pPr>
      <w:r w:rsidRPr="131FFAC2" w:rsidR="3F951575">
        <w:rPr>
          <w:rFonts w:ascii="Arial" w:hAnsi="Arial" w:eastAsia="Arial" w:cs="Arial"/>
          <w:b w:val="1"/>
          <w:bCs w:val="1"/>
          <w:sz w:val="22"/>
          <w:szCs w:val="22"/>
        </w:rPr>
        <w:t>Reference list</w:t>
      </w:r>
    </w:p>
    <w:p w:rsidR="21B1451D" w:rsidP="00E14DF0" w:rsidRDefault="21B1451D" w14:paraId="73AE12F2" w14:textId="18575DF5">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Abdou, Y. (2019). </w:t>
      </w:r>
      <w:r w:rsidRPr="131FFAC2" w:rsidR="3F951575">
        <w:rPr>
          <w:rFonts w:ascii="Arial" w:hAnsi="Arial" w:eastAsia="Arial" w:cs="Arial"/>
          <w:i w:val="1"/>
          <w:iCs w:val="1"/>
          <w:noProof w:val="0"/>
          <w:sz w:val="22"/>
          <w:szCs w:val="22"/>
          <w:lang w:val="en-GB"/>
        </w:rPr>
        <w:t>Recruitment Process: Internal Vs External recruitment</w:t>
      </w:r>
      <w:r w:rsidRPr="131FFAC2" w:rsidR="3F951575">
        <w:rPr>
          <w:rFonts w:ascii="Arial" w:hAnsi="Arial" w:eastAsia="Arial" w:cs="Arial"/>
          <w:noProof w:val="0"/>
          <w:sz w:val="22"/>
          <w:szCs w:val="22"/>
          <w:lang w:val="en-GB"/>
        </w:rPr>
        <w:t xml:space="preserve">. [online] Factorial Blog. Available at: </w:t>
      </w:r>
      <w:hyperlink r:id="R92795cf4de634bfc">
        <w:r w:rsidRPr="131FFAC2" w:rsidR="3F951575">
          <w:rPr>
            <w:rStyle w:val="Hyperlink"/>
            <w:rFonts w:ascii="Arial" w:hAnsi="Arial" w:eastAsia="Arial" w:cs="Arial"/>
            <w:noProof w:val="0"/>
            <w:sz w:val="22"/>
            <w:szCs w:val="22"/>
            <w:lang w:val="en-GB"/>
          </w:rPr>
          <w:t>https://factorialhr.com/blog/recruitment-process-internal-external/</w:t>
        </w:r>
      </w:hyperlink>
      <w:r w:rsidRPr="131FFAC2" w:rsidR="3F951575">
        <w:rPr>
          <w:rFonts w:ascii="Arial" w:hAnsi="Arial" w:eastAsia="Arial" w:cs="Arial"/>
          <w:noProof w:val="0"/>
          <w:sz w:val="22"/>
          <w:szCs w:val="22"/>
          <w:lang w:val="en-GB"/>
        </w:rPr>
        <w:t xml:space="preserve"> [Accessed 30 Nov. 2023].</w:t>
      </w:r>
    </w:p>
    <w:p w:rsidR="21B1451D" w:rsidP="00E14DF0" w:rsidRDefault="21B1451D" w14:paraId="3BC37C8E" w14:textId="282A5FA7">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ACAS (2023). </w:t>
      </w:r>
      <w:r w:rsidRPr="131FFAC2" w:rsidR="3F951575">
        <w:rPr>
          <w:rFonts w:ascii="Arial" w:hAnsi="Arial" w:eastAsia="Arial" w:cs="Arial"/>
          <w:i w:val="1"/>
          <w:iCs w:val="1"/>
          <w:noProof w:val="0"/>
          <w:sz w:val="22"/>
          <w:szCs w:val="22"/>
          <w:lang w:val="en-GB"/>
        </w:rPr>
        <w:t>What an employment contract is: Employment contracts and the law</w:t>
      </w:r>
      <w:r w:rsidRPr="131FFAC2" w:rsidR="3F951575">
        <w:rPr>
          <w:rFonts w:ascii="Arial" w:hAnsi="Arial" w:eastAsia="Arial" w:cs="Arial"/>
          <w:noProof w:val="0"/>
          <w:sz w:val="22"/>
          <w:szCs w:val="22"/>
          <w:lang w:val="en-GB"/>
        </w:rPr>
        <w:t xml:space="preserve">. [online] Acas. Available at: </w:t>
      </w:r>
      <w:hyperlink r:id="R230f7e2dc6654588">
        <w:r w:rsidRPr="131FFAC2" w:rsidR="3F951575">
          <w:rPr>
            <w:rStyle w:val="Hyperlink"/>
            <w:rFonts w:ascii="Arial" w:hAnsi="Arial" w:eastAsia="Arial" w:cs="Arial"/>
            <w:noProof w:val="0"/>
            <w:sz w:val="22"/>
            <w:szCs w:val="22"/>
            <w:lang w:val="en-GB"/>
          </w:rPr>
          <w:t>https://www.acas.org.uk/employment-contracts-and-the-law</w:t>
        </w:r>
      </w:hyperlink>
      <w:r w:rsidRPr="131FFAC2" w:rsidR="3F951575">
        <w:rPr>
          <w:rFonts w:ascii="Arial" w:hAnsi="Arial" w:eastAsia="Arial" w:cs="Arial"/>
          <w:noProof w:val="0"/>
          <w:sz w:val="22"/>
          <w:szCs w:val="22"/>
          <w:lang w:val="en-GB"/>
        </w:rPr>
        <w:t xml:space="preserve"> [Accessed 12 Dec. 2023].</w:t>
      </w:r>
    </w:p>
    <w:p w:rsidR="21B1451D" w:rsidP="00E14DF0" w:rsidRDefault="21B1451D" w14:paraId="3166E0BE" w14:textId="5FCDC4A9">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Acas (2023). </w:t>
      </w:r>
      <w:r w:rsidRPr="131FFAC2" w:rsidR="3F951575">
        <w:rPr>
          <w:rFonts w:ascii="Arial" w:hAnsi="Arial" w:eastAsia="Arial" w:cs="Arial"/>
          <w:i w:val="1"/>
          <w:iCs w:val="1"/>
          <w:noProof w:val="0"/>
          <w:sz w:val="22"/>
          <w:szCs w:val="22"/>
          <w:lang w:val="en-GB"/>
        </w:rPr>
        <w:t>Types of Terms in a contract: Employment Contracts and the Law</w:t>
      </w:r>
      <w:r w:rsidRPr="131FFAC2" w:rsidR="3F951575">
        <w:rPr>
          <w:rFonts w:ascii="Arial" w:hAnsi="Arial" w:eastAsia="Arial" w:cs="Arial"/>
          <w:noProof w:val="0"/>
          <w:sz w:val="22"/>
          <w:szCs w:val="22"/>
          <w:lang w:val="en-GB"/>
        </w:rPr>
        <w:t xml:space="preserve">. [online] Acas. Available at: </w:t>
      </w:r>
      <w:hyperlink r:id="Re2718a437e9949df">
        <w:r w:rsidRPr="131FFAC2" w:rsidR="3F951575">
          <w:rPr>
            <w:rStyle w:val="Hyperlink"/>
            <w:rFonts w:ascii="Arial" w:hAnsi="Arial" w:eastAsia="Arial" w:cs="Arial"/>
            <w:noProof w:val="0"/>
            <w:sz w:val="22"/>
            <w:szCs w:val="22"/>
            <w:lang w:val="en-GB"/>
          </w:rPr>
          <w:t>https://www.acas.org.uk/employment-contracts-and-the-law/types-of-terms-in-a-contract</w:t>
        </w:r>
      </w:hyperlink>
      <w:r w:rsidRPr="131FFAC2" w:rsidR="3F951575">
        <w:rPr>
          <w:rFonts w:ascii="Arial" w:hAnsi="Arial" w:eastAsia="Arial" w:cs="Arial"/>
          <w:noProof w:val="0"/>
          <w:sz w:val="22"/>
          <w:szCs w:val="22"/>
          <w:lang w:val="en-GB"/>
        </w:rPr>
        <w:t xml:space="preserve"> [Accessed 11 Dec. 2023].</w:t>
      </w:r>
    </w:p>
    <w:p w:rsidR="6180C794" w:rsidP="00E14DF0" w:rsidRDefault="6180C794" w14:paraId="130C9EE2" w14:textId="0854AF5F">
      <w:pPr>
        <w:spacing w:before="0" w:beforeAutospacing="off" w:line="240" w:lineRule="auto"/>
        <w:rPr>
          <w:rFonts w:ascii="Arial" w:hAnsi="Arial" w:eastAsia="Arial" w:cs="Arial"/>
          <w:noProof w:val="0"/>
          <w:sz w:val="22"/>
          <w:szCs w:val="22"/>
          <w:lang w:val="en-GB"/>
        </w:rPr>
      </w:pPr>
      <w:r w:rsidRPr="131FFAC2" w:rsidR="12E4B70B">
        <w:rPr>
          <w:rFonts w:ascii="Arial" w:hAnsi="Arial" w:eastAsia="Arial" w:cs="Arial"/>
          <w:noProof w:val="0"/>
          <w:sz w:val="22"/>
          <w:szCs w:val="22"/>
          <w:lang w:val="en-GB"/>
        </w:rPr>
        <w:t>Acas</w:t>
      </w:r>
      <w:r w:rsidRPr="131FFAC2" w:rsidR="3F951575">
        <w:rPr>
          <w:rFonts w:ascii="Arial" w:hAnsi="Arial" w:eastAsia="Arial" w:cs="Arial"/>
          <w:noProof w:val="0"/>
          <w:sz w:val="22"/>
          <w:szCs w:val="22"/>
          <w:lang w:val="en-GB"/>
        </w:rPr>
        <w:t xml:space="preserve"> (2015). </w:t>
      </w:r>
      <w:r w:rsidRPr="131FFAC2" w:rsidR="3F951575">
        <w:rPr>
          <w:rFonts w:ascii="Arial" w:hAnsi="Arial" w:eastAsia="Arial" w:cs="Arial"/>
          <w:i w:val="1"/>
          <w:iCs w:val="1"/>
          <w:noProof w:val="0"/>
          <w:sz w:val="22"/>
          <w:szCs w:val="22"/>
          <w:lang w:val="en-GB"/>
        </w:rPr>
        <w:t>Flexible working and work-life balance</w:t>
      </w:r>
      <w:r w:rsidRPr="131FFAC2" w:rsidR="3F951575">
        <w:rPr>
          <w:rFonts w:ascii="Arial" w:hAnsi="Arial" w:eastAsia="Arial" w:cs="Arial"/>
          <w:noProof w:val="0"/>
          <w:sz w:val="22"/>
          <w:szCs w:val="22"/>
          <w:lang w:val="en-GB"/>
        </w:rPr>
        <w:t xml:space="preserve">. [online] Available at: </w:t>
      </w:r>
      <w:hyperlink r:id="R7a16d1a667774de5">
        <w:r w:rsidRPr="131FFAC2" w:rsidR="3F951575">
          <w:rPr>
            <w:rStyle w:val="Hyperlink"/>
            <w:rFonts w:ascii="Arial" w:hAnsi="Arial" w:eastAsia="Arial" w:cs="Arial"/>
            <w:noProof w:val="0"/>
            <w:sz w:val="22"/>
            <w:szCs w:val="22"/>
            <w:lang w:val="en-GB"/>
          </w:rPr>
          <w:t>https://www.acas.org.uk/sites/default/files/2021-03/flexible-working-and-work-life-balance-guide.pdf</w:t>
        </w:r>
      </w:hyperlink>
      <w:r w:rsidRPr="131FFAC2" w:rsidR="3F951575">
        <w:rPr>
          <w:rFonts w:ascii="Arial" w:hAnsi="Arial" w:eastAsia="Arial" w:cs="Arial"/>
          <w:noProof w:val="0"/>
          <w:sz w:val="22"/>
          <w:szCs w:val="22"/>
          <w:lang w:val="en-GB"/>
        </w:rPr>
        <w:t xml:space="preserve"> [Accessed 3 Dec. 2023].</w:t>
      </w:r>
    </w:p>
    <w:p w:rsidR="2FE9956E" w:rsidP="00E14DF0" w:rsidRDefault="2FE9956E" w14:paraId="18DA75C7" w14:textId="49144D83">
      <w:pPr>
        <w:spacing w:before="0" w:beforeAutospacing="off" w:line="240" w:lineRule="auto"/>
        <w:ind w:left="-20" w:right="-20"/>
        <w:rPr>
          <w:rFonts w:ascii="Arial" w:hAnsi="Arial" w:eastAsia="Arial" w:cs="Arial"/>
          <w:noProof w:val="0"/>
          <w:sz w:val="22"/>
          <w:szCs w:val="22"/>
          <w:lang w:val="en-GB"/>
        </w:rPr>
      </w:pPr>
      <w:r w:rsidRPr="131FFAC2" w:rsidR="699AEB68">
        <w:rPr>
          <w:rFonts w:ascii="Arial" w:hAnsi="Arial" w:eastAsia="Arial" w:cs="Arial"/>
          <w:noProof w:val="0"/>
          <w:sz w:val="22"/>
          <w:szCs w:val="22"/>
          <w:lang w:val="en-GB"/>
        </w:rPr>
        <w:t xml:space="preserve">ACAS (n.d.). </w:t>
      </w:r>
      <w:r w:rsidRPr="131FFAC2" w:rsidR="699AEB68">
        <w:rPr>
          <w:rFonts w:ascii="Arial" w:hAnsi="Arial" w:eastAsia="Arial" w:cs="Arial"/>
          <w:i w:val="1"/>
          <w:iCs w:val="1"/>
          <w:noProof w:val="0"/>
          <w:sz w:val="22"/>
          <w:szCs w:val="22"/>
          <w:lang w:val="en-GB"/>
        </w:rPr>
        <w:t>Your employment rights as an agency worker | Acas</w:t>
      </w:r>
      <w:r w:rsidRPr="131FFAC2" w:rsidR="699AEB68">
        <w:rPr>
          <w:rFonts w:ascii="Arial" w:hAnsi="Arial" w:eastAsia="Arial" w:cs="Arial"/>
          <w:noProof w:val="0"/>
          <w:sz w:val="22"/>
          <w:szCs w:val="22"/>
          <w:lang w:val="en-GB"/>
        </w:rPr>
        <w:t xml:space="preserve">. [online] </w:t>
      </w:r>
      <w:hyperlink r:id="R3f5e83b4dd38426e">
        <w:r w:rsidRPr="131FFAC2" w:rsidR="699AEB68">
          <w:rPr>
            <w:rStyle w:val="Hyperlink"/>
            <w:rFonts w:ascii="Arial" w:hAnsi="Arial" w:eastAsia="Arial" w:cs="Arial"/>
            <w:noProof w:val="0"/>
            <w:sz w:val="22"/>
            <w:szCs w:val="22"/>
            <w:lang w:val="en-GB"/>
          </w:rPr>
          <w:t>www.acas.org.uk</w:t>
        </w:r>
      </w:hyperlink>
      <w:r w:rsidRPr="131FFAC2" w:rsidR="699AEB68">
        <w:rPr>
          <w:rFonts w:ascii="Arial" w:hAnsi="Arial" w:eastAsia="Arial" w:cs="Arial"/>
          <w:noProof w:val="0"/>
          <w:sz w:val="22"/>
          <w:szCs w:val="22"/>
          <w:lang w:val="en-GB"/>
        </w:rPr>
        <w:t xml:space="preserve">. Available at: </w:t>
      </w:r>
      <w:hyperlink r:id="R9a02f280637e4f51">
        <w:r w:rsidRPr="131FFAC2" w:rsidR="699AEB68">
          <w:rPr>
            <w:rStyle w:val="Hyperlink"/>
            <w:rFonts w:ascii="Arial" w:hAnsi="Arial" w:eastAsia="Arial" w:cs="Arial"/>
            <w:noProof w:val="0"/>
            <w:sz w:val="22"/>
            <w:szCs w:val="22"/>
            <w:lang w:val="en-GB"/>
          </w:rPr>
          <w:t>https://www.acas.org.uk/agency-workers/understanding-your-employment-rights-as-an-agency-worker</w:t>
        </w:r>
      </w:hyperlink>
      <w:r w:rsidRPr="131FFAC2" w:rsidR="699AEB68">
        <w:rPr>
          <w:rFonts w:ascii="Arial" w:hAnsi="Arial" w:eastAsia="Arial" w:cs="Arial"/>
          <w:noProof w:val="0"/>
          <w:sz w:val="22"/>
          <w:szCs w:val="22"/>
          <w:lang w:val="en-GB"/>
        </w:rPr>
        <w:t xml:space="preserve"> [Accessed 28 Dec. 2023].</w:t>
      </w:r>
    </w:p>
    <w:p w:rsidR="21B1451D" w:rsidP="00E14DF0" w:rsidRDefault="21B1451D" w14:paraId="0642FACC" w14:textId="18C8FAB0">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Affleck, S. (2021). </w:t>
      </w:r>
      <w:r w:rsidRPr="131FFAC2" w:rsidR="3F951575">
        <w:rPr>
          <w:rFonts w:ascii="Arial" w:hAnsi="Arial" w:eastAsia="Arial" w:cs="Arial"/>
          <w:i w:val="1"/>
          <w:iCs w:val="1"/>
          <w:noProof w:val="0"/>
          <w:sz w:val="22"/>
          <w:szCs w:val="22"/>
          <w:lang w:val="en-GB"/>
        </w:rPr>
        <w:t>HR Magazine - Diversity and inclusion: stretching both ends of the talent pipeline</w:t>
      </w:r>
      <w:r w:rsidRPr="131FFAC2" w:rsidR="3F951575">
        <w:rPr>
          <w:rFonts w:ascii="Arial" w:hAnsi="Arial" w:eastAsia="Arial" w:cs="Arial"/>
          <w:noProof w:val="0"/>
          <w:sz w:val="22"/>
          <w:szCs w:val="22"/>
          <w:lang w:val="en-GB"/>
        </w:rPr>
        <w:t xml:space="preserve">. [online] HR Magazine. Available at: </w:t>
      </w:r>
      <w:hyperlink r:id="Re4bdfa994a4b4745">
        <w:r w:rsidRPr="131FFAC2" w:rsidR="3F951575">
          <w:rPr>
            <w:rStyle w:val="Hyperlink"/>
            <w:rFonts w:ascii="Arial" w:hAnsi="Arial" w:eastAsia="Arial" w:cs="Arial"/>
            <w:noProof w:val="0"/>
            <w:sz w:val="22"/>
            <w:szCs w:val="22"/>
            <w:lang w:val="en-GB"/>
          </w:rPr>
          <w:t>https://www.hrmagazine.co.uk/content/comment/diversity-and-inclusion-stretching-both-ends-of-the-talent-pipeline/</w:t>
        </w:r>
      </w:hyperlink>
      <w:r w:rsidRPr="131FFAC2" w:rsidR="3F951575">
        <w:rPr>
          <w:rFonts w:ascii="Arial" w:hAnsi="Arial" w:eastAsia="Arial" w:cs="Arial"/>
          <w:noProof w:val="0"/>
          <w:sz w:val="22"/>
          <w:szCs w:val="22"/>
          <w:lang w:val="en-GB"/>
        </w:rPr>
        <w:t xml:space="preserve"> [Accessed 5 Dec. 2023].</w:t>
      </w:r>
    </w:p>
    <w:p w:rsidR="2BB5B49E" w:rsidP="00E14DF0" w:rsidRDefault="2BB5B49E" w14:paraId="6D5DA638" w14:textId="3F070A4E">
      <w:pPr>
        <w:spacing w:before="0" w:beforeAutospacing="off" w:line="240" w:lineRule="auto"/>
        <w:ind w:left="-20" w:right="-20"/>
        <w:rPr>
          <w:rFonts w:ascii="Arial" w:hAnsi="Arial" w:eastAsia="Arial" w:cs="Arial"/>
          <w:noProof w:val="0"/>
          <w:sz w:val="22"/>
          <w:szCs w:val="22"/>
          <w:lang w:val="en-GB"/>
        </w:rPr>
      </w:pPr>
      <w:r w:rsidRPr="131FFAC2" w:rsidR="78F8BBA4">
        <w:rPr>
          <w:rFonts w:ascii="Arial" w:hAnsi="Arial" w:eastAsia="Arial" w:cs="Arial"/>
          <w:noProof w:val="0"/>
          <w:sz w:val="22"/>
          <w:szCs w:val="22"/>
          <w:lang w:val="en-GB"/>
        </w:rPr>
        <w:t xml:space="preserve">Allen, D.G. (2018). </w:t>
      </w:r>
      <w:r w:rsidRPr="131FFAC2" w:rsidR="78F8BBA4">
        <w:rPr>
          <w:rFonts w:ascii="Arial" w:hAnsi="Arial" w:eastAsia="Arial" w:cs="Arial"/>
          <w:i w:val="1"/>
          <w:iCs w:val="1"/>
          <w:noProof w:val="0"/>
          <w:sz w:val="22"/>
          <w:szCs w:val="22"/>
          <w:lang w:val="en-GB"/>
        </w:rPr>
        <w:t xml:space="preserve">Retaining Talent: A Guide to </w:t>
      </w:r>
      <w:r w:rsidRPr="131FFAC2" w:rsidR="65221C23">
        <w:rPr>
          <w:rFonts w:ascii="Arial" w:hAnsi="Arial" w:eastAsia="Arial" w:cs="Arial"/>
          <w:i w:val="1"/>
          <w:iCs w:val="1"/>
          <w:noProof w:val="0"/>
          <w:sz w:val="22"/>
          <w:szCs w:val="22"/>
          <w:lang w:val="en-GB"/>
        </w:rPr>
        <w:t>Analysing</w:t>
      </w:r>
      <w:r w:rsidRPr="131FFAC2" w:rsidR="78F8BBA4">
        <w:rPr>
          <w:rFonts w:ascii="Arial" w:hAnsi="Arial" w:eastAsia="Arial" w:cs="Arial"/>
          <w:i w:val="1"/>
          <w:iCs w:val="1"/>
          <w:noProof w:val="0"/>
          <w:sz w:val="22"/>
          <w:szCs w:val="22"/>
          <w:lang w:val="en-GB"/>
        </w:rPr>
        <w:t xml:space="preserve"> and Managing Employee Turnover</w:t>
      </w:r>
      <w:r w:rsidRPr="131FFAC2" w:rsidR="78F8BBA4">
        <w:rPr>
          <w:rFonts w:ascii="Arial" w:hAnsi="Arial" w:eastAsia="Arial" w:cs="Arial"/>
          <w:noProof w:val="0"/>
          <w:sz w:val="22"/>
          <w:szCs w:val="22"/>
          <w:lang w:val="en-GB"/>
        </w:rPr>
        <w:t xml:space="preserve">. [online] Available at: </w:t>
      </w:r>
      <w:hyperlink r:id="R16d20c1281e4444b">
        <w:r w:rsidRPr="131FFAC2" w:rsidR="78F8BBA4">
          <w:rPr>
            <w:rStyle w:val="Hyperlink"/>
            <w:rFonts w:ascii="Arial" w:hAnsi="Arial" w:eastAsia="Arial" w:cs="Arial"/>
            <w:noProof w:val="0"/>
            <w:sz w:val="22"/>
            <w:szCs w:val="22"/>
            <w:lang w:val="en-GB"/>
          </w:rPr>
          <w:t>https://www.shrm.org/hr-today/trends-and-forecasting/special-reports-and-expert-views/Documents/Retaining-Talent.pdf</w:t>
        </w:r>
      </w:hyperlink>
      <w:r w:rsidRPr="131FFAC2" w:rsidR="78F8BBA4">
        <w:rPr>
          <w:rFonts w:ascii="Arial" w:hAnsi="Arial" w:eastAsia="Arial" w:cs="Arial"/>
          <w:noProof w:val="0"/>
          <w:sz w:val="22"/>
          <w:szCs w:val="22"/>
          <w:lang w:val="en-GB"/>
        </w:rPr>
        <w:t xml:space="preserve"> [Accessed 27 Dec. 2023].</w:t>
      </w:r>
    </w:p>
    <w:p w:rsidR="7CFE72C5" w:rsidP="00E14DF0" w:rsidRDefault="7CFE72C5" w14:paraId="64FD9574" w14:textId="4C73EDB7">
      <w:pPr>
        <w:spacing w:before="0" w:beforeAutospacing="off" w:line="240" w:lineRule="auto"/>
        <w:rPr>
          <w:rFonts w:ascii="Arial" w:hAnsi="Arial" w:eastAsia="Arial" w:cs="Arial"/>
          <w:noProof w:val="0"/>
          <w:sz w:val="22"/>
          <w:szCs w:val="22"/>
          <w:lang w:val="en-GB"/>
        </w:rPr>
      </w:pPr>
      <w:r w:rsidRPr="131FFAC2" w:rsidR="380834B5">
        <w:rPr>
          <w:rFonts w:ascii="Arial" w:hAnsi="Arial" w:eastAsia="Arial" w:cs="Arial"/>
          <w:noProof w:val="0"/>
          <w:sz w:val="22"/>
          <w:szCs w:val="22"/>
          <w:lang w:val="en-GB"/>
        </w:rPr>
        <w:t>BambooHR</w:t>
      </w:r>
      <w:r w:rsidRPr="131FFAC2" w:rsidR="3F951575">
        <w:rPr>
          <w:rFonts w:ascii="Arial" w:hAnsi="Arial" w:eastAsia="Arial" w:cs="Arial"/>
          <w:noProof w:val="0"/>
          <w:sz w:val="22"/>
          <w:szCs w:val="22"/>
          <w:lang w:val="en-GB"/>
        </w:rPr>
        <w:t xml:space="preserve"> (2023). </w:t>
      </w:r>
      <w:r w:rsidRPr="131FFAC2" w:rsidR="3F951575">
        <w:rPr>
          <w:rFonts w:ascii="Arial" w:hAnsi="Arial" w:eastAsia="Arial" w:cs="Arial"/>
          <w:i w:val="1"/>
          <w:iCs w:val="1"/>
          <w:noProof w:val="0"/>
          <w:sz w:val="22"/>
          <w:szCs w:val="22"/>
          <w:lang w:val="en-GB"/>
        </w:rPr>
        <w:t>What Is Social Media Recruiting? | BambooHR</w:t>
      </w:r>
      <w:r w:rsidRPr="131FFAC2" w:rsidR="3F951575">
        <w:rPr>
          <w:rFonts w:ascii="Arial" w:hAnsi="Arial" w:eastAsia="Arial" w:cs="Arial"/>
          <w:noProof w:val="0"/>
          <w:sz w:val="22"/>
          <w:szCs w:val="22"/>
          <w:lang w:val="en-GB"/>
        </w:rPr>
        <w:t xml:space="preserve">. [online] </w:t>
      </w:r>
      <w:r w:rsidRPr="131FFAC2" w:rsidR="3F951575">
        <w:rPr>
          <w:rStyle w:val="Hyperlink"/>
          <w:rFonts w:ascii="Arial" w:hAnsi="Arial" w:eastAsia="Arial" w:cs="Arial"/>
          <w:noProof w:val="0"/>
          <w:sz w:val="22"/>
          <w:szCs w:val="22"/>
          <w:lang w:val="en-GB"/>
        </w:rPr>
        <w:t>www.bamboohr.com</w:t>
      </w:r>
      <w:r w:rsidRPr="131FFAC2" w:rsidR="3F951575">
        <w:rPr>
          <w:rFonts w:ascii="Arial" w:hAnsi="Arial" w:eastAsia="Arial" w:cs="Arial"/>
          <w:noProof w:val="0"/>
          <w:sz w:val="22"/>
          <w:szCs w:val="22"/>
          <w:lang w:val="en-GB"/>
        </w:rPr>
        <w:t xml:space="preserve">. Available at: </w:t>
      </w:r>
      <w:hyperlink r:id="Ra386deed211d461f">
        <w:r w:rsidRPr="131FFAC2" w:rsidR="3F951575">
          <w:rPr>
            <w:rStyle w:val="Hyperlink"/>
            <w:rFonts w:ascii="Arial" w:hAnsi="Arial" w:eastAsia="Arial" w:cs="Arial"/>
            <w:noProof w:val="0"/>
            <w:sz w:val="22"/>
            <w:szCs w:val="22"/>
            <w:lang w:val="en-GB"/>
          </w:rPr>
          <w:t>https://www.bamboohr.com/resources/hr-glossary/social-media-recruiting</w:t>
        </w:r>
      </w:hyperlink>
      <w:r w:rsidRPr="131FFAC2" w:rsidR="3F951575">
        <w:rPr>
          <w:rFonts w:ascii="Arial" w:hAnsi="Arial" w:eastAsia="Arial" w:cs="Arial"/>
          <w:noProof w:val="0"/>
          <w:sz w:val="22"/>
          <w:szCs w:val="22"/>
          <w:lang w:val="en-GB"/>
        </w:rPr>
        <w:t xml:space="preserve"> [Accessed 30 Nov. 2023].</w:t>
      </w:r>
    </w:p>
    <w:p w:rsidR="21B1451D" w:rsidP="00E14DF0" w:rsidRDefault="21B1451D" w14:paraId="20AFA1AD" w14:textId="32950E5D">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Battista, M. (2023). </w:t>
      </w:r>
      <w:r w:rsidRPr="131FFAC2" w:rsidR="3F951575">
        <w:rPr>
          <w:rFonts w:ascii="Arial" w:hAnsi="Arial" w:eastAsia="Arial" w:cs="Arial"/>
          <w:i w:val="1"/>
          <w:iCs w:val="1"/>
          <w:noProof w:val="0"/>
          <w:sz w:val="22"/>
          <w:szCs w:val="22"/>
          <w:lang w:val="en-GB"/>
        </w:rPr>
        <w:t>PESTLE Analysis</w:t>
      </w:r>
      <w:r w:rsidRPr="131FFAC2" w:rsidR="3F951575">
        <w:rPr>
          <w:rFonts w:ascii="Arial" w:hAnsi="Arial" w:eastAsia="Arial" w:cs="Arial"/>
          <w:noProof w:val="0"/>
          <w:sz w:val="22"/>
          <w:szCs w:val="22"/>
          <w:lang w:val="en-GB"/>
        </w:rPr>
        <w:t xml:space="preserve">. [online] CIPD. Available at: </w:t>
      </w:r>
      <w:hyperlink r:id="R81fb9c590092418a">
        <w:r w:rsidRPr="131FFAC2" w:rsidR="3F951575">
          <w:rPr>
            <w:rStyle w:val="Hyperlink"/>
            <w:rFonts w:ascii="Arial" w:hAnsi="Arial" w:eastAsia="Arial" w:cs="Arial"/>
            <w:noProof w:val="0"/>
            <w:sz w:val="22"/>
            <w:szCs w:val="22"/>
            <w:lang w:val="en-GB"/>
          </w:rPr>
          <w:t>https://www.cipd.org/uk/knowledge/factsheets/pestle-analysis-factsheet/</w:t>
        </w:r>
      </w:hyperlink>
      <w:r w:rsidRPr="131FFAC2" w:rsidR="3F951575">
        <w:rPr>
          <w:rFonts w:ascii="Arial" w:hAnsi="Arial" w:eastAsia="Arial" w:cs="Arial"/>
          <w:noProof w:val="0"/>
          <w:sz w:val="22"/>
          <w:szCs w:val="22"/>
          <w:lang w:val="en-GB"/>
        </w:rPr>
        <w:t xml:space="preserve"> [Accessed 23 Nov. 2023].</w:t>
      </w:r>
    </w:p>
    <w:p w:rsidR="21B1451D" w:rsidP="00E14DF0" w:rsidRDefault="21B1451D" w14:paraId="5E162118" w14:textId="32FF4D0E">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BBC (2022). </w:t>
      </w:r>
      <w:r w:rsidRPr="131FFAC2" w:rsidR="3F951575">
        <w:rPr>
          <w:rFonts w:ascii="Arial" w:hAnsi="Arial" w:eastAsia="Arial" w:cs="Arial"/>
          <w:i w:val="1"/>
          <w:iCs w:val="1"/>
          <w:noProof w:val="0"/>
          <w:sz w:val="22"/>
          <w:szCs w:val="22"/>
          <w:lang w:val="en-GB"/>
        </w:rPr>
        <w:t xml:space="preserve">The advantages and disadvantages of different methods of recruitment - Recruitment - </w:t>
      </w:r>
      <w:r w:rsidRPr="131FFAC2" w:rsidR="538CBBE5">
        <w:rPr>
          <w:rFonts w:ascii="Arial" w:hAnsi="Arial" w:eastAsia="Arial" w:cs="Arial"/>
          <w:i w:val="1"/>
          <w:iCs w:val="1"/>
          <w:noProof w:val="0"/>
          <w:sz w:val="22"/>
          <w:szCs w:val="22"/>
          <w:lang w:val="en-GB"/>
        </w:rPr>
        <w:t>Educa's</w:t>
      </w:r>
      <w:r w:rsidRPr="131FFAC2" w:rsidR="3F951575">
        <w:rPr>
          <w:rFonts w:ascii="Arial" w:hAnsi="Arial" w:eastAsia="Arial" w:cs="Arial"/>
          <w:i w:val="1"/>
          <w:iCs w:val="1"/>
          <w:noProof w:val="0"/>
          <w:sz w:val="22"/>
          <w:szCs w:val="22"/>
          <w:lang w:val="en-GB"/>
        </w:rPr>
        <w:t xml:space="preserve"> - GCSE Business Revision - </w:t>
      </w:r>
      <w:r w:rsidRPr="131FFAC2" w:rsidR="5DB502E0">
        <w:rPr>
          <w:rFonts w:ascii="Arial" w:hAnsi="Arial" w:eastAsia="Arial" w:cs="Arial"/>
          <w:i w:val="1"/>
          <w:iCs w:val="1"/>
          <w:noProof w:val="0"/>
          <w:sz w:val="22"/>
          <w:szCs w:val="22"/>
          <w:lang w:val="en-GB"/>
        </w:rPr>
        <w:t>Educa's</w:t>
      </w:r>
      <w:r w:rsidRPr="131FFAC2" w:rsidR="3F951575">
        <w:rPr>
          <w:rFonts w:ascii="Arial" w:hAnsi="Arial" w:eastAsia="Arial" w:cs="Arial"/>
          <w:noProof w:val="0"/>
          <w:sz w:val="22"/>
          <w:szCs w:val="22"/>
          <w:lang w:val="en-GB"/>
        </w:rPr>
        <w:t xml:space="preserve">. [online] BBC Bitesize. Available at: </w:t>
      </w:r>
      <w:hyperlink r:id="R42e1f44a468d4a9b">
        <w:r w:rsidRPr="131FFAC2" w:rsidR="3F951575">
          <w:rPr>
            <w:rStyle w:val="Hyperlink"/>
            <w:rFonts w:ascii="Arial" w:hAnsi="Arial" w:eastAsia="Arial" w:cs="Arial"/>
            <w:noProof w:val="0"/>
            <w:sz w:val="22"/>
            <w:szCs w:val="22"/>
            <w:lang w:val="en-GB"/>
          </w:rPr>
          <w:t>https://www.bbc.co.uk/bitesize/guides/zm3jjhv/revision/3</w:t>
        </w:r>
      </w:hyperlink>
      <w:r w:rsidRPr="131FFAC2" w:rsidR="3F951575">
        <w:rPr>
          <w:rFonts w:ascii="Arial" w:hAnsi="Arial" w:eastAsia="Arial" w:cs="Arial"/>
          <w:noProof w:val="0"/>
          <w:sz w:val="22"/>
          <w:szCs w:val="22"/>
          <w:lang w:val="en-GB"/>
        </w:rPr>
        <w:t xml:space="preserve"> [Accessed 30 Nov. 2023].</w:t>
      </w:r>
    </w:p>
    <w:p w:rsidR="21B1451D" w:rsidP="00E14DF0" w:rsidRDefault="21B1451D" w14:paraId="7B3BBB6B" w14:textId="20416826">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Biro, M.M. (2018). </w:t>
      </w:r>
      <w:r w:rsidRPr="131FFAC2" w:rsidR="3F951575">
        <w:rPr>
          <w:rFonts w:ascii="Arial" w:hAnsi="Arial" w:eastAsia="Arial" w:cs="Arial"/>
          <w:i w:val="1"/>
          <w:iCs w:val="1"/>
          <w:noProof w:val="0"/>
          <w:sz w:val="22"/>
          <w:szCs w:val="22"/>
          <w:lang w:val="en-GB"/>
        </w:rPr>
        <w:t xml:space="preserve">Developing Your Employees Is </w:t>
      </w:r>
      <w:r w:rsidRPr="131FFAC2" w:rsidR="086F3E6D">
        <w:rPr>
          <w:rFonts w:ascii="Arial" w:hAnsi="Arial" w:eastAsia="Arial" w:cs="Arial"/>
          <w:i w:val="1"/>
          <w:iCs w:val="1"/>
          <w:noProof w:val="0"/>
          <w:sz w:val="22"/>
          <w:szCs w:val="22"/>
          <w:lang w:val="en-GB"/>
        </w:rPr>
        <w:t>the</w:t>
      </w:r>
      <w:r w:rsidRPr="131FFAC2" w:rsidR="3F951575">
        <w:rPr>
          <w:rFonts w:ascii="Arial" w:hAnsi="Arial" w:eastAsia="Arial" w:cs="Arial"/>
          <w:i w:val="1"/>
          <w:iCs w:val="1"/>
          <w:noProof w:val="0"/>
          <w:sz w:val="22"/>
          <w:szCs w:val="22"/>
          <w:lang w:val="en-GB"/>
        </w:rPr>
        <w:t xml:space="preserve"> Key </w:t>
      </w:r>
      <w:r w:rsidRPr="131FFAC2" w:rsidR="71216BE9">
        <w:rPr>
          <w:rFonts w:ascii="Arial" w:hAnsi="Arial" w:eastAsia="Arial" w:cs="Arial"/>
          <w:i w:val="1"/>
          <w:iCs w:val="1"/>
          <w:noProof w:val="0"/>
          <w:sz w:val="22"/>
          <w:szCs w:val="22"/>
          <w:lang w:val="en-GB"/>
        </w:rPr>
        <w:t>to</w:t>
      </w:r>
      <w:r w:rsidRPr="131FFAC2" w:rsidR="3F951575">
        <w:rPr>
          <w:rFonts w:ascii="Arial" w:hAnsi="Arial" w:eastAsia="Arial" w:cs="Arial"/>
          <w:i w:val="1"/>
          <w:iCs w:val="1"/>
          <w:noProof w:val="0"/>
          <w:sz w:val="22"/>
          <w:szCs w:val="22"/>
          <w:lang w:val="en-GB"/>
        </w:rPr>
        <w:t xml:space="preserve"> Retention -- Here Are 4 Smart Ways </w:t>
      </w:r>
      <w:r w:rsidRPr="131FFAC2" w:rsidR="6F80449C">
        <w:rPr>
          <w:rFonts w:ascii="Arial" w:hAnsi="Arial" w:eastAsia="Arial" w:cs="Arial"/>
          <w:i w:val="1"/>
          <w:iCs w:val="1"/>
          <w:noProof w:val="0"/>
          <w:sz w:val="22"/>
          <w:szCs w:val="22"/>
          <w:lang w:val="en-GB"/>
        </w:rPr>
        <w:t>to</w:t>
      </w:r>
      <w:r w:rsidRPr="131FFAC2" w:rsidR="3F951575">
        <w:rPr>
          <w:rFonts w:ascii="Arial" w:hAnsi="Arial" w:eastAsia="Arial" w:cs="Arial"/>
          <w:i w:val="1"/>
          <w:iCs w:val="1"/>
          <w:noProof w:val="0"/>
          <w:sz w:val="22"/>
          <w:szCs w:val="22"/>
          <w:lang w:val="en-GB"/>
        </w:rPr>
        <w:t xml:space="preserve"> Start</w:t>
      </w:r>
      <w:r w:rsidRPr="131FFAC2" w:rsidR="3F951575">
        <w:rPr>
          <w:rFonts w:ascii="Arial" w:hAnsi="Arial" w:eastAsia="Arial" w:cs="Arial"/>
          <w:noProof w:val="0"/>
          <w:sz w:val="22"/>
          <w:szCs w:val="22"/>
          <w:lang w:val="en-GB"/>
        </w:rPr>
        <w:t xml:space="preserve">. [online] Forbes. Available at: </w:t>
      </w:r>
      <w:hyperlink r:id="R8db57bb6f7754434">
        <w:r w:rsidRPr="131FFAC2" w:rsidR="3F951575">
          <w:rPr>
            <w:rStyle w:val="Hyperlink"/>
            <w:rFonts w:ascii="Arial" w:hAnsi="Arial" w:eastAsia="Arial" w:cs="Arial"/>
            <w:noProof w:val="0"/>
            <w:sz w:val="22"/>
            <w:szCs w:val="22"/>
            <w:lang w:val="en-GB"/>
          </w:rPr>
          <w:t>https://www.forbes.com/sites/meghanbiro/2018/07/23/developing-your-employees-is-the-key-to-retention-here-are-4-smart-ways-to-start/?sh=7538480b3734</w:t>
        </w:r>
      </w:hyperlink>
      <w:r w:rsidRPr="131FFAC2" w:rsidR="3F951575">
        <w:rPr>
          <w:rFonts w:ascii="Arial" w:hAnsi="Arial" w:eastAsia="Arial" w:cs="Arial"/>
          <w:noProof w:val="0"/>
          <w:sz w:val="22"/>
          <w:szCs w:val="22"/>
          <w:lang w:val="en-GB"/>
        </w:rPr>
        <w:t xml:space="preserve"> [Accessed 3 Dec. 2023].</w:t>
      </w:r>
    </w:p>
    <w:p w:rsidR="21B1451D" w:rsidP="00E14DF0" w:rsidRDefault="21B1451D" w14:paraId="7404D435" w14:textId="61BB2719">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Buckner, L. (2023). </w:t>
      </w:r>
      <w:r w:rsidRPr="131FFAC2" w:rsidR="3F951575">
        <w:rPr>
          <w:rFonts w:ascii="Arial" w:hAnsi="Arial" w:eastAsia="Arial" w:cs="Arial"/>
          <w:i w:val="1"/>
          <w:iCs w:val="1"/>
          <w:noProof w:val="0"/>
          <w:sz w:val="22"/>
          <w:szCs w:val="22"/>
          <w:lang w:val="en-GB"/>
        </w:rPr>
        <w:t>Workforce Planning: Definition, Process and Principles</w:t>
      </w:r>
      <w:r w:rsidRPr="131FFAC2" w:rsidR="3F951575">
        <w:rPr>
          <w:rFonts w:ascii="Arial" w:hAnsi="Arial" w:eastAsia="Arial" w:cs="Arial"/>
          <w:noProof w:val="0"/>
          <w:sz w:val="22"/>
          <w:szCs w:val="22"/>
          <w:lang w:val="en-GB"/>
        </w:rPr>
        <w:t xml:space="preserve">. [online] Available at: </w:t>
      </w:r>
      <w:hyperlink r:id="R86a9bde5ee93480d">
        <w:r w:rsidRPr="131FFAC2" w:rsidR="3F951575">
          <w:rPr>
            <w:rStyle w:val="Hyperlink"/>
            <w:rFonts w:ascii="Arial" w:hAnsi="Arial" w:eastAsia="Arial" w:cs="Arial"/>
            <w:noProof w:val="0"/>
            <w:sz w:val="22"/>
            <w:szCs w:val="22"/>
            <w:lang w:val="en-GB"/>
          </w:rPr>
          <w:t>https://www.indeed.com/career-advice/career-development/workforce-planning</w:t>
        </w:r>
      </w:hyperlink>
      <w:r w:rsidRPr="131FFAC2" w:rsidR="3F951575">
        <w:rPr>
          <w:rFonts w:ascii="Arial" w:hAnsi="Arial" w:eastAsia="Arial" w:cs="Arial"/>
          <w:noProof w:val="0"/>
          <w:sz w:val="22"/>
          <w:szCs w:val="22"/>
          <w:lang w:val="en-GB"/>
        </w:rPr>
        <w:t xml:space="preserve"> [Accessed 27 Nov. 2023].</w:t>
      </w:r>
    </w:p>
    <w:p w:rsidR="21B1451D" w:rsidP="00E14DF0" w:rsidRDefault="21B1451D" w14:paraId="314E3F3E" w14:textId="30428C27">
      <w:pPr>
        <w:spacing w:before="0" w:beforeAutospacing="off" w:line="240" w:lineRule="auto"/>
        <w:ind w:left="-20" w:right="-20"/>
        <w:rPr>
          <w:rFonts w:ascii="Arial" w:hAnsi="Arial" w:eastAsia="Arial" w:cs="Arial"/>
          <w:noProof w:val="0"/>
          <w:sz w:val="22"/>
          <w:szCs w:val="22"/>
          <w:lang w:val="en-GB"/>
        </w:rPr>
      </w:pPr>
      <w:r w:rsidRPr="131FFAC2" w:rsidR="2AA02EDA">
        <w:rPr>
          <w:rFonts w:ascii="Arial" w:hAnsi="Arial" w:eastAsia="Arial" w:cs="Arial"/>
          <w:noProof w:val="0"/>
          <w:sz w:val="22"/>
          <w:szCs w:val="22"/>
          <w:lang w:val="en-GB"/>
        </w:rPr>
        <w:t xml:space="preserve">Carmina (2021). </w:t>
      </w:r>
      <w:r w:rsidRPr="131FFAC2" w:rsidR="2AA02EDA">
        <w:rPr>
          <w:rFonts w:ascii="Arial" w:hAnsi="Arial" w:eastAsia="Arial" w:cs="Arial"/>
          <w:i w:val="1"/>
          <w:iCs w:val="1"/>
          <w:noProof w:val="0"/>
          <w:sz w:val="22"/>
          <w:szCs w:val="22"/>
          <w:lang w:val="en-GB"/>
        </w:rPr>
        <w:t xml:space="preserve">Everything You Need </w:t>
      </w:r>
      <w:r w:rsidRPr="131FFAC2" w:rsidR="08E1F648">
        <w:rPr>
          <w:rFonts w:ascii="Arial" w:hAnsi="Arial" w:eastAsia="Arial" w:cs="Arial"/>
          <w:i w:val="1"/>
          <w:iCs w:val="1"/>
          <w:noProof w:val="0"/>
          <w:sz w:val="22"/>
          <w:szCs w:val="22"/>
          <w:lang w:val="en-GB"/>
        </w:rPr>
        <w:t>to</w:t>
      </w:r>
      <w:r w:rsidRPr="131FFAC2" w:rsidR="2AA02EDA">
        <w:rPr>
          <w:rFonts w:ascii="Arial" w:hAnsi="Arial" w:eastAsia="Arial" w:cs="Arial"/>
          <w:i w:val="1"/>
          <w:iCs w:val="1"/>
          <w:noProof w:val="0"/>
          <w:sz w:val="22"/>
          <w:szCs w:val="22"/>
          <w:lang w:val="en-GB"/>
        </w:rPr>
        <w:t xml:space="preserve"> Know About </w:t>
      </w:r>
      <w:r w:rsidRPr="131FFAC2" w:rsidR="28ECA735">
        <w:rPr>
          <w:rFonts w:ascii="Arial" w:hAnsi="Arial" w:eastAsia="Arial" w:cs="Arial"/>
          <w:i w:val="1"/>
          <w:iCs w:val="1"/>
          <w:noProof w:val="0"/>
          <w:sz w:val="22"/>
          <w:szCs w:val="22"/>
          <w:lang w:val="en-GB"/>
        </w:rPr>
        <w:t>a</w:t>
      </w:r>
      <w:r w:rsidRPr="131FFAC2" w:rsidR="2AA02EDA">
        <w:rPr>
          <w:rFonts w:ascii="Arial" w:hAnsi="Arial" w:eastAsia="Arial" w:cs="Arial"/>
          <w:i w:val="1"/>
          <w:iCs w:val="1"/>
          <w:noProof w:val="0"/>
          <w:sz w:val="22"/>
          <w:szCs w:val="22"/>
          <w:lang w:val="en-GB"/>
        </w:rPr>
        <w:t xml:space="preserve"> Permanent Employment Contract</w:t>
      </w:r>
      <w:r w:rsidRPr="131FFAC2" w:rsidR="2AA02EDA">
        <w:rPr>
          <w:rFonts w:ascii="Arial" w:hAnsi="Arial" w:eastAsia="Arial" w:cs="Arial"/>
          <w:noProof w:val="0"/>
          <w:sz w:val="22"/>
          <w:szCs w:val="22"/>
          <w:lang w:val="en-GB"/>
        </w:rPr>
        <w:t xml:space="preserve">. [online] Factorial Blog. Available at: </w:t>
      </w:r>
      <w:hyperlink r:id="Ra416faea7f7b4362">
        <w:r w:rsidRPr="131FFAC2" w:rsidR="2AA02EDA">
          <w:rPr>
            <w:rStyle w:val="Hyperlink"/>
            <w:rFonts w:ascii="Arial" w:hAnsi="Arial" w:eastAsia="Arial" w:cs="Arial"/>
            <w:noProof w:val="0"/>
            <w:sz w:val="22"/>
            <w:szCs w:val="22"/>
            <w:lang w:val="en-GB"/>
          </w:rPr>
          <w:t>https://factorialhr.co.uk/blog/permanent-employment-contract/</w:t>
        </w:r>
      </w:hyperlink>
      <w:r w:rsidRPr="131FFAC2" w:rsidR="2AA02EDA">
        <w:rPr>
          <w:rFonts w:ascii="Arial" w:hAnsi="Arial" w:eastAsia="Arial" w:cs="Arial"/>
          <w:noProof w:val="0"/>
          <w:sz w:val="22"/>
          <w:szCs w:val="22"/>
          <w:lang w:val="en-GB"/>
        </w:rPr>
        <w:t xml:space="preserve"> [Accessed 28 Dec. 2023].</w:t>
      </w:r>
    </w:p>
    <w:p w:rsidR="21B1451D" w:rsidP="00E14DF0" w:rsidRDefault="21B1451D" w14:paraId="00C15B66" w14:textId="39CE777D">
      <w:pPr>
        <w:pStyle w:val="Normal"/>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Chambers, J., Mullick, S. and Smith, D. (2019). </w:t>
      </w:r>
      <w:r w:rsidRPr="131FFAC2" w:rsidR="3F951575">
        <w:rPr>
          <w:rFonts w:ascii="Arial" w:hAnsi="Arial" w:eastAsia="Arial" w:cs="Arial"/>
          <w:i w:val="1"/>
          <w:iCs w:val="1"/>
          <w:noProof w:val="0"/>
          <w:sz w:val="22"/>
          <w:szCs w:val="22"/>
          <w:lang w:val="en-GB"/>
        </w:rPr>
        <w:t>How to Choose the Right Forecasting Technique</w:t>
      </w:r>
      <w:r w:rsidRPr="131FFAC2" w:rsidR="3F951575">
        <w:rPr>
          <w:rFonts w:ascii="Arial" w:hAnsi="Arial" w:eastAsia="Arial" w:cs="Arial"/>
          <w:noProof w:val="0"/>
          <w:sz w:val="22"/>
          <w:szCs w:val="22"/>
          <w:lang w:val="en-GB"/>
        </w:rPr>
        <w:t xml:space="preserve">. [online] Harvard Business Review. Available at: </w:t>
      </w:r>
      <w:hyperlink r:id="R6b06248820e14c32">
        <w:r w:rsidRPr="131FFAC2" w:rsidR="3F951575">
          <w:rPr>
            <w:rStyle w:val="Hyperlink"/>
            <w:rFonts w:ascii="Arial" w:hAnsi="Arial" w:eastAsia="Arial" w:cs="Arial"/>
            <w:noProof w:val="0"/>
            <w:sz w:val="22"/>
            <w:szCs w:val="22"/>
            <w:lang w:val="en-GB"/>
          </w:rPr>
          <w:t>https://hbr.org/1971/07/how-to-choose-the-right-forecasting-technique</w:t>
        </w:r>
      </w:hyperlink>
      <w:r w:rsidRPr="131FFAC2" w:rsidR="3F951575">
        <w:rPr>
          <w:rFonts w:ascii="Arial" w:hAnsi="Arial" w:eastAsia="Arial" w:cs="Arial"/>
          <w:noProof w:val="0"/>
          <w:sz w:val="22"/>
          <w:szCs w:val="22"/>
          <w:lang w:val="en-GB"/>
        </w:rPr>
        <w:t xml:space="preserve"> [Accessed 27 Nov. 2023].</w:t>
      </w:r>
    </w:p>
    <w:p w:rsidR="21B1451D" w:rsidP="00E14DF0" w:rsidRDefault="21B1451D" w14:paraId="4409E511" w14:textId="175487CE">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Cholteeva</w:t>
      </w:r>
      <w:r w:rsidRPr="131FFAC2" w:rsidR="3F951575">
        <w:rPr>
          <w:rFonts w:ascii="Arial" w:hAnsi="Arial" w:eastAsia="Arial" w:cs="Arial"/>
          <w:noProof w:val="0"/>
          <w:sz w:val="22"/>
          <w:szCs w:val="22"/>
          <w:lang w:val="en-GB"/>
        </w:rPr>
        <w:t xml:space="preserve">, Y. (2022). </w:t>
      </w:r>
      <w:r w:rsidRPr="131FFAC2" w:rsidR="3F951575">
        <w:rPr>
          <w:rFonts w:ascii="Arial" w:hAnsi="Arial" w:eastAsia="Arial" w:cs="Arial"/>
          <w:i w:val="1"/>
          <w:iCs w:val="1"/>
          <w:noProof w:val="0"/>
          <w:sz w:val="22"/>
          <w:szCs w:val="22"/>
          <w:lang w:val="en-GB"/>
        </w:rPr>
        <w:t>High employee turnover damaging company culture, research suggests</w:t>
      </w:r>
      <w:r w:rsidRPr="131FFAC2" w:rsidR="3F951575">
        <w:rPr>
          <w:rFonts w:ascii="Arial" w:hAnsi="Arial" w:eastAsia="Arial" w:cs="Arial"/>
          <w:noProof w:val="0"/>
          <w:sz w:val="22"/>
          <w:szCs w:val="22"/>
          <w:lang w:val="en-GB"/>
        </w:rPr>
        <w:t xml:space="preserve">. [online] </w:t>
      </w:r>
      <w:r w:rsidRPr="131FFAC2" w:rsidR="3F951575">
        <w:rPr>
          <w:rStyle w:val="Hyperlink"/>
          <w:rFonts w:ascii="Arial" w:hAnsi="Arial" w:eastAsia="Arial" w:cs="Arial"/>
          <w:noProof w:val="0"/>
          <w:sz w:val="22"/>
          <w:szCs w:val="22"/>
          <w:lang w:val="en-GB"/>
        </w:rPr>
        <w:t>www.peoplemanagement.co.uk</w:t>
      </w:r>
      <w:r w:rsidRPr="131FFAC2" w:rsidR="3F951575">
        <w:rPr>
          <w:rFonts w:ascii="Arial" w:hAnsi="Arial" w:eastAsia="Arial" w:cs="Arial"/>
          <w:noProof w:val="0"/>
          <w:sz w:val="22"/>
          <w:szCs w:val="22"/>
          <w:lang w:val="en-GB"/>
        </w:rPr>
        <w:t xml:space="preserve">. Available at: </w:t>
      </w:r>
      <w:hyperlink r:id="R37589f4242994266">
        <w:r w:rsidRPr="131FFAC2" w:rsidR="3F951575">
          <w:rPr>
            <w:rStyle w:val="Hyperlink"/>
            <w:rFonts w:ascii="Arial" w:hAnsi="Arial" w:eastAsia="Arial" w:cs="Arial"/>
            <w:noProof w:val="0"/>
            <w:sz w:val="22"/>
            <w:szCs w:val="22"/>
            <w:lang w:val="en-GB"/>
          </w:rPr>
          <w:t>https://www.peoplemanagement.co.uk/article/1795419/high-employee-turnover-damaging-company-culture-research-suggests</w:t>
        </w:r>
      </w:hyperlink>
      <w:r w:rsidRPr="131FFAC2" w:rsidR="3F951575">
        <w:rPr>
          <w:rFonts w:ascii="Arial" w:hAnsi="Arial" w:eastAsia="Arial" w:cs="Arial"/>
          <w:noProof w:val="0"/>
          <w:sz w:val="22"/>
          <w:szCs w:val="22"/>
          <w:lang w:val="en-GB"/>
        </w:rPr>
        <w:t xml:space="preserve"> [Accessed 1 Dec. 2023].</w:t>
      </w:r>
    </w:p>
    <w:p w:rsidR="21B1451D" w:rsidP="00E14DF0" w:rsidRDefault="21B1451D" w14:paraId="318AFB12" w14:textId="17CA906F">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CIPD (2016a). </w:t>
      </w:r>
      <w:r w:rsidRPr="131FFAC2" w:rsidR="3F951575">
        <w:rPr>
          <w:rFonts w:ascii="Arial" w:hAnsi="Arial" w:eastAsia="Arial" w:cs="Arial"/>
          <w:i w:val="1"/>
          <w:iCs w:val="1"/>
          <w:noProof w:val="0"/>
          <w:sz w:val="22"/>
          <w:szCs w:val="22"/>
          <w:lang w:val="en-GB"/>
        </w:rPr>
        <w:t>CIPD | Performance management: Could do better?</w:t>
      </w:r>
      <w:r w:rsidRPr="131FFAC2" w:rsidR="3F951575">
        <w:rPr>
          <w:rFonts w:ascii="Arial" w:hAnsi="Arial" w:eastAsia="Arial" w:cs="Arial"/>
          <w:noProof w:val="0"/>
          <w:sz w:val="22"/>
          <w:szCs w:val="22"/>
          <w:lang w:val="en-GB"/>
        </w:rPr>
        <w:t xml:space="preserve"> [online] CIPD. Available at: </w:t>
      </w:r>
      <w:hyperlink r:id="R6dc8d00748a94c22">
        <w:r w:rsidRPr="131FFAC2" w:rsidR="3F951575">
          <w:rPr>
            <w:rStyle w:val="Hyperlink"/>
            <w:rFonts w:ascii="Arial" w:hAnsi="Arial" w:eastAsia="Arial" w:cs="Arial"/>
            <w:noProof w:val="0"/>
            <w:sz w:val="22"/>
            <w:szCs w:val="22"/>
            <w:lang w:val="en-GB"/>
          </w:rPr>
          <w:t>https://www.cipd.org/uk/knowledge/evidence-reviews/what-works-in-performance-management/</w:t>
        </w:r>
      </w:hyperlink>
      <w:r w:rsidRPr="131FFAC2" w:rsidR="3F951575">
        <w:rPr>
          <w:rFonts w:ascii="Arial" w:hAnsi="Arial" w:eastAsia="Arial" w:cs="Arial"/>
          <w:noProof w:val="0"/>
          <w:sz w:val="22"/>
          <w:szCs w:val="22"/>
          <w:lang w:val="en-GB"/>
        </w:rPr>
        <w:t xml:space="preserve"> [Accessed 29 Nov. 2023].</w:t>
      </w:r>
    </w:p>
    <w:p w:rsidR="21B1451D" w:rsidP="00E14DF0" w:rsidRDefault="21B1451D" w14:paraId="2722BFF5" w14:textId="31A91D74">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CIPD (2016b). </w:t>
      </w:r>
      <w:r w:rsidRPr="131FFAC2" w:rsidR="3F951575">
        <w:rPr>
          <w:rFonts w:ascii="Arial" w:hAnsi="Arial" w:eastAsia="Arial" w:cs="Arial"/>
          <w:i w:val="1"/>
          <w:iCs w:val="1"/>
          <w:noProof w:val="0"/>
          <w:sz w:val="22"/>
          <w:szCs w:val="22"/>
          <w:lang w:val="en-GB"/>
        </w:rPr>
        <w:t>Could do better?</w:t>
      </w:r>
      <w:r w:rsidRPr="131FFAC2" w:rsidR="3F951575">
        <w:rPr>
          <w:rFonts w:ascii="Arial" w:hAnsi="Arial" w:eastAsia="Arial" w:cs="Arial"/>
          <w:noProof w:val="0"/>
          <w:sz w:val="22"/>
          <w:szCs w:val="22"/>
          <w:lang w:val="en-GB"/>
        </w:rPr>
        <w:t xml:space="preserve"> [online] Available at: </w:t>
      </w:r>
      <w:hyperlink r:id="R1c6806cd434e4b36">
        <w:r w:rsidRPr="131FFAC2" w:rsidR="3F951575">
          <w:rPr>
            <w:rStyle w:val="Hyperlink"/>
            <w:rFonts w:ascii="Arial" w:hAnsi="Arial" w:eastAsia="Arial" w:cs="Arial"/>
            <w:noProof w:val="0"/>
            <w:sz w:val="22"/>
            <w:szCs w:val="22"/>
            <w:lang w:val="en-GB"/>
          </w:rPr>
          <w:t>https://www.cipd.org/globalassets/media/knowledge/knowledge-hub/reports/could-do-better_2016-assessing-what-works-in-performance-management_tcm18-16874.pdf</w:t>
        </w:r>
      </w:hyperlink>
      <w:r w:rsidRPr="131FFAC2" w:rsidR="3F951575">
        <w:rPr>
          <w:rFonts w:ascii="Arial" w:hAnsi="Arial" w:eastAsia="Arial" w:cs="Arial"/>
          <w:noProof w:val="0"/>
          <w:sz w:val="22"/>
          <w:szCs w:val="22"/>
          <w:lang w:val="en-GB"/>
        </w:rPr>
        <w:t xml:space="preserve"> [Accessed 29 Nov. 2023].</w:t>
      </w:r>
    </w:p>
    <w:p w:rsidR="439EDADB" w:rsidP="00E14DF0" w:rsidRDefault="439EDADB" w14:paraId="30196214" w14:textId="65EC43E0">
      <w:pPr>
        <w:spacing w:before="0" w:beforeAutospacing="off" w:line="240" w:lineRule="auto"/>
        <w:ind w:left="-20" w:right="-20"/>
        <w:rPr>
          <w:rFonts w:ascii="Arial" w:hAnsi="Arial" w:eastAsia="Arial" w:cs="Arial"/>
          <w:noProof w:val="0"/>
          <w:sz w:val="22"/>
          <w:szCs w:val="22"/>
          <w:lang w:val="en-GB"/>
        </w:rPr>
      </w:pPr>
      <w:r w:rsidRPr="131FFAC2" w:rsidR="142465CE">
        <w:rPr>
          <w:rFonts w:ascii="Arial" w:hAnsi="Arial" w:eastAsia="Arial" w:cs="Arial"/>
          <w:noProof w:val="0"/>
          <w:sz w:val="22"/>
          <w:szCs w:val="22"/>
          <w:lang w:val="en-GB"/>
        </w:rPr>
        <w:t xml:space="preserve">CIPD (2021). </w:t>
      </w:r>
      <w:r w:rsidRPr="131FFAC2" w:rsidR="142465CE">
        <w:rPr>
          <w:rFonts w:ascii="Arial" w:hAnsi="Arial" w:eastAsia="Arial" w:cs="Arial"/>
          <w:i w:val="1"/>
          <w:iCs w:val="1"/>
          <w:noProof w:val="0"/>
          <w:sz w:val="22"/>
          <w:szCs w:val="22"/>
          <w:lang w:val="en-GB"/>
        </w:rPr>
        <w:t>ZERO-HOURS CONTRACTS Understanding the law in partnership with Guide</w:t>
      </w:r>
      <w:r w:rsidRPr="131FFAC2" w:rsidR="142465CE">
        <w:rPr>
          <w:rFonts w:ascii="Arial" w:hAnsi="Arial" w:eastAsia="Arial" w:cs="Arial"/>
          <w:noProof w:val="0"/>
          <w:sz w:val="22"/>
          <w:szCs w:val="22"/>
          <w:lang w:val="en-GB"/>
        </w:rPr>
        <w:t xml:space="preserve">. [online] Available at: </w:t>
      </w:r>
      <w:hyperlink r:id="R46354181dcdb4da0">
        <w:r w:rsidRPr="131FFAC2" w:rsidR="142465CE">
          <w:rPr>
            <w:rStyle w:val="Hyperlink"/>
            <w:rFonts w:ascii="Arial" w:hAnsi="Arial" w:eastAsia="Arial" w:cs="Arial"/>
            <w:noProof w:val="0"/>
            <w:sz w:val="22"/>
            <w:szCs w:val="22"/>
            <w:lang w:val="en-GB"/>
          </w:rPr>
          <w:t>https://www.cipd.org/globalassets/media/knowledge/knowledge-hub/guides/zero-hours-contracts-guide-web-2021_tcm18-10706.pdf</w:t>
        </w:r>
      </w:hyperlink>
      <w:r w:rsidRPr="131FFAC2" w:rsidR="142465CE">
        <w:rPr>
          <w:rFonts w:ascii="Arial" w:hAnsi="Arial" w:eastAsia="Arial" w:cs="Arial"/>
          <w:noProof w:val="0"/>
          <w:sz w:val="22"/>
          <w:szCs w:val="22"/>
          <w:lang w:val="en-GB"/>
        </w:rPr>
        <w:t xml:space="preserve"> [Accessed 28 Dec. 2023].</w:t>
      </w:r>
    </w:p>
    <w:p w:rsidR="77D22D82" w:rsidP="131FFAC2" w:rsidRDefault="77D22D82" w14:paraId="58EE9749" w14:textId="247392D3">
      <w:pPr>
        <w:spacing w:before="0" w:beforeAutospacing="off" w:after="240" w:afterAutospacing="off" w:line="240" w:lineRule="auto"/>
        <w:rPr>
          <w:rFonts w:ascii="Arial" w:hAnsi="Arial" w:eastAsia="Arial" w:cs="Arial"/>
          <w:noProof w:val="0"/>
          <w:sz w:val="22"/>
          <w:szCs w:val="22"/>
          <w:lang w:val="en-GB"/>
        </w:rPr>
      </w:pPr>
      <w:r w:rsidRPr="131FFAC2" w:rsidR="77D22D82">
        <w:rPr>
          <w:rFonts w:ascii="Arial" w:hAnsi="Arial" w:eastAsia="Arial" w:cs="Arial"/>
          <w:noProof w:val="0"/>
          <w:sz w:val="22"/>
          <w:szCs w:val="22"/>
          <w:lang w:val="en-GB"/>
        </w:rPr>
        <w:t xml:space="preserve">CIPD (2023). </w:t>
      </w:r>
      <w:r w:rsidRPr="131FFAC2" w:rsidR="77D22D82">
        <w:rPr>
          <w:rFonts w:ascii="Arial" w:hAnsi="Arial" w:eastAsia="Arial" w:cs="Arial"/>
          <w:i w:val="1"/>
          <w:iCs w:val="1"/>
          <w:noProof w:val="0"/>
          <w:sz w:val="22"/>
          <w:szCs w:val="22"/>
          <w:lang w:val="en-GB"/>
        </w:rPr>
        <w:t>CIPD | Evidence-based practice for effective decision-making | Factsheets</w:t>
      </w:r>
      <w:r w:rsidRPr="131FFAC2" w:rsidR="77D22D82">
        <w:rPr>
          <w:rFonts w:ascii="Arial" w:hAnsi="Arial" w:eastAsia="Arial" w:cs="Arial"/>
          <w:noProof w:val="0"/>
          <w:sz w:val="22"/>
          <w:szCs w:val="22"/>
          <w:lang w:val="en-GB"/>
        </w:rPr>
        <w:t xml:space="preserve">. [online] CIPD. Available at: </w:t>
      </w:r>
      <w:hyperlink r:id="Rc54c5f04e67441c3">
        <w:r w:rsidRPr="131FFAC2" w:rsidR="77D22D82">
          <w:rPr>
            <w:rStyle w:val="Hyperlink"/>
            <w:rFonts w:ascii="Arial" w:hAnsi="Arial" w:eastAsia="Arial" w:cs="Arial"/>
            <w:noProof w:val="0"/>
            <w:sz w:val="22"/>
            <w:szCs w:val="22"/>
            <w:lang w:val="en-GB"/>
          </w:rPr>
          <w:t>https://www.cipd.org/uk/knowledge/factsheets/evidence-based-practice-factsheet/</w:t>
        </w:r>
      </w:hyperlink>
      <w:r w:rsidRPr="131FFAC2" w:rsidR="77D22D82">
        <w:rPr>
          <w:rFonts w:ascii="Arial" w:hAnsi="Arial" w:eastAsia="Arial" w:cs="Arial"/>
          <w:noProof w:val="0"/>
          <w:sz w:val="22"/>
          <w:szCs w:val="22"/>
          <w:lang w:val="en-GB"/>
        </w:rPr>
        <w:t xml:space="preserve"> [Accessed 17 Jan. 2024].</w:t>
      </w:r>
    </w:p>
    <w:p w:rsidR="34CEB543" w:rsidP="131FFAC2" w:rsidRDefault="34CEB543" w14:paraId="7DD51BB7" w14:textId="187B676D">
      <w:pPr>
        <w:spacing w:before="0" w:beforeAutospacing="off" w:line="240" w:lineRule="auto"/>
        <w:ind w:left="-20" w:right="-20"/>
        <w:rPr>
          <w:rFonts w:ascii="Arial" w:hAnsi="Arial" w:eastAsia="Arial" w:cs="Arial"/>
          <w:noProof w:val="0"/>
          <w:sz w:val="22"/>
          <w:szCs w:val="22"/>
          <w:lang w:val="en-GB"/>
        </w:rPr>
      </w:pPr>
      <w:r w:rsidRPr="131FFAC2" w:rsidR="34CEB543">
        <w:rPr>
          <w:rFonts w:ascii="Arial" w:hAnsi="Arial" w:eastAsia="Arial" w:cs="Arial"/>
          <w:noProof w:val="0"/>
          <w:sz w:val="22"/>
          <w:szCs w:val="22"/>
          <w:lang w:val="en-GB"/>
        </w:rPr>
        <w:t xml:space="preserve">CIPD (2021a). </w:t>
      </w:r>
      <w:r w:rsidRPr="131FFAC2" w:rsidR="34CEB543">
        <w:rPr>
          <w:rFonts w:ascii="Arial" w:hAnsi="Arial" w:eastAsia="Arial" w:cs="Arial"/>
          <w:i w:val="1"/>
          <w:iCs w:val="1"/>
          <w:noProof w:val="0"/>
          <w:sz w:val="22"/>
          <w:szCs w:val="22"/>
          <w:lang w:val="en-GB"/>
        </w:rPr>
        <w:t>ADDRESSING SKILLS AND LABOUR SHORTAGES POST-BREXIT Report</w:t>
      </w:r>
      <w:r w:rsidRPr="131FFAC2" w:rsidR="34CEB543">
        <w:rPr>
          <w:rFonts w:ascii="Arial" w:hAnsi="Arial" w:eastAsia="Arial" w:cs="Arial"/>
          <w:noProof w:val="0"/>
          <w:sz w:val="22"/>
          <w:szCs w:val="22"/>
          <w:lang w:val="en-GB"/>
        </w:rPr>
        <w:t xml:space="preserve">. [online] Available at: </w:t>
      </w:r>
      <w:hyperlink r:id="R6af505d36a47410a">
        <w:r w:rsidRPr="131FFAC2" w:rsidR="34CEB543">
          <w:rPr>
            <w:rStyle w:val="Hyperlink"/>
            <w:rFonts w:ascii="Arial" w:hAnsi="Arial" w:eastAsia="Arial" w:cs="Arial"/>
            <w:noProof w:val="0"/>
            <w:sz w:val="22"/>
            <w:szCs w:val="22"/>
            <w:lang w:val="en-GB"/>
          </w:rPr>
          <w:t>https://www.cipd.org/globalassets/media/knowledge/knowledge-hub/reports/addressing-skills-labour-shortages-post-brexit_tcm18-102313.pdf</w:t>
        </w:r>
      </w:hyperlink>
      <w:r w:rsidRPr="131FFAC2" w:rsidR="34CEB543">
        <w:rPr>
          <w:rFonts w:ascii="Arial" w:hAnsi="Arial" w:eastAsia="Arial" w:cs="Arial"/>
          <w:noProof w:val="0"/>
          <w:sz w:val="22"/>
          <w:szCs w:val="22"/>
          <w:lang w:val="en-GB"/>
        </w:rPr>
        <w:t xml:space="preserve"> [Accessed 5 Jan. 2024].</w:t>
      </w:r>
    </w:p>
    <w:p w:rsidR="21B1451D" w:rsidP="00E14DF0" w:rsidRDefault="21B1451D" w14:paraId="31A0EA50" w14:textId="573FC5B2">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CIPD (2022a). </w:t>
      </w:r>
      <w:r w:rsidRPr="131FFAC2" w:rsidR="3F951575">
        <w:rPr>
          <w:rFonts w:ascii="Arial" w:hAnsi="Arial" w:eastAsia="Arial" w:cs="Arial"/>
          <w:i w:val="1"/>
          <w:iCs w:val="1"/>
          <w:noProof w:val="0"/>
          <w:sz w:val="22"/>
          <w:szCs w:val="22"/>
          <w:lang w:val="en-GB"/>
        </w:rPr>
        <w:t>CIPD | A guide to inclusive recruitment for employers</w:t>
      </w:r>
      <w:r w:rsidRPr="131FFAC2" w:rsidR="3F951575">
        <w:rPr>
          <w:rFonts w:ascii="Arial" w:hAnsi="Arial" w:eastAsia="Arial" w:cs="Arial"/>
          <w:noProof w:val="0"/>
          <w:sz w:val="22"/>
          <w:szCs w:val="22"/>
          <w:lang w:val="en-GB"/>
        </w:rPr>
        <w:t xml:space="preserve">. [online] CIPD. Available at: </w:t>
      </w:r>
      <w:hyperlink r:id="R92c43ca0a7e1402e">
        <w:r w:rsidRPr="131FFAC2" w:rsidR="3F951575">
          <w:rPr>
            <w:rStyle w:val="Hyperlink"/>
            <w:rFonts w:ascii="Arial" w:hAnsi="Arial" w:eastAsia="Arial" w:cs="Arial"/>
            <w:noProof w:val="0"/>
            <w:sz w:val="22"/>
            <w:szCs w:val="22"/>
            <w:lang w:val="en-GB"/>
          </w:rPr>
          <w:t>https://www.cipd.org/uk/knowledge/guides/inclusive-employers/</w:t>
        </w:r>
      </w:hyperlink>
      <w:r w:rsidRPr="131FFAC2" w:rsidR="3F951575">
        <w:rPr>
          <w:rFonts w:ascii="Arial" w:hAnsi="Arial" w:eastAsia="Arial" w:cs="Arial"/>
          <w:noProof w:val="0"/>
          <w:sz w:val="22"/>
          <w:szCs w:val="22"/>
          <w:lang w:val="en-GB"/>
        </w:rPr>
        <w:t xml:space="preserve"> [Accessed 4 Dec. 2023].</w:t>
      </w:r>
    </w:p>
    <w:p w:rsidR="21B1451D" w:rsidP="00E14DF0" w:rsidRDefault="21B1451D" w14:paraId="0F19E3F4" w14:textId="7CDF93C2">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CIPD (2022b). </w:t>
      </w:r>
      <w:r w:rsidRPr="131FFAC2" w:rsidR="3F951575">
        <w:rPr>
          <w:rFonts w:ascii="Arial" w:hAnsi="Arial" w:eastAsia="Arial" w:cs="Arial"/>
          <w:i w:val="1"/>
          <w:iCs w:val="1"/>
          <w:noProof w:val="0"/>
          <w:sz w:val="22"/>
          <w:szCs w:val="22"/>
          <w:lang w:val="en-GB"/>
        </w:rPr>
        <w:t>CIPD | Employer views on skills policy in the UK</w:t>
      </w:r>
      <w:r w:rsidRPr="131FFAC2" w:rsidR="3F951575">
        <w:rPr>
          <w:rFonts w:ascii="Arial" w:hAnsi="Arial" w:eastAsia="Arial" w:cs="Arial"/>
          <w:noProof w:val="0"/>
          <w:sz w:val="22"/>
          <w:szCs w:val="22"/>
          <w:lang w:val="en-GB"/>
        </w:rPr>
        <w:t xml:space="preserve">. [online] CIPD. Available at: </w:t>
      </w:r>
      <w:hyperlink r:id="R24062fd8a6504712">
        <w:r w:rsidRPr="131FFAC2" w:rsidR="3F951575">
          <w:rPr>
            <w:rStyle w:val="Hyperlink"/>
            <w:rFonts w:ascii="Arial" w:hAnsi="Arial" w:eastAsia="Arial" w:cs="Arial"/>
            <w:noProof w:val="0"/>
            <w:sz w:val="22"/>
            <w:szCs w:val="22"/>
            <w:lang w:val="en-GB"/>
          </w:rPr>
          <w:t>https://www.cipd.org/uk/knowledge/reports/employer-skills-view-uk/</w:t>
        </w:r>
      </w:hyperlink>
      <w:r w:rsidRPr="131FFAC2" w:rsidR="3F951575">
        <w:rPr>
          <w:rFonts w:ascii="Arial" w:hAnsi="Arial" w:eastAsia="Arial" w:cs="Arial"/>
          <w:noProof w:val="0"/>
          <w:sz w:val="22"/>
          <w:szCs w:val="22"/>
          <w:lang w:val="en-GB"/>
        </w:rPr>
        <w:t xml:space="preserve"> [Accessed 25 Nov. 2023].</w:t>
      </w:r>
    </w:p>
    <w:p w:rsidR="21B1451D" w:rsidP="00E14DF0" w:rsidRDefault="21B1451D" w14:paraId="67F89C9B" w14:textId="7C642CC7">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CIPD (2022c). </w:t>
      </w:r>
      <w:r w:rsidRPr="131FFAC2" w:rsidR="3F951575">
        <w:rPr>
          <w:rFonts w:ascii="Arial" w:hAnsi="Arial" w:eastAsia="Arial" w:cs="Arial"/>
          <w:i w:val="1"/>
          <w:iCs w:val="1"/>
          <w:noProof w:val="0"/>
          <w:sz w:val="22"/>
          <w:szCs w:val="22"/>
          <w:lang w:val="en-GB"/>
        </w:rPr>
        <w:t xml:space="preserve">CIPD | Equality, </w:t>
      </w:r>
      <w:r w:rsidRPr="131FFAC2" w:rsidR="1537A87D">
        <w:rPr>
          <w:rFonts w:ascii="Arial" w:hAnsi="Arial" w:eastAsia="Arial" w:cs="Arial"/>
          <w:i w:val="1"/>
          <w:iCs w:val="1"/>
          <w:noProof w:val="0"/>
          <w:sz w:val="22"/>
          <w:szCs w:val="22"/>
          <w:lang w:val="en-GB"/>
        </w:rPr>
        <w:t>Diversity,</w:t>
      </w:r>
      <w:r w:rsidRPr="131FFAC2" w:rsidR="3F951575">
        <w:rPr>
          <w:rFonts w:ascii="Arial" w:hAnsi="Arial" w:eastAsia="Arial" w:cs="Arial"/>
          <w:i w:val="1"/>
          <w:iCs w:val="1"/>
          <w:noProof w:val="0"/>
          <w:sz w:val="22"/>
          <w:szCs w:val="22"/>
          <w:lang w:val="en-GB"/>
        </w:rPr>
        <w:t xml:space="preserve"> and Inclusion in the Workplace | Factsheets</w:t>
      </w:r>
      <w:r w:rsidRPr="131FFAC2" w:rsidR="3F951575">
        <w:rPr>
          <w:rFonts w:ascii="Arial" w:hAnsi="Arial" w:eastAsia="Arial" w:cs="Arial"/>
          <w:noProof w:val="0"/>
          <w:sz w:val="22"/>
          <w:szCs w:val="22"/>
          <w:lang w:val="en-GB"/>
        </w:rPr>
        <w:t xml:space="preserve">. [online] CIPD. Available at: </w:t>
      </w:r>
      <w:hyperlink r:id="Rff905dab8e44406e">
        <w:r w:rsidRPr="131FFAC2" w:rsidR="3F951575">
          <w:rPr>
            <w:rStyle w:val="Hyperlink"/>
            <w:rFonts w:ascii="Arial" w:hAnsi="Arial" w:eastAsia="Arial" w:cs="Arial"/>
            <w:noProof w:val="0"/>
            <w:sz w:val="22"/>
            <w:szCs w:val="22"/>
            <w:lang w:val="en-GB"/>
          </w:rPr>
          <w:t>https://www.cipd.org/uk/knowledge/factsheets/diversity-factsheet/</w:t>
        </w:r>
      </w:hyperlink>
      <w:r w:rsidRPr="131FFAC2" w:rsidR="3F951575">
        <w:rPr>
          <w:rFonts w:ascii="Arial" w:hAnsi="Arial" w:eastAsia="Arial" w:cs="Arial"/>
          <w:noProof w:val="0"/>
          <w:sz w:val="22"/>
          <w:szCs w:val="22"/>
          <w:lang w:val="en-GB"/>
        </w:rPr>
        <w:t xml:space="preserve"> [Accessed 5 Dec. 2023].</w:t>
      </w:r>
    </w:p>
    <w:p w:rsidR="21B1451D" w:rsidP="00E14DF0" w:rsidRDefault="21B1451D" w14:paraId="33550514" w14:textId="179D0A98">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CIPD (2022d). </w:t>
      </w:r>
      <w:r w:rsidRPr="131FFAC2" w:rsidR="3F951575">
        <w:rPr>
          <w:rFonts w:ascii="Arial" w:hAnsi="Arial" w:eastAsia="Arial" w:cs="Arial"/>
          <w:i w:val="1"/>
          <w:iCs w:val="1"/>
          <w:noProof w:val="0"/>
          <w:sz w:val="22"/>
          <w:szCs w:val="22"/>
          <w:lang w:val="en-GB"/>
        </w:rPr>
        <w:t>CIPD | Skills Development in the UK Workplace | Factsheets</w:t>
      </w:r>
      <w:r w:rsidRPr="131FFAC2" w:rsidR="3F951575">
        <w:rPr>
          <w:rFonts w:ascii="Arial" w:hAnsi="Arial" w:eastAsia="Arial" w:cs="Arial"/>
          <w:noProof w:val="0"/>
          <w:sz w:val="22"/>
          <w:szCs w:val="22"/>
          <w:lang w:val="en-GB"/>
        </w:rPr>
        <w:t xml:space="preserve">. [online] CIPD. Available at: </w:t>
      </w:r>
      <w:hyperlink w:anchor="skillsimportant" r:id="R23f3c56d9b9d4221">
        <w:r w:rsidRPr="131FFAC2" w:rsidR="3F951575">
          <w:rPr>
            <w:rStyle w:val="Hyperlink"/>
            <w:rFonts w:ascii="Arial" w:hAnsi="Arial" w:eastAsia="Arial" w:cs="Arial"/>
            <w:noProof w:val="0"/>
            <w:sz w:val="22"/>
            <w:szCs w:val="22"/>
            <w:lang w:val="en-GB"/>
          </w:rPr>
          <w:t>https://www.cipd.org/uk/knowledge/factsheets/skills-factsheet/#skillsimportant</w:t>
        </w:r>
      </w:hyperlink>
      <w:r w:rsidRPr="131FFAC2" w:rsidR="3F951575">
        <w:rPr>
          <w:rFonts w:ascii="Arial" w:hAnsi="Arial" w:eastAsia="Arial" w:cs="Arial"/>
          <w:noProof w:val="0"/>
          <w:sz w:val="22"/>
          <w:szCs w:val="22"/>
          <w:lang w:val="en-GB"/>
        </w:rPr>
        <w:t xml:space="preserve"> [Accessed 24 Nov. 2023].</w:t>
      </w:r>
    </w:p>
    <w:p w:rsidR="21B1451D" w:rsidP="00E14DF0" w:rsidRDefault="21B1451D" w14:paraId="66B5FDF6" w14:textId="584E00F6">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CIPD (2022e). </w:t>
      </w:r>
      <w:r w:rsidRPr="131FFAC2" w:rsidR="3F951575">
        <w:rPr>
          <w:rFonts w:ascii="Arial" w:hAnsi="Arial" w:eastAsia="Arial" w:cs="Arial"/>
          <w:i w:val="1"/>
          <w:iCs w:val="1"/>
          <w:noProof w:val="0"/>
          <w:sz w:val="22"/>
          <w:szCs w:val="22"/>
          <w:lang w:val="en-GB"/>
        </w:rPr>
        <w:t>CIPD | Understanding Economy &amp; Labour Market | Factsheets</w:t>
      </w:r>
      <w:r w:rsidRPr="131FFAC2" w:rsidR="3F951575">
        <w:rPr>
          <w:rFonts w:ascii="Arial" w:hAnsi="Arial" w:eastAsia="Arial" w:cs="Arial"/>
          <w:noProof w:val="0"/>
          <w:sz w:val="22"/>
          <w:szCs w:val="22"/>
          <w:lang w:val="en-GB"/>
        </w:rPr>
        <w:t xml:space="preserve">. [online] CIPD. Available at: </w:t>
      </w:r>
      <w:hyperlink r:id="R209f8e703a1441e0">
        <w:r w:rsidRPr="131FFAC2" w:rsidR="3F951575">
          <w:rPr>
            <w:rStyle w:val="Hyperlink"/>
            <w:rFonts w:ascii="Arial" w:hAnsi="Arial" w:eastAsia="Arial" w:cs="Arial"/>
            <w:noProof w:val="0"/>
            <w:sz w:val="22"/>
            <w:szCs w:val="22"/>
            <w:lang w:val="en-GB"/>
          </w:rPr>
          <w:t>https://www.cipd.org/uk/knowledge/factsheets/economy-labour-market-factsheet/</w:t>
        </w:r>
      </w:hyperlink>
      <w:r w:rsidRPr="131FFAC2" w:rsidR="3F951575">
        <w:rPr>
          <w:rFonts w:ascii="Arial" w:hAnsi="Arial" w:eastAsia="Arial" w:cs="Arial"/>
          <w:noProof w:val="0"/>
          <w:sz w:val="22"/>
          <w:szCs w:val="22"/>
          <w:lang w:val="en-GB"/>
        </w:rPr>
        <w:t xml:space="preserve"> [Accessed 23 Nov. 2023].</w:t>
      </w:r>
    </w:p>
    <w:p w:rsidR="21B1451D" w:rsidP="00E14DF0" w:rsidRDefault="21B1451D" w14:paraId="22933AC9" w14:textId="0E98A915">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CIPD (2022f). </w:t>
      </w:r>
      <w:r w:rsidRPr="131FFAC2" w:rsidR="3F951575">
        <w:rPr>
          <w:rFonts w:ascii="Arial" w:hAnsi="Arial" w:eastAsia="Arial" w:cs="Arial"/>
          <w:i w:val="1"/>
          <w:iCs w:val="1"/>
          <w:noProof w:val="0"/>
          <w:sz w:val="22"/>
          <w:szCs w:val="22"/>
          <w:lang w:val="en-GB"/>
        </w:rPr>
        <w:t>Coaching and Mentoring</w:t>
      </w:r>
      <w:r w:rsidRPr="131FFAC2" w:rsidR="3F951575">
        <w:rPr>
          <w:rFonts w:ascii="Arial" w:hAnsi="Arial" w:eastAsia="Arial" w:cs="Arial"/>
          <w:noProof w:val="0"/>
          <w:sz w:val="22"/>
          <w:szCs w:val="22"/>
          <w:lang w:val="en-GB"/>
        </w:rPr>
        <w:t xml:space="preserve">. [online] CIPD. Available at: </w:t>
      </w:r>
      <w:hyperlink r:id="Re2c6b882031d4d3d">
        <w:r w:rsidRPr="131FFAC2" w:rsidR="3F951575">
          <w:rPr>
            <w:rStyle w:val="Hyperlink"/>
            <w:rFonts w:ascii="Arial" w:hAnsi="Arial" w:eastAsia="Arial" w:cs="Arial"/>
            <w:noProof w:val="0"/>
            <w:sz w:val="22"/>
            <w:szCs w:val="22"/>
            <w:lang w:val="en-GB"/>
          </w:rPr>
          <w:t>https://www.cipd.org/uk/knowledge/factsheets/coaching-mentoring-factsheet/</w:t>
        </w:r>
      </w:hyperlink>
      <w:r w:rsidRPr="131FFAC2" w:rsidR="3F951575">
        <w:rPr>
          <w:rFonts w:ascii="Arial" w:hAnsi="Arial" w:eastAsia="Arial" w:cs="Arial"/>
          <w:noProof w:val="0"/>
          <w:sz w:val="22"/>
          <w:szCs w:val="22"/>
          <w:lang w:val="en-GB"/>
        </w:rPr>
        <w:t xml:space="preserve"> [Accessed 4 Dec. 2023].</w:t>
      </w:r>
    </w:p>
    <w:p w:rsidR="21B1451D" w:rsidP="00E14DF0" w:rsidRDefault="21B1451D" w14:paraId="37EC99AF" w14:textId="6ECFB6E8">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CIPD (202</w:t>
      </w:r>
      <w:r w:rsidRPr="131FFAC2" w:rsidR="3500F806">
        <w:rPr>
          <w:rFonts w:ascii="Arial" w:hAnsi="Arial" w:eastAsia="Arial" w:cs="Arial"/>
          <w:noProof w:val="0"/>
          <w:sz w:val="22"/>
          <w:szCs w:val="22"/>
          <w:lang w:val="en-GB"/>
        </w:rPr>
        <w:t>3</w:t>
      </w:r>
      <w:r w:rsidRPr="131FFAC2" w:rsidR="3F951575">
        <w:rPr>
          <w:rFonts w:ascii="Arial" w:hAnsi="Arial" w:eastAsia="Arial" w:cs="Arial"/>
          <w:noProof w:val="0"/>
          <w:sz w:val="22"/>
          <w:szCs w:val="22"/>
          <w:lang w:val="en-GB"/>
        </w:rPr>
        <w:t xml:space="preserve">g). </w:t>
      </w:r>
      <w:r w:rsidRPr="131FFAC2" w:rsidR="3F951575">
        <w:rPr>
          <w:rFonts w:ascii="Arial" w:hAnsi="Arial" w:eastAsia="Arial" w:cs="Arial"/>
          <w:i w:val="1"/>
          <w:iCs w:val="1"/>
          <w:noProof w:val="0"/>
          <w:sz w:val="22"/>
          <w:szCs w:val="22"/>
          <w:lang w:val="en-GB"/>
        </w:rPr>
        <w:t>Contracts of Employment</w:t>
      </w:r>
      <w:r w:rsidRPr="131FFAC2" w:rsidR="3F951575">
        <w:rPr>
          <w:rFonts w:ascii="Arial" w:hAnsi="Arial" w:eastAsia="Arial" w:cs="Arial"/>
          <w:noProof w:val="0"/>
          <w:sz w:val="22"/>
          <w:szCs w:val="22"/>
          <w:lang w:val="en-GB"/>
        </w:rPr>
        <w:t xml:space="preserve">. [online] CIPD. Available at: </w:t>
      </w:r>
      <w:hyperlink r:id="Ref214baada024418">
        <w:r w:rsidRPr="131FFAC2" w:rsidR="3F951575">
          <w:rPr>
            <w:rStyle w:val="Hyperlink"/>
            <w:rFonts w:ascii="Arial" w:hAnsi="Arial" w:eastAsia="Arial" w:cs="Arial"/>
            <w:noProof w:val="0"/>
            <w:sz w:val="22"/>
            <w:szCs w:val="22"/>
            <w:lang w:val="en-GB"/>
          </w:rPr>
          <w:t>https://www.cipd.org/uk/knowledge/factsheets/terms-conditions-contracts-factsheet/</w:t>
        </w:r>
      </w:hyperlink>
      <w:r w:rsidRPr="131FFAC2" w:rsidR="3F951575">
        <w:rPr>
          <w:rFonts w:ascii="Arial" w:hAnsi="Arial" w:eastAsia="Arial" w:cs="Arial"/>
          <w:noProof w:val="0"/>
          <w:sz w:val="22"/>
          <w:szCs w:val="22"/>
          <w:lang w:val="en-GB"/>
        </w:rPr>
        <w:t xml:space="preserve"> [Accessed 10 Dec. 2023].</w:t>
      </w:r>
    </w:p>
    <w:p w:rsidR="21B1451D" w:rsidP="00E14DF0" w:rsidRDefault="21B1451D" w14:paraId="06A02A51" w14:textId="675E8981">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CIPD (2023a). </w:t>
      </w:r>
      <w:r w:rsidRPr="131FFAC2" w:rsidR="3F951575">
        <w:rPr>
          <w:rFonts w:ascii="Arial" w:hAnsi="Arial" w:eastAsia="Arial" w:cs="Arial"/>
          <w:i w:val="1"/>
          <w:iCs w:val="1"/>
          <w:noProof w:val="0"/>
          <w:sz w:val="22"/>
          <w:szCs w:val="22"/>
          <w:lang w:val="en-GB"/>
        </w:rPr>
        <w:t>CIPD | CIPD launches practical guidance on workforce planning</w:t>
      </w:r>
      <w:r w:rsidRPr="131FFAC2" w:rsidR="3F951575">
        <w:rPr>
          <w:rFonts w:ascii="Arial" w:hAnsi="Arial" w:eastAsia="Arial" w:cs="Arial"/>
          <w:noProof w:val="0"/>
          <w:sz w:val="22"/>
          <w:szCs w:val="22"/>
          <w:lang w:val="en-GB"/>
        </w:rPr>
        <w:t xml:space="preserve">. [online] CIPD. Available at: </w:t>
      </w:r>
      <w:hyperlink r:id="R7949edc24818480f">
        <w:r w:rsidRPr="131FFAC2" w:rsidR="3F951575">
          <w:rPr>
            <w:rStyle w:val="Hyperlink"/>
            <w:rFonts w:ascii="Arial" w:hAnsi="Arial" w:eastAsia="Arial" w:cs="Arial"/>
            <w:noProof w:val="0"/>
            <w:sz w:val="22"/>
            <w:szCs w:val="22"/>
            <w:lang w:val="en-GB"/>
          </w:rPr>
          <w:t>https://www.cipd.org/uk/about/news/guidance-workforce-planning/</w:t>
        </w:r>
      </w:hyperlink>
      <w:r w:rsidRPr="131FFAC2" w:rsidR="3F951575">
        <w:rPr>
          <w:rFonts w:ascii="Arial" w:hAnsi="Arial" w:eastAsia="Arial" w:cs="Arial"/>
          <w:noProof w:val="0"/>
          <w:sz w:val="22"/>
          <w:szCs w:val="22"/>
          <w:lang w:val="en-GB"/>
        </w:rPr>
        <w:t xml:space="preserve"> [Accessed 26 Nov. 2023].</w:t>
      </w:r>
    </w:p>
    <w:p w:rsidR="21B1451D" w:rsidP="00E14DF0" w:rsidRDefault="21B1451D" w14:paraId="33C2885C" w14:textId="47F3594C">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CIPD (2023b). </w:t>
      </w:r>
      <w:r w:rsidRPr="131FFAC2" w:rsidR="3F951575">
        <w:rPr>
          <w:rFonts w:ascii="Arial" w:hAnsi="Arial" w:eastAsia="Arial" w:cs="Arial"/>
          <w:i w:val="1"/>
          <w:iCs w:val="1"/>
          <w:noProof w:val="0"/>
          <w:sz w:val="22"/>
          <w:szCs w:val="22"/>
          <w:lang w:val="en-GB"/>
        </w:rPr>
        <w:t>CIPD | Employer Brand | Factsheets</w:t>
      </w:r>
      <w:r w:rsidRPr="131FFAC2" w:rsidR="3F951575">
        <w:rPr>
          <w:rFonts w:ascii="Arial" w:hAnsi="Arial" w:eastAsia="Arial" w:cs="Arial"/>
          <w:noProof w:val="0"/>
          <w:sz w:val="22"/>
          <w:szCs w:val="22"/>
          <w:lang w:val="en-GB"/>
        </w:rPr>
        <w:t xml:space="preserve">. [online] CIPD. Available at: </w:t>
      </w:r>
      <w:hyperlink w:anchor="why-is-employer-branding-important" r:id="R732a5799c5fc473d">
        <w:r w:rsidRPr="131FFAC2" w:rsidR="3F951575">
          <w:rPr>
            <w:rStyle w:val="Hyperlink"/>
            <w:rFonts w:ascii="Arial" w:hAnsi="Arial" w:eastAsia="Arial" w:cs="Arial"/>
            <w:noProof w:val="0"/>
            <w:sz w:val="22"/>
            <w:szCs w:val="22"/>
            <w:lang w:val="en-GB"/>
          </w:rPr>
          <w:t>https://www.cipd.org/uk/knowledge/factsheets/recruitment-brand-factsheet/#why-is-employer-branding-important</w:t>
        </w:r>
      </w:hyperlink>
      <w:r w:rsidRPr="131FFAC2" w:rsidR="3F951575">
        <w:rPr>
          <w:rFonts w:ascii="Arial" w:hAnsi="Arial" w:eastAsia="Arial" w:cs="Arial"/>
          <w:noProof w:val="0"/>
          <w:sz w:val="22"/>
          <w:szCs w:val="22"/>
          <w:lang w:val="en-GB"/>
        </w:rPr>
        <w:t xml:space="preserve"> [Accessed 23 Nov. 2023].</w:t>
      </w:r>
    </w:p>
    <w:p w:rsidR="21B1451D" w:rsidP="00E14DF0" w:rsidRDefault="21B1451D" w14:paraId="7BE29FB0" w14:textId="48B3DD55">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CIPD (2023c). </w:t>
      </w:r>
      <w:r w:rsidRPr="131FFAC2" w:rsidR="3F951575">
        <w:rPr>
          <w:rFonts w:ascii="Arial" w:hAnsi="Arial" w:eastAsia="Arial" w:cs="Arial"/>
          <w:i w:val="1"/>
          <w:iCs w:val="1"/>
          <w:noProof w:val="0"/>
          <w:sz w:val="22"/>
          <w:szCs w:val="22"/>
          <w:lang w:val="en-GB"/>
        </w:rPr>
        <w:t>CIPD | Flexible working uptake | CIPD Viewpoint</w:t>
      </w:r>
      <w:r w:rsidRPr="131FFAC2" w:rsidR="3F951575">
        <w:rPr>
          <w:rFonts w:ascii="Arial" w:hAnsi="Arial" w:eastAsia="Arial" w:cs="Arial"/>
          <w:noProof w:val="0"/>
          <w:sz w:val="22"/>
          <w:szCs w:val="22"/>
          <w:lang w:val="en-GB"/>
        </w:rPr>
        <w:t xml:space="preserve">. [online] CIPD. Available at: </w:t>
      </w:r>
      <w:hyperlink r:id="R53a957a702534041">
        <w:r w:rsidRPr="131FFAC2" w:rsidR="3F951575">
          <w:rPr>
            <w:rStyle w:val="Hyperlink"/>
            <w:rFonts w:ascii="Arial" w:hAnsi="Arial" w:eastAsia="Arial" w:cs="Arial"/>
            <w:noProof w:val="0"/>
            <w:sz w:val="22"/>
            <w:szCs w:val="22"/>
            <w:lang w:val="en-GB"/>
          </w:rPr>
          <w:t>https://www.cipd.org/uk/views-and-insights/cipd-viewpoint/flexible-working-update/</w:t>
        </w:r>
      </w:hyperlink>
      <w:r w:rsidRPr="131FFAC2" w:rsidR="3F951575">
        <w:rPr>
          <w:rFonts w:ascii="Arial" w:hAnsi="Arial" w:eastAsia="Arial" w:cs="Arial"/>
          <w:noProof w:val="0"/>
          <w:sz w:val="22"/>
          <w:szCs w:val="22"/>
          <w:lang w:val="en-GB"/>
        </w:rPr>
        <w:t xml:space="preserve"> [Accessed 3 Dec. 2023].</w:t>
      </w:r>
    </w:p>
    <w:p w:rsidR="21B1451D" w:rsidP="00E14DF0" w:rsidRDefault="21B1451D" w14:paraId="5C42610D" w14:textId="118E991E">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CIPD (2023d). </w:t>
      </w:r>
      <w:r w:rsidRPr="131FFAC2" w:rsidR="3F951575">
        <w:rPr>
          <w:rFonts w:ascii="Arial" w:hAnsi="Arial" w:eastAsia="Arial" w:cs="Arial"/>
          <w:i w:val="1"/>
          <w:iCs w:val="1"/>
          <w:noProof w:val="0"/>
          <w:sz w:val="22"/>
          <w:szCs w:val="22"/>
          <w:lang w:val="en-GB"/>
        </w:rPr>
        <w:t>CIPD | Labour Market Outlook – Winter 2022/23</w:t>
      </w:r>
      <w:r w:rsidRPr="131FFAC2" w:rsidR="3F951575">
        <w:rPr>
          <w:rFonts w:ascii="Arial" w:hAnsi="Arial" w:eastAsia="Arial" w:cs="Arial"/>
          <w:noProof w:val="0"/>
          <w:sz w:val="22"/>
          <w:szCs w:val="22"/>
          <w:lang w:val="en-GB"/>
        </w:rPr>
        <w:t xml:space="preserve">. [online] CIPD. Available at: </w:t>
      </w:r>
      <w:hyperlink r:id="R8fc2c3a6313145d6">
        <w:r w:rsidRPr="131FFAC2" w:rsidR="3F951575">
          <w:rPr>
            <w:rStyle w:val="Hyperlink"/>
            <w:rFonts w:ascii="Arial" w:hAnsi="Arial" w:eastAsia="Arial" w:cs="Arial"/>
            <w:noProof w:val="0"/>
            <w:sz w:val="22"/>
            <w:szCs w:val="22"/>
            <w:lang w:val="en-GB"/>
          </w:rPr>
          <w:t>https://www.cipd.org/uk/knowledge/reports/labour-market-outlook/</w:t>
        </w:r>
      </w:hyperlink>
      <w:r w:rsidRPr="131FFAC2" w:rsidR="3F951575">
        <w:rPr>
          <w:rFonts w:ascii="Arial" w:hAnsi="Arial" w:eastAsia="Arial" w:cs="Arial"/>
          <w:noProof w:val="0"/>
          <w:sz w:val="22"/>
          <w:szCs w:val="22"/>
          <w:lang w:val="en-GB"/>
        </w:rPr>
        <w:t xml:space="preserve"> [Accessed 23 Nov. 2023].</w:t>
      </w:r>
    </w:p>
    <w:p w:rsidR="21B1451D" w:rsidP="00E14DF0" w:rsidRDefault="21B1451D" w14:paraId="793F05C8" w14:textId="02EFD3E0">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CIPD (2023e). </w:t>
      </w:r>
      <w:r w:rsidRPr="131FFAC2" w:rsidR="3F951575">
        <w:rPr>
          <w:rFonts w:ascii="Arial" w:hAnsi="Arial" w:eastAsia="Arial" w:cs="Arial"/>
          <w:i w:val="1"/>
          <w:iCs w:val="1"/>
          <w:noProof w:val="0"/>
          <w:sz w:val="22"/>
          <w:szCs w:val="22"/>
          <w:lang w:val="en-GB"/>
        </w:rPr>
        <w:t>CIPD | Selection Methods</w:t>
      </w:r>
      <w:r w:rsidRPr="131FFAC2" w:rsidR="3F951575">
        <w:rPr>
          <w:rFonts w:ascii="Arial" w:hAnsi="Arial" w:eastAsia="Arial" w:cs="Arial"/>
          <w:noProof w:val="0"/>
          <w:sz w:val="22"/>
          <w:szCs w:val="22"/>
          <w:lang w:val="en-GB"/>
        </w:rPr>
        <w:t xml:space="preserve">. [online] CIPD. Available at: </w:t>
      </w:r>
      <w:hyperlink w:anchor="candidatesselected" r:id="R5d3cf90865fb45d9">
        <w:r w:rsidRPr="131FFAC2" w:rsidR="3F951575">
          <w:rPr>
            <w:rStyle w:val="Hyperlink"/>
            <w:rFonts w:ascii="Arial" w:hAnsi="Arial" w:eastAsia="Arial" w:cs="Arial"/>
            <w:noProof w:val="0"/>
            <w:sz w:val="22"/>
            <w:szCs w:val="22"/>
            <w:lang w:val="en-GB"/>
          </w:rPr>
          <w:t>https://www.cipd.org/uk/knowledge/factsheets/selection-factsheet/#candidatesselected</w:t>
        </w:r>
      </w:hyperlink>
      <w:r w:rsidRPr="131FFAC2" w:rsidR="3F951575">
        <w:rPr>
          <w:rFonts w:ascii="Arial" w:hAnsi="Arial" w:eastAsia="Arial" w:cs="Arial"/>
          <w:noProof w:val="0"/>
          <w:sz w:val="22"/>
          <w:szCs w:val="22"/>
          <w:lang w:val="en-GB"/>
        </w:rPr>
        <w:t xml:space="preserve"> [Accessed 30 Nov. 2023].</w:t>
      </w:r>
    </w:p>
    <w:p w:rsidR="21B1451D" w:rsidP="00E14DF0" w:rsidRDefault="21B1451D" w14:paraId="200AEA01" w14:textId="5FF3C0C8">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CIPD (2023f). </w:t>
      </w:r>
      <w:r w:rsidRPr="131FFAC2" w:rsidR="3F951575">
        <w:rPr>
          <w:rFonts w:ascii="Arial" w:hAnsi="Arial" w:eastAsia="Arial" w:cs="Arial"/>
          <w:i w:val="1"/>
          <w:iCs w:val="1"/>
          <w:noProof w:val="0"/>
          <w:sz w:val="22"/>
          <w:szCs w:val="22"/>
          <w:lang w:val="en-GB"/>
        </w:rPr>
        <w:t>CIPD | Strategic workforce planning</w:t>
      </w:r>
      <w:r w:rsidRPr="131FFAC2" w:rsidR="3F951575">
        <w:rPr>
          <w:rFonts w:ascii="Arial" w:hAnsi="Arial" w:eastAsia="Arial" w:cs="Arial"/>
          <w:noProof w:val="0"/>
          <w:sz w:val="22"/>
          <w:szCs w:val="22"/>
          <w:lang w:val="en-GB"/>
        </w:rPr>
        <w:t xml:space="preserve">. [online] CIPD. Available at: </w:t>
      </w:r>
      <w:hyperlink w:anchor="what-is-workforce-planning" r:id="R173a17070e87488e">
        <w:r w:rsidRPr="131FFAC2" w:rsidR="3F951575">
          <w:rPr>
            <w:rStyle w:val="Hyperlink"/>
            <w:rFonts w:ascii="Arial" w:hAnsi="Arial" w:eastAsia="Arial" w:cs="Arial"/>
            <w:noProof w:val="0"/>
            <w:sz w:val="22"/>
            <w:szCs w:val="22"/>
            <w:lang w:val="en-GB"/>
          </w:rPr>
          <w:t>https://www.cipd.org/uk/knowledge/guides/strategic-workforce-planning/#what-is-workforce-planning</w:t>
        </w:r>
      </w:hyperlink>
      <w:r w:rsidRPr="131FFAC2" w:rsidR="3F951575">
        <w:rPr>
          <w:rFonts w:ascii="Arial" w:hAnsi="Arial" w:eastAsia="Arial" w:cs="Arial"/>
          <w:noProof w:val="0"/>
          <w:sz w:val="22"/>
          <w:szCs w:val="22"/>
          <w:lang w:val="en-GB"/>
        </w:rPr>
        <w:t xml:space="preserve"> [Accessed 26 Nov. 2023].</w:t>
      </w:r>
    </w:p>
    <w:p w:rsidR="21B1451D" w:rsidP="00E14DF0" w:rsidRDefault="21B1451D" w14:paraId="620F5803" w14:textId="3AAC02CB">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CIPD (2023g). </w:t>
      </w:r>
      <w:r w:rsidRPr="131FFAC2" w:rsidR="3F951575">
        <w:rPr>
          <w:rFonts w:ascii="Arial" w:hAnsi="Arial" w:eastAsia="Arial" w:cs="Arial"/>
          <w:i w:val="1"/>
          <w:iCs w:val="1"/>
          <w:noProof w:val="0"/>
          <w:sz w:val="22"/>
          <w:szCs w:val="22"/>
          <w:lang w:val="en-GB"/>
        </w:rPr>
        <w:t>CIPD | Talent Management | Factsheets</w:t>
      </w:r>
      <w:r w:rsidRPr="131FFAC2" w:rsidR="3F951575">
        <w:rPr>
          <w:rFonts w:ascii="Arial" w:hAnsi="Arial" w:eastAsia="Arial" w:cs="Arial"/>
          <w:noProof w:val="0"/>
          <w:sz w:val="22"/>
          <w:szCs w:val="22"/>
          <w:lang w:val="en-GB"/>
        </w:rPr>
        <w:t xml:space="preserve">. [online] CIPD. Available at: </w:t>
      </w:r>
      <w:hyperlink w:anchor=":~:text=Investing%20in%20development%20activities%20will" r:id="Rccabba29200a4e31">
        <w:r w:rsidRPr="131FFAC2" w:rsidR="3F951575">
          <w:rPr>
            <w:rStyle w:val="Hyperlink"/>
            <w:rFonts w:ascii="Arial" w:hAnsi="Arial" w:eastAsia="Arial" w:cs="Arial"/>
            <w:noProof w:val="0"/>
            <w:sz w:val="22"/>
            <w:szCs w:val="22"/>
            <w:lang w:val="en-GB"/>
          </w:rPr>
          <w:t>https://www.cipd.org/uk/knowledge/factsheets/talent-factsheet/#:~:text=Investing%20in%20development%20activities%20will</w:t>
        </w:r>
      </w:hyperlink>
      <w:r w:rsidRPr="131FFAC2" w:rsidR="3F951575">
        <w:rPr>
          <w:rFonts w:ascii="Arial" w:hAnsi="Arial" w:eastAsia="Arial" w:cs="Arial"/>
          <w:noProof w:val="0"/>
          <w:sz w:val="22"/>
          <w:szCs w:val="22"/>
          <w:lang w:val="en-GB"/>
        </w:rPr>
        <w:t xml:space="preserve"> [Accessed 3 Dec. 2023].</w:t>
      </w:r>
    </w:p>
    <w:p w:rsidR="21B1451D" w:rsidP="00E14DF0" w:rsidRDefault="21B1451D" w14:paraId="6EEE46BB" w14:textId="07494756">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CIPD (2023h). </w:t>
      </w:r>
      <w:r w:rsidRPr="131FFAC2" w:rsidR="3F951575">
        <w:rPr>
          <w:rFonts w:ascii="Arial" w:hAnsi="Arial" w:eastAsia="Arial" w:cs="Arial"/>
          <w:i w:val="1"/>
          <w:iCs w:val="1"/>
          <w:noProof w:val="0"/>
          <w:sz w:val="22"/>
          <w:szCs w:val="22"/>
          <w:lang w:val="en-GB"/>
        </w:rPr>
        <w:t>CIPD | The Profession Map / Specialist knowledge / Talent management</w:t>
      </w:r>
      <w:r w:rsidRPr="131FFAC2" w:rsidR="3F951575">
        <w:rPr>
          <w:rFonts w:ascii="Arial" w:hAnsi="Arial" w:eastAsia="Arial" w:cs="Arial"/>
          <w:noProof w:val="0"/>
          <w:sz w:val="22"/>
          <w:szCs w:val="22"/>
          <w:lang w:val="en-GB"/>
        </w:rPr>
        <w:t xml:space="preserve">. [online] CIPD. Available at: </w:t>
      </w:r>
      <w:hyperlink r:id="R9008f213540b4ffa">
        <w:r w:rsidRPr="131FFAC2" w:rsidR="3F951575">
          <w:rPr>
            <w:rStyle w:val="Hyperlink"/>
            <w:rFonts w:ascii="Arial" w:hAnsi="Arial" w:eastAsia="Arial" w:cs="Arial"/>
            <w:noProof w:val="0"/>
            <w:sz w:val="22"/>
            <w:szCs w:val="22"/>
            <w:lang w:val="en-GB"/>
          </w:rPr>
          <w:t>https://www.cipd.org/uk/the-people-profession/the-profession-map/explore-the-profession-map/specialist-knowledge/talent-management/</w:t>
        </w:r>
      </w:hyperlink>
      <w:r w:rsidRPr="131FFAC2" w:rsidR="3F951575">
        <w:rPr>
          <w:rFonts w:ascii="Arial" w:hAnsi="Arial" w:eastAsia="Arial" w:cs="Arial"/>
          <w:noProof w:val="0"/>
          <w:sz w:val="22"/>
          <w:szCs w:val="22"/>
          <w:lang w:val="en-GB"/>
        </w:rPr>
        <w:t xml:space="preserve"> [Accessed 29 Nov. 2023].</w:t>
      </w:r>
    </w:p>
    <w:p w:rsidR="21B1451D" w:rsidP="00E14DF0" w:rsidRDefault="21B1451D" w14:paraId="44E09A9C" w14:textId="192BC70D">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CIPD (2023i). </w:t>
      </w:r>
      <w:r w:rsidRPr="131FFAC2" w:rsidR="3F951575">
        <w:rPr>
          <w:rFonts w:ascii="Arial" w:hAnsi="Arial" w:eastAsia="Arial" w:cs="Arial"/>
          <w:i w:val="1"/>
          <w:iCs w:val="1"/>
          <w:noProof w:val="0"/>
          <w:sz w:val="22"/>
          <w:szCs w:val="22"/>
          <w:lang w:val="en-GB"/>
        </w:rPr>
        <w:t>CIPD | Workforce Planning | Factsheets</w:t>
      </w:r>
      <w:r w:rsidRPr="131FFAC2" w:rsidR="3F951575">
        <w:rPr>
          <w:rFonts w:ascii="Arial" w:hAnsi="Arial" w:eastAsia="Arial" w:cs="Arial"/>
          <w:noProof w:val="0"/>
          <w:sz w:val="22"/>
          <w:szCs w:val="22"/>
          <w:lang w:val="en-GB"/>
        </w:rPr>
        <w:t xml:space="preserve">. [online] CIPD. Available at: </w:t>
      </w:r>
      <w:hyperlink w:anchor="key-action-points-for-workforce-planning" r:id="Rd941c4f9aaf749b0">
        <w:r w:rsidRPr="131FFAC2" w:rsidR="3F951575">
          <w:rPr>
            <w:rStyle w:val="Hyperlink"/>
            <w:rFonts w:ascii="Arial" w:hAnsi="Arial" w:eastAsia="Arial" w:cs="Arial"/>
            <w:noProof w:val="0"/>
            <w:sz w:val="22"/>
            <w:szCs w:val="22"/>
            <w:lang w:val="en-GB"/>
          </w:rPr>
          <w:t>https://www.cipd.org/uk/knowledge/factsheets/workforce-planning-factsheet/#key-action-points-for-workforce-planning</w:t>
        </w:r>
      </w:hyperlink>
      <w:r w:rsidRPr="131FFAC2" w:rsidR="3F951575">
        <w:rPr>
          <w:rFonts w:ascii="Arial" w:hAnsi="Arial" w:eastAsia="Arial" w:cs="Arial"/>
          <w:noProof w:val="0"/>
          <w:sz w:val="22"/>
          <w:szCs w:val="22"/>
          <w:lang w:val="en-GB"/>
        </w:rPr>
        <w:t xml:space="preserve"> [Accessed 27 Nov. 2023].</w:t>
      </w:r>
    </w:p>
    <w:p w:rsidR="21B1451D" w:rsidP="00E14DF0" w:rsidRDefault="21B1451D" w14:paraId="53E26A01" w14:textId="3EB168D4">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Clough, B. (2012). </w:t>
      </w:r>
      <w:r w:rsidRPr="131FFAC2" w:rsidR="3F951575">
        <w:rPr>
          <w:rFonts w:ascii="Arial" w:hAnsi="Arial" w:eastAsia="Arial" w:cs="Arial"/>
          <w:i w:val="1"/>
          <w:iCs w:val="1"/>
          <w:noProof w:val="0"/>
          <w:sz w:val="22"/>
          <w:szCs w:val="22"/>
          <w:lang w:val="en-GB"/>
        </w:rPr>
        <w:t>The role and impact of unions on learning and skills policy and practice: a review of the research</w:t>
      </w:r>
      <w:r w:rsidRPr="131FFAC2" w:rsidR="3F951575">
        <w:rPr>
          <w:rFonts w:ascii="Arial" w:hAnsi="Arial" w:eastAsia="Arial" w:cs="Arial"/>
          <w:noProof w:val="0"/>
          <w:sz w:val="22"/>
          <w:szCs w:val="22"/>
          <w:lang w:val="en-GB"/>
        </w:rPr>
        <w:t xml:space="preserve">. [online] Available at: </w:t>
      </w:r>
      <w:hyperlink r:id="R03481a4816754e9d">
        <w:r w:rsidRPr="131FFAC2" w:rsidR="3F951575">
          <w:rPr>
            <w:rStyle w:val="Hyperlink"/>
            <w:rFonts w:ascii="Arial" w:hAnsi="Arial" w:eastAsia="Arial" w:cs="Arial"/>
            <w:noProof w:val="0"/>
            <w:sz w:val="22"/>
            <w:szCs w:val="22"/>
            <w:lang w:val="en-GB"/>
          </w:rPr>
          <w:t>https://www.unionlearn.org.uk/sites/default/files/publication/Research%20Paper%2016.pdf</w:t>
        </w:r>
      </w:hyperlink>
      <w:r w:rsidRPr="131FFAC2" w:rsidR="3F951575">
        <w:rPr>
          <w:rFonts w:ascii="Arial" w:hAnsi="Arial" w:eastAsia="Arial" w:cs="Arial"/>
          <w:noProof w:val="0"/>
          <w:sz w:val="22"/>
          <w:szCs w:val="22"/>
          <w:lang w:val="en-GB"/>
        </w:rPr>
        <w:t xml:space="preserve"> [Accessed 26 Nov. 2023].</w:t>
      </w:r>
    </w:p>
    <w:p w:rsidR="21B1451D" w:rsidP="00E14DF0" w:rsidRDefault="21B1451D" w14:paraId="53893558" w14:textId="7D57048D">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Cohen, D. (2020). </w:t>
      </w:r>
      <w:r w:rsidRPr="131FFAC2" w:rsidR="3F951575">
        <w:rPr>
          <w:rFonts w:ascii="Arial" w:hAnsi="Arial" w:eastAsia="Arial" w:cs="Arial"/>
          <w:i w:val="1"/>
          <w:iCs w:val="1"/>
          <w:noProof w:val="0"/>
          <w:sz w:val="22"/>
          <w:szCs w:val="22"/>
          <w:lang w:val="en-GB"/>
        </w:rPr>
        <w:t>The Art of Role Playing in Developing Management Proficiency</w:t>
      </w:r>
      <w:r w:rsidRPr="131FFAC2" w:rsidR="3F951575">
        <w:rPr>
          <w:rFonts w:ascii="Arial" w:hAnsi="Arial" w:eastAsia="Arial" w:cs="Arial"/>
          <w:noProof w:val="0"/>
          <w:sz w:val="22"/>
          <w:szCs w:val="22"/>
          <w:lang w:val="en-GB"/>
        </w:rPr>
        <w:t xml:space="preserve">. [online] SHRM. Available at: </w:t>
      </w:r>
      <w:hyperlink r:id="Rfd089c13bde04c2c">
        <w:r w:rsidRPr="131FFAC2" w:rsidR="3F951575">
          <w:rPr>
            <w:rStyle w:val="Hyperlink"/>
            <w:rFonts w:ascii="Arial" w:hAnsi="Arial" w:eastAsia="Arial" w:cs="Arial"/>
            <w:noProof w:val="0"/>
            <w:sz w:val="22"/>
            <w:szCs w:val="22"/>
            <w:lang w:val="en-GB"/>
          </w:rPr>
          <w:t>https://www.shrm.org/resourcesandtools/hr-topics/people-managers/pages/book-excerpt-from-people-managers.aspx</w:t>
        </w:r>
      </w:hyperlink>
      <w:r w:rsidRPr="131FFAC2" w:rsidR="3F951575">
        <w:rPr>
          <w:rFonts w:ascii="Arial" w:hAnsi="Arial" w:eastAsia="Arial" w:cs="Arial"/>
          <w:noProof w:val="0"/>
          <w:sz w:val="22"/>
          <w:szCs w:val="22"/>
          <w:lang w:val="en-GB"/>
        </w:rPr>
        <w:t xml:space="preserve"> [Accessed 5 Dec. 2023].</w:t>
      </w:r>
    </w:p>
    <w:p w:rsidR="21B1451D" w:rsidP="00E14DF0" w:rsidRDefault="21B1451D" w14:paraId="1C7E79C1" w14:textId="027D05BB">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Cosentino, J. (2022). </w:t>
      </w:r>
      <w:r w:rsidRPr="131FFAC2" w:rsidR="3F951575">
        <w:rPr>
          <w:rFonts w:ascii="Arial" w:hAnsi="Arial" w:eastAsia="Arial" w:cs="Arial"/>
          <w:i w:val="1"/>
          <w:iCs w:val="1"/>
          <w:noProof w:val="0"/>
          <w:sz w:val="22"/>
          <w:szCs w:val="22"/>
          <w:lang w:val="en-GB"/>
        </w:rPr>
        <w:t>Dysfunctional Turnover &amp; 9 Ways to Fight It</w:t>
      </w:r>
      <w:r w:rsidRPr="131FFAC2" w:rsidR="3F951575">
        <w:rPr>
          <w:rFonts w:ascii="Arial" w:hAnsi="Arial" w:eastAsia="Arial" w:cs="Arial"/>
          <w:noProof w:val="0"/>
          <w:sz w:val="22"/>
          <w:szCs w:val="22"/>
          <w:lang w:val="en-GB"/>
        </w:rPr>
        <w:t xml:space="preserve">. [online] AIHR. Available at: </w:t>
      </w:r>
      <w:hyperlink r:id="R731bc85bc5f54de5">
        <w:r w:rsidRPr="131FFAC2" w:rsidR="3F951575">
          <w:rPr>
            <w:rStyle w:val="Hyperlink"/>
            <w:rFonts w:ascii="Arial" w:hAnsi="Arial" w:eastAsia="Arial" w:cs="Arial"/>
            <w:noProof w:val="0"/>
            <w:sz w:val="22"/>
            <w:szCs w:val="22"/>
            <w:lang w:val="en-GB"/>
          </w:rPr>
          <w:t>https://www.aihr.com/blog/dysfunctional-turnover/</w:t>
        </w:r>
      </w:hyperlink>
      <w:r w:rsidRPr="131FFAC2" w:rsidR="3F951575">
        <w:rPr>
          <w:rFonts w:ascii="Arial" w:hAnsi="Arial" w:eastAsia="Arial" w:cs="Arial"/>
          <w:noProof w:val="0"/>
          <w:sz w:val="22"/>
          <w:szCs w:val="22"/>
          <w:lang w:val="en-GB"/>
        </w:rPr>
        <w:t xml:space="preserve"> [Accessed 9 Dec. 2023].</w:t>
      </w:r>
    </w:p>
    <w:p w:rsidR="21B1451D" w:rsidP="00E14DF0" w:rsidRDefault="21B1451D" w14:paraId="25DDFECB" w14:textId="20B54282">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Crail, C. and Watts, R. (2023). </w:t>
      </w:r>
      <w:r w:rsidRPr="131FFAC2" w:rsidR="3F951575">
        <w:rPr>
          <w:rFonts w:ascii="Arial" w:hAnsi="Arial" w:eastAsia="Arial" w:cs="Arial"/>
          <w:i w:val="1"/>
          <w:iCs w:val="1"/>
          <w:noProof w:val="0"/>
          <w:sz w:val="22"/>
          <w:szCs w:val="22"/>
          <w:lang w:val="en-GB"/>
        </w:rPr>
        <w:t xml:space="preserve">The Onboarding Process: </w:t>
      </w:r>
      <w:r w:rsidRPr="131FFAC2" w:rsidR="431500D9">
        <w:rPr>
          <w:rFonts w:ascii="Arial" w:hAnsi="Arial" w:eastAsia="Arial" w:cs="Arial"/>
          <w:i w:val="1"/>
          <w:iCs w:val="1"/>
          <w:noProof w:val="0"/>
          <w:sz w:val="22"/>
          <w:szCs w:val="22"/>
          <w:lang w:val="en-GB"/>
        </w:rPr>
        <w:t>A</w:t>
      </w:r>
      <w:r w:rsidRPr="131FFAC2" w:rsidR="3F951575">
        <w:rPr>
          <w:rFonts w:ascii="Arial" w:hAnsi="Arial" w:eastAsia="Arial" w:cs="Arial"/>
          <w:i w:val="1"/>
          <w:iCs w:val="1"/>
          <w:noProof w:val="0"/>
          <w:sz w:val="22"/>
          <w:szCs w:val="22"/>
          <w:lang w:val="en-GB"/>
        </w:rPr>
        <w:t xml:space="preserve"> Step-By-Step Guide</w:t>
      </w:r>
      <w:r w:rsidRPr="131FFAC2" w:rsidR="3F951575">
        <w:rPr>
          <w:rFonts w:ascii="Arial" w:hAnsi="Arial" w:eastAsia="Arial" w:cs="Arial"/>
          <w:noProof w:val="0"/>
          <w:sz w:val="22"/>
          <w:szCs w:val="22"/>
          <w:lang w:val="en-GB"/>
        </w:rPr>
        <w:t xml:space="preserve">. [online] Forbes. Available at: </w:t>
      </w:r>
      <w:hyperlink r:id="Rb52231fd86cf4c18">
        <w:r w:rsidRPr="131FFAC2" w:rsidR="3F951575">
          <w:rPr>
            <w:rStyle w:val="Hyperlink"/>
            <w:rFonts w:ascii="Arial" w:hAnsi="Arial" w:eastAsia="Arial" w:cs="Arial"/>
            <w:noProof w:val="0"/>
            <w:sz w:val="22"/>
            <w:szCs w:val="22"/>
            <w:lang w:val="en-GB"/>
          </w:rPr>
          <w:t>https://www.forbes.com/advisor/business/onboarding-process/</w:t>
        </w:r>
      </w:hyperlink>
      <w:r w:rsidRPr="131FFAC2" w:rsidR="3F951575">
        <w:rPr>
          <w:rFonts w:ascii="Arial" w:hAnsi="Arial" w:eastAsia="Arial" w:cs="Arial"/>
          <w:noProof w:val="0"/>
          <w:sz w:val="22"/>
          <w:szCs w:val="22"/>
          <w:lang w:val="en-GB"/>
        </w:rPr>
        <w:t xml:space="preserve"> [Accessed 15 Dec. 2023].</w:t>
      </w:r>
    </w:p>
    <w:p w:rsidR="7000A77A" w:rsidP="131FFAC2" w:rsidRDefault="7000A77A" w14:paraId="5FEE47E1" w14:textId="71DC1A9F">
      <w:pPr>
        <w:spacing w:before="0" w:beforeAutospacing="off" w:after="240" w:afterAutospacing="off" w:line="240" w:lineRule="auto"/>
        <w:rPr>
          <w:rFonts w:ascii="Arial" w:hAnsi="Arial" w:eastAsia="Arial" w:cs="Arial"/>
          <w:noProof w:val="0"/>
          <w:sz w:val="22"/>
          <w:szCs w:val="22"/>
          <w:lang w:val="en-GB"/>
        </w:rPr>
      </w:pPr>
      <w:r w:rsidRPr="131FFAC2" w:rsidR="7000A77A">
        <w:rPr>
          <w:rFonts w:ascii="Arial" w:hAnsi="Arial" w:eastAsia="Arial" w:cs="Arial"/>
          <w:noProof w:val="0"/>
          <w:sz w:val="22"/>
          <w:szCs w:val="22"/>
          <w:lang w:val="en-GB"/>
        </w:rPr>
        <w:t xml:space="preserve">Daniels, K. (2022). </w:t>
      </w:r>
      <w:r w:rsidRPr="131FFAC2" w:rsidR="7000A77A">
        <w:rPr>
          <w:rFonts w:ascii="Arial" w:hAnsi="Arial" w:eastAsia="Arial" w:cs="Arial"/>
          <w:i w:val="1"/>
          <w:iCs w:val="1"/>
          <w:noProof w:val="0"/>
          <w:sz w:val="22"/>
          <w:szCs w:val="22"/>
          <w:lang w:val="en-GB"/>
        </w:rPr>
        <w:t xml:space="preserve">Introduction to Employment </w:t>
      </w:r>
      <w:r w:rsidRPr="131FFAC2" w:rsidR="7000A77A">
        <w:rPr>
          <w:rFonts w:ascii="Arial" w:hAnsi="Arial" w:eastAsia="Arial" w:cs="Arial"/>
          <w:i w:val="1"/>
          <w:iCs w:val="1"/>
          <w:noProof w:val="0"/>
          <w:sz w:val="22"/>
          <w:szCs w:val="22"/>
          <w:lang w:val="en-GB"/>
        </w:rPr>
        <w:t>Law:</w:t>
      </w:r>
      <w:r w:rsidRPr="131FFAC2" w:rsidR="7000A77A">
        <w:rPr>
          <w:rFonts w:ascii="Arial" w:hAnsi="Arial" w:eastAsia="Arial" w:cs="Arial"/>
          <w:i w:val="1"/>
          <w:iCs w:val="1"/>
          <w:noProof w:val="0"/>
          <w:sz w:val="22"/>
          <w:szCs w:val="22"/>
          <w:lang w:val="en-GB"/>
        </w:rPr>
        <w:t xml:space="preserve"> Fundamentals for HR and Business Students</w:t>
      </w:r>
      <w:r w:rsidRPr="131FFAC2" w:rsidR="7000A77A">
        <w:rPr>
          <w:rFonts w:ascii="Arial" w:hAnsi="Arial" w:eastAsia="Arial" w:cs="Arial"/>
          <w:noProof w:val="0"/>
          <w:sz w:val="22"/>
          <w:szCs w:val="22"/>
          <w:lang w:val="en-GB"/>
        </w:rPr>
        <w:t>. 6th ed. London, United Kingdom; New York, Ny, Usa: Kogan Page Limited.</w:t>
      </w:r>
    </w:p>
    <w:p w:rsidR="5382CB37" w:rsidP="00E14DF0" w:rsidRDefault="5382CB37" w14:paraId="4BDC6645" w14:textId="5736E90F">
      <w:pPr>
        <w:spacing w:before="0" w:beforeAutospacing="off" w:line="240" w:lineRule="auto"/>
        <w:rPr>
          <w:rFonts w:ascii="Arial" w:hAnsi="Arial" w:eastAsia="Arial" w:cs="Arial"/>
          <w:noProof w:val="0"/>
          <w:sz w:val="22"/>
          <w:szCs w:val="22"/>
          <w:lang w:val="en-GB"/>
        </w:rPr>
      </w:pPr>
      <w:r w:rsidRPr="131FFAC2" w:rsidR="35CE4C19">
        <w:rPr>
          <w:rFonts w:ascii="Arial" w:hAnsi="Arial" w:eastAsia="Arial" w:cs="Arial"/>
          <w:noProof w:val="0"/>
          <w:sz w:val="22"/>
          <w:szCs w:val="22"/>
          <w:lang w:val="en-GB"/>
        </w:rPr>
        <w:t>Davidson Morris</w:t>
      </w:r>
      <w:r w:rsidRPr="131FFAC2" w:rsidR="3F951575">
        <w:rPr>
          <w:rFonts w:ascii="Arial" w:hAnsi="Arial" w:eastAsia="Arial" w:cs="Arial"/>
          <w:noProof w:val="0"/>
          <w:sz w:val="22"/>
          <w:szCs w:val="22"/>
          <w:lang w:val="en-GB"/>
        </w:rPr>
        <w:t xml:space="preserve"> (2020). </w:t>
      </w:r>
      <w:r w:rsidRPr="131FFAC2" w:rsidR="3F951575">
        <w:rPr>
          <w:rFonts w:ascii="Arial" w:hAnsi="Arial" w:eastAsia="Arial" w:cs="Arial"/>
          <w:i w:val="1"/>
          <w:iCs w:val="1"/>
          <w:noProof w:val="0"/>
          <w:sz w:val="22"/>
          <w:szCs w:val="22"/>
          <w:lang w:val="en-GB"/>
        </w:rPr>
        <w:t xml:space="preserve">Custom And Practice </w:t>
      </w:r>
      <w:r w:rsidRPr="131FFAC2" w:rsidR="289350D1">
        <w:rPr>
          <w:rFonts w:ascii="Arial" w:hAnsi="Arial" w:eastAsia="Arial" w:cs="Arial"/>
          <w:i w:val="1"/>
          <w:iCs w:val="1"/>
          <w:noProof w:val="0"/>
          <w:sz w:val="22"/>
          <w:szCs w:val="22"/>
          <w:lang w:val="en-GB"/>
        </w:rPr>
        <w:t>in</w:t>
      </w:r>
      <w:r w:rsidRPr="131FFAC2" w:rsidR="3F951575">
        <w:rPr>
          <w:rFonts w:ascii="Arial" w:hAnsi="Arial" w:eastAsia="Arial" w:cs="Arial"/>
          <w:i w:val="1"/>
          <w:iCs w:val="1"/>
          <w:noProof w:val="0"/>
          <w:sz w:val="22"/>
          <w:szCs w:val="22"/>
          <w:lang w:val="en-GB"/>
        </w:rPr>
        <w:t xml:space="preserve"> Employment Contracts | </w:t>
      </w:r>
      <w:r w:rsidRPr="131FFAC2" w:rsidR="384CD701">
        <w:rPr>
          <w:rFonts w:ascii="Arial" w:hAnsi="Arial" w:eastAsia="Arial" w:cs="Arial"/>
          <w:i w:val="1"/>
          <w:iCs w:val="1"/>
          <w:noProof w:val="0"/>
          <w:sz w:val="22"/>
          <w:szCs w:val="22"/>
          <w:lang w:val="en-GB"/>
        </w:rPr>
        <w:t>Davidson Morris</w:t>
      </w:r>
      <w:r w:rsidRPr="131FFAC2" w:rsidR="3F951575">
        <w:rPr>
          <w:rFonts w:ascii="Arial" w:hAnsi="Arial" w:eastAsia="Arial" w:cs="Arial"/>
          <w:noProof w:val="0"/>
          <w:sz w:val="22"/>
          <w:szCs w:val="22"/>
          <w:lang w:val="en-GB"/>
        </w:rPr>
        <w:t xml:space="preserve">. [online] </w:t>
      </w:r>
      <w:r w:rsidRPr="131FFAC2" w:rsidR="215AF03B">
        <w:rPr>
          <w:rFonts w:ascii="Arial" w:hAnsi="Arial" w:eastAsia="Arial" w:cs="Arial"/>
          <w:noProof w:val="0"/>
          <w:sz w:val="22"/>
          <w:szCs w:val="22"/>
          <w:lang w:val="en-GB"/>
        </w:rPr>
        <w:t>Davidson Morris</w:t>
      </w:r>
      <w:r w:rsidRPr="131FFAC2" w:rsidR="3F951575">
        <w:rPr>
          <w:rFonts w:ascii="Arial" w:hAnsi="Arial" w:eastAsia="Arial" w:cs="Arial"/>
          <w:noProof w:val="0"/>
          <w:sz w:val="22"/>
          <w:szCs w:val="22"/>
          <w:lang w:val="en-GB"/>
        </w:rPr>
        <w:t xml:space="preserve">. Available at: </w:t>
      </w:r>
      <w:hyperlink r:id="R3db4e7ffbcc14bee">
        <w:r w:rsidRPr="131FFAC2" w:rsidR="3F951575">
          <w:rPr>
            <w:rStyle w:val="Hyperlink"/>
            <w:rFonts w:ascii="Arial" w:hAnsi="Arial" w:eastAsia="Arial" w:cs="Arial"/>
            <w:noProof w:val="0"/>
            <w:sz w:val="22"/>
            <w:szCs w:val="22"/>
            <w:lang w:val="en-GB"/>
          </w:rPr>
          <w:t>https://www.davidsonmorris.com/custom-and-</w:t>
        </w:r>
        <w:r w:rsidRPr="131FFAC2" w:rsidR="3F951575">
          <w:rPr>
            <w:rStyle w:val="Hyperlink"/>
            <w:rFonts w:ascii="Arial" w:hAnsi="Arial" w:eastAsia="Arial" w:cs="Arial"/>
            <w:noProof w:val="0"/>
            <w:sz w:val="22"/>
            <w:szCs w:val="22"/>
            <w:lang w:val="en-GB"/>
          </w:rPr>
          <w:t>practice/</w:t>
        </w:r>
      </w:hyperlink>
      <w:r w:rsidRPr="131FFAC2" w:rsidR="3F951575">
        <w:rPr>
          <w:rFonts w:ascii="Arial" w:hAnsi="Arial" w:eastAsia="Arial" w:cs="Arial"/>
          <w:noProof w:val="0"/>
          <w:sz w:val="22"/>
          <w:szCs w:val="22"/>
          <w:lang w:val="en-GB"/>
        </w:rPr>
        <w:t xml:space="preserve"> [Accessed 12 Dec. 2023].</w:t>
      </w:r>
    </w:p>
    <w:p w:rsidR="21B1451D" w:rsidP="131FFAC2" w:rsidRDefault="21B1451D" w14:paraId="5BDFF2B7" w14:textId="48981003">
      <w:pPr>
        <w:pStyle w:val="Normal"/>
        <w:spacing w:before="0" w:beforeAutospacing="off" w:after="240" w:after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Dhillion</w:t>
      </w:r>
      <w:r w:rsidRPr="131FFAC2" w:rsidR="3F951575">
        <w:rPr>
          <w:rFonts w:ascii="Arial" w:hAnsi="Arial" w:eastAsia="Arial" w:cs="Arial"/>
          <w:noProof w:val="0"/>
          <w:sz w:val="22"/>
          <w:szCs w:val="22"/>
          <w:lang w:val="en-GB"/>
        </w:rPr>
        <w:t xml:space="preserve">, H. (2023). </w:t>
      </w:r>
      <w:r w:rsidRPr="131FFAC2" w:rsidR="3F951575">
        <w:rPr>
          <w:rFonts w:ascii="Arial" w:hAnsi="Arial" w:eastAsia="Arial" w:cs="Arial"/>
          <w:i w:val="1"/>
          <w:iCs w:val="1"/>
          <w:noProof w:val="0"/>
          <w:sz w:val="22"/>
          <w:szCs w:val="22"/>
          <w:lang w:val="en-GB"/>
        </w:rPr>
        <w:t>The Changing Tides of the UK Labour Market</w:t>
      </w:r>
      <w:r w:rsidRPr="131FFAC2" w:rsidR="3F951575">
        <w:rPr>
          <w:rFonts w:ascii="Arial" w:hAnsi="Arial" w:eastAsia="Arial" w:cs="Arial"/>
          <w:noProof w:val="0"/>
          <w:sz w:val="22"/>
          <w:szCs w:val="22"/>
          <w:lang w:val="en-GB"/>
        </w:rPr>
        <w:t xml:space="preserve">. [online] brc.org.uk. Available at: </w:t>
      </w:r>
      <w:hyperlink r:id="Rdcbde532b470416e">
        <w:r w:rsidRPr="131FFAC2" w:rsidR="3F951575">
          <w:rPr>
            <w:rStyle w:val="Hyperlink"/>
            <w:rFonts w:ascii="Arial" w:hAnsi="Arial" w:eastAsia="Arial" w:cs="Arial"/>
            <w:noProof w:val="0"/>
            <w:sz w:val="22"/>
            <w:szCs w:val="22"/>
            <w:lang w:val="en-GB"/>
          </w:rPr>
          <w:t>https://brc.org.uk/news/customer/labourmarketsep23/</w:t>
        </w:r>
      </w:hyperlink>
      <w:r w:rsidRPr="131FFAC2" w:rsidR="3F951575">
        <w:rPr>
          <w:rFonts w:ascii="Arial" w:hAnsi="Arial" w:eastAsia="Arial" w:cs="Arial"/>
          <w:noProof w:val="0"/>
          <w:sz w:val="22"/>
          <w:szCs w:val="22"/>
          <w:lang w:val="en-GB"/>
        </w:rPr>
        <w:t xml:space="preserve"> [Accessed 23 Nov.</w:t>
      </w:r>
    </w:p>
    <w:p w:rsidR="21B1451D" w:rsidP="131FFAC2" w:rsidRDefault="21B1451D" w14:paraId="29A52911" w14:textId="6111D80B">
      <w:pPr>
        <w:pStyle w:val="Normal"/>
        <w:spacing w:before="0" w:beforeAutospacing="off" w:after="240" w:afterAutospacing="off" w:line="240" w:lineRule="auto"/>
        <w:rPr>
          <w:rFonts w:ascii="Arial" w:hAnsi="Arial" w:eastAsia="Arial" w:cs="Arial"/>
          <w:noProof w:val="0"/>
          <w:sz w:val="22"/>
          <w:szCs w:val="22"/>
          <w:lang w:val="en-GB"/>
        </w:rPr>
      </w:pPr>
      <w:r w:rsidRPr="131FFAC2" w:rsidR="06279D8C">
        <w:rPr>
          <w:rFonts w:ascii="Arial" w:hAnsi="Arial" w:eastAsia="Arial" w:cs="Arial"/>
          <w:noProof w:val="0"/>
          <w:sz w:val="22"/>
          <w:szCs w:val="22"/>
          <w:lang w:val="en-GB"/>
        </w:rPr>
        <w:t xml:space="preserve">Dosanjh Phillips, P. (2022). </w:t>
      </w:r>
      <w:r w:rsidRPr="131FFAC2" w:rsidR="06279D8C">
        <w:rPr>
          <w:rFonts w:ascii="Arial" w:hAnsi="Arial" w:eastAsia="Arial" w:cs="Arial"/>
          <w:i w:val="1"/>
          <w:iCs w:val="1"/>
          <w:noProof w:val="0"/>
          <w:sz w:val="22"/>
          <w:szCs w:val="22"/>
          <w:lang w:val="en-GB"/>
        </w:rPr>
        <w:t>Is it time for a contract spring clean?</w:t>
      </w:r>
      <w:r w:rsidRPr="131FFAC2" w:rsidR="06279D8C">
        <w:rPr>
          <w:rFonts w:ascii="Arial" w:hAnsi="Arial" w:eastAsia="Arial" w:cs="Arial"/>
          <w:noProof w:val="0"/>
          <w:sz w:val="22"/>
          <w:szCs w:val="22"/>
          <w:lang w:val="en-GB"/>
        </w:rPr>
        <w:t xml:space="preserve"> [online] </w:t>
      </w:r>
      <w:hyperlink r:id="Rdeb8df63e6fd475f">
        <w:r w:rsidRPr="131FFAC2" w:rsidR="06279D8C">
          <w:rPr>
            <w:rStyle w:val="Hyperlink"/>
            <w:rFonts w:ascii="Arial" w:hAnsi="Arial" w:eastAsia="Arial" w:cs="Arial"/>
            <w:noProof w:val="0"/>
            <w:sz w:val="22"/>
            <w:szCs w:val="22"/>
            <w:lang w:val="en-GB"/>
          </w:rPr>
          <w:t>www.peoplemanagement.co.uk</w:t>
        </w:r>
      </w:hyperlink>
      <w:r w:rsidRPr="131FFAC2" w:rsidR="06279D8C">
        <w:rPr>
          <w:rFonts w:ascii="Arial" w:hAnsi="Arial" w:eastAsia="Arial" w:cs="Arial"/>
          <w:noProof w:val="0"/>
          <w:sz w:val="22"/>
          <w:szCs w:val="22"/>
          <w:lang w:val="en-GB"/>
        </w:rPr>
        <w:t xml:space="preserve">. Available at: </w:t>
      </w:r>
      <w:hyperlink r:id="Rb2b594b8b8234d73">
        <w:r w:rsidRPr="131FFAC2" w:rsidR="06279D8C">
          <w:rPr>
            <w:rStyle w:val="Hyperlink"/>
            <w:rFonts w:ascii="Arial" w:hAnsi="Arial" w:eastAsia="Arial" w:cs="Arial"/>
            <w:noProof w:val="0"/>
            <w:sz w:val="22"/>
            <w:szCs w:val="22"/>
            <w:lang w:val="en-GB"/>
          </w:rPr>
          <w:t>https://www.peoplemanagement.co.uk/article/1753605/time-contract-spring-clean</w:t>
        </w:r>
      </w:hyperlink>
      <w:r w:rsidRPr="131FFAC2" w:rsidR="06279D8C">
        <w:rPr>
          <w:rFonts w:ascii="Arial" w:hAnsi="Arial" w:eastAsia="Arial" w:cs="Arial"/>
          <w:noProof w:val="0"/>
          <w:sz w:val="22"/>
          <w:szCs w:val="22"/>
          <w:lang w:val="en-GB"/>
        </w:rPr>
        <w:t xml:space="preserve"> [Accessed 14 Jan. 2024].</w:t>
      </w:r>
    </w:p>
    <w:p w:rsidR="68AC165D" w:rsidP="00E14DF0" w:rsidRDefault="68AC165D" w14:paraId="5DF5A727" w14:textId="3E2B8B97">
      <w:pPr>
        <w:spacing w:before="0" w:beforeAutospacing="off" w:line="240" w:lineRule="auto"/>
        <w:ind w:left="-20" w:right="-20"/>
        <w:rPr>
          <w:rFonts w:ascii="Arial" w:hAnsi="Arial" w:eastAsia="Arial" w:cs="Arial"/>
          <w:noProof w:val="0"/>
          <w:sz w:val="22"/>
          <w:szCs w:val="22"/>
          <w:lang w:val="en-GB"/>
        </w:rPr>
      </w:pPr>
      <w:r w:rsidRPr="131FFAC2" w:rsidR="2A219F30">
        <w:rPr>
          <w:rFonts w:ascii="Arial" w:hAnsi="Arial" w:eastAsia="Arial" w:cs="Arial"/>
          <w:noProof w:val="0"/>
          <w:sz w:val="22"/>
          <w:szCs w:val="22"/>
          <w:lang w:val="en-GB"/>
        </w:rPr>
        <w:t xml:space="preserve">Edwardson, J. (2023). </w:t>
      </w:r>
      <w:r w:rsidRPr="131FFAC2" w:rsidR="2A219F30">
        <w:rPr>
          <w:rFonts w:ascii="Arial" w:hAnsi="Arial" w:eastAsia="Arial" w:cs="Arial"/>
          <w:i w:val="1"/>
          <w:iCs w:val="1"/>
          <w:noProof w:val="0"/>
          <w:sz w:val="22"/>
          <w:szCs w:val="22"/>
          <w:lang w:val="en-GB"/>
        </w:rPr>
        <w:t>The Importance of Real-Time Recognition in Employee Reward Programs</w:t>
      </w:r>
      <w:r w:rsidRPr="131FFAC2" w:rsidR="2A219F30">
        <w:rPr>
          <w:rFonts w:ascii="Arial" w:hAnsi="Arial" w:eastAsia="Arial" w:cs="Arial"/>
          <w:noProof w:val="0"/>
          <w:sz w:val="22"/>
          <w:szCs w:val="22"/>
          <w:lang w:val="en-GB"/>
        </w:rPr>
        <w:t xml:space="preserve">. [online] Terryberry. Available at: </w:t>
      </w:r>
      <w:hyperlink w:anchor=":~:text=Recognition%20and%20rewards%20have%20long" r:id="Rd8a07506c61b4e6d">
        <w:r w:rsidRPr="131FFAC2" w:rsidR="2A219F30">
          <w:rPr>
            <w:rStyle w:val="Hyperlink"/>
            <w:rFonts w:ascii="Arial" w:hAnsi="Arial" w:eastAsia="Arial" w:cs="Arial"/>
            <w:noProof w:val="0"/>
            <w:sz w:val="22"/>
            <w:szCs w:val="22"/>
            <w:lang w:val="en-GB"/>
          </w:rPr>
          <w:t>https://www.terryberry.com/gb/blog/real-time-employee-recognition-in-reward-programs/#:~:text=Recognition%20and%20rewards%20have%20long</w:t>
        </w:r>
      </w:hyperlink>
      <w:r w:rsidRPr="131FFAC2" w:rsidR="2A219F30">
        <w:rPr>
          <w:rFonts w:ascii="Arial" w:hAnsi="Arial" w:eastAsia="Arial" w:cs="Arial"/>
          <w:noProof w:val="0"/>
          <w:sz w:val="22"/>
          <w:szCs w:val="22"/>
          <w:lang w:val="en-GB"/>
        </w:rPr>
        <w:t xml:space="preserve"> [Accessed 27 Dec. 2023].</w:t>
      </w:r>
    </w:p>
    <w:p w:rsidR="21B1451D" w:rsidP="00E14DF0" w:rsidRDefault="21B1451D" w14:paraId="16865132" w14:textId="51609F99">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George, S. (2022). </w:t>
      </w:r>
      <w:r w:rsidRPr="131FFAC2" w:rsidR="3F951575">
        <w:rPr>
          <w:rFonts w:ascii="Arial" w:hAnsi="Arial" w:eastAsia="Arial" w:cs="Arial"/>
          <w:i w:val="1"/>
          <w:iCs w:val="1"/>
          <w:noProof w:val="0"/>
          <w:sz w:val="22"/>
          <w:szCs w:val="22"/>
          <w:lang w:val="en-GB"/>
        </w:rPr>
        <w:t>CIPD | Succession Planning | Factsheets</w:t>
      </w:r>
      <w:r w:rsidRPr="131FFAC2" w:rsidR="3F951575">
        <w:rPr>
          <w:rFonts w:ascii="Arial" w:hAnsi="Arial" w:eastAsia="Arial" w:cs="Arial"/>
          <w:noProof w:val="0"/>
          <w:sz w:val="22"/>
          <w:szCs w:val="22"/>
          <w:lang w:val="en-GB"/>
        </w:rPr>
        <w:t xml:space="preserve">. [online] CIPD. Available at: </w:t>
      </w:r>
      <w:hyperlink r:id="Rdaa9f560d24d46b6">
        <w:r w:rsidRPr="131FFAC2" w:rsidR="3F951575">
          <w:rPr>
            <w:rStyle w:val="Hyperlink"/>
            <w:rFonts w:ascii="Arial" w:hAnsi="Arial" w:eastAsia="Arial" w:cs="Arial"/>
            <w:noProof w:val="0"/>
            <w:sz w:val="22"/>
            <w:szCs w:val="22"/>
            <w:lang w:val="en-GB"/>
          </w:rPr>
          <w:t>https://www.cipd.org/uk/knowledge/factsheets/succession-planning-factsheet/</w:t>
        </w:r>
      </w:hyperlink>
      <w:r w:rsidRPr="131FFAC2" w:rsidR="3F951575">
        <w:rPr>
          <w:rFonts w:ascii="Arial" w:hAnsi="Arial" w:eastAsia="Arial" w:cs="Arial"/>
          <w:noProof w:val="0"/>
          <w:sz w:val="22"/>
          <w:szCs w:val="22"/>
          <w:lang w:val="en-GB"/>
        </w:rPr>
        <w:t xml:space="preserve"> [Accessed 29 Nov. 2023].</w:t>
      </w:r>
    </w:p>
    <w:p w:rsidR="21B1451D" w:rsidP="00E14DF0" w:rsidRDefault="21B1451D" w14:paraId="3B450FF3" w14:textId="705C6F3C">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Gifford, J. (2022). </w:t>
      </w:r>
      <w:r w:rsidRPr="131FFAC2" w:rsidR="3F951575">
        <w:rPr>
          <w:rFonts w:ascii="Arial" w:hAnsi="Arial" w:eastAsia="Arial" w:cs="Arial"/>
          <w:i w:val="1"/>
          <w:iCs w:val="1"/>
          <w:noProof w:val="0"/>
          <w:sz w:val="22"/>
          <w:szCs w:val="22"/>
          <w:lang w:val="en-GB"/>
        </w:rPr>
        <w:t>CIPD | Performance Reviews | Factsheets</w:t>
      </w:r>
      <w:r w:rsidRPr="131FFAC2" w:rsidR="3F951575">
        <w:rPr>
          <w:rFonts w:ascii="Arial" w:hAnsi="Arial" w:eastAsia="Arial" w:cs="Arial"/>
          <w:noProof w:val="0"/>
          <w:sz w:val="22"/>
          <w:szCs w:val="22"/>
          <w:lang w:val="en-GB"/>
        </w:rPr>
        <w:t xml:space="preserve">. [online] CIPD. Available at: </w:t>
      </w:r>
      <w:hyperlink r:id="R6ea6970f3e6a4c06">
        <w:r w:rsidRPr="131FFAC2" w:rsidR="3F951575">
          <w:rPr>
            <w:rStyle w:val="Hyperlink"/>
            <w:rFonts w:ascii="Arial" w:hAnsi="Arial" w:eastAsia="Arial" w:cs="Arial"/>
            <w:noProof w:val="0"/>
            <w:sz w:val="22"/>
            <w:szCs w:val="22"/>
            <w:lang w:val="en-GB"/>
          </w:rPr>
          <w:t>https://www.cipd.org/uk/knowledge/factsheets/appraisals-factsheet/</w:t>
        </w:r>
      </w:hyperlink>
      <w:r w:rsidRPr="131FFAC2" w:rsidR="3F951575">
        <w:rPr>
          <w:rFonts w:ascii="Arial" w:hAnsi="Arial" w:eastAsia="Arial" w:cs="Arial"/>
          <w:noProof w:val="0"/>
          <w:sz w:val="22"/>
          <w:szCs w:val="22"/>
          <w:lang w:val="en-GB"/>
        </w:rPr>
        <w:t xml:space="preserve"> [Accessed 5 Dec. 2023].</w:t>
      </w:r>
    </w:p>
    <w:p w:rsidR="47FE88F6" w:rsidP="00E14DF0" w:rsidRDefault="47FE88F6" w14:paraId="664F3FDF" w14:textId="1B4B44B9">
      <w:pPr>
        <w:spacing w:before="0" w:beforeAutospacing="off" w:line="240" w:lineRule="auto"/>
        <w:ind w:left="-20" w:right="-20"/>
        <w:rPr>
          <w:rFonts w:ascii="Arial" w:hAnsi="Arial" w:eastAsia="Arial" w:cs="Arial"/>
          <w:noProof w:val="0"/>
          <w:sz w:val="22"/>
          <w:szCs w:val="22"/>
          <w:lang w:val="en-GB"/>
        </w:rPr>
      </w:pPr>
      <w:r w:rsidRPr="131FFAC2" w:rsidR="4FE14815">
        <w:rPr>
          <w:rFonts w:ascii="Arial" w:hAnsi="Arial" w:eastAsia="Arial" w:cs="Arial"/>
          <w:noProof w:val="0"/>
          <w:sz w:val="22"/>
          <w:szCs w:val="22"/>
          <w:lang w:val="en-GB"/>
        </w:rPr>
        <w:t xml:space="preserve">Government Digital Service (2012). </w:t>
      </w:r>
      <w:r w:rsidRPr="131FFAC2" w:rsidR="4FE14815">
        <w:rPr>
          <w:rFonts w:ascii="Arial" w:hAnsi="Arial" w:eastAsia="Arial" w:cs="Arial"/>
          <w:i w:val="1"/>
          <w:iCs w:val="1"/>
          <w:noProof w:val="0"/>
          <w:sz w:val="22"/>
          <w:szCs w:val="22"/>
          <w:lang w:val="en-GB"/>
        </w:rPr>
        <w:t>Your rights as an agency worker</w:t>
      </w:r>
      <w:r w:rsidRPr="131FFAC2" w:rsidR="4FE14815">
        <w:rPr>
          <w:rFonts w:ascii="Arial" w:hAnsi="Arial" w:eastAsia="Arial" w:cs="Arial"/>
          <w:noProof w:val="0"/>
          <w:sz w:val="22"/>
          <w:szCs w:val="22"/>
          <w:lang w:val="en-GB"/>
        </w:rPr>
        <w:t xml:space="preserve">. [online] GOV.UK. Available at: </w:t>
      </w:r>
      <w:hyperlink r:id="R864bdd35d58947de">
        <w:r w:rsidRPr="131FFAC2" w:rsidR="4FE14815">
          <w:rPr>
            <w:rStyle w:val="Hyperlink"/>
            <w:rFonts w:ascii="Arial" w:hAnsi="Arial" w:eastAsia="Arial" w:cs="Arial"/>
            <w:noProof w:val="0"/>
            <w:sz w:val="22"/>
            <w:szCs w:val="22"/>
            <w:lang w:val="en-GB"/>
          </w:rPr>
          <w:t>https://www.gov.uk/agency-workers-your-rights/your-rights-as-a-temporary-agency-worker</w:t>
        </w:r>
      </w:hyperlink>
      <w:r w:rsidRPr="131FFAC2" w:rsidR="4FE14815">
        <w:rPr>
          <w:rFonts w:ascii="Arial" w:hAnsi="Arial" w:eastAsia="Arial" w:cs="Arial"/>
          <w:noProof w:val="0"/>
          <w:sz w:val="22"/>
          <w:szCs w:val="22"/>
          <w:lang w:val="en-GB"/>
        </w:rPr>
        <w:t xml:space="preserve"> [Accessed 28 Dec. 2023].</w:t>
      </w:r>
    </w:p>
    <w:p w:rsidR="21B1451D" w:rsidP="00E14DF0" w:rsidRDefault="21B1451D" w14:paraId="7B4BC310" w14:textId="26D7CC46">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GOV.UK (2010). </w:t>
      </w:r>
      <w:r w:rsidRPr="131FFAC2" w:rsidR="3F951575">
        <w:rPr>
          <w:rFonts w:ascii="Arial" w:hAnsi="Arial" w:eastAsia="Arial" w:cs="Arial"/>
          <w:i w:val="1"/>
          <w:iCs w:val="1"/>
          <w:noProof w:val="0"/>
          <w:sz w:val="22"/>
          <w:szCs w:val="22"/>
          <w:lang w:val="en-GB"/>
        </w:rPr>
        <w:t>SKILLS FOR SUSTAINABLE GROWTH Strategy Document FULL REPORT</w:t>
      </w:r>
      <w:r w:rsidRPr="131FFAC2" w:rsidR="3F951575">
        <w:rPr>
          <w:rFonts w:ascii="Arial" w:hAnsi="Arial" w:eastAsia="Arial" w:cs="Arial"/>
          <w:noProof w:val="0"/>
          <w:sz w:val="22"/>
          <w:szCs w:val="22"/>
          <w:lang w:val="en-GB"/>
        </w:rPr>
        <w:t xml:space="preserve">. [online] Available at: </w:t>
      </w:r>
      <w:hyperlink r:id="Rcdacc16841a74431">
        <w:r w:rsidRPr="131FFAC2" w:rsidR="3F951575">
          <w:rPr>
            <w:rStyle w:val="Hyperlink"/>
            <w:rFonts w:ascii="Arial" w:hAnsi="Arial" w:eastAsia="Arial" w:cs="Arial"/>
            <w:noProof w:val="0"/>
            <w:sz w:val="22"/>
            <w:szCs w:val="22"/>
            <w:lang w:val="en-GB"/>
          </w:rPr>
          <w:t>https://assets.publishing.service.gov.uk/media/5a78f520ed915d07d35b3c0c/10-1274-skills-for-sustainable-growth-strategy.pdf</w:t>
        </w:r>
      </w:hyperlink>
      <w:r w:rsidRPr="131FFAC2" w:rsidR="3F951575">
        <w:rPr>
          <w:rFonts w:ascii="Arial" w:hAnsi="Arial" w:eastAsia="Arial" w:cs="Arial"/>
          <w:noProof w:val="0"/>
          <w:sz w:val="22"/>
          <w:szCs w:val="22"/>
          <w:lang w:val="en-GB"/>
        </w:rPr>
        <w:t xml:space="preserve"> [Accessed 24 Nov. 2023].</w:t>
      </w:r>
    </w:p>
    <w:p w:rsidR="21B1451D" w:rsidP="00E14DF0" w:rsidRDefault="21B1451D" w14:paraId="6FC91986" w14:textId="1B1CA553">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GOV.UK (2023). </w:t>
      </w:r>
      <w:r w:rsidRPr="131FFAC2" w:rsidR="3F951575">
        <w:rPr>
          <w:rFonts w:ascii="Arial" w:hAnsi="Arial" w:eastAsia="Arial" w:cs="Arial"/>
          <w:i w:val="1"/>
          <w:iCs w:val="1"/>
          <w:noProof w:val="0"/>
          <w:sz w:val="22"/>
          <w:szCs w:val="22"/>
          <w:lang w:val="en-GB"/>
        </w:rPr>
        <w:t>Skills training to be transformed with innovative projects</w:t>
      </w:r>
      <w:r w:rsidRPr="131FFAC2" w:rsidR="3F951575">
        <w:rPr>
          <w:rFonts w:ascii="Arial" w:hAnsi="Arial" w:eastAsia="Arial" w:cs="Arial"/>
          <w:noProof w:val="0"/>
          <w:sz w:val="22"/>
          <w:szCs w:val="22"/>
          <w:lang w:val="en-GB"/>
        </w:rPr>
        <w:t xml:space="preserve">. [online] GOV.UK. Available at: </w:t>
      </w:r>
      <w:hyperlink w:anchor=":~:text=The%20investment%20in%20local%20areas" r:id="R2ba53c4b72584b37">
        <w:r w:rsidRPr="131FFAC2" w:rsidR="3F951575">
          <w:rPr>
            <w:rStyle w:val="Hyperlink"/>
            <w:rFonts w:ascii="Arial" w:hAnsi="Arial" w:eastAsia="Arial" w:cs="Arial"/>
            <w:noProof w:val="0"/>
            <w:sz w:val="22"/>
            <w:szCs w:val="22"/>
            <w:lang w:val="en-GB"/>
          </w:rPr>
          <w:t>https://www.gov.uk/government/news/skills-training-to-be-transformed-with-innovative-projects#:~:text=The%20investment%20in%20local%20areas</w:t>
        </w:r>
      </w:hyperlink>
      <w:r w:rsidRPr="131FFAC2" w:rsidR="3F951575">
        <w:rPr>
          <w:rFonts w:ascii="Arial" w:hAnsi="Arial" w:eastAsia="Arial" w:cs="Arial"/>
          <w:noProof w:val="0"/>
          <w:sz w:val="22"/>
          <w:szCs w:val="22"/>
          <w:lang w:val="en-GB"/>
        </w:rPr>
        <w:t xml:space="preserve"> [Accessed 24 Nov. 2023].</w:t>
      </w:r>
    </w:p>
    <w:p w:rsidR="21B1451D" w:rsidP="00E14DF0" w:rsidRDefault="21B1451D" w14:paraId="6C7EF160" w14:textId="335D54F9">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Gov.uk (2012a). </w:t>
      </w:r>
      <w:r w:rsidRPr="131FFAC2" w:rsidR="3F951575">
        <w:rPr>
          <w:rFonts w:ascii="Arial" w:hAnsi="Arial" w:eastAsia="Arial" w:cs="Arial"/>
          <w:i w:val="1"/>
          <w:iCs w:val="1"/>
          <w:noProof w:val="0"/>
          <w:sz w:val="22"/>
          <w:szCs w:val="22"/>
          <w:lang w:val="en-GB"/>
        </w:rPr>
        <w:t>Contract types and employer responsibilities</w:t>
      </w:r>
      <w:r w:rsidRPr="131FFAC2" w:rsidR="3F951575">
        <w:rPr>
          <w:rFonts w:ascii="Arial" w:hAnsi="Arial" w:eastAsia="Arial" w:cs="Arial"/>
          <w:noProof w:val="0"/>
          <w:sz w:val="22"/>
          <w:szCs w:val="22"/>
          <w:lang w:val="en-GB"/>
        </w:rPr>
        <w:t xml:space="preserve">. [online] GOV.UK. Available at: </w:t>
      </w:r>
      <w:hyperlink r:id="R46a238c229a040ce">
        <w:r w:rsidRPr="131FFAC2" w:rsidR="3F951575">
          <w:rPr>
            <w:rStyle w:val="Hyperlink"/>
            <w:rFonts w:ascii="Arial" w:hAnsi="Arial" w:eastAsia="Arial" w:cs="Arial"/>
            <w:noProof w:val="0"/>
            <w:sz w:val="22"/>
            <w:szCs w:val="22"/>
            <w:lang w:val="en-GB"/>
          </w:rPr>
          <w:t>https://www.gov.uk/contract-types-and-employer-responsibilities</w:t>
        </w:r>
      </w:hyperlink>
      <w:r w:rsidRPr="131FFAC2" w:rsidR="3F951575">
        <w:rPr>
          <w:rFonts w:ascii="Arial" w:hAnsi="Arial" w:eastAsia="Arial" w:cs="Arial"/>
          <w:noProof w:val="0"/>
          <w:sz w:val="22"/>
          <w:szCs w:val="22"/>
          <w:lang w:val="en-GB"/>
        </w:rPr>
        <w:t xml:space="preserve"> [Accessed 10 Dec. 2023].</w:t>
      </w:r>
    </w:p>
    <w:p w:rsidR="21B1451D" w:rsidP="00E14DF0" w:rsidRDefault="21B1451D" w14:paraId="06A012F0" w14:textId="160243E5">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Gov.uk (2012b). </w:t>
      </w:r>
      <w:r w:rsidRPr="131FFAC2" w:rsidR="3F951575">
        <w:rPr>
          <w:rFonts w:ascii="Arial" w:hAnsi="Arial" w:eastAsia="Arial" w:cs="Arial"/>
          <w:i w:val="1"/>
          <w:iCs w:val="1"/>
          <w:noProof w:val="0"/>
          <w:sz w:val="22"/>
          <w:szCs w:val="22"/>
          <w:lang w:val="en-GB"/>
        </w:rPr>
        <w:t>Employment contracts</w:t>
      </w:r>
      <w:r w:rsidRPr="131FFAC2" w:rsidR="3F951575">
        <w:rPr>
          <w:rFonts w:ascii="Arial" w:hAnsi="Arial" w:eastAsia="Arial" w:cs="Arial"/>
          <w:noProof w:val="0"/>
          <w:sz w:val="22"/>
          <w:szCs w:val="22"/>
          <w:lang w:val="en-GB"/>
        </w:rPr>
        <w:t xml:space="preserve">. [online] GOV.UK. Available at: </w:t>
      </w:r>
      <w:hyperlink r:id="R9466df91781d4596">
        <w:r w:rsidRPr="131FFAC2" w:rsidR="3F951575">
          <w:rPr>
            <w:rStyle w:val="Hyperlink"/>
            <w:rFonts w:ascii="Arial" w:hAnsi="Arial" w:eastAsia="Arial" w:cs="Arial"/>
            <w:noProof w:val="0"/>
            <w:sz w:val="22"/>
            <w:szCs w:val="22"/>
            <w:lang w:val="en-GB"/>
          </w:rPr>
          <w:t>https://www.gov.uk/employment-contracts-and-conditions/collective-agreements</w:t>
        </w:r>
      </w:hyperlink>
      <w:r w:rsidRPr="131FFAC2" w:rsidR="3F951575">
        <w:rPr>
          <w:rFonts w:ascii="Arial" w:hAnsi="Arial" w:eastAsia="Arial" w:cs="Arial"/>
          <w:noProof w:val="0"/>
          <w:sz w:val="22"/>
          <w:szCs w:val="22"/>
          <w:lang w:val="en-GB"/>
        </w:rPr>
        <w:t xml:space="preserve"> [Accessed 12 Dec. 2023].</w:t>
      </w:r>
    </w:p>
    <w:p w:rsidR="003CD7C4" w:rsidP="00E14DF0" w:rsidRDefault="003CD7C4" w14:paraId="0137EF31" w14:textId="4A497A9C">
      <w:pPr>
        <w:spacing w:before="0" w:beforeAutospacing="off" w:line="240" w:lineRule="auto"/>
        <w:ind w:left="-20" w:right="-20"/>
        <w:rPr>
          <w:rFonts w:ascii="Arial" w:hAnsi="Arial" w:eastAsia="Arial" w:cs="Arial"/>
          <w:noProof w:val="0"/>
          <w:sz w:val="22"/>
          <w:szCs w:val="22"/>
          <w:lang w:val="en-GB"/>
        </w:rPr>
      </w:pPr>
      <w:r w:rsidRPr="131FFAC2" w:rsidR="2E717D60">
        <w:rPr>
          <w:rFonts w:ascii="Arial" w:hAnsi="Arial" w:eastAsia="Arial" w:cs="Arial"/>
          <w:noProof w:val="0"/>
          <w:sz w:val="22"/>
          <w:szCs w:val="22"/>
          <w:lang w:val="en-GB"/>
        </w:rPr>
        <w:t xml:space="preserve">Holt, D. (2016). </w:t>
      </w:r>
      <w:r w:rsidRPr="131FFAC2" w:rsidR="2E717D60">
        <w:rPr>
          <w:rFonts w:ascii="Arial" w:hAnsi="Arial" w:eastAsia="Arial" w:cs="Arial"/>
          <w:i w:val="1"/>
          <w:iCs w:val="1"/>
          <w:noProof w:val="0"/>
          <w:sz w:val="22"/>
          <w:szCs w:val="22"/>
          <w:lang w:val="en-GB"/>
        </w:rPr>
        <w:t xml:space="preserve">Branding in the Age of </w:t>
      </w:r>
      <w:r w:rsidRPr="131FFAC2" w:rsidR="522D5E79">
        <w:rPr>
          <w:rFonts w:ascii="Arial" w:hAnsi="Arial" w:eastAsia="Arial" w:cs="Arial"/>
          <w:i w:val="1"/>
          <w:iCs w:val="1"/>
          <w:noProof w:val="0"/>
          <w:sz w:val="22"/>
          <w:szCs w:val="22"/>
          <w:lang w:val="en-GB"/>
        </w:rPr>
        <w:t>social media</w:t>
      </w:r>
      <w:r w:rsidRPr="131FFAC2" w:rsidR="2E717D60">
        <w:rPr>
          <w:rFonts w:ascii="Arial" w:hAnsi="Arial" w:eastAsia="Arial" w:cs="Arial"/>
          <w:noProof w:val="0"/>
          <w:sz w:val="22"/>
          <w:szCs w:val="22"/>
          <w:lang w:val="en-GB"/>
        </w:rPr>
        <w:t xml:space="preserve">. [online] Harvard Business Review. Available at: </w:t>
      </w:r>
      <w:hyperlink r:id="Rbcce711ba00f4be0">
        <w:r w:rsidRPr="131FFAC2" w:rsidR="2E717D60">
          <w:rPr>
            <w:rStyle w:val="Hyperlink"/>
            <w:rFonts w:ascii="Arial" w:hAnsi="Arial" w:eastAsia="Arial" w:cs="Arial"/>
            <w:noProof w:val="0"/>
            <w:sz w:val="22"/>
            <w:szCs w:val="22"/>
            <w:lang w:val="en-GB"/>
          </w:rPr>
          <w:t>https://hbr.org/2016/03/branding-in-the-age-of-social-media</w:t>
        </w:r>
      </w:hyperlink>
      <w:r w:rsidRPr="131FFAC2" w:rsidR="2E717D60">
        <w:rPr>
          <w:rFonts w:ascii="Arial" w:hAnsi="Arial" w:eastAsia="Arial" w:cs="Arial"/>
          <w:noProof w:val="0"/>
          <w:sz w:val="22"/>
          <w:szCs w:val="22"/>
          <w:lang w:val="en-GB"/>
        </w:rPr>
        <w:t xml:space="preserve"> [Accessed 27 Dec. 2023].</w:t>
      </w:r>
    </w:p>
    <w:p w:rsidR="003CD7C4" w:rsidP="00E14DF0" w:rsidRDefault="003CD7C4" w14:paraId="43C95490" w14:textId="52DC2ED3">
      <w:pPr>
        <w:spacing w:before="0" w:beforeAutospacing="off" w:line="240" w:lineRule="auto"/>
        <w:ind w:left="-20" w:right="-20"/>
        <w:rPr>
          <w:rFonts w:ascii="Arial" w:hAnsi="Arial" w:eastAsia="Arial" w:cs="Arial"/>
          <w:noProof w:val="0"/>
          <w:sz w:val="22"/>
          <w:szCs w:val="22"/>
          <w:lang w:val="en-GB"/>
        </w:rPr>
      </w:pPr>
      <w:r w:rsidRPr="131FFAC2" w:rsidR="2E717D60">
        <w:rPr>
          <w:rFonts w:ascii="Arial" w:hAnsi="Arial" w:eastAsia="Arial" w:cs="Arial"/>
          <w:noProof w:val="0"/>
          <w:sz w:val="22"/>
          <w:szCs w:val="22"/>
          <w:lang w:val="en-GB"/>
        </w:rPr>
        <w:t xml:space="preserve">Ibarra, H. and Scoular, A. (2019). </w:t>
      </w:r>
      <w:r w:rsidRPr="131FFAC2" w:rsidR="2E717D60">
        <w:rPr>
          <w:rFonts w:ascii="Arial" w:hAnsi="Arial" w:eastAsia="Arial" w:cs="Arial"/>
          <w:i w:val="1"/>
          <w:iCs w:val="1"/>
          <w:noProof w:val="0"/>
          <w:sz w:val="22"/>
          <w:szCs w:val="22"/>
          <w:lang w:val="en-GB"/>
        </w:rPr>
        <w:t>The leader as coach</w:t>
      </w:r>
      <w:r w:rsidRPr="131FFAC2" w:rsidR="2E717D60">
        <w:rPr>
          <w:rFonts w:ascii="Arial" w:hAnsi="Arial" w:eastAsia="Arial" w:cs="Arial"/>
          <w:noProof w:val="0"/>
          <w:sz w:val="22"/>
          <w:szCs w:val="22"/>
          <w:lang w:val="en-GB"/>
        </w:rPr>
        <w:t xml:space="preserve">. [online] Harvard Business Review. Available at: </w:t>
      </w:r>
      <w:hyperlink r:id="R73139bc6e34642d0">
        <w:r w:rsidRPr="131FFAC2" w:rsidR="2E717D60">
          <w:rPr>
            <w:rStyle w:val="Hyperlink"/>
            <w:rFonts w:ascii="Arial" w:hAnsi="Arial" w:eastAsia="Arial" w:cs="Arial"/>
            <w:noProof w:val="0"/>
            <w:sz w:val="22"/>
            <w:szCs w:val="22"/>
            <w:lang w:val="en-GB"/>
          </w:rPr>
          <w:t>https://hbr.org/2019/11/the-leader-as-coach</w:t>
        </w:r>
      </w:hyperlink>
      <w:r w:rsidRPr="131FFAC2" w:rsidR="2E717D60">
        <w:rPr>
          <w:rFonts w:ascii="Arial" w:hAnsi="Arial" w:eastAsia="Arial" w:cs="Arial"/>
          <w:noProof w:val="0"/>
          <w:sz w:val="22"/>
          <w:szCs w:val="22"/>
          <w:lang w:val="en-GB"/>
        </w:rPr>
        <w:t xml:space="preserve"> [Accessed 27 Dec. 2023].</w:t>
      </w:r>
    </w:p>
    <w:p w:rsidR="525A1B18" w:rsidP="131FFAC2" w:rsidRDefault="525A1B18" w14:paraId="49FC6EE1" w14:textId="174054CF">
      <w:pPr>
        <w:spacing w:before="0" w:beforeAutospacing="off" w:after="240" w:afterAutospacing="off" w:line="240" w:lineRule="auto"/>
        <w:rPr>
          <w:rFonts w:ascii="Arial" w:hAnsi="Arial" w:eastAsia="Arial" w:cs="Arial"/>
          <w:noProof w:val="0"/>
          <w:sz w:val="22"/>
          <w:szCs w:val="22"/>
          <w:lang w:val="en-GB"/>
        </w:rPr>
      </w:pPr>
      <w:r w:rsidRPr="131FFAC2" w:rsidR="525A1B18">
        <w:rPr>
          <w:rFonts w:ascii="Arial" w:hAnsi="Arial" w:eastAsia="Arial" w:cs="Arial"/>
          <w:noProof w:val="0"/>
          <w:sz w:val="22"/>
          <w:szCs w:val="22"/>
          <w:lang w:val="en-GB"/>
        </w:rPr>
        <w:t>Indeed,</w:t>
      </w:r>
      <w:r w:rsidRPr="131FFAC2" w:rsidR="195D5964">
        <w:rPr>
          <w:rFonts w:ascii="Arial" w:hAnsi="Arial" w:eastAsia="Arial" w:cs="Arial"/>
          <w:noProof w:val="0"/>
          <w:sz w:val="22"/>
          <w:szCs w:val="22"/>
          <w:lang w:val="en-GB"/>
        </w:rPr>
        <w:t xml:space="preserve"> Editorial Team (2023). </w:t>
      </w:r>
      <w:r w:rsidRPr="131FFAC2" w:rsidR="195D5964">
        <w:rPr>
          <w:rFonts w:ascii="Arial" w:hAnsi="Arial" w:eastAsia="Arial" w:cs="Arial"/>
          <w:i w:val="1"/>
          <w:iCs w:val="1"/>
          <w:noProof w:val="0"/>
          <w:sz w:val="22"/>
          <w:szCs w:val="22"/>
          <w:lang w:val="en-GB"/>
        </w:rPr>
        <w:t>15 jobs as a freelancer (With duties and salaries)</w:t>
      </w:r>
      <w:r w:rsidRPr="131FFAC2" w:rsidR="195D5964">
        <w:rPr>
          <w:rFonts w:ascii="Arial" w:hAnsi="Arial" w:eastAsia="Arial" w:cs="Arial"/>
          <w:noProof w:val="0"/>
          <w:sz w:val="22"/>
          <w:szCs w:val="22"/>
          <w:lang w:val="en-GB"/>
        </w:rPr>
        <w:t xml:space="preserve">. [online] Available at: </w:t>
      </w:r>
      <w:hyperlink r:id="R8d60313a2d764e05">
        <w:r w:rsidRPr="131FFAC2" w:rsidR="195D5964">
          <w:rPr>
            <w:rStyle w:val="Hyperlink"/>
            <w:rFonts w:ascii="Arial" w:hAnsi="Arial" w:eastAsia="Arial" w:cs="Arial"/>
            <w:noProof w:val="0"/>
            <w:sz w:val="22"/>
            <w:szCs w:val="22"/>
            <w:lang w:val="en-GB"/>
          </w:rPr>
          <w:t>https://uk.indeed.com/career-advice/finding-a-job/jobs-as-freelancer</w:t>
        </w:r>
      </w:hyperlink>
      <w:r w:rsidRPr="131FFAC2" w:rsidR="195D5964">
        <w:rPr>
          <w:rFonts w:ascii="Arial" w:hAnsi="Arial" w:eastAsia="Arial" w:cs="Arial"/>
          <w:noProof w:val="0"/>
          <w:sz w:val="22"/>
          <w:szCs w:val="22"/>
          <w:lang w:val="en-GB"/>
        </w:rPr>
        <w:t xml:space="preserve"> [Accessed 11 Jan. 2024].</w:t>
      </w:r>
    </w:p>
    <w:p w:rsidR="2127F2BE" w:rsidP="00E14DF0" w:rsidRDefault="2127F2BE" w14:paraId="515471BE" w14:textId="63CCEC03">
      <w:pPr>
        <w:spacing w:before="0" w:beforeAutospacing="off" w:line="240" w:lineRule="auto"/>
        <w:rPr>
          <w:rFonts w:ascii="Arial" w:hAnsi="Arial" w:eastAsia="Arial" w:cs="Arial"/>
          <w:noProof w:val="0"/>
          <w:sz w:val="22"/>
          <w:szCs w:val="22"/>
          <w:lang w:val="en-GB"/>
        </w:rPr>
      </w:pPr>
      <w:r w:rsidRPr="131FFAC2" w:rsidR="27BF644E">
        <w:rPr>
          <w:rFonts w:ascii="Arial" w:hAnsi="Arial" w:eastAsia="Arial" w:cs="Arial"/>
          <w:noProof w:val="0"/>
          <w:sz w:val="22"/>
          <w:szCs w:val="22"/>
          <w:lang w:val="en-GB"/>
        </w:rPr>
        <w:t>Indeed,</w:t>
      </w:r>
      <w:r w:rsidRPr="131FFAC2" w:rsidR="3F951575">
        <w:rPr>
          <w:rFonts w:ascii="Arial" w:hAnsi="Arial" w:eastAsia="Arial" w:cs="Arial"/>
          <w:noProof w:val="0"/>
          <w:sz w:val="22"/>
          <w:szCs w:val="22"/>
          <w:lang w:val="en-GB"/>
        </w:rPr>
        <w:t xml:space="preserve"> Editorial Team (2023a). </w:t>
      </w:r>
      <w:r w:rsidRPr="131FFAC2" w:rsidR="3F951575">
        <w:rPr>
          <w:rFonts w:ascii="Arial" w:hAnsi="Arial" w:eastAsia="Arial" w:cs="Arial"/>
          <w:i w:val="1"/>
          <w:iCs w:val="1"/>
          <w:noProof w:val="0"/>
          <w:sz w:val="22"/>
          <w:szCs w:val="22"/>
          <w:lang w:val="en-GB"/>
        </w:rPr>
        <w:t>How to do competitive analysis and what it involves</w:t>
      </w:r>
      <w:r w:rsidRPr="131FFAC2" w:rsidR="3F951575">
        <w:rPr>
          <w:rFonts w:ascii="Arial" w:hAnsi="Arial" w:eastAsia="Arial" w:cs="Arial"/>
          <w:noProof w:val="0"/>
          <w:sz w:val="22"/>
          <w:szCs w:val="22"/>
          <w:lang w:val="en-GB"/>
        </w:rPr>
        <w:t xml:space="preserve">. [online] Available at: </w:t>
      </w:r>
      <w:hyperlink r:id="R71c94f0f3faa473d">
        <w:r w:rsidRPr="131FFAC2" w:rsidR="3F951575">
          <w:rPr>
            <w:rStyle w:val="Hyperlink"/>
            <w:rFonts w:ascii="Arial" w:hAnsi="Arial" w:eastAsia="Arial" w:cs="Arial"/>
            <w:noProof w:val="0"/>
            <w:sz w:val="22"/>
            <w:szCs w:val="22"/>
            <w:lang w:val="en-GB"/>
          </w:rPr>
          <w:t>https://uk.indeed.com/career-advice/career-development/how-to-do-competitive-analysis</w:t>
        </w:r>
      </w:hyperlink>
      <w:r w:rsidRPr="131FFAC2" w:rsidR="3F951575">
        <w:rPr>
          <w:rFonts w:ascii="Arial" w:hAnsi="Arial" w:eastAsia="Arial" w:cs="Arial"/>
          <w:noProof w:val="0"/>
          <w:sz w:val="22"/>
          <w:szCs w:val="22"/>
          <w:lang w:val="en-GB"/>
        </w:rPr>
        <w:t xml:space="preserve"> [Accessed 21 Nov. 2023].</w:t>
      </w:r>
    </w:p>
    <w:p w:rsidR="03330D80" w:rsidP="00E14DF0" w:rsidRDefault="03330D80" w14:paraId="68C56E53" w14:textId="3749390A">
      <w:pPr>
        <w:spacing w:before="0" w:beforeAutospacing="off" w:line="240" w:lineRule="auto"/>
        <w:rPr>
          <w:rFonts w:ascii="Arial" w:hAnsi="Arial" w:eastAsia="Arial" w:cs="Arial"/>
          <w:noProof w:val="0"/>
          <w:sz w:val="22"/>
          <w:szCs w:val="22"/>
          <w:lang w:val="en-GB"/>
        </w:rPr>
      </w:pPr>
      <w:r w:rsidRPr="131FFAC2" w:rsidR="1AB0FE11">
        <w:rPr>
          <w:rFonts w:ascii="Arial" w:hAnsi="Arial" w:eastAsia="Arial" w:cs="Arial"/>
          <w:noProof w:val="0"/>
          <w:sz w:val="22"/>
          <w:szCs w:val="22"/>
          <w:lang w:val="en-GB"/>
        </w:rPr>
        <w:t>Indeed,</w:t>
      </w:r>
      <w:r w:rsidRPr="131FFAC2" w:rsidR="3F951575">
        <w:rPr>
          <w:rFonts w:ascii="Arial" w:hAnsi="Arial" w:eastAsia="Arial" w:cs="Arial"/>
          <w:noProof w:val="0"/>
          <w:sz w:val="22"/>
          <w:szCs w:val="22"/>
          <w:lang w:val="en-GB"/>
        </w:rPr>
        <w:t xml:space="preserve"> Editorial Team (2023b). </w:t>
      </w:r>
      <w:r w:rsidRPr="131FFAC2" w:rsidR="3F951575">
        <w:rPr>
          <w:rFonts w:ascii="Arial" w:hAnsi="Arial" w:eastAsia="Arial" w:cs="Arial"/>
          <w:i w:val="1"/>
          <w:iCs w:val="1"/>
          <w:noProof w:val="0"/>
          <w:sz w:val="22"/>
          <w:szCs w:val="22"/>
          <w:lang w:val="en-GB"/>
        </w:rPr>
        <w:t>What is Talent in the Workplace? A Definition for Employers</w:t>
      </w:r>
      <w:r w:rsidRPr="131FFAC2" w:rsidR="3F951575">
        <w:rPr>
          <w:rFonts w:ascii="Arial" w:hAnsi="Arial" w:eastAsia="Arial" w:cs="Arial"/>
          <w:noProof w:val="0"/>
          <w:sz w:val="22"/>
          <w:szCs w:val="22"/>
          <w:lang w:val="en-GB"/>
        </w:rPr>
        <w:t xml:space="preserve">. [online] </w:t>
      </w:r>
      <w:r w:rsidRPr="131FFAC2" w:rsidR="3F951575">
        <w:rPr>
          <w:rStyle w:val="Hyperlink"/>
          <w:rFonts w:ascii="Arial" w:hAnsi="Arial" w:eastAsia="Arial" w:cs="Arial"/>
          <w:noProof w:val="0"/>
          <w:sz w:val="22"/>
          <w:szCs w:val="22"/>
          <w:lang w:val="en-GB"/>
        </w:rPr>
        <w:t>www.indeed.com</w:t>
      </w:r>
      <w:r w:rsidRPr="131FFAC2" w:rsidR="3F951575">
        <w:rPr>
          <w:rFonts w:ascii="Arial" w:hAnsi="Arial" w:eastAsia="Arial" w:cs="Arial"/>
          <w:noProof w:val="0"/>
          <w:sz w:val="22"/>
          <w:szCs w:val="22"/>
          <w:lang w:val="en-GB"/>
        </w:rPr>
        <w:t xml:space="preserve">. Available at: </w:t>
      </w:r>
      <w:hyperlink r:id="R472cf771163d41b3">
        <w:r w:rsidRPr="131FFAC2" w:rsidR="3F951575">
          <w:rPr>
            <w:rStyle w:val="Hyperlink"/>
            <w:rFonts w:ascii="Arial" w:hAnsi="Arial" w:eastAsia="Arial" w:cs="Arial"/>
            <w:noProof w:val="0"/>
            <w:sz w:val="22"/>
            <w:szCs w:val="22"/>
            <w:lang w:val="en-GB"/>
          </w:rPr>
          <w:t>https://www.indeed.com/hire/c/info/defining-talent-in-the-workplace</w:t>
        </w:r>
      </w:hyperlink>
      <w:r w:rsidRPr="131FFAC2" w:rsidR="3F951575">
        <w:rPr>
          <w:rFonts w:ascii="Arial" w:hAnsi="Arial" w:eastAsia="Arial" w:cs="Arial"/>
          <w:noProof w:val="0"/>
          <w:sz w:val="22"/>
          <w:szCs w:val="22"/>
          <w:lang w:val="en-GB"/>
        </w:rPr>
        <w:t xml:space="preserve"> [Accessed 3 Dec. 2023].</w:t>
      </w:r>
    </w:p>
    <w:p w:rsidR="156AADD6" w:rsidP="00E14DF0" w:rsidRDefault="156AADD6" w14:paraId="013150FB" w14:textId="5AD0DA88">
      <w:pPr>
        <w:spacing w:before="0" w:beforeAutospacing="off" w:line="240" w:lineRule="auto"/>
        <w:rPr>
          <w:rFonts w:ascii="Arial" w:hAnsi="Arial" w:eastAsia="Arial" w:cs="Arial"/>
          <w:noProof w:val="0"/>
          <w:sz w:val="22"/>
          <w:szCs w:val="22"/>
          <w:lang w:val="en-GB"/>
        </w:rPr>
      </w:pPr>
      <w:r w:rsidRPr="131FFAC2" w:rsidR="43BD45E3">
        <w:rPr>
          <w:rFonts w:ascii="Arial" w:hAnsi="Arial" w:eastAsia="Arial" w:cs="Arial"/>
          <w:noProof w:val="0"/>
          <w:sz w:val="22"/>
          <w:szCs w:val="22"/>
          <w:lang w:val="en-GB"/>
        </w:rPr>
        <w:t>Indeed,</w:t>
      </w:r>
      <w:r w:rsidRPr="131FFAC2" w:rsidR="3F951575">
        <w:rPr>
          <w:rFonts w:ascii="Arial" w:hAnsi="Arial" w:eastAsia="Arial" w:cs="Arial"/>
          <w:noProof w:val="0"/>
          <w:sz w:val="22"/>
          <w:szCs w:val="22"/>
          <w:lang w:val="en-GB"/>
        </w:rPr>
        <w:t xml:space="preserve"> Editorial Team (2022). </w:t>
      </w:r>
      <w:r w:rsidRPr="131FFAC2" w:rsidR="3F951575">
        <w:rPr>
          <w:rFonts w:ascii="Arial" w:hAnsi="Arial" w:eastAsia="Arial" w:cs="Arial"/>
          <w:i w:val="1"/>
          <w:iCs w:val="1"/>
          <w:noProof w:val="0"/>
          <w:sz w:val="22"/>
          <w:szCs w:val="22"/>
          <w:lang w:val="en-GB"/>
        </w:rPr>
        <w:t>How to forecast demand, including methods and importance</w:t>
      </w:r>
      <w:r w:rsidRPr="131FFAC2" w:rsidR="3F951575">
        <w:rPr>
          <w:rFonts w:ascii="Arial" w:hAnsi="Arial" w:eastAsia="Arial" w:cs="Arial"/>
          <w:noProof w:val="0"/>
          <w:sz w:val="22"/>
          <w:szCs w:val="22"/>
          <w:lang w:val="en-GB"/>
        </w:rPr>
        <w:t xml:space="preserve">. [online] Available at: </w:t>
      </w:r>
      <w:hyperlink r:id="R77fe430f8364447f">
        <w:r w:rsidRPr="131FFAC2" w:rsidR="3F951575">
          <w:rPr>
            <w:rStyle w:val="Hyperlink"/>
            <w:rFonts w:ascii="Arial" w:hAnsi="Arial" w:eastAsia="Arial" w:cs="Arial"/>
            <w:noProof w:val="0"/>
            <w:sz w:val="22"/>
            <w:szCs w:val="22"/>
            <w:lang w:val="en-GB"/>
          </w:rPr>
          <w:t>https://uk.indeed.com/career-advice/career-development/forecast-demand</w:t>
        </w:r>
      </w:hyperlink>
      <w:r w:rsidRPr="131FFAC2" w:rsidR="3F951575">
        <w:rPr>
          <w:rFonts w:ascii="Arial" w:hAnsi="Arial" w:eastAsia="Arial" w:cs="Arial"/>
          <w:noProof w:val="0"/>
          <w:sz w:val="22"/>
          <w:szCs w:val="22"/>
          <w:lang w:val="en-GB"/>
        </w:rPr>
        <w:t xml:space="preserve"> [Accessed 26 Nov. 2023].</w:t>
      </w:r>
    </w:p>
    <w:p w:rsidR="21B1451D" w:rsidP="00E14DF0" w:rsidRDefault="21B1451D" w14:paraId="0C8AB15B" w14:textId="2CC4D8B8">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Jay, S. (2021). </w:t>
      </w:r>
      <w:r w:rsidRPr="131FFAC2" w:rsidR="3F951575">
        <w:rPr>
          <w:rFonts w:ascii="Arial" w:hAnsi="Arial" w:eastAsia="Arial" w:cs="Arial"/>
          <w:i w:val="1"/>
          <w:iCs w:val="1"/>
          <w:noProof w:val="0"/>
          <w:sz w:val="22"/>
          <w:szCs w:val="22"/>
          <w:lang w:val="en-GB"/>
        </w:rPr>
        <w:t>How to Build a Successful Employer Branding Strategy for Your Business</w:t>
      </w:r>
      <w:r w:rsidRPr="131FFAC2" w:rsidR="3F951575">
        <w:rPr>
          <w:rFonts w:ascii="Arial" w:hAnsi="Arial" w:eastAsia="Arial" w:cs="Arial"/>
          <w:noProof w:val="0"/>
          <w:sz w:val="22"/>
          <w:szCs w:val="22"/>
          <w:lang w:val="en-GB"/>
        </w:rPr>
        <w:t xml:space="preserve">. [online] AIHR. Available at: </w:t>
      </w:r>
      <w:hyperlink r:id="Rb364e2402e284724">
        <w:r w:rsidRPr="131FFAC2" w:rsidR="3F951575">
          <w:rPr>
            <w:rStyle w:val="Hyperlink"/>
            <w:rFonts w:ascii="Arial" w:hAnsi="Arial" w:eastAsia="Arial" w:cs="Arial"/>
            <w:noProof w:val="0"/>
            <w:sz w:val="22"/>
            <w:szCs w:val="22"/>
            <w:lang w:val="en-GB"/>
          </w:rPr>
          <w:t>https://www.aihr.com/blog/employer-branding-strategy/</w:t>
        </w:r>
      </w:hyperlink>
      <w:r w:rsidRPr="131FFAC2" w:rsidR="3F951575">
        <w:rPr>
          <w:rFonts w:ascii="Arial" w:hAnsi="Arial" w:eastAsia="Arial" w:cs="Arial"/>
          <w:noProof w:val="0"/>
          <w:sz w:val="22"/>
          <w:szCs w:val="22"/>
          <w:lang w:val="en-GB"/>
        </w:rPr>
        <w:t xml:space="preserve"> [Accessed 21 Nov. 2023].</w:t>
      </w:r>
    </w:p>
    <w:p w:rsidR="21B1451D" w:rsidP="00E14DF0" w:rsidRDefault="21B1451D" w14:paraId="7ADF848C" w14:textId="2C8B7DA3">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Jorgensen, N. (2023). </w:t>
      </w:r>
      <w:r w:rsidRPr="131FFAC2" w:rsidR="3F951575">
        <w:rPr>
          <w:rFonts w:ascii="Arial" w:hAnsi="Arial" w:eastAsia="Arial" w:cs="Arial"/>
          <w:i w:val="1"/>
          <w:iCs w:val="1"/>
          <w:noProof w:val="0"/>
          <w:sz w:val="22"/>
          <w:szCs w:val="22"/>
          <w:lang w:val="en-GB"/>
        </w:rPr>
        <w:t xml:space="preserve">Council Post: The Power </w:t>
      </w:r>
      <w:r w:rsidRPr="131FFAC2" w:rsidR="30071E97">
        <w:rPr>
          <w:rFonts w:ascii="Arial" w:hAnsi="Arial" w:eastAsia="Arial" w:cs="Arial"/>
          <w:i w:val="1"/>
          <w:iCs w:val="1"/>
          <w:noProof w:val="0"/>
          <w:sz w:val="22"/>
          <w:szCs w:val="22"/>
          <w:lang w:val="en-GB"/>
        </w:rPr>
        <w:t>of</w:t>
      </w:r>
      <w:r w:rsidRPr="131FFAC2" w:rsidR="3F951575">
        <w:rPr>
          <w:rFonts w:ascii="Arial" w:hAnsi="Arial" w:eastAsia="Arial" w:cs="Arial"/>
          <w:i w:val="1"/>
          <w:iCs w:val="1"/>
          <w:noProof w:val="0"/>
          <w:sz w:val="22"/>
          <w:szCs w:val="22"/>
          <w:lang w:val="en-GB"/>
        </w:rPr>
        <w:t xml:space="preserve"> </w:t>
      </w:r>
      <w:r w:rsidRPr="131FFAC2" w:rsidR="1236A49D">
        <w:rPr>
          <w:rFonts w:ascii="Arial" w:hAnsi="Arial" w:eastAsia="Arial" w:cs="Arial"/>
          <w:i w:val="1"/>
          <w:iCs w:val="1"/>
          <w:noProof w:val="0"/>
          <w:sz w:val="22"/>
          <w:szCs w:val="22"/>
          <w:lang w:val="en-GB"/>
        </w:rPr>
        <w:t>social media</w:t>
      </w:r>
      <w:r w:rsidRPr="131FFAC2" w:rsidR="3F951575">
        <w:rPr>
          <w:rFonts w:ascii="Arial" w:hAnsi="Arial" w:eastAsia="Arial" w:cs="Arial"/>
          <w:i w:val="1"/>
          <w:iCs w:val="1"/>
          <w:noProof w:val="0"/>
          <w:sz w:val="22"/>
          <w:szCs w:val="22"/>
          <w:lang w:val="en-GB"/>
        </w:rPr>
        <w:t xml:space="preserve"> </w:t>
      </w:r>
      <w:r w:rsidRPr="131FFAC2" w:rsidR="530786B2">
        <w:rPr>
          <w:rFonts w:ascii="Arial" w:hAnsi="Arial" w:eastAsia="Arial" w:cs="Arial"/>
          <w:i w:val="1"/>
          <w:iCs w:val="1"/>
          <w:noProof w:val="0"/>
          <w:sz w:val="22"/>
          <w:szCs w:val="22"/>
          <w:lang w:val="en-GB"/>
        </w:rPr>
        <w:t>in</w:t>
      </w:r>
      <w:r w:rsidRPr="131FFAC2" w:rsidR="3F951575">
        <w:rPr>
          <w:rFonts w:ascii="Arial" w:hAnsi="Arial" w:eastAsia="Arial" w:cs="Arial"/>
          <w:i w:val="1"/>
          <w:iCs w:val="1"/>
          <w:noProof w:val="0"/>
          <w:sz w:val="22"/>
          <w:szCs w:val="22"/>
          <w:lang w:val="en-GB"/>
        </w:rPr>
        <w:t xml:space="preserve"> Recruiting</w:t>
      </w:r>
      <w:r w:rsidRPr="131FFAC2" w:rsidR="3F951575">
        <w:rPr>
          <w:rFonts w:ascii="Arial" w:hAnsi="Arial" w:eastAsia="Arial" w:cs="Arial"/>
          <w:noProof w:val="0"/>
          <w:sz w:val="22"/>
          <w:szCs w:val="22"/>
          <w:lang w:val="en-GB"/>
        </w:rPr>
        <w:t xml:space="preserve">. [online] Forbes. Available at: </w:t>
      </w:r>
      <w:hyperlink r:id="R18a96a0c7c4b42b3">
        <w:r w:rsidRPr="131FFAC2" w:rsidR="3F951575">
          <w:rPr>
            <w:rStyle w:val="Hyperlink"/>
            <w:rFonts w:ascii="Arial" w:hAnsi="Arial" w:eastAsia="Arial" w:cs="Arial"/>
            <w:noProof w:val="0"/>
            <w:sz w:val="22"/>
            <w:szCs w:val="22"/>
            <w:lang w:val="en-GB"/>
          </w:rPr>
          <w:t>https://www.forbes.com/sites/forbeshumanresourcescouncil/2023/01/12/the-power-of-social-media-in-recruiting/</w:t>
        </w:r>
      </w:hyperlink>
      <w:r w:rsidRPr="131FFAC2" w:rsidR="3F951575">
        <w:rPr>
          <w:rFonts w:ascii="Arial" w:hAnsi="Arial" w:eastAsia="Arial" w:cs="Arial"/>
          <w:noProof w:val="0"/>
          <w:sz w:val="22"/>
          <w:szCs w:val="22"/>
          <w:lang w:val="en-GB"/>
        </w:rPr>
        <w:t xml:space="preserve"> [Accessed 30 Nov. 2023].</w:t>
      </w:r>
    </w:p>
    <w:p w:rsidR="21B1451D" w:rsidP="00E14DF0" w:rsidRDefault="21B1451D" w14:paraId="6264BAE4" w14:textId="573F11A3">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Keswin</w:t>
      </w:r>
      <w:r w:rsidRPr="131FFAC2" w:rsidR="3F951575">
        <w:rPr>
          <w:rFonts w:ascii="Arial" w:hAnsi="Arial" w:eastAsia="Arial" w:cs="Arial"/>
          <w:noProof w:val="0"/>
          <w:sz w:val="22"/>
          <w:szCs w:val="22"/>
          <w:lang w:val="en-GB"/>
        </w:rPr>
        <w:t xml:space="preserve">, E. (2022). </w:t>
      </w:r>
      <w:r w:rsidRPr="131FFAC2" w:rsidR="3F951575">
        <w:rPr>
          <w:rFonts w:ascii="Arial" w:hAnsi="Arial" w:eastAsia="Arial" w:cs="Arial"/>
          <w:i w:val="1"/>
          <w:iCs w:val="1"/>
          <w:noProof w:val="0"/>
          <w:sz w:val="22"/>
          <w:szCs w:val="22"/>
          <w:lang w:val="en-GB"/>
        </w:rPr>
        <w:t>3 Ways to Boost Retention Through Professional Development</w:t>
      </w:r>
      <w:r w:rsidRPr="131FFAC2" w:rsidR="3F951575">
        <w:rPr>
          <w:rFonts w:ascii="Arial" w:hAnsi="Arial" w:eastAsia="Arial" w:cs="Arial"/>
          <w:noProof w:val="0"/>
          <w:sz w:val="22"/>
          <w:szCs w:val="22"/>
          <w:lang w:val="en-GB"/>
        </w:rPr>
        <w:t xml:space="preserve">. [online] Harvard Business Review. Available at: </w:t>
      </w:r>
      <w:hyperlink r:id="R90ec13dbfaea41f3">
        <w:r w:rsidRPr="131FFAC2" w:rsidR="3F951575">
          <w:rPr>
            <w:rStyle w:val="Hyperlink"/>
            <w:rFonts w:ascii="Arial" w:hAnsi="Arial" w:eastAsia="Arial" w:cs="Arial"/>
            <w:noProof w:val="0"/>
            <w:sz w:val="22"/>
            <w:szCs w:val="22"/>
            <w:lang w:val="en-GB"/>
          </w:rPr>
          <w:t>https://hbr.org/2022/04/3-ways-to-boost-retention-through-professional-development</w:t>
        </w:r>
      </w:hyperlink>
      <w:r w:rsidRPr="131FFAC2" w:rsidR="3F951575">
        <w:rPr>
          <w:rFonts w:ascii="Arial" w:hAnsi="Arial" w:eastAsia="Arial" w:cs="Arial"/>
          <w:noProof w:val="0"/>
          <w:sz w:val="22"/>
          <w:szCs w:val="22"/>
          <w:lang w:val="en-GB"/>
        </w:rPr>
        <w:t xml:space="preserve"> [Accessed 3 Dec. 2023].</w:t>
      </w:r>
    </w:p>
    <w:p w:rsidR="21B1451D" w:rsidP="00E14DF0" w:rsidRDefault="21B1451D" w14:paraId="739F32A7" w14:textId="421111C0">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Lee, E. (2022). </w:t>
      </w:r>
      <w:r w:rsidRPr="131FFAC2" w:rsidR="3F951575">
        <w:rPr>
          <w:rFonts w:ascii="Arial" w:hAnsi="Arial" w:eastAsia="Arial" w:cs="Arial"/>
          <w:i w:val="1"/>
          <w:iCs w:val="1"/>
          <w:noProof w:val="0"/>
          <w:sz w:val="22"/>
          <w:szCs w:val="22"/>
          <w:lang w:val="en-GB"/>
        </w:rPr>
        <w:t>What is the Gig Economy?</w:t>
      </w:r>
      <w:r w:rsidRPr="131FFAC2" w:rsidR="3F951575">
        <w:rPr>
          <w:rFonts w:ascii="Arial" w:hAnsi="Arial" w:eastAsia="Arial" w:cs="Arial"/>
          <w:noProof w:val="0"/>
          <w:sz w:val="22"/>
          <w:szCs w:val="22"/>
          <w:lang w:val="en-GB"/>
        </w:rPr>
        <w:t xml:space="preserve"> [online] CPD Online College. Available at: </w:t>
      </w:r>
      <w:hyperlink r:id="R2297fc7fd6c2460f">
        <w:r w:rsidRPr="131FFAC2" w:rsidR="3F951575">
          <w:rPr>
            <w:rStyle w:val="Hyperlink"/>
            <w:rFonts w:ascii="Arial" w:hAnsi="Arial" w:eastAsia="Arial" w:cs="Arial"/>
            <w:noProof w:val="0"/>
            <w:sz w:val="22"/>
            <w:szCs w:val="22"/>
            <w:lang w:val="en-GB"/>
          </w:rPr>
          <w:t>https://cpdonline.co.uk/knowledge-base/business/gig-economy/</w:t>
        </w:r>
      </w:hyperlink>
      <w:r w:rsidRPr="131FFAC2" w:rsidR="3F951575">
        <w:rPr>
          <w:rFonts w:ascii="Arial" w:hAnsi="Arial" w:eastAsia="Arial" w:cs="Arial"/>
          <w:noProof w:val="0"/>
          <w:sz w:val="22"/>
          <w:szCs w:val="22"/>
          <w:lang w:val="en-GB"/>
        </w:rPr>
        <w:t xml:space="preserve"> [Accessed 10 Dec. 2023].</w:t>
      </w:r>
    </w:p>
    <w:p w:rsidR="21B1451D" w:rsidP="00E14DF0" w:rsidRDefault="21B1451D" w14:paraId="5D3A45CB" w14:textId="1965F57D">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Leigh, S. (2022). </w:t>
      </w:r>
      <w:r w:rsidRPr="131FFAC2" w:rsidR="3F951575">
        <w:rPr>
          <w:rFonts w:ascii="Arial" w:hAnsi="Arial" w:eastAsia="Arial" w:cs="Arial"/>
          <w:i w:val="1"/>
          <w:iCs w:val="1"/>
          <w:noProof w:val="0"/>
          <w:sz w:val="22"/>
          <w:szCs w:val="22"/>
          <w:lang w:val="en-GB"/>
        </w:rPr>
        <w:t>Why diverse work environments are vital for staff retention</w:t>
      </w:r>
      <w:r w:rsidRPr="131FFAC2" w:rsidR="3F951575">
        <w:rPr>
          <w:rFonts w:ascii="Arial" w:hAnsi="Arial" w:eastAsia="Arial" w:cs="Arial"/>
          <w:noProof w:val="0"/>
          <w:sz w:val="22"/>
          <w:szCs w:val="22"/>
          <w:lang w:val="en-GB"/>
        </w:rPr>
        <w:t xml:space="preserve">. [online] </w:t>
      </w:r>
      <w:r w:rsidRPr="131FFAC2" w:rsidR="3F951575">
        <w:rPr>
          <w:rStyle w:val="Hyperlink"/>
          <w:rFonts w:ascii="Arial" w:hAnsi="Arial" w:eastAsia="Arial" w:cs="Arial"/>
          <w:noProof w:val="0"/>
          <w:sz w:val="22"/>
          <w:szCs w:val="22"/>
          <w:lang w:val="en-GB"/>
        </w:rPr>
        <w:t>www.peoplemanagement.co.uk</w:t>
      </w:r>
      <w:r w:rsidRPr="131FFAC2" w:rsidR="3F951575">
        <w:rPr>
          <w:rFonts w:ascii="Arial" w:hAnsi="Arial" w:eastAsia="Arial" w:cs="Arial"/>
          <w:noProof w:val="0"/>
          <w:sz w:val="22"/>
          <w:szCs w:val="22"/>
          <w:lang w:val="en-GB"/>
        </w:rPr>
        <w:t xml:space="preserve">. Available at: </w:t>
      </w:r>
      <w:hyperlink r:id="R830b85480f0e4f52">
        <w:r w:rsidRPr="131FFAC2" w:rsidR="3F951575">
          <w:rPr>
            <w:rStyle w:val="Hyperlink"/>
            <w:rFonts w:ascii="Arial" w:hAnsi="Arial" w:eastAsia="Arial" w:cs="Arial"/>
            <w:noProof w:val="0"/>
            <w:sz w:val="22"/>
            <w:szCs w:val="22"/>
            <w:lang w:val="en-GB"/>
          </w:rPr>
          <w:t>https://www.peoplemanagement.co.uk/article/1797243/why-diverse-work-environments-vital-staff-retention</w:t>
        </w:r>
      </w:hyperlink>
      <w:r w:rsidRPr="131FFAC2" w:rsidR="3F951575">
        <w:rPr>
          <w:rFonts w:ascii="Arial" w:hAnsi="Arial" w:eastAsia="Arial" w:cs="Arial"/>
          <w:noProof w:val="0"/>
          <w:sz w:val="22"/>
          <w:szCs w:val="22"/>
          <w:lang w:val="en-GB"/>
        </w:rPr>
        <w:t xml:space="preserve"> [Accessed 5 Dec. 2023].</w:t>
      </w:r>
    </w:p>
    <w:p w:rsidR="06A36E28" w:rsidP="00E14DF0" w:rsidRDefault="06A36E28" w14:paraId="676B369F" w14:textId="33D795F1">
      <w:pPr>
        <w:spacing w:before="0" w:beforeAutospacing="off" w:line="240" w:lineRule="auto"/>
        <w:ind w:left="-20" w:right="-20"/>
        <w:rPr>
          <w:rFonts w:ascii="Arial" w:hAnsi="Arial" w:eastAsia="Arial" w:cs="Arial"/>
          <w:noProof w:val="0"/>
          <w:sz w:val="22"/>
          <w:szCs w:val="22"/>
          <w:lang w:val="en-GB"/>
        </w:rPr>
      </w:pPr>
      <w:r w:rsidRPr="131FFAC2" w:rsidR="2CE17BD0">
        <w:rPr>
          <w:rFonts w:ascii="Arial" w:hAnsi="Arial" w:eastAsia="Arial" w:cs="Arial"/>
          <w:noProof w:val="0"/>
          <w:sz w:val="22"/>
          <w:szCs w:val="22"/>
          <w:lang w:val="en-GB"/>
        </w:rPr>
        <w:t>LinkedIn</w:t>
      </w:r>
      <w:r w:rsidRPr="131FFAC2" w:rsidR="01F3B3CC">
        <w:rPr>
          <w:rFonts w:ascii="Arial" w:hAnsi="Arial" w:eastAsia="Arial" w:cs="Arial"/>
          <w:noProof w:val="0"/>
          <w:sz w:val="22"/>
          <w:szCs w:val="22"/>
          <w:lang w:val="en-GB"/>
        </w:rPr>
        <w:t xml:space="preserve"> (2022). </w:t>
      </w:r>
      <w:r w:rsidRPr="131FFAC2" w:rsidR="01F3B3CC">
        <w:rPr>
          <w:rFonts w:ascii="Arial" w:hAnsi="Arial" w:eastAsia="Arial" w:cs="Arial"/>
          <w:i w:val="1"/>
          <w:iCs w:val="1"/>
          <w:noProof w:val="0"/>
          <w:sz w:val="22"/>
          <w:szCs w:val="22"/>
          <w:lang w:val="en-GB"/>
        </w:rPr>
        <w:t>The Reinvention of Company Culture 2022 Global Talent Trends</w:t>
      </w:r>
      <w:r w:rsidRPr="131FFAC2" w:rsidR="01F3B3CC">
        <w:rPr>
          <w:rFonts w:ascii="Arial" w:hAnsi="Arial" w:eastAsia="Arial" w:cs="Arial"/>
          <w:noProof w:val="0"/>
          <w:sz w:val="22"/>
          <w:szCs w:val="22"/>
          <w:lang w:val="en-GB"/>
        </w:rPr>
        <w:t xml:space="preserve">. [online] Available at: </w:t>
      </w:r>
      <w:hyperlink r:id="R0b87ba0d75aa411a">
        <w:r w:rsidRPr="131FFAC2" w:rsidR="01F3B3CC">
          <w:rPr>
            <w:rStyle w:val="Hyperlink"/>
            <w:rFonts w:ascii="Arial" w:hAnsi="Arial" w:eastAsia="Arial" w:cs="Arial"/>
            <w:noProof w:val="0"/>
            <w:sz w:val="22"/>
            <w:szCs w:val="22"/>
            <w:lang w:val="en-GB"/>
          </w:rPr>
          <w:t>https://business.linkedin.com/content/dam/me/business/en-us/talent-solutions-lodestone/body/pdf/global_talent_trends_emea_2022.pdf</w:t>
        </w:r>
      </w:hyperlink>
      <w:r w:rsidRPr="131FFAC2" w:rsidR="01F3B3CC">
        <w:rPr>
          <w:rFonts w:ascii="Arial" w:hAnsi="Arial" w:eastAsia="Arial" w:cs="Arial"/>
          <w:noProof w:val="0"/>
          <w:sz w:val="22"/>
          <w:szCs w:val="22"/>
          <w:lang w:val="en-GB"/>
        </w:rPr>
        <w:t>.</w:t>
      </w:r>
    </w:p>
    <w:p w:rsidR="21B1451D" w:rsidP="00E14DF0" w:rsidRDefault="21B1451D" w14:paraId="2EF5A2FB" w14:textId="034E978B">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Mann Levesque, E. (2019). </w:t>
      </w:r>
      <w:r w:rsidRPr="131FFAC2" w:rsidR="3F951575">
        <w:rPr>
          <w:rFonts w:ascii="Arial" w:hAnsi="Arial" w:eastAsia="Arial" w:cs="Arial"/>
          <w:i w:val="1"/>
          <w:iCs w:val="1"/>
          <w:noProof w:val="0"/>
          <w:sz w:val="22"/>
          <w:szCs w:val="22"/>
          <w:lang w:val="en-GB"/>
        </w:rPr>
        <w:t>The role of employers in addressing the skills gap</w:t>
      </w:r>
      <w:r w:rsidRPr="131FFAC2" w:rsidR="3F951575">
        <w:rPr>
          <w:rFonts w:ascii="Arial" w:hAnsi="Arial" w:eastAsia="Arial" w:cs="Arial"/>
          <w:noProof w:val="0"/>
          <w:sz w:val="22"/>
          <w:szCs w:val="22"/>
          <w:lang w:val="en-GB"/>
        </w:rPr>
        <w:t xml:space="preserve">. [online] Brookings. Available at: </w:t>
      </w:r>
      <w:hyperlink r:id="Rfac864fb30a34fe6">
        <w:r w:rsidRPr="131FFAC2" w:rsidR="3F951575">
          <w:rPr>
            <w:rStyle w:val="Hyperlink"/>
            <w:rFonts w:ascii="Arial" w:hAnsi="Arial" w:eastAsia="Arial" w:cs="Arial"/>
            <w:noProof w:val="0"/>
            <w:sz w:val="22"/>
            <w:szCs w:val="22"/>
            <w:lang w:val="en-GB"/>
          </w:rPr>
          <w:t>https://www.brookings.edu/articles/the-role-of-employers-in-addressing-the-skills-gap/</w:t>
        </w:r>
      </w:hyperlink>
      <w:r w:rsidRPr="131FFAC2" w:rsidR="3F951575">
        <w:rPr>
          <w:rFonts w:ascii="Arial" w:hAnsi="Arial" w:eastAsia="Arial" w:cs="Arial"/>
          <w:noProof w:val="0"/>
          <w:sz w:val="22"/>
          <w:szCs w:val="22"/>
          <w:lang w:val="en-GB"/>
        </w:rPr>
        <w:t xml:space="preserve"> [Accessed 25 Nov. 2023].</w:t>
      </w:r>
    </w:p>
    <w:p w:rsidR="21B1451D" w:rsidP="00E14DF0" w:rsidRDefault="21B1451D" w14:paraId="62BE9173" w14:textId="5640330D">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NHS EMPLOYERS (2022). </w:t>
      </w:r>
      <w:r w:rsidRPr="131FFAC2" w:rsidR="3F951575">
        <w:rPr>
          <w:rFonts w:ascii="Arial" w:hAnsi="Arial" w:eastAsia="Arial" w:cs="Arial"/>
          <w:i w:val="1"/>
          <w:iCs w:val="1"/>
          <w:noProof w:val="0"/>
          <w:sz w:val="22"/>
          <w:szCs w:val="22"/>
          <w:lang w:val="en-GB"/>
        </w:rPr>
        <w:t>Labour Market Trends 2022 | NHS Employers</w:t>
      </w:r>
      <w:r w:rsidRPr="131FFAC2" w:rsidR="3F951575">
        <w:rPr>
          <w:rFonts w:ascii="Arial" w:hAnsi="Arial" w:eastAsia="Arial" w:cs="Arial"/>
          <w:noProof w:val="0"/>
          <w:sz w:val="22"/>
          <w:szCs w:val="22"/>
          <w:lang w:val="en-GB"/>
        </w:rPr>
        <w:t xml:space="preserve">. [online] </w:t>
      </w:r>
      <w:r w:rsidRPr="131FFAC2" w:rsidR="3F951575">
        <w:rPr>
          <w:rStyle w:val="Hyperlink"/>
          <w:rFonts w:ascii="Arial" w:hAnsi="Arial" w:eastAsia="Arial" w:cs="Arial"/>
          <w:noProof w:val="0"/>
          <w:sz w:val="22"/>
          <w:szCs w:val="22"/>
          <w:lang w:val="en-GB"/>
        </w:rPr>
        <w:t>www.nhsemployers.org</w:t>
      </w:r>
      <w:r w:rsidRPr="131FFAC2" w:rsidR="3F951575">
        <w:rPr>
          <w:rFonts w:ascii="Arial" w:hAnsi="Arial" w:eastAsia="Arial" w:cs="Arial"/>
          <w:noProof w:val="0"/>
          <w:sz w:val="22"/>
          <w:szCs w:val="22"/>
          <w:lang w:val="en-GB"/>
        </w:rPr>
        <w:t xml:space="preserve">. Available at: </w:t>
      </w:r>
      <w:hyperlink r:id="R8eeeed6776df44dc">
        <w:r w:rsidRPr="131FFAC2" w:rsidR="3F951575">
          <w:rPr>
            <w:rStyle w:val="Hyperlink"/>
            <w:rFonts w:ascii="Arial" w:hAnsi="Arial" w:eastAsia="Arial" w:cs="Arial"/>
            <w:noProof w:val="0"/>
            <w:sz w:val="22"/>
            <w:szCs w:val="22"/>
            <w:lang w:val="en-GB"/>
          </w:rPr>
          <w:t>https://www.nhsemployers.org/publications/labour-market-trends-2022</w:t>
        </w:r>
      </w:hyperlink>
      <w:r w:rsidRPr="131FFAC2" w:rsidR="3F951575">
        <w:rPr>
          <w:rFonts w:ascii="Arial" w:hAnsi="Arial" w:eastAsia="Arial" w:cs="Arial"/>
          <w:noProof w:val="0"/>
          <w:sz w:val="22"/>
          <w:szCs w:val="22"/>
          <w:lang w:val="en-GB"/>
        </w:rPr>
        <w:t xml:space="preserve"> [Accessed 23 Nov. 2023].</w:t>
      </w:r>
    </w:p>
    <w:p w:rsidR="21B1451D" w:rsidP="00E14DF0" w:rsidRDefault="21B1451D" w14:paraId="68A64CB9" w14:textId="0FA39086">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Nikoloska</w:t>
      </w:r>
      <w:r w:rsidRPr="131FFAC2" w:rsidR="3F951575">
        <w:rPr>
          <w:rFonts w:ascii="Arial" w:hAnsi="Arial" w:eastAsia="Arial" w:cs="Arial"/>
          <w:noProof w:val="0"/>
          <w:sz w:val="22"/>
          <w:szCs w:val="22"/>
          <w:lang w:val="en-GB"/>
        </w:rPr>
        <w:t xml:space="preserve">, V. (2023). </w:t>
      </w:r>
      <w:r w:rsidRPr="131FFAC2" w:rsidR="3F951575">
        <w:rPr>
          <w:rFonts w:ascii="Arial" w:hAnsi="Arial" w:eastAsia="Arial" w:cs="Arial"/>
          <w:i w:val="1"/>
          <w:iCs w:val="1"/>
          <w:noProof w:val="0"/>
          <w:sz w:val="22"/>
          <w:szCs w:val="22"/>
          <w:lang w:val="en-GB"/>
        </w:rPr>
        <w:t>Onboarding Employees- Why You Should Care About</w:t>
      </w:r>
      <w:r w:rsidRPr="131FFAC2" w:rsidR="3F951575">
        <w:rPr>
          <w:rFonts w:ascii="Arial" w:hAnsi="Arial" w:eastAsia="Arial" w:cs="Arial"/>
          <w:noProof w:val="0"/>
          <w:sz w:val="22"/>
          <w:szCs w:val="22"/>
          <w:lang w:val="en-GB"/>
        </w:rPr>
        <w:t xml:space="preserve">. [online] Factorial Blog. Available at: </w:t>
      </w:r>
      <w:hyperlink r:id="Rafb25b0252be42f0">
        <w:r w:rsidRPr="131FFAC2" w:rsidR="3F951575">
          <w:rPr>
            <w:rStyle w:val="Hyperlink"/>
            <w:rFonts w:ascii="Arial" w:hAnsi="Arial" w:eastAsia="Arial" w:cs="Arial"/>
            <w:noProof w:val="0"/>
            <w:sz w:val="22"/>
            <w:szCs w:val="22"/>
            <w:lang w:val="en-GB"/>
          </w:rPr>
          <w:t>https://factorialhr.co.uk/blog/what-is-onboarding-employees/</w:t>
        </w:r>
      </w:hyperlink>
      <w:r w:rsidRPr="131FFAC2" w:rsidR="3F951575">
        <w:rPr>
          <w:rFonts w:ascii="Arial" w:hAnsi="Arial" w:eastAsia="Arial" w:cs="Arial"/>
          <w:noProof w:val="0"/>
          <w:sz w:val="22"/>
          <w:szCs w:val="22"/>
          <w:lang w:val="en-GB"/>
        </w:rPr>
        <w:t xml:space="preserve"> [Accessed 14 Dec. 2023].</w:t>
      </w:r>
    </w:p>
    <w:p w:rsidR="723EDB66" w:rsidP="00E14DF0" w:rsidRDefault="723EDB66" w14:paraId="0BCEDC93" w14:textId="2B9EA688">
      <w:pPr>
        <w:spacing w:before="0" w:beforeAutospacing="off" w:line="240" w:lineRule="auto"/>
        <w:rPr>
          <w:rFonts w:ascii="Arial" w:hAnsi="Arial" w:eastAsia="Arial" w:cs="Arial"/>
          <w:noProof w:val="0"/>
          <w:sz w:val="22"/>
          <w:szCs w:val="22"/>
          <w:lang w:val="en-GB"/>
        </w:rPr>
      </w:pPr>
      <w:r w:rsidRPr="131FFAC2" w:rsidR="16A2A3AC">
        <w:rPr>
          <w:rFonts w:ascii="Arial" w:hAnsi="Arial" w:eastAsia="Arial" w:cs="Arial"/>
          <w:noProof w:val="0"/>
          <w:sz w:val="22"/>
          <w:szCs w:val="22"/>
          <w:lang w:val="en-GB"/>
        </w:rPr>
        <w:t xml:space="preserve">O2 (n.d.). </w:t>
      </w:r>
      <w:r w:rsidRPr="131FFAC2" w:rsidR="16A2A3AC">
        <w:rPr>
          <w:rFonts w:ascii="Arial" w:hAnsi="Arial" w:eastAsia="Arial" w:cs="Arial"/>
          <w:i w:val="1"/>
          <w:iCs w:val="1"/>
          <w:noProof w:val="0"/>
          <w:sz w:val="22"/>
          <w:szCs w:val="22"/>
          <w:lang w:val="en-GB"/>
        </w:rPr>
        <w:t xml:space="preserve">O2 coaching programme case study | </w:t>
      </w:r>
      <w:r w:rsidRPr="131FFAC2" w:rsidR="16A2A3AC">
        <w:rPr>
          <w:rFonts w:ascii="Arial" w:hAnsi="Arial" w:eastAsia="Arial" w:cs="Arial"/>
          <w:i w:val="1"/>
          <w:iCs w:val="1"/>
          <w:noProof w:val="0"/>
          <w:sz w:val="22"/>
          <w:szCs w:val="22"/>
          <w:lang w:val="en-GB"/>
        </w:rPr>
        <w:t>Laughology</w:t>
      </w:r>
      <w:r w:rsidRPr="131FFAC2" w:rsidR="16A2A3AC">
        <w:rPr>
          <w:rFonts w:ascii="Arial" w:hAnsi="Arial" w:eastAsia="Arial" w:cs="Arial"/>
          <w:i w:val="1"/>
          <w:iCs w:val="1"/>
          <w:noProof w:val="0"/>
          <w:sz w:val="22"/>
          <w:szCs w:val="22"/>
          <w:lang w:val="en-GB"/>
        </w:rPr>
        <w:t xml:space="preserve"> case studies</w:t>
      </w:r>
      <w:r w:rsidRPr="131FFAC2" w:rsidR="16A2A3AC">
        <w:rPr>
          <w:rFonts w:ascii="Arial" w:hAnsi="Arial" w:eastAsia="Arial" w:cs="Arial"/>
          <w:noProof w:val="0"/>
          <w:sz w:val="22"/>
          <w:szCs w:val="22"/>
          <w:lang w:val="en-GB"/>
        </w:rPr>
        <w:t xml:space="preserve">. [online] </w:t>
      </w:r>
      <w:r w:rsidRPr="131FFAC2" w:rsidR="16A2A3AC">
        <w:rPr>
          <w:rStyle w:val="Hyperlink"/>
          <w:rFonts w:ascii="Arial" w:hAnsi="Arial" w:eastAsia="Arial" w:cs="Arial"/>
          <w:noProof w:val="0"/>
          <w:sz w:val="22"/>
          <w:szCs w:val="22"/>
          <w:lang w:val="en-GB"/>
        </w:rPr>
        <w:t>www.laughology.co.uk</w:t>
      </w:r>
      <w:r w:rsidRPr="131FFAC2" w:rsidR="16A2A3AC">
        <w:rPr>
          <w:rFonts w:ascii="Arial" w:hAnsi="Arial" w:eastAsia="Arial" w:cs="Arial"/>
          <w:noProof w:val="0"/>
          <w:sz w:val="22"/>
          <w:szCs w:val="22"/>
          <w:lang w:val="en-GB"/>
        </w:rPr>
        <w:t xml:space="preserve">. Available at: </w:t>
      </w:r>
      <w:hyperlink r:id="R36ceea48d90a4d68">
        <w:r w:rsidRPr="131FFAC2" w:rsidR="16A2A3AC">
          <w:rPr>
            <w:rStyle w:val="Hyperlink"/>
            <w:rFonts w:ascii="Arial" w:hAnsi="Arial" w:eastAsia="Arial" w:cs="Arial"/>
            <w:noProof w:val="0"/>
            <w:sz w:val="22"/>
            <w:szCs w:val="22"/>
            <w:lang w:val="en-GB"/>
          </w:rPr>
          <w:t>https://www.laughology.co.uk/laughology-case-studies/o2-coaching-programme-case-study</w:t>
        </w:r>
      </w:hyperlink>
      <w:r w:rsidRPr="131FFAC2" w:rsidR="16A2A3AC">
        <w:rPr>
          <w:rFonts w:ascii="Arial" w:hAnsi="Arial" w:eastAsia="Arial" w:cs="Arial"/>
          <w:noProof w:val="0"/>
          <w:sz w:val="22"/>
          <w:szCs w:val="22"/>
          <w:lang w:val="en-GB"/>
        </w:rPr>
        <w:t xml:space="preserve"> [Accessed 4 Dec. 2023].</w:t>
      </w:r>
    </w:p>
    <w:p w:rsidR="21B1451D" w:rsidP="00E14DF0" w:rsidRDefault="21B1451D" w14:paraId="07F6F644" w14:textId="1427FFDF">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Panel®, E. (2022). </w:t>
      </w:r>
      <w:r w:rsidRPr="131FFAC2" w:rsidR="3F951575">
        <w:rPr>
          <w:rFonts w:ascii="Arial" w:hAnsi="Arial" w:eastAsia="Arial" w:cs="Arial"/>
          <w:i w:val="1"/>
          <w:iCs w:val="1"/>
          <w:noProof w:val="0"/>
          <w:sz w:val="22"/>
          <w:szCs w:val="22"/>
          <w:lang w:val="en-GB"/>
        </w:rPr>
        <w:t xml:space="preserve">Council Post: 14 Essential Steps </w:t>
      </w:r>
      <w:r w:rsidRPr="131FFAC2" w:rsidR="469384A7">
        <w:rPr>
          <w:rFonts w:ascii="Arial" w:hAnsi="Arial" w:eastAsia="Arial" w:cs="Arial"/>
          <w:i w:val="1"/>
          <w:iCs w:val="1"/>
          <w:noProof w:val="0"/>
          <w:sz w:val="22"/>
          <w:szCs w:val="22"/>
          <w:lang w:val="en-GB"/>
        </w:rPr>
        <w:t>for</w:t>
      </w:r>
      <w:r w:rsidRPr="131FFAC2" w:rsidR="3F951575">
        <w:rPr>
          <w:rFonts w:ascii="Arial" w:hAnsi="Arial" w:eastAsia="Arial" w:cs="Arial"/>
          <w:i w:val="1"/>
          <w:iCs w:val="1"/>
          <w:noProof w:val="0"/>
          <w:sz w:val="22"/>
          <w:szCs w:val="22"/>
          <w:lang w:val="en-GB"/>
        </w:rPr>
        <w:t xml:space="preserve"> Effective </w:t>
      </w:r>
      <w:r w:rsidRPr="131FFAC2" w:rsidR="1BBF5B30">
        <w:rPr>
          <w:rFonts w:ascii="Arial" w:hAnsi="Arial" w:eastAsia="Arial" w:cs="Arial"/>
          <w:i w:val="1"/>
          <w:iCs w:val="1"/>
          <w:noProof w:val="0"/>
          <w:sz w:val="22"/>
          <w:szCs w:val="22"/>
          <w:lang w:val="en-GB"/>
        </w:rPr>
        <w:t>and</w:t>
      </w:r>
      <w:r w:rsidRPr="131FFAC2" w:rsidR="3F951575">
        <w:rPr>
          <w:rFonts w:ascii="Arial" w:hAnsi="Arial" w:eastAsia="Arial" w:cs="Arial"/>
          <w:i w:val="1"/>
          <w:iCs w:val="1"/>
          <w:noProof w:val="0"/>
          <w:sz w:val="22"/>
          <w:szCs w:val="22"/>
          <w:lang w:val="en-GB"/>
        </w:rPr>
        <w:t xml:space="preserve"> Efficient Onboarding</w:t>
      </w:r>
      <w:r w:rsidRPr="131FFAC2" w:rsidR="3F951575">
        <w:rPr>
          <w:rFonts w:ascii="Arial" w:hAnsi="Arial" w:eastAsia="Arial" w:cs="Arial"/>
          <w:noProof w:val="0"/>
          <w:sz w:val="22"/>
          <w:szCs w:val="22"/>
          <w:lang w:val="en-GB"/>
        </w:rPr>
        <w:t xml:space="preserve">. [online] Forbes. Available at: </w:t>
      </w:r>
      <w:hyperlink r:id="Raef669b36d81400f">
        <w:r w:rsidRPr="131FFAC2" w:rsidR="3F951575">
          <w:rPr>
            <w:rStyle w:val="Hyperlink"/>
            <w:rFonts w:ascii="Arial" w:hAnsi="Arial" w:eastAsia="Arial" w:cs="Arial"/>
            <w:noProof w:val="0"/>
            <w:sz w:val="22"/>
            <w:szCs w:val="22"/>
            <w:lang w:val="en-GB"/>
          </w:rPr>
          <w:t>https://www.forbes.com/sites/forbescoachescouncil/2022/01/19/14-essential-steps-for-effective-and-efficient-onboarding/</w:t>
        </w:r>
      </w:hyperlink>
      <w:r w:rsidRPr="131FFAC2" w:rsidR="3F951575">
        <w:rPr>
          <w:rFonts w:ascii="Arial" w:hAnsi="Arial" w:eastAsia="Arial" w:cs="Arial"/>
          <w:noProof w:val="0"/>
          <w:sz w:val="22"/>
          <w:szCs w:val="22"/>
          <w:lang w:val="en-GB"/>
        </w:rPr>
        <w:t xml:space="preserve"> [Accessed 14 Dec. 2023].</w:t>
      </w:r>
    </w:p>
    <w:p w:rsidR="21B1451D" w:rsidP="00E14DF0" w:rsidRDefault="21B1451D" w14:paraId="286C6070" w14:textId="56A09EA9">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Peters, R. (2023). </w:t>
      </w:r>
      <w:r w:rsidRPr="131FFAC2" w:rsidR="3F951575">
        <w:rPr>
          <w:rFonts w:ascii="Arial" w:hAnsi="Arial" w:eastAsia="Arial" w:cs="Arial"/>
          <w:i w:val="1"/>
          <w:iCs w:val="1"/>
          <w:noProof w:val="0"/>
          <w:sz w:val="22"/>
          <w:szCs w:val="22"/>
          <w:lang w:val="en-GB"/>
        </w:rPr>
        <w:t>CIPD | Employee Turnover &amp; Retention | Factsheets</w:t>
      </w:r>
      <w:r w:rsidRPr="131FFAC2" w:rsidR="3F951575">
        <w:rPr>
          <w:rFonts w:ascii="Arial" w:hAnsi="Arial" w:eastAsia="Arial" w:cs="Arial"/>
          <w:noProof w:val="0"/>
          <w:sz w:val="22"/>
          <w:szCs w:val="22"/>
          <w:lang w:val="en-GB"/>
        </w:rPr>
        <w:t xml:space="preserve">. [online] CIPD. Available at: </w:t>
      </w:r>
      <w:hyperlink r:id="Rd8bdb49fdd104dbd">
        <w:r w:rsidRPr="131FFAC2" w:rsidR="3F951575">
          <w:rPr>
            <w:rStyle w:val="Hyperlink"/>
            <w:rFonts w:ascii="Arial" w:hAnsi="Arial" w:eastAsia="Arial" w:cs="Arial"/>
            <w:noProof w:val="0"/>
            <w:sz w:val="22"/>
            <w:szCs w:val="22"/>
            <w:lang w:val="en-GB"/>
          </w:rPr>
          <w:t>https://www.cipd.org/uk/knowledge/factsheets/turnover-retention-factsheet/</w:t>
        </w:r>
      </w:hyperlink>
      <w:r w:rsidRPr="131FFAC2" w:rsidR="3F951575">
        <w:rPr>
          <w:rFonts w:ascii="Arial" w:hAnsi="Arial" w:eastAsia="Arial" w:cs="Arial"/>
          <w:noProof w:val="0"/>
          <w:sz w:val="22"/>
          <w:szCs w:val="22"/>
          <w:lang w:val="en-GB"/>
        </w:rPr>
        <w:t xml:space="preserve"> [Accessed 1 Dec. 2023].</w:t>
      </w:r>
    </w:p>
    <w:p w:rsidR="65C2D761" w:rsidP="00E14DF0" w:rsidRDefault="65C2D761" w14:paraId="5F9D5AF6" w14:textId="34924DBE">
      <w:pPr>
        <w:spacing w:before="0" w:beforeAutospacing="off" w:line="240" w:lineRule="auto"/>
        <w:ind w:left="-20" w:right="-20"/>
        <w:rPr>
          <w:rFonts w:ascii="Arial" w:hAnsi="Arial" w:eastAsia="Arial" w:cs="Arial"/>
          <w:noProof w:val="0"/>
          <w:sz w:val="22"/>
          <w:szCs w:val="22"/>
          <w:lang w:val="en-GB"/>
        </w:rPr>
      </w:pPr>
      <w:r w:rsidRPr="131FFAC2" w:rsidR="6BD4E69B">
        <w:rPr>
          <w:rFonts w:ascii="Arial" w:hAnsi="Arial" w:eastAsia="Arial" w:cs="Arial"/>
          <w:noProof w:val="0"/>
          <w:sz w:val="22"/>
          <w:szCs w:val="22"/>
          <w:lang w:val="en-GB"/>
        </w:rPr>
        <w:t xml:space="preserve">Powell, A., Francis-Devine, B. and Clark, H. (2022). </w:t>
      </w:r>
      <w:r w:rsidRPr="131FFAC2" w:rsidR="6BD4E69B">
        <w:rPr>
          <w:rFonts w:ascii="Arial" w:hAnsi="Arial" w:eastAsia="Arial" w:cs="Arial"/>
          <w:i w:val="1"/>
          <w:iCs w:val="1"/>
          <w:noProof w:val="0"/>
          <w:sz w:val="22"/>
          <w:szCs w:val="22"/>
          <w:lang w:val="en-GB"/>
        </w:rPr>
        <w:t>Coronavirus: Impact on the Labour Market</w:t>
      </w:r>
      <w:r w:rsidRPr="131FFAC2" w:rsidR="6BD4E69B">
        <w:rPr>
          <w:rFonts w:ascii="Arial" w:hAnsi="Arial" w:eastAsia="Arial" w:cs="Arial"/>
          <w:noProof w:val="0"/>
          <w:sz w:val="22"/>
          <w:szCs w:val="22"/>
          <w:lang w:val="en-GB"/>
        </w:rPr>
        <w:t xml:space="preserve">. [online] House of Commons Library. Available at: </w:t>
      </w:r>
      <w:hyperlink r:id="Rf467b27ce643450a">
        <w:r w:rsidRPr="131FFAC2" w:rsidR="6BD4E69B">
          <w:rPr>
            <w:rStyle w:val="Hyperlink"/>
            <w:rFonts w:ascii="Arial" w:hAnsi="Arial" w:eastAsia="Arial" w:cs="Arial"/>
            <w:noProof w:val="0"/>
            <w:sz w:val="22"/>
            <w:szCs w:val="22"/>
            <w:lang w:val="en-GB"/>
          </w:rPr>
          <w:t>https://researchbriefings.files.parliament.uk/documents/CBP-8898/CBP-8898.pdf</w:t>
        </w:r>
      </w:hyperlink>
      <w:r w:rsidRPr="131FFAC2" w:rsidR="6BD4E69B">
        <w:rPr>
          <w:rFonts w:ascii="Arial" w:hAnsi="Arial" w:eastAsia="Arial" w:cs="Arial"/>
          <w:noProof w:val="0"/>
          <w:sz w:val="22"/>
          <w:szCs w:val="22"/>
          <w:lang w:val="en-GB"/>
        </w:rPr>
        <w:t xml:space="preserve"> [Accessed 27 Dec. 2023].</w:t>
      </w:r>
    </w:p>
    <w:p w:rsidR="21B1451D" w:rsidP="00E14DF0" w:rsidRDefault="21B1451D" w14:paraId="14C66477" w14:textId="2289B663">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Qaisi, M. (2022). </w:t>
      </w:r>
      <w:r w:rsidRPr="131FFAC2" w:rsidR="3F951575">
        <w:rPr>
          <w:rFonts w:ascii="Arial" w:hAnsi="Arial" w:eastAsia="Arial" w:cs="Arial"/>
          <w:i w:val="1"/>
          <w:iCs w:val="1"/>
          <w:noProof w:val="0"/>
          <w:sz w:val="22"/>
          <w:szCs w:val="22"/>
          <w:lang w:val="en-GB"/>
        </w:rPr>
        <w:t xml:space="preserve">How can businesses position themselves strategically in a competitive </w:t>
      </w:r>
      <w:r w:rsidRPr="131FFAC2" w:rsidR="289353E6">
        <w:rPr>
          <w:rFonts w:ascii="Arial" w:hAnsi="Arial" w:eastAsia="Arial" w:cs="Arial"/>
          <w:i w:val="1"/>
          <w:iCs w:val="1"/>
          <w:noProof w:val="0"/>
          <w:sz w:val="22"/>
          <w:szCs w:val="22"/>
          <w:lang w:val="en-GB"/>
        </w:rPr>
        <w:t>labour</w:t>
      </w:r>
      <w:r w:rsidRPr="131FFAC2" w:rsidR="3F951575">
        <w:rPr>
          <w:rFonts w:ascii="Arial" w:hAnsi="Arial" w:eastAsia="Arial" w:cs="Arial"/>
          <w:i w:val="1"/>
          <w:iCs w:val="1"/>
          <w:noProof w:val="0"/>
          <w:sz w:val="22"/>
          <w:szCs w:val="22"/>
          <w:lang w:val="en-GB"/>
        </w:rPr>
        <w:t xml:space="preserve"> market?</w:t>
      </w:r>
      <w:r w:rsidRPr="131FFAC2" w:rsidR="3F951575">
        <w:rPr>
          <w:rFonts w:ascii="Arial" w:hAnsi="Arial" w:eastAsia="Arial" w:cs="Arial"/>
          <w:noProof w:val="0"/>
          <w:sz w:val="22"/>
          <w:szCs w:val="22"/>
          <w:lang w:val="en-GB"/>
        </w:rPr>
        <w:t xml:space="preserve"> [online] </w:t>
      </w:r>
      <w:r w:rsidRPr="131FFAC2" w:rsidR="3F951575">
        <w:rPr>
          <w:rStyle w:val="Hyperlink"/>
          <w:rFonts w:ascii="Arial" w:hAnsi="Arial" w:eastAsia="Arial" w:cs="Arial"/>
          <w:noProof w:val="0"/>
          <w:sz w:val="22"/>
          <w:szCs w:val="22"/>
          <w:lang w:val="en-GB"/>
        </w:rPr>
        <w:t>www.linkedin.com</w:t>
      </w:r>
      <w:r w:rsidRPr="131FFAC2" w:rsidR="3F951575">
        <w:rPr>
          <w:rFonts w:ascii="Arial" w:hAnsi="Arial" w:eastAsia="Arial" w:cs="Arial"/>
          <w:noProof w:val="0"/>
          <w:sz w:val="22"/>
          <w:szCs w:val="22"/>
          <w:lang w:val="en-GB"/>
        </w:rPr>
        <w:t xml:space="preserve">. Available at: </w:t>
      </w:r>
      <w:hyperlink r:id="Rebc81edab43f4fdf">
        <w:r w:rsidRPr="131FFAC2" w:rsidR="3F951575">
          <w:rPr>
            <w:rStyle w:val="Hyperlink"/>
            <w:rFonts w:ascii="Arial" w:hAnsi="Arial" w:eastAsia="Arial" w:cs="Arial"/>
            <w:noProof w:val="0"/>
            <w:sz w:val="22"/>
            <w:szCs w:val="22"/>
            <w:lang w:val="en-GB"/>
          </w:rPr>
          <w:t>https://www.linkedin.com/pulse/how-can-businesses-position-themselves-strategically-malek/</w:t>
        </w:r>
      </w:hyperlink>
      <w:r w:rsidRPr="131FFAC2" w:rsidR="3F951575">
        <w:rPr>
          <w:rFonts w:ascii="Arial" w:hAnsi="Arial" w:eastAsia="Arial" w:cs="Arial"/>
          <w:noProof w:val="0"/>
          <w:sz w:val="22"/>
          <w:szCs w:val="22"/>
          <w:lang w:val="en-GB"/>
        </w:rPr>
        <w:t xml:space="preserve"> [Accessed 21 Nov. 2023].</w:t>
      </w:r>
    </w:p>
    <w:p w:rsidR="21B1451D" w:rsidP="00E14DF0" w:rsidRDefault="21B1451D" w14:paraId="52282530" w14:textId="7765C381">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Sombi</w:t>
      </w:r>
      <w:r w:rsidRPr="131FFAC2" w:rsidR="3F951575">
        <w:rPr>
          <w:rFonts w:ascii="Arial" w:hAnsi="Arial" w:eastAsia="Arial" w:cs="Arial"/>
          <w:noProof w:val="0"/>
          <w:sz w:val="22"/>
          <w:szCs w:val="22"/>
          <w:lang w:val="en-GB"/>
        </w:rPr>
        <w:t xml:space="preserve">, B. (2019). </w:t>
      </w:r>
      <w:r w:rsidRPr="131FFAC2" w:rsidR="3F951575">
        <w:rPr>
          <w:rFonts w:ascii="Arial" w:hAnsi="Arial" w:eastAsia="Arial" w:cs="Arial"/>
          <w:i w:val="1"/>
          <w:iCs w:val="1"/>
          <w:noProof w:val="0"/>
          <w:sz w:val="22"/>
          <w:szCs w:val="22"/>
          <w:lang w:val="en-GB"/>
        </w:rPr>
        <w:t>How does supply and demand affect workforce planning?</w:t>
      </w:r>
      <w:r w:rsidRPr="131FFAC2" w:rsidR="3F951575">
        <w:rPr>
          <w:rFonts w:ascii="Arial" w:hAnsi="Arial" w:eastAsia="Arial" w:cs="Arial"/>
          <w:noProof w:val="0"/>
          <w:sz w:val="22"/>
          <w:szCs w:val="22"/>
          <w:lang w:val="en-GB"/>
        </w:rPr>
        <w:t xml:space="preserve"> [online] The Human Capital Hub. Available at: </w:t>
      </w:r>
      <w:hyperlink r:id="Rdad74456102e4343">
        <w:r w:rsidRPr="131FFAC2" w:rsidR="3F951575">
          <w:rPr>
            <w:rStyle w:val="Hyperlink"/>
            <w:rFonts w:ascii="Arial" w:hAnsi="Arial" w:eastAsia="Arial" w:cs="Arial"/>
            <w:noProof w:val="0"/>
            <w:sz w:val="22"/>
            <w:szCs w:val="22"/>
            <w:lang w:val="en-GB"/>
          </w:rPr>
          <w:t>https://www.thehumancapitalhub.com/articles/How-Does-Supply-And-Demand-Affect-Workforce-Planning</w:t>
        </w:r>
      </w:hyperlink>
      <w:r w:rsidRPr="131FFAC2" w:rsidR="3F951575">
        <w:rPr>
          <w:rFonts w:ascii="Arial" w:hAnsi="Arial" w:eastAsia="Arial" w:cs="Arial"/>
          <w:noProof w:val="0"/>
          <w:sz w:val="22"/>
          <w:szCs w:val="22"/>
          <w:lang w:val="en-GB"/>
        </w:rPr>
        <w:t xml:space="preserve"> [Accessed 26 Nov. 2023].</w:t>
      </w:r>
    </w:p>
    <w:p w:rsidR="21B1451D" w:rsidP="00E14DF0" w:rsidRDefault="21B1451D" w14:paraId="58CB2985" w14:textId="4B3C869E">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Stephen Taylor and Carol Woodhams (2022). </w:t>
      </w:r>
      <w:r w:rsidRPr="131FFAC2" w:rsidR="3F951575">
        <w:rPr>
          <w:rFonts w:ascii="Arial" w:hAnsi="Arial" w:eastAsia="Arial" w:cs="Arial"/>
          <w:i w:val="1"/>
          <w:iCs w:val="1"/>
          <w:noProof w:val="0"/>
          <w:sz w:val="22"/>
          <w:szCs w:val="22"/>
          <w:lang w:val="en-GB"/>
        </w:rPr>
        <w:t xml:space="preserve">STUDYING HUMAN RESOURCE </w:t>
      </w:r>
      <w:r w:rsidRPr="131FFAC2" w:rsidR="465E0415">
        <w:rPr>
          <w:rFonts w:ascii="Arial" w:hAnsi="Arial" w:eastAsia="Arial" w:cs="Arial"/>
          <w:i w:val="1"/>
          <w:iCs w:val="1"/>
          <w:noProof w:val="0"/>
          <w:sz w:val="22"/>
          <w:szCs w:val="22"/>
          <w:lang w:val="en-GB"/>
        </w:rPr>
        <w:t>MANAGEMENT,</w:t>
      </w:r>
      <w:r w:rsidRPr="131FFAC2" w:rsidR="3F951575">
        <w:rPr>
          <w:rFonts w:ascii="Arial" w:hAnsi="Arial" w:eastAsia="Arial" w:cs="Arial"/>
          <w:i w:val="1"/>
          <w:iCs w:val="1"/>
          <w:noProof w:val="0"/>
          <w:sz w:val="22"/>
          <w:szCs w:val="22"/>
          <w:lang w:val="en-GB"/>
        </w:rPr>
        <w:t xml:space="preserve"> a guide to the study, </w:t>
      </w:r>
      <w:r w:rsidRPr="131FFAC2" w:rsidR="3A14D1E5">
        <w:rPr>
          <w:rFonts w:ascii="Arial" w:hAnsi="Arial" w:eastAsia="Arial" w:cs="Arial"/>
          <w:i w:val="1"/>
          <w:iCs w:val="1"/>
          <w:noProof w:val="0"/>
          <w:sz w:val="22"/>
          <w:szCs w:val="22"/>
          <w:lang w:val="en-GB"/>
        </w:rPr>
        <w:t>context,</w:t>
      </w:r>
      <w:r w:rsidRPr="131FFAC2" w:rsidR="3F951575">
        <w:rPr>
          <w:rFonts w:ascii="Arial" w:hAnsi="Arial" w:eastAsia="Arial" w:cs="Arial"/>
          <w:i w:val="1"/>
          <w:iCs w:val="1"/>
          <w:noProof w:val="0"/>
          <w:sz w:val="22"/>
          <w:szCs w:val="22"/>
          <w:lang w:val="en-GB"/>
        </w:rPr>
        <w:t xml:space="preserve"> and practice of hr</w:t>
      </w:r>
      <w:r w:rsidRPr="131FFAC2" w:rsidR="3F951575">
        <w:rPr>
          <w:rFonts w:ascii="Arial" w:hAnsi="Arial" w:eastAsia="Arial" w:cs="Arial"/>
          <w:noProof w:val="0"/>
          <w:sz w:val="22"/>
          <w:szCs w:val="22"/>
          <w:lang w:val="en-GB"/>
        </w:rPr>
        <w:t xml:space="preserve">. 3rd </w:t>
      </w:r>
      <w:r w:rsidRPr="131FFAC2" w:rsidR="3DD3866F">
        <w:rPr>
          <w:rFonts w:ascii="Arial" w:hAnsi="Arial" w:eastAsia="Arial" w:cs="Arial"/>
          <w:noProof w:val="0"/>
          <w:sz w:val="22"/>
          <w:szCs w:val="22"/>
          <w:lang w:val="en-GB"/>
        </w:rPr>
        <w:t xml:space="preserve">ed. </w:t>
      </w:r>
      <w:r w:rsidRPr="131FFAC2" w:rsidR="3F951575">
        <w:rPr>
          <w:rFonts w:ascii="Arial" w:hAnsi="Arial" w:eastAsia="Arial" w:cs="Arial"/>
          <w:noProof w:val="0"/>
          <w:sz w:val="22"/>
          <w:szCs w:val="22"/>
          <w:lang w:val="en-GB"/>
        </w:rPr>
        <w:t>KOGAN PAGE.</w:t>
      </w:r>
    </w:p>
    <w:p w:rsidR="3FED50D6" w:rsidP="00E14DF0" w:rsidRDefault="3FED50D6" w14:paraId="4C014B75" w14:textId="0946908C">
      <w:pPr>
        <w:spacing w:before="0" w:beforeAutospacing="off" w:line="240" w:lineRule="auto"/>
        <w:ind w:left="-20" w:right="-20"/>
        <w:rPr>
          <w:rFonts w:ascii="Arial" w:hAnsi="Arial" w:eastAsia="Arial" w:cs="Arial"/>
          <w:noProof w:val="0"/>
          <w:sz w:val="22"/>
          <w:szCs w:val="22"/>
          <w:lang w:val="en-GB"/>
        </w:rPr>
      </w:pPr>
      <w:r w:rsidRPr="131FFAC2" w:rsidR="088B079C">
        <w:rPr>
          <w:rFonts w:ascii="Arial" w:hAnsi="Arial" w:eastAsia="Arial" w:cs="Arial"/>
          <w:noProof w:val="0"/>
          <w:sz w:val="22"/>
          <w:szCs w:val="22"/>
          <w:lang w:val="en-GB"/>
        </w:rPr>
        <w:t xml:space="preserve">Taylor, S. and Woodhams, C. (2022). </w:t>
      </w:r>
      <w:r w:rsidRPr="131FFAC2" w:rsidR="088B079C">
        <w:rPr>
          <w:rFonts w:ascii="Arial" w:hAnsi="Arial" w:eastAsia="Arial" w:cs="Arial"/>
          <w:i w:val="1"/>
          <w:iCs w:val="1"/>
          <w:noProof w:val="0"/>
          <w:sz w:val="22"/>
          <w:szCs w:val="22"/>
          <w:lang w:val="en-GB"/>
        </w:rPr>
        <w:t xml:space="preserve">Human resource </w:t>
      </w:r>
      <w:r w:rsidRPr="131FFAC2" w:rsidR="6DC22BCD">
        <w:rPr>
          <w:rFonts w:ascii="Arial" w:hAnsi="Arial" w:eastAsia="Arial" w:cs="Arial"/>
          <w:i w:val="1"/>
          <w:iCs w:val="1"/>
          <w:noProof w:val="0"/>
          <w:sz w:val="22"/>
          <w:szCs w:val="22"/>
          <w:lang w:val="en-GB"/>
        </w:rPr>
        <w:t>management:</w:t>
      </w:r>
      <w:r w:rsidRPr="131FFAC2" w:rsidR="088B079C">
        <w:rPr>
          <w:rFonts w:ascii="Arial" w:hAnsi="Arial" w:eastAsia="Arial" w:cs="Arial"/>
          <w:i w:val="1"/>
          <w:iCs w:val="1"/>
          <w:noProof w:val="0"/>
          <w:sz w:val="22"/>
          <w:szCs w:val="22"/>
          <w:lang w:val="en-GB"/>
        </w:rPr>
        <w:t xml:space="preserve"> people and organisations.</w:t>
      </w:r>
      <w:r w:rsidRPr="131FFAC2" w:rsidR="088B079C">
        <w:rPr>
          <w:rFonts w:ascii="Arial" w:hAnsi="Arial" w:eastAsia="Arial" w:cs="Arial"/>
          <w:noProof w:val="0"/>
          <w:sz w:val="22"/>
          <w:szCs w:val="22"/>
          <w:lang w:val="en-GB"/>
        </w:rPr>
        <w:t xml:space="preserve"> 3rd ed. London: Chartered Institute </w:t>
      </w:r>
      <w:r w:rsidRPr="131FFAC2" w:rsidR="4D16063F">
        <w:rPr>
          <w:rFonts w:ascii="Arial" w:hAnsi="Arial" w:eastAsia="Arial" w:cs="Arial"/>
          <w:noProof w:val="0"/>
          <w:sz w:val="22"/>
          <w:szCs w:val="22"/>
          <w:lang w:val="en-GB"/>
        </w:rPr>
        <w:t>of</w:t>
      </w:r>
      <w:r w:rsidRPr="131FFAC2" w:rsidR="088B079C">
        <w:rPr>
          <w:rFonts w:ascii="Arial" w:hAnsi="Arial" w:eastAsia="Arial" w:cs="Arial"/>
          <w:noProof w:val="0"/>
          <w:sz w:val="22"/>
          <w:szCs w:val="22"/>
          <w:lang w:val="en-GB"/>
        </w:rPr>
        <w:t xml:space="preserve"> Personnel </w:t>
      </w:r>
      <w:r w:rsidRPr="131FFAC2" w:rsidR="10F869F7">
        <w:rPr>
          <w:rFonts w:ascii="Arial" w:hAnsi="Arial" w:eastAsia="Arial" w:cs="Arial"/>
          <w:noProof w:val="0"/>
          <w:sz w:val="22"/>
          <w:szCs w:val="22"/>
          <w:lang w:val="en-GB"/>
        </w:rPr>
        <w:t>and</w:t>
      </w:r>
      <w:r w:rsidRPr="131FFAC2" w:rsidR="088B079C">
        <w:rPr>
          <w:rFonts w:ascii="Arial" w:hAnsi="Arial" w:eastAsia="Arial" w:cs="Arial"/>
          <w:noProof w:val="0"/>
          <w:sz w:val="22"/>
          <w:szCs w:val="22"/>
          <w:lang w:val="en-GB"/>
        </w:rPr>
        <w:t xml:space="preserve"> Development.</w:t>
      </w:r>
    </w:p>
    <w:p w:rsidR="21B1451D" w:rsidP="00E14DF0" w:rsidRDefault="21B1451D" w14:paraId="7F1E21C8" w14:textId="31625FE0">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Thompson, E. (2021). </w:t>
      </w:r>
      <w:r w:rsidRPr="131FFAC2" w:rsidR="3F951575">
        <w:rPr>
          <w:rFonts w:ascii="Arial" w:hAnsi="Arial" w:eastAsia="Arial" w:cs="Arial"/>
          <w:i w:val="1"/>
          <w:iCs w:val="1"/>
          <w:noProof w:val="0"/>
          <w:sz w:val="22"/>
          <w:szCs w:val="22"/>
          <w:lang w:val="en-GB"/>
        </w:rPr>
        <w:t xml:space="preserve">Why diversity and inclusion </w:t>
      </w:r>
      <w:r w:rsidRPr="131FFAC2" w:rsidR="348DD1D4">
        <w:rPr>
          <w:rFonts w:ascii="Arial" w:hAnsi="Arial" w:eastAsia="Arial" w:cs="Arial"/>
          <w:i w:val="1"/>
          <w:iCs w:val="1"/>
          <w:noProof w:val="0"/>
          <w:sz w:val="22"/>
          <w:szCs w:val="22"/>
          <w:lang w:val="en-GB"/>
        </w:rPr>
        <w:t>ar</w:t>
      </w:r>
      <w:r w:rsidRPr="131FFAC2" w:rsidR="348DD1D4">
        <w:rPr>
          <w:rFonts w:ascii="Arial" w:hAnsi="Arial" w:eastAsia="Arial" w:cs="Arial"/>
          <w:i w:val="1"/>
          <w:iCs w:val="1"/>
          <w:noProof w:val="0"/>
          <w:sz w:val="22"/>
          <w:szCs w:val="22"/>
          <w:lang w:val="en-GB"/>
        </w:rPr>
        <w:t>e</w:t>
      </w:r>
      <w:r w:rsidRPr="131FFAC2" w:rsidR="3F951575">
        <w:rPr>
          <w:rFonts w:ascii="Arial" w:hAnsi="Arial" w:eastAsia="Arial" w:cs="Arial"/>
          <w:i w:val="1"/>
          <w:iCs w:val="1"/>
          <w:noProof w:val="0"/>
          <w:sz w:val="22"/>
          <w:szCs w:val="22"/>
          <w:lang w:val="en-GB"/>
        </w:rPr>
        <w:t xml:space="preserve"> vital for your employee retention | D&amp;A | Diversity and Ability</w:t>
      </w:r>
      <w:r w:rsidRPr="131FFAC2" w:rsidR="3F951575">
        <w:rPr>
          <w:rFonts w:ascii="Arial" w:hAnsi="Arial" w:eastAsia="Arial" w:cs="Arial"/>
          <w:noProof w:val="0"/>
          <w:sz w:val="22"/>
          <w:szCs w:val="22"/>
          <w:lang w:val="en-GB"/>
        </w:rPr>
        <w:t xml:space="preserve">. [online] </w:t>
      </w:r>
      <w:hyperlink r:id="R525e51ce23fe4a6a">
        <w:r w:rsidRPr="131FFAC2" w:rsidR="3F951575">
          <w:rPr>
            <w:rStyle w:val="Hyperlink"/>
            <w:rFonts w:ascii="Arial" w:hAnsi="Arial" w:eastAsia="Arial" w:cs="Arial"/>
            <w:noProof w:val="0"/>
            <w:sz w:val="22"/>
            <w:szCs w:val="22"/>
            <w:lang w:val="en-GB"/>
          </w:rPr>
          <w:t>https://diversityandability.com/</w:t>
        </w:r>
      </w:hyperlink>
      <w:r w:rsidRPr="131FFAC2" w:rsidR="3F951575">
        <w:rPr>
          <w:rFonts w:ascii="Arial" w:hAnsi="Arial" w:eastAsia="Arial" w:cs="Arial"/>
          <w:noProof w:val="0"/>
          <w:sz w:val="22"/>
          <w:szCs w:val="22"/>
          <w:lang w:val="en-GB"/>
        </w:rPr>
        <w:t xml:space="preserve">. Available at: </w:t>
      </w:r>
      <w:hyperlink w:anchor=":~:text=Diversity%20and%20inclusion%20means%20creating" r:id="Ra24feadc904a4795">
        <w:r w:rsidRPr="131FFAC2" w:rsidR="3F951575">
          <w:rPr>
            <w:rStyle w:val="Hyperlink"/>
            <w:rFonts w:ascii="Arial" w:hAnsi="Arial" w:eastAsia="Arial" w:cs="Arial"/>
            <w:noProof w:val="0"/>
            <w:sz w:val="22"/>
            <w:szCs w:val="22"/>
            <w:lang w:val="en-GB"/>
          </w:rPr>
          <w:t>https://diversityandability.com/blog/why-diversity-and-inclusion-is-vital-for-your-employee-retention/#:~:text=Diversity%20and%20inclusion%20means%20creating</w:t>
        </w:r>
      </w:hyperlink>
      <w:r w:rsidRPr="131FFAC2" w:rsidR="3F951575">
        <w:rPr>
          <w:rFonts w:ascii="Arial" w:hAnsi="Arial" w:eastAsia="Arial" w:cs="Arial"/>
          <w:noProof w:val="0"/>
          <w:sz w:val="22"/>
          <w:szCs w:val="22"/>
          <w:lang w:val="en-GB"/>
        </w:rPr>
        <w:t xml:space="preserve"> [Accessed 5 Dec. 2023].</w:t>
      </w:r>
    </w:p>
    <w:p w:rsidR="21B1451D" w:rsidP="00E14DF0" w:rsidRDefault="21B1451D" w14:paraId="57789BE9" w14:textId="6FCA1DE1">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TUC (2021). </w:t>
      </w:r>
      <w:r w:rsidRPr="131FFAC2" w:rsidR="3F951575">
        <w:rPr>
          <w:rFonts w:ascii="Arial" w:hAnsi="Arial" w:eastAsia="Arial" w:cs="Arial"/>
          <w:i w:val="1"/>
          <w:iCs w:val="1"/>
          <w:noProof w:val="0"/>
          <w:sz w:val="22"/>
          <w:szCs w:val="22"/>
          <w:lang w:val="en-GB"/>
        </w:rPr>
        <w:t>Learning and skills</w:t>
      </w:r>
      <w:r w:rsidRPr="131FFAC2" w:rsidR="3F951575">
        <w:rPr>
          <w:rFonts w:ascii="Arial" w:hAnsi="Arial" w:eastAsia="Arial" w:cs="Arial"/>
          <w:noProof w:val="0"/>
          <w:sz w:val="22"/>
          <w:szCs w:val="22"/>
          <w:lang w:val="en-GB"/>
        </w:rPr>
        <w:t xml:space="preserve">. [online] TUC. Available at: </w:t>
      </w:r>
      <w:hyperlink r:id="Ra006b2aee3224b66">
        <w:r w:rsidRPr="131FFAC2" w:rsidR="3F951575">
          <w:rPr>
            <w:rStyle w:val="Hyperlink"/>
            <w:rFonts w:ascii="Arial" w:hAnsi="Arial" w:eastAsia="Arial" w:cs="Arial"/>
            <w:noProof w:val="0"/>
            <w:sz w:val="22"/>
            <w:szCs w:val="22"/>
            <w:lang w:val="en-GB"/>
          </w:rPr>
          <w:t>https://www.tuc.org.uk/resource/learning-and-skills</w:t>
        </w:r>
      </w:hyperlink>
      <w:r w:rsidRPr="131FFAC2" w:rsidR="3F951575">
        <w:rPr>
          <w:rFonts w:ascii="Arial" w:hAnsi="Arial" w:eastAsia="Arial" w:cs="Arial"/>
          <w:noProof w:val="0"/>
          <w:sz w:val="22"/>
          <w:szCs w:val="22"/>
          <w:lang w:val="en-GB"/>
        </w:rPr>
        <w:t xml:space="preserve"> [Accessed 26 Nov. 2023].</w:t>
      </w:r>
    </w:p>
    <w:p w:rsidR="21B1451D" w:rsidP="00E14DF0" w:rsidRDefault="21B1451D" w14:paraId="5767B71F" w14:textId="33443C72">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Van </w:t>
      </w:r>
      <w:r w:rsidRPr="131FFAC2" w:rsidR="3F951575">
        <w:rPr>
          <w:rFonts w:ascii="Arial" w:hAnsi="Arial" w:eastAsia="Arial" w:cs="Arial"/>
          <w:noProof w:val="0"/>
          <w:sz w:val="22"/>
          <w:szCs w:val="22"/>
          <w:lang w:val="en-GB"/>
        </w:rPr>
        <w:t>Vulpen</w:t>
      </w:r>
      <w:r w:rsidRPr="131FFAC2" w:rsidR="3F951575">
        <w:rPr>
          <w:rFonts w:ascii="Arial" w:hAnsi="Arial" w:eastAsia="Arial" w:cs="Arial"/>
          <w:noProof w:val="0"/>
          <w:sz w:val="22"/>
          <w:szCs w:val="22"/>
          <w:lang w:val="en-GB"/>
        </w:rPr>
        <w:t xml:space="preserve">, E. (2021). </w:t>
      </w:r>
      <w:r w:rsidRPr="131FFAC2" w:rsidR="3F951575">
        <w:rPr>
          <w:rFonts w:ascii="Arial" w:hAnsi="Arial" w:eastAsia="Arial" w:cs="Arial"/>
          <w:i w:val="1"/>
          <w:iCs w:val="1"/>
          <w:noProof w:val="0"/>
          <w:sz w:val="22"/>
          <w:szCs w:val="22"/>
          <w:lang w:val="en-GB"/>
        </w:rPr>
        <w:t>What is Voluntary Turnover? Definition, Causes, and Calculation</w:t>
      </w:r>
      <w:r w:rsidRPr="131FFAC2" w:rsidR="3F951575">
        <w:rPr>
          <w:rFonts w:ascii="Arial" w:hAnsi="Arial" w:eastAsia="Arial" w:cs="Arial"/>
          <w:noProof w:val="0"/>
          <w:sz w:val="22"/>
          <w:szCs w:val="22"/>
          <w:lang w:val="en-GB"/>
        </w:rPr>
        <w:t xml:space="preserve">. [online] AIHR. Available at: </w:t>
      </w:r>
      <w:hyperlink r:id="Rafdf67687d51426b">
        <w:r w:rsidRPr="131FFAC2" w:rsidR="3F951575">
          <w:rPr>
            <w:rStyle w:val="Hyperlink"/>
            <w:rFonts w:ascii="Arial" w:hAnsi="Arial" w:eastAsia="Arial" w:cs="Arial"/>
            <w:noProof w:val="0"/>
            <w:sz w:val="22"/>
            <w:szCs w:val="22"/>
            <w:lang w:val="en-GB"/>
          </w:rPr>
          <w:t>https://www.aihr.com/blog/voluntary-turnover/</w:t>
        </w:r>
      </w:hyperlink>
      <w:r w:rsidRPr="131FFAC2" w:rsidR="3F951575">
        <w:rPr>
          <w:rFonts w:ascii="Arial" w:hAnsi="Arial" w:eastAsia="Arial" w:cs="Arial"/>
          <w:noProof w:val="0"/>
          <w:sz w:val="22"/>
          <w:szCs w:val="22"/>
          <w:lang w:val="en-GB"/>
        </w:rPr>
        <w:t xml:space="preserve"> [Accessed 1 Dec. 2023].</w:t>
      </w:r>
    </w:p>
    <w:p w:rsidR="21B1451D" w:rsidP="00E14DF0" w:rsidRDefault="21B1451D" w14:paraId="53CDA36D" w14:textId="7C3DC271">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 xml:space="preserve">Wessinger, M. (2017). </w:t>
      </w:r>
      <w:r w:rsidRPr="131FFAC2" w:rsidR="3F951575">
        <w:rPr>
          <w:rFonts w:ascii="Arial" w:hAnsi="Arial" w:eastAsia="Arial" w:cs="Arial"/>
          <w:i w:val="1"/>
          <w:iCs w:val="1"/>
          <w:noProof w:val="0"/>
          <w:sz w:val="22"/>
          <w:szCs w:val="22"/>
          <w:lang w:val="en-GB"/>
        </w:rPr>
        <w:t>Three benefits of a diverse talent pool.</w:t>
      </w:r>
      <w:r w:rsidRPr="131FFAC2" w:rsidR="3F951575">
        <w:rPr>
          <w:rFonts w:ascii="Arial" w:hAnsi="Arial" w:eastAsia="Arial" w:cs="Arial"/>
          <w:noProof w:val="0"/>
          <w:sz w:val="22"/>
          <w:szCs w:val="22"/>
          <w:lang w:val="en-GB"/>
        </w:rPr>
        <w:t xml:space="preserve"> [online] </w:t>
      </w:r>
      <w:r w:rsidRPr="131FFAC2" w:rsidR="3F951575">
        <w:rPr>
          <w:rStyle w:val="Hyperlink"/>
          <w:rFonts w:ascii="Arial" w:hAnsi="Arial" w:eastAsia="Arial" w:cs="Arial"/>
          <w:noProof w:val="0"/>
          <w:sz w:val="22"/>
          <w:szCs w:val="22"/>
          <w:lang w:val="en-GB"/>
        </w:rPr>
        <w:t>www.linkedin.com</w:t>
      </w:r>
      <w:r w:rsidRPr="131FFAC2" w:rsidR="3F951575">
        <w:rPr>
          <w:rFonts w:ascii="Arial" w:hAnsi="Arial" w:eastAsia="Arial" w:cs="Arial"/>
          <w:noProof w:val="0"/>
          <w:sz w:val="22"/>
          <w:szCs w:val="22"/>
          <w:lang w:val="en-GB"/>
        </w:rPr>
        <w:t xml:space="preserve">. Available at: </w:t>
      </w:r>
      <w:hyperlink r:id="R58bbeef3630b4b86">
        <w:r w:rsidRPr="131FFAC2" w:rsidR="3F951575">
          <w:rPr>
            <w:rStyle w:val="Hyperlink"/>
            <w:rFonts w:ascii="Arial" w:hAnsi="Arial" w:eastAsia="Arial" w:cs="Arial"/>
            <w:noProof w:val="0"/>
            <w:sz w:val="22"/>
            <w:szCs w:val="22"/>
            <w:lang w:val="en-GB"/>
          </w:rPr>
          <w:t>https://www.linkedin.com/pulse/three-benefits-diverse-talent-pool-mike-wessinger/</w:t>
        </w:r>
      </w:hyperlink>
      <w:r w:rsidRPr="131FFAC2" w:rsidR="3F951575">
        <w:rPr>
          <w:rFonts w:ascii="Arial" w:hAnsi="Arial" w:eastAsia="Arial" w:cs="Arial"/>
          <w:noProof w:val="0"/>
          <w:sz w:val="22"/>
          <w:szCs w:val="22"/>
          <w:lang w:val="en-GB"/>
        </w:rPr>
        <w:t xml:space="preserve"> [Accessed 5 Dec. 2023].</w:t>
      </w:r>
    </w:p>
    <w:p w:rsidR="21B1451D" w:rsidP="00E14DF0" w:rsidRDefault="21B1451D" w14:paraId="05AD2C59" w14:textId="419C6AE0">
      <w:pPr>
        <w:spacing w:before="0" w:beforeAutospacing="off" w:line="240" w:lineRule="auto"/>
        <w:rPr>
          <w:rFonts w:ascii="Arial" w:hAnsi="Arial" w:eastAsia="Arial" w:cs="Arial"/>
          <w:noProof w:val="0"/>
          <w:sz w:val="22"/>
          <w:szCs w:val="22"/>
          <w:lang w:val="en-GB"/>
        </w:rPr>
      </w:pPr>
      <w:r w:rsidRPr="131FFAC2" w:rsidR="3F951575">
        <w:rPr>
          <w:rFonts w:ascii="Arial" w:hAnsi="Arial" w:eastAsia="Arial" w:cs="Arial"/>
          <w:noProof w:val="0"/>
          <w:sz w:val="22"/>
          <w:szCs w:val="22"/>
          <w:lang w:val="en-GB"/>
        </w:rPr>
        <w:t>Wettemann</w:t>
      </w:r>
      <w:r w:rsidRPr="131FFAC2" w:rsidR="3F951575">
        <w:rPr>
          <w:rFonts w:ascii="Arial" w:hAnsi="Arial" w:eastAsia="Arial" w:cs="Arial"/>
          <w:noProof w:val="0"/>
          <w:sz w:val="22"/>
          <w:szCs w:val="22"/>
          <w:lang w:val="en-GB"/>
        </w:rPr>
        <w:t xml:space="preserve">, R. (2023). </w:t>
      </w:r>
      <w:r w:rsidRPr="131FFAC2" w:rsidR="3F951575">
        <w:rPr>
          <w:rFonts w:ascii="Arial" w:hAnsi="Arial" w:eastAsia="Arial" w:cs="Arial"/>
          <w:i w:val="1"/>
          <w:iCs w:val="1"/>
          <w:noProof w:val="0"/>
          <w:sz w:val="22"/>
          <w:szCs w:val="22"/>
          <w:lang w:val="en-GB"/>
        </w:rPr>
        <w:t>Making Mentoring and Coaching Part of Your 2023 Training Plan</w:t>
      </w:r>
      <w:r w:rsidRPr="131FFAC2" w:rsidR="3F951575">
        <w:rPr>
          <w:rFonts w:ascii="Arial" w:hAnsi="Arial" w:eastAsia="Arial" w:cs="Arial"/>
          <w:noProof w:val="0"/>
          <w:sz w:val="22"/>
          <w:szCs w:val="22"/>
          <w:lang w:val="en-GB"/>
        </w:rPr>
        <w:t xml:space="preserve">. [online] Training. Available at: </w:t>
      </w:r>
      <w:hyperlink w:anchor=":~:text=In%20the%20best%20of%20times" r:id="R79ab0b4dc7f14b91">
        <w:r w:rsidRPr="131FFAC2" w:rsidR="3F951575">
          <w:rPr>
            <w:rStyle w:val="Hyperlink"/>
            <w:rFonts w:ascii="Arial" w:hAnsi="Arial" w:eastAsia="Arial" w:cs="Arial"/>
            <w:noProof w:val="0"/>
            <w:sz w:val="22"/>
            <w:szCs w:val="22"/>
            <w:lang w:val="en-GB"/>
          </w:rPr>
          <w:t>https://trainingmag.com/making-mentoring-and-coaching-part-of-your-2023-training-plan/#:~:text=In%20the%20best%20of%20times</w:t>
        </w:r>
      </w:hyperlink>
      <w:r w:rsidRPr="131FFAC2" w:rsidR="3F951575">
        <w:rPr>
          <w:rFonts w:ascii="Arial" w:hAnsi="Arial" w:eastAsia="Arial" w:cs="Arial"/>
          <w:noProof w:val="0"/>
          <w:sz w:val="22"/>
          <w:szCs w:val="22"/>
          <w:lang w:val="en-GB"/>
        </w:rPr>
        <w:t xml:space="preserve"> [Accessed 4 Dec. 2023].</w:t>
      </w:r>
    </w:p>
    <w:p w:rsidR="30E3C098" w:rsidP="00E14DF0" w:rsidRDefault="30E3C098" w14:paraId="01D9FE90" w14:textId="7E7443D2">
      <w:pPr>
        <w:spacing w:before="0" w:beforeAutospacing="off" w:line="240" w:lineRule="auto"/>
        <w:ind w:left="-20" w:right="-20"/>
        <w:rPr>
          <w:rFonts w:ascii="Arial" w:hAnsi="Arial" w:eastAsia="Arial" w:cs="Arial"/>
          <w:noProof w:val="0"/>
          <w:sz w:val="22"/>
          <w:szCs w:val="22"/>
          <w:lang w:val="en-GB"/>
        </w:rPr>
      </w:pPr>
      <w:r w:rsidRPr="131FFAC2" w:rsidR="0B986ECD">
        <w:rPr>
          <w:rFonts w:ascii="Arial" w:hAnsi="Arial" w:eastAsia="Arial" w:cs="Arial"/>
          <w:noProof w:val="0"/>
          <w:sz w:val="22"/>
          <w:szCs w:val="22"/>
          <w:lang w:val="en-GB"/>
        </w:rPr>
        <w:t xml:space="preserve">Williams, T. (2023). </w:t>
      </w:r>
      <w:r w:rsidRPr="131FFAC2" w:rsidR="0B986ECD">
        <w:rPr>
          <w:rFonts w:ascii="Arial" w:hAnsi="Arial" w:eastAsia="Arial" w:cs="Arial"/>
          <w:i w:val="1"/>
          <w:iCs w:val="1"/>
          <w:noProof w:val="0"/>
          <w:sz w:val="22"/>
          <w:szCs w:val="22"/>
          <w:lang w:val="en-GB"/>
        </w:rPr>
        <w:t xml:space="preserve">Economic activity and social change in the UK, real-time indicators </w:t>
      </w:r>
      <w:r w:rsidRPr="131FFAC2" w:rsidR="0B986ECD">
        <w:rPr>
          <w:rFonts w:ascii="Arial" w:hAnsi="Arial" w:eastAsia="Arial" w:cs="Arial"/>
          <w:i w:val="1"/>
          <w:iCs w:val="1"/>
          <w:noProof w:val="0"/>
          <w:sz w:val="22"/>
          <w:szCs w:val="22"/>
          <w:lang w:val="en-GB"/>
        </w:rPr>
        <w:t>methodology</w:t>
      </w:r>
      <w:r w:rsidRPr="131FFAC2" w:rsidR="0B986ECD">
        <w:rPr>
          <w:rFonts w:ascii="Arial" w:hAnsi="Arial" w:eastAsia="Arial" w:cs="Arial"/>
          <w:i w:val="1"/>
          <w:iCs w:val="1"/>
          <w:noProof w:val="0"/>
          <w:sz w:val="22"/>
          <w:szCs w:val="22"/>
          <w:lang w:val="en-GB"/>
        </w:rPr>
        <w:t xml:space="preserve"> - Office for National Statistics</w:t>
      </w:r>
      <w:r w:rsidRPr="131FFAC2" w:rsidR="0B986ECD">
        <w:rPr>
          <w:rFonts w:ascii="Arial" w:hAnsi="Arial" w:eastAsia="Arial" w:cs="Arial"/>
          <w:noProof w:val="0"/>
          <w:sz w:val="22"/>
          <w:szCs w:val="22"/>
          <w:lang w:val="en-GB"/>
        </w:rPr>
        <w:t xml:space="preserve">. [online] </w:t>
      </w:r>
      <w:hyperlink r:id="Rd3c56ad6fa2c47b4">
        <w:r w:rsidRPr="131FFAC2" w:rsidR="0B986ECD">
          <w:rPr>
            <w:rStyle w:val="Hyperlink"/>
            <w:rFonts w:ascii="Arial" w:hAnsi="Arial" w:eastAsia="Arial" w:cs="Arial"/>
            <w:noProof w:val="0"/>
            <w:sz w:val="22"/>
            <w:szCs w:val="22"/>
            <w:lang w:val="en-GB"/>
          </w:rPr>
          <w:t>www.ons.gov.uk</w:t>
        </w:r>
      </w:hyperlink>
      <w:r w:rsidRPr="131FFAC2" w:rsidR="0B986ECD">
        <w:rPr>
          <w:rFonts w:ascii="Arial" w:hAnsi="Arial" w:eastAsia="Arial" w:cs="Arial"/>
          <w:noProof w:val="0"/>
          <w:sz w:val="22"/>
          <w:szCs w:val="22"/>
          <w:lang w:val="en-GB"/>
        </w:rPr>
        <w:t xml:space="preserve">. Available at: </w:t>
      </w:r>
      <w:hyperlink r:id="Rc62759b690ab493e">
        <w:r w:rsidRPr="131FFAC2" w:rsidR="0B986ECD">
          <w:rPr>
            <w:rStyle w:val="Hyperlink"/>
            <w:rFonts w:ascii="Arial" w:hAnsi="Arial" w:eastAsia="Arial" w:cs="Arial"/>
            <w:noProof w:val="0"/>
            <w:sz w:val="22"/>
            <w:szCs w:val="22"/>
            <w:lang w:val="en-GB"/>
          </w:rPr>
          <w:t>https://www.ons.gov.uk/economy/economicoutputandproductivity/output/methodologies/coronavirusandthelatestindicatorsfortheukeconomyandsocietymethodology</w:t>
        </w:r>
      </w:hyperlink>
      <w:r w:rsidRPr="131FFAC2" w:rsidR="0B986ECD">
        <w:rPr>
          <w:rFonts w:ascii="Arial" w:hAnsi="Arial" w:eastAsia="Arial" w:cs="Arial"/>
          <w:noProof w:val="0"/>
          <w:sz w:val="22"/>
          <w:szCs w:val="22"/>
          <w:lang w:val="en-GB"/>
        </w:rPr>
        <w:t xml:space="preserve"> [Accessed 27 Dec. 2023].</w:t>
      </w:r>
    </w:p>
    <w:p w:rsidR="00E14DF0" w:rsidP="131FFAC2" w:rsidRDefault="00E14DF0" w14:paraId="413DB17B" w14:textId="3154E42A">
      <w:pPr>
        <w:pStyle w:val="Normal"/>
        <w:spacing w:before="0" w:beforeAutospacing="off" w:line="360" w:lineRule="auto"/>
        <w:ind/>
        <w:rPr>
          <w:rFonts w:ascii="Arial" w:hAnsi="Arial" w:eastAsia="Arial" w:cs="Arial"/>
          <w:noProof w:val="0"/>
          <w:sz w:val="24"/>
          <w:szCs w:val="24"/>
          <w:lang w:val="en-GB"/>
        </w:rPr>
      </w:pPr>
    </w:p>
    <w:p w:rsidR="00E14DF0" w:rsidP="00E14DF0" w:rsidRDefault="00E14DF0" w14:paraId="39E2E9B0" w14:textId="47FCB188">
      <w:pPr>
        <w:pStyle w:val="Normal"/>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EMmYYktJ0b1Rq6" int2:id="2d3drBsi">
      <int2:state int2:type="AugLoop_Text_Critique" int2:value="Rejected"/>
    </int2:textHash>
    <int2:textHash int2:hashCode="anju9EyV2aMglV" int2:id="oGIgoKbN">
      <int2:state int2:type="AugLoop_Text_Critique" int2:value="Rejected"/>
    </int2:textHash>
    <int2:textHash int2:hashCode="sCg9NM80vxzYzs" int2:id="035TfWyZ">
      <int2:state int2:type="AugLoop_Text_Critique" int2:value="Rejected"/>
    </int2:textHash>
    <int2:textHash int2:hashCode="mYfptNzz55wv5z" int2:id="Y9NcAoTb">
      <int2:state int2:type="AugLoop_Text_Critique" int2:value="Rejected"/>
    </int2:textHash>
    <int2:textHash int2:hashCode="+udLIK5uE/oQ2L" int2:id="Okec4aoj">
      <int2:state int2:type="AugLoop_Text_Critique" int2:value="Rejected"/>
    </int2:textHash>
    <int2:textHash int2:hashCode="3s8yIJPVmOAAK0" int2:id="LRvcYdK3">
      <int2:state int2:type="AugLoop_Text_Critique" int2:value="Rejected"/>
    </int2:textHash>
    <int2:textHash int2:hashCode="SU2P+gOfUqd73g" int2:id="S9YbvQZ9">
      <int2:state int2:type="AugLoop_Text_Critique" int2:value="Rejected"/>
    </int2:textHash>
    <int2:textHash int2:hashCode="3EMhXSGz2DsJr2" int2:id="FBHaHRyq">
      <int2:state int2:type="AugLoop_Text_Critique" int2:value="Rejected"/>
    </int2:textHash>
    <int2:textHash int2:hashCode="rNH+sVQ8kDxqFp" int2:id="iyWclkLj">
      <int2:state int2:type="AugLoop_Text_Critique" int2:value="Rejected"/>
    </int2:textHash>
    <int2:textHash int2:hashCode="7u4mHfQ96DE+nm" int2:id="6u85zaE7">
      <int2:state int2:type="AugLoop_Text_Critique" int2:value="Rejected"/>
    </int2:textHash>
    <int2:textHash int2:hashCode="1oBhvni+TYWIGX" int2:id="YTHaUtFF">
      <int2:state int2:type="AugLoop_Text_Critique" int2:value="Rejected"/>
    </int2:textHash>
    <int2:textHash int2:hashCode="1NRZ5nCOw46sn4" int2:id="XPFOA6kG">
      <int2:state int2:type="AugLoop_Text_Critique" int2:value="Rejected"/>
    </int2:textHash>
    <int2:textHash int2:hashCode="V/1v1ixFdX20ah" int2:id="LWpjxnaD">
      <int2:state int2:type="AugLoop_Text_Critique" int2:value="Rejected"/>
    </int2:textHash>
    <int2:textHash int2:hashCode="eL+bHuiRPtrbsf" int2:id="TDOXLQIL">
      <int2:state int2:type="AugLoop_Text_Critique" int2:value="Rejected"/>
    </int2:textHash>
    <int2:textHash int2:hashCode="mlWKuiRqmTf7S6" int2:id="Z7iH1hXH">
      <int2:state int2:type="AugLoop_Text_Critique" int2:value="Rejected"/>
    </int2:textHash>
    <int2:textHash int2:hashCode="zTkzYzA/HOy1zR" int2:id="NvXeVMLh">
      <int2:state int2:type="AugLoop_Text_Critique" int2:value="Rejected"/>
    </int2:textHash>
    <int2:textHash int2:hashCode="dDzoXseU4bnRcf" int2:id="lYircHJ0">
      <int2:state int2:type="AugLoop_Text_Critique" int2:value="Rejected"/>
    </int2:textHash>
    <int2:textHash int2:hashCode="D09HP8+GMiYIm6" int2:id="SIXJClIF">
      <int2:state int2:type="AugLoop_Text_Critique" int2:value="Rejected"/>
    </int2:textHash>
    <int2:textHash int2:hashCode="t0xar9Um8AUSWW" int2:id="8YQTd4vf">
      <int2:state int2:type="AugLoop_Text_Critique" int2:value="Rejected"/>
    </int2:textHash>
    <int2:textHash int2:hashCode="jcAqMypNYXG3dd" int2:id="SKBy0VYD">
      <int2:state int2:type="AugLoop_Text_Critique" int2:value="Rejected"/>
    </int2:textHash>
    <int2:bookmark int2:bookmarkName="_Int_F1Lg7jhd" int2:invalidationBookmarkName="" int2:hashCode="rYUg8F26Qtmu5a" int2:id="NdHKghW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e1fd8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5E016D"/>
    <w:rsid w:val="00004A17"/>
    <w:rsid w:val="00201825"/>
    <w:rsid w:val="002881A2"/>
    <w:rsid w:val="003180B5"/>
    <w:rsid w:val="003A263A"/>
    <w:rsid w:val="003CD7C4"/>
    <w:rsid w:val="003EE740"/>
    <w:rsid w:val="0043F472"/>
    <w:rsid w:val="006876A6"/>
    <w:rsid w:val="006C62CC"/>
    <w:rsid w:val="00717E94"/>
    <w:rsid w:val="007D6073"/>
    <w:rsid w:val="0080DF52"/>
    <w:rsid w:val="008E67C6"/>
    <w:rsid w:val="009ACD25"/>
    <w:rsid w:val="009BBAE6"/>
    <w:rsid w:val="00B701CC"/>
    <w:rsid w:val="00BE4A51"/>
    <w:rsid w:val="00BFAF23"/>
    <w:rsid w:val="00DBAD70"/>
    <w:rsid w:val="00E14DF0"/>
    <w:rsid w:val="00E6BCCD"/>
    <w:rsid w:val="00EF0FBD"/>
    <w:rsid w:val="010238A9"/>
    <w:rsid w:val="0117A9D6"/>
    <w:rsid w:val="011B82A8"/>
    <w:rsid w:val="011E7203"/>
    <w:rsid w:val="0125C148"/>
    <w:rsid w:val="01276330"/>
    <w:rsid w:val="01280C13"/>
    <w:rsid w:val="01390545"/>
    <w:rsid w:val="013B2A04"/>
    <w:rsid w:val="01546102"/>
    <w:rsid w:val="0164F28C"/>
    <w:rsid w:val="0165711D"/>
    <w:rsid w:val="0168D9CC"/>
    <w:rsid w:val="017CD92F"/>
    <w:rsid w:val="0180B804"/>
    <w:rsid w:val="01867D05"/>
    <w:rsid w:val="01AE7174"/>
    <w:rsid w:val="01B03939"/>
    <w:rsid w:val="01D66494"/>
    <w:rsid w:val="01DB6CD3"/>
    <w:rsid w:val="01ED89FA"/>
    <w:rsid w:val="01F3B3CC"/>
    <w:rsid w:val="0230B66C"/>
    <w:rsid w:val="0233872C"/>
    <w:rsid w:val="02424A7E"/>
    <w:rsid w:val="024A1A4D"/>
    <w:rsid w:val="025F9EF9"/>
    <w:rsid w:val="0277EEDB"/>
    <w:rsid w:val="02801881"/>
    <w:rsid w:val="028BA5E9"/>
    <w:rsid w:val="02926CD7"/>
    <w:rsid w:val="029E322F"/>
    <w:rsid w:val="02A74F08"/>
    <w:rsid w:val="02C191A9"/>
    <w:rsid w:val="02D38CA3"/>
    <w:rsid w:val="02FCD6B6"/>
    <w:rsid w:val="032E1626"/>
    <w:rsid w:val="03330D80"/>
    <w:rsid w:val="0337EAD9"/>
    <w:rsid w:val="033E5CC5"/>
    <w:rsid w:val="03412F9E"/>
    <w:rsid w:val="035D66C8"/>
    <w:rsid w:val="0388C563"/>
    <w:rsid w:val="038A2D03"/>
    <w:rsid w:val="039C1C3B"/>
    <w:rsid w:val="03B9924B"/>
    <w:rsid w:val="03DC2CBC"/>
    <w:rsid w:val="03E5EAAE"/>
    <w:rsid w:val="03F4FA76"/>
    <w:rsid w:val="03FC0966"/>
    <w:rsid w:val="0402D198"/>
    <w:rsid w:val="040A43B3"/>
    <w:rsid w:val="0412530C"/>
    <w:rsid w:val="041A0596"/>
    <w:rsid w:val="041AFC56"/>
    <w:rsid w:val="042ED6EE"/>
    <w:rsid w:val="0434937E"/>
    <w:rsid w:val="043504DE"/>
    <w:rsid w:val="044032FA"/>
    <w:rsid w:val="04442DA8"/>
    <w:rsid w:val="044D10E5"/>
    <w:rsid w:val="045C7678"/>
    <w:rsid w:val="045D620A"/>
    <w:rsid w:val="04620D8E"/>
    <w:rsid w:val="04754D7C"/>
    <w:rsid w:val="04814634"/>
    <w:rsid w:val="048A0970"/>
    <w:rsid w:val="048AA25E"/>
    <w:rsid w:val="04965A1D"/>
    <w:rsid w:val="04993C91"/>
    <w:rsid w:val="04A09E10"/>
    <w:rsid w:val="04B5AA4C"/>
    <w:rsid w:val="04BAA14F"/>
    <w:rsid w:val="04C1BD90"/>
    <w:rsid w:val="04C6C380"/>
    <w:rsid w:val="04CC92FE"/>
    <w:rsid w:val="04D275C0"/>
    <w:rsid w:val="04D627A5"/>
    <w:rsid w:val="04E4590C"/>
    <w:rsid w:val="04E6E9F7"/>
    <w:rsid w:val="0510FA13"/>
    <w:rsid w:val="05252ABC"/>
    <w:rsid w:val="05287C4F"/>
    <w:rsid w:val="05297EE7"/>
    <w:rsid w:val="054E6387"/>
    <w:rsid w:val="05583833"/>
    <w:rsid w:val="056D9B77"/>
    <w:rsid w:val="05705048"/>
    <w:rsid w:val="0571AA6E"/>
    <w:rsid w:val="0572F90D"/>
    <w:rsid w:val="0577D561"/>
    <w:rsid w:val="05805358"/>
    <w:rsid w:val="05814D56"/>
    <w:rsid w:val="0581BB0F"/>
    <w:rsid w:val="05835B45"/>
    <w:rsid w:val="0590B58E"/>
    <w:rsid w:val="05973FBB"/>
    <w:rsid w:val="059C0F3E"/>
    <w:rsid w:val="059FADA6"/>
    <w:rsid w:val="05A1BD01"/>
    <w:rsid w:val="05A6B338"/>
    <w:rsid w:val="05B1E859"/>
    <w:rsid w:val="05B885A9"/>
    <w:rsid w:val="05BECA6A"/>
    <w:rsid w:val="05C2382A"/>
    <w:rsid w:val="05CD7264"/>
    <w:rsid w:val="05CFDBBE"/>
    <w:rsid w:val="05D063DF"/>
    <w:rsid w:val="05DC3000"/>
    <w:rsid w:val="05F05862"/>
    <w:rsid w:val="05F1A55A"/>
    <w:rsid w:val="05FC2257"/>
    <w:rsid w:val="05FD831D"/>
    <w:rsid w:val="06279D8C"/>
    <w:rsid w:val="062F460C"/>
    <w:rsid w:val="063D7D89"/>
    <w:rsid w:val="06439F5F"/>
    <w:rsid w:val="06518B73"/>
    <w:rsid w:val="0668635F"/>
    <w:rsid w:val="0670BF74"/>
    <w:rsid w:val="06727879"/>
    <w:rsid w:val="067BDF2D"/>
    <w:rsid w:val="068F59A9"/>
    <w:rsid w:val="06958786"/>
    <w:rsid w:val="069DFA86"/>
    <w:rsid w:val="06A1DF05"/>
    <w:rsid w:val="06A36E28"/>
    <w:rsid w:val="06A6AB70"/>
    <w:rsid w:val="06AA3986"/>
    <w:rsid w:val="06B1747F"/>
    <w:rsid w:val="06D131F3"/>
    <w:rsid w:val="06E8A905"/>
    <w:rsid w:val="06E943DC"/>
    <w:rsid w:val="06EFFD4A"/>
    <w:rsid w:val="0702514A"/>
    <w:rsid w:val="0709C494"/>
    <w:rsid w:val="0709F6AA"/>
    <w:rsid w:val="070C20A9"/>
    <w:rsid w:val="07411CDD"/>
    <w:rsid w:val="074BC028"/>
    <w:rsid w:val="07586EA0"/>
    <w:rsid w:val="075AFF00"/>
    <w:rsid w:val="076724B2"/>
    <w:rsid w:val="077A8A36"/>
    <w:rsid w:val="0781AEDA"/>
    <w:rsid w:val="0799537E"/>
    <w:rsid w:val="07BCDF5E"/>
    <w:rsid w:val="07C42580"/>
    <w:rsid w:val="07CFBC1E"/>
    <w:rsid w:val="07D047D9"/>
    <w:rsid w:val="07D65BAC"/>
    <w:rsid w:val="07E64103"/>
    <w:rsid w:val="07FB1F1F"/>
    <w:rsid w:val="07FD6119"/>
    <w:rsid w:val="0807E881"/>
    <w:rsid w:val="08090592"/>
    <w:rsid w:val="081201AD"/>
    <w:rsid w:val="0813C683"/>
    <w:rsid w:val="0817AF8E"/>
    <w:rsid w:val="0819E008"/>
    <w:rsid w:val="0847C716"/>
    <w:rsid w:val="084BBDFE"/>
    <w:rsid w:val="085505DE"/>
    <w:rsid w:val="0859F718"/>
    <w:rsid w:val="086F3E6D"/>
    <w:rsid w:val="0879112F"/>
    <w:rsid w:val="087B80F2"/>
    <w:rsid w:val="08824BAC"/>
    <w:rsid w:val="088B079C"/>
    <w:rsid w:val="08A7F10A"/>
    <w:rsid w:val="08B9218A"/>
    <w:rsid w:val="08C239C7"/>
    <w:rsid w:val="08C544F6"/>
    <w:rsid w:val="08D3B000"/>
    <w:rsid w:val="08DBF162"/>
    <w:rsid w:val="08E1F648"/>
    <w:rsid w:val="08F49767"/>
    <w:rsid w:val="08F6CF61"/>
    <w:rsid w:val="08FF5857"/>
    <w:rsid w:val="0907C110"/>
    <w:rsid w:val="0909B013"/>
    <w:rsid w:val="092362D0"/>
    <w:rsid w:val="0928EDB3"/>
    <w:rsid w:val="092D6035"/>
    <w:rsid w:val="093417A2"/>
    <w:rsid w:val="09415484"/>
    <w:rsid w:val="094378A7"/>
    <w:rsid w:val="0949F48F"/>
    <w:rsid w:val="0959A3C5"/>
    <w:rsid w:val="09689DA5"/>
    <w:rsid w:val="097AA97D"/>
    <w:rsid w:val="097C83FB"/>
    <w:rsid w:val="098AE3B9"/>
    <w:rsid w:val="09AF9F6A"/>
    <w:rsid w:val="09B6AD62"/>
    <w:rsid w:val="09C08101"/>
    <w:rsid w:val="09C54158"/>
    <w:rsid w:val="09C713CC"/>
    <w:rsid w:val="09C71B78"/>
    <w:rsid w:val="09CB6333"/>
    <w:rsid w:val="09CF9D0D"/>
    <w:rsid w:val="09D1E61D"/>
    <w:rsid w:val="09D3EB77"/>
    <w:rsid w:val="09E2E146"/>
    <w:rsid w:val="09E3F3CF"/>
    <w:rsid w:val="09F20A31"/>
    <w:rsid w:val="0A0AC1A1"/>
    <w:rsid w:val="0A0E7770"/>
    <w:rsid w:val="0A125BE6"/>
    <w:rsid w:val="0A1E1C0D"/>
    <w:rsid w:val="0A20CEF5"/>
    <w:rsid w:val="0A31F472"/>
    <w:rsid w:val="0A3B5D44"/>
    <w:rsid w:val="0A4033C1"/>
    <w:rsid w:val="0A43C16B"/>
    <w:rsid w:val="0A44FDEB"/>
    <w:rsid w:val="0A466A30"/>
    <w:rsid w:val="0A5DFA22"/>
    <w:rsid w:val="0A6426B1"/>
    <w:rsid w:val="0A643BFA"/>
    <w:rsid w:val="0A6BF2A4"/>
    <w:rsid w:val="0A7EF05F"/>
    <w:rsid w:val="0A8C5034"/>
    <w:rsid w:val="0AA8BF55"/>
    <w:rsid w:val="0ABEE9EA"/>
    <w:rsid w:val="0AC467C3"/>
    <w:rsid w:val="0AD0F440"/>
    <w:rsid w:val="0AD311B7"/>
    <w:rsid w:val="0AFEF440"/>
    <w:rsid w:val="0B18545C"/>
    <w:rsid w:val="0B35725E"/>
    <w:rsid w:val="0B3DC9FA"/>
    <w:rsid w:val="0B426E04"/>
    <w:rsid w:val="0B46DB23"/>
    <w:rsid w:val="0B4F24AD"/>
    <w:rsid w:val="0B685E4F"/>
    <w:rsid w:val="0B7E0BA7"/>
    <w:rsid w:val="0B838982"/>
    <w:rsid w:val="0B8815B3"/>
    <w:rsid w:val="0B949B81"/>
    <w:rsid w:val="0B986ECD"/>
    <w:rsid w:val="0BA52391"/>
    <w:rsid w:val="0BAA8F6E"/>
    <w:rsid w:val="0BC1363F"/>
    <w:rsid w:val="0BD1DE4D"/>
    <w:rsid w:val="0BDF91CC"/>
    <w:rsid w:val="0BE0CE4C"/>
    <w:rsid w:val="0C061B7A"/>
    <w:rsid w:val="0C0B50C2"/>
    <w:rsid w:val="0C0D3551"/>
    <w:rsid w:val="0C3F5027"/>
    <w:rsid w:val="0C45CAD9"/>
    <w:rsid w:val="0C6C808B"/>
    <w:rsid w:val="0C7F9928"/>
    <w:rsid w:val="0C8E33F0"/>
    <w:rsid w:val="0C99D984"/>
    <w:rsid w:val="0CB4A1CC"/>
    <w:rsid w:val="0CB821D7"/>
    <w:rsid w:val="0CC10AB7"/>
    <w:rsid w:val="0CC1E218"/>
    <w:rsid w:val="0CE2AB84"/>
    <w:rsid w:val="0CF6513A"/>
    <w:rsid w:val="0D02E10F"/>
    <w:rsid w:val="0D042EB0"/>
    <w:rsid w:val="0D2DD151"/>
    <w:rsid w:val="0D333D66"/>
    <w:rsid w:val="0D37527A"/>
    <w:rsid w:val="0D58BE8C"/>
    <w:rsid w:val="0D5AE75A"/>
    <w:rsid w:val="0D699F36"/>
    <w:rsid w:val="0D74A5E4"/>
    <w:rsid w:val="0D7B125A"/>
    <w:rsid w:val="0D7B622D"/>
    <w:rsid w:val="0D980AF5"/>
    <w:rsid w:val="0D9A6529"/>
    <w:rsid w:val="0D9D673C"/>
    <w:rsid w:val="0DA6AE6E"/>
    <w:rsid w:val="0DA8BB96"/>
    <w:rsid w:val="0DB0350B"/>
    <w:rsid w:val="0DB4EA0B"/>
    <w:rsid w:val="0DDEA034"/>
    <w:rsid w:val="0DE2D6DA"/>
    <w:rsid w:val="0DE7B837"/>
    <w:rsid w:val="0DFBC07D"/>
    <w:rsid w:val="0E181EC4"/>
    <w:rsid w:val="0E26B3E4"/>
    <w:rsid w:val="0E357030"/>
    <w:rsid w:val="0E365282"/>
    <w:rsid w:val="0E36874D"/>
    <w:rsid w:val="0E450713"/>
    <w:rsid w:val="0E56647B"/>
    <w:rsid w:val="0E5AAD31"/>
    <w:rsid w:val="0E5F6B1A"/>
    <w:rsid w:val="0E6BE016"/>
    <w:rsid w:val="0E70921E"/>
    <w:rsid w:val="0E783549"/>
    <w:rsid w:val="0E7E7BE5"/>
    <w:rsid w:val="0E862385"/>
    <w:rsid w:val="0E8AC6B2"/>
    <w:rsid w:val="0E9D1F59"/>
    <w:rsid w:val="0EAF7CA9"/>
    <w:rsid w:val="0EC627EB"/>
    <w:rsid w:val="0ED2475E"/>
    <w:rsid w:val="0EE9B780"/>
    <w:rsid w:val="0EF4E907"/>
    <w:rsid w:val="0EFFF3DE"/>
    <w:rsid w:val="0F088D3B"/>
    <w:rsid w:val="0F139D01"/>
    <w:rsid w:val="0F16AFEA"/>
    <w:rsid w:val="0F17328E"/>
    <w:rsid w:val="0F3716B3"/>
    <w:rsid w:val="0F3FB32C"/>
    <w:rsid w:val="0F47CE92"/>
    <w:rsid w:val="0F49333B"/>
    <w:rsid w:val="0F4F94CE"/>
    <w:rsid w:val="0F5ACB00"/>
    <w:rsid w:val="0F5CCA40"/>
    <w:rsid w:val="0F601EE4"/>
    <w:rsid w:val="0F793427"/>
    <w:rsid w:val="0F84A677"/>
    <w:rsid w:val="0F991D3C"/>
    <w:rsid w:val="0FA9780E"/>
    <w:rsid w:val="0FC11447"/>
    <w:rsid w:val="0FC51F9A"/>
    <w:rsid w:val="0FEC428E"/>
    <w:rsid w:val="0FF982DA"/>
    <w:rsid w:val="1007F5DB"/>
    <w:rsid w:val="1011EFCB"/>
    <w:rsid w:val="10136BAF"/>
    <w:rsid w:val="101405AA"/>
    <w:rsid w:val="10149257"/>
    <w:rsid w:val="10152E58"/>
    <w:rsid w:val="102864E6"/>
    <w:rsid w:val="102D5032"/>
    <w:rsid w:val="102DB1DC"/>
    <w:rsid w:val="10388688"/>
    <w:rsid w:val="1054422E"/>
    <w:rsid w:val="1082AEF0"/>
    <w:rsid w:val="10847A61"/>
    <w:rsid w:val="108C0C07"/>
    <w:rsid w:val="109F000B"/>
    <w:rsid w:val="10AD804D"/>
    <w:rsid w:val="10B212E7"/>
    <w:rsid w:val="10BB68A1"/>
    <w:rsid w:val="10CB7883"/>
    <w:rsid w:val="10D3E1E6"/>
    <w:rsid w:val="10DB7FF0"/>
    <w:rsid w:val="10DCDB2F"/>
    <w:rsid w:val="10F869F7"/>
    <w:rsid w:val="1102D301"/>
    <w:rsid w:val="110C4235"/>
    <w:rsid w:val="112890DE"/>
    <w:rsid w:val="114543DA"/>
    <w:rsid w:val="114F7B59"/>
    <w:rsid w:val="1162B5F2"/>
    <w:rsid w:val="11778760"/>
    <w:rsid w:val="1181351D"/>
    <w:rsid w:val="118B8104"/>
    <w:rsid w:val="11A654BC"/>
    <w:rsid w:val="11AE8C20"/>
    <w:rsid w:val="11B5DFE6"/>
    <w:rsid w:val="11E0FFDF"/>
    <w:rsid w:val="11E3D618"/>
    <w:rsid w:val="11ECA65A"/>
    <w:rsid w:val="1207E939"/>
    <w:rsid w:val="1212EAEF"/>
    <w:rsid w:val="12343E00"/>
    <w:rsid w:val="1236A49D"/>
    <w:rsid w:val="1244A324"/>
    <w:rsid w:val="1246B0FC"/>
    <w:rsid w:val="124B43CE"/>
    <w:rsid w:val="1258E7F2"/>
    <w:rsid w:val="12888CF6"/>
    <w:rsid w:val="128CD8D8"/>
    <w:rsid w:val="12925E27"/>
    <w:rsid w:val="1295C1A3"/>
    <w:rsid w:val="12981C67"/>
    <w:rsid w:val="129882A8"/>
    <w:rsid w:val="129BE8DB"/>
    <w:rsid w:val="129BFF34"/>
    <w:rsid w:val="129EA362"/>
    <w:rsid w:val="129F3960"/>
    <w:rsid w:val="12A1F88F"/>
    <w:rsid w:val="12A234FF"/>
    <w:rsid w:val="12E4B70B"/>
    <w:rsid w:val="1312D60C"/>
    <w:rsid w:val="1319B6BC"/>
    <w:rsid w:val="131FFAC2"/>
    <w:rsid w:val="134B4924"/>
    <w:rsid w:val="13514EF4"/>
    <w:rsid w:val="135679F3"/>
    <w:rsid w:val="1358A656"/>
    <w:rsid w:val="1388F097"/>
    <w:rsid w:val="138F99E4"/>
    <w:rsid w:val="13942F20"/>
    <w:rsid w:val="1396E71D"/>
    <w:rsid w:val="139FA563"/>
    <w:rsid w:val="139FC440"/>
    <w:rsid w:val="13AD0BAA"/>
    <w:rsid w:val="13B393FE"/>
    <w:rsid w:val="13C47E7F"/>
    <w:rsid w:val="13C8F470"/>
    <w:rsid w:val="13CA8CD4"/>
    <w:rsid w:val="13D483AF"/>
    <w:rsid w:val="1401C682"/>
    <w:rsid w:val="142465CE"/>
    <w:rsid w:val="142527F3"/>
    <w:rsid w:val="142E2E88"/>
    <w:rsid w:val="142E35E7"/>
    <w:rsid w:val="1434282D"/>
    <w:rsid w:val="143935BA"/>
    <w:rsid w:val="14470F9A"/>
    <w:rsid w:val="1470A7CF"/>
    <w:rsid w:val="147F106F"/>
    <w:rsid w:val="148BE0B7"/>
    <w:rsid w:val="14926C37"/>
    <w:rsid w:val="14A38874"/>
    <w:rsid w:val="14A72B7C"/>
    <w:rsid w:val="14DD6449"/>
    <w:rsid w:val="14E71985"/>
    <w:rsid w:val="150EC37B"/>
    <w:rsid w:val="1519F739"/>
    <w:rsid w:val="1522FA90"/>
    <w:rsid w:val="15252266"/>
    <w:rsid w:val="1530781A"/>
    <w:rsid w:val="1537A87D"/>
    <w:rsid w:val="156463FC"/>
    <w:rsid w:val="156AADD6"/>
    <w:rsid w:val="15996566"/>
    <w:rsid w:val="159FCC5F"/>
    <w:rsid w:val="15A13476"/>
    <w:rsid w:val="15BC5E79"/>
    <w:rsid w:val="15D4D716"/>
    <w:rsid w:val="1601818D"/>
    <w:rsid w:val="161958A5"/>
    <w:rsid w:val="162FDDD4"/>
    <w:rsid w:val="1634EA40"/>
    <w:rsid w:val="163BB6D3"/>
    <w:rsid w:val="164197EC"/>
    <w:rsid w:val="164D3109"/>
    <w:rsid w:val="1656476C"/>
    <w:rsid w:val="167662CE"/>
    <w:rsid w:val="1682F962"/>
    <w:rsid w:val="168D10D7"/>
    <w:rsid w:val="16902922"/>
    <w:rsid w:val="169AC8A1"/>
    <w:rsid w:val="16A2A3AC"/>
    <w:rsid w:val="16CF1AD6"/>
    <w:rsid w:val="16F97AB8"/>
    <w:rsid w:val="16FD4537"/>
    <w:rsid w:val="17009532"/>
    <w:rsid w:val="1707D2B2"/>
    <w:rsid w:val="17312DDD"/>
    <w:rsid w:val="1731E3E1"/>
    <w:rsid w:val="1734846D"/>
    <w:rsid w:val="1737A747"/>
    <w:rsid w:val="1738A651"/>
    <w:rsid w:val="173A3368"/>
    <w:rsid w:val="174DBA0D"/>
    <w:rsid w:val="176049FB"/>
    <w:rsid w:val="17648975"/>
    <w:rsid w:val="177B87B6"/>
    <w:rsid w:val="177BD741"/>
    <w:rsid w:val="17838F5C"/>
    <w:rsid w:val="1794A25B"/>
    <w:rsid w:val="179ADE52"/>
    <w:rsid w:val="179F98A5"/>
    <w:rsid w:val="17A04E87"/>
    <w:rsid w:val="17AE3B98"/>
    <w:rsid w:val="17B28C25"/>
    <w:rsid w:val="17CD92A3"/>
    <w:rsid w:val="17D0BAA1"/>
    <w:rsid w:val="17D34166"/>
    <w:rsid w:val="17D97A45"/>
    <w:rsid w:val="17DE1DC4"/>
    <w:rsid w:val="17E8A2D1"/>
    <w:rsid w:val="17E9016A"/>
    <w:rsid w:val="17F217CD"/>
    <w:rsid w:val="17FACD09"/>
    <w:rsid w:val="17FAEC8C"/>
    <w:rsid w:val="1800CF1E"/>
    <w:rsid w:val="1813789B"/>
    <w:rsid w:val="1824C017"/>
    <w:rsid w:val="183DF7EA"/>
    <w:rsid w:val="183FE310"/>
    <w:rsid w:val="1846643D"/>
    <w:rsid w:val="184B92A9"/>
    <w:rsid w:val="18640EC5"/>
    <w:rsid w:val="187F8F17"/>
    <w:rsid w:val="1880BCD4"/>
    <w:rsid w:val="188593D4"/>
    <w:rsid w:val="188C8B82"/>
    <w:rsid w:val="189032A2"/>
    <w:rsid w:val="18A475B9"/>
    <w:rsid w:val="18B0C8B2"/>
    <w:rsid w:val="18B51722"/>
    <w:rsid w:val="18BC5972"/>
    <w:rsid w:val="18CDFDEE"/>
    <w:rsid w:val="18D5986E"/>
    <w:rsid w:val="18DF8497"/>
    <w:rsid w:val="18E03B60"/>
    <w:rsid w:val="18E76D86"/>
    <w:rsid w:val="18EA7AAA"/>
    <w:rsid w:val="18FEA82C"/>
    <w:rsid w:val="19150351"/>
    <w:rsid w:val="1915FBFE"/>
    <w:rsid w:val="191E0E3E"/>
    <w:rsid w:val="192D42A1"/>
    <w:rsid w:val="19336424"/>
    <w:rsid w:val="19422774"/>
    <w:rsid w:val="194B8211"/>
    <w:rsid w:val="19555959"/>
    <w:rsid w:val="195680C6"/>
    <w:rsid w:val="1956AFAB"/>
    <w:rsid w:val="195D5964"/>
    <w:rsid w:val="1963F72B"/>
    <w:rsid w:val="1991FF1C"/>
    <w:rsid w:val="19949E27"/>
    <w:rsid w:val="1998655D"/>
    <w:rsid w:val="199DF9D5"/>
    <w:rsid w:val="19B39034"/>
    <w:rsid w:val="19C82A8B"/>
    <w:rsid w:val="19CAD168"/>
    <w:rsid w:val="19D388E6"/>
    <w:rsid w:val="19DBB371"/>
    <w:rsid w:val="19E03FA3"/>
    <w:rsid w:val="1A072691"/>
    <w:rsid w:val="1A07F065"/>
    <w:rsid w:val="1A096716"/>
    <w:rsid w:val="1A16292A"/>
    <w:rsid w:val="1A177FD7"/>
    <w:rsid w:val="1A1B93EC"/>
    <w:rsid w:val="1A289EA7"/>
    <w:rsid w:val="1A2D46BF"/>
    <w:rsid w:val="1A3A2F2D"/>
    <w:rsid w:val="1A5B19BE"/>
    <w:rsid w:val="1A833DE7"/>
    <w:rsid w:val="1A939EDB"/>
    <w:rsid w:val="1A963C15"/>
    <w:rsid w:val="1A97EABD"/>
    <w:rsid w:val="1AB0FE11"/>
    <w:rsid w:val="1AB61E34"/>
    <w:rsid w:val="1AEA2CE7"/>
    <w:rsid w:val="1AF2800C"/>
    <w:rsid w:val="1B0951C0"/>
    <w:rsid w:val="1B0AD31E"/>
    <w:rsid w:val="1B0E5410"/>
    <w:rsid w:val="1B14ED38"/>
    <w:rsid w:val="1B174A79"/>
    <w:rsid w:val="1B246B24"/>
    <w:rsid w:val="1B32D407"/>
    <w:rsid w:val="1B32E853"/>
    <w:rsid w:val="1B36C360"/>
    <w:rsid w:val="1B39CA36"/>
    <w:rsid w:val="1B616124"/>
    <w:rsid w:val="1B62D17C"/>
    <w:rsid w:val="1B6F8BF7"/>
    <w:rsid w:val="1B71F622"/>
    <w:rsid w:val="1BBF5B30"/>
    <w:rsid w:val="1BC5FCAE"/>
    <w:rsid w:val="1BC66479"/>
    <w:rsid w:val="1BC8248F"/>
    <w:rsid w:val="1BDC167B"/>
    <w:rsid w:val="1BE6488A"/>
    <w:rsid w:val="1BF9C688"/>
    <w:rsid w:val="1C004BE1"/>
    <w:rsid w:val="1C0917CB"/>
    <w:rsid w:val="1C0CA7FE"/>
    <w:rsid w:val="1C14FFE7"/>
    <w:rsid w:val="1C1F0E48"/>
    <w:rsid w:val="1C2263D6"/>
    <w:rsid w:val="1C26F0CD"/>
    <w:rsid w:val="1C35536C"/>
    <w:rsid w:val="1C3648EE"/>
    <w:rsid w:val="1C368D4D"/>
    <w:rsid w:val="1C3BA8A4"/>
    <w:rsid w:val="1C3BE950"/>
    <w:rsid w:val="1C528D0D"/>
    <w:rsid w:val="1C563EC6"/>
    <w:rsid w:val="1C63092D"/>
    <w:rsid w:val="1C87F6F3"/>
    <w:rsid w:val="1C9101CD"/>
    <w:rsid w:val="1C981162"/>
    <w:rsid w:val="1CA0D87B"/>
    <w:rsid w:val="1CAE636B"/>
    <w:rsid w:val="1CC1D8CD"/>
    <w:rsid w:val="1CC42405"/>
    <w:rsid w:val="1CD2746A"/>
    <w:rsid w:val="1CEAE0C5"/>
    <w:rsid w:val="1CF6AC46"/>
    <w:rsid w:val="1CF71C39"/>
    <w:rsid w:val="1CF7DE6F"/>
    <w:rsid w:val="1D06ED13"/>
    <w:rsid w:val="1D251A1D"/>
    <w:rsid w:val="1D285DB3"/>
    <w:rsid w:val="1D2E5267"/>
    <w:rsid w:val="1D39E73E"/>
    <w:rsid w:val="1D3BBFF8"/>
    <w:rsid w:val="1D51BAF8"/>
    <w:rsid w:val="1D593358"/>
    <w:rsid w:val="1D64334F"/>
    <w:rsid w:val="1D6C0557"/>
    <w:rsid w:val="1D7FD6DE"/>
    <w:rsid w:val="1D8A7113"/>
    <w:rsid w:val="1D8D9990"/>
    <w:rsid w:val="1D9AAFFD"/>
    <w:rsid w:val="1DA4EFF6"/>
    <w:rsid w:val="1DAEF888"/>
    <w:rsid w:val="1DB2A078"/>
    <w:rsid w:val="1DC95DDD"/>
    <w:rsid w:val="1DD4A271"/>
    <w:rsid w:val="1DDB0A73"/>
    <w:rsid w:val="1DE3AF9B"/>
    <w:rsid w:val="1DE3D082"/>
    <w:rsid w:val="1DE41D24"/>
    <w:rsid w:val="1DED4A1D"/>
    <w:rsid w:val="1E30ADCC"/>
    <w:rsid w:val="1E34F0C0"/>
    <w:rsid w:val="1E37CED8"/>
    <w:rsid w:val="1E39D7CA"/>
    <w:rsid w:val="1E411BDD"/>
    <w:rsid w:val="1E661C3E"/>
    <w:rsid w:val="1E7475CB"/>
    <w:rsid w:val="1E9C403E"/>
    <w:rsid w:val="1E9EFEB1"/>
    <w:rsid w:val="1ED51601"/>
    <w:rsid w:val="1ED89973"/>
    <w:rsid w:val="1EE0ACAB"/>
    <w:rsid w:val="1F3AC2EE"/>
    <w:rsid w:val="1F44032B"/>
    <w:rsid w:val="1F7FA0E3"/>
    <w:rsid w:val="1F842235"/>
    <w:rsid w:val="1F967F6C"/>
    <w:rsid w:val="1F98E4B2"/>
    <w:rsid w:val="1F9DB812"/>
    <w:rsid w:val="1FA3D869"/>
    <w:rsid w:val="1FAC3210"/>
    <w:rsid w:val="1FB7D334"/>
    <w:rsid w:val="1FC3DEAB"/>
    <w:rsid w:val="1FC64EDD"/>
    <w:rsid w:val="1FC67BE8"/>
    <w:rsid w:val="1FD3A777"/>
    <w:rsid w:val="20046344"/>
    <w:rsid w:val="20195BB5"/>
    <w:rsid w:val="20249EB3"/>
    <w:rsid w:val="202EC683"/>
    <w:rsid w:val="20333D2F"/>
    <w:rsid w:val="20577050"/>
    <w:rsid w:val="207B9458"/>
    <w:rsid w:val="208D6019"/>
    <w:rsid w:val="20ACD1A6"/>
    <w:rsid w:val="20BF4746"/>
    <w:rsid w:val="20CCF871"/>
    <w:rsid w:val="20D08399"/>
    <w:rsid w:val="20D3BD04"/>
    <w:rsid w:val="20EA413A"/>
    <w:rsid w:val="2126228D"/>
    <w:rsid w:val="2127F2BE"/>
    <w:rsid w:val="215602BE"/>
    <w:rsid w:val="215AF03B"/>
    <w:rsid w:val="2163D64E"/>
    <w:rsid w:val="2199DD77"/>
    <w:rsid w:val="21A33EAB"/>
    <w:rsid w:val="21AF59A3"/>
    <w:rsid w:val="21B1451D"/>
    <w:rsid w:val="21C1DB30"/>
    <w:rsid w:val="21C4AC85"/>
    <w:rsid w:val="21CF0D90"/>
    <w:rsid w:val="21DAFEC7"/>
    <w:rsid w:val="222B222C"/>
    <w:rsid w:val="22314FCF"/>
    <w:rsid w:val="2238B64F"/>
    <w:rsid w:val="223E8B17"/>
    <w:rsid w:val="2241E77B"/>
    <w:rsid w:val="225296A0"/>
    <w:rsid w:val="225B17A7"/>
    <w:rsid w:val="226330B2"/>
    <w:rsid w:val="22662BA3"/>
    <w:rsid w:val="227E50B3"/>
    <w:rsid w:val="2288FA3A"/>
    <w:rsid w:val="22893DA3"/>
    <w:rsid w:val="22C23A52"/>
    <w:rsid w:val="22CE86F4"/>
    <w:rsid w:val="22E896BE"/>
    <w:rsid w:val="22FA7566"/>
    <w:rsid w:val="230E1E89"/>
    <w:rsid w:val="23104B37"/>
    <w:rsid w:val="2317C9D0"/>
    <w:rsid w:val="231D1154"/>
    <w:rsid w:val="2324D711"/>
    <w:rsid w:val="23266953"/>
    <w:rsid w:val="23326A3B"/>
    <w:rsid w:val="2355FD1F"/>
    <w:rsid w:val="237452CA"/>
    <w:rsid w:val="237601C4"/>
    <w:rsid w:val="2377C1AF"/>
    <w:rsid w:val="2384D3FE"/>
    <w:rsid w:val="23863C8A"/>
    <w:rsid w:val="238672EA"/>
    <w:rsid w:val="2392C513"/>
    <w:rsid w:val="239D7B9C"/>
    <w:rsid w:val="239EDCDB"/>
    <w:rsid w:val="23ABCEB2"/>
    <w:rsid w:val="23BB372E"/>
    <w:rsid w:val="23D23D5A"/>
    <w:rsid w:val="2403CA0A"/>
    <w:rsid w:val="24109B6D"/>
    <w:rsid w:val="2444EB61"/>
    <w:rsid w:val="244B2095"/>
    <w:rsid w:val="244C3C5A"/>
    <w:rsid w:val="24522E10"/>
    <w:rsid w:val="2457A9A1"/>
    <w:rsid w:val="245C9644"/>
    <w:rsid w:val="2480022A"/>
    <w:rsid w:val="24823163"/>
    <w:rsid w:val="2493D1C5"/>
    <w:rsid w:val="2499FBE5"/>
    <w:rsid w:val="249C0FEF"/>
    <w:rsid w:val="24AB67DE"/>
    <w:rsid w:val="24BC35D0"/>
    <w:rsid w:val="24BEFF19"/>
    <w:rsid w:val="24E72E64"/>
    <w:rsid w:val="24EFB658"/>
    <w:rsid w:val="25127435"/>
    <w:rsid w:val="25348872"/>
    <w:rsid w:val="253DC37F"/>
    <w:rsid w:val="25417C42"/>
    <w:rsid w:val="2551A37F"/>
    <w:rsid w:val="255E14C8"/>
    <w:rsid w:val="258B8913"/>
    <w:rsid w:val="2596C34E"/>
    <w:rsid w:val="25983C87"/>
    <w:rsid w:val="259B6DFC"/>
    <w:rsid w:val="259E084A"/>
    <w:rsid w:val="25A1C3AB"/>
    <w:rsid w:val="25B71CA4"/>
    <w:rsid w:val="25BC7FAC"/>
    <w:rsid w:val="25CB2328"/>
    <w:rsid w:val="25CD1CC0"/>
    <w:rsid w:val="25E5F93F"/>
    <w:rsid w:val="26075C79"/>
    <w:rsid w:val="2618DA86"/>
    <w:rsid w:val="2623F0B3"/>
    <w:rsid w:val="2654409F"/>
    <w:rsid w:val="26580631"/>
    <w:rsid w:val="265AA31C"/>
    <w:rsid w:val="265E0A15"/>
    <w:rsid w:val="2676AFCE"/>
    <w:rsid w:val="2682FEC5"/>
    <w:rsid w:val="2688585A"/>
    <w:rsid w:val="268C432A"/>
    <w:rsid w:val="268CA2C6"/>
    <w:rsid w:val="2692DCF3"/>
    <w:rsid w:val="26A08B24"/>
    <w:rsid w:val="26A6747C"/>
    <w:rsid w:val="26ACBDB5"/>
    <w:rsid w:val="26AE4496"/>
    <w:rsid w:val="26B30008"/>
    <w:rsid w:val="26B47A2C"/>
    <w:rsid w:val="26BD049E"/>
    <w:rsid w:val="26C5D95C"/>
    <w:rsid w:val="26C6D10A"/>
    <w:rsid w:val="26C6ED9A"/>
    <w:rsid w:val="26CD8BB7"/>
    <w:rsid w:val="26D5A176"/>
    <w:rsid w:val="26ECE828"/>
    <w:rsid w:val="26FC7A20"/>
    <w:rsid w:val="270012C6"/>
    <w:rsid w:val="270091F5"/>
    <w:rsid w:val="270EBC90"/>
    <w:rsid w:val="273154AA"/>
    <w:rsid w:val="2736A1D5"/>
    <w:rsid w:val="273FF186"/>
    <w:rsid w:val="274F1510"/>
    <w:rsid w:val="2751CA41"/>
    <w:rsid w:val="2754CE46"/>
    <w:rsid w:val="2754FA8D"/>
    <w:rsid w:val="27555DED"/>
    <w:rsid w:val="27713B01"/>
    <w:rsid w:val="277EBF5A"/>
    <w:rsid w:val="27819304"/>
    <w:rsid w:val="2781C9A0"/>
    <w:rsid w:val="2783E7F9"/>
    <w:rsid w:val="279E4DBE"/>
    <w:rsid w:val="27A32CDA"/>
    <w:rsid w:val="27A73402"/>
    <w:rsid w:val="27AC9244"/>
    <w:rsid w:val="27BF644E"/>
    <w:rsid w:val="27DB9167"/>
    <w:rsid w:val="27EA925B"/>
    <w:rsid w:val="27EEAA44"/>
    <w:rsid w:val="27F3D692"/>
    <w:rsid w:val="27F457FB"/>
    <w:rsid w:val="27F96633"/>
    <w:rsid w:val="27F9DA76"/>
    <w:rsid w:val="27FABF30"/>
    <w:rsid w:val="2809F47C"/>
    <w:rsid w:val="280E6CF5"/>
    <w:rsid w:val="28186A16"/>
    <w:rsid w:val="281ECF26"/>
    <w:rsid w:val="281F4816"/>
    <w:rsid w:val="282EAD54"/>
    <w:rsid w:val="287D7E50"/>
    <w:rsid w:val="28822D96"/>
    <w:rsid w:val="2883E913"/>
    <w:rsid w:val="289350D1"/>
    <w:rsid w:val="289353E6"/>
    <w:rsid w:val="28A27A5E"/>
    <w:rsid w:val="28E37856"/>
    <w:rsid w:val="28ECA735"/>
    <w:rsid w:val="28F6E2F5"/>
    <w:rsid w:val="28F94B65"/>
    <w:rsid w:val="29009BB0"/>
    <w:rsid w:val="290B1781"/>
    <w:rsid w:val="290E71F0"/>
    <w:rsid w:val="29101384"/>
    <w:rsid w:val="2915DFCA"/>
    <w:rsid w:val="29180917"/>
    <w:rsid w:val="291A07D8"/>
    <w:rsid w:val="291D9A01"/>
    <w:rsid w:val="291DEBE3"/>
    <w:rsid w:val="2930359E"/>
    <w:rsid w:val="2937229D"/>
    <w:rsid w:val="294D519E"/>
    <w:rsid w:val="2951B413"/>
    <w:rsid w:val="2951C73E"/>
    <w:rsid w:val="295829E4"/>
    <w:rsid w:val="296F0467"/>
    <w:rsid w:val="297EABF6"/>
    <w:rsid w:val="29A1ABBF"/>
    <w:rsid w:val="29B2AFBD"/>
    <w:rsid w:val="29B4AEBA"/>
    <w:rsid w:val="29B76EE1"/>
    <w:rsid w:val="29B87BD2"/>
    <w:rsid w:val="29BEFBEF"/>
    <w:rsid w:val="29C2AE6C"/>
    <w:rsid w:val="29D5E649"/>
    <w:rsid w:val="29D8E5ED"/>
    <w:rsid w:val="29DCBB1F"/>
    <w:rsid w:val="29DEA1C8"/>
    <w:rsid w:val="29E5DF3C"/>
    <w:rsid w:val="29E9E6FE"/>
    <w:rsid w:val="29F5C187"/>
    <w:rsid w:val="2A01F873"/>
    <w:rsid w:val="2A15B173"/>
    <w:rsid w:val="2A1FB336"/>
    <w:rsid w:val="2A219F30"/>
    <w:rsid w:val="2A264B74"/>
    <w:rsid w:val="2A3019FC"/>
    <w:rsid w:val="2A4B4DDF"/>
    <w:rsid w:val="2A4CB00D"/>
    <w:rsid w:val="2A5E0B24"/>
    <w:rsid w:val="2A5F1A08"/>
    <w:rsid w:val="2A6E0E68"/>
    <w:rsid w:val="2A6E4297"/>
    <w:rsid w:val="2A756039"/>
    <w:rsid w:val="2A9C6C11"/>
    <w:rsid w:val="2AA02EDA"/>
    <w:rsid w:val="2AA8338F"/>
    <w:rsid w:val="2AAD6854"/>
    <w:rsid w:val="2AB0F2BC"/>
    <w:rsid w:val="2ABA2C3F"/>
    <w:rsid w:val="2ABFE94D"/>
    <w:rsid w:val="2ACE5C5C"/>
    <w:rsid w:val="2AD15ACB"/>
    <w:rsid w:val="2AD2F2FE"/>
    <w:rsid w:val="2AD36A0B"/>
    <w:rsid w:val="2ADC710B"/>
    <w:rsid w:val="2AF4A8A3"/>
    <w:rsid w:val="2AFC8A27"/>
    <w:rsid w:val="2B126F86"/>
    <w:rsid w:val="2B2112DA"/>
    <w:rsid w:val="2B2276F3"/>
    <w:rsid w:val="2B2CD2DB"/>
    <w:rsid w:val="2B331269"/>
    <w:rsid w:val="2B3B1993"/>
    <w:rsid w:val="2B610F04"/>
    <w:rsid w:val="2B664E16"/>
    <w:rsid w:val="2B71DC0B"/>
    <w:rsid w:val="2B792356"/>
    <w:rsid w:val="2B85B75F"/>
    <w:rsid w:val="2B89EFB7"/>
    <w:rsid w:val="2B9B124A"/>
    <w:rsid w:val="2BB5B49E"/>
    <w:rsid w:val="2BC348C7"/>
    <w:rsid w:val="2BD0A7B3"/>
    <w:rsid w:val="2BEDFDC4"/>
    <w:rsid w:val="2BF2E3BE"/>
    <w:rsid w:val="2C0DDF47"/>
    <w:rsid w:val="2C2560E8"/>
    <w:rsid w:val="2C26AE77"/>
    <w:rsid w:val="2C28CF10"/>
    <w:rsid w:val="2C417BC7"/>
    <w:rsid w:val="2C432031"/>
    <w:rsid w:val="2C47B57E"/>
    <w:rsid w:val="2C4AA967"/>
    <w:rsid w:val="2C53F22F"/>
    <w:rsid w:val="2C6A6D7F"/>
    <w:rsid w:val="2C78D008"/>
    <w:rsid w:val="2C882695"/>
    <w:rsid w:val="2C971856"/>
    <w:rsid w:val="2CAF9C6F"/>
    <w:rsid w:val="2CB0141B"/>
    <w:rsid w:val="2CBD66C9"/>
    <w:rsid w:val="2CC13980"/>
    <w:rsid w:val="2CC747B5"/>
    <w:rsid w:val="2CCC8AB2"/>
    <w:rsid w:val="2CCCDA5B"/>
    <w:rsid w:val="2CD63A25"/>
    <w:rsid w:val="2CD838E0"/>
    <w:rsid w:val="2CD917EC"/>
    <w:rsid w:val="2CD94C81"/>
    <w:rsid w:val="2CE17BD0"/>
    <w:rsid w:val="2CE7066F"/>
    <w:rsid w:val="2CEF0FA3"/>
    <w:rsid w:val="2D0011B7"/>
    <w:rsid w:val="2D021E77"/>
    <w:rsid w:val="2D0DD08C"/>
    <w:rsid w:val="2D11317A"/>
    <w:rsid w:val="2D166CCF"/>
    <w:rsid w:val="2D29AE03"/>
    <w:rsid w:val="2D36E2AB"/>
    <w:rsid w:val="2D4975A5"/>
    <w:rsid w:val="2D5F1928"/>
    <w:rsid w:val="2D6243D4"/>
    <w:rsid w:val="2D7284A8"/>
    <w:rsid w:val="2D7982A9"/>
    <w:rsid w:val="2D803137"/>
    <w:rsid w:val="2D91F60A"/>
    <w:rsid w:val="2D93E792"/>
    <w:rsid w:val="2D99D26C"/>
    <w:rsid w:val="2DA1B070"/>
    <w:rsid w:val="2DAFFB98"/>
    <w:rsid w:val="2DBEE4FB"/>
    <w:rsid w:val="2DD82C7F"/>
    <w:rsid w:val="2E0060B4"/>
    <w:rsid w:val="2E03E2D3"/>
    <w:rsid w:val="2E14A069"/>
    <w:rsid w:val="2E2CD878"/>
    <w:rsid w:val="2E31BF41"/>
    <w:rsid w:val="2E494314"/>
    <w:rsid w:val="2E5FFFA5"/>
    <w:rsid w:val="2E631816"/>
    <w:rsid w:val="2E717D60"/>
    <w:rsid w:val="2E76543E"/>
    <w:rsid w:val="2E791029"/>
    <w:rsid w:val="2E79FC60"/>
    <w:rsid w:val="2E7C03BD"/>
    <w:rsid w:val="2E7F6AA1"/>
    <w:rsid w:val="2E8A272C"/>
    <w:rsid w:val="2E8AE004"/>
    <w:rsid w:val="2E912744"/>
    <w:rsid w:val="2E9DEED8"/>
    <w:rsid w:val="2EA0C4D3"/>
    <w:rsid w:val="2EB7F69D"/>
    <w:rsid w:val="2EB8BB76"/>
    <w:rsid w:val="2ECAF4CE"/>
    <w:rsid w:val="2ECCF73A"/>
    <w:rsid w:val="2ED4BF19"/>
    <w:rsid w:val="2EDE7B73"/>
    <w:rsid w:val="2EED7BC3"/>
    <w:rsid w:val="2EFD1282"/>
    <w:rsid w:val="2F004E6B"/>
    <w:rsid w:val="2F107AE1"/>
    <w:rsid w:val="2F10B746"/>
    <w:rsid w:val="2F1DA068"/>
    <w:rsid w:val="2F291D30"/>
    <w:rsid w:val="2F4AACC0"/>
    <w:rsid w:val="2F4B74F5"/>
    <w:rsid w:val="2F507884"/>
    <w:rsid w:val="2F5BCB01"/>
    <w:rsid w:val="2F5E016D"/>
    <w:rsid w:val="2F7D28B2"/>
    <w:rsid w:val="2F94BA3C"/>
    <w:rsid w:val="2FA66421"/>
    <w:rsid w:val="2FB544E0"/>
    <w:rsid w:val="2FE39D0B"/>
    <w:rsid w:val="2FE9956E"/>
    <w:rsid w:val="2FF6C0A2"/>
    <w:rsid w:val="2FFEE877"/>
    <w:rsid w:val="30042B74"/>
    <w:rsid w:val="30071E97"/>
    <w:rsid w:val="300DAC4B"/>
    <w:rsid w:val="30178ADF"/>
    <w:rsid w:val="3017D41E"/>
    <w:rsid w:val="301B3B02"/>
    <w:rsid w:val="3023F03E"/>
    <w:rsid w:val="3026B065"/>
    <w:rsid w:val="30277C13"/>
    <w:rsid w:val="3035E1A5"/>
    <w:rsid w:val="3036E052"/>
    <w:rsid w:val="303D1C5A"/>
    <w:rsid w:val="303DD4EA"/>
    <w:rsid w:val="304387DB"/>
    <w:rsid w:val="30476D6A"/>
    <w:rsid w:val="3059B564"/>
    <w:rsid w:val="305F814F"/>
    <w:rsid w:val="30719A47"/>
    <w:rsid w:val="30725255"/>
    <w:rsid w:val="307A4019"/>
    <w:rsid w:val="307E38AA"/>
    <w:rsid w:val="3081A071"/>
    <w:rsid w:val="30888225"/>
    <w:rsid w:val="30A020AE"/>
    <w:rsid w:val="30A9E009"/>
    <w:rsid w:val="30C2129F"/>
    <w:rsid w:val="30D97F4C"/>
    <w:rsid w:val="30E3C098"/>
    <w:rsid w:val="30EC48E5"/>
    <w:rsid w:val="30F2B809"/>
    <w:rsid w:val="3107173E"/>
    <w:rsid w:val="31109E0C"/>
    <w:rsid w:val="31123175"/>
    <w:rsid w:val="311611D9"/>
    <w:rsid w:val="31256639"/>
    <w:rsid w:val="312AD14C"/>
    <w:rsid w:val="313F3697"/>
    <w:rsid w:val="3147361A"/>
    <w:rsid w:val="3151523B"/>
    <w:rsid w:val="3162E616"/>
    <w:rsid w:val="31736831"/>
    <w:rsid w:val="31788E3F"/>
    <w:rsid w:val="317D87FC"/>
    <w:rsid w:val="317E7335"/>
    <w:rsid w:val="31816F4D"/>
    <w:rsid w:val="3183250D"/>
    <w:rsid w:val="3184F988"/>
    <w:rsid w:val="318CE453"/>
    <w:rsid w:val="31928568"/>
    <w:rsid w:val="31ADF500"/>
    <w:rsid w:val="31BFC09F"/>
    <w:rsid w:val="31E9A462"/>
    <w:rsid w:val="31F28AC4"/>
    <w:rsid w:val="3206F5C9"/>
    <w:rsid w:val="3217466B"/>
    <w:rsid w:val="3248B177"/>
    <w:rsid w:val="32510BAE"/>
    <w:rsid w:val="3254C9B3"/>
    <w:rsid w:val="325A92A1"/>
    <w:rsid w:val="32747691"/>
    <w:rsid w:val="3279547C"/>
    <w:rsid w:val="32864021"/>
    <w:rsid w:val="32881946"/>
    <w:rsid w:val="328C5ED9"/>
    <w:rsid w:val="329A33C1"/>
    <w:rsid w:val="329A4B04"/>
    <w:rsid w:val="32AD778B"/>
    <w:rsid w:val="32B437D2"/>
    <w:rsid w:val="32C82C2B"/>
    <w:rsid w:val="32DF6DFC"/>
    <w:rsid w:val="32FD790C"/>
    <w:rsid w:val="330EC316"/>
    <w:rsid w:val="3310D879"/>
    <w:rsid w:val="332A6554"/>
    <w:rsid w:val="33357375"/>
    <w:rsid w:val="333745FC"/>
    <w:rsid w:val="334CB7C8"/>
    <w:rsid w:val="334CBD77"/>
    <w:rsid w:val="3354C420"/>
    <w:rsid w:val="3365CB9D"/>
    <w:rsid w:val="3368FC97"/>
    <w:rsid w:val="338FEECC"/>
    <w:rsid w:val="3393A3AA"/>
    <w:rsid w:val="339648D2"/>
    <w:rsid w:val="339AFC21"/>
    <w:rsid w:val="33C0DD17"/>
    <w:rsid w:val="33CDA724"/>
    <w:rsid w:val="33D9A3B9"/>
    <w:rsid w:val="33F54F01"/>
    <w:rsid w:val="3400D371"/>
    <w:rsid w:val="3400F3C4"/>
    <w:rsid w:val="340568F6"/>
    <w:rsid w:val="340593C8"/>
    <w:rsid w:val="340633BD"/>
    <w:rsid w:val="340B86E1"/>
    <w:rsid w:val="340BD771"/>
    <w:rsid w:val="34132C89"/>
    <w:rsid w:val="341524DD"/>
    <w:rsid w:val="342EF4A0"/>
    <w:rsid w:val="343DDEDB"/>
    <w:rsid w:val="3457E426"/>
    <w:rsid w:val="34612165"/>
    <w:rsid w:val="34800DBB"/>
    <w:rsid w:val="34876DAC"/>
    <w:rsid w:val="348DD1D4"/>
    <w:rsid w:val="349036A9"/>
    <w:rsid w:val="349C2B68"/>
    <w:rsid w:val="34A3BBEC"/>
    <w:rsid w:val="34A8618A"/>
    <w:rsid w:val="34ADB8DD"/>
    <w:rsid w:val="34B45158"/>
    <w:rsid w:val="34B613F7"/>
    <w:rsid w:val="34BC221F"/>
    <w:rsid w:val="34BE79CC"/>
    <w:rsid w:val="34CC83BC"/>
    <w:rsid w:val="34CEB543"/>
    <w:rsid w:val="34F4F4B5"/>
    <w:rsid w:val="34FEE6B8"/>
    <w:rsid w:val="34FFB08F"/>
    <w:rsid w:val="3500F806"/>
    <w:rsid w:val="350BACF6"/>
    <w:rsid w:val="350E9CB5"/>
    <w:rsid w:val="35253257"/>
    <w:rsid w:val="352BBF2D"/>
    <w:rsid w:val="355115DB"/>
    <w:rsid w:val="355B4BE4"/>
    <w:rsid w:val="355E76C4"/>
    <w:rsid w:val="3561ACBC"/>
    <w:rsid w:val="3577AFF3"/>
    <w:rsid w:val="35960506"/>
    <w:rsid w:val="35AFEAA1"/>
    <w:rsid w:val="35B05844"/>
    <w:rsid w:val="35CDFFE8"/>
    <w:rsid w:val="35CE4C19"/>
    <w:rsid w:val="35DA32CA"/>
    <w:rsid w:val="35F8B97C"/>
    <w:rsid w:val="35FB9B92"/>
    <w:rsid w:val="35FFABDF"/>
    <w:rsid w:val="36055A03"/>
    <w:rsid w:val="360C96B6"/>
    <w:rsid w:val="3619EADD"/>
    <w:rsid w:val="36311F4F"/>
    <w:rsid w:val="3631CB90"/>
    <w:rsid w:val="3634A84D"/>
    <w:rsid w:val="3636AB4C"/>
    <w:rsid w:val="3638C71E"/>
    <w:rsid w:val="364BEB11"/>
    <w:rsid w:val="3657A353"/>
    <w:rsid w:val="366DE7D0"/>
    <w:rsid w:val="367FFA32"/>
    <w:rsid w:val="3682C7CA"/>
    <w:rsid w:val="368939C2"/>
    <w:rsid w:val="3695FBAD"/>
    <w:rsid w:val="369D6C5F"/>
    <w:rsid w:val="36A05FD7"/>
    <w:rsid w:val="36ABAF31"/>
    <w:rsid w:val="36B5A908"/>
    <w:rsid w:val="36C1C98B"/>
    <w:rsid w:val="36CC55E6"/>
    <w:rsid w:val="36CD3E9A"/>
    <w:rsid w:val="36CE4F55"/>
    <w:rsid w:val="36CF3E57"/>
    <w:rsid w:val="36DA66EC"/>
    <w:rsid w:val="36E7D0EA"/>
    <w:rsid w:val="3735E0E2"/>
    <w:rsid w:val="3765AD87"/>
    <w:rsid w:val="3769D049"/>
    <w:rsid w:val="378D4014"/>
    <w:rsid w:val="37976BF3"/>
    <w:rsid w:val="379BCC7B"/>
    <w:rsid w:val="379D7D70"/>
    <w:rsid w:val="37A0D2A7"/>
    <w:rsid w:val="37AAD29E"/>
    <w:rsid w:val="37D7509D"/>
    <w:rsid w:val="3802C607"/>
    <w:rsid w:val="38046220"/>
    <w:rsid w:val="38074B78"/>
    <w:rsid w:val="380834B5"/>
    <w:rsid w:val="3820C3FC"/>
    <w:rsid w:val="38211FD2"/>
    <w:rsid w:val="38289587"/>
    <w:rsid w:val="382C26C8"/>
    <w:rsid w:val="384B5CE0"/>
    <w:rsid w:val="384CD701"/>
    <w:rsid w:val="385C6064"/>
    <w:rsid w:val="3869FE54"/>
    <w:rsid w:val="3880CECD"/>
    <w:rsid w:val="389496BF"/>
    <w:rsid w:val="38A23E35"/>
    <w:rsid w:val="38AE7E74"/>
    <w:rsid w:val="38AEEF19"/>
    <w:rsid w:val="38B47EBA"/>
    <w:rsid w:val="38BB54B6"/>
    <w:rsid w:val="38BE02E2"/>
    <w:rsid w:val="38C25CBE"/>
    <w:rsid w:val="38C697BE"/>
    <w:rsid w:val="38C6B7CA"/>
    <w:rsid w:val="38C726AD"/>
    <w:rsid w:val="38CB0AAB"/>
    <w:rsid w:val="38D24E0C"/>
    <w:rsid w:val="38D494CD"/>
    <w:rsid w:val="38E99009"/>
    <w:rsid w:val="390A2691"/>
    <w:rsid w:val="391231BE"/>
    <w:rsid w:val="3917D62F"/>
    <w:rsid w:val="3922ADAB"/>
    <w:rsid w:val="392E5406"/>
    <w:rsid w:val="3933E0E4"/>
    <w:rsid w:val="3939C7AB"/>
    <w:rsid w:val="393EA8EF"/>
    <w:rsid w:val="39449390"/>
    <w:rsid w:val="394568B2"/>
    <w:rsid w:val="396FB960"/>
    <w:rsid w:val="3974C4B8"/>
    <w:rsid w:val="39766214"/>
    <w:rsid w:val="3991E55D"/>
    <w:rsid w:val="399ED6E9"/>
    <w:rsid w:val="39BCF033"/>
    <w:rsid w:val="39BE6D25"/>
    <w:rsid w:val="39BFBD0F"/>
    <w:rsid w:val="39C62B87"/>
    <w:rsid w:val="39CA5583"/>
    <w:rsid w:val="39CCD0D0"/>
    <w:rsid w:val="39D129B8"/>
    <w:rsid w:val="39E34FF3"/>
    <w:rsid w:val="39F262E5"/>
    <w:rsid w:val="39F812E8"/>
    <w:rsid w:val="39F862B0"/>
    <w:rsid w:val="39FA3DED"/>
    <w:rsid w:val="39FF3050"/>
    <w:rsid w:val="3A018FE7"/>
    <w:rsid w:val="3A14D1E5"/>
    <w:rsid w:val="3A183C65"/>
    <w:rsid w:val="3A3A5594"/>
    <w:rsid w:val="3A4D5BAE"/>
    <w:rsid w:val="3A5BCA36"/>
    <w:rsid w:val="3A64021B"/>
    <w:rsid w:val="3A6769D5"/>
    <w:rsid w:val="3A8AB4FE"/>
    <w:rsid w:val="3A8CEC5E"/>
    <w:rsid w:val="3AA77F04"/>
    <w:rsid w:val="3AAB728B"/>
    <w:rsid w:val="3AADF89F"/>
    <w:rsid w:val="3AC1AF73"/>
    <w:rsid w:val="3ACC9DE6"/>
    <w:rsid w:val="3ACFB145"/>
    <w:rsid w:val="3AD2C588"/>
    <w:rsid w:val="3AD87369"/>
    <w:rsid w:val="3AE926F1"/>
    <w:rsid w:val="3B1728DC"/>
    <w:rsid w:val="3B2CC469"/>
    <w:rsid w:val="3B381A60"/>
    <w:rsid w:val="3B3E601B"/>
    <w:rsid w:val="3B4E200E"/>
    <w:rsid w:val="3B57DB2F"/>
    <w:rsid w:val="3B58C094"/>
    <w:rsid w:val="3B5B8B19"/>
    <w:rsid w:val="3B5B8D70"/>
    <w:rsid w:val="3B5F1FF9"/>
    <w:rsid w:val="3B60476D"/>
    <w:rsid w:val="3B651E8E"/>
    <w:rsid w:val="3B6B5DAA"/>
    <w:rsid w:val="3B7F8CAF"/>
    <w:rsid w:val="3B7FAC39"/>
    <w:rsid w:val="3B89C076"/>
    <w:rsid w:val="3B8E43A6"/>
    <w:rsid w:val="3B9B00B1"/>
    <w:rsid w:val="3BA19F16"/>
    <w:rsid w:val="3BBC970C"/>
    <w:rsid w:val="3BCD1D5C"/>
    <w:rsid w:val="3BD638EC"/>
    <w:rsid w:val="3BD780AD"/>
    <w:rsid w:val="3C0743F2"/>
    <w:rsid w:val="3C07BEE9"/>
    <w:rsid w:val="3C2B5B1E"/>
    <w:rsid w:val="3C5ADFB0"/>
    <w:rsid w:val="3C68F2D1"/>
    <w:rsid w:val="3C87AFE3"/>
    <w:rsid w:val="3C914762"/>
    <w:rsid w:val="3C9643F3"/>
    <w:rsid w:val="3CA00DF4"/>
    <w:rsid w:val="3CA10DFA"/>
    <w:rsid w:val="3CB171FC"/>
    <w:rsid w:val="3CC28D4E"/>
    <w:rsid w:val="3CCAE8FE"/>
    <w:rsid w:val="3CCFF13D"/>
    <w:rsid w:val="3CD3EAC1"/>
    <w:rsid w:val="3CD88455"/>
    <w:rsid w:val="3CD9012A"/>
    <w:rsid w:val="3CF75DD1"/>
    <w:rsid w:val="3CFDCC49"/>
    <w:rsid w:val="3D05B98C"/>
    <w:rsid w:val="3D08EB95"/>
    <w:rsid w:val="3D15F159"/>
    <w:rsid w:val="3D2C0B1A"/>
    <w:rsid w:val="3D32C5E4"/>
    <w:rsid w:val="3D36D112"/>
    <w:rsid w:val="3D3D6F77"/>
    <w:rsid w:val="3D6B6385"/>
    <w:rsid w:val="3D7A1335"/>
    <w:rsid w:val="3D9AA6A3"/>
    <w:rsid w:val="3DB964CE"/>
    <w:rsid w:val="3DBCC309"/>
    <w:rsid w:val="3DC5B576"/>
    <w:rsid w:val="3DD3866F"/>
    <w:rsid w:val="3DE1E1D2"/>
    <w:rsid w:val="3DE2B0C1"/>
    <w:rsid w:val="3DE414B9"/>
    <w:rsid w:val="3DF9A6D0"/>
    <w:rsid w:val="3DFB50C2"/>
    <w:rsid w:val="3DFF20C8"/>
    <w:rsid w:val="3E0041CE"/>
    <w:rsid w:val="3E0679F9"/>
    <w:rsid w:val="3E075207"/>
    <w:rsid w:val="3E0A664A"/>
    <w:rsid w:val="3E24224F"/>
    <w:rsid w:val="3E29B76A"/>
    <w:rsid w:val="3E32E12F"/>
    <w:rsid w:val="3E406D12"/>
    <w:rsid w:val="3E42A7EB"/>
    <w:rsid w:val="3E4A708E"/>
    <w:rsid w:val="3E4EC99E"/>
    <w:rsid w:val="3E52D7D4"/>
    <w:rsid w:val="3E65A0A9"/>
    <w:rsid w:val="3E6BFBE7"/>
    <w:rsid w:val="3E6DED77"/>
    <w:rsid w:val="3E93DB92"/>
    <w:rsid w:val="3EA795CB"/>
    <w:rsid w:val="3EAA6A49"/>
    <w:rsid w:val="3EC487F6"/>
    <w:rsid w:val="3ED21966"/>
    <w:rsid w:val="3ED4C99F"/>
    <w:rsid w:val="3EE27E27"/>
    <w:rsid w:val="3F09ACF4"/>
    <w:rsid w:val="3F0ACDBD"/>
    <w:rsid w:val="3F0F076C"/>
    <w:rsid w:val="3F0F80C0"/>
    <w:rsid w:val="3F1FABC7"/>
    <w:rsid w:val="3F262B3F"/>
    <w:rsid w:val="3F3AA410"/>
    <w:rsid w:val="3F3B2B31"/>
    <w:rsid w:val="3F40A017"/>
    <w:rsid w:val="3F41D171"/>
    <w:rsid w:val="3F4213F9"/>
    <w:rsid w:val="3F447A71"/>
    <w:rsid w:val="3F534B73"/>
    <w:rsid w:val="3F56434A"/>
    <w:rsid w:val="3F5A2050"/>
    <w:rsid w:val="3F6185D7"/>
    <w:rsid w:val="3F78543D"/>
    <w:rsid w:val="3F7F6BAA"/>
    <w:rsid w:val="3F850F8E"/>
    <w:rsid w:val="3F8626DA"/>
    <w:rsid w:val="3F951575"/>
    <w:rsid w:val="3F9EB106"/>
    <w:rsid w:val="3FA32268"/>
    <w:rsid w:val="3FB61768"/>
    <w:rsid w:val="3FBD0EBB"/>
    <w:rsid w:val="3FCCA350"/>
    <w:rsid w:val="3FDCFFE6"/>
    <w:rsid w:val="3FE0936A"/>
    <w:rsid w:val="3FED50D6"/>
    <w:rsid w:val="3FF127BA"/>
    <w:rsid w:val="400F8BDF"/>
    <w:rsid w:val="4012C870"/>
    <w:rsid w:val="4018B5DF"/>
    <w:rsid w:val="401D97CB"/>
    <w:rsid w:val="4023498B"/>
    <w:rsid w:val="4025A984"/>
    <w:rsid w:val="4033B712"/>
    <w:rsid w:val="403F669F"/>
    <w:rsid w:val="40440CD3"/>
    <w:rsid w:val="405165D0"/>
    <w:rsid w:val="406A58A8"/>
    <w:rsid w:val="406B3422"/>
    <w:rsid w:val="406E71D4"/>
    <w:rsid w:val="40765F5A"/>
    <w:rsid w:val="4077B54E"/>
    <w:rsid w:val="408049EE"/>
    <w:rsid w:val="40805F06"/>
    <w:rsid w:val="408171B3"/>
    <w:rsid w:val="408C89E6"/>
    <w:rsid w:val="408E09DF"/>
    <w:rsid w:val="4095654E"/>
    <w:rsid w:val="40972281"/>
    <w:rsid w:val="40A69E1E"/>
    <w:rsid w:val="40A8C091"/>
    <w:rsid w:val="40B13E6A"/>
    <w:rsid w:val="40B408FF"/>
    <w:rsid w:val="40CE4BFE"/>
    <w:rsid w:val="40D47274"/>
    <w:rsid w:val="40D7535D"/>
    <w:rsid w:val="40E19579"/>
    <w:rsid w:val="40E6F2C0"/>
    <w:rsid w:val="40EBB895"/>
    <w:rsid w:val="40EC6C97"/>
    <w:rsid w:val="4102B30D"/>
    <w:rsid w:val="4104EF40"/>
    <w:rsid w:val="4120DFEF"/>
    <w:rsid w:val="41253E87"/>
    <w:rsid w:val="412A402D"/>
    <w:rsid w:val="413EF2C9"/>
    <w:rsid w:val="4142070C"/>
    <w:rsid w:val="4149EFF5"/>
    <w:rsid w:val="414D0CB4"/>
    <w:rsid w:val="415D7A02"/>
    <w:rsid w:val="4179AFB0"/>
    <w:rsid w:val="419B60B4"/>
    <w:rsid w:val="41ACAFF1"/>
    <w:rsid w:val="41B844E6"/>
    <w:rsid w:val="41BF19EC"/>
    <w:rsid w:val="41DB330B"/>
    <w:rsid w:val="4209BA28"/>
    <w:rsid w:val="420FB188"/>
    <w:rsid w:val="4217428B"/>
    <w:rsid w:val="421A2C23"/>
    <w:rsid w:val="42250719"/>
    <w:rsid w:val="422F8DD9"/>
    <w:rsid w:val="423317F1"/>
    <w:rsid w:val="4254E096"/>
    <w:rsid w:val="425A55B9"/>
    <w:rsid w:val="42615F91"/>
    <w:rsid w:val="42633D3B"/>
    <w:rsid w:val="426CB8B1"/>
    <w:rsid w:val="4275D342"/>
    <w:rsid w:val="427C253F"/>
    <w:rsid w:val="429644D2"/>
    <w:rsid w:val="42ABD7BF"/>
    <w:rsid w:val="42BD4322"/>
    <w:rsid w:val="42C10EE8"/>
    <w:rsid w:val="42CBDAF9"/>
    <w:rsid w:val="42D483AD"/>
    <w:rsid w:val="42D94AD4"/>
    <w:rsid w:val="42DAC32A"/>
    <w:rsid w:val="42DDD76D"/>
    <w:rsid w:val="42DEDD36"/>
    <w:rsid w:val="42EA7D6B"/>
    <w:rsid w:val="430233C3"/>
    <w:rsid w:val="4305B3F1"/>
    <w:rsid w:val="4312B0A8"/>
    <w:rsid w:val="431500D9"/>
    <w:rsid w:val="432595C8"/>
    <w:rsid w:val="4339EDA2"/>
    <w:rsid w:val="434ED714"/>
    <w:rsid w:val="436A51F8"/>
    <w:rsid w:val="436FE16A"/>
    <w:rsid w:val="43782605"/>
    <w:rsid w:val="4392A311"/>
    <w:rsid w:val="4398A3F5"/>
    <w:rsid w:val="439DA9F2"/>
    <w:rsid w:val="439EDADB"/>
    <w:rsid w:val="43A0FB32"/>
    <w:rsid w:val="43A292D3"/>
    <w:rsid w:val="43A61296"/>
    <w:rsid w:val="43BD45E3"/>
    <w:rsid w:val="43C0D77A"/>
    <w:rsid w:val="43DE3437"/>
    <w:rsid w:val="43E814C6"/>
    <w:rsid w:val="43F0CF0F"/>
    <w:rsid w:val="43F9CAE8"/>
    <w:rsid w:val="43FC457A"/>
    <w:rsid w:val="43FF33B1"/>
    <w:rsid w:val="44016AF2"/>
    <w:rsid w:val="4411CFCB"/>
    <w:rsid w:val="441797C3"/>
    <w:rsid w:val="442F0344"/>
    <w:rsid w:val="4434144F"/>
    <w:rsid w:val="443FDA33"/>
    <w:rsid w:val="44473FF8"/>
    <w:rsid w:val="44521EDA"/>
    <w:rsid w:val="446170FE"/>
    <w:rsid w:val="4476938B"/>
    <w:rsid w:val="4479A7CE"/>
    <w:rsid w:val="447ACA7B"/>
    <w:rsid w:val="4492D02B"/>
    <w:rsid w:val="449684D5"/>
    <w:rsid w:val="4497F764"/>
    <w:rsid w:val="4499BA3D"/>
    <w:rsid w:val="44A2E0F8"/>
    <w:rsid w:val="44D0C970"/>
    <w:rsid w:val="44D3FC06"/>
    <w:rsid w:val="44D42B3D"/>
    <w:rsid w:val="44D8B4C5"/>
    <w:rsid w:val="44F2B69D"/>
    <w:rsid w:val="44FD9D17"/>
    <w:rsid w:val="4508D54E"/>
    <w:rsid w:val="450F47BA"/>
    <w:rsid w:val="4510CBB4"/>
    <w:rsid w:val="4514AD19"/>
    <w:rsid w:val="453B6E64"/>
    <w:rsid w:val="4541E2F7"/>
    <w:rsid w:val="454950D1"/>
    <w:rsid w:val="45591BA7"/>
    <w:rsid w:val="45761724"/>
    <w:rsid w:val="458304BC"/>
    <w:rsid w:val="458B3EAD"/>
    <w:rsid w:val="459565D1"/>
    <w:rsid w:val="459FE09C"/>
    <w:rsid w:val="45A69B82"/>
    <w:rsid w:val="45B6EB36"/>
    <w:rsid w:val="45C280A7"/>
    <w:rsid w:val="45C41095"/>
    <w:rsid w:val="45E99EFD"/>
    <w:rsid w:val="45F6B26B"/>
    <w:rsid w:val="4606CDC9"/>
    <w:rsid w:val="460A7B86"/>
    <w:rsid w:val="4615782F"/>
    <w:rsid w:val="46195E12"/>
    <w:rsid w:val="46199B0C"/>
    <w:rsid w:val="462D908E"/>
    <w:rsid w:val="462EA08C"/>
    <w:rsid w:val="4631E474"/>
    <w:rsid w:val="463CBB1D"/>
    <w:rsid w:val="4644ED8D"/>
    <w:rsid w:val="4659429B"/>
    <w:rsid w:val="465E0415"/>
    <w:rsid w:val="46748526"/>
    <w:rsid w:val="468C0C9A"/>
    <w:rsid w:val="469384A7"/>
    <w:rsid w:val="46BADB21"/>
    <w:rsid w:val="46D17E1A"/>
    <w:rsid w:val="46E52132"/>
    <w:rsid w:val="46E9D664"/>
    <w:rsid w:val="46EE45FC"/>
    <w:rsid w:val="46F4EC08"/>
    <w:rsid w:val="470098CC"/>
    <w:rsid w:val="470B5282"/>
    <w:rsid w:val="471D2A0C"/>
    <w:rsid w:val="471DC574"/>
    <w:rsid w:val="4726A2D2"/>
    <w:rsid w:val="473BAF3E"/>
    <w:rsid w:val="4742B03E"/>
    <w:rsid w:val="474D5B13"/>
    <w:rsid w:val="47524EF9"/>
    <w:rsid w:val="4770B892"/>
    <w:rsid w:val="477288DF"/>
    <w:rsid w:val="477D6FB1"/>
    <w:rsid w:val="4785EE0F"/>
    <w:rsid w:val="4787E199"/>
    <w:rsid w:val="47A34B15"/>
    <w:rsid w:val="47AA92BB"/>
    <w:rsid w:val="47E2EA04"/>
    <w:rsid w:val="47E3E137"/>
    <w:rsid w:val="47EBE2F4"/>
    <w:rsid w:val="47F35795"/>
    <w:rsid w:val="47FB001C"/>
    <w:rsid w:val="47FE88F6"/>
    <w:rsid w:val="48025BAD"/>
    <w:rsid w:val="48166CF5"/>
    <w:rsid w:val="481C4297"/>
    <w:rsid w:val="48201D11"/>
    <w:rsid w:val="482C4CC1"/>
    <w:rsid w:val="48332FC6"/>
    <w:rsid w:val="484CA8CC"/>
    <w:rsid w:val="4856AB82"/>
    <w:rsid w:val="485A1FAB"/>
    <w:rsid w:val="4864DF62"/>
    <w:rsid w:val="488E9AE7"/>
    <w:rsid w:val="489A6BB6"/>
    <w:rsid w:val="48B4DFB3"/>
    <w:rsid w:val="48B995D5"/>
    <w:rsid w:val="48BF0F88"/>
    <w:rsid w:val="48D7AD25"/>
    <w:rsid w:val="48DF5320"/>
    <w:rsid w:val="48E92B74"/>
    <w:rsid w:val="48EC006D"/>
    <w:rsid w:val="48FCDB36"/>
    <w:rsid w:val="48FFE5C2"/>
    <w:rsid w:val="49067FA8"/>
    <w:rsid w:val="491D78DA"/>
    <w:rsid w:val="4920A6B7"/>
    <w:rsid w:val="4932715D"/>
    <w:rsid w:val="493B1A11"/>
    <w:rsid w:val="49418785"/>
    <w:rsid w:val="494D18F1"/>
    <w:rsid w:val="497480B7"/>
    <w:rsid w:val="49B6C493"/>
    <w:rsid w:val="49B812F8"/>
    <w:rsid w:val="49BDBD9F"/>
    <w:rsid w:val="49E43CD7"/>
    <w:rsid w:val="49E7299C"/>
    <w:rsid w:val="49F31E71"/>
    <w:rsid w:val="49F9B521"/>
    <w:rsid w:val="4A03FBB0"/>
    <w:rsid w:val="4A171312"/>
    <w:rsid w:val="4A21AD6C"/>
    <w:rsid w:val="4A237A41"/>
    <w:rsid w:val="4A2A940E"/>
    <w:rsid w:val="4A2C8CCA"/>
    <w:rsid w:val="4A370C84"/>
    <w:rsid w:val="4A5B47CD"/>
    <w:rsid w:val="4A660939"/>
    <w:rsid w:val="4A84FBD5"/>
    <w:rsid w:val="4A8BB26A"/>
    <w:rsid w:val="4A8EB669"/>
    <w:rsid w:val="4AA1731F"/>
    <w:rsid w:val="4AB6E9E7"/>
    <w:rsid w:val="4AB88262"/>
    <w:rsid w:val="4ABFF950"/>
    <w:rsid w:val="4AC85961"/>
    <w:rsid w:val="4AD3D8DB"/>
    <w:rsid w:val="4ADD57E6"/>
    <w:rsid w:val="4AE17E5F"/>
    <w:rsid w:val="4AE2825E"/>
    <w:rsid w:val="4AEDC295"/>
    <w:rsid w:val="4AF46DF5"/>
    <w:rsid w:val="4B35175F"/>
    <w:rsid w:val="4B3AC1A1"/>
    <w:rsid w:val="4B4423B1"/>
    <w:rsid w:val="4B4C5949"/>
    <w:rsid w:val="4B5585BD"/>
    <w:rsid w:val="4B577456"/>
    <w:rsid w:val="4B5C98EC"/>
    <w:rsid w:val="4B5E8023"/>
    <w:rsid w:val="4B62FDDA"/>
    <w:rsid w:val="4B645A17"/>
    <w:rsid w:val="4B64D73F"/>
    <w:rsid w:val="4B68CD29"/>
    <w:rsid w:val="4B8BD393"/>
    <w:rsid w:val="4B8DE2C2"/>
    <w:rsid w:val="4B946C45"/>
    <w:rsid w:val="4B95ED5C"/>
    <w:rsid w:val="4BB36547"/>
    <w:rsid w:val="4BB7E40A"/>
    <w:rsid w:val="4BB89255"/>
    <w:rsid w:val="4BBDBA98"/>
    <w:rsid w:val="4C068819"/>
    <w:rsid w:val="4C1816DE"/>
    <w:rsid w:val="4C20CC36"/>
    <w:rsid w:val="4C33E280"/>
    <w:rsid w:val="4C39C832"/>
    <w:rsid w:val="4C40B2A0"/>
    <w:rsid w:val="4C4AFBE6"/>
    <w:rsid w:val="4C6FDF81"/>
    <w:rsid w:val="4C947F71"/>
    <w:rsid w:val="4CA50389"/>
    <w:rsid w:val="4CAB84F8"/>
    <w:rsid w:val="4CBD03F5"/>
    <w:rsid w:val="4CC4008F"/>
    <w:rsid w:val="4CC56B72"/>
    <w:rsid w:val="4CCA2F84"/>
    <w:rsid w:val="4CF8694D"/>
    <w:rsid w:val="4D0CDA25"/>
    <w:rsid w:val="4D0F261D"/>
    <w:rsid w:val="4D147207"/>
    <w:rsid w:val="4D16063F"/>
    <w:rsid w:val="4D1BDD99"/>
    <w:rsid w:val="4D2D5192"/>
    <w:rsid w:val="4D3BC391"/>
    <w:rsid w:val="4D42048A"/>
    <w:rsid w:val="4D50848E"/>
    <w:rsid w:val="4D54E262"/>
    <w:rsid w:val="4D5F5449"/>
    <w:rsid w:val="4D65CEB2"/>
    <w:rsid w:val="4D6FA0AB"/>
    <w:rsid w:val="4D7B7A40"/>
    <w:rsid w:val="4D7C68F0"/>
    <w:rsid w:val="4D8E5269"/>
    <w:rsid w:val="4D93ECCE"/>
    <w:rsid w:val="4D97E68B"/>
    <w:rsid w:val="4D9A2130"/>
    <w:rsid w:val="4DA443E1"/>
    <w:rsid w:val="4DBC9C97"/>
    <w:rsid w:val="4DBE9050"/>
    <w:rsid w:val="4DDC8301"/>
    <w:rsid w:val="4DE6CC47"/>
    <w:rsid w:val="4E060F4C"/>
    <w:rsid w:val="4E124117"/>
    <w:rsid w:val="4E2A81EB"/>
    <w:rsid w:val="4E2C195A"/>
    <w:rsid w:val="4E304FD2"/>
    <w:rsid w:val="4E49D599"/>
    <w:rsid w:val="4E6622A8"/>
    <w:rsid w:val="4E74797E"/>
    <w:rsid w:val="4E754BC0"/>
    <w:rsid w:val="4E7CAED4"/>
    <w:rsid w:val="4E7D0B22"/>
    <w:rsid w:val="4E7D9F91"/>
    <w:rsid w:val="4E886188"/>
    <w:rsid w:val="4E8B841B"/>
    <w:rsid w:val="4E9CEBE6"/>
    <w:rsid w:val="4E9FC833"/>
    <w:rsid w:val="4EB556EF"/>
    <w:rsid w:val="4EB6D4FC"/>
    <w:rsid w:val="4EBA1167"/>
    <w:rsid w:val="4EC921F3"/>
    <w:rsid w:val="4ECA0711"/>
    <w:rsid w:val="4ECD2644"/>
    <w:rsid w:val="4ED342C5"/>
    <w:rsid w:val="4ED35AD8"/>
    <w:rsid w:val="4EF3B8BC"/>
    <w:rsid w:val="4EF75128"/>
    <w:rsid w:val="4EFD1BAF"/>
    <w:rsid w:val="4F09893F"/>
    <w:rsid w:val="4F174AA1"/>
    <w:rsid w:val="4F30C564"/>
    <w:rsid w:val="4F46C2E2"/>
    <w:rsid w:val="4F4AB80C"/>
    <w:rsid w:val="4F4CC6FE"/>
    <w:rsid w:val="4F58143D"/>
    <w:rsid w:val="4F5E5374"/>
    <w:rsid w:val="4F646204"/>
    <w:rsid w:val="4F79F0FA"/>
    <w:rsid w:val="4F7D3615"/>
    <w:rsid w:val="4F90D5AC"/>
    <w:rsid w:val="4FB0007F"/>
    <w:rsid w:val="4FD2CA1A"/>
    <w:rsid w:val="4FDFBA08"/>
    <w:rsid w:val="4FDFD52E"/>
    <w:rsid w:val="4FE14815"/>
    <w:rsid w:val="4FF26AB2"/>
    <w:rsid w:val="4FFD0C34"/>
    <w:rsid w:val="50111C21"/>
    <w:rsid w:val="501E7036"/>
    <w:rsid w:val="50300A0F"/>
    <w:rsid w:val="50306635"/>
    <w:rsid w:val="503C12DA"/>
    <w:rsid w:val="505C5AE3"/>
    <w:rsid w:val="50729EF3"/>
    <w:rsid w:val="50966DB8"/>
    <w:rsid w:val="5096F50B"/>
    <w:rsid w:val="50976D93"/>
    <w:rsid w:val="50984CD1"/>
    <w:rsid w:val="50A256BF"/>
    <w:rsid w:val="50A8AA31"/>
    <w:rsid w:val="50AA6EFA"/>
    <w:rsid w:val="50AE70C5"/>
    <w:rsid w:val="50C97242"/>
    <w:rsid w:val="50DCD993"/>
    <w:rsid w:val="50E29947"/>
    <w:rsid w:val="50EF2F89"/>
    <w:rsid w:val="50F43D59"/>
    <w:rsid w:val="50F4E128"/>
    <w:rsid w:val="50FA23D5"/>
    <w:rsid w:val="50FB7D5E"/>
    <w:rsid w:val="51140625"/>
    <w:rsid w:val="51190676"/>
    <w:rsid w:val="511E6D09"/>
    <w:rsid w:val="511F27AE"/>
    <w:rsid w:val="51230090"/>
    <w:rsid w:val="513ADF16"/>
    <w:rsid w:val="51483B7B"/>
    <w:rsid w:val="514AFE49"/>
    <w:rsid w:val="51524059"/>
    <w:rsid w:val="51563D1A"/>
    <w:rsid w:val="515D0419"/>
    <w:rsid w:val="5161AA2D"/>
    <w:rsid w:val="5167A0AD"/>
    <w:rsid w:val="519BB7FE"/>
    <w:rsid w:val="51A517CB"/>
    <w:rsid w:val="51B19D93"/>
    <w:rsid w:val="51BE9150"/>
    <w:rsid w:val="51D3CEC6"/>
    <w:rsid w:val="51DFC932"/>
    <w:rsid w:val="51F4C381"/>
    <w:rsid w:val="52010FE5"/>
    <w:rsid w:val="52077EE8"/>
    <w:rsid w:val="5220D8E2"/>
    <w:rsid w:val="522D5E79"/>
    <w:rsid w:val="52337D94"/>
    <w:rsid w:val="5238CAF5"/>
    <w:rsid w:val="525A1B18"/>
    <w:rsid w:val="52673D59"/>
    <w:rsid w:val="52831E69"/>
    <w:rsid w:val="528B612A"/>
    <w:rsid w:val="5295F436"/>
    <w:rsid w:val="52A6E268"/>
    <w:rsid w:val="52AE25FB"/>
    <w:rsid w:val="52AF8C6C"/>
    <w:rsid w:val="52BDD0C0"/>
    <w:rsid w:val="52C83225"/>
    <w:rsid w:val="52D33372"/>
    <w:rsid w:val="52D6AF77"/>
    <w:rsid w:val="52DDDE1D"/>
    <w:rsid w:val="52EC7D65"/>
    <w:rsid w:val="52FE400C"/>
    <w:rsid w:val="530786B2"/>
    <w:rsid w:val="5309F3A6"/>
    <w:rsid w:val="535DF6DA"/>
    <w:rsid w:val="535EF53E"/>
    <w:rsid w:val="53700FFB"/>
    <w:rsid w:val="5373B39C"/>
    <w:rsid w:val="5382CB37"/>
    <w:rsid w:val="5388242C"/>
    <w:rsid w:val="53887ADC"/>
    <w:rsid w:val="538B1F1D"/>
    <w:rsid w:val="538CBBE5"/>
    <w:rsid w:val="53AFD7D8"/>
    <w:rsid w:val="53BD5917"/>
    <w:rsid w:val="53BFC0D9"/>
    <w:rsid w:val="53C2BD58"/>
    <w:rsid w:val="53CAC24B"/>
    <w:rsid w:val="53D6FF4A"/>
    <w:rsid w:val="53DD0958"/>
    <w:rsid w:val="53E4D363"/>
    <w:rsid w:val="53E681C1"/>
    <w:rsid w:val="53F14746"/>
    <w:rsid w:val="54098FAB"/>
    <w:rsid w:val="542B5735"/>
    <w:rsid w:val="5431C497"/>
    <w:rsid w:val="543D62E0"/>
    <w:rsid w:val="544A15DD"/>
    <w:rsid w:val="545AA152"/>
    <w:rsid w:val="545C2312"/>
    <w:rsid w:val="545C8D4D"/>
    <w:rsid w:val="546598F3"/>
    <w:rsid w:val="547AF099"/>
    <w:rsid w:val="5483306F"/>
    <w:rsid w:val="5486270C"/>
    <w:rsid w:val="54A666BE"/>
    <w:rsid w:val="54B0D318"/>
    <w:rsid w:val="54CCC799"/>
    <w:rsid w:val="54CEEB69"/>
    <w:rsid w:val="54DDF3AA"/>
    <w:rsid w:val="54E6481B"/>
    <w:rsid w:val="55066A91"/>
    <w:rsid w:val="5510BEFF"/>
    <w:rsid w:val="552BF199"/>
    <w:rsid w:val="553F1FAA"/>
    <w:rsid w:val="5548654C"/>
    <w:rsid w:val="554BA839"/>
    <w:rsid w:val="554BB158"/>
    <w:rsid w:val="556A662E"/>
    <w:rsid w:val="5574D61F"/>
    <w:rsid w:val="557BCEBE"/>
    <w:rsid w:val="558A5677"/>
    <w:rsid w:val="558ADED9"/>
    <w:rsid w:val="558DBD7B"/>
    <w:rsid w:val="559C07A2"/>
    <w:rsid w:val="559E0EC0"/>
    <w:rsid w:val="55A22A68"/>
    <w:rsid w:val="55B14E70"/>
    <w:rsid w:val="55B31A5B"/>
    <w:rsid w:val="55B5573D"/>
    <w:rsid w:val="55B88C81"/>
    <w:rsid w:val="55BAE511"/>
    <w:rsid w:val="55C72796"/>
    <w:rsid w:val="55CB09CF"/>
    <w:rsid w:val="55DBA169"/>
    <w:rsid w:val="55DC8C78"/>
    <w:rsid w:val="55DCBD65"/>
    <w:rsid w:val="55DEA44D"/>
    <w:rsid w:val="55E86516"/>
    <w:rsid w:val="55EC7799"/>
    <w:rsid w:val="55F35596"/>
    <w:rsid w:val="55F85DAE"/>
    <w:rsid w:val="55FBFD88"/>
    <w:rsid w:val="56016954"/>
    <w:rsid w:val="56105C5E"/>
    <w:rsid w:val="561FD39F"/>
    <w:rsid w:val="56272BB6"/>
    <w:rsid w:val="565BA265"/>
    <w:rsid w:val="5668D6F8"/>
    <w:rsid w:val="56829AB3"/>
    <w:rsid w:val="56AB545E"/>
    <w:rsid w:val="56AC8447"/>
    <w:rsid w:val="56AD3946"/>
    <w:rsid w:val="56B6A3AB"/>
    <w:rsid w:val="56B93D3E"/>
    <w:rsid w:val="56BEF8BF"/>
    <w:rsid w:val="56C4015E"/>
    <w:rsid w:val="56CC5272"/>
    <w:rsid w:val="56DA1696"/>
    <w:rsid w:val="56E85523"/>
    <w:rsid w:val="56FAF013"/>
    <w:rsid w:val="56FD0DAC"/>
    <w:rsid w:val="5706B919"/>
    <w:rsid w:val="570E1776"/>
    <w:rsid w:val="5714AA1A"/>
    <w:rsid w:val="5722D5BE"/>
    <w:rsid w:val="5736C729"/>
    <w:rsid w:val="57549331"/>
    <w:rsid w:val="5766DA30"/>
    <w:rsid w:val="5774659F"/>
    <w:rsid w:val="57942E0F"/>
    <w:rsid w:val="57B369D5"/>
    <w:rsid w:val="57BB2D06"/>
    <w:rsid w:val="57C2C283"/>
    <w:rsid w:val="57C9DCDD"/>
    <w:rsid w:val="57CFA492"/>
    <w:rsid w:val="57EC94A1"/>
    <w:rsid w:val="57EE41F5"/>
    <w:rsid w:val="57FD5102"/>
    <w:rsid w:val="581DDAAC"/>
    <w:rsid w:val="5827794B"/>
    <w:rsid w:val="583E210A"/>
    <w:rsid w:val="584111DB"/>
    <w:rsid w:val="58431486"/>
    <w:rsid w:val="58462B93"/>
    <w:rsid w:val="584724BF"/>
    <w:rsid w:val="584C74C4"/>
    <w:rsid w:val="5852740C"/>
    <w:rsid w:val="585561D0"/>
    <w:rsid w:val="58664971"/>
    <w:rsid w:val="5868A4D9"/>
    <w:rsid w:val="58719F41"/>
    <w:rsid w:val="587A5167"/>
    <w:rsid w:val="588F3185"/>
    <w:rsid w:val="58A168F3"/>
    <w:rsid w:val="58C886B9"/>
    <w:rsid w:val="58FEC8D4"/>
    <w:rsid w:val="59134B89"/>
    <w:rsid w:val="59249A2D"/>
    <w:rsid w:val="592A9A43"/>
    <w:rsid w:val="592ACED8"/>
    <w:rsid w:val="592D7CC1"/>
    <w:rsid w:val="5938BDFE"/>
    <w:rsid w:val="5960A0B8"/>
    <w:rsid w:val="596959AB"/>
    <w:rsid w:val="596E8064"/>
    <w:rsid w:val="5981DAD8"/>
    <w:rsid w:val="598F2631"/>
    <w:rsid w:val="59934D0D"/>
    <w:rsid w:val="59A0037C"/>
    <w:rsid w:val="59B52516"/>
    <w:rsid w:val="59B997B8"/>
    <w:rsid w:val="59B9AB0D"/>
    <w:rsid w:val="59BCA08D"/>
    <w:rsid w:val="59C8092D"/>
    <w:rsid w:val="59CF309C"/>
    <w:rsid w:val="59EE8310"/>
    <w:rsid w:val="5A086BD0"/>
    <w:rsid w:val="5A25F6C9"/>
    <w:rsid w:val="5A2E2825"/>
    <w:rsid w:val="5A36CF98"/>
    <w:rsid w:val="5A483EE6"/>
    <w:rsid w:val="5A5382CA"/>
    <w:rsid w:val="5A54AF61"/>
    <w:rsid w:val="5A55652A"/>
    <w:rsid w:val="5A5C9813"/>
    <w:rsid w:val="5A6F78C5"/>
    <w:rsid w:val="5A74CABC"/>
    <w:rsid w:val="5A77A49B"/>
    <w:rsid w:val="5A7E03CB"/>
    <w:rsid w:val="5A8AC61B"/>
    <w:rsid w:val="5A8C0F13"/>
    <w:rsid w:val="5A8C96C7"/>
    <w:rsid w:val="5A90E56D"/>
    <w:rsid w:val="5AA56C1F"/>
    <w:rsid w:val="5AA5CA2C"/>
    <w:rsid w:val="5AABA798"/>
    <w:rsid w:val="5AB453CC"/>
    <w:rsid w:val="5AD2A30B"/>
    <w:rsid w:val="5AD5A3C5"/>
    <w:rsid w:val="5AE2EB9D"/>
    <w:rsid w:val="5AEADF0C"/>
    <w:rsid w:val="5AF35483"/>
    <w:rsid w:val="5B03E65F"/>
    <w:rsid w:val="5B259E5F"/>
    <w:rsid w:val="5B47011A"/>
    <w:rsid w:val="5B73F407"/>
    <w:rsid w:val="5B7F467E"/>
    <w:rsid w:val="5B848EAA"/>
    <w:rsid w:val="5B869E50"/>
    <w:rsid w:val="5BA78787"/>
    <w:rsid w:val="5BB1F229"/>
    <w:rsid w:val="5BBBD264"/>
    <w:rsid w:val="5BC1C72A"/>
    <w:rsid w:val="5BD31E86"/>
    <w:rsid w:val="5BE114D0"/>
    <w:rsid w:val="5BEAE6BE"/>
    <w:rsid w:val="5BEC3795"/>
    <w:rsid w:val="5BF77272"/>
    <w:rsid w:val="5C0B4926"/>
    <w:rsid w:val="5C113902"/>
    <w:rsid w:val="5C419A8D"/>
    <w:rsid w:val="5C42C59B"/>
    <w:rsid w:val="5C436F5B"/>
    <w:rsid w:val="5C679F32"/>
    <w:rsid w:val="5C83A8C3"/>
    <w:rsid w:val="5C841237"/>
    <w:rsid w:val="5C8856C6"/>
    <w:rsid w:val="5CB62D0D"/>
    <w:rsid w:val="5CBDB4DD"/>
    <w:rsid w:val="5CD3C2BC"/>
    <w:rsid w:val="5CE0FE61"/>
    <w:rsid w:val="5CE1F4F7"/>
    <w:rsid w:val="5CE3482D"/>
    <w:rsid w:val="5CE67B5F"/>
    <w:rsid w:val="5CF83D18"/>
    <w:rsid w:val="5CFFE080"/>
    <w:rsid w:val="5D081012"/>
    <w:rsid w:val="5D3EB8B2"/>
    <w:rsid w:val="5D5B806D"/>
    <w:rsid w:val="5D6A3330"/>
    <w:rsid w:val="5D7212B3"/>
    <w:rsid w:val="5D7D7EA4"/>
    <w:rsid w:val="5D8F9E78"/>
    <w:rsid w:val="5D9CD6B8"/>
    <w:rsid w:val="5DA4CFA8"/>
    <w:rsid w:val="5DA71987"/>
    <w:rsid w:val="5DABE58B"/>
    <w:rsid w:val="5DB502E0"/>
    <w:rsid w:val="5DCFAC23"/>
    <w:rsid w:val="5DCFF58C"/>
    <w:rsid w:val="5DD1CE57"/>
    <w:rsid w:val="5DE0AE20"/>
    <w:rsid w:val="5DE53B08"/>
    <w:rsid w:val="5E1312BD"/>
    <w:rsid w:val="5E1ADB05"/>
    <w:rsid w:val="5E1B97C5"/>
    <w:rsid w:val="5E1D8B54"/>
    <w:rsid w:val="5E2711F1"/>
    <w:rsid w:val="5E399274"/>
    <w:rsid w:val="5E3CF1F6"/>
    <w:rsid w:val="5E788CA8"/>
    <w:rsid w:val="5E80186E"/>
    <w:rsid w:val="5E9915DD"/>
    <w:rsid w:val="5EBA6377"/>
    <w:rsid w:val="5EC6A3EA"/>
    <w:rsid w:val="5ECA91F7"/>
    <w:rsid w:val="5ECAD6D3"/>
    <w:rsid w:val="5ED18A17"/>
    <w:rsid w:val="5ED3CB7F"/>
    <w:rsid w:val="5ED53BE5"/>
    <w:rsid w:val="5ED85B53"/>
    <w:rsid w:val="5EDC9826"/>
    <w:rsid w:val="5EF4D49E"/>
    <w:rsid w:val="5EFABB1D"/>
    <w:rsid w:val="5F0D961C"/>
    <w:rsid w:val="5F126B21"/>
    <w:rsid w:val="5F2FDBAA"/>
    <w:rsid w:val="5F383982"/>
    <w:rsid w:val="5F4B10C6"/>
    <w:rsid w:val="5F557C8B"/>
    <w:rsid w:val="5F64F37E"/>
    <w:rsid w:val="5F69DEF5"/>
    <w:rsid w:val="5F6CC996"/>
    <w:rsid w:val="5F7772AD"/>
    <w:rsid w:val="5F7C7E81"/>
    <w:rsid w:val="5F93BD38"/>
    <w:rsid w:val="5F9664B2"/>
    <w:rsid w:val="5FAC43D2"/>
    <w:rsid w:val="5FBB4E5C"/>
    <w:rsid w:val="5FBC6B2F"/>
    <w:rsid w:val="5FC44EAB"/>
    <w:rsid w:val="5FC58018"/>
    <w:rsid w:val="5FD614CA"/>
    <w:rsid w:val="5FDAE44D"/>
    <w:rsid w:val="5FF647EB"/>
    <w:rsid w:val="5FF96CEE"/>
    <w:rsid w:val="5FFAE7EF"/>
    <w:rsid w:val="600D73BF"/>
    <w:rsid w:val="602D0677"/>
    <w:rsid w:val="602E2008"/>
    <w:rsid w:val="6033B441"/>
    <w:rsid w:val="60399233"/>
    <w:rsid w:val="604FFFA9"/>
    <w:rsid w:val="6056BB36"/>
    <w:rsid w:val="605E39CC"/>
    <w:rsid w:val="605F8976"/>
    <w:rsid w:val="6068D33D"/>
    <w:rsid w:val="606FA0C7"/>
    <w:rsid w:val="606FDD09"/>
    <w:rsid w:val="60731728"/>
    <w:rsid w:val="607D4E13"/>
    <w:rsid w:val="6080718E"/>
    <w:rsid w:val="60889B68"/>
    <w:rsid w:val="6094EAFF"/>
    <w:rsid w:val="60BB4C64"/>
    <w:rsid w:val="60C98C32"/>
    <w:rsid w:val="60C9B711"/>
    <w:rsid w:val="60D05228"/>
    <w:rsid w:val="60EF80C9"/>
    <w:rsid w:val="60F54662"/>
    <w:rsid w:val="60F77BD1"/>
    <w:rsid w:val="60FDF5F5"/>
    <w:rsid w:val="60FE4FC3"/>
    <w:rsid w:val="60FF3B34"/>
    <w:rsid w:val="61025F7E"/>
    <w:rsid w:val="610355E4"/>
    <w:rsid w:val="6103F917"/>
    <w:rsid w:val="61057368"/>
    <w:rsid w:val="6105B032"/>
    <w:rsid w:val="6105D3AF"/>
    <w:rsid w:val="6110D745"/>
    <w:rsid w:val="61144262"/>
    <w:rsid w:val="611D8515"/>
    <w:rsid w:val="612196B6"/>
    <w:rsid w:val="6125080E"/>
    <w:rsid w:val="6128D72C"/>
    <w:rsid w:val="6138BDEC"/>
    <w:rsid w:val="613FCA74"/>
    <w:rsid w:val="6141A5F0"/>
    <w:rsid w:val="61601F0C"/>
    <w:rsid w:val="6180C794"/>
    <w:rsid w:val="618507BB"/>
    <w:rsid w:val="619018E2"/>
    <w:rsid w:val="619945FC"/>
    <w:rsid w:val="61BC1ABF"/>
    <w:rsid w:val="61CF92FD"/>
    <w:rsid w:val="61E1362D"/>
    <w:rsid w:val="61EC40F2"/>
    <w:rsid w:val="61ED61C4"/>
    <w:rsid w:val="61F50006"/>
    <w:rsid w:val="620976D8"/>
    <w:rsid w:val="62198584"/>
    <w:rsid w:val="621A0C13"/>
    <w:rsid w:val="621F823F"/>
    <w:rsid w:val="6232D61D"/>
    <w:rsid w:val="62415C3A"/>
    <w:rsid w:val="624260CD"/>
    <w:rsid w:val="6242B6D3"/>
    <w:rsid w:val="62514F44"/>
    <w:rsid w:val="625BC72D"/>
    <w:rsid w:val="626E41BB"/>
    <w:rsid w:val="6283E993"/>
    <w:rsid w:val="6293DAED"/>
    <w:rsid w:val="62A3FEF8"/>
    <w:rsid w:val="62A59959"/>
    <w:rsid w:val="62B316E7"/>
    <w:rsid w:val="62C3DD35"/>
    <w:rsid w:val="62C5B036"/>
    <w:rsid w:val="62CE0140"/>
    <w:rsid w:val="62E04E91"/>
    <w:rsid w:val="62E8C3AD"/>
    <w:rsid w:val="62EF08E8"/>
    <w:rsid w:val="62FBE210"/>
    <w:rsid w:val="62FFE988"/>
    <w:rsid w:val="6304D0F4"/>
    <w:rsid w:val="630EE903"/>
    <w:rsid w:val="63189239"/>
    <w:rsid w:val="632BE943"/>
    <w:rsid w:val="63390281"/>
    <w:rsid w:val="6340AE71"/>
    <w:rsid w:val="6346D9B0"/>
    <w:rsid w:val="634C9772"/>
    <w:rsid w:val="636DF05F"/>
    <w:rsid w:val="636EA676"/>
    <w:rsid w:val="637FADC5"/>
    <w:rsid w:val="63836643"/>
    <w:rsid w:val="638B60A3"/>
    <w:rsid w:val="638EB938"/>
    <w:rsid w:val="63931B25"/>
    <w:rsid w:val="639AC036"/>
    <w:rsid w:val="63B3814D"/>
    <w:rsid w:val="63B7C765"/>
    <w:rsid w:val="63B902D5"/>
    <w:rsid w:val="63BB77BA"/>
    <w:rsid w:val="63E4B997"/>
    <w:rsid w:val="63F47F55"/>
    <w:rsid w:val="63FC9F9F"/>
    <w:rsid w:val="6408346F"/>
    <w:rsid w:val="643FCF59"/>
    <w:rsid w:val="6458F34B"/>
    <w:rsid w:val="64618097"/>
    <w:rsid w:val="647AD8E4"/>
    <w:rsid w:val="647B7A1F"/>
    <w:rsid w:val="647BDD7D"/>
    <w:rsid w:val="6484940E"/>
    <w:rsid w:val="64860A25"/>
    <w:rsid w:val="648A7475"/>
    <w:rsid w:val="6497BFCE"/>
    <w:rsid w:val="64AB35A3"/>
    <w:rsid w:val="64AF548D"/>
    <w:rsid w:val="64B07EB3"/>
    <w:rsid w:val="64BB80AB"/>
    <w:rsid w:val="64BC8D3D"/>
    <w:rsid w:val="64F7138E"/>
    <w:rsid w:val="64FFAC41"/>
    <w:rsid w:val="6508E0CA"/>
    <w:rsid w:val="650AF265"/>
    <w:rsid w:val="6511E01C"/>
    <w:rsid w:val="6518D6EF"/>
    <w:rsid w:val="651DE32F"/>
    <w:rsid w:val="65221C23"/>
    <w:rsid w:val="65382A5D"/>
    <w:rsid w:val="654165EB"/>
    <w:rsid w:val="654296AB"/>
    <w:rsid w:val="655802D9"/>
    <w:rsid w:val="657B9E95"/>
    <w:rsid w:val="658FF021"/>
    <w:rsid w:val="65C2D761"/>
    <w:rsid w:val="65C3C90D"/>
    <w:rsid w:val="65D0F0A8"/>
    <w:rsid w:val="65D2C007"/>
    <w:rsid w:val="65E21458"/>
    <w:rsid w:val="65EA8529"/>
    <w:rsid w:val="65F6E40E"/>
    <w:rsid w:val="65FAC1F6"/>
    <w:rsid w:val="6605A636"/>
    <w:rsid w:val="6607EC16"/>
    <w:rsid w:val="6616A945"/>
    <w:rsid w:val="6616B333"/>
    <w:rsid w:val="663B791A"/>
    <w:rsid w:val="66443F4B"/>
    <w:rsid w:val="665032FB"/>
    <w:rsid w:val="6652414B"/>
    <w:rsid w:val="666FA080"/>
    <w:rsid w:val="6675BC3F"/>
    <w:rsid w:val="667A13F7"/>
    <w:rsid w:val="6680092F"/>
    <w:rsid w:val="66856BA3"/>
    <w:rsid w:val="66A59121"/>
    <w:rsid w:val="66AE2B25"/>
    <w:rsid w:val="66C965AE"/>
    <w:rsid w:val="6704A417"/>
    <w:rsid w:val="671C5A59"/>
    <w:rsid w:val="672342BE"/>
    <w:rsid w:val="67261113"/>
    <w:rsid w:val="6728378E"/>
    <w:rsid w:val="673A6DDF"/>
    <w:rsid w:val="67777218"/>
    <w:rsid w:val="6786558A"/>
    <w:rsid w:val="67977B91"/>
    <w:rsid w:val="67AB33D9"/>
    <w:rsid w:val="67BEE5EA"/>
    <w:rsid w:val="67D10F06"/>
    <w:rsid w:val="67EB9E1F"/>
    <w:rsid w:val="67F86B4E"/>
    <w:rsid w:val="680830C1"/>
    <w:rsid w:val="681537EE"/>
    <w:rsid w:val="6821EBD8"/>
    <w:rsid w:val="6844A36D"/>
    <w:rsid w:val="685630F6"/>
    <w:rsid w:val="685B7125"/>
    <w:rsid w:val="687274FF"/>
    <w:rsid w:val="68766987"/>
    <w:rsid w:val="688957D4"/>
    <w:rsid w:val="68997205"/>
    <w:rsid w:val="68AC165D"/>
    <w:rsid w:val="68BDBC41"/>
    <w:rsid w:val="68C40225"/>
    <w:rsid w:val="68D9323A"/>
    <w:rsid w:val="68F6D019"/>
    <w:rsid w:val="69088BB0"/>
    <w:rsid w:val="6910BB33"/>
    <w:rsid w:val="6912F399"/>
    <w:rsid w:val="6917B3F0"/>
    <w:rsid w:val="69231FBE"/>
    <w:rsid w:val="69399B55"/>
    <w:rsid w:val="69508042"/>
    <w:rsid w:val="695150ED"/>
    <w:rsid w:val="699AEB68"/>
    <w:rsid w:val="69ABFE18"/>
    <w:rsid w:val="69AEEB47"/>
    <w:rsid w:val="69B913F9"/>
    <w:rsid w:val="69E9628B"/>
    <w:rsid w:val="69F374BB"/>
    <w:rsid w:val="69FB29A5"/>
    <w:rsid w:val="6A18B797"/>
    <w:rsid w:val="6A19B370"/>
    <w:rsid w:val="6A3CDE21"/>
    <w:rsid w:val="6A3DEC4C"/>
    <w:rsid w:val="6A45A32D"/>
    <w:rsid w:val="6A546633"/>
    <w:rsid w:val="6A6A5C2C"/>
    <w:rsid w:val="6AB08AAD"/>
    <w:rsid w:val="6ADF87AE"/>
    <w:rsid w:val="6B0F7CF5"/>
    <w:rsid w:val="6B11CC07"/>
    <w:rsid w:val="6B25C4B6"/>
    <w:rsid w:val="6B2729C3"/>
    <w:rsid w:val="6B2C0B05"/>
    <w:rsid w:val="6B348152"/>
    <w:rsid w:val="6B5628F6"/>
    <w:rsid w:val="6B661EB1"/>
    <w:rsid w:val="6B755D5D"/>
    <w:rsid w:val="6B816642"/>
    <w:rsid w:val="6B97517E"/>
    <w:rsid w:val="6BAC8DEE"/>
    <w:rsid w:val="6BB925F2"/>
    <w:rsid w:val="6BC75153"/>
    <w:rsid w:val="6BD4E69B"/>
    <w:rsid w:val="6BEFE700"/>
    <w:rsid w:val="6BF4E1E5"/>
    <w:rsid w:val="6C06D43D"/>
    <w:rsid w:val="6C084642"/>
    <w:rsid w:val="6C0E9112"/>
    <w:rsid w:val="6C10D2FC"/>
    <w:rsid w:val="6C167D9D"/>
    <w:rsid w:val="6C1F73F0"/>
    <w:rsid w:val="6C310DD2"/>
    <w:rsid w:val="6C42AA11"/>
    <w:rsid w:val="6C509E8E"/>
    <w:rsid w:val="6C832E99"/>
    <w:rsid w:val="6C8691C7"/>
    <w:rsid w:val="6C9C67AC"/>
    <w:rsid w:val="6CAB3124"/>
    <w:rsid w:val="6CACAEB9"/>
    <w:rsid w:val="6CBFF42B"/>
    <w:rsid w:val="6CC35E59"/>
    <w:rsid w:val="6CD1BDA9"/>
    <w:rsid w:val="6CD46F67"/>
    <w:rsid w:val="6CD85C8F"/>
    <w:rsid w:val="6CDBCEA2"/>
    <w:rsid w:val="6CE3D8E3"/>
    <w:rsid w:val="6D24F2E1"/>
    <w:rsid w:val="6D302EA4"/>
    <w:rsid w:val="6D360762"/>
    <w:rsid w:val="6D4CFD4B"/>
    <w:rsid w:val="6D4E410F"/>
    <w:rsid w:val="6D59F359"/>
    <w:rsid w:val="6D61BDAB"/>
    <w:rsid w:val="6D7CAF0B"/>
    <w:rsid w:val="6D8360A4"/>
    <w:rsid w:val="6D876823"/>
    <w:rsid w:val="6D8A3119"/>
    <w:rsid w:val="6D92B1A1"/>
    <w:rsid w:val="6DA1FCEE"/>
    <w:rsid w:val="6DAE88E6"/>
    <w:rsid w:val="6DBB75BE"/>
    <w:rsid w:val="6DC22BCD"/>
    <w:rsid w:val="6DC52AD7"/>
    <w:rsid w:val="6DD1F0EB"/>
    <w:rsid w:val="6DD7ECB7"/>
    <w:rsid w:val="6DD9951F"/>
    <w:rsid w:val="6DEF91F1"/>
    <w:rsid w:val="6DFF652B"/>
    <w:rsid w:val="6E0094FA"/>
    <w:rsid w:val="6E1144AD"/>
    <w:rsid w:val="6E13B1ED"/>
    <w:rsid w:val="6E18C47B"/>
    <w:rsid w:val="6E200161"/>
    <w:rsid w:val="6E27C0F1"/>
    <w:rsid w:val="6E2A9920"/>
    <w:rsid w:val="6E30CAF2"/>
    <w:rsid w:val="6E3B6C1C"/>
    <w:rsid w:val="6E412885"/>
    <w:rsid w:val="6E485507"/>
    <w:rsid w:val="6E55DA8B"/>
    <w:rsid w:val="6E5AAD68"/>
    <w:rsid w:val="6E5B3C7F"/>
    <w:rsid w:val="6E5E6887"/>
    <w:rsid w:val="6E601077"/>
    <w:rsid w:val="6E6DF763"/>
    <w:rsid w:val="6E6E9FF0"/>
    <w:rsid w:val="6E898F05"/>
    <w:rsid w:val="6E8C2279"/>
    <w:rsid w:val="6E9435AE"/>
    <w:rsid w:val="6E9A412A"/>
    <w:rsid w:val="6EC0CA0C"/>
    <w:rsid w:val="6EC14465"/>
    <w:rsid w:val="6EC3D44B"/>
    <w:rsid w:val="6EC55A45"/>
    <w:rsid w:val="6EC9653D"/>
    <w:rsid w:val="6ECE1281"/>
    <w:rsid w:val="6EE2D7F5"/>
    <w:rsid w:val="6EE8CDAC"/>
    <w:rsid w:val="6F09F719"/>
    <w:rsid w:val="6F35094D"/>
    <w:rsid w:val="6F3DCD4F"/>
    <w:rsid w:val="6F45DCCE"/>
    <w:rsid w:val="6F5678FD"/>
    <w:rsid w:val="6F5B9BE7"/>
    <w:rsid w:val="6F5CC5F4"/>
    <w:rsid w:val="6F604CFA"/>
    <w:rsid w:val="6F63058D"/>
    <w:rsid w:val="6F660E16"/>
    <w:rsid w:val="6F679ECE"/>
    <w:rsid w:val="6F67AA57"/>
    <w:rsid w:val="6F6ECF82"/>
    <w:rsid w:val="6F72E89C"/>
    <w:rsid w:val="6F759450"/>
    <w:rsid w:val="6F7DDA90"/>
    <w:rsid w:val="6F80449C"/>
    <w:rsid w:val="6F8A9423"/>
    <w:rsid w:val="6F93601F"/>
    <w:rsid w:val="6F9A27D6"/>
    <w:rsid w:val="6FA6B4C6"/>
    <w:rsid w:val="6FAEC989"/>
    <w:rsid w:val="6FB5D60D"/>
    <w:rsid w:val="6FB716A6"/>
    <w:rsid w:val="6FBAE011"/>
    <w:rsid w:val="6FC2D0CA"/>
    <w:rsid w:val="6FCC569C"/>
    <w:rsid w:val="6FE0E741"/>
    <w:rsid w:val="6FE290D8"/>
    <w:rsid w:val="6FE9791F"/>
    <w:rsid w:val="6FEA264C"/>
    <w:rsid w:val="6FFC1BBC"/>
    <w:rsid w:val="7000A77A"/>
    <w:rsid w:val="7005D9B0"/>
    <w:rsid w:val="7009C7C4"/>
    <w:rsid w:val="700C5440"/>
    <w:rsid w:val="700F5DE0"/>
    <w:rsid w:val="702F5C19"/>
    <w:rsid w:val="703E6313"/>
    <w:rsid w:val="705699B2"/>
    <w:rsid w:val="705D14C6"/>
    <w:rsid w:val="7079EB75"/>
    <w:rsid w:val="70842E43"/>
    <w:rsid w:val="708ECBBA"/>
    <w:rsid w:val="70B3A0B2"/>
    <w:rsid w:val="70C9502D"/>
    <w:rsid w:val="70CC4CD2"/>
    <w:rsid w:val="70CE50D2"/>
    <w:rsid w:val="70D7B6E1"/>
    <w:rsid w:val="70D99DB0"/>
    <w:rsid w:val="70DDF39C"/>
    <w:rsid w:val="70E5DDBD"/>
    <w:rsid w:val="70EA7E78"/>
    <w:rsid w:val="70ECB7C2"/>
    <w:rsid w:val="71068B69"/>
    <w:rsid w:val="710799CD"/>
    <w:rsid w:val="7116EDEE"/>
    <w:rsid w:val="71216BE9"/>
    <w:rsid w:val="71223DC0"/>
    <w:rsid w:val="71266484"/>
    <w:rsid w:val="712D93F1"/>
    <w:rsid w:val="714424ED"/>
    <w:rsid w:val="715A5BD1"/>
    <w:rsid w:val="71658529"/>
    <w:rsid w:val="716CA2D3"/>
    <w:rsid w:val="71721B4E"/>
    <w:rsid w:val="7176FFA9"/>
    <w:rsid w:val="717EB9D7"/>
    <w:rsid w:val="7182B1C5"/>
    <w:rsid w:val="7192A169"/>
    <w:rsid w:val="7199E6A3"/>
    <w:rsid w:val="71A28D5F"/>
    <w:rsid w:val="71A465A8"/>
    <w:rsid w:val="71A93B4C"/>
    <w:rsid w:val="71AA821C"/>
    <w:rsid w:val="71AA9DFE"/>
    <w:rsid w:val="71AAC83C"/>
    <w:rsid w:val="71BF5ED5"/>
    <w:rsid w:val="71CCB515"/>
    <w:rsid w:val="71D8BCC5"/>
    <w:rsid w:val="7210BA5D"/>
    <w:rsid w:val="72116CB3"/>
    <w:rsid w:val="721871A8"/>
    <w:rsid w:val="7222F373"/>
    <w:rsid w:val="7229485F"/>
    <w:rsid w:val="7238B816"/>
    <w:rsid w:val="723EDB66"/>
    <w:rsid w:val="725B9366"/>
    <w:rsid w:val="7267D15E"/>
    <w:rsid w:val="7269D8C5"/>
    <w:rsid w:val="7279AE47"/>
    <w:rsid w:val="7281C6BA"/>
    <w:rsid w:val="728B56DC"/>
    <w:rsid w:val="728F12FB"/>
    <w:rsid w:val="72A7C0A5"/>
    <w:rsid w:val="72AC6D09"/>
    <w:rsid w:val="72BC0AE6"/>
    <w:rsid w:val="72CBC27E"/>
    <w:rsid w:val="72D1A36B"/>
    <w:rsid w:val="72D230D9"/>
    <w:rsid w:val="72E1E369"/>
    <w:rsid w:val="72E591B6"/>
    <w:rsid w:val="72E6585C"/>
    <w:rsid w:val="72E6A1B8"/>
    <w:rsid w:val="72EA14B2"/>
    <w:rsid w:val="72F90483"/>
    <w:rsid w:val="730C25B9"/>
    <w:rsid w:val="731D072A"/>
    <w:rsid w:val="7322A832"/>
    <w:rsid w:val="7329C118"/>
    <w:rsid w:val="732CD61F"/>
    <w:rsid w:val="732D09A9"/>
    <w:rsid w:val="7346989D"/>
    <w:rsid w:val="73635088"/>
    <w:rsid w:val="7366FBF5"/>
    <w:rsid w:val="73806ADC"/>
    <w:rsid w:val="7399D9E6"/>
    <w:rsid w:val="73A0FCE0"/>
    <w:rsid w:val="73BEC3D4"/>
    <w:rsid w:val="73D289BD"/>
    <w:rsid w:val="73DADCE3"/>
    <w:rsid w:val="74113E72"/>
    <w:rsid w:val="7417B011"/>
    <w:rsid w:val="7423DC92"/>
    <w:rsid w:val="7428DE65"/>
    <w:rsid w:val="742AA76B"/>
    <w:rsid w:val="74346C5B"/>
    <w:rsid w:val="74418F16"/>
    <w:rsid w:val="745216D9"/>
    <w:rsid w:val="74714DA1"/>
    <w:rsid w:val="747908C1"/>
    <w:rsid w:val="7485E513"/>
    <w:rsid w:val="748E5134"/>
    <w:rsid w:val="7498BEE2"/>
    <w:rsid w:val="74A49110"/>
    <w:rsid w:val="74A7D8DD"/>
    <w:rsid w:val="74B07725"/>
    <w:rsid w:val="74D3D319"/>
    <w:rsid w:val="74E268FE"/>
    <w:rsid w:val="74E7B9D8"/>
    <w:rsid w:val="74FEDE5C"/>
    <w:rsid w:val="7515C65C"/>
    <w:rsid w:val="751F3E38"/>
    <w:rsid w:val="7520BA4D"/>
    <w:rsid w:val="75235372"/>
    <w:rsid w:val="752A8D46"/>
    <w:rsid w:val="752E1EF3"/>
    <w:rsid w:val="752FAC07"/>
    <w:rsid w:val="75335A35"/>
    <w:rsid w:val="7536AFF8"/>
    <w:rsid w:val="753EF2E7"/>
    <w:rsid w:val="75408AFC"/>
    <w:rsid w:val="754AC679"/>
    <w:rsid w:val="75522638"/>
    <w:rsid w:val="7553F425"/>
    <w:rsid w:val="7554A1E7"/>
    <w:rsid w:val="755A72DC"/>
    <w:rsid w:val="755B9353"/>
    <w:rsid w:val="755F6ECF"/>
    <w:rsid w:val="7561E233"/>
    <w:rsid w:val="757047AD"/>
    <w:rsid w:val="757C78D0"/>
    <w:rsid w:val="757F8E1A"/>
    <w:rsid w:val="759CF1DA"/>
    <w:rsid w:val="759E9B48"/>
    <w:rsid w:val="75AD0ED3"/>
    <w:rsid w:val="75B38072"/>
    <w:rsid w:val="75C677CC"/>
    <w:rsid w:val="75D24711"/>
    <w:rsid w:val="75DFAB42"/>
    <w:rsid w:val="75E733F7"/>
    <w:rsid w:val="75E8E44E"/>
    <w:rsid w:val="760A8F29"/>
    <w:rsid w:val="760DA034"/>
    <w:rsid w:val="7611AE5A"/>
    <w:rsid w:val="7615E5A1"/>
    <w:rsid w:val="761DFBBC"/>
    <w:rsid w:val="7621B574"/>
    <w:rsid w:val="762A2195"/>
    <w:rsid w:val="76348F43"/>
    <w:rsid w:val="763BC8BB"/>
    <w:rsid w:val="765967D0"/>
    <w:rsid w:val="765A454A"/>
    <w:rsid w:val="7660D97E"/>
    <w:rsid w:val="76750250"/>
    <w:rsid w:val="767E0F21"/>
    <w:rsid w:val="767E395F"/>
    <w:rsid w:val="7686101B"/>
    <w:rsid w:val="76A3BE33"/>
    <w:rsid w:val="76AEC2B6"/>
    <w:rsid w:val="76B46E56"/>
    <w:rsid w:val="76B4BCC3"/>
    <w:rsid w:val="76D41969"/>
    <w:rsid w:val="76E42B80"/>
    <w:rsid w:val="76E7530F"/>
    <w:rsid w:val="76FB8742"/>
    <w:rsid w:val="77007E1C"/>
    <w:rsid w:val="770937AA"/>
    <w:rsid w:val="77107605"/>
    <w:rsid w:val="7723909F"/>
    <w:rsid w:val="77263580"/>
    <w:rsid w:val="772BD2EF"/>
    <w:rsid w:val="773015C8"/>
    <w:rsid w:val="77328200"/>
    <w:rsid w:val="7748DF34"/>
    <w:rsid w:val="776C0D1D"/>
    <w:rsid w:val="776E1772"/>
    <w:rsid w:val="777642BE"/>
    <w:rsid w:val="777C8DCF"/>
    <w:rsid w:val="77830458"/>
    <w:rsid w:val="7789B79B"/>
    <w:rsid w:val="778CE65E"/>
    <w:rsid w:val="77A7D8AA"/>
    <w:rsid w:val="77BB0794"/>
    <w:rsid w:val="77C67633"/>
    <w:rsid w:val="77D22D82"/>
    <w:rsid w:val="77F53831"/>
    <w:rsid w:val="78047444"/>
    <w:rsid w:val="780A29C2"/>
    <w:rsid w:val="78157EC7"/>
    <w:rsid w:val="781B4745"/>
    <w:rsid w:val="782D3428"/>
    <w:rsid w:val="782D3CE4"/>
    <w:rsid w:val="7834E78C"/>
    <w:rsid w:val="784AB321"/>
    <w:rsid w:val="784AE122"/>
    <w:rsid w:val="785992A5"/>
    <w:rsid w:val="785DC629"/>
    <w:rsid w:val="78625579"/>
    <w:rsid w:val="786CDF2E"/>
    <w:rsid w:val="78711DEF"/>
    <w:rsid w:val="787205DF"/>
    <w:rsid w:val="78744246"/>
    <w:rsid w:val="78891ED2"/>
    <w:rsid w:val="7892EC93"/>
    <w:rsid w:val="78946881"/>
    <w:rsid w:val="789A8075"/>
    <w:rsid w:val="78A62F65"/>
    <w:rsid w:val="78C20FB8"/>
    <w:rsid w:val="78C43CA5"/>
    <w:rsid w:val="78CE5261"/>
    <w:rsid w:val="78D9B0B9"/>
    <w:rsid w:val="78DA900B"/>
    <w:rsid w:val="78E9688D"/>
    <w:rsid w:val="78F055C3"/>
    <w:rsid w:val="78F8BBA4"/>
    <w:rsid w:val="78FE2F12"/>
    <w:rsid w:val="79068DC2"/>
    <w:rsid w:val="79335187"/>
    <w:rsid w:val="7935ABBF"/>
    <w:rsid w:val="79413611"/>
    <w:rsid w:val="794B0B2D"/>
    <w:rsid w:val="794C281A"/>
    <w:rsid w:val="795333B3"/>
    <w:rsid w:val="796B58A4"/>
    <w:rsid w:val="796CDC8B"/>
    <w:rsid w:val="7977B4DF"/>
    <w:rsid w:val="79A7531F"/>
    <w:rsid w:val="79AB97BB"/>
    <w:rsid w:val="79AF7DBF"/>
    <w:rsid w:val="79B2BB05"/>
    <w:rsid w:val="79CFD034"/>
    <w:rsid w:val="79D3F82F"/>
    <w:rsid w:val="79DC2232"/>
    <w:rsid w:val="79F9968A"/>
    <w:rsid w:val="7A05993D"/>
    <w:rsid w:val="7A1863D3"/>
    <w:rsid w:val="7A24EF33"/>
    <w:rsid w:val="7A28130A"/>
    <w:rsid w:val="7A29796B"/>
    <w:rsid w:val="7A38AB75"/>
    <w:rsid w:val="7A5A82F8"/>
    <w:rsid w:val="7A617C3D"/>
    <w:rsid w:val="7A65DD82"/>
    <w:rsid w:val="7A6819F8"/>
    <w:rsid w:val="7A720C6B"/>
    <w:rsid w:val="7A75170B"/>
    <w:rsid w:val="7A9C1077"/>
    <w:rsid w:val="7A9D4762"/>
    <w:rsid w:val="7AAAAB16"/>
    <w:rsid w:val="7AB67E01"/>
    <w:rsid w:val="7AB7F105"/>
    <w:rsid w:val="7AC5FBD5"/>
    <w:rsid w:val="7AE3A5BC"/>
    <w:rsid w:val="7AE4C090"/>
    <w:rsid w:val="7AFD733A"/>
    <w:rsid w:val="7B072905"/>
    <w:rsid w:val="7B1D72CC"/>
    <w:rsid w:val="7B1F1075"/>
    <w:rsid w:val="7B21C902"/>
    <w:rsid w:val="7B2CD8F3"/>
    <w:rsid w:val="7B58A960"/>
    <w:rsid w:val="7B628489"/>
    <w:rsid w:val="7B6FCE2F"/>
    <w:rsid w:val="7B73932F"/>
    <w:rsid w:val="7B7B3E2D"/>
    <w:rsid w:val="7B892D16"/>
    <w:rsid w:val="7B97C28B"/>
    <w:rsid w:val="7BA2543A"/>
    <w:rsid w:val="7BB97C8A"/>
    <w:rsid w:val="7BBADD5B"/>
    <w:rsid w:val="7BBCA8B4"/>
    <w:rsid w:val="7BC0BF94"/>
    <w:rsid w:val="7BC127A1"/>
    <w:rsid w:val="7BCD4CCE"/>
    <w:rsid w:val="7BCEB86C"/>
    <w:rsid w:val="7BE01F99"/>
    <w:rsid w:val="7BF962B3"/>
    <w:rsid w:val="7C02FBA4"/>
    <w:rsid w:val="7C0F45D7"/>
    <w:rsid w:val="7C10494B"/>
    <w:rsid w:val="7C22D297"/>
    <w:rsid w:val="7C238214"/>
    <w:rsid w:val="7C244C71"/>
    <w:rsid w:val="7C29F3EE"/>
    <w:rsid w:val="7C37F58D"/>
    <w:rsid w:val="7C391222"/>
    <w:rsid w:val="7C414019"/>
    <w:rsid w:val="7C58917A"/>
    <w:rsid w:val="7C66E5C1"/>
    <w:rsid w:val="7C818C66"/>
    <w:rsid w:val="7C83337E"/>
    <w:rsid w:val="7C8D5D51"/>
    <w:rsid w:val="7C8D9531"/>
    <w:rsid w:val="7C8DEB7A"/>
    <w:rsid w:val="7C92C6D3"/>
    <w:rsid w:val="7C9D8B5D"/>
    <w:rsid w:val="7CB6A5E7"/>
    <w:rsid w:val="7CC43634"/>
    <w:rsid w:val="7CC8A954"/>
    <w:rsid w:val="7CCE3602"/>
    <w:rsid w:val="7CD0F3CD"/>
    <w:rsid w:val="7CDFB46A"/>
    <w:rsid w:val="7CE41B0A"/>
    <w:rsid w:val="7CE8EFEA"/>
    <w:rsid w:val="7CEF55BF"/>
    <w:rsid w:val="7CF7628E"/>
    <w:rsid w:val="7CFE72C5"/>
    <w:rsid w:val="7CFFF31C"/>
    <w:rsid w:val="7D3AA97B"/>
    <w:rsid w:val="7D3E249B"/>
    <w:rsid w:val="7D52FBE6"/>
    <w:rsid w:val="7D5C8FF5"/>
    <w:rsid w:val="7D65EC89"/>
    <w:rsid w:val="7D6FEF60"/>
    <w:rsid w:val="7D746A28"/>
    <w:rsid w:val="7D7AD915"/>
    <w:rsid w:val="7D81FDD8"/>
    <w:rsid w:val="7D84BA09"/>
    <w:rsid w:val="7D880E60"/>
    <w:rsid w:val="7DA314B3"/>
    <w:rsid w:val="7DA366D0"/>
    <w:rsid w:val="7DA9F8FB"/>
    <w:rsid w:val="7DD0FCB6"/>
    <w:rsid w:val="7DDF3881"/>
    <w:rsid w:val="7DEE692A"/>
    <w:rsid w:val="7DF185E8"/>
    <w:rsid w:val="7DFD9C97"/>
    <w:rsid w:val="7E05D0A2"/>
    <w:rsid w:val="7E1CC03F"/>
    <w:rsid w:val="7E2A4A54"/>
    <w:rsid w:val="7E2B0C0B"/>
    <w:rsid w:val="7E354394"/>
    <w:rsid w:val="7E35A262"/>
    <w:rsid w:val="7E36E2A5"/>
    <w:rsid w:val="7E3AF721"/>
    <w:rsid w:val="7E4AE9B9"/>
    <w:rsid w:val="7E4EBAC2"/>
    <w:rsid w:val="7E500819"/>
    <w:rsid w:val="7E639B5F"/>
    <w:rsid w:val="7E78BA40"/>
    <w:rsid w:val="7E8170A6"/>
    <w:rsid w:val="7E82CEF3"/>
    <w:rsid w:val="7E8CB140"/>
    <w:rsid w:val="7E951212"/>
    <w:rsid w:val="7E98F272"/>
    <w:rsid w:val="7EA0AD44"/>
    <w:rsid w:val="7EB0D0C1"/>
    <w:rsid w:val="7EC1CCAF"/>
    <w:rsid w:val="7ECA2786"/>
    <w:rsid w:val="7EEFED0F"/>
    <w:rsid w:val="7EF775B6"/>
    <w:rsid w:val="7EFF547B"/>
    <w:rsid w:val="7F091BFC"/>
    <w:rsid w:val="7F13900D"/>
    <w:rsid w:val="7F1B316A"/>
    <w:rsid w:val="7F261A0F"/>
    <w:rsid w:val="7F2BFB80"/>
    <w:rsid w:val="7F2F6074"/>
    <w:rsid w:val="7F514944"/>
    <w:rsid w:val="7F68C4B0"/>
    <w:rsid w:val="7F708F44"/>
    <w:rsid w:val="7F77114B"/>
    <w:rsid w:val="7F86CAC9"/>
    <w:rsid w:val="7F909DC6"/>
    <w:rsid w:val="7FB07795"/>
    <w:rsid w:val="7FB890A0"/>
    <w:rsid w:val="7FB92D28"/>
    <w:rsid w:val="7FBAD440"/>
    <w:rsid w:val="7FC10190"/>
    <w:rsid w:val="7FC70E1C"/>
    <w:rsid w:val="7FCC0405"/>
    <w:rsid w:val="7FD2E8CD"/>
    <w:rsid w:val="7FF2E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E016D"/>
  <w15:chartTrackingRefBased/>
  <w15:docId w15:val="{E673E830-C7DF-4A00-860E-546F7DC142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ab6933eddff42df" /><Relationship Type="http://schemas.openxmlformats.org/officeDocument/2006/relationships/numbering" Target="/word/numbering.xml" Id="Rf4250ba4bdc54ce5" /><Relationship Type="http://schemas.openxmlformats.org/officeDocument/2006/relationships/hyperlink" Target="https://factorialhr.com/blog/recruitment-process-internal-external/" TargetMode="External" Id="R92795cf4de634bfc" /><Relationship Type="http://schemas.openxmlformats.org/officeDocument/2006/relationships/hyperlink" Target="https://www.acas.org.uk/employment-contracts-and-the-law" TargetMode="External" Id="R230f7e2dc6654588" /><Relationship Type="http://schemas.openxmlformats.org/officeDocument/2006/relationships/hyperlink" Target="https://www.acas.org.uk/employment-contracts-and-the-law/types-of-terms-in-a-contract" TargetMode="External" Id="Re2718a437e9949df" /><Relationship Type="http://schemas.openxmlformats.org/officeDocument/2006/relationships/hyperlink" Target="https://www.acas.org.uk/sites/default/files/2021-03/flexible-working-and-work-life-balance-guide.pdf" TargetMode="External" Id="R7a16d1a667774de5" /><Relationship Type="http://schemas.openxmlformats.org/officeDocument/2006/relationships/hyperlink" Target="http://www.acas.org.uk" TargetMode="External" Id="R3f5e83b4dd38426e" /><Relationship Type="http://schemas.openxmlformats.org/officeDocument/2006/relationships/hyperlink" Target="https://www.acas.org.uk/agency-workers/understanding-your-employment-rights-as-an-agency-worker" TargetMode="External" Id="R9a02f280637e4f51" /><Relationship Type="http://schemas.openxmlformats.org/officeDocument/2006/relationships/hyperlink" Target="https://www.hrmagazine.co.uk/content/comment/diversity-and-inclusion-stretching-both-ends-of-the-talent-pipeline/" TargetMode="External" Id="Re4bdfa994a4b4745" /><Relationship Type="http://schemas.openxmlformats.org/officeDocument/2006/relationships/hyperlink" Target="https://www.shrm.org/hr-today/trends-and-forecasting/special-reports-and-expert-views/Documents/Retaining-Talent.pdf" TargetMode="External" Id="R16d20c1281e4444b" /><Relationship Type="http://schemas.openxmlformats.org/officeDocument/2006/relationships/hyperlink" Target="https://www.bamboohr.com/resources/hr-glossary/social-media-recruiting" TargetMode="External" Id="Ra386deed211d461f" /><Relationship Type="http://schemas.openxmlformats.org/officeDocument/2006/relationships/hyperlink" Target="https://www.cipd.org/uk/knowledge/factsheets/pestle-analysis-factsheet/" TargetMode="External" Id="R81fb9c590092418a" /><Relationship Type="http://schemas.openxmlformats.org/officeDocument/2006/relationships/hyperlink" Target="https://www.bbc.co.uk/bitesize/guides/zm3jjhv/revision/3" TargetMode="External" Id="R42e1f44a468d4a9b" /><Relationship Type="http://schemas.openxmlformats.org/officeDocument/2006/relationships/hyperlink" Target="https://www.forbes.com/sites/meghanbiro/2018/07/23/developing-your-employees-is-the-key-to-retention-here-are-4-smart-ways-to-start/?sh=7538480b3734" TargetMode="External" Id="R8db57bb6f7754434" /><Relationship Type="http://schemas.openxmlformats.org/officeDocument/2006/relationships/hyperlink" Target="https://www.indeed.com/career-advice/career-development/workforce-planning" TargetMode="External" Id="R86a9bde5ee93480d" /><Relationship Type="http://schemas.openxmlformats.org/officeDocument/2006/relationships/hyperlink" Target="https://factorialhr.co.uk/blog/permanent-employment-contract/" TargetMode="External" Id="Ra416faea7f7b4362" /><Relationship Type="http://schemas.openxmlformats.org/officeDocument/2006/relationships/hyperlink" Target="https://hbr.org/1971/07/how-to-choose-the-right-forecasting-technique" TargetMode="External" Id="R6b06248820e14c32" /><Relationship Type="http://schemas.openxmlformats.org/officeDocument/2006/relationships/hyperlink" Target="https://www.peoplemanagement.co.uk/article/1795419/high-employee-turnover-damaging-company-culture-research-suggests" TargetMode="External" Id="R37589f4242994266" /><Relationship Type="http://schemas.openxmlformats.org/officeDocument/2006/relationships/hyperlink" Target="https://www.cipd.org/uk/knowledge/evidence-reviews/what-works-in-performance-management/" TargetMode="External" Id="R6dc8d00748a94c22" /><Relationship Type="http://schemas.openxmlformats.org/officeDocument/2006/relationships/hyperlink" Target="https://www.cipd.org/globalassets/media/knowledge/knowledge-hub/reports/could-do-better_2016-assessing-what-works-in-performance-management_tcm18-16874.pdf" TargetMode="External" Id="R1c6806cd434e4b36" /><Relationship Type="http://schemas.openxmlformats.org/officeDocument/2006/relationships/hyperlink" Target="https://www.cipd.org/globalassets/media/knowledge/knowledge-hub/guides/zero-hours-contracts-guide-web-2021_tcm18-10706.pdf" TargetMode="External" Id="R46354181dcdb4da0" /><Relationship Type="http://schemas.openxmlformats.org/officeDocument/2006/relationships/hyperlink" Target="https://www.cipd.org/uk/knowledge/factsheets/evidence-based-practice-factsheet/" TargetMode="External" Id="Rc54c5f04e67441c3" /><Relationship Type="http://schemas.openxmlformats.org/officeDocument/2006/relationships/hyperlink" Target="https://www.cipd.org/globalassets/media/knowledge/knowledge-hub/reports/addressing-skills-labour-shortages-post-brexit_tcm18-102313.pdf" TargetMode="External" Id="R6af505d36a47410a" /><Relationship Type="http://schemas.openxmlformats.org/officeDocument/2006/relationships/hyperlink" Target="https://www.cipd.org/uk/knowledge/guides/inclusive-employers/" TargetMode="External" Id="R92c43ca0a7e1402e" /><Relationship Type="http://schemas.openxmlformats.org/officeDocument/2006/relationships/hyperlink" Target="https://www.cipd.org/uk/knowledge/reports/employer-skills-view-uk/" TargetMode="External" Id="R24062fd8a6504712" /><Relationship Type="http://schemas.openxmlformats.org/officeDocument/2006/relationships/hyperlink" Target="https://www.cipd.org/uk/knowledge/factsheets/diversity-factsheet/" TargetMode="External" Id="Rff905dab8e44406e" /><Relationship Type="http://schemas.openxmlformats.org/officeDocument/2006/relationships/hyperlink" Target="https://www.cipd.org/uk/knowledge/factsheets/skills-factsheet/" TargetMode="External" Id="R23f3c56d9b9d4221" /><Relationship Type="http://schemas.openxmlformats.org/officeDocument/2006/relationships/hyperlink" Target="https://www.cipd.org/uk/knowledge/factsheets/economy-labour-market-factsheet/" TargetMode="External" Id="R209f8e703a1441e0" /><Relationship Type="http://schemas.openxmlformats.org/officeDocument/2006/relationships/hyperlink" Target="https://www.cipd.org/uk/knowledge/factsheets/coaching-mentoring-factsheet/" TargetMode="External" Id="Re2c6b882031d4d3d" /><Relationship Type="http://schemas.openxmlformats.org/officeDocument/2006/relationships/hyperlink" Target="https://www.cipd.org/uk/knowledge/factsheets/terms-conditions-contracts-factsheet/" TargetMode="External" Id="Ref214baada024418" /><Relationship Type="http://schemas.openxmlformats.org/officeDocument/2006/relationships/hyperlink" Target="https://www.cipd.org/uk/about/news/guidance-workforce-planning/" TargetMode="External" Id="R7949edc24818480f" /><Relationship Type="http://schemas.openxmlformats.org/officeDocument/2006/relationships/hyperlink" Target="https://www.cipd.org/uk/knowledge/factsheets/recruitment-brand-factsheet/" TargetMode="External" Id="R732a5799c5fc473d" /><Relationship Type="http://schemas.openxmlformats.org/officeDocument/2006/relationships/hyperlink" Target="https://www.cipd.org/uk/views-and-insights/cipd-viewpoint/flexible-working-update/" TargetMode="External" Id="R53a957a702534041" /><Relationship Type="http://schemas.openxmlformats.org/officeDocument/2006/relationships/hyperlink" Target="https://www.cipd.org/uk/knowledge/reports/labour-market-outlook/" TargetMode="External" Id="R8fc2c3a6313145d6" /><Relationship Type="http://schemas.openxmlformats.org/officeDocument/2006/relationships/hyperlink" Target="https://www.cipd.org/uk/knowledge/factsheets/selection-factsheet/" TargetMode="External" Id="R5d3cf90865fb45d9" /><Relationship Type="http://schemas.openxmlformats.org/officeDocument/2006/relationships/hyperlink" Target="https://www.cipd.org/uk/knowledge/guides/strategic-workforce-planning/" TargetMode="External" Id="R173a17070e87488e" /><Relationship Type="http://schemas.openxmlformats.org/officeDocument/2006/relationships/hyperlink" Target="https://www.cipd.org/uk/knowledge/factsheets/talent-factsheet/" TargetMode="External" Id="Rccabba29200a4e31" /><Relationship Type="http://schemas.openxmlformats.org/officeDocument/2006/relationships/hyperlink" Target="https://www.cipd.org/uk/the-people-profession/the-profession-map/explore-the-profession-map/specialist-knowledge/talent-management/" TargetMode="External" Id="R9008f213540b4ffa" /><Relationship Type="http://schemas.openxmlformats.org/officeDocument/2006/relationships/hyperlink" Target="https://www.cipd.org/uk/knowledge/factsheets/workforce-planning-factsheet/" TargetMode="External" Id="Rd941c4f9aaf749b0" /><Relationship Type="http://schemas.openxmlformats.org/officeDocument/2006/relationships/hyperlink" Target="https://www.unionlearn.org.uk/sites/default/files/publication/Research%20Paper%2016.pdf" TargetMode="External" Id="R03481a4816754e9d" /><Relationship Type="http://schemas.openxmlformats.org/officeDocument/2006/relationships/hyperlink" Target="https://www.shrm.org/resourcesandtools/hr-topics/people-managers/pages/book-excerpt-from-people-managers.aspx" TargetMode="External" Id="Rfd089c13bde04c2c" /><Relationship Type="http://schemas.openxmlformats.org/officeDocument/2006/relationships/hyperlink" Target="https://www.aihr.com/blog/dysfunctional-turnover/" TargetMode="External" Id="R731bc85bc5f54de5" /><Relationship Type="http://schemas.openxmlformats.org/officeDocument/2006/relationships/hyperlink" Target="https://www.forbes.com/advisor/business/onboarding-process/" TargetMode="External" Id="Rb52231fd86cf4c18" /><Relationship Type="http://schemas.openxmlformats.org/officeDocument/2006/relationships/hyperlink" Target="https://www.davidsonmorris.com/custom-and-practice/" TargetMode="External" Id="R3db4e7ffbcc14bee" /><Relationship Type="http://schemas.openxmlformats.org/officeDocument/2006/relationships/hyperlink" Target="https://brc.org.uk/news/customer/labourmarketsep23/" TargetMode="External" Id="Rdcbde532b470416e" /><Relationship Type="http://schemas.openxmlformats.org/officeDocument/2006/relationships/hyperlink" Target="http://www.peoplemanagement.co.uk" TargetMode="External" Id="Rdeb8df63e6fd475f" /><Relationship Type="http://schemas.openxmlformats.org/officeDocument/2006/relationships/hyperlink" Target="https://www.peoplemanagement.co.uk/article/1753605/time-contract-spring-clean" TargetMode="External" Id="Rb2b594b8b8234d73" /><Relationship Type="http://schemas.openxmlformats.org/officeDocument/2006/relationships/hyperlink" Target="https://www.terryberry.com/gb/blog/real-time-employee-recognition-in-reward-programs/" TargetMode="External" Id="Rd8a07506c61b4e6d" /><Relationship Type="http://schemas.openxmlformats.org/officeDocument/2006/relationships/hyperlink" Target="https://www.cipd.org/uk/knowledge/factsheets/succession-planning-factsheet/" TargetMode="External" Id="Rdaa9f560d24d46b6" /><Relationship Type="http://schemas.openxmlformats.org/officeDocument/2006/relationships/hyperlink" Target="https://www.cipd.org/uk/knowledge/factsheets/appraisals-factsheet/" TargetMode="External" Id="R6ea6970f3e6a4c06" /><Relationship Type="http://schemas.openxmlformats.org/officeDocument/2006/relationships/hyperlink" Target="https://www.gov.uk/agency-workers-your-rights/your-rights-as-a-temporary-agency-worker" TargetMode="External" Id="R864bdd35d58947de" /><Relationship Type="http://schemas.openxmlformats.org/officeDocument/2006/relationships/hyperlink" Target="https://assets.publishing.service.gov.uk/media/5a78f520ed915d07d35b3c0c/10-1274-skills-for-sustainable-growth-strategy.pdf" TargetMode="External" Id="Rcdacc16841a74431" /><Relationship Type="http://schemas.openxmlformats.org/officeDocument/2006/relationships/hyperlink" Target="https://www.gov.uk/government/news/skills-training-to-be-transformed-with-innovative-projects" TargetMode="External" Id="R2ba53c4b72584b37" /><Relationship Type="http://schemas.openxmlformats.org/officeDocument/2006/relationships/hyperlink" Target="https://www.gov.uk/contract-types-and-employer-responsibilities" TargetMode="External" Id="R46a238c229a040ce" /><Relationship Type="http://schemas.openxmlformats.org/officeDocument/2006/relationships/hyperlink" Target="https://www.gov.uk/employment-contracts-and-conditions/collective-agreements" TargetMode="External" Id="R9466df91781d4596" /><Relationship Type="http://schemas.openxmlformats.org/officeDocument/2006/relationships/hyperlink" Target="https://hbr.org/2016/03/branding-in-the-age-of-social-media" TargetMode="External" Id="Rbcce711ba00f4be0" /><Relationship Type="http://schemas.openxmlformats.org/officeDocument/2006/relationships/hyperlink" Target="https://hbr.org/2019/11/the-leader-as-coach" TargetMode="External" Id="R73139bc6e34642d0" /><Relationship Type="http://schemas.openxmlformats.org/officeDocument/2006/relationships/hyperlink" Target="https://uk.indeed.com/career-advice/finding-a-job/jobs-as-freelancer" TargetMode="External" Id="R8d60313a2d764e05" /><Relationship Type="http://schemas.openxmlformats.org/officeDocument/2006/relationships/hyperlink" Target="https://uk.indeed.com/career-advice/career-development/how-to-do-competitive-analysis" TargetMode="External" Id="R71c94f0f3faa473d" /><Relationship Type="http://schemas.openxmlformats.org/officeDocument/2006/relationships/hyperlink" Target="https://www.indeed.com/hire/c/info/defining-talent-in-the-workplace" TargetMode="External" Id="R472cf771163d41b3" /><Relationship Type="http://schemas.openxmlformats.org/officeDocument/2006/relationships/hyperlink" Target="https://uk.indeed.com/career-advice/career-development/forecast-demand" TargetMode="External" Id="R77fe430f8364447f" /><Relationship Type="http://schemas.openxmlformats.org/officeDocument/2006/relationships/hyperlink" Target="https://www.aihr.com/blog/employer-branding-strategy/" TargetMode="External" Id="Rb364e2402e284724" /><Relationship Type="http://schemas.openxmlformats.org/officeDocument/2006/relationships/hyperlink" Target="https://www.forbes.com/sites/forbeshumanresourcescouncil/2023/01/12/the-power-of-social-media-in-recruiting/" TargetMode="External" Id="R18a96a0c7c4b42b3" /><Relationship Type="http://schemas.openxmlformats.org/officeDocument/2006/relationships/hyperlink" Target="https://hbr.org/2022/04/3-ways-to-boost-retention-through-professional-development" TargetMode="External" Id="R90ec13dbfaea41f3" /><Relationship Type="http://schemas.openxmlformats.org/officeDocument/2006/relationships/hyperlink" Target="https://cpdonline.co.uk/knowledge-base/business/gig-economy/" TargetMode="External" Id="R2297fc7fd6c2460f" /><Relationship Type="http://schemas.openxmlformats.org/officeDocument/2006/relationships/hyperlink" Target="https://www.peoplemanagement.co.uk/article/1797243/why-diverse-work-environments-vital-staff-retention" TargetMode="External" Id="R830b85480f0e4f52" /><Relationship Type="http://schemas.openxmlformats.org/officeDocument/2006/relationships/hyperlink" Target="https://business.linkedin.com/content/dam/me/business/en-us/talent-solutions-lodestone/body/pdf/global_talent_trends_emea_2022.pdf" TargetMode="External" Id="R0b87ba0d75aa411a" /><Relationship Type="http://schemas.openxmlformats.org/officeDocument/2006/relationships/hyperlink" Target="https://www.brookings.edu/articles/the-role-of-employers-in-addressing-the-skills-gap/" TargetMode="External" Id="Rfac864fb30a34fe6" /><Relationship Type="http://schemas.openxmlformats.org/officeDocument/2006/relationships/hyperlink" Target="https://www.nhsemployers.org/publications/labour-market-trends-2022" TargetMode="External" Id="R8eeeed6776df44dc" /><Relationship Type="http://schemas.openxmlformats.org/officeDocument/2006/relationships/hyperlink" Target="https://factorialhr.co.uk/blog/what-is-onboarding-employees/" TargetMode="External" Id="Rafb25b0252be42f0" /><Relationship Type="http://schemas.openxmlformats.org/officeDocument/2006/relationships/hyperlink" Target="https://www.laughology.co.uk/laughology-case-studies/o2-coaching-programme-case-study" TargetMode="External" Id="R36ceea48d90a4d68" /><Relationship Type="http://schemas.openxmlformats.org/officeDocument/2006/relationships/hyperlink" Target="https://www.forbes.com/sites/forbescoachescouncil/2022/01/19/14-essential-steps-for-effective-and-efficient-onboarding/" TargetMode="External" Id="Raef669b36d81400f" /><Relationship Type="http://schemas.openxmlformats.org/officeDocument/2006/relationships/hyperlink" Target="https://www.cipd.org/uk/knowledge/factsheets/turnover-retention-factsheet/" TargetMode="External" Id="Rd8bdb49fdd104dbd" /><Relationship Type="http://schemas.openxmlformats.org/officeDocument/2006/relationships/hyperlink" Target="https://researchbriefings.files.parliament.uk/documents/CBP-8898/CBP-8898.pdf" TargetMode="External" Id="Rf467b27ce643450a" /><Relationship Type="http://schemas.openxmlformats.org/officeDocument/2006/relationships/hyperlink" Target="https://www.linkedin.com/pulse/how-can-businesses-position-themselves-strategically-malek/" TargetMode="External" Id="Rebc81edab43f4fdf" /><Relationship Type="http://schemas.openxmlformats.org/officeDocument/2006/relationships/hyperlink" Target="https://www.thehumancapitalhub.com/articles/How-Does-Supply-And-Demand-Affect-Workforce-Planning" TargetMode="External" Id="Rdad74456102e4343" /><Relationship Type="http://schemas.openxmlformats.org/officeDocument/2006/relationships/hyperlink" Target="https://diversityandability.com/" TargetMode="External" Id="R525e51ce23fe4a6a" /><Relationship Type="http://schemas.openxmlformats.org/officeDocument/2006/relationships/hyperlink" Target="https://diversityandability.com/blog/why-diversity-and-inclusion-is-vital-for-your-employee-retention/" TargetMode="External" Id="Ra24feadc904a4795" /><Relationship Type="http://schemas.openxmlformats.org/officeDocument/2006/relationships/hyperlink" Target="https://www.tuc.org.uk/resource/learning-and-skills" TargetMode="External" Id="Ra006b2aee3224b66" /><Relationship Type="http://schemas.openxmlformats.org/officeDocument/2006/relationships/hyperlink" Target="https://www.aihr.com/blog/voluntary-turnover/" TargetMode="External" Id="Rafdf67687d51426b" /><Relationship Type="http://schemas.openxmlformats.org/officeDocument/2006/relationships/hyperlink" Target="https://www.linkedin.com/pulse/three-benefits-diverse-talent-pool-mike-wessinger/" TargetMode="External" Id="R58bbeef3630b4b86" /><Relationship Type="http://schemas.openxmlformats.org/officeDocument/2006/relationships/hyperlink" Target="https://trainingmag.com/making-mentoring-and-coaching-part-of-your-2023-training-plan/" TargetMode="External" Id="R79ab0b4dc7f14b91" /><Relationship Type="http://schemas.openxmlformats.org/officeDocument/2006/relationships/hyperlink" Target="http://www.ons.gov.uk" TargetMode="External" Id="Rd3c56ad6fa2c47b4" /><Relationship Type="http://schemas.openxmlformats.org/officeDocument/2006/relationships/hyperlink" Target="https://www.ons.gov.uk/economy/economicoutputandproductivity/output/methodologies/coronavirusandthelatestindicatorsfortheukeconomyandsocietymethodology" TargetMode="External" Id="Rc62759b690ab49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Fiona Dowd (2221021)</dc:creator>
  <keywords/>
  <dc:description/>
  <lastModifiedBy>Fiona Dowd (2221021)</lastModifiedBy>
  <revision>6</revision>
  <dcterms:created xsi:type="dcterms:W3CDTF">2023-11-14T06:11:25.0027748Z</dcterms:created>
  <dcterms:modified xsi:type="dcterms:W3CDTF">2024-01-25T07:31:13.6939137Z</dcterms:modified>
</coreProperties>
</file>