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AC4FD" w14:textId="5543B111" w:rsidR="6F086EB1" w:rsidRDefault="6F086EB1" w:rsidP="3FABEAEE">
      <w:pPr>
        <w:rPr>
          <w:rFonts w:eastAsiaTheme="minorEastAsia"/>
          <w:b/>
          <w:bCs/>
          <w:color w:val="000000" w:themeColor="text1"/>
          <w:sz w:val="24"/>
          <w:szCs w:val="24"/>
          <w:u w:val="single"/>
        </w:rPr>
      </w:pPr>
      <w:r w:rsidRPr="3FABEAEE">
        <w:rPr>
          <w:rFonts w:eastAsiaTheme="minorEastAsia"/>
          <w:b/>
          <w:bCs/>
          <w:color w:val="000000" w:themeColor="text1"/>
          <w:sz w:val="24"/>
          <w:szCs w:val="24"/>
          <w:u w:val="single"/>
        </w:rPr>
        <w:t>Community Care and Development- Assignment Two.</w:t>
      </w:r>
    </w:p>
    <w:p w14:paraId="48CC3FFA" w14:textId="4EB861DF" w:rsidR="6C6AE3CB" w:rsidRDefault="6C6AE3CB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 xml:space="preserve">This assessment will provide an analysis of </w:t>
      </w:r>
      <w:r w:rsidR="55125C0F" w:rsidRPr="3FABEAEE">
        <w:rPr>
          <w:rFonts w:eastAsiaTheme="minorEastAsia"/>
          <w:color w:val="000000" w:themeColor="text1"/>
          <w:sz w:val="24"/>
          <w:szCs w:val="24"/>
        </w:rPr>
        <w:t>how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4EABC5AB" w:rsidRPr="3FABEAEE">
        <w:rPr>
          <w:rFonts w:eastAsiaTheme="minorEastAsia"/>
          <w:color w:val="000000" w:themeColor="text1"/>
          <w:sz w:val="24"/>
          <w:szCs w:val="24"/>
        </w:rPr>
        <w:t>poverty</w:t>
      </w:r>
      <w:r w:rsidR="2A14BBC0" w:rsidRPr="3FABEAEE">
        <w:rPr>
          <w:rFonts w:eastAsiaTheme="minorEastAsia"/>
          <w:color w:val="000000" w:themeColor="text1"/>
          <w:sz w:val="24"/>
          <w:szCs w:val="24"/>
        </w:rPr>
        <w:t xml:space="preserve"> affects people</w:t>
      </w:r>
      <w:r w:rsidR="4EABC5AB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3FABEAEE">
        <w:rPr>
          <w:rFonts w:eastAsiaTheme="minorEastAsia"/>
          <w:color w:val="000000" w:themeColor="text1"/>
          <w:sz w:val="24"/>
          <w:szCs w:val="24"/>
        </w:rPr>
        <w:t>in the local area of Swansea. There will be a look at approaches that</w:t>
      </w:r>
      <w:r w:rsidR="4BBD5664" w:rsidRPr="3FABEAEE">
        <w:rPr>
          <w:rFonts w:eastAsiaTheme="minorEastAsia"/>
          <w:color w:val="000000" w:themeColor="text1"/>
          <w:sz w:val="24"/>
          <w:szCs w:val="24"/>
        </w:rPr>
        <w:t xml:space="preserve"> have b</w:t>
      </w:r>
      <w:r w:rsidR="31765F61" w:rsidRPr="3FABEAEE">
        <w:rPr>
          <w:rFonts w:eastAsiaTheme="minorEastAsia"/>
          <w:color w:val="000000" w:themeColor="text1"/>
          <w:sz w:val="24"/>
          <w:szCs w:val="24"/>
        </w:rPr>
        <w:t>e</w:t>
      </w:r>
      <w:r w:rsidR="4BBD5664" w:rsidRPr="3FABEAEE">
        <w:rPr>
          <w:rFonts w:eastAsiaTheme="minorEastAsia"/>
          <w:color w:val="000000" w:themeColor="text1"/>
          <w:sz w:val="24"/>
          <w:szCs w:val="24"/>
        </w:rPr>
        <w:t xml:space="preserve">en made to foster the growth and development in </w:t>
      </w:r>
      <w:r w:rsidR="18FF69C6" w:rsidRPr="3FABEAEE">
        <w:rPr>
          <w:rFonts w:eastAsiaTheme="minorEastAsia"/>
          <w:color w:val="000000" w:themeColor="text1"/>
          <w:sz w:val="24"/>
          <w:szCs w:val="24"/>
        </w:rPr>
        <w:t>the fight against poverty in Swansea</w:t>
      </w:r>
      <w:r w:rsidR="4BBD5664" w:rsidRPr="3FABEAEE">
        <w:rPr>
          <w:rFonts w:eastAsiaTheme="minorEastAsia"/>
          <w:color w:val="000000" w:themeColor="text1"/>
          <w:sz w:val="24"/>
          <w:szCs w:val="24"/>
        </w:rPr>
        <w:t>.</w:t>
      </w:r>
      <w:r w:rsidR="0277D469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234D9DBA" w:rsidRPr="3FABEAEE">
        <w:rPr>
          <w:rFonts w:eastAsiaTheme="minorEastAsia"/>
          <w:color w:val="000000" w:themeColor="text1"/>
          <w:sz w:val="24"/>
          <w:szCs w:val="24"/>
        </w:rPr>
        <w:t xml:space="preserve">Scottish Community Development Centre (n.d) </w:t>
      </w:r>
      <w:r w:rsidR="3C4E5BB0" w:rsidRPr="3FABEAEE">
        <w:rPr>
          <w:rFonts w:eastAsiaTheme="minorEastAsia"/>
          <w:color w:val="000000" w:themeColor="text1"/>
          <w:sz w:val="24"/>
          <w:szCs w:val="24"/>
        </w:rPr>
        <w:t xml:space="preserve">claims that community development recognises that certain </w:t>
      </w:r>
      <w:r w:rsidR="682A930E" w:rsidRPr="3FABEAEE">
        <w:rPr>
          <w:rFonts w:eastAsiaTheme="minorEastAsia"/>
          <w:color w:val="000000" w:themeColor="text1"/>
          <w:sz w:val="24"/>
          <w:szCs w:val="24"/>
        </w:rPr>
        <w:t>groups of</w:t>
      </w:r>
      <w:r w:rsidR="3C4E5BB0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4DE89CEB" w:rsidRPr="3FABEAEE">
        <w:rPr>
          <w:rFonts w:eastAsiaTheme="minorEastAsia"/>
          <w:color w:val="000000" w:themeColor="text1"/>
          <w:sz w:val="24"/>
          <w:szCs w:val="24"/>
        </w:rPr>
        <w:t xml:space="preserve">people in </w:t>
      </w:r>
      <w:r w:rsidR="3C4E5BB0" w:rsidRPr="3FABEAEE">
        <w:rPr>
          <w:rFonts w:eastAsiaTheme="minorEastAsia"/>
          <w:color w:val="000000" w:themeColor="text1"/>
          <w:sz w:val="24"/>
          <w:szCs w:val="24"/>
        </w:rPr>
        <w:t>certain communities ar</w:t>
      </w:r>
      <w:r w:rsidR="2097681D" w:rsidRPr="3FABEAEE">
        <w:rPr>
          <w:rFonts w:eastAsiaTheme="minorEastAsia"/>
          <w:color w:val="000000" w:themeColor="text1"/>
          <w:sz w:val="24"/>
          <w:szCs w:val="24"/>
        </w:rPr>
        <w:t>e</w:t>
      </w:r>
      <w:r w:rsidR="3C4E5BB0" w:rsidRPr="3FABEAEE">
        <w:rPr>
          <w:rFonts w:eastAsiaTheme="minorEastAsia"/>
          <w:color w:val="000000" w:themeColor="text1"/>
          <w:sz w:val="24"/>
          <w:szCs w:val="24"/>
        </w:rPr>
        <w:t xml:space="preserve"> excluded</w:t>
      </w:r>
      <w:r w:rsidR="4B54BC51" w:rsidRPr="3FABEAEE">
        <w:rPr>
          <w:rFonts w:eastAsiaTheme="minorEastAsia"/>
          <w:color w:val="000000" w:themeColor="text1"/>
          <w:sz w:val="24"/>
          <w:szCs w:val="24"/>
        </w:rPr>
        <w:t xml:space="preserve"> and mistreated because of the way to society and structures are structured.</w:t>
      </w:r>
      <w:r w:rsidR="3C4E5BB0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1325E05C" w:rsidRPr="3FABEAEE">
        <w:rPr>
          <w:rFonts w:eastAsiaTheme="minorEastAsia"/>
          <w:color w:val="000000" w:themeColor="text1"/>
          <w:sz w:val="24"/>
          <w:szCs w:val="24"/>
        </w:rPr>
        <w:t xml:space="preserve">Community development supports communities with place and identity to use their own ideas to improve the community, they also assist communities and public agencies to work together </w:t>
      </w:r>
      <w:r w:rsidR="44712429" w:rsidRPr="3FABEAEE">
        <w:rPr>
          <w:rFonts w:eastAsiaTheme="minorEastAsia"/>
          <w:color w:val="000000" w:themeColor="text1"/>
          <w:sz w:val="24"/>
          <w:szCs w:val="24"/>
        </w:rPr>
        <w:t>to make decisions and improve services.</w:t>
      </w:r>
      <w:r w:rsidR="22B67184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2C4CB02B" w:rsidRPr="3FABEAEE">
        <w:rPr>
          <w:rFonts w:eastAsiaTheme="minorEastAsia"/>
          <w:color w:val="000000" w:themeColor="text1"/>
          <w:sz w:val="24"/>
          <w:szCs w:val="24"/>
        </w:rPr>
        <w:t xml:space="preserve">This assessment will look at issues that the community faces in the fight against poverty. </w:t>
      </w:r>
      <w:r w:rsidR="5938B5DE" w:rsidRPr="3FABEAEE">
        <w:rPr>
          <w:rFonts w:eastAsiaTheme="minorEastAsia"/>
          <w:color w:val="000000" w:themeColor="text1"/>
          <w:sz w:val="24"/>
          <w:szCs w:val="24"/>
        </w:rPr>
        <w:t xml:space="preserve">There will then be a look at what Swansea will need to </w:t>
      </w:r>
      <w:r w:rsidR="66CE96AE" w:rsidRPr="3FABEAEE">
        <w:rPr>
          <w:rFonts w:eastAsiaTheme="minorEastAsia"/>
          <w:color w:val="000000" w:themeColor="text1"/>
          <w:sz w:val="24"/>
          <w:szCs w:val="24"/>
        </w:rPr>
        <w:t>prioritise</w:t>
      </w:r>
      <w:r w:rsidR="5938B5DE" w:rsidRPr="3FABEAEE">
        <w:rPr>
          <w:rFonts w:eastAsiaTheme="minorEastAsia"/>
          <w:color w:val="000000" w:themeColor="text1"/>
          <w:sz w:val="24"/>
          <w:szCs w:val="24"/>
        </w:rPr>
        <w:t xml:space="preserve"> to tackle poverty rates, as well as looking at health campaigns </w:t>
      </w:r>
      <w:r w:rsidR="2C422DD1" w:rsidRPr="3FABEAEE">
        <w:rPr>
          <w:rFonts w:eastAsiaTheme="minorEastAsia"/>
          <w:color w:val="000000" w:themeColor="text1"/>
          <w:sz w:val="24"/>
          <w:szCs w:val="24"/>
        </w:rPr>
        <w:t xml:space="preserve">that encourage the community to tackle poverty the assessment will conclude with </w:t>
      </w:r>
      <w:r w:rsidR="0379084F" w:rsidRPr="3FABEAEE">
        <w:rPr>
          <w:rFonts w:eastAsiaTheme="minorEastAsia"/>
          <w:color w:val="000000" w:themeColor="text1"/>
          <w:sz w:val="24"/>
          <w:szCs w:val="24"/>
        </w:rPr>
        <w:t>examples of how technolog</w:t>
      </w:r>
      <w:r w:rsidR="47FDD5FE" w:rsidRPr="3FABEAEE">
        <w:rPr>
          <w:rFonts w:eastAsiaTheme="minorEastAsia"/>
          <w:color w:val="000000" w:themeColor="text1"/>
          <w:sz w:val="24"/>
          <w:szCs w:val="24"/>
        </w:rPr>
        <w:t>ies such as social media and digital inclusion</w:t>
      </w:r>
      <w:r w:rsidR="0379084F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6A2BB30" w:rsidRPr="3FABEAEE">
        <w:rPr>
          <w:rFonts w:eastAsiaTheme="minorEastAsia"/>
          <w:color w:val="000000" w:themeColor="text1"/>
          <w:sz w:val="24"/>
          <w:szCs w:val="24"/>
        </w:rPr>
        <w:t xml:space="preserve">approaches </w:t>
      </w:r>
      <w:r w:rsidR="0379084F" w:rsidRPr="3FABEAEE">
        <w:rPr>
          <w:rFonts w:eastAsiaTheme="minorEastAsia"/>
          <w:color w:val="000000" w:themeColor="text1"/>
          <w:sz w:val="24"/>
          <w:szCs w:val="24"/>
        </w:rPr>
        <w:t xml:space="preserve">can be used to communicate </w:t>
      </w:r>
      <w:r w:rsidR="027ABF14" w:rsidRPr="3FABEAEE">
        <w:rPr>
          <w:rFonts w:eastAsiaTheme="minorEastAsia"/>
          <w:color w:val="000000" w:themeColor="text1"/>
          <w:sz w:val="24"/>
          <w:szCs w:val="24"/>
        </w:rPr>
        <w:t>with people in poverty and improve people’s digital skills.</w:t>
      </w:r>
    </w:p>
    <w:p w14:paraId="1F3D282C" w14:textId="59659FB2" w:rsidR="6BB38B47" w:rsidRDefault="6BB38B47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Centers for Disease Control and Prevention (2015) suggests that one</w:t>
      </w:r>
      <w:r w:rsidR="3B6F5B69" w:rsidRPr="3FABEAEE">
        <w:rPr>
          <w:rFonts w:eastAsiaTheme="minorEastAsia"/>
          <w:color w:val="000000" w:themeColor="text1"/>
          <w:sz w:val="24"/>
          <w:szCs w:val="24"/>
        </w:rPr>
        <w:t xml:space="preserve"> example of a</w:t>
      </w:r>
      <w:r w:rsidR="44712429" w:rsidRPr="3FABEAEE">
        <w:rPr>
          <w:rFonts w:eastAsiaTheme="minorEastAsia"/>
          <w:color w:val="000000" w:themeColor="text1"/>
          <w:sz w:val="24"/>
          <w:szCs w:val="24"/>
        </w:rPr>
        <w:t xml:space="preserve"> healthy community</w:t>
      </w:r>
      <w:r w:rsidR="67A38A1F" w:rsidRPr="3FABEAEE">
        <w:rPr>
          <w:rFonts w:eastAsiaTheme="minorEastAsia"/>
          <w:color w:val="000000" w:themeColor="text1"/>
          <w:sz w:val="24"/>
          <w:szCs w:val="24"/>
        </w:rPr>
        <w:t xml:space="preserve"> is</w:t>
      </w:r>
      <w:r w:rsidR="3D6D24DE" w:rsidRPr="3FABEAEE">
        <w:rPr>
          <w:rFonts w:eastAsiaTheme="minorEastAsia"/>
          <w:color w:val="000000" w:themeColor="text1"/>
          <w:sz w:val="24"/>
          <w:szCs w:val="24"/>
        </w:rPr>
        <w:t xml:space="preserve"> when local groups that are part of a community work together with the intention of preventing the risk of diseases and promoting</w:t>
      </w:r>
      <w:r w:rsidR="6729452C" w:rsidRPr="3FABEAEE">
        <w:rPr>
          <w:rFonts w:eastAsiaTheme="minorEastAsia"/>
          <w:color w:val="000000" w:themeColor="text1"/>
          <w:sz w:val="24"/>
          <w:szCs w:val="24"/>
        </w:rPr>
        <w:t xml:space="preserve"> the availability of</w:t>
      </w:r>
      <w:r w:rsidR="3D6D24DE" w:rsidRPr="3FABEAEE">
        <w:rPr>
          <w:rFonts w:eastAsiaTheme="minorEastAsia"/>
          <w:color w:val="000000" w:themeColor="text1"/>
          <w:sz w:val="24"/>
          <w:szCs w:val="24"/>
        </w:rPr>
        <w:t xml:space="preserve"> healthy l</w:t>
      </w:r>
      <w:r w:rsidR="37B24439" w:rsidRPr="3FABEAEE">
        <w:rPr>
          <w:rFonts w:eastAsiaTheme="minorEastAsia"/>
          <w:color w:val="000000" w:themeColor="text1"/>
          <w:sz w:val="24"/>
          <w:szCs w:val="24"/>
        </w:rPr>
        <w:t>iving options</w:t>
      </w:r>
      <w:r w:rsidR="115337AB" w:rsidRPr="3FABEAEE">
        <w:rPr>
          <w:rFonts w:eastAsiaTheme="minorEastAsia"/>
          <w:color w:val="000000" w:themeColor="text1"/>
          <w:sz w:val="24"/>
          <w:szCs w:val="24"/>
        </w:rPr>
        <w:t>.</w:t>
      </w:r>
      <w:r w:rsidR="16FF34A6" w:rsidRPr="3FABEAEE">
        <w:rPr>
          <w:rFonts w:eastAsiaTheme="minorEastAsia"/>
          <w:color w:val="000000" w:themeColor="text1"/>
          <w:sz w:val="24"/>
          <w:szCs w:val="24"/>
        </w:rPr>
        <w:t xml:space="preserve"> Being part of a healthy community with help to reduce inequalities in health such as differences in fi</w:t>
      </w:r>
      <w:r w:rsidR="4721EB58" w:rsidRPr="3FABEAEE">
        <w:rPr>
          <w:rFonts w:eastAsiaTheme="minorEastAsia"/>
          <w:color w:val="000000" w:themeColor="text1"/>
          <w:sz w:val="24"/>
          <w:szCs w:val="24"/>
        </w:rPr>
        <w:t>n</w:t>
      </w:r>
      <w:r w:rsidR="16FF34A6" w:rsidRPr="3FABEAEE">
        <w:rPr>
          <w:rFonts w:eastAsiaTheme="minorEastAsia"/>
          <w:color w:val="000000" w:themeColor="text1"/>
          <w:sz w:val="24"/>
          <w:szCs w:val="24"/>
        </w:rPr>
        <w:t>ances, ethnicity, race, education, location</w:t>
      </w:r>
      <w:r w:rsidR="0FAAB6B9" w:rsidRPr="3FABEAEE">
        <w:rPr>
          <w:rFonts w:eastAsiaTheme="minorEastAsia"/>
          <w:color w:val="000000" w:themeColor="text1"/>
          <w:sz w:val="24"/>
          <w:szCs w:val="24"/>
        </w:rPr>
        <w:t>,</w:t>
      </w:r>
      <w:r w:rsidR="16FF34A6" w:rsidRPr="3FABEAEE">
        <w:rPr>
          <w:rFonts w:eastAsiaTheme="minorEastAsia"/>
          <w:color w:val="000000" w:themeColor="text1"/>
          <w:sz w:val="24"/>
          <w:szCs w:val="24"/>
        </w:rPr>
        <w:t xml:space="preserve"> and any factors that affect health</w:t>
      </w:r>
      <w:r w:rsidR="22CB2D88" w:rsidRPr="3FABEAEE">
        <w:rPr>
          <w:rFonts w:eastAsiaTheme="minorEastAsia"/>
          <w:color w:val="000000" w:themeColor="text1"/>
          <w:sz w:val="24"/>
          <w:szCs w:val="24"/>
        </w:rPr>
        <w:t>. The differences stated can sometimes lead to people being excluded from parts o</w:t>
      </w:r>
      <w:r w:rsidR="5140E6B1" w:rsidRPr="3FABEAEE">
        <w:rPr>
          <w:rFonts w:eastAsiaTheme="minorEastAsia"/>
          <w:color w:val="000000" w:themeColor="text1"/>
          <w:sz w:val="24"/>
          <w:szCs w:val="24"/>
        </w:rPr>
        <w:t>f</w:t>
      </w:r>
      <w:r w:rsidR="22CB2D88" w:rsidRPr="3FABEAEE">
        <w:rPr>
          <w:rFonts w:eastAsiaTheme="minorEastAsia"/>
          <w:color w:val="000000" w:themeColor="text1"/>
          <w:sz w:val="24"/>
          <w:szCs w:val="24"/>
        </w:rPr>
        <w:t xml:space="preserve"> the community.</w:t>
      </w:r>
    </w:p>
    <w:p w14:paraId="0F9E4FDE" w14:textId="1C2E9E76" w:rsidR="10C8D1FA" w:rsidRDefault="10C8D1FA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The community that has been chosen for this assessment is tackling poverty in the Swansea area</w:t>
      </w:r>
      <w:r w:rsidR="64DF065E" w:rsidRPr="3FABEAEE">
        <w:rPr>
          <w:rFonts w:eastAsiaTheme="minorEastAsia"/>
          <w:color w:val="000000" w:themeColor="text1"/>
          <w:sz w:val="24"/>
          <w:szCs w:val="24"/>
        </w:rPr>
        <w:t>.</w:t>
      </w:r>
      <w:r w:rsidR="69FD1666" w:rsidRPr="3FABEAEE">
        <w:rPr>
          <w:rFonts w:eastAsiaTheme="minorEastAsia"/>
          <w:color w:val="000000" w:themeColor="text1"/>
          <w:sz w:val="24"/>
          <w:szCs w:val="24"/>
        </w:rPr>
        <w:t xml:space="preserve"> Swansea Council (2023) claims that they define poverty as </w:t>
      </w:r>
      <w:r w:rsidR="016886D0" w:rsidRPr="3FABEAEE">
        <w:rPr>
          <w:rFonts w:eastAsiaTheme="minorEastAsia"/>
          <w:color w:val="000000" w:themeColor="text1"/>
          <w:sz w:val="24"/>
          <w:szCs w:val="24"/>
        </w:rPr>
        <w:t>a</w:t>
      </w:r>
      <w:r w:rsidR="69FD1666" w:rsidRPr="3FABEAEE">
        <w:rPr>
          <w:rFonts w:eastAsiaTheme="minorEastAsia"/>
          <w:color w:val="000000" w:themeColor="text1"/>
          <w:sz w:val="24"/>
          <w:szCs w:val="24"/>
        </w:rPr>
        <w:t xml:space="preserve"> lack of access to necessary services that provide goods, lower opportun</w:t>
      </w:r>
      <w:r w:rsidR="78710BCB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69FD1666" w:rsidRPr="3FABEAEE">
        <w:rPr>
          <w:rFonts w:eastAsiaTheme="minorEastAsia"/>
          <w:color w:val="000000" w:themeColor="text1"/>
          <w:sz w:val="24"/>
          <w:szCs w:val="24"/>
        </w:rPr>
        <w:t>ties</w:t>
      </w:r>
      <w:r w:rsidR="0B65BBF4" w:rsidRPr="3FABEAEE">
        <w:rPr>
          <w:rFonts w:eastAsiaTheme="minorEastAsia"/>
          <w:color w:val="000000" w:themeColor="text1"/>
          <w:sz w:val="24"/>
          <w:szCs w:val="24"/>
        </w:rPr>
        <w:t>,</w:t>
      </w:r>
      <w:r w:rsidR="69FD1666" w:rsidRPr="3FABEAEE">
        <w:rPr>
          <w:rFonts w:eastAsiaTheme="minorEastAsia"/>
          <w:color w:val="000000" w:themeColor="text1"/>
          <w:sz w:val="24"/>
          <w:szCs w:val="24"/>
        </w:rPr>
        <w:t xml:space="preserve"> or reso</w:t>
      </w:r>
      <w:r w:rsidR="1D504584" w:rsidRPr="3FABEAEE">
        <w:rPr>
          <w:rFonts w:eastAsiaTheme="minorEastAsia"/>
          <w:color w:val="000000" w:themeColor="text1"/>
          <w:sz w:val="24"/>
          <w:szCs w:val="24"/>
        </w:rPr>
        <w:t>u</w:t>
      </w:r>
      <w:r w:rsidR="69FD1666" w:rsidRPr="3FABEAEE">
        <w:rPr>
          <w:rFonts w:eastAsiaTheme="minorEastAsia"/>
          <w:color w:val="000000" w:themeColor="text1"/>
          <w:sz w:val="24"/>
          <w:szCs w:val="24"/>
        </w:rPr>
        <w:t>rces to participate in cultural, leisu</w:t>
      </w:r>
      <w:r w:rsidR="730E0714" w:rsidRPr="3FABEAEE">
        <w:rPr>
          <w:rFonts w:eastAsiaTheme="minorEastAsia"/>
          <w:color w:val="000000" w:themeColor="text1"/>
          <w:sz w:val="24"/>
          <w:szCs w:val="24"/>
        </w:rPr>
        <w:t>r</w:t>
      </w:r>
      <w:r w:rsidR="69FD1666" w:rsidRPr="3FABEAEE">
        <w:rPr>
          <w:rFonts w:eastAsiaTheme="minorEastAsia"/>
          <w:color w:val="000000" w:themeColor="text1"/>
          <w:sz w:val="24"/>
          <w:szCs w:val="24"/>
        </w:rPr>
        <w:t>e, social and de</w:t>
      </w:r>
      <w:r w:rsidR="0DD6D273" w:rsidRPr="3FABEAEE">
        <w:rPr>
          <w:rFonts w:eastAsiaTheme="minorEastAsia"/>
          <w:color w:val="000000" w:themeColor="text1"/>
          <w:sz w:val="24"/>
          <w:szCs w:val="24"/>
        </w:rPr>
        <w:t>c</w:t>
      </w:r>
      <w:r w:rsidR="36072DD5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0DD6D273" w:rsidRPr="3FABEAEE">
        <w:rPr>
          <w:rFonts w:eastAsiaTheme="minorEastAsia"/>
          <w:color w:val="000000" w:themeColor="text1"/>
          <w:sz w:val="24"/>
          <w:szCs w:val="24"/>
        </w:rPr>
        <w:t>sion-making activities, as well as a person’s financial income being lower than the Minimum Income Standard.</w:t>
      </w:r>
      <w:r w:rsidR="640C790A" w:rsidRPr="3FABEAEE">
        <w:rPr>
          <w:rFonts w:eastAsiaTheme="minorEastAsia"/>
          <w:color w:val="000000" w:themeColor="text1"/>
          <w:sz w:val="24"/>
          <w:szCs w:val="24"/>
        </w:rPr>
        <w:t xml:space="preserve"> Tackling poverty in the Swansea area is important in ensuring that</w:t>
      </w:r>
      <w:r w:rsidR="1E3DE71D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4A333B44" w:rsidRPr="3FABEAEE">
        <w:rPr>
          <w:rFonts w:eastAsiaTheme="minorEastAsia"/>
          <w:color w:val="000000" w:themeColor="text1"/>
          <w:sz w:val="24"/>
          <w:szCs w:val="24"/>
        </w:rPr>
        <w:t>people</w:t>
      </w:r>
      <w:r w:rsidR="1E3DE71D" w:rsidRPr="3FABEAEE">
        <w:rPr>
          <w:rFonts w:eastAsiaTheme="minorEastAsia"/>
          <w:color w:val="000000" w:themeColor="text1"/>
          <w:sz w:val="24"/>
          <w:szCs w:val="24"/>
        </w:rPr>
        <w:t xml:space="preserve"> in the Swansea community</w:t>
      </w:r>
      <w:r w:rsidR="640C790A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43ADC696" w:rsidRPr="3FABEAEE">
        <w:rPr>
          <w:rFonts w:eastAsiaTheme="minorEastAsia"/>
          <w:color w:val="000000" w:themeColor="text1"/>
          <w:sz w:val="24"/>
          <w:szCs w:val="24"/>
        </w:rPr>
        <w:t>are supported with</w:t>
      </w:r>
      <w:r w:rsidR="482213D2" w:rsidRPr="3FABEAEE">
        <w:rPr>
          <w:rFonts w:eastAsiaTheme="minorEastAsia"/>
          <w:color w:val="000000" w:themeColor="text1"/>
          <w:sz w:val="24"/>
          <w:szCs w:val="24"/>
        </w:rPr>
        <w:t xml:space="preserve"> so that they </w:t>
      </w:r>
      <w:r w:rsidR="1C280327" w:rsidRPr="3FABEAEE">
        <w:rPr>
          <w:rFonts w:eastAsiaTheme="minorEastAsia"/>
          <w:color w:val="000000" w:themeColor="text1"/>
          <w:sz w:val="24"/>
          <w:szCs w:val="24"/>
        </w:rPr>
        <w:t xml:space="preserve">can provide the basic </w:t>
      </w:r>
      <w:r w:rsidR="64C9193B" w:rsidRPr="3FABEAEE">
        <w:rPr>
          <w:rFonts w:eastAsiaTheme="minorEastAsia"/>
          <w:color w:val="000000" w:themeColor="text1"/>
          <w:sz w:val="24"/>
          <w:szCs w:val="24"/>
        </w:rPr>
        <w:t>necessaries</w:t>
      </w:r>
      <w:r w:rsidR="1C280327" w:rsidRPr="3FABEAEE">
        <w:rPr>
          <w:rFonts w:eastAsiaTheme="minorEastAsia"/>
          <w:color w:val="000000" w:themeColor="text1"/>
          <w:sz w:val="24"/>
          <w:szCs w:val="24"/>
        </w:rPr>
        <w:t xml:space="preserve"> for family members</w:t>
      </w:r>
      <w:r w:rsidR="10CDE4D7" w:rsidRPr="3FABEAEE">
        <w:rPr>
          <w:rFonts w:eastAsiaTheme="minorEastAsia"/>
          <w:color w:val="000000" w:themeColor="text1"/>
          <w:sz w:val="24"/>
          <w:szCs w:val="24"/>
        </w:rPr>
        <w:t>.</w:t>
      </w:r>
    </w:p>
    <w:p w14:paraId="53F6D34B" w14:textId="53AFA2BD" w:rsidR="3FABEAEE" w:rsidRDefault="3FABEAEE" w:rsidP="3FABEAEE">
      <w:pPr>
        <w:rPr>
          <w:rFonts w:eastAsiaTheme="minorEastAsia"/>
          <w:color w:val="000000" w:themeColor="text1"/>
          <w:sz w:val="24"/>
          <w:szCs w:val="24"/>
        </w:rPr>
      </w:pPr>
    </w:p>
    <w:p w14:paraId="53819771" w14:textId="1A148648" w:rsidR="711CBA16" w:rsidRDefault="711CBA16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There are high rates of poverty related deaths of people in poverty throughout the whole of Wales.</w:t>
      </w:r>
      <w:r w:rsidR="00231AB8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2C9570A3" w:rsidRPr="3FABEAEE">
        <w:rPr>
          <w:rFonts w:eastAsiaTheme="minorEastAsia"/>
          <w:color w:val="000000" w:themeColor="text1"/>
          <w:sz w:val="24"/>
          <w:szCs w:val="24"/>
        </w:rPr>
        <w:t xml:space="preserve">Marie Curie </w:t>
      </w:r>
      <w:r w:rsidR="10B8A085" w:rsidRPr="3FABEAEE">
        <w:rPr>
          <w:rFonts w:eastAsiaTheme="minorEastAsia"/>
          <w:color w:val="000000" w:themeColor="text1"/>
          <w:sz w:val="24"/>
          <w:szCs w:val="24"/>
        </w:rPr>
        <w:t>(2022)</w:t>
      </w:r>
      <w:r w:rsidR="4E688F64" w:rsidRPr="3FABEAEE">
        <w:rPr>
          <w:rFonts w:eastAsiaTheme="minorEastAsia"/>
          <w:color w:val="000000" w:themeColor="text1"/>
          <w:sz w:val="24"/>
          <w:szCs w:val="24"/>
        </w:rPr>
        <w:t xml:space="preserve"> cl</w:t>
      </w:r>
      <w:r w:rsidR="5658C14F" w:rsidRPr="3FABEAEE">
        <w:rPr>
          <w:rFonts w:eastAsiaTheme="minorEastAsia"/>
          <w:color w:val="000000" w:themeColor="text1"/>
          <w:sz w:val="24"/>
          <w:szCs w:val="24"/>
        </w:rPr>
        <w:t>a</w:t>
      </w:r>
      <w:r w:rsidR="4E688F64" w:rsidRPr="3FABEAEE">
        <w:rPr>
          <w:rFonts w:eastAsiaTheme="minorEastAsia"/>
          <w:color w:val="000000" w:themeColor="text1"/>
          <w:sz w:val="24"/>
          <w:szCs w:val="24"/>
        </w:rPr>
        <w:t>ims t</w:t>
      </w:r>
      <w:r w:rsidR="6FFB1737" w:rsidRPr="3FABEAEE">
        <w:rPr>
          <w:rFonts w:eastAsiaTheme="minorEastAsia"/>
          <w:color w:val="000000" w:themeColor="text1"/>
          <w:sz w:val="24"/>
          <w:szCs w:val="24"/>
        </w:rPr>
        <w:t>h</w:t>
      </w:r>
      <w:r w:rsidR="4E688F64" w:rsidRPr="3FABEAEE">
        <w:rPr>
          <w:rFonts w:eastAsiaTheme="minorEastAsia"/>
          <w:color w:val="000000" w:themeColor="text1"/>
          <w:sz w:val="24"/>
          <w:szCs w:val="24"/>
        </w:rPr>
        <w:t>at people in Wales are more likely t</w:t>
      </w:r>
      <w:r w:rsidR="77064EB6" w:rsidRPr="3FABEAEE">
        <w:rPr>
          <w:rFonts w:eastAsiaTheme="minorEastAsia"/>
          <w:color w:val="000000" w:themeColor="text1"/>
          <w:sz w:val="24"/>
          <w:szCs w:val="24"/>
        </w:rPr>
        <w:t>o</w:t>
      </w:r>
      <w:r w:rsidR="4E688F64" w:rsidRPr="3FABEAEE">
        <w:rPr>
          <w:rFonts w:eastAsiaTheme="minorEastAsia"/>
          <w:color w:val="000000" w:themeColor="text1"/>
          <w:sz w:val="24"/>
          <w:szCs w:val="24"/>
        </w:rPr>
        <w:t xml:space="preserve"> die </w:t>
      </w:r>
      <w:bookmarkStart w:id="0" w:name="_Int_q7wTRM87"/>
      <w:r w:rsidR="4E688F64" w:rsidRPr="3FABEAEE">
        <w:rPr>
          <w:rFonts w:eastAsiaTheme="minorEastAsia"/>
          <w:color w:val="000000" w:themeColor="text1"/>
          <w:sz w:val="24"/>
          <w:szCs w:val="24"/>
        </w:rPr>
        <w:t>as a result of</w:t>
      </w:r>
      <w:bookmarkEnd w:id="0"/>
      <w:r w:rsidR="4E688F64" w:rsidRPr="3FABEAEE">
        <w:rPr>
          <w:rFonts w:eastAsiaTheme="minorEastAsia"/>
          <w:color w:val="000000" w:themeColor="text1"/>
          <w:sz w:val="24"/>
          <w:szCs w:val="24"/>
        </w:rPr>
        <w:t xml:space="preserve"> poverty</w:t>
      </w:r>
      <w:r w:rsidR="2D783640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4E688F64" w:rsidRPr="3FABEAEE">
        <w:rPr>
          <w:rFonts w:eastAsiaTheme="minorEastAsia"/>
          <w:color w:val="000000" w:themeColor="text1"/>
          <w:sz w:val="24"/>
          <w:szCs w:val="24"/>
        </w:rPr>
        <w:t xml:space="preserve">compared to any other </w:t>
      </w:r>
      <w:bookmarkStart w:id="1" w:name="_Int_faUCeoEt"/>
      <w:r w:rsidR="4E688F64" w:rsidRPr="3FABEAEE">
        <w:rPr>
          <w:rFonts w:eastAsiaTheme="minorEastAsia"/>
          <w:color w:val="000000" w:themeColor="text1"/>
          <w:sz w:val="24"/>
          <w:szCs w:val="24"/>
        </w:rPr>
        <w:t>UK</w:t>
      </w:r>
      <w:bookmarkEnd w:id="1"/>
      <w:r w:rsidR="4E688F64" w:rsidRPr="3FABEAEE">
        <w:rPr>
          <w:rFonts w:eastAsiaTheme="minorEastAsia"/>
          <w:color w:val="000000" w:themeColor="text1"/>
          <w:sz w:val="24"/>
          <w:szCs w:val="24"/>
        </w:rPr>
        <w:t xml:space="preserve"> country. Areas w</w:t>
      </w:r>
      <w:r w:rsidR="1023C025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4E688F64" w:rsidRPr="3FABEAEE">
        <w:rPr>
          <w:rFonts w:eastAsiaTheme="minorEastAsia"/>
          <w:color w:val="000000" w:themeColor="text1"/>
          <w:sz w:val="24"/>
          <w:szCs w:val="24"/>
        </w:rPr>
        <w:t>th the highest risk of pove</w:t>
      </w:r>
      <w:r w:rsidR="17B3DC1E" w:rsidRPr="3FABEAEE">
        <w:rPr>
          <w:rFonts w:eastAsiaTheme="minorEastAsia"/>
          <w:color w:val="000000" w:themeColor="text1"/>
          <w:sz w:val="24"/>
          <w:szCs w:val="24"/>
        </w:rPr>
        <w:t>rty related deaths includes Blaneau Gwent, Cardiff, and Swansea.</w:t>
      </w:r>
      <w:r w:rsidR="3F7C30F9" w:rsidRPr="3FABEAEE">
        <w:rPr>
          <w:rFonts w:eastAsiaTheme="minorEastAsia"/>
          <w:color w:val="000000" w:themeColor="text1"/>
          <w:sz w:val="24"/>
          <w:szCs w:val="24"/>
        </w:rPr>
        <w:t xml:space="preserve"> This shows that improvements</w:t>
      </w:r>
      <w:r w:rsidR="59060420" w:rsidRPr="3FABEAEE">
        <w:rPr>
          <w:rFonts w:eastAsiaTheme="minorEastAsia"/>
          <w:color w:val="000000" w:themeColor="text1"/>
          <w:sz w:val="24"/>
          <w:szCs w:val="24"/>
        </w:rPr>
        <w:t xml:space="preserve"> need to be made to reduce the risk of poverty in these areas. P</w:t>
      </w:r>
      <w:r w:rsidR="23F3E3F8" w:rsidRPr="3FABEAEE">
        <w:rPr>
          <w:rFonts w:eastAsiaTheme="minorEastAsia"/>
          <w:color w:val="000000" w:themeColor="text1"/>
          <w:sz w:val="24"/>
          <w:szCs w:val="24"/>
        </w:rPr>
        <w:t>e</w:t>
      </w:r>
      <w:r w:rsidR="59060420" w:rsidRPr="3FABEAEE">
        <w:rPr>
          <w:rFonts w:eastAsiaTheme="minorEastAsia"/>
          <w:color w:val="000000" w:themeColor="text1"/>
          <w:sz w:val="24"/>
          <w:szCs w:val="24"/>
        </w:rPr>
        <w:t>ople in W</w:t>
      </w:r>
      <w:r w:rsidR="56CAF585" w:rsidRPr="3FABEAEE">
        <w:rPr>
          <w:rFonts w:eastAsiaTheme="minorEastAsia"/>
          <w:color w:val="000000" w:themeColor="text1"/>
          <w:sz w:val="24"/>
          <w:szCs w:val="24"/>
        </w:rPr>
        <w:t>a</w:t>
      </w:r>
      <w:r w:rsidR="59060420" w:rsidRPr="3FABEAEE">
        <w:rPr>
          <w:rFonts w:eastAsiaTheme="minorEastAsia"/>
          <w:color w:val="000000" w:themeColor="text1"/>
          <w:sz w:val="24"/>
          <w:szCs w:val="24"/>
        </w:rPr>
        <w:t>les should be supported with n</w:t>
      </w:r>
      <w:r w:rsidR="2E1B6DC9" w:rsidRPr="3FABEAEE">
        <w:rPr>
          <w:rFonts w:eastAsiaTheme="minorEastAsia"/>
          <w:color w:val="000000" w:themeColor="text1"/>
          <w:sz w:val="24"/>
          <w:szCs w:val="24"/>
        </w:rPr>
        <w:t>e</w:t>
      </w:r>
      <w:r w:rsidR="59060420" w:rsidRPr="3FABEAEE">
        <w:rPr>
          <w:rFonts w:eastAsiaTheme="minorEastAsia"/>
          <w:color w:val="000000" w:themeColor="text1"/>
          <w:sz w:val="24"/>
          <w:szCs w:val="24"/>
        </w:rPr>
        <w:t>cessary resources</w:t>
      </w:r>
      <w:r w:rsidR="448D607F" w:rsidRPr="3FABEAEE">
        <w:rPr>
          <w:rFonts w:eastAsiaTheme="minorEastAsia"/>
          <w:color w:val="000000" w:themeColor="text1"/>
          <w:sz w:val="24"/>
          <w:szCs w:val="24"/>
        </w:rPr>
        <w:t xml:space="preserve"> from local services</w:t>
      </w:r>
      <w:r w:rsidR="59060420" w:rsidRPr="3FABEAEE">
        <w:rPr>
          <w:rFonts w:eastAsiaTheme="minorEastAsia"/>
          <w:color w:val="000000" w:themeColor="text1"/>
          <w:sz w:val="24"/>
          <w:szCs w:val="24"/>
        </w:rPr>
        <w:t xml:space="preserve"> such as food banks and sheltering during the winter months.</w:t>
      </w:r>
    </w:p>
    <w:p w14:paraId="64A47D92" w14:textId="150D38F8" w:rsidR="0964135A" w:rsidRDefault="0964135A" w:rsidP="3FABEAEE">
      <w:pPr>
        <w:rPr>
          <w:rFonts w:ascii="Calibri" w:eastAsia="Calibri" w:hAnsi="Calibri" w:cs="Calibri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 xml:space="preserve">Services play </w:t>
      </w:r>
      <w:r w:rsidR="10C4D4E8" w:rsidRPr="3FABEAEE">
        <w:rPr>
          <w:rFonts w:eastAsiaTheme="minorEastAsia"/>
          <w:color w:val="000000" w:themeColor="text1"/>
          <w:sz w:val="24"/>
          <w:szCs w:val="24"/>
        </w:rPr>
        <w:t>a significant role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 in supporting people to avoid poverty and to minimise the </w:t>
      </w:r>
      <w:r w:rsidR="137929CC" w:rsidRPr="3FABEAEE">
        <w:rPr>
          <w:rFonts w:eastAsiaTheme="minorEastAsia"/>
          <w:color w:val="000000" w:themeColor="text1"/>
          <w:sz w:val="24"/>
          <w:szCs w:val="24"/>
        </w:rPr>
        <w:t>ef</w:t>
      </w:r>
      <w:r w:rsidRPr="3FABEAEE">
        <w:rPr>
          <w:rFonts w:eastAsiaTheme="minorEastAsia"/>
          <w:color w:val="000000" w:themeColor="text1"/>
          <w:sz w:val="24"/>
          <w:szCs w:val="24"/>
        </w:rPr>
        <w:t>fects.</w:t>
      </w:r>
      <w:r w:rsidRPr="3FABEAEE">
        <w:rPr>
          <w:rFonts w:ascii="Calibri" w:eastAsia="Calibri" w:hAnsi="Calibri" w:cs="Calibri"/>
          <w:sz w:val="24"/>
          <w:szCs w:val="24"/>
        </w:rPr>
        <w:t xml:space="preserve"> Sherwood and </w:t>
      </w:r>
      <w:r w:rsidR="2DC20188" w:rsidRPr="3FABEAEE">
        <w:rPr>
          <w:rFonts w:ascii="Calibri" w:eastAsia="Calibri" w:hAnsi="Calibri" w:cs="Calibri"/>
          <w:sz w:val="24"/>
          <w:szCs w:val="24"/>
        </w:rPr>
        <w:t xml:space="preserve">Denty (2017) </w:t>
      </w:r>
      <w:r w:rsidR="490323B5" w:rsidRPr="3FABEAEE">
        <w:rPr>
          <w:rFonts w:ascii="Calibri" w:eastAsia="Calibri" w:hAnsi="Calibri" w:cs="Calibri"/>
          <w:sz w:val="24"/>
          <w:szCs w:val="24"/>
        </w:rPr>
        <w:t>claim that i</w:t>
      </w:r>
      <w:r w:rsidR="2DC20188" w:rsidRPr="3FABEAEE">
        <w:rPr>
          <w:rFonts w:ascii="Calibri" w:eastAsia="Calibri" w:hAnsi="Calibri" w:cs="Calibri"/>
          <w:sz w:val="24"/>
          <w:szCs w:val="24"/>
        </w:rPr>
        <w:t xml:space="preserve">n </w:t>
      </w:r>
      <w:r w:rsidR="18A51116" w:rsidRPr="3FABEAEE">
        <w:rPr>
          <w:rFonts w:ascii="Calibri" w:eastAsia="Calibri" w:hAnsi="Calibri" w:cs="Calibri"/>
          <w:sz w:val="24"/>
          <w:szCs w:val="24"/>
        </w:rPr>
        <w:t>S</w:t>
      </w:r>
      <w:r w:rsidR="2DC20188" w:rsidRPr="3FABEAEE">
        <w:rPr>
          <w:rFonts w:ascii="Calibri" w:eastAsia="Calibri" w:hAnsi="Calibri" w:cs="Calibri"/>
          <w:sz w:val="24"/>
          <w:szCs w:val="24"/>
        </w:rPr>
        <w:t xml:space="preserve">wansea, barriers to services in relation to the risk of poverty could include </w:t>
      </w:r>
      <w:r w:rsidR="0D147421" w:rsidRPr="3FABEAEE">
        <w:rPr>
          <w:rFonts w:ascii="Calibri" w:eastAsia="Calibri" w:hAnsi="Calibri" w:cs="Calibri"/>
          <w:sz w:val="24"/>
          <w:szCs w:val="24"/>
        </w:rPr>
        <w:t xml:space="preserve">services </w:t>
      </w:r>
      <w:r w:rsidR="2A654AE2" w:rsidRPr="3FABEAEE">
        <w:rPr>
          <w:rFonts w:ascii="Calibri" w:eastAsia="Calibri" w:hAnsi="Calibri" w:cs="Calibri"/>
          <w:sz w:val="24"/>
          <w:szCs w:val="24"/>
        </w:rPr>
        <w:t>potentially</w:t>
      </w:r>
      <w:r w:rsidR="0D147421" w:rsidRPr="3FABEAEE">
        <w:rPr>
          <w:rFonts w:ascii="Calibri" w:eastAsia="Calibri" w:hAnsi="Calibri" w:cs="Calibri"/>
          <w:sz w:val="24"/>
          <w:szCs w:val="24"/>
        </w:rPr>
        <w:t xml:space="preserve"> being inaccessible because of a lack of timeframe or because individuals may not be able to get into buildings</w:t>
      </w:r>
      <w:r w:rsidR="4BB95952" w:rsidRPr="3FABEAEE">
        <w:rPr>
          <w:rFonts w:ascii="Calibri" w:eastAsia="Calibri" w:hAnsi="Calibri" w:cs="Calibri"/>
          <w:sz w:val="24"/>
          <w:szCs w:val="24"/>
        </w:rPr>
        <w:t xml:space="preserve">, financial restraints </w:t>
      </w:r>
      <w:r w:rsidR="4BB95952" w:rsidRPr="3FABEAEE">
        <w:rPr>
          <w:rFonts w:ascii="Calibri" w:eastAsia="Calibri" w:hAnsi="Calibri" w:cs="Calibri"/>
          <w:sz w:val="24"/>
          <w:szCs w:val="24"/>
        </w:rPr>
        <w:lastRenderedPageBreak/>
        <w:t>could mean that</w:t>
      </w:r>
      <w:r w:rsidR="3140ABEB" w:rsidRPr="3FABEAEE">
        <w:rPr>
          <w:rFonts w:ascii="Calibri" w:eastAsia="Calibri" w:hAnsi="Calibri" w:cs="Calibri"/>
          <w:sz w:val="24"/>
          <w:szCs w:val="24"/>
        </w:rPr>
        <w:t xml:space="preserve"> </w:t>
      </w:r>
      <w:r w:rsidR="4BB95952" w:rsidRPr="3FABEAEE">
        <w:rPr>
          <w:rFonts w:ascii="Calibri" w:eastAsia="Calibri" w:hAnsi="Calibri" w:cs="Calibri"/>
          <w:sz w:val="24"/>
          <w:szCs w:val="24"/>
        </w:rPr>
        <w:t>service are not free and cost of transport may prove a factor, and many people may not feel welcome</w:t>
      </w:r>
      <w:r w:rsidR="521FEFB6" w:rsidRPr="3FABEAEE">
        <w:rPr>
          <w:rFonts w:ascii="Calibri" w:eastAsia="Calibri" w:hAnsi="Calibri" w:cs="Calibri"/>
          <w:sz w:val="24"/>
          <w:szCs w:val="24"/>
        </w:rPr>
        <w:t>d or valued at services, they may also not have positive relationships with other people in the services.</w:t>
      </w:r>
      <w:r w:rsidR="40A35E71" w:rsidRPr="3FABEAEE">
        <w:rPr>
          <w:rFonts w:ascii="Calibri" w:eastAsia="Calibri" w:hAnsi="Calibri" w:cs="Calibri"/>
          <w:sz w:val="24"/>
          <w:szCs w:val="24"/>
        </w:rPr>
        <w:t xml:space="preserve"> This suggests that</w:t>
      </w:r>
      <w:r w:rsidR="033B08D0" w:rsidRPr="3FABEAEE">
        <w:rPr>
          <w:rFonts w:ascii="Calibri" w:eastAsia="Calibri" w:hAnsi="Calibri" w:cs="Calibri"/>
          <w:sz w:val="24"/>
          <w:szCs w:val="24"/>
        </w:rPr>
        <w:t xml:space="preserve"> barriers in supporting people in poverty could be that they are not able to afford to attend service</w:t>
      </w:r>
      <w:r w:rsidR="47C25243" w:rsidRPr="3FABEAEE">
        <w:rPr>
          <w:rFonts w:ascii="Calibri" w:eastAsia="Calibri" w:hAnsi="Calibri" w:cs="Calibri"/>
          <w:sz w:val="24"/>
          <w:szCs w:val="24"/>
        </w:rPr>
        <w:t xml:space="preserve"> and to find transport to get to services. People</w:t>
      </w:r>
      <w:r w:rsidR="3BFD89BF" w:rsidRPr="3FABEAEE">
        <w:rPr>
          <w:rFonts w:ascii="Calibri" w:eastAsia="Calibri" w:hAnsi="Calibri" w:cs="Calibri"/>
          <w:sz w:val="24"/>
          <w:szCs w:val="24"/>
        </w:rPr>
        <w:t xml:space="preserve"> in poverty in Swansea</w:t>
      </w:r>
      <w:r w:rsidR="47C25243" w:rsidRPr="3FABEAEE">
        <w:rPr>
          <w:rFonts w:ascii="Calibri" w:eastAsia="Calibri" w:hAnsi="Calibri" w:cs="Calibri"/>
          <w:sz w:val="24"/>
          <w:szCs w:val="24"/>
        </w:rPr>
        <w:t xml:space="preserve"> may also be unwilling to attend services because they ar</w:t>
      </w:r>
      <w:r w:rsidR="52DE7C9E" w:rsidRPr="3FABEAEE">
        <w:rPr>
          <w:rFonts w:ascii="Calibri" w:eastAsia="Calibri" w:hAnsi="Calibri" w:cs="Calibri"/>
          <w:sz w:val="24"/>
          <w:szCs w:val="24"/>
        </w:rPr>
        <w:t>e w</w:t>
      </w:r>
      <w:r w:rsidR="47C25243" w:rsidRPr="3FABEAEE">
        <w:rPr>
          <w:rFonts w:ascii="Calibri" w:eastAsia="Calibri" w:hAnsi="Calibri" w:cs="Calibri"/>
          <w:sz w:val="24"/>
          <w:szCs w:val="24"/>
        </w:rPr>
        <w:t>orried about what others thin</w:t>
      </w:r>
      <w:r w:rsidR="5A5434BA" w:rsidRPr="3FABEAEE">
        <w:rPr>
          <w:rFonts w:ascii="Calibri" w:eastAsia="Calibri" w:hAnsi="Calibri" w:cs="Calibri"/>
          <w:sz w:val="24"/>
          <w:szCs w:val="24"/>
        </w:rPr>
        <w:t>k</w:t>
      </w:r>
      <w:r w:rsidR="47C25243" w:rsidRPr="3FABEAEE">
        <w:rPr>
          <w:rFonts w:ascii="Calibri" w:eastAsia="Calibri" w:hAnsi="Calibri" w:cs="Calibri"/>
          <w:sz w:val="24"/>
          <w:szCs w:val="24"/>
        </w:rPr>
        <w:t xml:space="preserve"> </w:t>
      </w:r>
      <w:r w:rsidR="026B2D2B" w:rsidRPr="3FABEAEE">
        <w:rPr>
          <w:rFonts w:ascii="Calibri" w:eastAsia="Calibri" w:hAnsi="Calibri" w:cs="Calibri"/>
          <w:sz w:val="24"/>
          <w:szCs w:val="24"/>
        </w:rPr>
        <w:t>o</w:t>
      </w:r>
      <w:r w:rsidR="47C25243" w:rsidRPr="3FABEAEE">
        <w:rPr>
          <w:rFonts w:ascii="Calibri" w:eastAsia="Calibri" w:hAnsi="Calibri" w:cs="Calibri"/>
          <w:sz w:val="24"/>
          <w:szCs w:val="24"/>
        </w:rPr>
        <w:t>f them.</w:t>
      </w:r>
    </w:p>
    <w:p w14:paraId="7EFA99F3" w14:textId="7A404E56" w:rsidR="743BD88C" w:rsidRDefault="743BD88C" w:rsidP="3FABEAEE">
      <w:pPr>
        <w:rPr>
          <w:rFonts w:ascii="Calibri" w:eastAsia="Calibri" w:hAnsi="Calibri" w:cs="Calibri"/>
          <w:sz w:val="24"/>
          <w:szCs w:val="24"/>
          <w:highlight w:val="yellow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Another barrier to services in Swansea could be</w:t>
      </w:r>
      <w:r w:rsidR="470F7FE4" w:rsidRPr="3FABEAEE">
        <w:rPr>
          <w:rFonts w:eastAsiaTheme="minorEastAsia"/>
          <w:color w:val="000000" w:themeColor="text1"/>
          <w:sz w:val="24"/>
          <w:szCs w:val="24"/>
        </w:rPr>
        <w:t xml:space="preserve"> people in Swansea being incapable of solving these issues due to their mental health problems.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7C74EB75" w:rsidRPr="3FABEAEE">
        <w:rPr>
          <w:rFonts w:eastAsiaTheme="minorEastAsia"/>
          <w:color w:val="000000" w:themeColor="text1"/>
          <w:sz w:val="24"/>
          <w:szCs w:val="24"/>
        </w:rPr>
        <w:t>Citizens Advice Swansea Neath Port Talbot (2018</w:t>
      </w:r>
      <w:r w:rsidR="17B60DA3" w:rsidRPr="3FABEAEE">
        <w:rPr>
          <w:rFonts w:eastAsiaTheme="minorEastAsia"/>
          <w:color w:val="000000" w:themeColor="text1"/>
          <w:sz w:val="24"/>
          <w:szCs w:val="24"/>
        </w:rPr>
        <w:t>)</w:t>
      </w:r>
      <w:r w:rsidR="5BC75E0E" w:rsidRPr="3FABEAEE">
        <w:rPr>
          <w:rFonts w:eastAsiaTheme="minorEastAsia"/>
          <w:color w:val="000000" w:themeColor="text1"/>
          <w:sz w:val="24"/>
          <w:szCs w:val="24"/>
        </w:rPr>
        <w:t xml:space="preserve"> suggests that </w:t>
      </w:r>
      <w:r w:rsidR="07BCB236" w:rsidRPr="3FABEAEE">
        <w:rPr>
          <w:rFonts w:eastAsiaTheme="minorEastAsia"/>
          <w:color w:val="000000" w:themeColor="text1"/>
          <w:sz w:val="24"/>
          <w:szCs w:val="24"/>
        </w:rPr>
        <w:t xml:space="preserve">there are </w:t>
      </w:r>
      <w:r w:rsidR="003B7782">
        <w:rPr>
          <w:rFonts w:eastAsiaTheme="minorEastAsia"/>
          <w:color w:val="000000" w:themeColor="text1"/>
          <w:sz w:val="24"/>
          <w:szCs w:val="24"/>
        </w:rPr>
        <w:t>forty-two</w:t>
      </w:r>
      <w:r w:rsidR="07BCB236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5BC75E0E" w:rsidRPr="3FABEAEE">
        <w:rPr>
          <w:rFonts w:eastAsiaTheme="minorEastAsia"/>
          <w:color w:val="000000" w:themeColor="text1"/>
          <w:sz w:val="24"/>
          <w:szCs w:val="24"/>
        </w:rPr>
        <w:t>residents in Swansea</w:t>
      </w:r>
      <w:r w:rsidR="14747586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31FD04A6" w:rsidRPr="3FABEAEE">
        <w:rPr>
          <w:rFonts w:eastAsiaTheme="minorEastAsia"/>
          <w:color w:val="000000" w:themeColor="text1"/>
          <w:sz w:val="24"/>
          <w:szCs w:val="24"/>
        </w:rPr>
        <w:t>w</w:t>
      </w:r>
      <w:r w:rsidR="14747586" w:rsidRPr="3FABEAEE">
        <w:rPr>
          <w:rFonts w:eastAsiaTheme="minorEastAsia"/>
          <w:color w:val="000000" w:themeColor="text1"/>
          <w:sz w:val="24"/>
          <w:szCs w:val="24"/>
        </w:rPr>
        <w:t>ho it was notified about the threat of homelessne</w:t>
      </w:r>
      <w:r w:rsidR="46619767" w:rsidRPr="3FABEAEE">
        <w:rPr>
          <w:rFonts w:eastAsiaTheme="minorEastAsia"/>
          <w:color w:val="000000" w:themeColor="text1"/>
          <w:sz w:val="24"/>
          <w:szCs w:val="24"/>
        </w:rPr>
        <w:t>s</w:t>
      </w:r>
      <w:r w:rsidR="14747586" w:rsidRPr="3FABEAEE">
        <w:rPr>
          <w:rFonts w:eastAsiaTheme="minorEastAsia"/>
          <w:color w:val="000000" w:themeColor="text1"/>
          <w:sz w:val="24"/>
          <w:szCs w:val="24"/>
        </w:rPr>
        <w:t>s.</w:t>
      </w:r>
      <w:r w:rsidR="6162A2BA" w:rsidRPr="3FABEAEE">
        <w:rPr>
          <w:rFonts w:eastAsiaTheme="minorEastAsia"/>
          <w:color w:val="000000" w:themeColor="text1"/>
          <w:sz w:val="24"/>
          <w:szCs w:val="24"/>
        </w:rPr>
        <w:t xml:space="preserve"> Amongst these people, residents with mental health problems were more likely to become homeless than others. This indicates that</w:t>
      </w:r>
      <w:r w:rsidR="213C0741" w:rsidRPr="3FABEAEE">
        <w:rPr>
          <w:rFonts w:eastAsiaTheme="minorEastAsia"/>
          <w:color w:val="000000" w:themeColor="text1"/>
          <w:sz w:val="24"/>
          <w:szCs w:val="24"/>
        </w:rPr>
        <w:t xml:space="preserve"> there is an issue of poverty and the risks of hom</w:t>
      </w:r>
      <w:r w:rsidR="710B1774" w:rsidRPr="3FABEAEE">
        <w:rPr>
          <w:rFonts w:eastAsiaTheme="minorEastAsia"/>
          <w:color w:val="000000" w:themeColor="text1"/>
          <w:sz w:val="24"/>
          <w:szCs w:val="24"/>
        </w:rPr>
        <w:t>e</w:t>
      </w:r>
      <w:r w:rsidR="213C0741" w:rsidRPr="3FABEAEE">
        <w:rPr>
          <w:rFonts w:eastAsiaTheme="minorEastAsia"/>
          <w:color w:val="000000" w:themeColor="text1"/>
          <w:sz w:val="24"/>
          <w:szCs w:val="24"/>
        </w:rPr>
        <w:t>les</w:t>
      </w:r>
      <w:r w:rsidR="08A3CA4A" w:rsidRPr="3FABEAEE">
        <w:rPr>
          <w:rFonts w:eastAsiaTheme="minorEastAsia"/>
          <w:color w:val="000000" w:themeColor="text1"/>
          <w:sz w:val="24"/>
          <w:szCs w:val="24"/>
        </w:rPr>
        <w:t>s</w:t>
      </w:r>
      <w:r w:rsidR="213C0741" w:rsidRPr="3FABEAEE">
        <w:rPr>
          <w:rFonts w:eastAsiaTheme="minorEastAsia"/>
          <w:color w:val="000000" w:themeColor="text1"/>
          <w:sz w:val="24"/>
          <w:szCs w:val="24"/>
        </w:rPr>
        <w:t>ness in communities in Swa</w:t>
      </w:r>
      <w:r w:rsidR="7C7876F3" w:rsidRPr="3FABEAEE">
        <w:rPr>
          <w:rFonts w:eastAsiaTheme="minorEastAsia"/>
          <w:color w:val="000000" w:themeColor="text1"/>
          <w:sz w:val="24"/>
          <w:szCs w:val="24"/>
        </w:rPr>
        <w:t>n</w:t>
      </w:r>
      <w:r w:rsidR="213C0741" w:rsidRPr="3FABEAEE">
        <w:rPr>
          <w:rFonts w:eastAsiaTheme="minorEastAsia"/>
          <w:color w:val="000000" w:themeColor="text1"/>
          <w:sz w:val="24"/>
          <w:szCs w:val="24"/>
        </w:rPr>
        <w:t>sea. It also suggests th</w:t>
      </w:r>
      <w:r w:rsidR="597A560E" w:rsidRPr="3FABEAEE">
        <w:rPr>
          <w:rFonts w:eastAsiaTheme="minorEastAsia"/>
          <w:color w:val="000000" w:themeColor="text1"/>
          <w:sz w:val="24"/>
          <w:szCs w:val="24"/>
        </w:rPr>
        <w:t>at people with mental health issues are seen as a particular risk of living in poverty in the area.</w:t>
      </w:r>
      <w:r w:rsidR="38639B0A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2BD74ACF" w14:textId="60235588" w:rsidR="64F2E324" w:rsidRDefault="64F2E324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A further barrier</w:t>
      </w:r>
      <w:r w:rsidR="7B2C3FB9" w:rsidRPr="3FABEAEE">
        <w:rPr>
          <w:rFonts w:eastAsiaTheme="minorEastAsia"/>
          <w:color w:val="000000" w:themeColor="text1"/>
          <w:sz w:val="24"/>
          <w:szCs w:val="24"/>
        </w:rPr>
        <w:t xml:space="preserve"> to tackling poverty in Wales could be the issue with the amount of people of an ethnic minority who are living in poverty.</w:t>
      </w:r>
      <w:r w:rsidR="24E86008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4CC4D2D3" w:rsidRPr="3FABEAEE">
        <w:rPr>
          <w:rFonts w:eastAsiaTheme="minorEastAsia"/>
          <w:color w:val="000000" w:themeColor="text1"/>
          <w:sz w:val="24"/>
          <w:szCs w:val="24"/>
        </w:rPr>
        <w:t>Nicholl, Johnes, and Holtom</w:t>
      </w:r>
      <w:r w:rsidR="24E86008" w:rsidRPr="3FABEAEE">
        <w:rPr>
          <w:rFonts w:eastAsiaTheme="minorEastAsia"/>
          <w:color w:val="000000" w:themeColor="text1"/>
          <w:sz w:val="24"/>
          <w:szCs w:val="24"/>
        </w:rPr>
        <w:t xml:space="preserve"> (2016) claims that</w:t>
      </w:r>
      <w:r w:rsidR="3FB10D69" w:rsidRPr="3FABEAEE">
        <w:rPr>
          <w:rFonts w:eastAsiaTheme="minorEastAsia"/>
          <w:color w:val="000000" w:themeColor="text1"/>
          <w:sz w:val="24"/>
          <w:szCs w:val="24"/>
        </w:rPr>
        <w:t xml:space="preserve"> Wales has one of the high</w:t>
      </w:r>
      <w:r w:rsidR="256A1666" w:rsidRPr="3FABEAEE">
        <w:rPr>
          <w:rFonts w:eastAsiaTheme="minorEastAsia"/>
          <w:color w:val="000000" w:themeColor="text1"/>
          <w:sz w:val="24"/>
          <w:szCs w:val="24"/>
        </w:rPr>
        <w:t>e</w:t>
      </w:r>
      <w:r w:rsidR="3FB10D69" w:rsidRPr="3FABEAEE">
        <w:rPr>
          <w:rFonts w:eastAsiaTheme="minorEastAsia"/>
          <w:color w:val="000000" w:themeColor="text1"/>
          <w:sz w:val="24"/>
          <w:szCs w:val="24"/>
        </w:rPr>
        <w:t xml:space="preserve">st poverty rates in the United Kingdom. </w:t>
      </w:r>
      <w:r w:rsidR="76348A0D" w:rsidRPr="3FABEAEE">
        <w:rPr>
          <w:rFonts w:eastAsiaTheme="minorEastAsia"/>
          <w:color w:val="000000" w:themeColor="text1"/>
          <w:sz w:val="24"/>
          <w:szCs w:val="24"/>
        </w:rPr>
        <w:t xml:space="preserve">In three years leading to </w:t>
      </w:r>
      <w:r w:rsidR="3FB10D69" w:rsidRPr="3FABEAEE">
        <w:rPr>
          <w:rFonts w:eastAsiaTheme="minorEastAsia"/>
          <w:color w:val="000000" w:themeColor="text1"/>
          <w:sz w:val="24"/>
          <w:szCs w:val="24"/>
        </w:rPr>
        <w:t>2014, 23% of the population of</w:t>
      </w:r>
      <w:r w:rsidR="2B4C7AA8" w:rsidRPr="3FABEAEE">
        <w:rPr>
          <w:rFonts w:eastAsiaTheme="minorEastAsia"/>
          <w:color w:val="000000" w:themeColor="text1"/>
          <w:sz w:val="24"/>
          <w:szCs w:val="24"/>
        </w:rPr>
        <w:t xml:space="preserve"> Wales was in poverty</w:t>
      </w:r>
      <w:r w:rsidR="0833AB63" w:rsidRPr="3FABEAEE">
        <w:rPr>
          <w:rFonts w:eastAsiaTheme="minorEastAsia"/>
          <w:color w:val="000000" w:themeColor="text1"/>
          <w:sz w:val="24"/>
          <w:szCs w:val="24"/>
        </w:rPr>
        <w:t xml:space="preserve">. The poverty rates in Asian groups </w:t>
      </w:r>
      <w:r w:rsidR="60D493D8" w:rsidRPr="3FABEAEE">
        <w:rPr>
          <w:rFonts w:eastAsiaTheme="minorEastAsia"/>
          <w:color w:val="000000" w:themeColor="text1"/>
          <w:sz w:val="24"/>
          <w:szCs w:val="24"/>
        </w:rPr>
        <w:t>were</w:t>
      </w:r>
      <w:r w:rsidR="0833AB63" w:rsidRPr="3FABEAEE">
        <w:rPr>
          <w:rFonts w:eastAsiaTheme="minorEastAsia"/>
          <w:color w:val="000000" w:themeColor="text1"/>
          <w:sz w:val="24"/>
          <w:szCs w:val="24"/>
        </w:rPr>
        <w:t xml:space="preserve"> estimated to be double the poverty rates in the White Majority</w:t>
      </w:r>
      <w:r w:rsidR="5DA86533" w:rsidRPr="3FABEAEE">
        <w:rPr>
          <w:rFonts w:eastAsiaTheme="minorEastAsia"/>
          <w:color w:val="000000" w:themeColor="text1"/>
          <w:sz w:val="24"/>
          <w:szCs w:val="24"/>
        </w:rPr>
        <w:t xml:space="preserve">. </w:t>
      </w:r>
      <w:r w:rsidR="04E3AD9F" w:rsidRPr="3FABEAEE">
        <w:rPr>
          <w:rFonts w:eastAsiaTheme="minorEastAsia"/>
          <w:color w:val="000000" w:themeColor="text1"/>
          <w:sz w:val="24"/>
          <w:szCs w:val="24"/>
        </w:rPr>
        <w:t>Bangladeshi</w:t>
      </w:r>
      <w:r w:rsidR="5DA86533" w:rsidRPr="3FABEAEE">
        <w:rPr>
          <w:rFonts w:eastAsiaTheme="minorEastAsia"/>
          <w:color w:val="000000" w:themeColor="text1"/>
          <w:sz w:val="24"/>
          <w:szCs w:val="24"/>
        </w:rPr>
        <w:t xml:space="preserve"> and Pakistanis </w:t>
      </w:r>
      <w:r w:rsidR="309FBF84" w:rsidRPr="3FABEAEE">
        <w:rPr>
          <w:rFonts w:eastAsiaTheme="minorEastAsia"/>
          <w:color w:val="000000" w:themeColor="text1"/>
          <w:sz w:val="24"/>
          <w:szCs w:val="24"/>
        </w:rPr>
        <w:t>are</w:t>
      </w:r>
      <w:r w:rsidR="5DA86533" w:rsidRPr="3FABEAEE">
        <w:rPr>
          <w:rFonts w:eastAsiaTheme="minorEastAsia"/>
          <w:color w:val="000000" w:themeColor="text1"/>
          <w:sz w:val="24"/>
          <w:szCs w:val="24"/>
        </w:rPr>
        <w:t xml:space="preserve"> the ethnic group at a more severe disadvantage in educat</w:t>
      </w:r>
      <w:r w:rsidR="581C961B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5DA86533" w:rsidRPr="3FABEAEE">
        <w:rPr>
          <w:rFonts w:eastAsiaTheme="minorEastAsia"/>
          <w:color w:val="000000" w:themeColor="text1"/>
          <w:sz w:val="24"/>
          <w:szCs w:val="24"/>
        </w:rPr>
        <w:t xml:space="preserve">on, employment and </w:t>
      </w:r>
      <w:r w:rsidR="5A6DFD74" w:rsidRPr="3FABEAEE">
        <w:rPr>
          <w:rFonts w:eastAsiaTheme="minorEastAsia"/>
          <w:color w:val="000000" w:themeColor="text1"/>
          <w:sz w:val="24"/>
          <w:szCs w:val="24"/>
        </w:rPr>
        <w:t xml:space="preserve">in </w:t>
      </w:r>
      <w:r w:rsidR="5DA86533" w:rsidRPr="3FABEAEE">
        <w:rPr>
          <w:rFonts w:eastAsiaTheme="minorEastAsia"/>
          <w:color w:val="000000" w:themeColor="text1"/>
          <w:sz w:val="24"/>
          <w:szCs w:val="24"/>
        </w:rPr>
        <w:t>earnings</w:t>
      </w:r>
      <w:r w:rsidR="59E7D09C" w:rsidRPr="3FABEAEE">
        <w:rPr>
          <w:rFonts w:eastAsiaTheme="minorEastAsia"/>
          <w:color w:val="000000" w:themeColor="text1"/>
          <w:sz w:val="24"/>
          <w:szCs w:val="24"/>
        </w:rPr>
        <w:t xml:space="preserve"> in Wales</w:t>
      </w:r>
      <w:r w:rsidR="72A4A345" w:rsidRPr="3FABEAEE">
        <w:rPr>
          <w:rFonts w:eastAsiaTheme="minorEastAsia"/>
          <w:color w:val="000000" w:themeColor="text1"/>
          <w:sz w:val="24"/>
          <w:szCs w:val="24"/>
        </w:rPr>
        <w:t>. This shows that</w:t>
      </w:r>
      <w:r w:rsidR="5E1E5E3B" w:rsidRPr="3FABEAEE">
        <w:rPr>
          <w:rFonts w:eastAsiaTheme="minorEastAsia"/>
          <w:color w:val="000000" w:themeColor="text1"/>
          <w:sz w:val="24"/>
          <w:szCs w:val="24"/>
        </w:rPr>
        <w:t xml:space="preserve"> there are barriers in reducing poverty in people of an ethnic minority because</w:t>
      </w:r>
      <w:r w:rsidR="72A4A345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2EEEA255" w:rsidRPr="3FABEAEE">
        <w:rPr>
          <w:rFonts w:eastAsiaTheme="minorEastAsia"/>
          <w:color w:val="000000" w:themeColor="text1"/>
          <w:sz w:val="24"/>
          <w:szCs w:val="24"/>
        </w:rPr>
        <w:t>p</w:t>
      </w:r>
      <w:r w:rsidR="72A4A345" w:rsidRPr="3FABEAEE">
        <w:rPr>
          <w:rFonts w:eastAsiaTheme="minorEastAsia"/>
          <w:color w:val="000000" w:themeColor="text1"/>
          <w:sz w:val="24"/>
          <w:szCs w:val="24"/>
        </w:rPr>
        <w:t>eople considered ethnic minority may have struggled to get minimum essential</w:t>
      </w:r>
      <w:r w:rsidR="7ECBEBA2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72A4A345" w:rsidRPr="3FABEAEE">
        <w:rPr>
          <w:rFonts w:eastAsiaTheme="minorEastAsia"/>
          <w:color w:val="000000" w:themeColor="text1"/>
          <w:sz w:val="24"/>
          <w:szCs w:val="24"/>
        </w:rPr>
        <w:t xml:space="preserve">more than </w:t>
      </w:r>
      <w:r w:rsidR="72626B8C" w:rsidRPr="3FABEAEE">
        <w:rPr>
          <w:rFonts w:eastAsiaTheme="minorEastAsia"/>
          <w:color w:val="000000" w:themeColor="text1"/>
          <w:sz w:val="24"/>
          <w:szCs w:val="24"/>
        </w:rPr>
        <w:t>British people living in Wales.</w:t>
      </w:r>
      <w:r w:rsidR="5DA86533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29652D89" w14:textId="459ACA36" w:rsidR="3FABEAEE" w:rsidRDefault="3FABEAEE" w:rsidP="3FABEAEE">
      <w:pPr>
        <w:rPr>
          <w:rFonts w:eastAsiaTheme="minorEastAsia"/>
          <w:color w:val="000000" w:themeColor="text1"/>
          <w:sz w:val="24"/>
          <w:szCs w:val="24"/>
        </w:rPr>
      </w:pPr>
    </w:p>
    <w:p w14:paraId="46947EFF" w14:textId="425FD75F" w:rsidR="4C0441DC" w:rsidRDefault="4C0441DC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Swansea Council (2018) states that p</w:t>
      </w:r>
      <w:r w:rsidR="1E85D1A4" w:rsidRPr="3FABEAEE">
        <w:rPr>
          <w:rFonts w:eastAsiaTheme="minorEastAsia"/>
          <w:color w:val="000000" w:themeColor="text1"/>
          <w:sz w:val="24"/>
          <w:szCs w:val="24"/>
        </w:rPr>
        <w:t>riorit</w:t>
      </w:r>
      <w:r w:rsidR="0F026F3F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1E85D1A4" w:rsidRPr="3FABEAEE">
        <w:rPr>
          <w:rFonts w:eastAsiaTheme="minorEastAsia"/>
          <w:color w:val="000000" w:themeColor="text1"/>
          <w:sz w:val="24"/>
          <w:szCs w:val="24"/>
        </w:rPr>
        <w:t>es for tackling poverty in Swansea</w:t>
      </w:r>
      <w:r w:rsidR="48815098" w:rsidRPr="3FABEAEE">
        <w:rPr>
          <w:rFonts w:eastAsiaTheme="minorEastAsia"/>
          <w:color w:val="000000" w:themeColor="text1"/>
          <w:sz w:val="24"/>
          <w:szCs w:val="24"/>
        </w:rPr>
        <w:t xml:space="preserve"> include</w:t>
      </w:r>
      <w:r w:rsidR="2AC1577B" w:rsidRPr="3FABEAEE">
        <w:rPr>
          <w:rFonts w:eastAsiaTheme="minorEastAsia"/>
          <w:color w:val="000000" w:themeColor="text1"/>
          <w:sz w:val="24"/>
          <w:szCs w:val="24"/>
        </w:rPr>
        <w:t xml:space="preserve"> empowering local people by involving them in activities.</w:t>
      </w:r>
      <w:r w:rsidR="69663CAC" w:rsidRPr="3FABEAEE">
        <w:rPr>
          <w:rFonts w:eastAsiaTheme="minorEastAsia"/>
          <w:color w:val="000000" w:themeColor="text1"/>
          <w:sz w:val="24"/>
          <w:szCs w:val="24"/>
        </w:rPr>
        <w:t xml:space="preserve"> A</w:t>
      </w:r>
      <w:r w:rsidR="2AC1577B" w:rsidRPr="3FABEAEE">
        <w:rPr>
          <w:rFonts w:eastAsiaTheme="minorEastAsia"/>
          <w:color w:val="000000" w:themeColor="text1"/>
          <w:sz w:val="24"/>
          <w:szCs w:val="24"/>
        </w:rPr>
        <w:t xml:space="preserve"> study has been permitted to assess t</w:t>
      </w:r>
      <w:r w:rsidR="6F48A0EE" w:rsidRPr="3FABEAEE">
        <w:rPr>
          <w:rFonts w:eastAsiaTheme="minorEastAsia"/>
          <w:color w:val="000000" w:themeColor="text1"/>
          <w:sz w:val="24"/>
          <w:szCs w:val="24"/>
        </w:rPr>
        <w:t xml:space="preserve">his priority. It is also important to </w:t>
      </w:r>
      <w:r w:rsidR="4E9ABD70" w:rsidRPr="3FABEAEE">
        <w:rPr>
          <w:rFonts w:eastAsiaTheme="minorEastAsia"/>
          <w:color w:val="000000" w:themeColor="text1"/>
          <w:sz w:val="24"/>
          <w:szCs w:val="24"/>
        </w:rPr>
        <w:t>adapt the culture to</w:t>
      </w:r>
      <w:r w:rsidR="7ADA0DC8" w:rsidRPr="3FABEAEE">
        <w:rPr>
          <w:rFonts w:eastAsiaTheme="minorEastAsia"/>
          <w:color w:val="000000" w:themeColor="text1"/>
          <w:sz w:val="24"/>
          <w:szCs w:val="24"/>
        </w:rPr>
        <w:t xml:space="preserve"> ensure that everyone takes responsibility to reduce poverty. A further priority is to us</w:t>
      </w:r>
      <w:r w:rsidR="0FC2D2AC" w:rsidRPr="3FABEAEE">
        <w:rPr>
          <w:rFonts w:eastAsiaTheme="minorEastAsia"/>
          <w:color w:val="000000" w:themeColor="text1"/>
          <w:sz w:val="24"/>
          <w:szCs w:val="24"/>
        </w:rPr>
        <w:t xml:space="preserve">e resources to maximise access to opportunities. </w:t>
      </w:r>
      <w:r w:rsidR="4E67B7DD" w:rsidRPr="3FABEAEE">
        <w:rPr>
          <w:rFonts w:eastAsiaTheme="minorEastAsia"/>
          <w:color w:val="000000" w:themeColor="text1"/>
          <w:sz w:val="24"/>
          <w:szCs w:val="24"/>
        </w:rPr>
        <w:t>T</w:t>
      </w:r>
      <w:r w:rsidR="0FC2D2AC" w:rsidRPr="3FABEAEE">
        <w:rPr>
          <w:rFonts w:eastAsiaTheme="minorEastAsia"/>
          <w:color w:val="000000" w:themeColor="text1"/>
          <w:sz w:val="24"/>
          <w:szCs w:val="24"/>
        </w:rPr>
        <w:t>his can be done by supporting families to give children a positive start to life.</w:t>
      </w:r>
      <w:r w:rsidR="01FBEE0B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24877BB1" w14:textId="33ACA03C" w:rsidR="0D089A0C" w:rsidRDefault="0D089A0C" w:rsidP="3FABEAEE">
      <w:pPr>
        <w:rPr>
          <w:rFonts w:ascii="Calibri" w:eastAsia="Calibri" w:hAnsi="Calibri" w:cs="Calibri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Other priorities for tackling poverty in Swansea</w:t>
      </w:r>
      <w:r w:rsidR="677B9110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12827F23" w:rsidRPr="3FABEAEE">
        <w:rPr>
          <w:rFonts w:eastAsiaTheme="minorEastAsia"/>
          <w:color w:val="000000" w:themeColor="text1"/>
          <w:sz w:val="24"/>
          <w:szCs w:val="24"/>
        </w:rPr>
        <w:t>are</w:t>
      </w:r>
      <w:r w:rsidR="564B7907" w:rsidRPr="3FABEAEE">
        <w:rPr>
          <w:rFonts w:eastAsiaTheme="minorEastAsia"/>
          <w:color w:val="000000" w:themeColor="text1"/>
          <w:sz w:val="24"/>
          <w:szCs w:val="24"/>
        </w:rPr>
        <w:t xml:space="preserve"> to </w:t>
      </w:r>
      <w:r w:rsidR="677B9110" w:rsidRPr="3FABEAEE">
        <w:rPr>
          <w:rFonts w:eastAsiaTheme="minorEastAsia"/>
          <w:color w:val="000000" w:themeColor="text1"/>
          <w:sz w:val="24"/>
          <w:szCs w:val="24"/>
        </w:rPr>
        <w:t>ta</w:t>
      </w:r>
      <w:r w:rsidR="7BDB1E43" w:rsidRPr="3FABEAEE">
        <w:rPr>
          <w:rFonts w:eastAsiaTheme="minorEastAsia"/>
          <w:color w:val="000000" w:themeColor="text1"/>
          <w:sz w:val="24"/>
          <w:szCs w:val="24"/>
        </w:rPr>
        <w:t>ckle</w:t>
      </w:r>
      <w:r w:rsidR="677B9110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3079D6ED" w:rsidRPr="3FABEAEE">
        <w:rPr>
          <w:rFonts w:eastAsiaTheme="minorEastAsia"/>
          <w:color w:val="000000" w:themeColor="text1"/>
          <w:sz w:val="24"/>
          <w:szCs w:val="24"/>
        </w:rPr>
        <w:t>encourage employment</w:t>
      </w:r>
      <w:r w:rsidR="677B9110" w:rsidRPr="3FABEAEE">
        <w:rPr>
          <w:rFonts w:eastAsiaTheme="minorEastAsia"/>
          <w:color w:val="000000" w:themeColor="text1"/>
          <w:sz w:val="24"/>
          <w:szCs w:val="24"/>
        </w:rPr>
        <w:t>.</w:t>
      </w:r>
      <w:r w:rsidR="22AEBD17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1DCA45E3" w:rsidRPr="3FABEAEE">
        <w:rPr>
          <w:rFonts w:eastAsiaTheme="minorEastAsia"/>
          <w:color w:val="000000" w:themeColor="text1"/>
          <w:sz w:val="24"/>
          <w:szCs w:val="24"/>
        </w:rPr>
        <w:t>Welsh Government (2012)</w:t>
      </w:r>
      <w:r w:rsidR="1DD41BEE" w:rsidRPr="3FABEAEE">
        <w:rPr>
          <w:rFonts w:eastAsiaTheme="minorEastAsia"/>
          <w:color w:val="000000" w:themeColor="text1"/>
          <w:sz w:val="24"/>
          <w:szCs w:val="24"/>
        </w:rPr>
        <w:t xml:space="preserve"> assi</w:t>
      </w:r>
      <w:r w:rsidR="7B67B6C4" w:rsidRPr="3FABEAEE">
        <w:rPr>
          <w:rFonts w:eastAsiaTheme="minorEastAsia"/>
          <w:color w:val="000000" w:themeColor="text1"/>
          <w:sz w:val="24"/>
          <w:szCs w:val="24"/>
        </w:rPr>
        <w:t>s</w:t>
      </w:r>
      <w:r w:rsidR="1DD41BEE" w:rsidRPr="3FABEAEE">
        <w:rPr>
          <w:rFonts w:eastAsiaTheme="minorEastAsia"/>
          <w:color w:val="000000" w:themeColor="text1"/>
          <w:sz w:val="24"/>
          <w:szCs w:val="24"/>
        </w:rPr>
        <w:t>ting people to im</w:t>
      </w:r>
      <w:r w:rsidR="53AE0443" w:rsidRPr="3FABEAEE">
        <w:rPr>
          <w:rFonts w:eastAsiaTheme="minorEastAsia"/>
          <w:color w:val="000000" w:themeColor="text1"/>
          <w:sz w:val="24"/>
          <w:szCs w:val="24"/>
        </w:rPr>
        <w:t>p</w:t>
      </w:r>
      <w:r w:rsidR="1DD41BEE" w:rsidRPr="3FABEAEE">
        <w:rPr>
          <w:rFonts w:eastAsiaTheme="minorEastAsia"/>
          <w:color w:val="000000" w:themeColor="text1"/>
          <w:sz w:val="24"/>
          <w:szCs w:val="24"/>
        </w:rPr>
        <w:t>rove skills and gain qualifications is the best way of getting people into empl</w:t>
      </w:r>
      <w:r w:rsidR="786F7593" w:rsidRPr="3FABEAEE">
        <w:rPr>
          <w:rFonts w:eastAsiaTheme="minorEastAsia"/>
          <w:color w:val="000000" w:themeColor="text1"/>
          <w:sz w:val="24"/>
          <w:szCs w:val="24"/>
        </w:rPr>
        <w:t>o</w:t>
      </w:r>
      <w:r w:rsidR="1DD41BEE" w:rsidRPr="3FABEAEE">
        <w:rPr>
          <w:rFonts w:eastAsiaTheme="minorEastAsia"/>
          <w:color w:val="000000" w:themeColor="text1"/>
          <w:sz w:val="24"/>
          <w:szCs w:val="24"/>
        </w:rPr>
        <w:t>yment. Removing barriers to employment such as accessibility of tran</w:t>
      </w:r>
      <w:r w:rsidR="014A1B07" w:rsidRPr="3FABEAEE">
        <w:rPr>
          <w:rFonts w:eastAsiaTheme="minorEastAsia"/>
          <w:color w:val="000000" w:themeColor="text1"/>
          <w:sz w:val="24"/>
          <w:szCs w:val="24"/>
        </w:rPr>
        <w:t>sport and</w:t>
      </w:r>
      <w:r w:rsidR="3FEF0038" w:rsidRPr="3FABEAEE">
        <w:rPr>
          <w:rFonts w:eastAsiaTheme="minorEastAsia"/>
          <w:color w:val="000000" w:themeColor="text1"/>
          <w:sz w:val="24"/>
          <w:szCs w:val="24"/>
        </w:rPr>
        <w:t xml:space="preserve"> buildings.</w:t>
      </w:r>
      <w:r w:rsidR="192C08FC" w:rsidRPr="3FABEAEE">
        <w:rPr>
          <w:rFonts w:eastAsiaTheme="minorEastAsia"/>
          <w:color w:val="000000" w:themeColor="text1"/>
          <w:sz w:val="24"/>
          <w:szCs w:val="24"/>
        </w:rPr>
        <w:t xml:space="preserve"> Pract</w:t>
      </w:r>
      <w:r w:rsidR="43D83BF1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192C08FC" w:rsidRPr="3FABEAEE">
        <w:rPr>
          <w:rFonts w:eastAsiaTheme="minorEastAsia"/>
          <w:color w:val="000000" w:themeColor="text1"/>
          <w:sz w:val="24"/>
          <w:szCs w:val="24"/>
        </w:rPr>
        <w:t xml:space="preserve">cal barriers will be removed by helping people to progress in employment, as well as </w:t>
      </w:r>
      <w:r w:rsidR="1349A4BA" w:rsidRPr="3FABEAEE">
        <w:rPr>
          <w:rFonts w:eastAsiaTheme="minorEastAsia"/>
          <w:color w:val="000000" w:themeColor="text1"/>
          <w:sz w:val="24"/>
          <w:szCs w:val="24"/>
        </w:rPr>
        <w:t>reducing the impact of poverty with immediate</w:t>
      </w:r>
      <w:r w:rsidR="1675D35F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1349A4BA" w:rsidRPr="3FABEAEE">
        <w:rPr>
          <w:rFonts w:eastAsiaTheme="minorEastAsia"/>
          <w:color w:val="000000" w:themeColor="text1"/>
          <w:sz w:val="24"/>
          <w:szCs w:val="24"/>
        </w:rPr>
        <w:t xml:space="preserve">effect. </w:t>
      </w:r>
      <w:r w:rsidR="5AB0D2A8" w:rsidRPr="3FABEAEE">
        <w:rPr>
          <w:rFonts w:ascii="Calibri" w:eastAsia="Calibri" w:hAnsi="Calibri" w:cs="Calibri"/>
          <w:sz w:val="24"/>
          <w:szCs w:val="24"/>
        </w:rPr>
        <w:t>This will allow people in Swansea to avoid the risk of poverty by having more opportunity for employment in the community as well as having the chance to progress</w:t>
      </w:r>
      <w:r w:rsidR="21BD9A1F" w:rsidRPr="3FABEAEE">
        <w:rPr>
          <w:rFonts w:ascii="Calibri" w:eastAsia="Calibri" w:hAnsi="Calibri" w:cs="Calibri"/>
          <w:sz w:val="24"/>
          <w:szCs w:val="24"/>
        </w:rPr>
        <w:t xml:space="preserve"> through the organisation </w:t>
      </w:r>
      <w:r w:rsidR="003B7782" w:rsidRPr="3FABEAEE">
        <w:rPr>
          <w:rFonts w:ascii="Calibri" w:eastAsia="Calibri" w:hAnsi="Calibri" w:cs="Calibri"/>
          <w:sz w:val="24"/>
          <w:szCs w:val="24"/>
        </w:rPr>
        <w:t>by which they are employed</w:t>
      </w:r>
      <w:r w:rsidR="21BD9A1F" w:rsidRPr="3FABEAEE">
        <w:rPr>
          <w:rFonts w:ascii="Calibri" w:eastAsia="Calibri" w:hAnsi="Calibri" w:cs="Calibri"/>
          <w:sz w:val="24"/>
          <w:szCs w:val="24"/>
        </w:rPr>
        <w:t>.</w:t>
      </w:r>
    </w:p>
    <w:p w14:paraId="056EB09D" w14:textId="646F0304" w:rsidR="2FD44837" w:rsidRDefault="2FD44837" w:rsidP="3FABEAEE">
      <w:pPr>
        <w:rPr>
          <w:rFonts w:ascii="Calibri" w:eastAsia="Calibri" w:hAnsi="Calibri" w:cs="Calibri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Welsh Government Chil</w:t>
      </w:r>
      <w:r w:rsidR="607B310B" w:rsidRPr="3FABEAEE">
        <w:rPr>
          <w:rFonts w:eastAsiaTheme="minorEastAsia"/>
          <w:color w:val="000000" w:themeColor="text1"/>
          <w:sz w:val="24"/>
          <w:szCs w:val="24"/>
        </w:rPr>
        <w:t>d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 Poverty Strategy (2016) states that f</w:t>
      </w:r>
      <w:r w:rsidR="13BF9DC2" w:rsidRPr="3FABEAEE">
        <w:rPr>
          <w:rFonts w:eastAsiaTheme="minorEastAsia"/>
          <w:color w:val="000000" w:themeColor="text1"/>
          <w:sz w:val="24"/>
          <w:szCs w:val="24"/>
        </w:rPr>
        <w:t>urther priorit</w:t>
      </w:r>
      <w:r w:rsidR="5081D59E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35291866" w:rsidRPr="3FABEAEE">
        <w:rPr>
          <w:rFonts w:eastAsiaTheme="minorEastAsia"/>
          <w:color w:val="000000" w:themeColor="text1"/>
          <w:sz w:val="24"/>
          <w:szCs w:val="24"/>
        </w:rPr>
        <w:t>es in</w:t>
      </w:r>
      <w:r w:rsidR="13BF9DC2" w:rsidRPr="3FABEAEE">
        <w:rPr>
          <w:rFonts w:eastAsiaTheme="minorEastAsia"/>
          <w:color w:val="000000" w:themeColor="text1"/>
          <w:sz w:val="24"/>
          <w:szCs w:val="24"/>
        </w:rPr>
        <w:t xml:space="preserve"> Swansea a</w:t>
      </w:r>
      <w:r w:rsidR="0F32FD5F" w:rsidRPr="3FABEAEE">
        <w:rPr>
          <w:rFonts w:eastAsiaTheme="minorEastAsia"/>
          <w:color w:val="000000" w:themeColor="text1"/>
          <w:sz w:val="24"/>
          <w:szCs w:val="24"/>
        </w:rPr>
        <w:t>nd across Wales are to</w:t>
      </w:r>
      <w:r w:rsidR="1AF565BD" w:rsidRPr="3FABEAEE">
        <w:rPr>
          <w:rFonts w:eastAsiaTheme="minorEastAsia"/>
          <w:color w:val="000000" w:themeColor="text1"/>
          <w:sz w:val="24"/>
          <w:szCs w:val="24"/>
        </w:rPr>
        <w:t xml:space="preserve"> reduce</w:t>
      </w:r>
      <w:r w:rsidR="0F32FD5F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1B6FB576" w:rsidRPr="3FABEAEE">
        <w:rPr>
          <w:rFonts w:eastAsiaTheme="minorEastAsia"/>
          <w:color w:val="000000" w:themeColor="text1"/>
          <w:sz w:val="24"/>
          <w:szCs w:val="24"/>
        </w:rPr>
        <w:t xml:space="preserve">the amount of </w:t>
      </w:r>
      <w:r w:rsidR="3271EE91" w:rsidRPr="3FABEAEE">
        <w:rPr>
          <w:rFonts w:eastAsiaTheme="minorEastAsia"/>
          <w:color w:val="000000" w:themeColor="text1"/>
          <w:sz w:val="24"/>
          <w:szCs w:val="24"/>
        </w:rPr>
        <w:t xml:space="preserve">unemployed </w:t>
      </w:r>
      <w:r w:rsidR="1B6FB576" w:rsidRPr="3FABEAEE">
        <w:rPr>
          <w:rFonts w:eastAsiaTheme="minorEastAsia"/>
          <w:color w:val="000000" w:themeColor="text1"/>
          <w:sz w:val="24"/>
          <w:szCs w:val="24"/>
        </w:rPr>
        <w:t>famil</w:t>
      </w:r>
      <w:r w:rsidR="5A149AA7" w:rsidRPr="3FABEAEE">
        <w:rPr>
          <w:rFonts w:eastAsiaTheme="minorEastAsia"/>
          <w:color w:val="000000" w:themeColor="text1"/>
          <w:sz w:val="24"/>
          <w:szCs w:val="24"/>
        </w:rPr>
        <w:t>y households as children in these houses are more at risk of poverty. Other priorities include increasing</w:t>
      </w:r>
      <w:r w:rsidR="247F01B3" w:rsidRPr="3FABEAEE">
        <w:rPr>
          <w:rFonts w:eastAsiaTheme="minorEastAsia"/>
          <w:color w:val="000000" w:themeColor="text1"/>
          <w:sz w:val="24"/>
          <w:szCs w:val="24"/>
        </w:rPr>
        <w:t xml:space="preserve"> the skillset of parents and young people in low-income households to increase their chances of high-paid, progressive employment</w:t>
      </w:r>
      <w:r w:rsidR="3E48F6F2" w:rsidRPr="3FABEAEE">
        <w:rPr>
          <w:rFonts w:eastAsiaTheme="minorEastAsia"/>
          <w:color w:val="000000" w:themeColor="text1"/>
          <w:sz w:val="24"/>
          <w:szCs w:val="24"/>
        </w:rPr>
        <w:t>, another priority is to reduce inequalit</w:t>
      </w:r>
      <w:r w:rsidR="03547288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3E48F6F2" w:rsidRPr="3FABEAEE">
        <w:rPr>
          <w:rFonts w:eastAsiaTheme="minorEastAsia"/>
          <w:color w:val="000000" w:themeColor="text1"/>
          <w:sz w:val="24"/>
          <w:szCs w:val="24"/>
        </w:rPr>
        <w:t>es in health, economic outcome and education of children and families</w:t>
      </w:r>
      <w:r w:rsidR="1D9B698B" w:rsidRPr="3FABEAEE">
        <w:rPr>
          <w:rFonts w:eastAsiaTheme="minorEastAsia"/>
          <w:color w:val="000000" w:themeColor="text1"/>
          <w:sz w:val="24"/>
          <w:szCs w:val="24"/>
        </w:rPr>
        <w:t xml:space="preserve"> by improving outcomes of poorer people.</w:t>
      </w:r>
      <w:r w:rsidR="5424B6A1" w:rsidRPr="3FABEAEE">
        <w:rPr>
          <w:rFonts w:eastAsiaTheme="minorEastAsia"/>
          <w:color w:val="000000" w:themeColor="text1"/>
          <w:sz w:val="24"/>
          <w:szCs w:val="24"/>
        </w:rPr>
        <w:t xml:space="preserve"> This will allow empl</w:t>
      </w:r>
      <w:r w:rsidR="2D94C4F8" w:rsidRPr="3FABEAEE">
        <w:rPr>
          <w:rFonts w:eastAsiaTheme="minorEastAsia"/>
          <w:color w:val="000000" w:themeColor="text1"/>
          <w:sz w:val="24"/>
          <w:szCs w:val="24"/>
        </w:rPr>
        <w:t>o</w:t>
      </w:r>
      <w:r w:rsidR="5424B6A1" w:rsidRPr="3FABEAEE">
        <w:rPr>
          <w:rFonts w:eastAsiaTheme="minorEastAsia"/>
          <w:color w:val="000000" w:themeColor="text1"/>
          <w:sz w:val="24"/>
          <w:szCs w:val="24"/>
        </w:rPr>
        <w:t>yment rates to be increased throughout each c</w:t>
      </w:r>
      <w:r w:rsidR="1AE533EE" w:rsidRPr="3FABEAEE">
        <w:rPr>
          <w:rFonts w:eastAsiaTheme="minorEastAsia"/>
          <w:color w:val="000000" w:themeColor="text1"/>
          <w:sz w:val="24"/>
          <w:szCs w:val="24"/>
        </w:rPr>
        <w:t>o</w:t>
      </w:r>
      <w:r w:rsidR="5424B6A1" w:rsidRPr="3FABEAEE">
        <w:rPr>
          <w:rFonts w:eastAsiaTheme="minorEastAsia"/>
          <w:color w:val="000000" w:themeColor="text1"/>
          <w:sz w:val="24"/>
          <w:szCs w:val="24"/>
        </w:rPr>
        <w:t xml:space="preserve">mmunity in Wales as well as reducing the likelihood of </w:t>
      </w:r>
      <w:r w:rsidR="0F5C2CB2" w:rsidRPr="3FABEAEE">
        <w:rPr>
          <w:rFonts w:eastAsiaTheme="minorEastAsia"/>
          <w:color w:val="000000" w:themeColor="text1"/>
          <w:sz w:val="24"/>
          <w:szCs w:val="24"/>
        </w:rPr>
        <w:t>extreme poverty</w:t>
      </w:r>
      <w:r w:rsidR="5424B6A1" w:rsidRPr="3FABEAEE">
        <w:rPr>
          <w:rFonts w:eastAsiaTheme="minorEastAsia"/>
          <w:color w:val="000000" w:themeColor="text1"/>
          <w:sz w:val="24"/>
          <w:szCs w:val="24"/>
        </w:rPr>
        <w:t xml:space="preserve"> rates in areas including Swansea.</w:t>
      </w:r>
      <w:r w:rsidR="0FEDA165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1D406C23" w14:textId="7DAC8EF2" w:rsidR="3FABEAEE" w:rsidRDefault="3FABEAEE" w:rsidP="3FABEAEE">
      <w:pPr>
        <w:rPr>
          <w:rFonts w:eastAsiaTheme="minorEastAsia"/>
          <w:color w:val="000000" w:themeColor="text1"/>
          <w:sz w:val="24"/>
          <w:szCs w:val="24"/>
        </w:rPr>
      </w:pPr>
    </w:p>
    <w:p w14:paraId="56866852" w14:textId="67BED6E5" w:rsidR="25A176E1" w:rsidRDefault="25A176E1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One example of a campaign to tackle poverty is a food and fuel campaign has been created to help the government to understand the seriousness of poverty across Wales.</w:t>
      </w:r>
      <w:r w:rsidR="28DFCF63" w:rsidRPr="3FABEAEE">
        <w:rPr>
          <w:rFonts w:eastAsiaTheme="minorEastAsia"/>
          <w:color w:val="000000" w:themeColor="text1"/>
          <w:sz w:val="24"/>
          <w:szCs w:val="24"/>
        </w:rPr>
        <w:t xml:space="preserve"> The Church in Wales (2022) claims that</w:t>
      </w:r>
      <w:r w:rsidR="5B3BB9EE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28DFCF63" w:rsidRPr="3FABEAEE">
        <w:rPr>
          <w:rFonts w:eastAsiaTheme="minorEastAsia"/>
          <w:color w:val="000000" w:themeColor="text1"/>
          <w:sz w:val="24"/>
          <w:szCs w:val="24"/>
        </w:rPr>
        <w:t xml:space="preserve">it has set up a </w:t>
      </w:r>
      <w:r w:rsidR="43BFB469" w:rsidRPr="3FABEAEE">
        <w:rPr>
          <w:rFonts w:eastAsiaTheme="minorEastAsia"/>
          <w:color w:val="000000" w:themeColor="text1"/>
          <w:sz w:val="24"/>
          <w:szCs w:val="24"/>
        </w:rPr>
        <w:t>F</w:t>
      </w:r>
      <w:r w:rsidR="28DFCF63" w:rsidRPr="3FABEAEE">
        <w:rPr>
          <w:rFonts w:eastAsiaTheme="minorEastAsia"/>
          <w:color w:val="000000" w:themeColor="text1"/>
          <w:sz w:val="24"/>
          <w:szCs w:val="24"/>
        </w:rPr>
        <w:t>o</w:t>
      </w:r>
      <w:r w:rsidR="083241FC" w:rsidRPr="3FABEAEE">
        <w:rPr>
          <w:rFonts w:eastAsiaTheme="minorEastAsia"/>
          <w:color w:val="000000" w:themeColor="text1"/>
          <w:sz w:val="24"/>
          <w:szCs w:val="24"/>
        </w:rPr>
        <w:t xml:space="preserve">od and Fuel </w:t>
      </w:r>
      <w:r w:rsidR="28DFCF63" w:rsidRPr="3FABEAEE">
        <w:rPr>
          <w:rFonts w:eastAsiaTheme="minorEastAsia"/>
          <w:color w:val="000000" w:themeColor="text1"/>
          <w:sz w:val="24"/>
          <w:szCs w:val="24"/>
        </w:rPr>
        <w:t>campaign</w:t>
      </w:r>
      <w:r w:rsidR="56D26B2E" w:rsidRPr="3FABEAEE">
        <w:rPr>
          <w:rFonts w:eastAsiaTheme="minorEastAsia"/>
          <w:color w:val="000000" w:themeColor="text1"/>
          <w:sz w:val="24"/>
          <w:szCs w:val="24"/>
        </w:rPr>
        <w:t xml:space="preserve"> that aims to</w:t>
      </w:r>
      <w:r w:rsidR="2A636F6B" w:rsidRPr="3FABEAEE">
        <w:rPr>
          <w:rFonts w:eastAsiaTheme="minorEastAsia"/>
          <w:color w:val="000000" w:themeColor="text1"/>
          <w:sz w:val="24"/>
          <w:szCs w:val="24"/>
        </w:rPr>
        <w:t xml:space="preserve"> investigate the </w:t>
      </w:r>
      <w:r w:rsidR="77875127" w:rsidRPr="3FABEAEE">
        <w:rPr>
          <w:rFonts w:eastAsiaTheme="minorEastAsia"/>
          <w:color w:val="000000" w:themeColor="text1"/>
          <w:sz w:val="24"/>
          <w:szCs w:val="24"/>
        </w:rPr>
        <w:t>reasons behind</w:t>
      </w:r>
      <w:r w:rsidR="4105346F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77875127" w:rsidRPr="3FABEAEE">
        <w:rPr>
          <w:rFonts w:eastAsiaTheme="minorEastAsia"/>
          <w:color w:val="000000" w:themeColor="text1"/>
          <w:sz w:val="24"/>
          <w:szCs w:val="24"/>
        </w:rPr>
        <w:t>food and fuel poverty and looks at how they can convince the government to a</w:t>
      </w:r>
      <w:r w:rsidR="4DB05E45" w:rsidRPr="3FABEAEE">
        <w:rPr>
          <w:rFonts w:eastAsiaTheme="minorEastAsia"/>
          <w:color w:val="000000" w:themeColor="text1"/>
          <w:sz w:val="24"/>
          <w:szCs w:val="24"/>
        </w:rPr>
        <w:t>dd</w:t>
      </w:r>
      <w:r w:rsidR="77875127" w:rsidRPr="3FABEAEE">
        <w:rPr>
          <w:rFonts w:eastAsiaTheme="minorEastAsia"/>
          <w:color w:val="000000" w:themeColor="text1"/>
          <w:sz w:val="24"/>
          <w:szCs w:val="24"/>
        </w:rPr>
        <w:t>ress the issues of families having to cho</w:t>
      </w:r>
      <w:r w:rsidR="4920CC8A" w:rsidRPr="3FABEAEE">
        <w:rPr>
          <w:rFonts w:eastAsiaTheme="minorEastAsia"/>
          <w:color w:val="000000" w:themeColor="text1"/>
          <w:sz w:val="24"/>
          <w:szCs w:val="24"/>
        </w:rPr>
        <w:t>o</w:t>
      </w:r>
      <w:r w:rsidR="77875127" w:rsidRPr="3FABEAEE">
        <w:rPr>
          <w:rFonts w:eastAsiaTheme="minorEastAsia"/>
          <w:color w:val="000000" w:themeColor="text1"/>
          <w:sz w:val="24"/>
          <w:szCs w:val="24"/>
        </w:rPr>
        <w:t>se</w:t>
      </w:r>
      <w:r w:rsidR="60024DE0" w:rsidRPr="3FABEAEE">
        <w:rPr>
          <w:rFonts w:eastAsiaTheme="minorEastAsia"/>
          <w:color w:val="000000" w:themeColor="text1"/>
          <w:sz w:val="24"/>
          <w:szCs w:val="24"/>
        </w:rPr>
        <w:t xml:space="preserve"> between food and heating costs.</w:t>
      </w:r>
      <w:r w:rsidR="00491B1E" w:rsidRPr="3FABEAEE">
        <w:rPr>
          <w:rFonts w:eastAsiaTheme="minorEastAsia"/>
          <w:color w:val="000000" w:themeColor="text1"/>
          <w:sz w:val="24"/>
          <w:szCs w:val="24"/>
        </w:rPr>
        <w:t xml:space="preserve"> Addressing these issues could</w:t>
      </w:r>
      <w:r w:rsidR="2A636F6B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4E4427BC" w:rsidRPr="3FABEAEE">
        <w:rPr>
          <w:rFonts w:eastAsiaTheme="minorEastAsia"/>
          <w:color w:val="000000" w:themeColor="text1"/>
          <w:sz w:val="24"/>
          <w:szCs w:val="24"/>
        </w:rPr>
        <w:t>mean that people are supported by</w:t>
      </w:r>
      <w:r w:rsidR="21668254" w:rsidRPr="3FABEAEE">
        <w:rPr>
          <w:rFonts w:eastAsiaTheme="minorEastAsia"/>
          <w:color w:val="000000" w:themeColor="text1"/>
          <w:sz w:val="24"/>
          <w:szCs w:val="24"/>
        </w:rPr>
        <w:t xml:space="preserve"> government fund foodbanks and </w:t>
      </w:r>
      <w:r w:rsidR="41C7BF68" w:rsidRPr="3FABEAEE">
        <w:rPr>
          <w:rFonts w:eastAsiaTheme="minorEastAsia"/>
          <w:color w:val="000000" w:themeColor="text1"/>
          <w:sz w:val="24"/>
          <w:szCs w:val="24"/>
        </w:rPr>
        <w:t>encouraging companies to reduce the price of fuel.</w:t>
      </w:r>
    </w:p>
    <w:p w14:paraId="5B4CD5D8" w14:textId="66BED411" w:rsidR="4BFA9713" w:rsidRDefault="4BFA9713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Another health campai</w:t>
      </w:r>
      <w:r w:rsidR="57425DD3" w:rsidRPr="3FABEAEE">
        <w:rPr>
          <w:rFonts w:eastAsiaTheme="minorEastAsia"/>
          <w:color w:val="000000" w:themeColor="text1"/>
          <w:sz w:val="24"/>
          <w:szCs w:val="24"/>
        </w:rPr>
        <w:t>g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n that </w:t>
      </w:r>
      <w:r w:rsidR="1081E087" w:rsidRPr="3FABEAEE">
        <w:rPr>
          <w:rFonts w:eastAsiaTheme="minorEastAsia"/>
          <w:color w:val="000000" w:themeColor="text1"/>
          <w:sz w:val="24"/>
          <w:szCs w:val="24"/>
        </w:rPr>
        <w:t>aims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 to reduce poverty rates is Child Poverty Action Group.</w:t>
      </w:r>
      <w:r w:rsidR="3936458E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0FE7E22" w:rsidRPr="3FABEAEE">
        <w:rPr>
          <w:rFonts w:eastAsiaTheme="minorEastAsia"/>
          <w:color w:val="000000" w:themeColor="text1"/>
          <w:sz w:val="24"/>
          <w:szCs w:val="24"/>
        </w:rPr>
        <w:t>Child Poverty Action Group (2023) claims that t</w:t>
      </w:r>
      <w:r w:rsidR="3936458E" w:rsidRPr="3FABEAEE">
        <w:rPr>
          <w:rFonts w:eastAsiaTheme="minorEastAsia"/>
          <w:color w:val="000000" w:themeColor="text1"/>
          <w:sz w:val="24"/>
          <w:szCs w:val="24"/>
        </w:rPr>
        <w:t>h</w:t>
      </w:r>
      <w:r w:rsidR="15E74305" w:rsidRPr="3FABEAEE">
        <w:rPr>
          <w:rFonts w:eastAsiaTheme="minorEastAsia"/>
          <w:color w:val="000000" w:themeColor="text1"/>
          <w:sz w:val="24"/>
          <w:szCs w:val="24"/>
        </w:rPr>
        <w:t>e</w:t>
      </w:r>
      <w:r w:rsidR="3936458E" w:rsidRPr="3FABEAEE">
        <w:rPr>
          <w:rFonts w:eastAsiaTheme="minorEastAsia"/>
          <w:color w:val="000000" w:themeColor="text1"/>
          <w:sz w:val="24"/>
          <w:szCs w:val="24"/>
        </w:rPr>
        <w:t xml:space="preserve"> campaign aims to convince the government to </w:t>
      </w:r>
      <w:r w:rsidR="3E3C077D" w:rsidRPr="3FABEAEE">
        <w:rPr>
          <w:rFonts w:eastAsiaTheme="minorEastAsia"/>
          <w:color w:val="000000" w:themeColor="text1"/>
          <w:sz w:val="24"/>
          <w:szCs w:val="24"/>
        </w:rPr>
        <w:t xml:space="preserve">remove the two-child benefit limit, remove benefit limits, raise child benefit allowances by </w:t>
      </w:r>
      <w:r w:rsidR="07E946A8" w:rsidRPr="3FABEAEE">
        <w:rPr>
          <w:rFonts w:eastAsiaTheme="minorEastAsia"/>
          <w:color w:val="000000" w:themeColor="text1"/>
          <w:sz w:val="24"/>
          <w:szCs w:val="24"/>
        </w:rPr>
        <w:t>£</w:t>
      </w:r>
      <w:r w:rsidR="3E3C077D" w:rsidRPr="3FABEAEE">
        <w:rPr>
          <w:rFonts w:eastAsiaTheme="minorEastAsia"/>
          <w:color w:val="000000" w:themeColor="text1"/>
          <w:sz w:val="24"/>
          <w:szCs w:val="24"/>
        </w:rPr>
        <w:t>20 per week for each child, and</w:t>
      </w:r>
      <w:r w:rsidR="01505D28" w:rsidRPr="3FABEAEE">
        <w:rPr>
          <w:rFonts w:eastAsiaTheme="minorEastAsia"/>
          <w:color w:val="000000" w:themeColor="text1"/>
          <w:sz w:val="24"/>
          <w:szCs w:val="24"/>
        </w:rPr>
        <w:t xml:space="preserve"> introduce free school meals across England.</w:t>
      </w:r>
      <w:r w:rsidR="33DE9ACF" w:rsidRPr="3FABEAEE">
        <w:rPr>
          <w:rFonts w:eastAsiaTheme="minorEastAsia"/>
          <w:color w:val="000000" w:themeColor="text1"/>
          <w:sz w:val="24"/>
          <w:szCs w:val="24"/>
        </w:rPr>
        <w:t xml:space="preserve"> This will reduce the financial strain on families by</w:t>
      </w:r>
      <w:r w:rsidR="1D058ED7" w:rsidRPr="3FABEAEE">
        <w:rPr>
          <w:rFonts w:eastAsiaTheme="minorEastAsia"/>
          <w:color w:val="000000" w:themeColor="text1"/>
          <w:sz w:val="24"/>
          <w:szCs w:val="24"/>
        </w:rPr>
        <w:t xml:space="preserve"> convincing the government to put benefit allowances in place for families who are most vulnerable.</w:t>
      </w:r>
    </w:p>
    <w:p w14:paraId="666472E1" w14:textId="7F60CB70" w:rsidR="1D058ED7" w:rsidRDefault="1D058ED7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 xml:space="preserve">Another campaign that </w:t>
      </w:r>
      <w:r w:rsidR="361FB85C" w:rsidRPr="3FABEAEE">
        <w:rPr>
          <w:rFonts w:eastAsiaTheme="minorEastAsia"/>
          <w:color w:val="000000" w:themeColor="text1"/>
          <w:sz w:val="24"/>
          <w:szCs w:val="24"/>
        </w:rPr>
        <w:t xml:space="preserve">supports people in poverty is </w:t>
      </w:r>
      <w:r w:rsidR="6A4289B8" w:rsidRPr="3FABEAEE">
        <w:rPr>
          <w:rFonts w:eastAsiaTheme="minorEastAsia"/>
          <w:color w:val="000000" w:themeColor="text1"/>
          <w:sz w:val="24"/>
          <w:szCs w:val="24"/>
        </w:rPr>
        <w:t>Warm Wales. Warm Wales (2023) suggests that</w:t>
      </w:r>
      <w:r w:rsidR="08A69293" w:rsidRPr="3FABEAEE">
        <w:rPr>
          <w:rFonts w:eastAsiaTheme="minorEastAsia"/>
          <w:color w:val="000000" w:themeColor="text1"/>
          <w:sz w:val="24"/>
          <w:szCs w:val="24"/>
        </w:rPr>
        <w:t xml:space="preserve"> Warm Wales is a service that offers referrals as well</w:t>
      </w:r>
      <w:r w:rsidR="36C6C02C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8A69293" w:rsidRPr="3FABEAEE">
        <w:rPr>
          <w:rFonts w:eastAsiaTheme="minorEastAsia"/>
          <w:color w:val="000000" w:themeColor="text1"/>
          <w:sz w:val="24"/>
          <w:szCs w:val="24"/>
        </w:rPr>
        <w:t>as advice and support dep</w:t>
      </w:r>
      <w:r w:rsidR="231F9B4F" w:rsidRPr="3FABEAEE">
        <w:rPr>
          <w:rFonts w:eastAsiaTheme="minorEastAsia"/>
          <w:color w:val="000000" w:themeColor="text1"/>
          <w:sz w:val="24"/>
          <w:szCs w:val="24"/>
        </w:rPr>
        <w:t>en</w:t>
      </w:r>
      <w:r w:rsidR="5D8D2890" w:rsidRPr="3FABEAEE">
        <w:rPr>
          <w:rFonts w:eastAsiaTheme="minorEastAsia"/>
          <w:color w:val="000000" w:themeColor="text1"/>
          <w:sz w:val="24"/>
          <w:szCs w:val="24"/>
        </w:rPr>
        <w:t>d</w:t>
      </w:r>
      <w:r w:rsidR="08A69293" w:rsidRPr="3FABEAEE">
        <w:rPr>
          <w:rFonts w:eastAsiaTheme="minorEastAsia"/>
          <w:color w:val="000000" w:themeColor="text1"/>
          <w:sz w:val="24"/>
          <w:szCs w:val="24"/>
        </w:rPr>
        <w:t>in</w:t>
      </w:r>
      <w:r w:rsidR="68BA528F" w:rsidRPr="3FABEAEE">
        <w:rPr>
          <w:rFonts w:eastAsiaTheme="minorEastAsia"/>
          <w:color w:val="000000" w:themeColor="text1"/>
          <w:sz w:val="24"/>
          <w:szCs w:val="24"/>
        </w:rPr>
        <w:t>g</w:t>
      </w:r>
      <w:r w:rsidR="08A69293" w:rsidRPr="3FABEAEE">
        <w:rPr>
          <w:rFonts w:eastAsiaTheme="minorEastAsia"/>
          <w:color w:val="000000" w:themeColor="text1"/>
          <w:sz w:val="24"/>
          <w:szCs w:val="24"/>
        </w:rPr>
        <w:t xml:space="preserve"> on a person</w:t>
      </w:r>
      <w:r w:rsidR="7F1AFDE7" w:rsidRPr="3FABEAEE">
        <w:rPr>
          <w:rFonts w:eastAsiaTheme="minorEastAsia"/>
          <w:color w:val="000000" w:themeColor="text1"/>
          <w:sz w:val="24"/>
          <w:szCs w:val="24"/>
        </w:rPr>
        <w:t>’</w:t>
      </w:r>
      <w:r w:rsidR="08A69293" w:rsidRPr="3FABEAEE">
        <w:rPr>
          <w:rFonts w:eastAsiaTheme="minorEastAsia"/>
          <w:color w:val="000000" w:themeColor="text1"/>
          <w:sz w:val="24"/>
          <w:szCs w:val="24"/>
        </w:rPr>
        <w:t>s need</w:t>
      </w:r>
      <w:r w:rsidR="78B46783" w:rsidRPr="3FABEAEE">
        <w:rPr>
          <w:rFonts w:eastAsiaTheme="minorEastAsia"/>
          <w:color w:val="000000" w:themeColor="text1"/>
          <w:sz w:val="24"/>
          <w:szCs w:val="24"/>
        </w:rPr>
        <w:t>s. This is a free service</w:t>
      </w:r>
      <w:r w:rsidR="577FF55C" w:rsidRPr="3FABEAEE">
        <w:rPr>
          <w:rFonts w:eastAsiaTheme="minorEastAsia"/>
          <w:color w:val="000000" w:themeColor="text1"/>
          <w:sz w:val="24"/>
          <w:szCs w:val="24"/>
        </w:rPr>
        <w:t xml:space="preserve"> that is availa</w:t>
      </w:r>
      <w:r w:rsidR="6F89411B" w:rsidRPr="3FABEAEE">
        <w:rPr>
          <w:rFonts w:eastAsiaTheme="minorEastAsia"/>
          <w:color w:val="000000" w:themeColor="text1"/>
          <w:sz w:val="24"/>
          <w:szCs w:val="24"/>
        </w:rPr>
        <w:t>b</w:t>
      </w:r>
      <w:r w:rsidR="577FF55C" w:rsidRPr="3FABEAEE">
        <w:rPr>
          <w:rFonts w:eastAsiaTheme="minorEastAsia"/>
          <w:color w:val="000000" w:themeColor="text1"/>
          <w:sz w:val="24"/>
          <w:szCs w:val="24"/>
        </w:rPr>
        <w:t xml:space="preserve">le to people with </w:t>
      </w:r>
      <w:r w:rsidR="003B7782">
        <w:rPr>
          <w:rFonts w:eastAsiaTheme="minorEastAsia"/>
          <w:color w:val="000000" w:themeColor="text1"/>
          <w:sz w:val="24"/>
          <w:szCs w:val="24"/>
        </w:rPr>
        <w:t>a</w:t>
      </w:r>
      <w:r w:rsidR="5CD9B011" w:rsidRPr="3FABEAEE">
        <w:rPr>
          <w:rFonts w:eastAsiaTheme="minorEastAsia"/>
          <w:color w:val="000000" w:themeColor="text1"/>
          <w:sz w:val="24"/>
          <w:szCs w:val="24"/>
        </w:rPr>
        <w:t xml:space="preserve"> health </w:t>
      </w:r>
      <w:r w:rsidR="003B7782">
        <w:rPr>
          <w:rFonts w:eastAsiaTheme="minorEastAsia"/>
          <w:color w:val="000000" w:themeColor="text1"/>
          <w:sz w:val="24"/>
          <w:szCs w:val="24"/>
        </w:rPr>
        <w:t>issue</w:t>
      </w:r>
      <w:r w:rsidR="577FF55C" w:rsidRPr="3FABEAEE">
        <w:rPr>
          <w:rFonts w:eastAsiaTheme="minorEastAsia"/>
          <w:color w:val="000000" w:themeColor="text1"/>
          <w:sz w:val="24"/>
          <w:szCs w:val="24"/>
        </w:rPr>
        <w:t xml:space="preserve"> and people</w:t>
      </w:r>
      <w:r w:rsidR="7CFA2DD0" w:rsidRPr="3FABEAEE">
        <w:rPr>
          <w:rFonts w:eastAsiaTheme="minorEastAsia"/>
          <w:color w:val="000000" w:themeColor="text1"/>
          <w:sz w:val="24"/>
          <w:szCs w:val="24"/>
        </w:rPr>
        <w:t xml:space="preserve"> on</w:t>
      </w:r>
      <w:r w:rsidR="577FF55C" w:rsidRPr="3FABEAEE">
        <w:rPr>
          <w:rFonts w:eastAsiaTheme="minorEastAsia"/>
          <w:color w:val="000000" w:themeColor="text1"/>
          <w:sz w:val="24"/>
          <w:szCs w:val="24"/>
        </w:rPr>
        <w:t xml:space="preserve"> low-i</w:t>
      </w:r>
      <w:r w:rsidR="77470A1C" w:rsidRPr="3FABEAEE">
        <w:rPr>
          <w:rFonts w:eastAsiaTheme="minorEastAsia"/>
          <w:color w:val="000000" w:themeColor="text1"/>
          <w:sz w:val="24"/>
          <w:szCs w:val="24"/>
        </w:rPr>
        <w:t>n</w:t>
      </w:r>
      <w:r w:rsidR="577FF55C" w:rsidRPr="3FABEAEE">
        <w:rPr>
          <w:rFonts w:eastAsiaTheme="minorEastAsia"/>
          <w:color w:val="000000" w:themeColor="text1"/>
          <w:sz w:val="24"/>
          <w:szCs w:val="24"/>
        </w:rPr>
        <w:t>come</w:t>
      </w:r>
      <w:r w:rsidR="7D8BA283" w:rsidRPr="3FABEAEE">
        <w:rPr>
          <w:rFonts w:eastAsiaTheme="minorEastAsia"/>
          <w:color w:val="000000" w:themeColor="text1"/>
          <w:sz w:val="24"/>
          <w:szCs w:val="24"/>
        </w:rPr>
        <w:t xml:space="preserve"> Warm Wales offers support depending on what would be suitable to the person receiving it. This </w:t>
      </w:r>
      <w:r w:rsidR="01379E40" w:rsidRPr="3FABEAEE">
        <w:rPr>
          <w:rFonts w:eastAsiaTheme="minorEastAsia"/>
          <w:color w:val="000000" w:themeColor="text1"/>
          <w:sz w:val="24"/>
          <w:szCs w:val="24"/>
        </w:rPr>
        <w:t>s</w:t>
      </w:r>
      <w:r w:rsidR="7D8BA283" w:rsidRPr="3FABEAEE">
        <w:rPr>
          <w:rFonts w:eastAsiaTheme="minorEastAsia"/>
          <w:color w:val="000000" w:themeColor="text1"/>
          <w:sz w:val="24"/>
          <w:szCs w:val="24"/>
        </w:rPr>
        <w:t>ervice is availa</w:t>
      </w:r>
      <w:r w:rsidR="6F7EADB3" w:rsidRPr="3FABEAEE">
        <w:rPr>
          <w:rFonts w:eastAsiaTheme="minorEastAsia"/>
          <w:color w:val="000000" w:themeColor="text1"/>
          <w:sz w:val="24"/>
          <w:szCs w:val="24"/>
        </w:rPr>
        <w:t>b</w:t>
      </w:r>
      <w:r w:rsidR="7D8BA283" w:rsidRPr="3FABEAEE">
        <w:rPr>
          <w:rFonts w:eastAsiaTheme="minorEastAsia"/>
          <w:color w:val="000000" w:themeColor="text1"/>
          <w:sz w:val="24"/>
          <w:szCs w:val="24"/>
        </w:rPr>
        <w:t>le to peop</w:t>
      </w:r>
      <w:r w:rsidR="6E880D35" w:rsidRPr="3FABEAEE">
        <w:rPr>
          <w:rFonts w:eastAsiaTheme="minorEastAsia"/>
          <w:color w:val="000000" w:themeColor="text1"/>
          <w:sz w:val="24"/>
          <w:szCs w:val="24"/>
        </w:rPr>
        <w:t>l</w:t>
      </w:r>
      <w:r w:rsidR="7D8BA283" w:rsidRPr="3FABEAEE">
        <w:rPr>
          <w:rFonts w:eastAsiaTheme="minorEastAsia"/>
          <w:color w:val="000000" w:themeColor="text1"/>
          <w:sz w:val="24"/>
          <w:szCs w:val="24"/>
        </w:rPr>
        <w:t>e throug</w:t>
      </w:r>
      <w:r w:rsidR="6EED3900" w:rsidRPr="3FABEAEE">
        <w:rPr>
          <w:rFonts w:eastAsiaTheme="minorEastAsia"/>
          <w:color w:val="000000" w:themeColor="text1"/>
          <w:sz w:val="24"/>
          <w:szCs w:val="24"/>
        </w:rPr>
        <w:t>hout Wales, including Swansea.</w:t>
      </w:r>
    </w:p>
    <w:p w14:paraId="1C1667BB" w14:textId="36BB0A31" w:rsidR="3F5137AD" w:rsidRDefault="3F5137AD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A</w:t>
      </w:r>
      <w:r w:rsidR="255245A3" w:rsidRPr="3FABEAEE">
        <w:rPr>
          <w:rFonts w:eastAsiaTheme="minorEastAsia"/>
          <w:color w:val="000000" w:themeColor="text1"/>
          <w:sz w:val="24"/>
          <w:szCs w:val="24"/>
        </w:rPr>
        <w:t xml:space="preserve"> further 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health campaign that aims to reduce poverty in </w:t>
      </w:r>
      <w:r w:rsidR="12A2B499" w:rsidRPr="3FABEAEE">
        <w:rPr>
          <w:rFonts w:eastAsiaTheme="minorEastAsia"/>
          <w:color w:val="000000" w:themeColor="text1"/>
          <w:sz w:val="24"/>
          <w:szCs w:val="24"/>
        </w:rPr>
        <w:t>the community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 is</w:t>
      </w:r>
      <w:r w:rsidR="33158E56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2D332A14" w:rsidRPr="3FABEAEE">
        <w:rPr>
          <w:rFonts w:eastAsiaTheme="minorEastAsia"/>
          <w:color w:val="000000" w:themeColor="text1"/>
          <w:sz w:val="24"/>
          <w:szCs w:val="24"/>
        </w:rPr>
        <w:t xml:space="preserve">the </w:t>
      </w:r>
      <w:r w:rsidR="33158E56" w:rsidRPr="3FABEAEE">
        <w:rPr>
          <w:rFonts w:eastAsiaTheme="minorEastAsia"/>
          <w:color w:val="000000" w:themeColor="text1"/>
          <w:sz w:val="24"/>
          <w:szCs w:val="24"/>
        </w:rPr>
        <w:t>Bevan Foundation.</w:t>
      </w:r>
      <w:r w:rsidR="3CE30709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5D909470" w:rsidRPr="3FABEAEE">
        <w:rPr>
          <w:rFonts w:eastAsiaTheme="minorEastAsia"/>
          <w:color w:val="000000" w:themeColor="text1"/>
          <w:sz w:val="24"/>
          <w:szCs w:val="24"/>
        </w:rPr>
        <w:t>This foundation is based in Merthyr Tydfil and supports people in poverty around Wales, including in Swansea.</w:t>
      </w:r>
      <w:r w:rsidR="77924B83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1A96B52C" w:rsidRPr="3FABEAEE">
        <w:rPr>
          <w:rFonts w:eastAsiaTheme="minorEastAsia"/>
          <w:color w:val="000000" w:themeColor="text1"/>
          <w:sz w:val="24"/>
          <w:szCs w:val="24"/>
        </w:rPr>
        <w:t xml:space="preserve">Sefydliad Bevan Foundation (2023) </w:t>
      </w:r>
      <w:r w:rsidR="43499D6D" w:rsidRPr="3FABEAEE">
        <w:rPr>
          <w:rFonts w:eastAsiaTheme="minorEastAsia"/>
          <w:color w:val="000000" w:themeColor="text1"/>
          <w:sz w:val="24"/>
          <w:szCs w:val="24"/>
        </w:rPr>
        <w:t>claims that they are a char</w:t>
      </w:r>
      <w:r w:rsidR="233F1552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43499D6D" w:rsidRPr="3FABEAEE">
        <w:rPr>
          <w:rFonts w:eastAsiaTheme="minorEastAsia"/>
          <w:color w:val="000000" w:themeColor="text1"/>
          <w:sz w:val="24"/>
          <w:szCs w:val="24"/>
        </w:rPr>
        <w:t>ty organis</w:t>
      </w:r>
      <w:r w:rsidR="2AFC04E8" w:rsidRPr="3FABEAEE">
        <w:rPr>
          <w:rFonts w:eastAsiaTheme="minorEastAsia"/>
          <w:color w:val="000000" w:themeColor="text1"/>
          <w:sz w:val="24"/>
          <w:szCs w:val="24"/>
        </w:rPr>
        <w:t>a</w:t>
      </w:r>
      <w:r w:rsidR="43499D6D" w:rsidRPr="3FABEAEE">
        <w:rPr>
          <w:rFonts w:eastAsiaTheme="minorEastAsia"/>
          <w:color w:val="000000" w:themeColor="text1"/>
          <w:sz w:val="24"/>
          <w:szCs w:val="24"/>
        </w:rPr>
        <w:t xml:space="preserve">tion that aim to </w:t>
      </w:r>
      <w:r w:rsidR="6F3EF194" w:rsidRPr="3FABEAEE">
        <w:rPr>
          <w:rFonts w:eastAsiaTheme="minorEastAsia"/>
          <w:color w:val="000000" w:themeColor="text1"/>
          <w:sz w:val="24"/>
          <w:szCs w:val="24"/>
        </w:rPr>
        <w:t>creat</w:t>
      </w:r>
      <w:r w:rsidR="05940003" w:rsidRPr="3FABEAEE">
        <w:rPr>
          <w:rFonts w:eastAsiaTheme="minorEastAsia"/>
          <w:color w:val="000000" w:themeColor="text1"/>
          <w:sz w:val="24"/>
          <w:szCs w:val="24"/>
        </w:rPr>
        <w:t>e</w:t>
      </w:r>
      <w:r w:rsidR="6F3EF194" w:rsidRPr="3FABEAEE">
        <w:rPr>
          <w:rFonts w:eastAsiaTheme="minorEastAsia"/>
          <w:color w:val="000000" w:themeColor="text1"/>
          <w:sz w:val="24"/>
          <w:szCs w:val="24"/>
        </w:rPr>
        <w:t xml:space="preserve"> insights, ideas and impacts that work towards ending poverty and inequality.</w:t>
      </w:r>
      <w:r w:rsidR="021B8EE3" w:rsidRPr="3FABEAEE">
        <w:rPr>
          <w:rFonts w:eastAsiaTheme="minorEastAsia"/>
          <w:color w:val="000000" w:themeColor="text1"/>
          <w:sz w:val="24"/>
          <w:szCs w:val="24"/>
        </w:rPr>
        <w:t xml:space="preserve"> This foundation also aims to encourage governm</w:t>
      </w:r>
      <w:r w:rsidR="16FE9112" w:rsidRPr="3FABEAEE">
        <w:rPr>
          <w:rFonts w:eastAsiaTheme="minorEastAsia"/>
          <w:color w:val="000000" w:themeColor="text1"/>
          <w:sz w:val="24"/>
          <w:szCs w:val="24"/>
        </w:rPr>
        <w:t>e</w:t>
      </w:r>
      <w:r w:rsidR="021B8EE3" w:rsidRPr="3FABEAEE">
        <w:rPr>
          <w:rFonts w:eastAsiaTheme="minorEastAsia"/>
          <w:color w:val="000000" w:themeColor="text1"/>
          <w:sz w:val="24"/>
          <w:szCs w:val="24"/>
        </w:rPr>
        <w:t>nts and public bodies as well as third and private sectors to act to redu</w:t>
      </w:r>
      <w:r w:rsidR="37A3A813" w:rsidRPr="3FABEAEE">
        <w:rPr>
          <w:rFonts w:eastAsiaTheme="minorEastAsia"/>
          <w:color w:val="000000" w:themeColor="text1"/>
          <w:sz w:val="24"/>
          <w:szCs w:val="24"/>
        </w:rPr>
        <w:t>c</w:t>
      </w:r>
      <w:r w:rsidR="021B8EE3" w:rsidRPr="3FABEAEE">
        <w:rPr>
          <w:rFonts w:eastAsiaTheme="minorEastAsia"/>
          <w:color w:val="000000" w:themeColor="text1"/>
          <w:sz w:val="24"/>
          <w:szCs w:val="24"/>
        </w:rPr>
        <w:t>e poverty.</w:t>
      </w:r>
      <w:r w:rsidR="19AC5049" w:rsidRPr="3FABEAEE">
        <w:rPr>
          <w:rFonts w:eastAsiaTheme="minorEastAsia"/>
          <w:color w:val="000000" w:themeColor="text1"/>
          <w:sz w:val="24"/>
          <w:szCs w:val="24"/>
        </w:rPr>
        <w:t xml:space="preserve"> This i</w:t>
      </w:r>
      <w:r w:rsidR="12E38C40" w:rsidRPr="3FABEAEE">
        <w:rPr>
          <w:rFonts w:eastAsiaTheme="minorEastAsia"/>
          <w:color w:val="000000" w:themeColor="text1"/>
          <w:sz w:val="24"/>
          <w:szCs w:val="24"/>
        </w:rPr>
        <w:t xml:space="preserve">s </w:t>
      </w:r>
      <w:bookmarkStart w:id="2" w:name="_Int_xSMzDjLH"/>
      <w:r w:rsidR="12E38C40" w:rsidRPr="3FABEAEE">
        <w:rPr>
          <w:rFonts w:eastAsiaTheme="minorEastAsia"/>
          <w:color w:val="000000" w:themeColor="text1"/>
          <w:sz w:val="24"/>
          <w:szCs w:val="24"/>
        </w:rPr>
        <w:t>similar to</w:t>
      </w:r>
      <w:bookmarkEnd w:id="2"/>
      <w:r w:rsidR="12E38C40" w:rsidRPr="3FABEAEE">
        <w:rPr>
          <w:rFonts w:eastAsiaTheme="minorEastAsia"/>
          <w:color w:val="000000" w:themeColor="text1"/>
          <w:sz w:val="24"/>
          <w:szCs w:val="24"/>
        </w:rPr>
        <w:t xml:space="preserve"> the actions of</w:t>
      </w:r>
      <w:r w:rsidR="19AC5049" w:rsidRPr="3FABEAEE">
        <w:rPr>
          <w:rFonts w:eastAsiaTheme="minorEastAsia"/>
          <w:color w:val="000000" w:themeColor="text1"/>
          <w:sz w:val="24"/>
          <w:szCs w:val="24"/>
        </w:rPr>
        <w:t xml:space="preserve"> the C</w:t>
      </w:r>
      <w:r w:rsidR="5AD4FC95" w:rsidRPr="3FABEAEE">
        <w:rPr>
          <w:rFonts w:eastAsiaTheme="minorEastAsia"/>
          <w:color w:val="000000" w:themeColor="text1"/>
          <w:sz w:val="24"/>
          <w:szCs w:val="24"/>
        </w:rPr>
        <w:t>h</w:t>
      </w:r>
      <w:r w:rsidR="19AC5049" w:rsidRPr="3FABEAEE">
        <w:rPr>
          <w:rFonts w:eastAsiaTheme="minorEastAsia"/>
          <w:color w:val="000000" w:themeColor="text1"/>
          <w:sz w:val="24"/>
          <w:szCs w:val="24"/>
        </w:rPr>
        <w:t>urch in Wales campaign who also encou</w:t>
      </w:r>
      <w:r w:rsidR="0BAE53EC" w:rsidRPr="3FABEAEE">
        <w:rPr>
          <w:rFonts w:eastAsiaTheme="minorEastAsia"/>
          <w:color w:val="000000" w:themeColor="text1"/>
          <w:sz w:val="24"/>
          <w:szCs w:val="24"/>
        </w:rPr>
        <w:t>r</w:t>
      </w:r>
      <w:r w:rsidR="19AC5049" w:rsidRPr="3FABEAEE">
        <w:rPr>
          <w:rFonts w:eastAsiaTheme="minorEastAsia"/>
          <w:color w:val="000000" w:themeColor="text1"/>
          <w:sz w:val="24"/>
          <w:szCs w:val="24"/>
        </w:rPr>
        <w:t>age the Wel</w:t>
      </w:r>
      <w:r w:rsidR="0E6F3F04" w:rsidRPr="3FABEAEE">
        <w:rPr>
          <w:rFonts w:eastAsiaTheme="minorEastAsia"/>
          <w:color w:val="000000" w:themeColor="text1"/>
          <w:sz w:val="24"/>
          <w:szCs w:val="24"/>
        </w:rPr>
        <w:t>s</w:t>
      </w:r>
      <w:r w:rsidR="19AC5049" w:rsidRPr="3FABEAEE">
        <w:rPr>
          <w:rFonts w:eastAsiaTheme="minorEastAsia"/>
          <w:color w:val="000000" w:themeColor="text1"/>
          <w:sz w:val="24"/>
          <w:szCs w:val="24"/>
        </w:rPr>
        <w:t>h Government to act to reduce poverty rates.</w:t>
      </w:r>
    </w:p>
    <w:p w14:paraId="56B6BA79" w14:textId="239C5A03" w:rsidR="3FABEAEE" w:rsidRDefault="3FABEAEE" w:rsidP="3FABEAEE">
      <w:pPr>
        <w:rPr>
          <w:rFonts w:eastAsiaTheme="minorEastAsia"/>
          <w:color w:val="000000" w:themeColor="text1"/>
          <w:sz w:val="24"/>
          <w:szCs w:val="24"/>
        </w:rPr>
      </w:pPr>
    </w:p>
    <w:p w14:paraId="0D8176E7" w14:textId="1886F916" w:rsidR="739257A7" w:rsidRDefault="739257A7" w:rsidP="3FABEAEE">
      <w:pPr>
        <w:rPr>
          <w:rFonts w:eastAsiaTheme="minorEastAsia"/>
          <w:color w:val="000000" w:themeColor="text1"/>
          <w:sz w:val="24"/>
          <w:szCs w:val="24"/>
        </w:rPr>
      </w:pPr>
      <w:proofErr w:type="gramStart"/>
      <w:r w:rsidRPr="3FABEAEE">
        <w:rPr>
          <w:rFonts w:eastAsiaTheme="minorEastAsia"/>
          <w:color w:val="000000" w:themeColor="text1"/>
          <w:sz w:val="24"/>
          <w:szCs w:val="24"/>
        </w:rPr>
        <w:t>Several</w:t>
      </w:r>
      <w:proofErr w:type="gramEnd"/>
      <w:r w:rsidRPr="3FABEAEE">
        <w:rPr>
          <w:rFonts w:eastAsiaTheme="minorEastAsia"/>
          <w:color w:val="000000" w:themeColor="text1"/>
          <w:sz w:val="24"/>
          <w:szCs w:val="24"/>
        </w:rPr>
        <w:t xml:space="preserve"> types</w:t>
      </w:r>
      <w:r w:rsidR="684A90E7" w:rsidRPr="3FABEAEE">
        <w:rPr>
          <w:rFonts w:eastAsiaTheme="minorEastAsia"/>
          <w:color w:val="000000" w:themeColor="text1"/>
          <w:sz w:val="24"/>
          <w:szCs w:val="24"/>
        </w:rPr>
        <w:t xml:space="preserve"> of technologies can be </w:t>
      </w:r>
      <w:r w:rsidR="7BCAED5F" w:rsidRPr="3FABEAEE">
        <w:rPr>
          <w:rFonts w:eastAsiaTheme="minorEastAsia"/>
          <w:color w:val="000000" w:themeColor="text1"/>
          <w:sz w:val="24"/>
          <w:szCs w:val="24"/>
        </w:rPr>
        <w:t xml:space="preserve">used to communicate to and within </w:t>
      </w:r>
      <w:r w:rsidR="143FE50F" w:rsidRPr="3FABEAEE">
        <w:rPr>
          <w:rFonts w:eastAsiaTheme="minorEastAsia"/>
          <w:color w:val="000000" w:themeColor="text1"/>
          <w:sz w:val="24"/>
          <w:szCs w:val="24"/>
        </w:rPr>
        <w:t xml:space="preserve">poverty groups in the community of Swansea. </w:t>
      </w:r>
      <w:r w:rsidR="0AD1578C" w:rsidRPr="3FABEAEE">
        <w:rPr>
          <w:rFonts w:eastAsiaTheme="minorEastAsia"/>
          <w:color w:val="000000" w:themeColor="text1"/>
          <w:sz w:val="24"/>
          <w:szCs w:val="24"/>
        </w:rPr>
        <w:t>Social media can be used a</w:t>
      </w:r>
      <w:r w:rsidR="62859464" w:rsidRPr="3FABEAEE">
        <w:rPr>
          <w:rFonts w:eastAsiaTheme="minorEastAsia"/>
          <w:color w:val="000000" w:themeColor="text1"/>
          <w:sz w:val="24"/>
          <w:szCs w:val="24"/>
        </w:rPr>
        <w:t>s</w:t>
      </w:r>
      <w:r w:rsidR="0AD1578C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124171A0" w:rsidRPr="3FABEAEE">
        <w:rPr>
          <w:rFonts w:eastAsiaTheme="minorEastAsia"/>
          <w:color w:val="000000" w:themeColor="text1"/>
          <w:sz w:val="24"/>
          <w:szCs w:val="24"/>
        </w:rPr>
        <w:t xml:space="preserve">a </w:t>
      </w:r>
      <w:r w:rsidR="0AD1578C" w:rsidRPr="3FABEAEE">
        <w:rPr>
          <w:rFonts w:eastAsiaTheme="minorEastAsia"/>
          <w:color w:val="000000" w:themeColor="text1"/>
          <w:sz w:val="24"/>
          <w:szCs w:val="24"/>
        </w:rPr>
        <w:t xml:space="preserve">way </w:t>
      </w:r>
      <w:r w:rsidR="703D2466" w:rsidRPr="3FABEAEE">
        <w:rPr>
          <w:rFonts w:eastAsiaTheme="minorEastAsia"/>
          <w:color w:val="000000" w:themeColor="text1"/>
          <w:sz w:val="24"/>
          <w:szCs w:val="24"/>
        </w:rPr>
        <w:t>o</w:t>
      </w:r>
      <w:r w:rsidR="0AD1578C" w:rsidRPr="3FABEAEE">
        <w:rPr>
          <w:rFonts w:eastAsiaTheme="minorEastAsia"/>
          <w:color w:val="000000" w:themeColor="text1"/>
          <w:sz w:val="24"/>
          <w:szCs w:val="24"/>
        </w:rPr>
        <w:t>f communicating to provide solutions to poverty in</w:t>
      </w:r>
      <w:r w:rsidR="0EDCFD1F" w:rsidRPr="3FABEAEE">
        <w:rPr>
          <w:rFonts w:eastAsiaTheme="minorEastAsia"/>
          <w:color w:val="000000" w:themeColor="text1"/>
          <w:sz w:val="24"/>
          <w:szCs w:val="24"/>
        </w:rPr>
        <w:t xml:space="preserve"> S</w:t>
      </w:r>
      <w:r w:rsidR="0AD1578C" w:rsidRPr="3FABEAEE">
        <w:rPr>
          <w:rFonts w:eastAsiaTheme="minorEastAsia"/>
          <w:color w:val="000000" w:themeColor="text1"/>
          <w:sz w:val="24"/>
          <w:szCs w:val="24"/>
        </w:rPr>
        <w:t>wan</w:t>
      </w:r>
      <w:r w:rsidR="2D3812B0" w:rsidRPr="3FABEAEE">
        <w:rPr>
          <w:rFonts w:eastAsiaTheme="minorEastAsia"/>
          <w:color w:val="000000" w:themeColor="text1"/>
          <w:sz w:val="24"/>
          <w:szCs w:val="24"/>
        </w:rPr>
        <w:t>s</w:t>
      </w:r>
      <w:r w:rsidR="0AD1578C" w:rsidRPr="3FABEAEE">
        <w:rPr>
          <w:rFonts w:eastAsiaTheme="minorEastAsia"/>
          <w:color w:val="000000" w:themeColor="text1"/>
          <w:sz w:val="24"/>
          <w:szCs w:val="24"/>
        </w:rPr>
        <w:t xml:space="preserve">ea. </w:t>
      </w:r>
      <w:r w:rsidR="645839E3" w:rsidRPr="3FABEAEE">
        <w:rPr>
          <w:rFonts w:eastAsiaTheme="minorEastAsia"/>
          <w:color w:val="000000" w:themeColor="text1"/>
          <w:sz w:val="24"/>
          <w:szCs w:val="24"/>
        </w:rPr>
        <w:t>Joseph Rowntree Foundation (2</w:t>
      </w:r>
      <w:r w:rsidR="11B89E75" w:rsidRPr="3FABEAEE">
        <w:rPr>
          <w:rFonts w:eastAsiaTheme="minorEastAsia"/>
          <w:color w:val="000000" w:themeColor="text1"/>
          <w:sz w:val="24"/>
          <w:szCs w:val="24"/>
        </w:rPr>
        <w:t>009</w:t>
      </w:r>
      <w:r w:rsidR="645839E3" w:rsidRPr="3FABEAEE">
        <w:rPr>
          <w:rFonts w:eastAsiaTheme="minorEastAsia"/>
          <w:color w:val="000000" w:themeColor="text1"/>
          <w:sz w:val="24"/>
          <w:szCs w:val="24"/>
        </w:rPr>
        <w:t xml:space="preserve">) claims that third sector organisations can show people how to </w:t>
      </w:r>
      <w:r w:rsidR="2B18B730" w:rsidRPr="3FABEAEE">
        <w:rPr>
          <w:rFonts w:eastAsiaTheme="minorEastAsia"/>
          <w:color w:val="000000" w:themeColor="text1"/>
          <w:sz w:val="24"/>
          <w:szCs w:val="24"/>
        </w:rPr>
        <w:t xml:space="preserve">access and </w:t>
      </w:r>
      <w:r w:rsidR="645839E3" w:rsidRPr="3FABEAEE">
        <w:rPr>
          <w:rFonts w:eastAsiaTheme="minorEastAsia"/>
          <w:color w:val="000000" w:themeColor="text1"/>
          <w:sz w:val="24"/>
          <w:szCs w:val="24"/>
        </w:rPr>
        <w:t xml:space="preserve">use new media </w:t>
      </w:r>
      <w:r w:rsidR="51132E3C" w:rsidRPr="3FABEAEE">
        <w:rPr>
          <w:rFonts w:eastAsiaTheme="minorEastAsia"/>
          <w:color w:val="000000" w:themeColor="text1"/>
          <w:sz w:val="24"/>
          <w:szCs w:val="24"/>
        </w:rPr>
        <w:t>to communicate with poverty support services. Organisations support people by pr</w:t>
      </w:r>
      <w:r w:rsidR="53D59A5A" w:rsidRPr="3FABEAEE">
        <w:rPr>
          <w:rFonts w:eastAsiaTheme="minorEastAsia"/>
          <w:color w:val="000000" w:themeColor="text1"/>
          <w:sz w:val="24"/>
          <w:szCs w:val="24"/>
        </w:rPr>
        <w:t>o</w:t>
      </w:r>
      <w:r w:rsidR="51132E3C" w:rsidRPr="3FABEAEE">
        <w:rPr>
          <w:rFonts w:eastAsiaTheme="minorEastAsia"/>
          <w:color w:val="000000" w:themeColor="text1"/>
          <w:sz w:val="24"/>
          <w:szCs w:val="24"/>
        </w:rPr>
        <w:t>v</w:t>
      </w:r>
      <w:r w:rsidR="5C756497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51132E3C" w:rsidRPr="3FABEAEE">
        <w:rPr>
          <w:rFonts w:eastAsiaTheme="minorEastAsia"/>
          <w:color w:val="000000" w:themeColor="text1"/>
          <w:sz w:val="24"/>
          <w:szCs w:val="24"/>
        </w:rPr>
        <w:t>ding access to technology such as the internet, helping people to improve literacy</w:t>
      </w:r>
      <w:r w:rsidR="5D74A1BB" w:rsidRPr="3FABEAEE">
        <w:rPr>
          <w:rFonts w:eastAsiaTheme="minorEastAsia"/>
          <w:color w:val="000000" w:themeColor="text1"/>
          <w:sz w:val="24"/>
          <w:szCs w:val="24"/>
        </w:rPr>
        <w:t xml:space="preserve"> skills as well as boosting confidence, they can also provide training on how to use technologies. These organisations can show people how to communicate with poverty supp</w:t>
      </w:r>
      <w:r w:rsidR="3CC71454" w:rsidRPr="3FABEAEE">
        <w:rPr>
          <w:rFonts w:eastAsiaTheme="minorEastAsia"/>
          <w:color w:val="000000" w:themeColor="text1"/>
          <w:sz w:val="24"/>
          <w:szCs w:val="24"/>
        </w:rPr>
        <w:t>ort services using social media services.</w:t>
      </w:r>
    </w:p>
    <w:p w14:paraId="02FEB589" w14:textId="0EF13CB7" w:rsidR="615AA432" w:rsidRDefault="615AA432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Technology can also be used to communicate with local poverty services</w:t>
      </w:r>
      <w:r w:rsidR="7B9040FC" w:rsidRPr="3FABEAEE">
        <w:rPr>
          <w:rFonts w:eastAsiaTheme="minorEastAsia"/>
          <w:color w:val="000000" w:themeColor="text1"/>
          <w:sz w:val="24"/>
          <w:szCs w:val="24"/>
        </w:rPr>
        <w:t xml:space="preserve"> because they provide easy access to information. Conar, et al, (2022) states that</w:t>
      </w:r>
      <w:r w:rsidR="426D581F" w:rsidRPr="3FABEAEE">
        <w:rPr>
          <w:rFonts w:eastAsiaTheme="minorEastAsia"/>
          <w:color w:val="000000" w:themeColor="text1"/>
          <w:sz w:val="24"/>
          <w:szCs w:val="24"/>
        </w:rPr>
        <w:t xml:space="preserve"> internet technology allows quick searchers, easy access</w:t>
      </w:r>
      <w:r w:rsidR="12471D0F" w:rsidRPr="3FABEAEE">
        <w:rPr>
          <w:rFonts w:eastAsiaTheme="minorEastAsia"/>
          <w:color w:val="000000" w:themeColor="text1"/>
          <w:sz w:val="24"/>
          <w:szCs w:val="24"/>
        </w:rPr>
        <w:t>,</w:t>
      </w:r>
      <w:r w:rsidR="426D581F" w:rsidRPr="3FABEAEE">
        <w:rPr>
          <w:rFonts w:eastAsiaTheme="minorEastAsia"/>
          <w:color w:val="000000" w:themeColor="text1"/>
          <w:sz w:val="24"/>
          <w:szCs w:val="24"/>
        </w:rPr>
        <w:t xml:space="preserve"> exchange and </w:t>
      </w:r>
      <w:r w:rsidR="3156D686" w:rsidRPr="3FABEAEE">
        <w:rPr>
          <w:rFonts w:eastAsiaTheme="minorEastAsia"/>
          <w:color w:val="000000" w:themeColor="text1"/>
          <w:sz w:val="24"/>
          <w:szCs w:val="24"/>
        </w:rPr>
        <w:t>to receive in</w:t>
      </w:r>
      <w:r w:rsidR="74C5BE4C" w:rsidRPr="3FABEAEE">
        <w:rPr>
          <w:rFonts w:eastAsiaTheme="minorEastAsia"/>
          <w:color w:val="000000" w:themeColor="text1"/>
          <w:sz w:val="24"/>
          <w:szCs w:val="24"/>
        </w:rPr>
        <w:t>f</w:t>
      </w:r>
      <w:r w:rsidR="3156D686" w:rsidRPr="3FABEAEE">
        <w:rPr>
          <w:rFonts w:eastAsiaTheme="minorEastAsia"/>
          <w:color w:val="000000" w:themeColor="text1"/>
          <w:sz w:val="24"/>
          <w:szCs w:val="24"/>
        </w:rPr>
        <w:t>o</w:t>
      </w:r>
      <w:r w:rsidR="287EF616" w:rsidRPr="3FABEAEE">
        <w:rPr>
          <w:rFonts w:eastAsiaTheme="minorEastAsia"/>
          <w:color w:val="000000" w:themeColor="text1"/>
          <w:sz w:val="24"/>
          <w:szCs w:val="24"/>
        </w:rPr>
        <w:t>r</w:t>
      </w:r>
      <w:r w:rsidR="3156D686" w:rsidRPr="3FABEAEE">
        <w:rPr>
          <w:rFonts w:eastAsiaTheme="minorEastAsia"/>
          <w:color w:val="000000" w:themeColor="text1"/>
          <w:sz w:val="24"/>
          <w:szCs w:val="24"/>
        </w:rPr>
        <w:t>mation. The intern</w:t>
      </w:r>
      <w:r w:rsidR="044920B2" w:rsidRPr="3FABEAEE">
        <w:rPr>
          <w:rFonts w:eastAsiaTheme="minorEastAsia"/>
          <w:color w:val="000000" w:themeColor="text1"/>
          <w:sz w:val="24"/>
          <w:szCs w:val="24"/>
        </w:rPr>
        <w:t>e</w:t>
      </w:r>
      <w:r w:rsidR="3156D686" w:rsidRPr="3FABEAEE">
        <w:rPr>
          <w:rFonts w:eastAsiaTheme="minorEastAsia"/>
          <w:color w:val="000000" w:themeColor="text1"/>
          <w:sz w:val="24"/>
          <w:szCs w:val="24"/>
        </w:rPr>
        <w:t>t is seen as suitable for collaboration and to ga</w:t>
      </w:r>
      <w:r w:rsidR="746B2C30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3156D686" w:rsidRPr="3FABEAEE">
        <w:rPr>
          <w:rFonts w:eastAsiaTheme="minorEastAsia"/>
          <w:color w:val="000000" w:themeColor="text1"/>
          <w:sz w:val="24"/>
          <w:szCs w:val="24"/>
        </w:rPr>
        <w:t>n</w:t>
      </w:r>
      <w:r w:rsidR="16361F5E" w:rsidRPr="3FABEAEE">
        <w:rPr>
          <w:rFonts w:eastAsiaTheme="minorEastAsia"/>
          <w:color w:val="000000" w:themeColor="text1"/>
          <w:sz w:val="24"/>
          <w:szCs w:val="24"/>
        </w:rPr>
        <w:t xml:space="preserve"> and pass on </w:t>
      </w:r>
      <w:r w:rsidR="3156D686" w:rsidRPr="3FABEAEE">
        <w:rPr>
          <w:rFonts w:eastAsiaTheme="minorEastAsia"/>
          <w:color w:val="000000" w:themeColor="text1"/>
          <w:sz w:val="24"/>
          <w:szCs w:val="24"/>
        </w:rPr>
        <w:t>knowledge</w:t>
      </w:r>
      <w:r w:rsidR="04600C65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3B282101" w:rsidRPr="3FABEAEE">
        <w:rPr>
          <w:rFonts w:eastAsiaTheme="minorEastAsia"/>
          <w:color w:val="000000" w:themeColor="text1"/>
          <w:sz w:val="24"/>
          <w:szCs w:val="24"/>
        </w:rPr>
        <w:t>between online organi</w:t>
      </w:r>
      <w:r w:rsidR="12BD1617" w:rsidRPr="3FABEAEE">
        <w:rPr>
          <w:rFonts w:eastAsiaTheme="minorEastAsia"/>
          <w:color w:val="000000" w:themeColor="text1"/>
          <w:sz w:val="24"/>
          <w:szCs w:val="24"/>
        </w:rPr>
        <w:t>s</w:t>
      </w:r>
      <w:r w:rsidR="3B282101" w:rsidRPr="3FABEAEE">
        <w:rPr>
          <w:rFonts w:eastAsiaTheme="minorEastAsia"/>
          <w:color w:val="000000" w:themeColor="text1"/>
          <w:sz w:val="24"/>
          <w:szCs w:val="24"/>
        </w:rPr>
        <w:t>ations</w:t>
      </w:r>
      <w:r w:rsidR="700798FC" w:rsidRPr="3FABEAEE">
        <w:rPr>
          <w:rFonts w:eastAsiaTheme="minorEastAsia"/>
          <w:color w:val="000000" w:themeColor="text1"/>
          <w:sz w:val="24"/>
          <w:szCs w:val="24"/>
        </w:rPr>
        <w:t>. T</w:t>
      </w:r>
      <w:r w:rsidR="381535F8" w:rsidRPr="3FABEAEE">
        <w:rPr>
          <w:rFonts w:eastAsiaTheme="minorEastAsia"/>
          <w:color w:val="000000" w:themeColor="text1"/>
          <w:sz w:val="24"/>
          <w:szCs w:val="24"/>
        </w:rPr>
        <w:t>he internet is useful because it can be used by services in Swansea and in other local ar</w:t>
      </w:r>
      <w:r w:rsidR="5A7EC749" w:rsidRPr="3FABEAEE">
        <w:rPr>
          <w:rFonts w:eastAsiaTheme="minorEastAsia"/>
          <w:color w:val="000000" w:themeColor="text1"/>
          <w:sz w:val="24"/>
          <w:szCs w:val="24"/>
        </w:rPr>
        <w:t>e</w:t>
      </w:r>
      <w:r w:rsidR="381535F8" w:rsidRPr="3FABEAEE">
        <w:rPr>
          <w:rFonts w:eastAsiaTheme="minorEastAsia"/>
          <w:color w:val="000000" w:themeColor="text1"/>
          <w:sz w:val="24"/>
          <w:szCs w:val="24"/>
        </w:rPr>
        <w:t>as to promote information to a variety of people in a way that is easy to access.</w:t>
      </w:r>
    </w:p>
    <w:p w14:paraId="52F3C525" w14:textId="42D289B0" w:rsidR="0006B11B" w:rsidRDefault="0006B11B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Publi</w:t>
      </w:r>
      <w:r w:rsidR="32629BA6" w:rsidRPr="3FABEAEE">
        <w:rPr>
          <w:rFonts w:eastAsiaTheme="minorEastAsia"/>
          <w:color w:val="000000" w:themeColor="text1"/>
          <w:sz w:val="24"/>
          <w:szCs w:val="24"/>
        </w:rPr>
        <w:t>c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 Health Wales have provided a report on how to help people in dif</w:t>
      </w:r>
      <w:r w:rsidR="066D477F" w:rsidRPr="3FABEAEE">
        <w:rPr>
          <w:rFonts w:eastAsiaTheme="minorEastAsia"/>
          <w:color w:val="000000" w:themeColor="text1"/>
          <w:sz w:val="24"/>
          <w:szCs w:val="24"/>
        </w:rPr>
        <w:t>f</w:t>
      </w:r>
      <w:r w:rsidRPr="3FABEAEE">
        <w:rPr>
          <w:rFonts w:eastAsiaTheme="minorEastAsia"/>
          <w:color w:val="000000" w:themeColor="text1"/>
          <w:sz w:val="24"/>
          <w:szCs w:val="24"/>
        </w:rPr>
        <w:t>erent health inequality groups to use digital t</w:t>
      </w:r>
      <w:r w:rsidR="2192B7A1" w:rsidRPr="3FABEAEE">
        <w:rPr>
          <w:rFonts w:eastAsiaTheme="minorEastAsia"/>
          <w:color w:val="000000" w:themeColor="text1"/>
          <w:sz w:val="24"/>
          <w:szCs w:val="24"/>
        </w:rPr>
        <w:t>echnology</w:t>
      </w:r>
      <w:r w:rsidR="7F52A95E" w:rsidRPr="3FABEAEE">
        <w:rPr>
          <w:rFonts w:eastAsiaTheme="minorEastAsia"/>
          <w:color w:val="000000" w:themeColor="text1"/>
          <w:sz w:val="24"/>
          <w:szCs w:val="24"/>
        </w:rPr>
        <w:t>.</w:t>
      </w:r>
      <w:r w:rsidR="03C6F69B" w:rsidRPr="3FABEAEE">
        <w:rPr>
          <w:rFonts w:eastAsiaTheme="minorEastAsia"/>
          <w:color w:val="000000" w:themeColor="text1"/>
          <w:sz w:val="24"/>
          <w:szCs w:val="24"/>
        </w:rPr>
        <w:t xml:space="preserve"> Honeyman, et al (2020) states that </w:t>
      </w:r>
      <w:r w:rsidR="49B9E071" w:rsidRPr="3FABEAEE">
        <w:rPr>
          <w:rFonts w:eastAsiaTheme="minorEastAsia"/>
          <w:color w:val="000000" w:themeColor="text1"/>
          <w:sz w:val="24"/>
          <w:szCs w:val="24"/>
        </w:rPr>
        <w:t xml:space="preserve">digital inclusion approaches in Wales is supported by </w:t>
      </w:r>
      <w:r w:rsidR="003B7782">
        <w:rPr>
          <w:rFonts w:eastAsiaTheme="minorEastAsia"/>
          <w:color w:val="000000" w:themeColor="text1"/>
          <w:sz w:val="24"/>
          <w:szCs w:val="24"/>
        </w:rPr>
        <w:t xml:space="preserve">three hundred </w:t>
      </w:r>
      <w:r w:rsidR="49B9E071" w:rsidRPr="3FABEAEE">
        <w:rPr>
          <w:rFonts w:eastAsiaTheme="minorEastAsia"/>
          <w:color w:val="000000" w:themeColor="text1"/>
          <w:sz w:val="24"/>
          <w:szCs w:val="24"/>
        </w:rPr>
        <w:t xml:space="preserve">private and public organisations. Signatories have pledged to </w:t>
      </w:r>
      <w:r w:rsidR="77349AA0" w:rsidRPr="3FABEAEE">
        <w:rPr>
          <w:rFonts w:eastAsiaTheme="minorEastAsia"/>
          <w:color w:val="000000" w:themeColor="text1"/>
          <w:sz w:val="24"/>
          <w:szCs w:val="24"/>
        </w:rPr>
        <w:t>help people who are ex</w:t>
      </w:r>
      <w:r w:rsidR="364F78DA" w:rsidRPr="3FABEAEE">
        <w:rPr>
          <w:rFonts w:eastAsiaTheme="minorEastAsia"/>
          <w:color w:val="000000" w:themeColor="text1"/>
          <w:sz w:val="24"/>
          <w:szCs w:val="24"/>
        </w:rPr>
        <w:t>c</w:t>
      </w:r>
      <w:r w:rsidR="77349AA0" w:rsidRPr="3FABEAEE">
        <w:rPr>
          <w:rFonts w:eastAsiaTheme="minorEastAsia"/>
          <w:color w:val="000000" w:themeColor="text1"/>
          <w:sz w:val="24"/>
          <w:szCs w:val="24"/>
        </w:rPr>
        <w:t xml:space="preserve">luded, digitally by ensuring staff and volunteers have the change to gain basic digital skills, </w:t>
      </w:r>
      <w:r w:rsidR="35D97FD2" w:rsidRPr="3FABEAEE">
        <w:rPr>
          <w:rFonts w:eastAsiaTheme="minorEastAsia"/>
          <w:color w:val="000000" w:themeColor="text1"/>
          <w:sz w:val="24"/>
          <w:szCs w:val="24"/>
        </w:rPr>
        <w:t>as well as giving people the chance to participate in day-to-day activities and to make sure that organisa</w:t>
      </w:r>
      <w:r w:rsidR="747E6503" w:rsidRPr="3FABEAEE">
        <w:rPr>
          <w:rFonts w:eastAsiaTheme="minorEastAsia"/>
          <w:color w:val="000000" w:themeColor="text1"/>
          <w:sz w:val="24"/>
          <w:szCs w:val="24"/>
        </w:rPr>
        <w:t>tions support local communities to set up local activities.</w:t>
      </w:r>
      <w:r w:rsidR="35D97FD2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2CBCB3D1" w:rsidRPr="3FABEAEE">
        <w:rPr>
          <w:rFonts w:eastAsiaTheme="minorEastAsia"/>
          <w:color w:val="000000" w:themeColor="text1"/>
          <w:sz w:val="24"/>
          <w:szCs w:val="24"/>
        </w:rPr>
        <w:t>These local support groups could allow people in poverty within local commun</w:t>
      </w:r>
      <w:r w:rsidR="7A52902B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2CBCB3D1" w:rsidRPr="3FABEAEE">
        <w:rPr>
          <w:rFonts w:eastAsiaTheme="minorEastAsia"/>
          <w:color w:val="000000" w:themeColor="text1"/>
          <w:sz w:val="24"/>
          <w:szCs w:val="24"/>
        </w:rPr>
        <w:t xml:space="preserve">ties to learn how to use digital technology by </w:t>
      </w:r>
      <w:r w:rsidR="6B619902" w:rsidRPr="3FABEAEE">
        <w:rPr>
          <w:rFonts w:eastAsiaTheme="minorEastAsia"/>
          <w:color w:val="000000" w:themeColor="text1"/>
          <w:sz w:val="24"/>
          <w:szCs w:val="24"/>
        </w:rPr>
        <w:t>to gain digital skills that could help them to find online poverty services that may be useful to them.</w:t>
      </w:r>
    </w:p>
    <w:p w14:paraId="31BA312F" w14:textId="250ECE0C" w:rsidR="3FABEAEE" w:rsidRDefault="3FABEAEE" w:rsidP="3FABEAEE">
      <w:pPr>
        <w:rPr>
          <w:rFonts w:eastAsiaTheme="minorEastAsia"/>
          <w:color w:val="000000" w:themeColor="text1"/>
          <w:sz w:val="24"/>
          <w:szCs w:val="24"/>
        </w:rPr>
      </w:pPr>
    </w:p>
    <w:p w14:paraId="5F9B6E5C" w14:textId="6E778B52" w:rsidR="1F8A42DF" w:rsidRDefault="1F8A42DF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 xml:space="preserve">This assessment has outlined community development and the </w:t>
      </w:r>
      <w:r w:rsidR="2F9FB3E9" w:rsidRPr="3FABEAEE">
        <w:rPr>
          <w:rFonts w:eastAsiaTheme="minorEastAsia"/>
          <w:color w:val="000000" w:themeColor="text1"/>
          <w:sz w:val="24"/>
          <w:szCs w:val="24"/>
        </w:rPr>
        <w:t>reason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 it is important</w:t>
      </w:r>
      <w:r w:rsidR="2281743B" w:rsidRPr="3FABEAEE">
        <w:rPr>
          <w:rFonts w:eastAsiaTheme="minorEastAsia"/>
          <w:color w:val="000000" w:themeColor="text1"/>
          <w:sz w:val="24"/>
          <w:szCs w:val="24"/>
        </w:rPr>
        <w:t xml:space="preserve"> in bringing services together throughout the community to help people who are in poverty. This assessment spec</w:t>
      </w:r>
      <w:r w:rsidR="709479FB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2281743B" w:rsidRPr="3FABEAEE">
        <w:rPr>
          <w:rFonts w:eastAsiaTheme="minorEastAsia"/>
          <w:color w:val="000000" w:themeColor="text1"/>
          <w:sz w:val="24"/>
          <w:szCs w:val="24"/>
        </w:rPr>
        <w:t>fically</w:t>
      </w:r>
      <w:r w:rsidR="6708BDAE" w:rsidRPr="3FABEAEE">
        <w:rPr>
          <w:rFonts w:eastAsiaTheme="minorEastAsia"/>
          <w:color w:val="000000" w:themeColor="text1"/>
          <w:sz w:val="24"/>
          <w:szCs w:val="24"/>
        </w:rPr>
        <w:t xml:space="preserve"> looked at the </w:t>
      </w:r>
      <w:r w:rsidR="57921B5C" w:rsidRPr="3FABEAEE">
        <w:rPr>
          <w:rFonts w:eastAsiaTheme="minorEastAsia"/>
          <w:color w:val="000000" w:themeColor="text1"/>
          <w:sz w:val="24"/>
          <w:szCs w:val="24"/>
        </w:rPr>
        <w:t>e</w:t>
      </w:r>
      <w:r w:rsidR="6708BDAE" w:rsidRPr="3FABEAEE">
        <w:rPr>
          <w:rFonts w:eastAsiaTheme="minorEastAsia"/>
          <w:color w:val="000000" w:themeColor="text1"/>
          <w:sz w:val="24"/>
          <w:szCs w:val="24"/>
        </w:rPr>
        <w:t xml:space="preserve">ffects of poverty in the Swansea area by showing issues within the Swansea community such as </w:t>
      </w:r>
      <w:r w:rsidR="172B7461" w:rsidRPr="3FABEAEE">
        <w:rPr>
          <w:rFonts w:eastAsiaTheme="minorEastAsia"/>
          <w:color w:val="000000" w:themeColor="text1"/>
          <w:sz w:val="24"/>
          <w:szCs w:val="24"/>
        </w:rPr>
        <w:t>people feeling unwelcome at services and people living in rural areas being unable to access services. There was also a look at how mental health diffi</w:t>
      </w:r>
      <w:r w:rsidR="05001579" w:rsidRPr="3FABEAEE">
        <w:rPr>
          <w:rFonts w:eastAsiaTheme="minorEastAsia"/>
          <w:color w:val="000000" w:themeColor="text1"/>
          <w:sz w:val="24"/>
          <w:szCs w:val="24"/>
        </w:rPr>
        <w:t>culties may increase a person</w:t>
      </w:r>
      <w:r w:rsidR="28D2C8C9" w:rsidRPr="3FABEAEE">
        <w:rPr>
          <w:rFonts w:eastAsiaTheme="minorEastAsia"/>
          <w:color w:val="000000" w:themeColor="text1"/>
          <w:sz w:val="24"/>
          <w:szCs w:val="24"/>
        </w:rPr>
        <w:t>’</w:t>
      </w:r>
      <w:r w:rsidR="05001579" w:rsidRPr="3FABEAEE">
        <w:rPr>
          <w:rFonts w:eastAsiaTheme="minorEastAsia"/>
          <w:color w:val="000000" w:themeColor="text1"/>
          <w:sz w:val="24"/>
          <w:szCs w:val="24"/>
        </w:rPr>
        <w:t>s chances of being in poverty. There has been a look at the priorities in the Swansea</w:t>
      </w:r>
      <w:r w:rsidR="2F395F2D" w:rsidRPr="3FABEAEE">
        <w:rPr>
          <w:rFonts w:eastAsiaTheme="minorEastAsia"/>
          <w:color w:val="000000" w:themeColor="text1"/>
          <w:sz w:val="24"/>
          <w:szCs w:val="24"/>
        </w:rPr>
        <w:t xml:space="preserve"> community</w:t>
      </w:r>
      <w:r w:rsidR="1047DC39" w:rsidRPr="3FABEAEE">
        <w:rPr>
          <w:rFonts w:eastAsiaTheme="minorEastAsia"/>
          <w:color w:val="000000" w:themeColor="text1"/>
          <w:sz w:val="24"/>
          <w:szCs w:val="24"/>
        </w:rPr>
        <w:t xml:space="preserve"> which showed that people need to take res</w:t>
      </w:r>
      <w:r w:rsidR="5C97DD4B" w:rsidRPr="3FABEAEE">
        <w:rPr>
          <w:rFonts w:eastAsiaTheme="minorEastAsia"/>
          <w:color w:val="000000" w:themeColor="text1"/>
          <w:sz w:val="24"/>
          <w:szCs w:val="24"/>
        </w:rPr>
        <w:t>p</w:t>
      </w:r>
      <w:r w:rsidR="1047DC39" w:rsidRPr="3FABEAEE">
        <w:rPr>
          <w:rFonts w:eastAsiaTheme="minorEastAsia"/>
          <w:color w:val="000000" w:themeColor="text1"/>
          <w:sz w:val="24"/>
          <w:szCs w:val="24"/>
        </w:rPr>
        <w:t>ons</w:t>
      </w:r>
      <w:r w:rsidR="22417468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1047DC39" w:rsidRPr="3FABEAEE">
        <w:rPr>
          <w:rFonts w:eastAsiaTheme="minorEastAsia"/>
          <w:color w:val="000000" w:themeColor="text1"/>
          <w:sz w:val="24"/>
          <w:szCs w:val="24"/>
        </w:rPr>
        <w:t>b</w:t>
      </w:r>
      <w:r w:rsidR="2508A555" w:rsidRPr="3FABEAEE">
        <w:rPr>
          <w:rFonts w:eastAsiaTheme="minorEastAsia"/>
          <w:color w:val="000000" w:themeColor="text1"/>
          <w:sz w:val="24"/>
          <w:szCs w:val="24"/>
        </w:rPr>
        <w:t>i</w:t>
      </w:r>
      <w:r w:rsidR="1047DC39" w:rsidRPr="3FABEAEE">
        <w:rPr>
          <w:rFonts w:eastAsiaTheme="minorEastAsia"/>
          <w:color w:val="000000" w:themeColor="text1"/>
          <w:sz w:val="24"/>
          <w:szCs w:val="24"/>
        </w:rPr>
        <w:t>lity for their own actions as well as the need for the community to assis</w:t>
      </w:r>
      <w:r w:rsidR="371F1659" w:rsidRPr="3FABEAEE">
        <w:rPr>
          <w:rFonts w:eastAsiaTheme="minorEastAsia"/>
          <w:color w:val="000000" w:themeColor="text1"/>
          <w:sz w:val="24"/>
          <w:szCs w:val="24"/>
        </w:rPr>
        <w:t>t</w:t>
      </w:r>
      <w:r w:rsidR="1047DC39" w:rsidRPr="3FABEAEE">
        <w:rPr>
          <w:rFonts w:eastAsiaTheme="minorEastAsia"/>
          <w:color w:val="000000" w:themeColor="text1"/>
          <w:sz w:val="24"/>
          <w:szCs w:val="24"/>
        </w:rPr>
        <w:t xml:space="preserve"> people by providing qualification </w:t>
      </w:r>
      <w:r w:rsidR="54BFD2D8" w:rsidRPr="3FABEAEE">
        <w:rPr>
          <w:rFonts w:eastAsiaTheme="minorEastAsia"/>
          <w:color w:val="000000" w:themeColor="text1"/>
          <w:sz w:val="24"/>
          <w:szCs w:val="24"/>
        </w:rPr>
        <w:t xml:space="preserve">and training </w:t>
      </w:r>
      <w:r w:rsidR="1047DC39" w:rsidRPr="3FABEAEE">
        <w:rPr>
          <w:rFonts w:eastAsiaTheme="minorEastAsia"/>
          <w:color w:val="000000" w:themeColor="text1"/>
          <w:sz w:val="24"/>
          <w:szCs w:val="24"/>
        </w:rPr>
        <w:t>opportunities.</w:t>
      </w:r>
      <w:r w:rsidR="4EECC16A" w:rsidRPr="3FABEAEE">
        <w:rPr>
          <w:rFonts w:eastAsiaTheme="minorEastAsia"/>
          <w:color w:val="000000" w:themeColor="text1"/>
          <w:sz w:val="24"/>
          <w:szCs w:val="24"/>
        </w:rPr>
        <w:t xml:space="preserve"> Health campaigns such as </w:t>
      </w:r>
      <w:r w:rsidR="0E8BD1C6" w:rsidRPr="3FABEAEE">
        <w:rPr>
          <w:rFonts w:eastAsiaTheme="minorEastAsia"/>
          <w:color w:val="000000" w:themeColor="text1"/>
          <w:sz w:val="24"/>
          <w:szCs w:val="24"/>
        </w:rPr>
        <w:t>C</w:t>
      </w:r>
      <w:r w:rsidR="4EECC16A" w:rsidRPr="3FABEAEE">
        <w:rPr>
          <w:rFonts w:eastAsiaTheme="minorEastAsia"/>
          <w:color w:val="000000" w:themeColor="text1"/>
          <w:sz w:val="24"/>
          <w:szCs w:val="24"/>
        </w:rPr>
        <w:t>hild Poverty Action Group</w:t>
      </w:r>
      <w:r w:rsidR="79B145FC" w:rsidRPr="3FABEAEE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18D67A9C" w:rsidRPr="3FABEAEE">
        <w:rPr>
          <w:rFonts w:eastAsiaTheme="minorEastAsia"/>
          <w:color w:val="000000" w:themeColor="text1"/>
          <w:sz w:val="24"/>
          <w:szCs w:val="24"/>
        </w:rPr>
        <w:t xml:space="preserve">and the Bevan Foundation </w:t>
      </w:r>
      <w:r w:rsidR="79B145FC" w:rsidRPr="3FABEAEE">
        <w:rPr>
          <w:rFonts w:eastAsiaTheme="minorEastAsia"/>
          <w:color w:val="000000" w:themeColor="text1"/>
          <w:sz w:val="24"/>
          <w:szCs w:val="24"/>
        </w:rPr>
        <w:t>which encouraged the government to raise allowances</w:t>
      </w:r>
      <w:r w:rsidR="4EECC16A" w:rsidRPr="3FABEAEE">
        <w:rPr>
          <w:rFonts w:eastAsiaTheme="minorEastAsia"/>
          <w:color w:val="000000" w:themeColor="text1"/>
          <w:sz w:val="24"/>
          <w:szCs w:val="24"/>
        </w:rPr>
        <w:t xml:space="preserve">, </w:t>
      </w:r>
      <w:r w:rsidR="6CE41934" w:rsidRPr="3FABEAEE">
        <w:rPr>
          <w:rFonts w:eastAsiaTheme="minorEastAsia"/>
          <w:color w:val="000000" w:themeColor="text1"/>
          <w:sz w:val="24"/>
          <w:szCs w:val="24"/>
        </w:rPr>
        <w:t>t</w:t>
      </w:r>
      <w:r w:rsidR="4EECC16A" w:rsidRPr="3FABEAEE">
        <w:rPr>
          <w:rFonts w:eastAsiaTheme="minorEastAsia"/>
          <w:color w:val="000000" w:themeColor="text1"/>
          <w:sz w:val="24"/>
          <w:szCs w:val="24"/>
        </w:rPr>
        <w:t>he church on Wales</w:t>
      </w:r>
      <w:r w:rsidR="0D91A69C" w:rsidRPr="3FABEAEE">
        <w:rPr>
          <w:rFonts w:eastAsiaTheme="minorEastAsia"/>
          <w:color w:val="000000" w:themeColor="text1"/>
          <w:sz w:val="24"/>
          <w:szCs w:val="24"/>
        </w:rPr>
        <w:t xml:space="preserve"> supported people with food an</w:t>
      </w:r>
      <w:r w:rsidR="78827480" w:rsidRPr="3FABEAEE">
        <w:rPr>
          <w:rFonts w:eastAsiaTheme="minorEastAsia"/>
          <w:color w:val="000000" w:themeColor="text1"/>
          <w:sz w:val="24"/>
          <w:szCs w:val="24"/>
        </w:rPr>
        <w:t>d</w:t>
      </w:r>
      <w:r w:rsidR="0D91A69C" w:rsidRPr="3FABEAEE">
        <w:rPr>
          <w:rFonts w:eastAsiaTheme="minorEastAsia"/>
          <w:color w:val="000000" w:themeColor="text1"/>
          <w:sz w:val="24"/>
          <w:szCs w:val="24"/>
        </w:rPr>
        <w:t xml:space="preserve"> fuel costs</w:t>
      </w:r>
      <w:r w:rsidR="4EECC16A" w:rsidRPr="3FABEAEE">
        <w:rPr>
          <w:rFonts w:eastAsiaTheme="minorEastAsia"/>
          <w:color w:val="000000" w:themeColor="text1"/>
          <w:sz w:val="24"/>
          <w:szCs w:val="24"/>
        </w:rPr>
        <w:t xml:space="preserve">, and </w:t>
      </w:r>
      <w:r w:rsidR="531A23F5" w:rsidRPr="3FABEAEE">
        <w:rPr>
          <w:rFonts w:eastAsiaTheme="minorEastAsia"/>
          <w:color w:val="000000" w:themeColor="text1"/>
          <w:sz w:val="24"/>
          <w:szCs w:val="24"/>
        </w:rPr>
        <w:t xml:space="preserve">Warm Wales </w:t>
      </w:r>
      <w:r w:rsidR="734AAF98" w:rsidRPr="3FABEAEE">
        <w:rPr>
          <w:rFonts w:eastAsiaTheme="minorEastAsia"/>
          <w:color w:val="000000" w:themeColor="text1"/>
          <w:sz w:val="24"/>
          <w:szCs w:val="24"/>
        </w:rPr>
        <w:t>which offered a free support service</w:t>
      </w:r>
      <w:r w:rsidR="1F1ABE43" w:rsidRPr="3FABEAEE">
        <w:rPr>
          <w:rFonts w:eastAsiaTheme="minorEastAsia"/>
          <w:color w:val="000000" w:themeColor="text1"/>
          <w:sz w:val="24"/>
          <w:szCs w:val="24"/>
        </w:rPr>
        <w:t xml:space="preserve"> all showed how campaigns are working together to support people in poverty in every way possible.</w:t>
      </w:r>
      <w:r w:rsidR="31EF94CA" w:rsidRPr="3FABEAEE">
        <w:rPr>
          <w:rFonts w:eastAsiaTheme="minorEastAsia"/>
          <w:color w:val="000000" w:themeColor="text1"/>
          <w:sz w:val="24"/>
          <w:szCs w:val="24"/>
        </w:rPr>
        <w:t xml:space="preserve"> The assessment then looked at how technologies such as social media can be used to make it easier to access services</w:t>
      </w:r>
      <w:r w:rsidR="056F05C5" w:rsidRPr="3FABEAEE">
        <w:rPr>
          <w:rFonts w:eastAsiaTheme="minorEastAsia"/>
          <w:color w:val="000000" w:themeColor="text1"/>
          <w:sz w:val="24"/>
          <w:szCs w:val="24"/>
        </w:rPr>
        <w:t xml:space="preserve"> as well as encouraging digital inclusion and inclusion in day-to-day activities.</w:t>
      </w:r>
    </w:p>
    <w:p w14:paraId="06D742B5" w14:textId="77777777" w:rsidR="00AC6EB5" w:rsidRDefault="00AC6EB5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BE9931A" w14:textId="77777777" w:rsidR="00AC6EB5" w:rsidRDefault="00AC6EB5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87AAD59" w14:textId="77777777" w:rsidR="00AC6EB5" w:rsidRDefault="00AC6EB5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551BF11" w14:textId="238A42BB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AF67CC6" w14:textId="4F2DFF41" w:rsidR="089B346A" w:rsidRDefault="089B346A" w:rsidP="3FABEAEE">
      <w:pPr>
        <w:rPr>
          <w:rFonts w:eastAsiaTheme="minorEastAsia"/>
          <w:b/>
          <w:bCs/>
          <w:color w:val="000000" w:themeColor="text1"/>
          <w:sz w:val="24"/>
          <w:szCs w:val="24"/>
          <w:u w:val="single"/>
        </w:rPr>
      </w:pPr>
      <w:r w:rsidRPr="3FABEAEE">
        <w:rPr>
          <w:rFonts w:eastAsiaTheme="minorEastAsia"/>
          <w:b/>
          <w:bCs/>
          <w:color w:val="000000" w:themeColor="text1"/>
          <w:sz w:val="24"/>
          <w:szCs w:val="24"/>
          <w:u w:val="single"/>
        </w:rPr>
        <w:t>Reference Page:</w:t>
      </w:r>
    </w:p>
    <w:p w14:paraId="0AB4185D" w14:textId="6A8CA8EB" w:rsidR="16B17EC5" w:rsidRDefault="16B17EC5" w:rsidP="3FABEAEE">
      <w:pPr>
        <w:rPr>
          <w:rFonts w:ascii="Calibri" w:eastAsia="Calibri" w:hAnsi="Calibri" w:cs="Calibri"/>
          <w:sz w:val="24"/>
          <w:szCs w:val="24"/>
        </w:rPr>
      </w:pPr>
      <w:r w:rsidRPr="3FABEAEE">
        <w:rPr>
          <w:rFonts w:ascii="Calibri" w:eastAsia="Calibri" w:hAnsi="Calibri" w:cs="Calibri"/>
          <w:sz w:val="24"/>
          <w:szCs w:val="24"/>
        </w:rPr>
        <w:t>Centers for Disease Control and Prevention (2015) A Healthy Community is a Prepared Community. Available at:</w:t>
      </w:r>
    </w:p>
    <w:p w14:paraId="5E8BB69E" w14:textId="3E1B153C" w:rsidR="16B17EC5" w:rsidRDefault="00000000" w:rsidP="3FABEAEE">
      <w:pPr>
        <w:rPr>
          <w:rFonts w:ascii="Calibri" w:eastAsia="Calibri" w:hAnsi="Calibri" w:cs="Calibri"/>
          <w:sz w:val="24"/>
          <w:szCs w:val="24"/>
        </w:rPr>
      </w:pPr>
      <w:hyperlink r:id="rId8" w:anchor=":~:text=A%20healthy%20community%20is%20one,make%20healthy%20living%20options%20accessible.">
        <w:r w:rsidR="16B17EC5" w:rsidRPr="3FABEAEE">
          <w:rPr>
            <w:rStyle w:val="Hyperlink"/>
            <w:rFonts w:ascii="Calibri" w:eastAsia="Calibri" w:hAnsi="Calibri" w:cs="Calibri"/>
            <w:sz w:val="24"/>
            <w:szCs w:val="24"/>
          </w:rPr>
          <w:t>A Healthy Community is a Prepared Community | Blogs | CDC</w:t>
        </w:r>
      </w:hyperlink>
    </w:p>
    <w:p w14:paraId="40E752A6" w14:textId="452B23C0" w:rsidR="16B17EC5" w:rsidRDefault="16B17EC5" w:rsidP="3FABEAEE">
      <w:pPr>
        <w:rPr>
          <w:rFonts w:ascii="Calibri" w:eastAsia="Calibri" w:hAnsi="Calibri" w:cs="Calibri"/>
          <w:sz w:val="24"/>
          <w:szCs w:val="24"/>
        </w:rPr>
      </w:pPr>
      <w:r w:rsidRPr="3FABEAEE">
        <w:rPr>
          <w:rFonts w:ascii="Calibri" w:eastAsia="Calibri" w:hAnsi="Calibri" w:cs="Calibri"/>
          <w:sz w:val="24"/>
          <w:szCs w:val="24"/>
        </w:rPr>
        <w:t>(Accessed 24</w:t>
      </w:r>
      <w:r w:rsidRPr="3FABEAEE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Pr="3FABEAEE">
        <w:rPr>
          <w:rFonts w:ascii="Calibri" w:eastAsia="Calibri" w:hAnsi="Calibri" w:cs="Calibri"/>
          <w:sz w:val="24"/>
          <w:szCs w:val="24"/>
        </w:rPr>
        <w:t xml:space="preserve"> April 2023).</w:t>
      </w:r>
    </w:p>
    <w:p w14:paraId="2826CD97" w14:textId="3EB1F36B" w:rsidR="3FABEAEE" w:rsidRDefault="3FABEAEE" w:rsidP="3FABEAEE">
      <w:pPr>
        <w:rPr>
          <w:rFonts w:ascii="Calibri" w:eastAsia="Calibri" w:hAnsi="Calibri" w:cs="Calibri"/>
          <w:sz w:val="24"/>
          <w:szCs w:val="24"/>
        </w:rPr>
      </w:pPr>
    </w:p>
    <w:p w14:paraId="7F6340B4" w14:textId="526FEA80" w:rsidR="35AA0A75" w:rsidRDefault="35AA0A75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Child Poverty Action Group (2023) Solutions to Poverty. Available at:</w:t>
      </w:r>
    </w:p>
    <w:p w14:paraId="38C39BD1" w14:textId="640CCE9A" w:rsidR="35AA0A75" w:rsidRDefault="00000000" w:rsidP="3FABEAEE">
      <w:pPr>
        <w:rPr>
          <w:rFonts w:ascii="Calibri" w:eastAsia="Calibri" w:hAnsi="Calibri" w:cs="Calibri"/>
          <w:sz w:val="24"/>
          <w:szCs w:val="24"/>
        </w:rPr>
      </w:pPr>
      <w:hyperlink r:id="rId9">
        <w:r w:rsidR="35AA0A75" w:rsidRPr="3FABEAEE">
          <w:rPr>
            <w:rStyle w:val="Hyperlink"/>
            <w:rFonts w:ascii="Calibri" w:eastAsia="Calibri" w:hAnsi="Calibri" w:cs="Calibri"/>
            <w:sz w:val="24"/>
            <w:szCs w:val="24"/>
          </w:rPr>
          <w:t>Solutions to poverty | CPAG</w:t>
        </w:r>
      </w:hyperlink>
    </w:p>
    <w:p w14:paraId="56D2CA87" w14:textId="055A2C5C" w:rsidR="35AA0A75" w:rsidRDefault="35AA0A75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(Accessed 25</w:t>
      </w:r>
      <w:r w:rsidRPr="3FABEAEE">
        <w:rPr>
          <w:rFonts w:eastAsiaTheme="minorEastAsia"/>
          <w:color w:val="000000" w:themeColor="text1"/>
          <w:sz w:val="24"/>
          <w:szCs w:val="24"/>
          <w:vertAlign w:val="superscript"/>
        </w:rPr>
        <w:t>th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 April 2023).</w:t>
      </w:r>
    </w:p>
    <w:p w14:paraId="76770D36" w14:textId="32D58008" w:rsidR="3FABEAEE" w:rsidRDefault="3FABEAEE" w:rsidP="3FABEAEE">
      <w:pPr>
        <w:rPr>
          <w:rFonts w:ascii="Calibri" w:eastAsia="Calibri" w:hAnsi="Calibri" w:cs="Calibri"/>
          <w:sz w:val="24"/>
          <w:szCs w:val="24"/>
        </w:rPr>
      </w:pPr>
    </w:p>
    <w:p w14:paraId="79AF8EAA" w14:textId="416B7AF3" w:rsidR="16B17EC5" w:rsidRDefault="16B17EC5" w:rsidP="3FABEAEE">
      <w:pPr>
        <w:rPr>
          <w:rFonts w:ascii="Calibri" w:eastAsia="Calibri" w:hAnsi="Calibri" w:cs="Calibri"/>
          <w:sz w:val="24"/>
          <w:szCs w:val="24"/>
        </w:rPr>
      </w:pPr>
      <w:r w:rsidRPr="3FABEAEE">
        <w:rPr>
          <w:rFonts w:ascii="Calibri" w:eastAsia="Calibri" w:hAnsi="Calibri" w:cs="Calibri"/>
          <w:sz w:val="24"/>
          <w:szCs w:val="24"/>
        </w:rPr>
        <w:t>Citizens Advice Swansea Neath Port Talbot. (2018) ‘Health &amp; wellbeing 2018.’ pp. 14 – 19.</w:t>
      </w:r>
    </w:p>
    <w:p w14:paraId="756623B7" w14:textId="4272621C" w:rsidR="16B17EC5" w:rsidRDefault="00000000" w:rsidP="3FABEAEE">
      <w:pPr>
        <w:rPr>
          <w:rFonts w:ascii="Calibri" w:eastAsia="Calibri" w:hAnsi="Calibri" w:cs="Calibri"/>
          <w:sz w:val="24"/>
          <w:szCs w:val="24"/>
        </w:rPr>
      </w:pPr>
      <w:hyperlink r:id="rId10">
        <w:r w:rsidR="16B17EC5" w:rsidRPr="3FABEAEE">
          <w:rPr>
            <w:rStyle w:val="Hyperlink"/>
            <w:rFonts w:ascii="Calibri" w:eastAsia="Calibri" w:hAnsi="Calibri" w:cs="Calibri"/>
            <w:sz w:val="24"/>
            <w:szCs w:val="24"/>
          </w:rPr>
          <w:t>Swansea-HandWB-report-2018.pdf (citizensadvicesnpt.org.uk)</w:t>
        </w:r>
      </w:hyperlink>
    </w:p>
    <w:p w14:paraId="25A01204" w14:textId="0255F755" w:rsidR="3FABEAEE" w:rsidRDefault="3FABEAEE" w:rsidP="3FABEAEE">
      <w:pPr>
        <w:rPr>
          <w:rFonts w:ascii="Calibri" w:eastAsia="Calibri" w:hAnsi="Calibri" w:cs="Calibri"/>
          <w:sz w:val="24"/>
          <w:szCs w:val="24"/>
        </w:rPr>
      </w:pPr>
    </w:p>
    <w:p w14:paraId="63504778" w14:textId="5096BC4B" w:rsidR="2DEF6D5E" w:rsidRDefault="2DEF6D5E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Colnar, S, et al. (2022) ‘The role of information communication technologies as moderator of knowledge creation and knowledge sharing in improving the quality of healthcare services.’</w:t>
      </w:r>
    </w:p>
    <w:p w14:paraId="62EAB15B" w14:textId="719C688D" w:rsidR="2DEF6D5E" w:rsidRDefault="00000000" w:rsidP="3FABEAEE">
      <w:pPr>
        <w:rPr>
          <w:rFonts w:ascii="Calibri" w:eastAsia="Calibri" w:hAnsi="Calibri" w:cs="Calibri"/>
          <w:sz w:val="24"/>
          <w:szCs w:val="24"/>
        </w:rPr>
      </w:pPr>
      <w:hyperlink r:id="rId11">
        <w:r w:rsidR="2DEF6D5E" w:rsidRPr="3FABEAEE">
          <w:rPr>
            <w:rStyle w:val="Hyperlink"/>
            <w:rFonts w:ascii="Calibri" w:eastAsia="Calibri" w:hAnsi="Calibri" w:cs="Calibri"/>
            <w:sz w:val="24"/>
            <w:szCs w:val="24"/>
          </w:rPr>
          <w:t>The role of information communication technologies as a moderator of knowledge creation and knowledge sharing in improving the quality of healthcare services | PLOS ONE</w:t>
        </w:r>
      </w:hyperlink>
    </w:p>
    <w:p w14:paraId="04C88BC5" w14:textId="74BEDEC5" w:rsidR="3FABEAEE" w:rsidRDefault="3FABEAEE" w:rsidP="3FABEAEE">
      <w:pPr>
        <w:rPr>
          <w:rFonts w:ascii="Calibri" w:eastAsia="Calibri" w:hAnsi="Calibri" w:cs="Calibri"/>
          <w:sz w:val="24"/>
          <w:szCs w:val="24"/>
        </w:rPr>
      </w:pPr>
    </w:p>
    <w:p w14:paraId="1BE8FD19" w14:textId="432C7E7E" w:rsidR="2DEF6D5E" w:rsidRDefault="2DEF6D5E" w:rsidP="3FABEAEE">
      <w:r w:rsidRPr="3FABEAEE">
        <w:rPr>
          <w:rFonts w:ascii="Calibri" w:eastAsia="Calibri" w:hAnsi="Calibri" w:cs="Calibri"/>
          <w:sz w:val="24"/>
          <w:szCs w:val="24"/>
        </w:rPr>
        <w:t xml:space="preserve">Honeyman M, et al, (2020) ‘Digital technology and health inequalities: a scoping review.’ Cardiff: Public Health Wales </w:t>
      </w:r>
      <w:bookmarkStart w:id="3" w:name="_Int_vu1YGFL9"/>
      <w:r w:rsidRPr="3FABEAEE">
        <w:rPr>
          <w:rFonts w:ascii="Calibri" w:eastAsia="Calibri" w:hAnsi="Calibri" w:cs="Calibri"/>
          <w:sz w:val="24"/>
          <w:szCs w:val="24"/>
        </w:rPr>
        <w:t>NHS</w:t>
      </w:r>
      <w:bookmarkEnd w:id="3"/>
      <w:r w:rsidRPr="3FABEAEE">
        <w:rPr>
          <w:rFonts w:ascii="Calibri" w:eastAsia="Calibri" w:hAnsi="Calibri" w:cs="Calibri"/>
          <w:sz w:val="24"/>
          <w:szCs w:val="24"/>
        </w:rPr>
        <w:t xml:space="preserve"> Trust</w:t>
      </w:r>
    </w:p>
    <w:p w14:paraId="05DC2B2B" w14:textId="503387C9" w:rsidR="2DEF6D5E" w:rsidRDefault="00000000" w:rsidP="3FABEAEE">
      <w:pPr>
        <w:rPr>
          <w:rFonts w:eastAsiaTheme="minorEastAsia"/>
          <w:color w:val="000000" w:themeColor="text1"/>
          <w:sz w:val="24"/>
          <w:szCs w:val="24"/>
        </w:rPr>
      </w:pPr>
      <w:hyperlink r:id="rId12">
        <w:r w:rsidR="2DEF6D5E" w:rsidRPr="3FABEAEE">
          <w:rPr>
            <w:rStyle w:val="Hyperlink"/>
            <w:rFonts w:eastAsiaTheme="minorEastAsia"/>
            <w:sz w:val="24"/>
            <w:szCs w:val="24"/>
          </w:rPr>
          <w:t>https://phw.nhs.wales/publications/publications1/digital-technology-and-health-inequalities-a-scoping-review/</w:t>
        </w:r>
      </w:hyperlink>
    </w:p>
    <w:p w14:paraId="22C2B399" w14:textId="037B0562" w:rsidR="3FABEAEE" w:rsidRDefault="3FABEAEE" w:rsidP="3FABEAEE">
      <w:pPr>
        <w:rPr>
          <w:rFonts w:ascii="Calibri" w:eastAsia="Calibri" w:hAnsi="Calibri" w:cs="Calibri"/>
          <w:sz w:val="24"/>
          <w:szCs w:val="24"/>
        </w:rPr>
      </w:pPr>
    </w:p>
    <w:p w14:paraId="1B4FE7AB" w14:textId="01326B5F" w:rsidR="2DEF6D5E" w:rsidRDefault="2DEF6D5E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Joseph Rowntree Foundation (2009) Poverty in the media: Being seen and getting heard. Available at:</w:t>
      </w:r>
    </w:p>
    <w:p w14:paraId="23CB6D4D" w14:textId="36B8D208" w:rsidR="2DEF6D5E" w:rsidRDefault="00000000" w:rsidP="3FABEAEE">
      <w:pPr>
        <w:rPr>
          <w:rFonts w:ascii="Calibri" w:eastAsia="Calibri" w:hAnsi="Calibri" w:cs="Calibri"/>
          <w:sz w:val="24"/>
          <w:szCs w:val="24"/>
        </w:rPr>
      </w:pPr>
      <w:hyperlink r:id="rId13">
        <w:r w:rsidR="2DEF6D5E" w:rsidRPr="3FABEAEE">
          <w:rPr>
            <w:rStyle w:val="Hyperlink"/>
            <w:rFonts w:ascii="Calibri" w:eastAsia="Calibri" w:hAnsi="Calibri" w:cs="Calibri"/>
            <w:sz w:val="24"/>
            <w:szCs w:val="24"/>
          </w:rPr>
          <w:t>Poverty in the media: Being seen and getting heard | JRF</w:t>
        </w:r>
      </w:hyperlink>
    </w:p>
    <w:p w14:paraId="71908559" w14:textId="13D9B9C4" w:rsidR="2DEF6D5E" w:rsidRDefault="2DEF6D5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(Accessed 26</w:t>
      </w:r>
      <w:r w:rsidRPr="3FABEAEE">
        <w:rPr>
          <w:rFonts w:eastAsiaTheme="minorEastAsia"/>
          <w:color w:val="000000" w:themeColor="text1"/>
          <w:sz w:val="24"/>
          <w:szCs w:val="24"/>
          <w:vertAlign w:val="superscript"/>
        </w:rPr>
        <w:t>th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 April 2023).</w:t>
      </w:r>
    </w:p>
    <w:p w14:paraId="7CDA8013" w14:textId="21022D7B" w:rsidR="3FABEAEE" w:rsidRDefault="3FABEAEE" w:rsidP="3FABEAEE">
      <w:pPr>
        <w:rPr>
          <w:rFonts w:eastAsiaTheme="minorEastAsia"/>
          <w:color w:val="000000" w:themeColor="text1"/>
          <w:sz w:val="24"/>
          <w:szCs w:val="24"/>
        </w:rPr>
      </w:pPr>
    </w:p>
    <w:p w14:paraId="2D088A39" w14:textId="3C160A93" w:rsidR="2DEF6D5E" w:rsidRDefault="2DEF6D5E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Marie Curie. (2022) ‘Dying in Poverty’. pp. 3 – 8.</w:t>
      </w:r>
    </w:p>
    <w:p w14:paraId="0731871B" w14:textId="03E25F12" w:rsidR="2DEF6D5E" w:rsidRDefault="00000000" w:rsidP="3FABEAEE">
      <w:pPr>
        <w:rPr>
          <w:rFonts w:ascii="Calibri" w:eastAsia="Calibri" w:hAnsi="Calibri" w:cs="Calibri"/>
          <w:sz w:val="24"/>
          <w:szCs w:val="24"/>
        </w:rPr>
      </w:pPr>
      <w:hyperlink r:id="rId14">
        <w:r w:rsidR="2DEF6D5E" w:rsidRPr="3FABEAEE">
          <w:rPr>
            <w:rStyle w:val="Hyperlink"/>
            <w:rFonts w:ascii="Calibri" w:eastAsia="Calibri" w:hAnsi="Calibri" w:cs="Calibri"/>
            <w:sz w:val="24"/>
            <w:szCs w:val="24"/>
          </w:rPr>
          <w:t>h420-dying-in-poverty-wales-3rd-pp.pdf (mariecurie.org.uk)</w:t>
        </w:r>
      </w:hyperlink>
    </w:p>
    <w:p w14:paraId="17A87BAC" w14:textId="69DF09CF" w:rsidR="3FABEAEE" w:rsidRDefault="3FABEAEE" w:rsidP="3FABEAEE">
      <w:pPr>
        <w:rPr>
          <w:rFonts w:ascii="Calibri" w:eastAsia="Calibri" w:hAnsi="Calibri" w:cs="Calibri"/>
          <w:sz w:val="24"/>
          <w:szCs w:val="24"/>
        </w:rPr>
      </w:pPr>
    </w:p>
    <w:p w14:paraId="3DE64E78" w14:textId="29D15305" w:rsidR="2DEF6D5E" w:rsidRDefault="2DEF6D5E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Nicholl, A., Johnes, C., and Holtom, D. (2016) ‘Breaking the links between Poverty and Ethnicity in Wales,’ pp. 7 – 27.</w:t>
      </w:r>
    </w:p>
    <w:p w14:paraId="0D759B90" w14:textId="68194C85" w:rsidR="2DEF6D5E" w:rsidRDefault="00000000" w:rsidP="3FABEAEE">
      <w:pPr>
        <w:rPr>
          <w:rFonts w:eastAsiaTheme="minorEastAsia"/>
          <w:color w:val="000000" w:themeColor="text1"/>
          <w:sz w:val="24"/>
          <w:szCs w:val="24"/>
        </w:rPr>
      </w:pPr>
      <w:hyperlink r:id="rId15">
        <w:r w:rsidR="2DEF6D5E" w:rsidRPr="3FABEAEE">
          <w:rPr>
            <w:rStyle w:val="Hyperlink"/>
            <w:rFonts w:eastAsiaTheme="minorEastAsia"/>
            <w:sz w:val="24"/>
            <w:szCs w:val="24"/>
          </w:rPr>
          <w:t>https://www.locarla.com/pdf/JRF-Breaking_the_links_between_Poverty_and_Ethnicity_in_Wales.pdf</w:t>
        </w:r>
      </w:hyperlink>
    </w:p>
    <w:p w14:paraId="0B7BE799" w14:textId="077714C2" w:rsidR="3FABEAEE" w:rsidRDefault="3FABEAEE" w:rsidP="3FABEAEE">
      <w:pPr>
        <w:rPr>
          <w:rFonts w:ascii="Calibri" w:eastAsia="Calibri" w:hAnsi="Calibri" w:cs="Calibri"/>
          <w:sz w:val="24"/>
          <w:szCs w:val="24"/>
        </w:rPr>
      </w:pPr>
    </w:p>
    <w:p w14:paraId="382BAD81" w14:textId="367D8E14" w:rsidR="027C4C6A" w:rsidRDefault="027C4C6A" w:rsidP="3FABEAEE">
      <w:pPr>
        <w:rPr>
          <w:rFonts w:eastAsiaTheme="minorEastAsia"/>
          <w:b/>
          <w:bCs/>
          <w:color w:val="000000" w:themeColor="text1"/>
          <w:sz w:val="24"/>
          <w:szCs w:val="24"/>
          <w:u w:val="single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Scottish Community Development Centre (n.d) What is community development? Available at:</w:t>
      </w:r>
    </w:p>
    <w:p w14:paraId="2F0CB03C" w14:textId="5B9F8C3C" w:rsidR="089B346A" w:rsidRDefault="00000000" w:rsidP="3FABEAEE">
      <w:pPr>
        <w:rPr>
          <w:rFonts w:ascii="Calibri" w:eastAsia="Calibri" w:hAnsi="Calibri" w:cs="Calibri"/>
          <w:sz w:val="24"/>
          <w:szCs w:val="24"/>
        </w:rPr>
      </w:pPr>
      <w:hyperlink r:id="rId16">
        <w:r w:rsidR="089B346A" w:rsidRPr="3FABEAEE">
          <w:rPr>
            <w:rStyle w:val="Hyperlink"/>
            <w:rFonts w:ascii="Calibri" w:eastAsia="Calibri" w:hAnsi="Calibri" w:cs="Calibri"/>
            <w:sz w:val="24"/>
            <w:szCs w:val="24"/>
          </w:rPr>
          <w:t>What is community development? | SCDC - We believe communities matter</w:t>
        </w:r>
      </w:hyperlink>
    </w:p>
    <w:p w14:paraId="767FDA4E" w14:textId="6D5D5543" w:rsidR="4121319B" w:rsidRDefault="4121319B" w:rsidP="3FABEAEE">
      <w:pPr>
        <w:rPr>
          <w:rFonts w:ascii="Calibri" w:eastAsia="Calibri" w:hAnsi="Calibri" w:cs="Calibri"/>
          <w:sz w:val="24"/>
          <w:szCs w:val="24"/>
        </w:rPr>
      </w:pPr>
      <w:r w:rsidRPr="3FABEAEE">
        <w:rPr>
          <w:rFonts w:ascii="Calibri" w:eastAsia="Calibri" w:hAnsi="Calibri" w:cs="Calibri"/>
          <w:sz w:val="24"/>
          <w:szCs w:val="24"/>
        </w:rPr>
        <w:t>(Accessed 24</w:t>
      </w:r>
      <w:r w:rsidRPr="3FABEAEE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Pr="3FABEAEE">
        <w:rPr>
          <w:rFonts w:ascii="Calibri" w:eastAsia="Calibri" w:hAnsi="Calibri" w:cs="Calibri"/>
          <w:sz w:val="24"/>
          <w:szCs w:val="24"/>
        </w:rPr>
        <w:t xml:space="preserve"> April 2023).</w:t>
      </w:r>
    </w:p>
    <w:p w14:paraId="5269AA8B" w14:textId="748E9CCE" w:rsidR="3FABEAEE" w:rsidRDefault="3FABEAEE" w:rsidP="3FABEAEE">
      <w:pPr>
        <w:rPr>
          <w:rFonts w:ascii="Calibri" w:eastAsia="Calibri" w:hAnsi="Calibri" w:cs="Calibri"/>
          <w:sz w:val="24"/>
          <w:szCs w:val="24"/>
        </w:rPr>
      </w:pPr>
    </w:p>
    <w:p w14:paraId="325144CA" w14:textId="0997C3CF" w:rsidR="26AADA32" w:rsidRDefault="26AADA32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Sefydliad Bevan Foundation (2023) About us. Available at:</w:t>
      </w:r>
    </w:p>
    <w:p w14:paraId="241F02C7" w14:textId="411651E9" w:rsidR="26AADA32" w:rsidRDefault="00000000" w:rsidP="3FABEAEE">
      <w:pPr>
        <w:rPr>
          <w:rFonts w:eastAsiaTheme="minorEastAsia"/>
          <w:sz w:val="24"/>
          <w:szCs w:val="24"/>
        </w:rPr>
      </w:pPr>
      <w:hyperlink r:id="rId17">
        <w:r w:rsidR="26AADA32" w:rsidRPr="3FABEAEE">
          <w:rPr>
            <w:rStyle w:val="Hyperlink"/>
            <w:rFonts w:eastAsiaTheme="minorEastAsia"/>
            <w:sz w:val="24"/>
            <w:szCs w:val="24"/>
          </w:rPr>
          <w:t>The Bevan Foundation is an independent, non-political think tank</w:t>
        </w:r>
      </w:hyperlink>
    </w:p>
    <w:p w14:paraId="75D24629" w14:textId="267F45CE" w:rsidR="26AADA32" w:rsidRDefault="26AADA32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(Accessed 27</w:t>
      </w:r>
      <w:r w:rsidRPr="3FABEAEE">
        <w:rPr>
          <w:rFonts w:eastAsiaTheme="minorEastAsia"/>
          <w:color w:val="000000" w:themeColor="text1"/>
          <w:sz w:val="24"/>
          <w:szCs w:val="24"/>
          <w:vertAlign w:val="superscript"/>
        </w:rPr>
        <w:t>th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 April 2023).</w:t>
      </w:r>
    </w:p>
    <w:p w14:paraId="6CA1527A" w14:textId="2C4E6E90" w:rsidR="3FABEAEE" w:rsidRDefault="3FABEAEE" w:rsidP="3FABEAEE">
      <w:pPr>
        <w:rPr>
          <w:rFonts w:ascii="Calibri" w:eastAsia="Calibri" w:hAnsi="Calibri" w:cs="Calibri"/>
          <w:sz w:val="24"/>
          <w:szCs w:val="24"/>
        </w:rPr>
      </w:pPr>
    </w:p>
    <w:p w14:paraId="66E84E43" w14:textId="23258B1E" w:rsidR="62655985" w:rsidRDefault="62655985" w:rsidP="3FABEAEE">
      <w:pPr>
        <w:rPr>
          <w:rFonts w:ascii="Calibri" w:eastAsia="Calibri" w:hAnsi="Calibri" w:cs="Calibri"/>
          <w:sz w:val="24"/>
          <w:szCs w:val="24"/>
        </w:rPr>
      </w:pPr>
      <w:r w:rsidRPr="3FABEAEE">
        <w:rPr>
          <w:rFonts w:ascii="Calibri" w:eastAsia="Calibri" w:hAnsi="Calibri" w:cs="Calibri"/>
          <w:sz w:val="24"/>
          <w:szCs w:val="24"/>
        </w:rPr>
        <w:t>Sherwood, M., and Denty, S. (2017) ‘Understanding and Defining Poverty A guide for Swansea. pp. 8 – 16.</w:t>
      </w:r>
    </w:p>
    <w:p w14:paraId="651998C5" w14:textId="73D9C690" w:rsidR="62655985" w:rsidRDefault="00000000" w:rsidP="3FABEAEE">
      <w:pPr>
        <w:rPr>
          <w:rFonts w:ascii="Calibri" w:eastAsia="Calibri" w:hAnsi="Calibri" w:cs="Calibri"/>
          <w:sz w:val="24"/>
          <w:szCs w:val="24"/>
        </w:rPr>
      </w:pPr>
      <w:hyperlink r:id="rId18">
        <w:r w:rsidR="62655985" w:rsidRPr="3FABEAEE">
          <w:rPr>
            <w:rStyle w:val="Hyperlink"/>
            <w:rFonts w:ascii="Calibri" w:eastAsia="Calibri" w:hAnsi="Calibri" w:cs="Calibri"/>
            <w:sz w:val="24"/>
            <w:szCs w:val="24"/>
          </w:rPr>
          <w:t>Understanding_and_Defining_Poverty_-_A_Guide_for_Swansea (1).pdf</w:t>
        </w:r>
      </w:hyperlink>
    </w:p>
    <w:p w14:paraId="5516741D" w14:textId="2E40021D" w:rsidR="3FABEAEE" w:rsidRDefault="3FABEAEE" w:rsidP="3FABEAEE">
      <w:pPr>
        <w:rPr>
          <w:rFonts w:ascii="Calibri" w:eastAsia="Calibri" w:hAnsi="Calibri" w:cs="Calibri"/>
          <w:sz w:val="24"/>
          <w:szCs w:val="24"/>
        </w:rPr>
      </w:pPr>
    </w:p>
    <w:p w14:paraId="4623E802" w14:textId="10CE22F8" w:rsidR="795F8068" w:rsidRDefault="795F8068" w:rsidP="3FABEAEE">
      <w:pPr>
        <w:rPr>
          <w:rFonts w:ascii="Calibri" w:eastAsia="Calibri" w:hAnsi="Calibri" w:cs="Calibri"/>
          <w:sz w:val="24"/>
          <w:szCs w:val="24"/>
        </w:rPr>
      </w:pPr>
      <w:r w:rsidRPr="3FABEAEE">
        <w:rPr>
          <w:rFonts w:ascii="Calibri" w:eastAsia="Calibri" w:hAnsi="Calibri" w:cs="Calibri"/>
          <w:sz w:val="24"/>
          <w:szCs w:val="24"/>
        </w:rPr>
        <w:t>Swansea Council (2021) Tackling Poverty Strategy. Available at:</w:t>
      </w:r>
    </w:p>
    <w:p w14:paraId="5BBF05FD" w14:textId="69CD9109" w:rsidR="089B346A" w:rsidRDefault="00000000" w:rsidP="3FABEAEE">
      <w:pPr>
        <w:rPr>
          <w:rFonts w:eastAsiaTheme="minorEastAsia"/>
          <w:color w:val="000000" w:themeColor="text1"/>
          <w:sz w:val="24"/>
          <w:szCs w:val="24"/>
        </w:rPr>
      </w:pPr>
      <w:hyperlink r:id="rId19">
        <w:r w:rsidR="089B346A" w:rsidRPr="3FABEAEE">
          <w:rPr>
            <w:rStyle w:val="Hyperlink"/>
            <w:rFonts w:ascii="Calibri" w:eastAsia="Calibri" w:hAnsi="Calibri" w:cs="Calibri"/>
            <w:sz w:val="24"/>
            <w:szCs w:val="24"/>
          </w:rPr>
          <w:t>Tackling Poverty Strategy - Swansea</w:t>
        </w:r>
      </w:hyperlink>
    </w:p>
    <w:p w14:paraId="74FB8718" w14:textId="275E5AED" w:rsidR="444D6040" w:rsidRDefault="444D6040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(Accessed 24</w:t>
      </w:r>
      <w:r w:rsidRPr="3FABEAEE">
        <w:rPr>
          <w:rFonts w:eastAsiaTheme="minorEastAsia"/>
          <w:color w:val="000000" w:themeColor="text1"/>
          <w:sz w:val="24"/>
          <w:szCs w:val="24"/>
          <w:vertAlign w:val="superscript"/>
        </w:rPr>
        <w:t>th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 April 2023).</w:t>
      </w:r>
    </w:p>
    <w:p w14:paraId="1CE9A09E" w14:textId="75A02D2D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618DB6D" w14:textId="0FA87F8A" w:rsidR="755C0902" w:rsidRDefault="755C0902" w:rsidP="3FABEAEE">
      <w:pPr>
        <w:rPr>
          <w:rFonts w:eastAsiaTheme="minorEastAsia"/>
          <w:sz w:val="24"/>
          <w:szCs w:val="24"/>
        </w:rPr>
      </w:pPr>
      <w:r w:rsidRPr="3FABEAEE">
        <w:rPr>
          <w:rFonts w:eastAsiaTheme="minorEastAsia"/>
          <w:sz w:val="24"/>
          <w:szCs w:val="24"/>
        </w:rPr>
        <w:t>Swansea Council</w:t>
      </w:r>
      <w:r w:rsidR="50648C62" w:rsidRPr="3FABEAEE">
        <w:rPr>
          <w:rFonts w:eastAsiaTheme="minorEastAsia"/>
          <w:sz w:val="24"/>
          <w:szCs w:val="24"/>
        </w:rPr>
        <w:t>.</w:t>
      </w:r>
      <w:r w:rsidRPr="3FABEAEE">
        <w:rPr>
          <w:rFonts w:eastAsiaTheme="minorEastAsia"/>
          <w:sz w:val="24"/>
          <w:szCs w:val="24"/>
        </w:rPr>
        <w:t xml:space="preserve"> (2018) ‘Working towards prosperity in Swansea</w:t>
      </w:r>
      <w:r w:rsidR="4B91AF9A" w:rsidRPr="3FABEAEE">
        <w:rPr>
          <w:rFonts w:eastAsiaTheme="minorEastAsia"/>
          <w:sz w:val="24"/>
          <w:szCs w:val="24"/>
        </w:rPr>
        <w:t>.</w:t>
      </w:r>
      <w:r w:rsidRPr="3FABEAEE">
        <w:rPr>
          <w:rFonts w:eastAsiaTheme="minorEastAsia"/>
          <w:sz w:val="24"/>
          <w:szCs w:val="24"/>
        </w:rPr>
        <w:t xml:space="preserve">’ </w:t>
      </w:r>
      <w:r w:rsidR="00029A8B" w:rsidRPr="3FABEAEE">
        <w:rPr>
          <w:rFonts w:eastAsiaTheme="minorEastAsia"/>
          <w:sz w:val="24"/>
          <w:szCs w:val="24"/>
        </w:rPr>
        <w:t>pp. 4 – 8.</w:t>
      </w:r>
    </w:p>
    <w:p w14:paraId="09B37085" w14:textId="76FA6B56" w:rsidR="00029A8B" w:rsidRDefault="00000000" w:rsidP="3FABEAEE">
      <w:pPr>
        <w:rPr>
          <w:rFonts w:ascii="Calibri" w:eastAsia="Calibri" w:hAnsi="Calibri" w:cs="Calibri"/>
          <w:sz w:val="24"/>
          <w:szCs w:val="24"/>
        </w:rPr>
      </w:pPr>
      <w:hyperlink r:id="rId20">
        <w:r w:rsidR="00029A8B" w:rsidRPr="3FABEAEE">
          <w:rPr>
            <w:rStyle w:val="Hyperlink"/>
            <w:rFonts w:ascii="Calibri" w:eastAsia="Calibri" w:hAnsi="Calibri" w:cs="Calibri"/>
            <w:sz w:val="24"/>
            <w:szCs w:val="24"/>
          </w:rPr>
          <w:t>Tackling_Poverty_Strategy_Quarter_1_Summary_Report.pdf</w:t>
        </w:r>
      </w:hyperlink>
    </w:p>
    <w:p w14:paraId="7BD5B7F5" w14:textId="1FB254F6" w:rsidR="3FABEAEE" w:rsidRDefault="3FABEAEE" w:rsidP="3FABEAEE">
      <w:pPr>
        <w:rPr>
          <w:rFonts w:ascii="Calibri" w:eastAsia="Calibri" w:hAnsi="Calibri" w:cs="Calibri"/>
          <w:sz w:val="24"/>
          <w:szCs w:val="24"/>
        </w:rPr>
      </w:pPr>
    </w:p>
    <w:p w14:paraId="6B492239" w14:textId="2E728223" w:rsidR="05FD4CCB" w:rsidRDefault="05FD4CCB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The Church in Wales (2022) Campaign launches to tackle the “devastating” impact of Wales’ cost of living crisis. Available at:</w:t>
      </w:r>
    </w:p>
    <w:p w14:paraId="52310C0F" w14:textId="3B87A278" w:rsidR="05FD4CCB" w:rsidRDefault="00000000" w:rsidP="3FABEAEE">
      <w:pPr>
        <w:rPr>
          <w:rFonts w:eastAsiaTheme="minorEastAsia"/>
          <w:color w:val="000000" w:themeColor="text1"/>
          <w:sz w:val="24"/>
          <w:szCs w:val="24"/>
        </w:rPr>
      </w:pPr>
      <w:hyperlink r:id="rId21">
        <w:r w:rsidR="05FD4CCB" w:rsidRPr="3FABEAEE">
          <w:rPr>
            <w:rStyle w:val="Hyperlink"/>
            <w:rFonts w:eastAsiaTheme="minorEastAsia"/>
            <w:sz w:val="24"/>
            <w:szCs w:val="24"/>
          </w:rPr>
          <w:t>https://www.churchinwales.org.uk/en/news-and-events/campaign-launches-to-tackle-the-devasting-impact-of-wales-cost-of-living-crisis/</w:t>
        </w:r>
      </w:hyperlink>
    </w:p>
    <w:p w14:paraId="05B9EF70" w14:textId="6D691911" w:rsidR="05FD4CCB" w:rsidRDefault="05FD4CCB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(Accessed 25</w:t>
      </w:r>
      <w:r w:rsidRPr="3FABEAEE">
        <w:rPr>
          <w:rFonts w:eastAsiaTheme="minorEastAsia"/>
          <w:color w:val="000000" w:themeColor="text1"/>
          <w:sz w:val="24"/>
          <w:szCs w:val="24"/>
          <w:vertAlign w:val="superscript"/>
        </w:rPr>
        <w:t>th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 April 2023).</w:t>
      </w:r>
    </w:p>
    <w:p w14:paraId="091787C0" w14:textId="247E2D8E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73B540E" w14:textId="462ED0C2" w:rsidR="05FD4CCB" w:rsidRDefault="05FD4CCB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Warm Wales (2023) Get Support. Available at:</w:t>
      </w:r>
    </w:p>
    <w:p w14:paraId="10012FE6" w14:textId="6770FF35" w:rsidR="05FD4CCB" w:rsidRDefault="00000000" w:rsidP="3FABEAEE">
      <w:pPr>
        <w:rPr>
          <w:rFonts w:ascii="Calibri" w:eastAsia="Calibri" w:hAnsi="Calibri" w:cs="Calibri"/>
          <w:sz w:val="24"/>
          <w:szCs w:val="24"/>
        </w:rPr>
      </w:pPr>
      <w:hyperlink r:id="rId22">
        <w:r w:rsidR="05FD4CCB" w:rsidRPr="3FABEAEE">
          <w:rPr>
            <w:rStyle w:val="Hyperlink"/>
            <w:rFonts w:ascii="Calibri" w:eastAsia="Calibri" w:hAnsi="Calibri" w:cs="Calibri"/>
            <w:sz w:val="24"/>
            <w:szCs w:val="24"/>
          </w:rPr>
          <w:t>Get Support - Warm Wales</w:t>
        </w:r>
      </w:hyperlink>
    </w:p>
    <w:p w14:paraId="6E5ED0F5" w14:textId="50523BF3" w:rsidR="05FD4CCB" w:rsidRDefault="05FD4CCB" w:rsidP="3FABEAEE">
      <w:pPr>
        <w:rPr>
          <w:rFonts w:eastAsiaTheme="minorEastAsia"/>
          <w:color w:val="000000" w:themeColor="text1"/>
          <w:sz w:val="24"/>
          <w:szCs w:val="24"/>
        </w:rPr>
      </w:pPr>
      <w:r w:rsidRPr="3FABEAEE">
        <w:rPr>
          <w:rFonts w:eastAsiaTheme="minorEastAsia"/>
          <w:color w:val="000000" w:themeColor="text1"/>
          <w:sz w:val="24"/>
          <w:szCs w:val="24"/>
        </w:rPr>
        <w:t>(Accessed 26</w:t>
      </w:r>
      <w:r w:rsidRPr="3FABEAEE">
        <w:rPr>
          <w:rFonts w:eastAsiaTheme="minorEastAsia"/>
          <w:color w:val="000000" w:themeColor="text1"/>
          <w:sz w:val="24"/>
          <w:szCs w:val="24"/>
          <w:vertAlign w:val="superscript"/>
        </w:rPr>
        <w:t>th</w:t>
      </w:r>
      <w:r w:rsidRPr="3FABEAEE">
        <w:rPr>
          <w:rFonts w:eastAsiaTheme="minorEastAsia"/>
          <w:color w:val="000000" w:themeColor="text1"/>
          <w:sz w:val="24"/>
          <w:szCs w:val="24"/>
        </w:rPr>
        <w:t xml:space="preserve"> April 2023).</w:t>
      </w:r>
    </w:p>
    <w:p w14:paraId="396CCAB9" w14:textId="719C4805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51BCCBE" w14:textId="1FF008DA" w:rsidR="05FD4CCB" w:rsidRDefault="05FD4CCB" w:rsidP="3FABEAEE">
      <w:pPr>
        <w:rPr>
          <w:rFonts w:ascii="Calibri" w:eastAsia="Calibri" w:hAnsi="Calibri" w:cs="Calibri"/>
          <w:sz w:val="24"/>
          <w:szCs w:val="24"/>
        </w:rPr>
      </w:pPr>
      <w:r w:rsidRPr="3FABEAEE">
        <w:rPr>
          <w:rFonts w:ascii="Calibri" w:eastAsia="Calibri" w:hAnsi="Calibri" w:cs="Calibri"/>
          <w:sz w:val="24"/>
          <w:szCs w:val="24"/>
        </w:rPr>
        <w:t>Welsh Government. (2016) ‘Child Poverty Strategy: Assessment of Progress 2016.Summary Report.’ pp. 5 – 44.</w:t>
      </w:r>
    </w:p>
    <w:p w14:paraId="1CEE53B4" w14:textId="505EBB48" w:rsidR="05FD4CCB" w:rsidRDefault="00000000" w:rsidP="3FABEAEE">
      <w:pPr>
        <w:rPr>
          <w:rFonts w:ascii="Calibri" w:eastAsia="Calibri" w:hAnsi="Calibri" w:cs="Calibri"/>
          <w:sz w:val="24"/>
          <w:szCs w:val="24"/>
        </w:rPr>
      </w:pPr>
      <w:hyperlink r:id="rId23">
        <w:r w:rsidR="05FD4CCB" w:rsidRPr="3FABEAEE">
          <w:rPr>
            <w:rStyle w:val="Hyperlink"/>
            <w:rFonts w:ascii="Calibri" w:eastAsia="Calibri" w:hAnsi="Calibri" w:cs="Calibri"/>
            <w:sz w:val="24"/>
            <w:szCs w:val="24"/>
          </w:rPr>
          <w:t>gen-ld10867-e.pdf (senedd.wales)</w:t>
        </w:r>
      </w:hyperlink>
    </w:p>
    <w:p w14:paraId="7526765A" w14:textId="3224022D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FD1809E" w14:textId="29B63497" w:rsidR="3400EE34" w:rsidRDefault="3400EE34" w:rsidP="3FABEAEE">
      <w:pPr>
        <w:rPr>
          <w:rFonts w:ascii="Calibri" w:eastAsia="Calibri" w:hAnsi="Calibri" w:cs="Calibri"/>
          <w:sz w:val="24"/>
          <w:szCs w:val="24"/>
        </w:rPr>
      </w:pPr>
      <w:r w:rsidRPr="3FABEAEE">
        <w:rPr>
          <w:rFonts w:ascii="Calibri" w:eastAsia="Calibri" w:hAnsi="Calibri" w:cs="Calibri"/>
          <w:sz w:val="24"/>
          <w:szCs w:val="24"/>
        </w:rPr>
        <w:t>Welsh Government</w:t>
      </w:r>
      <w:r w:rsidR="6B4C25E7" w:rsidRPr="3FABEAEE">
        <w:rPr>
          <w:rFonts w:ascii="Calibri" w:eastAsia="Calibri" w:hAnsi="Calibri" w:cs="Calibri"/>
          <w:sz w:val="24"/>
          <w:szCs w:val="24"/>
        </w:rPr>
        <w:t>.</w:t>
      </w:r>
      <w:r w:rsidRPr="3FABEAEE">
        <w:rPr>
          <w:rFonts w:ascii="Calibri" w:eastAsia="Calibri" w:hAnsi="Calibri" w:cs="Calibri"/>
          <w:sz w:val="24"/>
          <w:szCs w:val="24"/>
        </w:rPr>
        <w:t xml:space="preserve"> (2012) ‘Tackling Poverty Action Plan.’ </w:t>
      </w:r>
      <w:r w:rsidR="00029A8B" w:rsidRPr="3FABEAEE">
        <w:rPr>
          <w:rFonts w:ascii="Calibri" w:eastAsia="Calibri" w:hAnsi="Calibri" w:cs="Calibri"/>
          <w:sz w:val="24"/>
          <w:szCs w:val="24"/>
        </w:rPr>
        <w:t>pp. 6 – 29.</w:t>
      </w:r>
    </w:p>
    <w:p w14:paraId="57994D4E" w14:textId="4DA50731" w:rsidR="00029A8B" w:rsidRDefault="00000000" w:rsidP="3FABEAEE">
      <w:pPr>
        <w:rPr>
          <w:rFonts w:ascii="Calibri" w:eastAsia="Calibri" w:hAnsi="Calibri" w:cs="Calibri"/>
          <w:sz w:val="24"/>
          <w:szCs w:val="24"/>
        </w:rPr>
      </w:pPr>
      <w:hyperlink r:id="rId24">
        <w:r w:rsidR="00029A8B" w:rsidRPr="3FABEAEE">
          <w:rPr>
            <w:rStyle w:val="Hyperlink"/>
            <w:rFonts w:ascii="Calibri" w:eastAsia="Calibri" w:hAnsi="Calibri" w:cs="Calibri"/>
            <w:sz w:val="24"/>
            <w:szCs w:val="24"/>
          </w:rPr>
          <w:t>Microsoft Word - TACKLING POVERTY ACTION PLAN _TPAP_ - MASTER COPY.doc (senedd.wales)</w:t>
        </w:r>
      </w:hyperlink>
    </w:p>
    <w:p w14:paraId="09F46366" w14:textId="0C73D984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459F317" w14:textId="5554CB26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C7621BB" w14:textId="0F211065" w:rsidR="3FABEAEE" w:rsidRDefault="3FABEAEE" w:rsidP="3FABEAEE">
      <w:pPr>
        <w:rPr>
          <w:rFonts w:eastAsiaTheme="minorEastAsia"/>
          <w:color w:val="000000" w:themeColor="text1"/>
          <w:sz w:val="24"/>
          <w:szCs w:val="24"/>
        </w:rPr>
      </w:pPr>
    </w:p>
    <w:p w14:paraId="167B76BD" w14:textId="6F4F4877" w:rsidR="3FABEAEE" w:rsidRDefault="3FABEAEE" w:rsidP="3FABEAEE">
      <w:pPr>
        <w:rPr>
          <w:rFonts w:eastAsiaTheme="minorEastAsia"/>
          <w:color w:val="000000" w:themeColor="text1"/>
          <w:sz w:val="24"/>
          <w:szCs w:val="24"/>
        </w:rPr>
      </w:pPr>
    </w:p>
    <w:p w14:paraId="0A2A56F1" w14:textId="3C23D350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75A0D2D" w14:textId="08C8ECF0" w:rsidR="3FABEAEE" w:rsidRDefault="3FABEAEE" w:rsidP="3FABEAEE">
      <w:pPr>
        <w:rPr>
          <w:rFonts w:eastAsiaTheme="minorEastAsia"/>
          <w:color w:val="000000" w:themeColor="text1"/>
          <w:sz w:val="24"/>
          <w:szCs w:val="24"/>
        </w:rPr>
      </w:pPr>
    </w:p>
    <w:p w14:paraId="13013D81" w14:textId="21E02DBC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AD92DA6" w14:textId="75F240D4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15F6ADF" w14:textId="32051678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7660210" w14:textId="1DAA5078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EE94C90" w14:textId="123CE168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077C2BA" w14:textId="06F67B83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05582C4" w14:textId="5B4B49FA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810FB2E" w14:textId="3CBE6C04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4D1B55A" w14:textId="74577052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2455C7B" w14:textId="02B07B61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3C6F6D8" w14:textId="27C12FE7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2480814" w14:textId="3277D937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ADA1B5E" w14:textId="68EA0D0A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0D77471" w14:textId="1B1BB500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F1E822B" w14:textId="019AFE09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0434ACD" w14:textId="6AF7CED7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149FF68" w14:textId="7BA19497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2A5DD03" w14:textId="7CC12E6B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3FA8A7E" w14:textId="1E76D7BB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E9849AB" w14:textId="358FB880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6F244D4" w14:textId="5863F961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52F26F5" w14:textId="2F272E10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27E4D18" w14:textId="7AFCD713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52338CA" w14:textId="249DB138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067A823" w14:textId="65A0C711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884CAB0" w14:textId="6BBA7194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00124B9" w14:textId="1AECA83D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3DC401D" w14:textId="3C747C98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FCB3A16" w14:textId="3DC02779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7353081" w14:textId="22A74BE0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A4CB19D" w14:textId="072DD4AF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3F77919" w14:textId="252361DA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A8C1125" w14:textId="7248BCF8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A9F69B2" w14:textId="04942D3C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CAD8BDF" w14:textId="511E1925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C652F52" w14:textId="4DE164FD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5D4AF47" w14:textId="711EAE92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12376EB" w14:textId="0304B934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95F8FAC" w14:textId="30DCFDBA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D27E5D3" w14:textId="5EB02F72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31E4117" w14:textId="30F6C833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4286582" w14:textId="604964CA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B71DA6F" w14:textId="4F2B5289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35052DF" w14:textId="50D2A5A1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21360AC" w14:textId="2F1A3EFB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F53B290" w14:textId="0A1395AA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53E3F41" w14:textId="11DBA623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1B9B0AB" w14:textId="5F55FB3D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1CD1E2C" w14:textId="63FB8B96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E9AF54C" w14:textId="054452C0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640D4DB" w14:textId="7BD6A3DF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449003E" w14:textId="1A991697" w:rsidR="3FABEAEE" w:rsidRDefault="3FABEAEE" w:rsidP="3FABEAEE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E5787A5" w14:textId="255C1463" w:rsidR="00953E3F" w:rsidRDefault="00000000" w:rsidP="24797B35">
      <w:hyperlink r:id="rId25">
        <w:r w:rsidR="39631B24" w:rsidRPr="3FABEAEE">
          <w:rPr>
            <w:rStyle w:val="Hyperlink"/>
          </w:rPr>
          <w:t>https://sbuhb.nhs.wales/about-us/key-documents-folder/board-papers/board-papers-march-2023/35-appendix-a-swansea-local-wellbeing-planpdf/</w:t>
        </w:r>
      </w:hyperlink>
      <w:r w:rsidR="7C2F9BDF">
        <w:t xml:space="preserve"> </w:t>
      </w:r>
    </w:p>
    <w:p w14:paraId="5E42F3C8" w14:textId="2F7E6CAF" w:rsidR="3FABEAEE" w:rsidRDefault="3FABEAEE" w:rsidP="3FABEAEE"/>
    <w:p w14:paraId="49031ABE" w14:textId="69D4F34B" w:rsidR="220382EF" w:rsidRDefault="00000000" w:rsidP="3FABEAEE">
      <w:pPr>
        <w:rPr>
          <w:rFonts w:ascii="Arial" w:eastAsia="Arial" w:hAnsi="Arial" w:cs="Arial"/>
          <w:sz w:val="24"/>
          <w:szCs w:val="24"/>
        </w:rPr>
      </w:pPr>
      <w:hyperlink r:id="rId26">
        <w:r w:rsidR="220382EF" w:rsidRPr="3FABEAEE">
          <w:rPr>
            <w:rStyle w:val="Hyperlink"/>
            <w:rFonts w:ascii="Arial" w:eastAsia="Arial" w:hAnsi="Arial" w:cs="Arial"/>
            <w:sz w:val="24"/>
            <w:szCs w:val="24"/>
          </w:rPr>
          <w:t>untitled (wales.nhs.uk)</w:t>
        </w:r>
      </w:hyperlink>
    </w:p>
    <w:p w14:paraId="2641DB2E" w14:textId="7111F01C" w:rsidR="3FABEAEE" w:rsidRDefault="3FABEAEE" w:rsidP="3FABEAEE"/>
    <w:sectPr w:rsidR="3FABEAE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Y3Mjz30lDFigS" int2:id="7QdYV74p">
      <int2:state int2:value="Rejected" int2:type="AugLoop_Text_Critique"/>
    </int2:textHash>
    <int2:textHash int2:hashCode="uLn1jOdIMGGR2f" int2:id="HQacFApl">
      <int2:state int2:value="Rejected" int2:type="AugLoop_Text_Critique"/>
    </int2:textHash>
    <int2:textHash int2:hashCode="WVy4dAXTmYBn3v" int2:id="k3t8OeOF">
      <int2:state int2:value="Rejected" int2:type="AugLoop_Text_Critique"/>
    </int2:textHash>
    <int2:textHash int2:hashCode="z4vMhwlde8AWbS" int2:id="Wy7DYBLJ">
      <int2:state int2:value="Rejected" int2:type="AugLoop_Text_Critique"/>
    </int2:textHash>
    <int2:textHash int2:hashCode="4izaAEYSuY8j+4" int2:id="byzMxRcR">
      <int2:state int2:value="Rejected" int2:type="AugLoop_Text_Critique"/>
    </int2:textHash>
    <int2:textHash int2:hashCode="kuku5Ek2vmv0CX" int2:id="vPmzkZQq">
      <int2:state int2:value="Rejected" int2:type="AugLoop_Text_Critique"/>
    </int2:textHash>
    <int2:bookmark int2:bookmarkName="_Int_vu1YGFL9" int2:invalidationBookmarkName="" int2:hashCode="gj5v6xbXJu9AAb" int2:id="frub8Pkg">
      <int2:state int2:value="Rejected" int2:type="AugLoop_Acronyms_AcronymsCritique"/>
    </int2:bookmark>
    <int2:bookmark int2:bookmarkName="_Int_q7wTRM87" int2:invalidationBookmarkName="" int2:hashCode="VRd/LyDcPFdCnc" int2:id="m4m3rvT7">
      <int2:state int2:value="Rejected" int2:type="AugLoop_Text_Critique"/>
    </int2:bookmark>
    <int2:bookmark int2:bookmarkName="_Int_xSMzDjLH" int2:invalidationBookmarkName="" int2:hashCode="E1+Tt6RJBbZOzq" int2:id="GInedn9n">
      <int2:state int2:value="Rejected" int2:type="AugLoop_Text_Critique"/>
    </int2:bookmark>
    <int2:bookmark int2:bookmarkName="_Int_faUCeoEt" int2:invalidationBookmarkName="" int2:hashCode="d3DQTHv7eR58lZ" int2:id="2cbCcJeE">
      <int2:state int2:value="Rejected" int2:type="AugLoop_Acronyms_Acronyms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4F1FC"/>
    <w:multiLevelType w:val="hybridMultilevel"/>
    <w:tmpl w:val="86B67EDA"/>
    <w:lvl w:ilvl="0" w:tplc="D0D62B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16F5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24BE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FC55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9418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8BB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9E33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22E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989E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974757"/>
    <w:multiLevelType w:val="hybridMultilevel"/>
    <w:tmpl w:val="DE94802E"/>
    <w:lvl w:ilvl="0" w:tplc="EC3C37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2E76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6E79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FE0E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7C97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D29E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F080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98DB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9E32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498F09"/>
    <w:multiLevelType w:val="hybridMultilevel"/>
    <w:tmpl w:val="188AB9F8"/>
    <w:lvl w:ilvl="0" w:tplc="EC0AF9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90DA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3E09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B632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3AF4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F4D2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6882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941E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38EA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04990F"/>
    <w:multiLevelType w:val="hybridMultilevel"/>
    <w:tmpl w:val="A67686D6"/>
    <w:lvl w:ilvl="0" w:tplc="257EAD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F4ED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464B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962B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9202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FE82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8069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06C6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FA2B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5613548">
    <w:abstractNumId w:val="0"/>
  </w:num>
  <w:num w:numId="2" w16cid:durableId="895626903">
    <w:abstractNumId w:val="1"/>
  </w:num>
  <w:num w:numId="3" w16cid:durableId="114912285">
    <w:abstractNumId w:val="2"/>
  </w:num>
  <w:num w:numId="4" w16cid:durableId="7584028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EA74F11"/>
    <w:rsid w:val="00029A8B"/>
    <w:rsid w:val="0006B11B"/>
    <w:rsid w:val="00175180"/>
    <w:rsid w:val="0019BFA8"/>
    <w:rsid w:val="00231AB8"/>
    <w:rsid w:val="003B7782"/>
    <w:rsid w:val="00491B1E"/>
    <w:rsid w:val="0095349F"/>
    <w:rsid w:val="00953E3F"/>
    <w:rsid w:val="00AC6EB5"/>
    <w:rsid w:val="00BD3C6C"/>
    <w:rsid w:val="00E42797"/>
    <w:rsid w:val="00FE7E22"/>
    <w:rsid w:val="01054E5C"/>
    <w:rsid w:val="01379E40"/>
    <w:rsid w:val="014A1B07"/>
    <w:rsid w:val="01505D28"/>
    <w:rsid w:val="01674DC4"/>
    <w:rsid w:val="016886D0"/>
    <w:rsid w:val="01AD51A2"/>
    <w:rsid w:val="01FBEE0B"/>
    <w:rsid w:val="021B8EE3"/>
    <w:rsid w:val="021B9152"/>
    <w:rsid w:val="023D0062"/>
    <w:rsid w:val="02455650"/>
    <w:rsid w:val="02590CCD"/>
    <w:rsid w:val="026B2D2B"/>
    <w:rsid w:val="026EAC5F"/>
    <w:rsid w:val="0277D469"/>
    <w:rsid w:val="027ABF14"/>
    <w:rsid w:val="027C4C6A"/>
    <w:rsid w:val="02A88691"/>
    <w:rsid w:val="03031E25"/>
    <w:rsid w:val="031CE37A"/>
    <w:rsid w:val="033B08D0"/>
    <w:rsid w:val="03547288"/>
    <w:rsid w:val="0379084F"/>
    <w:rsid w:val="03C6F69B"/>
    <w:rsid w:val="042962AD"/>
    <w:rsid w:val="044456F2"/>
    <w:rsid w:val="044920B2"/>
    <w:rsid w:val="04600C65"/>
    <w:rsid w:val="049EFD7E"/>
    <w:rsid w:val="04C71E3F"/>
    <w:rsid w:val="04E3AD9F"/>
    <w:rsid w:val="05001579"/>
    <w:rsid w:val="051C274D"/>
    <w:rsid w:val="051ED3EC"/>
    <w:rsid w:val="0526C172"/>
    <w:rsid w:val="053218A2"/>
    <w:rsid w:val="056F05C5"/>
    <w:rsid w:val="05940003"/>
    <w:rsid w:val="05A7BB13"/>
    <w:rsid w:val="05B79A37"/>
    <w:rsid w:val="05C0BF11"/>
    <w:rsid w:val="05C5330E"/>
    <w:rsid w:val="05F02131"/>
    <w:rsid w:val="05FD4CCB"/>
    <w:rsid w:val="066D477F"/>
    <w:rsid w:val="067DE7E4"/>
    <w:rsid w:val="06808006"/>
    <w:rsid w:val="06A2BB30"/>
    <w:rsid w:val="06F6EFFB"/>
    <w:rsid w:val="0717DCAA"/>
    <w:rsid w:val="07BCB236"/>
    <w:rsid w:val="07E946A8"/>
    <w:rsid w:val="080E7945"/>
    <w:rsid w:val="083241FC"/>
    <w:rsid w:val="0833AB63"/>
    <w:rsid w:val="08747893"/>
    <w:rsid w:val="087C29A6"/>
    <w:rsid w:val="089B346A"/>
    <w:rsid w:val="08A3CA4A"/>
    <w:rsid w:val="08A69293"/>
    <w:rsid w:val="09341D81"/>
    <w:rsid w:val="09615C2D"/>
    <w:rsid w:val="0964135A"/>
    <w:rsid w:val="0AB4879F"/>
    <w:rsid w:val="0AD1578C"/>
    <w:rsid w:val="0AE8DB2F"/>
    <w:rsid w:val="0B3C9916"/>
    <w:rsid w:val="0B65BBF4"/>
    <w:rsid w:val="0B9602F6"/>
    <w:rsid w:val="0BAE53EC"/>
    <w:rsid w:val="0BB16B92"/>
    <w:rsid w:val="0BC27398"/>
    <w:rsid w:val="0BF53A0C"/>
    <w:rsid w:val="0C0E6269"/>
    <w:rsid w:val="0C1FC89B"/>
    <w:rsid w:val="0D089A0C"/>
    <w:rsid w:val="0D147421"/>
    <w:rsid w:val="0D29E5D1"/>
    <w:rsid w:val="0D91A69C"/>
    <w:rsid w:val="0DB2CCF8"/>
    <w:rsid w:val="0DD6D273"/>
    <w:rsid w:val="0E448618"/>
    <w:rsid w:val="0E6F3F04"/>
    <w:rsid w:val="0E8B91EB"/>
    <w:rsid w:val="0E8BD1C6"/>
    <w:rsid w:val="0ECDA3B8"/>
    <w:rsid w:val="0EDCFD1F"/>
    <w:rsid w:val="0EDD9F69"/>
    <w:rsid w:val="0EF3032B"/>
    <w:rsid w:val="0F026F3F"/>
    <w:rsid w:val="0F2F3151"/>
    <w:rsid w:val="0F32FD5F"/>
    <w:rsid w:val="0F5C2CB2"/>
    <w:rsid w:val="0FAAB6B9"/>
    <w:rsid w:val="0FC2D2AC"/>
    <w:rsid w:val="0FEDA165"/>
    <w:rsid w:val="10093BCC"/>
    <w:rsid w:val="1023C025"/>
    <w:rsid w:val="1026A714"/>
    <w:rsid w:val="1047DC39"/>
    <w:rsid w:val="1081E087"/>
    <w:rsid w:val="1089B420"/>
    <w:rsid w:val="10B8A085"/>
    <w:rsid w:val="10C4D4E8"/>
    <w:rsid w:val="10C8D1FA"/>
    <w:rsid w:val="10CDE4D7"/>
    <w:rsid w:val="111D057A"/>
    <w:rsid w:val="112AC780"/>
    <w:rsid w:val="115337AB"/>
    <w:rsid w:val="11B89E75"/>
    <w:rsid w:val="1202327C"/>
    <w:rsid w:val="1205447A"/>
    <w:rsid w:val="124171A0"/>
    <w:rsid w:val="12471D0F"/>
    <w:rsid w:val="12827F23"/>
    <w:rsid w:val="12A2B499"/>
    <w:rsid w:val="12BD1617"/>
    <w:rsid w:val="12E38C40"/>
    <w:rsid w:val="12F4ABB1"/>
    <w:rsid w:val="1325E05C"/>
    <w:rsid w:val="1345DAB1"/>
    <w:rsid w:val="1349A4BA"/>
    <w:rsid w:val="1358EB2B"/>
    <w:rsid w:val="137929CC"/>
    <w:rsid w:val="13A114DB"/>
    <w:rsid w:val="13A8CEAE"/>
    <w:rsid w:val="13AD4BF1"/>
    <w:rsid w:val="13BF9DC2"/>
    <w:rsid w:val="13C6744E"/>
    <w:rsid w:val="143FE50F"/>
    <w:rsid w:val="1454A63C"/>
    <w:rsid w:val="14626842"/>
    <w:rsid w:val="14747586"/>
    <w:rsid w:val="147BE441"/>
    <w:rsid w:val="14C38492"/>
    <w:rsid w:val="151A210D"/>
    <w:rsid w:val="15449F0F"/>
    <w:rsid w:val="1552FB9B"/>
    <w:rsid w:val="156244AF"/>
    <w:rsid w:val="157F864F"/>
    <w:rsid w:val="15E74305"/>
    <w:rsid w:val="162C4C73"/>
    <w:rsid w:val="16361F5E"/>
    <w:rsid w:val="1658DF2F"/>
    <w:rsid w:val="165E83FA"/>
    <w:rsid w:val="1672958C"/>
    <w:rsid w:val="1675D35F"/>
    <w:rsid w:val="16B17EC5"/>
    <w:rsid w:val="16E06F70"/>
    <w:rsid w:val="16E4ECB3"/>
    <w:rsid w:val="16FE9112"/>
    <w:rsid w:val="16FF34A6"/>
    <w:rsid w:val="172B7461"/>
    <w:rsid w:val="174CE808"/>
    <w:rsid w:val="1798AC42"/>
    <w:rsid w:val="17B3DC1E"/>
    <w:rsid w:val="17B60DA3"/>
    <w:rsid w:val="17EA3E2A"/>
    <w:rsid w:val="184386D1"/>
    <w:rsid w:val="186C9878"/>
    <w:rsid w:val="18792513"/>
    <w:rsid w:val="187CAB4F"/>
    <w:rsid w:val="188A9C5D"/>
    <w:rsid w:val="18A51116"/>
    <w:rsid w:val="18D67A9C"/>
    <w:rsid w:val="18FF69C6"/>
    <w:rsid w:val="1911303C"/>
    <w:rsid w:val="192C08FC"/>
    <w:rsid w:val="1947BF20"/>
    <w:rsid w:val="194A063B"/>
    <w:rsid w:val="19AA364E"/>
    <w:rsid w:val="19AC5049"/>
    <w:rsid w:val="1A96B52C"/>
    <w:rsid w:val="1ACD8679"/>
    <w:rsid w:val="1AE533EE"/>
    <w:rsid w:val="1AF565BD"/>
    <w:rsid w:val="1B218B3F"/>
    <w:rsid w:val="1B2C5052"/>
    <w:rsid w:val="1B5F7C69"/>
    <w:rsid w:val="1B6FB576"/>
    <w:rsid w:val="1C09FCCD"/>
    <w:rsid w:val="1C280327"/>
    <w:rsid w:val="1C6C1D65"/>
    <w:rsid w:val="1CCA672A"/>
    <w:rsid w:val="1D058ED7"/>
    <w:rsid w:val="1D47F721"/>
    <w:rsid w:val="1D504584"/>
    <w:rsid w:val="1D7C5549"/>
    <w:rsid w:val="1D9B698B"/>
    <w:rsid w:val="1DA5CD2E"/>
    <w:rsid w:val="1DCA45E3"/>
    <w:rsid w:val="1DD41BEE"/>
    <w:rsid w:val="1E05273B"/>
    <w:rsid w:val="1E07EDC6"/>
    <w:rsid w:val="1E31C8BD"/>
    <w:rsid w:val="1E3DE71D"/>
    <w:rsid w:val="1E6A66D8"/>
    <w:rsid w:val="1E85D1A4"/>
    <w:rsid w:val="1EA74F11"/>
    <w:rsid w:val="1F01088F"/>
    <w:rsid w:val="1F1ABE43"/>
    <w:rsid w:val="1F2C2CBE"/>
    <w:rsid w:val="1F757AAD"/>
    <w:rsid w:val="1F8A42DF"/>
    <w:rsid w:val="1FA0F79C"/>
    <w:rsid w:val="1FD32EB9"/>
    <w:rsid w:val="206E94D7"/>
    <w:rsid w:val="2097681D"/>
    <w:rsid w:val="20A4F756"/>
    <w:rsid w:val="20B08BA6"/>
    <w:rsid w:val="21204F5C"/>
    <w:rsid w:val="213C0741"/>
    <w:rsid w:val="21668254"/>
    <w:rsid w:val="2192B7A1"/>
    <w:rsid w:val="21BD9A1F"/>
    <w:rsid w:val="21DB2C1A"/>
    <w:rsid w:val="21E6CCB3"/>
    <w:rsid w:val="220382EF"/>
    <w:rsid w:val="220A6BD0"/>
    <w:rsid w:val="22417468"/>
    <w:rsid w:val="2281743B"/>
    <w:rsid w:val="22AEBD17"/>
    <w:rsid w:val="22B67184"/>
    <w:rsid w:val="22CB2D88"/>
    <w:rsid w:val="22E842C5"/>
    <w:rsid w:val="231F9B4F"/>
    <w:rsid w:val="232A6102"/>
    <w:rsid w:val="232ABA2F"/>
    <w:rsid w:val="233F1552"/>
    <w:rsid w:val="234D9DBA"/>
    <w:rsid w:val="23616A98"/>
    <w:rsid w:val="2376FC7B"/>
    <w:rsid w:val="239B63A9"/>
    <w:rsid w:val="23F3E3F8"/>
    <w:rsid w:val="24150EB2"/>
    <w:rsid w:val="24772F4A"/>
    <w:rsid w:val="24797B35"/>
    <w:rsid w:val="247F01B3"/>
    <w:rsid w:val="24DE2FE3"/>
    <w:rsid w:val="24E86008"/>
    <w:rsid w:val="24ECE8F5"/>
    <w:rsid w:val="2508A555"/>
    <w:rsid w:val="2516CEE0"/>
    <w:rsid w:val="2524D8E2"/>
    <w:rsid w:val="255245A3"/>
    <w:rsid w:val="25530906"/>
    <w:rsid w:val="256A1666"/>
    <w:rsid w:val="25786879"/>
    <w:rsid w:val="258E2AD7"/>
    <w:rsid w:val="259C9E57"/>
    <w:rsid w:val="25A176E1"/>
    <w:rsid w:val="25B0DF13"/>
    <w:rsid w:val="26147B3F"/>
    <w:rsid w:val="268CDAB2"/>
    <w:rsid w:val="26AADA32"/>
    <w:rsid w:val="26EED967"/>
    <w:rsid w:val="274CAF74"/>
    <w:rsid w:val="27816D01"/>
    <w:rsid w:val="27B6356E"/>
    <w:rsid w:val="287EF616"/>
    <w:rsid w:val="28D2C8C9"/>
    <w:rsid w:val="28DFCF63"/>
    <w:rsid w:val="2905CE66"/>
    <w:rsid w:val="2906D696"/>
    <w:rsid w:val="2933F0E0"/>
    <w:rsid w:val="295205CF"/>
    <w:rsid w:val="299C73C2"/>
    <w:rsid w:val="299D6FE1"/>
    <w:rsid w:val="2A14BBC0"/>
    <w:rsid w:val="2A3C9088"/>
    <w:rsid w:val="2A636F6B"/>
    <w:rsid w:val="2A654AE2"/>
    <w:rsid w:val="2A696D47"/>
    <w:rsid w:val="2AC1577B"/>
    <w:rsid w:val="2AF00500"/>
    <w:rsid w:val="2AFC04E8"/>
    <w:rsid w:val="2B172B1E"/>
    <w:rsid w:val="2B18B730"/>
    <w:rsid w:val="2B1C7D5B"/>
    <w:rsid w:val="2B4C7AA8"/>
    <w:rsid w:val="2B797432"/>
    <w:rsid w:val="2BA773E1"/>
    <w:rsid w:val="2BD860E9"/>
    <w:rsid w:val="2BEA267D"/>
    <w:rsid w:val="2C422DD1"/>
    <w:rsid w:val="2C4CB02B"/>
    <w:rsid w:val="2C89A678"/>
    <w:rsid w:val="2C9570A3"/>
    <w:rsid w:val="2CB81AEB"/>
    <w:rsid w:val="2CBCB3D1"/>
    <w:rsid w:val="2CD510A3"/>
    <w:rsid w:val="2D154493"/>
    <w:rsid w:val="2D332A14"/>
    <w:rsid w:val="2D3812B0"/>
    <w:rsid w:val="2D783640"/>
    <w:rsid w:val="2D94C4F8"/>
    <w:rsid w:val="2DC20188"/>
    <w:rsid w:val="2DC9C1F6"/>
    <w:rsid w:val="2DEF6D5E"/>
    <w:rsid w:val="2E1B6DC9"/>
    <w:rsid w:val="2E1F8D24"/>
    <w:rsid w:val="2E49F058"/>
    <w:rsid w:val="2E67F43D"/>
    <w:rsid w:val="2E96D8A7"/>
    <w:rsid w:val="2EEEA255"/>
    <w:rsid w:val="2EF9EB4C"/>
    <w:rsid w:val="2EFA08E8"/>
    <w:rsid w:val="2F395F2D"/>
    <w:rsid w:val="2F659257"/>
    <w:rsid w:val="2F9FB3E9"/>
    <w:rsid w:val="2FAD9D70"/>
    <w:rsid w:val="2FD44837"/>
    <w:rsid w:val="2FDB9D8C"/>
    <w:rsid w:val="2FEFBBAD"/>
    <w:rsid w:val="306D4C2D"/>
    <w:rsid w:val="3079D6ED"/>
    <w:rsid w:val="307AE504"/>
    <w:rsid w:val="3091B5FC"/>
    <w:rsid w:val="309FBF84"/>
    <w:rsid w:val="3140ABEB"/>
    <w:rsid w:val="3156D686"/>
    <w:rsid w:val="31765F61"/>
    <w:rsid w:val="318D106A"/>
    <w:rsid w:val="31EF94CA"/>
    <w:rsid w:val="31FD04A6"/>
    <w:rsid w:val="32091C8E"/>
    <w:rsid w:val="32318C0E"/>
    <w:rsid w:val="3256BAA1"/>
    <w:rsid w:val="32629BA6"/>
    <w:rsid w:val="3271EE91"/>
    <w:rsid w:val="328A7DD4"/>
    <w:rsid w:val="33158E56"/>
    <w:rsid w:val="33275C6F"/>
    <w:rsid w:val="332A2A89"/>
    <w:rsid w:val="33DE9ACF"/>
    <w:rsid w:val="3400EE34"/>
    <w:rsid w:val="3400F23F"/>
    <w:rsid w:val="34080811"/>
    <w:rsid w:val="351546DC"/>
    <w:rsid w:val="35291866"/>
    <w:rsid w:val="355C910E"/>
    <w:rsid w:val="35AA0A75"/>
    <w:rsid w:val="35AAC89B"/>
    <w:rsid w:val="35D97FD2"/>
    <w:rsid w:val="35E88D3C"/>
    <w:rsid w:val="36072DD5"/>
    <w:rsid w:val="361FB85C"/>
    <w:rsid w:val="364F78DA"/>
    <w:rsid w:val="3659DDC5"/>
    <w:rsid w:val="365EFD31"/>
    <w:rsid w:val="36824F36"/>
    <w:rsid w:val="36A0FFC3"/>
    <w:rsid w:val="36C6C02C"/>
    <w:rsid w:val="36E54F04"/>
    <w:rsid w:val="36F8616F"/>
    <w:rsid w:val="371F1659"/>
    <w:rsid w:val="37A3A813"/>
    <w:rsid w:val="37B24439"/>
    <w:rsid w:val="37FD9BAC"/>
    <w:rsid w:val="381535F8"/>
    <w:rsid w:val="38466D05"/>
    <w:rsid w:val="38639B0A"/>
    <w:rsid w:val="386A496E"/>
    <w:rsid w:val="38D156E9"/>
    <w:rsid w:val="38E2695D"/>
    <w:rsid w:val="3936458E"/>
    <w:rsid w:val="39631B24"/>
    <w:rsid w:val="398043B0"/>
    <w:rsid w:val="39D93E35"/>
    <w:rsid w:val="3AD71F13"/>
    <w:rsid w:val="3AEE4829"/>
    <w:rsid w:val="3AFE102C"/>
    <w:rsid w:val="3B23FC7F"/>
    <w:rsid w:val="3B282101"/>
    <w:rsid w:val="3B448582"/>
    <w:rsid w:val="3B525A5A"/>
    <w:rsid w:val="3B6F5B69"/>
    <w:rsid w:val="3BB8C027"/>
    <w:rsid w:val="3BD72F2E"/>
    <w:rsid w:val="3BFD89BF"/>
    <w:rsid w:val="3C1A0A1F"/>
    <w:rsid w:val="3C3F59A4"/>
    <w:rsid w:val="3C4E5BB0"/>
    <w:rsid w:val="3C6A3292"/>
    <w:rsid w:val="3CA56480"/>
    <w:rsid w:val="3CBA09FC"/>
    <w:rsid w:val="3CBA2B45"/>
    <w:rsid w:val="3CC71454"/>
    <w:rsid w:val="3CD8685D"/>
    <w:rsid w:val="3CE30709"/>
    <w:rsid w:val="3D124000"/>
    <w:rsid w:val="3D1A2D86"/>
    <w:rsid w:val="3D2E766E"/>
    <w:rsid w:val="3D6D24DE"/>
    <w:rsid w:val="3DE37B37"/>
    <w:rsid w:val="3DFB8CA7"/>
    <w:rsid w:val="3E3C077D"/>
    <w:rsid w:val="3E48F6F2"/>
    <w:rsid w:val="3E62FDE7"/>
    <w:rsid w:val="3E6CDD30"/>
    <w:rsid w:val="3E871917"/>
    <w:rsid w:val="3EB5FDE7"/>
    <w:rsid w:val="3EF060E9"/>
    <w:rsid w:val="3F49B3E8"/>
    <w:rsid w:val="3F5137AD"/>
    <w:rsid w:val="3F7C30F9"/>
    <w:rsid w:val="3FABEAEE"/>
    <w:rsid w:val="3FB10D69"/>
    <w:rsid w:val="3FEF0038"/>
    <w:rsid w:val="3FF73647"/>
    <w:rsid w:val="4006763F"/>
    <w:rsid w:val="4051CE48"/>
    <w:rsid w:val="40897974"/>
    <w:rsid w:val="40A35E71"/>
    <w:rsid w:val="4105346F"/>
    <w:rsid w:val="4121319B"/>
    <w:rsid w:val="41466097"/>
    <w:rsid w:val="41867A0D"/>
    <w:rsid w:val="419C906C"/>
    <w:rsid w:val="41A47DF2"/>
    <w:rsid w:val="41C596F7"/>
    <w:rsid w:val="41C7BF68"/>
    <w:rsid w:val="41ED9EA9"/>
    <w:rsid w:val="426D581F"/>
    <w:rsid w:val="42CEFDCA"/>
    <w:rsid w:val="43366F0A"/>
    <w:rsid w:val="43499D6D"/>
    <w:rsid w:val="43616758"/>
    <w:rsid w:val="438122D2"/>
    <w:rsid w:val="43ADC696"/>
    <w:rsid w:val="43BFB469"/>
    <w:rsid w:val="43D83BF1"/>
    <w:rsid w:val="43DE1DDF"/>
    <w:rsid w:val="444CA7AB"/>
    <w:rsid w:val="444D6040"/>
    <w:rsid w:val="446ACE2B"/>
    <w:rsid w:val="44712429"/>
    <w:rsid w:val="448D607F"/>
    <w:rsid w:val="4495AB4F"/>
    <w:rsid w:val="44A0BF08"/>
    <w:rsid w:val="44A7C08C"/>
    <w:rsid w:val="44CADEC5"/>
    <w:rsid w:val="459B8892"/>
    <w:rsid w:val="45BF92B9"/>
    <w:rsid w:val="46619767"/>
    <w:rsid w:val="46699289"/>
    <w:rsid w:val="468D9CD5"/>
    <w:rsid w:val="46950D01"/>
    <w:rsid w:val="46C10FCC"/>
    <w:rsid w:val="470F7FE4"/>
    <w:rsid w:val="4721CF5B"/>
    <w:rsid w:val="4721EB58"/>
    <w:rsid w:val="47513FED"/>
    <w:rsid w:val="47767323"/>
    <w:rsid w:val="4784486D"/>
    <w:rsid w:val="47C25243"/>
    <w:rsid w:val="47FDD5FE"/>
    <w:rsid w:val="481A88A4"/>
    <w:rsid w:val="482213D2"/>
    <w:rsid w:val="4823088A"/>
    <w:rsid w:val="48815098"/>
    <w:rsid w:val="48BD9FBC"/>
    <w:rsid w:val="48F7337B"/>
    <w:rsid w:val="490323B5"/>
    <w:rsid w:val="4920CC8A"/>
    <w:rsid w:val="4923C0DC"/>
    <w:rsid w:val="49632CAF"/>
    <w:rsid w:val="499E4FE8"/>
    <w:rsid w:val="49ACE471"/>
    <w:rsid w:val="49B50870"/>
    <w:rsid w:val="49B9E071"/>
    <w:rsid w:val="49FD32FD"/>
    <w:rsid w:val="4A242B1F"/>
    <w:rsid w:val="4A333B44"/>
    <w:rsid w:val="4A8A2A6D"/>
    <w:rsid w:val="4A8F384F"/>
    <w:rsid w:val="4AAE13E5"/>
    <w:rsid w:val="4AFB4FED"/>
    <w:rsid w:val="4B3A2049"/>
    <w:rsid w:val="4B54BC51"/>
    <w:rsid w:val="4B770E07"/>
    <w:rsid w:val="4B7DAF15"/>
    <w:rsid w:val="4B91AF9A"/>
    <w:rsid w:val="4BB95952"/>
    <w:rsid w:val="4BBD5664"/>
    <w:rsid w:val="4BFA9713"/>
    <w:rsid w:val="4C0441DC"/>
    <w:rsid w:val="4CC0172E"/>
    <w:rsid w:val="4CC4D2D3"/>
    <w:rsid w:val="4CC92CB4"/>
    <w:rsid w:val="4CE73099"/>
    <w:rsid w:val="4D5716A1"/>
    <w:rsid w:val="4DB05E45"/>
    <w:rsid w:val="4DB079C2"/>
    <w:rsid w:val="4DE89CEB"/>
    <w:rsid w:val="4E016CBA"/>
    <w:rsid w:val="4E357A75"/>
    <w:rsid w:val="4E40D0AF"/>
    <w:rsid w:val="4E4427BC"/>
    <w:rsid w:val="4E67B7DD"/>
    <w:rsid w:val="4E688F64"/>
    <w:rsid w:val="4E9ABD70"/>
    <w:rsid w:val="4EABC5AB"/>
    <w:rsid w:val="4EECC16A"/>
    <w:rsid w:val="4F2CE140"/>
    <w:rsid w:val="4F64F71E"/>
    <w:rsid w:val="4F925F55"/>
    <w:rsid w:val="4FF7B7F0"/>
    <w:rsid w:val="501ED15B"/>
    <w:rsid w:val="505CE59C"/>
    <w:rsid w:val="50648C62"/>
    <w:rsid w:val="5081D59E"/>
    <w:rsid w:val="508DF7B2"/>
    <w:rsid w:val="50936CA3"/>
    <w:rsid w:val="51132E3C"/>
    <w:rsid w:val="5140E6B1"/>
    <w:rsid w:val="51439FE8"/>
    <w:rsid w:val="51B14F53"/>
    <w:rsid w:val="51B602A2"/>
    <w:rsid w:val="51BAA1BC"/>
    <w:rsid w:val="521D5241"/>
    <w:rsid w:val="521FEFB6"/>
    <w:rsid w:val="52883BE9"/>
    <w:rsid w:val="52DE7C9E"/>
    <w:rsid w:val="531A23F5"/>
    <w:rsid w:val="53477E19"/>
    <w:rsid w:val="534D1FB4"/>
    <w:rsid w:val="535B9189"/>
    <w:rsid w:val="5368F78F"/>
    <w:rsid w:val="53821FEC"/>
    <w:rsid w:val="539C1C05"/>
    <w:rsid w:val="53AE0443"/>
    <w:rsid w:val="53D59A5A"/>
    <w:rsid w:val="5417E456"/>
    <w:rsid w:val="5424B6A1"/>
    <w:rsid w:val="54B1F403"/>
    <w:rsid w:val="54BFD2D8"/>
    <w:rsid w:val="54E8F015"/>
    <w:rsid w:val="54F2427E"/>
    <w:rsid w:val="55125C0F"/>
    <w:rsid w:val="555858ED"/>
    <w:rsid w:val="55648B60"/>
    <w:rsid w:val="55D4C582"/>
    <w:rsid w:val="562A78ED"/>
    <w:rsid w:val="564B7907"/>
    <w:rsid w:val="565862A6"/>
    <w:rsid w:val="5658C14F"/>
    <w:rsid w:val="5666FE17"/>
    <w:rsid w:val="5684C076"/>
    <w:rsid w:val="56CAF585"/>
    <w:rsid w:val="56D26B2E"/>
    <w:rsid w:val="57425DD3"/>
    <w:rsid w:val="5760BFEF"/>
    <w:rsid w:val="577FF55C"/>
    <w:rsid w:val="57921B5C"/>
    <w:rsid w:val="57962C5D"/>
    <w:rsid w:val="581C961B"/>
    <w:rsid w:val="583C68B2"/>
    <w:rsid w:val="5841FE4D"/>
    <w:rsid w:val="584D6C2E"/>
    <w:rsid w:val="584EEEB2"/>
    <w:rsid w:val="586F989B"/>
    <w:rsid w:val="58E663C6"/>
    <w:rsid w:val="58F68CC8"/>
    <w:rsid w:val="58FA9E8D"/>
    <w:rsid w:val="59060420"/>
    <w:rsid w:val="5938B5DE"/>
    <w:rsid w:val="597A560E"/>
    <w:rsid w:val="599E9ED9"/>
    <w:rsid w:val="59E7D09C"/>
    <w:rsid w:val="59E93C8F"/>
    <w:rsid w:val="5A149AA7"/>
    <w:rsid w:val="5A37FC83"/>
    <w:rsid w:val="5A5434BA"/>
    <w:rsid w:val="5A6DFD74"/>
    <w:rsid w:val="5A7EC749"/>
    <w:rsid w:val="5AA5C6D0"/>
    <w:rsid w:val="5AB0D2A8"/>
    <w:rsid w:val="5AD4FC95"/>
    <w:rsid w:val="5B24A0DC"/>
    <w:rsid w:val="5B3A6F3A"/>
    <w:rsid w:val="5B3BB9EE"/>
    <w:rsid w:val="5B5CE4E8"/>
    <w:rsid w:val="5B799F0F"/>
    <w:rsid w:val="5B7CC069"/>
    <w:rsid w:val="5B850CF0"/>
    <w:rsid w:val="5BC75E0E"/>
    <w:rsid w:val="5BDE013D"/>
    <w:rsid w:val="5C1E0488"/>
    <w:rsid w:val="5C2ADEA9"/>
    <w:rsid w:val="5C756497"/>
    <w:rsid w:val="5C97DD4B"/>
    <w:rsid w:val="5CD9B011"/>
    <w:rsid w:val="5CFD5463"/>
    <w:rsid w:val="5D60A941"/>
    <w:rsid w:val="5D74A1BB"/>
    <w:rsid w:val="5D8D2890"/>
    <w:rsid w:val="5D909470"/>
    <w:rsid w:val="5DA86533"/>
    <w:rsid w:val="5E1E5E3B"/>
    <w:rsid w:val="5E5C419E"/>
    <w:rsid w:val="5E9924C4"/>
    <w:rsid w:val="5EB13FD1"/>
    <w:rsid w:val="5F026ED1"/>
    <w:rsid w:val="5F44809E"/>
    <w:rsid w:val="5F5A96FD"/>
    <w:rsid w:val="5F5FE93A"/>
    <w:rsid w:val="5F6BD1D4"/>
    <w:rsid w:val="5F6EE3D2"/>
    <w:rsid w:val="5F78DEC6"/>
    <w:rsid w:val="5F94D85F"/>
    <w:rsid w:val="5FCF829E"/>
    <w:rsid w:val="5FF811FF"/>
    <w:rsid w:val="60024DE0"/>
    <w:rsid w:val="600DE05D"/>
    <w:rsid w:val="60477A97"/>
    <w:rsid w:val="6062C461"/>
    <w:rsid w:val="607B310B"/>
    <w:rsid w:val="60A73E07"/>
    <w:rsid w:val="60D493D8"/>
    <w:rsid w:val="61009106"/>
    <w:rsid w:val="615AA432"/>
    <w:rsid w:val="6162A2BA"/>
    <w:rsid w:val="6179174A"/>
    <w:rsid w:val="61842B03"/>
    <w:rsid w:val="61A9B0BE"/>
    <w:rsid w:val="61ABD72A"/>
    <w:rsid w:val="62150C83"/>
    <w:rsid w:val="62341A64"/>
    <w:rsid w:val="623A0F93"/>
    <w:rsid w:val="62655985"/>
    <w:rsid w:val="62859464"/>
    <w:rsid w:val="629789FC"/>
    <w:rsid w:val="62A180D3"/>
    <w:rsid w:val="62B07F88"/>
    <w:rsid w:val="6352C33C"/>
    <w:rsid w:val="635FE35C"/>
    <w:rsid w:val="639C54F5"/>
    <w:rsid w:val="63A0B03F"/>
    <w:rsid w:val="63BB6182"/>
    <w:rsid w:val="640C790A"/>
    <w:rsid w:val="643D5134"/>
    <w:rsid w:val="644CA916"/>
    <w:rsid w:val="644F2125"/>
    <w:rsid w:val="645839E3"/>
    <w:rsid w:val="64B6239F"/>
    <w:rsid w:val="64C9193B"/>
    <w:rsid w:val="64CB8322"/>
    <w:rsid w:val="64D343E5"/>
    <w:rsid w:val="64DF065E"/>
    <w:rsid w:val="64EFE1EC"/>
    <w:rsid w:val="64F2E324"/>
    <w:rsid w:val="64F6CF94"/>
    <w:rsid w:val="65208155"/>
    <w:rsid w:val="6533EBB4"/>
    <w:rsid w:val="65D1C607"/>
    <w:rsid w:val="65E8204A"/>
    <w:rsid w:val="665917BA"/>
    <w:rsid w:val="666BD5B4"/>
    <w:rsid w:val="66CE96AE"/>
    <w:rsid w:val="66EF5A36"/>
    <w:rsid w:val="66FA34BC"/>
    <w:rsid w:val="6708BDAE"/>
    <w:rsid w:val="6729452C"/>
    <w:rsid w:val="673C53DB"/>
    <w:rsid w:val="674F9283"/>
    <w:rsid w:val="676D9150"/>
    <w:rsid w:val="677B9110"/>
    <w:rsid w:val="678449D8"/>
    <w:rsid w:val="67A38A1F"/>
    <w:rsid w:val="67E858CE"/>
    <w:rsid w:val="6807A615"/>
    <w:rsid w:val="681D54E9"/>
    <w:rsid w:val="682A930E"/>
    <w:rsid w:val="68392E8C"/>
    <w:rsid w:val="684A90E7"/>
    <w:rsid w:val="68869019"/>
    <w:rsid w:val="68BA528F"/>
    <w:rsid w:val="68DA5325"/>
    <w:rsid w:val="68EE3611"/>
    <w:rsid w:val="69017943"/>
    <w:rsid w:val="695468D3"/>
    <w:rsid w:val="69663CAC"/>
    <w:rsid w:val="69A54E77"/>
    <w:rsid w:val="69B9254A"/>
    <w:rsid w:val="69F64A63"/>
    <w:rsid w:val="69FD1666"/>
    <w:rsid w:val="6A350E5E"/>
    <w:rsid w:val="6A3E5CED"/>
    <w:rsid w:val="6A4289B8"/>
    <w:rsid w:val="6A873345"/>
    <w:rsid w:val="6A9AF783"/>
    <w:rsid w:val="6AAC92B8"/>
    <w:rsid w:val="6B4C25E7"/>
    <w:rsid w:val="6B54F5AB"/>
    <w:rsid w:val="6B619902"/>
    <w:rsid w:val="6BB38B47"/>
    <w:rsid w:val="6C391A05"/>
    <w:rsid w:val="6C6AE3CB"/>
    <w:rsid w:val="6CB1C36A"/>
    <w:rsid w:val="6CE41934"/>
    <w:rsid w:val="6D58B3F6"/>
    <w:rsid w:val="6D668940"/>
    <w:rsid w:val="6D6C9E50"/>
    <w:rsid w:val="6D6CAF20"/>
    <w:rsid w:val="6D8DAE95"/>
    <w:rsid w:val="6DBED407"/>
    <w:rsid w:val="6DC2C57E"/>
    <w:rsid w:val="6DD4EA66"/>
    <w:rsid w:val="6DDF1EBF"/>
    <w:rsid w:val="6DE4337A"/>
    <w:rsid w:val="6DF3322F"/>
    <w:rsid w:val="6E131E35"/>
    <w:rsid w:val="6E7C0421"/>
    <w:rsid w:val="6E880D35"/>
    <w:rsid w:val="6E996E9D"/>
    <w:rsid w:val="6EC8AD59"/>
    <w:rsid w:val="6EC9BB86"/>
    <w:rsid w:val="6EED3900"/>
    <w:rsid w:val="6EF48457"/>
    <w:rsid w:val="6F0259A1"/>
    <w:rsid w:val="6F086EB1"/>
    <w:rsid w:val="6F2AF66D"/>
    <w:rsid w:val="6F3EF194"/>
    <w:rsid w:val="6F48A0EE"/>
    <w:rsid w:val="6F73B69A"/>
    <w:rsid w:val="6F7EADB3"/>
    <w:rsid w:val="6F89411B"/>
    <w:rsid w:val="6FAEEE96"/>
    <w:rsid w:val="6FBFAE9B"/>
    <w:rsid w:val="6FE0A0CF"/>
    <w:rsid w:val="6FFB1737"/>
    <w:rsid w:val="700798FC"/>
    <w:rsid w:val="703D2466"/>
    <w:rsid w:val="704F2254"/>
    <w:rsid w:val="709054B8"/>
    <w:rsid w:val="709479FB"/>
    <w:rsid w:val="70F674C9"/>
    <w:rsid w:val="710B1774"/>
    <w:rsid w:val="710F9D26"/>
    <w:rsid w:val="711BD43C"/>
    <w:rsid w:val="711CBA16"/>
    <w:rsid w:val="712AD2F1"/>
    <w:rsid w:val="71C7C20E"/>
    <w:rsid w:val="72015C48"/>
    <w:rsid w:val="7222633F"/>
    <w:rsid w:val="722C2519"/>
    <w:rsid w:val="72520900"/>
    <w:rsid w:val="72626B8C"/>
    <w:rsid w:val="7292452A"/>
    <w:rsid w:val="72A4A345"/>
    <w:rsid w:val="72AB6D87"/>
    <w:rsid w:val="72B0490F"/>
    <w:rsid w:val="72CEEA05"/>
    <w:rsid w:val="72F49850"/>
    <w:rsid w:val="730E0714"/>
    <w:rsid w:val="734AAF98"/>
    <w:rsid w:val="73542D4F"/>
    <w:rsid w:val="735487BA"/>
    <w:rsid w:val="736CDFC0"/>
    <w:rsid w:val="739257A7"/>
    <w:rsid w:val="73C7F57A"/>
    <w:rsid w:val="73D5CAC4"/>
    <w:rsid w:val="743BD88C"/>
    <w:rsid w:val="745401DE"/>
    <w:rsid w:val="746B2C30"/>
    <w:rsid w:val="747E6503"/>
    <w:rsid w:val="74C5BE4C"/>
    <w:rsid w:val="74F0581B"/>
    <w:rsid w:val="752418BD"/>
    <w:rsid w:val="755C0902"/>
    <w:rsid w:val="756D6BD8"/>
    <w:rsid w:val="759A37F1"/>
    <w:rsid w:val="75C9E5EC"/>
    <w:rsid w:val="75ED3C0E"/>
    <w:rsid w:val="760507BD"/>
    <w:rsid w:val="76068AC7"/>
    <w:rsid w:val="76348A0D"/>
    <w:rsid w:val="766B6D8A"/>
    <w:rsid w:val="768564D3"/>
    <w:rsid w:val="76D4CD6B"/>
    <w:rsid w:val="76DA6306"/>
    <w:rsid w:val="76E30852"/>
    <w:rsid w:val="77064EB6"/>
    <w:rsid w:val="77093C39"/>
    <w:rsid w:val="77257A23"/>
    <w:rsid w:val="77349AA0"/>
    <w:rsid w:val="77360852"/>
    <w:rsid w:val="77470A1C"/>
    <w:rsid w:val="776DE041"/>
    <w:rsid w:val="77875127"/>
    <w:rsid w:val="77924B83"/>
    <w:rsid w:val="78291C3A"/>
    <w:rsid w:val="7836B511"/>
    <w:rsid w:val="786F7593"/>
    <w:rsid w:val="78709DCC"/>
    <w:rsid w:val="78710BCB"/>
    <w:rsid w:val="78827480"/>
    <w:rsid w:val="789A31B8"/>
    <w:rsid w:val="78A93BE7"/>
    <w:rsid w:val="78B46783"/>
    <w:rsid w:val="78C16D38"/>
    <w:rsid w:val="7901A44A"/>
    <w:rsid w:val="7916A95A"/>
    <w:rsid w:val="7926E621"/>
    <w:rsid w:val="795F8068"/>
    <w:rsid w:val="79B145FC"/>
    <w:rsid w:val="79D28572"/>
    <w:rsid w:val="79F70A84"/>
    <w:rsid w:val="7A3736FE"/>
    <w:rsid w:val="7A52902B"/>
    <w:rsid w:val="7A9434D6"/>
    <w:rsid w:val="7A9D74AB"/>
    <w:rsid w:val="7AC34362"/>
    <w:rsid w:val="7AD9FBEA"/>
    <w:rsid w:val="7ADA0DC8"/>
    <w:rsid w:val="7B2C3FB9"/>
    <w:rsid w:val="7B67B6C4"/>
    <w:rsid w:val="7B892C7C"/>
    <w:rsid w:val="7B9040FC"/>
    <w:rsid w:val="7BCAED5F"/>
    <w:rsid w:val="7BDB1E43"/>
    <w:rsid w:val="7BE60032"/>
    <w:rsid w:val="7BF05118"/>
    <w:rsid w:val="7BF6D525"/>
    <w:rsid w:val="7C2F9BDF"/>
    <w:rsid w:val="7C300537"/>
    <w:rsid w:val="7C415164"/>
    <w:rsid w:val="7C74EB75"/>
    <w:rsid w:val="7C7876F3"/>
    <w:rsid w:val="7CFA2DD0"/>
    <w:rsid w:val="7D008377"/>
    <w:rsid w:val="7D34020D"/>
    <w:rsid w:val="7D57574D"/>
    <w:rsid w:val="7D8BA283"/>
    <w:rsid w:val="7DEE202E"/>
    <w:rsid w:val="7ECBEBA2"/>
    <w:rsid w:val="7F1AFDE7"/>
    <w:rsid w:val="7F2DC4F7"/>
    <w:rsid w:val="7F404D90"/>
    <w:rsid w:val="7F52A95E"/>
    <w:rsid w:val="7F697DFA"/>
    <w:rsid w:val="7F88B169"/>
    <w:rsid w:val="7FE9E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74F11"/>
  <w15:chartTrackingRefBased/>
  <w15:docId w15:val="{65C0AE00-9094-42A0-A6F6-ADD800036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s.cdc.gov/publichealthmatters/2015/09/a-healthy-community-is-a-prepared-community/" TargetMode="External"/><Relationship Id="rId13" Type="http://schemas.openxmlformats.org/officeDocument/2006/relationships/hyperlink" Target="https://www.jrf.org.uk/report/poverty-media-being-seen-and-getting-heard-0" TargetMode="External"/><Relationship Id="rId18" Type="http://schemas.openxmlformats.org/officeDocument/2006/relationships/hyperlink" Target="file:///C:/Users/Student/Downloads/Understanding_and_Defining_Poverty_-_A_Guide_for_Swansea%20(1).pdf" TargetMode="External"/><Relationship Id="rId26" Type="http://schemas.openxmlformats.org/officeDocument/2006/relationships/hyperlink" Target="https://www2.nphs.wales.nhs.uk/pubHObservatoryProjDocs.nsf/61c1e930f9121fd080256f2a004937ed/7b6c4b38fb85ff1880257c2700585ca6/$FILE/Children%20and%20YP%20Profile%20Wales%20Socioeconomic%20and%20Environmental%20(Eng)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churchinwales.org.uk/en/news-and-events/campaign-launches-to-tackle-the-devasting-impact-of-wales-cost-of-living-crisis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phw.nhs.wales/publications/publications1/digital-technology-and-health-inequalities-a-scoping-review/" TargetMode="External"/><Relationship Id="rId17" Type="http://schemas.openxmlformats.org/officeDocument/2006/relationships/hyperlink" Target="https://www.bevanfoundation.org/about/" TargetMode="External"/><Relationship Id="rId25" Type="http://schemas.openxmlformats.org/officeDocument/2006/relationships/hyperlink" Target="https://sbuhb.nhs.wales/about-us/key-documents-folder/board-papers/board-papers-march-2023/35-appendix-a-swansea-local-wellbeing-planpdf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cdc.org.uk/who/what-is-community-development" TargetMode="External"/><Relationship Id="rId20" Type="http://schemas.openxmlformats.org/officeDocument/2006/relationships/hyperlink" Target="file:///C:/Users/Student/Downloads/Tackling_Poverty_Strategy_Quarter_1_Summary_Report.pdf" TargetMode="External"/><Relationship Id="rId29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journals.plos.org/plosone/article?id=10.1371/journal.pone.0272346" TargetMode="External"/><Relationship Id="rId24" Type="http://schemas.openxmlformats.org/officeDocument/2006/relationships/hyperlink" Target="https://business.senedd.wales/documents/s500001880/CELG4-20-14%20Paper%205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locarla.com/pdf/JRF-Breaking_the_links_between_Poverty_and_Ethnicity_in_Wales.pdf" TargetMode="External"/><Relationship Id="rId23" Type="http://schemas.openxmlformats.org/officeDocument/2006/relationships/hyperlink" Target="https://senedd.wales/laid%20documents/gen-ld10867/gen-ld10867-e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citizensadvicesnpt.org.uk/wp-content/uploads/2018/10/Swansea-HandWB-report-2018.pdf" TargetMode="External"/><Relationship Id="rId19" Type="http://schemas.openxmlformats.org/officeDocument/2006/relationships/hyperlink" Target="https://www.swansea.gov.uk/article/9610/Tackling-Poverty-Strategy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cpag.org.uk/child-poverty/solutions-poverty?utm_medium=cpc&amp;utm_source=google&amp;utm_campaign=informjuly21&amp;utm_content=search&amp;utm_term=fact&amp;gclid=EAIaIQobChMIlMLbn6HK_gIVTdPtCh1fUQB_EAAYASAAEgJs5vD_BwE" TargetMode="External"/><Relationship Id="rId14" Type="http://schemas.openxmlformats.org/officeDocument/2006/relationships/hyperlink" Target="https://www.mariecurie.org.uk/globalassets/media/documents/policy/dying-in-poverty/h420-dying-in-poverty-wales-3rd-pp.pdf" TargetMode="External"/><Relationship Id="rId22" Type="http://schemas.openxmlformats.org/officeDocument/2006/relationships/hyperlink" Target="https://www.warmwales.org.uk/getting-support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5" ma:contentTypeDescription="Create a new document." ma:contentTypeScope="" ma:versionID="0bea966852390a50869c38efad00b392">
  <xsd:schema xmlns:xsd="http://www.w3.org/2001/XMLSchema" xmlns:xs="http://www.w3.org/2001/XMLSchema" xmlns:p="http://schemas.microsoft.com/office/2006/metadata/properties" xmlns:ns2="4c9d9f85-2581-457a-b162-7e5491a2c746" targetNamespace="http://schemas.microsoft.com/office/2006/metadata/properties" ma:root="true" ma:fieldsID="e62ddfb5b982ede10a9e5bbe98ce480b" ns2:_="">
    <xsd:import namespace="4c9d9f85-2581-457a-b162-7e5491a2c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84D730-9FE8-42D1-A9B0-23F638FB85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9d9f85-2581-457a-b162-7e5491a2c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3C91B6-8689-4F45-BC0D-D04A8494BD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B43FE1-F91D-47E3-B885-374ADAB6B1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2722</Words>
  <Characters>15517</Characters>
  <Application>Microsoft Office Word</Application>
  <DocSecurity>0</DocSecurity>
  <Lines>129</Lines>
  <Paragraphs>36</Paragraphs>
  <ScaleCrop>false</ScaleCrop>
  <Company/>
  <LinksUpToDate>false</LinksUpToDate>
  <CharactersWithSpaces>18203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Edwards</dc:creator>
  <cp:keywords/>
  <dc:description/>
  <cp:lastModifiedBy>Curtis</cp:lastModifiedBy>
  <cp:revision>5</cp:revision>
  <dcterms:created xsi:type="dcterms:W3CDTF">2023-04-28T16:20:00Z</dcterms:created>
  <dcterms:modified xsi:type="dcterms:W3CDTF">2023-04-28T16:48:00Z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