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5628C" w14:textId="33D4C79E" w:rsidR="0014516B" w:rsidRDefault="008A439E">
      <w:r>
        <w:rPr>
          <w:noProof/>
        </w:rPr>
        <mc:AlternateContent>
          <mc:Choice Requires="wps">
            <w:drawing>
              <wp:anchor distT="45720" distB="45720" distL="114300" distR="114300" simplePos="0" relativeHeight="251659264" behindDoc="0" locked="0" layoutInCell="1" allowOverlap="1" wp14:anchorId="04FABE89" wp14:editId="78BC9AF9">
                <wp:simplePos x="0" y="0"/>
                <wp:positionH relativeFrom="column">
                  <wp:posOffset>5381625</wp:posOffset>
                </wp:positionH>
                <wp:positionV relativeFrom="paragraph">
                  <wp:posOffset>67310</wp:posOffset>
                </wp:positionV>
                <wp:extent cx="1000125" cy="571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571500"/>
                        </a:xfrm>
                        <a:prstGeom prst="rect">
                          <a:avLst/>
                        </a:prstGeom>
                        <a:solidFill>
                          <a:srgbClr val="FFFFFF"/>
                        </a:solidFill>
                        <a:ln w="9525">
                          <a:solidFill>
                            <a:srgbClr val="000000"/>
                          </a:solidFill>
                          <a:miter lim="800000"/>
                          <a:headEnd/>
                          <a:tailEnd/>
                        </a:ln>
                      </wps:spPr>
                      <wps:txbx>
                        <w:txbxContent>
                          <w:p w14:paraId="038F3DED" w14:textId="516CB5AD" w:rsidR="008A439E" w:rsidRDefault="008A439E" w:rsidP="008A439E">
                            <w:pPr>
                              <w:spacing w:after="0" w:line="240" w:lineRule="auto"/>
                            </w:pPr>
                            <w:r>
                              <w:t>ECEY 5005</w:t>
                            </w:r>
                          </w:p>
                          <w:p w14:paraId="73B36715" w14:textId="420284E5" w:rsidR="008A439E" w:rsidRDefault="008A439E" w:rsidP="008A439E">
                            <w:pPr>
                              <w:spacing w:after="0" w:line="240" w:lineRule="auto"/>
                            </w:pPr>
                            <w:r>
                              <w:t>2305703</w:t>
                            </w:r>
                          </w:p>
                          <w:p w14:paraId="25065E57" w14:textId="774CB90C" w:rsidR="008A439E" w:rsidRDefault="008A439E" w:rsidP="008A439E">
                            <w:pPr>
                              <w:spacing w:after="0" w:line="240" w:lineRule="auto"/>
                            </w:pPr>
                            <w:r>
                              <w:t>Words</w:t>
                            </w:r>
                            <w:r w:rsidR="00EB2FFD">
                              <w:t xml:space="preserve"> </w:t>
                            </w:r>
                            <w:r w:rsidR="00E11E99">
                              <w:t>4</w:t>
                            </w:r>
                            <w:r w:rsidR="003B4F58">
                              <w:t>195</w:t>
                            </w:r>
                          </w:p>
                          <w:p w14:paraId="37F1A2BE" w14:textId="77777777" w:rsidR="008A439E" w:rsidRDefault="008A43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FABE89" id="_x0000_t202" coordsize="21600,21600" o:spt="202" path="m,l,21600r21600,l21600,xe">
                <v:stroke joinstyle="miter"/>
                <v:path gradientshapeok="t" o:connecttype="rect"/>
              </v:shapetype>
              <v:shape id="Text Box 2" o:spid="_x0000_s1026" type="#_x0000_t202" style="position:absolute;margin-left:423.75pt;margin-top:5.3pt;width:78.75pt;height: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">
                <v:textbox>
                  <w:txbxContent>
                    <w:p w14:paraId="038F3DED" w14:textId="516CB5AD" w:rsidR="008A439E" w:rsidRDefault="008A439E" w:rsidP="008A439E">
                      <w:pPr>
                        <w:spacing w:after="0" w:line="240" w:lineRule="auto"/>
                      </w:pPr>
                      <w:r>
                        <w:t>ECEY 5005</w:t>
                      </w:r>
                    </w:p>
                    <w:p w14:paraId="73B36715" w14:textId="420284E5" w:rsidR="008A439E" w:rsidRDefault="008A439E" w:rsidP="008A439E">
                      <w:pPr>
                        <w:spacing w:after="0" w:line="240" w:lineRule="auto"/>
                      </w:pPr>
                      <w:r>
                        <w:t>2305703</w:t>
                      </w:r>
                    </w:p>
                    <w:p w14:paraId="25065E57" w14:textId="774CB90C" w:rsidR="008A439E" w:rsidRDefault="008A439E" w:rsidP="008A439E">
                      <w:pPr>
                        <w:spacing w:after="0" w:line="240" w:lineRule="auto"/>
                      </w:pPr>
                      <w:r>
                        <w:t>Words</w:t>
                      </w:r>
                      <w:r w:rsidR="00EB2FFD">
                        <w:t xml:space="preserve"> </w:t>
                      </w:r>
                      <w:r w:rsidR="00E11E99">
                        <w:t>4</w:t>
                      </w:r>
                      <w:r w:rsidR="003B4F58">
                        <w:t>195</w:t>
                      </w:r>
                    </w:p>
                    <w:p w14:paraId="37F1A2BE" w14:textId="77777777" w:rsidR="008A439E" w:rsidRDefault="008A439E"/>
                  </w:txbxContent>
                </v:textbox>
                <w10:wrap type="square"/>
              </v:shape>
            </w:pict>
          </mc:Fallback>
        </mc:AlternateContent>
      </w:r>
    </w:p>
    <w:p w14:paraId="63E3416A" w14:textId="77777777" w:rsidR="00DF631F" w:rsidRPr="00DF631F" w:rsidRDefault="00DF631F" w:rsidP="00DF631F"/>
    <w:p w14:paraId="67BABEF4" w14:textId="63F32D82" w:rsidR="00DF631F" w:rsidRDefault="00DF631F" w:rsidP="00DF631F">
      <w:pPr>
        <w:tabs>
          <w:tab w:val="left" w:pos="6360"/>
        </w:tabs>
      </w:pPr>
    </w:p>
    <w:p w14:paraId="0FDB41E7" w14:textId="77777777" w:rsidR="00F71869" w:rsidRDefault="00F71869" w:rsidP="00F71869">
      <w:pPr>
        <w:tabs>
          <w:tab w:val="left" w:pos="6360"/>
        </w:tabs>
        <w:jc w:val="center"/>
        <w:rPr>
          <w:rFonts w:ascii="Arial" w:hAnsi="Arial" w:cs="Arial"/>
          <w:sz w:val="24"/>
          <w:szCs w:val="24"/>
          <w:u w:val="single"/>
        </w:rPr>
      </w:pPr>
    </w:p>
    <w:p w14:paraId="5B2B8177" w14:textId="1F86C25E" w:rsidR="00DF631F" w:rsidRDefault="00F71869" w:rsidP="00F71869">
      <w:pPr>
        <w:tabs>
          <w:tab w:val="left" w:pos="6360"/>
        </w:tabs>
        <w:jc w:val="center"/>
        <w:rPr>
          <w:rFonts w:ascii="Arial" w:hAnsi="Arial" w:cs="Arial"/>
          <w:sz w:val="24"/>
          <w:szCs w:val="24"/>
          <w:u w:val="single"/>
        </w:rPr>
      </w:pPr>
      <w:r w:rsidRPr="00F71869">
        <w:rPr>
          <w:rFonts w:ascii="Arial" w:hAnsi="Arial" w:cs="Arial"/>
          <w:sz w:val="24"/>
          <w:szCs w:val="24"/>
          <w:u w:val="single"/>
        </w:rPr>
        <w:t>Part 1</w:t>
      </w:r>
    </w:p>
    <w:p w14:paraId="79CB415A" w14:textId="77777777" w:rsidR="00C3731D" w:rsidRDefault="00C3731D" w:rsidP="00F71869">
      <w:pPr>
        <w:tabs>
          <w:tab w:val="left" w:pos="6360"/>
        </w:tabs>
        <w:jc w:val="center"/>
        <w:rPr>
          <w:rFonts w:ascii="Arial" w:hAnsi="Arial" w:cs="Arial"/>
          <w:sz w:val="24"/>
          <w:szCs w:val="24"/>
          <w:u w:val="single"/>
        </w:rPr>
      </w:pPr>
    </w:p>
    <w:p w14:paraId="11BAD371" w14:textId="77777777" w:rsidR="00C3731D" w:rsidRDefault="00C3731D" w:rsidP="00F71869">
      <w:pPr>
        <w:tabs>
          <w:tab w:val="left" w:pos="6360"/>
        </w:tabs>
        <w:jc w:val="center"/>
        <w:rPr>
          <w:rFonts w:ascii="Arial" w:hAnsi="Arial" w:cs="Arial"/>
          <w:sz w:val="24"/>
          <w:szCs w:val="24"/>
          <w:u w:val="single"/>
        </w:rPr>
      </w:pPr>
    </w:p>
    <w:p w14:paraId="223F2804" w14:textId="5CEA6E1C" w:rsidR="00C3731D" w:rsidRPr="006C07CD" w:rsidRDefault="006C07CD" w:rsidP="00F71869">
      <w:pPr>
        <w:tabs>
          <w:tab w:val="left" w:pos="6360"/>
        </w:tabs>
        <w:jc w:val="center"/>
        <w:rPr>
          <w:rFonts w:ascii="Arial" w:hAnsi="Arial" w:cs="Arial"/>
          <w:sz w:val="40"/>
          <w:szCs w:val="40"/>
          <w:u w:val="single"/>
        </w:rPr>
      </w:pPr>
      <w:r w:rsidRPr="006C07CD">
        <w:rPr>
          <w:rFonts w:ascii="Arial" w:hAnsi="Arial" w:cs="Arial"/>
          <w:sz w:val="40"/>
          <w:szCs w:val="40"/>
          <w:u w:val="single"/>
        </w:rPr>
        <w:t xml:space="preserve">Woodland </w:t>
      </w:r>
      <w:r w:rsidR="00011AEC">
        <w:rPr>
          <w:rFonts w:ascii="Arial" w:hAnsi="Arial" w:cs="Arial"/>
          <w:sz w:val="40"/>
          <w:szCs w:val="40"/>
          <w:u w:val="single"/>
        </w:rPr>
        <w:t>Habitat</w:t>
      </w:r>
    </w:p>
    <w:p w14:paraId="7B9692F1" w14:textId="77777777" w:rsidR="004653DB" w:rsidRDefault="004653DB" w:rsidP="004653DB">
      <w:pPr>
        <w:tabs>
          <w:tab w:val="left" w:pos="6360"/>
        </w:tabs>
        <w:rPr>
          <w:rFonts w:ascii="Arial" w:hAnsi="Arial" w:cs="Arial"/>
          <w:sz w:val="24"/>
          <w:szCs w:val="24"/>
          <w:u w:val="single"/>
        </w:rPr>
      </w:pPr>
    </w:p>
    <w:p w14:paraId="160AACE5" w14:textId="77777777" w:rsidR="004D5DDC" w:rsidRDefault="004D5DDC" w:rsidP="004653DB">
      <w:pPr>
        <w:tabs>
          <w:tab w:val="left" w:pos="6360"/>
        </w:tabs>
        <w:rPr>
          <w:rFonts w:ascii="Arial" w:hAnsi="Arial" w:cs="Arial"/>
          <w:sz w:val="24"/>
          <w:szCs w:val="24"/>
          <w:u w:val="single"/>
        </w:rPr>
      </w:pPr>
    </w:p>
    <w:p w14:paraId="7D4082F9" w14:textId="22AD85F1" w:rsidR="00A54364" w:rsidRDefault="00C3731D" w:rsidP="004653DB">
      <w:pPr>
        <w:tabs>
          <w:tab w:val="left" w:pos="6360"/>
        </w:tabs>
        <w:rPr>
          <w:rFonts w:ascii="Arial" w:hAnsi="Arial" w:cs="Arial"/>
          <w:sz w:val="24"/>
          <w:szCs w:val="24"/>
          <w:u w:val="single"/>
        </w:rPr>
      </w:pPr>
      <w:r>
        <w:rPr>
          <w:rFonts w:ascii="Arial" w:hAnsi="Arial" w:cs="Arial"/>
          <w:noProof/>
          <w:sz w:val="24"/>
          <w:szCs w:val="24"/>
          <w:u w:val="single"/>
        </w:rPr>
        <w:drawing>
          <wp:inline distT="0" distB="0" distL="0" distR="0" wp14:anchorId="75F820C0" wp14:editId="545C625B">
            <wp:extent cx="5731510" cy="4298950"/>
            <wp:effectExtent l="0" t="0" r="2540" b="6350"/>
            <wp:docPr id="1681689552" name="Picture 2" descr="A path through a grass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689552" name="Picture 2" descr="A path through a grassy area&#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B360A5D" w14:textId="4AC9458F" w:rsidR="00A54364" w:rsidRPr="003F3140" w:rsidRDefault="00EA5613" w:rsidP="00EA5613">
      <w:pPr>
        <w:jc w:val="right"/>
        <w:rPr>
          <w:rFonts w:ascii="Arial" w:hAnsi="Arial" w:cs="Arial"/>
          <w:sz w:val="24"/>
          <w:szCs w:val="24"/>
        </w:rPr>
      </w:pPr>
      <w:r>
        <w:rPr>
          <w:rFonts w:ascii="Arial" w:hAnsi="Arial" w:cs="Arial"/>
          <w:sz w:val="24"/>
          <w:szCs w:val="24"/>
        </w:rPr>
        <w:t>(Source: Roberts, 2024)</w:t>
      </w:r>
      <w:r w:rsidR="00A54364">
        <w:rPr>
          <w:rFonts w:ascii="Arial" w:hAnsi="Arial" w:cs="Arial"/>
          <w:sz w:val="24"/>
          <w:szCs w:val="24"/>
          <w:u w:val="single"/>
        </w:rPr>
        <w:br w:type="page"/>
      </w:r>
    </w:p>
    <w:p w14:paraId="48F03D3D" w14:textId="77777777" w:rsidR="004D5DDC" w:rsidRDefault="004D5DDC" w:rsidP="004653DB">
      <w:pPr>
        <w:tabs>
          <w:tab w:val="left" w:pos="6360"/>
        </w:tabs>
        <w:rPr>
          <w:rFonts w:ascii="Arial" w:hAnsi="Arial" w:cs="Arial"/>
          <w:sz w:val="24"/>
          <w:szCs w:val="24"/>
          <w:u w:val="single"/>
        </w:rPr>
      </w:pPr>
    </w:p>
    <w:p w14:paraId="6A82C06A" w14:textId="77777777" w:rsidR="004D5DDC" w:rsidRDefault="004D5DDC" w:rsidP="004653DB">
      <w:pPr>
        <w:tabs>
          <w:tab w:val="left" w:pos="6360"/>
        </w:tabs>
        <w:rPr>
          <w:rFonts w:ascii="Arial" w:hAnsi="Arial" w:cs="Arial"/>
          <w:sz w:val="24"/>
          <w:szCs w:val="24"/>
          <w:u w:val="single"/>
        </w:rPr>
      </w:pPr>
    </w:p>
    <w:p w14:paraId="081A7405" w14:textId="46D086FC" w:rsidR="00A54364" w:rsidRPr="00BA6919" w:rsidRDefault="00BA6919" w:rsidP="00BA6919">
      <w:pPr>
        <w:jc w:val="center"/>
        <w:rPr>
          <w:rFonts w:ascii="Arial" w:hAnsi="Arial" w:cs="Arial"/>
          <w:sz w:val="24"/>
          <w:szCs w:val="24"/>
          <w:u w:val="single"/>
        </w:rPr>
      </w:pPr>
      <w:r w:rsidRPr="00BA6919">
        <w:rPr>
          <w:rFonts w:ascii="Arial" w:hAnsi="Arial" w:cs="Arial"/>
          <w:sz w:val="24"/>
          <w:szCs w:val="24"/>
          <w:u w:val="single"/>
        </w:rPr>
        <w:t>Part 2</w:t>
      </w:r>
    </w:p>
    <w:p w14:paraId="46892A50" w14:textId="77777777" w:rsidR="00A54364" w:rsidRPr="0038450F" w:rsidRDefault="00A54364" w:rsidP="00665C2E">
      <w:pPr>
        <w:tabs>
          <w:tab w:val="left" w:pos="6360"/>
        </w:tabs>
        <w:jc w:val="center"/>
        <w:rPr>
          <w:rFonts w:ascii="Arial" w:hAnsi="Arial" w:cs="Arial"/>
          <w:sz w:val="60"/>
          <w:szCs w:val="60"/>
          <w:u w:val="single"/>
        </w:rPr>
      </w:pPr>
      <w:r w:rsidRPr="0038450F">
        <w:rPr>
          <w:rFonts w:ascii="Arial" w:hAnsi="Arial" w:cs="Arial"/>
          <w:sz w:val="60"/>
          <w:szCs w:val="60"/>
          <w:u w:val="single"/>
        </w:rPr>
        <w:t>Nature Journal</w:t>
      </w:r>
    </w:p>
    <w:p w14:paraId="2436AD56" w14:textId="619842CA" w:rsidR="004D5DDC" w:rsidRDefault="004D5DDC" w:rsidP="004653DB">
      <w:pPr>
        <w:tabs>
          <w:tab w:val="left" w:pos="6360"/>
        </w:tabs>
        <w:rPr>
          <w:rFonts w:ascii="Arial" w:hAnsi="Arial" w:cs="Arial"/>
          <w:sz w:val="24"/>
          <w:szCs w:val="24"/>
          <w:u w:val="single"/>
        </w:rPr>
      </w:pPr>
    </w:p>
    <w:p w14:paraId="6C80FCF2" w14:textId="7975D9BA" w:rsidR="00A86BC0" w:rsidRDefault="00281357" w:rsidP="00A2489F">
      <w:pPr>
        <w:tabs>
          <w:tab w:val="left" w:pos="6360"/>
        </w:tabs>
        <w:spacing w:line="360" w:lineRule="auto"/>
        <w:rPr>
          <w:rFonts w:ascii="Arial" w:hAnsi="Arial" w:cs="Arial"/>
          <w:sz w:val="24"/>
          <w:szCs w:val="24"/>
        </w:rPr>
      </w:pPr>
      <w:r w:rsidRPr="00281357">
        <w:rPr>
          <w:rFonts w:ascii="Arial" w:hAnsi="Arial" w:cs="Arial"/>
          <w:sz w:val="24"/>
          <w:szCs w:val="24"/>
        </w:rPr>
        <w:t>I recently led a group of six-year-olds</w:t>
      </w:r>
      <w:r w:rsidR="006042D0">
        <w:rPr>
          <w:rFonts w:ascii="Arial" w:hAnsi="Arial" w:cs="Arial"/>
          <w:sz w:val="24"/>
          <w:szCs w:val="24"/>
        </w:rPr>
        <w:t>,</w:t>
      </w:r>
      <w:r w:rsidRPr="00281357">
        <w:rPr>
          <w:rFonts w:ascii="Arial" w:hAnsi="Arial" w:cs="Arial"/>
          <w:sz w:val="24"/>
          <w:szCs w:val="24"/>
        </w:rPr>
        <w:t xml:space="preserve"> in an engaging and educative activity</w:t>
      </w:r>
      <w:r w:rsidR="006042D0">
        <w:rPr>
          <w:rFonts w:ascii="Arial" w:hAnsi="Arial" w:cs="Arial"/>
          <w:sz w:val="24"/>
          <w:szCs w:val="24"/>
        </w:rPr>
        <w:t>,</w:t>
      </w:r>
      <w:r w:rsidRPr="00281357">
        <w:rPr>
          <w:rFonts w:ascii="Arial" w:hAnsi="Arial" w:cs="Arial"/>
          <w:sz w:val="24"/>
          <w:szCs w:val="24"/>
        </w:rPr>
        <w:t xml:space="preserve"> in a woodland area</w:t>
      </w:r>
      <w:r>
        <w:rPr>
          <w:rFonts w:ascii="Arial" w:hAnsi="Arial" w:cs="Arial"/>
          <w:sz w:val="24"/>
          <w:szCs w:val="24"/>
        </w:rPr>
        <w:t>.</w:t>
      </w:r>
      <w:r w:rsidR="00B94133">
        <w:rPr>
          <w:rFonts w:ascii="Arial" w:hAnsi="Arial" w:cs="Arial"/>
          <w:sz w:val="24"/>
          <w:szCs w:val="24"/>
        </w:rPr>
        <w:t xml:space="preserve"> </w:t>
      </w:r>
      <w:r w:rsidR="00B94133" w:rsidRPr="00B94133">
        <w:rPr>
          <w:rFonts w:ascii="Arial" w:hAnsi="Arial" w:cs="Arial"/>
          <w:sz w:val="24"/>
          <w:szCs w:val="24"/>
        </w:rPr>
        <w:t>We planned to construct bug hotels out of recycled and natural materials</w:t>
      </w:r>
      <w:r w:rsidR="006042D0">
        <w:rPr>
          <w:rFonts w:ascii="Arial" w:hAnsi="Arial" w:cs="Arial"/>
          <w:sz w:val="24"/>
          <w:szCs w:val="24"/>
        </w:rPr>
        <w:t>,</w:t>
      </w:r>
      <w:r w:rsidR="00B94133" w:rsidRPr="00B94133">
        <w:rPr>
          <w:rFonts w:ascii="Arial" w:hAnsi="Arial" w:cs="Arial"/>
          <w:sz w:val="24"/>
          <w:szCs w:val="24"/>
        </w:rPr>
        <w:t xml:space="preserve"> as part of our outdoor learning project</w:t>
      </w:r>
      <w:r w:rsidR="00C46236">
        <w:rPr>
          <w:rFonts w:ascii="Arial" w:hAnsi="Arial" w:cs="Arial"/>
          <w:sz w:val="24"/>
          <w:szCs w:val="24"/>
        </w:rPr>
        <w:t xml:space="preserve">, </w:t>
      </w:r>
      <w:r w:rsidR="0038450F">
        <w:rPr>
          <w:rFonts w:ascii="Arial" w:hAnsi="Arial" w:cs="Arial"/>
          <w:sz w:val="24"/>
          <w:szCs w:val="24"/>
        </w:rPr>
        <w:t xml:space="preserve">incorporating mathematics and science, </w:t>
      </w:r>
      <w:r w:rsidR="00C46236">
        <w:rPr>
          <w:rFonts w:ascii="Arial" w:hAnsi="Arial" w:cs="Arial"/>
          <w:sz w:val="24"/>
          <w:szCs w:val="24"/>
        </w:rPr>
        <w:t>and</w:t>
      </w:r>
      <w:r w:rsidR="007456EF">
        <w:rPr>
          <w:rFonts w:ascii="Arial" w:hAnsi="Arial" w:cs="Arial"/>
          <w:sz w:val="24"/>
          <w:szCs w:val="24"/>
        </w:rPr>
        <w:t xml:space="preserve"> aiming</w:t>
      </w:r>
      <w:r w:rsidR="00C46236">
        <w:rPr>
          <w:rFonts w:ascii="Arial" w:hAnsi="Arial" w:cs="Arial"/>
          <w:sz w:val="24"/>
          <w:szCs w:val="24"/>
        </w:rPr>
        <w:t xml:space="preserve"> to improve children’s knowledge and raise awareness, that even though insects live in their natural habitat in woodland areas, i</w:t>
      </w:r>
      <w:r w:rsidR="00C46236" w:rsidRPr="00C46236">
        <w:rPr>
          <w:rFonts w:ascii="Arial" w:hAnsi="Arial" w:cs="Arial"/>
          <w:sz w:val="24"/>
          <w:szCs w:val="24"/>
        </w:rPr>
        <w:t xml:space="preserve">nsects </w:t>
      </w:r>
      <w:r w:rsidR="00AC1706">
        <w:rPr>
          <w:rFonts w:ascii="Arial" w:hAnsi="Arial" w:cs="Arial"/>
          <w:sz w:val="24"/>
          <w:szCs w:val="24"/>
        </w:rPr>
        <w:t xml:space="preserve">still </w:t>
      </w:r>
      <w:r w:rsidR="00C46236" w:rsidRPr="00C46236">
        <w:rPr>
          <w:rFonts w:ascii="Arial" w:hAnsi="Arial" w:cs="Arial"/>
          <w:sz w:val="24"/>
          <w:szCs w:val="24"/>
        </w:rPr>
        <w:t>require secure places to escape or hide from predators, seek shelter from weather conditions, and protect their young</w:t>
      </w:r>
      <w:r w:rsidR="00CB1B5F">
        <w:rPr>
          <w:rFonts w:ascii="Arial" w:hAnsi="Arial" w:cs="Arial"/>
          <w:sz w:val="24"/>
          <w:szCs w:val="24"/>
        </w:rPr>
        <w:t>. T</w:t>
      </w:r>
      <w:r w:rsidR="00C46236">
        <w:rPr>
          <w:rFonts w:ascii="Arial" w:hAnsi="Arial" w:cs="Arial"/>
          <w:sz w:val="24"/>
          <w:szCs w:val="24"/>
        </w:rPr>
        <w:t xml:space="preserve">herefore, </w:t>
      </w:r>
      <w:r w:rsidR="00AE652D" w:rsidRPr="00AE652D">
        <w:rPr>
          <w:rFonts w:ascii="Arial" w:hAnsi="Arial" w:cs="Arial"/>
          <w:sz w:val="24"/>
          <w:szCs w:val="24"/>
        </w:rPr>
        <w:t>bug hotels can help to increase insect populations and enhance a balanced ecosystem.</w:t>
      </w:r>
      <w:r w:rsidR="000B45EA">
        <w:rPr>
          <w:rFonts w:ascii="Arial" w:hAnsi="Arial" w:cs="Arial"/>
          <w:sz w:val="24"/>
          <w:szCs w:val="24"/>
        </w:rPr>
        <w:t xml:space="preserve"> </w:t>
      </w:r>
      <w:r w:rsidR="007A7C61" w:rsidRPr="007A7C61">
        <w:rPr>
          <w:rFonts w:ascii="Arial" w:hAnsi="Arial" w:cs="Arial"/>
          <w:sz w:val="24"/>
          <w:szCs w:val="24"/>
        </w:rPr>
        <w:t>We had constructed the mini beast hotels utilising recycled materials, the previous day</w:t>
      </w:r>
      <w:r w:rsidR="000A21ED">
        <w:rPr>
          <w:rFonts w:ascii="Arial" w:hAnsi="Arial" w:cs="Arial"/>
          <w:sz w:val="24"/>
          <w:szCs w:val="24"/>
        </w:rPr>
        <w:t xml:space="preserve"> in class</w:t>
      </w:r>
      <w:r w:rsidR="007A7C61" w:rsidRPr="007A7C61">
        <w:rPr>
          <w:rFonts w:ascii="Arial" w:hAnsi="Arial" w:cs="Arial"/>
          <w:sz w:val="24"/>
          <w:szCs w:val="24"/>
        </w:rPr>
        <w:t>. Every student brought materials from home, such as cardboard and empty milk cartons, to create environmentally friendly, insect habitats.</w:t>
      </w:r>
      <w:r w:rsidR="0024628E">
        <w:rPr>
          <w:rFonts w:ascii="Arial" w:hAnsi="Arial" w:cs="Arial"/>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2489F" w14:paraId="763C89F9" w14:textId="77777777" w:rsidTr="0063170D">
        <w:tc>
          <w:tcPr>
            <w:tcW w:w="4508" w:type="dxa"/>
          </w:tcPr>
          <w:p w14:paraId="18C924F5" w14:textId="1E7FA234" w:rsidR="003A5C07" w:rsidRDefault="00E8611B" w:rsidP="002F1677">
            <w:pPr>
              <w:tabs>
                <w:tab w:val="left" w:pos="6360"/>
              </w:tabs>
              <w:spacing w:line="360" w:lineRule="auto"/>
              <w:rPr>
                <w:rFonts w:ascii="Arial" w:hAnsi="Arial" w:cs="Arial"/>
                <w:sz w:val="24"/>
                <w:szCs w:val="24"/>
              </w:rPr>
            </w:pPr>
            <w:r>
              <w:rPr>
                <w:rFonts w:ascii="Arial" w:hAnsi="Arial" w:cs="Arial"/>
                <w:sz w:val="24"/>
                <w:szCs w:val="24"/>
              </w:rPr>
              <w:t xml:space="preserve">Whilst creating the bug hotels, we explored </w:t>
            </w:r>
            <w:r w:rsidR="00926CD8" w:rsidRPr="00926CD8">
              <w:rPr>
                <w:rFonts w:ascii="Arial" w:hAnsi="Arial" w:cs="Arial"/>
                <w:sz w:val="24"/>
                <w:szCs w:val="24"/>
              </w:rPr>
              <w:t xml:space="preserve">how recycling can preserve the environment and </w:t>
            </w:r>
            <w:r w:rsidR="00926CD8">
              <w:rPr>
                <w:rFonts w:ascii="Arial" w:hAnsi="Arial" w:cs="Arial"/>
                <w:sz w:val="24"/>
                <w:szCs w:val="24"/>
              </w:rPr>
              <w:t>provide</w:t>
            </w:r>
            <w:r w:rsidR="00926CD8" w:rsidRPr="00926CD8">
              <w:rPr>
                <w:rFonts w:ascii="Arial" w:hAnsi="Arial" w:cs="Arial"/>
                <w:sz w:val="24"/>
                <w:szCs w:val="24"/>
              </w:rPr>
              <w:t xml:space="preserve"> insects</w:t>
            </w:r>
            <w:r w:rsidR="00926CD8">
              <w:rPr>
                <w:rFonts w:ascii="Arial" w:hAnsi="Arial" w:cs="Arial"/>
                <w:sz w:val="24"/>
                <w:szCs w:val="24"/>
              </w:rPr>
              <w:t xml:space="preserve"> with</w:t>
            </w:r>
            <w:r w:rsidR="00926CD8" w:rsidRPr="00926CD8">
              <w:rPr>
                <w:rFonts w:ascii="Arial" w:hAnsi="Arial" w:cs="Arial"/>
                <w:sz w:val="24"/>
                <w:szCs w:val="24"/>
              </w:rPr>
              <w:t xml:space="preserve"> a place to live</w:t>
            </w:r>
            <w:r w:rsidR="00926CD8">
              <w:rPr>
                <w:rFonts w:ascii="Arial" w:hAnsi="Arial" w:cs="Arial"/>
                <w:sz w:val="24"/>
                <w:szCs w:val="24"/>
              </w:rPr>
              <w:t xml:space="preserve">. By cutting, assembling and arranging the materials, this aided in the development of gross motor skills, therefore, </w:t>
            </w:r>
            <w:r w:rsidR="00926CD8" w:rsidRPr="00926CD8">
              <w:rPr>
                <w:rFonts w:ascii="Arial" w:hAnsi="Arial" w:cs="Arial"/>
                <w:sz w:val="24"/>
                <w:szCs w:val="24"/>
              </w:rPr>
              <w:t>promot</w:t>
            </w:r>
            <w:r w:rsidR="00926CD8">
              <w:rPr>
                <w:rFonts w:ascii="Arial" w:hAnsi="Arial" w:cs="Arial"/>
                <w:sz w:val="24"/>
                <w:szCs w:val="24"/>
              </w:rPr>
              <w:t>ing</w:t>
            </w:r>
            <w:r w:rsidR="00926CD8" w:rsidRPr="00926CD8">
              <w:rPr>
                <w:rFonts w:ascii="Arial" w:hAnsi="Arial" w:cs="Arial"/>
                <w:sz w:val="24"/>
                <w:szCs w:val="24"/>
              </w:rPr>
              <w:t xml:space="preserve"> the growth of physical coordination</w:t>
            </w:r>
            <w:r w:rsidR="00926CD8">
              <w:rPr>
                <w:rFonts w:ascii="Arial" w:hAnsi="Arial" w:cs="Arial"/>
                <w:sz w:val="24"/>
                <w:szCs w:val="24"/>
              </w:rPr>
              <w:t>,</w:t>
            </w:r>
            <w:r w:rsidR="00926CD8" w:rsidRPr="00926CD8">
              <w:rPr>
                <w:rFonts w:ascii="Arial" w:hAnsi="Arial" w:cs="Arial"/>
                <w:sz w:val="24"/>
                <w:szCs w:val="24"/>
              </w:rPr>
              <w:t xml:space="preserve"> as well as environmental awareness</w:t>
            </w:r>
            <w:r w:rsidR="00FD5A3D">
              <w:rPr>
                <w:rFonts w:ascii="Arial" w:hAnsi="Arial" w:cs="Arial"/>
                <w:sz w:val="24"/>
                <w:szCs w:val="24"/>
              </w:rPr>
              <w:t xml:space="preserve">, </w:t>
            </w:r>
            <w:r w:rsidR="000556E1">
              <w:rPr>
                <w:rFonts w:ascii="Arial" w:hAnsi="Arial" w:cs="Arial"/>
                <w:sz w:val="24"/>
                <w:szCs w:val="24"/>
              </w:rPr>
              <w:t xml:space="preserve">which demonstrates a key link to </w:t>
            </w:r>
            <w:r w:rsidR="00C41507">
              <w:rPr>
                <w:rFonts w:ascii="Arial" w:hAnsi="Arial" w:cs="Arial"/>
                <w:sz w:val="24"/>
                <w:szCs w:val="24"/>
              </w:rPr>
              <w:t>P</w:t>
            </w:r>
            <w:r w:rsidR="000556E1">
              <w:rPr>
                <w:rFonts w:ascii="Arial" w:hAnsi="Arial" w:cs="Arial"/>
                <w:sz w:val="24"/>
                <w:szCs w:val="24"/>
              </w:rPr>
              <w:t>rogression step 1, of Science</w:t>
            </w:r>
            <w:r w:rsidR="003A5C07">
              <w:rPr>
                <w:rFonts w:ascii="Arial" w:hAnsi="Arial" w:cs="Arial"/>
                <w:sz w:val="24"/>
                <w:szCs w:val="24"/>
              </w:rPr>
              <w:t xml:space="preserve"> and Technology</w:t>
            </w:r>
            <w:r w:rsidR="000556E1">
              <w:rPr>
                <w:rFonts w:ascii="Arial" w:hAnsi="Arial" w:cs="Arial"/>
                <w:sz w:val="24"/>
                <w:szCs w:val="24"/>
              </w:rPr>
              <w:t>: Design, thinking and engineering (Welsh Government, 2020).</w:t>
            </w:r>
            <w:r w:rsidR="003A5C07">
              <w:rPr>
                <w:rFonts w:ascii="Arial" w:hAnsi="Arial" w:cs="Arial"/>
                <w:sz w:val="24"/>
                <w:szCs w:val="24"/>
              </w:rPr>
              <w:t xml:space="preserve">      </w:t>
            </w:r>
          </w:p>
          <w:p w14:paraId="519DFBE5" w14:textId="70C1D735" w:rsidR="00A2489F" w:rsidRDefault="003A5C07" w:rsidP="002F1677">
            <w:pPr>
              <w:tabs>
                <w:tab w:val="left" w:pos="6360"/>
              </w:tabs>
              <w:spacing w:line="360" w:lineRule="auto"/>
              <w:rPr>
                <w:rFonts w:ascii="Arial" w:hAnsi="Arial" w:cs="Arial"/>
                <w:sz w:val="24"/>
                <w:szCs w:val="24"/>
              </w:rPr>
            </w:pPr>
            <w:r>
              <w:rPr>
                <w:rFonts w:ascii="Arial" w:hAnsi="Arial" w:cs="Arial"/>
                <w:sz w:val="24"/>
                <w:szCs w:val="24"/>
              </w:rPr>
              <w:t xml:space="preserve">       </w:t>
            </w:r>
            <w:r w:rsidR="00DB5F55">
              <w:rPr>
                <w:rFonts w:ascii="Arial" w:hAnsi="Arial" w:cs="Arial"/>
                <w:sz w:val="24"/>
                <w:szCs w:val="24"/>
              </w:rPr>
              <w:t xml:space="preserve">                                                                               </w:t>
            </w:r>
            <w:r>
              <w:rPr>
                <w:rFonts w:ascii="Arial" w:hAnsi="Arial" w:cs="Arial"/>
                <w:sz w:val="24"/>
                <w:szCs w:val="24"/>
              </w:rPr>
              <w:t xml:space="preserve">                                 </w:t>
            </w:r>
          </w:p>
        </w:tc>
        <w:tc>
          <w:tcPr>
            <w:tcW w:w="4508" w:type="dxa"/>
          </w:tcPr>
          <w:p w14:paraId="0D865E69" w14:textId="77777777" w:rsidR="00A2489F" w:rsidRDefault="00A2489F" w:rsidP="004653DB">
            <w:pPr>
              <w:tabs>
                <w:tab w:val="left" w:pos="6360"/>
              </w:tabs>
              <w:rPr>
                <w:rFonts w:ascii="Arial" w:hAnsi="Arial" w:cs="Arial"/>
                <w:noProof/>
                <w:sz w:val="24"/>
                <w:szCs w:val="24"/>
              </w:rPr>
            </w:pPr>
            <w:r>
              <w:rPr>
                <w:rFonts w:ascii="Arial" w:hAnsi="Arial" w:cs="Arial"/>
                <w:noProof/>
                <w:sz w:val="24"/>
                <w:szCs w:val="24"/>
              </w:rPr>
              <w:drawing>
                <wp:inline distT="0" distB="0" distL="0" distR="0" wp14:anchorId="43B88744" wp14:editId="55183F4C">
                  <wp:extent cx="3074411" cy="2675143"/>
                  <wp:effectExtent l="9208" t="0" r="2222" b="2223"/>
                  <wp:docPr id="1613130461" name="Picture 8" descr="A plastic jug with paper towels in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30461" name="Picture 8" descr="A plastic jug with paper towels insid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153493" cy="2743954"/>
                          </a:xfrm>
                          <a:prstGeom prst="rect">
                            <a:avLst/>
                          </a:prstGeom>
                        </pic:spPr>
                      </pic:pic>
                    </a:graphicData>
                  </a:graphic>
                </wp:inline>
              </w:drawing>
            </w:r>
          </w:p>
          <w:p w14:paraId="044EBD89" w14:textId="77777777" w:rsidR="00DB5F55" w:rsidRDefault="00DB5F55" w:rsidP="00DB5F55">
            <w:pPr>
              <w:ind w:firstLine="720"/>
              <w:rPr>
                <w:rFonts w:ascii="Arial" w:hAnsi="Arial" w:cs="Arial"/>
                <w:sz w:val="24"/>
                <w:szCs w:val="24"/>
              </w:rPr>
            </w:pPr>
          </w:p>
          <w:p w14:paraId="34D54ECB" w14:textId="24CA69EF" w:rsidR="00DB5F55" w:rsidRPr="00DB5F55" w:rsidRDefault="00DB5F55" w:rsidP="00DB5F55">
            <w:pPr>
              <w:ind w:firstLine="720"/>
              <w:rPr>
                <w:rFonts w:ascii="Arial" w:hAnsi="Arial" w:cs="Arial"/>
                <w:sz w:val="24"/>
                <w:szCs w:val="24"/>
              </w:rPr>
            </w:pPr>
            <w:r w:rsidRPr="00DB5F55">
              <w:rPr>
                <w:rFonts w:ascii="Arial" w:hAnsi="Arial" w:cs="Arial"/>
                <w:sz w:val="24"/>
                <w:szCs w:val="24"/>
              </w:rPr>
              <w:t>(Source: Roberts, 2024)</w:t>
            </w:r>
          </w:p>
        </w:tc>
      </w:tr>
    </w:tbl>
    <w:p w14:paraId="0A847E05" w14:textId="61247243" w:rsidR="00665C2E" w:rsidRDefault="0018232B" w:rsidP="0018232B">
      <w:pPr>
        <w:tabs>
          <w:tab w:val="left" w:pos="6360"/>
        </w:tabs>
        <w:spacing w:line="360" w:lineRule="auto"/>
        <w:rPr>
          <w:rFonts w:ascii="Arial" w:hAnsi="Arial" w:cs="Arial"/>
          <w:sz w:val="24"/>
          <w:szCs w:val="24"/>
        </w:rPr>
      </w:pPr>
      <w:r w:rsidRPr="0018232B">
        <w:rPr>
          <w:rFonts w:ascii="Arial" w:hAnsi="Arial" w:cs="Arial"/>
          <w:sz w:val="24"/>
          <w:szCs w:val="24"/>
        </w:rPr>
        <w:t>The children's eyes were widened with excitement as we made our way to the woodland</w:t>
      </w:r>
      <w:r w:rsidR="00A3715E">
        <w:rPr>
          <w:rFonts w:ascii="Arial" w:hAnsi="Arial" w:cs="Arial"/>
          <w:sz w:val="24"/>
          <w:szCs w:val="24"/>
        </w:rPr>
        <w:t xml:space="preserve">, on a </w:t>
      </w:r>
      <w:r w:rsidR="00AB0A46">
        <w:rPr>
          <w:rFonts w:ascii="Arial" w:hAnsi="Arial" w:cs="Arial"/>
          <w:sz w:val="24"/>
          <w:szCs w:val="24"/>
        </w:rPr>
        <w:t>crisp</w:t>
      </w:r>
      <w:r w:rsidR="00A3715E">
        <w:rPr>
          <w:rFonts w:ascii="Arial" w:hAnsi="Arial" w:cs="Arial"/>
          <w:sz w:val="24"/>
          <w:szCs w:val="24"/>
        </w:rPr>
        <w:t xml:space="preserve"> autumn day.</w:t>
      </w:r>
      <w:r w:rsidRPr="0018232B">
        <w:rPr>
          <w:rFonts w:ascii="Arial" w:hAnsi="Arial" w:cs="Arial"/>
          <w:sz w:val="24"/>
          <w:szCs w:val="24"/>
        </w:rPr>
        <w:t xml:space="preserve"> When we arrived, I gathered the children in a circle and explained the assignment. "Today, we are going to</w:t>
      </w:r>
      <w:r w:rsidR="00E66A86">
        <w:rPr>
          <w:rFonts w:ascii="Arial" w:hAnsi="Arial" w:cs="Arial"/>
          <w:sz w:val="24"/>
          <w:szCs w:val="24"/>
        </w:rPr>
        <w:t xml:space="preserve"> finish</w:t>
      </w:r>
      <w:r w:rsidRPr="0018232B">
        <w:rPr>
          <w:rFonts w:ascii="Arial" w:hAnsi="Arial" w:cs="Arial"/>
          <w:sz w:val="24"/>
          <w:szCs w:val="24"/>
        </w:rPr>
        <w:t xml:space="preserve"> c</w:t>
      </w:r>
      <w:r w:rsidR="00E66A86">
        <w:rPr>
          <w:rFonts w:ascii="Arial" w:hAnsi="Arial" w:cs="Arial"/>
          <w:sz w:val="24"/>
          <w:szCs w:val="24"/>
        </w:rPr>
        <w:t>reating, our</w:t>
      </w:r>
      <w:r w:rsidRPr="0018232B">
        <w:rPr>
          <w:rFonts w:ascii="Arial" w:hAnsi="Arial" w:cs="Arial"/>
          <w:sz w:val="24"/>
          <w:szCs w:val="24"/>
        </w:rPr>
        <w:t xml:space="preserve"> unique bug hotel</w:t>
      </w:r>
      <w:r w:rsidR="00E66A86">
        <w:rPr>
          <w:rFonts w:ascii="Arial" w:hAnsi="Arial" w:cs="Arial"/>
          <w:sz w:val="24"/>
          <w:szCs w:val="24"/>
        </w:rPr>
        <w:t>s</w:t>
      </w:r>
      <w:r w:rsidR="005040B4">
        <w:rPr>
          <w:rFonts w:ascii="Arial" w:hAnsi="Arial" w:cs="Arial"/>
          <w:sz w:val="24"/>
          <w:szCs w:val="24"/>
        </w:rPr>
        <w:t>, using natural materials</w:t>
      </w:r>
      <w:r w:rsidRPr="0018232B">
        <w:rPr>
          <w:rFonts w:ascii="Arial" w:hAnsi="Arial" w:cs="Arial"/>
          <w:sz w:val="24"/>
          <w:szCs w:val="24"/>
        </w:rPr>
        <w:t>!" I said</w:t>
      </w:r>
      <w:r w:rsidR="002F0212">
        <w:rPr>
          <w:rFonts w:ascii="Arial" w:hAnsi="Arial" w:cs="Arial"/>
          <w:sz w:val="24"/>
          <w:szCs w:val="24"/>
        </w:rPr>
        <w:t>.</w:t>
      </w:r>
    </w:p>
    <w:p w14:paraId="05C5FC23" w14:textId="77777777" w:rsidR="00665C2E" w:rsidRDefault="00665C2E" w:rsidP="0018232B">
      <w:pPr>
        <w:tabs>
          <w:tab w:val="left" w:pos="6360"/>
        </w:tabs>
        <w:spacing w:line="360" w:lineRule="auto"/>
        <w:rPr>
          <w:rFonts w:ascii="Arial" w:hAnsi="Arial" w:cs="Arial"/>
          <w:sz w:val="24"/>
          <w:szCs w:val="24"/>
        </w:rPr>
      </w:pPr>
    </w:p>
    <w:p w14:paraId="4AF547F4" w14:textId="77777777" w:rsidR="00665C2E" w:rsidRDefault="00665C2E" w:rsidP="0018232B">
      <w:pPr>
        <w:tabs>
          <w:tab w:val="left" w:pos="6360"/>
        </w:tabs>
        <w:spacing w:line="360" w:lineRule="auto"/>
        <w:rPr>
          <w:rFonts w:ascii="Arial" w:hAnsi="Arial" w:cs="Arial"/>
          <w:sz w:val="24"/>
          <w:szCs w:val="24"/>
        </w:rPr>
      </w:pPr>
    </w:p>
    <w:p w14:paraId="5B5A77DA" w14:textId="6BF112B5" w:rsidR="005319AC" w:rsidRDefault="0018232B" w:rsidP="0018232B">
      <w:pPr>
        <w:tabs>
          <w:tab w:val="left" w:pos="6360"/>
        </w:tabs>
        <w:spacing w:line="360" w:lineRule="auto"/>
        <w:rPr>
          <w:rFonts w:ascii="Arial" w:hAnsi="Arial" w:cs="Arial"/>
          <w:sz w:val="24"/>
          <w:szCs w:val="24"/>
        </w:rPr>
      </w:pPr>
      <w:r w:rsidRPr="0018232B">
        <w:rPr>
          <w:rFonts w:ascii="Arial" w:hAnsi="Arial" w:cs="Arial"/>
          <w:sz w:val="24"/>
          <w:szCs w:val="24"/>
        </w:rPr>
        <w:t>"What could bugs possibly need in a hotel?"</w:t>
      </w:r>
      <w:r w:rsidR="009D7E05">
        <w:rPr>
          <w:rFonts w:ascii="Arial" w:hAnsi="Arial" w:cs="Arial"/>
          <w:sz w:val="24"/>
          <w:szCs w:val="24"/>
        </w:rPr>
        <w:t xml:space="preserve"> </w:t>
      </w:r>
      <w:r w:rsidR="00D75E5A">
        <w:rPr>
          <w:rFonts w:ascii="Arial" w:hAnsi="Arial" w:cs="Arial"/>
          <w:sz w:val="24"/>
          <w:szCs w:val="24"/>
        </w:rPr>
        <w:t xml:space="preserve">Child A instantly </w:t>
      </w:r>
      <w:r w:rsidR="00E43584">
        <w:rPr>
          <w:rFonts w:ascii="Arial" w:hAnsi="Arial" w:cs="Arial"/>
          <w:sz w:val="24"/>
          <w:szCs w:val="24"/>
        </w:rPr>
        <w:t xml:space="preserve">raised her hand and declared, “Bugs need sticks to crawl on.” Child B added, “They need </w:t>
      </w:r>
      <w:r w:rsidR="006A4740">
        <w:rPr>
          <w:rFonts w:ascii="Arial" w:hAnsi="Arial" w:cs="Arial"/>
          <w:sz w:val="24"/>
          <w:szCs w:val="24"/>
        </w:rPr>
        <w:t xml:space="preserve">leaves to hide under.” </w:t>
      </w:r>
      <w:r w:rsidR="009B7F5B">
        <w:rPr>
          <w:rFonts w:ascii="Arial" w:hAnsi="Arial" w:cs="Arial"/>
          <w:sz w:val="24"/>
          <w:szCs w:val="24"/>
        </w:rPr>
        <w:t>I encouraged further replies by asking, “What else do you think bugs might need in a hotel?” “</w:t>
      </w:r>
      <w:r w:rsidR="00B843CA">
        <w:rPr>
          <w:rFonts w:ascii="Arial" w:hAnsi="Arial" w:cs="Arial"/>
          <w:sz w:val="24"/>
          <w:szCs w:val="24"/>
        </w:rPr>
        <w:t>What about food</w:t>
      </w:r>
      <w:r w:rsidR="0077237E">
        <w:rPr>
          <w:rFonts w:ascii="Arial" w:hAnsi="Arial" w:cs="Arial"/>
          <w:sz w:val="24"/>
          <w:szCs w:val="24"/>
        </w:rPr>
        <w:t xml:space="preserve">?” </w:t>
      </w:r>
      <w:r w:rsidR="00C64CD5">
        <w:rPr>
          <w:rFonts w:ascii="Arial" w:hAnsi="Arial" w:cs="Arial"/>
          <w:sz w:val="24"/>
          <w:szCs w:val="24"/>
        </w:rPr>
        <w:t xml:space="preserve">Child C raised his hand and stated, “Yes, bugs need plants and flowers to eat!” </w:t>
      </w:r>
      <w:r w:rsidR="000D7282" w:rsidRPr="00DF3D35">
        <w:rPr>
          <w:rFonts w:ascii="Arial" w:hAnsi="Arial" w:cs="Arial"/>
          <w:sz w:val="24"/>
          <w:szCs w:val="24"/>
        </w:rPr>
        <w:t>This method of cognitive discussion</w:t>
      </w:r>
      <w:r w:rsidR="00DF3D35" w:rsidRPr="00DF3D35">
        <w:rPr>
          <w:rFonts w:ascii="Arial" w:hAnsi="Arial" w:cs="Arial"/>
          <w:sz w:val="24"/>
          <w:szCs w:val="24"/>
        </w:rPr>
        <w:t xml:space="preserve"> was an excellent means of encouraging the children</w:t>
      </w:r>
      <w:r w:rsidR="00D83370">
        <w:rPr>
          <w:rFonts w:ascii="Arial" w:hAnsi="Arial" w:cs="Arial"/>
          <w:sz w:val="24"/>
          <w:szCs w:val="24"/>
        </w:rPr>
        <w:t>,</w:t>
      </w:r>
      <w:r w:rsidR="00DF3D35" w:rsidRPr="00DF3D35">
        <w:rPr>
          <w:rFonts w:ascii="Arial" w:hAnsi="Arial" w:cs="Arial"/>
          <w:sz w:val="24"/>
          <w:szCs w:val="24"/>
        </w:rPr>
        <w:t xml:space="preserve"> to apply their prior knowledge of nature and </w:t>
      </w:r>
      <w:r w:rsidR="00D83370">
        <w:rPr>
          <w:rFonts w:ascii="Arial" w:hAnsi="Arial" w:cs="Arial"/>
          <w:sz w:val="24"/>
          <w:szCs w:val="24"/>
        </w:rPr>
        <w:t xml:space="preserve">to </w:t>
      </w:r>
      <w:r w:rsidR="00DF3D35" w:rsidRPr="00DF3D35">
        <w:rPr>
          <w:rFonts w:ascii="Arial" w:hAnsi="Arial" w:cs="Arial"/>
          <w:sz w:val="24"/>
          <w:szCs w:val="24"/>
        </w:rPr>
        <w:t xml:space="preserve">think critically. </w:t>
      </w:r>
      <w:r w:rsidR="000C5296" w:rsidRPr="00DF3D35">
        <w:rPr>
          <w:rFonts w:ascii="Arial" w:hAnsi="Arial" w:cs="Arial"/>
          <w:sz w:val="24"/>
          <w:szCs w:val="24"/>
        </w:rPr>
        <w:t>Each child’s responses</w:t>
      </w:r>
      <w:r w:rsidR="00DF3D35" w:rsidRPr="00DF3D35">
        <w:rPr>
          <w:rFonts w:ascii="Arial" w:hAnsi="Arial" w:cs="Arial"/>
          <w:sz w:val="24"/>
          <w:szCs w:val="24"/>
        </w:rPr>
        <w:t xml:space="preserve"> demonstrated that they were aware of the requirements and habitats of insects.</w:t>
      </w:r>
      <w:r w:rsidR="005300AD">
        <w:rPr>
          <w:rFonts w:ascii="Arial" w:hAnsi="Arial" w:cs="Arial"/>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538E3" w14:paraId="00E1FC88" w14:textId="77777777" w:rsidTr="009538E3">
        <w:tc>
          <w:tcPr>
            <w:tcW w:w="4508" w:type="dxa"/>
          </w:tcPr>
          <w:p w14:paraId="7A12FBB3" w14:textId="4585EE75" w:rsidR="00AE4D56" w:rsidRDefault="00AE4D56" w:rsidP="0018232B">
            <w:pPr>
              <w:tabs>
                <w:tab w:val="left" w:pos="6360"/>
              </w:tabs>
              <w:spacing w:line="360" w:lineRule="auto"/>
              <w:rPr>
                <w:rFonts w:ascii="Arial" w:hAnsi="Arial" w:cs="Arial"/>
                <w:sz w:val="24"/>
                <w:szCs w:val="24"/>
              </w:rPr>
            </w:pPr>
            <w:bookmarkStart w:id="0" w:name="_Hlk177465817"/>
            <w:r w:rsidRPr="00AE4D56">
              <w:rPr>
                <w:rFonts w:ascii="Arial" w:hAnsi="Arial" w:cs="Arial"/>
                <w:sz w:val="24"/>
                <w:szCs w:val="24"/>
              </w:rPr>
              <w:t xml:space="preserve">The children then got into pairs and were given a box each, to explore the woodland area and collect any natural materials that they thought might be suitable for their bug hotels. The children were enthusiastic and curious and quickly identified interesting items, such as moss, pinecones, sticks, and </w:t>
            </w:r>
            <w:r w:rsidR="009538E3">
              <w:rPr>
                <w:rFonts w:ascii="Arial" w:hAnsi="Arial" w:cs="Arial"/>
                <w:sz w:val="24"/>
                <w:szCs w:val="24"/>
              </w:rPr>
              <w:t xml:space="preserve">  </w:t>
            </w:r>
            <w:r w:rsidRPr="00AE4D56">
              <w:rPr>
                <w:rFonts w:ascii="Arial" w:hAnsi="Arial" w:cs="Arial"/>
                <w:sz w:val="24"/>
                <w:szCs w:val="24"/>
              </w:rPr>
              <w:t>leaves.</w:t>
            </w:r>
            <w:bookmarkEnd w:id="0"/>
          </w:p>
        </w:tc>
        <w:tc>
          <w:tcPr>
            <w:tcW w:w="4508" w:type="dxa"/>
          </w:tcPr>
          <w:p w14:paraId="454EF38B" w14:textId="16EAD228" w:rsidR="00AE4D56" w:rsidRDefault="009538E3" w:rsidP="0018232B">
            <w:pPr>
              <w:tabs>
                <w:tab w:val="left" w:pos="6360"/>
              </w:tabs>
              <w:spacing w:line="360" w:lineRule="auto"/>
              <w:rPr>
                <w:rFonts w:ascii="Arial" w:hAnsi="Arial" w:cs="Arial"/>
                <w:sz w:val="24"/>
                <w:szCs w:val="24"/>
              </w:rPr>
            </w:pPr>
            <w:r>
              <w:rPr>
                <w:rFonts w:ascii="Arial" w:hAnsi="Arial" w:cs="Arial"/>
                <w:noProof/>
                <w:sz w:val="24"/>
                <w:szCs w:val="24"/>
              </w:rPr>
              <w:drawing>
                <wp:inline distT="0" distB="0" distL="0" distR="0" wp14:anchorId="498CFDE1" wp14:editId="6DAA1C0D">
                  <wp:extent cx="2694940" cy="2227917"/>
                  <wp:effectExtent l="0" t="0" r="0" b="1270"/>
                  <wp:docPr id="459607352" name="Picture 2" descr="A pile of pine cone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07352" name="Picture 2" descr="A pile of pine cones and leav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40369" cy="2265474"/>
                          </a:xfrm>
                          <a:prstGeom prst="rect">
                            <a:avLst/>
                          </a:prstGeom>
                        </pic:spPr>
                      </pic:pic>
                    </a:graphicData>
                  </a:graphic>
                </wp:inline>
              </w:drawing>
            </w:r>
          </w:p>
        </w:tc>
      </w:tr>
    </w:tbl>
    <w:p w14:paraId="712D8B0F" w14:textId="6AE27C27" w:rsidR="00BF73DE" w:rsidRDefault="009538E3" w:rsidP="0018232B">
      <w:pPr>
        <w:tabs>
          <w:tab w:val="left" w:pos="6360"/>
        </w:tabs>
        <w:spacing w:line="360" w:lineRule="auto"/>
        <w:rPr>
          <w:rFonts w:ascii="Arial" w:hAnsi="Arial" w:cs="Arial"/>
          <w:sz w:val="24"/>
          <w:szCs w:val="24"/>
        </w:rPr>
      </w:pPr>
      <w:r>
        <w:rPr>
          <w:rFonts w:ascii="Arial" w:hAnsi="Arial" w:cs="Arial"/>
          <w:sz w:val="24"/>
          <w:szCs w:val="24"/>
        </w:rPr>
        <w:t xml:space="preserve">                                                                                   (Source: Pearre, n.d</w:t>
      </w:r>
      <w:r w:rsidR="00E13B9E">
        <w:rPr>
          <w:rFonts w:ascii="Arial" w:hAnsi="Arial" w:cs="Arial"/>
          <w:sz w:val="24"/>
          <w:szCs w:val="24"/>
        </w:rPr>
        <w:t>.</w:t>
      </w:r>
      <w:r>
        <w:rPr>
          <w:rFonts w:ascii="Arial" w:hAnsi="Arial" w:cs="Arial"/>
          <w:sz w:val="24"/>
          <w:szCs w:val="24"/>
        </w:rPr>
        <w:t>)</w:t>
      </w:r>
    </w:p>
    <w:p w14:paraId="5881BF41" w14:textId="641BE2B0" w:rsidR="004668A4" w:rsidRDefault="00C406DA" w:rsidP="0018232B">
      <w:pPr>
        <w:tabs>
          <w:tab w:val="left" w:pos="6360"/>
        </w:tabs>
        <w:spacing w:line="360" w:lineRule="auto"/>
        <w:rPr>
          <w:rFonts w:ascii="Arial" w:hAnsi="Arial" w:cs="Arial"/>
          <w:sz w:val="24"/>
          <w:szCs w:val="24"/>
        </w:rPr>
      </w:pPr>
      <w:r>
        <w:rPr>
          <w:rFonts w:ascii="Arial" w:hAnsi="Arial" w:cs="Arial"/>
          <w:sz w:val="24"/>
          <w:szCs w:val="24"/>
        </w:rPr>
        <w:t xml:space="preserve">As we walked </w:t>
      </w:r>
      <w:r w:rsidR="00142797">
        <w:rPr>
          <w:rFonts w:ascii="Arial" w:hAnsi="Arial" w:cs="Arial"/>
          <w:sz w:val="24"/>
          <w:szCs w:val="24"/>
        </w:rPr>
        <w:t xml:space="preserve">and </w:t>
      </w:r>
      <w:r>
        <w:rPr>
          <w:rFonts w:ascii="Arial" w:hAnsi="Arial" w:cs="Arial"/>
          <w:sz w:val="24"/>
          <w:szCs w:val="24"/>
        </w:rPr>
        <w:t>explored, the children</w:t>
      </w:r>
      <w:r w:rsidR="009B7CAE">
        <w:rPr>
          <w:rFonts w:ascii="Arial" w:hAnsi="Arial" w:cs="Arial"/>
          <w:sz w:val="24"/>
          <w:szCs w:val="24"/>
        </w:rPr>
        <w:t xml:space="preserve"> were excited to show their peers and myself</w:t>
      </w:r>
      <w:r w:rsidR="00846DE0">
        <w:rPr>
          <w:rFonts w:ascii="Arial" w:hAnsi="Arial" w:cs="Arial"/>
          <w:sz w:val="24"/>
          <w:szCs w:val="24"/>
        </w:rPr>
        <w:t>,</w:t>
      </w:r>
      <w:r w:rsidR="009B7CAE">
        <w:rPr>
          <w:rFonts w:ascii="Arial" w:hAnsi="Arial" w:cs="Arial"/>
          <w:sz w:val="24"/>
          <w:szCs w:val="24"/>
        </w:rPr>
        <w:t xml:space="preserve"> the various materials they had found and</w:t>
      </w:r>
      <w:r>
        <w:rPr>
          <w:rFonts w:ascii="Arial" w:hAnsi="Arial" w:cs="Arial"/>
          <w:sz w:val="24"/>
          <w:szCs w:val="24"/>
        </w:rPr>
        <w:t xml:space="preserve"> asked questions such as, “Why are there different coloured leaves?” </w:t>
      </w:r>
      <w:r w:rsidR="00572DEE">
        <w:rPr>
          <w:rFonts w:ascii="Arial" w:hAnsi="Arial" w:cs="Arial"/>
          <w:sz w:val="24"/>
          <w:szCs w:val="24"/>
        </w:rPr>
        <w:t xml:space="preserve">and </w:t>
      </w:r>
      <w:r w:rsidR="00900761">
        <w:rPr>
          <w:rFonts w:ascii="Arial" w:hAnsi="Arial" w:cs="Arial"/>
          <w:sz w:val="24"/>
          <w:szCs w:val="24"/>
        </w:rPr>
        <w:t xml:space="preserve">“How do trees grow big and strong?” </w:t>
      </w:r>
      <w:r w:rsidR="00572DEE">
        <w:rPr>
          <w:rFonts w:ascii="Arial" w:hAnsi="Arial" w:cs="Arial"/>
          <w:sz w:val="24"/>
          <w:szCs w:val="24"/>
        </w:rPr>
        <w:t xml:space="preserve"> </w:t>
      </w:r>
      <w:r w:rsidR="006B2FA1">
        <w:rPr>
          <w:rFonts w:ascii="Arial" w:hAnsi="Arial" w:cs="Arial"/>
          <w:sz w:val="24"/>
          <w:szCs w:val="24"/>
        </w:rPr>
        <w:t xml:space="preserve">As a result of their discoveries and curiosity, </w:t>
      </w:r>
      <w:r w:rsidR="00E327FC">
        <w:rPr>
          <w:rFonts w:ascii="Arial" w:hAnsi="Arial" w:cs="Arial"/>
          <w:sz w:val="24"/>
          <w:szCs w:val="24"/>
        </w:rPr>
        <w:t xml:space="preserve">it led to a discussion about the life cycle of a tree and why leaves change colour in Autumn.  </w:t>
      </w:r>
    </w:p>
    <w:p w14:paraId="7B1D1725" w14:textId="284A6898" w:rsidR="00DF5C0F" w:rsidRDefault="00DF5C0F" w:rsidP="0018232B">
      <w:pPr>
        <w:tabs>
          <w:tab w:val="left" w:pos="6360"/>
        </w:tabs>
        <w:spacing w:line="360" w:lineRule="auto"/>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2DFA186B" wp14:editId="2AA3E2BB">
                <wp:simplePos x="0" y="0"/>
                <wp:positionH relativeFrom="column">
                  <wp:posOffset>0</wp:posOffset>
                </wp:positionH>
                <wp:positionV relativeFrom="paragraph">
                  <wp:posOffset>2091691</wp:posOffset>
                </wp:positionV>
                <wp:extent cx="6096000" cy="457200"/>
                <wp:effectExtent l="0" t="0" r="0" b="0"/>
                <wp:wrapNone/>
                <wp:docPr id="1386515501" name="Text Box 1"/>
                <wp:cNvGraphicFramePr/>
                <a:graphic xmlns:a="http://schemas.openxmlformats.org/drawingml/2006/main">
                  <a:graphicData uri="http://schemas.microsoft.com/office/word/2010/wordprocessingShape">
                    <wps:wsp>
                      <wps:cNvSpPr txBox="1"/>
                      <wps:spPr>
                        <a:xfrm>
                          <a:off x="0" y="0"/>
                          <a:ext cx="6096000" cy="457200"/>
                        </a:xfrm>
                        <a:prstGeom prst="rect">
                          <a:avLst/>
                        </a:prstGeom>
                        <a:noFill/>
                        <a:ln>
                          <a:noFill/>
                        </a:ln>
                      </wps:spPr>
                      <wps:txbx>
                        <w:txbxContent>
                          <w:p w14:paraId="6573803E" w14:textId="299CD356" w:rsidR="00DF5C0F" w:rsidRPr="00414C0B" w:rsidRDefault="00DF5C0F" w:rsidP="00DF5C0F">
                            <w:pPr>
                              <w:tabs>
                                <w:tab w:val="left" w:pos="6360"/>
                              </w:tabs>
                              <w:spacing w:after="0" w:line="360" w:lineRule="auto"/>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Savannah, 2022)        </w:t>
                            </w:r>
                            <w: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Science Experiments For Kids, n.d</w:t>
                            </w:r>
                            <w:r w:rsidR="005F5E12">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A186B" id="Text Box 1" o:spid="_x0000_s1027" type="#_x0000_t202" style="position:absolute;margin-left:0;margin-top:164.7pt;width:480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" filled="f" stroked="f">
                <v:textbox>
                  <w:txbxContent>
                    <w:p w14:paraId="6573803E" w14:textId="299CD356" w:rsidR="00DF5C0F" w:rsidRPr="00414C0B" w:rsidRDefault="00DF5C0F" w:rsidP="00DF5C0F">
                      <w:pPr>
                        <w:tabs>
                          <w:tab w:val="left" w:pos="6360"/>
                        </w:tabs>
                        <w:spacing w:after="0" w:line="360" w:lineRule="auto"/>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(Source: Savannah, 2022)        </w:t>
                      </w:r>
                      <w: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Science Experiments For Kids, n.d</w:t>
                      </w:r>
                      <w:r w:rsidR="005F5E12">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14C0B">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Pr>
          <w:rFonts w:ascii="Arial" w:hAnsi="Arial" w:cs="Arial"/>
          <w:noProof/>
          <w:sz w:val="24"/>
          <w:szCs w:val="24"/>
        </w:rPr>
        <w:drawing>
          <wp:inline distT="0" distB="0" distL="0" distR="0" wp14:anchorId="25EEA858" wp14:editId="25D7B5AF">
            <wp:extent cx="2695575" cy="1981200"/>
            <wp:effectExtent l="0" t="0" r="9525" b="0"/>
            <wp:docPr id="876192985" name="Picture 3" descr="A diagram of a tree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92985" name="Picture 3" descr="A diagram of a tree life cyc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95575" cy="1981200"/>
                    </a:xfrm>
                    <a:prstGeom prst="rect">
                      <a:avLst/>
                    </a:prstGeom>
                  </pic:spPr>
                </pic:pic>
              </a:graphicData>
            </a:graphic>
          </wp:inline>
        </w:drawing>
      </w:r>
      <w:r>
        <w:rPr>
          <w:rFonts w:ascii="Arial" w:hAnsi="Arial" w:cs="Arial"/>
          <w:noProof/>
          <w:sz w:val="24"/>
          <w:szCs w:val="24"/>
        </w:rPr>
        <w:t xml:space="preserve">            </w:t>
      </w:r>
      <w:r>
        <w:rPr>
          <w:rFonts w:ascii="Arial" w:hAnsi="Arial" w:cs="Arial"/>
          <w:noProof/>
          <w:sz w:val="24"/>
          <w:szCs w:val="24"/>
        </w:rPr>
        <w:drawing>
          <wp:inline distT="0" distB="0" distL="0" distR="0" wp14:anchorId="47D8C3FD" wp14:editId="5141BA4F">
            <wp:extent cx="2400300" cy="1943100"/>
            <wp:effectExtent l="0" t="0" r="0" b="0"/>
            <wp:docPr id="1944636163" name="Picture 4" descr="A close-up of several different types of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636163" name="Picture 4" descr="A close-up of several different types of leav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9800" cy="1975076"/>
                    </a:xfrm>
                    <a:prstGeom prst="rect">
                      <a:avLst/>
                    </a:prstGeom>
                  </pic:spPr>
                </pic:pic>
              </a:graphicData>
            </a:graphic>
          </wp:inline>
        </w:drawing>
      </w:r>
    </w:p>
    <w:tbl>
      <w:tblPr>
        <w:tblStyle w:val="TableGrid"/>
        <w:tblW w:w="9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4508"/>
      </w:tblGrid>
      <w:tr w:rsidR="00461498" w14:paraId="5945D0B3" w14:textId="77777777" w:rsidTr="00461498">
        <w:tc>
          <w:tcPr>
            <w:tcW w:w="4610" w:type="dxa"/>
          </w:tcPr>
          <w:p w14:paraId="71987183" w14:textId="69960F64" w:rsidR="00461498" w:rsidRDefault="00461498" w:rsidP="0018232B">
            <w:pPr>
              <w:tabs>
                <w:tab w:val="left" w:pos="6360"/>
              </w:tabs>
              <w:spacing w:line="360" w:lineRule="auto"/>
              <w:rPr>
                <w:rFonts w:ascii="Arial" w:hAnsi="Arial" w:cs="Arial"/>
                <w:sz w:val="24"/>
                <w:szCs w:val="24"/>
              </w:rPr>
            </w:pPr>
          </w:p>
        </w:tc>
        <w:tc>
          <w:tcPr>
            <w:tcW w:w="4508" w:type="dxa"/>
          </w:tcPr>
          <w:p w14:paraId="0047B05F" w14:textId="7F471813" w:rsidR="00461498" w:rsidRDefault="00461498" w:rsidP="0018232B">
            <w:pPr>
              <w:tabs>
                <w:tab w:val="left" w:pos="6360"/>
              </w:tabs>
              <w:spacing w:line="360" w:lineRule="auto"/>
              <w:rPr>
                <w:rFonts w:ascii="Arial" w:hAnsi="Arial" w:cs="Arial"/>
                <w:sz w:val="24"/>
                <w:szCs w:val="24"/>
              </w:rPr>
            </w:pPr>
            <w:r>
              <w:rPr>
                <w:rFonts w:ascii="Arial" w:hAnsi="Arial" w:cs="Arial"/>
                <w:noProof/>
                <w:sz w:val="24"/>
                <w:szCs w:val="24"/>
              </w:rPr>
              <w:t xml:space="preserve"> </w:t>
            </w:r>
          </w:p>
        </w:tc>
      </w:tr>
    </w:tbl>
    <w:p w14:paraId="5C18FE05" w14:textId="77777777" w:rsidR="00DB3A04" w:rsidRDefault="00DB3A04" w:rsidP="004653DB">
      <w:pPr>
        <w:tabs>
          <w:tab w:val="left" w:pos="6360"/>
        </w:tabs>
        <w:rPr>
          <w:rFonts w:ascii="Arial" w:hAnsi="Arial" w:cs="Arial"/>
          <w:sz w:val="24"/>
          <w:szCs w:val="24"/>
        </w:rPr>
      </w:pPr>
    </w:p>
    <w:p w14:paraId="064EFC99" w14:textId="77777777" w:rsidR="00665C2E" w:rsidRDefault="00665C2E" w:rsidP="002F1F74">
      <w:pPr>
        <w:tabs>
          <w:tab w:val="left" w:pos="6360"/>
        </w:tabs>
        <w:spacing w:line="360" w:lineRule="auto"/>
        <w:rPr>
          <w:rFonts w:ascii="Arial" w:hAnsi="Arial" w:cs="Arial"/>
          <w:sz w:val="24"/>
          <w:szCs w:val="24"/>
        </w:rPr>
      </w:pPr>
    </w:p>
    <w:p w14:paraId="245CAD11" w14:textId="217E79F0" w:rsidR="00C5296F" w:rsidRDefault="004218C7" w:rsidP="002F1F74">
      <w:pPr>
        <w:tabs>
          <w:tab w:val="left" w:pos="6360"/>
        </w:tabs>
        <w:spacing w:line="360" w:lineRule="auto"/>
        <w:rPr>
          <w:rFonts w:ascii="Arial" w:hAnsi="Arial" w:cs="Arial"/>
          <w:sz w:val="24"/>
          <w:szCs w:val="24"/>
        </w:rPr>
      </w:pPr>
      <w:r>
        <w:rPr>
          <w:rFonts w:ascii="Arial" w:hAnsi="Arial" w:cs="Arial"/>
          <w:sz w:val="24"/>
          <w:szCs w:val="24"/>
        </w:rPr>
        <w:t xml:space="preserve">This demonstrates a key link to </w:t>
      </w:r>
      <w:r w:rsidR="00C41507">
        <w:rPr>
          <w:rFonts w:ascii="Arial" w:hAnsi="Arial" w:cs="Arial"/>
          <w:sz w:val="24"/>
          <w:szCs w:val="24"/>
        </w:rPr>
        <w:t>P</w:t>
      </w:r>
      <w:r>
        <w:rPr>
          <w:rFonts w:ascii="Arial" w:hAnsi="Arial" w:cs="Arial"/>
          <w:sz w:val="24"/>
          <w:szCs w:val="24"/>
        </w:rPr>
        <w:t>rogression step 1, of Science</w:t>
      </w:r>
      <w:r w:rsidR="003A5C07">
        <w:rPr>
          <w:rFonts w:ascii="Arial" w:hAnsi="Arial" w:cs="Arial"/>
          <w:sz w:val="24"/>
          <w:szCs w:val="24"/>
        </w:rPr>
        <w:t xml:space="preserve"> and Technology</w:t>
      </w:r>
      <w:r>
        <w:rPr>
          <w:rFonts w:ascii="Arial" w:hAnsi="Arial" w:cs="Arial"/>
          <w:sz w:val="24"/>
          <w:szCs w:val="24"/>
        </w:rPr>
        <w:t xml:space="preserve">: Being curious and searching for answers (Welsh Government, 2020). </w:t>
      </w:r>
      <w:r w:rsidR="0020048B">
        <w:rPr>
          <w:rFonts w:ascii="Arial" w:hAnsi="Arial" w:cs="Arial"/>
          <w:sz w:val="24"/>
          <w:szCs w:val="24"/>
        </w:rPr>
        <w:t xml:space="preserve">I encouraged metacognitive discussion and sustained shared thinking, by asking the children, “Why do you think leaves change to </w:t>
      </w:r>
      <w:r w:rsidR="00C5296F">
        <w:rPr>
          <w:rFonts w:ascii="Arial" w:hAnsi="Arial" w:cs="Arial"/>
          <w:sz w:val="24"/>
          <w:szCs w:val="24"/>
        </w:rPr>
        <w:t>such</w:t>
      </w:r>
      <w:r w:rsidR="0020048B">
        <w:rPr>
          <w:rFonts w:ascii="Arial" w:hAnsi="Arial" w:cs="Arial"/>
          <w:sz w:val="24"/>
          <w:szCs w:val="24"/>
        </w:rPr>
        <w:t xml:space="preserve"> beautiful colours?”</w:t>
      </w:r>
      <w:r w:rsidR="005824A8">
        <w:rPr>
          <w:rFonts w:ascii="Arial" w:hAnsi="Arial" w:cs="Arial"/>
          <w:sz w:val="24"/>
          <w:szCs w:val="24"/>
        </w:rPr>
        <w:t xml:space="preserve"> and “Why do you think these leaves have fallen off the tree?”</w:t>
      </w:r>
      <w:r w:rsidR="00247F92">
        <w:rPr>
          <w:rFonts w:ascii="Arial" w:hAnsi="Arial" w:cs="Arial"/>
          <w:sz w:val="24"/>
          <w:szCs w:val="24"/>
        </w:rPr>
        <w:t xml:space="preserve"> </w:t>
      </w:r>
      <w:r w:rsidR="00247F92" w:rsidRPr="00247F92">
        <w:rPr>
          <w:rFonts w:ascii="Arial" w:hAnsi="Arial" w:cs="Arial"/>
          <w:sz w:val="24"/>
          <w:szCs w:val="24"/>
        </w:rPr>
        <w:t>encouraging each child to think critically</w:t>
      </w:r>
      <w:r w:rsidR="00DE3A1B">
        <w:rPr>
          <w:rFonts w:ascii="Arial" w:hAnsi="Arial" w:cs="Arial"/>
          <w:sz w:val="24"/>
          <w:szCs w:val="24"/>
        </w:rPr>
        <w:t>,</w:t>
      </w:r>
      <w:r w:rsidR="00247F92" w:rsidRPr="00247F92">
        <w:rPr>
          <w:rFonts w:ascii="Arial" w:hAnsi="Arial" w:cs="Arial"/>
          <w:sz w:val="24"/>
          <w:szCs w:val="24"/>
        </w:rPr>
        <w:t xml:space="preserve"> about how they perceive the workings of nature</w:t>
      </w:r>
      <w:r w:rsidR="00247F92">
        <w:rPr>
          <w:rFonts w:ascii="Arial" w:hAnsi="Arial" w:cs="Arial"/>
          <w:sz w:val="24"/>
          <w:szCs w:val="24"/>
        </w:rPr>
        <w:t>.</w:t>
      </w:r>
    </w:p>
    <w:p w14:paraId="43AB0F45" w14:textId="0C18A5E3" w:rsidR="003305E8" w:rsidRDefault="00C07181" w:rsidP="002F1F74">
      <w:pPr>
        <w:tabs>
          <w:tab w:val="left" w:pos="6360"/>
        </w:tabs>
        <w:spacing w:line="360" w:lineRule="auto"/>
        <w:rPr>
          <w:rFonts w:ascii="Arial" w:hAnsi="Arial" w:cs="Arial"/>
          <w:sz w:val="24"/>
          <w:szCs w:val="24"/>
        </w:rPr>
      </w:pPr>
      <w:r>
        <w:rPr>
          <w:rFonts w:ascii="Arial" w:hAnsi="Arial" w:cs="Arial"/>
          <w:sz w:val="24"/>
          <w:szCs w:val="24"/>
        </w:rPr>
        <w:t>While exploring, t</w:t>
      </w:r>
      <w:r w:rsidR="002F1F74" w:rsidRPr="002F1F74">
        <w:rPr>
          <w:rFonts w:ascii="Arial" w:hAnsi="Arial" w:cs="Arial"/>
          <w:sz w:val="24"/>
          <w:szCs w:val="24"/>
        </w:rPr>
        <w:t xml:space="preserve">he children collaborated to balance and walk through the wooded area, as they </w:t>
      </w:r>
      <w:proofErr w:type="spellStart"/>
      <w:r w:rsidR="002F1F74" w:rsidRPr="002F1F74">
        <w:rPr>
          <w:rFonts w:ascii="Arial" w:hAnsi="Arial" w:cs="Arial"/>
          <w:sz w:val="24"/>
          <w:szCs w:val="24"/>
        </w:rPr>
        <w:t>maneuvered</w:t>
      </w:r>
      <w:proofErr w:type="spellEnd"/>
      <w:r w:rsidR="002F1F74" w:rsidRPr="002F1F74">
        <w:rPr>
          <w:rFonts w:ascii="Arial" w:hAnsi="Arial" w:cs="Arial"/>
          <w:sz w:val="24"/>
          <w:szCs w:val="24"/>
        </w:rPr>
        <w:t xml:space="preserve"> across uneven paths and tree stumps, which offered opportunities to develop vestibular and proprioception skills. I observed how they interacted and shared their findings with each other.</w:t>
      </w:r>
      <w:r w:rsidR="000C02E8">
        <w:rPr>
          <w:rFonts w:ascii="Arial" w:hAnsi="Arial" w:cs="Arial"/>
          <w:sz w:val="24"/>
          <w:szCs w:val="24"/>
        </w:rPr>
        <w:t xml:space="preserve"> </w:t>
      </w:r>
      <w:r w:rsidR="00773386">
        <w:rPr>
          <w:rFonts w:ascii="Arial" w:hAnsi="Arial" w:cs="Arial"/>
          <w:sz w:val="24"/>
          <w:szCs w:val="24"/>
        </w:rPr>
        <w:t xml:space="preserve">Once </w:t>
      </w:r>
      <w:r w:rsidR="000152F5">
        <w:rPr>
          <w:rFonts w:ascii="Arial" w:hAnsi="Arial" w:cs="Arial"/>
          <w:sz w:val="24"/>
          <w:szCs w:val="24"/>
        </w:rPr>
        <w:t>each child</w:t>
      </w:r>
      <w:r w:rsidR="00773386">
        <w:rPr>
          <w:rFonts w:ascii="Arial" w:hAnsi="Arial" w:cs="Arial"/>
          <w:sz w:val="24"/>
          <w:szCs w:val="24"/>
        </w:rPr>
        <w:t xml:space="preserve"> had spent </w:t>
      </w:r>
      <w:r w:rsidR="003B08E5">
        <w:rPr>
          <w:rFonts w:ascii="Arial" w:hAnsi="Arial" w:cs="Arial"/>
          <w:sz w:val="24"/>
          <w:szCs w:val="24"/>
        </w:rPr>
        <w:t>enough</w:t>
      </w:r>
      <w:r w:rsidR="00773386">
        <w:rPr>
          <w:rFonts w:ascii="Arial" w:hAnsi="Arial" w:cs="Arial"/>
          <w:sz w:val="24"/>
          <w:szCs w:val="24"/>
        </w:rPr>
        <w:t xml:space="preserve"> time collecting natural materials, I gathered the children in a circle and </w:t>
      </w:r>
      <w:r w:rsidR="007E79DD">
        <w:rPr>
          <w:rFonts w:ascii="Arial" w:hAnsi="Arial" w:cs="Arial"/>
          <w:sz w:val="24"/>
          <w:szCs w:val="24"/>
        </w:rPr>
        <w:t>asked, “Why do you think the materials that you’ve collected, will be helpful to insects?” Child A raised her hand and declared, “They’re cosy and the bugs can hide in them, to keep safe!”</w:t>
      </w:r>
      <w:r w:rsidR="00201BDA">
        <w:rPr>
          <w:rFonts w:ascii="Arial" w:hAnsi="Arial" w:cs="Arial"/>
          <w:sz w:val="24"/>
          <w:szCs w:val="24"/>
        </w:rPr>
        <w:t xml:space="preserve"> “Yes, that is correct, they offer the insects shelter</w:t>
      </w:r>
      <w:r w:rsidR="00FC5F65">
        <w:rPr>
          <w:rFonts w:ascii="Arial" w:hAnsi="Arial" w:cs="Arial"/>
          <w:sz w:val="24"/>
          <w:szCs w:val="24"/>
        </w:rPr>
        <w:t>” I said</w:t>
      </w:r>
      <w:r w:rsidR="003004A7">
        <w:rPr>
          <w:rFonts w:ascii="Arial" w:hAnsi="Arial" w:cs="Arial"/>
          <w:sz w:val="24"/>
          <w:szCs w:val="24"/>
        </w:rPr>
        <w:t xml:space="preserve">. </w:t>
      </w:r>
      <w:r w:rsidR="00201BDA">
        <w:rPr>
          <w:rFonts w:ascii="Arial" w:hAnsi="Arial" w:cs="Arial"/>
          <w:sz w:val="24"/>
          <w:szCs w:val="24"/>
        </w:rPr>
        <w:t xml:space="preserve">What have you noticed about twigs?” Child </w:t>
      </w:r>
      <w:r w:rsidR="003004A7">
        <w:rPr>
          <w:rFonts w:ascii="Arial" w:hAnsi="Arial" w:cs="Arial"/>
          <w:sz w:val="24"/>
          <w:szCs w:val="24"/>
        </w:rPr>
        <w:t xml:space="preserve">D raised his hand and stated, “Twigs are strong and won’t snap easily.” </w:t>
      </w:r>
      <w:r w:rsidR="00713F5E">
        <w:rPr>
          <w:rFonts w:ascii="Arial" w:hAnsi="Arial" w:cs="Arial"/>
          <w:sz w:val="24"/>
          <w:szCs w:val="24"/>
        </w:rPr>
        <w:t>I said “Brilliant! Each</w:t>
      </w:r>
      <w:r w:rsidR="00713F5E" w:rsidRPr="00713F5E">
        <w:rPr>
          <w:rFonts w:ascii="Arial" w:hAnsi="Arial" w:cs="Arial"/>
          <w:sz w:val="24"/>
          <w:szCs w:val="24"/>
        </w:rPr>
        <w:t xml:space="preserve"> </w:t>
      </w:r>
      <w:r w:rsidR="00713F5E">
        <w:rPr>
          <w:rFonts w:ascii="Arial" w:hAnsi="Arial" w:cs="Arial"/>
          <w:sz w:val="24"/>
          <w:szCs w:val="24"/>
        </w:rPr>
        <w:t>material</w:t>
      </w:r>
      <w:r w:rsidR="00713F5E" w:rsidRPr="00713F5E">
        <w:rPr>
          <w:rFonts w:ascii="Arial" w:hAnsi="Arial" w:cs="Arial"/>
          <w:sz w:val="24"/>
          <w:szCs w:val="24"/>
        </w:rPr>
        <w:t xml:space="preserve"> provides something unique for insects.</w:t>
      </w:r>
      <w:r w:rsidR="00713F5E">
        <w:rPr>
          <w:rFonts w:ascii="Arial" w:hAnsi="Arial" w:cs="Arial"/>
          <w:sz w:val="24"/>
          <w:szCs w:val="24"/>
        </w:rPr>
        <w:t>”</w:t>
      </w:r>
      <w:r w:rsidR="00C41507">
        <w:rPr>
          <w:rFonts w:ascii="Arial" w:hAnsi="Arial" w:cs="Arial"/>
          <w:sz w:val="24"/>
          <w:szCs w:val="24"/>
        </w:rPr>
        <w:t xml:space="preserve"> This demonstrated a key link to Progression step 2, of Science and Technology: Being curious and searching for answers</w:t>
      </w:r>
      <w:r w:rsidR="004170E4">
        <w:rPr>
          <w:rFonts w:ascii="Arial" w:hAnsi="Arial" w:cs="Arial"/>
          <w:sz w:val="24"/>
          <w:szCs w:val="24"/>
        </w:rPr>
        <w:t xml:space="preserve"> (Welsh Government, 2020).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86025" w14:paraId="0824AEDE" w14:textId="77777777" w:rsidTr="00686025">
        <w:trPr>
          <w:trHeight w:val="6374"/>
        </w:trPr>
        <w:tc>
          <w:tcPr>
            <w:tcW w:w="4508" w:type="dxa"/>
          </w:tcPr>
          <w:p w14:paraId="54583BC0" w14:textId="035CF467" w:rsidR="0072180B" w:rsidRDefault="007C6535" w:rsidP="002F1F74">
            <w:pPr>
              <w:tabs>
                <w:tab w:val="left" w:pos="6360"/>
              </w:tabs>
              <w:spacing w:line="360" w:lineRule="auto"/>
              <w:rPr>
                <w:rFonts w:ascii="Arial" w:hAnsi="Arial" w:cs="Arial"/>
                <w:sz w:val="24"/>
                <w:szCs w:val="24"/>
              </w:rPr>
            </w:pPr>
            <w:r>
              <w:rPr>
                <w:rFonts w:ascii="Arial" w:hAnsi="Arial" w:cs="Arial"/>
                <w:sz w:val="24"/>
                <w:szCs w:val="24"/>
              </w:rPr>
              <w:t xml:space="preserve">The children </w:t>
            </w:r>
            <w:r w:rsidR="00B32404">
              <w:rPr>
                <w:rFonts w:ascii="Arial" w:hAnsi="Arial" w:cs="Arial"/>
                <w:sz w:val="24"/>
                <w:szCs w:val="24"/>
              </w:rPr>
              <w:t xml:space="preserve">then </w:t>
            </w:r>
            <w:r>
              <w:rPr>
                <w:rFonts w:ascii="Arial" w:hAnsi="Arial" w:cs="Arial"/>
                <w:sz w:val="24"/>
                <w:szCs w:val="24"/>
              </w:rPr>
              <w:t>work</w:t>
            </w:r>
            <w:r w:rsidR="00B32404">
              <w:rPr>
                <w:rFonts w:ascii="Arial" w:hAnsi="Arial" w:cs="Arial"/>
                <w:sz w:val="24"/>
                <w:szCs w:val="24"/>
              </w:rPr>
              <w:t>ed</w:t>
            </w:r>
            <w:r>
              <w:rPr>
                <w:rFonts w:ascii="Arial" w:hAnsi="Arial" w:cs="Arial"/>
                <w:sz w:val="24"/>
                <w:szCs w:val="24"/>
              </w:rPr>
              <w:t xml:space="preserve"> in groups</w:t>
            </w:r>
            <w:r w:rsidR="00B32404">
              <w:rPr>
                <w:rFonts w:ascii="Arial" w:hAnsi="Arial" w:cs="Arial"/>
                <w:sz w:val="24"/>
                <w:szCs w:val="24"/>
              </w:rPr>
              <w:t>, to</w:t>
            </w:r>
            <w:r>
              <w:rPr>
                <w:rFonts w:ascii="Arial" w:hAnsi="Arial" w:cs="Arial"/>
                <w:sz w:val="24"/>
                <w:szCs w:val="24"/>
              </w:rPr>
              <w:t xml:space="preserve"> utilise the material</w:t>
            </w:r>
            <w:r w:rsidR="00DF13EB">
              <w:rPr>
                <w:rFonts w:ascii="Arial" w:hAnsi="Arial" w:cs="Arial"/>
                <w:sz w:val="24"/>
                <w:szCs w:val="24"/>
              </w:rPr>
              <w:t>s</w:t>
            </w:r>
            <w:r>
              <w:rPr>
                <w:rFonts w:ascii="Arial" w:hAnsi="Arial" w:cs="Arial"/>
                <w:sz w:val="24"/>
                <w:szCs w:val="24"/>
              </w:rPr>
              <w:t>, to build sections of their bug hotels. As I observed one group s</w:t>
            </w:r>
            <w:r w:rsidR="00B32404">
              <w:rPr>
                <w:rFonts w:ascii="Arial" w:hAnsi="Arial" w:cs="Arial"/>
                <w:sz w:val="24"/>
                <w:szCs w:val="24"/>
              </w:rPr>
              <w:t>tacking</w:t>
            </w:r>
            <w:r>
              <w:rPr>
                <w:rFonts w:ascii="Arial" w:hAnsi="Arial" w:cs="Arial"/>
                <w:sz w:val="24"/>
                <w:szCs w:val="24"/>
              </w:rPr>
              <w:t xml:space="preserve"> twigs, I asked the group, “What shapes do you think these materials are?” </w:t>
            </w:r>
            <w:r w:rsidRPr="00281A56">
              <w:rPr>
                <w:rFonts w:ascii="Arial" w:hAnsi="Arial" w:cs="Arial"/>
                <w:sz w:val="24"/>
                <w:szCs w:val="24"/>
              </w:rPr>
              <w:t>They noticed immediately that the stones had more asymmetrical shapes than the twigs, which were primarily circular.</w:t>
            </w:r>
            <w:r>
              <w:rPr>
                <w:rFonts w:ascii="Arial" w:hAnsi="Arial" w:cs="Arial"/>
                <w:sz w:val="24"/>
                <w:szCs w:val="24"/>
              </w:rPr>
              <w:t xml:space="preserve"> </w:t>
            </w:r>
            <w:r w:rsidRPr="00B9334F">
              <w:rPr>
                <w:rFonts w:ascii="Arial" w:hAnsi="Arial" w:cs="Arial"/>
                <w:sz w:val="24"/>
                <w:szCs w:val="24"/>
              </w:rPr>
              <w:t xml:space="preserve">We also discussed how long the materials were. "Is this twig longer than your arm or shorter?" </w:t>
            </w:r>
            <w:r w:rsidR="00B32404">
              <w:rPr>
                <w:rFonts w:ascii="Arial" w:hAnsi="Arial" w:cs="Arial"/>
                <w:sz w:val="24"/>
                <w:szCs w:val="24"/>
              </w:rPr>
              <w:t xml:space="preserve">I asked, </w:t>
            </w:r>
            <w:r w:rsidRPr="00B9334F">
              <w:rPr>
                <w:rFonts w:ascii="Arial" w:hAnsi="Arial" w:cs="Arial"/>
                <w:sz w:val="24"/>
                <w:szCs w:val="24"/>
              </w:rPr>
              <w:t>as we made comparisons between items, introducing the idea of measurement in a fun, practical way.</w:t>
            </w:r>
            <w:r>
              <w:rPr>
                <w:rFonts w:ascii="Arial" w:hAnsi="Arial" w:cs="Arial"/>
                <w:sz w:val="24"/>
                <w:szCs w:val="24"/>
              </w:rPr>
              <w:t xml:space="preserve"> </w:t>
            </w:r>
          </w:p>
        </w:tc>
        <w:tc>
          <w:tcPr>
            <w:tcW w:w="4508" w:type="dxa"/>
          </w:tcPr>
          <w:p w14:paraId="747E46B8" w14:textId="77777777" w:rsidR="0072180B" w:rsidRDefault="00686025" w:rsidP="002F1F74">
            <w:pPr>
              <w:tabs>
                <w:tab w:val="left" w:pos="6360"/>
              </w:tabs>
              <w:spacing w:line="360" w:lineRule="auto"/>
              <w:rPr>
                <w:rFonts w:ascii="Arial" w:hAnsi="Arial" w:cs="Arial"/>
                <w:noProof/>
                <w:sz w:val="24"/>
                <w:szCs w:val="24"/>
              </w:rPr>
            </w:pPr>
            <w:r>
              <w:rPr>
                <w:rFonts w:ascii="Arial" w:hAnsi="Arial" w:cs="Arial"/>
                <w:noProof/>
                <w:sz w:val="24"/>
                <w:szCs w:val="24"/>
              </w:rPr>
              <w:drawing>
                <wp:inline distT="0" distB="0" distL="0" distR="0" wp14:anchorId="0A15A057" wp14:editId="506B6C49">
                  <wp:extent cx="2723515" cy="3600450"/>
                  <wp:effectExtent l="0" t="0" r="635" b="0"/>
                  <wp:docPr id="2011208345" name="Picture 5" descr="A bottle with plants and plants insi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208345" name="Picture 5" descr="A bottle with plants and plants insid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2748151" cy="3633019"/>
                          </a:xfrm>
                          <a:prstGeom prst="rect">
                            <a:avLst/>
                          </a:prstGeom>
                        </pic:spPr>
                      </pic:pic>
                    </a:graphicData>
                  </a:graphic>
                </wp:inline>
              </w:drawing>
            </w:r>
          </w:p>
          <w:p w14:paraId="7FD5DC25" w14:textId="77777777" w:rsidR="004B334A" w:rsidRDefault="00686025" w:rsidP="00686025">
            <w:pPr>
              <w:rPr>
                <w:rFonts w:ascii="Arial" w:hAnsi="Arial" w:cs="Arial"/>
                <w:sz w:val="24"/>
                <w:szCs w:val="24"/>
              </w:rPr>
            </w:pPr>
            <w:r>
              <w:rPr>
                <w:rFonts w:ascii="Arial" w:hAnsi="Arial" w:cs="Arial"/>
                <w:sz w:val="24"/>
                <w:szCs w:val="24"/>
              </w:rPr>
              <w:t xml:space="preserve">           </w:t>
            </w:r>
          </w:p>
          <w:p w14:paraId="57F90AEB" w14:textId="38E6EDB7" w:rsidR="00686025" w:rsidRPr="00686025" w:rsidRDefault="004B334A" w:rsidP="00686025">
            <w:pPr>
              <w:rPr>
                <w:rFonts w:ascii="Arial" w:hAnsi="Arial" w:cs="Arial"/>
                <w:sz w:val="24"/>
                <w:szCs w:val="24"/>
              </w:rPr>
            </w:pPr>
            <w:r>
              <w:rPr>
                <w:rFonts w:ascii="Arial" w:hAnsi="Arial" w:cs="Arial"/>
                <w:sz w:val="24"/>
                <w:szCs w:val="24"/>
              </w:rPr>
              <w:t xml:space="preserve">         </w:t>
            </w:r>
            <w:r w:rsidR="00686025">
              <w:rPr>
                <w:rFonts w:ascii="Arial" w:hAnsi="Arial" w:cs="Arial"/>
                <w:sz w:val="24"/>
                <w:szCs w:val="24"/>
              </w:rPr>
              <w:t xml:space="preserve"> (Source: </w:t>
            </w:r>
            <w:r w:rsidR="00EB47BC">
              <w:rPr>
                <w:rFonts w:ascii="Arial" w:hAnsi="Arial" w:cs="Arial"/>
                <w:sz w:val="24"/>
                <w:szCs w:val="24"/>
              </w:rPr>
              <w:t>Red Ted Art</w:t>
            </w:r>
            <w:r w:rsidR="00686025">
              <w:rPr>
                <w:rFonts w:ascii="Arial" w:hAnsi="Arial" w:cs="Arial"/>
                <w:sz w:val="24"/>
                <w:szCs w:val="24"/>
              </w:rPr>
              <w:t>, n.d</w:t>
            </w:r>
            <w:r w:rsidR="00201285">
              <w:rPr>
                <w:rFonts w:ascii="Arial" w:hAnsi="Arial" w:cs="Arial"/>
                <w:sz w:val="24"/>
                <w:szCs w:val="24"/>
              </w:rPr>
              <w:t>.</w:t>
            </w:r>
            <w:r w:rsidR="00686025">
              <w:rPr>
                <w:rFonts w:ascii="Arial" w:hAnsi="Arial" w:cs="Arial"/>
                <w:sz w:val="24"/>
                <w:szCs w:val="24"/>
              </w:rPr>
              <w:t>)</w:t>
            </w:r>
          </w:p>
        </w:tc>
      </w:tr>
    </w:tbl>
    <w:p w14:paraId="46F16C64" w14:textId="77777777" w:rsidR="0072180B" w:rsidRDefault="0072180B" w:rsidP="002F1F74">
      <w:pPr>
        <w:tabs>
          <w:tab w:val="left" w:pos="6360"/>
        </w:tabs>
        <w:spacing w:line="360" w:lineRule="auto"/>
        <w:rPr>
          <w:rFonts w:ascii="Arial" w:hAnsi="Arial" w:cs="Arial"/>
          <w:sz w:val="24"/>
          <w:szCs w:val="24"/>
        </w:rPr>
      </w:pPr>
    </w:p>
    <w:p w14:paraId="552A659C" w14:textId="77777777" w:rsidR="00872077" w:rsidRDefault="00872077" w:rsidP="002F1F74">
      <w:pPr>
        <w:tabs>
          <w:tab w:val="left" w:pos="6360"/>
        </w:tabs>
        <w:spacing w:line="360" w:lineRule="auto"/>
        <w:rPr>
          <w:rFonts w:ascii="Arial" w:hAnsi="Arial" w:cs="Arial"/>
          <w:sz w:val="24"/>
          <w:szCs w:val="24"/>
        </w:rPr>
      </w:pPr>
    </w:p>
    <w:p w14:paraId="1245023B" w14:textId="28A0A3B3" w:rsidR="00872077" w:rsidRDefault="00207B90" w:rsidP="002F1F74">
      <w:pPr>
        <w:tabs>
          <w:tab w:val="left" w:pos="6360"/>
        </w:tabs>
        <w:spacing w:line="360" w:lineRule="auto"/>
        <w:rPr>
          <w:rFonts w:ascii="Arial" w:hAnsi="Arial" w:cs="Arial"/>
          <w:sz w:val="24"/>
          <w:szCs w:val="24"/>
        </w:rPr>
      </w:pPr>
      <w:r>
        <w:rPr>
          <w:rFonts w:ascii="Arial" w:hAnsi="Arial" w:cs="Arial"/>
          <w:sz w:val="24"/>
          <w:szCs w:val="24"/>
        </w:rPr>
        <w:t xml:space="preserve">This demonstrated a key link, to Progression step </w:t>
      </w:r>
      <w:r w:rsidR="00675DD4">
        <w:rPr>
          <w:rFonts w:ascii="Arial" w:hAnsi="Arial" w:cs="Arial"/>
          <w:sz w:val="24"/>
          <w:szCs w:val="24"/>
        </w:rPr>
        <w:t>1, of Mathematics and Numeracy: Geometry</w:t>
      </w:r>
      <w:r w:rsidR="006A12EF">
        <w:rPr>
          <w:rFonts w:ascii="Arial" w:hAnsi="Arial" w:cs="Arial"/>
          <w:sz w:val="24"/>
          <w:szCs w:val="24"/>
        </w:rPr>
        <w:t xml:space="preserve"> (Welsh Government, 2020). </w:t>
      </w:r>
      <w:r w:rsidR="009757E6" w:rsidRPr="009757E6">
        <w:rPr>
          <w:rFonts w:ascii="Arial" w:hAnsi="Arial" w:cs="Arial"/>
          <w:sz w:val="24"/>
          <w:szCs w:val="24"/>
        </w:rPr>
        <w:t>I utilised this as a teaching opportunity, citing Gibson's Affordance Theory, which claims that an object's characteristics</w:t>
      </w:r>
      <w:r w:rsidR="00856306">
        <w:rPr>
          <w:rFonts w:ascii="Arial" w:hAnsi="Arial" w:cs="Arial"/>
          <w:sz w:val="24"/>
          <w:szCs w:val="24"/>
        </w:rPr>
        <w:t>,</w:t>
      </w:r>
      <w:r w:rsidR="009757E6" w:rsidRPr="009757E6">
        <w:rPr>
          <w:rFonts w:ascii="Arial" w:hAnsi="Arial" w:cs="Arial"/>
          <w:sz w:val="24"/>
          <w:szCs w:val="24"/>
        </w:rPr>
        <w:t xml:space="preserve"> encourage </w:t>
      </w:r>
      <w:proofErr w:type="gramStart"/>
      <w:r w:rsidR="00856306">
        <w:rPr>
          <w:rFonts w:ascii="Arial" w:hAnsi="Arial" w:cs="Arial"/>
          <w:sz w:val="24"/>
          <w:szCs w:val="24"/>
        </w:rPr>
        <w:t xml:space="preserve">particular </w:t>
      </w:r>
      <w:r w:rsidR="00856306" w:rsidRPr="009757E6">
        <w:rPr>
          <w:rFonts w:ascii="Arial" w:hAnsi="Arial" w:cs="Arial"/>
          <w:sz w:val="24"/>
          <w:szCs w:val="24"/>
        </w:rPr>
        <w:t>behaviours</w:t>
      </w:r>
      <w:proofErr w:type="gramEnd"/>
      <w:r w:rsidR="005714A8">
        <w:rPr>
          <w:rFonts w:ascii="Arial" w:hAnsi="Arial" w:cs="Arial"/>
          <w:sz w:val="24"/>
          <w:szCs w:val="24"/>
        </w:rPr>
        <w:t xml:space="preserve"> (Morris, 2023). </w:t>
      </w:r>
    </w:p>
    <w:p w14:paraId="37C37A88" w14:textId="35B4C047" w:rsidR="004F3714" w:rsidRDefault="008760C4" w:rsidP="002F1F74">
      <w:pPr>
        <w:tabs>
          <w:tab w:val="left" w:pos="6360"/>
        </w:tabs>
        <w:spacing w:line="360" w:lineRule="auto"/>
        <w:rPr>
          <w:rFonts w:ascii="Arial" w:hAnsi="Arial" w:cs="Arial"/>
          <w:sz w:val="24"/>
          <w:szCs w:val="24"/>
        </w:rPr>
      </w:pPr>
      <w:r>
        <w:rPr>
          <w:rFonts w:ascii="Arial" w:hAnsi="Arial" w:cs="Arial"/>
          <w:sz w:val="24"/>
          <w:szCs w:val="24"/>
        </w:rPr>
        <w:t xml:space="preserve">Once the children had finished constructing their bug hotels, </w:t>
      </w:r>
      <w:r w:rsidR="009A6689">
        <w:rPr>
          <w:rFonts w:ascii="Arial" w:hAnsi="Arial" w:cs="Arial"/>
          <w:sz w:val="24"/>
          <w:szCs w:val="24"/>
        </w:rPr>
        <w:t xml:space="preserve">they then worked in pairs again, to explore the area, </w:t>
      </w:r>
      <w:r w:rsidR="00532787">
        <w:rPr>
          <w:rFonts w:ascii="Arial" w:hAnsi="Arial" w:cs="Arial"/>
          <w:sz w:val="24"/>
          <w:szCs w:val="24"/>
        </w:rPr>
        <w:t>to</w:t>
      </w:r>
      <w:r w:rsidR="009A6689">
        <w:rPr>
          <w:rFonts w:ascii="Arial" w:hAnsi="Arial" w:cs="Arial"/>
          <w:sz w:val="24"/>
          <w:szCs w:val="24"/>
        </w:rPr>
        <w:t xml:space="preserve"> find minibeasts, taking with them a box, a lollipop stick </w:t>
      </w:r>
      <w:r w:rsidR="0028675A">
        <w:rPr>
          <w:rFonts w:ascii="Arial" w:hAnsi="Arial" w:cs="Arial"/>
          <w:sz w:val="24"/>
          <w:szCs w:val="24"/>
        </w:rPr>
        <w:t xml:space="preserve">for the bugs to crawl onto, a pencil and a </w:t>
      </w:r>
      <w:r w:rsidR="00AB5EA7">
        <w:rPr>
          <w:rFonts w:ascii="Arial" w:hAnsi="Arial" w:cs="Arial"/>
          <w:sz w:val="24"/>
          <w:szCs w:val="24"/>
        </w:rPr>
        <w:t>notebook</w:t>
      </w:r>
      <w:r w:rsidR="0028675A">
        <w:rPr>
          <w:rFonts w:ascii="Arial" w:hAnsi="Arial" w:cs="Arial"/>
          <w:sz w:val="24"/>
          <w:szCs w:val="24"/>
        </w:rPr>
        <w:t xml:space="preserve">, to tally the amount of certain minibeasts found and record data. </w:t>
      </w:r>
      <w:r w:rsidR="0083759A">
        <w:rPr>
          <w:rFonts w:ascii="Arial" w:hAnsi="Arial" w:cs="Arial"/>
          <w:sz w:val="24"/>
          <w:szCs w:val="24"/>
        </w:rPr>
        <w:t>This demonstrated a key link, to Progression step 1, of Mathematics and Numeracy: Statistics</w:t>
      </w:r>
      <w:r w:rsidR="00562B77">
        <w:rPr>
          <w:rFonts w:ascii="Arial" w:hAnsi="Arial" w:cs="Arial"/>
          <w:sz w:val="24"/>
          <w:szCs w:val="24"/>
        </w:rPr>
        <w:t xml:space="preserve"> (Welsh Government, 2020).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0"/>
        <w:gridCol w:w="4716"/>
      </w:tblGrid>
      <w:tr w:rsidR="00AE7D30" w14:paraId="66E64FE4" w14:textId="77777777" w:rsidTr="00DC48CA">
        <w:tc>
          <w:tcPr>
            <w:tcW w:w="4508" w:type="dxa"/>
          </w:tcPr>
          <w:p w14:paraId="7413C9D7" w14:textId="5230DE92" w:rsidR="00284964" w:rsidRDefault="00D31F04" w:rsidP="002F1F74">
            <w:pPr>
              <w:tabs>
                <w:tab w:val="left" w:pos="6360"/>
              </w:tabs>
              <w:spacing w:line="360" w:lineRule="auto"/>
              <w:rPr>
                <w:rFonts w:ascii="Arial" w:hAnsi="Arial" w:cs="Arial"/>
                <w:sz w:val="24"/>
                <w:szCs w:val="24"/>
              </w:rPr>
            </w:pPr>
            <w:r>
              <w:rPr>
                <w:rFonts w:ascii="Arial" w:hAnsi="Arial" w:cs="Arial"/>
                <w:sz w:val="24"/>
                <w:szCs w:val="24"/>
              </w:rPr>
              <w:t xml:space="preserve">As the children </w:t>
            </w:r>
            <w:r w:rsidR="004C4AA1">
              <w:rPr>
                <w:rFonts w:ascii="Arial" w:hAnsi="Arial" w:cs="Arial"/>
                <w:sz w:val="24"/>
                <w:szCs w:val="24"/>
              </w:rPr>
              <w:t xml:space="preserve">turned over pieces of bark and stones, they counted the number of bugs they saw, which included, spiders, vibrant caterpillars and woodlouse and recorded their findings. </w:t>
            </w:r>
            <w:r w:rsidR="007813FC">
              <w:rPr>
                <w:rFonts w:ascii="Arial" w:hAnsi="Arial" w:cs="Arial"/>
                <w:sz w:val="24"/>
                <w:szCs w:val="24"/>
              </w:rPr>
              <w:t>Child E asked, “</w:t>
            </w:r>
            <w:r w:rsidR="00ED20E3">
              <w:rPr>
                <w:rFonts w:ascii="Arial" w:hAnsi="Arial" w:cs="Arial"/>
                <w:sz w:val="24"/>
                <w:szCs w:val="24"/>
              </w:rPr>
              <w:t xml:space="preserve">Do bugs grow older, like us?” </w:t>
            </w:r>
            <w:r w:rsidR="00FA5C3D">
              <w:rPr>
                <w:rFonts w:ascii="Arial" w:hAnsi="Arial" w:cs="Arial"/>
                <w:sz w:val="24"/>
                <w:szCs w:val="24"/>
              </w:rPr>
              <w:t>This led to a discussion</w:t>
            </w:r>
            <w:r w:rsidR="00277D69">
              <w:rPr>
                <w:rFonts w:ascii="Arial" w:hAnsi="Arial" w:cs="Arial"/>
                <w:sz w:val="24"/>
                <w:szCs w:val="24"/>
              </w:rPr>
              <w:t xml:space="preserve"> about</w:t>
            </w:r>
            <w:r w:rsidR="00FA5C3D">
              <w:rPr>
                <w:rFonts w:ascii="Arial" w:hAnsi="Arial" w:cs="Arial"/>
                <w:sz w:val="24"/>
                <w:szCs w:val="24"/>
              </w:rPr>
              <w:t xml:space="preserve"> the life cycles of insects and the transformation, from caterpillar to butterfly. </w:t>
            </w:r>
            <w:r w:rsidR="003D100B">
              <w:rPr>
                <w:rFonts w:ascii="Arial" w:hAnsi="Arial" w:cs="Arial"/>
                <w:sz w:val="24"/>
                <w:szCs w:val="24"/>
              </w:rPr>
              <w:t xml:space="preserve">              </w:t>
            </w:r>
          </w:p>
        </w:tc>
        <w:tc>
          <w:tcPr>
            <w:tcW w:w="4508" w:type="dxa"/>
          </w:tcPr>
          <w:p w14:paraId="76E2A174" w14:textId="77777777" w:rsidR="00C95507" w:rsidRDefault="00AE7D30" w:rsidP="002F1F74">
            <w:pPr>
              <w:tabs>
                <w:tab w:val="left" w:pos="6360"/>
              </w:tabs>
              <w:spacing w:line="360" w:lineRule="auto"/>
              <w:rPr>
                <w:rFonts w:ascii="Arial" w:hAnsi="Arial" w:cs="Arial"/>
                <w:noProof/>
                <w:sz w:val="24"/>
                <w:szCs w:val="24"/>
              </w:rPr>
            </w:pPr>
            <w:r>
              <w:rPr>
                <w:rFonts w:ascii="Arial" w:hAnsi="Arial" w:cs="Arial"/>
                <w:noProof/>
                <w:sz w:val="24"/>
                <w:szCs w:val="24"/>
              </w:rPr>
              <w:drawing>
                <wp:inline distT="0" distB="0" distL="0" distR="0" wp14:anchorId="1B7E80DE" wp14:editId="61973EC9">
                  <wp:extent cx="2856865" cy="2276475"/>
                  <wp:effectExtent l="0" t="0" r="635" b="9525"/>
                  <wp:docPr id="425958260" name="Picture 6" descr="A butterfly on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58260" name="Picture 6" descr="A butterfly on a leaf&#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903973" cy="2314013"/>
                          </a:xfrm>
                          <a:prstGeom prst="rect">
                            <a:avLst/>
                          </a:prstGeom>
                        </pic:spPr>
                      </pic:pic>
                    </a:graphicData>
                  </a:graphic>
                </wp:inline>
              </w:drawing>
            </w:r>
          </w:p>
          <w:p w14:paraId="36333E35" w14:textId="461A83C0" w:rsidR="00FA5C3D" w:rsidRPr="00FA5C3D" w:rsidRDefault="00DC093C" w:rsidP="00DC093C">
            <w:pPr>
              <w:rPr>
                <w:rFonts w:ascii="Arial" w:hAnsi="Arial" w:cs="Arial"/>
                <w:sz w:val="24"/>
                <w:szCs w:val="24"/>
              </w:rPr>
            </w:pPr>
            <w:r>
              <w:rPr>
                <w:rFonts w:ascii="Arial" w:hAnsi="Arial" w:cs="Arial"/>
                <w:sz w:val="24"/>
                <w:szCs w:val="24"/>
              </w:rPr>
              <w:t xml:space="preserve">              </w:t>
            </w:r>
            <w:r w:rsidR="00FA5C3D">
              <w:rPr>
                <w:rFonts w:ascii="Arial" w:hAnsi="Arial" w:cs="Arial"/>
                <w:sz w:val="24"/>
                <w:szCs w:val="24"/>
              </w:rPr>
              <w:t xml:space="preserve">(Source: </w:t>
            </w:r>
            <w:r>
              <w:rPr>
                <w:rFonts w:ascii="Arial" w:hAnsi="Arial" w:cs="Arial"/>
                <w:sz w:val="24"/>
                <w:szCs w:val="24"/>
              </w:rPr>
              <w:t>Wesley, 2023)</w:t>
            </w:r>
          </w:p>
        </w:tc>
      </w:tr>
    </w:tbl>
    <w:p w14:paraId="5BAC94EB" w14:textId="1474FE0D" w:rsidR="00DC48CA" w:rsidRDefault="00DC48CA" w:rsidP="002F1F74">
      <w:pPr>
        <w:tabs>
          <w:tab w:val="left" w:pos="6360"/>
        </w:tabs>
        <w:spacing w:line="360" w:lineRule="auto"/>
        <w:rPr>
          <w:rFonts w:ascii="Arial" w:hAnsi="Arial" w:cs="Arial"/>
          <w:sz w:val="24"/>
          <w:szCs w:val="24"/>
        </w:rPr>
      </w:pPr>
    </w:p>
    <w:p w14:paraId="0F0FDF52" w14:textId="61F3C58B" w:rsidR="00DC48CA" w:rsidRDefault="00DC48CA" w:rsidP="002F1F74">
      <w:pPr>
        <w:tabs>
          <w:tab w:val="left" w:pos="6360"/>
        </w:tabs>
        <w:spacing w:line="360" w:lineRule="auto"/>
        <w:rPr>
          <w:rFonts w:ascii="Arial" w:hAnsi="Arial" w:cs="Arial"/>
          <w:sz w:val="24"/>
          <w:szCs w:val="24"/>
        </w:rPr>
      </w:pPr>
      <w:r>
        <w:rPr>
          <w:rFonts w:ascii="Arial" w:hAnsi="Arial" w:cs="Arial"/>
          <w:sz w:val="24"/>
          <w:szCs w:val="24"/>
        </w:rPr>
        <w:t xml:space="preserve">Utilising this as an opportunity for diagnostic assessment, I observed what the children already knew about minibeasts and identified the areas, where I could expand their knowledge. </w:t>
      </w:r>
      <w:r w:rsidR="00205545">
        <w:rPr>
          <w:rFonts w:ascii="Arial" w:hAnsi="Arial" w:cs="Arial"/>
          <w:sz w:val="24"/>
          <w:szCs w:val="24"/>
        </w:rPr>
        <w:t xml:space="preserve">Child B stated, “Insects have six legs!” which led to Child A asking, “What about a spider?” </w:t>
      </w:r>
      <w:r w:rsidR="008258EF">
        <w:rPr>
          <w:rFonts w:ascii="Arial" w:hAnsi="Arial" w:cs="Arial"/>
          <w:sz w:val="24"/>
          <w:szCs w:val="24"/>
        </w:rPr>
        <w:t>So,</w:t>
      </w:r>
      <w:r w:rsidR="00205545">
        <w:rPr>
          <w:rFonts w:ascii="Arial" w:hAnsi="Arial" w:cs="Arial"/>
          <w:sz w:val="24"/>
          <w:szCs w:val="24"/>
        </w:rPr>
        <w:t xml:space="preserve"> I replied, “I know, why don’t you count them and see?” </w:t>
      </w:r>
      <w:r w:rsidR="008258EF">
        <w:rPr>
          <w:rFonts w:ascii="Arial" w:hAnsi="Arial" w:cs="Arial"/>
          <w:sz w:val="24"/>
          <w:szCs w:val="24"/>
        </w:rPr>
        <w:t xml:space="preserve">Child A looked at a spider in his box excitedly and counted the spider’s legs. “Eight!” he declared. </w:t>
      </w:r>
      <w:r w:rsidR="0077514F" w:rsidRPr="0077514F">
        <w:rPr>
          <w:rFonts w:ascii="Arial" w:hAnsi="Arial" w:cs="Arial"/>
          <w:sz w:val="24"/>
          <w:szCs w:val="24"/>
        </w:rPr>
        <w:t>In addition to encouraging their interest in nature, this practical experience develop</w:t>
      </w:r>
      <w:r w:rsidR="0077514F">
        <w:rPr>
          <w:rFonts w:ascii="Arial" w:hAnsi="Arial" w:cs="Arial"/>
          <w:sz w:val="24"/>
          <w:szCs w:val="24"/>
        </w:rPr>
        <w:t>ed</w:t>
      </w:r>
      <w:r w:rsidR="0077514F" w:rsidRPr="0077514F">
        <w:rPr>
          <w:rFonts w:ascii="Arial" w:hAnsi="Arial" w:cs="Arial"/>
          <w:sz w:val="24"/>
          <w:szCs w:val="24"/>
        </w:rPr>
        <w:t xml:space="preserve"> their capacity for observation, counting, and logical information organisation.</w:t>
      </w:r>
      <w:r w:rsidR="00B74031">
        <w:rPr>
          <w:rFonts w:ascii="Arial" w:hAnsi="Arial" w:cs="Arial"/>
          <w:sz w:val="24"/>
          <w:szCs w:val="24"/>
        </w:rPr>
        <w:t xml:space="preserve"> </w:t>
      </w:r>
      <w:r w:rsidR="00B74031" w:rsidRPr="00B74031">
        <w:rPr>
          <w:rFonts w:ascii="Arial" w:hAnsi="Arial" w:cs="Arial"/>
          <w:sz w:val="24"/>
          <w:szCs w:val="24"/>
        </w:rPr>
        <w:t>During the activity, I observed how the children communicated with each other and made notes for formative assessment. While several children were natural leaders, others were more interested in the specifics of constructing. I made use of these observations to organi</w:t>
      </w:r>
      <w:r w:rsidR="00B017BE">
        <w:rPr>
          <w:rFonts w:ascii="Arial" w:hAnsi="Arial" w:cs="Arial"/>
          <w:sz w:val="24"/>
          <w:szCs w:val="24"/>
        </w:rPr>
        <w:t>s</w:t>
      </w:r>
      <w:r w:rsidR="00B74031" w:rsidRPr="00B74031">
        <w:rPr>
          <w:rFonts w:ascii="Arial" w:hAnsi="Arial" w:cs="Arial"/>
          <w:sz w:val="24"/>
          <w:szCs w:val="24"/>
        </w:rPr>
        <w:t>e activities in the future that would accommodate various requirements and teaching methods.</w:t>
      </w:r>
    </w:p>
    <w:p w14:paraId="42034ED3" w14:textId="77777777" w:rsidR="00C90512" w:rsidRDefault="00C90512" w:rsidP="002F1F74">
      <w:pPr>
        <w:tabs>
          <w:tab w:val="left" w:pos="6360"/>
        </w:tabs>
        <w:spacing w:line="360" w:lineRule="auto"/>
        <w:rPr>
          <w:rFonts w:ascii="Arial" w:hAnsi="Arial" w:cs="Arial"/>
          <w:sz w:val="24"/>
          <w:szCs w:val="24"/>
        </w:rPr>
      </w:pPr>
    </w:p>
    <w:p w14:paraId="188D513F" w14:textId="77777777" w:rsidR="00C90512" w:rsidRDefault="00C90512" w:rsidP="002F1F74">
      <w:pPr>
        <w:tabs>
          <w:tab w:val="left" w:pos="6360"/>
        </w:tabs>
        <w:spacing w:line="36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0"/>
        <w:gridCol w:w="4836"/>
      </w:tblGrid>
      <w:tr w:rsidR="000D59BB" w14:paraId="14B53A03" w14:textId="77777777" w:rsidTr="000D59BB">
        <w:tc>
          <w:tcPr>
            <w:tcW w:w="4508" w:type="dxa"/>
          </w:tcPr>
          <w:p w14:paraId="1A99E78A" w14:textId="77777777" w:rsidR="00C90512" w:rsidRDefault="00C90512" w:rsidP="002F1F74">
            <w:pPr>
              <w:tabs>
                <w:tab w:val="left" w:pos="6360"/>
              </w:tabs>
              <w:spacing w:line="360" w:lineRule="auto"/>
              <w:rPr>
                <w:rFonts w:ascii="Arial" w:hAnsi="Arial" w:cs="Arial"/>
                <w:sz w:val="24"/>
                <w:szCs w:val="24"/>
              </w:rPr>
            </w:pPr>
            <w:r>
              <w:rPr>
                <w:rFonts w:ascii="Arial" w:hAnsi="Arial" w:cs="Arial"/>
                <w:sz w:val="24"/>
                <w:szCs w:val="24"/>
              </w:rPr>
              <w:t>I ended the session, by gathering the children around the completed bug hotels and asking, “What do you think you will see in the bug hotels, the next time we visit them?” Child C raised his hand and stated, “Lots of minibeasts!” Child E quickly added, “A caterpillar that’s turned into a beautiful butterfly!”</w:t>
            </w:r>
          </w:p>
          <w:p w14:paraId="6D08B2DA" w14:textId="16385266" w:rsidR="00C90512" w:rsidRDefault="00C90512" w:rsidP="002F1F74">
            <w:pPr>
              <w:tabs>
                <w:tab w:val="left" w:pos="6360"/>
              </w:tabs>
              <w:spacing w:line="360" w:lineRule="auto"/>
              <w:rPr>
                <w:rFonts w:ascii="Arial" w:hAnsi="Arial" w:cs="Arial"/>
                <w:sz w:val="24"/>
                <w:szCs w:val="24"/>
              </w:rPr>
            </w:pPr>
            <w:r>
              <w:rPr>
                <w:rFonts w:ascii="Arial" w:hAnsi="Arial" w:cs="Arial"/>
                <w:sz w:val="24"/>
                <w:szCs w:val="24"/>
              </w:rPr>
              <w:t xml:space="preserve">“Wow!” I replied, “I am so excited to see if you are correct!” </w:t>
            </w:r>
            <w:r w:rsidRPr="00C90512">
              <w:rPr>
                <w:rFonts w:ascii="Arial" w:hAnsi="Arial" w:cs="Arial"/>
                <w:sz w:val="24"/>
                <w:szCs w:val="24"/>
              </w:rPr>
              <w:t>This helped lay the groundwork for continued curiosity and discovery, encouraging the children to be enthusiastic for our future visit.</w:t>
            </w:r>
          </w:p>
        </w:tc>
        <w:tc>
          <w:tcPr>
            <w:tcW w:w="4508" w:type="dxa"/>
          </w:tcPr>
          <w:p w14:paraId="491766EB" w14:textId="77777777" w:rsidR="00A61628" w:rsidRDefault="000D59BB" w:rsidP="00A61628">
            <w:pPr>
              <w:tabs>
                <w:tab w:val="left" w:pos="1305"/>
              </w:tabs>
              <w:rPr>
                <w:rFonts w:ascii="Arial" w:hAnsi="Arial" w:cs="Arial"/>
                <w:noProof/>
                <w:sz w:val="24"/>
                <w:szCs w:val="24"/>
              </w:rPr>
            </w:pPr>
            <w:r>
              <w:rPr>
                <w:rFonts w:ascii="Arial" w:hAnsi="Arial" w:cs="Arial"/>
                <w:noProof/>
                <w:sz w:val="24"/>
                <w:szCs w:val="24"/>
              </w:rPr>
              <w:drawing>
                <wp:inline distT="0" distB="0" distL="0" distR="0" wp14:anchorId="5CC3E03B" wp14:editId="3C55A3C8">
                  <wp:extent cx="2924175" cy="3495675"/>
                  <wp:effectExtent l="0" t="0" r="9525" b="9525"/>
                  <wp:docPr id="1422855899" name="Picture 10" descr="A group of insect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55899" name="Picture 10" descr="A group of insects with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44208" cy="3519623"/>
                          </a:xfrm>
                          <a:prstGeom prst="rect">
                            <a:avLst/>
                          </a:prstGeom>
                        </pic:spPr>
                      </pic:pic>
                    </a:graphicData>
                  </a:graphic>
                </wp:inline>
              </w:drawing>
            </w:r>
          </w:p>
          <w:p w14:paraId="5F3C3B71" w14:textId="77777777" w:rsidR="000D59BB" w:rsidRDefault="000D59BB" w:rsidP="000D59BB">
            <w:pPr>
              <w:jc w:val="center"/>
              <w:rPr>
                <w:rFonts w:ascii="Arial" w:hAnsi="Arial" w:cs="Arial"/>
                <w:sz w:val="24"/>
                <w:szCs w:val="24"/>
              </w:rPr>
            </w:pPr>
          </w:p>
          <w:p w14:paraId="01C243F2" w14:textId="2DF6AA79" w:rsidR="000D59BB" w:rsidRPr="000D59BB" w:rsidRDefault="000D59BB" w:rsidP="000D59BB">
            <w:pPr>
              <w:jc w:val="center"/>
              <w:rPr>
                <w:rFonts w:ascii="Arial" w:hAnsi="Arial" w:cs="Arial"/>
                <w:sz w:val="24"/>
                <w:szCs w:val="24"/>
              </w:rPr>
            </w:pPr>
            <w:r>
              <w:rPr>
                <w:rFonts w:ascii="Arial" w:hAnsi="Arial" w:cs="Arial"/>
                <w:sz w:val="24"/>
                <w:szCs w:val="24"/>
              </w:rPr>
              <w:t>(Source: My English Tutors, n.d</w:t>
            </w:r>
            <w:r w:rsidR="0064072B">
              <w:rPr>
                <w:rFonts w:ascii="Arial" w:hAnsi="Arial" w:cs="Arial"/>
                <w:sz w:val="24"/>
                <w:szCs w:val="24"/>
              </w:rPr>
              <w:t>.</w:t>
            </w:r>
            <w:r>
              <w:rPr>
                <w:rFonts w:ascii="Arial" w:hAnsi="Arial" w:cs="Arial"/>
                <w:sz w:val="24"/>
                <w:szCs w:val="24"/>
              </w:rPr>
              <w:t xml:space="preserve">) </w:t>
            </w:r>
          </w:p>
        </w:tc>
      </w:tr>
    </w:tbl>
    <w:p w14:paraId="47B51DA5" w14:textId="77777777" w:rsidR="00C90512" w:rsidRDefault="00C90512" w:rsidP="002F1F74">
      <w:pPr>
        <w:tabs>
          <w:tab w:val="left" w:pos="6360"/>
        </w:tabs>
        <w:spacing w:line="360" w:lineRule="auto"/>
        <w:rPr>
          <w:rFonts w:ascii="Arial" w:hAnsi="Arial" w:cs="Arial"/>
          <w:sz w:val="24"/>
          <w:szCs w:val="24"/>
        </w:rPr>
      </w:pPr>
    </w:p>
    <w:p w14:paraId="1D00ED7B" w14:textId="77777777" w:rsidR="0072180B" w:rsidRDefault="0072180B" w:rsidP="002F1F74">
      <w:pPr>
        <w:tabs>
          <w:tab w:val="left" w:pos="6360"/>
        </w:tabs>
        <w:spacing w:line="360" w:lineRule="auto"/>
        <w:rPr>
          <w:rFonts w:ascii="Arial" w:hAnsi="Arial" w:cs="Arial"/>
          <w:sz w:val="24"/>
          <w:szCs w:val="24"/>
        </w:rPr>
      </w:pPr>
    </w:p>
    <w:p w14:paraId="5F5D4052" w14:textId="77777777" w:rsidR="0072180B" w:rsidRDefault="0072180B" w:rsidP="002F1F74">
      <w:pPr>
        <w:tabs>
          <w:tab w:val="left" w:pos="6360"/>
        </w:tabs>
        <w:spacing w:line="360" w:lineRule="auto"/>
        <w:rPr>
          <w:rFonts w:ascii="Arial" w:hAnsi="Arial" w:cs="Arial"/>
          <w:sz w:val="24"/>
          <w:szCs w:val="24"/>
        </w:rPr>
      </w:pPr>
    </w:p>
    <w:p w14:paraId="273AA5CD" w14:textId="77777777" w:rsidR="0072180B" w:rsidRDefault="0072180B" w:rsidP="002F1F74">
      <w:pPr>
        <w:tabs>
          <w:tab w:val="left" w:pos="6360"/>
        </w:tabs>
        <w:spacing w:line="360" w:lineRule="auto"/>
        <w:rPr>
          <w:rFonts w:ascii="Arial" w:hAnsi="Arial" w:cs="Arial"/>
          <w:sz w:val="24"/>
          <w:szCs w:val="24"/>
        </w:rPr>
      </w:pPr>
    </w:p>
    <w:p w14:paraId="20D51B05" w14:textId="77777777" w:rsidR="0072180B" w:rsidRDefault="0072180B" w:rsidP="002F1F74">
      <w:pPr>
        <w:tabs>
          <w:tab w:val="left" w:pos="6360"/>
        </w:tabs>
        <w:spacing w:line="360" w:lineRule="auto"/>
        <w:rPr>
          <w:rFonts w:ascii="Arial" w:hAnsi="Arial" w:cs="Arial"/>
          <w:sz w:val="24"/>
          <w:szCs w:val="24"/>
        </w:rPr>
      </w:pPr>
    </w:p>
    <w:p w14:paraId="30B838A0" w14:textId="77777777" w:rsidR="0072180B" w:rsidRDefault="0072180B" w:rsidP="002F1F74">
      <w:pPr>
        <w:tabs>
          <w:tab w:val="left" w:pos="6360"/>
        </w:tabs>
        <w:spacing w:line="360" w:lineRule="auto"/>
        <w:rPr>
          <w:rFonts w:ascii="Arial" w:hAnsi="Arial" w:cs="Arial"/>
          <w:sz w:val="24"/>
          <w:szCs w:val="24"/>
        </w:rPr>
      </w:pPr>
    </w:p>
    <w:p w14:paraId="75BB989C" w14:textId="77777777" w:rsidR="0072180B" w:rsidRDefault="0072180B" w:rsidP="002F1F74">
      <w:pPr>
        <w:tabs>
          <w:tab w:val="left" w:pos="6360"/>
        </w:tabs>
        <w:spacing w:line="360" w:lineRule="auto"/>
        <w:rPr>
          <w:rFonts w:ascii="Arial" w:hAnsi="Arial" w:cs="Arial"/>
          <w:sz w:val="24"/>
          <w:szCs w:val="24"/>
        </w:rPr>
      </w:pPr>
    </w:p>
    <w:p w14:paraId="358956BA" w14:textId="77777777" w:rsidR="0072180B" w:rsidRDefault="0072180B" w:rsidP="002F1F74">
      <w:pPr>
        <w:tabs>
          <w:tab w:val="left" w:pos="6360"/>
        </w:tabs>
        <w:spacing w:line="360" w:lineRule="auto"/>
        <w:rPr>
          <w:rFonts w:ascii="Arial" w:hAnsi="Arial" w:cs="Arial"/>
          <w:sz w:val="24"/>
          <w:szCs w:val="24"/>
        </w:rPr>
      </w:pPr>
    </w:p>
    <w:p w14:paraId="18EA48C3" w14:textId="77777777" w:rsidR="0072180B" w:rsidRDefault="0072180B" w:rsidP="002F1F74">
      <w:pPr>
        <w:tabs>
          <w:tab w:val="left" w:pos="6360"/>
        </w:tabs>
        <w:spacing w:line="360" w:lineRule="auto"/>
        <w:rPr>
          <w:rFonts w:ascii="Arial" w:hAnsi="Arial" w:cs="Arial"/>
          <w:sz w:val="24"/>
          <w:szCs w:val="24"/>
        </w:rPr>
      </w:pPr>
    </w:p>
    <w:p w14:paraId="7478966F" w14:textId="77777777" w:rsidR="0072180B" w:rsidRDefault="0072180B" w:rsidP="002F1F74">
      <w:pPr>
        <w:tabs>
          <w:tab w:val="left" w:pos="6360"/>
        </w:tabs>
        <w:spacing w:line="360" w:lineRule="auto"/>
        <w:rPr>
          <w:rFonts w:ascii="Arial" w:hAnsi="Arial" w:cs="Arial"/>
          <w:sz w:val="24"/>
          <w:szCs w:val="24"/>
        </w:rPr>
      </w:pPr>
    </w:p>
    <w:p w14:paraId="3F879F57" w14:textId="77777777" w:rsidR="0072180B" w:rsidRDefault="0072180B" w:rsidP="002F1F74">
      <w:pPr>
        <w:tabs>
          <w:tab w:val="left" w:pos="6360"/>
        </w:tabs>
        <w:spacing w:line="360" w:lineRule="auto"/>
        <w:rPr>
          <w:rFonts w:ascii="Arial" w:hAnsi="Arial" w:cs="Arial"/>
          <w:sz w:val="24"/>
          <w:szCs w:val="24"/>
        </w:rPr>
      </w:pPr>
    </w:p>
    <w:p w14:paraId="245DDDF8" w14:textId="505E3456" w:rsidR="004D5DDC" w:rsidRDefault="0024628E" w:rsidP="00C61FB8">
      <w:pPr>
        <w:tabs>
          <w:tab w:val="left" w:pos="6360"/>
        </w:tabs>
        <w:ind w:left="6360"/>
        <w:jc w:val="both"/>
        <w:rPr>
          <w:rFonts w:ascii="Arial" w:hAnsi="Arial" w:cs="Arial"/>
          <w:sz w:val="24"/>
          <w:szCs w:val="24"/>
          <w:u w:val="single"/>
        </w:rPr>
      </w:pPr>
      <w:r>
        <w:rPr>
          <w:rFonts w:ascii="Arial" w:hAnsi="Arial" w:cs="Arial"/>
          <w:noProof/>
          <w:sz w:val="24"/>
          <w:szCs w:val="24"/>
        </w:rPr>
        <w:t xml:space="preserve">       </w:t>
      </w:r>
    </w:p>
    <w:p w14:paraId="20FA946D" w14:textId="77777777" w:rsidR="004D5DDC" w:rsidRDefault="004D5DDC" w:rsidP="004653DB">
      <w:pPr>
        <w:tabs>
          <w:tab w:val="left" w:pos="6360"/>
        </w:tabs>
        <w:rPr>
          <w:rFonts w:ascii="Arial" w:hAnsi="Arial" w:cs="Arial"/>
          <w:sz w:val="24"/>
          <w:szCs w:val="24"/>
          <w:u w:val="single"/>
        </w:rPr>
      </w:pPr>
    </w:p>
    <w:p w14:paraId="2B8CA893" w14:textId="77777777" w:rsidR="004C19D5" w:rsidRDefault="004C19D5">
      <w:pPr>
        <w:rPr>
          <w:rFonts w:ascii="Arial" w:hAnsi="Arial" w:cs="Arial"/>
          <w:sz w:val="24"/>
          <w:szCs w:val="24"/>
          <w:u w:val="single"/>
        </w:rPr>
        <w:sectPr w:rsidR="004C19D5" w:rsidSect="00665C2E">
          <w:footerReference w:type="default" r:id="rId16"/>
          <w:pgSz w:w="11906" w:h="16838"/>
          <w:pgMar w:top="284" w:right="1440" w:bottom="1134" w:left="1440" w:header="709" w:footer="709" w:gutter="0"/>
          <w:cols w:space="708"/>
          <w:docGrid w:linePitch="360"/>
        </w:sectPr>
      </w:pPr>
    </w:p>
    <w:p w14:paraId="55F64203" w14:textId="088D10BE" w:rsidR="00F71869" w:rsidRDefault="00F71869" w:rsidP="00F71869">
      <w:pPr>
        <w:tabs>
          <w:tab w:val="center" w:pos="4320"/>
          <w:tab w:val="right" w:pos="8640"/>
        </w:tabs>
        <w:spacing w:after="0" w:line="240" w:lineRule="auto"/>
        <w:jc w:val="center"/>
        <w:rPr>
          <w:rFonts w:ascii="Arial" w:eastAsia="MS Mincho" w:hAnsi="Arial" w:cs="Arial"/>
          <w:bCs/>
          <w:sz w:val="24"/>
          <w:szCs w:val="24"/>
          <w:u w:val="single"/>
        </w:rPr>
      </w:pPr>
      <w:bookmarkStart w:id="1" w:name="_Hlk82767822"/>
      <w:r w:rsidRPr="00F71869">
        <w:rPr>
          <w:rFonts w:ascii="Arial" w:eastAsia="MS Mincho" w:hAnsi="Arial" w:cs="Arial"/>
          <w:bCs/>
          <w:sz w:val="24"/>
          <w:szCs w:val="24"/>
          <w:u w:val="single"/>
        </w:rPr>
        <w:lastRenderedPageBreak/>
        <w:t>Part 3</w:t>
      </w:r>
    </w:p>
    <w:p w14:paraId="68338E9C" w14:textId="77777777" w:rsidR="00F71869" w:rsidRPr="00F71869" w:rsidRDefault="00F71869" w:rsidP="00F71869">
      <w:pPr>
        <w:tabs>
          <w:tab w:val="center" w:pos="4320"/>
          <w:tab w:val="right" w:pos="8640"/>
        </w:tabs>
        <w:spacing w:after="0" w:line="240" w:lineRule="auto"/>
        <w:jc w:val="center"/>
        <w:rPr>
          <w:rFonts w:ascii="Arial" w:eastAsia="MS Mincho" w:hAnsi="Arial" w:cs="Arial"/>
          <w:bCs/>
          <w:sz w:val="24"/>
          <w:szCs w:val="24"/>
          <w:u w:val="single"/>
        </w:rPr>
      </w:pPr>
    </w:p>
    <w:p w14:paraId="6E258727" w14:textId="697C05C5" w:rsidR="004C19D5" w:rsidRPr="00117C97" w:rsidRDefault="004C19D5" w:rsidP="00FD1AAD">
      <w:pPr>
        <w:tabs>
          <w:tab w:val="center" w:pos="4320"/>
          <w:tab w:val="right" w:pos="8640"/>
        </w:tabs>
        <w:spacing w:after="0" w:line="240" w:lineRule="auto"/>
        <w:jc w:val="center"/>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30BECE04" w14:textId="77777777" w:rsidR="004C19D5" w:rsidRPr="00117C97" w:rsidRDefault="004C19D5" w:rsidP="00FD1AAD">
      <w:pPr>
        <w:tabs>
          <w:tab w:val="left" w:pos="1418"/>
          <w:tab w:val="center" w:pos="4320"/>
          <w:tab w:val="right" w:pos="8640"/>
        </w:tabs>
        <w:spacing w:after="0" w:line="240" w:lineRule="auto"/>
        <w:jc w:val="center"/>
        <w:rPr>
          <w:rFonts w:ascii="Calibri" w:eastAsia="MS Mincho" w:hAnsi="Calibri" w:cs="Times New Roman"/>
        </w:rPr>
      </w:pPr>
    </w:p>
    <w:tbl>
      <w:tblPr>
        <w:tblStyle w:val="TableGrid1"/>
        <w:tblW w:w="0" w:type="auto"/>
        <w:tblInd w:w="421" w:type="dxa"/>
        <w:tblLook w:val="04A0" w:firstRow="1" w:lastRow="0" w:firstColumn="1" w:lastColumn="0" w:noHBand="0" w:noVBand="1"/>
      </w:tblPr>
      <w:tblGrid>
        <w:gridCol w:w="1954"/>
        <w:gridCol w:w="7651"/>
        <w:gridCol w:w="1701"/>
        <w:gridCol w:w="2160"/>
      </w:tblGrid>
      <w:tr w:rsidR="004C19D5" w:rsidRPr="00117C97" w14:paraId="4A096A5B" w14:textId="77777777" w:rsidTr="00FD1AAD">
        <w:tc>
          <w:tcPr>
            <w:tcW w:w="1954" w:type="dxa"/>
            <w:shd w:val="clear" w:color="auto" w:fill="D9D9D9"/>
          </w:tcPr>
          <w:p w14:paraId="22F24A32" w14:textId="77777777" w:rsidR="004C19D5" w:rsidRPr="00117C97" w:rsidRDefault="004C19D5" w:rsidP="00FD1AAD">
            <w:pPr>
              <w:jc w:val="center"/>
              <w:rPr>
                <w:rFonts w:ascii="Calibri" w:hAnsi="Calibri"/>
                <w:sz w:val="24"/>
                <w:szCs w:val="24"/>
              </w:rPr>
            </w:pPr>
            <w:r w:rsidRPr="00117C97">
              <w:rPr>
                <w:rFonts w:ascii="Calibri" w:hAnsi="Calibri"/>
                <w:b/>
                <w:sz w:val="24"/>
                <w:szCs w:val="24"/>
              </w:rPr>
              <w:t>Location / Activity:</w:t>
            </w:r>
          </w:p>
        </w:tc>
        <w:tc>
          <w:tcPr>
            <w:tcW w:w="7651" w:type="dxa"/>
          </w:tcPr>
          <w:p w14:paraId="4415125E" w14:textId="3E26B1B1" w:rsidR="004C19D5" w:rsidRPr="001441C2" w:rsidRDefault="00E4698D" w:rsidP="00FD1AAD">
            <w:pPr>
              <w:rPr>
                <w:rFonts w:ascii="Arial" w:hAnsi="Arial" w:cs="Arial"/>
                <w:sz w:val="24"/>
                <w:szCs w:val="24"/>
              </w:rPr>
            </w:pPr>
            <w:r w:rsidRPr="001441C2">
              <w:rPr>
                <w:rFonts w:ascii="Arial" w:hAnsi="Arial" w:cs="Arial"/>
                <w:sz w:val="24"/>
                <w:szCs w:val="24"/>
              </w:rPr>
              <w:t xml:space="preserve">Woodland </w:t>
            </w:r>
            <w:r w:rsidR="00352DE1">
              <w:rPr>
                <w:rFonts w:ascii="Arial" w:hAnsi="Arial" w:cs="Arial"/>
                <w:sz w:val="24"/>
                <w:szCs w:val="24"/>
              </w:rPr>
              <w:t>habitat</w:t>
            </w:r>
            <w:r w:rsidRPr="001441C2">
              <w:rPr>
                <w:rFonts w:ascii="Arial" w:hAnsi="Arial" w:cs="Arial"/>
                <w:sz w:val="24"/>
                <w:szCs w:val="24"/>
              </w:rPr>
              <w:t xml:space="preserve"> </w:t>
            </w:r>
          </w:p>
        </w:tc>
        <w:tc>
          <w:tcPr>
            <w:tcW w:w="1701" w:type="dxa"/>
            <w:shd w:val="clear" w:color="auto" w:fill="D9D9D9"/>
          </w:tcPr>
          <w:p w14:paraId="776E6E72" w14:textId="77777777" w:rsidR="004C19D5" w:rsidRPr="00117C97" w:rsidRDefault="004C19D5" w:rsidP="00FD1AAD">
            <w:pPr>
              <w:jc w:val="center"/>
              <w:rPr>
                <w:rFonts w:ascii="Calibri" w:hAnsi="Calibri"/>
                <w:sz w:val="24"/>
                <w:szCs w:val="24"/>
              </w:rPr>
            </w:pPr>
            <w:r w:rsidRPr="00117C97">
              <w:rPr>
                <w:rFonts w:ascii="Calibri" w:hAnsi="Calibri"/>
                <w:b/>
                <w:sz w:val="24"/>
                <w:szCs w:val="24"/>
              </w:rPr>
              <w:t>Date:</w:t>
            </w:r>
          </w:p>
        </w:tc>
        <w:tc>
          <w:tcPr>
            <w:tcW w:w="2160" w:type="dxa"/>
          </w:tcPr>
          <w:p w14:paraId="6290047F" w14:textId="34288BDA" w:rsidR="004C19D5" w:rsidRPr="001441C2" w:rsidRDefault="00E4698D" w:rsidP="00FD1AAD">
            <w:pPr>
              <w:rPr>
                <w:rFonts w:ascii="Arial" w:hAnsi="Arial" w:cs="Arial"/>
                <w:sz w:val="24"/>
                <w:szCs w:val="24"/>
              </w:rPr>
            </w:pPr>
            <w:r w:rsidRPr="001441C2">
              <w:rPr>
                <w:rFonts w:ascii="Arial" w:hAnsi="Arial" w:cs="Arial"/>
                <w:sz w:val="24"/>
                <w:szCs w:val="24"/>
              </w:rPr>
              <w:t>10/09/2024</w:t>
            </w:r>
          </w:p>
        </w:tc>
      </w:tr>
      <w:tr w:rsidR="004C19D5" w:rsidRPr="00117C97" w14:paraId="19B73C01" w14:textId="77777777" w:rsidTr="00FD1AAD">
        <w:tc>
          <w:tcPr>
            <w:tcW w:w="1954" w:type="dxa"/>
            <w:shd w:val="clear" w:color="auto" w:fill="D9D9D9"/>
          </w:tcPr>
          <w:p w14:paraId="66420650" w14:textId="7E0824E4" w:rsidR="004C19D5" w:rsidRPr="00117C97" w:rsidRDefault="004C19D5" w:rsidP="00FD1AAD">
            <w:pPr>
              <w:jc w:val="center"/>
              <w:rPr>
                <w:rFonts w:ascii="Calibri" w:hAnsi="Calibri"/>
                <w:sz w:val="24"/>
                <w:szCs w:val="24"/>
              </w:rPr>
            </w:pPr>
            <w:r w:rsidRPr="00117C97">
              <w:rPr>
                <w:rFonts w:ascii="Calibri" w:hAnsi="Calibri"/>
                <w:b/>
                <w:sz w:val="24"/>
                <w:szCs w:val="24"/>
              </w:rPr>
              <w:t>Assessor:</w:t>
            </w:r>
          </w:p>
        </w:tc>
        <w:tc>
          <w:tcPr>
            <w:tcW w:w="7651" w:type="dxa"/>
          </w:tcPr>
          <w:p w14:paraId="0DF9226D" w14:textId="1D5F5891" w:rsidR="004C19D5" w:rsidRPr="001441C2" w:rsidRDefault="0038006E" w:rsidP="00FD1AAD">
            <w:pPr>
              <w:rPr>
                <w:rFonts w:ascii="Arial" w:hAnsi="Arial" w:cs="Arial"/>
                <w:sz w:val="24"/>
                <w:szCs w:val="24"/>
              </w:rPr>
            </w:pPr>
            <w:r w:rsidRPr="001441C2">
              <w:rPr>
                <w:rFonts w:ascii="Arial" w:hAnsi="Arial" w:cs="Arial"/>
                <w:sz w:val="24"/>
                <w:szCs w:val="24"/>
              </w:rPr>
              <w:t>Christie Roberts</w:t>
            </w:r>
          </w:p>
        </w:tc>
        <w:tc>
          <w:tcPr>
            <w:tcW w:w="1701" w:type="dxa"/>
            <w:shd w:val="clear" w:color="auto" w:fill="D9D9D9"/>
          </w:tcPr>
          <w:p w14:paraId="29AA70A3" w14:textId="197C3A63" w:rsidR="004C19D5" w:rsidRPr="00117C97" w:rsidRDefault="004C19D5" w:rsidP="00FD1AAD">
            <w:pPr>
              <w:jc w:val="center"/>
              <w:rPr>
                <w:rFonts w:ascii="Calibri" w:hAnsi="Calibri"/>
                <w:sz w:val="24"/>
                <w:szCs w:val="24"/>
              </w:rPr>
            </w:pPr>
            <w:r w:rsidRPr="00117C97">
              <w:rPr>
                <w:rFonts w:ascii="Calibri" w:hAnsi="Calibri"/>
                <w:b/>
                <w:sz w:val="24"/>
                <w:szCs w:val="24"/>
              </w:rPr>
              <w:t>Review date:</w:t>
            </w:r>
          </w:p>
        </w:tc>
        <w:tc>
          <w:tcPr>
            <w:tcW w:w="2160" w:type="dxa"/>
          </w:tcPr>
          <w:p w14:paraId="0AAFEA2B" w14:textId="6FC84956" w:rsidR="004C19D5" w:rsidRPr="001441C2" w:rsidRDefault="009A7CEA" w:rsidP="00FD1AAD">
            <w:pPr>
              <w:rPr>
                <w:rFonts w:ascii="Arial" w:hAnsi="Arial" w:cs="Arial"/>
                <w:sz w:val="24"/>
                <w:szCs w:val="24"/>
              </w:rPr>
            </w:pPr>
            <w:r w:rsidRPr="001441C2">
              <w:rPr>
                <w:rFonts w:ascii="Arial" w:hAnsi="Arial" w:cs="Arial"/>
                <w:sz w:val="24"/>
                <w:szCs w:val="24"/>
              </w:rPr>
              <w:t>10/05/2025</w:t>
            </w:r>
          </w:p>
        </w:tc>
      </w:tr>
    </w:tbl>
    <w:p w14:paraId="2585B7AD" w14:textId="77777777" w:rsidR="004C19D5" w:rsidRPr="00117C97" w:rsidRDefault="004C19D5" w:rsidP="00FD1AAD">
      <w:pPr>
        <w:spacing w:after="0" w:line="240" w:lineRule="auto"/>
        <w:jc w:val="center"/>
        <w:rPr>
          <w:rFonts w:ascii="Calibri" w:eastAsia="MS Mincho" w:hAnsi="Calibri" w:cs="Times New Roman"/>
          <w:sz w:val="16"/>
          <w:szCs w:val="16"/>
        </w:rPr>
      </w:pPr>
    </w:p>
    <w:p w14:paraId="15E41C00" w14:textId="602BD6B7" w:rsidR="004C19D5" w:rsidRPr="00117C97" w:rsidRDefault="00FD1AAD" w:rsidP="00FD1AAD">
      <w:pPr>
        <w:spacing w:after="0" w:line="240" w:lineRule="auto"/>
        <w:rPr>
          <w:rFonts w:ascii="Calibri" w:eastAsia="MS Mincho" w:hAnsi="Calibri" w:cs="Times New Roman"/>
          <w:sz w:val="16"/>
          <w:szCs w:val="16"/>
        </w:rPr>
      </w:pPr>
      <w:r>
        <w:rPr>
          <w:rFonts w:ascii="Calibri" w:eastAsia="MS Mincho" w:hAnsi="Calibri" w:cs="Times New Roman"/>
          <w:sz w:val="16"/>
          <w:szCs w:val="16"/>
        </w:rPr>
        <w:t xml:space="preserve">                      </w:t>
      </w:r>
      <w:r w:rsidR="004C19D5"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6B12EFA8" w14:textId="69035F69" w:rsidR="004C19D5" w:rsidRPr="00117C97" w:rsidRDefault="00FD1AAD" w:rsidP="00FD1AAD">
      <w:pPr>
        <w:spacing w:after="0" w:line="240" w:lineRule="auto"/>
        <w:rPr>
          <w:rFonts w:ascii="Calibri" w:eastAsia="MS Mincho" w:hAnsi="Calibri" w:cs="Times New Roman"/>
          <w:b/>
          <w:sz w:val="16"/>
          <w:szCs w:val="16"/>
        </w:rPr>
      </w:pPr>
      <w:r>
        <w:rPr>
          <w:rFonts w:ascii="Calibri" w:eastAsia="MS Mincho" w:hAnsi="Calibri" w:cs="Times New Roman"/>
          <w:b/>
          <w:sz w:val="16"/>
          <w:szCs w:val="16"/>
        </w:rPr>
        <w:t xml:space="preserve">                      </w:t>
      </w:r>
      <w:r w:rsidR="004C19D5"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5081010F" w14:textId="77777777" w:rsidR="004C19D5" w:rsidRPr="00117C97" w:rsidRDefault="004C19D5" w:rsidP="004C19D5">
      <w:pPr>
        <w:spacing w:after="0" w:line="240" w:lineRule="auto"/>
        <w:rPr>
          <w:rFonts w:ascii="Calibri" w:eastAsia="MS Mincho" w:hAnsi="Calibri" w:cs="Times New Roman"/>
          <w:sz w:val="16"/>
          <w:szCs w:val="16"/>
        </w:rPr>
      </w:pPr>
    </w:p>
    <w:tbl>
      <w:tblPr>
        <w:tblStyle w:val="TableGrid1"/>
        <w:tblW w:w="13750" w:type="dxa"/>
        <w:tblInd w:w="137" w:type="dxa"/>
        <w:tblLayout w:type="fixed"/>
        <w:tblLook w:val="04A0" w:firstRow="1" w:lastRow="0" w:firstColumn="1" w:lastColumn="0" w:noHBand="0" w:noVBand="1"/>
      </w:tblPr>
      <w:tblGrid>
        <w:gridCol w:w="1418"/>
        <w:gridCol w:w="2693"/>
        <w:gridCol w:w="2291"/>
        <w:gridCol w:w="1111"/>
        <w:gridCol w:w="5104"/>
        <w:gridCol w:w="1133"/>
      </w:tblGrid>
      <w:tr w:rsidR="00B65655" w:rsidRPr="00117C97" w14:paraId="18B0E0F1" w14:textId="77777777" w:rsidTr="00B65655">
        <w:trPr>
          <w:cantSplit/>
          <w:tblHeader/>
        </w:trPr>
        <w:tc>
          <w:tcPr>
            <w:tcW w:w="1418" w:type="dxa"/>
            <w:shd w:val="clear" w:color="auto" w:fill="D9D9D9"/>
            <w:vAlign w:val="center"/>
          </w:tcPr>
          <w:p w14:paraId="00126E33" w14:textId="77777777" w:rsidR="004C19D5" w:rsidRPr="00117C97" w:rsidRDefault="004C19D5" w:rsidP="0084514C">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693" w:type="dxa"/>
            <w:shd w:val="clear" w:color="auto" w:fill="D9D9D9"/>
            <w:vAlign w:val="center"/>
          </w:tcPr>
          <w:p w14:paraId="5E1A5485" w14:textId="77777777" w:rsidR="004C19D5" w:rsidRPr="00117C97" w:rsidRDefault="004C19D5" w:rsidP="0084514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91" w:type="dxa"/>
            <w:shd w:val="clear" w:color="auto" w:fill="D9D9D9"/>
            <w:vAlign w:val="center"/>
          </w:tcPr>
          <w:p w14:paraId="332962C9" w14:textId="77777777" w:rsidR="004C19D5" w:rsidRPr="00117C97" w:rsidRDefault="004C19D5" w:rsidP="0084514C">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111" w:type="dxa"/>
            <w:shd w:val="clear" w:color="auto" w:fill="D9D9D9"/>
            <w:vAlign w:val="center"/>
          </w:tcPr>
          <w:p w14:paraId="55BF92C8" w14:textId="77777777" w:rsidR="004C19D5" w:rsidRPr="00117C97" w:rsidRDefault="004C19D5" w:rsidP="0084514C">
            <w:pPr>
              <w:rPr>
                <w:rFonts w:ascii="Calibri" w:hAnsi="Calibri" w:cs="Helvetica"/>
                <w:b/>
                <w:sz w:val="24"/>
                <w:szCs w:val="24"/>
              </w:rPr>
            </w:pPr>
            <w:r w:rsidRPr="00117C97">
              <w:rPr>
                <w:rFonts w:ascii="Calibri" w:hAnsi="Calibri" w:cs="Helvetica"/>
                <w:b/>
                <w:sz w:val="24"/>
                <w:szCs w:val="24"/>
              </w:rPr>
              <w:t>Who is at risk?</w:t>
            </w:r>
          </w:p>
        </w:tc>
        <w:tc>
          <w:tcPr>
            <w:tcW w:w="5104" w:type="dxa"/>
            <w:shd w:val="clear" w:color="auto" w:fill="D9D9D9"/>
            <w:vAlign w:val="center"/>
          </w:tcPr>
          <w:p w14:paraId="316EF3B9" w14:textId="77777777" w:rsidR="004C19D5" w:rsidRPr="00117C97" w:rsidRDefault="004C19D5" w:rsidP="0084514C">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0888DDB9" w14:textId="77777777" w:rsidR="004C19D5" w:rsidRDefault="004C19D5" w:rsidP="0084514C">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05AEA9B3" w14:textId="77777777" w:rsidR="004C19D5" w:rsidRPr="00117C97" w:rsidRDefault="004C19D5" w:rsidP="0084514C">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4C19D5" w:rsidRPr="00117C97" w14:paraId="0AFE0FD5" w14:textId="77777777" w:rsidTr="00B65655">
        <w:trPr>
          <w:cantSplit/>
          <w:trHeight w:val="1361"/>
        </w:trPr>
        <w:tc>
          <w:tcPr>
            <w:tcW w:w="1418" w:type="dxa"/>
            <w:vAlign w:val="center"/>
          </w:tcPr>
          <w:p w14:paraId="54B237C5" w14:textId="304611F7" w:rsidR="004C19D5" w:rsidRPr="00CF4B70" w:rsidRDefault="0038006E" w:rsidP="0084514C">
            <w:pPr>
              <w:autoSpaceDE w:val="0"/>
              <w:autoSpaceDN w:val="0"/>
              <w:adjustRightInd w:val="0"/>
              <w:rPr>
                <w:rFonts w:ascii="Arial" w:hAnsi="Arial" w:cs="Arial"/>
                <w:sz w:val="24"/>
                <w:szCs w:val="24"/>
              </w:rPr>
            </w:pPr>
            <w:r>
              <w:rPr>
                <w:rFonts w:ascii="Arial" w:hAnsi="Arial" w:cs="Arial"/>
                <w:sz w:val="24"/>
                <w:szCs w:val="24"/>
              </w:rPr>
              <w:t>Children exploring an o</w:t>
            </w:r>
            <w:r w:rsidR="00C471A3">
              <w:rPr>
                <w:rFonts w:ascii="Arial" w:hAnsi="Arial" w:cs="Arial"/>
                <w:sz w:val="24"/>
                <w:szCs w:val="24"/>
              </w:rPr>
              <w:t>pen area</w:t>
            </w:r>
          </w:p>
        </w:tc>
        <w:tc>
          <w:tcPr>
            <w:tcW w:w="2693" w:type="dxa"/>
            <w:vAlign w:val="center"/>
          </w:tcPr>
          <w:p w14:paraId="2662AA9B" w14:textId="5AEB7410" w:rsidR="00581FEE" w:rsidRDefault="008A7FD7" w:rsidP="007669D1">
            <w:pPr>
              <w:autoSpaceDE w:val="0"/>
              <w:autoSpaceDN w:val="0"/>
              <w:adjustRightInd w:val="0"/>
              <w:rPr>
                <w:rFonts w:ascii="Arial" w:hAnsi="Arial" w:cs="Arial"/>
                <w:sz w:val="24"/>
                <w:szCs w:val="24"/>
              </w:rPr>
            </w:pPr>
            <w:r>
              <w:rPr>
                <w:rFonts w:ascii="Webdings" w:hAnsi="Webdings" w:cs="Arial"/>
                <w:sz w:val="24"/>
                <w:szCs w:val="24"/>
              </w:rPr>
              <w:t>4</w:t>
            </w:r>
            <w:r w:rsidR="007669D1">
              <w:rPr>
                <w:rFonts w:ascii="Arial" w:hAnsi="Arial" w:cs="Arial"/>
                <w:sz w:val="24"/>
                <w:szCs w:val="24"/>
              </w:rPr>
              <w:t>Fosters exploration</w:t>
            </w:r>
            <w:r w:rsidR="009D2316">
              <w:rPr>
                <w:rFonts w:ascii="Arial" w:hAnsi="Arial" w:cs="Arial"/>
                <w:sz w:val="24"/>
                <w:szCs w:val="24"/>
              </w:rPr>
              <w:t>, curiosity</w:t>
            </w:r>
            <w:r w:rsidR="007669D1">
              <w:rPr>
                <w:rFonts w:ascii="Arial" w:hAnsi="Arial" w:cs="Arial"/>
                <w:sz w:val="24"/>
                <w:szCs w:val="24"/>
              </w:rPr>
              <w:t xml:space="preserve"> and discovery</w:t>
            </w:r>
          </w:p>
          <w:p w14:paraId="527F5E0E" w14:textId="3F8D4A8F" w:rsidR="008A7FD7" w:rsidRDefault="00581FEE" w:rsidP="007669D1">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Encourages creativity and imaginative play</w:t>
            </w:r>
            <w:r w:rsidR="007669D1">
              <w:rPr>
                <w:rFonts w:ascii="Arial" w:hAnsi="Arial" w:cs="Arial"/>
                <w:sz w:val="24"/>
                <w:szCs w:val="24"/>
              </w:rPr>
              <w:t xml:space="preserve"> </w:t>
            </w:r>
          </w:p>
          <w:p w14:paraId="54125F93" w14:textId="03B3801F" w:rsidR="007669D1" w:rsidRPr="007669D1" w:rsidRDefault="008A7FD7" w:rsidP="007669D1">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A</w:t>
            </w:r>
            <w:r w:rsidR="0089753F">
              <w:rPr>
                <w:rFonts w:ascii="Arial" w:hAnsi="Arial" w:cs="Arial"/>
                <w:sz w:val="24"/>
                <w:szCs w:val="24"/>
              </w:rPr>
              <w:t>ctive children, which encourages</w:t>
            </w:r>
            <w:r w:rsidR="0038006E">
              <w:rPr>
                <w:rFonts w:ascii="Arial" w:hAnsi="Arial" w:cs="Arial"/>
                <w:sz w:val="24"/>
                <w:szCs w:val="24"/>
              </w:rPr>
              <w:t xml:space="preserve"> a healthy lifestyle</w:t>
            </w:r>
            <w:r w:rsidR="0089753F">
              <w:rPr>
                <w:rFonts w:ascii="Arial" w:hAnsi="Arial" w:cs="Arial"/>
                <w:sz w:val="24"/>
                <w:szCs w:val="24"/>
              </w:rPr>
              <w:t xml:space="preserve"> </w:t>
            </w:r>
            <w:r>
              <w:rPr>
                <w:rFonts w:ascii="Webdings" w:hAnsi="Webdings" w:cs="Arial"/>
                <w:sz w:val="24"/>
                <w:szCs w:val="24"/>
              </w:rPr>
              <w:t>4</w:t>
            </w:r>
            <w:r>
              <w:rPr>
                <w:rFonts w:ascii="Arial" w:hAnsi="Arial" w:cs="Arial"/>
                <w:sz w:val="24"/>
                <w:szCs w:val="24"/>
              </w:rPr>
              <w:t>E</w:t>
            </w:r>
            <w:r w:rsidR="0089753F">
              <w:rPr>
                <w:rFonts w:ascii="Arial" w:hAnsi="Arial" w:cs="Arial"/>
                <w:sz w:val="24"/>
                <w:szCs w:val="24"/>
              </w:rPr>
              <w:t>nhances gross motor skills and coordination</w:t>
            </w:r>
          </w:p>
        </w:tc>
        <w:tc>
          <w:tcPr>
            <w:tcW w:w="2291" w:type="dxa"/>
            <w:vAlign w:val="center"/>
          </w:tcPr>
          <w:p w14:paraId="7140DA8C" w14:textId="77777777" w:rsidR="008A7FD7" w:rsidRDefault="008A7FD7" w:rsidP="0084514C">
            <w:pPr>
              <w:rPr>
                <w:rFonts w:ascii="Arial" w:hAnsi="Arial" w:cs="Arial"/>
                <w:sz w:val="24"/>
                <w:szCs w:val="24"/>
              </w:rPr>
            </w:pPr>
            <w:r>
              <w:rPr>
                <w:rFonts w:ascii="Webdings" w:hAnsi="Webdings" w:cs="Arial"/>
                <w:sz w:val="24"/>
                <w:szCs w:val="24"/>
              </w:rPr>
              <w:t>4</w:t>
            </w:r>
            <w:r w:rsidR="00ED2C04">
              <w:rPr>
                <w:rFonts w:ascii="Arial" w:hAnsi="Arial" w:cs="Arial"/>
                <w:sz w:val="24"/>
                <w:szCs w:val="24"/>
              </w:rPr>
              <w:t xml:space="preserve">Children wondering off </w:t>
            </w:r>
          </w:p>
          <w:p w14:paraId="25755577" w14:textId="47D7CC86" w:rsidR="008A7FD7" w:rsidRDefault="008A7FD7" w:rsidP="0084514C">
            <w:pPr>
              <w:rPr>
                <w:rFonts w:ascii="Arial" w:hAnsi="Arial" w:cs="Arial"/>
                <w:sz w:val="24"/>
                <w:szCs w:val="24"/>
              </w:rPr>
            </w:pPr>
            <w:r>
              <w:rPr>
                <w:rFonts w:ascii="Webdings" w:hAnsi="Webdings" w:cs="Arial"/>
                <w:sz w:val="24"/>
                <w:szCs w:val="24"/>
              </w:rPr>
              <w:t>4</w:t>
            </w:r>
            <w:r>
              <w:rPr>
                <w:rFonts w:ascii="Arial" w:hAnsi="Arial" w:cs="Arial"/>
                <w:sz w:val="24"/>
                <w:szCs w:val="24"/>
              </w:rPr>
              <w:t>Encountering strangers</w:t>
            </w:r>
          </w:p>
          <w:p w14:paraId="0AFD712F" w14:textId="77777777" w:rsidR="008A7FD7" w:rsidRDefault="008A7FD7" w:rsidP="0084514C">
            <w:pPr>
              <w:rPr>
                <w:rFonts w:ascii="Arial" w:hAnsi="Arial" w:cs="Arial"/>
                <w:sz w:val="24"/>
                <w:szCs w:val="24"/>
              </w:rPr>
            </w:pPr>
            <w:r>
              <w:rPr>
                <w:rFonts w:ascii="Webdings" w:hAnsi="Webdings" w:cs="Arial"/>
                <w:sz w:val="24"/>
                <w:szCs w:val="24"/>
              </w:rPr>
              <w:t>4</w:t>
            </w:r>
            <w:r>
              <w:rPr>
                <w:rFonts w:ascii="Arial" w:hAnsi="Arial" w:cs="Arial"/>
                <w:sz w:val="24"/>
                <w:szCs w:val="24"/>
              </w:rPr>
              <w:t>A</w:t>
            </w:r>
            <w:r w:rsidR="00113F48">
              <w:rPr>
                <w:rFonts w:ascii="Arial" w:hAnsi="Arial" w:cs="Arial"/>
                <w:sz w:val="24"/>
                <w:szCs w:val="24"/>
              </w:rPr>
              <w:t xml:space="preserve">nimal faeces </w:t>
            </w:r>
            <w:r>
              <w:rPr>
                <w:rFonts w:ascii="Webdings" w:hAnsi="Webdings" w:cs="Arial"/>
                <w:sz w:val="24"/>
                <w:szCs w:val="24"/>
              </w:rPr>
              <w:t>4</w:t>
            </w:r>
            <w:r>
              <w:rPr>
                <w:rFonts w:ascii="Arial" w:hAnsi="Arial" w:cs="Arial"/>
                <w:sz w:val="24"/>
                <w:szCs w:val="24"/>
              </w:rPr>
              <w:t>A</w:t>
            </w:r>
            <w:r w:rsidR="00113F48">
              <w:rPr>
                <w:rFonts w:ascii="Arial" w:hAnsi="Arial" w:cs="Arial"/>
                <w:sz w:val="24"/>
                <w:szCs w:val="24"/>
              </w:rPr>
              <w:t xml:space="preserve">llergies to insects </w:t>
            </w:r>
          </w:p>
          <w:p w14:paraId="54757E5E" w14:textId="77777777" w:rsidR="008A7FD7" w:rsidRDefault="008A7FD7" w:rsidP="0084514C">
            <w:pPr>
              <w:rPr>
                <w:rFonts w:ascii="Arial" w:hAnsi="Arial" w:cs="Arial"/>
                <w:sz w:val="24"/>
                <w:szCs w:val="24"/>
              </w:rPr>
            </w:pPr>
            <w:r>
              <w:rPr>
                <w:rFonts w:ascii="Webdings" w:hAnsi="Webdings" w:cs="Arial"/>
                <w:sz w:val="24"/>
                <w:szCs w:val="24"/>
              </w:rPr>
              <w:t>4</w:t>
            </w:r>
            <w:r>
              <w:rPr>
                <w:rFonts w:ascii="Arial" w:hAnsi="Arial" w:cs="Arial"/>
                <w:sz w:val="24"/>
                <w:szCs w:val="24"/>
              </w:rPr>
              <w:t>S</w:t>
            </w:r>
            <w:r w:rsidR="00113F48">
              <w:rPr>
                <w:rFonts w:ascii="Arial" w:hAnsi="Arial" w:cs="Arial"/>
                <w:sz w:val="24"/>
                <w:szCs w:val="24"/>
              </w:rPr>
              <w:t xml:space="preserve">lips, trips and falls </w:t>
            </w:r>
          </w:p>
          <w:p w14:paraId="506A0F66" w14:textId="77777777" w:rsidR="008A7FD7" w:rsidRDefault="008A7FD7" w:rsidP="0084514C">
            <w:pPr>
              <w:rPr>
                <w:rFonts w:ascii="Arial" w:hAnsi="Arial" w:cs="Arial"/>
                <w:sz w:val="24"/>
                <w:szCs w:val="24"/>
              </w:rPr>
            </w:pPr>
            <w:r>
              <w:rPr>
                <w:rFonts w:ascii="Webdings" w:hAnsi="Webdings" w:cs="Arial"/>
                <w:sz w:val="24"/>
                <w:szCs w:val="24"/>
              </w:rPr>
              <w:t>4</w:t>
            </w:r>
            <w:r>
              <w:rPr>
                <w:rFonts w:ascii="Arial" w:hAnsi="Arial" w:cs="Arial"/>
                <w:sz w:val="24"/>
                <w:szCs w:val="24"/>
              </w:rPr>
              <w:t>C</w:t>
            </w:r>
            <w:r w:rsidR="00113F48">
              <w:rPr>
                <w:rFonts w:ascii="Arial" w:hAnsi="Arial" w:cs="Arial"/>
                <w:sz w:val="24"/>
                <w:szCs w:val="24"/>
              </w:rPr>
              <w:t xml:space="preserve">uts and grazes </w:t>
            </w:r>
          </w:p>
          <w:p w14:paraId="5FE97087" w14:textId="01254886" w:rsidR="004C19D5" w:rsidRPr="00ED2C04" w:rsidRDefault="008A7FD7" w:rsidP="0084514C">
            <w:pPr>
              <w:rPr>
                <w:rFonts w:ascii="Arial" w:hAnsi="Arial" w:cs="Arial"/>
                <w:sz w:val="24"/>
                <w:szCs w:val="24"/>
              </w:rPr>
            </w:pPr>
            <w:r>
              <w:rPr>
                <w:rFonts w:ascii="Webdings" w:hAnsi="Webdings" w:cs="Arial"/>
                <w:sz w:val="24"/>
                <w:szCs w:val="24"/>
              </w:rPr>
              <w:t>4</w:t>
            </w:r>
            <w:r>
              <w:rPr>
                <w:rFonts w:ascii="Arial" w:hAnsi="Arial" w:cs="Arial"/>
                <w:sz w:val="24"/>
                <w:szCs w:val="24"/>
              </w:rPr>
              <w:t>B</w:t>
            </w:r>
            <w:r w:rsidR="00113F48">
              <w:rPr>
                <w:rFonts w:ascii="Arial" w:hAnsi="Arial" w:cs="Arial"/>
                <w:sz w:val="24"/>
                <w:szCs w:val="24"/>
              </w:rPr>
              <w:t>umps and collisions with other children or trees</w:t>
            </w:r>
          </w:p>
        </w:tc>
        <w:tc>
          <w:tcPr>
            <w:tcW w:w="1111" w:type="dxa"/>
            <w:vAlign w:val="center"/>
          </w:tcPr>
          <w:p w14:paraId="198EDAFD" w14:textId="4059CB07" w:rsidR="004C19D5" w:rsidRPr="008733C6" w:rsidRDefault="008733C6" w:rsidP="00A43CAE">
            <w:pPr>
              <w:rPr>
                <w:rFonts w:ascii="Arial" w:hAnsi="Arial" w:cs="Arial"/>
                <w:sz w:val="24"/>
                <w:szCs w:val="24"/>
              </w:rPr>
            </w:pPr>
            <w:r>
              <w:rPr>
                <w:rFonts w:ascii="Arial" w:hAnsi="Arial" w:cs="Arial"/>
                <w:sz w:val="24"/>
                <w:szCs w:val="24"/>
              </w:rPr>
              <w:t>Children and adults</w:t>
            </w:r>
          </w:p>
        </w:tc>
        <w:tc>
          <w:tcPr>
            <w:tcW w:w="5104" w:type="dxa"/>
            <w:vAlign w:val="center"/>
          </w:tcPr>
          <w:p w14:paraId="68AC75CC" w14:textId="3AFE3E94" w:rsidR="003B10F2" w:rsidRDefault="003B10F2" w:rsidP="0084514C">
            <w:pPr>
              <w:contextualSpacing/>
              <w:rPr>
                <w:rFonts w:ascii="Arial" w:hAnsi="Arial" w:cs="Arial"/>
                <w:sz w:val="24"/>
                <w:szCs w:val="24"/>
              </w:rPr>
            </w:pPr>
            <w:r>
              <w:rPr>
                <w:rFonts w:ascii="Webdings" w:hAnsi="Webdings" w:cs="Arial"/>
                <w:sz w:val="24"/>
                <w:szCs w:val="24"/>
              </w:rPr>
              <w:t>4</w:t>
            </w:r>
            <w:r w:rsidR="00D94CEB">
              <w:rPr>
                <w:rFonts w:ascii="Arial" w:hAnsi="Arial" w:cs="Arial"/>
                <w:sz w:val="24"/>
                <w:szCs w:val="24"/>
              </w:rPr>
              <w:t>Ensur</w:t>
            </w:r>
            <w:r w:rsidR="001A2DD9">
              <w:rPr>
                <w:rFonts w:ascii="Arial" w:hAnsi="Arial" w:cs="Arial"/>
                <w:sz w:val="24"/>
                <w:szCs w:val="24"/>
              </w:rPr>
              <w:t>e</w:t>
            </w:r>
            <w:r w:rsidR="00D94CEB">
              <w:rPr>
                <w:rFonts w:ascii="Arial" w:hAnsi="Arial" w:cs="Arial"/>
                <w:sz w:val="24"/>
                <w:szCs w:val="24"/>
              </w:rPr>
              <w:t xml:space="preserve"> correct staff ratio</w:t>
            </w:r>
          </w:p>
          <w:p w14:paraId="6089BCD9" w14:textId="77777777" w:rsidR="003B10F2" w:rsidRDefault="003B10F2" w:rsidP="0084514C">
            <w:pPr>
              <w:contextualSpacing/>
              <w:rPr>
                <w:rFonts w:ascii="Arial" w:hAnsi="Arial" w:cs="Arial"/>
                <w:sz w:val="24"/>
                <w:szCs w:val="24"/>
              </w:rPr>
            </w:pPr>
            <w:r>
              <w:rPr>
                <w:rFonts w:ascii="Webdings" w:hAnsi="Webdings" w:cs="Arial"/>
                <w:sz w:val="24"/>
                <w:szCs w:val="24"/>
              </w:rPr>
              <w:t>4</w:t>
            </w:r>
            <w:r>
              <w:rPr>
                <w:rFonts w:ascii="Arial" w:hAnsi="Arial" w:cs="Arial"/>
                <w:sz w:val="24"/>
                <w:szCs w:val="24"/>
              </w:rPr>
              <w:t>A</w:t>
            </w:r>
            <w:r w:rsidR="0067785F">
              <w:rPr>
                <w:rFonts w:ascii="Arial" w:hAnsi="Arial" w:cs="Arial"/>
                <w:sz w:val="24"/>
                <w:szCs w:val="24"/>
              </w:rPr>
              <w:t>lfresco learning to carry out a sweep of the area</w:t>
            </w:r>
          </w:p>
          <w:p w14:paraId="077A9064" w14:textId="563D389E" w:rsidR="003B10F2" w:rsidRDefault="003B10F2" w:rsidP="0084514C">
            <w:pPr>
              <w:contextualSpacing/>
              <w:rPr>
                <w:rFonts w:ascii="Arial" w:hAnsi="Arial" w:cs="Arial"/>
                <w:sz w:val="24"/>
                <w:szCs w:val="24"/>
              </w:rPr>
            </w:pPr>
            <w:r>
              <w:rPr>
                <w:rFonts w:ascii="Webdings" w:hAnsi="Webdings" w:cs="Arial"/>
                <w:sz w:val="24"/>
                <w:szCs w:val="24"/>
              </w:rPr>
              <w:t>4</w:t>
            </w:r>
            <w:r>
              <w:rPr>
                <w:rFonts w:ascii="Arial" w:hAnsi="Arial" w:cs="Arial"/>
                <w:sz w:val="24"/>
                <w:szCs w:val="24"/>
              </w:rPr>
              <w:t>R</w:t>
            </w:r>
            <w:r w:rsidR="0067785F">
              <w:rPr>
                <w:rFonts w:ascii="Arial" w:hAnsi="Arial" w:cs="Arial"/>
                <w:sz w:val="24"/>
                <w:szCs w:val="24"/>
              </w:rPr>
              <w:t>eiterating golden rules beforehand</w:t>
            </w:r>
            <w:r w:rsidR="004E48C7">
              <w:rPr>
                <w:rFonts w:ascii="Arial" w:hAnsi="Arial" w:cs="Arial"/>
                <w:sz w:val="24"/>
                <w:szCs w:val="24"/>
              </w:rPr>
              <w:t xml:space="preserve"> and procedures for strangers, no touching and setting of boundaries </w:t>
            </w:r>
          </w:p>
          <w:p w14:paraId="07C10E21" w14:textId="7FAD7AD6" w:rsidR="003B10F2" w:rsidRDefault="003B10F2" w:rsidP="0084514C">
            <w:pPr>
              <w:contextualSpacing/>
              <w:rPr>
                <w:rFonts w:ascii="Arial" w:hAnsi="Arial" w:cs="Arial"/>
                <w:sz w:val="24"/>
                <w:szCs w:val="24"/>
              </w:rPr>
            </w:pPr>
            <w:r>
              <w:rPr>
                <w:rFonts w:ascii="Webdings" w:hAnsi="Webdings" w:cs="Arial"/>
                <w:sz w:val="24"/>
                <w:szCs w:val="24"/>
              </w:rPr>
              <w:t>4</w:t>
            </w:r>
            <w:r>
              <w:rPr>
                <w:rFonts w:ascii="Arial" w:hAnsi="Arial" w:cs="Arial"/>
                <w:sz w:val="24"/>
                <w:szCs w:val="24"/>
              </w:rPr>
              <w:t>P</w:t>
            </w:r>
            <w:r w:rsidR="004E48C7">
              <w:rPr>
                <w:rFonts w:ascii="Arial" w:hAnsi="Arial" w:cs="Arial"/>
                <w:sz w:val="24"/>
                <w:szCs w:val="24"/>
              </w:rPr>
              <w:t xml:space="preserve">lay a fun insect game to </w:t>
            </w:r>
            <w:r w:rsidR="009D720A">
              <w:rPr>
                <w:rFonts w:ascii="Arial" w:hAnsi="Arial" w:cs="Arial"/>
                <w:sz w:val="24"/>
                <w:szCs w:val="24"/>
              </w:rPr>
              <w:t xml:space="preserve">discover the </w:t>
            </w:r>
            <w:r w:rsidR="00BE0643">
              <w:rPr>
                <w:rFonts w:ascii="Arial" w:hAnsi="Arial" w:cs="Arial"/>
                <w:sz w:val="24"/>
                <w:szCs w:val="24"/>
              </w:rPr>
              <w:t xml:space="preserve">risks </w:t>
            </w:r>
            <w:r w:rsidR="004E48C7">
              <w:rPr>
                <w:rFonts w:ascii="Arial" w:hAnsi="Arial" w:cs="Arial"/>
                <w:sz w:val="24"/>
                <w:szCs w:val="24"/>
              </w:rPr>
              <w:t xml:space="preserve">of </w:t>
            </w:r>
            <w:r w:rsidR="00BE0643">
              <w:rPr>
                <w:rFonts w:ascii="Arial" w:hAnsi="Arial" w:cs="Arial"/>
                <w:sz w:val="24"/>
                <w:szCs w:val="24"/>
              </w:rPr>
              <w:t xml:space="preserve">certain minibeasts </w:t>
            </w:r>
          </w:p>
          <w:p w14:paraId="1873DDA0" w14:textId="7F882226" w:rsidR="004C19D5" w:rsidRPr="00D94CEB" w:rsidRDefault="003B10F2" w:rsidP="0084514C">
            <w:pPr>
              <w:contextualSpacing/>
              <w:rPr>
                <w:rFonts w:ascii="Arial" w:hAnsi="Arial" w:cs="Arial"/>
                <w:sz w:val="24"/>
                <w:szCs w:val="24"/>
              </w:rPr>
            </w:pPr>
            <w:r>
              <w:rPr>
                <w:rFonts w:ascii="Webdings" w:hAnsi="Webdings" w:cs="Arial"/>
                <w:sz w:val="24"/>
                <w:szCs w:val="24"/>
              </w:rPr>
              <w:t>4</w:t>
            </w:r>
            <w:r>
              <w:rPr>
                <w:rFonts w:ascii="Arial" w:hAnsi="Arial" w:cs="Arial"/>
                <w:sz w:val="24"/>
                <w:szCs w:val="24"/>
              </w:rPr>
              <w:t>E</w:t>
            </w:r>
            <w:r w:rsidR="00DB5F98">
              <w:rPr>
                <w:rFonts w:ascii="Arial" w:hAnsi="Arial" w:cs="Arial"/>
                <w:sz w:val="24"/>
                <w:szCs w:val="24"/>
              </w:rPr>
              <w:t>nsure</w:t>
            </w:r>
            <w:r w:rsidR="002B0AB4">
              <w:rPr>
                <w:rFonts w:ascii="Arial" w:hAnsi="Arial" w:cs="Arial"/>
                <w:sz w:val="24"/>
                <w:szCs w:val="24"/>
              </w:rPr>
              <w:t xml:space="preserve"> </w:t>
            </w:r>
            <w:r w:rsidR="00E073CE">
              <w:rPr>
                <w:rFonts w:ascii="Arial" w:hAnsi="Arial" w:cs="Arial"/>
                <w:sz w:val="24"/>
                <w:szCs w:val="24"/>
              </w:rPr>
              <w:t xml:space="preserve">that </w:t>
            </w:r>
            <w:r w:rsidR="00DB5F98">
              <w:rPr>
                <w:rFonts w:ascii="Arial" w:hAnsi="Arial" w:cs="Arial"/>
                <w:sz w:val="24"/>
                <w:szCs w:val="24"/>
              </w:rPr>
              <w:t xml:space="preserve">a first aid trained member of staff </w:t>
            </w:r>
            <w:r w:rsidR="00E073CE">
              <w:rPr>
                <w:rFonts w:ascii="Arial" w:hAnsi="Arial" w:cs="Arial"/>
                <w:sz w:val="24"/>
                <w:szCs w:val="24"/>
              </w:rPr>
              <w:t xml:space="preserve">is </w:t>
            </w:r>
            <w:r w:rsidR="00DB5F98">
              <w:rPr>
                <w:rFonts w:ascii="Arial" w:hAnsi="Arial" w:cs="Arial"/>
                <w:sz w:val="24"/>
                <w:szCs w:val="24"/>
              </w:rPr>
              <w:t xml:space="preserve">attending and </w:t>
            </w:r>
            <w:r w:rsidR="00E073CE">
              <w:rPr>
                <w:rFonts w:ascii="Arial" w:hAnsi="Arial" w:cs="Arial"/>
                <w:sz w:val="24"/>
                <w:szCs w:val="24"/>
              </w:rPr>
              <w:t xml:space="preserve">take </w:t>
            </w:r>
            <w:r w:rsidR="00DB5F98">
              <w:rPr>
                <w:rFonts w:ascii="Arial" w:hAnsi="Arial" w:cs="Arial"/>
                <w:sz w:val="24"/>
                <w:szCs w:val="24"/>
              </w:rPr>
              <w:t xml:space="preserve">a first aid kit </w:t>
            </w:r>
          </w:p>
        </w:tc>
        <w:tc>
          <w:tcPr>
            <w:tcW w:w="1133" w:type="dxa"/>
            <w:vAlign w:val="center"/>
          </w:tcPr>
          <w:p w14:paraId="300A0211" w14:textId="5441AB8A" w:rsidR="004C19D5" w:rsidRPr="00AA777D" w:rsidRDefault="00AA777D" w:rsidP="00AA777D">
            <w:pPr>
              <w:jc w:val="center"/>
              <w:rPr>
                <w:rFonts w:ascii="Arial" w:hAnsi="Arial" w:cs="Arial"/>
                <w:sz w:val="20"/>
                <w:szCs w:val="20"/>
              </w:rPr>
            </w:pPr>
            <w:r w:rsidRPr="00AA777D">
              <w:rPr>
                <w:rFonts w:ascii="Arial" w:hAnsi="Arial" w:cs="Arial"/>
                <w:sz w:val="20"/>
                <w:szCs w:val="20"/>
              </w:rPr>
              <w:t>L</w:t>
            </w:r>
          </w:p>
        </w:tc>
      </w:tr>
      <w:tr w:rsidR="004C19D5" w:rsidRPr="00117C97" w14:paraId="65856B9D" w14:textId="77777777" w:rsidTr="00B65655">
        <w:trPr>
          <w:cantSplit/>
          <w:trHeight w:val="1284"/>
        </w:trPr>
        <w:tc>
          <w:tcPr>
            <w:tcW w:w="1418" w:type="dxa"/>
            <w:vAlign w:val="center"/>
          </w:tcPr>
          <w:p w14:paraId="4FB2270F" w14:textId="6A35490B" w:rsidR="004C19D5" w:rsidRPr="00CF4B70" w:rsidRDefault="00C471A3" w:rsidP="0084514C">
            <w:pPr>
              <w:autoSpaceDE w:val="0"/>
              <w:autoSpaceDN w:val="0"/>
              <w:adjustRightInd w:val="0"/>
              <w:rPr>
                <w:rFonts w:ascii="Arial" w:hAnsi="Arial" w:cs="Arial"/>
                <w:sz w:val="24"/>
                <w:szCs w:val="24"/>
              </w:rPr>
            </w:pPr>
            <w:r>
              <w:rPr>
                <w:rFonts w:ascii="Arial" w:hAnsi="Arial" w:cs="Arial"/>
                <w:sz w:val="24"/>
                <w:szCs w:val="24"/>
              </w:rPr>
              <w:lastRenderedPageBreak/>
              <w:t>Uneven ground</w:t>
            </w:r>
          </w:p>
        </w:tc>
        <w:tc>
          <w:tcPr>
            <w:tcW w:w="2693" w:type="dxa"/>
            <w:vAlign w:val="center"/>
          </w:tcPr>
          <w:p w14:paraId="6FB5CC9D" w14:textId="3198B14E" w:rsidR="00051A1A" w:rsidRDefault="007460FB" w:rsidP="00051A1A">
            <w:pPr>
              <w:autoSpaceDE w:val="0"/>
              <w:autoSpaceDN w:val="0"/>
              <w:adjustRightInd w:val="0"/>
              <w:rPr>
                <w:rFonts w:ascii="Arial" w:hAnsi="Arial" w:cs="Arial"/>
                <w:sz w:val="24"/>
                <w:szCs w:val="24"/>
              </w:rPr>
            </w:pPr>
            <w:r>
              <w:rPr>
                <w:rFonts w:ascii="Webdings" w:hAnsi="Webdings" w:cs="Arial"/>
                <w:sz w:val="24"/>
                <w:szCs w:val="24"/>
              </w:rPr>
              <w:t>4</w:t>
            </w:r>
            <w:r w:rsidR="007669D1" w:rsidRPr="00051A1A">
              <w:rPr>
                <w:rFonts w:ascii="Arial" w:hAnsi="Arial" w:cs="Arial"/>
                <w:sz w:val="24"/>
                <w:szCs w:val="24"/>
              </w:rPr>
              <w:t xml:space="preserve">Improves cognitive development and balance </w:t>
            </w:r>
          </w:p>
          <w:p w14:paraId="4A576A2D" w14:textId="77777777" w:rsidR="00051A1A" w:rsidRDefault="00051A1A" w:rsidP="00051A1A">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B</w:t>
            </w:r>
            <w:r w:rsidR="00CF4DE6" w:rsidRPr="00051A1A">
              <w:rPr>
                <w:rFonts w:ascii="Arial" w:hAnsi="Arial" w:cs="Arial"/>
                <w:sz w:val="24"/>
                <w:szCs w:val="24"/>
              </w:rPr>
              <w:t xml:space="preserve">uilds core strength </w:t>
            </w:r>
          </w:p>
          <w:p w14:paraId="3CDFB3BB" w14:textId="77777777" w:rsidR="007669D1" w:rsidRDefault="00051A1A" w:rsidP="00051A1A">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P</w:t>
            </w:r>
            <w:r w:rsidR="00CF4DE6" w:rsidRPr="00051A1A">
              <w:rPr>
                <w:rFonts w:ascii="Arial" w:hAnsi="Arial" w:cs="Arial"/>
                <w:sz w:val="24"/>
                <w:szCs w:val="24"/>
              </w:rPr>
              <w:t>romotes awareness of slopes and gradients</w:t>
            </w:r>
            <w:r>
              <w:rPr>
                <w:rFonts w:ascii="Arial" w:hAnsi="Arial" w:cs="Arial"/>
                <w:sz w:val="24"/>
                <w:szCs w:val="24"/>
              </w:rPr>
              <w:t xml:space="preserve"> </w:t>
            </w:r>
            <w:r>
              <w:rPr>
                <w:rFonts w:ascii="Webdings" w:hAnsi="Webdings" w:cs="Arial"/>
                <w:sz w:val="24"/>
                <w:szCs w:val="24"/>
              </w:rPr>
              <w:t>4</w:t>
            </w:r>
            <w:r>
              <w:rPr>
                <w:rFonts w:ascii="Arial" w:hAnsi="Arial" w:cs="Arial"/>
                <w:sz w:val="24"/>
                <w:szCs w:val="24"/>
              </w:rPr>
              <w:t>K</w:t>
            </w:r>
            <w:r w:rsidR="00AF03DD" w:rsidRPr="00051A1A">
              <w:rPr>
                <w:rFonts w:ascii="Arial" w:hAnsi="Arial" w:cs="Arial"/>
                <w:sz w:val="24"/>
                <w:szCs w:val="24"/>
              </w:rPr>
              <w:t>nowledge of forces and energy</w:t>
            </w:r>
          </w:p>
          <w:p w14:paraId="00914BA3" w14:textId="027221FF" w:rsidR="007F20FF" w:rsidRPr="00051A1A" w:rsidRDefault="007F20FF" w:rsidP="00051A1A">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Enhances proprioception skills</w:t>
            </w:r>
          </w:p>
        </w:tc>
        <w:tc>
          <w:tcPr>
            <w:tcW w:w="2291" w:type="dxa"/>
            <w:vAlign w:val="center"/>
          </w:tcPr>
          <w:p w14:paraId="44F5C276" w14:textId="77777777" w:rsidR="00B703BB" w:rsidRDefault="00B703BB" w:rsidP="00F32569">
            <w:pPr>
              <w:rPr>
                <w:rFonts w:ascii="Arial" w:hAnsi="Arial" w:cs="Arial"/>
                <w:sz w:val="24"/>
                <w:szCs w:val="24"/>
              </w:rPr>
            </w:pPr>
            <w:r>
              <w:rPr>
                <w:rFonts w:ascii="Webdings" w:hAnsi="Webdings" w:cs="Arial"/>
                <w:sz w:val="24"/>
                <w:szCs w:val="24"/>
              </w:rPr>
              <w:t>4</w:t>
            </w:r>
            <w:r w:rsidR="00E32316" w:rsidRPr="00F32569">
              <w:rPr>
                <w:rFonts w:ascii="Arial" w:hAnsi="Arial" w:cs="Arial"/>
                <w:sz w:val="24"/>
                <w:szCs w:val="24"/>
              </w:rPr>
              <w:t xml:space="preserve">Slips, trips and falls </w:t>
            </w:r>
          </w:p>
          <w:p w14:paraId="730CC6DD" w14:textId="77777777" w:rsidR="004C19D5" w:rsidRDefault="00B703BB" w:rsidP="00F32569">
            <w:pPr>
              <w:rPr>
                <w:rFonts w:ascii="Arial" w:hAnsi="Arial" w:cs="Arial"/>
                <w:sz w:val="24"/>
                <w:szCs w:val="24"/>
              </w:rPr>
            </w:pPr>
            <w:r>
              <w:rPr>
                <w:rFonts w:ascii="Webdings" w:hAnsi="Webdings" w:cs="Arial"/>
                <w:sz w:val="24"/>
                <w:szCs w:val="24"/>
              </w:rPr>
              <w:t>4</w:t>
            </w:r>
            <w:r>
              <w:rPr>
                <w:rFonts w:ascii="Arial" w:hAnsi="Arial" w:cs="Arial"/>
                <w:sz w:val="24"/>
                <w:szCs w:val="24"/>
              </w:rPr>
              <w:t>T</w:t>
            </w:r>
            <w:r w:rsidR="00E32316" w:rsidRPr="00F32569">
              <w:rPr>
                <w:rFonts w:ascii="Arial" w:hAnsi="Arial" w:cs="Arial"/>
                <w:sz w:val="24"/>
                <w:szCs w:val="24"/>
              </w:rPr>
              <w:t xml:space="preserve">wisted ankles </w:t>
            </w:r>
            <w:r>
              <w:rPr>
                <w:rFonts w:ascii="Webdings" w:hAnsi="Webdings" w:cs="Arial"/>
                <w:sz w:val="24"/>
                <w:szCs w:val="24"/>
              </w:rPr>
              <w:t>4</w:t>
            </w:r>
            <w:r>
              <w:rPr>
                <w:rFonts w:ascii="Arial" w:hAnsi="Arial" w:cs="Arial"/>
                <w:sz w:val="24"/>
                <w:szCs w:val="24"/>
              </w:rPr>
              <w:t>C</w:t>
            </w:r>
            <w:r w:rsidR="00E32316" w:rsidRPr="00F32569">
              <w:rPr>
                <w:rFonts w:ascii="Arial" w:hAnsi="Arial" w:cs="Arial"/>
                <w:sz w:val="24"/>
                <w:szCs w:val="24"/>
              </w:rPr>
              <w:t>uts, bruises and other injuries</w:t>
            </w:r>
          </w:p>
          <w:p w14:paraId="7E9500D6" w14:textId="37EFB7F6" w:rsidR="00D700B6" w:rsidRDefault="00D700B6" w:rsidP="00F32569">
            <w:pPr>
              <w:rPr>
                <w:rFonts w:ascii="Arial" w:hAnsi="Arial" w:cs="Arial"/>
                <w:sz w:val="24"/>
                <w:szCs w:val="24"/>
              </w:rPr>
            </w:pPr>
            <w:r>
              <w:rPr>
                <w:rFonts w:ascii="Webdings" w:hAnsi="Webdings" w:cs="Arial"/>
                <w:sz w:val="24"/>
                <w:szCs w:val="24"/>
              </w:rPr>
              <w:t>4</w:t>
            </w:r>
            <w:r>
              <w:rPr>
                <w:rFonts w:ascii="Arial" w:hAnsi="Arial" w:cs="Arial"/>
                <w:sz w:val="24"/>
                <w:szCs w:val="24"/>
              </w:rPr>
              <w:t xml:space="preserve">Animal </w:t>
            </w:r>
            <w:r w:rsidR="00DA5D3D">
              <w:rPr>
                <w:rFonts w:ascii="Arial" w:hAnsi="Arial" w:cs="Arial"/>
                <w:sz w:val="24"/>
                <w:szCs w:val="24"/>
              </w:rPr>
              <w:t>f</w:t>
            </w:r>
            <w:r>
              <w:rPr>
                <w:rFonts w:ascii="Arial" w:hAnsi="Arial" w:cs="Arial"/>
                <w:sz w:val="24"/>
                <w:szCs w:val="24"/>
              </w:rPr>
              <w:t>aeces</w:t>
            </w:r>
          </w:p>
          <w:p w14:paraId="610F4FE1" w14:textId="693F65C0" w:rsidR="0092681A" w:rsidRPr="0092681A" w:rsidRDefault="0092681A" w:rsidP="00F32569">
            <w:pPr>
              <w:rPr>
                <w:rFonts w:ascii="Arial" w:hAnsi="Arial" w:cs="Arial"/>
                <w:sz w:val="24"/>
                <w:szCs w:val="24"/>
              </w:rPr>
            </w:pPr>
            <w:r>
              <w:rPr>
                <w:rFonts w:ascii="Webdings" w:hAnsi="Webdings" w:cs="Arial"/>
                <w:sz w:val="24"/>
                <w:szCs w:val="24"/>
              </w:rPr>
              <w:t>4</w:t>
            </w:r>
            <w:r>
              <w:rPr>
                <w:rFonts w:ascii="Arial" w:hAnsi="Arial" w:cs="Arial"/>
                <w:sz w:val="24"/>
                <w:szCs w:val="24"/>
              </w:rPr>
              <w:t>Bumps or collisions with other children or trees</w:t>
            </w:r>
          </w:p>
        </w:tc>
        <w:tc>
          <w:tcPr>
            <w:tcW w:w="1111" w:type="dxa"/>
            <w:vAlign w:val="center"/>
          </w:tcPr>
          <w:p w14:paraId="23785643" w14:textId="574D7AD3" w:rsidR="00A4137D" w:rsidRPr="00565C11" w:rsidRDefault="00565C11" w:rsidP="00565C11">
            <w:pPr>
              <w:rPr>
                <w:rFonts w:ascii="Arial" w:hAnsi="Arial" w:cs="Arial"/>
                <w:sz w:val="24"/>
                <w:szCs w:val="24"/>
              </w:rPr>
            </w:pPr>
            <w:r>
              <w:rPr>
                <w:rFonts w:ascii="Arial" w:hAnsi="Arial" w:cs="Arial"/>
                <w:sz w:val="24"/>
                <w:szCs w:val="24"/>
              </w:rPr>
              <w:t>Children and adults</w:t>
            </w:r>
          </w:p>
        </w:tc>
        <w:tc>
          <w:tcPr>
            <w:tcW w:w="5104" w:type="dxa"/>
            <w:vAlign w:val="center"/>
          </w:tcPr>
          <w:p w14:paraId="63579DD0" w14:textId="77777777" w:rsidR="007F03D6" w:rsidRDefault="007F03D6" w:rsidP="00F37F45">
            <w:pPr>
              <w:autoSpaceDE w:val="0"/>
              <w:autoSpaceDN w:val="0"/>
              <w:adjustRightInd w:val="0"/>
              <w:contextualSpacing/>
              <w:rPr>
                <w:rFonts w:ascii="Arial" w:hAnsi="Arial" w:cs="Arial"/>
                <w:sz w:val="24"/>
                <w:szCs w:val="24"/>
              </w:rPr>
            </w:pPr>
            <w:r>
              <w:rPr>
                <w:rFonts w:ascii="Webdings" w:hAnsi="Webdings" w:cs="Arial"/>
                <w:sz w:val="24"/>
                <w:szCs w:val="24"/>
              </w:rPr>
              <w:t>4</w:t>
            </w:r>
            <w:r w:rsidR="00F37F45">
              <w:rPr>
                <w:rFonts w:ascii="Arial" w:hAnsi="Arial" w:cs="Arial"/>
                <w:sz w:val="24"/>
                <w:szCs w:val="24"/>
              </w:rPr>
              <w:t>Ensuring that appropriate footwear and clothing is worn</w:t>
            </w:r>
          </w:p>
          <w:p w14:paraId="6D5F1C32" w14:textId="546D3238" w:rsidR="004C19D5" w:rsidRDefault="007F03D6" w:rsidP="00F37F45">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E</w:t>
            </w:r>
            <w:r w:rsidR="00F37F45">
              <w:rPr>
                <w:rFonts w:ascii="Arial" w:hAnsi="Arial" w:cs="Arial"/>
                <w:sz w:val="24"/>
                <w:szCs w:val="24"/>
              </w:rPr>
              <w:t>ncourag</w:t>
            </w:r>
            <w:r w:rsidR="00AB7846">
              <w:rPr>
                <w:rFonts w:ascii="Arial" w:hAnsi="Arial" w:cs="Arial"/>
                <w:sz w:val="24"/>
                <w:szCs w:val="24"/>
              </w:rPr>
              <w:t>e</w:t>
            </w:r>
            <w:r w:rsidR="00F37F45">
              <w:rPr>
                <w:rFonts w:ascii="Arial" w:hAnsi="Arial" w:cs="Arial"/>
                <w:sz w:val="24"/>
                <w:szCs w:val="24"/>
              </w:rPr>
              <w:t xml:space="preserve"> children to walk slowly at first </w:t>
            </w:r>
            <w:r>
              <w:rPr>
                <w:rFonts w:ascii="Webdings" w:hAnsi="Webdings" w:cs="Arial"/>
                <w:sz w:val="24"/>
                <w:szCs w:val="24"/>
              </w:rPr>
              <w:t>4</w:t>
            </w:r>
            <w:r>
              <w:rPr>
                <w:rFonts w:ascii="Arial" w:hAnsi="Arial" w:cs="Arial"/>
                <w:sz w:val="24"/>
                <w:szCs w:val="24"/>
              </w:rPr>
              <w:t>P</w:t>
            </w:r>
            <w:r w:rsidR="00F37F45">
              <w:rPr>
                <w:rFonts w:ascii="Arial" w:hAnsi="Arial" w:cs="Arial"/>
                <w:sz w:val="24"/>
                <w:szCs w:val="24"/>
              </w:rPr>
              <w:t>lay a fun balance game or assault course</w:t>
            </w:r>
            <w:r w:rsidR="00901C59">
              <w:rPr>
                <w:rFonts w:ascii="Arial" w:hAnsi="Arial" w:cs="Arial"/>
                <w:sz w:val="24"/>
                <w:szCs w:val="24"/>
              </w:rPr>
              <w:t xml:space="preserve"> game</w:t>
            </w:r>
            <w:r w:rsidR="00F37F45">
              <w:rPr>
                <w:rFonts w:ascii="Arial" w:hAnsi="Arial" w:cs="Arial"/>
                <w:sz w:val="24"/>
                <w:szCs w:val="24"/>
              </w:rPr>
              <w:t xml:space="preserve"> beforehand</w:t>
            </w:r>
          </w:p>
          <w:p w14:paraId="6B74532C" w14:textId="3718CEC5" w:rsidR="00455133" w:rsidRDefault="00455133" w:rsidP="00F37F45">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Carry out a safety check of the area</w:t>
            </w:r>
          </w:p>
          <w:p w14:paraId="0605A128" w14:textId="5C986582" w:rsidR="00455133" w:rsidRPr="00455133" w:rsidRDefault="00455133" w:rsidP="00F37F45">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Ensure th</w:t>
            </w:r>
            <w:r w:rsidR="005272D4">
              <w:rPr>
                <w:rFonts w:ascii="Arial" w:hAnsi="Arial" w:cs="Arial"/>
                <w:sz w:val="24"/>
                <w:szCs w:val="24"/>
              </w:rPr>
              <w:t xml:space="preserve">at </w:t>
            </w:r>
            <w:r>
              <w:rPr>
                <w:rFonts w:ascii="Arial" w:hAnsi="Arial" w:cs="Arial"/>
                <w:sz w:val="24"/>
                <w:szCs w:val="24"/>
              </w:rPr>
              <w:t>a first aid trained member of staff</w:t>
            </w:r>
            <w:r w:rsidR="005272D4">
              <w:rPr>
                <w:rFonts w:ascii="Arial" w:hAnsi="Arial" w:cs="Arial"/>
                <w:sz w:val="24"/>
                <w:szCs w:val="24"/>
              </w:rPr>
              <w:t xml:space="preserve"> is</w:t>
            </w:r>
            <w:r>
              <w:rPr>
                <w:rFonts w:ascii="Arial" w:hAnsi="Arial" w:cs="Arial"/>
                <w:sz w:val="24"/>
                <w:szCs w:val="24"/>
              </w:rPr>
              <w:t xml:space="preserve"> attending and t</w:t>
            </w:r>
            <w:r w:rsidR="005272D4">
              <w:rPr>
                <w:rFonts w:ascii="Arial" w:hAnsi="Arial" w:cs="Arial"/>
                <w:sz w:val="24"/>
                <w:szCs w:val="24"/>
              </w:rPr>
              <w:t xml:space="preserve">ake </w:t>
            </w:r>
            <w:r>
              <w:rPr>
                <w:rFonts w:ascii="Arial" w:hAnsi="Arial" w:cs="Arial"/>
                <w:sz w:val="24"/>
                <w:szCs w:val="24"/>
              </w:rPr>
              <w:t xml:space="preserve">a first aid kit </w:t>
            </w:r>
          </w:p>
          <w:p w14:paraId="5A922061" w14:textId="7434A0CD" w:rsidR="004B5244" w:rsidRPr="004B5244" w:rsidRDefault="004B5244" w:rsidP="004B5244">
            <w:pPr>
              <w:autoSpaceDE w:val="0"/>
              <w:autoSpaceDN w:val="0"/>
              <w:adjustRightInd w:val="0"/>
              <w:rPr>
                <w:rFonts w:ascii="Arial" w:hAnsi="Arial" w:cs="Arial"/>
                <w:sz w:val="24"/>
                <w:szCs w:val="24"/>
              </w:rPr>
            </w:pPr>
          </w:p>
        </w:tc>
        <w:tc>
          <w:tcPr>
            <w:tcW w:w="1133" w:type="dxa"/>
            <w:vAlign w:val="center"/>
          </w:tcPr>
          <w:p w14:paraId="32F1137D" w14:textId="765EA9AB" w:rsidR="004C19D5" w:rsidRPr="00AA777D" w:rsidRDefault="00AA777D" w:rsidP="00AA777D">
            <w:pPr>
              <w:jc w:val="center"/>
              <w:rPr>
                <w:rFonts w:ascii="Arial" w:hAnsi="Arial" w:cs="Arial"/>
                <w:sz w:val="24"/>
                <w:szCs w:val="24"/>
              </w:rPr>
            </w:pPr>
            <w:r w:rsidRPr="00AA777D">
              <w:rPr>
                <w:rFonts w:ascii="Arial" w:hAnsi="Arial" w:cs="Arial"/>
                <w:sz w:val="24"/>
                <w:szCs w:val="24"/>
              </w:rPr>
              <w:t>L</w:t>
            </w:r>
          </w:p>
        </w:tc>
      </w:tr>
      <w:tr w:rsidR="004C19D5" w:rsidRPr="00117C97" w14:paraId="2E3BCA22" w14:textId="77777777" w:rsidTr="00B65655">
        <w:trPr>
          <w:cantSplit/>
          <w:trHeight w:val="1274"/>
        </w:trPr>
        <w:tc>
          <w:tcPr>
            <w:tcW w:w="1418" w:type="dxa"/>
            <w:vAlign w:val="center"/>
          </w:tcPr>
          <w:p w14:paraId="4A7E51A2" w14:textId="34AC3868" w:rsidR="004C19D5" w:rsidRPr="00CF4B70" w:rsidRDefault="00C471A3" w:rsidP="0084514C">
            <w:pPr>
              <w:rPr>
                <w:rFonts w:ascii="Arial" w:hAnsi="Arial" w:cs="Arial"/>
                <w:sz w:val="24"/>
                <w:szCs w:val="24"/>
              </w:rPr>
            </w:pPr>
            <w:r>
              <w:rPr>
                <w:rFonts w:ascii="Arial" w:hAnsi="Arial" w:cs="Arial"/>
                <w:sz w:val="24"/>
                <w:szCs w:val="24"/>
              </w:rPr>
              <w:t>Low</w:t>
            </w:r>
            <w:r w:rsidR="005C7007">
              <w:rPr>
                <w:rFonts w:ascii="Arial" w:hAnsi="Arial" w:cs="Arial"/>
                <w:sz w:val="24"/>
                <w:szCs w:val="24"/>
              </w:rPr>
              <w:t>-level</w:t>
            </w:r>
            <w:r>
              <w:rPr>
                <w:rFonts w:ascii="Arial" w:hAnsi="Arial" w:cs="Arial"/>
                <w:sz w:val="24"/>
                <w:szCs w:val="24"/>
              </w:rPr>
              <w:t xml:space="preserve"> branches</w:t>
            </w:r>
          </w:p>
        </w:tc>
        <w:tc>
          <w:tcPr>
            <w:tcW w:w="2693" w:type="dxa"/>
            <w:vAlign w:val="center"/>
          </w:tcPr>
          <w:p w14:paraId="4A93F126" w14:textId="77777777" w:rsidR="007669D1" w:rsidRDefault="007669D1" w:rsidP="007669D1">
            <w:pPr>
              <w:autoSpaceDE w:val="0"/>
              <w:autoSpaceDN w:val="0"/>
              <w:adjustRightInd w:val="0"/>
              <w:rPr>
                <w:rFonts w:ascii="Arial" w:hAnsi="Arial" w:cs="Arial"/>
                <w:sz w:val="24"/>
                <w:szCs w:val="24"/>
              </w:rPr>
            </w:pPr>
            <w:r w:rsidRPr="007669D1">
              <w:rPr>
                <w:rFonts w:ascii="Arial" w:hAnsi="Arial" w:cs="Arial"/>
                <w:sz w:val="24"/>
                <w:szCs w:val="24"/>
              </w:rPr>
              <w:t xml:space="preserve"> </w:t>
            </w:r>
            <w:r w:rsidR="006F2D5B">
              <w:rPr>
                <w:rFonts w:ascii="Webdings" w:hAnsi="Webdings" w:cs="Arial"/>
                <w:sz w:val="24"/>
                <w:szCs w:val="24"/>
              </w:rPr>
              <w:t>4</w:t>
            </w:r>
            <w:r>
              <w:rPr>
                <w:rFonts w:ascii="Arial" w:hAnsi="Arial" w:cs="Arial"/>
                <w:sz w:val="24"/>
                <w:szCs w:val="24"/>
              </w:rPr>
              <w:t xml:space="preserve">Encourages imaginative play </w:t>
            </w:r>
            <w:r w:rsidR="006F2D5B">
              <w:rPr>
                <w:rFonts w:ascii="Webdings" w:hAnsi="Webdings" w:cs="Arial"/>
                <w:sz w:val="24"/>
                <w:szCs w:val="24"/>
              </w:rPr>
              <w:t>4</w:t>
            </w:r>
            <w:r w:rsidR="006F2D5B">
              <w:rPr>
                <w:rFonts w:ascii="Arial" w:hAnsi="Arial" w:cs="Arial"/>
                <w:sz w:val="24"/>
                <w:szCs w:val="24"/>
              </w:rPr>
              <w:t>E</w:t>
            </w:r>
            <w:r>
              <w:rPr>
                <w:rFonts w:ascii="Arial" w:hAnsi="Arial" w:cs="Arial"/>
                <w:sz w:val="24"/>
                <w:szCs w:val="24"/>
              </w:rPr>
              <w:t>nhances awareness of surroundings</w:t>
            </w:r>
          </w:p>
          <w:p w14:paraId="79EDF8D0" w14:textId="30766A21" w:rsidR="005E56F3" w:rsidRDefault="000C43A3" w:rsidP="007669D1">
            <w:pPr>
              <w:autoSpaceDE w:val="0"/>
              <w:autoSpaceDN w:val="0"/>
              <w:adjustRightInd w:val="0"/>
              <w:rPr>
                <w:rFonts w:ascii="Arial" w:hAnsi="Arial" w:cs="Arial"/>
                <w:sz w:val="24"/>
                <w:szCs w:val="24"/>
              </w:rPr>
            </w:pPr>
            <w:r>
              <w:rPr>
                <w:rFonts w:ascii="Webdings" w:hAnsi="Webdings" w:cs="Arial"/>
                <w:sz w:val="24"/>
                <w:szCs w:val="24"/>
              </w:rPr>
              <w:t>4</w:t>
            </w:r>
            <w:r w:rsidR="005046B9">
              <w:rPr>
                <w:rFonts w:ascii="Arial" w:hAnsi="Arial" w:cs="Arial"/>
                <w:sz w:val="24"/>
                <w:szCs w:val="24"/>
              </w:rPr>
              <w:t>Develops resilience</w:t>
            </w:r>
            <w:r w:rsidR="00F31901">
              <w:rPr>
                <w:rFonts w:ascii="Arial" w:hAnsi="Arial" w:cs="Arial"/>
                <w:sz w:val="24"/>
                <w:szCs w:val="24"/>
              </w:rPr>
              <w:t xml:space="preserve"> and physical strength</w:t>
            </w:r>
          </w:p>
          <w:p w14:paraId="21DB8864" w14:textId="08CE42C8" w:rsidR="00F31901" w:rsidRDefault="00F31901" w:rsidP="007669D1">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Encourages a connection with nature</w:t>
            </w:r>
          </w:p>
          <w:p w14:paraId="77935002" w14:textId="006F751F" w:rsidR="00701A0D" w:rsidRPr="00701A0D" w:rsidRDefault="00701A0D" w:rsidP="007669D1">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Knowledge of trees, life cycles and seasons</w:t>
            </w:r>
          </w:p>
          <w:p w14:paraId="6B0E8765" w14:textId="08B98A53" w:rsidR="005046B9" w:rsidRPr="005046B9" w:rsidRDefault="005046B9" w:rsidP="007669D1">
            <w:pPr>
              <w:autoSpaceDE w:val="0"/>
              <w:autoSpaceDN w:val="0"/>
              <w:adjustRightInd w:val="0"/>
              <w:rPr>
                <w:rFonts w:ascii="Arial" w:hAnsi="Arial" w:cs="Arial"/>
                <w:sz w:val="24"/>
                <w:szCs w:val="24"/>
              </w:rPr>
            </w:pPr>
          </w:p>
        </w:tc>
        <w:tc>
          <w:tcPr>
            <w:tcW w:w="2291" w:type="dxa"/>
            <w:vAlign w:val="center"/>
          </w:tcPr>
          <w:p w14:paraId="2906AE93" w14:textId="77777777" w:rsidR="004C19D5" w:rsidRDefault="00AE3C3A" w:rsidP="00AE3C3A">
            <w:pPr>
              <w:contextualSpacing/>
              <w:rPr>
                <w:rFonts w:ascii="Arial" w:hAnsi="Arial" w:cs="Arial"/>
                <w:sz w:val="24"/>
                <w:szCs w:val="24"/>
              </w:rPr>
            </w:pPr>
            <w:r>
              <w:rPr>
                <w:rFonts w:ascii="Webdings" w:hAnsi="Webdings" w:cs="Helvetica"/>
                <w:sz w:val="24"/>
                <w:szCs w:val="24"/>
              </w:rPr>
              <w:t>4</w:t>
            </w:r>
            <w:r>
              <w:rPr>
                <w:rFonts w:ascii="Arial" w:hAnsi="Arial" w:cs="Arial"/>
                <w:sz w:val="24"/>
                <w:szCs w:val="24"/>
              </w:rPr>
              <w:t>Cuts and scratches</w:t>
            </w:r>
          </w:p>
          <w:p w14:paraId="58163FF5" w14:textId="2D398B30" w:rsidR="005573AB" w:rsidRPr="005573AB" w:rsidRDefault="005573AB" w:rsidP="00AE3C3A">
            <w:pPr>
              <w:contextualSpacing/>
              <w:rPr>
                <w:rFonts w:ascii="Arial" w:hAnsi="Arial" w:cs="Arial"/>
                <w:sz w:val="24"/>
                <w:szCs w:val="24"/>
              </w:rPr>
            </w:pPr>
            <w:r>
              <w:rPr>
                <w:rFonts w:ascii="Webdings" w:hAnsi="Webdings" w:cs="Arial"/>
                <w:sz w:val="24"/>
                <w:szCs w:val="24"/>
              </w:rPr>
              <w:t>4</w:t>
            </w:r>
            <w:r>
              <w:rPr>
                <w:rFonts w:ascii="Arial" w:hAnsi="Arial" w:cs="Arial"/>
                <w:sz w:val="24"/>
                <w:szCs w:val="24"/>
              </w:rPr>
              <w:t>Splinters</w:t>
            </w:r>
          </w:p>
          <w:p w14:paraId="1578E6D7" w14:textId="77777777" w:rsidR="00AE3C3A" w:rsidRDefault="00AE3C3A" w:rsidP="00AE3C3A">
            <w:pPr>
              <w:contextualSpacing/>
              <w:rPr>
                <w:rFonts w:ascii="Arial" w:hAnsi="Arial" w:cs="Arial"/>
                <w:sz w:val="24"/>
                <w:szCs w:val="24"/>
              </w:rPr>
            </w:pPr>
            <w:r>
              <w:rPr>
                <w:rFonts w:ascii="Webdings" w:hAnsi="Webdings" w:cs="Arial"/>
                <w:sz w:val="24"/>
                <w:szCs w:val="24"/>
              </w:rPr>
              <w:t>4</w:t>
            </w:r>
            <w:r>
              <w:rPr>
                <w:rFonts w:ascii="Arial" w:hAnsi="Arial" w:cs="Arial"/>
                <w:sz w:val="24"/>
                <w:szCs w:val="24"/>
              </w:rPr>
              <w:t>Eye injuries</w:t>
            </w:r>
          </w:p>
          <w:p w14:paraId="220FC83D" w14:textId="77777777" w:rsidR="00AE3C3A" w:rsidRDefault="00AE3C3A" w:rsidP="00AE3C3A">
            <w:pPr>
              <w:contextualSpacing/>
              <w:rPr>
                <w:rFonts w:ascii="Arial" w:hAnsi="Arial" w:cs="Arial"/>
                <w:sz w:val="24"/>
                <w:szCs w:val="24"/>
              </w:rPr>
            </w:pPr>
            <w:r>
              <w:rPr>
                <w:rFonts w:ascii="Webdings" w:hAnsi="Webdings" w:cs="Arial"/>
                <w:sz w:val="24"/>
                <w:szCs w:val="24"/>
              </w:rPr>
              <w:t>4</w:t>
            </w:r>
            <w:r>
              <w:rPr>
                <w:rFonts w:ascii="Arial" w:hAnsi="Arial" w:cs="Arial"/>
                <w:sz w:val="24"/>
                <w:szCs w:val="24"/>
              </w:rPr>
              <w:t>Bumps or collisions</w:t>
            </w:r>
          </w:p>
          <w:p w14:paraId="4A942927" w14:textId="667E8C59" w:rsidR="001D44E5" w:rsidRDefault="00705DD4" w:rsidP="00AE3C3A">
            <w:pPr>
              <w:contextualSpacing/>
              <w:rPr>
                <w:rFonts w:ascii="Arial" w:hAnsi="Arial" w:cs="Arial"/>
                <w:sz w:val="24"/>
                <w:szCs w:val="24"/>
              </w:rPr>
            </w:pPr>
            <w:r>
              <w:rPr>
                <w:rFonts w:ascii="Webdings" w:hAnsi="Webdings" w:cs="Arial"/>
                <w:sz w:val="24"/>
                <w:szCs w:val="24"/>
              </w:rPr>
              <w:t>4</w:t>
            </w:r>
            <w:r>
              <w:rPr>
                <w:rFonts w:ascii="Arial" w:hAnsi="Arial" w:cs="Arial"/>
                <w:sz w:val="24"/>
                <w:szCs w:val="24"/>
              </w:rPr>
              <w:t>Falls if children swing/hang on broken branches</w:t>
            </w:r>
          </w:p>
          <w:p w14:paraId="24C1C244" w14:textId="5E348B2E" w:rsidR="007B1053" w:rsidRPr="007B1053" w:rsidRDefault="007B1053" w:rsidP="00AE3C3A">
            <w:pPr>
              <w:contextualSpacing/>
              <w:rPr>
                <w:rFonts w:ascii="Arial" w:hAnsi="Arial" w:cs="Arial"/>
                <w:sz w:val="24"/>
                <w:szCs w:val="24"/>
              </w:rPr>
            </w:pPr>
          </w:p>
          <w:p w14:paraId="276D1BD6" w14:textId="7612262A" w:rsidR="005573AB" w:rsidRPr="00AE3C3A" w:rsidRDefault="005573AB" w:rsidP="00AE3C3A">
            <w:pPr>
              <w:contextualSpacing/>
              <w:rPr>
                <w:rFonts w:ascii="Arial" w:hAnsi="Arial" w:cs="Arial"/>
                <w:sz w:val="24"/>
                <w:szCs w:val="24"/>
              </w:rPr>
            </w:pPr>
          </w:p>
        </w:tc>
        <w:tc>
          <w:tcPr>
            <w:tcW w:w="1111" w:type="dxa"/>
            <w:vAlign w:val="center"/>
          </w:tcPr>
          <w:p w14:paraId="1FD1BB2F" w14:textId="0DFB6212" w:rsidR="004C19D5" w:rsidRPr="003E1239" w:rsidRDefault="003E1239" w:rsidP="003E1239">
            <w:pPr>
              <w:rPr>
                <w:rFonts w:ascii="Arial" w:hAnsi="Arial" w:cs="Arial"/>
                <w:sz w:val="24"/>
                <w:szCs w:val="24"/>
              </w:rPr>
            </w:pPr>
            <w:r>
              <w:rPr>
                <w:rFonts w:ascii="Arial" w:hAnsi="Arial" w:cs="Arial"/>
                <w:sz w:val="24"/>
                <w:szCs w:val="24"/>
              </w:rPr>
              <w:t>Children and adults</w:t>
            </w:r>
          </w:p>
        </w:tc>
        <w:tc>
          <w:tcPr>
            <w:tcW w:w="5104" w:type="dxa"/>
            <w:vAlign w:val="center"/>
          </w:tcPr>
          <w:p w14:paraId="72BBAA4F" w14:textId="77777777" w:rsidR="004C19D5" w:rsidRDefault="007B1053" w:rsidP="007B1053">
            <w:pPr>
              <w:autoSpaceDE w:val="0"/>
              <w:autoSpaceDN w:val="0"/>
              <w:adjustRightInd w:val="0"/>
              <w:contextualSpacing/>
              <w:rPr>
                <w:rFonts w:ascii="Arial" w:hAnsi="Arial" w:cs="Arial"/>
                <w:sz w:val="24"/>
                <w:szCs w:val="24"/>
              </w:rPr>
            </w:pPr>
            <w:r>
              <w:rPr>
                <w:rFonts w:ascii="Webdings" w:hAnsi="Webdings" w:cs="Helvetica"/>
                <w:sz w:val="24"/>
                <w:szCs w:val="24"/>
              </w:rPr>
              <w:t>4</w:t>
            </w:r>
            <w:r>
              <w:rPr>
                <w:rFonts w:ascii="Arial" w:hAnsi="Arial" w:cs="Arial"/>
                <w:sz w:val="24"/>
                <w:szCs w:val="24"/>
              </w:rPr>
              <w:t>Discuss risks and safety beforehand</w:t>
            </w:r>
          </w:p>
          <w:p w14:paraId="205D0673" w14:textId="77777777" w:rsidR="007B1053" w:rsidRDefault="007B1053" w:rsidP="007B1053">
            <w:pPr>
              <w:autoSpaceDE w:val="0"/>
              <w:autoSpaceDN w:val="0"/>
              <w:adjustRightInd w:val="0"/>
              <w:contextualSpacing/>
              <w:rPr>
                <w:rFonts w:ascii="Arial" w:hAnsi="Arial" w:cs="Arial"/>
                <w:sz w:val="24"/>
                <w:szCs w:val="24"/>
              </w:rPr>
            </w:pPr>
            <w:r>
              <w:rPr>
                <w:rFonts w:ascii="Webdings" w:hAnsi="Webdings" w:cs="Arial"/>
                <w:sz w:val="24"/>
                <w:szCs w:val="24"/>
              </w:rPr>
              <w:t>4</w:t>
            </w:r>
            <w:r w:rsidR="00730797">
              <w:rPr>
                <w:rFonts w:ascii="Arial" w:hAnsi="Arial" w:cs="Arial"/>
                <w:sz w:val="24"/>
                <w:szCs w:val="24"/>
              </w:rPr>
              <w:t>Carry out a safety check of the area</w:t>
            </w:r>
          </w:p>
          <w:p w14:paraId="4489E0DC" w14:textId="422D2441" w:rsidR="00730797" w:rsidRDefault="00730797" w:rsidP="007B1053">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Tie any harmful low-level branches back, in key areas</w:t>
            </w:r>
          </w:p>
          <w:p w14:paraId="47087141" w14:textId="77777777" w:rsidR="00730797" w:rsidRDefault="00730797" w:rsidP="007B1053">
            <w:pPr>
              <w:autoSpaceDE w:val="0"/>
              <w:autoSpaceDN w:val="0"/>
              <w:adjustRightInd w:val="0"/>
              <w:contextualSpacing/>
              <w:rPr>
                <w:rFonts w:ascii="Arial" w:hAnsi="Arial" w:cs="Arial"/>
                <w:sz w:val="24"/>
                <w:szCs w:val="24"/>
              </w:rPr>
            </w:pPr>
            <w:r>
              <w:rPr>
                <w:rFonts w:ascii="Webdings" w:hAnsi="Webdings" w:cs="Arial"/>
                <w:sz w:val="24"/>
                <w:szCs w:val="24"/>
              </w:rPr>
              <w:t>4</w:t>
            </w:r>
            <w:r w:rsidR="001A2DD9">
              <w:rPr>
                <w:rFonts w:ascii="Arial" w:hAnsi="Arial" w:cs="Arial"/>
                <w:sz w:val="24"/>
                <w:szCs w:val="24"/>
              </w:rPr>
              <w:t>Ensure correct staff ratio and supervise children playing by trees</w:t>
            </w:r>
          </w:p>
          <w:p w14:paraId="71B6D354" w14:textId="48F90C93" w:rsidR="001A2DD9" w:rsidRDefault="002B0AB4" w:rsidP="007B1053">
            <w:pPr>
              <w:autoSpaceDE w:val="0"/>
              <w:autoSpaceDN w:val="0"/>
              <w:adjustRightInd w:val="0"/>
              <w:contextualSpacing/>
              <w:rPr>
                <w:rFonts w:ascii="Arial" w:hAnsi="Arial" w:cs="Arial"/>
                <w:sz w:val="24"/>
                <w:szCs w:val="24"/>
              </w:rPr>
            </w:pPr>
            <w:r>
              <w:rPr>
                <w:rFonts w:ascii="Webdings" w:hAnsi="Webdings" w:cs="Arial"/>
                <w:sz w:val="24"/>
                <w:szCs w:val="24"/>
              </w:rPr>
              <w:t>4</w:t>
            </w:r>
            <w:r w:rsidR="00660B5D">
              <w:rPr>
                <w:rFonts w:ascii="Arial" w:hAnsi="Arial" w:cs="Arial"/>
                <w:sz w:val="24"/>
                <w:szCs w:val="24"/>
              </w:rPr>
              <w:t xml:space="preserve">Ensure that a first aid trained member of staff </w:t>
            </w:r>
            <w:r w:rsidR="00B129AF">
              <w:rPr>
                <w:rFonts w:ascii="Arial" w:hAnsi="Arial" w:cs="Arial"/>
                <w:sz w:val="24"/>
                <w:szCs w:val="24"/>
              </w:rPr>
              <w:t xml:space="preserve">is </w:t>
            </w:r>
            <w:r w:rsidR="00660B5D">
              <w:rPr>
                <w:rFonts w:ascii="Arial" w:hAnsi="Arial" w:cs="Arial"/>
                <w:sz w:val="24"/>
                <w:szCs w:val="24"/>
              </w:rPr>
              <w:t>attending and t</w:t>
            </w:r>
            <w:r w:rsidR="006B4D7D">
              <w:rPr>
                <w:rFonts w:ascii="Arial" w:hAnsi="Arial" w:cs="Arial"/>
                <w:sz w:val="24"/>
                <w:szCs w:val="24"/>
              </w:rPr>
              <w:t>ake</w:t>
            </w:r>
            <w:r w:rsidR="00660B5D">
              <w:rPr>
                <w:rFonts w:ascii="Arial" w:hAnsi="Arial" w:cs="Arial"/>
                <w:sz w:val="24"/>
                <w:szCs w:val="24"/>
              </w:rPr>
              <w:t xml:space="preserve"> a first aid kit </w:t>
            </w:r>
          </w:p>
          <w:p w14:paraId="4C06B6C4" w14:textId="6D5DB246" w:rsidR="001A2DD9" w:rsidRPr="00730797" w:rsidRDefault="001A2DD9" w:rsidP="007B1053">
            <w:pPr>
              <w:autoSpaceDE w:val="0"/>
              <w:autoSpaceDN w:val="0"/>
              <w:adjustRightInd w:val="0"/>
              <w:contextualSpacing/>
              <w:rPr>
                <w:rFonts w:ascii="Arial" w:hAnsi="Arial" w:cs="Arial"/>
                <w:sz w:val="24"/>
                <w:szCs w:val="24"/>
              </w:rPr>
            </w:pPr>
          </w:p>
        </w:tc>
        <w:tc>
          <w:tcPr>
            <w:tcW w:w="1133" w:type="dxa"/>
            <w:vAlign w:val="center"/>
          </w:tcPr>
          <w:p w14:paraId="389E5BFD" w14:textId="77F1B032" w:rsidR="004C19D5" w:rsidRPr="00AA777D" w:rsidRDefault="00AA777D" w:rsidP="00AA777D">
            <w:pPr>
              <w:jc w:val="center"/>
              <w:rPr>
                <w:rFonts w:ascii="Arial" w:hAnsi="Arial" w:cs="Arial"/>
                <w:sz w:val="24"/>
                <w:szCs w:val="24"/>
              </w:rPr>
            </w:pPr>
            <w:r w:rsidRPr="00AA777D">
              <w:rPr>
                <w:rFonts w:ascii="Arial" w:hAnsi="Arial" w:cs="Arial"/>
                <w:sz w:val="24"/>
                <w:szCs w:val="24"/>
              </w:rPr>
              <w:t>L</w:t>
            </w:r>
          </w:p>
        </w:tc>
      </w:tr>
      <w:tr w:rsidR="004C19D5" w:rsidRPr="00117C97" w14:paraId="02D70901" w14:textId="77777777" w:rsidTr="00B65655">
        <w:trPr>
          <w:cantSplit/>
          <w:trHeight w:val="1277"/>
        </w:trPr>
        <w:tc>
          <w:tcPr>
            <w:tcW w:w="1418" w:type="dxa"/>
            <w:vAlign w:val="center"/>
          </w:tcPr>
          <w:p w14:paraId="46C6504B" w14:textId="77777777" w:rsidR="004C19D5" w:rsidRPr="00CF4B70" w:rsidRDefault="004C19D5" w:rsidP="0084514C">
            <w:pPr>
              <w:rPr>
                <w:rFonts w:ascii="Arial" w:hAnsi="Arial" w:cs="Arial"/>
                <w:sz w:val="24"/>
                <w:szCs w:val="24"/>
              </w:rPr>
            </w:pPr>
            <w:r>
              <w:rPr>
                <w:rFonts w:ascii="Arial" w:hAnsi="Arial" w:cs="Arial"/>
                <w:sz w:val="24"/>
                <w:szCs w:val="24"/>
              </w:rPr>
              <w:lastRenderedPageBreak/>
              <w:t>Irritable plants</w:t>
            </w:r>
          </w:p>
        </w:tc>
        <w:tc>
          <w:tcPr>
            <w:tcW w:w="2693" w:type="dxa"/>
            <w:vAlign w:val="center"/>
          </w:tcPr>
          <w:p w14:paraId="4059D94E" w14:textId="3F5029A7" w:rsidR="0095606A" w:rsidRDefault="0095606A" w:rsidP="0084514C">
            <w:pPr>
              <w:autoSpaceDE w:val="0"/>
              <w:autoSpaceDN w:val="0"/>
              <w:adjustRightInd w:val="0"/>
              <w:rPr>
                <w:rFonts w:ascii="Arial" w:hAnsi="Arial" w:cs="Arial"/>
                <w:sz w:val="24"/>
                <w:szCs w:val="24"/>
              </w:rPr>
            </w:pPr>
            <w:r>
              <w:rPr>
                <w:rFonts w:ascii="Webdings" w:hAnsi="Webdings" w:cs="Arial"/>
                <w:sz w:val="24"/>
                <w:szCs w:val="24"/>
              </w:rPr>
              <w:t>4</w:t>
            </w:r>
            <w:r w:rsidR="006E13C7">
              <w:rPr>
                <w:rFonts w:ascii="Arial" w:hAnsi="Arial" w:cs="Arial"/>
                <w:sz w:val="24"/>
                <w:szCs w:val="24"/>
              </w:rPr>
              <w:t>K</w:t>
            </w:r>
            <w:r w:rsidR="00A37330">
              <w:rPr>
                <w:rFonts w:ascii="Arial" w:hAnsi="Arial" w:cs="Arial"/>
                <w:sz w:val="24"/>
                <w:szCs w:val="24"/>
              </w:rPr>
              <w:t>nowledge and understanding of plants</w:t>
            </w:r>
            <w:r w:rsidR="006E13C7">
              <w:rPr>
                <w:rFonts w:ascii="Arial" w:hAnsi="Arial" w:cs="Arial"/>
                <w:sz w:val="24"/>
                <w:szCs w:val="24"/>
              </w:rPr>
              <w:t xml:space="preserve">, </w:t>
            </w:r>
            <w:r w:rsidR="00A37330">
              <w:rPr>
                <w:rFonts w:ascii="Arial" w:hAnsi="Arial" w:cs="Arial"/>
                <w:sz w:val="24"/>
                <w:szCs w:val="24"/>
              </w:rPr>
              <w:t>life cycles,</w:t>
            </w:r>
            <w:r w:rsidR="006E13C7">
              <w:rPr>
                <w:rFonts w:ascii="Arial" w:hAnsi="Arial" w:cs="Arial"/>
                <w:sz w:val="24"/>
                <w:szCs w:val="24"/>
              </w:rPr>
              <w:t xml:space="preserve"> and safety </w:t>
            </w:r>
          </w:p>
          <w:p w14:paraId="41033433" w14:textId="543538A6" w:rsidR="004C19D5" w:rsidRPr="00A37330" w:rsidRDefault="0095606A" w:rsidP="0084514C">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D</w:t>
            </w:r>
            <w:r w:rsidR="006E13C7">
              <w:rPr>
                <w:rFonts w:ascii="Arial" w:hAnsi="Arial" w:cs="Arial"/>
                <w:sz w:val="24"/>
                <w:szCs w:val="24"/>
              </w:rPr>
              <w:t>evelop</w:t>
            </w:r>
            <w:r>
              <w:rPr>
                <w:rFonts w:ascii="Arial" w:hAnsi="Arial" w:cs="Arial"/>
                <w:sz w:val="24"/>
                <w:szCs w:val="24"/>
              </w:rPr>
              <w:t>s</w:t>
            </w:r>
            <w:r w:rsidR="006E13C7">
              <w:rPr>
                <w:rFonts w:ascii="Arial" w:hAnsi="Arial" w:cs="Arial"/>
                <w:sz w:val="24"/>
                <w:szCs w:val="24"/>
              </w:rPr>
              <w:t xml:space="preserve"> self-awareness </w:t>
            </w:r>
            <w:r>
              <w:rPr>
                <w:rFonts w:ascii="Webdings" w:hAnsi="Webdings" w:cs="Arial"/>
                <w:sz w:val="24"/>
                <w:szCs w:val="24"/>
              </w:rPr>
              <w:t>4</w:t>
            </w:r>
            <w:r>
              <w:rPr>
                <w:rFonts w:ascii="Arial" w:hAnsi="Arial" w:cs="Arial"/>
                <w:sz w:val="24"/>
                <w:szCs w:val="24"/>
              </w:rPr>
              <w:t>A</w:t>
            </w:r>
            <w:r w:rsidR="006E13C7">
              <w:rPr>
                <w:rFonts w:ascii="Arial" w:hAnsi="Arial" w:cs="Arial"/>
                <w:sz w:val="24"/>
                <w:szCs w:val="24"/>
              </w:rPr>
              <w:t>ssessing dangers and managing own risks</w:t>
            </w:r>
          </w:p>
        </w:tc>
        <w:tc>
          <w:tcPr>
            <w:tcW w:w="2291" w:type="dxa"/>
            <w:vAlign w:val="center"/>
          </w:tcPr>
          <w:p w14:paraId="4678B88B" w14:textId="77777777" w:rsidR="0095606A" w:rsidRDefault="0095606A" w:rsidP="00D107D5">
            <w:pPr>
              <w:contextualSpacing/>
              <w:rPr>
                <w:rFonts w:ascii="Arial" w:hAnsi="Arial" w:cs="Arial"/>
                <w:sz w:val="24"/>
                <w:szCs w:val="24"/>
              </w:rPr>
            </w:pPr>
            <w:r>
              <w:rPr>
                <w:rFonts w:ascii="Webdings" w:hAnsi="Webdings" w:cs="Arial"/>
                <w:sz w:val="24"/>
                <w:szCs w:val="24"/>
              </w:rPr>
              <w:t>4</w:t>
            </w:r>
            <w:r w:rsidR="00D107D5">
              <w:rPr>
                <w:rFonts w:ascii="Arial" w:hAnsi="Arial" w:cs="Arial"/>
                <w:sz w:val="24"/>
                <w:szCs w:val="24"/>
              </w:rPr>
              <w:t>Allergies to plants</w:t>
            </w:r>
          </w:p>
          <w:p w14:paraId="3DB39C47" w14:textId="77777777" w:rsidR="0095606A" w:rsidRDefault="0095606A" w:rsidP="00D107D5">
            <w:pPr>
              <w:contextualSpacing/>
              <w:rPr>
                <w:rFonts w:ascii="Arial" w:hAnsi="Arial" w:cs="Arial"/>
                <w:sz w:val="24"/>
                <w:szCs w:val="24"/>
              </w:rPr>
            </w:pPr>
            <w:r>
              <w:rPr>
                <w:rFonts w:ascii="Webdings" w:hAnsi="Webdings" w:cs="Arial"/>
                <w:sz w:val="24"/>
                <w:szCs w:val="24"/>
              </w:rPr>
              <w:t>4</w:t>
            </w:r>
            <w:r>
              <w:rPr>
                <w:rFonts w:ascii="Arial" w:hAnsi="Arial" w:cs="Arial"/>
                <w:sz w:val="24"/>
                <w:szCs w:val="24"/>
              </w:rPr>
              <w:t>I</w:t>
            </w:r>
            <w:r w:rsidR="00D107D5">
              <w:rPr>
                <w:rFonts w:ascii="Arial" w:hAnsi="Arial" w:cs="Arial"/>
                <w:sz w:val="24"/>
                <w:szCs w:val="24"/>
              </w:rPr>
              <w:t>ngesting berries, mushrooms, or unknown plants</w:t>
            </w:r>
          </w:p>
          <w:p w14:paraId="32F65208" w14:textId="12755CF8" w:rsidR="004C19D5" w:rsidRPr="00935D94" w:rsidRDefault="0095606A" w:rsidP="00D107D5">
            <w:pPr>
              <w:contextualSpacing/>
              <w:rPr>
                <w:rFonts w:ascii="Arial" w:hAnsi="Arial" w:cs="Arial"/>
                <w:sz w:val="24"/>
                <w:szCs w:val="24"/>
              </w:rPr>
            </w:pPr>
            <w:r>
              <w:rPr>
                <w:rFonts w:ascii="Webdings" w:hAnsi="Webdings" w:cs="Arial"/>
                <w:sz w:val="24"/>
                <w:szCs w:val="24"/>
              </w:rPr>
              <w:t>4</w:t>
            </w:r>
            <w:r>
              <w:rPr>
                <w:rFonts w:ascii="Arial" w:hAnsi="Arial" w:cs="Arial"/>
                <w:sz w:val="24"/>
                <w:szCs w:val="24"/>
              </w:rPr>
              <w:t>S</w:t>
            </w:r>
            <w:r w:rsidR="00D107D5">
              <w:rPr>
                <w:rFonts w:ascii="Arial" w:hAnsi="Arial" w:cs="Arial"/>
                <w:sz w:val="24"/>
                <w:szCs w:val="24"/>
              </w:rPr>
              <w:t>tings, cuts, or scratches</w:t>
            </w:r>
          </w:p>
        </w:tc>
        <w:tc>
          <w:tcPr>
            <w:tcW w:w="1111" w:type="dxa"/>
            <w:vAlign w:val="center"/>
          </w:tcPr>
          <w:p w14:paraId="2EB5DE04" w14:textId="4A191A65" w:rsidR="004C19D5" w:rsidRPr="003E1239" w:rsidRDefault="003E1239" w:rsidP="003E1239">
            <w:pPr>
              <w:rPr>
                <w:rFonts w:ascii="Arial" w:hAnsi="Arial" w:cs="Arial"/>
                <w:sz w:val="24"/>
                <w:szCs w:val="24"/>
              </w:rPr>
            </w:pPr>
            <w:r>
              <w:rPr>
                <w:rFonts w:ascii="Arial" w:hAnsi="Arial" w:cs="Arial"/>
                <w:sz w:val="24"/>
                <w:szCs w:val="24"/>
              </w:rPr>
              <w:t>Children and adults</w:t>
            </w:r>
          </w:p>
        </w:tc>
        <w:tc>
          <w:tcPr>
            <w:tcW w:w="5104" w:type="dxa"/>
            <w:vAlign w:val="center"/>
          </w:tcPr>
          <w:p w14:paraId="67BBC4B9" w14:textId="77777777" w:rsidR="0025113A" w:rsidRDefault="00DB2A2A" w:rsidP="003E1239">
            <w:pPr>
              <w:autoSpaceDE w:val="0"/>
              <w:autoSpaceDN w:val="0"/>
              <w:adjustRightInd w:val="0"/>
              <w:contextualSpacing/>
              <w:rPr>
                <w:rFonts w:ascii="Arial" w:hAnsi="Arial" w:cs="Arial"/>
                <w:sz w:val="24"/>
                <w:szCs w:val="24"/>
              </w:rPr>
            </w:pPr>
            <w:r>
              <w:rPr>
                <w:rFonts w:ascii="Webdings" w:hAnsi="Webdings" w:cs="Arial"/>
                <w:sz w:val="24"/>
                <w:szCs w:val="24"/>
              </w:rPr>
              <w:t>4</w:t>
            </w:r>
            <w:r w:rsidR="001A6193">
              <w:rPr>
                <w:rFonts w:ascii="Arial" w:hAnsi="Arial" w:cs="Arial"/>
                <w:sz w:val="24"/>
                <w:szCs w:val="24"/>
              </w:rPr>
              <w:t xml:space="preserve">Educating children beforehand on various species of plants and </w:t>
            </w:r>
            <w:r w:rsidR="0025113A">
              <w:rPr>
                <w:rFonts w:ascii="Arial" w:hAnsi="Arial" w:cs="Arial"/>
                <w:sz w:val="24"/>
                <w:szCs w:val="24"/>
              </w:rPr>
              <w:t>safety</w:t>
            </w:r>
            <w:r w:rsidR="001A6193">
              <w:rPr>
                <w:rFonts w:ascii="Arial" w:hAnsi="Arial" w:cs="Arial"/>
                <w:sz w:val="24"/>
                <w:szCs w:val="24"/>
              </w:rPr>
              <w:t xml:space="preserve"> </w:t>
            </w:r>
          </w:p>
          <w:p w14:paraId="0F46E8F3" w14:textId="5873A633" w:rsidR="00DB2A2A" w:rsidRDefault="00DB2A2A" w:rsidP="003E1239">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R</w:t>
            </w:r>
            <w:r w:rsidR="001A6193">
              <w:rPr>
                <w:rFonts w:ascii="Arial" w:hAnsi="Arial" w:cs="Arial"/>
                <w:sz w:val="24"/>
                <w:szCs w:val="24"/>
              </w:rPr>
              <w:t xml:space="preserve">eiterating golden rules and procedures, no </w:t>
            </w:r>
            <w:r w:rsidR="00DD6C7B">
              <w:rPr>
                <w:rFonts w:ascii="Arial" w:hAnsi="Arial" w:cs="Arial"/>
                <w:sz w:val="24"/>
                <w:szCs w:val="24"/>
              </w:rPr>
              <w:t>touching or eating plants</w:t>
            </w:r>
            <w:r w:rsidR="001A6193">
              <w:rPr>
                <w:rFonts w:ascii="Arial" w:hAnsi="Arial" w:cs="Arial"/>
                <w:sz w:val="24"/>
                <w:szCs w:val="24"/>
              </w:rPr>
              <w:t xml:space="preserve"> </w:t>
            </w:r>
          </w:p>
          <w:p w14:paraId="73DC880D" w14:textId="77777777" w:rsidR="00DB2A2A" w:rsidRDefault="00DB2A2A" w:rsidP="003E1239">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P</w:t>
            </w:r>
            <w:r w:rsidR="001A6193">
              <w:rPr>
                <w:rFonts w:ascii="Arial" w:hAnsi="Arial" w:cs="Arial"/>
                <w:sz w:val="24"/>
                <w:szCs w:val="24"/>
              </w:rPr>
              <w:t xml:space="preserve">lay a fun game, or watch a fun educational video beforehand </w:t>
            </w:r>
          </w:p>
          <w:p w14:paraId="5EA3DB6F" w14:textId="77777777" w:rsidR="00DB2A2A" w:rsidRDefault="00DB2A2A" w:rsidP="003E1239">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C</w:t>
            </w:r>
            <w:r w:rsidR="001A6193">
              <w:rPr>
                <w:rFonts w:ascii="Arial" w:hAnsi="Arial" w:cs="Arial"/>
                <w:sz w:val="24"/>
                <w:szCs w:val="24"/>
              </w:rPr>
              <w:t>arry out a safety check of the area</w:t>
            </w:r>
          </w:p>
          <w:p w14:paraId="12130284" w14:textId="7E21648D" w:rsidR="004C19D5" w:rsidRPr="001A6193" w:rsidRDefault="00DB2A2A" w:rsidP="003E1239">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R</w:t>
            </w:r>
            <w:r w:rsidR="001A6193">
              <w:rPr>
                <w:rFonts w:ascii="Arial" w:hAnsi="Arial" w:cs="Arial"/>
                <w:sz w:val="24"/>
                <w:szCs w:val="24"/>
              </w:rPr>
              <w:t>emove stinging plants in key areas.</w:t>
            </w:r>
          </w:p>
        </w:tc>
        <w:tc>
          <w:tcPr>
            <w:tcW w:w="1133" w:type="dxa"/>
            <w:vAlign w:val="center"/>
          </w:tcPr>
          <w:p w14:paraId="7E544B3B" w14:textId="4EC379BF" w:rsidR="004C19D5" w:rsidRPr="00AA777D" w:rsidRDefault="00AA777D" w:rsidP="00AA777D">
            <w:pPr>
              <w:jc w:val="center"/>
              <w:rPr>
                <w:rFonts w:ascii="Arial" w:hAnsi="Arial" w:cs="Arial"/>
                <w:sz w:val="24"/>
                <w:szCs w:val="24"/>
              </w:rPr>
            </w:pPr>
            <w:r w:rsidRPr="00AA777D">
              <w:rPr>
                <w:rFonts w:ascii="Arial" w:hAnsi="Arial" w:cs="Arial"/>
                <w:sz w:val="24"/>
                <w:szCs w:val="24"/>
              </w:rPr>
              <w:t>L</w:t>
            </w:r>
          </w:p>
        </w:tc>
      </w:tr>
      <w:tr w:rsidR="004C19D5" w:rsidRPr="00117C97" w14:paraId="72E36C35" w14:textId="77777777" w:rsidTr="00B65655">
        <w:trPr>
          <w:cantSplit/>
          <w:trHeight w:val="1277"/>
        </w:trPr>
        <w:tc>
          <w:tcPr>
            <w:tcW w:w="1418" w:type="dxa"/>
            <w:vAlign w:val="center"/>
          </w:tcPr>
          <w:p w14:paraId="0E811481" w14:textId="038DA490" w:rsidR="004C19D5" w:rsidRDefault="002F6259" w:rsidP="0084514C">
            <w:pPr>
              <w:rPr>
                <w:rFonts w:ascii="Arial" w:hAnsi="Arial" w:cs="Arial"/>
                <w:sz w:val="24"/>
                <w:szCs w:val="24"/>
              </w:rPr>
            </w:pPr>
            <w:r>
              <w:rPr>
                <w:rFonts w:ascii="Arial" w:hAnsi="Arial" w:cs="Arial"/>
                <w:sz w:val="24"/>
                <w:szCs w:val="24"/>
              </w:rPr>
              <w:t>Collecting materials and insects</w:t>
            </w:r>
          </w:p>
        </w:tc>
        <w:tc>
          <w:tcPr>
            <w:tcW w:w="2693" w:type="dxa"/>
            <w:vAlign w:val="center"/>
          </w:tcPr>
          <w:p w14:paraId="5FADC6E5" w14:textId="77777777" w:rsidR="004C19D5" w:rsidRDefault="00354B20" w:rsidP="0084514C">
            <w:pPr>
              <w:autoSpaceDE w:val="0"/>
              <w:autoSpaceDN w:val="0"/>
              <w:adjustRightInd w:val="0"/>
              <w:rPr>
                <w:rFonts w:ascii="Arial" w:hAnsi="Arial" w:cs="Arial"/>
                <w:sz w:val="24"/>
                <w:szCs w:val="24"/>
              </w:rPr>
            </w:pPr>
            <w:r>
              <w:rPr>
                <w:rFonts w:ascii="Webdings" w:hAnsi="Webdings" w:cs="Arial"/>
                <w:sz w:val="24"/>
                <w:szCs w:val="24"/>
              </w:rPr>
              <w:t>4</w:t>
            </w:r>
            <w:r w:rsidR="00921612">
              <w:rPr>
                <w:rFonts w:ascii="Arial" w:hAnsi="Arial" w:cs="Arial"/>
                <w:sz w:val="24"/>
                <w:szCs w:val="24"/>
              </w:rPr>
              <w:t xml:space="preserve">Knowledge and understanding of the properties of materials </w:t>
            </w:r>
          </w:p>
          <w:p w14:paraId="4FD45F7D" w14:textId="77777777" w:rsidR="004E5DB7" w:rsidRDefault="004E5DB7" w:rsidP="0084514C">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Promotes schemas</w:t>
            </w:r>
          </w:p>
          <w:p w14:paraId="2A18BE70" w14:textId="0750B349" w:rsidR="00E34EE0" w:rsidRDefault="00E34EE0" w:rsidP="0084514C">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Knowledge of insects, life cycles and habitats</w:t>
            </w:r>
          </w:p>
          <w:p w14:paraId="543CAD48" w14:textId="41FBFFFA" w:rsidR="00E34EE0" w:rsidRDefault="00E34EE0" w:rsidP="0084514C">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Encourages discovery, curiosity and investigation</w:t>
            </w:r>
          </w:p>
          <w:p w14:paraId="0FD5C749" w14:textId="38426DDF" w:rsidR="00E34EE0" w:rsidRDefault="00E34EE0" w:rsidP="0084514C">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Develops numeracy, tallying and the recording of data</w:t>
            </w:r>
          </w:p>
          <w:p w14:paraId="20883216" w14:textId="5179E67D" w:rsidR="00E85F95" w:rsidRPr="00E85F95" w:rsidRDefault="00E85F95" w:rsidP="0084514C">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Develops gross motor skills</w:t>
            </w:r>
          </w:p>
          <w:p w14:paraId="08FC41A1" w14:textId="440E045F" w:rsidR="000C43A3" w:rsidRPr="004E5DB7" w:rsidRDefault="000C43A3" w:rsidP="0084514C">
            <w:pPr>
              <w:autoSpaceDE w:val="0"/>
              <w:autoSpaceDN w:val="0"/>
              <w:adjustRightInd w:val="0"/>
              <w:rPr>
                <w:rFonts w:ascii="Arial" w:hAnsi="Arial" w:cs="Arial"/>
                <w:sz w:val="24"/>
                <w:szCs w:val="24"/>
              </w:rPr>
            </w:pPr>
          </w:p>
        </w:tc>
        <w:tc>
          <w:tcPr>
            <w:tcW w:w="2291" w:type="dxa"/>
            <w:vAlign w:val="center"/>
          </w:tcPr>
          <w:p w14:paraId="67E080D7" w14:textId="4834579B" w:rsidR="00354B20" w:rsidRDefault="00354B20" w:rsidP="00BC548F">
            <w:pPr>
              <w:contextualSpacing/>
              <w:rPr>
                <w:rFonts w:ascii="Arial" w:hAnsi="Arial" w:cs="Arial"/>
                <w:sz w:val="24"/>
                <w:szCs w:val="24"/>
              </w:rPr>
            </w:pPr>
            <w:r>
              <w:rPr>
                <w:rFonts w:ascii="Webdings" w:hAnsi="Webdings" w:cs="Arial"/>
                <w:sz w:val="24"/>
                <w:szCs w:val="24"/>
              </w:rPr>
              <w:t>4</w:t>
            </w:r>
            <w:r w:rsidR="00BC548F">
              <w:rPr>
                <w:rFonts w:ascii="Arial" w:hAnsi="Arial" w:cs="Arial"/>
                <w:sz w:val="24"/>
                <w:szCs w:val="24"/>
              </w:rPr>
              <w:t>Cuts</w:t>
            </w:r>
            <w:r>
              <w:rPr>
                <w:rFonts w:ascii="Arial" w:hAnsi="Arial" w:cs="Arial"/>
                <w:sz w:val="24"/>
                <w:szCs w:val="24"/>
              </w:rPr>
              <w:t xml:space="preserve"> or </w:t>
            </w:r>
            <w:r w:rsidR="00BC548F">
              <w:rPr>
                <w:rFonts w:ascii="Arial" w:hAnsi="Arial" w:cs="Arial"/>
                <w:sz w:val="24"/>
                <w:szCs w:val="24"/>
              </w:rPr>
              <w:t xml:space="preserve">splinters </w:t>
            </w:r>
            <w:r>
              <w:rPr>
                <w:rFonts w:ascii="Webdings" w:hAnsi="Webdings" w:cs="Arial"/>
                <w:sz w:val="24"/>
                <w:szCs w:val="24"/>
              </w:rPr>
              <w:t>4</w:t>
            </w:r>
            <w:r>
              <w:rPr>
                <w:rFonts w:ascii="Arial" w:hAnsi="Arial" w:cs="Arial"/>
                <w:sz w:val="24"/>
                <w:szCs w:val="24"/>
              </w:rPr>
              <w:t>T</w:t>
            </w:r>
            <w:r w:rsidR="00BC548F">
              <w:rPr>
                <w:rFonts w:ascii="Arial" w:hAnsi="Arial" w:cs="Arial"/>
                <w:sz w:val="24"/>
                <w:szCs w:val="24"/>
              </w:rPr>
              <w:t xml:space="preserve">rapped fingers </w:t>
            </w:r>
            <w:r>
              <w:rPr>
                <w:rFonts w:ascii="Webdings" w:hAnsi="Webdings" w:cs="Arial"/>
                <w:sz w:val="24"/>
                <w:szCs w:val="24"/>
              </w:rPr>
              <w:t>4</w:t>
            </w:r>
            <w:r>
              <w:rPr>
                <w:rFonts w:ascii="Arial" w:hAnsi="Arial" w:cs="Arial"/>
                <w:sz w:val="24"/>
                <w:szCs w:val="24"/>
              </w:rPr>
              <w:t>S</w:t>
            </w:r>
            <w:r w:rsidR="00BC548F">
              <w:rPr>
                <w:rFonts w:ascii="Arial" w:hAnsi="Arial" w:cs="Arial"/>
                <w:sz w:val="24"/>
                <w:szCs w:val="24"/>
              </w:rPr>
              <w:t>tings</w:t>
            </w:r>
            <w:r w:rsidR="00406DFA">
              <w:rPr>
                <w:rFonts w:ascii="Arial" w:hAnsi="Arial" w:cs="Arial"/>
                <w:sz w:val="24"/>
                <w:szCs w:val="24"/>
              </w:rPr>
              <w:t>, bites,</w:t>
            </w:r>
            <w:r w:rsidR="00BC548F">
              <w:rPr>
                <w:rFonts w:ascii="Arial" w:hAnsi="Arial" w:cs="Arial"/>
                <w:sz w:val="24"/>
                <w:szCs w:val="24"/>
              </w:rPr>
              <w:t xml:space="preserve"> </w:t>
            </w:r>
            <w:r>
              <w:rPr>
                <w:rFonts w:ascii="Arial" w:hAnsi="Arial" w:cs="Arial"/>
                <w:sz w:val="24"/>
                <w:szCs w:val="24"/>
              </w:rPr>
              <w:t>or s</w:t>
            </w:r>
            <w:r w:rsidR="00BC548F">
              <w:rPr>
                <w:rFonts w:ascii="Arial" w:hAnsi="Arial" w:cs="Arial"/>
                <w:sz w:val="24"/>
                <w:szCs w:val="24"/>
              </w:rPr>
              <w:t>kin irritation</w:t>
            </w:r>
            <w:r>
              <w:rPr>
                <w:rFonts w:ascii="Arial" w:hAnsi="Arial" w:cs="Arial"/>
                <w:sz w:val="24"/>
                <w:szCs w:val="24"/>
              </w:rPr>
              <w:t xml:space="preserve"> </w:t>
            </w:r>
          </w:p>
          <w:p w14:paraId="506E80C6" w14:textId="0EBF5B99" w:rsidR="0032478A" w:rsidRPr="0032478A" w:rsidRDefault="00354B20" w:rsidP="00BC548F">
            <w:pPr>
              <w:contextualSpacing/>
              <w:rPr>
                <w:rFonts w:ascii="Arial" w:hAnsi="Arial" w:cs="Arial"/>
                <w:sz w:val="24"/>
                <w:szCs w:val="24"/>
              </w:rPr>
            </w:pPr>
            <w:r>
              <w:rPr>
                <w:rFonts w:ascii="Webdings" w:hAnsi="Webdings" w:cs="Arial"/>
                <w:sz w:val="24"/>
                <w:szCs w:val="24"/>
              </w:rPr>
              <w:t>4</w:t>
            </w:r>
            <w:r>
              <w:rPr>
                <w:rFonts w:ascii="Arial" w:hAnsi="Arial" w:cs="Arial"/>
                <w:sz w:val="24"/>
                <w:szCs w:val="24"/>
              </w:rPr>
              <w:t>I</w:t>
            </w:r>
            <w:r w:rsidR="00BC548F">
              <w:rPr>
                <w:rFonts w:ascii="Arial" w:hAnsi="Arial" w:cs="Arial"/>
                <w:sz w:val="24"/>
                <w:szCs w:val="24"/>
              </w:rPr>
              <w:t xml:space="preserve">ngesting toxins </w:t>
            </w:r>
            <w:r>
              <w:rPr>
                <w:rFonts w:ascii="Webdings" w:hAnsi="Webdings" w:cs="Arial"/>
                <w:sz w:val="24"/>
                <w:szCs w:val="24"/>
              </w:rPr>
              <w:t>4</w:t>
            </w:r>
            <w:r>
              <w:rPr>
                <w:rFonts w:ascii="Arial" w:hAnsi="Arial" w:cs="Arial"/>
                <w:sz w:val="24"/>
                <w:szCs w:val="24"/>
              </w:rPr>
              <w:t>I</w:t>
            </w:r>
            <w:r w:rsidR="00BC548F">
              <w:rPr>
                <w:rFonts w:ascii="Arial" w:hAnsi="Arial" w:cs="Arial"/>
                <w:sz w:val="24"/>
                <w:szCs w:val="24"/>
              </w:rPr>
              <w:t xml:space="preserve">nfection from urine or </w:t>
            </w:r>
            <w:r>
              <w:rPr>
                <w:rFonts w:ascii="Arial" w:hAnsi="Arial" w:cs="Arial"/>
                <w:sz w:val="24"/>
                <w:szCs w:val="24"/>
              </w:rPr>
              <w:t>fa</w:t>
            </w:r>
            <w:r w:rsidR="00581FB8">
              <w:rPr>
                <w:rFonts w:ascii="Arial" w:hAnsi="Arial" w:cs="Arial"/>
                <w:sz w:val="24"/>
                <w:szCs w:val="24"/>
              </w:rPr>
              <w:t>e</w:t>
            </w:r>
            <w:r>
              <w:rPr>
                <w:rFonts w:ascii="Arial" w:hAnsi="Arial" w:cs="Arial"/>
                <w:sz w:val="24"/>
                <w:szCs w:val="24"/>
              </w:rPr>
              <w:t>ces</w:t>
            </w:r>
          </w:p>
        </w:tc>
        <w:tc>
          <w:tcPr>
            <w:tcW w:w="1111" w:type="dxa"/>
            <w:vAlign w:val="center"/>
          </w:tcPr>
          <w:p w14:paraId="3A4F0A1D" w14:textId="1C6B0E58" w:rsidR="004C19D5" w:rsidRPr="009C7636" w:rsidRDefault="009C7636" w:rsidP="00AE612B">
            <w:pPr>
              <w:autoSpaceDE w:val="0"/>
              <w:autoSpaceDN w:val="0"/>
              <w:adjustRightInd w:val="0"/>
              <w:rPr>
                <w:rFonts w:ascii="Calibri" w:hAnsi="Calibri" w:cs="Helvetica"/>
                <w:sz w:val="24"/>
                <w:szCs w:val="24"/>
              </w:rPr>
            </w:pPr>
            <w:r>
              <w:rPr>
                <w:rFonts w:ascii="Arial" w:hAnsi="Arial" w:cs="Arial"/>
                <w:sz w:val="24"/>
                <w:szCs w:val="24"/>
              </w:rPr>
              <w:t>Children and adults</w:t>
            </w:r>
          </w:p>
        </w:tc>
        <w:tc>
          <w:tcPr>
            <w:tcW w:w="5104" w:type="dxa"/>
            <w:vAlign w:val="center"/>
          </w:tcPr>
          <w:p w14:paraId="759AEE01" w14:textId="77777777" w:rsidR="00337DE0" w:rsidRDefault="00F47E7F" w:rsidP="007A7587">
            <w:pPr>
              <w:autoSpaceDE w:val="0"/>
              <w:autoSpaceDN w:val="0"/>
              <w:adjustRightInd w:val="0"/>
              <w:contextualSpacing/>
              <w:rPr>
                <w:rFonts w:ascii="Arial" w:hAnsi="Arial" w:cs="Arial"/>
                <w:sz w:val="24"/>
                <w:szCs w:val="24"/>
              </w:rPr>
            </w:pPr>
            <w:r>
              <w:rPr>
                <w:rFonts w:ascii="Webdings" w:hAnsi="Webdings" w:cs="Arial"/>
                <w:sz w:val="24"/>
                <w:szCs w:val="24"/>
              </w:rPr>
              <w:t>4</w:t>
            </w:r>
            <w:r w:rsidR="007A7587">
              <w:rPr>
                <w:rFonts w:ascii="Arial" w:hAnsi="Arial" w:cs="Arial"/>
                <w:sz w:val="24"/>
                <w:szCs w:val="24"/>
              </w:rPr>
              <w:t>Set expectations beforehand</w:t>
            </w:r>
            <w:r w:rsidR="00544E27">
              <w:rPr>
                <w:rFonts w:ascii="Arial" w:hAnsi="Arial" w:cs="Arial"/>
                <w:sz w:val="24"/>
                <w:szCs w:val="24"/>
              </w:rPr>
              <w:t xml:space="preserve"> on how to utilise materials properly</w:t>
            </w:r>
          </w:p>
          <w:p w14:paraId="2E7A6586" w14:textId="2D837171" w:rsidR="00F47E7F" w:rsidRDefault="00F47E7F" w:rsidP="007A7587">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E</w:t>
            </w:r>
            <w:r w:rsidR="00544E27">
              <w:rPr>
                <w:rFonts w:ascii="Arial" w:hAnsi="Arial" w:cs="Arial"/>
                <w:sz w:val="24"/>
                <w:szCs w:val="24"/>
              </w:rPr>
              <w:t>ducate children to check items for sharp edges</w:t>
            </w:r>
          </w:p>
          <w:p w14:paraId="3BDCD9F6" w14:textId="77777777" w:rsidR="00F47E7F" w:rsidRDefault="00F47E7F" w:rsidP="007A7587">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R</w:t>
            </w:r>
            <w:r w:rsidR="00544E27">
              <w:rPr>
                <w:rFonts w:ascii="Arial" w:hAnsi="Arial" w:cs="Arial"/>
                <w:sz w:val="24"/>
                <w:szCs w:val="24"/>
              </w:rPr>
              <w:t>eiterate golden rules, not to put items in mouths</w:t>
            </w:r>
            <w:r>
              <w:rPr>
                <w:rFonts w:ascii="Arial" w:hAnsi="Arial" w:cs="Arial"/>
                <w:sz w:val="24"/>
                <w:szCs w:val="24"/>
              </w:rPr>
              <w:t xml:space="preserve"> and to </w:t>
            </w:r>
            <w:r w:rsidR="00544E27">
              <w:rPr>
                <w:rFonts w:ascii="Arial" w:hAnsi="Arial" w:cs="Arial"/>
                <w:sz w:val="24"/>
                <w:szCs w:val="24"/>
              </w:rPr>
              <w:t xml:space="preserve">wash hands </w:t>
            </w:r>
          </w:p>
          <w:p w14:paraId="3A7767B0" w14:textId="6E6191C3" w:rsidR="004C19D5" w:rsidRDefault="00F47E7F" w:rsidP="007A7587">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E</w:t>
            </w:r>
            <w:r w:rsidR="00544E27">
              <w:rPr>
                <w:rFonts w:ascii="Arial" w:hAnsi="Arial" w:cs="Arial"/>
                <w:sz w:val="24"/>
                <w:szCs w:val="24"/>
              </w:rPr>
              <w:t>nsure a first aid trained member is present</w:t>
            </w:r>
            <w:r w:rsidR="001B23F3">
              <w:rPr>
                <w:rFonts w:ascii="Arial" w:hAnsi="Arial" w:cs="Arial"/>
                <w:sz w:val="24"/>
                <w:szCs w:val="24"/>
              </w:rPr>
              <w:t xml:space="preserve"> and</w:t>
            </w:r>
            <w:r w:rsidR="00544E27">
              <w:rPr>
                <w:rFonts w:ascii="Arial" w:hAnsi="Arial" w:cs="Arial"/>
                <w:sz w:val="24"/>
                <w:szCs w:val="24"/>
              </w:rPr>
              <w:t xml:space="preserve"> t</w:t>
            </w:r>
            <w:r w:rsidR="00C30EB5">
              <w:rPr>
                <w:rFonts w:ascii="Arial" w:hAnsi="Arial" w:cs="Arial"/>
                <w:sz w:val="24"/>
                <w:szCs w:val="24"/>
              </w:rPr>
              <w:t>ake</w:t>
            </w:r>
            <w:r w:rsidR="00544E27">
              <w:rPr>
                <w:rFonts w:ascii="Arial" w:hAnsi="Arial" w:cs="Arial"/>
                <w:sz w:val="24"/>
                <w:szCs w:val="24"/>
              </w:rPr>
              <w:t xml:space="preserve"> a first aid kit </w:t>
            </w:r>
          </w:p>
          <w:p w14:paraId="0543E0BE" w14:textId="7F0EE7BC" w:rsidR="00FB0A26" w:rsidRPr="00FB0A26" w:rsidRDefault="00FB0A26" w:rsidP="007A7587">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Play a fun discovery game beforehand</w:t>
            </w:r>
          </w:p>
        </w:tc>
        <w:tc>
          <w:tcPr>
            <w:tcW w:w="1133" w:type="dxa"/>
            <w:vAlign w:val="center"/>
          </w:tcPr>
          <w:p w14:paraId="18118336" w14:textId="22B05073" w:rsidR="004C19D5" w:rsidRPr="00AA777D" w:rsidRDefault="00AA777D" w:rsidP="00AA777D">
            <w:pPr>
              <w:jc w:val="center"/>
              <w:rPr>
                <w:rFonts w:ascii="Arial" w:hAnsi="Arial" w:cs="Arial"/>
                <w:sz w:val="24"/>
                <w:szCs w:val="24"/>
              </w:rPr>
            </w:pPr>
            <w:r w:rsidRPr="00AA777D">
              <w:rPr>
                <w:rFonts w:ascii="Arial" w:hAnsi="Arial" w:cs="Arial"/>
                <w:sz w:val="24"/>
                <w:szCs w:val="24"/>
              </w:rPr>
              <w:t>L</w:t>
            </w:r>
          </w:p>
        </w:tc>
      </w:tr>
      <w:tr w:rsidR="004C19D5" w:rsidRPr="00117C97" w14:paraId="21CD7ECB" w14:textId="77777777" w:rsidTr="00B65655">
        <w:trPr>
          <w:cantSplit/>
          <w:trHeight w:val="1277"/>
        </w:trPr>
        <w:tc>
          <w:tcPr>
            <w:tcW w:w="1418" w:type="dxa"/>
            <w:vAlign w:val="center"/>
          </w:tcPr>
          <w:p w14:paraId="19BB12EF" w14:textId="3DAC4239" w:rsidR="004C19D5" w:rsidRDefault="00106B7D" w:rsidP="0084514C">
            <w:pPr>
              <w:rPr>
                <w:rFonts w:ascii="Arial" w:hAnsi="Arial" w:cs="Arial"/>
                <w:sz w:val="24"/>
                <w:szCs w:val="24"/>
              </w:rPr>
            </w:pPr>
            <w:r>
              <w:rPr>
                <w:rFonts w:ascii="Arial" w:hAnsi="Arial" w:cs="Arial"/>
                <w:sz w:val="24"/>
                <w:szCs w:val="24"/>
              </w:rPr>
              <w:lastRenderedPageBreak/>
              <w:t>Litter</w:t>
            </w:r>
          </w:p>
        </w:tc>
        <w:tc>
          <w:tcPr>
            <w:tcW w:w="2693" w:type="dxa"/>
            <w:vAlign w:val="center"/>
          </w:tcPr>
          <w:p w14:paraId="60EB8BC2" w14:textId="4946BA40" w:rsidR="004C19D5" w:rsidRDefault="0019022C" w:rsidP="0084514C">
            <w:pPr>
              <w:autoSpaceDE w:val="0"/>
              <w:autoSpaceDN w:val="0"/>
              <w:adjustRightInd w:val="0"/>
              <w:rPr>
                <w:rFonts w:ascii="Arial" w:hAnsi="Arial" w:cs="Arial"/>
                <w:sz w:val="24"/>
                <w:szCs w:val="24"/>
              </w:rPr>
            </w:pPr>
            <w:r>
              <w:rPr>
                <w:rFonts w:ascii="Webdings" w:hAnsi="Webdings" w:cs="Arial"/>
                <w:sz w:val="24"/>
                <w:szCs w:val="24"/>
              </w:rPr>
              <w:t>4</w:t>
            </w:r>
            <w:r w:rsidR="00071867">
              <w:rPr>
                <w:rFonts w:ascii="Arial" w:hAnsi="Arial" w:cs="Arial"/>
                <w:sz w:val="24"/>
                <w:szCs w:val="24"/>
              </w:rPr>
              <w:t>Learning about the</w:t>
            </w:r>
            <w:r w:rsidR="00AD0531">
              <w:rPr>
                <w:rFonts w:ascii="Arial" w:hAnsi="Arial" w:cs="Arial"/>
                <w:sz w:val="24"/>
                <w:szCs w:val="24"/>
              </w:rPr>
              <w:t xml:space="preserve"> concept of environmental responsibility and</w:t>
            </w:r>
            <w:r w:rsidR="00071867">
              <w:rPr>
                <w:rFonts w:ascii="Arial" w:hAnsi="Arial" w:cs="Arial"/>
                <w:sz w:val="24"/>
                <w:szCs w:val="24"/>
              </w:rPr>
              <w:t xml:space="preserve"> recycling</w:t>
            </w:r>
            <w:r>
              <w:rPr>
                <w:rFonts w:ascii="Arial" w:hAnsi="Arial" w:cs="Arial"/>
                <w:sz w:val="24"/>
                <w:szCs w:val="24"/>
              </w:rPr>
              <w:t xml:space="preserve"> </w:t>
            </w:r>
          </w:p>
          <w:p w14:paraId="1833B000" w14:textId="77777777" w:rsidR="00E02365" w:rsidRDefault="00AD0531" w:rsidP="0084514C">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 xml:space="preserve">Developing awareness of nature preservation </w:t>
            </w:r>
          </w:p>
          <w:p w14:paraId="163DF733" w14:textId="5DF360A3" w:rsidR="00AD0531" w:rsidRDefault="00AD0531" w:rsidP="0084514C">
            <w:pPr>
              <w:autoSpaceDE w:val="0"/>
              <w:autoSpaceDN w:val="0"/>
              <w:adjustRightInd w:val="0"/>
              <w:rPr>
                <w:rFonts w:ascii="Arial" w:hAnsi="Arial" w:cs="Arial"/>
                <w:sz w:val="24"/>
                <w:szCs w:val="24"/>
              </w:rPr>
            </w:pPr>
            <w:r>
              <w:rPr>
                <w:rFonts w:ascii="Webdings" w:hAnsi="Webdings" w:cs="Arial"/>
                <w:sz w:val="24"/>
                <w:szCs w:val="24"/>
              </w:rPr>
              <w:t>4</w:t>
            </w:r>
            <w:r w:rsidR="00703BE9">
              <w:rPr>
                <w:rFonts w:ascii="Arial" w:hAnsi="Arial" w:cs="Arial"/>
                <w:sz w:val="24"/>
                <w:szCs w:val="24"/>
              </w:rPr>
              <w:t>A</w:t>
            </w:r>
            <w:r w:rsidR="00C9271C">
              <w:rPr>
                <w:rFonts w:ascii="Arial" w:hAnsi="Arial" w:cs="Arial"/>
                <w:sz w:val="24"/>
                <w:szCs w:val="24"/>
              </w:rPr>
              <w:t xml:space="preserve"> sense of achievement and creating a positive change</w:t>
            </w:r>
          </w:p>
          <w:p w14:paraId="38D22108" w14:textId="7133418F" w:rsidR="008A5C75" w:rsidRPr="008A5C75" w:rsidRDefault="0047690C" w:rsidP="0084514C">
            <w:pPr>
              <w:autoSpaceDE w:val="0"/>
              <w:autoSpaceDN w:val="0"/>
              <w:adjustRightInd w:val="0"/>
              <w:rPr>
                <w:rFonts w:ascii="Arial" w:hAnsi="Arial" w:cs="Arial"/>
                <w:sz w:val="24"/>
                <w:szCs w:val="24"/>
              </w:rPr>
            </w:pPr>
            <w:r>
              <w:rPr>
                <w:rFonts w:ascii="Webdings" w:hAnsi="Webdings" w:cs="Arial"/>
                <w:sz w:val="24"/>
                <w:szCs w:val="24"/>
              </w:rPr>
              <w:t>4</w:t>
            </w:r>
            <w:r>
              <w:rPr>
                <w:rFonts w:ascii="Arial" w:hAnsi="Arial" w:cs="Arial"/>
                <w:sz w:val="24"/>
                <w:szCs w:val="24"/>
              </w:rPr>
              <w:t>Assessing dangers</w:t>
            </w:r>
          </w:p>
        </w:tc>
        <w:tc>
          <w:tcPr>
            <w:tcW w:w="2291" w:type="dxa"/>
            <w:vAlign w:val="center"/>
          </w:tcPr>
          <w:p w14:paraId="498999DD" w14:textId="77777777" w:rsidR="004C19D5" w:rsidRDefault="00CC0B3B" w:rsidP="003E7D79">
            <w:pPr>
              <w:contextualSpacing/>
              <w:rPr>
                <w:rFonts w:ascii="Arial" w:hAnsi="Arial" w:cs="Arial"/>
                <w:sz w:val="24"/>
                <w:szCs w:val="24"/>
              </w:rPr>
            </w:pPr>
            <w:r>
              <w:rPr>
                <w:rFonts w:ascii="Webdings" w:hAnsi="Webdings" w:cs="Helvetica"/>
                <w:sz w:val="24"/>
                <w:szCs w:val="24"/>
              </w:rPr>
              <w:t>4</w:t>
            </w:r>
            <w:r>
              <w:rPr>
                <w:rFonts w:ascii="Arial" w:hAnsi="Arial" w:cs="Arial"/>
                <w:sz w:val="24"/>
                <w:szCs w:val="24"/>
              </w:rPr>
              <w:t>Cuts and scratches</w:t>
            </w:r>
          </w:p>
          <w:p w14:paraId="11216C01" w14:textId="77777777" w:rsidR="00CC0B3B" w:rsidRDefault="00CC0B3B" w:rsidP="003E7D79">
            <w:pPr>
              <w:contextualSpacing/>
              <w:rPr>
                <w:rFonts w:ascii="Arial" w:hAnsi="Arial" w:cs="Arial"/>
                <w:sz w:val="24"/>
                <w:szCs w:val="24"/>
              </w:rPr>
            </w:pPr>
            <w:r>
              <w:rPr>
                <w:rFonts w:ascii="Webdings" w:hAnsi="Webdings" w:cs="Arial"/>
                <w:sz w:val="24"/>
                <w:szCs w:val="24"/>
              </w:rPr>
              <w:t>4</w:t>
            </w:r>
            <w:r>
              <w:rPr>
                <w:rFonts w:ascii="Arial" w:hAnsi="Arial" w:cs="Arial"/>
                <w:sz w:val="24"/>
                <w:szCs w:val="24"/>
              </w:rPr>
              <w:t>Contact with faeces, urine, or vomit</w:t>
            </w:r>
          </w:p>
          <w:p w14:paraId="4BA9646A" w14:textId="77777777" w:rsidR="00CC0B3B" w:rsidRDefault="00CC0B3B" w:rsidP="003E7D79">
            <w:pPr>
              <w:contextualSpacing/>
              <w:rPr>
                <w:rFonts w:ascii="Arial" w:hAnsi="Arial" w:cs="Arial"/>
                <w:sz w:val="24"/>
                <w:szCs w:val="24"/>
              </w:rPr>
            </w:pPr>
            <w:r>
              <w:rPr>
                <w:rFonts w:ascii="Webdings" w:hAnsi="Webdings" w:cs="Arial"/>
                <w:sz w:val="24"/>
                <w:szCs w:val="24"/>
              </w:rPr>
              <w:t>4</w:t>
            </w:r>
            <w:r>
              <w:rPr>
                <w:rFonts w:ascii="Arial" w:hAnsi="Arial" w:cs="Arial"/>
                <w:sz w:val="24"/>
                <w:szCs w:val="24"/>
              </w:rPr>
              <w:t>Insect bites or stings</w:t>
            </w:r>
          </w:p>
          <w:p w14:paraId="704A114F" w14:textId="2BB0D3FF" w:rsidR="00CC0B3B" w:rsidRPr="00FB28EF" w:rsidRDefault="0027799E" w:rsidP="003E7D79">
            <w:pPr>
              <w:contextualSpacing/>
              <w:rPr>
                <w:rFonts w:ascii="Arial" w:hAnsi="Arial" w:cs="Arial"/>
                <w:sz w:val="24"/>
                <w:szCs w:val="24"/>
              </w:rPr>
            </w:pPr>
            <w:r>
              <w:rPr>
                <w:rFonts w:ascii="Webdings" w:hAnsi="Webdings" w:cs="Arial"/>
                <w:sz w:val="24"/>
                <w:szCs w:val="24"/>
              </w:rPr>
              <w:t>4</w:t>
            </w:r>
            <w:r w:rsidR="00FB28EF">
              <w:rPr>
                <w:rFonts w:ascii="Arial" w:hAnsi="Arial" w:cs="Arial"/>
                <w:sz w:val="24"/>
                <w:szCs w:val="24"/>
              </w:rPr>
              <w:t>Dehydration</w:t>
            </w:r>
          </w:p>
        </w:tc>
        <w:tc>
          <w:tcPr>
            <w:tcW w:w="1111" w:type="dxa"/>
            <w:vAlign w:val="center"/>
          </w:tcPr>
          <w:p w14:paraId="648708FF" w14:textId="78035B9B" w:rsidR="004C19D5" w:rsidRPr="009C7636" w:rsidRDefault="009C7636" w:rsidP="009C7636">
            <w:pPr>
              <w:rPr>
                <w:rFonts w:ascii="Arial" w:hAnsi="Arial" w:cs="Arial"/>
                <w:sz w:val="24"/>
                <w:szCs w:val="24"/>
              </w:rPr>
            </w:pPr>
            <w:r>
              <w:rPr>
                <w:rFonts w:ascii="Arial" w:hAnsi="Arial" w:cs="Arial"/>
                <w:sz w:val="24"/>
                <w:szCs w:val="24"/>
              </w:rPr>
              <w:t>Children and adults</w:t>
            </w:r>
          </w:p>
        </w:tc>
        <w:tc>
          <w:tcPr>
            <w:tcW w:w="5104" w:type="dxa"/>
            <w:vAlign w:val="center"/>
          </w:tcPr>
          <w:p w14:paraId="57FA8622" w14:textId="4292DEA0" w:rsidR="0019022C" w:rsidRDefault="0019022C" w:rsidP="00C35F17">
            <w:pPr>
              <w:autoSpaceDE w:val="0"/>
              <w:autoSpaceDN w:val="0"/>
              <w:adjustRightInd w:val="0"/>
              <w:contextualSpacing/>
              <w:rPr>
                <w:rFonts w:ascii="Arial" w:hAnsi="Arial" w:cs="Arial"/>
                <w:sz w:val="24"/>
                <w:szCs w:val="24"/>
              </w:rPr>
            </w:pPr>
            <w:r>
              <w:rPr>
                <w:rFonts w:ascii="Webdings" w:hAnsi="Webdings" w:cs="Arial"/>
                <w:sz w:val="24"/>
                <w:szCs w:val="24"/>
              </w:rPr>
              <w:t>4</w:t>
            </w:r>
            <w:r w:rsidR="00C35F17">
              <w:rPr>
                <w:rFonts w:ascii="Arial" w:hAnsi="Arial" w:cs="Arial"/>
                <w:sz w:val="24"/>
                <w:szCs w:val="24"/>
              </w:rPr>
              <w:t>Take litter pickers and a rubbish bag</w:t>
            </w:r>
            <w:r w:rsidR="0027799E">
              <w:rPr>
                <w:rFonts w:ascii="Arial" w:hAnsi="Arial" w:cs="Arial"/>
                <w:sz w:val="24"/>
                <w:szCs w:val="24"/>
              </w:rPr>
              <w:t xml:space="preserve"> with bag hoop</w:t>
            </w:r>
          </w:p>
          <w:p w14:paraId="7D1BB670" w14:textId="47576729" w:rsidR="004052AD" w:rsidRDefault="0019022C" w:rsidP="00C35F17">
            <w:pPr>
              <w:autoSpaceDE w:val="0"/>
              <w:autoSpaceDN w:val="0"/>
              <w:adjustRightInd w:val="0"/>
              <w:contextualSpacing/>
              <w:rPr>
                <w:rFonts w:ascii="Arial" w:hAnsi="Arial" w:cs="Arial"/>
                <w:sz w:val="24"/>
                <w:szCs w:val="24"/>
              </w:rPr>
            </w:pPr>
            <w:r>
              <w:rPr>
                <w:rFonts w:ascii="Webdings" w:hAnsi="Webdings" w:cs="Arial"/>
                <w:sz w:val="24"/>
                <w:szCs w:val="24"/>
              </w:rPr>
              <w:t>4</w:t>
            </w:r>
            <w:r w:rsidR="00C35F17">
              <w:rPr>
                <w:rFonts w:ascii="Arial" w:hAnsi="Arial" w:cs="Arial"/>
                <w:sz w:val="24"/>
                <w:szCs w:val="24"/>
              </w:rPr>
              <w:t>Carry out a safety check of the area to ensure there are no harmful rubbish items</w:t>
            </w:r>
          </w:p>
          <w:p w14:paraId="12906740" w14:textId="032366A5" w:rsidR="0027799E" w:rsidRDefault="0027799E" w:rsidP="00C35F17">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Ensur</w:t>
            </w:r>
            <w:r w:rsidR="004F167F">
              <w:rPr>
                <w:rFonts w:ascii="Arial" w:hAnsi="Arial" w:cs="Arial"/>
                <w:sz w:val="24"/>
                <w:szCs w:val="24"/>
              </w:rPr>
              <w:t>e</w:t>
            </w:r>
            <w:r>
              <w:rPr>
                <w:rFonts w:ascii="Arial" w:hAnsi="Arial" w:cs="Arial"/>
                <w:sz w:val="24"/>
                <w:szCs w:val="24"/>
              </w:rPr>
              <w:t xml:space="preserve"> that appropriate footwear and clothing</w:t>
            </w:r>
            <w:r w:rsidR="003C193D">
              <w:rPr>
                <w:rFonts w:ascii="Arial" w:hAnsi="Arial" w:cs="Arial"/>
                <w:sz w:val="24"/>
                <w:szCs w:val="24"/>
              </w:rPr>
              <w:t>/ gloves</w:t>
            </w:r>
            <w:r>
              <w:rPr>
                <w:rFonts w:ascii="Arial" w:hAnsi="Arial" w:cs="Arial"/>
                <w:sz w:val="24"/>
                <w:szCs w:val="24"/>
              </w:rPr>
              <w:t xml:space="preserve"> are worn</w:t>
            </w:r>
          </w:p>
          <w:p w14:paraId="780E1B4F" w14:textId="77777777" w:rsidR="0027799E" w:rsidRDefault="0027799E" w:rsidP="00C35F17">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Discuss golden rules and setting of boundaries</w:t>
            </w:r>
          </w:p>
          <w:p w14:paraId="261329EF" w14:textId="224D0B3E" w:rsidR="0027799E" w:rsidRDefault="00AE2693" w:rsidP="00C35F17">
            <w:pPr>
              <w:autoSpaceDE w:val="0"/>
              <w:autoSpaceDN w:val="0"/>
              <w:adjustRightInd w:val="0"/>
              <w:contextualSpacing/>
              <w:rPr>
                <w:rFonts w:ascii="Arial" w:hAnsi="Arial" w:cs="Arial"/>
                <w:sz w:val="24"/>
                <w:szCs w:val="24"/>
              </w:rPr>
            </w:pPr>
            <w:r>
              <w:rPr>
                <w:rFonts w:ascii="Webdings" w:hAnsi="Webdings" w:cs="Arial"/>
                <w:sz w:val="24"/>
                <w:szCs w:val="24"/>
              </w:rPr>
              <w:t>4</w:t>
            </w:r>
            <w:r w:rsidR="0027799E">
              <w:rPr>
                <w:rFonts w:ascii="Arial" w:hAnsi="Arial" w:cs="Arial"/>
                <w:sz w:val="24"/>
                <w:szCs w:val="24"/>
              </w:rPr>
              <w:t>Play a fun hazard game beforehand</w:t>
            </w:r>
          </w:p>
          <w:p w14:paraId="18F2D7DD" w14:textId="005E077C" w:rsidR="008A5C75" w:rsidRDefault="008A5C75" w:rsidP="00C35F17">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Ensure children bring water bottles</w:t>
            </w:r>
          </w:p>
          <w:p w14:paraId="2B70FDDF" w14:textId="6FD48383" w:rsidR="00015CCE" w:rsidRPr="00015CCE" w:rsidRDefault="00015CCE" w:rsidP="00C35F17">
            <w:pPr>
              <w:autoSpaceDE w:val="0"/>
              <w:autoSpaceDN w:val="0"/>
              <w:adjustRightInd w:val="0"/>
              <w:contextualSpacing/>
              <w:rPr>
                <w:rFonts w:ascii="Arial" w:hAnsi="Arial" w:cs="Arial"/>
                <w:sz w:val="24"/>
                <w:szCs w:val="24"/>
              </w:rPr>
            </w:pPr>
            <w:r>
              <w:rPr>
                <w:rFonts w:ascii="Webdings" w:hAnsi="Webdings" w:cs="Arial"/>
                <w:sz w:val="24"/>
                <w:szCs w:val="24"/>
              </w:rPr>
              <w:t>4</w:t>
            </w:r>
            <w:r>
              <w:rPr>
                <w:rFonts w:ascii="Arial" w:hAnsi="Arial" w:cs="Arial"/>
                <w:sz w:val="24"/>
                <w:szCs w:val="24"/>
              </w:rPr>
              <w:t>Discuss personal hygiene, washing hands</w:t>
            </w:r>
          </w:p>
        </w:tc>
        <w:tc>
          <w:tcPr>
            <w:tcW w:w="1133" w:type="dxa"/>
            <w:vAlign w:val="center"/>
          </w:tcPr>
          <w:p w14:paraId="28C828AF" w14:textId="7B7D4FA8" w:rsidR="004C19D5" w:rsidRPr="00AA777D" w:rsidRDefault="00AA777D" w:rsidP="00AA777D">
            <w:pPr>
              <w:jc w:val="center"/>
              <w:rPr>
                <w:rFonts w:ascii="Arial" w:hAnsi="Arial" w:cs="Arial"/>
                <w:sz w:val="24"/>
                <w:szCs w:val="24"/>
              </w:rPr>
            </w:pPr>
            <w:r w:rsidRPr="00AA777D">
              <w:rPr>
                <w:rFonts w:ascii="Arial" w:hAnsi="Arial" w:cs="Arial"/>
                <w:sz w:val="24"/>
                <w:szCs w:val="24"/>
              </w:rPr>
              <w:t>L</w:t>
            </w:r>
          </w:p>
        </w:tc>
      </w:tr>
    </w:tbl>
    <w:p w14:paraId="6385F495" w14:textId="77777777" w:rsidR="004C19D5" w:rsidRPr="00117C97" w:rsidRDefault="004C19D5" w:rsidP="004C19D5">
      <w:pPr>
        <w:widowControl w:val="0"/>
        <w:autoSpaceDE w:val="0"/>
        <w:autoSpaceDN w:val="0"/>
        <w:adjustRightInd w:val="0"/>
        <w:spacing w:after="0" w:line="240" w:lineRule="auto"/>
        <w:rPr>
          <w:rFonts w:ascii="Calibri" w:eastAsia="MS Mincho" w:hAnsi="Calibri" w:cs="Geneva"/>
          <w:sz w:val="2"/>
          <w:szCs w:val="2"/>
          <w:lang w:val="en-US"/>
        </w:rPr>
      </w:pPr>
    </w:p>
    <w:bookmarkEnd w:id="1"/>
    <w:p w14:paraId="2504D2DE" w14:textId="77777777" w:rsidR="004C19D5" w:rsidRDefault="004C19D5" w:rsidP="004C19D5"/>
    <w:p w14:paraId="1494CD17" w14:textId="77777777" w:rsidR="004C19D5" w:rsidRDefault="004C19D5">
      <w:pPr>
        <w:rPr>
          <w:rFonts w:ascii="Arial" w:hAnsi="Arial" w:cs="Arial"/>
          <w:sz w:val="24"/>
          <w:szCs w:val="24"/>
          <w:u w:val="single"/>
        </w:rPr>
      </w:pPr>
      <w:r>
        <w:rPr>
          <w:rFonts w:ascii="Arial" w:hAnsi="Arial" w:cs="Arial"/>
          <w:sz w:val="24"/>
          <w:szCs w:val="24"/>
          <w:u w:val="single"/>
        </w:rPr>
        <w:br w:type="page"/>
      </w:r>
    </w:p>
    <w:p w14:paraId="451A6737" w14:textId="77777777" w:rsidR="004C19D5" w:rsidRDefault="004C19D5">
      <w:pPr>
        <w:rPr>
          <w:rFonts w:ascii="Arial" w:hAnsi="Arial" w:cs="Arial"/>
          <w:sz w:val="24"/>
          <w:szCs w:val="24"/>
          <w:u w:val="single"/>
        </w:rPr>
        <w:sectPr w:rsidR="004C19D5" w:rsidSect="004C19D5">
          <w:pgSz w:w="16838" w:h="11906" w:orient="landscape" w:code="9"/>
          <w:pgMar w:top="1440" w:right="284" w:bottom="1440" w:left="1440" w:header="709" w:footer="709" w:gutter="0"/>
          <w:cols w:space="708"/>
          <w:docGrid w:linePitch="360"/>
        </w:sectPr>
      </w:pPr>
    </w:p>
    <w:p w14:paraId="0A609E28" w14:textId="77777777" w:rsidR="004D3148" w:rsidRDefault="004D3148">
      <w:pPr>
        <w:rPr>
          <w:rFonts w:ascii="Arial" w:hAnsi="Arial" w:cs="Arial"/>
          <w:sz w:val="24"/>
          <w:szCs w:val="24"/>
          <w:u w:val="single"/>
        </w:rPr>
      </w:pPr>
    </w:p>
    <w:p w14:paraId="2710F48A" w14:textId="77777777" w:rsidR="004D5DDC" w:rsidRDefault="004D5DDC" w:rsidP="004653DB">
      <w:pPr>
        <w:tabs>
          <w:tab w:val="left" w:pos="6360"/>
        </w:tabs>
        <w:rPr>
          <w:rFonts w:ascii="Arial" w:hAnsi="Arial" w:cs="Arial"/>
          <w:sz w:val="24"/>
          <w:szCs w:val="24"/>
          <w:u w:val="single"/>
        </w:rPr>
      </w:pPr>
    </w:p>
    <w:p w14:paraId="06534BFD" w14:textId="77777777" w:rsidR="004D5DDC" w:rsidRDefault="004D5DDC" w:rsidP="004653DB">
      <w:pPr>
        <w:tabs>
          <w:tab w:val="left" w:pos="6360"/>
        </w:tabs>
        <w:rPr>
          <w:rFonts w:ascii="Arial" w:hAnsi="Arial" w:cs="Arial"/>
          <w:sz w:val="24"/>
          <w:szCs w:val="24"/>
          <w:u w:val="single"/>
        </w:rPr>
      </w:pPr>
    </w:p>
    <w:p w14:paraId="5452688C" w14:textId="144847A8" w:rsidR="001A58F4" w:rsidRDefault="001A58F4" w:rsidP="00CE0A55">
      <w:pPr>
        <w:tabs>
          <w:tab w:val="left" w:pos="6360"/>
        </w:tabs>
        <w:jc w:val="center"/>
        <w:rPr>
          <w:rFonts w:ascii="Arial" w:hAnsi="Arial" w:cs="Arial"/>
          <w:sz w:val="24"/>
          <w:szCs w:val="24"/>
          <w:u w:val="single"/>
        </w:rPr>
      </w:pPr>
      <w:r>
        <w:rPr>
          <w:rFonts w:ascii="Arial" w:hAnsi="Arial" w:cs="Arial"/>
          <w:sz w:val="24"/>
          <w:szCs w:val="24"/>
          <w:u w:val="single"/>
        </w:rPr>
        <w:t>Part 4</w:t>
      </w:r>
    </w:p>
    <w:p w14:paraId="6E04CCD8" w14:textId="77777777" w:rsidR="001A58F4" w:rsidRDefault="001A58F4" w:rsidP="004653DB">
      <w:pPr>
        <w:tabs>
          <w:tab w:val="left" w:pos="6360"/>
        </w:tabs>
        <w:rPr>
          <w:rFonts w:ascii="Arial" w:hAnsi="Arial" w:cs="Arial"/>
          <w:sz w:val="24"/>
          <w:szCs w:val="24"/>
        </w:rPr>
      </w:pPr>
    </w:p>
    <w:p w14:paraId="77701019" w14:textId="700309D8" w:rsidR="00614859" w:rsidRDefault="00614859" w:rsidP="00392E6C">
      <w:pPr>
        <w:tabs>
          <w:tab w:val="left" w:pos="6360"/>
        </w:tabs>
        <w:spacing w:line="360" w:lineRule="auto"/>
        <w:rPr>
          <w:rFonts w:ascii="Arial" w:hAnsi="Arial" w:cs="Arial"/>
          <w:sz w:val="24"/>
          <w:szCs w:val="24"/>
        </w:rPr>
      </w:pPr>
      <w:r w:rsidRPr="00614859">
        <w:rPr>
          <w:rFonts w:ascii="Arial" w:hAnsi="Arial" w:cs="Arial"/>
          <w:sz w:val="24"/>
          <w:szCs w:val="24"/>
        </w:rPr>
        <w:t xml:space="preserve">The objective of this assignment is to critically examine and explore, the value of assessing the methods, in which adults support science and mathematics, in outdoor educational </w:t>
      </w:r>
      <w:r w:rsidR="00CC6A07" w:rsidRPr="00614859">
        <w:rPr>
          <w:rFonts w:ascii="Arial" w:hAnsi="Arial" w:cs="Arial"/>
          <w:sz w:val="24"/>
          <w:szCs w:val="24"/>
        </w:rPr>
        <w:t>environments. This</w:t>
      </w:r>
      <w:r w:rsidRPr="00614859">
        <w:rPr>
          <w:rFonts w:ascii="Arial" w:hAnsi="Arial" w:cs="Arial"/>
          <w:sz w:val="24"/>
          <w:szCs w:val="24"/>
        </w:rPr>
        <w:t xml:space="preserve"> assignment will also analyse</w:t>
      </w:r>
      <w:r w:rsidR="00D6679D">
        <w:rPr>
          <w:rFonts w:ascii="Arial" w:hAnsi="Arial" w:cs="Arial"/>
          <w:sz w:val="24"/>
          <w:szCs w:val="24"/>
        </w:rPr>
        <w:t>,</w:t>
      </w:r>
      <w:r w:rsidRPr="00614859">
        <w:rPr>
          <w:rFonts w:ascii="Arial" w:hAnsi="Arial" w:cs="Arial"/>
          <w:sz w:val="24"/>
          <w:szCs w:val="24"/>
        </w:rPr>
        <w:t xml:space="preserve"> how adult involvement affects the development of a child's curiosity, critical thinking, and problem-solving abilities, in addition to the difficulties encountered, such as limited resources, risks, and maintaining curriculum coherence, in outdoor environments.</w:t>
      </w:r>
      <w:r w:rsidR="008B2952">
        <w:rPr>
          <w:rFonts w:ascii="Arial" w:hAnsi="Arial" w:cs="Arial"/>
          <w:sz w:val="24"/>
          <w:szCs w:val="24"/>
        </w:rPr>
        <w:t xml:space="preserve"> Do the posed challenges</w:t>
      </w:r>
      <w:r w:rsidR="001546DB">
        <w:rPr>
          <w:rFonts w:ascii="Arial" w:hAnsi="Arial" w:cs="Arial"/>
          <w:sz w:val="24"/>
          <w:szCs w:val="24"/>
        </w:rPr>
        <w:t>,</w:t>
      </w:r>
      <w:r w:rsidR="008B2952">
        <w:rPr>
          <w:rFonts w:ascii="Arial" w:hAnsi="Arial" w:cs="Arial"/>
          <w:sz w:val="24"/>
          <w:szCs w:val="24"/>
        </w:rPr>
        <w:t xml:space="preserve"> outweigh the benefits of outdoor learning?</w:t>
      </w:r>
      <w:r w:rsidRPr="00614859">
        <w:rPr>
          <w:rFonts w:ascii="Arial" w:hAnsi="Arial" w:cs="Arial"/>
          <w:sz w:val="24"/>
          <w:szCs w:val="24"/>
        </w:rPr>
        <w:t xml:space="preserve"> </w:t>
      </w:r>
    </w:p>
    <w:p w14:paraId="7C4F1F00" w14:textId="1AD6700B" w:rsidR="00431465" w:rsidRDefault="001072A2" w:rsidP="00392E6C">
      <w:pPr>
        <w:tabs>
          <w:tab w:val="left" w:pos="6360"/>
        </w:tabs>
        <w:spacing w:line="360" w:lineRule="auto"/>
        <w:rPr>
          <w:rFonts w:ascii="Arial" w:hAnsi="Arial" w:cs="Arial"/>
          <w:sz w:val="24"/>
          <w:szCs w:val="24"/>
        </w:rPr>
      </w:pPr>
      <w:r>
        <w:rPr>
          <w:rFonts w:ascii="Arial" w:hAnsi="Arial" w:cs="Arial"/>
          <w:sz w:val="24"/>
          <w:szCs w:val="24"/>
        </w:rPr>
        <w:t>Heathfield Knoll School (2024) suggests that o</w:t>
      </w:r>
      <w:r w:rsidR="00431465" w:rsidRPr="00431465">
        <w:rPr>
          <w:rFonts w:ascii="Arial" w:hAnsi="Arial" w:cs="Arial"/>
          <w:sz w:val="24"/>
          <w:szCs w:val="24"/>
        </w:rPr>
        <w:t xml:space="preserve">utdoor learning is essential, </w:t>
      </w:r>
      <w:r w:rsidR="00D23C90" w:rsidRPr="00431465">
        <w:rPr>
          <w:rFonts w:ascii="Arial" w:hAnsi="Arial" w:cs="Arial"/>
          <w:sz w:val="24"/>
          <w:szCs w:val="24"/>
        </w:rPr>
        <w:t>to</w:t>
      </w:r>
      <w:r w:rsidR="00431465" w:rsidRPr="00431465">
        <w:rPr>
          <w:rFonts w:ascii="Arial" w:hAnsi="Arial" w:cs="Arial"/>
          <w:sz w:val="24"/>
          <w:szCs w:val="24"/>
        </w:rPr>
        <w:t xml:space="preserve"> promote holistic development, which encompasses emotional, social, physical, and cognitive growth. Children who engage with nature, learn to analyse critically and problem solve, as they explore and engage with their surroundings</w:t>
      </w:r>
      <w:r w:rsidR="003B2418">
        <w:rPr>
          <w:rFonts w:ascii="Arial" w:hAnsi="Arial" w:cs="Arial"/>
          <w:sz w:val="24"/>
          <w:szCs w:val="24"/>
        </w:rPr>
        <w:t xml:space="preserve"> (Lewis, 2023)</w:t>
      </w:r>
      <w:r w:rsidR="00431465" w:rsidRPr="00431465">
        <w:rPr>
          <w:rFonts w:ascii="Arial" w:hAnsi="Arial" w:cs="Arial"/>
          <w:sz w:val="24"/>
          <w:szCs w:val="24"/>
        </w:rPr>
        <w:t>, and by utilising a hands-on approach, learning becomes more meaningful and experiential</w:t>
      </w:r>
      <w:r w:rsidR="00206941">
        <w:rPr>
          <w:rFonts w:ascii="Arial" w:hAnsi="Arial" w:cs="Arial"/>
          <w:sz w:val="24"/>
          <w:szCs w:val="24"/>
        </w:rPr>
        <w:t xml:space="preserve"> (Heathfield Knoll School, 2024). </w:t>
      </w:r>
      <w:r w:rsidR="00D2298A">
        <w:rPr>
          <w:rFonts w:ascii="Arial" w:hAnsi="Arial" w:cs="Arial"/>
          <w:sz w:val="24"/>
          <w:szCs w:val="24"/>
        </w:rPr>
        <w:t xml:space="preserve">Furthermore, Moha (2024) suggests that </w:t>
      </w:r>
      <w:r w:rsidR="00B745DB">
        <w:rPr>
          <w:rFonts w:ascii="Arial" w:hAnsi="Arial" w:cs="Arial"/>
          <w:sz w:val="24"/>
          <w:szCs w:val="24"/>
        </w:rPr>
        <w:t>i</w:t>
      </w:r>
      <w:r w:rsidR="00B745DB" w:rsidRPr="00B745DB">
        <w:rPr>
          <w:rFonts w:ascii="Arial" w:hAnsi="Arial" w:cs="Arial"/>
          <w:sz w:val="24"/>
          <w:szCs w:val="24"/>
        </w:rPr>
        <w:t>n terms of behaviour, outdoor learning promotes self-reliance, adaptability, and collaboration, and in their natural environments, children frequently encounter novel challenges that promote flexibility and self-assurance</w:t>
      </w:r>
      <w:r w:rsidR="00BB0E15">
        <w:rPr>
          <w:rFonts w:ascii="Arial" w:hAnsi="Arial" w:cs="Arial"/>
          <w:sz w:val="24"/>
          <w:szCs w:val="24"/>
        </w:rPr>
        <w:t>, in addition to curiosity</w:t>
      </w:r>
      <w:r w:rsidR="00B745DB" w:rsidRPr="00B745DB">
        <w:rPr>
          <w:rFonts w:ascii="Arial" w:hAnsi="Arial" w:cs="Arial"/>
          <w:sz w:val="24"/>
          <w:szCs w:val="24"/>
        </w:rPr>
        <w:t xml:space="preserve"> and creativity </w:t>
      </w:r>
      <w:r w:rsidR="00BB0E15">
        <w:rPr>
          <w:rFonts w:ascii="Arial" w:hAnsi="Arial" w:cs="Arial"/>
          <w:sz w:val="24"/>
          <w:szCs w:val="24"/>
        </w:rPr>
        <w:t>being</w:t>
      </w:r>
      <w:r w:rsidR="00B745DB" w:rsidRPr="00B745DB">
        <w:rPr>
          <w:rFonts w:ascii="Arial" w:hAnsi="Arial" w:cs="Arial"/>
          <w:sz w:val="24"/>
          <w:szCs w:val="24"/>
        </w:rPr>
        <w:t xml:space="preserve"> fostered by the freedom to explore and are necessary for lifelong learning.</w:t>
      </w:r>
      <w:r w:rsidR="007B38AC">
        <w:rPr>
          <w:rFonts w:ascii="Arial" w:hAnsi="Arial" w:cs="Arial"/>
          <w:sz w:val="24"/>
          <w:szCs w:val="24"/>
        </w:rPr>
        <w:t xml:space="preserve"> </w:t>
      </w:r>
      <w:r w:rsidR="008A1C45">
        <w:rPr>
          <w:rFonts w:ascii="Arial" w:hAnsi="Arial" w:cs="Arial"/>
          <w:sz w:val="24"/>
          <w:szCs w:val="24"/>
        </w:rPr>
        <w:t>However, Griffin, R. (2019) claims that i</w:t>
      </w:r>
      <w:r w:rsidR="007C3042" w:rsidRPr="007C3042">
        <w:rPr>
          <w:rFonts w:ascii="Arial" w:hAnsi="Arial" w:cs="Arial"/>
          <w:sz w:val="24"/>
          <w:szCs w:val="24"/>
        </w:rPr>
        <w:t>n STEM education, professionals tend to focus on the individual fields of study, more than the fact that they are aimed to function as a coherent whole, and by integrating these areas</w:t>
      </w:r>
      <w:r w:rsidR="00AC3B20">
        <w:rPr>
          <w:rFonts w:ascii="Arial" w:hAnsi="Arial" w:cs="Arial"/>
          <w:sz w:val="24"/>
          <w:szCs w:val="24"/>
        </w:rPr>
        <w:t xml:space="preserve"> with outdoor </w:t>
      </w:r>
      <w:r w:rsidR="008B1459">
        <w:rPr>
          <w:rFonts w:ascii="Arial" w:hAnsi="Arial" w:cs="Arial"/>
          <w:sz w:val="24"/>
          <w:szCs w:val="24"/>
        </w:rPr>
        <w:t>research</w:t>
      </w:r>
      <w:r w:rsidR="007C3042" w:rsidRPr="007C3042">
        <w:rPr>
          <w:rFonts w:ascii="Arial" w:hAnsi="Arial" w:cs="Arial"/>
          <w:sz w:val="24"/>
          <w:szCs w:val="24"/>
        </w:rPr>
        <w:t>, not only do children engage in active learning through practical experiences, utilising open-ended resources that combine multiple STEM elements, children are also preparing for the intricate and interrelated world they live in.</w:t>
      </w:r>
      <w:r w:rsidR="00937F28">
        <w:rPr>
          <w:rFonts w:ascii="Arial" w:hAnsi="Arial" w:cs="Arial"/>
          <w:sz w:val="24"/>
          <w:szCs w:val="24"/>
        </w:rPr>
        <w:t xml:space="preserve"> </w:t>
      </w:r>
    </w:p>
    <w:p w14:paraId="3BBA0700" w14:textId="3B84B4F4" w:rsidR="00B43857" w:rsidRDefault="00CA0623" w:rsidP="00392E6C">
      <w:pPr>
        <w:tabs>
          <w:tab w:val="left" w:pos="6360"/>
        </w:tabs>
        <w:spacing w:line="360" w:lineRule="auto"/>
        <w:rPr>
          <w:rFonts w:ascii="Arial" w:hAnsi="Arial" w:cs="Arial"/>
          <w:sz w:val="24"/>
          <w:szCs w:val="24"/>
        </w:rPr>
      </w:pPr>
      <w:r>
        <w:rPr>
          <w:rFonts w:ascii="Arial" w:hAnsi="Arial" w:cs="Arial"/>
          <w:sz w:val="24"/>
          <w:szCs w:val="24"/>
        </w:rPr>
        <w:t>The Welsh Government (2022) points out that t</w:t>
      </w:r>
      <w:r w:rsidR="00661E47" w:rsidRPr="00661E47">
        <w:rPr>
          <w:rFonts w:ascii="Arial" w:hAnsi="Arial" w:cs="Arial"/>
          <w:sz w:val="24"/>
          <w:szCs w:val="24"/>
        </w:rPr>
        <w:t>he four key purposes of the Wales 2022 Curriculum</w:t>
      </w:r>
      <w:r>
        <w:rPr>
          <w:rFonts w:ascii="Arial" w:hAnsi="Arial" w:cs="Arial"/>
          <w:sz w:val="24"/>
          <w:szCs w:val="24"/>
        </w:rPr>
        <w:t>,</w:t>
      </w:r>
      <w:r w:rsidR="00661E47" w:rsidRPr="00661E47">
        <w:rPr>
          <w:rFonts w:ascii="Arial" w:hAnsi="Arial" w:cs="Arial"/>
          <w:sz w:val="24"/>
          <w:szCs w:val="24"/>
        </w:rPr>
        <w:t xml:space="preserve"> are as follows: Aspirational, Competent Learners: Equipping students with the skills necessary for both academic success and future careers and preparing each child to learn throughout their lives. Resourceful, Innovative Contributors: fostering creativity and problem-solving skills, enabling students to fully participate in society and the workforce</w:t>
      </w:r>
      <w:r w:rsidR="00771FD2">
        <w:rPr>
          <w:rFonts w:ascii="Arial" w:hAnsi="Arial" w:cs="Arial"/>
          <w:sz w:val="24"/>
          <w:szCs w:val="24"/>
        </w:rPr>
        <w:t xml:space="preserve"> (Dauncey, 2021)</w:t>
      </w:r>
      <w:r w:rsidR="00661E47" w:rsidRPr="00661E47">
        <w:rPr>
          <w:rFonts w:ascii="Arial" w:hAnsi="Arial" w:cs="Arial"/>
          <w:sz w:val="24"/>
          <w:szCs w:val="24"/>
        </w:rPr>
        <w:t xml:space="preserve">. Virtuous, Knowledgeable Citizens: Fostering responsible individuals, who are aware of their own cultural </w:t>
      </w:r>
    </w:p>
    <w:p w14:paraId="4C1A5FD9" w14:textId="77777777" w:rsidR="00B43857" w:rsidRDefault="00B43857" w:rsidP="00392E6C">
      <w:pPr>
        <w:tabs>
          <w:tab w:val="left" w:pos="6360"/>
        </w:tabs>
        <w:spacing w:line="360" w:lineRule="auto"/>
        <w:rPr>
          <w:rFonts w:ascii="Arial" w:hAnsi="Arial" w:cs="Arial"/>
          <w:sz w:val="24"/>
          <w:szCs w:val="24"/>
        </w:rPr>
      </w:pPr>
    </w:p>
    <w:p w14:paraId="4EBE288E" w14:textId="77777777" w:rsidR="00B43857" w:rsidRDefault="00B43857" w:rsidP="00392E6C">
      <w:pPr>
        <w:tabs>
          <w:tab w:val="left" w:pos="6360"/>
        </w:tabs>
        <w:spacing w:line="360" w:lineRule="auto"/>
        <w:rPr>
          <w:rFonts w:ascii="Arial" w:hAnsi="Arial" w:cs="Arial"/>
          <w:sz w:val="24"/>
          <w:szCs w:val="24"/>
        </w:rPr>
      </w:pPr>
    </w:p>
    <w:p w14:paraId="54A40A83" w14:textId="5EE58EEB" w:rsidR="00661E47" w:rsidRDefault="00661E47" w:rsidP="00392E6C">
      <w:pPr>
        <w:tabs>
          <w:tab w:val="left" w:pos="6360"/>
        </w:tabs>
        <w:spacing w:line="360" w:lineRule="auto"/>
        <w:rPr>
          <w:rFonts w:ascii="Arial" w:hAnsi="Arial" w:cs="Arial"/>
          <w:sz w:val="24"/>
          <w:szCs w:val="24"/>
        </w:rPr>
      </w:pPr>
      <w:r w:rsidRPr="00661E47">
        <w:rPr>
          <w:rFonts w:ascii="Arial" w:hAnsi="Arial" w:cs="Arial"/>
          <w:sz w:val="24"/>
          <w:szCs w:val="24"/>
        </w:rPr>
        <w:t>identity, treat others with respect, and participate in global issues</w:t>
      </w:r>
      <w:r w:rsidR="00FE2655">
        <w:rPr>
          <w:rFonts w:ascii="Arial" w:hAnsi="Arial" w:cs="Arial"/>
          <w:sz w:val="24"/>
          <w:szCs w:val="24"/>
        </w:rPr>
        <w:t xml:space="preserve"> </w:t>
      </w:r>
      <w:r w:rsidR="005A5400">
        <w:rPr>
          <w:rFonts w:ascii="Arial" w:hAnsi="Arial" w:cs="Arial"/>
          <w:sz w:val="24"/>
          <w:szCs w:val="24"/>
        </w:rPr>
        <w:t>(</w:t>
      </w:r>
      <w:r w:rsidR="00FE2655">
        <w:rPr>
          <w:rFonts w:ascii="Arial" w:hAnsi="Arial" w:cs="Arial"/>
          <w:sz w:val="24"/>
          <w:szCs w:val="24"/>
        </w:rPr>
        <w:t>Herr, 2023)</w:t>
      </w:r>
      <w:r w:rsidRPr="00661E47">
        <w:rPr>
          <w:rFonts w:ascii="Arial" w:hAnsi="Arial" w:cs="Arial"/>
          <w:sz w:val="24"/>
          <w:szCs w:val="24"/>
        </w:rPr>
        <w:t>. Healthy, Self-Assured Participants: Encouraging children's mental and physical health, empowering them to live happy, purposeful lives, and developing resilience in the face of adversity</w:t>
      </w:r>
      <w:r w:rsidR="005A5400">
        <w:rPr>
          <w:rFonts w:ascii="Arial" w:hAnsi="Arial" w:cs="Arial"/>
          <w:sz w:val="24"/>
          <w:szCs w:val="24"/>
        </w:rPr>
        <w:t xml:space="preserve"> (</w:t>
      </w:r>
      <w:proofErr w:type="spellStart"/>
      <w:r w:rsidR="005A5400">
        <w:rPr>
          <w:rFonts w:ascii="Arial" w:hAnsi="Arial" w:cs="Arial"/>
          <w:sz w:val="24"/>
          <w:szCs w:val="24"/>
        </w:rPr>
        <w:t>Nsead</w:t>
      </w:r>
      <w:proofErr w:type="spellEnd"/>
      <w:r w:rsidR="005A5400">
        <w:rPr>
          <w:rFonts w:ascii="Arial" w:hAnsi="Arial" w:cs="Arial"/>
          <w:sz w:val="24"/>
          <w:szCs w:val="24"/>
        </w:rPr>
        <w:t>, 2024)</w:t>
      </w:r>
      <w:r w:rsidRPr="00661E47">
        <w:rPr>
          <w:rFonts w:ascii="Arial" w:hAnsi="Arial" w:cs="Arial"/>
          <w:sz w:val="24"/>
          <w:szCs w:val="24"/>
        </w:rPr>
        <w:t>.</w:t>
      </w:r>
      <w:r w:rsidR="00C508B6">
        <w:rPr>
          <w:rFonts w:ascii="Arial" w:hAnsi="Arial" w:cs="Arial"/>
          <w:sz w:val="24"/>
          <w:szCs w:val="24"/>
        </w:rPr>
        <w:t xml:space="preserve"> </w:t>
      </w:r>
      <w:r w:rsidR="00700BAA" w:rsidRPr="00700BAA">
        <w:rPr>
          <w:rFonts w:ascii="Arial" w:hAnsi="Arial" w:cs="Arial"/>
          <w:sz w:val="24"/>
          <w:szCs w:val="24"/>
        </w:rPr>
        <w:t>Recent studies have indicated that nature-specific outdoor education, has demonstrable advantages for academic performance, social and emotional growth, and overall well-being, therefore, it ought to be a fundamental component of every child's educational journey</w:t>
      </w:r>
      <w:r w:rsidR="00700BAA">
        <w:rPr>
          <w:rFonts w:ascii="Arial" w:hAnsi="Arial" w:cs="Arial"/>
          <w:sz w:val="24"/>
          <w:szCs w:val="24"/>
        </w:rPr>
        <w:t xml:space="preserve"> (Mann, </w:t>
      </w:r>
      <w:r w:rsidR="00700BAA">
        <w:rPr>
          <w:rFonts w:ascii="Arial" w:hAnsi="Arial" w:cs="Arial"/>
          <w:i/>
          <w:iCs/>
          <w:sz w:val="24"/>
          <w:szCs w:val="24"/>
        </w:rPr>
        <w:t xml:space="preserve">et al. </w:t>
      </w:r>
      <w:r w:rsidR="00700BAA">
        <w:rPr>
          <w:rFonts w:ascii="Arial" w:hAnsi="Arial" w:cs="Arial"/>
          <w:sz w:val="24"/>
          <w:szCs w:val="24"/>
        </w:rPr>
        <w:t>2022</w:t>
      </w:r>
      <w:r w:rsidR="004E43C1">
        <w:rPr>
          <w:rFonts w:ascii="Arial" w:hAnsi="Arial" w:cs="Arial"/>
          <w:sz w:val="24"/>
          <w:szCs w:val="24"/>
        </w:rPr>
        <w:t xml:space="preserve"> and Becker, </w:t>
      </w:r>
      <w:r w:rsidR="004E43C1">
        <w:rPr>
          <w:rFonts w:ascii="Arial" w:hAnsi="Arial" w:cs="Arial"/>
          <w:i/>
          <w:iCs/>
          <w:sz w:val="24"/>
          <w:szCs w:val="24"/>
        </w:rPr>
        <w:t>et al. 2017</w:t>
      </w:r>
      <w:r w:rsidR="00700BAA">
        <w:rPr>
          <w:rFonts w:ascii="Arial" w:hAnsi="Arial" w:cs="Arial"/>
          <w:sz w:val="24"/>
          <w:szCs w:val="24"/>
        </w:rPr>
        <w:t>).</w:t>
      </w:r>
      <w:r w:rsidR="004E43C1">
        <w:rPr>
          <w:rFonts w:ascii="Arial" w:hAnsi="Arial" w:cs="Arial"/>
          <w:sz w:val="24"/>
          <w:szCs w:val="24"/>
        </w:rPr>
        <w:t xml:space="preserve"> </w:t>
      </w:r>
    </w:p>
    <w:p w14:paraId="62B6361B" w14:textId="3AE7DB40" w:rsidR="00C546F0" w:rsidRDefault="004D6DC7" w:rsidP="00392E6C">
      <w:pPr>
        <w:tabs>
          <w:tab w:val="left" w:pos="6360"/>
        </w:tabs>
        <w:spacing w:line="360" w:lineRule="auto"/>
        <w:rPr>
          <w:rFonts w:ascii="Arial" w:hAnsi="Arial" w:cs="Arial"/>
          <w:sz w:val="24"/>
          <w:szCs w:val="24"/>
        </w:rPr>
      </w:pPr>
      <w:r>
        <w:rPr>
          <w:rFonts w:ascii="Arial" w:hAnsi="Arial" w:cs="Arial"/>
          <w:sz w:val="24"/>
          <w:szCs w:val="24"/>
        </w:rPr>
        <w:t>According to McLennan (2017), i</w:t>
      </w:r>
      <w:r w:rsidRPr="004D6DC7">
        <w:rPr>
          <w:rFonts w:ascii="Arial" w:hAnsi="Arial" w:cs="Arial"/>
          <w:sz w:val="24"/>
          <w:szCs w:val="24"/>
        </w:rPr>
        <w:t>n addition to asking open-ended questions, which enable</w:t>
      </w:r>
      <w:r w:rsidR="00BB7F97">
        <w:rPr>
          <w:rFonts w:ascii="Arial" w:hAnsi="Arial" w:cs="Arial"/>
          <w:sz w:val="24"/>
          <w:szCs w:val="24"/>
        </w:rPr>
        <w:t>s</w:t>
      </w:r>
      <w:r w:rsidRPr="004D6DC7">
        <w:rPr>
          <w:rFonts w:ascii="Arial" w:hAnsi="Arial" w:cs="Arial"/>
          <w:sz w:val="24"/>
          <w:szCs w:val="24"/>
        </w:rPr>
        <w:t xml:space="preserve"> adults to assist children in thinking critically and investigating a variety of scientific ideas, encouraging children to use their imaginations, </w:t>
      </w:r>
      <w:r w:rsidR="00201091">
        <w:rPr>
          <w:rFonts w:ascii="Arial" w:hAnsi="Arial" w:cs="Arial"/>
          <w:sz w:val="24"/>
          <w:szCs w:val="24"/>
        </w:rPr>
        <w:t>allows</w:t>
      </w:r>
      <w:r w:rsidRPr="004D6DC7">
        <w:rPr>
          <w:rFonts w:ascii="Arial" w:hAnsi="Arial" w:cs="Arial"/>
          <w:sz w:val="24"/>
          <w:szCs w:val="24"/>
        </w:rPr>
        <w:t xml:space="preserve"> </w:t>
      </w:r>
      <w:r w:rsidR="007E5A48">
        <w:rPr>
          <w:rFonts w:ascii="Arial" w:hAnsi="Arial" w:cs="Arial"/>
          <w:sz w:val="24"/>
          <w:szCs w:val="24"/>
        </w:rPr>
        <w:t>individuals</w:t>
      </w:r>
      <w:r w:rsidRPr="004D6DC7">
        <w:rPr>
          <w:rFonts w:ascii="Arial" w:hAnsi="Arial" w:cs="Arial"/>
          <w:sz w:val="24"/>
          <w:szCs w:val="24"/>
        </w:rPr>
        <w:t xml:space="preserve"> to explore scientific concepts through play</w:t>
      </w:r>
      <w:r w:rsidR="00AF0064">
        <w:rPr>
          <w:rFonts w:ascii="Arial" w:hAnsi="Arial" w:cs="Arial"/>
          <w:sz w:val="24"/>
          <w:szCs w:val="24"/>
        </w:rPr>
        <w:t xml:space="preserve">, </w:t>
      </w:r>
      <w:r w:rsidR="00AF0064" w:rsidRPr="00AF0064">
        <w:rPr>
          <w:rFonts w:ascii="Arial" w:hAnsi="Arial" w:cs="Arial"/>
          <w:sz w:val="24"/>
          <w:szCs w:val="24"/>
        </w:rPr>
        <w:t>such as den building, which stimulates imagination and creativity and develops problem-solving abilities, in addition to fostering collaboration and communication</w:t>
      </w:r>
      <w:r w:rsidR="007778BF">
        <w:rPr>
          <w:rFonts w:ascii="Arial" w:hAnsi="Arial" w:cs="Arial"/>
          <w:sz w:val="24"/>
          <w:szCs w:val="24"/>
        </w:rPr>
        <w:t xml:space="preserve"> (Wesley, 2019)</w:t>
      </w:r>
      <w:r w:rsidRPr="004D6DC7">
        <w:rPr>
          <w:rFonts w:ascii="Arial" w:hAnsi="Arial" w:cs="Arial"/>
          <w:sz w:val="24"/>
          <w:szCs w:val="24"/>
        </w:rPr>
        <w:t>.</w:t>
      </w:r>
      <w:r w:rsidR="00DB7E36">
        <w:rPr>
          <w:rFonts w:ascii="Arial" w:hAnsi="Arial" w:cs="Arial"/>
          <w:sz w:val="24"/>
          <w:szCs w:val="24"/>
        </w:rPr>
        <w:t xml:space="preserve"> </w:t>
      </w:r>
      <w:r w:rsidR="007765A9">
        <w:rPr>
          <w:rFonts w:ascii="Arial" w:hAnsi="Arial" w:cs="Arial"/>
          <w:sz w:val="24"/>
          <w:szCs w:val="24"/>
        </w:rPr>
        <w:t xml:space="preserve">Furthermore, </w:t>
      </w:r>
      <w:r w:rsidR="004E267F">
        <w:rPr>
          <w:rFonts w:ascii="Arial" w:hAnsi="Arial" w:cs="Arial"/>
          <w:sz w:val="24"/>
          <w:szCs w:val="24"/>
        </w:rPr>
        <w:t xml:space="preserve">Sargent (2020) suggests that </w:t>
      </w:r>
      <w:r w:rsidR="006A1848">
        <w:rPr>
          <w:rFonts w:ascii="Arial" w:hAnsi="Arial" w:cs="Arial"/>
          <w:sz w:val="24"/>
          <w:szCs w:val="24"/>
        </w:rPr>
        <w:t>p</w:t>
      </w:r>
      <w:r w:rsidR="006A1848" w:rsidRPr="006A1848">
        <w:rPr>
          <w:rFonts w:ascii="Arial" w:hAnsi="Arial" w:cs="Arial"/>
          <w:sz w:val="24"/>
          <w:szCs w:val="24"/>
        </w:rPr>
        <w:t>roviding access to natural items such as seeds, stones, sticks, and leaves, allows children to investigate and classify them, and these resources can also be utilised, to develop early math skills in a practical way, by teaching concepts such as</w:t>
      </w:r>
      <w:r w:rsidR="002B0D47">
        <w:rPr>
          <w:rFonts w:ascii="Arial" w:hAnsi="Arial" w:cs="Arial"/>
          <w:sz w:val="24"/>
          <w:szCs w:val="24"/>
        </w:rPr>
        <w:t xml:space="preserve"> identifying patterns,</w:t>
      </w:r>
      <w:r w:rsidR="006A1848" w:rsidRPr="006A1848">
        <w:rPr>
          <w:rFonts w:ascii="Arial" w:hAnsi="Arial" w:cs="Arial"/>
          <w:sz w:val="24"/>
          <w:szCs w:val="24"/>
        </w:rPr>
        <w:t xml:space="preserve"> categorizing, measuring, counting and contrasting.</w:t>
      </w:r>
      <w:r w:rsidR="00520F7D">
        <w:rPr>
          <w:rFonts w:ascii="Arial" w:hAnsi="Arial" w:cs="Arial"/>
          <w:sz w:val="24"/>
          <w:szCs w:val="24"/>
        </w:rPr>
        <w:t xml:space="preserve"> Similarly,</w:t>
      </w:r>
      <w:r w:rsidR="007B3692">
        <w:rPr>
          <w:rFonts w:ascii="Arial" w:hAnsi="Arial" w:cs="Arial"/>
          <w:sz w:val="24"/>
          <w:szCs w:val="24"/>
        </w:rPr>
        <w:t xml:space="preserve"> </w:t>
      </w:r>
      <w:proofErr w:type="spellStart"/>
      <w:r w:rsidR="007B3692">
        <w:rPr>
          <w:rFonts w:ascii="Arial" w:hAnsi="Arial" w:cs="Arial"/>
          <w:sz w:val="24"/>
          <w:szCs w:val="24"/>
        </w:rPr>
        <w:t>Beloglovsky</w:t>
      </w:r>
      <w:proofErr w:type="spellEnd"/>
      <w:r w:rsidR="007B3692">
        <w:rPr>
          <w:rFonts w:ascii="Arial" w:hAnsi="Arial" w:cs="Arial"/>
          <w:sz w:val="24"/>
          <w:szCs w:val="24"/>
        </w:rPr>
        <w:t xml:space="preserve"> and Daly (2016) suggest that</w:t>
      </w:r>
      <w:r w:rsidR="00520F7D">
        <w:rPr>
          <w:rFonts w:ascii="Arial" w:hAnsi="Arial" w:cs="Arial"/>
          <w:sz w:val="24"/>
          <w:szCs w:val="24"/>
        </w:rPr>
        <w:t xml:space="preserve"> </w:t>
      </w:r>
      <w:r w:rsidR="007B3692">
        <w:rPr>
          <w:rFonts w:ascii="Arial" w:hAnsi="Arial" w:cs="Arial"/>
          <w:sz w:val="24"/>
          <w:szCs w:val="24"/>
        </w:rPr>
        <w:t>l</w:t>
      </w:r>
      <w:r w:rsidR="007B3692" w:rsidRPr="007B3692">
        <w:rPr>
          <w:rFonts w:ascii="Arial" w:hAnsi="Arial" w:cs="Arial"/>
          <w:sz w:val="24"/>
          <w:szCs w:val="24"/>
        </w:rPr>
        <w:t xml:space="preserve">oose parts promote observation and investigation in science, as children </w:t>
      </w:r>
      <w:r w:rsidR="00F82940">
        <w:rPr>
          <w:rFonts w:ascii="Arial" w:hAnsi="Arial" w:cs="Arial"/>
          <w:sz w:val="24"/>
          <w:szCs w:val="24"/>
        </w:rPr>
        <w:t>can</w:t>
      </w:r>
      <w:r w:rsidR="007B3692" w:rsidRPr="007B3692">
        <w:rPr>
          <w:rFonts w:ascii="Arial" w:hAnsi="Arial" w:cs="Arial"/>
          <w:sz w:val="24"/>
          <w:szCs w:val="24"/>
        </w:rPr>
        <w:t xml:space="preserve"> utilise natural art or building structures</w:t>
      </w:r>
      <w:r w:rsidR="007B3692">
        <w:rPr>
          <w:rFonts w:ascii="Arial" w:hAnsi="Arial" w:cs="Arial"/>
          <w:sz w:val="24"/>
          <w:szCs w:val="24"/>
        </w:rPr>
        <w:t>,</w:t>
      </w:r>
      <w:r w:rsidR="007B3692" w:rsidRPr="007B3692">
        <w:rPr>
          <w:rFonts w:ascii="Arial" w:hAnsi="Arial" w:cs="Arial"/>
          <w:sz w:val="24"/>
          <w:szCs w:val="24"/>
        </w:rPr>
        <w:t xml:space="preserve"> to investigate ideas like symmetry, balance, and gravity, and since loose parts are designed to be freely manipulated, children can exercise creativity, critical thinking, and adaptability</w:t>
      </w:r>
      <w:r w:rsidR="007B3692">
        <w:rPr>
          <w:rFonts w:ascii="Arial" w:hAnsi="Arial" w:cs="Arial"/>
          <w:sz w:val="24"/>
          <w:szCs w:val="24"/>
        </w:rPr>
        <w:t>,</w:t>
      </w:r>
      <w:r w:rsidR="007B3692" w:rsidRPr="007B3692">
        <w:rPr>
          <w:rFonts w:ascii="Arial" w:hAnsi="Arial" w:cs="Arial"/>
          <w:sz w:val="24"/>
          <w:szCs w:val="24"/>
        </w:rPr>
        <w:t xml:space="preserve"> while testing theories and exploring scientific concepts.</w:t>
      </w:r>
      <w:r w:rsidR="00186D6D">
        <w:rPr>
          <w:rFonts w:ascii="Arial" w:hAnsi="Arial" w:cs="Arial"/>
          <w:sz w:val="24"/>
          <w:szCs w:val="24"/>
        </w:rPr>
        <w:t xml:space="preserve"> </w:t>
      </w:r>
    </w:p>
    <w:p w14:paraId="0F680EA9" w14:textId="764F47B2" w:rsidR="00B43857" w:rsidRDefault="00F02C91" w:rsidP="00392E6C">
      <w:pPr>
        <w:tabs>
          <w:tab w:val="left" w:pos="6360"/>
        </w:tabs>
        <w:spacing w:line="360" w:lineRule="auto"/>
        <w:rPr>
          <w:rFonts w:ascii="Arial" w:hAnsi="Arial" w:cs="Arial"/>
          <w:sz w:val="24"/>
          <w:szCs w:val="24"/>
        </w:rPr>
      </w:pPr>
      <w:r>
        <w:rPr>
          <w:rFonts w:ascii="Arial" w:hAnsi="Arial" w:cs="Arial"/>
          <w:sz w:val="24"/>
          <w:szCs w:val="24"/>
        </w:rPr>
        <w:t>According to Early Education (2021)</w:t>
      </w:r>
      <w:r w:rsidR="00626360">
        <w:rPr>
          <w:rFonts w:ascii="Arial" w:hAnsi="Arial" w:cs="Arial"/>
          <w:sz w:val="24"/>
          <w:szCs w:val="24"/>
        </w:rPr>
        <w:t>,</w:t>
      </w:r>
      <w:r>
        <w:rPr>
          <w:rFonts w:ascii="Arial" w:hAnsi="Arial" w:cs="Arial"/>
          <w:sz w:val="24"/>
          <w:szCs w:val="24"/>
        </w:rPr>
        <w:t xml:space="preserve"> i</w:t>
      </w:r>
      <w:r w:rsidR="00AF7766" w:rsidRPr="00AF7766">
        <w:rPr>
          <w:rFonts w:ascii="Arial" w:hAnsi="Arial" w:cs="Arial"/>
          <w:sz w:val="24"/>
          <w:szCs w:val="24"/>
        </w:rPr>
        <w:t xml:space="preserve">n early childhood </w:t>
      </w:r>
      <w:r w:rsidR="000E0ACF">
        <w:rPr>
          <w:rFonts w:ascii="Arial" w:hAnsi="Arial" w:cs="Arial"/>
          <w:sz w:val="24"/>
          <w:szCs w:val="24"/>
        </w:rPr>
        <w:t>study</w:t>
      </w:r>
      <w:r w:rsidR="00AF7766" w:rsidRPr="00AF7766">
        <w:rPr>
          <w:rFonts w:ascii="Arial" w:hAnsi="Arial" w:cs="Arial"/>
          <w:sz w:val="24"/>
          <w:szCs w:val="24"/>
        </w:rPr>
        <w:t>,</w:t>
      </w:r>
      <w:r w:rsidR="004502E5">
        <w:rPr>
          <w:rFonts w:ascii="Arial" w:hAnsi="Arial" w:cs="Arial"/>
          <w:sz w:val="24"/>
          <w:szCs w:val="24"/>
        </w:rPr>
        <w:t xml:space="preserve"> the provision of natural items was supported by</w:t>
      </w:r>
      <w:r w:rsidR="00AF7766" w:rsidRPr="00AF7766">
        <w:rPr>
          <w:rFonts w:ascii="Arial" w:hAnsi="Arial" w:cs="Arial"/>
          <w:sz w:val="24"/>
          <w:szCs w:val="24"/>
        </w:rPr>
        <w:t xml:space="preserve"> Friedrich Froebel</w:t>
      </w:r>
      <w:r w:rsidR="004502E5">
        <w:rPr>
          <w:rFonts w:ascii="Arial" w:hAnsi="Arial" w:cs="Arial"/>
          <w:sz w:val="24"/>
          <w:szCs w:val="24"/>
        </w:rPr>
        <w:t>, who</w:t>
      </w:r>
      <w:r w:rsidR="00AF7766" w:rsidRPr="00AF7766">
        <w:rPr>
          <w:rFonts w:ascii="Arial" w:hAnsi="Arial" w:cs="Arial"/>
          <w:sz w:val="24"/>
          <w:szCs w:val="24"/>
        </w:rPr>
        <w:t xml:space="preserve"> emphasi</w:t>
      </w:r>
      <w:r w:rsidR="00E16645">
        <w:rPr>
          <w:rFonts w:ascii="Arial" w:hAnsi="Arial" w:cs="Arial"/>
          <w:sz w:val="24"/>
          <w:szCs w:val="24"/>
        </w:rPr>
        <w:t>s</w:t>
      </w:r>
      <w:r w:rsidR="00AF7766" w:rsidRPr="00AF7766">
        <w:rPr>
          <w:rFonts w:ascii="Arial" w:hAnsi="Arial" w:cs="Arial"/>
          <w:sz w:val="24"/>
          <w:szCs w:val="24"/>
        </w:rPr>
        <w:t>ed the value of play</w:t>
      </w:r>
      <w:r w:rsidR="002B0066">
        <w:rPr>
          <w:rFonts w:ascii="Arial" w:hAnsi="Arial" w:cs="Arial"/>
          <w:sz w:val="24"/>
          <w:szCs w:val="24"/>
        </w:rPr>
        <w:t>,</w:t>
      </w:r>
      <w:r w:rsidR="00AF7766" w:rsidRPr="00AF7766">
        <w:rPr>
          <w:rFonts w:ascii="Arial" w:hAnsi="Arial" w:cs="Arial"/>
          <w:sz w:val="24"/>
          <w:szCs w:val="24"/>
        </w:rPr>
        <w:t xml:space="preserve"> nature, </w:t>
      </w:r>
      <w:r w:rsidR="002B0066">
        <w:rPr>
          <w:rFonts w:ascii="Arial" w:hAnsi="Arial" w:cs="Arial"/>
          <w:sz w:val="24"/>
          <w:szCs w:val="24"/>
        </w:rPr>
        <w:t xml:space="preserve">and outdoor learning, </w:t>
      </w:r>
      <w:r w:rsidR="00AF7766" w:rsidRPr="00AF7766">
        <w:rPr>
          <w:rFonts w:ascii="Arial" w:hAnsi="Arial" w:cs="Arial"/>
          <w:sz w:val="24"/>
          <w:szCs w:val="24"/>
        </w:rPr>
        <w:t xml:space="preserve">as he believed they were crucial for a child's overall development, therefore, his method of teaching science and mathematics through outdoor </w:t>
      </w:r>
      <w:r>
        <w:rPr>
          <w:rFonts w:ascii="Arial" w:hAnsi="Arial" w:cs="Arial"/>
          <w:sz w:val="24"/>
          <w:szCs w:val="24"/>
        </w:rPr>
        <w:t xml:space="preserve">learning, </w:t>
      </w:r>
      <w:r w:rsidR="00AF7766" w:rsidRPr="00AF7766">
        <w:rPr>
          <w:rFonts w:ascii="Arial" w:hAnsi="Arial" w:cs="Arial"/>
          <w:sz w:val="24"/>
          <w:szCs w:val="24"/>
        </w:rPr>
        <w:t>is based on practical, hands-on exercises that enable children to investigate the quantity, shapes, and patterns that nature provides.</w:t>
      </w:r>
      <w:r w:rsidR="004F0AF0">
        <w:rPr>
          <w:rFonts w:ascii="Arial" w:hAnsi="Arial" w:cs="Arial"/>
          <w:sz w:val="24"/>
          <w:szCs w:val="24"/>
        </w:rPr>
        <w:t xml:space="preserve"> </w:t>
      </w:r>
      <w:r w:rsidR="00A077EB">
        <w:rPr>
          <w:rFonts w:ascii="Arial" w:hAnsi="Arial" w:cs="Arial"/>
          <w:sz w:val="24"/>
          <w:szCs w:val="24"/>
        </w:rPr>
        <w:t xml:space="preserve">However, </w:t>
      </w:r>
      <w:proofErr w:type="spellStart"/>
      <w:r w:rsidR="00A077EB">
        <w:rPr>
          <w:rFonts w:ascii="Arial" w:hAnsi="Arial" w:cs="Arial"/>
          <w:sz w:val="24"/>
          <w:szCs w:val="24"/>
        </w:rPr>
        <w:t>Josephidou</w:t>
      </w:r>
      <w:proofErr w:type="spellEnd"/>
      <w:r w:rsidR="00A077EB">
        <w:rPr>
          <w:rFonts w:ascii="Arial" w:hAnsi="Arial" w:cs="Arial"/>
          <w:sz w:val="24"/>
          <w:szCs w:val="24"/>
        </w:rPr>
        <w:t xml:space="preserve"> and Kemp (2022) argue that s</w:t>
      </w:r>
      <w:r w:rsidR="00A077EB" w:rsidRPr="00A077EB">
        <w:rPr>
          <w:rFonts w:ascii="Arial" w:hAnsi="Arial" w:cs="Arial"/>
          <w:sz w:val="24"/>
          <w:szCs w:val="24"/>
        </w:rPr>
        <w:t>afety concerns</w:t>
      </w:r>
      <w:r w:rsidR="00A077EB">
        <w:rPr>
          <w:rFonts w:ascii="Arial" w:hAnsi="Arial" w:cs="Arial"/>
          <w:sz w:val="24"/>
          <w:szCs w:val="24"/>
        </w:rPr>
        <w:t>,</w:t>
      </w:r>
      <w:r w:rsidR="00A077EB" w:rsidRPr="00A077EB">
        <w:rPr>
          <w:rFonts w:ascii="Arial" w:hAnsi="Arial" w:cs="Arial"/>
          <w:sz w:val="24"/>
          <w:szCs w:val="24"/>
        </w:rPr>
        <w:t xml:space="preserve"> frequently cause individuals to substitute naturally occurring elements, for artificial turf, or commercially manufactured materials</w:t>
      </w:r>
      <w:r w:rsidR="00287F9D">
        <w:rPr>
          <w:rFonts w:ascii="Arial" w:hAnsi="Arial" w:cs="Arial"/>
          <w:sz w:val="24"/>
          <w:szCs w:val="24"/>
        </w:rPr>
        <w:t>, therefore outdoor learning may be limited.</w:t>
      </w:r>
      <w:r w:rsidR="00D9303E">
        <w:rPr>
          <w:rFonts w:ascii="Arial" w:hAnsi="Arial" w:cs="Arial"/>
          <w:sz w:val="24"/>
          <w:szCs w:val="24"/>
        </w:rPr>
        <w:t xml:space="preserve"> </w:t>
      </w:r>
    </w:p>
    <w:p w14:paraId="785BDAA8" w14:textId="77777777" w:rsidR="00B43857" w:rsidRDefault="00B43857" w:rsidP="00392E6C">
      <w:pPr>
        <w:tabs>
          <w:tab w:val="left" w:pos="6360"/>
        </w:tabs>
        <w:spacing w:line="360" w:lineRule="auto"/>
        <w:rPr>
          <w:rFonts w:ascii="Arial" w:hAnsi="Arial" w:cs="Arial"/>
          <w:sz w:val="24"/>
          <w:szCs w:val="24"/>
        </w:rPr>
      </w:pPr>
    </w:p>
    <w:p w14:paraId="183C77EC" w14:textId="77777777" w:rsidR="00B43857" w:rsidRDefault="00B43857" w:rsidP="00392E6C">
      <w:pPr>
        <w:tabs>
          <w:tab w:val="left" w:pos="6360"/>
        </w:tabs>
        <w:spacing w:line="360" w:lineRule="auto"/>
        <w:rPr>
          <w:rFonts w:ascii="Arial" w:hAnsi="Arial" w:cs="Arial"/>
          <w:sz w:val="24"/>
          <w:szCs w:val="24"/>
        </w:rPr>
      </w:pPr>
    </w:p>
    <w:p w14:paraId="3B4CCD6E" w14:textId="62D16948" w:rsidR="006722D3" w:rsidRDefault="00CB1CA1" w:rsidP="00392E6C">
      <w:pPr>
        <w:tabs>
          <w:tab w:val="left" w:pos="6360"/>
        </w:tabs>
        <w:spacing w:line="360" w:lineRule="auto"/>
        <w:rPr>
          <w:rFonts w:ascii="Arial" w:hAnsi="Arial" w:cs="Arial"/>
          <w:sz w:val="24"/>
          <w:szCs w:val="24"/>
        </w:rPr>
      </w:pPr>
      <w:r>
        <w:rPr>
          <w:rFonts w:ascii="Arial" w:hAnsi="Arial" w:cs="Arial"/>
          <w:sz w:val="24"/>
          <w:szCs w:val="24"/>
        </w:rPr>
        <w:t xml:space="preserve">Despite these findings, </w:t>
      </w:r>
      <w:r w:rsidR="0055036C">
        <w:rPr>
          <w:rFonts w:ascii="Arial" w:hAnsi="Arial" w:cs="Arial"/>
          <w:sz w:val="24"/>
          <w:szCs w:val="24"/>
        </w:rPr>
        <w:t>Short (2023) suggests that</w:t>
      </w:r>
      <w:r w:rsidR="00C91431">
        <w:rPr>
          <w:rFonts w:ascii="Arial" w:hAnsi="Arial" w:cs="Arial"/>
          <w:sz w:val="24"/>
          <w:szCs w:val="24"/>
        </w:rPr>
        <w:t xml:space="preserve"> i</w:t>
      </w:r>
      <w:r w:rsidR="00C91431" w:rsidRPr="00C91431">
        <w:rPr>
          <w:rFonts w:ascii="Arial" w:hAnsi="Arial" w:cs="Arial"/>
          <w:sz w:val="24"/>
          <w:szCs w:val="24"/>
        </w:rPr>
        <w:t>rrespective of urban limitations, teachers can encourage students to discover their surroundings, by guiding them on insect hunts or observations of inanimate objects like rocks or soil, and by modelling the value of inquiry and discovery, such activities enable students to respect nature in their immediate surrounding</w:t>
      </w:r>
      <w:r w:rsidR="00C91431">
        <w:rPr>
          <w:rFonts w:ascii="Arial" w:hAnsi="Arial" w:cs="Arial"/>
          <w:sz w:val="24"/>
          <w:szCs w:val="24"/>
        </w:rPr>
        <w:t>s. T</w:t>
      </w:r>
      <w:r w:rsidR="00C91431" w:rsidRPr="00C91431">
        <w:rPr>
          <w:rFonts w:ascii="Arial" w:hAnsi="Arial" w:cs="Arial"/>
          <w:sz w:val="24"/>
          <w:szCs w:val="24"/>
        </w:rPr>
        <w:t>herefore</w:t>
      </w:r>
      <w:r w:rsidR="00C91431">
        <w:rPr>
          <w:rFonts w:ascii="Arial" w:hAnsi="Arial" w:cs="Arial"/>
          <w:sz w:val="24"/>
          <w:szCs w:val="24"/>
        </w:rPr>
        <w:t>,</w:t>
      </w:r>
      <w:r w:rsidR="00C91431" w:rsidRPr="00C91431">
        <w:rPr>
          <w:rFonts w:ascii="Arial" w:hAnsi="Arial" w:cs="Arial"/>
          <w:sz w:val="24"/>
          <w:szCs w:val="24"/>
        </w:rPr>
        <w:t xml:space="preserve"> investigating school grounds, provides a feasible resolution</w:t>
      </w:r>
      <w:r w:rsidR="0021267B">
        <w:rPr>
          <w:rFonts w:ascii="Arial" w:hAnsi="Arial" w:cs="Arial"/>
          <w:sz w:val="24"/>
          <w:szCs w:val="24"/>
        </w:rPr>
        <w:t xml:space="preserve"> (Short, 2023).</w:t>
      </w:r>
    </w:p>
    <w:p w14:paraId="0ECBD1FA" w14:textId="7ADE3F82" w:rsidR="00A20295" w:rsidRDefault="004F7BAC" w:rsidP="00392E6C">
      <w:pPr>
        <w:tabs>
          <w:tab w:val="left" w:pos="6360"/>
        </w:tabs>
        <w:spacing w:line="360" w:lineRule="auto"/>
        <w:rPr>
          <w:rFonts w:ascii="Arial" w:hAnsi="Arial" w:cs="Arial"/>
          <w:sz w:val="24"/>
          <w:szCs w:val="24"/>
        </w:rPr>
      </w:pPr>
      <w:r>
        <w:rPr>
          <w:rFonts w:ascii="Arial" w:hAnsi="Arial" w:cs="Arial"/>
          <w:sz w:val="24"/>
          <w:szCs w:val="24"/>
        </w:rPr>
        <w:t xml:space="preserve">Furthermore, </w:t>
      </w:r>
      <w:r w:rsidR="00DA5BE4">
        <w:rPr>
          <w:rFonts w:ascii="Arial" w:hAnsi="Arial" w:cs="Arial"/>
          <w:sz w:val="24"/>
          <w:szCs w:val="24"/>
        </w:rPr>
        <w:t xml:space="preserve">Gill (2016) </w:t>
      </w:r>
      <w:r>
        <w:rPr>
          <w:rFonts w:ascii="Arial" w:hAnsi="Arial" w:cs="Arial"/>
          <w:sz w:val="24"/>
          <w:szCs w:val="24"/>
        </w:rPr>
        <w:t>points out that a</w:t>
      </w:r>
      <w:r w:rsidR="00A20295" w:rsidRPr="00A20295">
        <w:rPr>
          <w:rFonts w:ascii="Arial" w:hAnsi="Arial" w:cs="Arial"/>
          <w:sz w:val="24"/>
          <w:szCs w:val="24"/>
        </w:rPr>
        <w:t xml:space="preserve">lthough responsible adults, </w:t>
      </w:r>
      <w:r w:rsidR="003D603A">
        <w:rPr>
          <w:rFonts w:ascii="Arial" w:hAnsi="Arial" w:cs="Arial"/>
          <w:sz w:val="24"/>
          <w:szCs w:val="24"/>
        </w:rPr>
        <w:t>such as</w:t>
      </w:r>
      <w:r w:rsidR="00A20295" w:rsidRPr="00A20295">
        <w:rPr>
          <w:rFonts w:ascii="Arial" w:hAnsi="Arial" w:cs="Arial"/>
          <w:sz w:val="24"/>
          <w:szCs w:val="24"/>
        </w:rPr>
        <w:t xml:space="preserve"> teachers or facilitators, are required by law to take precautions to ensure that risks are kept to a reasonable level, they are not required to eliminate or minimi</w:t>
      </w:r>
      <w:r w:rsidR="002B0855">
        <w:rPr>
          <w:rFonts w:ascii="Arial" w:hAnsi="Arial" w:cs="Arial"/>
          <w:sz w:val="24"/>
          <w:szCs w:val="24"/>
        </w:rPr>
        <w:t>s</w:t>
      </w:r>
      <w:r w:rsidR="00A20295" w:rsidRPr="00A20295">
        <w:rPr>
          <w:rFonts w:ascii="Arial" w:hAnsi="Arial" w:cs="Arial"/>
          <w:sz w:val="24"/>
          <w:szCs w:val="24"/>
        </w:rPr>
        <w:t xml:space="preserve">e risks. </w:t>
      </w:r>
      <w:r w:rsidR="00B15EC2">
        <w:rPr>
          <w:rFonts w:ascii="Arial" w:hAnsi="Arial" w:cs="Arial"/>
          <w:sz w:val="24"/>
          <w:szCs w:val="24"/>
        </w:rPr>
        <w:t>An equally important aspect, is that t</w:t>
      </w:r>
      <w:r w:rsidR="00A20295" w:rsidRPr="00A20295">
        <w:rPr>
          <w:rFonts w:ascii="Arial" w:hAnsi="Arial" w:cs="Arial"/>
          <w:sz w:val="24"/>
          <w:szCs w:val="24"/>
        </w:rPr>
        <w:t>he emphasis is on striking a balance between</w:t>
      </w:r>
      <w:r w:rsidR="00B15EC2">
        <w:rPr>
          <w:rFonts w:ascii="Arial" w:hAnsi="Arial" w:cs="Arial"/>
          <w:sz w:val="24"/>
          <w:szCs w:val="24"/>
        </w:rPr>
        <w:t xml:space="preserve"> </w:t>
      </w:r>
      <w:r w:rsidR="00A20295" w:rsidRPr="00A20295">
        <w:rPr>
          <w:rFonts w:ascii="Arial" w:hAnsi="Arial" w:cs="Arial"/>
          <w:sz w:val="24"/>
          <w:szCs w:val="24"/>
        </w:rPr>
        <w:t>outdoor education's advantages and safety, acknowledging that certain risks are unavoidable and even advantageous to the learning process</w:t>
      </w:r>
      <w:r w:rsidR="00CD13D2">
        <w:rPr>
          <w:rFonts w:ascii="Arial" w:hAnsi="Arial" w:cs="Arial"/>
          <w:sz w:val="24"/>
          <w:szCs w:val="24"/>
        </w:rPr>
        <w:t xml:space="preserve"> (Gill, 2016).</w:t>
      </w:r>
      <w:r w:rsidR="00D0195D">
        <w:rPr>
          <w:rFonts w:ascii="Arial" w:hAnsi="Arial" w:cs="Arial"/>
          <w:sz w:val="24"/>
          <w:szCs w:val="24"/>
        </w:rPr>
        <w:t xml:space="preserve"> </w:t>
      </w:r>
      <w:r w:rsidR="00BD7B97">
        <w:rPr>
          <w:rFonts w:ascii="Arial" w:hAnsi="Arial" w:cs="Arial"/>
          <w:sz w:val="24"/>
          <w:szCs w:val="24"/>
        </w:rPr>
        <w:t>Knight (2022) states that w</w:t>
      </w:r>
      <w:r w:rsidR="00BD7B97" w:rsidRPr="00BD7B97">
        <w:rPr>
          <w:rFonts w:ascii="Arial" w:hAnsi="Arial" w:cs="Arial"/>
          <w:sz w:val="24"/>
          <w:szCs w:val="24"/>
        </w:rPr>
        <w:t>hen children encounter reasonable risks, including tree climbing or navigating uneven surfaces, each child learns to think critically and evaluate dangers, which enhances their assurance and self-recognition, in addition to challenging their physical limits and encouraging their creative abilities, enabling children to reach their full potential.</w:t>
      </w:r>
    </w:p>
    <w:p w14:paraId="5AEF3D31" w14:textId="06EC99AB" w:rsidR="00CD13D2" w:rsidRDefault="00211476" w:rsidP="00392E6C">
      <w:pPr>
        <w:tabs>
          <w:tab w:val="left" w:pos="6360"/>
        </w:tabs>
        <w:spacing w:line="360" w:lineRule="auto"/>
        <w:rPr>
          <w:rFonts w:ascii="Arial" w:hAnsi="Arial" w:cs="Arial"/>
          <w:sz w:val="24"/>
          <w:szCs w:val="24"/>
        </w:rPr>
      </w:pPr>
      <w:r w:rsidRPr="00211476">
        <w:rPr>
          <w:rFonts w:ascii="Arial" w:hAnsi="Arial" w:cs="Arial"/>
          <w:sz w:val="24"/>
          <w:szCs w:val="24"/>
        </w:rPr>
        <w:t>Waite (2019) alleges that according to the Reggio Emilia method of early childhood development, a child is capable, self-assured, able to guide their own learning, and should be given the freedom to explore their surroundings and express themselves in a variety of ways, which emphasi</w:t>
      </w:r>
      <w:r w:rsidR="003969C2">
        <w:rPr>
          <w:rFonts w:ascii="Arial" w:hAnsi="Arial" w:cs="Arial"/>
          <w:sz w:val="24"/>
          <w:szCs w:val="24"/>
        </w:rPr>
        <w:t>z</w:t>
      </w:r>
      <w:r w:rsidRPr="00211476">
        <w:rPr>
          <w:rFonts w:ascii="Arial" w:hAnsi="Arial" w:cs="Arial"/>
          <w:sz w:val="24"/>
          <w:szCs w:val="24"/>
        </w:rPr>
        <w:t>es that children have rights, in addition to needs. The founder, Loris Malaguzzi, captured this in The Hundred Languages of Children</w:t>
      </w:r>
      <w:r w:rsidR="001619DB">
        <w:rPr>
          <w:rFonts w:ascii="Arial" w:hAnsi="Arial" w:cs="Arial"/>
          <w:sz w:val="24"/>
          <w:szCs w:val="24"/>
        </w:rPr>
        <w:t xml:space="preserve"> (Seeds &amp; Sprouts</w:t>
      </w:r>
      <w:r w:rsidRPr="00211476">
        <w:rPr>
          <w:rFonts w:ascii="Arial" w:hAnsi="Arial" w:cs="Arial"/>
          <w:sz w:val="24"/>
          <w:szCs w:val="24"/>
        </w:rPr>
        <w:t>,</w:t>
      </w:r>
      <w:r w:rsidR="001619DB">
        <w:rPr>
          <w:rFonts w:ascii="Arial" w:hAnsi="Arial" w:cs="Arial"/>
          <w:sz w:val="24"/>
          <w:szCs w:val="24"/>
        </w:rPr>
        <w:t xml:space="preserve"> 2019),</w:t>
      </w:r>
      <w:r w:rsidRPr="00211476">
        <w:rPr>
          <w:rFonts w:ascii="Arial" w:hAnsi="Arial" w:cs="Arial"/>
          <w:sz w:val="24"/>
          <w:szCs w:val="24"/>
        </w:rPr>
        <w:t xml:space="preserve"> a concept that encourages creativity, team cohesion, and respect for e</w:t>
      </w:r>
      <w:r w:rsidR="007A2289">
        <w:rPr>
          <w:rFonts w:ascii="Arial" w:hAnsi="Arial" w:cs="Arial"/>
          <w:sz w:val="24"/>
          <w:szCs w:val="24"/>
        </w:rPr>
        <w:t>ach</w:t>
      </w:r>
      <w:r w:rsidRPr="00211476">
        <w:rPr>
          <w:rFonts w:ascii="Arial" w:hAnsi="Arial" w:cs="Arial"/>
          <w:sz w:val="24"/>
          <w:szCs w:val="24"/>
        </w:rPr>
        <w:t xml:space="preserve"> child's uniqueness and potential</w:t>
      </w:r>
      <w:r w:rsidR="00F35B4D">
        <w:rPr>
          <w:rFonts w:ascii="Arial" w:hAnsi="Arial" w:cs="Arial"/>
          <w:sz w:val="24"/>
          <w:szCs w:val="24"/>
        </w:rPr>
        <w:t xml:space="preserve"> (Mitchiner, </w:t>
      </w:r>
      <w:r w:rsidR="00F35B4D">
        <w:rPr>
          <w:rFonts w:ascii="Arial" w:hAnsi="Arial" w:cs="Arial"/>
          <w:i/>
          <w:iCs/>
          <w:sz w:val="24"/>
          <w:szCs w:val="24"/>
        </w:rPr>
        <w:t>et al.</w:t>
      </w:r>
      <w:r w:rsidR="004E7B95">
        <w:rPr>
          <w:rFonts w:ascii="Arial" w:hAnsi="Arial" w:cs="Arial"/>
          <w:i/>
          <w:iCs/>
          <w:sz w:val="24"/>
          <w:szCs w:val="24"/>
        </w:rPr>
        <w:t xml:space="preserve"> </w:t>
      </w:r>
      <w:r w:rsidR="004E7B95">
        <w:rPr>
          <w:rFonts w:ascii="Arial" w:hAnsi="Arial" w:cs="Arial"/>
          <w:sz w:val="24"/>
          <w:szCs w:val="24"/>
        </w:rPr>
        <w:t>2018).</w:t>
      </w:r>
    </w:p>
    <w:p w14:paraId="7E6FBED9" w14:textId="77777777" w:rsidR="00B43857" w:rsidRDefault="006663B4" w:rsidP="00392E6C">
      <w:pPr>
        <w:tabs>
          <w:tab w:val="left" w:pos="6360"/>
        </w:tabs>
        <w:spacing w:line="360" w:lineRule="auto"/>
        <w:rPr>
          <w:rFonts w:ascii="Arial" w:hAnsi="Arial" w:cs="Arial"/>
          <w:sz w:val="24"/>
          <w:szCs w:val="24"/>
        </w:rPr>
      </w:pPr>
      <w:r w:rsidRPr="006663B4">
        <w:rPr>
          <w:rFonts w:ascii="Arial" w:hAnsi="Arial" w:cs="Arial"/>
          <w:sz w:val="24"/>
          <w:szCs w:val="24"/>
        </w:rPr>
        <w:t>Article 31 of the United Nations Conven</w:t>
      </w:r>
      <w:r w:rsidR="001B56AB">
        <w:rPr>
          <w:rFonts w:ascii="Arial" w:hAnsi="Arial" w:cs="Arial"/>
          <w:sz w:val="24"/>
          <w:szCs w:val="24"/>
        </w:rPr>
        <w:t xml:space="preserve">tion </w:t>
      </w:r>
      <w:r w:rsidRPr="006663B4">
        <w:rPr>
          <w:rFonts w:ascii="Arial" w:hAnsi="Arial" w:cs="Arial"/>
          <w:sz w:val="24"/>
          <w:szCs w:val="24"/>
        </w:rPr>
        <w:t xml:space="preserve">on the Rights of the Child (UNCRC) guarantees children the right to play, relaxation, and participation in cultural and artistic endeavours, and highlights </w:t>
      </w:r>
      <w:r>
        <w:rPr>
          <w:rFonts w:ascii="Arial" w:hAnsi="Arial" w:cs="Arial"/>
          <w:sz w:val="24"/>
          <w:szCs w:val="24"/>
        </w:rPr>
        <w:t>the importance of</w:t>
      </w:r>
      <w:r w:rsidRPr="006663B4">
        <w:rPr>
          <w:rFonts w:ascii="Arial" w:hAnsi="Arial" w:cs="Arial"/>
          <w:sz w:val="24"/>
          <w:szCs w:val="24"/>
        </w:rPr>
        <w:t xml:space="preserve"> provid</w:t>
      </w:r>
      <w:r>
        <w:rPr>
          <w:rFonts w:ascii="Arial" w:hAnsi="Arial" w:cs="Arial"/>
          <w:sz w:val="24"/>
          <w:szCs w:val="24"/>
        </w:rPr>
        <w:t>ing</w:t>
      </w:r>
      <w:r w:rsidRPr="006663B4">
        <w:rPr>
          <w:rFonts w:ascii="Arial" w:hAnsi="Arial" w:cs="Arial"/>
          <w:sz w:val="24"/>
          <w:szCs w:val="24"/>
        </w:rPr>
        <w:t xml:space="preserve"> children with the opportunity</w:t>
      </w:r>
      <w:r>
        <w:rPr>
          <w:rFonts w:ascii="Arial" w:hAnsi="Arial" w:cs="Arial"/>
          <w:sz w:val="24"/>
          <w:szCs w:val="24"/>
        </w:rPr>
        <w:t>,</w:t>
      </w:r>
      <w:r w:rsidRPr="006663B4">
        <w:rPr>
          <w:rFonts w:ascii="Arial" w:hAnsi="Arial" w:cs="Arial"/>
          <w:sz w:val="24"/>
          <w:szCs w:val="24"/>
        </w:rPr>
        <w:t xml:space="preserve"> to express themselves freely and engage in leisure activities</w:t>
      </w:r>
      <w:r w:rsidR="005D74AD">
        <w:rPr>
          <w:rFonts w:ascii="Arial" w:hAnsi="Arial" w:cs="Arial"/>
          <w:sz w:val="24"/>
          <w:szCs w:val="24"/>
        </w:rPr>
        <w:t xml:space="preserve"> (</w:t>
      </w:r>
      <w:proofErr w:type="spellStart"/>
      <w:r w:rsidR="005D74AD">
        <w:rPr>
          <w:rFonts w:ascii="Arial" w:hAnsi="Arial" w:cs="Arial"/>
          <w:sz w:val="24"/>
          <w:szCs w:val="24"/>
        </w:rPr>
        <w:t>Unicef</w:t>
      </w:r>
      <w:proofErr w:type="spellEnd"/>
      <w:r w:rsidR="005D74AD">
        <w:rPr>
          <w:rFonts w:ascii="Arial" w:hAnsi="Arial" w:cs="Arial"/>
          <w:sz w:val="24"/>
          <w:szCs w:val="24"/>
        </w:rPr>
        <w:t>, 2017).</w:t>
      </w:r>
      <w:r w:rsidR="009A212C">
        <w:rPr>
          <w:rFonts w:ascii="Arial" w:hAnsi="Arial" w:cs="Arial"/>
          <w:sz w:val="24"/>
          <w:szCs w:val="24"/>
        </w:rPr>
        <w:t xml:space="preserve"> Additionally, </w:t>
      </w:r>
      <w:r w:rsidR="009A212C" w:rsidRPr="009A212C">
        <w:rPr>
          <w:rFonts w:ascii="Arial" w:hAnsi="Arial" w:cs="Arial"/>
          <w:sz w:val="24"/>
          <w:szCs w:val="24"/>
        </w:rPr>
        <w:t xml:space="preserve">The Equality Act of 2010, safeguards all individuals, including children, by addressing traits including age, gender, ethnic origin, religion, and disability, among others, and ensures that each child in education, receives equal </w:t>
      </w:r>
    </w:p>
    <w:p w14:paraId="4063ABF4" w14:textId="77777777" w:rsidR="00B43857" w:rsidRDefault="00B43857" w:rsidP="00392E6C">
      <w:pPr>
        <w:tabs>
          <w:tab w:val="left" w:pos="6360"/>
        </w:tabs>
        <w:spacing w:line="360" w:lineRule="auto"/>
        <w:rPr>
          <w:rFonts w:ascii="Arial" w:hAnsi="Arial" w:cs="Arial"/>
          <w:sz w:val="24"/>
          <w:szCs w:val="24"/>
        </w:rPr>
      </w:pPr>
    </w:p>
    <w:p w14:paraId="0BB09574" w14:textId="77777777" w:rsidR="00B43857" w:rsidRDefault="00B43857" w:rsidP="00392E6C">
      <w:pPr>
        <w:tabs>
          <w:tab w:val="left" w:pos="6360"/>
        </w:tabs>
        <w:spacing w:line="360" w:lineRule="auto"/>
        <w:rPr>
          <w:rFonts w:ascii="Arial" w:hAnsi="Arial" w:cs="Arial"/>
          <w:sz w:val="24"/>
          <w:szCs w:val="24"/>
        </w:rPr>
      </w:pPr>
    </w:p>
    <w:p w14:paraId="0B1FBC7D" w14:textId="7A935201" w:rsidR="004E7B95" w:rsidRDefault="009A212C" w:rsidP="00392E6C">
      <w:pPr>
        <w:tabs>
          <w:tab w:val="left" w:pos="6360"/>
        </w:tabs>
        <w:spacing w:line="360" w:lineRule="auto"/>
        <w:rPr>
          <w:rFonts w:ascii="Arial" w:hAnsi="Arial" w:cs="Arial"/>
          <w:sz w:val="24"/>
          <w:szCs w:val="24"/>
        </w:rPr>
      </w:pPr>
      <w:r w:rsidRPr="009A212C">
        <w:rPr>
          <w:rFonts w:ascii="Arial" w:hAnsi="Arial" w:cs="Arial"/>
          <w:sz w:val="24"/>
          <w:szCs w:val="24"/>
        </w:rPr>
        <w:t>treatment and opportunities, promoting a secure, positive environment, where everyone is valued</w:t>
      </w:r>
      <w:r>
        <w:rPr>
          <w:rFonts w:ascii="Arial" w:hAnsi="Arial" w:cs="Arial"/>
          <w:sz w:val="24"/>
          <w:szCs w:val="24"/>
        </w:rPr>
        <w:t xml:space="preserve"> (Welsh Government, 2023</w:t>
      </w:r>
      <w:r w:rsidR="0087533B">
        <w:rPr>
          <w:rFonts w:ascii="Arial" w:hAnsi="Arial" w:cs="Arial"/>
          <w:sz w:val="24"/>
          <w:szCs w:val="24"/>
        </w:rPr>
        <w:t>a</w:t>
      </w:r>
      <w:r>
        <w:rPr>
          <w:rFonts w:ascii="Arial" w:hAnsi="Arial" w:cs="Arial"/>
          <w:sz w:val="24"/>
          <w:szCs w:val="24"/>
        </w:rPr>
        <w:t>).</w:t>
      </w:r>
    </w:p>
    <w:p w14:paraId="4BF20D54" w14:textId="7AA2FD18" w:rsidR="00326279" w:rsidRDefault="00511523" w:rsidP="00392E6C">
      <w:pPr>
        <w:tabs>
          <w:tab w:val="left" w:pos="6360"/>
        </w:tabs>
        <w:spacing w:line="360" w:lineRule="auto"/>
        <w:rPr>
          <w:rFonts w:ascii="Arial" w:hAnsi="Arial" w:cs="Arial"/>
          <w:sz w:val="24"/>
          <w:szCs w:val="24"/>
        </w:rPr>
      </w:pPr>
      <w:r>
        <w:rPr>
          <w:rFonts w:ascii="Arial" w:hAnsi="Arial" w:cs="Arial"/>
          <w:sz w:val="24"/>
          <w:szCs w:val="24"/>
        </w:rPr>
        <w:t>According to the Welsh Government (2020), t</w:t>
      </w:r>
      <w:r w:rsidR="00CF1834" w:rsidRPr="00CF1834">
        <w:rPr>
          <w:rFonts w:ascii="Arial" w:hAnsi="Arial" w:cs="Arial"/>
          <w:sz w:val="24"/>
          <w:szCs w:val="24"/>
        </w:rPr>
        <w:t>he primary objective of the Welsh science and math curricula, is not only to assist learners to become analytical, critical thinkers, and problem solvers, but to promote numeracy across disciplines, by emphasizing the application of mathematical concepts to real-life situations, in addition to developing students' curiosity, scientific literacy, and awareness of their surroundings.</w:t>
      </w:r>
      <w:r w:rsidR="0047384F">
        <w:rPr>
          <w:rFonts w:ascii="Arial" w:hAnsi="Arial" w:cs="Arial"/>
          <w:sz w:val="24"/>
          <w:szCs w:val="24"/>
        </w:rPr>
        <w:t xml:space="preserve"> </w:t>
      </w:r>
      <w:r w:rsidR="00F6556E">
        <w:rPr>
          <w:rFonts w:ascii="Arial" w:hAnsi="Arial" w:cs="Arial"/>
          <w:sz w:val="24"/>
          <w:szCs w:val="24"/>
        </w:rPr>
        <w:t xml:space="preserve">Grimmer and </w:t>
      </w:r>
      <w:proofErr w:type="spellStart"/>
      <w:r w:rsidR="00F6556E">
        <w:rPr>
          <w:rFonts w:ascii="Arial" w:hAnsi="Arial" w:cs="Arial"/>
          <w:sz w:val="24"/>
          <w:szCs w:val="24"/>
        </w:rPr>
        <w:t>Geens</w:t>
      </w:r>
      <w:proofErr w:type="spellEnd"/>
      <w:r w:rsidR="00F6556E">
        <w:rPr>
          <w:rFonts w:ascii="Arial" w:hAnsi="Arial" w:cs="Arial"/>
          <w:sz w:val="24"/>
          <w:szCs w:val="24"/>
        </w:rPr>
        <w:t xml:space="preserve"> (2022) </w:t>
      </w:r>
      <w:r w:rsidR="0047384F">
        <w:rPr>
          <w:rFonts w:ascii="Arial" w:hAnsi="Arial" w:cs="Arial"/>
          <w:sz w:val="24"/>
          <w:szCs w:val="24"/>
        </w:rPr>
        <w:t>point out</w:t>
      </w:r>
      <w:r w:rsidR="00F6556E">
        <w:rPr>
          <w:rFonts w:ascii="Arial" w:hAnsi="Arial" w:cs="Arial"/>
          <w:sz w:val="24"/>
          <w:szCs w:val="24"/>
        </w:rPr>
        <w:t xml:space="preserve"> that </w:t>
      </w:r>
      <w:r w:rsidR="00FB696C">
        <w:rPr>
          <w:rFonts w:ascii="Arial" w:hAnsi="Arial" w:cs="Arial"/>
          <w:sz w:val="24"/>
          <w:szCs w:val="24"/>
        </w:rPr>
        <w:t>c</w:t>
      </w:r>
      <w:r w:rsidR="00FB696C" w:rsidRPr="00FB696C">
        <w:rPr>
          <w:rFonts w:ascii="Arial" w:hAnsi="Arial" w:cs="Arial"/>
          <w:sz w:val="24"/>
          <w:szCs w:val="24"/>
        </w:rPr>
        <w:t>hildren with ADHD, frequently contend with sensory factors, such as sound, lighting, space, or colours, which can be overwhelming and distracting, and may impair their focus, cognitive function, and comfort level.</w:t>
      </w:r>
      <w:r w:rsidR="00231A8D">
        <w:rPr>
          <w:rFonts w:ascii="Arial" w:hAnsi="Arial" w:cs="Arial"/>
          <w:sz w:val="24"/>
          <w:szCs w:val="24"/>
        </w:rPr>
        <w:t xml:space="preserve"> Therefore, </w:t>
      </w:r>
      <w:r w:rsidR="002F4B4E">
        <w:rPr>
          <w:rFonts w:ascii="Arial" w:hAnsi="Arial" w:cs="Arial"/>
          <w:sz w:val="24"/>
          <w:szCs w:val="24"/>
        </w:rPr>
        <w:t xml:space="preserve">Harding (2022) suggests that </w:t>
      </w:r>
      <w:r w:rsidR="00470B87" w:rsidRPr="00470B87">
        <w:rPr>
          <w:rFonts w:ascii="Arial" w:hAnsi="Arial" w:cs="Arial"/>
          <w:sz w:val="24"/>
          <w:szCs w:val="24"/>
        </w:rPr>
        <w:t>outdoor learning eliminates many of the overstimulation stressors, present in conventional indoor</w:t>
      </w:r>
      <w:r w:rsidR="002F4B4E">
        <w:rPr>
          <w:rFonts w:ascii="Arial" w:hAnsi="Arial" w:cs="Arial"/>
          <w:sz w:val="24"/>
          <w:szCs w:val="24"/>
        </w:rPr>
        <w:t xml:space="preserve"> </w:t>
      </w:r>
      <w:r w:rsidR="00470B87" w:rsidRPr="00470B87">
        <w:rPr>
          <w:rFonts w:ascii="Arial" w:hAnsi="Arial" w:cs="Arial"/>
          <w:sz w:val="24"/>
          <w:szCs w:val="24"/>
        </w:rPr>
        <w:t>environments,</w:t>
      </w:r>
      <w:r w:rsidR="00D44288">
        <w:rPr>
          <w:rFonts w:ascii="Arial" w:hAnsi="Arial" w:cs="Arial"/>
          <w:sz w:val="24"/>
          <w:szCs w:val="24"/>
        </w:rPr>
        <w:t xml:space="preserve"> and</w:t>
      </w:r>
      <w:r w:rsidR="00470B87" w:rsidRPr="00470B87">
        <w:rPr>
          <w:rFonts w:ascii="Arial" w:hAnsi="Arial" w:cs="Arial"/>
          <w:sz w:val="24"/>
          <w:szCs w:val="24"/>
        </w:rPr>
        <w:t xml:space="preserve"> can be extremely beneficial for children with ADHD, as the natural world balances the stimulation of the senses, promoting curiosity, enhancing focus, and developing cognitive skills, without excessive stimuli.</w:t>
      </w:r>
      <w:r w:rsidR="00807572">
        <w:rPr>
          <w:rFonts w:ascii="Arial" w:hAnsi="Arial" w:cs="Arial"/>
          <w:sz w:val="24"/>
          <w:szCs w:val="24"/>
        </w:rPr>
        <w:t xml:space="preserve"> Furthermore, </w:t>
      </w:r>
      <w:r w:rsidR="00D36006">
        <w:rPr>
          <w:rFonts w:ascii="Arial" w:hAnsi="Arial" w:cs="Arial"/>
          <w:sz w:val="24"/>
          <w:szCs w:val="24"/>
        </w:rPr>
        <w:t xml:space="preserve">Woods (2017) suggests that </w:t>
      </w:r>
      <w:r w:rsidR="00807572" w:rsidRPr="00807572">
        <w:rPr>
          <w:rFonts w:ascii="Arial" w:hAnsi="Arial" w:cs="Arial"/>
          <w:sz w:val="24"/>
          <w:szCs w:val="24"/>
        </w:rPr>
        <w:t xml:space="preserve">outdoor learning can be child-led, </w:t>
      </w:r>
      <w:r w:rsidR="00AE6C87" w:rsidRPr="00807572">
        <w:rPr>
          <w:rFonts w:ascii="Arial" w:hAnsi="Arial" w:cs="Arial"/>
          <w:sz w:val="24"/>
          <w:szCs w:val="24"/>
        </w:rPr>
        <w:t>since</w:t>
      </w:r>
      <w:r w:rsidR="00807572" w:rsidRPr="00807572">
        <w:rPr>
          <w:rFonts w:ascii="Arial" w:hAnsi="Arial" w:cs="Arial"/>
          <w:sz w:val="24"/>
          <w:szCs w:val="24"/>
        </w:rPr>
        <w:t xml:space="preserve"> outdoor settings allow for flexibility and unplanned exploration, which enables each child to pursue their innate curiosity and allow their interests to guide the learning process, unlike traditional indoor learning, which is frequently structured around predetermined themes.</w:t>
      </w:r>
    </w:p>
    <w:p w14:paraId="07B5C37B" w14:textId="57F3050B" w:rsidR="00D85195" w:rsidRDefault="00FB6A72" w:rsidP="00392E6C">
      <w:pPr>
        <w:tabs>
          <w:tab w:val="left" w:pos="6360"/>
        </w:tabs>
        <w:spacing w:line="360" w:lineRule="auto"/>
        <w:rPr>
          <w:rFonts w:ascii="Arial" w:hAnsi="Arial" w:cs="Arial"/>
          <w:sz w:val="24"/>
          <w:szCs w:val="24"/>
        </w:rPr>
      </w:pPr>
      <w:r>
        <w:rPr>
          <w:rFonts w:ascii="Arial" w:hAnsi="Arial" w:cs="Arial"/>
          <w:sz w:val="24"/>
          <w:szCs w:val="24"/>
        </w:rPr>
        <w:t xml:space="preserve">Van Dijk-Wesselius </w:t>
      </w:r>
      <w:r>
        <w:rPr>
          <w:rFonts w:ascii="Arial" w:hAnsi="Arial" w:cs="Arial"/>
          <w:i/>
          <w:iCs/>
          <w:sz w:val="24"/>
          <w:szCs w:val="24"/>
        </w:rPr>
        <w:t xml:space="preserve">et al. </w:t>
      </w:r>
      <w:r>
        <w:rPr>
          <w:rFonts w:ascii="Arial" w:hAnsi="Arial" w:cs="Arial"/>
          <w:sz w:val="24"/>
          <w:szCs w:val="24"/>
        </w:rPr>
        <w:t>(2020) claim that t</w:t>
      </w:r>
      <w:r w:rsidRPr="00FB6A72">
        <w:rPr>
          <w:rFonts w:ascii="Arial" w:hAnsi="Arial" w:cs="Arial"/>
          <w:sz w:val="24"/>
          <w:szCs w:val="24"/>
        </w:rPr>
        <w:t>eachers' ability to fully integrate outdoor learning into their lessons, is frequently challenged by barriers, which include: inexperience and feelings of inadequacy</w:t>
      </w:r>
      <w:r w:rsidR="002415FB">
        <w:rPr>
          <w:rFonts w:ascii="Arial" w:hAnsi="Arial" w:cs="Arial"/>
          <w:sz w:val="24"/>
          <w:szCs w:val="24"/>
        </w:rPr>
        <w:t xml:space="preserve"> </w:t>
      </w:r>
      <w:r w:rsidRPr="00FB6A72">
        <w:rPr>
          <w:rFonts w:ascii="Arial" w:hAnsi="Arial" w:cs="Arial"/>
          <w:sz w:val="24"/>
          <w:szCs w:val="24"/>
        </w:rPr>
        <w:t>in lead</w:t>
      </w:r>
      <w:r w:rsidR="00961E9C">
        <w:rPr>
          <w:rFonts w:ascii="Arial" w:hAnsi="Arial" w:cs="Arial"/>
          <w:sz w:val="24"/>
          <w:szCs w:val="24"/>
        </w:rPr>
        <w:t>ership of</w:t>
      </w:r>
      <w:r w:rsidRPr="00FB6A72">
        <w:rPr>
          <w:rFonts w:ascii="Arial" w:hAnsi="Arial" w:cs="Arial"/>
          <w:sz w:val="24"/>
          <w:szCs w:val="24"/>
        </w:rPr>
        <w:t xml:space="preserve"> outdoor activities, transportation issues, exam and curriculum</w:t>
      </w:r>
      <w:r w:rsidR="000C5F93">
        <w:rPr>
          <w:rFonts w:ascii="Arial" w:hAnsi="Arial" w:cs="Arial"/>
          <w:sz w:val="24"/>
          <w:szCs w:val="24"/>
        </w:rPr>
        <w:t xml:space="preserve"> pressures</w:t>
      </w:r>
      <w:r w:rsidRPr="00FB6A72">
        <w:rPr>
          <w:rFonts w:ascii="Arial" w:hAnsi="Arial" w:cs="Arial"/>
          <w:sz w:val="24"/>
          <w:szCs w:val="24"/>
        </w:rPr>
        <w:t xml:space="preserve">, </w:t>
      </w:r>
      <w:r w:rsidR="002D10F5">
        <w:rPr>
          <w:rFonts w:ascii="Arial" w:hAnsi="Arial" w:cs="Arial"/>
          <w:sz w:val="24"/>
          <w:szCs w:val="24"/>
        </w:rPr>
        <w:t>in addition to</w:t>
      </w:r>
      <w:r w:rsidRPr="00FB6A72">
        <w:rPr>
          <w:rFonts w:ascii="Arial" w:hAnsi="Arial" w:cs="Arial"/>
          <w:sz w:val="24"/>
          <w:szCs w:val="24"/>
        </w:rPr>
        <w:t xml:space="preserve"> a lack of resources.</w:t>
      </w:r>
      <w:r w:rsidR="002D10F5">
        <w:rPr>
          <w:rFonts w:ascii="Arial" w:hAnsi="Arial" w:cs="Arial"/>
          <w:sz w:val="24"/>
          <w:szCs w:val="24"/>
        </w:rPr>
        <w:t xml:space="preserve"> </w:t>
      </w:r>
      <w:r w:rsidR="00B2338F">
        <w:rPr>
          <w:rFonts w:ascii="Arial" w:hAnsi="Arial" w:cs="Arial"/>
          <w:sz w:val="24"/>
          <w:szCs w:val="24"/>
        </w:rPr>
        <w:t xml:space="preserve">Furthermore, </w:t>
      </w:r>
      <w:r w:rsidR="00C0239A">
        <w:rPr>
          <w:rFonts w:ascii="Arial" w:hAnsi="Arial" w:cs="Arial"/>
          <w:sz w:val="24"/>
          <w:szCs w:val="24"/>
        </w:rPr>
        <w:t xml:space="preserve">NHS Federation (2024) allege that </w:t>
      </w:r>
      <w:r w:rsidR="00996908">
        <w:rPr>
          <w:rFonts w:ascii="Arial" w:hAnsi="Arial" w:cs="Arial"/>
          <w:sz w:val="24"/>
          <w:szCs w:val="24"/>
        </w:rPr>
        <w:t>f</w:t>
      </w:r>
      <w:r w:rsidR="00996908" w:rsidRPr="00996908">
        <w:rPr>
          <w:rFonts w:ascii="Arial" w:hAnsi="Arial" w:cs="Arial"/>
          <w:sz w:val="24"/>
          <w:szCs w:val="24"/>
        </w:rPr>
        <w:t xml:space="preserve">inancial barriers to outdoor learning, are magnified by </w:t>
      </w:r>
      <w:r w:rsidR="00A15726">
        <w:rPr>
          <w:rFonts w:ascii="Arial" w:hAnsi="Arial" w:cs="Arial"/>
          <w:sz w:val="24"/>
          <w:szCs w:val="24"/>
        </w:rPr>
        <w:t xml:space="preserve">a </w:t>
      </w:r>
      <w:r w:rsidR="008C2FC4">
        <w:rPr>
          <w:rFonts w:ascii="Arial" w:hAnsi="Arial" w:cs="Arial"/>
          <w:sz w:val="24"/>
          <w:szCs w:val="24"/>
        </w:rPr>
        <w:t>lack of funding</w:t>
      </w:r>
      <w:r w:rsidR="0094337D">
        <w:rPr>
          <w:rFonts w:ascii="Arial" w:hAnsi="Arial" w:cs="Arial"/>
          <w:sz w:val="24"/>
          <w:szCs w:val="24"/>
        </w:rPr>
        <w:t xml:space="preserve"> and </w:t>
      </w:r>
      <w:r w:rsidR="00996908" w:rsidRPr="00996908">
        <w:rPr>
          <w:rFonts w:ascii="Arial" w:hAnsi="Arial" w:cs="Arial"/>
          <w:sz w:val="24"/>
          <w:szCs w:val="24"/>
        </w:rPr>
        <w:t>the current crisis in the cost of living, especially for children from low-income families, as they are susceptible to income poverty, therefore, access to outdoor education is often restricted for underprivileged children, due to transportation, resources, and entrance fee charges, resulting in missed opportunities that foster holistic development and well-being.</w:t>
      </w:r>
      <w:r w:rsidR="002B05E6">
        <w:rPr>
          <w:rFonts w:ascii="Arial" w:hAnsi="Arial" w:cs="Arial"/>
          <w:sz w:val="24"/>
          <w:szCs w:val="24"/>
        </w:rPr>
        <w:t xml:space="preserve"> </w:t>
      </w:r>
    </w:p>
    <w:p w14:paraId="4DE4057B" w14:textId="77777777" w:rsidR="00FA5FD7" w:rsidRDefault="00FA5FD7" w:rsidP="00392E6C">
      <w:pPr>
        <w:tabs>
          <w:tab w:val="left" w:pos="6360"/>
        </w:tabs>
        <w:spacing w:line="360" w:lineRule="auto"/>
        <w:rPr>
          <w:rFonts w:ascii="Arial" w:hAnsi="Arial" w:cs="Arial"/>
          <w:sz w:val="24"/>
          <w:szCs w:val="24"/>
        </w:rPr>
      </w:pPr>
    </w:p>
    <w:p w14:paraId="562EAC9B" w14:textId="77777777" w:rsidR="00FA5FD7" w:rsidRDefault="00FA5FD7" w:rsidP="00392E6C">
      <w:pPr>
        <w:tabs>
          <w:tab w:val="left" w:pos="6360"/>
        </w:tabs>
        <w:spacing w:line="360" w:lineRule="auto"/>
        <w:rPr>
          <w:rFonts w:ascii="Arial" w:hAnsi="Arial" w:cs="Arial"/>
          <w:sz w:val="24"/>
          <w:szCs w:val="24"/>
        </w:rPr>
      </w:pPr>
    </w:p>
    <w:p w14:paraId="4A0B2255" w14:textId="77777777" w:rsidR="00FA5FD7" w:rsidRDefault="00FA5FD7" w:rsidP="00392E6C">
      <w:pPr>
        <w:tabs>
          <w:tab w:val="left" w:pos="6360"/>
        </w:tabs>
        <w:spacing w:line="360" w:lineRule="auto"/>
        <w:rPr>
          <w:rFonts w:ascii="Arial" w:hAnsi="Arial" w:cs="Arial"/>
          <w:sz w:val="24"/>
          <w:szCs w:val="24"/>
        </w:rPr>
      </w:pPr>
    </w:p>
    <w:p w14:paraId="7B732B0B" w14:textId="77777777" w:rsidR="007502CF" w:rsidRDefault="007502CF" w:rsidP="00392E6C">
      <w:pPr>
        <w:tabs>
          <w:tab w:val="left" w:pos="6360"/>
        </w:tabs>
        <w:spacing w:line="360" w:lineRule="auto"/>
        <w:rPr>
          <w:rFonts w:ascii="Arial" w:hAnsi="Arial" w:cs="Arial"/>
          <w:sz w:val="24"/>
          <w:szCs w:val="24"/>
        </w:rPr>
      </w:pPr>
    </w:p>
    <w:p w14:paraId="6761AB9D" w14:textId="74E11F1A" w:rsidR="00A51574" w:rsidRDefault="00092D1C" w:rsidP="00392E6C">
      <w:pPr>
        <w:tabs>
          <w:tab w:val="left" w:pos="6360"/>
        </w:tabs>
        <w:spacing w:line="360" w:lineRule="auto"/>
        <w:rPr>
          <w:rFonts w:ascii="Arial" w:hAnsi="Arial" w:cs="Arial"/>
          <w:sz w:val="24"/>
          <w:szCs w:val="24"/>
        </w:rPr>
      </w:pPr>
      <w:r>
        <w:rPr>
          <w:rFonts w:ascii="Arial" w:hAnsi="Arial" w:cs="Arial"/>
          <w:sz w:val="24"/>
          <w:szCs w:val="24"/>
        </w:rPr>
        <w:t>The Children’s Commissioner for Wales (2024) claims that r</w:t>
      </w:r>
      <w:r w:rsidR="002B05E6">
        <w:rPr>
          <w:rFonts w:ascii="Arial" w:hAnsi="Arial" w:cs="Arial"/>
          <w:sz w:val="24"/>
          <w:szCs w:val="24"/>
        </w:rPr>
        <w:t xml:space="preserve">ecent studies determine that </w:t>
      </w:r>
      <w:r w:rsidR="006C4607">
        <w:rPr>
          <w:rFonts w:ascii="Arial" w:hAnsi="Arial" w:cs="Arial"/>
          <w:sz w:val="24"/>
          <w:szCs w:val="24"/>
        </w:rPr>
        <w:t>i</w:t>
      </w:r>
      <w:r w:rsidR="006C4607" w:rsidRPr="006C4607">
        <w:rPr>
          <w:rFonts w:ascii="Arial" w:hAnsi="Arial" w:cs="Arial"/>
          <w:sz w:val="24"/>
          <w:szCs w:val="24"/>
        </w:rPr>
        <w:t xml:space="preserve">n Wales, child poverty is a significant problem, and based on the most recent data, approximately 200,000 children, or 30% of the total, live in poverty in Wales, which is greater than the 27% UK average, and is caused by </w:t>
      </w:r>
      <w:r w:rsidR="00620724">
        <w:rPr>
          <w:rFonts w:ascii="Arial" w:hAnsi="Arial" w:cs="Arial"/>
          <w:sz w:val="24"/>
          <w:szCs w:val="24"/>
        </w:rPr>
        <w:t>several</w:t>
      </w:r>
      <w:r w:rsidR="006C4607" w:rsidRPr="006C4607">
        <w:rPr>
          <w:rFonts w:ascii="Arial" w:hAnsi="Arial" w:cs="Arial"/>
          <w:sz w:val="24"/>
          <w:szCs w:val="24"/>
        </w:rPr>
        <w:t xml:space="preserve"> factors, such as high living expenses, unemployment, and low salaries.</w:t>
      </w:r>
      <w:r w:rsidR="00F67137">
        <w:rPr>
          <w:rFonts w:ascii="Arial" w:hAnsi="Arial" w:cs="Arial"/>
          <w:sz w:val="24"/>
          <w:szCs w:val="24"/>
        </w:rPr>
        <w:t xml:space="preserve"> </w:t>
      </w:r>
      <w:r w:rsidR="00C26860">
        <w:rPr>
          <w:rFonts w:ascii="Arial" w:hAnsi="Arial" w:cs="Arial"/>
          <w:sz w:val="24"/>
          <w:szCs w:val="24"/>
        </w:rPr>
        <w:t xml:space="preserve">NASUWT (2024) states that an equally important aspect, is </w:t>
      </w:r>
      <w:r w:rsidR="00632E07">
        <w:rPr>
          <w:rFonts w:ascii="Arial" w:hAnsi="Arial" w:cs="Arial"/>
          <w:sz w:val="24"/>
          <w:szCs w:val="24"/>
        </w:rPr>
        <w:t>that l</w:t>
      </w:r>
      <w:r w:rsidR="00632E07" w:rsidRPr="00632E07">
        <w:rPr>
          <w:rFonts w:ascii="Arial" w:hAnsi="Arial" w:cs="Arial"/>
          <w:sz w:val="24"/>
          <w:szCs w:val="24"/>
        </w:rPr>
        <w:t>ongstanding complexities have developed, from the COVID-19 pandemic's severe effects on students' conduct, psychological well-being, and academic achievement, which has resulted in families and educators, facing a shortage of funds, due to the cost-of-living crisis, forcing them to deal with increasing behavioural issues, mental health concerns, and cognitive limitations, without a correlating increase in funding, or access to educational materials.</w:t>
      </w:r>
    </w:p>
    <w:p w14:paraId="446DDA04" w14:textId="79861111" w:rsidR="00DB0A7C" w:rsidRDefault="000F21D0" w:rsidP="00392E6C">
      <w:pPr>
        <w:tabs>
          <w:tab w:val="left" w:pos="6360"/>
        </w:tabs>
        <w:spacing w:line="360" w:lineRule="auto"/>
        <w:rPr>
          <w:rFonts w:ascii="Arial" w:hAnsi="Arial" w:cs="Arial"/>
          <w:sz w:val="24"/>
          <w:szCs w:val="24"/>
        </w:rPr>
      </w:pPr>
      <w:r>
        <w:rPr>
          <w:rFonts w:ascii="Arial" w:hAnsi="Arial" w:cs="Arial"/>
          <w:sz w:val="24"/>
          <w:szCs w:val="24"/>
        </w:rPr>
        <w:t>To</w:t>
      </w:r>
      <w:r w:rsidR="00B5712E">
        <w:rPr>
          <w:rFonts w:ascii="Arial" w:hAnsi="Arial" w:cs="Arial"/>
          <w:sz w:val="24"/>
          <w:szCs w:val="24"/>
        </w:rPr>
        <w:t xml:space="preserve"> tackle child poverty, Swansea Council (2024) claim that u</w:t>
      </w:r>
      <w:r w:rsidR="00B5712E" w:rsidRPr="00B5712E">
        <w:rPr>
          <w:rFonts w:ascii="Arial" w:hAnsi="Arial" w:cs="Arial"/>
          <w:sz w:val="24"/>
          <w:szCs w:val="24"/>
        </w:rPr>
        <w:t>nderprivileged families with children under four, can receive crucial early support from the Wales Flying Start programme, such as free, high-quality childcare, support from health s</w:t>
      </w:r>
      <w:r w:rsidR="00B5712E">
        <w:rPr>
          <w:rFonts w:ascii="Arial" w:hAnsi="Arial" w:cs="Arial"/>
          <w:sz w:val="24"/>
          <w:szCs w:val="24"/>
        </w:rPr>
        <w:t>ervices,</w:t>
      </w:r>
      <w:r w:rsidR="00B5712E" w:rsidRPr="00B5712E">
        <w:rPr>
          <w:rFonts w:ascii="Arial" w:hAnsi="Arial" w:cs="Arial"/>
          <w:sz w:val="24"/>
          <w:szCs w:val="24"/>
        </w:rPr>
        <w:t xml:space="preserve"> to facilitate growth and well-being, while parenting programmes provide direction and assistance</w:t>
      </w:r>
      <w:r w:rsidR="00B5712E">
        <w:rPr>
          <w:rFonts w:ascii="Arial" w:hAnsi="Arial" w:cs="Arial"/>
          <w:sz w:val="24"/>
          <w:szCs w:val="24"/>
        </w:rPr>
        <w:t>,</w:t>
      </w:r>
      <w:r w:rsidR="00B5712E" w:rsidRPr="00B5712E">
        <w:rPr>
          <w:rFonts w:ascii="Arial" w:hAnsi="Arial" w:cs="Arial"/>
          <w:sz w:val="24"/>
          <w:szCs w:val="24"/>
        </w:rPr>
        <w:t xml:space="preserve"> with speech and language.</w:t>
      </w:r>
      <w:r w:rsidR="00A82062">
        <w:rPr>
          <w:rFonts w:ascii="Arial" w:hAnsi="Arial" w:cs="Arial"/>
          <w:sz w:val="24"/>
          <w:szCs w:val="24"/>
        </w:rPr>
        <w:t xml:space="preserve"> </w:t>
      </w:r>
      <w:r w:rsidR="00A82062" w:rsidRPr="00A82062">
        <w:rPr>
          <w:rFonts w:ascii="Arial" w:hAnsi="Arial" w:cs="Arial"/>
          <w:sz w:val="24"/>
          <w:szCs w:val="24"/>
        </w:rPr>
        <w:t xml:space="preserve">The Welsh Government </w:t>
      </w:r>
      <w:r w:rsidR="00F43FB5">
        <w:rPr>
          <w:rFonts w:ascii="Arial" w:hAnsi="Arial" w:cs="Arial"/>
          <w:sz w:val="24"/>
          <w:szCs w:val="24"/>
        </w:rPr>
        <w:t xml:space="preserve">have also </w:t>
      </w:r>
      <w:r w:rsidR="00A82062" w:rsidRPr="00A82062">
        <w:rPr>
          <w:rFonts w:ascii="Arial" w:hAnsi="Arial" w:cs="Arial"/>
          <w:sz w:val="24"/>
          <w:szCs w:val="24"/>
        </w:rPr>
        <w:t>implement</w:t>
      </w:r>
      <w:r w:rsidR="00F43FB5">
        <w:rPr>
          <w:rFonts w:ascii="Arial" w:hAnsi="Arial" w:cs="Arial"/>
          <w:sz w:val="24"/>
          <w:szCs w:val="24"/>
        </w:rPr>
        <w:t>ed</w:t>
      </w:r>
      <w:r w:rsidR="00A82062" w:rsidRPr="00A82062">
        <w:rPr>
          <w:rFonts w:ascii="Arial" w:hAnsi="Arial" w:cs="Arial"/>
          <w:sz w:val="24"/>
          <w:szCs w:val="24"/>
        </w:rPr>
        <w:t xml:space="preserve"> additional initiatives, such as free school lunches, to ensure that children are able to eat a healthy diet, the Council Tax Reduction Scheme, to reduce council tax liability, in addition to The Discretionary Assistance Fund, which additionally provides immediate financial assistance for necessities</w:t>
      </w:r>
      <w:r w:rsidR="00A82062">
        <w:rPr>
          <w:rFonts w:ascii="Arial" w:hAnsi="Arial" w:cs="Arial"/>
          <w:sz w:val="24"/>
          <w:szCs w:val="24"/>
        </w:rPr>
        <w:t xml:space="preserve"> (Welsh Government, 2023</w:t>
      </w:r>
      <w:r w:rsidR="00E72A59">
        <w:rPr>
          <w:rFonts w:ascii="Arial" w:hAnsi="Arial" w:cs="Arial"/>
          <w:sz w:val="24"/>
          <w:szCs w:val="24"/>
        </w:rPr>
        <w:t>b</w:t>
      </w:r>
      <w:r w:rsidR="00A82062">
        <w:rPr>
          <w:rFonts w:ascii="Arial" w:hAnsi="Arial" w:cs="Arial"/>
          <w:sz w:val="24"/>
          <w:szCs w:val="24"/>
        </w:rPr>
        <w:t xml:space="preserve">). </w:t>
      </w:r>
    </w:p>
    <w:p w14:paraId="35575D7E" w14:textId="3C57C306" w:rsidR="00A965C0" w:rsidRDefault="004477E9" w:rsidP="00392E6C">
      <w:pPr>
        <w:tabs>
          <w:tab w:val="left" w:pos="6360"/>
        </w:tabs>
        <w:spacing w:line="360" w:lineRule="auto"/>
        <w:rPr>
          <w:rFonts w:ascii="Arial" w:hAnsi="Arial" w:cs="Arial"/>
          <w:sz w:val="24"/>
          <w:szCs w:val="24"/>
        </w:rPr>
      </w:pPr>
      <w:r>
        <w:rPr>
          <w:rFonts w:ascii="Arial" w:hAnsi="Arial" w:cs="Arial"/>
          <w:sz w:val="24"/>
          <w:szCs w:val="24"/>
        </w:rPr>
        <w:t>According to Learning through Landscapes (2024), s</w:t>
      </w:r>
      <w:r w:rsidRPr="004477E9">
        <w:rPr>
          <w:rFonts w:ascii="Arial" w:hAnsi="Arial" w:cs="Arial"/>
          <w:sz w:val="24"/>
          <w:szCs w:val="24"/>
        </w:rPr>
        <w:t>chools could enhance their outdoor learning spaces, with £500 worth of specially selected outdoor equipment, in addition to an outdoor learning, training programme for staff members, by applying for the Learning through Landscapes, local school grants programme.</w:t>
      </w:r>
      <w:r w:rsidR="00E0535C">
        <w:rPr>
          <w:rFonts w:ascii="Arial" w:hAnsi="Arial" w:cs="Arial"/>
          <w:sz w:val="24"/>
          <w:szCs w:val="24"/>
        </w:rPr>
        <w:t xml:space="preserve"> </w:t>
      </w:r>
      <w:r w:rsidR="0031472C">
        <w:rPr>
          <w:rFonts w:ascii="Arial" w:hAnsi="Arial" w:cs="Arial"/>
          <w:sz w:val="24"/>
          <w:szCs w:val="24"/>
        </w:rPr>
        <w:t xml:space="preserve">Moreover, </w:t>
      </w:r>
      <w:r w:rsidR="00264CE0">
        <w:rPr>
          <w:rFonts w:ascii="Arial" w:hAnsi="Arial" w:cs="Arial"/>
          <w:sz w:val="24"/>
          <w:szCs w:val="24"/>
        </w:rPr>
        <w:t xml:space="preserve">Daniels and Schroth (2020) suggest </w:t>
      </w:r>
      <w:r w:rsidR="00A5443F">
        <w:rPr>
          <w:rFonts w:ascii="Arial" w:hAnsi="Arial" w:cs="Arial"/>
          <w:sz w:val="24"/>
          <w:szCs w:val="24"/>
        </w:rPr>
        <w:t>that c</w:t>
      </w:r>
      <w:r w:rsidR="00A5443F" w:rsidRPr="00A5443F">
        <w:rPr>
          <w:rFonts w:ascii="Arial" w:hAnsi="Arial" w:cs="Arial"/>
          <w:sz w:val="24"/>
          <w:szCs w:val="24"/>
        </w:rPr>
        <w:t>hildren can interact with their environment and gain knowledge from natural materials like twigs, leaves, and stones, when engaging in outdoor learning, fostering a deeper relationship with the natural world and supporting environmentally responsible experiential learning, in a cost-effective strategy</w:t>
      </w:r>
      <w:r w:rsidR="00AA27DD">
        <w:rPr>
          <w:rFonts w:ascii="Arial" w:hAnsi="Arial" w:cs="Arial"/>
          <w:sz w:val="24"/>
          <w:szCs w:val="24"/>
        </w:rPr>
        <w:t xml:space="preserve">. </w:t>
      </w:r>
    </w:p>
    <w:p w14:paraId="42E8F7F1" w14:textId="77777777" w:rsidR="00FA5FD7" w:rsidRDefault="00FA5FD7" w:rsidP="00392E6C">
      <w:pPr>
        <w:tabs>
          <w:tab w:val="left" w:pos="6360"/>
        </w:tabs>
        <w:spacing w:line="360" w:lineRule="auto"/>
        <w:rPr>
          <w:rFonts w:ascii="Arial" w:hAnsi="Arial" w:cs="Arial"/>
          <w:sz w:val="24"/>
          <w:szCs w:val="24"/>
        </w:rPr>
      </w:pPr>
    </w:p>
    <w:p w14:paraId="0E2E1686" w14:textId="77777777" w:rsidR="00FA5FD7" w:rsidRDefault="00FA5FD7" w:rsidP="00392E6C">
      <w:pPr>
        <w:tabs>
          <w:tab w:val="left" w:pos="6360"/>
        </w:tabs>
        <w:spacing w:line="360" w:lineRule="auto"/>
        <w:rPr>
          <w:rFonts w:ascii="Arial" w:hAnsi="Arial" w:cs="Arial"/>
          <w:sz w:val="24"/>
          <w:szCs w:val="24"/>
        </w:rPr>
      </w:pPr>
    </w:p>
    <w:p w14:paraId="6812A771" w14:textId="77777777" w:rsidR="00FA5FD7" w:rsidRDefault="00FA5FD7" w:rsidP="00392E6C">
      <w:pPr>
        <w:tabs>
          <w:tab w:val="left" w:pos="6360"/>
        </w:tabs>
        <w:spacing w:line="360" w:lineRule="auto"/>
        <w:rPr>
          <w:rFonts w:ascii="Arial" w:hAnsi="Arial" w:cs="Arial"/>
          <w:sz w:val="24"/>
          <w:szCs w:val="24"/>
        </w:rPr>
      </w:pPr>
    </w:p>
    <w:p w14:paraId="76197E11" w14:textId="77777777" w:rsidR="00FA5FD7" w:rsidRDefault="00FA5FD7" w:rsidP="00392E6C">
      <w:pPr>
        <w:tabs>
          <w:tab w:val="left" w:pos="6360"/>
        </w:tabs>
        <w:spacing w:line="360" w:lineRule="auto"/>
        <w:rPr>
          <w:rFonts w:ascii="Arial" w:hAnsi="Arial" w:cs="Arial"/>
          <w:sz w:val="24"/>
          <w:szCs w:val="24"/>
        </w:rPr>
      </w:pPr>
    </w:p>
    <w:p w14:paraId="4097967A" w14:textId="0412EBDD" w:rsidR="005D74AD" w:rsidRDefault="009F56E2" w:rsidP="00392E6C">
      <w:pPr>
        <w:tabs>
          <w:tab w:val="left" w:pos="6360"/>
        </w:tabs>
        <w:spacing w:line="360" w:lineRule="auto"/>
        <w:rPr>
          <w:rFonts w:ascii="Arial" w:hAnsi="Arial" w:cs="Arial"/>
          <w:sz w:val="24"/>
          <w:szCs w:val="24"/>
        </w:rPr>
      </w:pPr>
      <w:r w:rsidRPr="009F56E2">
        <w:rPr>
          <w:rFonts w:ascii="Arial" w:hAnsi="Arial" w:cs="Arial"/>
          <w:sz w:val="24"/>
          <w:szCs w:val="24"/>
        </w:rPr>
        <w:t>Recycling materials encourages environmental awareness in students</w:t>
      </w:r>
      <w:r>
        <w:rPr>
          <w:rFonts w:ascii="Arial" w:hAnsi="Arial" w:cs="Arial"/>
          <w:sz w:val="24"/>
          <w:szCs w:val="24"/>
        </w:rPr>
        <w:t xml:space="preserve"> (NDNA, </w:t>
      </w:r>
      <w:r w:rsidR="002249E2">
        <w:rPr>
          <w:rFonts w:ascii="Arial" w:hAnsi="Arial" w:cs="Arial"/>
          <w:sz w:val="24"/>
          <w:szCs w:val="24"/>
        </w:rPr>
        <w:t>2021</w:t>
      </w:r>
      <w:r>
        <w:rPr>
          <w:rFonts w:ascii="Arial" w:hAnsi="Arial" w:cs="Arial"/>
          <w:sz w:val="24"/>
          <w:szCs w:val="24"/>
        </w:rPr>
        <w:t>),</w:t>
      </w:r>
      <w:r w:rsidRPr="009F56E2">
        <w:rPr>
          <w:rFonts w:ascii="Arial" w:hAnsi="Arial" w:cs="Arial"/>
          <w:sz w:val="24"/>
          <w:szCs w:val="24"/>
        </w:rPr>
        <w:t xml:space="preserve"> while providing a hands-on learning experience</w:t>
      </w:r>
      <w:r w:rsidR="00A965C0">
        <w:rPr>
          <w:rFonts w:ascii="Arial" w:hAnsi="Arial" w:cs="Arial"/>
          <w:sz w:val="24"/>
          <w:szCs w:val="24"/>
        </w:rPr>
        <w:t xml:space="preserve">, </w:t>
      </w:r>
      <w:r w:rsidR="007374C4">
        <w:rPr>
          <w:rFonts w:ascii="Arial" w:hAnsi="Arial" w:cs="Arial"/>
          <w:sz w:val="24"/>
          <w:szCs w:val="24"/>
        </w:rPr>
        <w:t>therefore,</w:t>
      </w:r>
      <w:r w:rsidR="00A965C0">
        <w:rPr>
          <w:rFonts w:ascii="Arial" w:hAnsi="Arial" w:cs="Arial"/>
          <w:sz w:val="24"/>
          <w:szCs w:val="24"/>
        </w:rPr>
        <w:t xml:space="preserve"> by</w:t>
      </w:r>
      <w:r w:rsidRPr="009F56E2">
        <w:rPr>
          <w:rFonts w:ascii="Arial" w:hAnsi="Arial" w:cs="Arial"/>
          <w:sz w:val="24"/>
          <w:szCs w:val="24"/>
        </w:rPr>
        <w:t xml:space="preserve"> upcycling materials such as paper, plastic, and cardboard, children can participate in imaginative exercises</w:t>
      </w:r>
      <w:r w:rsidR="00B23F35">
        <w:rPr>
          <w:rFonts w:ascii="Arial" w:hAnsi="Arial" w:cs="Arial"/>
          <w:sz w:val="24"/>
          <w:szCs w:val="24"/>
        </w:rPr>
        <w:t>,</w:t>
      </w:r>
      <w:r w:rsidRPr="009F56E2">
        <w:rPr>
          <w:rFonts w:ascii="Arial" w:hAnsi="Arial" w:cs="Arial"/>
          <w:sz w:val="24"/>
          <w:szCs w:val="24"/>
        </w:rPr>
        <w:t xml:space="preserve"> that enhance their critical thinking and problem-solving capabilitie</w:t>
      </w:r>
      <w:r w:rsidR="00B23F35">
        <w:rPr>
          <w:rFonts w:ascii="Arial" w:hAnsi="Arial" w:cs="Arial"/>
          <w:sz w:val="24"/>
          <w:szCs w:val="24"/>
        </w:rPr>
        <w:t>s (Jukes, 2023).</w:t>
      </w:r>
      <w:r w:rsidR="00085D29">
        <w:rPr>
          <w:rFonts w:ascii="Arial" w:hAnsi="Arial" w:cs="Arial"/>
          <w:sz w:val="24"/>
          <w:szCs w:val="24"/>
        </w:rPr>
        <w:t xml:space="preserve"> </w:t>
      </w:r>
      <w:r w:rsidR="00DD3DF3">
        <w:rPr>
          <w:rFonts w:ascii="Arial" w:hAnsi="Arial" w:cs="Arial"/>
          <w:sz w:val="24"/>
          <w:szCs w:val="24"/>
        </w:rPr>
        <w:t>S</w:t>
      </w:r>
      <w:r w:rsidR="00667CEC">
        <w:rPr>
          <w:rFonts w:ascii="Arial" w:hAnsi="Arial" w:cs="Arial"/>
          <w:sz w:val="24"/>
          <w:szCs w:val="24"/>
        </w:rPr>
        <w:t>DN</w:t>
      </w:r>
      <w:r w:rsidR="00DD3DF3">
        <w:rPr>
          <w:rFonts w:ascii="Arial" w:hAnsi="Arial" w:cs="Arial"/>
          <w:sz w:val="24"/>
          <w:szCs w:val="24"/>
        </w:rPr>
        <w:t xml:space="preserve"> Children’s Services (2024) claims that u</w:t>
      </w:r>
      <w:r w:rsidR="00085D29" w:rsidRPr="00085D29">
        <w:rPr>
          <w:rFonts w:ascii="Arial" w:hAnsi="Arial" w:cs="Arial"/>
          <w:sz w:val="24"/>
          <w:szCs w:val="24"/>
        </w:rPr>
        <w:t>tilising</w:t>
      </w:r>
      <w:r w:rsidR="00FA5FD7">
        <w:rPr>
          <w:rFonts w:ascii="Arial" w:hAnsi="Arial" w:cs="Arial"/>
          <w:sz w:val="24"/>
          <w:szCs w:val="24"/>
        </w:rPr>
        <w:t xml:space="preserve"> </w:t>
      </w:r>
      <w:r w:rsidR="00085D29" w:rsidRPr="00085D29">
        <w:rPr>
          <w:rFonts w:ascii="Arial" w:hAnsi="Arial" w:cs="Arial"/>
          <w:sz w:val="24"/>
          <w:szCs w:val="24"/>
        </w:rPr>
        <w:t>recycled materials for outdoor learning, eliminates the requirement to purchase new supplies, ensuring a method that is beneficial, for both the environment and the educational budget</w:t>
      </w:r>
      <w:r w:rsidR="007A41C1">
        <w:rPr>
          <w:rFonts w:ascii="Arial" w:hAnsi="Arial" w:cs="Arial"/>
          <w:sz w:val="24"/>
          <w:szCs w:val="24"/>
        </w:rPr>
        <w:t>,</w:t>
      </w:r>
      <w:r w:rsidR="00085D29" w:rsidRPr="00085D29">
        <w:rPr>
          <w:rFonts w:ascii="Arial" w:hAnsi="Arial" w:cs="Arial"/>
          <w:sz w:val="24"/>
          <w:szCs w:val="24"/>
        </w:rPr>
        <w:t xml:space="preserve"> concurrently. </w:t>
      </w:r>
    </w:p>
    <w:p w14:paraId="1EA327B4" w14:textId="3F8543E5" w:rsidR="005228F2" w:rsidRDefault="005228F2" w:rsidP="00392E6C">
      <w:pPr>
        <w:tabs>
          <w:tab w:val="left" w:pos="6360"/>
        </w:tabs>
        <w:spacing w:line="360" w:lineRule="auto"/>
        <w:rPr>
          <w:rFonts w:ascii="Arial" w:hAnsi="Arial" w:cs="Arial"/>
          <w:sz w:val="24"/>
          <w:szCs w:val="24"/>
        </w:rPr>
      </w:pPr>
      <w:r>
        <w:rPr>
          <w:rFonts w:ascii="Arial" w:hAnsi="Arial" w:cs="Arial"/>
          <w:sz w:val="24"/>
          <w:szCs w:val="24"/>
        </w:rPr>
        <w:t>Oliver (2024) suggest</w:t>
      </w:r>
      <w:r w:rsidR="00286FBA">
        <w:rPr>
          <w:rFonts w:ascii="Arial" w:hAnsi="Arial" w:cs="Arial"/>
          <w:sz w:val="24"/>
          <w:szCs w:val="24"/>
        </w:rPr>
        <w:t>s</w:t>
      </w:r>
      <w:r>
        <w:rPr>
          <w:rFonts w:ascii="Arial" w:hAnsi="Arial" w:cs="Arial"/>
          <w:sz w:val="24"/>
          <w:szCs w:val="24"/>
        </w:rPr>
        <w:t xml:space="preserve"> that u</w:t>
      </w:r>
      <w:r w:rsidRPr="005228F2">
        <w:rPr>
          <w:rFonts w:ascii="Arial" w:hAnsi="Arial" w:cs="Arial"/>
          <w:sz w:val="24"/>
          <w:szCs w:val="24"/>
        </w:rPr>
        <w:t>tilising natural elements</w:t>
      </w:r>
      <w:r w:rsidR="0045478A">
        <w:rPr>
          <w:rFonts w:ascii="Arial" w:hAnsi="Arial" w:cs="Arial"/>
          <w:sz w:val="24"/>
          <w:szCs w:val="24"/>
        </w:rPr>
        <w:t xml:space="preserve"> and recycled materials</w:t>
      </w:r>
      <w:r w:rsidRPr="005228F2">
        <w:rPr>
          <w:rFonts w:ascii="Arial" w:hAnsi="Arial" w:cs="Arial"/>
          <w:sz w:val="24"/>
          <w:szCs w:val="24"/>
        </w:rPr>
        <w:t>, enables parents to foster their children's curiosity, develop gross motor skills and promote educational experiences at home, in addition to learning about the environment, and the value of recycling and an eco-friendly lifestyle.</w:t>
      </w:r>
      <w:r w:rsidR="009C0AB0">
        <w:rPr>
          <w:rFonts w:ascii="Arial" w:hAnsi="Arial" w:cs="Arial"/>
          <w:sz w:val="24"/>
          <w:szCs w:val="24"/>
        </w:rPr>
        <w:t xml:space="preserve"> </w:t>
      </w:r>
      <w:r w:rsidR="00AC6724">
        <w:rPr>
          <w:rFonts w:ascii="Arial" w:hAnsi="Arial" w:cs="Arial"/>
          <w:sz w:val="24"/>
          <w:szCs w:val="24"/>
        </w:rPr>
        <w:t>However, Child in the City (2019) argues that t</w:t>
      </w:r>
      <w:r w:rsidR="00AC6724" w:rsidRPr="00AC6724">
        <w:rPr>
          <w:rFonts w:ascii="Arial" w:hAnsi="Arial" w:cs="Arial"/>
          <w:sz w:val="24"/>
          <w:szCs w:val="24"/>
        </w:rPr>
        <w:t>he growing dependence of children on electronic devices, for both education and entertainment, presents challenges for home-based outdoor learning, as children are less likely to participate in outdoor activities, when distracted by devices such as gaming consoles, tablets, and mobile phones, therefore, setting boundaries for device utilisation, while promoting outdoor play</w:t>
      </w:r>
      <w:r w:rsidR="00BB5A73">
        <w:rPr>
          <w:rFonts w:ascii="Arial" w:hAnsi="Arial" w:cs="Arial"/>
          <w:sz w:val="24"/>
          <w:szCs w:val="24"/>
        </w:rPr>
        <w:t>,</w:t>
      </w:r>
      <w:r w:rsidR="00AC6724" w:rsidRPr="00AC6724">
        <w:rPr>
          <w:rFonts w:ascii="Arial" w:hAnsi="Arial" w:cs="Arial"/>
          <w:sz w:val="24"/>
          <w:szCs w:val="24"/>
        </w:rPr>
        <w:t xml:space="preserve"> can be challenging for parents, particularly if their children utilise their gadgets for academic purposes.</w:t>
      </w:r>
      <w:r w:rsidR="007B5D2B">
        <w:rPr>
          <w:rFonts w:ascii="Arial" w:hAnsi="Arial" w:cs="Arial"/>
          <w:sz w:val="24"/>
          <w:szCs w:val="24"/>
        </w:rPr>
        <w:t xml:space="preserve"> </w:t>
      </w:r>
      <w:r w:rsidR="004512FD">
        <w:rPr>
          <w:rFonts w:ascii="Arial" w:hAnsi="Arial" w:cs="Arial"/>
          <w:sz w:val="24"/>
          <w:szCs w:val="24"/>
        </w:rPr>
        <w:t>Mayo Clinic Health System (2023) suggests that p</w:t>
      </w:r>
      <w:r w:rsidR="004512FD" w:rsidRPr="004512FD">
        <w:rPr>
          <w:rFonts w:ascii="Arial" w:hAnsi="Arial" w:cs="Arial"/>
          <w:sz w:val="24"/>
          <w:szCs w:val="24"/>
        </w:rPr>
        <w:t xml:space="preserve">arents could allocate areas at home, where phones are not permitted, </w:t>
      </w:r>
      <w:r w:rsidR="00594A79" w:rsidRPr="004512FD">
        <w:rPr>
          <w:rFonts w:ascii="Arial" w:hAnsi="Arial" w:cs="Arial"/>
          <w:sz w:val="24"/>
          <w:szCs w:val="24"/>
        </w:rPr>
        <w:t>to</w:t>
      </w:r>
      <w:r w:rsidR="004512FD" w:rsidRPr="004512FD">
        <w:rPr>
          <w:rFonts w:ascii="Arial" w:hAnsi="Arial" w:cs="Arial"/>
          <w:sz w:val="24"/>
          <w:szCs w:val="24"/>
        </w:rPr>
        <w:t xml:space="preserve"> reduce the utilisation of devices and encourage outdoor learning, as well as implementing daily screen time limits and regular breaks from studying, to explore the outdoors.</w:t>
      </w:r>
      <w:r w:rsidR="005A7371">
        <w:rPr>
          <w:rFonts w:ascii="Arial" w:hAnsi="Arial" w:cs="Arial"/>
          <w:sz w:val="24"/>
          <w:szCs w:val="24"/>
        </w:rPr>
        <w:t xml:space="preserve"> </w:t>
      </w:r>
    </w:p>
    <w:p w14:paraId="0863EC0D" w14:textId="7C51DDD4" w:rsidR="005A7371" w:rsidRDefault="003E49BA" w:rsidP="00392E6C">
      <w:pPr>
        <w:tabs>
          <w:tab w:val="left" w:pos="6360"/>
        </w:tabs>
        <w:spacing w:line="360" w:lineRule="auto"/>
        <w:rPr>
          <w:rFonts w:ascii="Arial" w:hAnsi="Arial" w:cs="Arial"/>
          <w:sz w:val="24"/>
          <w:szCs w:val="24"/>
        </w:rPr>
      </w:pPr>
      <w:r>
        <w:rPr>
          <w:rFonts w:ascii="Arial" w:hAnsi="Arial" w:cs="Arial"/>
          <w:sz w:val="24"/>
          <w:szCs w:val="24"/>
        </w:rPr>
        <w:t xml:space="preserve">Early Years Alliance (2019) </w:t>
      </w:r>
      <w:r w:rsidR="00B263CE">
        <w:rPr>
          <w:rFonts w:ascii="Arial" w:hAnsi="Arial" w:cs="Arial"/>
          <w:sz w:val="24"/>
          <w:szCs w:val="24"/>
        </w:rPr>
        <w:t xml:space="preserve">maintains that </w:t>
      </w:r>
      <w:r w:rsidR="00DA6A41">
        <w:rPr>
          <w:rFonts w:ascii="Arial" w:hAnsi="Arial" w:cs="Arial"/>
          <w:sz w:val="24"/>
          <w:szCs w:val="24"/>
        </w:rPr>
        <w:t>to</w:t>
      </w:r>
      <w:r w:rsidR="00994ED3" w:rsidRPr="00994ED3">
        <w:rPr>
          <w:rFonts w:ascii="Arial" w:hAnsi="Arial" w:cs="Arial"/>
          <w:sz w:val="24"/>
          <w:szCs w:val="24"/>
        </w:rPr>
        <w:t xml:space="preserve"> support each child's educational journey and development, both at school and at home, practitioners and parents must </w:t>
      </w:r>
      <w:r w:rsidR="006C334C" w:rsidRPr="00994ED3">
        <w:rPr>
          <w:rFonts w:ascii="Arial" w:hAnsi="Arial" w:cs="Arial"/>
          <w:sz w:val="24"/>
          <w:szCs w:val="24"/>
        </w:rPr>
        <w:t>collaborate</w:t>
      </w:r>
      <w:r w:rsidR="00994ED3" w:rsidRPr="00994ED3">
        <w:rPr>
          <w:rFonts w:ascii="Arial" w:hAnsi="Arial" w:cs="Arial"/>
          <w:sz w:val="24"/>
          <w:szCs w:val="24"/>
        </w:rPr>
        <w:t>, as parents offer crucial insights into their child's individual needs, conduct, and preferences, and professionals offer expertise,</w:t>
      </w:r>
      <w:r w:rsidR="002565ED">
        <w:rPr>
          <w:rFonts w:ascii="Arial" w:hAnsi="Arial" w:cs="Arial"/>
          <w:sz w:val="24"/>
          <w:szCs w:val="24"/>
        </w:rPr>
        <w:t xml:space="preserve"> </w:t>
      </w:r>
      <w:r w:rsidR="00994ED3" w:rsidRPr="00994ED3">
        <w:rPr>
          <w:rFonts w:ascii="Arial" w:hAnsi="Arial" w:cs="Arial"/>
          <w:sz w:val="24"/>
          <w:szCs w:val="24"/>
        </w:rPr>
        <w:t>planned activities, and customised educational methods.</w:t>
      </w:r>
    </w:p>
    <w:p w14:paraId="7C5ECDF7" w14:textId="77777777" w:rsidR="00A13A25" w:rsidRDefault="00497951" w:rsidP="00392E6C">
      <w:pPr>
        <w:tabs>
          <w:tab w:val="left" w:pos="6360"/>
        </w:tabs>
        <w:spacing w:line="360" w:lineRule="auto"/>
        <w:rPr>
          <w:rFonts w:ascii="Arial" w:hAnsi="Arial" w:cs="Arial"/>
          <w:sz w:val="24"/>
          <w:szCs w:val="24"/>
        </w:rPr>
      </w:pPr>
      <w:r>
        <w:rPr>
          <w:rFonts w:ascii="Arial" w:hAnsi="Arial" w:cs="Arial"/>
          <w:sz w:val="24"/>
          <w:szCs w:val="24"/>
        </w:rPr>
        <w:t>To conclud</w:t>
      </w:r>
      <w:r w:rsidR="00C80758">
        <w:rPr>
          <w:rFonts w:ascii="Arial" w:hAnsi="Arial" w:cs="Arial"/>
          <w:sz w:val="24"/>
          <w:szCs w:val="24"/>
        </w:rPr>
        <w:t>e</w:t>
      </w:r>
      <w:r w:rsidR="00C80758" w:rsidRPr="00C80758">
        <w:rPr>
          <w:rFonts w:ascii="Arial" w:hAnsi="Arial" w:cs="Arial"/>
          <w:sz w:val="24"/>
          <w:szCs w:val="24"/>
        </w:rPr>
        <w:t xml:space="preserve">, </w:t>
      </w:r>
      <w:r w:rsidR="000406F5">
        <w:rPr>
          <w:rFonts w:ascii="Arial" w:hAnsi="Arial" w:cs="Arial"/>
          <w:sz w:val="24"/>
          <w:szCs w:val="24"/>
        </w:rPr>
        <w:t xml:space="preserve">based on the analysis disclosed, </w:t>
      </w:r>
      <w:r w:rsidR="00BA19AD">
        <w:rPr>
          <w:rFonts w:ascii="Arial" w:hAnsi="Arial" w:cs="Arial"/>
          <w:sz w:val="24"/>
          <w:szCs w:val="24"/>
        </w:rPr>
        <w:t xml:space="preserve">the disputes presented, indicate that </w:t>
      </w:r>
      <w:r w:rsidR="00C80758" w:rsidRPr="00C80758">
        <w:rPr>
          <w:rFonts w:ascii="Arial" w:hAnsi="Arial" w:cs="Arial"/>
          <w:sz w:val="24"/>
          <w:szCs w:val="24"/>
        </w:rPr>
        <w:t xml:space="preserve">despite the fact outdoor learning can present certain challenges and limitations, the advantages significantly exceed the risks, and substantially aid in a child's overall development. In outdoor environments, acceptable risks encourage creativity, problem-solving, and resilience, which are all vital life skills. In terms of academics, </w:t>
      </w:r>
    </w:p>
    <w:p w14:paraId="009B42E2" w14:textId="77777777" w:rsidR="00A13A25" w:rsidRDefault="00A13A25" w:rsidP="00392E6C">
      <w:pPr>
        <w:tabs>
          <w:tab w:val="left" w:pos="6360"/>
        </w:tabs>
        <w:spacing w:line="360" w:lineRule="auto"/>
        <w:rPr>
          <w:rFonts w:ascii="Arial" w:hAnsi="Arial" w:cs="Arial"/>
          <w:sz w:val="24"/>
          <w:szCs w:val="24"/>
        </w:rPr>
      </w:pPr>
    </w:p>
    <w:p w14:paraId="39C4BA81" w14:textId="77777777" w:rsidR="00A13A25" w:rsidRDefault="00A13A25" w:rsidP="00392E6C">
      <w:pPr>
        <w:tabs>
          <w:tab w:val="left" w:pos="6360"/>
        </w:tabs>
        <w:spacing w:line="360" w:lineRule="auto"/>
        <w:rPr>
          <w:rFonts w:ascii="Arial" w:hAnsi="Arial" w:cs="Arial"/>
          <w:sz w:val="24"/>
          <w:szCs w:val="24"/>
        </w:rPr>
      </w:pPr>
    </w:p>
    <w:p w14:paraId="132D7034" w14:textId="1605C6B7" w:rsidR="00FA5FD7" w:rsidRDefault="00C80758" w:rsidP="00392E6C">
      <w:pPr>
        <w:tabs>
          <w:tab w:val="left" w:pos="6360"/>
        </w:tabs>
        <w:spacing w:line="360" w:lineRule="auto"/>
        <w:rPr>
          <w:rFonts w:ascii="Arial" w:hAnsi="Arial" w:cs="Arial"/>
          <w:sz w:val="24"/>
          <w:szCs w:val="24"/>
        </w:rPr>
      </w:pPr>
      <w:r w:rsidRPr="00C80758">
        <w:rPr>
          <w:rFonts w:ascii="Arial" w:hAnsi="Arial" w:cs="Arial"/>
          <w:sz w:val="24"/>
          <w:szCs w:val="24"/>
        </w:rPr>
        <w:t>outdoor learning enhances retention and engagement levels, which enables instruction to be increasingly dynamic and significant. Furthermore, engaging in outdoor activities, offers inclusive opportunities that facilitate children of all abilities to flourish in a stimulating, natural setting</w:t>
      </w:r>
      <w:r w:rsidR="0032717A">
        <w:rPr>
          <w:rFonts w:ascii="Arial" w:hAnsi="Arial" w:cs="Arial"/>
          <w:sz w:val="24"/>
          <w:szCs w:val="24"/>
        </w:rPr>
        <w:t xml:space="preserve">, and </w:t>
      </w:r>
      <w:r w:rsidR="002A7730">
        <w:rPr>
          <w:rFonts w:ascii="Arial" w:hAnsi="Arial" w:cs="Arial"/>
          <w:sz w:val="24"/>
          <w:szCs w:val="24"/>
        </w:rPr>
        <w:t>to</w:t>
      </w:r>
      <w:r w:rsidRPr="00C80758">
        <w:rPr>
          <w:rFonts w:ascii="Arial" w:hAnsi="Arial" w:cs="Arial"/>
          <w:sz w:val="24"/>
          <w:szCs w:val="24"/>
        </w:rPr>
        <w:t xml:space="preserve"> develop students who are capable and well-rounded, educators can provide engaging experiences that enhance students' academic development, emotional stability, and physical health, by taking calculated risks.</w:t>
      </w:r>
    </w:p>
    <w:p w14:paraId="45096203" w14:textId="7F84462D" w:rsidR="002F69D6" w:rsidRDefault="00F65439" w:rsidP="00392E6C">
      <w:pPr>
        <w:tabs>
          <w:tab w:val="left" w:pos="6360"/>
        </w:tabs>
        <w:spacing w:line="360" w:lineRule="auto"/>
        <w:rPr>
          <w:rFonts w:ascii="Arial" w:hAnsi="Arial" w:cs="Arial"/>
          <w:sz w:val="24"/>
          <w:szCs w:val="24"/>
        </w:rPr>
      </w:pPr>
      <w:r w:rsidRPr="00F65439">
        <w:rPr>
          <w:rFonts w:ascii="Arial" w:hAnsi="Arial" w:cs="Arial"/>
          <w:sz w:val="24"/>
          <w:szCs w:val="24"/>
        </w:rPr>
        <w:t xml:space="preserve">The second key point to highlight, is that </w:t>
      </w:r>
      <w:r w:rsidR="00A43420" w:rsidRPr="00F65439">
        <w:rPr>
          <w:rFonts w:ascii="Arial" w:hAnsi="Arial" w:cs="Arial"/>
          <w:sz w:val="24"/>
          <w:szCs w:val="24"/>
        </w:rPr>
        <w:t>to</w:t>
      </w:r>
      <w:r w:rsidRPr="00F65439">
        <w:rPr>
          <w:rFonts w:ascii="Arial" w:hAnsi="Arial" w:cs="Arial"/>
          <w:sz w:val="24"/>
          <w:szCs w:val="24"/>
        </w:rPr>
        <w:t xml:space="preserve"> enhance outdoor learning, staff training and additional education are crucial. Teaching professionals the benefits of integrating outdoor environments into their lessons, can improve academic achievements and student participation. Professionals can promote interdisciplinary learning and design lessons that are more dynamic and meaningful</w:t>
      </w:r>
      <w:r w:rsidR="005B2526">
        <w:rPr>
          <w:rFonts w:ascii="Arial" w:hAnsi="Arial" w:cs="Arial"/>
          <w:sz w:val="24"/>
          <w:szCs w:val="24"/>
        </w:rPr>
        <w:t>,</w:t>
      </w:r>
      <w:r w:rsidRPr="00F65439">
        <w:rPr>
          <w:rFonts w:ascii="Arial" w:hAnsi="Arial" w:cs="Arial"/>
          <w:sz w:val="24"/>
          <w:szCs w:val="24"/>
        </w:rPr>
        <w:t xml:space="preserve"> by combining subjects in outdoor spaces. Furthermore, training can assist educators, in finding affordable methods, to incorporate outdoor learning experiences into the curriculum, guaranteeing inclusivity and sustainability for each child.</w:t>
      </w:r>
    </w:p>
    <w:p w14:paraId="2189DEE1" w14:textId="7A388203" w:rsidR="007157A0" w:rsidRDefault="00186A2D" w:rsidP="00392E6C">
      <w:pPr>
        <w:tabs>
          <w:tab w:val="left" w:pos="6360"/>
        </w:tabs>
        <w:spacing w:line="360" w:lineRule="auto"/>
        <w:rPr>
          <w:rFonts w:ascii="Arial" w:hAnsi="Arial" w:cs="Arial"/>
          <w:sz w:val="24"/>
          <w:szCs w:val="24"/>
        </w:rPr>
      </w:pPr>
      <w:r w:rsidRPr="00186A2D">
        <w:rPr>
          <w:rFonts w:ascii="Arial" w:hAnsi="Arial" w:cs="Arial"/>
          <w:sz w:val="24"/>
          <w:szCs w:val="24"/>
        </w:rPr>
        <w:t>As a final point, supporting children's holistic development, requires collaboration between parents and professionals. Together, a consistent, nurturing environment can be established, that fosters the child's development on all levels, physical, emotional, and cognitive. Additionally, encouraging outdoor learning at home, ensures that each child continues their educational journey, strives to be an environmental ambassador and strengthens the bond between a child and nature, fostering independence, creativity, and exploration.</w:t>
      </w:r>
    </w:p>
    <w:p w14:paraId="7ACF3E19" w14:textId="77777777" w:rsidR="006F69D2" w:rsidRDefault="006F69D2" w:rsidP="00392E6C">
      <w:pPr>
        <w:tabs>
          <w:tab w:val="left" w:pos="6360"/>
        </w:tabs>
        <w:spacing w:line="360" w:lineRule="auto"/>
        <w:rPr>
          <w:rFonts w:ascii="Arial" w:hAnsi="Arial" w:cs="Arial"/>
          <w:sz w:val="24"/>
          <w:szCs w:val="24"/>
        </w:rPr>
      </w:pPr>
    </w:p>
    <w:p w14:paraId="5DB80822" w14:textId="77777777" w:rsidR="003E49BA" w:rsidRPr="003E49BA" w:rsidRDefault="003E49BA" w:rsidP="00392E6C">
      <w:pPr>
        <w:tabs>
          <w:tab w:val="left" w:pos="6360"/>
        </w:tabs>
        <w:spacing w:line="360" w:lineRule="auto"/>
        <w:rPr>
          <w:rFonts w:ascii="Arial" w:hAnsi="Arial" w:cs="Arial"/>
          <w:sz w:val="24"/>
          <w:szCs w:val="24"/>
        </w:rPr>
      </w:pPr>
    </w:p>
    <w:p w14:paraId="69702BCC" w14:textId="77777777" w:rsidR="00097A6B" w:rsidRPr="00F35B4D" w:rsidRDefault="00097A6B" w:rsidP="00392E6C">
      <w:pPr>
        <w:tabs>
          <w:tab w:val="left" w:pos="6360"/>
        </w:tabs>
        <w:spacing w:line="360" w:lineRule="auto"/>
        <w:rPr>
          <w:rFonts w:ascii="Arial" w:hAnsi="Arial" w:cs="Arial"/>
          <w:i/>
          <w:iCs/>
          <w:sz w:val="24"/>
          <w:szCs w:val="24"/>
        </w:rPr>
      </w:pPr>
    </w:p>
    <w:p w14:paraId="5E625ADA" w14:textId="19AFA991" w:rsidR="008A1FAF" w:rsidRDefault="008A1FAF" w:rsidP="00392E6C">
      <w:pPr>
        <w:tabs>
          <w:tab w:val="left" w:pos="6360"/>
        </w:tabs>
        <w:spacing w:line="360" w:lineRule="auto"/>
        <w:rPr>
          <w:rFonts w:ascii="Arial" w:hAnsi="Arial" w:cs="Arial"/>
          <w:sz w:val="24"/>
          <w:szCs w:val="24"/>
        </w:rPr>
      </w:pPr>
    </w:p>
    <w:p w14:paraId="0ECDF164" w14:textId="77777777" w:rsidR="00700BAA" w:rsidRPr="00700BAA" w:rsidRDefault="00700BAA" w:rsidP="004653DB">
      <w:pPr>
        <w:tabs>
          <w:tab w:val="left" w:pos="6360"/>
        </w:tabs>
        <w:rPr>
          <w:rFonts w:ascii="Arial" w:hAnsi="Arial" w:cs="Arial"/>
          <w:sz w:val="24"/>
          <w:szCs w:val="24"/>
        </w:rPr>
      </w:pPr>
    </w:p>
    <w:p w14:paraId="5A64321F" w14:textId="77777777" w:rsidR="00974A4D" w:rsidRDefault="00974A4D" w:rsidP="004653DB">
      <w:pPr>
        <w:tabs>
          <w:tab w:val="left" w:pos="6360"/>
        </w:tabs>
        <w:rPr>
          <w:rFonts w:ascii="Arial" w:hAnsi="Arial" w:cs="Arial"/>
          <w:sz w:val="24"/>
          <w:szCs w:val="24"/>
          <w:u w:val="single"/>
        </w:rPr>
      </w:pPr>
    </w:p>
    <w:p w14:paraId="180CBCAC" w14:textId="77777777" w:rsidR="005F66E4" w:rsidRDefault="005F66E4" w:rsidP="004653DB">
      <w:pPr>
        <w:tabs>
          <w:tab w:val="left" w:pos="6360"/>
        </w:tabs>
        <w:rPr>
          <w:rFonts w:ascii="Arial" w:hAnsi="Arial" w:cs="Arial"/>
          <w:sz w:val="24"/>
          <w:szCs w:val="24"/>
          <w:u w:val="single"/>
        </w:rPr>
      </w:pPr>
    </w:p>
    <w:p w14:paraId="3C2691F1" w14:textId="77777777" w:rsidR="005F66E4" w:rsidRDefault="005F66E4" w:rsidP="004653DB">
      <w:pPr>
        <w:tabs>
          <w:tab w:val="left" w:pos="6360"/>
        </w:tabs>
        <w:rPr>
          <w:rFonts w:ascii="Arial" w:hAnsi="Arial" w:cs="Arial"/>
          <w:sz w:val="24"/>
          <w:szCs w:val="24"/>
          <w:u w:val="single"/>
        </w:rPr>
      </w:pPr>
    </w:p>
    <w:p w14:paraId="247F6F82" w14:textId="77777777" w:rsidR="005F66E4" w:rsidRDefault="005F66E4" w:rsidP="004653DB">
      <w:pPr>
        <w:tabs>
          <w:tab w:val="left" w:pos="6360"/>
        </w:tabs>
        <w:rPr>
          <w:rFonts w:ascii="Arial" w:hAnsi="Arial" w:cs="Arial"/>
          <w:sz w:val="24"/>
          <w:szCs w:val="24"/>
          <w:u w:val="single"/>
        </w:rPr>
      </w:pPr>
    </w:p>
    <w:p w14:paraId="44BE7265" w14:textId="77777777" w:rsidR="00AA4688" w:rsidRDefault="00AA4688" w:rsidP="00AA4688">
      <w:pPr>
        <w:jc w:val="center"/>
        <w:rPr>
          <w:rFonts w:ascii="Arial" w:hAnsi="Arial" w:cs="Arial"/>
          <w:sz w:val="50"/>
          <w:szCs w:val="50"/>
          <w:u w:val="single"/>
        </w:rPr>
      </w:pPr>
    </w:p>
    <w:p w14:paraId="19AD9F5C" w14:textId="330793D0" w:rsidR="00AA4688" w:rsidRDefault="00AA4688" w:rsidP="00AA4688">
      <w:pPr>
        <w:jc w:val="center"/>
        <w:rPr>
          <w:rFonts w:ascii="Arial" w:hAnsi="Arial" w:cs="Arial"/>
          <w:sz w:val="50"/>
          <w:szCs w:val="50"/>
          <w:u w:val="single"/>
        </w:rPr>
      </w:pPr>
      <w:r w:rsidRPr="002063A4">
        <w:rPr>
          <w:rFonts w:ascii="Arial" w:hAnsi="Arial" w:cs="Arial"/>
          <w:sz w:val="50"/>
          <w:szCs w:val="50"/>
          <w:u w:val="single"/>
        </w:rPr>
        <w:t>Reference List</w:t>
      </w:r>
    </w:p>
    <w:p w14:paraId="34C73DBA" w14:textId="77777777" w:rsidR="00AA4688" w:rsidRDefault="00AA4688" w:rsidP="00AA4688">
      <w:pPr>
        <w:rPr>
          <w:rFonts w:ascii="Arial" w:hAnsi="Arial" w:cs="Arial"/>
          <w:sz w:val="24"/>
          <w:szCs w:val="24"/>
        </w:rPr>
      </w:pPr>
    </w:p>
    <w:p w14:paraId="5A97CFFA" w14:textId="77777777" w:rsidR="00AA4688" w:rsidRDefault="00AA4688" w:rsidP="00AA4688">
      <w:pPr>
        <w:rPr>
          <w:rFonts w:ascii="Arial" w:hAnsi="Arial" w:cs="Arial"/>
          <w:sz w:val="24"/>
          <w:szCs w:val="24"/>
        </w:rPr>
      </w:pPr>
      <w:r>
        <w:rPr>
          <w:rFonts w:ascii="Arial" w:hAnsi="Arial" w:cs="Arial"/>
          <w:sz w:val="24"/>
          <w:szCs w:val="24"/>
        </w:rPr>
        <w:t xml:space="preserve">Becker, C., Lauterbach, G., Spengler, S., Dettweiler, U. and Mess, F. (2017) ‘Effects of Regular Classes in Outdoor Education Settings: A Systematic Review on Students’ Learning, Social and Health Dimensions’, </w:t>
      </w:r>
      <w:r>
        <w:rPr>
          <w:rFonts w:ascii="Arial" w:hAnsi="Arial" w:cs="Arial"/>
          <w:i/>
          <w:iCs/>
          <w:sz w:val="24"/>
          <w:szCs w:val="24"/>
        </w:rPr>
        <w:t xml:space="preserve">Internation journal of environmental research and public health, </w:t>
      </w:r>
      <w:r>
        <w:rPr>
          <w:rFonts w:ascii="Arial" w:hAnsi="Arial" w:cs="Arial"/>
          <w:sz w:val="24"/>
          <w:szCs w:val="24"/>
        </w:rPr>
        <w:t xml:space="preserve">14(5), p. 485. Available at: </w:t>
      </w:r>
      <w:hyperlink r:id="rId17" w:history="1">
        <w:r w:rsidRPr="00CD1B6C">
          <w:rPr>
            <w:rStyle w:val="Hyperlink"/>
            <w:rFonts w:ascii="Arial" w:hAnsi="Arial" w:cs="Arial"/>
            <w:sz w:val="24"/>
            <w:szCs w:val="24"/>
          </w:rPr>
          <w:t>https://doi.org/10.3390%2Fijerph14050485</w:t>
        </w:r>
      </w:hyperlink>
      <w:r>
        <w:rPr>
          <w:rFonts w:ascii="Arial" w:hAnsi="Arial" w:cs="Arial"/>
          <w:sz w:val="24"/>
          <w:szCs w:val="24"/>
        </w:rPr>
        <w:t xml:space="preserve"> (Accessed: 03 September 2024).</w:t>
      </w:r>
    </w:p>
    <w:p w14:paraId="0D1287A2" w14:textId="77777777" w:rsidR="00AA4688" w:rsidRDefault="00AA4688" w:rsidP="00AA4688">
      <w:pPr>
        <w:rPr>
          <w:rFonts w:ascii="Arial" w:hAnsi="Arial" w:cs="Arial"/>
          <w:sz w:val="24"/>
          <w:szCs w:val="24"/>
        </w:rPr>
      </w:pPr>
      <w:proofErr w:type="spellStart"/>
      <w:r>
        <w:rPr>
          <w:rFonts w:ascii="Arial" w:hAnsi="Arial" w:cs="Arial"/>
          <w:sz w:val="24"/>
          <w:szCs w:val="24"/>
        </w:rPr>
        <w:t>Beloglovsky</w:t>
      </w:r>
      <w:proofErr w:type="spellEnd"/>
      <w:r>
        <w:rPr>
          <w:rFonts w:ascii="Arial" w:hAnsi="Arial" w:cs="Arial"/>
          <w:sz w:val="24"/>
          <w:szCs w:val="24"/>
        </w:rPr>
        <w:t xml:space="preserve">, M. and Daly, L. (2016) </w:t>
      </w:r>
      <w:r>
        <w:rPr>
          <w:rFonts w:ascii="Arial" w:hAnsi="Arial" w:cs="Arial"/>
          <w:i/>
          <w:iCs/>
          <w:sz w:val="24"/>
          <w:szCs w:val="24"/>
        </w:rPr>
        <w:t xml:space="preserve">Loose Parts 2: Inspiring Play with Infants and Toddlers. </w:t>
      </w:r>
      <w:r>
        <w:rPr>
          <w:rFonts w:ascii="Arial" w:hAnsi="Arial" w:cs="Arial"/>
          <w:sz w:val="24"/>
          <w:szCs w:val="24"/>
        </w:rPr>
        <w:t>Minnesota: Redleaf Press.</w:t>
      </w:r>
    </w:p>
    <w:p w14:paraId="1AEA1537" w14:textId="77777777" w:rsidR="00AA4688" w:rsidRDefault="00AA4688" w:rsidP="00AA4688">
      <w:pPr>
        <w:rPr>
          <w:rFonts w:ascii="Arial" w:hAnsi="Arial" w:cs="Arial"/>
          <w:sz w:val="24"/>
          <w:szCs w:val="24"/>
        </w:rPr>
      </w:pPr>
      <w:r>
        <w:rPr>
          <w:rFonts w:ascii="Arial" w:hAnsi="Arial" w:cs="Arial"/>
          <w:sz w:val="24"/>
          <w:szCs w:val="24"/>
        </w:rPr>
        <w:t xml:space="preserve">Child in the City (2019) </w:t>
      </w:r>
      <w:r>
        <w:rPr>
          <w:rFonts w:ascii="Arial" w:hAnsi="Arial" w:cs="Arial"/>
          <w:i/>
          <w:iCs/>
          <w:sz w:val="24"/>
          <w:szCs w:val="24"/>
        </w:rPr>
        <w:t xml:space="preserve">The impact of media use and screen time on children. </w:t>
      </w:r>
      <w:r>
        <w:rPr>
          <w:rFonts w:ascii="Arial" w:hAnsi="Arial" w:cs="Arial"/>
          <w:sz w:val="24"/>
          <w:szCs w:val="24"/>
        </w:rPr>
        <w:t xml:space="preserve">Available at: </w:t>
      </w:r>
      <w:hyperlink r:id="rId18" w:history="1">
        <w:r w:rsidRPr="00BD457C">
          <w:rPr>
            <w:rStyle w:val="Hyperlink"/>
            <w:rFonts w:ascii="Arial" w:hAnsi="Arial" w:cs="Arial"/>
            <w:sz w:val="24"/>
            <w:szCs w:val="24"/>
          </w:rPr>
          <w:t>https://www.childinthecity.org/2019/04/02/the-impact-of-media-use-and-screen-time-on-children/?gdpr=deny</w:t>
        </w:r>
      </w:hyperlink>
      <w:r>
        <w:rPr>
          <w:rFonts w:ascii="Arial" w:hAnsi="Arial" w:cs="Arial"/>
          <w:sz w:val="24"/>
          <w:szCs w:val="24"/>
        </w:rPr>
        <w:t xml:space="preserve"> (Accessed: 07 September 2024).</w:t>
      </w:r>
    </w:p>
    <w:p w14:paraId="213C9DC6" w14:textId="77777777" w:rsidR="00AA4688" w:rsidRDefault="00AA4688" w:rsidP="00AA4688">
      <w:pPr>
        <w:rPr>
          <w:rFonts w:ascii="Arial" w:hAnsi="Arial" w:cs="Arial"/>
          <w:sz w:val="24"/>
          <w:szCs w:val="24"/>
        </w:rPr>
      </w:pPr>
      <w:r>
        <w:rPr>
          <w:rFonts w:ascii="Arial" w:hAnsi="Arial" w:cs="Arial"/>
          <w:sz w:val="24"/>
          <w:szCs w:val="24"/>
        </w:rPr>
        <w:t xml:space="preserve">Children’s Commissioner for Wales (2024) </w:t>
      </w:r>
      <w:r>
        <w:rPr>
          <w:rFonts w:ascii="Arial" w:hAnsi="Arial" w:cs="Arial"/>
          <w:i/>
          <w:iCs/>
          <w:sz w:val="24"/>
          <w:szCs w:val="24"/>
        </w:rPr>
        <w:t xml:space="preserve">Child Poverty. </w:t>
      </w:r>
      <w:r>
        <w:rPr>
          <w:rFonts w:ascii="Arial" w:hAnsi="Arial" w:cs="Arial"/>
          <w:sz w:val="24"/>
          <w:szCs w:val="24"/>
        </w:rPr>
        <w:t xml:space="preserve">Available at: </w:t>
      </w:r>
      <w:hyperlink r:id="rId19" w:history="1">
        <w:r w:rsidRPr="00BD457C">
          <w:rPr>
            <w:rStyle w:val="Hyperlink"/>
            <w:rFonts w:ascii="Arial" w:hAnsi="Arial" w:cs="Arial"/>
            <w:sz w:val="24"/>
            <w:szCs w:val="24"/>
          </w:rPr>
          <w:t>https://www.childcomwales.org.uk/our-work/policy-positions/child-poverty/</w:t>
        </w:r>
      </w:hyperlink>
      <w:r>
        <w:rPr>
          <w:rFonts w:ascii="Arial" w:hAnsi="Arial" w:cs="Arial"/>
          <w:sz w:val="24"/>
          <w:szCs w:val="24"/>
        </w:rPr>
        <w:t xml:space="preserve"> (Accessed: 06 September 2024).</w:t>
      </w:r>
    </w:p>
    <w:p w14:paraId="2D7D70A6" w14:textId="77777777" w:rsidR="00AA4688" w:rsidRDefault="00AA4688" w:rsidP="00AA4688">
      <w:pPr>
        <w:rPr>
          <w:rFonts w:ascii="Arial" w:hAnsi="Arial" w:cs="Arial"/>
          <w:sz w:val="24"/>
          <w:szCs w:val="24"/>
        </w:rPr>
      </w:pPr>
      <w:r>
        <w:rPr>
          <w:rFonts w:ascii="Arial" w:hAnsi="Arial" w:cs="Arial"/>
          <w:sz w:val="24"/>
          <w:szCs w:val="24"/>
        </w:rPr>
        <w:t xml:space="preserve">Daniels, J. and Schroth, S.T. (eds) (2020) </w:t>
      </w:r>
      <w:r>
        <w:rPr>
          <w:rFonts w:ascii="Arial" w:hAnsi="Arial" w:cs="Arial"/>
          <w:i/>
          <w:iCs/>
          <w:sz w:val="24"/>
          <w:szCs w:val="24"/>
        </w:rPr>
        <w:t xml:space="preserve">Building STEM Skills Through Environmental Education. </w:t>
      </w:r>
      <w:r>
        <w:rPr>
          <w:rFonts w:ascii="Arial" w:hAnsi="Arial" w:cs="Arial"/>
          <w:sz w:val="24"/>
          <w:szCs w:val="24"/>
        </w:rPr>
        <w:t>USA: IGI Global.</w:t>
      </w:r>
    </w:p>
    <w:p w14:paraId="4057613A" w14:textId="77777777" w:rsidR="00AA4688" w:rsidRDefault="00AA4688" w:rsidP="00AA4688">
      <w:pPr>
        <w:rPr>
          <w:rFonts w:ascii="Arial" w:hAnsi="Arial" w:cs="Arial"/>
          <w:sz w:val="24"/>
          <w:szCs w:val="24"/>
        </w:rPr>
      </w:pPr>
      <w:r>
        <w:rPr>
          <w:rFonts w:ascii="Arial" w:hAnsi="Arial" w:cs="Arial"/>
          <w:sz w:val="24"/>
          <w:szCs w:val="24"/>
        </w:rPr>
        <w:t xml:space="preserve">Dauncey, M. (2021) </w:t>
      </w:r>
      <w:r>
        <w:rPr>
          <w:rFonts w:ascii="Arial" w:hAnsi="Arial" w:cs="Arial"/>
          <w:i/>
          <w:iCs/>
          <w:sz w:val="24"/>
          <w:szCs w:val="24"/>
        </w:rPr>
        <w:t>Donaldson Review: The ‘</w:t>
      </w:r>
      <w:proofErr w:type="gramStart"/>
      <w:r>
        <w:rPr>
          <w:rFonts w:ascii="Arial" w:hAnsi="Arial" w:cs="Arial"/>
          <w:i/>
          <w:iCs/>
          <w:sz w:val="24"/>
          <w:szCs w:val="24"/>
        </w:rPr>
        <w:t>purposes’</w:t>
      </w:r>
      <w:proofErr w:type="gramEnd"/>
      <w:r>
        <w:rPr>
          <w:rFonts w:ascii="Arial" w:hAnsi="Arial" w:cs="Arial"/>
          <w:i/>
          <w:iCs/>
          <w:sz w:val="24"/>
          <w:szCs w:val="24"/>
        </w:rPr>
        <w:t xml:space="preserve"> and content of a Curriculum for Wales. </w:t>
      </w:r>
      <w:r>
        <w:rPr>
          <w:rFonts w:ascii="Arial" w:hAnsi="Arial" w:cs="Arial"/>
          <w:sz w:val="24"/>
          <w:szCs w:val="24"/>
        </w:rPr>
        <w:t xml:space="preserve">Available at: </w:t>
      </w:r>
      <w:hyperlink r:id="rId20" w:history="1">
        <w:r w:rsidRPr="00BD457C">
          <w:rPr>
            <w:rStyle w:val="Hyperlink"/>
            <w:rFonts w:ascii="Arial" w:hAnsi="Arial" w:cs="Arial"/>
            <w:sz w:val="24"/>
            <w:szCs w:val="24"/>
          </w:rPr>
          <w:t>https://research.senedd.wales/research-articles/donaldson-review-the-purposes-and-content-of-a-curriculum-for-wales/</w:t>
        </w:r>
      </w:hyperlink>
      <w:r>
        <w:rPr>
          <w:rFonts w:ascii="Arial" w:hAnsi="Arial" w:cs="Arial"/>
          <w:sz w:val="24"/>
          <w:szCs w:val="24"/>
        </w:rPr>
        <w:t xml:space="preserve"> (Accessed: 06 September 2024).</w:t>
      </w:r>
    </w:p>
    <w:p w14:paraId="7339CE80" w14:textId="77777777" w:rsidR="00AA4688" w:rsidRDefault="00AA4688" w:rsidP="00AA4688">
      <w:pPr>
        <w:rPr>
          <w:rFonts w:ascii="Arial" w:hAnsi="Arial" w:cs="Arial"/>
          <w:sz w:val="24"/>
          <w:szCs w:val="24"/>
        </w:rPr>
      </w:pPr>
      <w:r>
        <w:rPr>
          <w:rFonts w:ascii="Arial" w:hAnsi="Arial" w:cs="Arial"/>
          <w:sz w:val="24"/>
          <w:szCs w:val="24"/>
        </w:rPr>
        <w:t xml:space="preserve">Early Education (2021) </w:t>
      </w:r>
      <w:r>
        <w:rPr>
          <w:rFonts w:ascii="Arial" w:hAnsi="Arial" w:cs="Arial"/>
          <w:i/>
          <w:iCs/>
          <w:sz w:val="24"/>
          <w:szCs w:val="24"/>
        </w:rPr>
        <w:t xml:space="preserve">Friedrich Froebel. </w:t>
      </w:r>
      <w:r>
        <w:rPr>
          <w:rFonts w:ascii="Arial" w:hAnsi="Arial" w:cs="Arial"/>
          <w:sz w:val="24"/>
          <w:szCs w:val="24"/>
        </w:rPr>
        <w:t xml:space="preserve">Available at: </w:t>
      </w:r>
      <w:hyperlink r:id="rId21" w:history="1">
        <w:r w:rsidRPr="00CD1B6C">
          <w:rPr>
            <w:rStyle w:val="Hyperlink"/>
            <w:rFonts w:ascii="Arial" w:hAnsi="Arial" w:cs="Arial"/>
            <w:sz w:val="24"/>
            <w:szCs w:val="24"/>
          </w:rPr>
          <w:t>https://early-education.org.uk/friedrich-froebel/</w:t>
        </w:r>
      </w:hyperlink>
      <w:r>
        <w:rPr>
          <w:rFonts w:ascii="Arial" w:hAnsi="Arial" w:cs="Arial"/>
          <w:sz w:val="24"/>
          <w:szCs w:val="24"/>
        </w:rPr>
        <w:t xml:space="preserve"> (Accessed: 04 September 2024).</w:t>
      </w:r>
    </w:p>
    <w:p w14:paraId="0BB3FBF0" w14:textId="77777777" w:rsidR="00AA4688" w:rsidRDefault="00AA4688" w:rsidP="00AA4688">
      <w:pPr>
        <w:tabs>
          <w:tab w:val="left" w:pos="6360"/>
        </w:tabs>
        <w:spacing w:line="276" w:lineRule="auto"/>
        <w:rPr>
          <w:rFonts w:ascii="Arial" w:hAnsi="Arial" w:cs="Arial"/>
          <w:sz w:val="24"/>
          <w:szCs w:val="24"/>
        </w:rPr>
      </w:pPr>
      <w:r>
        <w:rPr>
          <w:rFonts w:ascii="Arial" w:hAnsi="Arial" w:cs="Arial"/>
          <w:sz w:val="24"/>
          <w:szCs w:val="24"/>
        </w:rPr>
        <w:t xml:space="preserve">Early Years Alliance (2019) </w:t>
      </w:r>
      <w:r>
        <w:rPr>
          <w:rFonts w:ascii="Arial" w:hAnsi="Arial" w:cs="Arial"/>
          <w:i/>
          <w:iCs/>
          <w:sz w:val="24"/>
          <w:szCs w:val="24"/>
        </w:rPr>
        <w:t xml:space="preserve">Involving parents in their children’s learning. </w:t>
      </w:r>
      <w:r>
        <w:rPr>
          <w:rFonts w:ascii="Arial" w:hAnsi="Arial" w:cs="Arial"/>
          <w:sz w:val="24"/>
          <w:szCs w:val="24"/>
        </w:rPr>
        <w:t xml:space="preserve">Available at: </w:t>
      </w:r>
      <w:hyperlink r:id="rId22" w:history="1">
        <w:r w:rsidRPr="00BD457C">
          <w:rPr>
            <w:rStyle w:val="Hyperlink"/>
            <w:rFonts w:ascii="Arial" w:hAnsi="Arial" w:cs="Arial"/>
            <w:sz w:val="24"/>
            <w:szCs w:val="24"/>
          </w:rPr>
          <w:t>https://www.eyalliance.org.uk/involving-parents-their-children%E2%80%99s-learning</w:t>
        </w:r>
      </w:hyperlink>
      <w:r>
        <w:rPr>
          <w:rFonts w:ascii="Arial" w:hAnsi="Arial" w:cs="Arial"/>
          <w:sz w:val="24"/>
          <w:szCs w:val="24"/>
        </w:rPr>
        <w:t xml:space="preserve"> (Accessed: 08 September 2024).</w:t>
      </w:r>
    </w:p>
    <w:p w14:paraId="12D4EE59" w14:textId="77777777" w:rsidR="00AA4688" w:rsidRDefault="00AA4688" w:rsidP="00AA4688">
      <w:pPr>
        <w:rPr>
          <w:rFonts w:ascii="Arial" w:hAnsi="Arial" w:cs="Arial"/>
          <w:sz w:val="24"/>
          <w:szCs w:val="24"/>
        </w:rPr>
      </w:pPr>
      <w:r>
        <w:rPr>
          <w:rFonts w:ascii="Arial" w:hAnsi="Arial" w:cs="Arial"/>
          <w:sz w:val="24"/>
          <w:szCs w:val="24"/>
        </w:rPr>
        <w:t xml:space="preserve">Gill, T. (2016) </w:t>
      </w:r>
      <w:r>
        <w:rPr>
          <w:rFonts w:ascii="Arial" w:hAnsi="Arial" w:cs="Arial"/>
          <w:i/>
          <w:iCs/>
          <w:sz w:val="24"/>
          <w:szCs w:val="24"/>
        </w:rPr>
        <w:t xml:space="preserve">Balancing Risks and Benefits in Outdoor Learning and Play. </w:t>
      </w:r>
      <w:r>
        <w:rPr>
          <w:rFonts w:ascii="Arial" w:hAnsi="Arial" w:cs="Arial"/>
          <w:sz w:val="24"/>
          <w:szCs w:val="24"/>
        </w:rPr>
        <w:t xml:space="preserve">Available at: </w:t>
      </w:r>
      <w:hyperlink r:id="rId23" w:history="1">
        <w:r w:rsidRPr="00CD1B6C">
          <w:rPr>
            <w:rStyle w:val="Hyperlink"/>
            <w:rFonts w:ascii="Arial" w:hAnsi="Arial" w:cs="Arial"/>
            <w:sz w:val="24"/>
            <w:szCs w:val="24"/>
          </w:rPr>
          <w:t>https://outdoorclassroomday.org.uk/wp-content/uploads/sites/2/2016/06/160606_PROJECTDIRT_ECD_BOOK7_A4-1.pdf</w:t>
        </w:r>
      </w:hyperlink>
      <w:r>
        <w:rPr>
          <w:rFonts w:ascii="Arial" w:hAnsi="Arial" w:cs="Arial"/>
          <w:sz w:val="24"/>
          <w:szCs w:val="24"/>
        </w:rPr>
        <w:t xml:space="preserve"> (Accessed: 04 September 2024).</w:t>
      </w:r>
    </w:p>
    <w:p w14:paraId="0DC87CBD" w14:textId="77777777" w:rsidR="00AA4688" w:rsidRDefault="00AA4688" w:rsidP="00AA4688">
      <w:pPr>
        <w:rPr>
          <w:rFonts w:ascii="Arial" w:hAnsi="Arial" w:cs="Arial"/>
          <w:sz w:val="24"/>
          <w:szCs w:val="24"/>
        </w:rPr>
      </w:pPr>
      <w:r>
        <w:rPr>
          <w:rFonts w:ascii="Arial" w:hAnsi="Arial" w:cs="Arial"/>
          <w:sz w:val="24"/>
          <w:szCs w:val="24"/>
        </w:rPr>
        <w:t xml:space="preserve">Griffin, R. (2019) </w:t>
      </w:r>
      <w:r>
        <w:rPr>
          <w:rFonts w:ascii="Arial" w:hAnsi="Arial" w:cs="Arial"/>
          <w:i/>
          <w:iCs/>
          <w:sz w:val="24"/>
          <w:szCs w:val="24"/>
        </w:rPr>
        <w:t xml:space="preserve">‘Three outdoor activities to encourage STEM learning through play’, </w:t>
      </w:r>
      <w:r>
        <w:rPr>
          <w:rFonts w:ascii="Arial" w:hAnsi="Arial" w:cs="Arial"/>
          <w:sz w:val="24"/>
          <w:szCs w:val="24"/>
        </w:rPr>
        <w:t xml:space="preserve">23 May. Available at: </w:t>
      </w:r>
      <w:hyperlink r:id="rId24" w:history="1">
        <w:r w:rsidRPr="00CD1B6C">
          <w:rPr>
            <w:rStyle w:val="Hyperlink"/>
            <w:rFonts w:ascii="Arial" w:hAnsi="Arial" w:cs="Arial"/>
            <w:sz w:val="24"/>
            <w:szCs w:val="24"/>
          </w:rPr>
          <w:t>https://iowaccrr.org/blog/2019/5/23/CCRR_Blog/Three_Outdoor_Activities_to_Encourage_STEM_Learning_Through_Play/ar/2314/</w:t>
        </w:r>
      </w:hyperlink>
      <w:r>
        <w:rPr>
          <w:rFonts w:ascii="Arial" w:hAnsi="Arial" w:cs="Arial"/>
          <w:sz w:val="24"/>
          <w:szCs w:val="24"/>
        </w:rPr>
        <w:t xml:space="preserve"> (Accessed: 03 September 2024).</w:t>
      </w:r>
    </w:p>
    <w:p w14:paraId="5F661F2C" w14:textId="77777777" w:rsidR="00AA4688" w:rsidRDefault="00AA4688" w:rsidP="00AA4688">
      <w:pPr>
        <w:rPr>
          <w:rFonts w:ascii="Arial" w:hAnsi="Arial" w:cs="Arial"/>
          <w:sz w:val="24"/>
          <w:szCs w:val="24"/>
        </w:rPr>
      </w:pPr>
      <w:r>
        <w:rPr>
          <w:rFonts w:ascii="Arial" w:hAnsi="Arial" w:cs="Arial"/>
          <w:sz w:val="24"/>
          <w:szCs w:val="24"/>
        </w:rPr>
        <w:t xml:space="preserve">Grimmer, T. and </w:t>
      </w:r>
      <w:proofErr w:type="spellStart"/>
      <w:r>
        <w:rPr>
          <w:rFonts w:ascii="Arial" w:hAnsi="Arial" w:cs="Arial"/>
          <w:sz w:val="24"/>
          <w:szCs w:val="24"/>
        </w:rPr>
        <w:t>Geens</w:t>
      </w:r>
      <w:proofErr w:type="spellEnd"/>
      <w:r>
        <w:rPr>
          <w:rFonts w:ascii="Arial" w:hAnsi="Arial" w:cs="Arial"/>
          <w:sz w:val="24"/>
          <w:szCs w:val="24"/>
        </w:rPr>
        <w:t xml:space="preserve">, W. (2022) </w:t>
      </w:r>
      <w:r>
        <w:rPr>
          <w:rFonts w:ascii="Arial" w:hAnsi="Arial" w:cs="Arial"/>
          <w:i/>
          <w:iCs/>
          <w:sz w:val="24"/>
          <w:szCs w:val="24"/>
        </w:rPr>
        <w:t xml:space="preserve">Nurturing Self-Regulation in Early Childhood. </w:t>
      </w:r>
      <w:r>
        <w:rPr>
          <w:rFonts w:ascii="Arial" w:hAnsi="Arial" w:cs="Arial"/>
          <w:sz w:val="24"/>
          <w:szCs w:val="24"/>
        </w:rPr>
        <w:t xml:space="preserve">London: Taylor &amp; Francis. </w:t>
      </w:r>
    </w:p>
    <w:p w14:paraId="3F39CC00" w14:textId="77777777" w:rsidR="00AA4688" w:rsidRDefault="00AA4688" w:rsidP="00AA4688">
      <w:pPr>
        <w:rPr>
          <w:rFonts w:ascii="Arial" w:hAnsi="Arial" w:cs="Arial"/>
          <w:sz w:val="24"/>
          <w:szCs w:val="24"/>
        </w:rPr>
      </w:pPr>
    </w:p>
    <w:p w14:paraId="580B8D4E" w14:textId="77777777" w:rsidR="00AA4688" w:rsidRDefault="00AA4688" w:rsidP="00AA4688">
      <w:pPr>
        <w:rPr>
          <w:rFonts w:ascii="Arial" w:hAnsi="Arial" w:cs="Arial"/>
          <w:sz w:val="24"/>
          <w:szCs w:val="24"/>
        </w:rPr>
      </w:pPr>
    </w:p>
    <w:p w14:paraId="767E5AA8" w14:textId="77777777" w:rsidR="00AA4688" w:rsidRDefault="00AA4688" w:rsidP="00AA4688">
      <w:pPr>
        <w:rPr>
          <w:rFonts w:ascii="Arial" w:hAnsi="Arial" w:cs="Arial"/>
          <w:sz w:val="24"/>
          <w:szCs w:val="24"/>
        </w:rPr>
      </w:pPr>
    </w:p>
    <w:p w14:paraId="6BC6C3E2" w14:textId="4E38DCE0" w:rsidR="00AA4688" w:rsidRDefault="00AA4688" w:rsidP="00AA4688">
      <w:pPr>
        <w:rPr>
          <w:rFonts w:ascii="Arial" w:hAnsi="Arial" w:cs="Arial"/>
          <w:sz w:val="24"/>
          <w:szCs w:val="24"/>
        </w:rPr>
      </w:pPr>
      <w:r>
        <w:rPr>
          <w:rFonts w:ascii="Arial" w:hAnsi="Arial" w:cs="Arial"/>
          <w:sz w:val="24"/>
          <w:szCs w:val="24"/>
        </w:rPr>
        <w:t xml:space="preserve">Harding, N. (2022) ‘My Forest School Journey’, </w:t>
      </w:r>
      <w:r>
        <w:rPr>
          <w:rFonts w:ascii="Arial" w:hAnsi="Arial" w:cs="Arial"/>
          <w:i/>
          <w:iCs/>
          <w:sz w:val="24"/>
          <w:szCs w:val="24"/>
        </w:rPr>
        <w:t xml:space="preserve">Forest School Association, </w:t>
      </w:r>
      <w:r>
        <w:rPr>
          <w:rFonts w:ascii="Arial" w:hAnsi="Arial" w:cs="Arial"/>
          <w:sz w:val="24"/>
          <w:szCs w:val="24"/>
        </w:rPr>
        <w:t xml:space="preserve">7 July. Available at: </w:t>
      </w:r>
      <w:hyperlink r:id="rId25" w:history="1">
        <w:r w:rsidRPr="00BD457C">
          <w:rPr>
            <w:rStyle w:val="Hyperlink"/>
            <w:rFonts w:ascii="Arial" w:hAnsi="Arial" w:cs="Arial"/>
            <w:sz w:val="24"/>
            <w:szCs w:val="24"/>
          </w:rPr>
          <w:t>https://forestschoolassociation.org/my-forest-school-journey/</w:t>
        </w:r>
      </w:hyperlink>
      <w:r>
        <w:rPr>
          <w:rFonts w:ascii="Arial" w:hAnsi="Arial" w:cs="Arial"/>
          <w:sz w:val="24"/>
          <w:szCs w:val="24"/>
        </w:rPr>
        <w:t xml:space="preserve"> (Accessed: 05 September 2024).</w:t>
      </w:r>
    </w:p>
    <w:p w14:paraId="43559A54" w14:textId="77777777" w:rsidR="00AA4688" w:rsidRDefault="00AA4688" w:rsidP="00AA4688">
      <w:pPr>
        <w:rPr>
          <w:rFonts w:ascii="Arial" w:hAnsi="Arial" w:cs="Arial"/>
          <w:sz w:val="24"/>
          <w:szCs w:val="24"/>
        </w:rPr>
      </w:pPr>
      <w:r>
        <w:rPr>
          <w:rFonts w:ascii="Arial" w:hAnsi="Arial" w:cs="Arial"/>
          <w:sz w:val="24"/>
          <w:szCs w:val="24"/>
        </w:rPr>
        <w:t xml:space="preserve">Heathfield Knoll School (2024) </w:t>
      </w:r>
      <w:r>
        <w:rPr>
          <w:rFonts w:ascii="Arial" w:hAnsi="Arial" w:cs="Arial"/>
          <w:i/>
          <w:iCs/>
          <w:sz w:val="24"/>
          <w:szCs w:val="24"/>
        </w:rPr>
        <w:t xml:space="preserve">Outdoor environment and social skills: Expanding learning beyond the classroom. </w:t>
      </w:r>
      <w:r>
        <w:rPr>
          <w:rFonts w:ascii="Arial" w:hAnsi="Arial" w:cs="Arial"/>
          <w:sz w:val="24"/>
          <w:szCs w:val="24"/>
        </w:rPr>
        <w:t xml:space="preserve">Available at: </w:t>
      </w:r>
      <w:hyperlink r:id="rId26" w:history="1">
        <w:r w:rsidRPr="00CD1B6C">
          <w:rPr>
            <w:rStyle w:val="Hyperlink"/>
            <w:rFonts w:ascii="Arial" w:hAnsi="Arial" w:cs="Arial"/>
            <w:sz w:val="24"/>
            <w:szCs w:val="24"/>
          </w:rPr>
          <w:t>https://www.hkschool.org.uk/outdoor-environment-and-social-skills-expanding-learning-beyond-the-classroom/</w:t>
        </w:r>
      </w:hyperlink>
      <w:r>
        <w:rPr>
          <w:rFonts w:ascii="Arial" w:hAnsi="Arial" w:cs="Arial"/>
          <w:sz w:val="24"/>
          <w:szCs w:val="24"/>
        </w:rPr>
        <w:t xml:space="preserve"> (Accessed: 03 September 2024).</w:t>
      </w:r>
    </w:p>
    <w:p w14:paraId="460E71A4" w14:textId="77777777" w:rsidR="00AA4688" w:rsidRDefault="00AA4688" w:rsidP="00AA4688">
      <w:pPr>
        <w:rPr>
          <w:rFonts w:ascii="Arial" w:hAnsi="Arial" w:cs="Arial"/>
          <w:sz w:val="24"/>
          <w:szCs w:val="24"/>
        </w:rPr>
      </w:pPr>
      <w:r>
        <w:rPr>
          <w:rFonts w:ascii="Arial" w:hAnsi="Arial" w:cs="Arial"/>
          <w:sz w:val="24"/>
          <w:szCs w:val="24"/>
        </w:rPr>
        <w:t xml:space="preserve">Herr, O. (2023) </w:t>
      </w:r>
      <w:r>
        <w:rPr>
          <w:rFonts w:ascii="Arial" w:hAnsi="Arial" w:cs="Arial"/>
          <w:i/>
          <w:iCs/>
          <w:sz w:val="24"/>
          <w:szCs w:val="24"/>
        </w:rPr>
        <w:t xml:space="preserve">Education: How CREST can help schools achieve the four purposes of the new Curriculum Wales. </w:t>
      </w:r>
      <w:r>
        <w:rPr>
          <w:rFonts w:ascii="Arial" w:hAnsi="Arial" w:cs="Arial"/>
          <w:sz w:val="24"/>
          <w:szCs w:val="24"/>
        </w:rPr>
        <w:t xml:space="preserve">Available at: </w:t>
      </w:r>
      <w:hyperlink r:id="rId27" w:history="1">
        <w:r w:rsidRPr="00BD457C">
          <w:rPr>
            <w:rStyle w:val="Hyperlink"/>
            <w:rFonts w:ascii="Arial" w:hAnsi="Arial" w:cs="Arial"/>
            <w:sz w:val="24"/>
            <w:szCs w:val="24"/>
          </w:rPr>
          <w:t>https://www.britishscienceassociation.org/blog/how-crest-can-help-schools-achieve-the-four-purposes-of-the-new-curriculum-for-wales</w:t>
        </w:r>
      </w:hyperlink>
      <w:r>
        <w:rPr>
          <w:rFonts w:ascii="Arial" w:hAnsi="Arial" w:cs="Arial"/>
          <w:sz w:val="24"/>
          <w:szCs w:val="24"/>
        </w:rPr>
        <w:t xml:space="preserve"> (Accessed: 06 September 2024).</w:t>
      </w:r>
    </w:p>
    <w:p w14:paraId="332A7459" w14:textId="77777777" w:rsidR="00AA4688" w:rsidRDefault="00AA4688" w:rsidP="00AA4688">
      <w:pPr>
        <w:rPr>
          <w:rFonts w:ascii="Arial" w:hAnsi="Arial" w:cs="Arial"/>
          <w:sz w:val="24"/>
          <w:szCs w:val="24"/>
        </w:rPr>
      </w:pPr>
      <w:proofErr w:type="spellStart"/>
      <w:r>
        <w:rPr>
          <w:rFonts w:ascii="Arial" w:hAnsi="Arial" w:cs="Arial"/>
          <w:sz w:val="24"/>
          <w:szCs w:val="24"/>
        </w:rPr>
        <w:t>Josephidou</w:t>
      </w:r>
      <w:proofErr w:type="spellEnd"/>
      <w:r>
        <w:rPr>
          <w:rFonts w:ascii="Arial" w:hAnsi="Arial" w:cs="Arial"/>
          <w:sz w:val="24"/>
          <w:szCs w:val="24"/>
        </w:rPr>
        <w:t xml:space="preserve">, J. and Kemp, N. (2022) ‘A life in and with nature?’ </w:t>
      </w:r>
      <w:r>
        <w:rPr>
          <w:rFonts w:ascii="Arial" w:hAnsi="Arial" w:cs="Arial"/>
          <w:i/>
          <w:iCs/>
          <w:sz w:val="24"/>
          <w:szCs w:val="24"/>
        </w:rPr>
        <w:t xml:space="preserve">Developing Nature Engaging and Nature Enhancing Pedagogies for Babies and Toddlers, </w:t>
      </w:r>
      <w:r w:rsidRPr="00285F38">
        <w:rPr>
          <w:rFonts w:ascii="Arial" w:hAnsi="Arial" w:cs="Arial"/>
          <w:sz w:val="24"/>
          <w:szCs w:val="24"/>
        </w:rPr>
        <w:t>9(2), pp. 5-22. Available</w:t>
      </w:r>
      <w:r>
        <w:rPr>
          <w:rFonts w:ascii="Arial" w:hAnsi="Arial" w:cs="Arial"/>
          <w:sz w:val="24"/>
          <w:szCs w:val="24"/>
        </w:rPr>
        <w:t xml:space="preserve"> at: </w:t>
      </w:r>
      <w:hyperlink r:id="rId28" w:history="1">
        <w:r w:rsidRPr="00CD1B6C">
          <w:rPr>
            <w:rStyle w:val="Hyperlink"/>
            <w:rFonts w:ascii="Arial" w:hAnsi="Arial" w:cs="Arial"/>
            <w:sz w:val="24"/>
            <w:szCs w:val="24"/>
          </w:rPr>
          <w:t>https://repository.canterbury.ac.uk/download/75300310b2ac26eb463ce628c56f5bea0828c467e766f2511eb0f6a1d52d63bf/291516/A4_A%20life%20in%20and%20with%20nature_approved.pdf</w:t>
        </w:r>
      </w:hyperlink>
      <w:r>
        <w:rPr>
          <w:rFonts w:ascii="Arial" w:hAnsi="Arial" w:cs="Arial"/>
          <w:sz w:val="24"/>
          <w:szCs w:val="24"/>
        </w:rPr>
        <w:t xml:space="preserve"> (Accessed: 04 September 2024).</w:t>
      </w:r>
    </w:p>
    <w:p w14:paraId="7EBE5704" w14:textId="77777777" w:rsidR="00AA4688" w:rsidRDefault="00AA4688" w:rsidP="00AA4688">
      <w:pPr>
        <w:rPr>
          <w:rFonts w:ascii="Arial" w:hAnsi="Arial" w:cs="Arial"/>
          <w:sz w:val="24"/>
          <w:szCs w:val="24"/>
        </w:rPr>
      </w:pPr>
      <w:r>
        <w:rPr>
          <w:rFonts w:ascii="Arial" w:hAnsi="Arial" w:cs="Arial"/>
          <w:sz w:val="24"/>
          <w:szCs w:val="24"/>
        </w:rPr>
        <w:t xml:space="preserve">Jukes, S. (2023) </w:t>
      </w:r>
      <w:r>
        <w:rPr>
          <w:rFonts w:ascii="Arial" w:hAnsi="Arial" w:cs="Arial"/>
          <w:i/>
          <w:iCs/>
          <w:sz w:val="24"/>
          <w:szCs w:val="24"/>
        </w:rPr>
        <w:t xml:space="preserve">Learning to Confront Ecological Precarity. </w:t>
      </w:r>
      <w:r>
        <w:rPr>
          <w:rFonts w:ascii="Arial" w:hAnsi="Arial" w:cs="Arial"/>
          <w:sz w:val="24"/>
          <w:szCs w:val="24"/>
        </w:rPr>
        <w:t>Switzerland: Springer.</w:t>
      </w:r>
    </w:p>
    <w:p w14:paraId="671D28BD" w14:textId="77777777" w:rsidR="00AA4688" w:rsidRDefault="00AA4688" w:rsidP="00AA4688">
      <w:pPr>
        <w:rPr>
          <w:rFonts w:ascii="Arial" w:hAnsi="Arial" w:cs="Arial"/>
          <w:sz w:val="24"/>
          <w:szCs w:val="24"/>
        </w:rPr>
      </w:pPr>
      <w:r>
        <w:rPr>
          <w:rFonts w:ascii="Arial" w:hAnsi="Arial" w:cs="Arial"/>
          <w:sz w:val="24"/>
          <w:szCs w:val="24"/>
        </w:rPr>
        <w:t xml:space="preserve">Knight, S. (2022) ‘Risk: A Forest School Perspective’ </w:t>
      </w:r>
      <w:r>
        <w:rPr>
          <w:rFonts w:ascii="Arial" w:hAnsi="Arial" w:cs="Arial"/>
          <w:i/>
          <w:iCs/>
          <w:sz w:val="24"/>
          <w:szCs w:val="24"/>
        </w:rPr>
        <w:t xml:space="preserve">Early Education’, </w:t>
      </w:r>
      <w:r>
        <w:rPr>
          <w:rFonts w:ascii="Arial" w:hAnsi="Arial" w:cs="Arial"/>
          <w:sz w:val="24"/>
          <w:szCs w:val="24"/>
        </w:rPr>
        <w:t xml:space="preserve">23 March. Available at: </w:t>
      </w:r>
      <w:hyperlink r:id="rId29" w:history="1">
        <w:r w:rsidRPr="00BD457C">
          <w:rPr>
            <w:rStyle w:val="Hyperlink"/>
            <w:rFonts w:ascii="Arial" w:hAnsi="Arial" w:cs="Arial"/>
            <w:sz w:val="24"/>
            <w:szCs w:val="24"/>
          </w:rPr>
          <w:t>https://early-education.org.uk/risk-a-forest-school-perspective/</w:t>
        </w:r>
      </w:hyperlink>
      <w:r>
        <w:rPr>
          <w:rFonts w:ascii="Arial" w:hAnsi="Arial" w:cs="Arial"/>
          <w:sz w:val="24"/>
          <w:szCs w:val="24"/>
        </w:rPr>
        <w:t xml:space="preserve"> (Accessed: 08 September 2024).</w:t>
      </w:r>
    </w:p>
    <w:p w14:paraId="64B0D744" w14:textId="77777777" w:rsidR="00AA4688" w:rsidRDefault="00AA4688" w:rsidP="00AA4688">
      <w:pPr>
        <w:rPr>
          <w:rFonts w:ascii="Arial" w:hAnsi="Arial" w:cs="Arial"/>
          <w:sz w:val="24"/>
          <w:szCs w:val="24"/>
        </w:rPr>
      </w:pPr>
      <w:r>
        <w:rPr>
          <w:rFonts w:ascii="Arial" w:hAnsi="Arial" w:cs="Arial"/>
          <w:sz w:val="24"/>
          <w:szCs w:val="24"/>
        </w:rPr>
        <w:t xml:space="preserve">Learning through Landscapes (2024) </w:t>
      </w:r>
      <w:r>
        <w:rPr>
          <w:rFonts w:ascii="Arial" w:hAnsi="Arial" w:cs="Arial"/>
          <w:i/>
          <w:iCs/>
          <w:sz w:val="24"/>
          <w:szCs w:val="24"/>
        </w:rPr>
        <w:t xml:space="preserve">Local School Nature Grants. </w:t>
      </w:r>
      <w:r>
        <w:rPr>
          <w:rFonts w:ascii="Arial" w:hAnsi="Arial" w:cs="Arial"/>
          <w:sz w:val="24"/>
          <w:szCs w:val="24"/>
        </w:rPr>
        <w:t xml:space="preserve">Available at: </w:t>
      </w:r>
      <w:hyperlink r:id="rId30" w:history="1">
        <w:r w:rsidRPr="00BD457C">
          <w:rPr>
            <w:rStyle w:val="Hyperlink"/>
            <w:rFonts w:ascii="Arial" w:hAnsi="Arial" w:cs="Arial"/>
            <w:sz w:val="24"/>
            <w:szCs w:val="24"/>
          </w:rPr>
          <w:t>https://ltl.org.uk/projects/local-school-nature-grants/</w:t>
        </w:r>
      </w:hyperlink>
      <w:r>
        <w:rPr>
          <w:rFonts w:ascii="Arial" w:hAnsi="Arial" w:cs="Arial"/>
          <w:sz w:val="24"/>
          <w:szCs w:val="24"/>
        </w:rPr>
        <w:t xml:space="preserve"> (Accessed: 06 September 2024).</w:t>
      </w:r>
    </w:p>
    <w:p w14:paraId="6F3F2829" w14:textId="77777777" w:rsidR="00AA4688" w:rsidRDefault="00AA4688" w:rsidP="00AA4688">
      <w:pPr>
        <w:rPr>
          <w:rFonts w:ascii="Arial" w:hAnsi="Arial" w:cs="Arial"/>
          <w:sz w:val="24"/>
          <w:szCs w:val="24"/>
        </w:rPr>
      </w:pPr>
      <w:r>
        <w:rPr>
          <w:rFonts w:ascii="Arial" w:hAnsi="Arial" w:cs="Arial"/>
          <w:sz w:val="24"/>
          <w:szCs w:val="24"/>
        </w:rPr>
        <w:t xml:space="preserve">Lewis, A. (2023) </w:t>
      </w:r>
      <w:r>
        <w:rPr>
          <w:rFonts w:ascii="Arial" w:hAnsi="Arial" w:cs="Arial"/>
          <w:i/>
          <w:iCs/>
          <w:sz w:val="24"/>
          <w:szCs w:val="24"/>
        </w:rPr>
        <w:t xml:space="preserve">Why outdoor education is an essential part of every childhood. </w:t>
      </w:r>
      <w:r>
        <w:rPr>
          <w:rFonts w:ascii="Arial" w:hAnsi="Arial" w:cs="Arial"/>
          <w:sz w:val="24"/>
          <w:szCs w:val="24"/>
        </w:rPr>
        <w:t xml:space="preserve">Available at: </w:t>
      </w:r>
      <w:hyperlink r:id="rId31" w:history="1">
        <w:r w:rsidRPr="00CD1B6C">
          <w:rPr>
            <w:rStyle w:val="Hyperlink"/>
            <w:rFonts w:ascii="Arial" w:hAnsi="Arial" w:cs="Arial"/>
            <w:sz w:val="24"/>
            <w:szCs w:val="24"/>
          </w:rPr>
          <w:t>https://www.field-studies-council.org/2023/06/12/why-outdoor-education-is-an-essential-part-of-every-childhood/</w:t>
        </w:r>
      </w:hyperlink>
      <w:r>
        <w:rPr>
          <w:rFonts w:ascii="Arial" w:hAnsi="Arial" w:cs="Arial"/>
          <w:sz w:val="24"/>
          <w:szCs w:val="24"/>
        </w:rPr>
        <w:t xml:space="preserve"> (Accessed: 03 September 2024).</w:t>
      </w:r>
    </w:p>
    <w:p w14:paraId="64F4B2A4" w14:textId="77777777" w:rsidR="00AA4688" w:rsidRDefault="00AA4688" w:rsidP="00AA4688">
      <w:pPr>
        <w:rPr>
          <w:rFonts w:ascii="Arial" w:hAnsi="Arial" w:cs="Arial"/>
          <w:sz w:val="24"/>
          <w:szCs w:val="24"/>
        </w:rPr>
      </w:pPr>
      <w:r>
        <w:rPr>
          <w:rFonts w:ascii="Arial" w:hAnsi="Arial" w:cs="Arial"/>
          <w:sz w:val="24"/>
          <w:szCs w:val="24"/>
        </w:rPr>
        <w:t xml:space="preserve">Mann, J., Gray, T., Truong, S., Brymer, E., Passy, R., Ho, S., Sahlberg, P., Ward, K., Bentsen, P., Curry, C. and Cowper, R. (2022) </w:t>
      </w:r>
      <w:r w:rsidRPr="00A92400">
        <w:rPr>
          <w:rFonts w:ascii="Arial" w:hAnsi="Arial" w:cs="Arial"/>
          <w:sz w:val="24"/>
          <w:szCs w:val="24"/>
        </w:rPr>
        <w:t xml:space="preserve">‘Getting Out of the Classroom and Into Nature: A Systematic Review of Nature-Specific Outdoor Learning on School Children’s Learning and Development’, </w:t>
      </w:r>
      <w:r>
        <w:rPr>
          <w:rFonts w:ascii="Arial" w:hAnsi="Arial" w:cs="Arial"/>
          <w:i/>
          <w:iCs/>
          <w:sz w:val="24"/>
          <w:szCs w:val="24"/>
        </w:rPr>
        <w:t xml:space="preserve">Frontiers in public health, </w:t>
      </w:r>
      <w:r>
        <w:rPr>
          <w:rFonts w:ascii="Arial" w:hAnsi="Arial" w:cs="Arial"/>
          <w:sz w:val="24"/>
          <w:szCs w:val="24"/>
        </w:rPr>
        <w:t xml:space="preserve">(May) article 877058. Available at: </w:t>
      </w:r>
      <w:hyperlink r:id="rId32" w:history="1">
        <w:r w:rsidRPr="00CD1B6C">
          <w:rPr>
            <w:rStyle w:val="Hyperlink"/>
            <w:rFonts w:ascii="Arial" w:hAnsi="Arial" w:cs="Arial"/>
            <w:sz w:val="24"/>
            <w:szCs w:val="24"/>
          </w:rPr>
          <w:t>https://doi.org/10.3389%2Ffpubh.2022.877058</w:t>
        </w:r>
      </w:hyperlink>
      <w:r>
        <w:rPr>
          <w:rFonts w:ascii="Arial" w:hAnsi="Arial" w:cs="Arial"/>
          <w:sz w:val="24"/>
          <w:szCs w:val="24"/>
        </w:rPr>
        <w:t xml:space="preserve"> (Accessed: 03 September 2024).</w:t>
      </w:r>
    </w:p>
    <w:p w14:paraId="1A762043" w14:textId="77777777" w:rsidR="00AA4688" w:rsidRDefault="00AA4688" w:rsidP="00AA4688">
      <w:pPr>
        <w:rPr>
          <w:rFonts w:ascii="Arial" w:hAnsi="Arial" w:cs="Arial"/>
          <w:sz w:val="24"/>
          <w:szCs w:val="24"/>
        </w:rPr>
      </w:pPr>
      <w:r>
        <w:rPr>
          <w:rFonts w:ascii="Arial" w:hAnsi="Arial" w:cs="Arial"/>
          <w:sz w:val="24"/>
          <w:szCs w:val="24"/>
        </w:rPr>
        <w:t xml:space="preserve">Mayo Clinic Health System (2023) </w:t>
      </w:r>
      <w:r>
        <w:rPr>
          <w:rFonts w:ascii="Arial" w:hAnsi="Arial" w:cs="Arial"/>
          <w:i/>
          <w:iCs/>
          <w:sz w:val="24"/>
          <w:szCs w:val="24"/>
        </w:rPr>
        <w:t xml:space="preserve">6 tips to reduce children’s screen time. </w:t>
      </w:r>
      <w:r>
        <w:rPr>
          <w:rFonts w:ascii="Arial" w:hAnsi="Arial" w:cs="Arial"/>
          <w:sz w:val="24"/>
          <w:szCs w:val="24"/>
        </w:rPr>
        <w:t xml:space="preserve">Available at: </w:t>
      </w:r>
      <w:hyperlink r:id="rId33" w:history="1">
        <w:r w:rsidRPr="00BD457C">
          <w:rPr>
            <w:rStyle w:val="Hyperlink"/>
            <w:rFonts w:ascii="Arial" w:hAnsi="Arial" w:cs="Arial"/>
            <w:sz w:val="24"/>
            <w:szCs w:val="24"/>
          </w:rPr>
          <w:t>https://www.mayoclinichealthsystem.org/hometown-health/speaking-of-health/6-tips-to-reduce-childrens-screen-time</w:t>
        </w:r>
      </w:hyperlink>
      <w:r>
        <w:rPr>
          <w:rFonts w:ascii="Arial" w:hAnsi="Arial" w:cs="Arial"/>
          <w:sz w:val="24"/>
          <w:szCs w:val="24"/>
        </w:rPr>
        <w:t xml:space="preserve"> (Accessed: 07 September 2024).</w:t>
      </w:r>
    </w:p>
    <w:p w14:paraId="40C06648" w14:textId="77777777" w:rsidR="00AA4688" w:rsidRDefault="00AA4688" w:rsidP="00AA4688">
      <w:pPr>
        <w:rPr>
          <w:rFonts w:ascii="Arial" w:hAnsi="Arial" w:cs="Arial"/>
          <w:sz w:val="24"/>
          <w:szCs w:val="24"/>
        </w:rPr>
      </w:pPr>
      <w:r>
        <w:rPr>
          <w:rFonts w:ascii="Arial" w:hAnsi="Arial" w:cs="Arial"/>
          <w:sz w:val="24"/>
          <w:szCs w:val="24"/>
        </w:rPr>
        <w:t xml:space="preserve">McLennan, D. P. (2017) </w:t>
      </w:r>
      <w:r>
        <w:rPr>
          <w:rFonts w:ascii="Arial" w:hAnsi="Arial" w:cs="Arial"/>
          <w:i/>
          <w:iCs/>
          <w:sz w:val="24"/>
          <w:szCs w:val="24"/>
        </w:rPr>
        <w:t xml:space="preserve">‘Math Learning-and a Touch of Science-in the Outdoor World’, </w:t>
      </w:r>
      <w:r>
        <w:rPr>
          <w:rFonts w:ascii="Arial" w:hAnsi="Arial" w:cs="Arial"/>
          <w:sz w:val="24"/>
          <w:szCs w:val="24"/>
        </w:rPr>
        <w:t xml:space="preserve">April/May. Available at: </w:t>
      </w:r>
      <w:hyperlink r:id="rId34" w:history="1">
        <w:r w:rsidRPr="00CD1B6C">
          <w:rPr>
            <w:rStyle w:val="Hyperlink"/>
            <w:rFonts w:ascii="Arial" w:hAnsi="Arial" w:cs="Arial"/>
            <w:sz w:val="24"/>
            <w:szCs w:val="24"/>
          </w:rPr>
          <w:t>https://www.naeyc.org/resources/pubs/tyc/apr2017/math-learning-outdoors</w:t>
        </w:r>
      </w:hyperlink>
      <w:r>
        <w:rPr>
          <w:rFonts w:ascii="Arial" w:hAnsi="Arial" w:cs="Arial"/>
          <w:sz w:val="24"/>
          <w:szCs w:val="24"/>
        </w:rPr>
        <w:t xml:space="preserve"> (Accessed: 03 September 2024).</w:t>
      </w:r>
    </w:p>
    <w:p w14:paraId="3020BDFC" w14:textId="77777777" w:rsidR="00AA4688" w:rsidRDefault="00AA4688" w:rsidP="00AA4688">
      <w:pPr>
        <w:rPr>
          <w:rFonts w:ascii="Arial" w:hAnsi="Arial" w:cs="Arial"/>
          <w:sz w:val="24"/>
          <w:szCs w:val="24"/>
        </w:rPr>
      </w:pPr>
    </w:p>
    <w:p w14:paraId="1B1AA908" w14:textId="77777777" w:rsidR="00AA4688" w:rsidRDefault="00AA4688" w:rsidP="00AA4688">
      <w:pPr>
        <w:rPr>
          <w:rFonts w:ascii="Arial" w:hAnsi="Arial" w:cs="Arial"/>
          <w:sz w:val="24"/>
          <w:szCs w:val="24"/>
        </w:rPr>
      </w:pPr>
    </w:p>
    <w:p w14:paraId="0DD75694" w14:textId="77777777" w:rsidR="00AA4688" w:rsidRDefault="00AA4688" w:rsidP="00AA4688">
      <w:pPr>
        <w:rPr>
          <w:rFonts w:ascii="Arial" w:hAnsi="Arial" w:cs="Arial"/>
          <w:sz w:val="24"/>
          <w:szCs w:val="24"/>
        </w:rPr>
      </w:pPr>
    </w:p>
    <w:p w14:paraId="2653C3B9" w14:textId="77777777" w:rsidR="00AA4688" w:rsidRDefault="00AA4688" w:rsidP="00AA4688">
      <w:pPr>
        <w:rPr>
          <w:rFonts w:ascii="Arial" w:hAnsi="Arial" w:cs="Arial"/>
          <w:sz w:val="24"/>
          <w:szCs w:val="24"/>
        </w:rPr>
      </w:pPr>
    </w:p>
    <w:p w14:paraId="7325409D" w14:textId="19211C9F" w:rsidR="00AA4688" w:rsidRDefault="00AA4688" w:rsidP="00AA4688">
      <w:pPr>
        <w:rPr>
          <w:rFonts w:ascii="Arial" w:hAnsi="Arial" w:cs="Arial"/>
          <w:sz w:val="24"/>
          <w:szCs w:val="24"/>
        </w:rPr>
      </w:pPr>
      <w:r>
        <w:rPr>
          <w:rFonts w:ascii="Arial" w:hAnsi="Arial" w:cs="Arial"/>
          <w:sz w:val="24"/>
          <w:szCs w:val="24"/>
        </w:rPr>
        <w:t xml:space="preserve">Mitchiner, J., </w:t>
      </w:r>
      <w:proofErr w:type="spellStart"/>
      <w:r>
        <w:rPr>
          <w:rFonts w:ascii="Arial" w:hAnsi="Arial" w:cs="Arial"/>
          <w:sz w:val="24"/>
          <w:szCs w:val="24"/>
        </w:rPr>
        <w:t>Batamula</w:t>
      </w:r>
      <w:proofErr w:type="spellEnd"/>
      <w:r>
        <w:rPr>
          <w:rFonts w:ascii="Arial" w:hAnsi="Arial" w:cs="Arial"/>
          <w:sz w:val="24"/>
          <w:szCs w:val="24"/>
        </w:rPr>
        <w:t xml:space="preserve">, C. and Kite, B.J. (2018) ‘Hundred Languages of Deaf Children: Exploring the Reggio Emilia Approach in Deaf Education’, </w:t>
      </w:r>
      <w:r>
        <w:rPr>
          <w:rFonts w:ascii="Arial" w:hAnsi="Arial" w:cs="Arial"/>
          <w:i/>
          <w:iCs/>
          <w:sz w:val="24"/>
          <w:szCs w:val="24"/>
        </w:rPr>
        <w:t xml:space="preserve">American annals of the deaf, </w:t>
      </w:r>
      <w:r>
        <w:rPr>
          <w:rFonts w:ascii="Arial" w:hAnsi="Arial" w:cs="Arial"/>
          <w:sz w:val="24"/>
          <w:szCs w:val="24"/>
        </w:rPr>
        <w:t xml:space="preserve">163(3), pp. 294-327. Available at: </w:t>
      </w:r>
      <w:hyperlink r:id="rId35" w:history="1">
        <w:r w:rsidRPr="00BD457C">
          <w:rPr>
            <w:rStyle w:val="Hyperlink"/>
            <w:rFonts w:ascii="Arial" w:hAnsi="Arial" w:cs="Arial"/>
            <w:sz w:val="24"/>
            <w:szCs w:val="24"/>
          </w:rPr>
          <w:t>https://doi.org/10.1353/aad.2018.0021</w:t>
        </w:r>
      </w:hyperlink>
      <w:r>
        <w:rPr>
          <w:rFonts w:ascii="Arial" w:hAnsi="Arial" w:cs="Arial"/>
          <w:sz w:val="24"/>
          <w:szCs w:val="24"/>
        </w:rPr>
        <w:t xml:space="preserve"> (Accessed: 05 September 2024).</w:t>
      </w:r>
    </w:p>
    <w:p w14:paraId="772CBF97" w14:textId="77777777" w:rsidR="00AA4688" w:rsidRDefault="00AA4688" w:rsidP="00AA4688">
      <w:pPr>
        <w:rPr>
          <w:rFonts w:ascii="Arial" w:hAnsi="Arial" w:cs="Arial"/>
          <w:sz w:val="24"/>
          <w:szCs w:val="24"/>
        </w:rPr>
      </w:pPr>
      <w:r>
        <w:rPr>
          <w:rFonts w:ascii="Arial" w:hAnsi="Arial" w:cs="Arial"/>
          <w:sz w:val="24"/>
          <w:szCs w:val="24"/>
        </w:rPr>
        <w:t xml:space="preserve">Moha, T. (2024) </w:t>
      </w:r>
      <w:r>
        <w:rPr>
          <w:rFonts w:ascii="Arial" w:hAnsi="Arial" w:cs="Arial"/>
          <w:i/>
          <w:iCs/>
          <w:sz w:val="24"/>
          <w:szCs w:val="24"/>
        </w:rPr>
        <w:t xml:space="preserve">The Balanced Growth: Nurturing Resilient Children Through Therapy &amp; Natural Development. </w:t>
      </w:r>
      <w:r>
        <w:rPr>
          <w:rFonts w:ascii="Arial" w:hAnsi="Arial" w:cs="Arial"/>
          <w:sz w:val="24"/>
          <w:szCs w:val="24"/>
        </w:rPr>
        <w:t xml:space="preserve">Canada: Fouzia </w:t>
      </w:r>
      <w:proofErr w:type="spellStart"/>
      <w:r>
        <w:rPr>
          <w:rFonts w:ascii="Arial" w:hAnsi="Arial" w:cs="Arial"/>
          <w:sz w:val="24"/>
          <w:szCs w:val="24"/>
        </w:rPr>
        <w:t>Benbelkhir</w:t>
      </w:r>
      <w:proofErr w:type="spellEnd"/>
      <w:r>
        <w:rPr>
          <w:rFonts w:ascii="Arial" w:hAnsi="Arial" w:cs="Arial"/>
          <w:sz w:val="24"/>
          <w:szCs w:val="24"/>
        </w:rPr>
        <w:t>.</w:t>
      </w:r>
    </w:p>
    <w:p w14:paraId="0ABF0E1A" w14:textId="77777777" w:rsidR="00AA4688" w:rsidRDefault="00AA4688" w:rsidP="00AA4688">
      <w:pPr>
        <w:rPr>
          <w:rFonts w:ascii="Arial" w:hAnsi="Arial" w:cs="Arial"/>
          <w:sz w:val="24"/>
          <w:szCs w:val="24"/>
        </w:rPr>
      </w:pPr>
      <w:r>
        <w:rPr>
          <w:rFonts w:ascii="Arial" w:hAnsi="Arial" w:cs="Arial"/>
          <w:sz w:val="24"/>
          <w:szCs w:val="24"/>
        </w:rPr>
        <w:t xml:space="preserve">Morris, P. (2023) ‘Unravelling Affordance Theory and its Relevance in Marketing’ </w:t>
      </w:r>
      <w:r>
        <w:rPr>
          <w:rFonts w:ascii="Arial" w:hAnsi="Arial" w:cs="Arial"/>
          <w:i/>
          <w:iCs/>
          <w:sz w:val="24"/>
          <w:szCs w:val="24"/>
        </w:rPr>
        <w:t xml:space="preserve">Paul Morris, </w:t>
      </w:r>
      <w:r>
        <w:rPr>
          <w:rFonts w:ascii="Arial" w:hAnsi="Arial" w:cs="Arial"/>
          <w:sz w:val="24"/>
          <w:szCs w:val="24"/>
        </w:rPr>
        <w:t xml:space="preserve">24 October. Available at: </w:t>
      </w:r>
      <w:hyperlink r:id="rId36" w:history="1">
        <w:r w:rsidRPr="004E1736">
          <w:rPr>
            <w:rStyle w:val="Hyperlink"/>
            <w:rFonts w:ascii="Arial" w:hAnsi="Arial" w:cs="Arial"/>
            <w:sz w:val="24"/>
            <w:szCs w:val="24"/>
          </w:rPr>
          <w:t>https://www.paulmorris.org.uk/unravelling-affordance-theory-and-its-relevance-in-marketing/</w:t>
        </w:r>
      </w:hyperlink>
      <w:r>
        <w:rPr>
          <w:rFonts w:ascii="Arial" w:hAnsi="Arial" w:cs="Arial"/>
          <w:sz w:val="24"/>
          <w:szCs w:val="24"/>
        </w:rPr>
        <w:t xml:space="preserve"> (Accessed: 18 September 2024).</w:t>
      </w:r>
    </w:p>
    <w:p w14:paraId="5E8CB3DD" w14:textId="77777777" w:rsidR="00AA4688" w:rsidRDefault="00AA4688" w:rsidP="00AA4688">
      <w:pPr>
        <w:rPr>
          <w:rFonts w:ascii="Arial" w:hAnsi="Arial" w:cs="Arial"/>
          <w:sz w:val="24"/>
          <w:szCs w:val="24"/>
        </w:rPr>
      </w:pPr>
      <w:r>
        <w:rPr>
          <w:rFonts w:ascii="Arial" w:hAnsi="Arial" w:cs="Arial"/>
          <w:sz w:val="24"/>
          <w:szCs w:val="24"/>
        </w:rPr>
        <w:t xml:space="preserve">My English Tutors (n.d.) </w:t>
      </w:r>
      <w:r>
        <w:rPr>
          <w:rFonts w:ascii="Arial" w:hAnsi="Arial" w:cs="Arial"/>
          <w:i/>
          <w:iCs/>
          <w:sz w:val="24"/>
          <w:szCs w:val="24"/>
        </w:rPr>
        <w:t xml:space="preserve">Insects: List of 20+ Names of Insects in English. </w:t>
      </w:r>
      <w:r>
        <w:rPr>
          <w:rFonts w:ascii="Arial" w:hAnsi="Arial" w:cs="Arial"/>
          <w:sz w:val="24"/>
          <w:szCs w:val="24"/>
        </w:rPr>
        <w:t xml:space="preserve">Available at: </w:t>
      </w:r>
      <w:hyperlink r:id="rId37" w:history="1">
        <w:r w:rsidRPr="004E1736">
          <w:rPr>
            <w:rStyle w:val="Hyperlink"/>
            <w:rFonts w:ascii="Arial" w:hAnsi="Arial" w:cs="Arial"/>
            <w:sz w:val="24"/>
            <w:szCs w:val="24"/>
          </w:rPr>
          <w:t>https://www.pinterest.com/pin/332633122488535436/</w:t>
        </w:r>
      </w:hyperlink>
      <w:r>
        <w:rPr>
          <w:rFonts w:ascii="Arial" w:hAnsi="Arial" w:cs="Arial"/>
          <w:sz w:val="24"/>
          <w:szCs w:val="24"/>
        </w:rPr>
        <w:t xml:space="preserve"> (Accessed: 19 September 2024).</w:t>
      </w:r>
    </w:p>
    <w:p w14:paraId="56DD1CDF" w14:textId="77777777" w:rsidR="00AA4688" w:rsidRDefault="00AA4688" w:rsidP="00AA4688">
      <w:pPr>
        <w:rPr>
          <w:rFonts w:ascii="Arial" w:hAnsi="Arial" w:cs="Arial"/>
          <w:sz w:val="24"/>
          <w:szCs w:val="24"/>
        </w:rPr>
      </w:pPr>
      <w:r>
        <w:rPr>
          <w:rFonts w:ascii="Arial" w:hAnsi="Arial" w:cs="Arial"/>
          <w:sz w:val="24"/>
          <w:szCs w:val="24"/>
        </w:rPr>
        <w:t xml:space="preserve">NASUWT (2024) </w:t>
      </w:r>
      <w:r>
        <w:rPr>
          <w:rFonts w:ascii="Arial" w:hAnsi="Arial" w:cs="Arial"/>
          <w:i/>
          <w:iCs/>
          <w:sz w:val="24"/>
          <w:szCs w:val="24"/>
        </w:rPr>
        <w:t xml:space="preserve">School funding levels insufficient to meet increased challenges. </w:t>
      </w:r>
      <w:r>
        <w:rPr>
          <w:rFonts w:ascii="Arial" w:hAnsi="Arial" w:cs="Arial"/>
          <w:sz w:val="24"/>
          <w:szCs w:val="24"/>
        </w:rPr>
        <w:t xml:space="preserve">Available at: </w:t>
      </w:r>
      <w:hyperlink r:id="rId38" w:history="1">
        <w:r w:rsidRPr="00BD457C">
          <w:rPr>
            <w:rStyle w:val="Hyperlink"/>
            <w:rFonts w:ascii="Arial" w:hAnsi="Arial" w:cs="Arial"/>
            <w:sz w:val="24"/>
            <w:szCs w:val="24"/>
          </w:rPr>
          <w:t>https://www.nasuwt.org.uk/article-listing/school-funding-levels-insufficient-challenges.html</w:t>
        </w:r>
      </w:hyperlink>
      <w:r>
        <w:rPr>
          <w:rFonts w:ascii="Arial" w:hAnsi="Arial" w:cs="Arial"/>
          <w:sz w:val="24"/>
          <w:szCs w:val="24"/>
        </w:rPr>
        <w:t xml:space="preserve"> (Accessed: 06 September 2024).</w:t>
      </w:r>
    </w:p>
    <w:p w14:paraId="7BA96CF3" w14:textId="77777777" w:rsidR="00AA4688" w:rsidRDefault="00AA4688" w:rsidP="00AA4688">
      <w:pPr>
        <w:rPr>
          <w:rFonts w:ascii="Arial" w:hAnsi="Arial" w:cs="Arial"/>
          <w:sz w:val="24"/>
          <w:szCs w:val="24"/>
        </w:rPr>
      </w:pPr>
      <w:r>
        <w:rPr>
          <w:rFonts w:ascii="Arial" w:hAnsi="Arial" w:cs="Arial"/>
          <w:sz w:val="24"/>
          <w:szCs w:val="24"/>
        </w:rPr>
        <w:t xml:space="preserve">NDNA (2021) </w:t>
      </w:r>
      <w:r>
        <w:rPr>
          <w:rFonts w:ascii="Arial" w:hAnsi="Arial" w:cs="Arial"/>
          <w:i/>
          <w:iCs/>
          <w:sz w:val="24"/>
          <w:szCs w:val="24"/>
        </w:rPr>
        <w:t xml:space="preserve">10 top tips for developing your use of the outdoors within the Foundation Phase on a budget. </w:t>
      </w:r>
      <w:r>
        <w:rPr>
          <w:rFonts w:ascii="Arial" w:hAnsi="Arial" w:cs="Arial"/>
          <w:sz w:val="24"/>
          <w:szCs w:val="24"/>
        </w:rPr>
        <w:t xml:space="preserve">Available at: </w:t>
      </w:r>
      <w:hyperlink r:id="rId39" w:history="1">
        <w:r w:rsidRPr="00BD457C">
          <w:rPr>
            <w:rStyle w:val="Hyperlink"/>
            <w:rFonts w:ascii="Arial" w:hAnsi="Arial" w:cs="Arial"/>
            <w:sz w:val="24"/>
            <w:szCs w:val="24"/>
          </w:rPr>
          <w:t>https://ndna.org.uk/wp-content/uploads/2022/07/FACT292-English-10-top-tips-for-developing-your-use-of-the-outdoors-Foundation-Phase.pdf</w:t>
        </w:r>
      </w:hyperlink>
      <w:r>
        <w:rPr>
          <w:rFonts w:ascii="Arial" w:hAnsi="Arial" w:cs="Arial"/>
          <w:sz w:val="24"/>
          <w:szCs w:val="24"/>
        </w:rPr>
        <w:t xml:space="preserve"> (Accessed: 06 September 2024).</w:t>
      </w:r>
    </w:p>
    <w:p w14:paraId="2DC5B398" w14:textId="77777777" w:rsidR="00AA4688" w:rsidRDefault="00AA4688" w:rsidP="00AA4688">
      <w:pPr>
        <w:rPr>
          <w:rFonts w:ascii="Arial" w:hAnsi="Arial" w:cs="Arial"/>
          <w:sz w:val="24"/>
          <w:szCs w:val="24"/>
        </w:rPr>
      </w:pPr>
      <w:r>
        <w:rPr>
          <w:rFonts w:ascii="Arial" w:hAnsi="Arial" w:cs="Arial"/>
          <w:sz w:val="24"/>
          <w:szCs w:val="24"/>
        </w:rPr>
        <w:t xml:space="preserve">NHS Federation (2024) </w:t>
      </w:r>
      <w:r>
        <w:rPr>
          <w:rFonts w:ascii="Arial" w:hAnsi="Arial" w:cs="Arial"/>
          <w:i/>
          <w:iCs/>
          <w:sz w:val="24"/>
          <w:szCs w:val="24"/>
        </w:rPr>
        <w:t xml:space="preserve">Welsh NHS Confederation response to the Children, Young People and Education Committee consultation on the Residential Outdoor Education (Wales) Bill. </w:t>
      </w:r>
      <w:r>
        <w:rPr>
          <w:rFonts w:ascii="Arial" w:hAnsi="Arial" w:cs="Arial"/>
          <w:sz w:val="24"/>
          <w:szCs w:val="24"/>
        </w:rPr>
        <w:t xml:space="preserve">Available at: </w:t>
      </w:r>
      <w:hyperlink r:id="rId40" w:history="1">
        <w:r w:rsidRPr="00BD457C">
          <w:rPr>
            <w:rStyle w:val="Hyperlink"/>
            <w:rFonts w:ascii="Arial" w:hAnsi="Arial" w:cs="Arial"/>
            <w:sz w:val="24"/>
            <w:szCs w:val="24"/>
          </w:rPr>
          <w:t>https://www.nhsconfed.org/publications/welsh-nhs-confederation-response-children-young-people-and-education-committee</w:t>
        </w:r>
      </w:hyperlink>
      <w:r>
        <w:rPr>
          <w:rFonts w:ascii="Arial" w:hAnsi="Arial" w:cs="Arial"/>
          <w:sz w:val="24"/>
          <w:szCs w:val="24"/>
        </w:rPr>
        <w:t xml:space="preserve"> (Accessed: 06 September 2024).</w:t>
      </w:r>
    </w:p>
    <w:p w14:paraId="148797E0" w14:textId="77777777" w:rsidR="00AA4688" w:rsidRDefault="00AA4688" w:rsidP="00AA4688">
      <w:pPr>
        <w:rPr>
          <w:rFonts w:ascii="Arial" w:hAnsi="Arial" w:cs="Arial"/>
          <w:sz w:val="24"/>
          <w:szCs w:val="24"/>
        </w:rPr>
      </w:pPr>
      <w:proofErr w:type="spellStart"/>
      <w:r>
        <w:rPr>
          <w:rFonts w:ascii="Arial" w:hAnsi="Arial" w:cs="Arial"/>
          <w:sz w:val="24"/>
          <w:szCs w:val="24"/>
        </w:rPr>
        <w:t>Nsead</w:t>
      </w:r>
      <w:proofErr w:type="spellEnd"/>
      <w:r>
        <w:rPr>
          <w:rFonts w:ascii="Arial" w:hAnsi="Arial" w:cs="Arial"/>
          <w:sz w:val="24"/>
          <w:szCs w:val="24"/>
        </w:rPr>
        <w:t xml:space="preserve"> (2024) </w:t>
      </w:r>
      <w:r>
        <w:rPr>
          <w:rFonts w:ascii="Arial" w:hAnsi="Arial" w:cs="Arial"/>
          <w:i/>
          <w:iCs/>
          <w:sz w:val="24"/>
          <w:szCs w:val="24"/>
        </w:rPr>
        <w:t xml:space="preserve">A new Curriculum for Wales. </w:t>
      </w:r>
      <w:r>
        <w:rPr>
          <w:rFonts w:ascii="Arial" w:hAnsi="Arial" w:cs="Arial"/>
          <w:sz w:val="24"/>
          <w:szCs w:val="24"/>
        </w:rPr>
        <w:t xml:space="preserve">Available at: </w:t>
      </w:r>
      <w:hyperlink r:id="rId41" w:history="1">
        <w:r w:rsidRPr="00BD457C">
          <w:rPr>
            <w:rStyle w:val="Hyperlink"/>
            <w:rFonts w:ascii="Arial" w:hAnsi="Arial" w:cs="Arial"/>
            <w:sz w:val="24"/>
            <w:szCs w:val="24"/>
          </w:rPr>
          <w:t>https://www.nsead.org/resources/curriculum/planning-the-curriculum/the-national-curriculum-for-wales/</w:t>
        </w:r>
      </w:hyperlink>
      <w:r>
        <w:rPr>
          <w:rFonts w:ascii="Arial" w:hAnsi="Arial" w:cs="Arial"/>
          <w:sz w:val="24"/>
          <w:szCs w:val="24"/>
        </w:rPr>
        <w:t xml:space="preserve"> (Accessed: 06 September 2024).</w:t>
      </w:r>
    </w:p>
    <w:p w14:paraId="30DA350F" w14:textId="77777777" w:rsidR="00AA4688" w:rsidRDefault="00AA4688" w:rsidP="00AA4688">
      <w:pPr>
        <w:rPr>
          <w:rFonts w:ascii="Arial" w:hAnsi="Arial" w:cs="Arial"/>
          <w:sz w:val="24"/>
          <w:szCs w:val="24"/>
        </w:rPr>
      </w:pPr>
      <w:r>
        <w:rPr>
          <w:rFonts w:ascii="Arial" w:hAnsi="Arial" w:cs="Arial"/>
          <w:sz w:val="24"/>
          <w:szCs w:val="24"/>
        </w:rPr>
        <w:t xml:space="preserve">Oliver, J. (2024) ‘How to encourage outdoor learning and environmental awareness in preschool kids’ </w:t>
      </w:r>
      <w:r>
        <w:rPr>
          <w:rFonts w:ascii="Arial" w:hAnsi="Arial" w:cs="Arial"/>
          <w:i/>
          <w:iCs/>
          <w:sz w:val="24"/>
          <w:szCs w:val="24"/>
        </w:rPr>
        <w:t xml:space="preserve">The Oliver’s Madhouse, </w:t>
      </w:r>
      <w:r>
        <w:rPr>
          <w:rFonts w:ascii="Arial" w:hAnsi="Arial" w:cs="Arial"/>
          <w:sz w:val="24"/>
          <w:szCs w:val="24"/>
        </w:rPr>
        <w:t xml:space="preserve">14 June. Available at: </w:t>
      </w:r>
      <w:hyperlink r:id="rId42" w:history="1">
        <w:r w:rsidRPr="00BD457C">
          <w:rPr>
            <w:rStyle w:val="Hyperlink"/>
            <w:rFonts w:ascii="Arial" w:hAnsi="Arial" w:cs="Arial"/>
            <w:sz w:val="24"/>
            <w:szCs w:val="24"/>
          </w:rPr>
          <w:t>https://theoliversmadhouse.co.uk/how-to-encourage-outdoor-learning-and-environmental-awareness-in-preschool-kids/</w:t>
        </w:r>
      </w:hyperlink>
      <w:r>
        <w:rPr>
          <w:rFonts w:ascii="Arial" w:hAnsi="Arial" w:cs="Arial"/>
          <w:sz w:val="24"/>
          <w:szCs w:val="24"/>
        </w:rPr>
        <w:t xml:space="preserve"> (Accessed: 07 September 2024).</w:t>
      </w:r>
    </w:p>
    <w:p w14:paraId="3E323B45" w14:textId="77777777" w:rsidR="00AA4688" w:rsidRDefault="00AA4688" w:rsidP="00AA4688">
      <w:pPr>
        <w:rPr>
          <w:rFonts w:ascii="Arial" w:hAnsi="Arial" w:cs="Arial"/>
          <w:sz w:val="24"/>
          <w:szCs w:val="24"/>
        </w:rPr>
      </w:pPr>
      <w:r>
        <w:rPr>
          <w:rFonts w:ascii="Arial" w:hAnsi="Arial" w:cs="Arial"/>
          <w:sz w:val="24"/>
          <w:szCs w:val="24"/>
        </w:rPr>
        <w:t xml:space="preserve">Pearre, D. (n.d.) </w:t>
      </w:r>
      <w:r>
        <w:rPr>
          <w:rFonts w:ascii="Arial" w:hAnsi="Arial" w:cs="Arial"/>
          <w:i/>
          <w:iCs/>
          <w:sz w:val="24"/>
          <w:szCs w:val="24"/>
        </w:rPr>
        <w:t xml:space="preserve">Autumn Pinecones. </w:t>
      </w:r>
      <w:r>
        <w:rPr>
          <w:rFonts w:ascii="Arial" w:hAnsi="Arial" w:cs="Arial"/>
          <w:sz w:val="24"/>
          <w:szCs w:val="24"/>
        </w:rPr>
        <w:t xml:space="preserve">Available at: </w:t>
      </w:r>
      <w:hyperlink r:id="rId43" w:history="1">
        <w:r w:rsidRPr="004E1736">
          <w:rPr>
            <w:rStyle w:val="Hyperlink"/>
            <w:rFonts w:ascii="Arial" w:hAnsi="Arial" w:cs="Arial"/>
            <w:sz w:val="24"/>
            <w:szCs w:val="24"/>
          </w:rPr>
          <w:t>https://www.pinterest.com/pin/436989970065514280/</w:t>
        </w:r>
      </w:hyperlink>
      <w:r>
        <w:rPr>
          <w:rFonts w:ascii="Arial" w:hAnsi="Arial" w:cs="Arial"/>
          <w:sz w:val="24"/>
          <w:szCs w:val="24"/>
        </w:rPr>
        <w:t xml:space="preserve"> (Accessed: 17 September 2024).</w:t>
      </w:r>
    </w:p>
    <w:p w14:paraId="28189019" w14:textId="77777777" w:rsidR="00AA4688" w:rsidRDefault="00AA4688" w:rsidP="00AA4688">
      <w:pPr>
        <w:rPr>
          <w:rFonts w:ascii="Arial" w:hAnsi="Arial" w:cs="Arial"/>
          <w:sz w:val="24"/>
          <w:szCs w:val="24"/>
        </w:rPr>
      </w:pPr>
      <w:r>
        <w:rPr>
          <w:rFonts w:ascii="Arial" w:hAnsi="Arial" w:cs="Arial"/>
          <w:sz w:val="24"/>
          <w:szCs w:val="24"/>
        </w:rPr>
        <w:t xml:space="preserve">Red Ted Art (n.d.) </w:t>
      </w:r>
      <w:r>
        <w:rPr>
          <w:rFonts w:ascii="Arial" w:hAnsi="Arial" w:cs="Arial"/>
          <w:i/>
          <w:iCs/>
          <w:sz w:val="24"/>
          <w:szCs w:val="24"/>
        </w:rPr>
        <w:t xml:space="preserve">Simple Bug Hotel for Kids. </w:t>
      </w:r>
      <w:r>
        <w:rPr>
          <w:rFonts w:ascii="Arial" w:hAnsi="Arial" w:cs="Arial"/>
          <w:sz w:val="24"/>
          <w:szCs w:val="24"/>
        </w:rPr>
        <w:t xml:space="preserve">Available at: </w:t>
      </w:r>
      <w:hyperlink r:id="rId44" w:history="1">
        <w:r w:rsidRPr="004E1736">
          <w:rPr>
            <w:rStyle w:val="Hyperlink"/>
            <w:rFonts w:ascii="Arial" w:hAnsi="Arial" w:cs="Arial"/>
            <w:sz w:val="24"/>
            <w:szCs w:val="24"/>
          </w:rPr>
          <w:t>https://www.pinterest.com/pin/200410252159416803/</w:t>
        </w:r>
      </w:hyperlink>
      <w:r>
        <w:rPr>
          <w:rFonts w:ascii="Arial" w:hAnsi="Arial" w:cs="Arial"/>
          <w:sz w:val="24"/>
          <w:szCs w:val="24"/>
        </w:rPr>
        <w:t xml:space="preserve"> (Accessed: 18 September 2024).</w:t>
      </w:r>
    </w:p>
    <w:p w14:paraId="515CD43D" w14:textId="77777777" w:rsidR="00AA4688" w:rsidRDefault="00AA4688" w:rsidP="00AA4688">
      <w:pPr>
        <w:rPr>
          <w:rFonts w:ascii="Arial" w:hAnsi="Arial" w:cs="Arial"/>
          <w:sz w:val="24"/>
          <w:szCs w:val="24"/>
        </w:rPr>
      </w:pPr>
      <w:r>
        <w:rPr>
          <w:rFonts w:ascii="Arial" w:hAnsi="Arial" w:cs="Arial"/>
          <w:sz w:val="24"/>
          <w:szCs w:val="24"/>
        </w:rPr>
        <w:t xml:space="preserve">Roberts, C.M.  (2024) </w:t>
      </w:r>
      <w:r>
        <w:rPr>
          <w:rFonts w:ascii="Arial" w:hAnsi="Arial" w:cs="Arial"/>
          <w:i/>
          <w:iCs/>
          <w:sz w:val="24"/>
          <w:szCs w:val="24"/>
        </w:rPr>
        <w:t xml:space="preserve">Bug Hotel. </w:t>
      </w:r>
      <w:r w:rsidRPr="00100FC8">
        <w:rPr>
          <w:rFonts w:ascii="Arial" w:hAnsi="Arial" w:cs="Arial"/>
          <w:sz w:val="24"/>
          <w:szCs w:val="24"/>
        </w:rPr>
        <w:t>[Photograph].</w:t>
      </w:r>
    </w:p>
    <w:p w14:paraId="71471B19" w14:textId="77777777" w:rsidR="00AA4688" w:rsidRDefault="00AA4688" w:rsidP="00AA4688">
      <w:pPr>
        <w:rPr>
          <w:rFonts w:ascii="Arial" w:hAnsi="Arial" w:cs="Arial"/>
          <w:sz w:val="24"/>
          <w:szCs w:val="24"/>
        </w:rPr>
      </w:pPr>
      <w:r>
        <w:rPr>
          <w:rFonts w:ascii="Arial" w:hAnsi="Arial" w:cs="Arial"/>
          <w:sz w:val="24"/>
          <w:szCs w:val="24"/>
        </w:rPr>
        <w:t xml:space="preserve">Roberts, C.M. (2024) </w:t>
      </w:r>
      <w:r>
        <w:rPr>
          <w:rFonts w:ascii="Arial" w:hAnsi="Arial" w:cs="Arial"/>
          <w:i/>
          <w:iCs/>
          <w:sz w:val="24"/>
          <w:szCs w:val="24"/>
        </w:rPr>
        <w:t xml:space="preserve">Woodland Habitat. </w:t>
      </w:r>
      <w:r>
        <w:rPr>
          <w:rFonts w:ascii="Arial" w:hAnsi="Arial" w:cs="Arial"/>
          <w:sz w:val="24"/>
          <w:szCs w:val="24"/>
        </w:rPr>
        <w:t>[Photograph].</w:t>
      </w:r>
    </w:p>
    <w:p w14:paraId="135AB44B" w14:textId="77777777" w:rsidR="00AA4688" w:rsidRDefault="00AA4688" w:rsidP="00AA4688">
      <w:pPr>
        <w:rPr>
          <w:rFonts w:ascii="Arial" w:hAnsi="Arial" w:cs="Arial"/>
          <w:sz w:val="24"/>
          <w:szCs w:val="24"/>
        </w:rPr>
      </w:pPr>
    </w:p>
    <w:p w14:paraId="78C94A05" w14:textId="77777777" w:rsidR="00AA4688" w:rsidRDefault="00AA4688" w:rsidP="00AA4688">
      <w:pPr>
        <w:rPr>
          <w:rFonts w:ascii="Arial" w:hAnsi="Arial" w:cs="Arial"/>
          <w:sz w:val="24"/>
          <w:szCs w:val="24"/>
        </w:rPr>
      </w:pPr>
    </w:p>
    <w:p w14:paraId="1D9EB527" w14:textId="77777777" w:rsidR="00AA4688" w:rsidRPr="004C1E06" w:rsidRDefault="00AA4688" w:rsidP="00AA4688">
      <w:pPr>
        <w:rPr>
          <w:rFonts w:ascii="Arial" w:hAnsi="Arial" w:cs="Arial"/>
          <w:sz w:val="24"/>
          <w:szCs w:val="24"/>
        </w:rPr>
      </w:pPr>
    </w:p>
    <w:p w14:paraId="4FE78059" w14:textId="77777777" w:rsidR="00AA4688" w:rsidRDefault="00AA4688" w:rsidP="00AA4688">
      <w:pPr>
        <w:rPr>
          <w:rFonts w:ascii="Arial" w:hAnsi="Arial" w:cs="Arial"/>
          <w:sz w:val="24"/>
          <w:szCs w:val="24"/>
        </w:rPr>
      </w:pPr>
      <w:r>
        <w:rPr>
          <w:rFonts w:ascii="Arial" w:hAnsi="Arial" w:cs="Arial"/>
          <w:sz w:val="24"/>
          <w:szCs w:val="24"/>
        </w:rPr>
        <w:t xml:space="preserve">Sargent, M. (2020) </w:t>
      </w:r>
      <w:r>
        <w:rPr>
          <w:rFonts w:ascii="Arial" w:hAnsi="Arial" w:cs="Arial"/>
          <w:i/>
          <w:iCs/>
          <w:sz w:val="24"/>
          <w:szCs w:val="24"/>
        </w:rPr>
        <w:t xml:space="preserve">Developing Early Maths Skills Outdoors. </w:t>
      </w:r>
      <w:r>
        <w:rPr>
          <w:rFonts w:ascii="Arial" w:hAnsi="Arial" w:cs="Arial"/>
          <w:sz w:val="24"/>
          <w:szCs w:val="24"/>
        </w:rPr>
        <w:t xml:space="preserve">Luton: Andrews UK Ltd. </w:t>
      </w:r>
    </w:p>
    <w:p w14:paraId="7F33B051" w14:textId="471799C9" w:rsidR="00AA4688" w:rsidRDefault="00AA4688" w:rsidP="00AA4688">
      <w:pPr>
        <w:rPr>
          <w:rFonts w:ascii="Arial" w:hAnsi="Arial" w:cs="Arial"/>
          <w:sz w:val="24"/>
          <w:szCs w:val="24"/>
        </w:rPr>
      </w:pPr>
      <w:r>
        <w:rPr>
          <w:rFonts w:ascii="Arial" w:hAnsi="Arial" w:cs="Arial"/>
          <w:sz w:val="24"/>
          <w:szCs w:val="24"/>
        </w:rPr>
        <w:t xml:space="preserve">Savannah, K. (2022) </w:t>
      </w:r>
      <w:r>
        <w:rPr>
          <w:rFonts w:ascii="Arial" w:hAnsi="Arial" w:cs="Arial"/>
          <w:i/>
          <w:iCs/>
          <w:sz w:val="24"/>
          <w:szCs w:val="24"/>
        </w:rPr>
        <w:t xml:space="preserve">Life Cycles of Trees. </w:t>
      </w:r>
      <w:r>
        <w:rPr>
          <w:rFonts w:ascii="Arial" w:hAnsi="Arial" w:cs="Arial"/>
          <w:sz w:val="24"/>
          <w:szCs w:val="24"/>
        </w:rPr>
        <w:t xml:space="preserve">Available at: </w:t>
      </w:r>
      <w:hyperlink r:id="rId45" w:history="1">
        <w:r w:rsidRPr="004E1736">
          <w:rPr>
            <w:rStyle w:val="Hyperlink"/>
            <w:rFonts w:ascii="Arial" w:hAnsi="Arial" w:cs="Arial"/>
            <w:sz w:val="24"/>
            <w:szCs w:val="24"/>
          </w:rPr>
          <w:t>https://www.nps.gov/choh/learn/kidsyouth/activity-4-life-cycle-of-trees.htm</w:t>
        </w:r>
      </w:hyperlink>
      <w:r>
        <w:rPr>
          <w:rFonts w:ascii="Arial" w:hAnsi="Arial" w:cs="Arial"/>
          <w:sz w:val="24"/>
          <w:szCs w:val="24"/>
        </w:rPr>
        <w:t xml:space="preserve"> (Accessed: 17 September 2024).</w:t>
      </w:r>
    </w:p>
    <w:p w14:paraId="7D001965" w14:textId="77777777" w:rsidR="00AA4688" w:rsidRDefault="00AA4688" w:rsidP="00AA4688">
      <w:pPr>
        <w:rPr>
          <w:rFonts w:ascii="Arial" w:hAnsi="Arial" w:cs="Arial"/>
          <w:sz w:val="24"/>
          <w:szCs w:val="24"/>
        </w:rPr>
      </w:pPr>
      <w:r>
        <w:rPr>
          <w:rFonts w:ascii="Arial" w:hAnsi="Arial" w:cs="Arial"/>
          <w:sz w:val="24"/>
          <w:szCs w:val="24"/>
        </w:rPr>
        <w:t xml:space="preserve">Science Experiments </w:t>
      </w:r>
      <w:proofErr w:type="gramStart"/>
      <w:r>
        <w:rPr>
          <w:rFonts w:ascii="Arial" w:hAnsi="Arial" w:cs="Arial"/>
          <w:sz w:val="24"/>
          <w:szCs w:val="24"/>
        </w:rPr>
        <w:t>For</w:t>
      </w:r>
      <w:proofErr w:type="gramEnd"/>
      <w:r>
        <w:rPr>
          <w:rFonts w:ascii="Arial" w:hAnsi="Arial" w:cs="Arial"/>
          <w:sz w:val="24"/>
          <w:szCs w:val="24"/>
        </w:rPr>
        <w:t xml:space="preserve"> Kids (n.d.) </w:t>
      </w:r>
      <w:r>
        <w:rPr>
          <w:rFonts w:ascii="Arial" w:hAnsi="Arial" w:cs="Arial"/>
          <w:i/>
          <w:iCs/>
          <w:sz w:val="24"/>
          <w:szCs w:val="24"/>
        </w:rPr>
        <w:t xml:space="preserve">Plant Respiration Experiment. </w:t>
      </w:r>
      <w:r>
        <w:rPr>
          <w:rFonts w:ascii="Arial" w:hAnsi="Arial" w:cs="Arial"/>
          <w:sz w:val="24"/>
          <w:szCs w:val="24"/>
        </w:rPr>
        <w:t xml:space="preserve">Available at: </w:t>
      </w:r>
      <w:hyperlink r:id="rId46" w:history="1">
        <w:r w:rsidRPr="004E1736">
          <w:rPr>
            <w:rStyle w:val="Hyperlink"/>
            <w:rFonts w:ascii="Arial" w:hAnsi="Arial" w:cs="Arial"/>
            <w:sz w:val="24"/>
            <w:szCs w:val="24"/>
          </w:rPr>
          <w:t>https://www.pinterest.com/pin/why-do-leaves-change-color-in-the-autumn-from-science-bobs-blog--248260998189438277/</w:t>
        </w:r>
      </w:hyperlink>
      <w:r>
        <w:rPr>
          <w:rFonts w:ascii="Arial" w:hAnsi="Arial" w:cs="Arial"/>
          <w:sz w:val="24"/>
          <w:szCs w:val="24"/>
        </w:rPr>
        <w:t xml:space="preserve"> (Accessed: 17 September 2024).</w:t>
      </w:r>
    </w:p>
    <w:p w14:paraId="07DB2F35" w14:textId="77777777" w:rsidR="00AA4688" w:rsidRDefault="00AA4688" w:rsidP="00AA4688">
      <w:pPr>
        <w:rPr>
          <w:rFonts w:ascii="Arial" w:hAnsi="Arial" w:cs="Arial"/>
          <w:sz w:val="24"/>
          <w:szCs w:val="24"/>
        </w:rPr>
      </w:pPr>
      <w:proofErr w:type="spellStart"/>
      <w:r>
        <w:rPr>
          <w:rFonts w:ascii="Arial" w:hAnsi="Arial" w:cs="Arial"/>
          <w:sz w:val="24"/>
          <w:szCs w:val="24"/>
        </w:rPr>
        <w:t>Sdn</w:t>
      </w:r>
      <w:proofErr w:type="spellEnd"/>
      <w:r>
        <w:rPr>
          <w:rFonts w:ascii="Arial" w:hAnsi="Arial" w:cs="Arial"/>
          <w:sz w:val="24"/>
          <w:szCs w:val="24"/>
        </w:rPr>
        <w:t xml:space="preserve"> Children’s Services (2024) </w:t>
      </w:r>
      <w:r>
        <w:rPr>
          <w:rFonts w:ascii="Arial" w:hAnsi="Arial" w:cs="Arial"/>
          <w:i/>
          <w:iCs/>
          <w:sz w:val="24"/>
          <w:szCs w:val="24"/>
        </w:rPr>
        <w:t xml:space="preserve">Imaginative uses for recycled materials to inspire play. </w:t>
      </w:r>
      <w:r>
        <w:rPr>
          <w:rFonts w:ascii="Arial" w:hAnsi="Arial" w:cs="Arial"/>
          <w:sz w:val="24"/>
          <w:szCs w:val="24"/>
        </w:rPr>
        <w:t xml:space="preserve">Available at: </w:t>
      </w:r>
      <w:hyperlink r:id="rId47" w:history="1">
        <w:r w:rsidRPr="00BD457C">
          <w:rPr>
            <w:rStyle w:val="Hyperlink"/>
            <w:rFonts w:ascii="Arial" w:hAnsi="Arial" w:cs="Arial"/>
            <w:sz w:val="24"/>
            <w:szCs w:val="24"/>
          </w:rPr>
          <w:t>https://www.sdn.org.au/village-of-learning/parenting-article-imaginative-uses-for-recycled-materials-to-inspire-play/</w:t>
        </w:r>
      </w:hyperlink>
      <w:r>
        <w:rPr>
          <w:rFonts w:ascii="Arial" w:hAnsi="Arial" w:cs="Arial"/>
          <w:sz w:val="24"/>
          <w:szCs w:val="24"/>
        </w:rPr>
        <w:t xml:space="preserve"> (Accessed: 06 September 2024).</w:t>
      </w:r>
    </w:p>
    <w:p w14:paraId="7EAEACF0" w14:textId="77777777" w:rsidR="00AA4688" w:rsidRDefault="00AA4688" w:rsidP="00AA4688">
      <w:pPr>
        <w:rPr>
          <w:rFonts w:ascii="Arial" w:hAnsi="Arial" w:cs="Arial"/>
          <w:sz w:val="24"/>
          <w:szCs w:val="24"/>
        </w:rPr>
      </w:pPr>
      <w:r>
        <w:rPr>
          <w:rFonts w:ascii="Arial" w:hAnsi="Arial" w:cs="Arial"/>
          <w:sz w:val="24"/>
          <w:szCs w:val="24"/>
        </w:rPr>
        <w:t xml:space="preserve">Seeds &amp; Sprouts (2019) </w:t>
      </w:r>
      <w:r>
        <w:rPr>
          <w:rFonts w:ascii="Arial" w:hAnsi="Arial" w:cs="Arial"/>
          <w:i/>
          <w:iCs/>
          <w:sz w:val="24"/>
          <w:szCs w:val="24"/>
        </w:rPr>
        <w:t xml:space="preserve">The Hundred Languages of Children. </w:t>
      </w:r>
      <w:r>
        <w:rPr>
          <w:rFonts w:ascii="Arial" w:hAnsi="Arial" w:cs="Arial"/>
          <w:sz w:val="24"/>
          <w:szCs w:val="24"/>
        </w:rPr>
        <w:t xml:space="preserve">Available at: </w:t>
      </w:r>
      <w:hyperlink r:id="rId48" w:history="1">
        <w:r w:rsidRPr="00BD457C">
          <w:rPr>
            <w:rStyle w:val="Hyperlink"/>
            <w:rFonts w:ascii="Arial" w:hAnsi="Arial" w:cs="Arial"/>
            <w:sz w:val="24"/>
            <w:szCs w:val="24"/>
          </w:rPr>
          <w:t>https://www.seedssproutsacademy.org/the-hundred-languages-of-children</w:t>
        </w:r>
      </w:hyperlink>
      <w:r>
        <w:rPr>
          <w:rFonts w:ascii="Arial" w:hAnsi="Arial" w:cs="Arial"/>
          <w:sz w:val="24"/>
          <w:szCs w:val="24"/>
        </w:rPr>
        <w:t xml:space="preserve"> (Accessed: 06 September 2024).</w:t>
      </w:r>
    </w:p>
    <w:p w14:paraId="0E2D653B" w14:textId="77777777" w:rsidR="00AA4688" w:rsidRDefault="00AA4688" w:rsidP="00AA4688">
      <w:pPr>
        <w:rPr>
          <w:rFonts w:ascii="Arial" w:hAnsi="Arial" w:cs="Arial"/>
          <w:sz w:val="24"/>
          <w:szCs w:val="24"/>
        </w:rPr>
      </w:pPr>
      <w:r>
        <w:rPr>
          <w:rFonts w:ascii="Arial" w:hAnsi="Arial" w:cs="Arial"/>
          <w:sz w:val="24"/>
          <w:szCs w:val="24"/>
        </w:rPr>
        <w:t xml:space="preserve">Short, L. (2023) ‘Learning About Nature in the City’, </w:t>
      </w:r>
      <w:r>
        <w:rPr>
          <w:rFonts w:ascii="Arial" w:hAnsi="Arial" w:cs="Arial"/>
          <w:i/>
          <w:iCs/>
          <w:sz w:val="24"/>
          <w:szCs w:val="24"/>
        </w:rPr>
        <w:t xml:space="preserve">A programme of Population Connection’, </w:t>
      </w:r>
      <w:r>
        <w:rPr>
          <w:rFonts w:ascii="Arial" w:hAnsi="Arial" w:cs="Arial"/>
          <w:sz w:val="24"/>
          <w:szCs w:val="24"/>
        </w:rPr>
        <w:t xml:space="preserve">23 August. Available at: </w:t>
      </w:r>
      <w:hyperlink r:id="rId49" w:history="1">
        <w:r w:rsidRPr="00A50F9C">
          <w:rPr>
            <w:rStyle w:val="Hyperlink"/>
            <w:rFonts w:ascii="Arial" w:hAnsi="Arial" w:cs="Arial"/>
            <w:sz w:val="24"/>
            <w:szCs w:val="24"/>
          </w:rPr>
          <w:t>https://populationeducation.org/learning-about-nature-in-the-city/</w:t>
        </w:r>
      </w:hyperlink>
      <w:r>
        <w:rPr>
          <w:rFonts w:ascii="Arial" w:hAnsi="Arial" w:cs="Arial"/>
          <w:sz w:val="24"/>
          <w:szCs w:val="24"/>
        </w:rPr>
        <w:t xml:space="preserve"> (Accessed: 05 September 2024).</w:t>
      </w:r>
    </w:p>
    <w:p w14:paraId="7E914D97" w14:textId="77777777" w:rsidR="00AA4688" w:rsidRDefault="00AA4688" w:rsidP="00AA4688">
      <w:pPr>
        <w:rPr>
          <w:rFonts w:ascii="Arial" w:hAnsi="Arial" w:cs="Arial"/>
          <w:sz w:val="24"/>
          <w:szCs w:val="24"/>
        </w:rPr>
      </w:pPr>
      <w:r>
        <w:rPr>
          <w:rFonts w:ascii="Arial" w:hAnsi="Arial" w:cs="Arial"/>
          <w:sz w:val="24"/>
          <w:szCs w:val="24"/>
        </w:rPr>
        <w:t xml:space="preserve">Swansea Council (2024) </w:t>
      </w:r>
      <w:r>
        <w:rPr>
          <w:rFonts w:ascii="Arial" w:hAnsi="Arial" w:cs="Arial"/>
          <w:i/>
          <w:iCs/>
          <w:sz w:val="24"/>
          <w:szCs w:val="24"/>
        </w:rPr>
        <w:t xml:space="preserve">Flying Start. </w:t>
      </w:r>
      <w:r>
        <w:rPr>
          <w:rFonts w:ascii="Arial" w:hAnsi="Arial" w:cs="Arial"/>
          <w:sz w:val="24"/>
          <w:szCs w:val="24"/>
        </w:rPr>
        <w:t xml:space="preserve">Available at: </w:t>
      </w:r>
      <w:hyperlink r:id="rId50" w:history="1">
        <w:r w:rsidRPr="00BD457C">
          <w:rPr>
            <w:rStyle w:val="Hyperlink"/>
            <w:rFonts w:ascii="Arial" w:hAnsi="Arial" w:cs="Arial"/>
            <w:sz w:val="24"/>
            <w:szCs w:val="24"/>
          </w:rPr>
          <w:t>https://www.swansea.gov.uk/article/2977/Flying-Start</w:t>
        </w:r>
      </w:hyperlink>
      <w:r>
        <w:rPr>
          <w:rFonts w:ascii="Arial" w:hAnsi="Arial" w:cs="Arial"/>
          <w:sz w:val="24"/>
          <w:szCs w:val="24"/>
        </w:rPr>
        <w:t xml:space="preserve"> (Accessed: 06 September 2024).</w:t>
      </w:r>
    </w:p>
    <w:p w14:paraId="275A8CCC" w14:textId="77777777" w:rsidR="00AA4688" w:rsidRDefault="00AA4688" w:rsidP="00AA4688">
      <w:pPr>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(2017) </w:t>
      </w:r>
      <w:r>
        <w:rPr>
          <w:rFonts w:ascii="Arial" w:hAnsi="Arial" w:cs="Arial"/>
          <w:i/>
          <w:iCs/>
          <w:sz w:val="24"/>
          <w:szCs w:val="24"/>
        </w:rPr>
        <w:t xml:space="preserve">Our Rights. </w:t>
      </w:r>
      <w:r>
        <w:rPr>
          <w:rFonts w:ascii="Arial" w:hAnsi="Arial" w:cs="Arial"/>
          <w:sz w:val="24"/>
          <w:szCs w:val="24"/>
        </w:rPr>
        <w:t xml:space="preserve">Available at: </w:t>
      </w:r>
      <w:hyperlink r:id="rId51" w:history="1">
        <w:r w:rsidRPr="00BD457C">
          <w:rPr>
            <w:rStyle w:val="Hyperlink"/>
            <w:rFonts w:ascii="Arial" w:hAnsi="Arial" w:cs="Arial"/>
            <w:sz w:val="24"/>
            <w:szCs w:val="24"/>
          </w:rPr>
          <w:t>https://www.unicef.org.uk/wp-content/uploads/2017/09/Our-rights_UNCRC.pdf</w:t>
        </w:r>
      </w:hyperlink>
      <w:r>
        <w:rPr>
          <w:rFonts w:ascii="Arial" w:hAnsi="Arial" w:cs="Arial"/>
          <w:sz w:val="24"/>
          <w:szCs w:val="24"/>
        </w:rPr>
        <w:t xml:space="preserve"> (Accessed: 05 September 2024).</w:t>
      </w:r>
    </w:p>
    <w:p w14:paraId="57D83A29" w14:textId="77777777" w:rsidR="00AA4688" w:rsidRDefault="00AA4688" w:rsidP="00AA4688">
      <w:pPr>
        <w:rPr>
          <w:rFonts w:ascii="Arial" w:hAnsi="Arial" w:cs="Arial"/>
          <w:sz w:val="24"/>
          <w:szCs w:val="24"/>
        </w:rPr>
      </w:pPr>
      <w:r>
        <w:rPr>
          <w:rFonts w:ascii="Arial" w:hAnsi="Arial" w:cs="Arial"/>
          <w:sz w:val="24"/>
          <w:szCs w:val="24"/>
        </w:rPr>
        <w:t xml:space="preserve">Van Dijk-Wesselius, J.E., Van Den Berg, A.E., Maas, J. and Hovinga, D. (2020) ‘Green Schoolyards as Outdoor Learning Environments: Barriers and Solutions as Experienced by Primary School Teachers’, </w:t>
      </w:r>
      <w:r w:rsidRPr="00DB05C9">
        <w:rPr>
          <w:rFonts w:ascii="Arial" w:hAnsi="Arial" w:cs="Arial"/>
          <w:i/>
          <w:iCs/>
          <w:sz w:val="24"/>
          <w:szCs w:val="24"/>
        </w:rPr>
        <w:t>Frontiers in psychology,</w:t>
      </w:r>
      <w:r>
        <w:rPr>
          <w:rFonts w:ascii="Arial" w:hAnsi="Arial" w:cs="Arial"/>
          <w:sz w:val="24"/>
          <w:szCs w:val="24"/>
        </w:rPr>
        <w:t xml:space="preserve"> 10, pp. 2919. Available at: </w:t>
      </w:r>
      <w:hyperlink r:id="rId52" w:history="1">
        <w:r w:rsidRPr="00BD457C">
          <w:rPr>
            <w:rStyle w:val="Hyperlink"/>
            <w:rFonts w:ascii="Arial" w:hAnsi="Arial" w:cs="Arial"/>
            <w:sz w:val="24"/>
            <w:szCs w:val="24"/>
          </w:rPr>
          <w:t>https://doi.org/10.3389%2Ffpsyg.2019.02919</w:t>
        </w:r>
      </w:hyperlink>
      <w:r>
        <w:rPr>
          <w:rFonts w:ascii="Arial" w:hAnsi="Arial" w:cs="Arial"/>
          <w:sz w:val="24"/>
          <w:szCs w:val="24"/>
        </w:rPr>
        <w:t xml:space="preserve"> (Accessed: 06 September 2024).</w:t>
      </w:r>
    </w:p>
    <w:p w14:paraId="1D3C1EBF" w14:textId="77777777" w:rsidR="00AA4688" w:rsidRDefault="00AA4688" w:rsidP="00AA4688">
      <w:pPr>
        <w:rPr>
          <w:rFonts w:ascii="Arial" w:hAnsi="Arial" w:cs="Arial"/>
          <w:sz w:val="24"/>
          <w:szCs w:val="24"/>
        </w:rPr>
      </w:pPr>
      <w:r>
        <w:rPr>
          <w:rFonts w:ascii="Arial" w:hAnsi="Arial" w:cs="Arial"/>
          <w:sz w:val="24"/>
          <w:szCs w:val="24"/>
        </w:rPr>
        <w:t xml:space="preserve">Waite, S. (ed.) (2019) </w:t>
      </w:r>
      <w:r>
        <w:rPr>
          <w:rFonts w:ascii="Arial" w:hAnsi="Arial" w:cs="Arial"/>
          <w:i/>
          <w:iCs/>
          <w:sz w:val="24"/>
          <w:szCs w:val="24"/>
        </w:rPr>
        <w:t xml:space="preserve">Outdoor Learning Research: Insight into forms and functions. </w:t>
      </w:r>
      <w:r>
        <w:rPr>
          <w:rFonts w:ascii="Arial" w:hAnsi="Arial" w:cs="Arial"/>
          <w:sz w:val="24"/>
          <w:szCs w:val="24"/>
        </w:rPr>
        <w:t>Oxon: Routledge.</w:t>
      </w:r>
    </w:p>
    <w:p w14:paraId="267455C9" w14:textId="77777777" w:rsidR="00AA4688" w:rsidRDefault="00AA4688" w:rsidP="00AA4688">
      <w:pPr>
        <w:rPr>
          <w:rFonts w:ascii="Arial" w:hAnsi="Arial" w:cs="Arial"/>
          <w:sz w:val="24"/>
          <w:szCs w:val="24"/>
        </w:rPr>
      </w:pPr>
      <w:r>
        <w:rPr>
          <w:rFonts w:ascii="Arial" w:hAnsi="Arial" w:cs="Arial"/>
          <w:sz w:val="24"/>
          <w:szCs w:val="24"/>
        </w:rPr>
        <w:t xml:space="preserve">Welsh Government (2020) </w:t>
      </w:r>
      <w:r>
        <w:rPr>
          <w:rFonts w:ascii="Arial" w:hAnsi="Arial" w:cs="Arial"/>
          <w:i/>
          <w:iCs/>
          <w:sz w:val="24"/>
          <w:szCs w:val="24"/>
        </w:rPr>
        <w:t xml:space="preserve">Curriculum for Wales. </w:t>
      </w:r>
      <w:r>
        <w:rPr>
          <w:rFonts w:ascii="Arial" w:hAnsi="Arial" w:cs="Arial"/>
          <w:sz w:val="24"/>
          <w:szCs w:val="24"/>
        </w:rPr>
        <w:t xml:space="preserve">Available at: </w:t>
      </w:r>
      <w:hyperlink r:id="rId53" w:history="1">
        <w:r w:rsidRPr="004E1736">
          <w:rPr>
            <w:rStyle w:val="Hyperlink"/>
            <w:rFonts w:ascii="Arial" w:hAnsi="Arial" w:cs="Arial"/>
            <w:sz w:val="24"/>
            <w:szCs w:val="24"/>
          </w:rPr>
          <w:t>https://hwb.gov.wales/curriculum-for-wales</w:t>
        </w:r>
      </w:hyperlink>
      <w:r>
        <w:rPr>
          <w:rFonts w:ascii="Arial" w:hAnsi="Arial" w:cs="Arial"/>
          <w:sz w:val="24"/>
          <w:szCs w:val="24"/>
        </w:rPr>
        <w:t xml:space="preserve"> (Accessed: 18 September 2024).</w:t>
      </w:r>
    </w:p>
    <w:p w14:paraId="580BD609" w14:textId="77777777" w:rsidR="00AA4688" w:rsidRDefault="00AA4688" w:rsidP="00AA4688">
      <w:pPr>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 xml:space="preserve">The new Curriculum for Wales: An easy read guide for young people. </w:t>
      </w:r>
      <w:r>
        <w:rPr>
          <w:rFonts w:ascii="Arial" w:hAnsi="Arial" w:cs="Arial"/>
          <w:sz w:val="24"/>
          <w:szCs w:val="24"/>
        </w:rPr>
        <w:t xml:space="preserve">Available at: </w:t>
      </w:r>
      <w:hyperlink r:id="rId54" w:history="1">
        <w:r w:rsidRPr="00CD1B6C">
          <w:rPr>
            <w:rStyle w:val="Hyperlink"/>
            <w:rFonts w:ascii="Arial" w:hAnsi="Arial" w:cs="Arial"/>
            <w:sz w:val="24"/>
            <w:szCs w:val="24"/>
          </w:rPr>
          <w:t>https://hwb.gov.wales/api/storage/e4dcdb2e-f87f-4f00-b110-488289cc02ca/220209-easy-read.pdf</w:t>
        </w:r>
      </w:hyperlink>
      <w:r>
        <w:rPr>
          <w:rFonts w:ascii="Arial" w:hAnsi="Arial" w:cs="Arial"/>
          <w:sz w:val="24"/>
          <w:szCs w:val="24"/>
        </w:rPr>
        <w:t xml:space="preserve"> (Accessed: 03 September 2024).</w:t>
      </w:r>
    </w:p>
    <w:p w14:paraId="591F0530" w14:textId="77777777" w:rsidR="00AA4688" w:rsidRDefault="00AA4688" w:rsidP="00AA4688">
      <w:pPr>
        <w:rPr>
          <w:rFonts w:ascii="Arial" w:hAnsi="Arial" w:cs="Arial"/>
          <w:sz w:val="24"/>
          <w:szCs w:val="24"/>
        </w:rPr>
      </w:pPr>
      <w:r>
        <w:rPr>
          <w:rFonts w:ascii="Arial" w:hAnsi="Arial" w:cs="Arial"/>
          <w:sz w:val="24"/>
          <w:szCs w:val="24"/>
        </w:rPr>
        <w:t xml:space="preserve">Welsh Government (2023a) </w:t>
      </w:r>
      <w:r>
        <w:rPr>
          <w:rFonts w:ascii="Arial" w:hAnsi="Arial" w:cs="Arial"/>
          <w:i/>
          <w:iCs/>
          <w:sz w:val="24"/>
          <w:szCs w:val="24"/>
        </w:rPr>
        <w:t xml:space="preserve">The Equality Act 2010: the Public Sector Equality Duty. </w:t>
      </w:r>
      <w:r>
        <w:rPr>
          <w:rFonts w:ascii="Arial" w:hAnsi="Arial" w:cs="Arial"/>
          <w:sz w:val="24"/>
          <w:szCs w:val="24"/>
        </w:rPr>
        <w:t xml:space="preserve">Available at: </w:t>
      </w:r>
      <w:hyperlink r:id="rId55" w:history="1">
        <w:r w:rsidRPr="00BD457C">
          <w:rPr>
            <w:rStyle w:val="Hyperlink"/>
            <w:rFonts w:ascii="Arial" w:hAnsi="Arial" w:cs="Arial"/>
            <w:sz w:val="24"/>
            <w:szCs w:val="24"/>
          </w:rPr>
          <w:t>https://www.gov.wales/public-sector-equality-duty-html</w:t>
        </w:r>
      </w:hyperlink>
      <w:r>
        <w:rPr>
          <w:rFonts w:ascii="Arial" w:hAnsi="Arial" w:cs="Arial"/>
          <w:sz w:val="24"/>
          <w:szCs w:val="24"/>
        </w:rPr>
        <w:t xml:space="preserve"> (Accessed: 05 September 2024).</w:t>
      </w:r>
    </w:p>
    <w:p w14:paraId="1616EE30" w14:textId="77777777" w:rsidR="00AA4688" w:rsidRDefault="00AA4688" w:rsidP="00AA4688">
      <w:pPr>
        <w:rPr>
          <w:rFonts w:ascii="Arial" w:hAnsi="Arial" w:cs="Arial"/>
          <w:sz w:val="24"/>
          <w:szCs w:val="24"/>
        </w:rPr>
      </w:pPr>
      <w:r>
        <w:rPr>
          <w:rFonts w:ascii="Arial" w:hAnsi="Arial" w:cs="Arial"/>
          <w:sz w:val="24"/>
          <w:szCs w:val="24"/>
        </w:rPr>
        <w:t xml:space="preserve">Welsh Government (2023b) </w:t>
      </w:r>
      <w:r>
        <w:rPr>
          <w:rFonts w:ascii="Arial" w:hAnsi="Arial" w:cs="Arial"/>
          <w:i/>
          <w:iCs/>
          <w:sz w:val="24"/>
          <w:szCs w:val="24"/>
        </w:rPr>
        <w:t xml:space="preserve">Child Poverty Strategy for Wales. </w:t>
      </w:r>
      <w:r>
        <w:rPr>
          <w:rFonts w:ascii="Arial" w:hAnsi="Arial" w:cs="Arial"/>
          <w:sz w:val="24"/>
          <w:szCs w:val="24"/>
        </w:rPr>
        <w:t xml:space="preserve">Available at: </w:t>
      </w:r>
      <w:hyperlink r:id="rId56" w:history="1">
        <w:r w:rsidRPr="00BD457C">
          <w:rPr>
            <w:rStyle w:val="Hyperlink"/>
            <w:rFonts w:ascii="Arial" w:hAnsi="Arial" w:cs="Arial"/>
            <w:sz w:val="24"/>
            <w:szCs w:val="24"/>
          </w:rPr>
          <w:t>https://www.ldw.org.uk/wp-content/uploads/2023/07/Easy-Read-Welsh-Government-Child-Poverty-Strategy-for-Wales.pdf</w:t>
        </w:r>
      </w:hyperlink>
      <w:r>
        <w:rPr>
          <w:rFonts w:ascii="Arial" w:hAnsi="Arial" w:cs="Arial"/>
          <w:sz w:val="24"/>
          <w:szCs w:val="24"/>
        </w:rPr>
        <w:t xml:space="preserve"> (Accessed: 06 September 2024).</w:t>
      </w:r>
    </w:p>
    <w:p w14:paraId="2E8C9064" w14:textId="77777777" w:rsidR="00AA4688" w:rsidRDefault="00AA4688" w:rsidP="00AA4688">
      <w:pPr>
        <w:rPr>
          <w:rFonts w:ascii="Arial" w:hAnsi="Arial" w:cs="Arial"/>
          <w:sz w:val="24"/>
          <w:szCs w:val="24"/>
        </w:rPr>
      </w:pPr>
    </w:p>
    <w:p w14:paraId="59534946" w14:textId="77777777" w:rsidR="00AA4688" w:rsidRDefault="00AA4688" w:rsidP="00AA4688">
      <w:pPr>
        <w:rPr>
          <w:rFonts w:ascii="Arial" w:hAnsi="Arial" w:cs="Arial"/>
          <w:sz w:val="24"/>
          <w:szCs w:val="24"/>
        </w:rPr>
      </w:pPr>
    </w:p>
    <w:p w14:paraId="08BC628F" w14:textId="618C2AD0" w:rsidR="00AA4688" w:rsidRDefault="00AA4688" w:rsidP="00AA4688">
      <w:pPr>
        <w:rPr>
          <w:rFonts w:ascii="Arial" w:hAnsi="Arial" w:cs="Arial"/>
          <w:sz w:val="24"/>
          <w:szCs w:val="24"/>
        </w:rPr>
      </w:pPr>
      <w:r>
        <w:rPr>
          <w:rFonts w:ascii="Arial" w:hAnsi="Arial" w:cs="Arial"/>
          <w:sz w:val="24"/>
          <w:szCs w:val="24"/>
        </w:rPr>
        <w:t xml:space="preserve">Wesley, D. (2019) ‘How to build a den: outdoor activity for kids’, </w:t>
      </w:r>
      <w:r>
        <w:rPr>
          <w:rFonts w:ascii="Arial" w:hAnsi="Arial" w:cs="Arial"/>
          <w:i/>
          <w:iCs/>
          <w:sz w:val="24"/>
          <w:szCs w:val="24"/>
        </w:rPr>
        <w:t xml:space="preserve">The Woodland Trust, </w:t>
      </w:r>
      <w:r>
        <w:rPr>
          <w:rFonts w:ascii="Arial" w:hAnsi="Arial" w:cs="Arial"/>
          <w:sz w:val="24"/>
          <w:szCs w:val="24"/>
        </w:rPr>
        <w:t xml:space="preserve">22 October. Available at: </w:t>
      </w:r>
      <w:hyperlink r:id="rId57" w:history="1">
        <w:r w:rsidRPr="00BD457C">
          <w:rPr>
            <w:rStyle w:val="Hyperlink"/>
            <w:rFonts w:ascii="Arial" w:hAnsi="Arial" w:cs="Arial"/>
            <w:sz w:val="24"/>
            <w:szCs w:val="24"/>
          </w:rPr>
          <w:t>https://www.woodlandtrust.org.uk/blog/2019/10/how-to-build-a-den/</w:t>
        </w:r>
      </w:hyperlink>
      <w:r>
        <w:rPr>
          <w:rFonts w:ascii="Arial" w:hAnsi="Arial" w:cs="Arial"/>
          <w:sz w:val="24"/>
          <w:szCs w:val="24"/>
        </w:rPr>
        <w:t xml:space="preserve"> (Accessed: 05 September 2024).</w:t>
      </w:r>
    </w:p>
    <w:p w14:paraId="3E1DC77D" w14:textId="77777777" w:rsidR="00AA4688" w:rsidRDefault="00AA4688" w:rsidP="00AA4688">
      <w:pPr>
        <w:rPr>
          <w:rFonts w:ascii="Arial" w:hAnsi="Arial" w:cs="Arial"/>
          <w:sz w:val="24"/>
          <w:szCs w:val="24"/>
        </w:rPr>
      </w:pPr>
      <w:r>
        <w:rPr>
          <w:rFonts w:ascii="Arial" w:hAnsi="Arial" w:cs="Arial"/>
          <w:sz w:val="24"/>
          <w:szCs w:val="24"/>
        </w:rPr>
        <w:t xml:space="preserve">Wesley, D. (2023) ‘Minibeast Hunt – Top Tips </w:t>
      </w:r>
      <w:proofErr w:type="gramStart"/>
      <w:r>
        <w:rPr>
          <w:rFonts w:ascii="Arial" w:hAnsi="Arial" w:cs="Arial"/>
          <w:sz w:val="24"/>
          <w:szCs w:val="24"/>
        </w:rPr>
        <w:t>For</w:t>
      </w:r>
      <w:proofErr w:type="gramEnd"/>
      <w:r>
        <w:rPr>
          <w:rFonts w:ascii="Arial" w:hAnsi="Arial" w:cs="Arial"/>
          <w:sz w:val="24"/>
          <w:szCs w:val="24"/>
        </w:rPr>
        <w:t xml:space="preserve"> Finding Bugs’ </w:t>
      </w:r>
      <w:r>
        <w:rPr>
          <w:rFonts w:ascii="Arial" w:hAnsi="Arial" w:cs="Arial"/>
          <w:i/>
          <w:iCs/>
          <w:sz w:val="24"/>
          <w:szCs w:val="24"/>
        </w:rPr>
        <w:t xml:space="preserve">Woodland Trust, </w:t>
      </w:r>
      <w:r>
        <w:rPr>
          <w:rFonts w:ascii="Arial" w:hAnsi="Arial" w:cs="Arial"/>
          <w:sz w:val="24"/>
          <w:szCs w:val="24"/>
        </w:rPr>
        <w:t xml:space="preserve">26 May. Available at: </w:t>
      </w:r>
      <w:hyperlink r:id="rId58" w:history="1">
        <w:r w:rsidRPr="004E1736">
          <w:rPr>
            <w:rStyle w:val="Hyperlink"/>
            <w:rFonts w:ascii="Arial" w:hAnsi="Arial" w:cs="Arial"/>
            <w:sz w:val="24"/>
            <w:szCs w:val="24"/>
          </w:rPr>
          <w:t>https://www.woodlandtrust.org.uk/blog/2023/05/minibeast-hunt/</w:t>
        </w:r>
      </w:hyperlink>
      <w:r>
        <w:rPr>
          <w:rFonts w:ascii="Arial" w:hAnsi="Arial" w:cs="Arial"/>
          <w:sz w:val="24"/>
          <w:szCs w:val="24"/>
        </w:rPr>
        <w:t xml:space="preserve"> (Accessed: 18 September 2024).</w:t>
      </w:r>
    </w:p>
    <w:p w14:paraId="177AE173" w14:textId="77777777" w:rsidR="00AA4688" w:rsidRDefault="00AA4688" w:rsidP="00AA4688">
      <w:pPr>
        <w:rPr>
          <w:rFonts w:ascii="Arial" w:hAnsi="Arial" w:cs="Arial"/>
          <w:sz w:val="24"/>
          <w:szCs w:val="24"/>
        </w:rPr>
      </w:pPr>
      <w:r>
        <w:rPr>
          <w:rFonts w:ascii="Arial" w:hAnsi="Arial" w:cs="Arial"/>
          <w:sz w:val="24"/>
          <w:szCs w:val="24"/>
        </w:rPr>
        <w:t xml:space="preserve">Woods, A. (ed.) (2017) </w:t>
      </w:r>
      <w:r>
        <w:rPr>
          <w:rFonts w:ascii="Arial" w:hAnsi="Arial" w:cs="Arial"/>
          <w:i/>
          <w:iCs/>
          <w:sz w:val="24"/>
          <w:szCs w:val="24"/>
        </w:rPr>
        <w:t xml:space="preserve">Child-Initiated Play and Learning. </w:t>
      </w:r>
      <w:r>
        <w:rPr>
          <w:rFonts w:ascii="Arial" w:hAnsi="Arial" w:cs="Arial"/>
          <w:sz w:val="24"/>
          <w:szCs w:val="24"/>
        </w:rPr>
        <w:t xml:space="preserve">2nd </w:t>
      </w:r>
      <w:proofErr w:type="spellStart"/>
      <w:r>
        <w:rPr>
          <w:rFonts w:ascii="Arial" w:hAnsi="Arial" w:cs="Arial"/>
          <w:sz w:val="24"/>
          <w:szCs w:val="24"/>
        </w:rPr>
        <w:t>edn</w:t>
      </w:r>
      <w:proofErr w:type="spellEnd"/>
      <w:r>
        <w:rPr>
          <w:rFonts w:ascii="Arial" w:hAnsi="Arial" w:cs="Arial"/>
          <w:sz w:val="24"/>
          <w:szCs w:val="24"/>
        </w:rPr>
        <w:t>. London: Routledge.</w:t>
      </w:r>
    </w:p>
    <w:p w14:paraId="6027C6DA" w14:textId="77777777" w:rsidR="00AA4688" w:rsidRPr="00107BF2" w:rsidRDefault="00AA4688" w:rsidP="00AA4688">
      <w:pPr>
        <w:rPr>
          <w:rFonts w:ascii="Arial" w:hAnsi="Arial" w:cs="Arial"/>
          <w:sz w:val="24"/>
          <w:szCs w:val="24"/>
        </w:rPr>
      </w:pPr>
    </w:p>
    <w:p w14:paraId="71047D5F" w14:textId="77777777" w:rsidR="00AA4688" w:rsidRPr="00B5041D" w:rsidRDefault="00AA4688" w:rsidP="00AA4688">
      <w:pPr>
        <w:rPr>
          <w:rFonts w:ascii="Arial" w:hAnsi="Arial" w:cs="Arial"/>
          <w:sz w:val="24"/>
          <w:szCs w:val="24"/>
        </w:rPr>
      </w:pPr>
    </w:p>
    <w:p w14:paraId="544AA018" w14:textId="77777777" w:rsidR="00AA4688" w:rsidRPr="0097084E" w:rsidRDefault="00AA4688" w:rsidP="00AA4688">
      <w:pPr>
        <w:rPr>
          <w:rFonts w:ascii="Arial" w:hAnsi="Arial" w:cs="Arial"/>
          <w:sz w:val="24"/>
          <w:szCs w:val="24"/>
        </w:rPr>
      </w:pPr>
      <w:r>
        <w:rPr>
          <w:rFonts w:ascii="Arial" w:hAnsi="Arial" w:cs="Arial"/>
          <w:i/>
          <w:iCs/>
          <w:sz w:val="24"/>
          <w:szCs w:val="24"/>
        </w:rPr>
        <w:t xml:space="preserve"> </w:t>
      </w:r>
    </w:p>
    <w:p w14:paraId="4DEC98DA" w14:textId="77777777" w:rsidR="00AA4688" w:rsidRPr="001061AD" w:rsidRDefault="00AA4688" w:rsidP="00AA4688">
      <w:pPr>
        <w:rPr>
          <w:rFonts w:ascii="Arial" w:hAnsi="Arial" w:cs="Arial"/>
          <w:i/>
          <w:iCs/>
          <w:sz w:val="24"/>
          <w:szCs w:val="24"/>
        </w:rPr>
      </w:pPr>
    </w:p>
    <w:p w14:paraId="08B0BEC3" w14:textId="77777777" w:rsidR="00AA4688" w:rsidRPr="001C4641" w:rsidRDefault="00AA4688" w:rsidP="00AA4688">
      <w:pPr>
        <w:rPr>
          <w:rFonts w:ascii="Arial" w:hAnsi="Arial" w:cs="Arial"/>
          <w:sz w:val="24"/>
          <w:szCs w:val="24"/>
        </w:rPr>
      </w:pPr>
    </w:p>
    <w:p w14:paraId="7F92F0F7" w14:textId="77777777" w:rsidR="00AA4688" w:rsidRPr="006A48BA" w:rsidRDefault="00AA4688" w:rsidP="00AA4688">
      <w:pPr>
        <w:rPr>
          <w:rFonts w:ascii="Arial" w:hAnsi="Arial" w:cs="Arial"/>
          <w:sz w:val="24"/>
          <w:szCs w:val="24"/>
        </w:rPr>
      </w:pPr>
    </w:p>
    <w:p w14:paraId="4333216D" w14:textId="77777777" w:rsidR="00AA4688" w:rsidRPr="00262AC3" w:rsidRDefault="00AA4688" w:rsidP="00AA4688">
      <w:pPr>
        <w:rPr>
          <w:rFonts w:ascii="Arial" w:hAnsi="Arial" w:cs="Arial"/>
          <w:sz w:val="24"/>
          <w:szCs w:val="24"/>
        </w:rPr>
      </w:pPr>
    </w:p>
    <w:p w14:paraId="4E485E8C" w14:textId="77777777" w:rsidR="005F66E4" w:rsidRDefault="005F66E4" w:rsidP="004653DB">
      <w:pPr>
        <w:tabs>
          <w:tab w:val="left" w:pos="6360"/>
        </w:tabs>
        <w:rPr>
          <w:rFonts w:ascii="Arial" w:hAnsi="Arial" w:cs="Arial"/>
          <w:sz w:val="24"/>
          <w:szCs w:val="24"/>
          <w:u w:val="single"/>
        </w:rPr>
      </w:pPr>
    </w:p>
    <w:p w14:paraId="7F8518A7" w14:textId="77777777" w:rsidR="005F66E4" w:rsidRDefault="005F66E4" w:rsidP="005F66E4">
      <w:pPr>
        <w:rPr>
          <w:rFonts w:ascii="Arial" w:hAnsi="Arial" w:cs="Arial"/>
          <w:sz w:val="24"/>
          <w:szCs w:val="24"/>
        </w:rPr>
      </w:pPr>
    </w:p>
    <w:p w14:paraId="58C6F60C" w14:textId="77777777" w:rsidR="005F66E4" w:rsidRDefault="005F66E4" w:rsidP="005F66E4">
      <w:pPr>
        <w:rPr>
          <w:rFonts w:ascii="Arial" w:hAnsi="Arial" w:cs="Arial"/>
          <w:sz w:val="24"/>
          <w:szCs w:val="24"/>
        </w:rPr>
      </w:pPr>
    </w:p>
    <w:p w14:paraId="3F193C1A" w14:textId="77777777" w:rsidR="005F66E4" w:rsidRDefault="005F66E4" w:rsidP="005F66E4">
      <w:pPr>
        <w:rPr>
          <w:rFonts w:ascii="Arial" w:hAnsi="Arial" w:cs="Arial"/>
          <w:sz w:val="24"/>
          <w:szCs w:val="24"/>
        </w:rPr>
      </w:pPr>
    </w:p>
    <w:p w14:paraId="5E3E4EB2" w14:textId="77777777" w:rsidR="005F66E4" w:rsidRDefault="005F66E4" w:rsidP="005F66E4">
      <w:pPr>
        <w:rPr>
          <w:rFonts w:ascii="Arial" w:hAnsi="Arial" w:cs="Arial"/>
          <w:sz w:val="24"/>
          <w:szCs w:val="24"/>
        </w:rPr>
      </w:pPr>
    </w:p>
    <w:p w14:paraId="05BC751A" w14:textId="21FCDC51" w:rsidR="005F66E4" w:rsidRDefault="005F66E4" w:rsidP="00DB04B1">
      <w:pPr>
        <w:rPr>
          <w:rFonts w:ascii="Arial" w:hAnsi="Arial" w:cs="Arial"/>
          <w:sz w:val="24"/>
          <w:szCs w:val="24"/>
        </w:rPr>
      </w:pPr>
    </w:p>
    <w:p w14:paraId="305505EE" w14:textId="77777777" w:rsidR="005F66E4" w:rsidRPr="00107BF2" w:rsidRDefault="005F66E4" w:rsidP="005F66E4">
      <w:pPr>
        <w:rPr>
          <w:rFonts w:ascii="Arial" w:hAnsi="Arial" w:cs="Arial"/>
          <w:sz w:val="24"/>
          <w:szCs w:val="24"/>
        </w:rPr>
      </w:pPr>
    </w:p>
    <w:p w14:paraId="48D14AE2" w14:textId="77777777" w:rsidR="005F66E4" w:rsidRPr="00B5041D" w:rsidRDefault="005F66E4" w:rsidP="005F66E4">
      <w:pPr>
        <w:rPr>
          <w:rFonts w:ascii="Arial" w:hAnsi="Arial" w:cs="Arial"/>
          <w:sz w:val="24"/>
          <w:szCs w:val="24"/>
        </w:rPr>
      </w:pPr>
    </w:p>
    <w:p w14:paraId="2032AEA0" w14:textId="77777777" w:rsidR="005F66E4" w:rsidRPr="0097084E" w:rsidRDefault="005F66E4" w:rsidP="005F66E4">
      <w:pPr>
        <w:rPr>
          <w:rFonts w:ascii="Arial" w:hAnsi="Arial" w:cs="Arial"/>
          <w:sz w:val="24"/>
          <w:szCs w:val="24"/>
        </w:rPr>
      </w:pPr>
      <w:r>
        <w:rPr>
          <w:rFonts w:ascii="Arial" w:hAnsi="Arial" w:cs="Arial"/>
          <w:i/>
          <w:iCs/>
          <w:sz w:val="24"/>
          <w:szCs w:val="24"/>
        </w:rPr>
        <w:t xml:space="preserve"> </w:t>
      </w:r>
    </w:p>
    <w:p w14:paraId="5361E087" w14:textId="77777777" w:rsidR="005F66E4" w:rsidRPr="001061AD" w:rsidRDefault="005F66E4" w:rsidP="005F66E4">
      <w:pPr>
        <w:rPr>
          <w:rFonts w:ascii="Arial" w:hAnsi="Arial" w:cs="Arial"/>
          <w:i/>
          <w:iCs/>
          <w:sz w:val="24"/>
          <w:szCs w:val="24"/>
        </w:rPr>
      </w:pPr>
    </w:p>
    <w:p w14:paraId="6CEF81EB" w14:textId="77777777" w:rsidR="005F66E4" w:rsidRPr="001C4641" w:rsidRDefault="005F66E4" w:rsidP="005F66E4">
      <w:pPr>
        <w:rPr>
          <w:rFonts w:ascii="Arial" w:hAnsi="Arial" w:cs="Arial"/>
          <w:sz w:val="24"/>
          <w:szCs w:val="24"/>
        </w:rPr>
      </w:pPr>
    </w:p>
    <w:p w14:paraId="3B57FD45" w14:textId="77777777" w:rsidR="005F66E4" w:rsidRPr="006A48BA" w:rsidRDefault="005F66E4" w:rsidP="005F66E4">
      <w:pPr>
        <w:rPr>
          <w:rFonts w:ascii="Arial" w:hAnsi="Arial" w:cs="Arial"/>
          <w:sz w:val="24"/>
          <w:szCs w:val="24"/>
        </w:rPr>
      </w:pPr>
    </w:p>
    <w:p w14:paraId="399C254C" w14:textId="77777777" w:rsidR="005F66E4" w:rsidRPr="00262AC3" w:rsidRDefault="005F66E4" w:rsidP="005F66E4">
      <w:pPr>
        <w:rPr>
          <w:rFonts w:ascii="Arial" w:hAnsi="Arial" w:cs="Arial"/>
          <w:sz w:val="24"/>
          <w:szCs w:val="24"/>
        </w:rPr>
      </w:pPr>
    </w:p>
    <w:p w14:paraId="0509F535" w14:textId="77777777" w:rsidR="005F66E4" w:rsidRPr="004653DB" w:rsidRDefault="005F66E4" w:rsidP="004653DB">
      <w:pPr>
        <w:tabs>
          <w:tab w:val="left" w:pos="6360"/>
        </w:tabs>
        <w:rPr>
          <w:rFonts w:ascii="Arial" w:hAnsi="Arial" w:cs="Arial"/>
          <w:sz w:val="24"/>
          <w:szCs w:val="24"/>
          <w:u w:val="single"/>
        </w:rPr>
      </w:pPr>
    </w:p>
    <w:sectPr w:rsidR="005F66E4" w:rsidRPr="004653DB" w:rsidSect="004C19D5">
      <w:pgSz w:w="11906" w:h="16838" w:code="9"/>
      <w:pgMar w:top="28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3D8734" w14:textId="77777777" w:rsidR="008D548F" w:rsidRDefault="008D548F" w:rsidP="00625499">
      <w:pPr>
        <w:spacing w:after="0" w:line="240" w:lineRule="auto"/>
      </w:pPr>
      <w:r>
        <w:separator/>
      </w:r>
    </w:p>
  </w:endnote>
  <w:endnote w:type="continuationSeparator" w:id="0">
    <w:p w14:paraId="07D22C6B" w14:textId="77777777" w:rsidR="008D548F" w:rsidRDefault="008D548F" w:rsidP="00625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Geneva">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7939979"/>
      <w:docPartObj>
        <w:docPartGallery w:val="Page Numbers (Bottom of Page)"/>
        <w:docPartUnique/>
      </w:docPartObj>
    </w:sdtPr>
    <w:sdtContent>
      <w:p w14:paraId="505641E9" w14:textId="649378F9" w:rsidR="009B3E3F" w:rsidRDefault="009B3E3F">
        <w:pPr>
          <w:pStyle w:val="Footer"/>
          <w:jc w:val="center"/>
        </w:pPr>
        <w:r>
          <w:fldChar w:fldCharType="begin"/>
        </w:r>
        <w:r>
          <w:instrText>PAGE   \* MERGEFORMAT</w:instrText>
        </w:r>
        <w:r>
          <w:fldChar w:fldCharType="separate"/>
        </w:r>
        <w:r>
          <w:t>2</w:t>
        </w:r>
        <w:r>
          <w:fldChar w:fldCharType="end"/>
        </w:r>
      </w:p>
    </w:sdtContent>
  </w:sdt>
  <w:p w14:paraId="263D57DB" w14:textId="77777777" w:rsidR="009B3E3F" w:rsidRDefault="009B3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172262" w14:textId="77777777" w:rsidR="008D548F" w:rsidRDefault="008D548F" w:rsidP="00625499">
      <w:pPr>
        <w:spacing w:after="0" w:line="240" w:lineRule="auto"/>
      </w:pPr>
      <w:r>
        <w:separator/>
      </w:r>
    </w:p>
  </w:footnote>
  <w:footnote w:type="continuationSeparator" w:id="0">
    <w:p w14:paraId="29C0ABD4" w14:textId="77777777" w:rsidR="008D548F" w:rsidRDefault="008D548F" w:rsidP="006254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013EAB"/>
    <w:multiLevelType w:val="hybridMultilevel"/>
    <w:tmpl w:val="EF16D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F651C6"/>
    <w:multiLevelType w:val="hybridMultilevel"/>
    <w:tmpl w:val="E0B07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2D7A57"/>
    <w:multiLevelType w:val="hybridMultilevel"/>
    <w:tmpl w:val="A900FAC8"/>
    <w:lvl w:ilvl="0" w:tplc="FB2C4912">
      <w:start w:val="3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C0727B"/>
    <w:multiLevelType w:val="hybridMultilevel"/>
    <w:tmpl w:val="45E86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E4377"/>
    <w:multiLevelType w:val="hybridMultilevel"/>
    <w:tmpl w:val="BC2A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1472D"/>
    <w:multiLevelType w:val="hybridMultilevel"/>
    <w:tmpl w:val="BABEB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B269D6"/>
    <w:multiLevelType w:val="hybridMultilevel"/>
    <w:tmpl w:val="E960B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4995854">
    <w:abstractNumId w:val="6"/>
  </w:num>
  <w:num w:numId="2" w16cid:durableId="282008475">
    <w:abstractNumId w:val="3"/>
  </w:num>
  <w:num w:numId="3" w16cid:durableId="1249197986">
    <w:abstractNumId w:val="5"/>
  </w:num>
  <w:num w:numId="4" w16cid:durableId="1490050822">
    <w:abstractNumId w:val="0"/>
  </w:num>
  <w:num w:numId="5" w16cid:durableId="538082128">
    <w:abstractNumId w:val="2"/>
  </w:num>
  <w:num w:numId="6" w16cid:durableId="1910577235">
    <w:abstractNumId w:val="4"/>
  </w:num>
  <w:num w:numId="7" w16cid:durableId="536241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39E"/>
    <w:rsid w:val="00011AEC"/>
    <w:rsid w:val="00013ECA"/>
    <w:rsid w:val="000152F5"/>
    <w:rsid w:val="00015CCE"/>
    <w:rsid w:val="0003636A"/>
    <w:rsid w:val="000406F5"/>
    <w:rsid w:val="000411B3"/>
    <w:rsid w:val="00051A1A"/>
    <w:rsid w:val="00054AB0"/>
    <w:rsid w:val="000556E1"/>
    <w:rsid w:val="00066576"/>
    <w:rsid w:val="00071867"/>
    <w:rsid w:val="00076343"/>
    <w:rsid w:val="00083E92"/>
    <w:rsid w:val="00085D29"/>
    <w:rsid w:val="00092D1C"/>
    <w:rsid w:val="00097A6B"/>
    <w:rsid w:val="000A21ED"/>
    <w:rsid w:val="000A329B"/>
    <w:rsid w:val="000B17ED"/>
    <w:rsid w:val="000B45EA"/>
    <w:rsid w:val="000B4F76"/>
    <w:rsid w:val="000C02E8"/>
    <w:rsid w:val="000C3879"/>
    <w:rsid w:val="000C43A3"/>
    <w:rsid w:val="000C5296"/>
    <w:rsid w:val="000C5F93"/>
    <w:rsid w:val="000D0B94"/>
    <w:rsid w:val="000D59BB"/>
    <w:rsid w:val="000D7282"/>
    <w:rsid w:val="000E0ACF"/>
    <w:rsid w:val="000F21D0"/>
    <w:rsid w:val="0010280E"/>
    <w:rsid w:val="00106B7D"/>
    <w:rsid w:val="001072A2"/>
    <w:rsid w:val="00113F48"/>
    <w:rsid w:val="00123202"/>
    <w:rsid w:val="001318D1"/>
    <w:rsid w:val="00142797"/>
    <w:rsid w:val="001441C2"/>
    <w:rsid w:val="0014516B"/>
    <w:rsid w:val="001546DB"/>
    <w:rsid w:val="001619DB"/>
    <w:rsid w:val="00165A58"/>
    <w:rsid w:val="00172868"/>
    <w:rsid w:val="00172B5F"/>
    <w:rsid w:val="0018232B"/>
    <w:rsid w:val="00186A2D"/>
    <w:rsid w:val="00186D6D"/>
    <w:rsid w:val="0019022C"/>
    <w:rsid w:val="00197CEB"/>
    <w:rsid w:val="001A08A8"/>
    <w:rsid w:val="001A2DD9"/>
    <w:rsid w:val="001A58F4"/>
    <w:rsid w:val="001A6193"/>
    <w:rsid w:val="001A6770"/>
    <w:rsid w:val="001B23F3"/>
    <w:rsid w:val="001B56AB"/>
    <w:rsid w:val="001B783C"/>
    <w:rsid w:val="001D2003"/>
    <w:rsid w:val="001D44E5"/>
    <w:rsid w:val="0020048B"/>
    <w:rsid w:val="00201091"/>
    <w:rsid w:val="00201285"/>
    <w:rsid w:val="00201BDA"/>
    <w:rsid w:val="00203690"/>
    <w:rsid w:val="00205545"/>
    <w:rsid w:val="00206941"/>
    <w:rsid w:val="00207B90"/>
    <w:rsid w:val="00211476"/>
    <w:rsid w:val="0021267B"/>
    <w:rsid w:val="002249E2"/>
    <w:rsid w:val="002311EF"/>
    <w:rsid w:val="00231A8D"/>
    <w:rsid w:val="00232DCD"/>
    <w:rsid w:val="00236405"/>
    <w:rsid w:val="002415FB"/>
    <w:rsid w:val="002418E7"/>
    <w:rsid w:val="0024615C"/>
    <w:rsid w:val="0024628E"/>
    <w:rsid w:val="00247CC5"/>
    <w:rsid w:val="00247F92"/>
    <w:rsid w:val="0025113A"/>
    <w:rsid w:val="002565ED"/>
    <w:rsid w:val="0026145E"/>
    <w:rsid w:val="00264CE0"/>
    <w:rsid w:val="00264E7D"/>
    <w:rsid w:val="0027799E"/>
    <w:rsid w:val="00277D69"/>
    <w:rsid w:val="00281357"/>
    <w:rsid w:val="00281A56"/>
    <w:rsid w:val="00284964"/>
    <w:rsid w:val="0028675A"/>
    <w:rsid w:val="00286FBA"/>
    <w:rsid w:val="00287F9D"/>
    <w:rsid w:val="00291C7C"/>
    <w:rsid w:val="002965F9"/>
    <w:rsid w:val="00297031"/>
    <w:rsid w:val="002A7730"/>
    <w:rsid w:val="002B0066"/>
    <w:rsid w:val="002B05E6"/>
    <w:rsid w:val="002B0855"/>
    <w:rsid w:val="002B0AB4"/>
    <w:rsid w:val="002B0D47"/>
    <w:rsid w:val="002C2F5C"/>
    <w:rsid w:val="002D10F5"/>
    <w:rsid w:val="002E59E5"/>
    <w:rsid w:val="002F0212"/>
    <w:rsid w:val="002F1677"/>
    <w:rsid w:val="002F1F74"/>
    <w:rsid w:val="002F4B4E"/>
    <w:rsid w:val="002F6259"/>
    <w:rsid w:val="002F69D6"/>
    <w:rsid w:val="003004A7"/>
    <w:rsid w:val="0031472C"/>
    <w:rsid w:val="003161D9"/>
    <w:rsid w:val="00322FC1"/>
    <w:rsid w:val="0032478A"/>
    <w:rsid w:val="00326279"/>
    <w:rsid w:val="0032717A"/>
    <w:rsid w:val="003305E8"/>
    <w:rsid w:val="00331F3A"/>
    <w:rsid w:val="00333D2A"/>
    <w:rsid w:val="00337DE0"/>
    <w:rsid w:val="00351988"/>
    <w:rsid w:val="00352DE1"/>
    <w:rsid w:val="00354B20"/>
    <w:rsid w:val="003565D5"/>
    <w:rsid w:val="00357D38"/>
    <w:rsid w:val="00361562"/>
    <w:rsid w:val="00363953"/>
    <w:rsid w:val="0036445F"/>
    <w:rsid w:val="00366CA3"/>
    <w:rsid w:val="0038006E"/>
    <w:rsid w:val="00383AEE"/>
    <w:rsid w:val="0038450F"/>
    <w:rsid w:val="00392E6C"/>
    <w:rsid w:val="003969C2"/>
    <w:rsid w:val="003A0916"/>
    <w:rsid w:val="003A34BB"/>
    <w:rsid w:val="003A5C07"/>
    <w:rsid w:val="003B08E5"/>
    <w:rsid w:val="003B10F2"/>
    <w:rsid w:val="003B2418"/>
    <w:rsid w:val="003B2FEE"/>
    <w:rsid w:val="003B4F58"/>
    <w:rsid w:val="003C193D"/>
    <w:rsid w:val="003C7293"/>
    <w:rsid w:val="003D0E53"/>
    <w:rsid w:val="003D100B"/>
    <w:rsid w:val="003D367C"/>
    <w:rsid w:val="003D603A"/>
    <w:rsid w:val="003E1239"/>
    <w:rsid w:val="003E49BA"/>
    <w:rsid w:val="003E7D79"/>
    <w:rsid w:val="003F3140"/>
    <w:rsid w:val="003F3835"/>
    <w:rsid w:val="004031FC"/>
    <w:rsid w:val="004052AD"/>
    <w:rsid w:val="00406DFA"/>
    <w:rsid w:val="00414C0B"/>
    <w:rsid w:val="00414D2D"/>
    <w:rsid w:val="004170E4"/>
    <w:rsid w:val="004218C7"/>
    <w:rsid w:val="00431465"/>
    <w:rsid w:val="00433810"/>
    <w:rsid w:val="0044503A"/>
    <w:rsid w:val="004477E9"/>
    <w:rsid w:val="004502E5"/>
    <w:rsid w:val="004512FD"/>
    <w:rsid w:val="004520E8"/>
    <w:rsid w:val="00452C16"/>
    <w:rsid w:val="0045478A"/>
    <w:rsid w:val="00455133"/>
    <w:rsid w:val="00461498"/>
    <w:rsid w:val="004653DB"/>
    <w:rsid w:val="004668A4"/>
    <w:rsid w:val="00470B87"/>
    <w:rsid w:val="0047384F"/>
    <w:rsid w:val="0047690C"/>
    <w:rsid w:val="00481D99"/>
    <w:rsid w:val="00495CBF"/>
    <w:rsid w:val="00497951"/>
    <w:rsid w:val="004B1FF0"/>
    <w:rsid w:val="004B334A"/>
    <w:rsid w:val="004B5244"/>
    <w:rsid w:val="004C19D5"/>
    <w:rsid w:val="004C4AA1"/>
    <w:rsid w:val="004C5BB2"/>
    <w:rsid w:val="004C6E93"/>
    <w:rsid w:val="004D3148"/>
    <w:rsid w:val="004D5DDC"/>
    <w:rsid w:val="004D6DC7"/>
    <w:rsid w:val="004E267F"/>
    <w:rsid w:val="004E43C1"/>
    <w:rsid w:val="004E48C7"/>
    <w:rsid w:val="004E5DB7"/>
    <w:rsid w:val="004E7B95"/>
    <w:rsid w:val="004F0AF0"/>
    <w:rsid w:val="004F167F"/>
    <w:rsid w:val="004F3714"/>
    <w:rsid w:val="004F7BAC"/>
    <w:rsid w:val="005040B4"/>
    <w:rsid w:val="005046B9"/>
    <w:rsid w:val="00507306"/>
    <w:rsid w:val="00511523"/>
    <w:rsid w:val="00520F7D"/>
    <w:rsid w:val="00520F83"/>
    <w:rsid w:val="005228F2"/>
    <w:rsid w:val="005272D4"/>
    <w:rsid w:val="005300AD"/>
    <w:rsid w:val="005319AC"/>
    <w:rsid w:val="00532787"/>
    <w:rsid w:val="00544E27"/>
    <w:rsid w:val="0055036C"/>
    <w:rsid w:val="0055093C"/>
    <w:rsid w:val="00550ADA"/>
    <w:rsid w:val="005573AB"/>
    <w:rsid w:val="00560D43"/>
    <w:rsid w:val="00561F54"/>
    <w:rsid w:val="00562B77"/>
    <w:rsid w:val="005653F1"/>
    <w:rsid w:val="00565C11"/>
    <w:rsid w:val="005714A8"/>
    <w:rsid w:val="00572DEE"/>
    <w:rsid w:val="00575129"/>
    <w:rsid w:val="00581FB8"/>
    <w:rsid w:val="00581FEE"/>
    <w:rsid w:val="005824A8"/>
    <w:rsid w:val="00594A79"/>
    <w:rsid w:val="005A5400"/>
    <w:rsid w:val="005A7371"/>
    <w:rsid w:val="005B2526"/>
    <w:rsid w:val="005B57C7"/>
    <w:rsid w:val="005B6537"/>
    <w:rsid w:val="005C7007"/>
    <w:rsid w:val="005D6776"/>
    <w:rsid w:val="005D74AD"/>
    <w:rsid w:val="005D7889"/>
    <w:rsid w:val="005E4251"/>
    <w:rsid w:val="005E56F3"/>
    <w:rsid w:val="005F5E12"/>
    <w:rsid w:val="005F66E4"/>
    <w:rsid w:val="005F6E47"/>
    <w:rsid w:val="006030E1"/>
    <w:rsid w:val="006042D0"/>
    <w:rsid w:val="00614859"/>
    <w:rsid w:val="00617D09"/>
    <w:rsid w:val="00620724"/>
    <w:rsid w:val="00625499"/>
    <w:rsid w:val="00626360"/>
    <w:rsid w:val="0063170D"/>
    <w:rsid w:val="006318AE"/>
    <w:rsid w:val="00632E07"/>
    <w:rsid w:val="00640665"/>
    <w:rsid w:val="0064072B"/>
    <w:rsid w:val="00644D96"/>
    <w:rsid w:val="006463F4"/>
    <w:rsid w:val="00660B5D"/>
    <w:rsid w:val="00661E47"/>
    <w:rsid w:val="00665C2E"/>
    <w:rsid w:val="006663B4"/>
    <w:rsid w:val="00667CEC"/>
    <w:rsid w:val="00670F7D"/>
    <w:rsid w:val="006722D3"/>
    <w:rsid w:val="006748BD"/>
    <w:rsid w:val="00675DD4"/>
    <w:rsid w:val="0067785F"/>
    <w:rsid w:val="00680A75"/>
    <w:rsid w:val="00686025"/>
    <w:rsid w:val="006A12EF"/>
    <w:rsid w:val="006A1848"/>
    <w:rsid w:val="006A4740"/>
    <w:rsid w:val="006B2FA1"/>
    <w:rsid w:val="006B4D7D"/>
    <w:rsid w:val="006C07CD"/>
    <w:rsid w:val="006C334C"/>
    <w:rsid w:val="006C4607"/>
    <w:rsid w:val="006D2E57"/>
    <w:rsid w:val="006D4F99"/>
    <w:rsid w:val="006D71A0"/>
    <w:rsid w:val="006E13C7"/>
    <w:rsid w:val="006E4B11"/>
    <w:rsid w:val="006F2D5B"/>
    <w:rsid w:val="006F3834"/>
    <w:rsid w:val="006F4C3F"/>
    <w:rsid w:val="006F69D2"/>
    <w:rsid w:val="00700BAA"/>
    <w:rsid w:val="00701A0D"/>
    <w:rsid w:val="00703BE9"/>
    <w:rsid w:val="00705DD4"/>
    <w:rsid w:val="00713F5E"/>
    <w:rsid w:val="007157A0"/>
    <w:rsid w:val="0072180B"/>
    <w:rsid w:val="00730797"/>
    <w:rsid w:val="007374C4"/>
    <w:rsid w:val="007456EF"/>
    <w:rsid w:val="007460FB"/>
    <w:rsid w:val="007502CF"/>
    <w:rsid w:val="00755D79"/>
    <w:rsid w:val="007669D1"/>
    <w:rsid w:val="00771FD2"/>
    <w:rsid w:val="0077237E"/>
    <w:rsid w:val="00773386"/>
    <w:rsid w:val="0077514F"/>
    <w:rsid w:val="007765A9"/>
    <w:rsid w:val="007778BF"/>
    <w:rsid w:val="007813FC"/>
    <w:rsid w:val="007A2289"/>
    <w:rsid w:val="007A41C1"/>
    <w:rsid w:val="007A7587"/>
    <w:rsid w:val="007A7C61"/>
    <w:rsid w:val="007B1053"/>
    <w:rsid w:val="007B2CA7"/>
    <w:rsid w:val="007B3692"/>
    <w:rsid w:val="007B38AC"/>
    <w:rsid w:val="007B5D2B"/>
    <w:rsid w:val="007B62CF"/>
    <w:rsid w:val="007C2701"/>
    <w:rsid w:val="007C3042"/>
    <w:rsid w:val="007C4245"/>
    <w:rsid w:val="007C59C1"/>
    <w:rsid w:val="007C6535"/>
    <w:rsid w:val="007E5A48"/>
    <w:rsid w:val="007E5B59"/>
    <w:rsid w:val="007E79DD"/>
    <w:rsid w:val="007F03D6"/>
    <w:rsid w:val="007F20FF"/>
    <w:rsid w:val="00807572"/>
    <w:rsid w:val="008115F2"/>
    <w:rsid w:val="00817F19"/>
    <w:rsid w:val="008258EF"/>
    <w:rsid w:val="0083759A"/>
    <w:rsid w:val="00846DE0"/>
    <w:rsid w:val="00851031"/>
    <w:rsid w:val="008511F4"/>
    <w:rsid w:val="00855E5B"/>
    <w:rsid w:val="00856306"/>
    <w:rsid w:val="00872077"/>
    <w:rsid w:val="008733C6"/>
    <w:rsid w:val="0087533B"/>
    <w:rsid w:val="008760C4"/>
    <w:rsid w:val="0089753F"/>
    <w:rsid w:val="008A1C45"/>
    <w:rsid w:val="008A1FAF"/>
    <w:rsid w:val="008A439E"/>
    <w:rsid w:val="008A5C75"/>
    <w:rsid w:val="008A7FD7"/>
    <w:rsid w:val="008B0E68"/>
    <w:rsid w:val="008B1459"/>
    <w:rsid w:val="008B2952"/>
    <w:rsid w:val="008C2FC4"/>
    <w:rsid w:val="008D548F"/>
    <w:rsid w:val="008E1429"/>
    <w:rsid w:val="008E18EC"/>
    <w:rsid w:val="008F2AD4"/>
    <w:rsid w:val="008F43C1"/>
    <w:rsid w:val="008F7058"/>
    <w:rsid w:val="00900761"/>
    <w:rsid w:val="00901C59"/>
    <w:rsid w:val="00906F00"/>
    <w:rsid w:val="0091784A"/>
    <w:rsid w:val="00921612"/>
    <w:rsid w:val="009257A6"/>
    <w:rsid w:val="0092681A"/>
    <w:rsid w:val="00926CD8"/>
    <w:rsid w:val="00927B1B"/>
    <w:rsid w:val="00935D94"/>
    <w:rsid w:val="00937F28"/>
    <w:rsid w:val="0094337D"/>
    <w:rsid w:val="009538E3"/>
    <w:rsid w:val="0095606A"/>
    <w:rsid w:val="00961E9C"/>
    <w:rsid w:val="00974A4D"/>
    <w:rsid w:val="009757E6"/>
    <w:rsid w:val="00984638"/>
    <w:rsid w:val="00993E9E"/>
    <w:rsid w:val="00994ED3"/>
    <w:rsid w:val="00995D6A"/>
    <w:rsid w:val="00996908"/>
    <w:rsid w:val="009A212C"/>
    <w:rsid w:val="009A6689"/>
    <w:rsid w:val="009A7526"/>
    <w:rsid w:val="009A7CEA"/>
    <w:rsid w:val="009B3E3F"/>
    <w:rsid w:val="009B7CAE"/>
    <w:rsid w:val="009B7F5B"/>
    <w:rsid w:val="009C0AB0"/>
    <w:rsid w:val="009C7636"/>
    <w:rsid w:val="009D2316"/>
    <w:rsid w:val="009D720A"/>
    <w:rsid w:val="009D7E05"/>
    <w:rsid w:val="009E5B0B"/>
    <w:rsid w:val="009E6E56"/>
    <w:rsid w:val="009F56E2"/>
    <w:rsid w:val="00A077EB"/>
    <w:rsid w:val="00A13A25"/>
    <w:rsid w:val="00A15726"/>
    <w:rsid w:val="00A20295"/>
    <w:rsid w:val="00A203C4"/>
    <w:rsid w:val="00A2489F"/>
    <w:rsid w:val="00A30BB0"/>
    <w:rsid w:val="00A3715E"/>
    <w:rsid w:val="00A37330"/>
    <w:rsid w:val="00A4137D"/>
    <w:rsid w:val="00A43420"/>
    <w:rsid w:val="00A43CAE"/>
    <w:rsid w:val="00A461DD"/>
    <w:rsid w:val="00A51574"/>
    <w:rsid w:val="00A53760"/>
    <w:rsid w:val="00A54364"/>
    <w:rsid w:val="00A5443F"/>
    <w:rsid w:val="00A61628"/>
    <w:rsid w:val="00A75F7C"/>
    <w:rsid w:val="00A82062"/>
    <w:rsid w:val="00A86BC0"/>
    <w:rsid w:val="00A965C0"/>
    <w:rsid w:val="00A97CDC"/>
    <w:rsid w:val="00AA055F"/>
    <w:rsid w:val="00AA27DD"/>
    <w:rsid w:val="00AA4688"/>
    <w:rsid w:val="00AA5823"/>
    <w:rsid w:val="00AA777D"/>
    <w:rsid w:val="00AB0A46"/>
    <w:rsid w:val="00AB2F62"/>
    <w:rsid w:val="00AB5EA7"/>
    <w:rsid w:val="00AB7846"/>
    <w:rsid w:val="00AB7D2A"/>
    <w:rsid w:val="00AC0320"/>
    <w:rsid w:val="00AC1706"/>
    <w:rsid w:val="00AC3B20"/>
    <w:rsid w:val="00AC6724"/>
    <w:rsid w:val="00AD0531"/>
    <w:rsid w:val="00AD151C"/>
    <w:rsid w:val="00AE2693"/>
    <w:rsid w:val="00AE3C3A"/>
    <w:rsid w:val="00AE4D56"/>
    <w:rsid w:val="00AE612B"/>
    <w:rsid w:val="00AE6180"/>
    <w:rsid w:val="00AE652D"/>
    <w:rsid w:val="00AE6C87"/>
    <w:rsid w:val="00AE7D30"/>
    <w:rsid w:val="00AF0064"/>
    <w:rsid w:val="00AF03DD"/>
    <w:rsid w:val="00AF7766"/>
    <w:rsid w:val="00B017BE"/>
    <w:rsid w:val="00B0530C"/>
    <w:rsid w:val="00B129AF"/>
    <w:rsid w:val="00B15EC2"/>
    <w:rsid w:val="00B2338F"/>
    <w:rsid w:val="00B23F35"/>
    <w:rsid w:val="00B263CE"/>
    <w:rsid w:val="00B3050A"/>
    <w:rsid w:val="00B32404"/>
    <w:rsid w:val="00B32F20"/>
    <w:rsid w:val="00B35EC7"/>
    <w:rsid w:val="00B43857"/>
    <w:rsid w:val="00B47CE6"/>
    <w:rsid w:val="00B5712E"/>
    <w:rsid w:val="00B65655"/>
    <w:rsid w:val="00B703BB"/>
    <w:rsid w:val="00B74031"/>
    <w:rsid w:val="00B745DB"/>
    <w:rsid w:val="00B77DFA"/>
    <w:rsid w:val="00B82759"/>
    <w:rsid w:val="00B843CA"/>
    <w:rsid w:val="00B9334F"/>
    <w:rsid w:val="00B94133"/>
    <w:rsid w:val="00BA19AD"/>
    <w:rsid w:val="00BA6919"/>
    <w:rsid w:val="00BB0E15"/>
    <w:rsid w:val="00BB2C24"/>
    <w:rsid w:val="00BB5A73"/>
    <w:rsid w:val="00BB7F97"/>
    <w:rsid w:val="00BC548F"/>
    <w:rsid w:val="00BD07A0"/>
    <w:rsid w:val="00BD7B97"/>
    <w:rsid w:val="00BE0643"/>
    <w:rsid w:val="00BE4771"/>
    <w:rsid w:val="00BF3B06"/>
    <w:rsid w:val="00BF73DE"/>
    <w:rsid w:val="00C0239A"/>
    <w:rsid w:val="00C07181"/>
    <w:rsid w:val="00C26860"/>
    <w:rsid w:val="00C30EB5"/>
    <w:rsid w:val="00C35F17"/>
    <w:rsid w:val="00C3731D"/>
    <w:rsid w:val="00C406DA"/>
    <w:rsid w:val="00C41507"/>
    <w:rsid w:val="00C42B05"/>
    <w:rsid w:val="00C46236"/>
    <w:rsid w:val="00C471A3"/>
    <w:rsid w:val="00C508B6"/>
    <w:rsid w:val="00C5296F"/>
    <w:rsid w:val="00C5407E"/>
    <w:rsid w:val="00C546F0"/>
    <w:rsid w:val="00C61FB8"/>
    <w:rsid w:val="00C62F3B"/>
    <w:rsid w:val="00C64CD5"/>
    <w:rsid w:val="00C67F35"/>
    <w:rsid w:val="00C7010A"/>
    <w:rsid w:val="00C767F0"/>
    <w:rsid w:val="00C77316"/>
    <w:rsid w:val="00C80758"/>
    <w:rsid w:val="00C83E86"/>
    <w:rsid w:val="00C84C49"/>
    <w:rsid w:val="00C90512"/>
    <w:rsid w:val="00C91431"/>
    <w:rsid w:val="00C9271C"/>
    <w:rsid w:val="00C95507"/>
    <w:rsid w:val="00C97700"/>
    <w:rsid w:val="00CA0623"/>
    <w:rsid w:val="00CA4BAF"/>
    <w:rsid w:val="00CB1B5F"/>
    <w:rsid w:val="00CB1CA1"/>
    <w:rsid w:val="00CB7D8C"/>
    <w:rsid w:val="00CC0B3B"/>
    <w:rsid w:val="00CC6A07"/>
    <w:rsid w:val="00CD13D2"/>
    <w:rsid w:val="00CE031C"/>
    <w:rsid w:val="00CE0A55"/>
    <w:rsid w:val="00CE5E1C"/>
    <w:rsid w:val="00CF1834"/>
    <w:rsid w:val="00CF4DE6"/>
    <w:rsid w:val="00CF4F31"/>
    <w:rsid w:val="00D0195D"/>
    <w:rsid w:val="00D107D5"/>
    <w:rsid w:val="00D166FF"/>
    <w:rsid w:val="00D2298A"/>
    <w:rsid w:val="00D23C90"/>
    <w:rsid w:val="00D27303"/>
    <w:rsid w:val="00D31F04"/>
    <w:rsid w:val="00D36006"/>
    <w:rsid w:val="00D436B5"/>
    <w:rsid w:val="00D44288"/>
    <w:rsid w:val="00D47194"/>
    <w:rsid w:val="00D53C76"/>
    <w:rsid w:val="00D57A27"/>
    <w:rsid w:val="00D6679D"/>
    <w:rsid w:val="00D700B6"/>
    <w:rsid w:val="00D75413"/>
    <w:rsid w:val="00D75E5A"/>
    <w:rsid w:val="00D83370"/>
    <w:rsid w:val="00D85195"/>
    <w:rsid w:val="00D85DFD"/>
    <w:rsid w:val="00D9303E"/>
    <w:rsid w:val="00D94CEB"/>
    <w:rsid w:val="00DA2377"/>
    <w:rsid w:val="00DA5BE4"/>
    <w:rsid w:val="00DA5D3D"/>
    <w:rsid w:val="00DA6A41"/>
    <w:rsid w:val="00DB04B1"/>
    <w:rsid w:val="00DB0A7C"/>
    <w:rsid w:val="00DB2A2A"/>
    <w:rsid w:val="00DB3A04"/>
    <w:rsid w:val="00DB5F55"/>
    <w:rsid w:val="00DB5F98"/>
    <w:rsid w:val="00DB7E36"/>
    <w:rsid w:val="00DC093C"/>
    <w:rsid w:val="00DC48CA"/>
    <w:rsid w:val="00DC4D8E"/>
    <w:rsid w:val="00DC7232"/>
    <w:rsid w:val="00DD3DF3"/>
    <w:rsid w:val="00DD6C7B"/>
    <w:rsid w:val="00DE3A1B"/>
    <w:rsid w:val="00DF13EB"/>
    <w:rsid w:val="00DF3D35"/>
    <w:rsid w:val="00DF5C0F"/>
    <w:rsid w:val="00DF631F"/>
    <w:rsid w:val="00E01730"/>
    <w:rsid w:val="00E02365"/>
    <w:rsid w:val="00E0535C"/>
    <w:rsid w:val="00E073CE"/>
    <w:rsid w:val="00E11E99"/>
    <w:rsid w:val="00E13B9E"/>
    <w:rsid w:val="00E15887"/>
    <w:rsid w:val="00E16645"/>
    <w:rsid w:val="00E17209"/>
    <w:rsid w:val="00E1753D"/>
    <w:rsid w:val="00E32316"/>
    <w:rsid w:val="00E327FC"/>
    <w:rsid w:val="00E34EE0"/>
    <w:rsid w:val="00E37351"/>
    <w:rsid w:val="00E43584"/>
    <w:rsid w:val="00E4698D"/>
    <w:rsid w:val="00E5141B"/>
    <w:rsid w:val="00E52F76"/>
    <w:rsid w:val="00E539D8"/>
    <w:rsid w:val="00E546EF"/>
    <w:rsid w:val="00E574E8"/>
    <w:rsid w:val="00E64872"/>
    <w:rsid w:val="00E66A86"/>
    <w:rsid w:val="00E72A59"/>
    <w:rsid w:val="00E752A6"/>
    <w:rsid w:val="00E84710"/>
    <w:rsid w:val="00E8497C"/>
    <w:rsid w:val="00E85D6C"/>
    <w:rsid w:val="00E85F95"/>
    <w:rsid w:val="00E8611B"/>
    <w:rsid w:val="00E957CE"/>
    <w:rsid w:val="00E9741E"/>
    <w:rsid w:val="00EA5613"/>
    <w:rsid w:val="00EB0099"/>
    <w:rsid w:val="00EB0246"/>
    <w:rsid w:val="00EB24D1"/>
    <w:rsid w:val="00EB2FFD"/>
    <w:rsid w:val="00EB47BC"/>
    <w:rsid w:val="00EB545E"/>
    <w:rsid w:val="00ED20E3"/>
    <w:rsid w:val="00ED2C04"/>
    <w:rsid w:val="00EE0928"/>
    <w:rsid w:val="00EE3667"/>
    <w:rsid w:val="00EF3CE8"/>
    <w:rsid w:val="00F02C91"/>
    <w:rsid w:val="00F02E8B"/>
    <w:rsid w:val="00F032EB"/>
    <w:rsid w:val="00F22051"/>
    <w:rsid w:val="00F31901"/>
    <w:rsid w:val="00F32569"/>
    <w:rsid w:val="00F35B4D"/>
    <w:rsid w:val="00F37F45"/>
    <w:rsid w:val="00F42B5F"/>
    <w:rsid w:val="00F43F99"/>
    <w:rsid w:val="00F43FB5"/>
    <w:rsid w:val="00F444AC"/>
    <w:rsid w:val="00F47E7F"/>
    <w:rsid w:val="00F53C0F"/>
    <w:rsid w:val="00F610EA"/>
    <w:rsid w:val="00F65439"/>
    <w:rsid w:val="00F6556E"/>
    <w:rsid w:val="00F66897"/>
    <w:rsid w:val="00F67137"/>
    <w:rsid w:val="00F71869"/>
    <w:rsid w:val="00F82940"/>
    <w:rsid w:val="00FA2F12"/>
    <w:rsid w:val="00FA5C3D"/>
    <w:rsid w:val="00FA5FD7"/>
    <w:rsid w:val="00FB0A26"/>
    <w:rsid w:val="00FB28EF"/>
    <w:rsid w:val="00FB696C"/>
    <w:rsid w:val="00FB6A72"/>
    <w:rsid w:val="00FC0F5C"/>
    <w:rsid w:val="00FC5F65"/>
    <w:rsid w:val="00FD1AAD"/>
    <w:rsid w:val="00FD4E31"/>
    <w:rsid w:val="00FD5A3D"/>
    <w:rsid w:val="00FE2655"/>
    <w:rsid w:val="00FF16AA"/>
    <w:rsid w:val="00FF3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1DAEB"/>
  <w15:chartTrackingRefBased/>
  <w15:docId w15:val="{279CB8BB-9B0C-4D76-8CFD-D6C3F4E5E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3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3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3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3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3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3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3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3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3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3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3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3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3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3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3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3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3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39E"/>
    <w:rPr>
      <w:rFonts w:eastAsiaTheme="majorEastAsia" w:cstheme="majorBidi"/>
      <w:color w:val="272727" w:themeColor="text1" w:themeTint="D8"/>
    </w:rPr>
  </w:style>
  <w:style w:type="paragraph" w:styleId="Title">
    <w:name w:val="Title"/>
    <w:basedOn w:val="Normal"/>
    <w:next w:val="Normal"/>
    <w:link w:val="TitleChar"/>
    <w:uiPriority w:val="10"/>
    <w:qFormat/>
    <w:rsid w:val="008A43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3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3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3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39E"/>
    <w:pPr>
      <w:spacing w:before="160"/>
      <w:jc w:val="center"/>
    </w:pPr>
    <w:rPr>
      <w:i/>
      <w:iCs/>
      <w:color w:val="404040" w:themeColor="text1" w:themeTint="BF"/>
    </w:rPr>
  </w:style>
  <w:style w:type="character" w:customStyle="1" w:styleId="QuoteChar">
    <w:name w:val="Quote Char"/>
    <w:basedOn w:val="DefaultParagraphFont"/>
    <w:link w:val="Quote"/>
    <w:uiPriority w:val="29"/>
    <w:rsid w:val="008A439E"/>
    <w:rPr>
      <w:i/>
      <w:iCs/>
      <w:color w:val="404040" w:themeColor="text1" w:themeTint="BF"/>
    </w:rPr>
  </w:style>
  <w:style w:type="paragraph" w:styleId="ListParagraph">
    <w:name w:val="List Paragraph"/>
    <w:basedOn w:val="Normal"/>
    <w:uiPriority w:val="34"/>
    <w:qFormat/>
    <w:rsid w:val="008A439E"/>
    <w:pPr>
      <w:ind w:left="720"/>
      <w:contextualSpacing/>
    </w:pPr>
  </w:style>
  <w:style w:type="character" w:styleId="IntenseEmphasis">
    <w:name w:val="Intense Emphasis"/>
    <w:basedOn w:val="DefaultParagraphFont"/>
    <w:uiPriority w:val="21"/>
    <w:qFormat/>
    <w:rsid w:val="008A439E"/>
    <w:rPr>
      <w:i/>
      <w:iCs/>
      <w:color w:val="0F4761" w:themeColor="accent1" w:themeShade="BF"/>
    </w:rPr>
  </w:style>
  <w:style w:type="paragraph" w:styleId="IntenseQuote">
    <w:name w:val="Intense Quote"/>
    <w:basedOn w:val="Normal"/>
    <w:next w:val="Normal"/>
    <w:link w:val="IntenseQuoteChar"/>
    <w:uiPriority w:val="30"/>
    <w:qFormat/>
    <w:rsid w:val="008A43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39E"/>
    <w:rPr>
      <w:i/>
      <w:iCs/>
      <w:color w:val="0F4761" w:themeColor="accent1" w:themeShade="BF"/>
    </w:rPr>
  </w:style>
  <w:style w:type="character" w:styleId="IntenseReference">
    <w:name w:val="Intense Reference"/>
    <w:basedOn w:val="DefaultParagraphFont"/>
    <w:uiPriority w:val="32"/>
    <w:qFormat/>
    <w:rsid w:val="008A439E"/>
    <w:rPr>
      <w:b/>
      <w:bCs/>
      <w:smallCaps/>
      <w:color w:val="0F4761" w:themeColor="accent1" w:themeShade="BF"/>
      <w:spacing w:val="5"/>
    </w:rPr>
  </w:style>
  <w:style w:type="character" w:styleId="Hyperlink">
    <w:name w:val="Hyperlink"/>
    <w:basedOn w:val="DefaultParagraphFont"/>
    <w:uiPriority w:val="99"/>
    <w:unhideWhenUsed/>
    <w:rsid w:val="003E49BA"/>
    <w:rPr>
      <w:color w:val="467886" w:themeColor="hyperlink"/>
      <w:u w:val="single"/>
    </w:rPr>
  </w:style>
  <w:style w:type="character" w:styleId="UnresolvedMention">
    <w:name w:val="Unresolved Mention"/>
    <w:basedOn w:val="DefaultParagraphFont"/>
    <w:uiPriority w:val="99"/>
    <w:semiHidden/>
    <w:unhideWhenUsed/>
    <w:rsid w:val="003E49BA"/>
    <w:rPr>
      <w:color w:val="605E5C"/>
      <w:shd w:val="clear" w:color="auto" w:fill="E1DFDD"/>
    </w:rPr>
  </w:style>
  <w:style w:type="paragraph" w:styleId="Header">
    <w:name w:val="header"/>
    <w:basedOn w:val="Normal"/>
    <w:link w:val="HeaderChar"/>
    <w:uiPriority w:val="99"/>
    <w:unhideWhenUsed/>
    <w:rsid w:val="00625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499"/>
  </w:style>
  <w:style w:type="paragraph" w:styleId="Footer">
    <w:name w:val="footer"/>
    <w:basedOn w:val="Normal"/>
    <w:link w:val="FooterChar"/>
    <w:uiPriority w:val="99"/>
    <w:unhideWhenUsed/>
    <w:rsid w:val="00625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499"/>
  </w:style>
  <w:style w:type="table" w:customStyle="1" w:styleId="TableGrid1">
    <w:name w:val="Table Grid1"/>
    <w:basedOn w:val="TableNormal"/>
    <w:next w:val="TableGrid"/>
    <w:uiPriority w:val="59"/>
    <w:rsid w:val="004C19D5"/>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C1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www.childinthecity.org/2019/04/02/the-impact-of-media-use-and-screen-time-on-children/?gdpr=deny" TargetMode="External"/><Relationship Id="rId26" Type="http://schemas.openxmlformats.org/officeDocument/2006/relationships/hyperlink" Target="https://www.hkschool.org.uk/outdoor-environment-and-social-skills-expanding-learning-beyond-the-classroom/" TargetMode="External"/><Relationship Id="rId39" Type="http://schemas.openxmlformats.org/officeDocument/2006/relationships/hyperlink" Target="https://ndna.org.uk/wp-content/uploads/2022/07/FACT292-English-10-top-tips-for-developing-your-use-of-the-outdoors-Foundation-Phase.pdf" TargetMode="External"/><Relationship Id="rId21" Type="http://schemas.openxmlformats.org/officeDocument/2006/relationships/hyperlink" Target="https://early-education.org.uk/friedrich-froebel/" TargetMode="External"/><Relationship Id="rId34" Type="http://schemas.openxmlformats.org/officeDocument/2006/relationships/hyperlink" Target="https://www.naeyc.org/resources/pubs/tyc/apr2017/math-learning-outdoors" TargetMode="External"/><Relationship Id="rId42" Type="http://schemas.openxmlformats.org/officeDocument/2006/relationships/hyperlink" Target="https://theoliversmadhouse.co.uk/how-to-encourage-outdoor-learning-and-environmental-awareness-in-preschool-kids/" TargetMode="External"/><Relationship Id="rId47" Type="http://schemas.openxmlformats.org/officeDocument/2006/relationships/hyperlink" Target="https://www.sdn.org.au/village-of-learning/parenting-article-imaginative-uses-for-recycled-materials-to-inspire-play/" TargetMode="External"/><Relationship Id="rId50" Type="http://schemas.openxmlformats.org/officeDocument/2006/relationships/hyperlink" Target="https://www.swansea.gov.uk/article/2977/Flying-Start" TargetMode="External"/><Relationship Id="rId55" Type="http://schemas.openxmlformats.org/officeDocument/2006/relationships/hyperlink" Target="https://www.gov.wales/public-sector-equality-duty-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hyperlink" Target="https://early-education.org.uk/risk-a-forest-school-perspective/" TargetMode="External"/><Relationship Id="rId11" Type="http://schemas.openxmlformats.org/officeDocument/2006/relationships/image" Target="media/image4.jpg"/><Relationship Id="rId24" Type="http://schemas.openxmlformats.org/officeDocument/2006/relationships/hyperlink" Target="https://iowaccrr.org/blog/2019/5/23/CCRR_Blog/Three_Outdoor_Activities_to_Encourage_STEM_Learning_Through_Play/ar/2314/" TargetMode="External"/><Relationship Id="rId32" Type="http://schemas.openxmlformats.org/officeDocument/2006/relationships/hyperlink" Target="https://doi.org/10.3389%2Ffpubh.2022.877058" TargetMode="External"/><Relationship Id="rId37" Type="http://schemas.openxmlformats.org/officeDocument/2006/relationships/hyperlink" Target="https://www.pinterest.com/pin/332633122488535436/" TargetMode="External"/><Relationship Id="rId40" Type="http://schemas.openxmlformats.org/officeDocument/2006/relationships/hyperlink" Target="https://www.nhsconfed.org/publications/welsh-nhs-confederation-response-children-young-people-and-education-committee" TargetMode="External"/><Relationship Id="rId45" Type="http://schemas.openxmlformats.org/officeDocument/2006/relationships/hyperlink" Target="https://www.nps.gov/choh/learn/kidsyouth/activity-4-life-cycle-of-trees.htm" TargetMode="External"/><Relationship Id="rId53" Type="http://schemas.openxmlformats.org/officeDocument/2006/relationships/hyperlink" Target="https://hwb.gov.wales/curriculum-for-wales" TargetMode="External"/><Relationship Id="rId58" Type="http://schemas.openxmlformats.org/officeDocument/2006/relationships/hyperlink" Target="https://www.woodlandtrust.org.uk/blog/2023/05/minibeast-hunt/" TargetMode="External"/><Relationship Id="rId5" Type="http://schemas.openxmlformats.org/officeDocument/2006/relationships/webSettings" Target="webSettings.xml"/><Relationship Id="rId19" Type="http://schemas.openxmlformats.org/officeDocument/2006/relationships/hyperlink" Target="https://www.childcomwales.org.uk/our-work/policy-positions/child-povert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s://www.eyalliance.org.uk/involving-parents-their-children%E2%80%99s-learning" TargetMode="External"/><Relationship Id="rId27" Type="http://schemas.openxmlformats.org/officeDocument/2006/relationships/hyperlink" Target="https://www.britishscienceassociation.org/blog/how-crest-can-help-schools-achieve-the-four-purposes-of-the-new-curriculum-for-wales" TargetMode="External"/><Relationship Id="rId30" Type="http://schemas.openxmlformats.org/officeDocument/2006/relationships/hyperlink" Target="https://ltl.org.uk/projects/local-school-nature-grants/" TargetMode="External"/><Relationship Id="rId35" Type="http://schemas.openxmlformats.org/officeDocument/2006/relationships/hyperlink" Target="https://doi.org/10.1353/aad.2018.0021" TargetMode="External"/><Relationship Id="rId43" Type="http://schemas.openxmlformats.org/officeDocument/2006/relationships/hyperlink" Target="https://www.pinterest.com/pin/436989970065514280/" TargetMode="External"/><Relationship Id="rId48" Type="http://schemas.openxmlformats.org/officeDocument/2006/relationships/hyperlink" Target="https://www.seedssproutsacademy.org/the-hundred-languages-of-children" TargetMode="External"/><Relationship Id="rId56" Type="http://schemas.openxmlformats.org/officeDocument/2006/relationships/hyperlink" Target="https://www.ldw.org.uk/wp-content/uploads/2023/07/Easy-Read-Welsh-Government-Child-Poverty-Strategy-for-Wales.pdf" TargetMode="External"/><Relationship Id="rId8" Type="http://schemas.openxmlformats.org/officeDocument/2006/relationships/image" Target="media/image1.jpeg"/><Relationship Id="rId51" Type="http://schemas.openxmlformats.org/officeDocument/2006/relationships/hyperlink" Target="https://www.unicef.org.uk/wp-content/uploads/2017/09/Our-rights_UNCRC.pdf"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doi.org/10.3390%2Fijerph14050485" TargetMode="External"/><Relationship Id="rId25" Type="http://schemas.openxmlformats.org/officeDocument/2006/relationships/hyperlink" Target="https://forestschoolassociation.org/my-forest-school-journey/" TargetMode="External"/><Relationship Id="rId33" Type="http://schemas.openxmlformats.org/officeDocument/2006/relationships/hyperlink" Target="https://www.mayoclinichealthsystem.org/hometown-health/speaking-of-health/6-tips-to-reduce-childrens-screen-time" TargetMode="External"/><Relationship Id="rId38" Type="http://schemas.openxmlformats.org/officeDocument/2006/relationships/hyperlink" Target="https://www.nasuwt.org.uk/article-listing/school-funding-levels-insufficient-challenges.html" TargetMode="External"/><Relationship Id="rId46" Type="http://schemas.openxmlformats.org/officeDocument/2006/relationships/hyperlink" Target="https://www.pinterest.com/pin/why-do-leaves-change-color-in-the-autumn-from-science-bobs-blog--248260998189438277/" TargetMode="External"/><Relationship Id="rId59" Type="http://schemas.openxmlformats.org/officeDocument/2006/relationships/fontTable" Target="fontTable.xml"/><Relationship Id="rId20" Type="http://schemas.openxmlformats.org/officeDocument/2006/relationships/hyperlink" Target="https://research.senedd.wales/research-articles/donaldson-review-the-purposes-and-content-of-a-curriculum-for-wales/" TargetMode="External"/><Relationship Id="rId41" Type="http://schemas.openxmlformats.org/officeDocument/2006/relationships/hyperlink" Target="https://www.nsead.org/resources/curriculum/planning-the-curriculum/the-national-curriculum-for-wales/" TargetMode="External"/><Relationship Id="rId54" Type="http://schemas.openxmlformats.org/officeDocument/2006/relationships/hyperlink" Target="https://hwb.gov.wales/api/storage/e4dcdb2e-f87f-4f00-b110-488289cc02ca/220209-easy-read.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hyperlink" Target="https://outdoorclassroomday.org.uk/wp-content/uploads/sites/2/2016/06/160606_PROJECTDIRT_ECD_BOOK7_A4-1.pdf" TargetMode="External"/><Relationship Id="rId28" Type="http://schemas.openxmlformats.org/officeDocument/2006/relationships/hyperlink" Target="https://repository.canterbury.ac.uk/download/75300310b2ac26eb463ce628c56f5bea0828c467e766f2511eb0f6a1d52d63bf/291516/A4_A%20life%20in%20and%20with%20nature_approved.pdf" TargetMode="External"/><Relationship Id="rId36" Type="http://schemas.openxmlformats.org/officeDocument/2006/relationships/hyperlink" Target="https://www.paulmorris.org.uk/unravelling-affordance-theory-and-its-relevance-in-marketing/" TargetMode="External"/><Relationship Id="rId49" Type="http://schemas.openxmlformats.org/officeDocument/2006/relationships/hyperlink" Target="https://populationeducation.org/learning-about-nature-in-the-city/" TargetMode="External"/><Relationship Id="rId57" Type="http://schemas.openxmlformats.org/officeDocument/2006/relationships/hyperlink" Target="https://www.woodlandtrust.org.uk/blog/2019/10/how-to-build-a-den/" TargetMode="External"/><Relationship Id="rId10" Type="http://schemas.openxmlformats.org/officeDocument/2006/relationships/image" Target="media/image3.jpg"/><Relationship Id="rId31" Type="http://schemas.openxmlformats.org/officeDocument/2006/relationships/hyperlink" Target="https://www.field-studies-council.org/2023/06/12/why-outdoor-education-is-an-essential-part-of-every-childhood/" TargetMode="External"/><Relationship Id="rId44" Type="http://schemas.openxmlformats.org/officeDocument/2006/relationships/hyperlink" Target="https://www.pinterest.com/pin/200410252159416803/" TargetMode="External"/><Relationship Id="rId52" Type="http://schemas.openxmlformats.org/officeDocument/2006/relationships/hyperlink" Target="https://doi.org/10.3389%2Ffpsyg.2019.02919"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84AEE-045B-4E99-A85E-5E2AAC610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17568</TotalTime>
  <Pages>22</Pages>
  <Words>6541</Words>
  <Characters>37287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Roberts (2305703)</dc:creator>
  <cp:keywords/>
  <dc:description/>
  <cp:lastModifiedBy>Christie Roberts (2305703)</cp:lastModifiedBy>
  <cp:revision>1607</cp:revision>
  <dcterms:created xsi:type="dcterms:W3CDTF">2024-09-03T09:49:00Z</dcterms:created>
  <dcterms:modified xsi:type="dcterms:W3CDTF">2024-09-19T10:14:00Z</dcterms:modified>
</cp:coreProperties>
</file>