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A0158A" w:rsidRDefault="00A0158A" w:rsidP="00646DE8">
      <w:pPr>
        <w:pStyle w:val="Title"/>
      </w:pPr>
    </w:p>
    <w:p w:rsidR="000F5FDE" w:rsidRDefault="006454C5" w:rsidP="00646DE8">
      <w:pPr>
        <w:pStyle w:val="Title"/>
      </w:pPr>
      <w:r w:rsidRPr="00C26C17">
        <w:t>Certificate of Higher Education in Skills for the Workplace</w:t>
      </w:r>
    </w:p>
    <w:p w:rsidR="008579A3" w:rsidRPr="008579A3" w:rsidRDefault="006454C5" w:rsidP="008579A3">
      <w:pPr>
        <w:pStyle w:val="Heading1"/>
        <w:spacing w:before="240" w:after="240"/>
        <w:jc w:val="center"/>
        <w:rPr>
          <w:i/>
        </w:rPr>
      </w:pPr>
      <w:r w:rsidRPr="008579A3">
        <w:rPr>
          <w:i/>
        </w:rPr>
        <w:t>Task 2</w:t>
      </w:r>
    </w:p>
    <w:p w:rsidR="008579A3" w:rsidRDefault="006454C5" w:rsidP="008579A3">
      <w:pPr>
        <w:pStyle w:val="Heading1"/>
        <w:spacing w:before="240" w:after="240"/>
        <w:jc w:val="center"/>
      </w:pPr>
      <w:r>
        <w:t>Student id:</w:t>
      </w:r>
      <w:r w:rsidR="002824A3">
        <w:t xml:space="preserve"> 1917487</w:t>
      </w:r>
    </w:p>
    <w:p w:rsidR="000F5FDE" w:rsidRDefault="006454C5" w:rsidP="008579A3">
      <w:pPr>
        <w:pStyle w:val="Heading1"/>
        <w:spacing w:before="240" w:after="240"/>
        <w:jc w:val="center"/>
      </w:pPr>
      <w:r>
        <w:t>Student Name:</w:t>
      </w:r>
      <w:r w:rsidR="002824A3">
        <w:t xml:space="preserve"> </w:t>
      </w:r>
      <w:proofErr w:type="spellStart"/>
      <w:r w:rsidR="002824A3">
        <w:t>Mayele</w:t>
      </w:r>
      <w:proofErr w:type="spellEnd"/>
      <w:r w:rsidR="002824A3">
        <w:t xml:space="preserve"> </w:t>
      </w:r>
      <w:proofErr w:type="spellStart"/>
      <w:r w:rsidR="002824A3">
        <w:t>Malaba</w:t>
      </w:r>
      <w:proofErr w:type="spellEnd"/>
      <w:r w:rsidR="002824A3">
        <w:t xml:space="preserve"> </w:t>
      </w:r>
    </w:p>
    <w:p w:rsidR="00A0158A" w:rsidRDefault="006454C5">
      <w:pPr>
        <w:rPr>
          <w:rFonts w:eastAsiaTheme="majorEastAsia" w:cstheme="majorBidi"/>
          <w:b/>
          <w:bCs/>
          <w:szCs w:val="28"/>
        </w:rPr>
      </w:pPr>
      <w:r>
        <w:br w:type="page"/>
      </w:r>
    </w:p>
    <w:sdt>
      <w:sdtPr>
        <w:rPr>
          <w:rFonts w:ascii="Times New Roman" w:eastAsiaTheme="minorEastAsia" w:hAnsi="Times New Roman" w:cs="Times New Roman"/>
          <w:b w:val="0"/>
          <w:bCs w:val="0"/>
          <w:color w:val="auto"/>
          <w:sz w:val="24"/>
          <w:szCs w:val="24"/>
          <w:lang w:val="en-GB"/>
        </w:rPr>
        <w:id w:val="4639206"/>
        <w:docPartObj>
          <w:docPartGallery w:val="Table of Contents"/>
          <w:docPartUnique/>
        </w:docPartObj>
      </w:sdtPr>
      <w:sdtEndPr/>
      <w:sdtContent>
        <w:p w:rsidR="00A0158A" w:rsidRPr="00A0158A" w:rsidRDefault="006454C5" w:rsidP="00A0158A">
          <w:pPr>
            <w:pStyle w:val="TOCHeading"/>
            <w:spacing w:line="360" w:lineRule="auto"/>
            <w:jc w:val="center"/>
            <w:rPr>
              <w:rFonts w:ascii="Times New Roman" w:hAnsi="Times New Roman" w:cs="Times New Roman"/>
              <w:color w:val="000000" w:themeColor="text1"/>
              <w:sz w:val="24"/>
              <w:szCs w:val="24"/>
            </w:rPr>
          </w:pPr>
          <w:r w:rsidRPr="00A0158A">
            <w:rPr>
              <w:rFonts w:ascii="Times New Roman" w:hAnsi="Times New Roman" w:cs="Times New Roman"/>
              <w:color w:val="000000" w:themeColor="text1"/>
              <w:sz w:val="24"/>
              <w:szCs w:val="24"/>
            </w:rPr>
            <w:t>Table of Contents</w:t>
          </w:r>
        </w:p>
        <w:p w:rsidR="00B44CDB" w:rsidRDefault="006454C5">
          <w:pPr>
            <w:pStyle w:val="TOC1"/>
            <w:tabs>
              <w:tab w:val="right" w:leader="dot" w:pos="9019"/>
            </w:tabs>
            <w:rPr>
              <w:rFonts w:asciiTheme="minorHAnsi" w:hAnsiTheme="minorHAnsi" w:cstheme="minorBidi"/>
              <w:noProof/>
              <w:sz w:val="22"/>
              <w:szCs w:val="22"/>
              <w:lang w:val="en-US"/>
            </w:rPr>
          </w:pPr>
          <w:r>
            <w:fldChar w:fldCharType="begin"/>
          </w:r>
          <w:r w:rsidR="00A0158A">
            <w:instrText xml:space="preserve"> TOC \o "1-3" \h \z \u </w:instrText>
          </w:r>
          <w:r>
            <w:fldChar w:fldCharType="separate"/>
          </w:r>
          <w:hyperlink w:anchor="_Toc70522432" w:history="1">
            <w:r w:rsidRPr="00D121F1">
              <w:rPr>
                <w:rStyle w:val="Hyperlink"/>
                <w:noProof/>
              </w:rPr>
              <w:t>Introduction</w:t>
            </w:r>
            <w:r>
              <w:rPr>
                <w:noProof/>
                <w:webHidden/>
              </w:rPr>
              <w:tab/>
            </w:r>
            <w:r>
              <w:rPr>
                <w:noProof/>
                <w:webHidden/>
              </w:rPr>
              <w:fldChar w:fldCharType="begin"/>
            </w:r>
            <w:r>
              <w:rPr>
                <w:noProof/>
                <w:webHidden/>
              </w:rPr>
              <w:instrText xml:space="preserve"> PAGEREF _Toc70522432 \h </w:instrText>
            </w:r>
            <w:r>
              <w:rPr>
                <w:noProof/>
                <w:webHidden/>
              </w:rPr>
            </w:r>
            <w:r>
              <w:rPr>
                <w:noProof/>
                <w:webHidden/>
              </w:rPr>
              <w:fldChar w:fldCharType="separate"/>
            </w:r>
            <w:r>
              <w:rPr>
                <w:noProof/>
                <w:webHidden/>
              </w:rPr>
              <w:t>3</w:t>
            </w:r>
            <w:r>
              <w:rPr>
                <w:noProof/>
                <w:webHidden/>
              </w:rPr>
              <w:fldChar w:fldCharType="end"/>
            </w:r>
          </w:hyperlink>
        </w:p>
        <w:p w:rsidR="00B44CDB" w:rsidRDefault="00A06AAF">
          <w:pPr>
            <w:pStyle w:val="TOC1"/>
            <w:tabs>
              <w:tab w:val="right" w:leader="dot" w:pos="9019"/>
            </w:tabs>
            <w:rPr>
              <w:rFonts w:asciiTheme="minorHAnsi" w:hAnsiTheme="minorHAnsi" w:cstheme="minorBidi"/>
              <w:noProof/>
              <w:sz w:val="22"/>
              <w:szCs w:val="22"/>
              <w:lang w:val="en-US"/>
            </w:rPr>
          </w:pPr>
          <w:hyperlink w:anchor="_Toc70522433" w:history="1">
            <w:r w:rsidR="006454C5" w:rsidRPr="00D121F1">
              <w:rPr>
                <w:rStyle w:val="Hyperlink"/>
                <w:noProof/>
              </w:rPr>
              <w:t>Task 2: Personal Reflection on the Role Play</w:t>
            </w:r>
            <w:r w:rsidR="006454C5">
              <w:rPr>
                <w:noProof/>
                <w:webHidden/>
              </w:rPr>
              <w:tab/>
            </w:r>
            <w:r w:rsidR="006454C5">
              <w:rPr>
                <w:noProof/>
                <w:webHidden/>
              </w:rPr>
              <w:fldChar w:fldCharType="begin"/>
            </w:r>
            <w:r w:rsidR="006454C5">
              <w:rPr>
                <w:noProof/>
                <w:webHidden/>
              </w:rPr>
              <w:instrText xml:space="preserve"> PAGEREF _Toc70522433 \h </w:instrText>
            </w:r>
            <w:r w:rsidR="006454C5">
              <w:rPr>
                <w:noProof/>
                <w:webHidden/>
              </w:rPr>
            </w:r>
            <w:r w:rsidR="006454C5">
              <w:rPr>
                <w:noProof/>
                <w:webHidden/>
              </w:rPr>
              <w:fldChar w:fldCharType="separate"/>
            </w:r>
            <w:r w:rsidR="006454C5">
              <w:rPr>
                <w:noProof/>
                <w:webHidden/>
              </w:rPr>
              <w:t>4</w:t>
            </w:r>
            <w:r w:rsidR="006454C5">
              <w:rPr>
                <w:noProof/>
                <w:webHidden/>
              </w:rPr>
              <w:fldChar w:fldCharType="end"/>
            </w:r>
          </w:hyperlink>
        </w:p>
        <w:p w:rsidR="00B44CDB" w:rsidRDefault="00A06AAF">
          <w:pPr>
            <w:pStyle w:val="TOC1"/>
            <w:tabs>
              <w:tab w:val="right" w:leader="dot" w:pos="9019"/>
            </w:tabs>
            <w:rPr>
              <w:rFonts w:asciiTheme="minorHAnsi" w:hAnsiTheme="minorHAnsi" w:cstheme="minorBidi"/>
              <w:noProof/>
              <w:sz w:val="22"/>
              <w:szCs w:val="22"/>
              <w:lang w:val="en-US"/>
            </w:rPr>
          </w:pPr>
          <w:hyperlink w:anchor="_Toc70522434" w:history="1">
            <w:r w:rsidR="006454C5" w:rsidRPr="00D121F1">
              <w:rPr>
                <w:rStyle w:val="Hyperlink"/>
                <w:noProof/>
              </w:rPr>
              <w:t>Conclusion</w:t>
            </w:r>
            <w:r w:rsidR="006454C5">
              <w:rPr>
                <w:noProof/>
                <w:webHidden/>
              </w:rPr>
              <w:tab/>
            </w:r>
            <w:r w:rsidR="006454C5">
              <w:rPr>
                <w:noProof/>
                <w:webHidden/>
              </w:rPr>
              <w:fldChar w:fldCharType="begin"/>
            </w:r>
            <w:r w:rsidR="006454C5">
              <w:rPr>
                <w:noProof/>
                <w:webHidden/>
              </w:rPr>
              <w:instrText xml:space="preserve"> PAGEREF _Toc70522434 \h </w:instrText>
            </w:r>
            <w:r w:rsidR="006454C5">
              <w:rPr>
                <w:noProof/>
                <w:webHidden/>
              </w:rPr>
            </w:r>
            <w:r w:rsidR="006454C5">
              <w:rPr>
                <w:noProof/>
                <w:webHidden/>
              </w:rPr>
              <w:fldChar w:fldCharType="separate"/>
            </w:r>
            <w:r w:rsidR="006454C5">
              <w:rPr>
                <w:noProof/>
                <w:webHidden/>
              </w:rPr>
              <w:t>8</w:t>
            </w:r>
            <w:r w:rsidR="006454C5">
              <w:rPr>
                <w:noProof/>
                <w:webHidden/>
              </w:rPr>
              <w:fldChar w:fldCharType="end"/>
            </w:r>
          </w:hyperlink>
        </w:p>
        <w:p w:rsidR="00B44CDB" w:rsidRDefault="00A06AAF">
          <w:pPr>
            <w:pStyle w:val="TOC1"/>
            <w:tabs>
              <w:tab w:val="right" w:leader="dot" w:pos="9019"/>
            </w:tabs>
            <w:rPr>
              <w:rFonts w:asciiTheme="minorHAnsi" w:hAnsiTheme="minorHAnsi" w:cstheme="minorBidi"/>
              <w:noProof/>
              <w:sz w:val="22"/>
              <w:szCs w:val="22"/>
              <w:lang w:val="en-US"/>
            </w:rPr>
          </w:pPr>
          <w:hyperlink w:anchor="_Toc70522435" w:history="1">
            <w:r w:rsidR="006454C5" w:rsidRPr="00D121F1">
              <w:rPr>
                <w:rStyle w:val="Hyperlink"/>
                <w:noProof/>
              </w:rPr>
              <w:t>Bibliography</w:t>
            </w:r>
            <w:r w:rsidR="006454C5">
              <w:rPr>
                <w:noProof/>
                <w:webHidden/>
              </w:rPr>
              <w:tab/>
            </w:r>
            <w:r w:rsidR="006454C5">
              <w:rPr>
                <w:noProof/>
                <w:webHidden/>
              </w:rPr>
              <w:fldChar w:fldCharType="begin"/>
            </w:r>
            <w:r w:rsidR="006454C5">
              <w:rPr>
                <w:noProof/>
                <w:webHidden/>
              </w:rPr>
              <w:instrText xml:space="preserve"> PAGEREF _Toc70522435 \h </w:instrText>
            </w:r>
            <w:r w:rsidR="006454C5">
              <w:rPr>
                <w:noProof/>
                <w:webHidden/>
              </w:rPr>
            </w:r>
            <w:r w:rsidR="006454C5">
              <w:rPr>
                <w:noProof/>
                <w:webHidden/>
              </w:rPr>
              <w:fldChar w:fldCharType="separate"/>
            </w:r>
            <w:r w:rsidR="006454C5">
              <w:rPr>
                <w:noProof/>
                <w:webHidden/>
              </w:rPr>
              <w:t>9</w:t>
            </w:r>
            <w:r w:rsidR="006454C5">
              <w:rPr>
                <w:noProof/>
                <w:webHidden/>
              </w:rPr>
              <w:fldChar w:fldCharType="end"/>
            </w:r>
          </w:hyperlink>
        </w:p>
        <w:p w:rsidR="00A0158A" w:rsidRDefault="006454C5">
          <w:r>
            <w:fldChar w:fldCharType="end"/>
          </w:r>
        </w:p>
      </w:sdtContent>
    </w:sdt>
    <w:p w:rsidR="00A0158A" w:rsidRDefault="006454C5">
      <w:pPr>
        <w:rPr>
          <w:rFonts w:eastAsiaTheme="majorEastAsia" w:cstheme="majorBidi"/>
          <w:b/>
          <w:bCs/>
          <w:szCs w:val="28"/>
        </w:rPr>
      </w:pPr>
      <w:r>
        <w:br w:type="page"/>
      </w:r>
    </w:p>
    <w:p w:rsidR="000F5FDE" w:rsidRDefault="006454C5">
      <w:pPr>
        <w:pStyle w:val="Heading1"/>
        <w:spacing w:before="240" w:after="240"/>
      </w:pPr>
      <w:bookmarkStart w:id="0" w:name="_Toc70522432"/>
      <w:r>
        <w:lastRenderedPageBreak/>
        <w:t>Introduction</w:t>
      </w:r>
      <w:bookmarkEnd w:id="0"/>
    </w:p>
    <w:p w:rsidR="000F5FDE" w:rsidRDefault="006454C5" w:rsidP="006B44B3">
      <w:r>
        <w:t xml:space="preserve">Reflection </w:t>
      </w:r>
      <w:r w:rsidR="0090431D">
        <w:t>is the process through which an individual is able to learn about himself on the basis of the past incidents and actions that have taken place</w:t>
      </w:r>
      <w:r w:rsidR="002F58CA">
        <w:t xml:space="preserve"> (</w:t>
      </w:r>
      <w:proofErr w:type="spellStart"/>
      <w:r w:rsidR="002F58CA" w:rsidRPr="002F58CA">
        <w:t>Lekner</w:t>
      </w:r>
      <w:proofErr w:type="spellEnd"/>
      <w:r w:rsidR="002F58CA" w:rsidRPr="002F58CA">
        <w:t>, 2016</w:t>
      </w:r>
      <w:r w:rsidR="002F58CA">
        <w:t>)</w:t>
      </w:r>
      <w:r w:rsidR="0090431D">
        <w:t xml:space="preserve">. It is important for an individual to engage in reflection as it allows the process of helping in conducting and creating an effective process through which internal retrospection can be undertaken. In this assessment, a reflection for a healthcare professional shall be conducted whereby which, a variety of different types of scales will be taken into consideration for the individual and how the person can develop in the future. Several different types of point of use will be considered in this assessment through which it would be much </w:t>
      </w:r>
      <w:r>
        <w:t>easier</w:t>
      </w:r>
      <w:r w:rsidR="0090431D">
        <w:t xml:space="preserve"> for there to be</w:t>
      </w:r>
      <w:r w:rsidR="00A47DBD">
        <w:t xml:space="preserve"> an assessment of employability, readiness, and other different types of skills that are necessary for the healthcare industry. The utilisation of the Gibbs reflection cycle will also be considered here in this research as well.</w:t>
      </w:r>
    </w:p>
    <w:p w:rsidR="00B51E20" w:rsidRDefault="006454C5">
      <w:pPr>
        <w:rPr>
          <w:b/>
        </w:rPr>
      </w:pPr>
      <w:r>
        <w:rPr>
          <w:b/>
        </w:rPr>
        <w:br w:type="page"/>
      </w:r>
    </w:p>
    <w:p w:rsidR="00C26C17" w:rsidRPr="00C26C17" w:rsidRDefault="006454C5" w:rsidP="00A0158A">
      <w:pPr>
        <w:pStyle w:val="Heading1"/>
      </w:pPr>
      <w:bookmarkStart w:id="1" w:name="_Toc70522433"/>
      <w:r>
        <w:lastRenderedPageBreak/>
        <w:t xml:space="preserve">Task 2: </w:t>
      </w:r>
      <w:r w:rsidRPr="00C26C17">
        <w:t xml:space="preserve">Personal Reflection on </w:t>
      </w:r>
      <w:r w:rsidR="002E645F" w:rsidRPr="00C26C17">
        <w:t xml:space="preserve">the </w:t>
      </w:r>
      <w:r w:rsidRPr="00C26C17">
        <w:t>Role Play</w:t>
      </w:r>
      <w:bookmarkEnd w:id="1"/>
    </w:p>
    <w:p w:rsidR="000F5FDE" w:rsidRDefault="006454C5" w:rsidP="00962E83">
      <w:r w:rsidRPr="000C20D5">
        <w:t>Gibbs' Reflective Cycle</w:t>
      </w:r>
      <w:r w:rsidR="00A47DBD">
        <w:t xml:space="preserve"> is our specific framework that facilitates in understanding the different types of past events and actions that have taken place and how they can help in shaping the future of an individual adequately</w:t>
      </w:r>
      <w:r w:rsidR="002F58CA">
        <w:t xml:space="preserve"> (</w:t>
      </w:r>
      <w:r w:rsidR="002F58CA" w:rsidRPr="002F58CA">
        <w:t>Reynolds, 2017</w:t>
      </w:r>
      <w:r w:rsidR="002F58CA">
        <w:t>)</w:t>
      </w:r>
      <w:r w:rsidR="00A47DBD">
        <w:t xml:space="preserve">. Five different steps are present within this framework that encompasses the following aspects. This entire reflection will be carried out from the point of view of a healthcare professional whereby which, it will be easier for there to be assessment of skills and abilities and how they can help in extended performance to be achieved. </w:t>
      </w:r>
    </w:p>
    <w:p w:rsidR="006406E8" w:rsidRDefault="006454C5" w:rsidP="00962E83">
      <w:r w:rsidRPr="004A1C29">
        <w:rPr>
          <w:b/>
        </w:rPr>
        <w:t>Description</w:t>
      </w:r>
      <w:r w:rsidR="0003230C">
        <w:t xml:space="preserve">: </w:t>
      </w:r>
      <w:r w:rsidR="00F5693F">
        <w:t xml:space="preserve">Through </w:t>
      </w:r>
      <w:r w:rsidR="00235422">
        <w:t>a</w:t>
      </w:r>
      <w:r w:rsidR="0003230C">
        <w:t xml:space="preserve"> reflection on my career experience, I have been able to understand that my past experiences provide me the scope of working efficiently in the care home capacity. </w:t>
      </w:r>
      <w:r w:rsidR="00A0158A">
        <w:t>This directly facilitates</w:t>
      </w:r>
      <w:r w:rsidR="0003230C">
        <w:t xml:space="preserve"> me to work with a wide variety of service users. In my experience in the care home, I have dealt with the variety of difficult patients that have suffered from</w:t>
      </w:r>
      <w:r w:rsidR="00843B0E">
        <w:t xml:space="preserve"> innumerable diseases. Presently as the spread of the </w:t>
      </w:r>
      <w:r w:rsidR="00A0158A">
        <w:t>corona virus</w:t>
      </w:r>
      <w:r w:rsidR="00843B0E">
        <w:t xml:space="preserve"> has enhanced, I have had to take protection measures for myself in order to not only help others but to protect myself. </w:t>
      </w:r>
    </w:p>
    <w:p w:rsidR="000C20D5" w:rsidRDefault="006454C5" w:rsidP="00962E83">
      <w:r>
        <w:t xml:space="preserve">I have been in real life situations where I have had to arrange medicines, oxygen, work with patients that could not move, and focus upon performing other activities. All of this has directly facilitated in creating an effective environment in which real value is being provided to service users. </w:t>
      </w:r>
      <w:r w:rsidR="00A0158A">
        <w:t>Efficient healthcare processes are</w:t>
      </w:r>
      <w:r>
        <w:t xml:space="preserve"> necessary within an organisation as it directly facilitate in helping in creating an atmosphere in which</w:t>
      </w:r>
      <w:r w:rsidR="00F55565">
        <w:t xml:space="preserve"> a pathway for recovery can be facilitated</w:t>
      </w:r>
      <w:r w:rsidR="00D13960">
        <w:t xml:space="preserve"> (</w:t>
      </w:r>
      <w:r w:rsidR="00D13960" w:rsidRPr="00D13960">
        <w:t>Yancey, 2016</w:t>
      </w:r>
      <w:r w:rsidR="00D13960">
        <w:t>)</w:t>
      </w:r>
      <w:r w:rsidR="00F55565">
        <w:t>. I have attempted to help service users obtain recovery at an efficient base by collaborating with them at an individualistic basis.</w:t>
      </w:r>
      <w:r>
        <w:t xml:space="preserve"> </w:t>
      </w:r>
    </w:p>
    <w:p w:rsidR="00965808" w:rsidRDefault="006454C5" w:rsidP="00962E83">
      <w:r>
        <w:t>In my duration of working within the healthcare environment, I have been able to obtain a wide range of transferable skills such as communication, teamwork abilities, and others as well. All of these have facilitated me to be able to efficiently operate with other individuals and make sure that they are able to understand all of the guidelines and medicinal directions that I am providing them.</w:t>
      </w:r>
      <w:r w:rsidR="00C62F7D">
        <w:t xml:space="preserve"> It can be said that, while working with the variety of service users, I have come to an understanding that communication and understanding of what type of issues physically and mentally patients are facing is an important aspect to understand. This directly facilitate in understanding what type of service they are expecting and how it can be delivered from my site. This has directly </w:t>
      </w:r>
      <w:r w:rsidR="00C62F7D">
        <w:lastRenderedPageBreak/>
        <w:t>provided me the scope of creating better patient and service provider relationships within the organisation as well. A service provider and service user relationship is mandatory as it helps in facilitating and creating trust</w:t>
      </w:r>
      <w:r w:rsidR="00D13960">
        <w:t xml:space="preserve"> (</w:t>
      </w:r>
      <w:r w:rsidR="00D13960" w:rsidRPr="00A73774">
        <w:t>Hetherington and Hetherington, 2018</w:t>
      </w:r>
      <w:r w:rsidR="00D13960">
        <w:t xml:space="preserve">) </w:t>
      </w:r>
    </w:p>
    <w:p w:rsidR="00B04028" w:rsidRDefault="006454C5" w:rsidP="00962E83">
      <w:r w:rsidRPr="004A1C29">
        <w:rPr>
          <w:b/>
        </w:rPr>
        <w:t>Feelings</w:t>
      </w:r>
      <w:r w:rsidR="00965808">
        <w:t xml:space="preserve">: </w:t>
      </w:r>
      <w:r w:rsidR="00992402">
        <w:t>Through assessment of</w:t>
      </w:r>
      <w:r w:rsidR="008C30EF">
        <w:t xml:space="preserve"> my own feelings about the entire process of career development in the healthcare industry, I have been able to feel an immense level of excitement and joy as this has directly facilitated me to create a healthful environment in which efficiency can be raised.</w:t>
      </w:r>
      <w:r w:rsidR="00D2230F">
        <w:t xml:space="preserve"> In addition to this, I have also felt that since my experience has been growing over a long course of time within the healthcare industry, my readiness for becoming much more employable has been elevated as well. Both of these aspects have been essential for my own development as they have facilitated me to deal with different types of issues at a much higher capacity. </w:t>
      </w:r>
    </w:p>
    <w:p w:rsidR="000C20D5" w:rsidRDefault="006454C5" w:rsidP="00962E83">
      <w:r>
        <w:t>In addition, I have also come to an understanding that</w:t>
      </w:r>
      <w:r w:rsidR="00B04028">
        <w:t xml:space="preserve"> different types of feelings directly facilitate in making sure that an individual is able to motivate himself by focusing upon the goals that are set for </w:t>
      </w:r>
      <w:r w:rsidR="00A0158A">
        <w:t>him</w:t>
      </w:r>
      <w:r w:rsidR="00B04028">
        <w:t>. Redirecting the individuals goal unswervingly facilitate in making sure that an individual is consistently thinking about different types of ways through which progression can be obtained. In the context of the healthcare industry, I have always felt motivated since I have been thinking about the development of different types of care users. I have seen the suffering that their families and they have undergone and I wish to provide a high quality medical services that can directly facilitate in alleviating the pain that individuals face.</w:t>
      </w:r>
    </w:p>
    <w:p w:rsidR="006E507E" w:rsidRDefault="006454C5" w:rsidP="00962E83">
      <w:r>
        <w:t xml:space="preserve">For further assessment of my own feelings, I have been able to understand that it is necessary for me to be able to become much </w:t>
      </w:r>
      <w:r w:rsidR="00A0158A">
        <w:t>stronger</w:t>
      </w:r>
      <w:r>
        <w:t xml:space="preserve"> in my thinking. This must be achieved so that in the moments within the hospital when there is a lot of blood or other liquids involved which are unsavoury, I am still able to provide services that can help in development and recovery of patients.</w:t>
      </w:r>
      <w:r w:rsidR="00FD7D3E">
        <w:t xml:space="preserve"> Unless I am much </w:t>
      </w:r>
      <w:r w:rsidR="00A0158A">
        <w:t>stronger</w:t>
      </w:r>
      <w:r w:rsidR="00FD7D3E">
        <w:t xml:space="preserve"> in my thinking, it will not be possible for a higher margin of service to be provided to the users that are coming into the organisation.</w:t>
      </w:r>
    </w:p>
    <w:p w:rsidR="006406E8" w:rsidRDefault="006454C5" w:rsidP="00962E83">
      <w:r w:rsidRPr="004A1C29">
        <w:rPr>
          <w:b/>
        </w:rPr>
        <w:t>Evaluation</w:t>
      </w:r>
      <w:r w:rsidR="004A1C29">
        <w:t xml:space="preserve">: </w:t>
      </w:r>
      <w:r w:rsidR="00F5693F">
        <w:t xml:space="preserve">Utilising </w:t>
      </w:r>
      <w:r w:rsidR="00D91531">
        <w:t xml:space="preserve">an evaluation, I have been able to understand my personal areas in which I need to develop at a further capacity in order to achieve my own employability goals. The different types of areas in which I have identified that I need to personally develop encompasses of communication skills, time management skills, </w:t>
      </w:r>
      <w:r w:rsidR="00D91531">
        <w:lastRenderedPageBreak/>
        <w:t>teamwork skills, leadership aspects and others. All of these aspects are necessary within a healthcare environment as they facilitate need to be able to create of funnel system through which I can directly delegate people and create different types of</w:t>
      </w:r>
      <w:r w:rsidR="00EA6329">
        <w:t xml:space="preserve"> beams through which productivity can be maintained. </w:t>
      </w:r>
    </w:p>
    <w:p w:rsidR="006406E8" w:rsidRDefault="006454C5" w:rsidP="00962E83">
      <w:r>
        <w:t xml:space="preserve">Along with this, I have also been able to create of specified routine that has facilitated to be able to create more productivity within the organisation through which output rate has elevated. Along with this, I have also been able to understand that it is necessary for an individual to be able to create an effective gateway through which it would be much </w:t>
      </w:r>
      <w:r w:rsidR="00A0158A">
        <w:t>easier</w:t>
      </w:r>
      <w:r>
        <w:t xml:space="preserve"> for there to be verbal communication being conducted with one another. All of these unnecessary aspects as it facilitate in making sure that an action plan is being contemplated adequately. </w:t>
      </w:r>
    </w:p>
    <w:p w:rsidR="000C20D5" w:rsidRDefault="006454C5" w:rsidP="00962E83">
      <w:r>
        <w:t>Some of the other weaknesses that I wish to improve upon in the future encompasses of critical thinking, management skills, human resource skills, and others. I feel that I must develop on these fronts adequately as the pressure of work is</w:t>
      </w:r>
      <w:r w:rsidR="0062749B">
        <w:t xml:space="preserve"> increasing with the </w:t>
      </w:r>
      <w:r w:rsidR="00A0158A">
        <w:t>corona virus</w:t>
      </w:r>
      <w:r w:rsidR="0062749B">
        <w:t xml:space="preserve"> being spread across the organisation owing to which, it is much more necessary that I primarily focus upon making myself much more fortified. A fortified individual has the opportunity of being able to provide much more value in pressure driven situations that can directly facilitate in making sure that it is easier for there to be output oriented goals being obtained effectively</w:t>
      </w:r>
      <w:r w:rsidR="00D13960">
        <w:t xml:space="preserve"> (</w:t>
      </w:r>
      <w:proofErr w:type="spellStart"/>
      <w:r w:rsidR="00D13960">
        <w:t>Hieronymi</w:t>
      </w:r>
      <w:proofErr w:type="spellEnd"/>
      <w:r w:rsidR="00D13960">
        <w:t xml:space="preserve">, </w:t>
      </w:r>
      <w:r w:rsidR="00D13960" w:rsidRPr="00D13960">
        <w:t>2014</w:t>
      </w:r>
      <w:r w:rsidR="00D13960">
        <w:t>)</w:t>
      </w:r>
    </w:p>
    <w:p w:rsidR="006406E8" w:rsidRDefault="006454C5" w:rsidP="00962E83">
      <w:r w:rsidRPr="004A1C29">
        <w:rPr>
          <w:b/>
        </w:rPr>
        <w:t>Conclusion</w:t>
      </w:r>
      <w:r w:rsidR="004A1C29">
        <w:t>:</w:t>
      </w:r>
      <w:r w:rsidR="0062749B">
        <w:t xml:space="preserve"> In conclusion, it can be understood that while working within the healthcare and atmosphere, I have been able to develop as a leader and am able to communicate different types of work to people that are working under me.</w:t>
      </w:r>
      <w:r w:rsidR="00E656EC">
        <w:t xml:space="preserve"> In addition to all of this, I have also been able to evaluate the different types of processes through which it has been much </w:t>
      </w:r>
      <w:r w:rsidR="00A0158A">
        <w:t>easier</w:t>
      </w:r>
      <w:r w:rsidR="00E656EC">
        <w:t xml:space="preserve"> for me to create an effective practical method through which I can work with other people that have similar skill set and delegate work to them. This is directly allowed me the scope of utilising a democratic leadership strategy that has facilitated me to develop as an individual in the healthcare industry. </w:t>
      </w:r>
    </w:p>
    <w:p w:rsidR="000C20D5" w:rsidRDefault="006454C5" w:rsidP="00962E83">
      <w:r>
        <w:t>I feel that being able to take up leadership role also instils confidence in me that has directly facilitated me to deal with difficult patients at a much higher capacity.</w:t>
      </w:r>
      <w:r w:rsidR="00317F60">
        <w:t xml:space="preserve"> Some of the areas that I have mentioned in which I need growth encompasses of critical thinking, business management skills and human resource abilities. Since I diversify individuals with multiple skills is extremely valued within an organisation, I feel that I </w:t>
      </w:r>
      <w:r w:rsidR="00317F60">
        <w:lastRenderedPageBreak/>
        <w:t>must also focus upon my own development in these areas as this will help me to create an effective methodology of growth.</w:t>
      </w:r>
    </w:p>
    <w:p w:rsidR="006406E8" w:rsidRDefault="006454C5" w:rsidP="00962E83">
      <w:r w:rsidRPr="004A1C29">
        <w:rPr>
          <w:b/>
        </w:rPr>
        <w:t>Action</w:t>
      </w:r>
      <w:r w:rsidR="004A1C29">
        <w:t>:</w:t>
      </w:r>
      <w:r w:rsidR="00570FEB">
        <w:t xml:space="preserve"> </w:t>
      </w:r>
      <w:r w:rsidR="001B3439">
        <w:t xml:space="preserve">An </w:t>
      </w:r>
      <w:r w:rsidR="00CA269E">
        <w:t xml:space="preserve">action plan is an important aspect for an individual as it facilitate in making sure that growth on the basis of weaknesses </w:t>
      </w:r>
      <w:r w:rsidR="001B3439">
        <w:t>is being obtained on an ongoing basis. This will help in making sure that professional and personal development is being obtained. I</w:t>
      </w:r>
      <w:r w:rsidR="00570FEB">
        <w:t>n order to develop my critical thinking abilities, I must primarily focus upon creating a larger team and focusing upon solving all of the issues that these individuals face. I must use my own experience and focus upon all of the solutions that are available for all of the individuals involved and how I can directly provide a pathway of performance for new</w:t>
      </w:r>
      <w:r w:rsidR="0038249D">
        <w:t xml:space="preserve"> healthcare professionals. This will directly facilitate me to be able to create an effective window of performance through which it would be much </w:t>
      </w:r>
      <w:r w:rsidR="00A0158A">
        <w:t>easier</w:t>
      </w:r>
      <w:r w:rsidR="0038249D">
        <w:t xml:space="preserve"> for t</w:t>
      </w:r>
      <w:r w:rsidR="00A0158A">
        <w:t>here to be critical thinking en</w:t>
      </w:r>
      <w:r w:rsidR="0038249D">
        <w:t xml:space="preserve">able. I will also be able to communicate better with the expectations of the stakeholders and executive heads within the healthcare </w:t>
      </w:r>
      <w:r>
        <w:t>institute</w:t>
      </w:r>
      <w:r w:rsidR="0038249D">
        <w:t xml:space="preserve">. This will directly facilitate me to be able to create an effective gateway through which it would be much </w:t>
      </w:r>
      <w:r w:rsidR="00A0158A">
        <w:t>easier</w:t>
      </w:r>
      <w:r w:rsidR="0038249D">
        <w:t xml:space="preserve"> for there to be performance being initiated</w:t>
      </w:r>
      <w:r w:rsidR="0036157D">
        <w:t xml:space="preserve"> (</w:t>
      </w:r>
      <w:r w:rsidR="0036157D" w:rsidRPr="00A73774">
        <w:t>Hunger, 2020</w:t>
      </w:r>
      <w:r w:rsidR="0036157D">
        <w:t>)</w:t>
      </w:r>
      <w:r w:rsidR="0038249D">
        <w:t>.</w:t>
      </w:r>
      <w:r w:rsidR="005A52E4">
        <w:t xml:space="preserve"> </w:t>
      </w:r>
    </w:p>
    <w:p w:rsidR="005A52E4" w:rsidRDefault="006454C5" w:rsidP="00962E83">
      <w:r>
        <w:t xml:space="preserve">In order to inculcate management abilities at a further capacity, I must focus upon taking much more responsibilities within the organisation and focusing upon understanding all of the different types of departments that are working within the business. This will help me to have a much </w:t>
      </w:r>
      <w:r w:rsidR="00A0158A">
        <w:t>higher</w:t>
      </w:r>
      <w:r>
        <w:t xml:space="preserve"> range of control over all of the factors that are running within the healthcare enterprise and I will be able to make sure that better services are being provided as per the needs of the service users.</w:t>
      </w:r>
    </w:p>
    <w:p w:rsidR="000C20D5" w:rsidRDefault="006454C5" w:rsidP="00962E83">
      <w:r>
        <w:t>Training and development is another aspect I will focus upon through learning management skills and making sure that professionals are receiving adequate hard and soft skill training that will facilitate in making sure that adequate services are being provided to patients.</w:t>
      </w:r>
      <w:r w:rsidR="00CA269E">
        <w:t xml:space="preserve"> Human resource is an important aspect within an organisation, and I feel that in order to inculcate this ability within myself, I must focus upon recruitment and selection processes at a higher capacity as this will help me to understand if all of the candidates that are coming to the organisation can provide immediate value or not. Since the entire healthcare scenario is very pressure driven presently, it can be understood that as much help as possible is required and if individuals are possessing some degree of knowledge in the healthcare industry, then </w:t>
      </w:r>
      <w:r w:rsidR="00CA269E">
        <w:lastRenderedPageBreak/>
        <w:t>they are in a position where they can provide good value to individuals that require support</w:t>
      </w:r>
      <w:r w:rsidR="0036157D">
        <w:t xml:space="preserve"> (</w:t>
      </w:r>
      <w:r w:rsidR="0036157D" w:rsidRPr="0036157D">
        <w:t>Hill</w:t>
      </w:r>
      <w:r w:rsidR="0036157D">
        <w:t xml:space="preserve"> </w:t>
      </w:r>
      <w:r w:rsidR="0036157D" w:rsidRPr="0036157D">
        <w:rPr>
          <w:i/>
        </w:rPr>
        <w:t>et al.,</w:t>
      </w:r>
      <w:r w:rsidR="0036157D">
        <w:t xml:space="preserve"> </w:t>
      </w:r>
      <w:r w:rsidR="0036157D" w:rsidRPr="0036157D">
        <w:t>2014</w:t>
      </w:r>
      <w:r w:rsidR="0036157D">
        <w:t>)</w:t>
      </w:r>
      <w:r w:rsidR="00CA269E">
        <w:t>.</w:t>
      </w:r>
    </w:p>
    <w:p w:rsidR="000C20D5" w:rsidRDefault="006454C5" w:rsidP="00962E83">
      <w:r>
        <w:t xml:space="preserve">  </w:t>
      </w:r>
    </w:p>
    <w:p w:rsidR="00A0158A" w:rsidRDefault="006454C5">
      <w:pPr>
        <w:rPr>
          <w:rFonts w:eastAsiaTheme="majorEastAsia" w:cstheme="majorBidi"/>
          <w:b/>
          <w:bCs/>
          <w:szCs w:val="28"/>
        </w:rPr>
      </w:pPr>
      <w:r>
        <w:br w:type="page"/>
      </w:r>
    </w:p>
    <w:p w:rsidR="000F5FDE" w:rsidRDefault="006454C5">
      <w:pPr>
        <w:pStyle w:val="Heading1"/>
        <w:spacing w:before="240" w:after="240"/>
      </w:pPr>
      <w:bookmarkStart w:id="2" w:name="_Toc70522434"/>
      <w:r>
        <w:lastRenderedPageBreak/>
        <w:t>Conclusion</w:t>
      </w:r>
      <w:bookmarkEnd w:id="2"/>
    </w:p>
    <w:p w:rsidR="000F5FDE" w:rsidRDefault="006454C5" w:rsidP="005479D7">
      <w:r>
        <w:t xml:space="preserve">In </w:t>
      </w:r>
      <w:r w:rsidR="009541F3">
        <w:t>this above</w:t>
      </w:r>
      <w:r w:rsidR="00246147">
        <w:t xml:space="preserve"> professional career assessment, I have taken the case study of a healthcare professional and how the individual can obtain growth within the industry over different types of skills and abilities. Through this entire assessment, gives reflection cycle has been taken into consideration and focus has been driven towards understanding the entire situations that have taken place earlier and how an individual can grow for work by evaluating their own feelings and creating an action plan that can facilitate in enhanced performance to take place. Through this research, emphasis has been given upon evaluating the strengths and weaknesses of the healthcare individual and how productivity for the future can be enabled adequately.</w:t>
      </w:r>
    </w:p>
    <w:p w:rsidR="00A0158A" w:rsidRDefault="006454C5">
      <w:pPr>
        <w:rPr>
          <w:rFonts w:eastAsiaTheme="majorEastAsia" w:cstheme="majorBidi"/>
          <w:b/>
          <w:bCs/>
          <w:szCs w:val="28"/>
        </w:rPr>
      </w:pPr>
      <w:bookmarkStart w:id="3" w:name="_heading=h.tzdrftkfkyuy" w:colFirst="0" w:colLast="0"/>
      <w:bookmarkEnd w:id="3"/>
      <w:r>
        <w:br w:type="page"/>
      </w:r>
    </w:p>
    <w:p w:rsidR="000F5FDE" w:rsidRDefault="006454C5">
      <w:pPr>
        <w:pStyle w:val="Heading1"/>
        <w:spacing w:before="240" w:after="240"/>
      </w:pPr>
      <w:bookmarkStart w:id="4" w:name="_Toc70522435"/>
      <w:r>
        <w:lastRenderedPageBreak/>
        <w:t>Bibliography</w:t>
      </w:r>
      <w:bookmarkEnd w:id="4"/>
      <w:r>
        <w:t xml:space="preserve"> </w:t>
      </w:r>
    </w:p>
    <w:p w:rsidR="0036157D" w:rsidRDefault="006454C5" w:rsidP="0036157D">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S., 2020. USING GIBBS’REFLECTIVE CYCLE IN MAKING REFLECTIONS OF LITERARY ANALYSIS. Indonesian EFL Journal, 6(2), pp.139-148.</w:t>
      </w:r>
    </w:p>
    <w:p w:rsidR="0036157D" w:rsidRPr="0036157D" w:rsidRDefault="006454C5" w:rsidP="0036157D">
      <w:r>
        <w:t>He, K.N., Parkinson, L. and Doyle, A.K., 2018. Gibbs’ Reflective Cycle.</w:t>
      </w:r>
    </w:p>
    <w:p w:rsidR="0036157D" w:rsidRDefault="006454C5" w:rsidP="0036157D">
      <w:r>
        <w:t>Hetherington, M.J. and Hetherington, M., 2018. Why trust matters. Princeton University Press.</w:t>
      </w:r>
    </w:p>
    <w:p w:rsidR="0036157D" w:rsidRDefault="006454C5" w:rsidP="0036157D">
      <w:proofErr w:type="spellStart"/>
      <w:r>
        <w:t>Hieronymi</w:t>
      </w:r>
      <w:proofErr w:type="spellEnd"/>
      <w:r>
        <w:t>, P., 2014. Reflection and responsibility. Philosophy &amp; Public Affairs, 42(1), pp.3-41.</w:t>
      </w:r>
    </w:p>
    <w:p w:rsidR="0036157D" w:rsidRDefault="006454C5" w:rsidP="0036157D">
      <w:r>
        <w:t>Hill, C.W., Jones, G.R. and Schilling, M.A., 2014. Strategic management: Theory &amp; cases: An integrated approach. Cengage Learning.</w:t>
      </w:r>
    </w:p>
    <w:p w:rsidR="0036157D" w:rsidRDefault="006454C5" w:rsidP="0036157D">
      <w:r>
        <w:t>Hunger, J.D., 2020. Essentials of strategic management.</w:t>
      </w:r>
    </w:p>
    <w:p w:rsidR="0036157D" w:rsidRDefault="006454C5" w:rsidP="0036157D">
      <w:proofErr w:type="spellStart"/>
      <w:r>
        <w:t>Husebø</w:t>
      </w:r>
      <w:proofErr w:type="spellEnd"/>
      <w:r>
        <w:t xml:space="preserve">, S.E., </w:t>
      </w:r>
      <w:proofErr w:type="spellStart"/>
      <w:r>
        <w:t>O'Regan</w:t>
      </w:r>
      <w:proofErr w:type="spellEnd"/>
      <w:r>
        <w:t xml:space="preserve">, S. and </w:t>
      </w:r>
      <w:proofErr w:type="spellStart"/>
      <w:r>
        <w:t>Nestel</w:t>
      </w:r>
      <w:proofErr w:type="spellEnd"/>
      <w:r>
        <w:t>, D., 2015. Reflective practice and its role in simulation. Clinical Simulation in Nursing, 11(8), pp.368-375.</w:t>
      </w:r>
    </w:p>
    <w:p w:rsidR="0036157D" w:rsidRDefault="006454C5" w:rsidP="0036157D">
      <w:proofErr w:type="spellStart"/>
      <w:r>
        <w:t>Lekner</w:t>
      </w:r>
      <w:proofErr w:type="spellEnd"/>
      <w:r>
        <w:t>, J., 2016. Theory of reflection. Springer Series on Atomic, Optical, and Plasma Physics, 87.</w:t>
      </w:r>
    </w:p>
    <w:p w:rsidR="0036157D" w:rsidRDefault="006454C5" w:rsidP="0036157D">
      <w:r>
        <w:t>Reynolds, M., 2017. Organizing reflection. Routledge.</w:t>
      </w:r>
    </w:p>
    <w:p w:rsidR="0036157D" w:rsidRDefault="006454C5" w:rsidP="0036157D">
      <w:r>
        <w:t>Yancey, K. ed., 2016. A rhetoric of reflection. University Press of Colorado.</w:t>
      </w:r>
    </w:p>
    <w:p w:rsidR="000F5FDE" w:rsidRDefault="000F5FDE">
      <w:pPr>
        <w:pStyle w:val="Heading1"/>
      </w:pPr>
    </w:p>
    <w:sectPr w:rsidR="000F5FDE" w:rsidSect="000F5FDE">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54C5" w:rsidRDefault="006454C5">
      <w:pPr>
        <w:spacing w:after="0" w:line="240" w:lineRule="auto"/>
      </w:pPr>
      <w:r>
        <w:separator/>
      </w:r>
    </w:p>
  </w:endnote>
  <w:endnote w:type="continuationSeparator" w:id="0">
    <w:p w:rsidR="006454C5" w:rsidRDefault="00645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5FDE" w:rsidRDefault="006454C5">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A06DF1">
      <w:rPr>
        <w:rFonts w:eastAsia="Times New Roman"/>
        <w:color w:val="000000"/>
      </w:rPr>
      <w:instrText>PAGE</w:instrText>
    </w:r>
    <w:r>
      <w:rPr>
        <w:rFonts w:eastAsia="Times New Roman"/>
        <w:color w:val="000000"/>
      </w:rPr>
      <w:fldChar w:fldCharType="separate"/>
    </w:r>
    <w:r w:rsidR="00235422">
      <w:rPr>
        <w:rFonts w:eastAsia="Times New Roman"/>
        <w:noProof/>
        <w:color w:val="000000"/>
      </w:rPr>
      <w:t>1</w:t>
    </w:r>
    <w:r>
      <w:rPr>
        <w:rFonts w:eastAsia="Times New Roman"/>
        <w:color w:val="000000"/>
      </w:rPr>
      <w:fldChar w:fldCharType="end"/>
    </w:r>
  </w:p>
  <w:p w:rsidR="000F5FDE" w:rsidRDefault="000F5FDE">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54C5" w:rsidRDefault="006454C5">
      <w:pPr>
        <w:spacing w:after="0" w:line="240" w:lineRule="auto"/>
      </w:pPr>
      <w:r>
        <w:separator/>
      </w:r>
    </w:p>
  </w:footnote>
  <w:footnote w:type="continuationSeparator" w:id="0">
    <w:p w:rsidR="006454C5" w:rsidRDefault="006454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E5ABF4A-7A25-46EC-82D2-6E17C21FAA02}"/>
    <w:docVar w:name="dgnword-eventsink" w:val="90834560"/>
  </w:docVars>
  <w:rsids>
    <w:rsidRoot w:val="000F5FDE"/>
    <w:rsid w:val="0003230C"/>
    <w:rsid w:val="00035907"/>
    <w:rsid w:val="000C20D5"/>
    <w:rsid w:val="000F5FDE"/>
    <w:rsid w:val="00107545"/>
    <w:rsid w:val="001B3439"/>
    <w:rsid w:val="001E4B59"/>
    <w:rsid w:val="00235422"/>
    <w:rsid w:val="00246147"/>
    <w:rsid w:val="002824A3"/>
    <w:rsid w:val="00296064"/>
    <w:rsid w:val="002A546C"/>
    <w:rsid w:val="002E645F"/>
    <w:rsid w:val="002F58CA"/>
    <w:rsid w:val="00317F60"/>
    <w:rsid w:val="00336C8E"/>
    <w:rsid w:val="0036157D"/>
    <w:rsid w:val="00367A4E"/>
    <w:rsid w:val="0038249D"/>
    <w:rsid w:val="003E225A"/>
    <w:rsid w:val="00400304"/>
    <w:rsid w:val="00412987"/>
    <w:rsid w:val="0044251E"/>
    <w:rsid w:val="004A1C29"/>
    <w:rsid w:val="00517098"/>
    <w:rsid w:val="00530A96"/>
    <w:rsid w:val="005479D7"/>
    <w:rsid w:val="00570FEB"/>
    <w:rsid w:val="005A52E4"/>
    <w:rsid w:val="005D4A29"/>
    <w:rsid w:val="00604CEC"/>
    <w:rsid w:val="0061365C"/>
    <w:rsid w:val="0062749B"/>
    <w:rsid w:val="00633EAE"/>
    <w:rsid w:val="006406E8"/>
    <w:rsid w:val="006454C5"/>
    <w:rsid w:val="00646DE8"/>
    <w:rsid w:val="006B44B3"/>
    <w:rsid w:val="006D6C34"/>
    <w:rsid w:val="006E507E"/>
    <w:rsid w:val="007B3FE8"/>
    <w:rsid w:val="00843B0E"/>
    <w:rsid w:val="008579A3"/>
    <w:rsid w:val="008B199B"/>
    <w:rsid w:val="008C30EF"/>
    <w:rsid w:val="008E4AB0"/>
    <w:rsid w:val="0090431D"/>
    <w:rsid w:val="009541F3"/>
    <w:rsid w:val="00962E83"/>
    <w:rsid w:val="00965808"/>
    <w:rsid w:val="00992402"/>
    <w:rsid w:val="009B67F0"/>
    <w:rsid w:val="00A0158A"/>
    <w:rsid w:val="00A06DF1"/>
    <w:rsid w:val="00A47DBD"/>
    <w:rsid w:val="00A73774"/>
    <w:rsid w:val="00AE5CE9"/>
    <w:rsid w:val="00B04028"/>
    <w:rsid w:val="00B158A7"/>
    <w:rsid w:val="00B44CDB"/>
    <w:rsid w:val="00B51E20"/>
    <w:rsid w:val="00B777DA"/>
    <w:rsid w:val="00BB5F83"/>
    <w:rsid w:val="00C26C17"/>
    <w:rsid w:val="00C62F7D"/>
    <w:rsid w:val="00CA269E"/>
    <w:rsid w:val="00D121F1"/>
    <w:rsid w:val="00D13960"/>
    <w:rsid w:val="00D2230F"/>
    <w:rsid w:val="00D91531"/>
    <w:rsid w:val="00E10374"/>
    <w:rsid w:val="00E3735E"/>
    <w:rsid w:val="00E656EC"/>
    <w:rsid w:val="00EA6329"/>
    <w:rsid w:val="00F55565"/>
    <w:rsid w:val="00F5693F"/>
    <w:rsid w:val="00FD7D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8C8AF"/>
  <w15:docId w15:val="{CF014A89-486F-41B7-A0A8-4EEFB78E1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0F5FDE"/>
    <w:pPr>
      <w:keepNext/>
      <w:keepLines/>
      <w:spacing w:before="280" w:after="80"/>
      <w:outlineLvl w:val="2"/>
    </w:pPr>
    <w:rPr>
      <w:b/>
      <w:sz w:val="28"/>
      <w:szCs w:val="28"/>
    </w:rPr>
  </w:style>
  <w:style w:type="paragraph" w:styleId="Heading4">
    <w:name w:val="heading 4"/>
    <w:basedOn w:val="Normal1"/>
    <w:next w:val="Normal1"/>
    <w:rsid w:val="000F5FDE"/>
    <w:pPr>
      <w:keepNext/>
      <w:keepLines/>
      <w:spacing w:before="240" w:after="40"/>
      <w:outlineLvl w:val="3"/>
    </w:pPr>
    <w:rPr>
      <w:b/>
    </w:rPr>
  </w:style>
  <w:style w:type="paragraph" w:styleId="Heading5">
    <w:name w:val="heading 5"/>
    <w:basedOn w:val="Normal1"/>
    <w:next w:val="Normal1"/>
    <w:rsid w:val="000F5FDE"/>
    <w:pPr>
      <w:keepNext/>
      <w:keepLines/>
      <w:spacing w:before="220" w:after="40"/>
      <w:outlineLvl w:val="4"/>
    </w:pPr>
    <w:rPr>
      <w:b/>
      <w:sz w:val="22"/>
      <w:szCs w:val="22"/>
    </w:rPr>
  </w:style>
  <w:style w:type="paragraph" w:styleId="Heading6">
    <w:name w:val="heading 6"/>
    <w:basedOn w:val="Normal1"/>
    <w:next w:val="Normal1"/>
    <w:rsid w:val="000F5FD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5FDE"/>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0F5FDE"/>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semiHidden/>
    <w:unhideWhenUsed/>
    <w:qFormat/>
    <w:rsid w:val="00A0158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0158A"/>
    <w:pPr>
      <w:spacing w:after="100"/>
    </w:pPr>
  </w:style>
  <w:style w:type="character" w:styleId="Hyperlink">
    <w:name w:val="Hyperlink"/>
    <w:basedOn w:val="DefaultParagraphFont"/>
    <w:uiPriority w:val="99"/>
    <w:unhideWhenUsed/>
    <w:rsid w:val="00A0158A"/>
    <w:rPr>
      <w:color w:val="0000FF" w:themeColor="hyperlink"/>
      <w:u w:val="single"/>
    </w:rPr>
  </w:style>
  <w:style w:type="paragraph" w:styleId="BalloonText">
    <w:name w:val="Balloon Text"/>
    <w:basedOn w:val="Normal"/>
    <w:link w:val="BalloonTextChar"/>
    <w:uiPriority w:val="99"/>
    <w:semiHidden/>
    <w:unhideWhenUsed/>
    <w:rsid w:val="00A015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158A"/>
    <w:rPr>
      <w:rFonts w:ascii="Tahoma" w:eastAsiaTheme="minorEastAsia" w:hAnsi="Tahoma" w:cs="Tahoma"/>
      <w:sz w:val="16"/>
      <w:szCs w:val="16"/>
    </w:rPr>
  </w:style>
  <w:style w:type="paragraph" w:styleId="ListParagraph">
    <w:name w:val="List Paragraph"/>
    <w:basedOn w:val="Normal"/>
    <w:uiPriority w:val="34"/>
    <w:qFormat/>
    <w:rsid w:val="003615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bcy7gXDrTYZ61PoEIx1p4NSY2lQ==">AMUW2mWF4A3qz7Te/aPjDTo1o7Fr1fpVKz/YZcyW0K4eOyGr11CyJodvzkgw/Tbe1YCI8egpwsonI88kKvGVKTbUUvpSdayQFluVONwX4zSjZ+MDr0fk2j4cgXu+phwb6nfauWsW4c4E</go:docsCustomData>
</go:gDocsCustomXmlDataStorage>
</file>

<file path=customXml/itemProps1.xml><?xml version="1.0" encoding="utf-8"?>
<ds:datastoreItem xmlns:ds="http://schemas.openxmlformats.org/officeDocument/2006/customXml" ds:itemID="{C9BFC20E-E39E-4E9B-AE2E-748C714EE68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Win10</dc:creator>
  <cp:lastModifiedBy>Mayele Malaba</cp:lastModifiedBy>
  <cp:revision>2</cp:revision>
  <dcterms:created xsi:type="dcterms:W3CDTF">2021-05-05T09:19:00Z</dcterms:created>
  <dcterms:modified xsi:type="dcterms:W3CDTF">2021-05-05T09:19:00Z</dcterms:modified>
</cp:coreProperties>
</file>