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5C5D9" w14:textId="77777777" w:rsidR="00663A27" w:rsidRPr="00663A27" w:rsidRDefault="00663A27" w:rsidP="00663A27">
      <w:pPr>
        <w:suppressAutoHyphens/>
        <w:spacing w:after="0" w:line="240" w:lineRule="auto"/>
        <w:rPr>
          <w:rFonts w:ascii="Times New Roman" w:eastAsia="NSimSun" w:hAnsi="Times New Roman" w:cs="Lucida Sans"/>
          <w:kern w:val="2"/>
          <w:sz w:val="24"/>
          <w:szCs w:val="24"/>
          <w:lang w:eastAsia="zh-CN" w:bidi="hi-IN"/>
        </w:rPr>
      </w:pPr>
      <w:r w:rsidRPr="00663A27">
        <w:rPr>
          <w:rFonts w:ascii="Times New Roman" w:eastAsia="NSimSun" w:hAnsi="Times New Roman" w:cs="Lucida Sans"/>
          <w:kern w:val="2"/>
          <w:sz w:val="24"/>
          <w:szCs w:val="24"/>
          <w:lang w:eastAsia="zh-CN" w:bidi="hi-IN"/>
        </w:rPr>
        <w:t>Conclusion</w:t>
      </w:r>
    </w:p>
    <w:p w14:paraId="7AA3DEE2" w14:textId="77777777" w:rsidR="00663A27" w:rsidRPr="00663A27" w:rsidRDefault="00663A27" w:rsidP="00663A27">
      <w:pPr>
        <w:suppressAutoHyphens/>
        <w:spacing w:after="0" w:line="240" w:lineRule="auto"/>
        <w:rPr>
          <w:rFonts w:ascii="Times New Roman" w:eastAsia="NSimSun" w:hAnsi="Times New Roman" w:cs="Lucida Sans"/>
          <w:kern w:val="2"/>
          <w:sz w:val="24"/>
          <w:szCs w:val="24"/>
          <w:lang w:eastAsia="zh-CN" w:bidi="hi-IN"/>
        </w:rPr>
      </w:pPr>
    </w:p>
    <w:p w14:paraId="7BAA881F" w14:textId="19A4CA1A" w:rsidR="00663A27" w:rsidRPr="00663A27" w:rsidRDefault="00663A27" w:rsidP="00663A27">
      <w:pPr>
        <w:suppressAutoHyphens/>
        <w:spacing w:after="0" w:line="360" w:lineRule="auto"/>
        <w:jc w:val="both"/>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color w:val="000000"/>
          <w:kern w:val="2"/>
          <w:sz w:val="24"/>
          <w:szCs w:val="24"/>
          <w:lang w:eastAsia="zh-CN" w:bidi="hi-IN"/>
        </w:rPr>
        <w:t xml:space="preserve">The French Sociobiologist Pierre </w:t>
      </w:r>
      <w:r w:rsidRPr="00663A27">
        <w:rPr>
          <w:rFonts w:ascii="Times New Roman" w:eastAsia="NSimSun" w:hAnsi="Times New Roman" w:cs="Lucida Sans"/>
          <w:iCs/>
          <w:color w:val="1A1A1A"/>
          <w:kern w:val="2"/>
          <w:sz w:val="24"/>
          <w:szCs w:val="24"/>
          <w:lang w:eastAsia="zh-CN" w:bidi="hi-IN"/>
        </w:rPr>
        <w:t xml:space="preserve">Bourdieu, proposed that the purpose of research, is to </w:t>
      </w:r>
      <w:r w:rsidR="0033144D">
        <w:rPr>
          <w:rFonts w:ascii="Times New Roman" w:eastAsia="NSimSun" w:hAnsi="Times New Roman" w:cs="Lucida Sans"/>
          <w:iCs/>
          <w:color w:val="1A1A1A"/>
          <w:kern w:val="2"/>
          <w:sz w:val="24"/>
          <w:szCs w:val="24"/>
          <w:lang w:eastAsia="zh-CN" w:bidi="hi-IN"/>
        </w:rPr>
        <w:t>reveal</w:t>
      </w:r>
      <w:r w:rsidRPr="00663A27">
        <w:rPr>
          <w:rFonts w:ascii="Times New Roman" w:eastAsia="NSimSun" w:hAnsi="Times New Roman" w:cs="Lucida Sans"/>
          <w:iCs/>
          <w:color w:val="1A1A1A"/>
          <w:kern w:val="2"/>
          <w:sz w:val="24"/>
          <w:szCs w:val="24"/>
          <w:lang w:eastAsia="zh-CN" w:bidi="hi-IN"/>
        </w:rPr>
        <w:t xml:space="preserve"> that </w:t>
      </w:r>
      <w:r w:rsidR="0033144D">
        <w:rPr>
          <w:rFonts w:ascii="Times New Roman" w:eastAsia="NSimSun" w:hAnsi="Times New Roman" w:cs="Lucida Sans"/>
          <w:iCs/>
          <w:color w:val="1A1A1A"/>
          <w:kern w:val="2"/>
          <w:sz w:val="24"/>
          <w:szCs w:val="24"/>
          <w:lang w:eastAsia="zh-CN" w:bidi="hi-IN"/>
        </w:rPr>
        <w:t>what</w:t>
      </w:r>
      <w:r w:rsidRPr="00663A27">
        <w:rPr>
          <w:rFonts w:ascii="Times New Roman" w:eastAsia="NSimSun" w:hAnsi="Times New Roman" w:cs="Lucida Sans"/>
          <w:iCs/>
          <w:color w:val="1A1A1A"/>
          <w:kern w:val="2"/>
          <w:sz w:val="24"/>
          <w:szCs w:val="24"/>
          <w:lang w:eastAsia="zh-CN" w:bidi="hi-IN"/>
        </w:rPr>
        <w:t xml:space="preserve"> cannot not be seen, (Bourdieu, 1984), he also argued that every aspect of social life should be analysed in terms of the power relations they symbolize, he</w:t>
      </w:r>
      <w:r>
        <w:rPr>
          <w:rFonts w:ascii="Times New Roman" w:eastAsia="NSimSun" w:hAnsi="Times New Roman" w:cs="Lucida Sans"/>
          <w:iCs/>
          <w:color w:val="1A1A1A"/>
          <w:kern w:val="2"/>
          <w:sz w:val="24"/>
          <w:szCs w:val="24"/>
          <w:lang w:eastAsia="zh-CN" w:bidi="hi-IN"/>
        </w:rPr>
        <w:t xml:space="preserve"> also</w:t>
      </w:r>
      <w:r w:rsidRPr="00663A27">
        <w:rPr>
          <w:rFonts w:ascii="Times New Roman" w:eastAsia="NSimSun" w:hAnsi="Times New Roman" w:cs="Lucida Sans"/>
          <w:iCs/>
          <w:color w:val="1A1A1A"/>
          <w:kern w:val="2"/>
          <w:sz w:val="24"/>
          <w:szCs w:val="24"/>
          <w:lang w:eastAsia="zh-CN" w:bidi="hi-IN"/>
        </w:rPr>
        <w:t xml:space="preserve"> suggests, that the aim of sociology is to expose the power of elite groups and structures, which would normally not be visible without sociological analysis.  The topic in this dissertation is </w:t>
      </w:r>
      <w:r w:rsidR="0033144D" w:rsidRPr="00663A27">
        <w:rPr>
          <w:rFonts w:ascii="Times New Roman" w:eastAsia="NSimSun" w:hAnsi="Times New Roman" w:cs="Lucida Sans"/>
          <w:iCs/>
          <w:color w:val="1A1A1A"/>
          <w:kern w:val="2"/>
          <w:sz w:val="24"/>
          <w:szCs w:val="24"/>
          <w:lang w:eastAsia="zh-CN" w:bidi="hi-IN"/>
        </w:rPr>
        <w:t>fundamentally</w:t>
      </w:r>
      <w:r w:rsidRPr="00663A27">
        <w:rPr>
          <w:rFonts w:ascii="Times New Roman" w:eastAsia="NSimSun" w:hAnsi="Times New Roman" w:cs="Lucida Sans"/>
          <w:iCs/>
          <w:color w:val="1A1A1A"/>
          <w:kern w:val="2"/>
          <w:sz w:val="24"/>
          <w:szCs w:val="24"/>
          <w:lang w:eastAsia="zh-CN" w:bidi="hi-IN"/>
        </w:rPr>
        <w:t xml:space="preserve"> </w:t>
      </w:r>
      <w:r w:rsidR="0033144D">
        <w:rPr>
          <w:rFonts w:ascii="Times New Roman" w:eastAsia="NSimSun" w:hAnsi="Times New Roman" w:cs="Lucida Sans"/>
          <w:iCs/>
          <w:color w:val="1A1A1A"/>
          <w:kern w:val="2"/>
          <w:sz w:val="24"/>
          <w:szCs w:val="24"/>
          <w:lang w:eastAsia="zh-CN" w:bidi="hi-IN"/>
        </w:rPr>
        <w:t xml:space="preserve">a </w:t>
      </w:r>
      <w:r w:rsidRPr="00663A27">
        <w:rPr>
          <w:rFonts w:ascii="Times New Roman" w:eastAsia="NSimSun" w:hAnsi="Times New Roman" w:cs="Lucida Sans"/>
          <w:iCs/>
          <w:color w:val="1A1A1A"/>
          <w:kern w:val="2"/>
          <w:sz w:val="24"/>
          <w:szCs w:val="24"/>
          <w:lang w:eastAsia="zh-CN" w:bidi="hi-IN"/>
        </w:rPr>
        <w:t>social one, since it sought to assess the viability of reallocating funding from one social structure (Policing) to other social agents found in</w:t>
      </w:r>
      <w:r w:rsidR="0033144D">
        <w:rPr>
          <w:rFonts w:ascii="Times New Roman" w:eastAsia="NSimSun" w:hAnsi="Times New Roman" w:cs="Lucida Sans"/>
          <w:iCs/>
          <w:color w:val="1A1A1A"/>
          <w:kern w:val="2"/>
          <w:sz w:val="24"/>
          <w:szCs w:val="24"/>
          <w:lang w:eastAsia="zh-CN" w:bidi="hi-IN"/>
        </w:rPr>
        <w:t xml:space="preserve"> a</w:t>
      </w:r>
      <w:r w:rsidRPr="00663A27">
        <w:rPr>
          <w:rFonts w:ascii="Times New Roman" w:eastAsia="NSimSun" w:hAnsi="Times New Roman" w:cs="Lucida Sans"/>
          <w:iCs/>
          <w:color w:val="1A1A1A"/>
          <w:kern w:val="2"/>
          <w:sz w:val="24"/>
          <w:szCs w:val="24"/>
          <w:lang w:eastAsia="zh-CN" w:bidi="hi-IN"/>
        </w:rPr>
        <w:t xml:space="preserve"> broader society.  </w:t>
      </w:r>
      <w:proofErr w:type="gramStart"/>
      <w:r w:rsidRPr="00663A27">
        <w:rPr>
          <w:rFonts w:ascii="Times New Roman" w:eastAsia="NSimSun" w:hAnsi="Times New Roman" w:cs="Lucida Sans"/>
          <w:iCs/>
          <w:color w:val="1A1A1A"/>
          <w:kern w:val="2"/>
          <w:sz w:val="24"/>
          <w:szCs w:val="24"/>
          <w:lang w:eastAsia="zh-CN" w:bidi="hi-IN"/>
        </w:rPr>
        <w:t>For the purpose of</w:t>
      </w:r>
      <w:proofErr w:type="gramEnd"/>
      <w:r w:rsidRPr="00663A27">
        <w:rPr>
          <w:rFonts w:ascii="Times New Roman" w:eastAsia="NSimSun" w:hAnsi="Times New Roman" w:cs="Lucida Sans"/>
          <w:iCs/>
          <w:color w:val="1A1A1A"/>
          <w:kern w:val="2"/>
          <w:sz w:val="24"/>
          <w:szCs w:val="24"/>
          <w:lang w:eastAsia="zh-CN" w:bidi="hi-IN"/>
        </w:rPr>
        <w:t xml:space="preserve"> this </w:t>
      </w:r>
      <w:r w:rsidR="0033144D">
        <w:rPr>
          <w:rFonts w:ascii="Times New Roman" w:eastAsia="NSimSun" w:hAnsi="Times New Roman" w:cs="Lucida Sans"/>
          <w:iCs/>
          <w:color w:val="1A1A1A"/>
          <w:kern w:val="2"/>
          <w:sz w:val="24"/>
          <w:szCs w:val="24"/>
          <w:lang w:eastAsia="zh-CN" w:bidi="hi-IN"/>
        </w:rPr>
        <w:t>dissertation</w:t>
      </w:r>
      <w:r w:rsidR="0033144D" w:rsidRPr="00663A27">
        <w:rPr>
          <w:rFonts w:ascii="Times New Roman" w:eastAsia="NSimSun" w:hAnsi="Times New Roman" w:cs="Lucida Sans"/>
          <w:iCs/>
          <w:color w:val="1A1A1A"/>
          <w:kern w:val="2"/>
          <w:sz w:val="24"/>
          <w:szCs w:val="24"/>
          <w:lang w:eastAsia="zh-CN" w:bidi="hi-IN"/>
        </w:rPr>
        <w:t xml:space="preserve"> </w:t>
      </w:r>
      <w:r w:rsidRPr="00663A27">
        <w:rPr>
          <w:rFonts w:ascii="Times New Roman" w:eastAsia="NSimSun" w:hAnsi="Times New Roman" w:cs="Lucida Sans"/>
          <w:iCs/>
          <w:color w:val="1A1A1A"/>
          <w:kern w:val="2"/>
          <w:sz w:val="24"/>
          <w:szCs w:val="24"/>
          <w:lang w:eastAsia="zh-CN" w:bidi="hi-IN"/>
        </w:rPr>
        <w:t xml:space="preserve">fell notionally to Health and Education, wherein the reallocation of funding from police budgets to community Health, might address the billions spent annually </w:t>
      </w:r>
      <w:r>
        <w:rPr>
          <w:rFonts w:ascii="Times New Roman" w:eastAsia="NSimSun" w:hAnsi="Times New Roman" w:cs="Lucida Sans"/>
          <w:iCs/>
          <w:color w:val="1A1A1A"/>
          <w:kern w:val="2"/>
          <w:sz w:val="24"/>
          <w:szCs w:val="24"/>
          <w:lang w:eastAsia="zh-CN" w:bidi="hi-IN"/>
        </w:rPr>
        <w:t>by health</w:t>
      </w:r>
      <w:r w:rsidRPr="00663A27">
        <w:rPr>
          <w:rFonts w:ascii="Times New Roman" w:eastAsia="NSimSun" w:hAnsi="Times New Roman" w:cs="Lucida Sans"/>
          <w:iCs/>
          <w:color w:val="1A1A1A"/>
          <w:kern w:val="2"/>
          <w:sz w:val="24"/>
          <w:szCs w:val="24"/>
          <w:lang w:eastAsia="zh-CN" w:bidi="hi-IN"/>
        </w:rPr>
        <w:t xml:space="preserve"> in dealing with incidents of violence, (NHS, 2012).  </w:t>
      </w:r>
      <w:proofErr w:type="gramStart"/>
      <w:r w:rsidRPr="00663A27">
        <w:rPr>
          <w:rFonts w:ascii="Times New Roman" w:eastAsia="NSimSun" w:hAnsi="Times New Roman" w:cs="Lucida Sans"/>
          <w:iCs/>
          <w:color w:val="1A1A1A"/>
          <w:kern w:val="2"/>
          <w:sz w:val="24"/>
          <w:szCs w:val="24"/>
          <w:lang w:eastAsia="zh-CN" w:bidi="hi-IN"/>
        </w:rPr>
        <w:t>Likewise</w:t>
      </w:r>
      <w:proofErr w:type="gramEnd"/>
      <w:r w:rsidRPr="00663A27">
        <w:rPr>
          <w:rFonts w:ascii="Times New Roman" w:eastAsia="NSimSun" w:hAnsi="Times New Roman" w:cs="Lucida Sans"/>
          <w:iCs/>
          <w:color w:val="1A1A1A"/>
          <w:kern w:val="2"/>
          <w:sz w:val="24"/>
          <w:szCs w:val="24"/>
          <w:lang w:eastAsia="zh-CN" w:bidi="hi-IN"/>
        </w:rPr>
        <w:t xml:space="preserve"> as </w:t>
      </w:r>
      <w:r w:rsidRPr="00663A27">
        <w:rPr>
          <w:rFonts w:ascii="Times New Roman" w:eastAsia="NSimSun" w:hAnsi="Times New Roman" w:cs="Lucida Sans"/>
          <w:iCs/>
          <w:color w:val="222222"/>
          <w:kern w:val="2"/>
          <w:sz w:val="24"/>
          <w:szCs w:val="24"/>
          <w:lang w:eastAsia="zh-CN" w:bidi="hi-IN"/>
        </w:rPr>
        <w:t xml:space="preserve">Wortley and </w:t>
      </w:r>
      <w:proofErr w:type="spellStart"/>
      <w:r w:rsidRPr="00663A27">
        <w:rPr>
          <w:rFonts w:ascii="Times New Roman" w:eastAsia="NSimSun" w:hAnsi="Times New Roman" w:cs="Lucida Sans"/>
          <w:iCs/>
          <w:color w:val="222222"/>
          <w:kern w:val="2"/>
          <w:sz w:val="24"/>
          <w:szCs w:val="24"/>
          <w:lang w:eastAsia="zh-CN" w:bidi="hi-IN"/>
        </w:rPr>
        <w:t>Hagell</w:t>
      </w:r>
      <w:proofErr w:type="spellEnd"/>
      <w:r w:rsidRPr="00663A27">
        <w:rPr>
          <w:rFonts w:ascii="Times New Roman" w:eastAsia="NSimSun" w:hAnsi="Times New Roman" w:cs="Lucida Sans"/>
          <w:iCs/>
          <w:color w:val="222222"/>
          <w:kern w:val="2"/>
          <w:sz w:val="24"/>
          <w:szCs w:val="24"/>
          <w:lang w:eastAsia="zh-CN" w:bidi="hi-IN"/>
        </w:rPr>
        <w:t xml:space="preserve"> (2021) propose, the embedment of Youth Workers in A&amp;E departments has proven to result in measurable and positive outcomes, leading to a decline in repeat youth knife crime, a principle reiterated in research conducted by </w:t>
      </w:r>
      <w:r w:rsidRPr="00663A27">
        <w:rPr>
          <w:rFonts w:ascii="Times New Roman" w:eastAsia="NSimSun" w:hAnsi="Times New Roman" w:cs="Lucida Sans"/>
          <w:iCs/>
          <w:color w:val="202124"/>
          <w:kern w:val="2"/>
          <w:sz w:val="24"/>
          <w:szCs w:val="24"/>
          <w:lang w:eastAsia="zh-CN" w:bidi="hi-IN"/>
        </w:rPr>
        <w:t xml:space="preserve">Barnardo's (2019).  </w:t>
      </w:r>
    </w:p>
    <w:p w14:paraId="58350F90" w14:textId="77777777" w:rsidR="00663A27" w:rsidRPr="00663A27" w:rsidRDefault="00663A27" w:rsidP="00663A27">
      <w:pPr>
        <w:suppressAutoHyphens/>
        <w:spacing w:after="0" w:line="360" w:lineRule="auto"/>
        <w:jc w:val="both"/>
        <w:rPr>
          <w:rFonts w:ascii="Times New Roman" w:eastAsia="NSimSun" w:hAnsi="Times New Roman" w:cs="Lucida Sans"/>
          <w:iCs/>
          <w:color w:val="202124"/>
          <w:kern w:val="2"/>
          <w:sz w:val="24"/>
          <w:szCs w:val="24"/>
          <w:lang w:eastAsia="zh-CN" w:bidi="hi-IN"/>
        </w:rPr>
      </w:pPr>
    </w:p>
    <w:p w14:paraId="06A2DC5C" w14:textId="5AA58115"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r w:rsidRPr="00663A27">
        <w:rPr>
          <w:rFonts w:ascii="Times New Roman" w:eastAsia="NSimSun" w:hAnsi="Times New Roman" w:cs="Lucida Sans"/>
          <w:iCs/>
          <w:color w:val="222222"/>
          <w:kern w:val="2"/>
          <w:sz w:val="24"/>
          <w:szCs w:val="24"/>
          <w:lang w:eastAsia="zh-CN" w:bidi="hi-IN"/>
        </w:rPr>
        <w:t xml:space="preserve">From </w:t>
      </w:r>
      <w:proofErr w:type="gramStart"/>
      <w:r w:rsidRPr="00663A27">
        <w:rPr>
          <w:rFonts w:ascii="Times New Roman" w:eastAsia="NSimSun" w:hAnsi="Times New Roman" w:cs="Lucida Sans"/>
          <w:iCs/>
          <w:color w:val="222222"/>
          <w:kern w:val="2"/>
          <w:sz w:val="24"/>
          <w:szCs w:val="24"/>
          <w:lang w:eastAsia="zh-CN" w:bidi="hi-IN"/>
        </w:rPr>
        <w:t>a research</w:t>
      </w:r>
      <w:proofErr w:type="gramEnd"/>
      <w:r w:rsidRPr="00663A27">
        <w:rPr>
          <w:rFonts w:ascii="Times New Roman" w:eastAsia="NSimSun" w:hAnsi="Times New Roman" w:cs="Lucida Sans"/>
          <w:iCs/>
          <w:color w:val="222222"/>
          <w:kern w:val="2"/>
          <w:sz w:val="24"/>
          <w:szCs w:val="24"/>
          <w:lang w:eastAsia="zh-CN" w:bidi="hi-IN"/>
        </w:rPr>
        <w:t xml:space="preserve"> or academic perspective the ‘De-fund the Police’ model is appealing, it presents as a well evidenced, common sense approach to making our communities safer places, yet until one begins the journey of researching the hypothetical pros and cons of the model, one cannot fully appreciate why it has not been adopted across policing in the UK.  Therein back to </w:t>
      </w:r>
      <w:r w:rsidRPr="00663A27">
        <w:rPr>
          <w:rFonts w:ascii="Times New Roman" w:eastAsia="NSimSun" w:hAnsi="Times New Roman" w:cs="Lucida Sans"/>
          <w:iCs/>
          <w:color w:val="1A1A1A"/>
          <w:kern w:val="2"/>
          <w:sz w:val="24"/>
          <w:szCs w:val="24"/>
          <w:lang w:eastAsia="zh-CN" w:bidi="hi-IN"/>
        </w:rPr>
        <w:t xml:space="preserve">Bourdieu’s (1984) assertion, and notion that to understand a thing you must firstly consider the networks and relationships of all parties involved, only then can an explicit account be drawn from the often tacit or assumed appreciation of </w:t>
      </w:r>
      <w:r w:rsidR="009476B3">
        <w:rPr>
          <w:rFonts w:ascii="Times New Roman" w:eastAsia="NSimSun" w:hAnsi="Times New Roman" w:cs="Lucida Sans"/>
          <w:iCs/>
          <w:color w:val="1A1A1A"/>
          <w:kern w:val="2"/>
          <w:sz w:val="24"/>
          <w:szCs w:val="24"/>
          <w:lang w:eastAsia="zh-CN" w:bidi="hi-IN"/>
        </w:rPr>
        <w:t xml:space="preserve">a person without professional or specialised knowledge in this subject. </w:t>
      </w:r>
      <w:r w:rsidRPr="00663A27">
        <w:rPr>
          <w:rFonts w:ascii="Times New Roman" w:eastAsia="NSimSun" w:hAnsi="Times New Roman" w:cs="Lucida Sans"/>
          <w:iCs/>
          <w:color w:val="1A1A1A"/>
          <w:kern w:val="2"/>
          <w:sz w:val="24"/>
          <w:szCs w:val="24"/>
          <w:lang w:eastAsia="zh-CN" w:bidi="hi-IN"/>
        </w:rPr>
        <w:t xml:space="preserve">As discussed in the introduction the model was imported as a component of the Black Lives Matter movement, founded in the United States of America (USA) in 2013, in this section of the dissertation and following Review of Literature, several striking factors emerged.  In the first as proposed by </w:t>
      </w:r>
      <w:r w:rsidRPr="00663A27">
        <w:rPr>
          <w:rFonts w:ascii="Times New Roman" w:eastAsia="NSimSun" w:hAnsi="Times New Roman" w:cs="Lucida Sans"/>
          <w:iCs/>
          <w:color w:val="000000"/>
          <w:kern w:val="2"/>
          <w:sz w:val="24"/>
          <w:szCs w:val="24"/>
          <w:lang w:eastAsia="zh-CN" w:bidi="hi-IN"/>
        </w:rPr>
        <w:t xml:space="preserve">Sawyer and Wagner (2022) or </w:t>
      </w:r>
      <w:proofErr w:type="spellStart"/>
      <w:r w:rsidRPr="00663A27">
        <w:rPr>
          <w:rFonts w:ascii="Times New Roman" w:eastAsia="NSimSun" w:hAnsi="Times New Roman" w:cs="Lucida Sans"/>
          <w:color w:val="000000"/>
          <w:kern w:val="2"/>
          <w:sz w:val="24"/>
          <w:szCs w:val="24"/>
          <w:lang w:eastAsia="zh-CN" w:bidi="hi-IN"/>
        </w:rPr>
        <w:t>Gramlich</w:t>
      </w:r>
      <w:proofErr w:type="spellEnd"/>
      <w:r w:rsidRPr="00663A27">
        <w:rPr>
          <w:rFonts w:ascii="Times New Roman" w:eastAsia="NSimSun" w:hAnsi="Times New Roman" w:cs="Lucida Sans"/>
          <w:color w:val="000000"/>
          <w:kern w:val="2"/>
          <w:sz w:val="24"/>
          <w:szCs w:val="24"/>
          <w:lang w:eastAsia="zh-CN" w:bidi="hi-IN"/>
        </w:rPr>
        <w:t xml:space="preserve"> (2020)</w:t>
      </w:r>
      <w:r w:rsidRPr="00663A27">
        <w:rPr>
          <w:rFonts w:ascii="Times New Roman" w:eastAsia="NSimSun" w:hAnsi="Times New Roman" w:cs="Lucida Sans"/>
          <w:iCs/>
          <w:color w:val="000000"/>
          <w:kern w:val="2"/>
          <w:sz w:val="24"/>
          <w:szCs w:val="24"/>
          <w:lang w:eastAsia="zh-CN" w:bidi="hi-IN"/>
        </w:rPr>
        <w:t xml:space="preserve">, </w:t>
      </w:r>
      <w:r w:rsidR="00E61312">
        <w:rPr>
          <w:rFonts w:ascii="Times New Roman" w:eastAsia="NSimSun" w:hAnsi="Times New Roman" w:cs="Lucida Sans"/>
          <w:iCs/>
          <w:color w:val="1A1A1A"/>
          <w:kern w:val="2"/>
          <w:sz w:val="24"/>
          <w:szCs w:val="24"/>
          <w:lang w:eastAsia="zh-CN" w:bidi="hi-IN"/>
        </w:rPr>
        <w:t>the dissertation</w:t>
      </w:r>
      <w:r w:rsidRPr="00663A27">
        <w:rPr>
          <w:rFonts w:ascii="Times New Roman" w:eastAsia="NSimSun" w:hAnsi="Times New Roman" w:cs="Lucida Sans"/>
          <w:iCs/>
          <w:color w:val="1A1A1A"/>
          <w:kern w:val="2"/>
          <w:sz w:val="24"/>
          <w:szCs w:val="24"/>
          <w:lang w:eastAsia="zh-CN" w:bidi="hi-IN"/>
        </w:rPr>
        <w:t xml:space="preserve"> discussed the industrialisation of the US Justice system, and therein the mass incarceration of a disproportionate number of Black, Asian and Hispanic people, serving out sentences in any one of the </w:t>
      </w:r>
      <w:r w:rsidRPr="00663A27">
        <w:rPr>
          <w:rFonts w:ascii="Times New Roman" w:eastAsia="NSimSun" w:hAnsi="Times New Roman" w:cs="Lucida Sans"/>
          <w:iCs/>
          <w:color w:val="202124"/>
          <w:kern w:val="2"/>
          <w:sz w:val="24"/>
          <w:szCs w:val="24"/>
          <w:lang w:eastAsia="zh-CN" w:bidi="hi-IN"/>
        </w:rPr>
        <w:t>1,566 state prisons, 102 federal prisons, 2,850 local jails, 1,510 juvenile correctional facilities, 186 immigration detention facilities, or 82 Indian country jails, as well as in Military Prisons, Civil Commitment Centres and State Psychiatric Hospitals.</w:t>
      </w:r>
    </w:p>
    <w:p w14:paraId="30EC6F1E" w14:textId="77777777" w:rsidR="00663A27" w:rsidRPr="00663A27" w:rsidRDefault="00663A27" w:rsidP="00663A27">
      <w:pPr>
        <w:suppressAutoHyphens/>
        <w:spacing w:after="0" w:line="360" w:lineRule="auto"/>
        <w:jc w:val="both"/>
        <w:rPr>
          <w:rFonts w:ascii="Times New Roman" w:eastAsia="NSimSun" w:hAnsi="Times New Roman" w:cs="Lucida Sans"/>
          <w:iCs/>
          <w:color w:val="202124"/>
          <w:kern w:val="2"/>
          <w:sz w:val="24"/>
          <w:szCs w:val="24"/>
          <w:lang w:eastAsia="zh-CN" w:bidi="hi-IN"/>
        </w:rPr>
      </w:pPr>
    </w:p>
    <w:p w14:paraId="796FA67D" w14:textId="3513D5C0" w:rsidR="00663A27" w:rsidRPr="00663A27" w:rsidRDefault="00663A27" w:rsidP="00663A27">
      <w:pPr>
        <w:suppressAutoHyphens/>
        <w:spacing w:after="0" w:line="360" w:lineRule="auto"/>
        <w:jc w:val="both"/>
        <w:rPr>
          <w:rFonts w:ascii="Liberation Serif" w:eastAsia="NSimSun" w:hAnsi="Liberation Serif" w:cs="Lucida Sans"/>
          <w:kern w:val="2"/>
          <w:sz w:val="24"/>
          <w:szCs w:val="24"/>
          <w:lang w:eastAsia="zh-CN" w:bidi="hi-IN"/>
        </w:rPr>
      </w:pPr>
      <w:r w:rsidRPr="00663A27">
        <w:rPr>
          <w:rFonts w:ascii="Times New Roman" w:eastAsia="NSimSun" w:hAnsi="Times New Roman" w:cs="Lucida Sans"/>
          <w:color w:val="000000"/>
          <w:kern w:val="2"/>
          <w:sz w:val="24"/>
          <w:szCs w:val="24"/>
          <w:lang w:eastAsia="zh-CN" w:bidi="hi-IN"/>
        </w:rPr>
        <w:t xml:space="preserve">The total scale of both the Law Enforcement and Prison system in the US, is indeed hard to gage, when considering the UK model, the numbers of inmates also </w:t>
      </w:r>
      <w:proofErr w:type="gramStart"/>
      <w:r w:rsidRPr="00663A27">
        <w:rPr>
          <w:rFonts w:ascii="Times New Roman" w:eastAsia="NSimSun" w:hAnsi="Times New Roman" w:cs="Lucida Sans"/>
          <w:color w:val="000000"/>
          <w:kern w:val="2"/>
          <w:sz w:val="24"/>
          <w:szCs w:val="24"/>
          <w:lang w:eastAsia="zh-CN" w:bidi="hi-IN"/>
        </w:rPr>
        <w:t>presents</w:t>
      </w:r>
      <w:proofErr w:type="gramEnd"/>
      <w:r w:rsidRPr="00663A27">
        <w:rPr>
          <w:rFonts w:ascii="Times New Roman" w:eastAsia="NSimSun" w:hAnsi="Times New Roman" w:cs="Lucida Sans"/>
          <w:color w:val="000000"/>
          <w:kern w:val="2"/>
          <w:sz w:val="24"/>
          <w:szCs w:val="24"/>
          <w:lang w:eastAsia="zh-CN" w:bidi="hi-IN"/>
        </w:rPr>
        <w:t xml:space="preserve"> as quite </w:t>
      </w:r>
      <w:r w:rsidR="00E61312">
        <w:rPr>
          <w:rFonts w:ascii="Times New Roman" w:eastAsia="NSimSun" w:hAnsi="Times New Roman" w:cs="Lucida Sans"/>
          <w:color w:val="000000"/>
          <w:kern w:val="2"/>
          <w:sz w:val="24"/>
          <w:szCs w:val="24"/>
          <w:lang w:eastAsia="zh-CN" w:bidi="hi-IN"/>
        </w:rPr>
        <w:t>extraordinary</w:t>
      </w:r>
      <w:r w:rsidRPr="00663A27">
        <w:rPr>
          <w:rFonts w:ascii="Times New Roman" w:eastAsia="NSimSun" w:hAnsi="Times New Roman" w:cs="Lucida Sans"/>
          <w:color w:val="000000"/>
          <w:kern w:val="2"/>
          <w:sz w:val="24"/>
          <w:szCs w:val="24"/>
          <w:lang w:eastAsia="zh-CN" w:bidi="hi-IN"/>
        </w:rPr>
        <w:t xml:space="preserve">, with a huge swath of this number rooted as suggested in people from Black, Asian or minority ethnic backgrounds.  Funding the incarceration of almost 2 million people also requires a significant budget, </w:t>
      </w:r>
      <w:r w:rsidRPr="00663A27">
        <w:rPr>
          <w:rFonts w:ascii="Times New Roman" w:eastAsia="NSimSun" w:hAnsi="Times New Roman" w:cs="Lucida Sans"/>
          <w:color w:val="000000"/>
          <w:kern w:val="2"/>
          <w:sz w:val="24"/>
          <w:szCs w:val="24"/>
          <w:lang w:eastAsia="zh-CN" w:bidi="hi-IN"/>
        </w:rPr>
        <w:lastRenderedPageBreak/>
        <w:t xml:space="preserve">estimated by </w:t>
      </w:r>
      <w:proofErr w:type="spellStart"/>
      <w:r w:rsidRPr="00663A27">
        <w:rPr>
          <w:rFonts w:ascii="Times New Roman" w:eastAsia="NSimSun" w:hAnsi="Times New Roman" w:cs="Lucida Sans"/>
          <w:color w:val="000000"/>
          <w:kern w:val="2"/>
          <w:sz w:val="24"/>
          <w:szCs w:val="24"/>
          <w:lang w:eastAsia="zh-CN" w:bidi="hi-IN"/>
        </w:rPr>
        <w:t>Perillo</w:t>
      </w:r>
      <w:proofErr w:type="spellEnd"/>
      <w:r w:rsidRPr="00663A27">
        <w:rPr>
          <w:rFonts w:ascii="Times New Roman" w:eastAsia="NSimSun" w:hAnsi="Times New Roman" w:cs="Lucida Sans"/>
          <w:color w:val="000000"/>
          <w:kern w:val="2"/>
          <w:sz w:val="24"/>
          <w:szCs w:val="24"/>
          <w:lang w:eastAsia="zh-CN" w:bidi="hi-IN"/>
        </w:rPr>
        <w:t xml:space="preserve"> (2019), at around 80 billion dollars (US) annually.  Clearly these figures do not correspond to the UK, likewise the vast amount of funding paid to Law Enforcement in the USA stand poles apart from the British model, according to</w:t>
      </w:r>
      <w:r w:rsidRPr="00663A27">
        <w:rPr>
          <w:rFonts w:ascii="Times New Roman" w:eastAsia="NSimSun" w:hAnsi="Times New Roman" w:cs="Lucida Sans"/>
          <w:b/>
          <w:bCs/>
          <w:color w:val="000000"/>
          <w:kern w:val="2"/>
          <w:sz w:val="24"/>
          <w:szCs w:val="24"/>
          <w:lang w:eastAsia="zh-CN" w:bidi="hi-IN"/>
        </w:rPr>
        <w:t xml:space="preserve"> </w:t>
      </w:r>
      <w:r w:rsidRPr="00663A27">
        <w:rPr>
          <w:rFonts w:ascii="Times New Roman" w:eastAsia="NSimSun" w:hAnsi="Times New Roman" w:cs="Lucida Sans"/>
          <w:color w:val="242424"/>
          <w:kern w:val="2"/>
          <w:sz w:val="24"/>
          <w:szCs w:val="24"/>
          <w:shd w:val="clear" w:color="auto" w:fill="FCFCFC"/>
          <w:lang w:eastAsia="zh-CN" w:bidi="hi-IN"/>
        </w:rPr>
        <w:t xml:space="preserve">McCarthy (2017) the US </w:t>
      </w:r>
      <w:proofErr w:type="gramStart"/>
      <w:r w:rsidRPr="00663A27">
        <w:rPr>
          <w:rFonts w:ascii="Times New Roman" w:eastAsia="NSimSun" w:hAnsi="Times New Roman" w:cs="Lucida Sans"/>
          <w:color w:val="242424"/>
          <w:kern w:val="2"/>
          <w:sz w:val="24"/>
          <w:szCs w:val="24"/>
          <w:shd w:val="clear" w:color="auto" w:fill="FCFCFC"/>
          <w:lang w:eastAsia="zh-CN" w:bidi="hi-IN"/>
        </w:rPr>
        <w:t>Tax Payer</w:t>
      </w:r>
      <w:proofErr w:type="gramEnd"/>
      <w:r w:rsidRPr="00663A27">
        <w:rPr>
          <w:rFonts w:ascii="Times New Roman" w:eastAsia="NSimSun" w:hAnsi="Times New Roman" w:cs="Lucida Sans"/>
          <w:color w:val="242424"/>
          <w:kern w:val="2"/>
          <w:sz w:val="24"/>
          <w:szCs w:val="24"/>
          <w:shd w:val="clear" w:color="auto" w:fill="FCFCFC"/>
          <w:lang w:eastAsia="zh-CN" w:bidi="hi-IN"/>
        </w:rPr>
        <w:t xml:space="preserve"> spent a colossal $100billion on law enforcement over the year 2016-17.  More current figures remain unavailable due to changes in the methods local, </w:t>
      </w:r>
      <w:proofErr w:type="gramStart"/>
      <w:r w:rsidRPr="00663A27">
        <w:rPr>
          <w:rFonts w:ascii="Times New Roman" w:eastAsia="NSimSun" w:hAnsi="Times New Roman" w:cs="Lucida Sans"/>
          <w:color w:val="242424"/>
          <w:kern w:val="2"/>
          <w:sz w:val="24"/>
          <w:szCs w:val="24"/>
          <w:shd w:val="clear" w:color="auto" w:fill="FCFCFC"/>
          <w:lang w:eastAsia="zh-CN" w:bidi="hi-IN"/>
        </w:rPr>
        <w:t>state</w:t>
      </w:r>
      <w:proofErr w:type="gramEnd"/>
      <w:r w:rsidRPr="00663A27">
        <w:rPr>
          <w:rFonts w:ascii="Times New Roman" w:eastAsia="NSimSun" w:hAnsi="Times New Roman" w:cs="Lucida Sans"/>
          <w:color w:val="242424"/>
          <w:kern w:val="2"/>
          <w:sz w:val="24"/>
          <w:szCs w:val="24"/>
          <w:shd w:val="clear" w:color="auto" w:fill="FCFCFC"/>
          <w:lang w:eastAsia="zh-CN" w:bidi="hi-IN"/>
        </w:rPr>
        <w:t xml:space="preserve"> and federal police agencies now record and report budgets.  Fundamental differences in the way policing </w:t>
      </w:r>
      <w:proofErr w:type="gramStart"/>
      <w:r w:rsidRPr="00663A27">
        <w:rPr>
          <w:rFonts w:ascii="Times New Roman" w:eastAsia="NSimSun" w:hAnsi="Times New Roman" w:cs="Lucida Sans"/>
          <w:color w:val="242424"/>
          <w:kern w:val="2"/>
          <w:sz w:val="24"/>
          <w:szCs w:val="24"/>
          <w:shd w:val="clear" w:color="auto" w:fill="FCFCFC"/>
          <w:lang w:eastAsia="zh-CN" w:bidi="hi-IN"/>
        </w:rPr>
        <w:t>is</w:t>
      </w:r>
      <w:proofErr w:type="gramEnd"/>
      <w:r w:rsidRPr="00663A27">
        <w:rPr>
          <w:rFonts w:ascii="Times New Roman" w:eastAsia="NSimSun" w:hAnsi="Times New Roman" w:cs="Lucida Sans"/>
          <w:color w:val="242424"/>
          <w:kern w:val="2"/>
          <w:sz w:val="24"/>
          <w:szCs w:val="24"/>
          <w:shd w:val="clear" w:color="auto" w:fill="FCFCFC"/>
          <w:lang w:eastAsia="zh-CN" w:bidi="hi-IN"/>
        </w:rPr>
        <w:t xml:space="preserve"> conducted in the US and UK, are underscored by notions of divergence, many US police forces resembling paramilitary's, and whilst sadly more and more firearms and weaponry seems to be ebbing its way in to British Policing, thankfully today's British Police Force remains largely unarmed.    </w:t>
      </w:r>
    </w:p>
    <w:p w14:paraId="4B530C62" w14:textId="77777777" w:rsidR="00663A27" w:rsidRPr="00663A27" w:rsidRDefault="00663A27" w:rsidP="00663A27">
      <w:pPr>
        <w:suppressAutoHyphens/>
        <w:spacing w:after="0" w:line="360" w:lineRule="auto"/>
        <w:jc w:val="both"/>
        <w:rPr>
          <w:rFonts w:ascii="Times New Roman" w:eastAsia="NSimSun" w:hAnsi="Times New Roman" w:cs="Lucida Sans"/>
          <w:color w:val="242424"/>
          <w:kern w:val="2"/>
          <w:sz w:val="24"/>
          <w:szCs w:val="24"/>
          <w:shd w:val="clear" w:color="auto" w:fill="FCFCFC"/>
          <w:lang w:eastAsia="zh-CN" w:bidi="hi-IN"/>
        </w:rPr>
      </w:pPr>
    </w:p>
    <w:p w14:paraId="4C0EF8EC" w14:textId="01DCFA10" w:rsidR="00663A27" w:rsidRPr="00663A27" w:rsidRDefault="00663A27" w:rsidP="00663A27">
      <w:pPr>
        <w:suppressAutoHyphens/>
        <w:spacing w:after="0" w:line="360" w:lineRule="auto"/>
        <w:jc w:val="both"/>
        <w:rPr>
          <w:rFonts w:ascii="Liberation Serif" w:eastAsia="NSimSun" w:hAnsi="Liberation Serif" w:cs="Lucida Sans"/>
          <w:kern w:val="2"/>
          <w:sz w:val="24"/>
          <w:szCs w:val="24"/>
          <w:lang w:eastAsia="zh-CN" w:bidi="hi-IN"/>
        </w:rPr>
      </w:pPr>
      <w:r w:rsidRPr="00663A27">
        <w:rPr>
          <w:rFonts w:ascii="Times New Roman" w:eastAsia="NSimSun" w:hAnsi="Times New Roman" w:cs="Lucida Sans"/>
          <w:color w:val="242424"/>
          <w:kern w:val="2"/>
          <w:sz w:val="24"/>
          <w:szCs w:val="24"/>
          <w:shd w:val="clear" w:color="auto" w:fill="FCFCFC"/>
          <w:lang w:eastAsia="zh-CN" w:bidi="hi-IN"/>
        </w:rPr>
        <w:t xml:space="preserve">A second consideration which was evidenced in the analysis section of this paper, focussed on the notion that policing in South Wales has been systematically de-funded for well over a decade, the South Wales Police Federation (2022) noted a loss of </w:t>
      </w:r>
      <w:r w:rsidRPr="00663A27">
        <w:rPr>
          <w:rFonts w:ascii="Times New Roman" w:eastAsia="NSimSun" w:hAnsi="Times New Roman" w:cs="Lucida Sans"/>
          <w:color w:val="1A1F24"/>
          <w:kern w:val="2"/>
          <w:sz w:val="24"/>
          <w:szCs w:val="24"/>
          <w:shd w:val="clear" w:color="auto" w:fill="FCFCFC"/>
          <w:lang w:eastAsia="zh-CN" w:bidi="hi-IN"/>
        </w:rPr>
        <w:t xml:space="preserve">£111 million in funding since 2010/11, whilst  Aston (2021) points out that </w:t>
      </w:r>
      <w:r w:rsidRPr="00663A27">
        <w:rPr>
          <w:rFonts w:ascii="Times New Roman" w:eastAsia="NSimSun" w:hAnsi="Times New Roman" w:cs="Lucida Sans"/>
          <w:color w:val="333333"/>
          <w:kern w:val="2"/>
          <w:sz w:val="24"/>
          <w:szCs w:val="24"/>
          <w:shd w:val="clear" w:color="auto" w:fill="FCFCFC"/>
          <w:lang w:eastAsia="zh-CN" w:bidi="hi-IN"/>
        </w:rPr>
        <w:t>“Years of declining public funding have often meant that police are asked – expected—to deal with issues that are not really policing issues</w:t>
      </w:r>
      <w:r w:rsidRPr="00663A27">
        <w:rPr>
          <w:rFonts w:ascii="Times New Roman" w:eastAsia="NSimSun" w:hAnsi="Times New Roman" w:cs="Lucida Sans"/>
          <w:color w:val="1A1F24"/>
          <w:kern w:val="2"/>
          <w:sz w:val="24"/>
          <w:szCs w:val="24"/>
          <w:shd w:val="clear" w:color="auto" w:fill="FCFCFC"/>
          <w:lang w:eastAsia="zh-CN" w:bidi="hi-IN"/>
        </w:rPr>
        <w:t xml:space="preserve">” (Wilks. 2021).  In summary, the imported principle inherent in the De-fund Policing model, fail to account for </w:t>
      </w:r>
      <w:r w:rsidRPr="00663A27">
        <w:rPr>
          <w:rFonts w:ascii="Times New Roman" w:eastAsia="NSimSun" w:hAnsi="Times New Roman" w:cs="Lucida Sans"/>
          <w:iCs/>
          <w:color w:val="1A1A1A"/>
          <w:kern w:val="2"/>
          <w:sz w:val="24"/>
          <w:szCs w:val="24"/>
          <w:shd w:val="clear" w:color="auto" w:fill="FCFCFC"/>
          <w:lang w:eastAsia="zh-CN" w:bidi="hi-IN"/>
        </w:rPr>
        <w:t xml:space="preserve">power relations that exist here in the UK, between the like of the Home </w:t>
      </w:r>
      <w:proofErr w:type="gramStart"/>
      <w:r w:rsidRPr="00663A27">
        <w:rPr>
          <w:rFonts w:ascii="Times New Roman" w:eastAsia="NSimSun" w:hAnsi="Times New Roman" w:cs="Lucida Sans"/>
          <w:iCs/>
          <w:color w:val="1A1A1A"/>
          <w:kern w:val="2"/>
          <w:sz w:val="24"/>
          <w:szCs w:val="24"/>
          <w:shd w:val="clear" w:color="auto" w:fill="FCFCFC"/>
          <w:lang w:eastAsia="zh-CN" w:bidi="hi-IN"/>
        </w:rPr>
        <w:t>Office,  Health</w:t>
      </w:r>
      <w:proofErr w:type="gramEnd"/>
      <w:r w:rsidRPr="00663A27">
        <w:rPr>
          <w:rFonts w:ascii="Times New Roman" w:eastAsia="NSimSun" w:hAnsi="Times New Roman" w:cs="Lucida Sans"/>
          <w:iCs/>
          <w:color w:val="1A1A1A"/>
          <w:kern w:val="2"/>
          <w:sz w:val="24"/>
          <w:szCs w:val="24"/>
          <w:shd w:val="clear" w:color="auto" w:fill="FCFCFC"/>
          <w:lang w:eastAsia="zh-CN" w:bidi="hi-IN"/>
        </w:rPr>
        <w:t xml:space="preserve"> and Education.  Whilst in principle a capital notion, the sad truth prevails that consecutive British Governments have indeed De-funded their police forces for decades, yet far from relocating such funds into other legitimately needy social </w:t>
      </w:r>
      <w:r w:rsidRPr="00663A27">
        <w:rPr>
          <w:rFonts w:ascii="Times New Roman" w:eastAsia="NSimSun" w:hAnsi="Times New Roman" w:cs="Lucida Sans"/>
          <w:iCs/>
          <w:color w:val="202124"/>
          <w:kern w:val="2"/>
          <w:sz w:val="24"/>
          <w:szCs w:val="24"/>
          <w:shd w:val="clear" w:color="auto" w:fill="FCFCFC"/>
          <w:lang w:eastAsia="zh-CN" w:bidi="hi-IN"/>
        </w:rPr>
        <w:t xml:space="preserve">structures, those of Health or Education perhaps, those same governments have seen fit to de-fund them also, indeed the entire public sector has been de-funded.  </w:t>
      </w:r>
      <w:r w:rsidR="00E61312">
        <w:rPr>
          <w:rFonts w:ascii="Times New Roman" w:eastAsia="NSimSun" w:hAnsi="Times New Roman" w:cs="Lucida Sans"/>
          <w:iCs/>
          <w:color w:val="1A1A1A"/>
          <w:kern w:val="2"/>
          <w:sz w:val="24"/>
          <w:szCs w:val="24"/>
          <w:shd w:val="clear" w:color="auto" w:fill="FCFCFC"/>
          <w:lang w:eastAsia="zh-CN" w:bidi="hi-IN"/>
        </w:rPr>
        <w:t>(785 Words)</w:t>
      </w:r>
      <w:r w:rsidRPr="00663A27">
        <w:rPr>
          <w:rFonts w:ascii="Times New Roman" w:eastAsia="NSimSun" w:hAnsi="Times New Roman" w:cs="Lucida Sans"/>
          <w:color w:val="242424"/>
          <w:kern w:val="2"/>
          <w:sz w:val="24"/>
          <w:szCs w:val="24"/>
          <w:shd w:val="clear" w:color="auto" w:fill="FCFCFC"/>
          <w:lang w:eastAsia="zh-CN" w:bidi="hi-IN"/>
        </w:rPr>
        <w:t xml:space="preserve">               </w:t>
      </w:r>
      <w:r w:rsidRPr="00663A27">
        <w:rPr>
          <w:rFonts w:ascii="Times New Roman" w:eastAsia="NSimSun" w:hAnsi="Times New Roman" w:cs="Lucida Sans"/>
          <w:b/>
          <w:bCs/>
          <w:color w:val="000000"/>
          <w:kern w:val="2"/>
          <w:sz w:val="24"/>
          <w:szCs w:val="24"/>
          <w:lang w:eastAsia="zh-CN" w:bidi="hi-IN"/>
        </w:rPr>
        <w:t xml:space="preserve">      </w:t>
      </w:r>
      <w:r w:rsidRPr="00663A27">
        <w:rPr>
          <w:rFonts w:ascii="Times New Roman" w:eastAsia="NSimSun" w:hAnsi="Times New Roman" w:cs="Lucida Sans"/>
          <w:b/>
          <w:bCs/>
          <w:color w:val="1A1A1A"/>
          <w:kern w:val="2"/>
          <w:sz w:val="24"/>
          <w:szCs w:val="24"/>
          <w:lang w:eastAsia="zh-CN" w:bidi="hi-IN"/>
        </w:rPr>
        <w:t xml:space="preserve"> </w:t>
      </w:r>
      <w:r w:rsidRPr="00663A27">
        <w:rPr>
          <w:rFonts w:ascii="Liberation Serif" w:eastAsia="NSimSun" w:hAnsi="Liberation Serif" w:cs="Lucida Sans"/>
          <w:i/>
          <w:iCs/>
          <w:kern w:val="2"/>
          <w:sz w:val="24"/>
          <w:szCs w:val="24"/>
          <w:lang w:eastAsia="zh-CN" w:bidi="hi-IN"/>
        </w:rPr>
        <w:t xml:space="preserve">    </w:t>
      </w:r>
      <w:r w:rsidRPr="00663A27">
        <w:rPr>
          <w:rFonts w:ascii="Times New Roman" w:eastAsia="NSimSun" w:hAnsi="Times New Roman" w:cs="Lucida Sans"/>
          <w:iCs/>
          <w:color w:val="1A1A1A"/>
          <w:kern w:val="2"/>
          <w:sz w:val="24"/>
          <w:szCs w:val="24"/>
          <w:lang w:eastAsia="zh-CN" w:bidi="hi-IN"/>
        </w:rPr>
        <w:t xml:space="preserve">        </w:t>
      </w:r>
      <w:r w:rsidRPr="00663A27">
        <w:rPr>
          <w:rFonts w:ascii="Times New Roman" w:eastAsia="NSimSun" w:hAnsi="Times New Roman" w:cs="Lucida Sans"/>
          <w:iCs/>
          <w:color w:val="222222"/>
          <w:kern w:val="2"/>
          <w:sz w:val="24"/>
          <w:szCs w:val="24"/>
          <w:lang w:eastAsia="zh-CN" w:bidi="hi-IN"/>
        </w:rPr>
        <w:t xml:space="preserve">            </w:t>
      </w:r>
      <w:r w:rsidRPr="00663A27">
        <w:rPr>
          <w:rFonts w:ascii="Times New Roman" w:eastAsia="NSimSun" w:hAnsi="Times New Roman" w:cs="Lucida Sans"/>
          <w:iCs/>
          <w:color w:val="1A1A1A"/>
          <w:kern w:val="2"/>
          <w:sz w:val="24"/>
          <w:szCs w:val="24"/>
          <w:lang w:eastAsia="zh-CN" w:bidi="hi-IN"/>
        </w:rPr>
        <w:t xml:space="preserve">     </w:t>
      </w:r>
    </w:p>
    <w:p w14:paraId="75705018"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70BDAB2B"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375C739A"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70CBB2D5"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5198980E"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660E2288"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474FA641"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55A9E633"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71F12384"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4AEC7BDC"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6D5878F7" w14:textId="77777777" w:rsidR="00663A27" w:rsidRPr="00663A27" w:rsidRDefault="00663A27" w:rsidP="00663A27">
      <w:pPr>
        <w:suppressAutoHyphens/>
        <w:spacing w:after="0" w:line="360" w:lineRule="auto"/>
        <w:jc w:val="both"/>
        <w:rPr>
          <w:rFonts w:ascii="Times New Roman" w:eastAsia="NSimSun" w:hAnsi="Times New Roman" w:cs="Lucida Sans"/>
          <w:iCs/>
          <w:color w:val="1A1A1A"/>
          <w:kern w:val="2"/>
          <w:sz w:val="24"/>
          <w:szCs w:val="24"/>
          <w:lang w:eastAsia="zh-CN" w:bidi="hi-IN"/>
        </w:rPr>
      </w:pPr>
    </w:p>
    <w:p w14:paraId="762597F5" w14:textId="77777777" w:rsidR="00663A27" w:rsidRPr="00663A27" w:rsidRDefault="00663A27" w:rsidP="00663A27">
      <w:pPr>
        <w:suppressAutoHyphens/>
        <w:spacing w:after="0" w:line="360" w:lineRule="auto"/>
        <w:jc w:val="both"/>
        <w:rPr>
          <w:rFonts w:ascii="Times New Roman" w:eastAsia="NSimSun" w:hAnsi="Times New Roman" w:cs="Lucida Sans"/>
          <w:b/>
          <w:bCs/>
          <w:iCs/>
          <w:color w:val="1A1A1A"/>
          <w:kern w:val="2"/>
          <w:sz w:val="24"/>
          <w:szCs w:val="24"/>
          <w:lang w:eastAsia="zh-CN" w:bidi="hi-IN"/>
        </w:rPr>
      </w:pPr>
    </w:p>
    <w:p w14:paraId="1B439881" w14:textId="77777777" w:rsidR="00663A27" w:rsidRPr="00663A27" w:rsidRDefault="00663A27" w:rsidP="00663A27">
      <w:pPr>
        <w:suppressAutoHyphens/>
        <w:spacing w:after="0" w:line="360" w:lineRule="auto"/>
        <w:jc w:val="both"/>
        <w:rPr>
          <w:rFonts w:ascii="Times New Roman" w:eastAsia="NSimSun" w:hAnsi="Times New Roman" w:cs="Lucida Sans"/>
          <w:b/>
          <w:bCs/>
          <w:iCs/>
          <w:color w:val="1A1A1A"/>
          <w:kern w:val="2"/>
          <w:sz w:val="24"/>
          <w:szCs w:val="24"/>
          <w:lang w:eastAsia="zh-CN" w:bidi="hi-IN"/>
        </w:rPr>
      </w:pPr>
    </w:p>
    <w:p w14:paraId="0B3E4224" w14:textId="77777777" w:rsidR="00663A27" w:rsidRPr="00663A27" w:rsidRDefault="00663A27" w:rsidP="00663A27">
      <w:pPr>
        <w:suppressAutoHyphens/>
        <w:spacing w:after="0" w:line="360" w:lineRule="auto"/>
        <w:jc w:val="both"/>
        <w:rPr>
          <w:rFonts w:ascii="Times New Roman" w:eastAsia="NSimSun" w:hAnsi="Times New Roman" w:cs="Lucida Sans"/>
          <w:b/>
          <w:bCs/>
          <w:iCs/>
          <w:color w:val="1A1A1A"/>
          <w:kern w:val="2"/>
          <w:sz w:val="24"/>
          <w:szCs w:val="24"/>
          <w:lang w:eastAsia="zh-CN" w:bidi="hi-IN"/>
        </w:rPr>
      </w:pPr>
    </w:p>
    <w:p w14:paraId="6E7C182C" w14:textId="77777777" w:rsidR="00663A27" w:rsidRPr="00663A27" w:rsidRDefault="00663A27" w:rsidP="00663A27">
      <w:pPr>
        <w:suppressAutoHyphens/>
        <w:spacing w:after="0" w:line="360" w:lineRule="auto"/>
        <w:jc w:val="both"/>
        <w:rPr>
          <w:rFonts w:ascii="Times New Roman" w:eastAsia="NSimSun" w:hAnsi="Times New Roman" w:cs="Lucida Sans"/>
          <w:b/>
          <w:bCs/>
          <w:iCs/>
          <w:color w:val="1A1A1A"/>
          <w:kern w:val="2"/>
          <w:sz w:val="24"/>
          <w:szCs w:val="24"/>
          <w:lang w:eastAsia="zh-CN" w:bidi="hi-IN"/>
        </w:rPr>
      </w:pPr>
    </w:p>
    <w:p w14:paraId="29B8398F" w14:textId="77777777" w:rsidR="00663A27" w:rsidRPr="00663A27" w:rsidRDefault="00663A27" w:rsidP="00663A27">
      <w:pPr>
        <w:suppressAutoHyphens/>
        <w:spacing w:after="0" w:line="360" w:lineRule="auto"/>
        <w:jc w:val="both"/>
        <w:rPr>
          <w:rFonts w:ascii="Liberation Serif" w:eastAsia="NSimSun" w:hAnsi="Liberation Serif" w:cs="Lucida Sans"/>
          <w:kern w:val="2"/>
          <w:sz w:val="24"/>
          <w:szCs w:val="24"/>
          <w:lang w:eastAsia="zh-CN" w:bidi="hi-IN"/>
        </w:rPr>
      </w:pPr>
      <w:r w:rsidRPr="00663A27">
        <w:rPr>
          <w:rFonts w:ascii="Times New Roman" w:eastAsia="NSimSun" w:hAnsi="Times New Roman" w:cs="Lucida Sans"/>
          <w:b/>
          <w:bCs/>
          <w:iCs/>
          <w:color w:val="1A1A1A"/>
          <w:kern w:val="2"/>
          <w:sz w:val="24"/>
          <w:szCs w:val="24"/>
          <w:lang w:eastAsia="zh-CN" w:bidi="hi-IN"/>
        </w:rPr>
        <w:t>Bibliography</w:t>
      </w:r>
    </w:p>
    <w:p w14:paraId="1B84FA3E" w14:textId="38EFEEAD" w:rsidR="00663A27" w:rsidRPr="00663A27" w:rsidRDefault="00663A27" w:rsidP="00663A27">
      <w:pPr>
        <w:suppressAutoHyphens/>
        <w:spacing w:after="0" w:line="240" w:lineRule="auto"/>
        <w:jc w:val="both"/>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color w:val="202124"/>
          <w:kern w:val="2"/>
          <w:sz w:val="24"/>
          <w:szCs w:val="24"/>
          <w:lang w:eastAsia="zh-CN" w:bidi="hi-IN"/>
        </w:rPr>
        <w:t xml:space="preserve">Aston, V. (2021) </w:t>
      </w:r>
      <w:r w:rsidRPr="00663A27">
        <w:rPr>
          <w:rFonts w:ascii="Times New Roman" w:eastAsia="NSimSun" w:hAnsi="Times New Roman" w:cs="Lucida Sans"/>
          <w:iCs/>
          <w:color w:val="333333"/>
          <w:kern w:val="2"/>
          <w:sz w:val="24"/>
          <w:szCs w:val="24"/>
          <w:lang w:eastAsia="zh-CN" w:bidi="hi-IN"/>
        </w:rPr>
        <w:t>Calls to 'defund the police' in Wales and what it means.</w:t>
      </w:r>
      <w:r w:rsidR="00E61312">
        <w:rPr>
          <w:rFonts w:ascii="Times New Roman" w:eastAsia="NSimSun" w:hAnsi="Times New Roman" w:cs="Lucida Sans"/>
          <w:iCs/>
          <w:color w:val="333333"/>
          <w:kern w:val="2"/>
          <w:sz w:val="24"/>
          <w:szCs w:val="24"/>
          <w:lang w:eastAsia="zh-CN" w:bidi="hi-IN"/>
        </w:rPr>
        <w:t xml:space="preserve"> </w:t>
      </w:r>
      <w:r w:rsidRPr="00663A27">
        <w:rPr>
          <w:rFonts w:ascii="Times New Roman" w:eastAsia="NSimSun" w:hAnsi="Times New Roman" w:cs="Lucida Sans"/>
          <w:iCs/>
          <w:color w:val="333333"/>
          <w:kern w:val="2"/>
          <w:sz w:val="24"/>
          <w:szCs w:val="24"/>
          <w:lang w:eastAsia="zh-CN" w:bidi="hi-IN"/>
        </w:rPr>
        <w:t xml:space="preserve">The National </w:t>
      </w:r>
      <w:hyperlink r:id="rId4">
        <w:r w:rsidRPr="00663A27">
          <w:rPr>
            <w:rFonts w:ascii="Liberation Serif" w:eastAsia="NSimSun" w:hAnsi="Liberation Serif" w:cs="Lucida Sans"/>
            <w:i/>
            <w:iCs/>
            <w:color w:val="000080"/>
            <w:kern w:val="2"/>
            <w:sz w:val="24"/>
            <w:szCs w:val="24"/>
            <w:u w:val="single"/>
            <w:lang w:eastAsia="zh-CN" w:bidi="hi-IN"/>
          </w:rPr>
          <w:t>https://www.thenational.wales/news/19595940.calls-defund-police-wales-means/</w:t>
        </w:r>
      </w:hyperlink>
      <w:r w:rsidR="00E61312">
        <w:rPr>
          <w:rFonts w:ascii="Liberation Serif" w:eastAsia="NSimSun" w:hAnsi="Liberation Serif" w:cs="Lucida Sans"/>
          <w:kern w:val="2"/>
          <w:sz w:val="24"/>
          <w:szCs w:val="24"/>
          <w:lang w:eastAsia="zh-CN" w:bidi="hi-IN"/>
        </w:rPr>
        <w:t xml:space="preserve"> </w:t>
      </w:r>
      <w:r w:rsidR="00E61312" w:rsidRPr="00663A27">
        <w:rPr>
          <w:rFonts w:ascii="Times New Roman" w:eastAsia="NSimSun" w:hAnsi="Times New Roman" w:cs="Lucida Sans"/>
          <w:iCs/>
          <w:color w:val="333333"/>
          <w:kern w:val="2"/>
          <w:sz w:val="24"/>
          <w:szCs w:val="24"/>
          <w:lang w:eastAsia="zh-CN" w:bidi="hi-IN"/>
        </w:rPr>
        <w:t>. (</w:t>
      </w:r>
      <w:r w:rsidR="00E61312">
        <w:rPr>
          <w:rFonts w:ascii="Times New Roman" w:eastAsia="NSimSun" w:hAnsi="Times New Roman" w:cs="Lucida Sans"/>
          <w:iCs/>
          <w:color w:val="333333"/>
          <w:kern w:val="2"/>
          <w:sz w:val="24"/>
          <w:szCs w:val="24"/>
          <w:lang w:eastAsia="zh-CN" w:bidi="hi-IN"/>
        </w:rPr>
        <w:t>A</w:t>
      </w:r>
      <w:r w:rsidR="00E61312" w:rsidRPr="00663A27">
        <w:rPr>
          <w:rFonts w:ascii="Times New Roman" w:eastAsia="NSimSun" w:hAnsi="Times New Roman" w:cs="Lucida Sans"/>
          <w:iCs/>
          <w:color w:val="333333"/>
          <w:kern w:val="2"/>
          <w:sz w:val="24"/>
          <w:szCs w:val="24"/>
          <w:lang w:eastAsia="zh-CN" w:bidi="hi-IN"/>
        </w:rPr>
        <w:t>ccessed online: 08 November 2022)</w:t>
      </w:r>
    </w:p>
    <w:p w14:paraId="5780E773" w14:textId="77777777" w:rsidR="00663A27" w:rsidRPr="00663A27" w:rsidRDefault="00663A27" w:rsidP="00663A27">
      <w:pPr>
        <w:suppressAutoHyphens/>
        <w:spacing w:after="0" w:line="240" w:lineRule="auto"/>
        <w:jc w:val="both"/>
        <w:rPr>
          <w:rFonts w:ascii="Times New Roman" w:eastAsia="NSimSun" w:hAnsi="Times New Roman" w:cs="Lucida Sans"/>
          <w:b/>
          <w:bCs/>
          <w:iCs/>
          <w:color w:val="202124"/>
          <w:kern w:val="2"/>
          <w:sz w:val="24"/>
          <w:szCs w:val="24"/>
          <w:lang w:eastAsia="zh-CN" w:bidi="hi-IN"/>
        </w:rPr>
      </w:pPr>
    </w:p>
    <w:p w14:paraId="073C1932" w14:textId="77FA9F00" w:rsidR="00663A27" w:rsidRPr="00663A27" w:rsidRDefault="00663A27" w:rsidP="00663A27">
      <w:pPr>
        <w:suppressAutoHyphens/>
        <w:spacing w:after="0" w:line="240" w:lineRule="auto"/>
        <w:jc w:val="both"/>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color w:val="202124"/>
          <w:kern w:val="2"/>
          <w:sz w:val="24"/>
          <w:szCs w:val="24"/>
          <w:lang w:eastAsia="zh-CN" w:bidi="hi-IN"/>
        </w:rPr>
        <w:t>Barnardo's</w:t>
      </w:r>
      <w:r w:rsidR="00E61312" w:rsidRPr="00E61312">
        <w:rPr>
          <w:rFonts w:ascii="Times New Roman" w:eastAsia="NSimSun" w:hAnsi="Times New Roman" w:cs="Lucida Sans"/>
          <w:iCs/>
          <w:color w:val="202124"/>
          <w:kern w:val="2"/>
          <w:sz w:val="24"/>
          <w:szCs w:val="24"/>
          <w:lang w:eastAsia="zh-CN" w:bidi="hi-IN"/>
        </w:rPr>
        <w:t>,</w:t>
      </w:r>
      <w:r w:rsidRPr="00663A27">
        <w:rPr>
          <w:rFonts w:ascii="Times New Roman" w:eastAsia="NSimSun" w:hAnsi="Times New Roman" w:cs="Lucida Sans"/>
          <w:iCs/>
          <w:color w:val="202124"/>
          <w:kern w:val="2"/>
          <w:sz w:val="24"/>
          <w:szCs w:val="24"/>
          <w:lang w:eastAsia="zh-CN" w:bidi="hi-IN"/>
        </w:rPr>
        <w:t xml:space="preserve"> (2019) </w:t>
      </w:r>
      <w:r w:rsidRPr="00663A27">
        <w:rPr>
          <w:rFonts w:ascii="Times New Roman" w:eastAsia="NSimSun" w:hAnsi="Times New Roman" w:cs="Lucida Sans"/>
          <w:color w:val="1D1D1D"/>
          <w:kern w:val="2"/>
          <w:sz w:val="24"/>
          <w:szCs w:val="24"/>
          <w:lang w:eastAsia="zh-CN" w:bidi="hi-IN"/>
        </w:rPr>
        <w:t xml:space="preserve">Research published today (Tuesday 7 May) suggests growing link between cuts to youth services and the country’s knife crime epidemic. </w:t>
      </w:r>
      <w:hyperlink r:id="rId5">
        <w:r w:rsidRPr="00663A27">
          <w:rPr>
            <w:rFonts w:ascii="Liberation Serif" w:eastAsia="NSimSun" w:hAnsi="Liberation Serif" w:cs="Lucida Sans"/>
            <w:color w:val="000080"/>
            <w:kern w:val="2"/>
            <w:sz w:val="24"/>
            <w:szCs w:val="24"/>
            <w:u w:val="single"/>
            <w:lang w:eastAsia="zh-CN" w:bidi="hi-IN"/>
          </w:rPr>
          <w:t>https://www.barnardos.org.uk/news/new-research-draws-link-between-youth-service-cuts-and-rising-knife-crime</w:t>
        </w:r>
      </w:hyperlink>
      <w:r w:rsidR="00E61312">
        <w:rPr>
          <w:rFonts w:ascii="Liberation Serif" w:eastAsia="NSimSun" w:hAnsi="Liberation Serif" w:cs="Lucida Sans"/>
          <w:kern w:val="2"/>
          <w:sz w:val="24"/>
          <w:szCs w:val="24"/>
          <w:lang w:eastAsia="zh-CN" w:bidi="hi-IN"/>
        </w:rPr>
        <w:t xml:space="preserve"> </w:t>
      </w:r>
      <w:r w:rsidR="00E61312" w:rsidRPr="00663A27">
        <w:rPr>
          <w:rFonts w:ascii="Times New Roman" w:eastAsia="NSimSun" w:hAnsi="Times New Roman" w:cs="Lucida Sans"/>
          <w:iCs/>
          <w:color w:val="333333"/>
          <w:kern w:val="2"/>
          <w:sz w:val="24"/>
          <w:szCs w:val="24"/>
          <w:lang w:eastAsia="zh-CN" w:bidi="hi-IN"/>
        </w:rPr>
        <w:t>(</w:t>
      </w:r>
      <w:r w:rsidR="00E61312">
        <w:rPr>
          <w:rFonts w:ascii="Times New Roman" w:eastAsia="NSimSun" w:hAnsi="Times New Roman" w:cs="Lucida Sans"/>
          <w:iCs/>
          <w:color w:val="333333"/>
          <w:kern w:val="2"/>
          <w:sz w:val="24"/>
          <w:szCs w:val="24"/>
          <w:lang w:eastAsia="zh-CN" w:bidi="hi-IN"/>
        </w:rPr>
        <w:t>A</w:t>
      </w:r>
      <w:r w:rsidR="00E61312" w:rsidRPr="00663A27">
        <w:rPr>
          <w:rFonts w:ascii="Times New Roman" w:eastAsia="NSimSun" w:hAnsi="Times New Roman" w:cs="Lucida Sans"/>
          <w:iCs/>
          <w:color w:val="333333"/>
          <w:kern w:val="2"/>
          <w:sz w:val="24"/>
          <w:szCs w:val="24"/>
          <w:lang w:eastAsia="zh-CN" w:bidi="hi-IN"/>
        </w:rPr>
        <w:t>ccessed online: 08 November 2022)</w:t>
      </w:r>
    </w:p>
    <w:p w14:paraId="279F54A7" w14:textId="77777777" w:rsidR="00663A27" w:rsidRPr="00663A27" w:rsidRDefault="00663A27" w:rsidP="00663A27">
      <w:pPr>
        <w:suppressAutoHyphens/>
        <w:spacing w:after="0" w:line="240" w:lineRule="auto"/>
        <w:jc w:val="both"/>
        <w:rPr>
          <w:rFonts w:ascii="Times New Roman" w:eastAsia="NSimSun" w:hAnsi="Times New Roman" w:cs="Lucida Sans"/>
          <w:b/>
          <w:bCs/>
          <w:iCs/>
          <w:color w:val="1A1A1A"/>
          <w:kern w:val="2"/>
          <w:sz w:val="24"/>
          <w:szCs w:val="24"/>
          <w:lang w:eastAsia="zh-CN" w:bidi="hi-IN"/>
        </w:rPr>
      </w:pPr>
    </w:p>
    <w:p w14:paraId="267F5B11" w14:textId="1CE46745" w:rsidR="00663A27"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kern w:val="2"/>
          <w:sz w:val="24"/>
          <w:szCs w:val="24"/>
          <w:lang w:eastAsia="zh-CN" w:bidi="hi-IN"/>
        </w:rPr>
        <w:t xml:space="preserve">Bourdieu, P, (1984) Distinction, A Social Critique of the Judgement of Taste.  </w:t>
      </w:r>
      <w:hyperlink r:id="rId6">
        <w:r w:rsidRPr="00663A27">
          <w:rPr>
            <w:rFonts w:ascii="Liberation Serif" w:eastAsia="NSimSun" w:hAnsi="Liberation Serif" w:cs="Lucida Sans"/>
            <w:i/>
            <w:iCs/>
            <w:color w:val="000080"/>
            <w:kern w:val="2"/>
            <w:sz w:val="24"/>
            <w:szCs w:val="24"/>
            <w:u w:val="single"/>
            <w:lang w:eastAsia="zh-CN" w:bidi="hi-IN"/>
          </w:rPr>
          <w:t>https://monoskop.org/images/e/e0/Pierre_Bourdieu_Distinction_A_Social_Critique_of_the_Judgement_of_Taste_1984.pdf</w:t>
        </w:r>
      </w:hyperlink>
      <w:r w:rsidR="00E61312">
        <w:rPr>
          <w:rFonts w:ascii="Liberation Serif" w:eastAsia="NSimSun" w:hAnsi="Liberation Serif" w:cs="Lucida Sans"/>
          <w:kern w:val="2"/>
          <w:sz w:val="24"/>
          <w:szCs w:val="24"/>
          <w:lang w:eastAsia="zh-CN" w:bidi="hi-IN"/>
        </w:rPr>
        <w:t xml:space="preserve"> </w:t>
      </w:r>
      <w:r w:rsidR="00E61312" w:rsidRPr="00663A27">
        <w:rPr>
          <w:rFonts w:ascii="Times New Roman" w:eastAsia="NSimSun" w:hAnsi="Times New Roman" w:cs="Lucida Sans"/>
          <w:iCs/>
          <w:kern w:val="2"/>
          <w:sz w:val="24"/>
          <w:szCs w:val="24"/>
          <w:lang w:eastAsia="zh-CN" w:bidi="hi-IN"/>
        </w:rPr>
        <w:t>(</w:t>
      </w:r>
      <w:r w:rsidR="00E61312">
        <w:rPr>
          <w:rFonts w:ascii="Times New Roman" w:eastAsia="NSimSun" w:hAnsi="Times New Roman" w:cs="Lucida Sans"/>
          <w:iCs/>
          <w:kern w:val="2"/>
          <w:sz w:val="24"/>
          <w:szCs w:val="24"/>
          <w:lang w:eastAsia="zh-CN" w:bidi="hi-IN"/>
        </w:rPr>
        <w:t>A</w:t>
      </w:r>
      <w:r w:rsidR="00E61312" w:rsidRPr="00663A27">
        <w:rPr>
          <w:rFonts w:ascii="Times New Roman" w:eastAsia="NSimSun" w:hAnsi="Times New Roman" w:cs="Lucida Sans"/>
          <w:iCs/>
          <w:kern w:val="2"/>
          <w:sz w:val="24"/>
          <w:szCs w:val="24"/>
          <w:lang w:eastAsia="zh-CN" w:bidi="hi-IN"/>
        </w:rPr>
        <w:t>ccessed online: 12 November 202</w:t>
      </w:r>
      <w:r w:rsidR="00A75A6B">
        <w:rPr>
          <w:rFonts w:ascii="Times New Roman" w:eastAsia="NSimSun" w:hAnsi="Times New Roman" w:cs="Lucida Sans"/>
          <w:iCs/>
          <w:kern w:val="2"/>
          <w:sz w:val="24"/>
          <w:szCs w:val="24"/>
          <w:lang w:eastAsia="zh-CN" w:bidi="hi-IN"/>
        </w:rPr>
        <w:t>2</w:t>
      </w:r>
      <w:r w:rsidR="00E61312" w:rsidRPr="00663A27">
        <w:rPr>
          <w:rFonts w:ascii="Times New Roman" w:eastAsia="NSimSun" w:hAnsi="Times New Roman" w:cs="Lucida Sans"/>
          <w:iCs/>
          <w:kern w:val="2"/>
          <w:sz w:val="24"/>
          <w:szCs w:val="24"/>
          <w:lang w:eastAsia="zh-CN" w:bidi="hi-IN"/>
        </w:rPr>
        <w:t>)</w:t>
      </w:r>
    </w:p>
    <w:p w14:paraId="7ED57131" w14:textId="77777777" w:rsidR="00663A27" w:rsidRPr="00663A27" w:rsidRDefault="00663A27" w:rsidP="00663A27">
      <w:pPr>
        <w:suppressAutoHyphens/>
        <w:spacing w:after="0" w:line="240" w:lineRule="auto"/>
        <w:rPr>
          <w:rFonts w:ascii="Times New Roman" w:eastAsia="NSimSun" w:hAnsi="Times New Roman" w:cs="Lucida Sans"/>
          <w:iCs/>
          <w:kern w:val="2"/>
          <w:sz w:val="24"/>
          <w:szCs w:val="24"/>
          <w:lang w:eastAsia="zh-CN" w:bidi="hi-IN"/>
        </w:rPr>
      </w:pPr>
    </w:p>
    <w:p w14:paraId="5D6452B8" w14:textId="71DB3586" w:rsidR="00663A27"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proofErr w:type="spellStart"/>
      <w:r w:rsidRPr="00663A27">
        <w:rPr>
          <w:rFonts w:ascii="Times New Roman" w:eastAsia="NSimSun" w:hAnsi="Times New Roman" w:cs="Lucida Sans"/>
          <w:kern w:val="2"/>
          <w:sz w:val="24"/>
          <w:szCs w:val="24"/>
          <w:lang w:eastAsia="zh-CN" w:bidi="hi-IN"/>
        </w:rPr>
        <w:t>Gramlich</w:t>
      </w:r>
      <w:proofErr w:type="spellEnd"/>
      <w:r w:rsidRPr="00663A27">
        <w:rPr>
          <w:rFonts w:ascii="Times New Roman" w:eastAsia="NSimSun" w:hAnsi="Times New Roman" w:cs="Lucida Sans"/>
          <w:kern w:val="2"/>
          <w:sz w:val="24"/>
          <w:szCs w:val="24"/>
          <w:lang w:eastAsia="zh-CN" w:bidi="hi-IN"/>
        </w:rPr>
        <w:t xml:space="preserve">, J, (2022) Black imprisonment rate in the U.S. has fallen by a third since 2006.  </w:t>
      </w:r>
      <w:hyperlink r:id="rId7">
        <w:r w:rsidRPr="00663A27">
          <w:rPr>
            <w:rFonts w:ascii="Times New Roman" w:eastAsia="NSimSun" w:hAnsi="Times New Roman" w:cs="Lucida Sans"/>
            <w:color w:val="000080"/>
            <w:kern w:val="2"/>
            <w:sz w:val="24"/>
            <w:szCs w:val="24"/>
            <w:u w:val="single"/>
            <w:lang w:eastAsia="zh-CN" w:bidi="hi-IN"/>
          </w:rPr>
          <w:t>https://www.pewresearch.org/fact-tank/2020/05/06/share-of-black-white-hispanic-americans-in-prison-2018-vs-2006/</w:t>
        </w:r>
      </w:hyperlink>
      <w:r w:rsidR="00E61312">
        <w:rPr>
          <w:rFonts w:ascii="Liberation Serif" w:eastAsia="NSimSun" w:hAnsi="Liberation Serif" w:cs="Lucida Sans"/>
          <w:kern w:val="2"/>
          <w:sz w:val="24"/>
          <w:szCs w:val="24"/>
          <w:lang w:eastAsia="zh-CN" w:bidi="hi-IN"/>
        </w:rPr>
        <w:t xml:space="preserve"> </w:t>
      </w:r>
      <w:r w:rsidR="00E61312" w:rsidRPr="00663A27">
        <w:rPr>
          <w:rFonts w:ascii="Times New Roman" w:eastAsia="NSimSun" w:hAnsi="Times New Roman" w:cs="Lucida Sans"/>
          <w:kern w:val="2"/>
          <w:sz w:val="24"/>
          <w:szCs w:val="24"/>
          <w:lang w:eastAsia="zh-CN" w:bidi="hi-IN"/>
        </w:rPr>
        <w:t>(</w:t>
      </w:r>
      <w:r w:rsidR="00E61312">
        <w:rPr>
          <w:rFonts w:ascii="Times New Roman" w:eastAsia="NSimSun" w:hAnsi="Times New Roman" w:cs="Lucida Sans"/>
          <w:kern w:val="2"/>
          <w:sz w:val="24"/>
          <w:szCs w:val="24"/>
          <w:lang w:eastAsia="zh-CN" w:bidi="hi-IN"/>
        </w:rPr>
        <w:t>A</w:t>
      </w:r>
      <w:r w:rsidR="00E61312" w:rsidRPr="00663A27">
        <w:rPr>
          <w:rFonts w:ascii="Times New Roman" w:eastAsia="NSimSun" w:hAnsi="Times New Roman" w:cs="Lucida Sans"/>
          <w:kern w:val="2"/>
          <w:sz w:val="24"/>
          <w:szCs w:val="24"/>
          <w:lang w:eastAsia="zh-CN" w:bidi="hi-IN"/>
        </w:rPr>
        <w:t xml:space="preserve">ccessed online: </w:t>
      </w:r>
      <w:r w:rsidR="00E61312">
        <w:rPr>
          <w:rFonts w:ascii="Times New Roman" w:eastAsia="NSimSun" w:hAnsi="Times New Roman" w:cs="Lucida Sans"/>
          <w:kern w:val="2"/>
          <w:sz w:val="24"/>
          <w:szCs w:val="24"/>
          <w:lang w:eastAsia="zh-CN" w:bidi="hi-IN"/>
        </w:rPr>
        <w:t>26</w:t>
      </w:r>
      <w:r w:rsidR="00E61312" w:rsidRPr="00663A27">
        <w:rPr>
          <w:rFonts w:ascii="Times New Roman" w:eastAsia="NSimSun" w:hAnsi="Times New Roman" w:cs="Lucida Sans"/>
          <w:kern w:val="2"/>
          <w:sz w:val="24"/>
          <w:szCs w:val="24"/>
          <w:lang w:eastAsia="zh-CN" w:bidi="hi-IN"/>
        </w:rPr>
        <w:t xml:space="preserve"> </w:t>
      </w:r>
      <w:r w:rsidR="00E61312">
        <w:rPr>
          <w:rFonts w:ascii="Times New Roman" w:eastAsia="NSimSun" w:hAnsi="Times New Roman" w:cs="Lucida Sans"/>
          <w:kern w:val="2"/>
          <w:sz w:val="24"/>
          <w:szCs w:val="24"/>
          <w:lang w:eastAsia="zh-CN" w:bidi="hi-IN"/>
        </w:rPr>
        <w:t>October</w:t>
      </w:r>
      <w:r w:rsidR="00E61312" w:rsidRPr="00663A27">
        <w:rPr>
          <w:rFonts w:ascii="Times New Roman" w:eastAsia="NSimSun" w:hAnsi="Times New Roman" w:cs="Lucida Sans"/>
          <w:kern w:val="2"/>
          <w:sz w:val="24"/>
          <w:szCs w:val="24"/>
          <w:lang w:eastAsia="zh-CN" w:bidi="hi-IN"/>
        </w:rPr>
        <w:t xml:space="preserve"> 2022)</w:t>
      </w:r>
    </w:p>
    <w:p w14:paraId="6CC648AA" w14:textId="77777777" w:rsidR="00663A27" w:rsidRPr="00663A27" w:rsidRDefault="00663A27" w:rsidP="00663A27">
      <w:pPr>
        <w:suppressAutoHyphens/>
        <w:spacing w:after="0" w:line="240" w:lineRule="auto"/>
        <w:rPr>
          <w:rFonts w:ascii="Times New Roman" w:eastAsia="NSimSun" w:hAnsi="Times New Roman" w:cs="Lucida Sans"/>
          <w:kern w:val="2"/>
          <w:sz w:val="24"/>
          <w:szCs w:val="24"/>
          <w:lang w:eastAsia="zh-CN" w:bidi="hi-IN"/>
        </w:rPr>
      </w:pPr>
    </w:p>
    <w:p w14:paraId="0DDE8A36" w14:textId="4C8C03B6" w:rsidR="00663A27"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kern w:val="2"/>
          <w:sz w:val="24"/>
          <w:szCs w:val="24"/>
          <w:lang w:eastAsia="zh-CN" w:bidi="hi-IN"/>
        </w:rPr>
        <w:t>Lockwood, B</w:t>
      </w:r>
      <w:r w:rsidRPr="00663A27">
        <w:rPr>
          <w:rFonts w:ascii="Times New Roman" w:eastAsia="NSimSun" w:hAnsi="Times New Roman" w:cs="Lucida Sans"/>
          <w:b/>
          <w:bCs/>
          <w:iCs/>
          <w:kern w:val="2"/>
          <w:sz w:val="24"/>
          <w:szCs w:val="24"/>
          <w:lang w:eastAsia="zh-CN" w:bidi="hi-IN"/>
        </w:rPr>
        <w:t xml:space="preserve"> </w:t>
      </w:r>
      <w:r w:rsidRPr="00663A27">
        <w:rPr>
          <w:rFonts w:ascii="Times New Roman" w:eastAsia="NSimSun" w:hAnsi="Times New Roman" w:cs="Lucida Sans"/>
          <w:iCs/>
          <w:kern w:val="2"/>
          <w:sz w:val="24"/>
          <w:szCs w:val="24"/>
          <w:lang w:eastAsia="zh-CN" w:bidi="hi-IN"/>
        </w:rPr>
        <w:t>and Lewis, N. (2019) The Hidden Cost of Incarceration; The Marshall Project.</w:t>
      </w:r>
      <w:r w:rsidR="00E61312">
        <w:rPr>
          <w:rFonts w:ascii="Times New Roman" w:eastAsia="NSimSun" w:hAnsi="Times New Roman" w:cs="Lucida Sans"/>
          <w:iCs/>
          <w:kern w:val="2"/>
          <w:sz w:val="24"/>
          <w:szCs w:val="24"/>
          <w:lang w:eastAsia="zh-CN" w:bidi="hi-IN"/>
        </w:rPr>
        <w:t xml:space="preserve"> </w:t>
      </w:r>
      <w:hyperlink r:id="rId8" w:anchor=":~:text=Prison costs taxpayers $80 billion,some families everything they have" w:history="1">
        <w:r w:rsidRPr="00663A27">
          <w:rPr>
            <w:rFonts w:ascii="Liberation Serif" w:eastAsia="NSimSun" w:hAnsi="Liberation Serif" w:cs="Lucida Sans"/>
            <w:i/>
            <w:iCs/>
            <w:color w:val="000080"/>
            <w:kern w:val="2"/>
            <w:sz w:val="24"/>
            <w:szCs w:val="24"/>
            <w:u w:val="single"/>
            <w:lang w:eastAsia="zh-CN" w:bidi="hi-IN"/>
          </w:rPr>
          <w:t>https://www.themarshallproject.org/2019/12/17/the-hidden-cost-of-incarceration#:~:text=Prison%20costs%20taxpayers%20%2480%20billion,some%20families%20everything%20they%20have</w:t>
        </w:r>
      </w:hyperlink>
      <w:r w:rsidRPr="00663A27">
        <w:rPr>
          <w:rFonts w:ascii="Times New Roman" w:eastAsia="NSimSun" w:hAnsi="Times New Roman" w:cs="Lucida Sans"/>
          <w:iCs/>
          <w:kern w:val="2"/>
          <w:sz w:val="24"/>
          <w:szCs w:val="24"/>
          <w:lang w:eastAsia="zh-CN" w:bidi="hi-IN"/>
        </w:rPr>
        <w:t>.</w:t>
      </w:r>
      <w:r w:rsidR="00E61312">
        <w:rPr>
          <w:rFonts w:ascii="Times New Roman" w:eastAsia="NSimSun" w:hAnsi="Times New Roman" w:cs="Lucida Sans"/>
          <w:iCs/>
          <w:kern w:val="2"/>
          <w:sz w:val="24"/>
          <w:szCs w:val="24"/>
          <w:lang w:eastAsia="zh-CN" w:bidi="hi-IN"/>
        </w:rPr>
        <w:t xml:space="preserve"> </w:t>
      </w:r>
      <w:bookmarkStart w:id="0" w:name="_Hlk120089834"/>
      <w:r w:rsidR="00E61312" w:rsidRPr="00663A27">
        <w:rPr>
          <w:rFonts w:ascii="Times New Roman" w:eastAsia="NSimSun" w:hAnsi="Times New Roman" w:cs="Lucida Sans"/>
          <w:kern w:val="2"/>
          <w:sz w:val="24"/>
          <w:szCs w:val="24"/>
          <w:lang w:eastAsia="zh-CN" w:bidi="hi-IN"/>
        </w:rPr>
        <w:t>(</w:t>
      </w:r>
      <w:r w:rsidR="00E61312">
        <w:rPr>
          <w:rFonts w:ascii="Times New Roman" w:eastAsia="NSimSun" w:hAnsi="Times New Roman" w:cs="Lucida Sans"/>
          <w:kern w:val="2"/>
          <w:sz w:val="24"/>
          <w:szCs w:val="24"/>
          <w:lang w:eastAsia="zh-CN" w:bidi="hi-IN"/>
        </w:rPr>
        <w:t>A</w:t>
      </w:r>
      <w:r w:rsidR="00E61312" w:rsidRPr="00663A27">
        <w:rPr>
          <w:rFonts w:ascii="Times New Roman" w:eastAsia="NSimSun" w:hAnsi="Times New Roman" w:cs="Lucida Sans"/>
          <w:kern w:val="2"/>
          <w:sz w:val="24"/>
          <w:szCs w:val="24"/>
          <w:lang w:eastAsia="zh-CN" w:bidi="hi-IN"/>
        </w:rPr>
        <w:t xml:space="preserve">ccessed online: </w:t>
      </w:r>
      <w:r w:rsidR="00E61312">
        <w:rPr>
          <w:rFonts w:ascii="Times New Roman" w:eastAsia="NSimSun" w:hAnsi="Times New Roman" w:cs="Lucida Sans"/>
          <w:kern w:val="2"/>
          <w:sz w:val="24"/>
          <w:szCs w:val="24"/>
          <w:lang w:eastAsia="zh-CN" w:bidi="hi-IN"/>
        </w:rPr>
        <w:t>24</w:t>
      </w:r>
      <w:r w:rsidR="00E61312" w:rsidRPr="00663A27">
        <w:rPr>
          <w:rFonts w:ascii="Times New Roman" w:eastAsia="NSimSun" w:hAnsi="Times New Roman" w:cs="Lucida Sans"/>
          <w:kern w:val="2"/>
          <w:sz w:val="24"/>
          <w:szCs w:val="24"/>
          <w:lang w:eastAsia="zh-CN" w:bidi="hi-IN"/>
        </w:rPr>
        <w:t xml:space="preserve"> </w:t>
      </w:r>
      <w:r w:rsidR="00E61312">
        <w:rPr>
          <w:rFonts w:ascii="Times New Roman" w:eastAsia="NSimSun" w:hAnsi="Times New Roman" w:cs="Lucida Sans"/>
          <w:kern w:val="2"/>
          <w:sz w:val="24"/>
          <w:szCs w:val="24"/>
          <w:lang w:eastAsia="zh-CN" w:bidi="hi-IN"/>
        </w:rPr>
        <w:t>October</w:t>
      </w:r>
      <w:r w:rsidR="00E61312" w:rsidRPr="00663A27">
        <w:rPr>
          <w:rFonts w:ascii="Times New Roman" w:eastAsia="NSimSun" w:hAnsi="Times New Roman" w:cs="Lucida Sans"/>
          <w:kern w:val="2"/>
          <w:sz w:val="24"/>
          <w:szCs w:val="24"/>
          <w:lang w:eastAsia="zh-CN" w:bidi="hi-IN"/>
        </w:rPr>
        <w:t xml:space="preserve"> 2022)</w:t>
      </w:r>
      <w:bookmarkEnd w:id="0"/>
    </w:p>
    <w:p w14:paraId="2D68F530" w14:textId="77777777" w:rsidR="00663A27" w:rsidRPr="00663A27" w:rsidRDefault="00663A27" w:rsidP="00663A27">
      <w:pPr>
        <w:suppressAutoHyphens/>
        <w:spacing w:after="0" w:line="240" w:lineRule="auto"/>
        <w:rPr>
          <w:rFonts w:ascii="Times New Roman" w:eastAsia="NSimSun" w:hAnsi="Times New Roman" w:cs="Lucida Sans"/>
          <w:b/>
          <w:bCs/>
          <w:iCs/>
          <w:kern w:val="2"/>
          <w:sz w:val="24"/>
          <w:szCs w:val="24"/>
          <w:lang w:eastAsia="zh-CN" w:bidi="hi-IN"/>
        </w:rPr>
      </w:pPr>
    </w:p>
    <w:p w14:paraId="1963F067" w14:textId="131642B5" w:rsidR="00E61312" w:rsidRPr="00663A27" w:rsidRDefault="00663A27" w:rsidP="00E61312">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color w:val="242424"/>
          <w:kern w:val="2"/>
          <w:sz w:val="24"/>
          <w:szCs w:val="24"/>
          <w:shd w:val="clear" w:color="auto" w:fill="FCFCFC"/>
          <w:lang w:eastAsia="zh-CN" w:bidi="hi-IN"/>
        </w:rPr>
        <w:t>McCarthy, N. (2017</w:t>
      </w:r>
      <w:proofErr w:type="gramStart"/>
      <w:r w:rsidRPr="00663A27">
        <w:rPr>
          <w:rFonts w:ascii="Times New Roman" w:eastAsia="NSimSun" w:hAnsi="Times New Roman" w:cs="Lucida Sans"/>
          <w:color w:val="242424"/>
          <w:kern w:val="2"/>
          <w:sz w:val="24"/>
          <w:szCs w:val="24"/>
          <w:shd w:val="clear" w:color="auto" w:fill="FCFCFC"/>
          <w:lang w:eastAsia="zh-CN" w:bidi="hi-IN"/>
        </w:rPr>
        <w:t xml:space="preserve">)  </w:t>
      </w:r>
      <w:r w:rsidRPr="00663A27">
        <w:rPr>
          <w:rFonts w:ascii="Times New Roman" w:eastAsia="NSimSun" w:hAnsi="Times New Roman" w:cs="Lucida Sans"/>
          <w:color w:val="333333"/>
          <w:kern w:val="2"/>
          <w:sz w:val="24"/>
          <w:szCs w:val="24"/>
          <w:shd w:val="clear" w:color="auto" w:fill="FCFCFC"/>
          <w:lang w:eastAsia="zh-CN" w:bidi="hi-IN"/>
        </w:rPr>
        <w:t>How</w:t>
      </w:r>
      <w:proofErr w:type="gramEnd"/>
      <w:r w:rsidRPr="00663A27">
        <w:rPr>
          <w:rFonts w:ascii="Times New Roman" w:eastAsia="NSimSun" w:hAnsi="Times New Roman" w:cs="Lucida Sans"/>
          <w:color w:val="333333"/>
          <w:kern w:val="2"/>
          <w:sz w:val="24"/>
          <w:szCs w:val="24"/>
          <w:shd w:val="clear" w:color="auto" w:fill="FCFCFC"/>
          <w:lang w:eastAsia="zh-CN" w:bidi="hi-IN"/>
        </w:rPr>
        <w:t xml:space="preserve"> Much Do U.S. Cities Spend Every Year On Policing? [Forbes Infographic]. </w:t>
      </w:r>
      <w:hyperlink r:id="rId9">
        <w:r w:rsidRPr="00663A27">
          <w:rPr>
            <w:rFonts w:ascii="Liberation Serif" w:eastAsia="NSimSun" w:hAnsi="Liberation Serif" w:cs="Lucida Sans"/>
            <w:i/>
            <w:iCs/>
            <w:color w:val="000080"/>
            <w:kern w:val="2"/>
            <w:sz w:val="24"/>
            <w:szCs w:val="24"/>
            <w:u w:val="single"/>
            <w:lang w:eastAsia="zh-CN" w:bidi="hi-IN"/>
          </w:rPr>
          <w:t>https://www.forbes.com/sites/niallmccarthy/2017/08/07/how-much-do-u-s-cities-spend-every-year-on-policing-infographic/?sh=3667408ce7b7</w:t>
        </w:r>
      </w:hyperlink>
      <w:r w:rsidR="00E61312">
        <w:rPr>
          <w:rFonts w:ascii="Liberation Serif" w:eastAsia="NSimSun" w:hAnsi="Liberation Serif" w:cs="Lucida Sans"/>
          <w:kern w:val="2"/>
          <w:sz w:val="24"/>
          <w:szCs w:val="24"/>
          <w:lang w:eastAsia="zh-CN" w:bidi="hi-IN"/>
        </w:rPr>
        <w:t xml:space="preserve"> </w:t>
      </w:r>
      <w:r w:rsidR="00E61312" w:rsidRPr="00663A27">
        <w:rPr>
          <w:rFonts w:ascii="Times New Roman" w:eastAsia="NSimSun" w:hAnsi="Times New Roman" w:cs="Lucida Sans"/>
          <w:kern w:val="2"/>
          <w:sz w:val="24"/>
          <w:szCs w:val="24"/>
          <w:lang w:eastAsia="zh-CN" w:bidi="hi-IN"/>
        </w:rPr>
        <w:t>(</w:t>
      </w:r>
      <w:r w:rsidR="00E61312">
        <w:rPr>
          <w:rFonts w:ascii="Times New Roman" w:eastAsia="NSimSun" w:hAnsi="Times New Roman" w:cs="Lucida Sans"/>
          <w:kern w:val="2"/>
          <w:sz w:val="24"/>
          <w:szCs w:val="24"/>
          <w:lang w:eastAsia="zh-CN" w:bidi="hi-IN"/>
        </w:rPr>
        <w:t>A</w:t>
      </w:r>
      <w:r w:rsidR="00E61312" w:rsidRPr="00663A27">
        <w:rPr>
          <w:rFonts w:ascii="Times New Roman" w:eastAsia="NSimSun" w:hAnsi="Times New Roman" w:cs="Lucida Sans"/>
          <w:kern w:val="2"/>
          <w:sz w:val="24"/>
          <w:szCs w:val="24"/>
          <w:lang w:eastAsia="zh-CN" w:bidi="hi-IN"/>
        </w:rPr>
        <w:t xml:space="preserve">ccessed online: </w:t>
      </w:r>
      <w:r w:rsidR="00E61312">
        <w:rPr>
          <w:rFonts w:ascii="Times New Roman" w:eastAsia="NSimSun" w:hAnsi="Times New Roman" w:cs="Lucida Sans"/>
          <w:kern w:val="2"/>
          <w:sz w:val="24"/>
          <w:szCs w:val="24"/>
          <w:lang w:eastAsia="zh-CN" w:bidi="hi-IN"/>
        </w:rPr>
        <w:t>26</w:t>
      </w:r>
      <w:r w:rsidR="00E61312" w:rsidRPr="00663A27">
        <w:rPr>
          <w:rFonts w:ascii="Times New Roman" w:eastAsia="NSimSun" w:hAnsi="Times New Roman" w:cs="Lucida Sans"/>
          <w:kern w:val="2"/>
          <w:sz w:val="24"/>
          <w:szCs w:val="24"/>
          <w:lang w:eastAsia="zh-CN" w:bidi="hi-IN"/>
        </w:rPr>
        <w:t xml:space="preserve"> </w:t>
      </w:r>
      <w:r w:rsidR="00E61312">
        <w:rPr>
          <w:rFonts w:ascii="Times New Roman" w:eastAsia="NSimSun" w:hAnsi="Times New Roman" w:cs="Lucida Sans"/>
          <w:kern w:val="2"/>
          <w:sz w:val="24"/>
          <w:szCs w:val="24"/>
          <w:lang w:eastAsia="zh-CN" w:bidi="hi-IN"/>
        </w:rPr>
        <w:t>October</w:t>
      </w:r>
      <w:r w:rsidR="00E61312" w:rsidRPr="00663A27">
        <w:rPr>
          <w:rFonts w:ascii="Times New Roman" w:eastAsia="NSimSun" w:hAnsi="Times New Roman" w:cs="Lucida Sans"/>
          <w:kern w:val="2"/>
          <w:sz w:val="24"/>
          <w:szCs w:val="24"/>
          <w:lang w:eastAsia="zh-CN" w:bidi="hi-IN"/>
        </w:rPr>
        <w:t xml:space="preserve"> 2022)</w:t>
      </w:r>
    </w:p>
    <w:p w14:paraId="56DE18E8" w14:textId="77777777" w:rsidR="00663A27" w:rsidRPr="00663A27" w:rsidRDefault="00663A27" w:rsidP="00663A27">
      <w:pPr>
        <w:suppressAutoHyphens/>
        <w:spacing w:after="0" w:line="240" w:lineRule="auto"/>
        <w:rPr>
          <w:rFonts w:ascii="Times New Roman" w:eastAsia="NSimSun" w:hAnsi="Times New Roman" w:cs="Lucida Sans"/>
          <w:b/>
          <w:bCs/>
          <w:iCs/>
          <w:kern w:val="2"/>
          <w:sz w:val="24"/>
          <w:szCs w:val="24"/>
          <w:lang w:eastAsia="zh-CN" w:bidi="hi-IN"/>
        </w:rPr>
      </w:pPr>
    </w:p>
    <w:p w14:paraId="642FCAB5" w14:textId="11DB6EBC" w:rsidR="00E61312"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kern w:val="2"/>
          <w:sz w:val="24"/>
          <w:szCs w:val="24"/>
          <w:lang w:eastAsia="zh-CN" w:bidi="hi-IN"/>
        </w:rPr>
        <w:t>NHS,</w:t>
      </w:r>
      <w:r w:rsidRPr="00663A27">
        <w:rPr>
          <w:rFonts w:ascii="Times New Roman" w:eastAsia="NSimSun" w:hAnsi="Times New Roman" w:cs="Lucida Sans"/>
          <w:b/>
          <w:bCs/>
          <w:iCs/>
          <w:kern w:val="2"/>
          <w:sz w:val="24"/>
          <w:szCs w:val="24"/>
          <w:lang w:eastAsia="zh-CN" w:bidi="hi-IN"/>
        </w:rPr>
        <w:t xml:space="preserve"> </w:t>
      </w:r>
      <w:r w:rsidRPr="00663A27">
        <w:rPr>
          <w:rFonts w:ascii="Times New Roman" w:eastAsia="NSimSun" w:hAnsi="Times New Roman" w:cs="Lucida Sans"/>
          <w:iCs/>
          <w:kern w:val="2"/>
          <w:sz w:val="24"/>
          <w:szCs w:val="24"/>
          <w:lang w:eastAsia="zh-CN" w:bidi="hi-IN"/>
        </w:rPr>
        <w:t xml:space="preserve">North West Public Health Observatory, (2012) Protecting people Promoting </w:t>
      </w:r>
      <w:proofErr w:type="gramStart"/>
      <w:r w:rsidRPr="00663A27">
        <w:rPr>
          <w:rFonts w:ascii="Times New Roman" w:eastAsia="NSimSun" w:hAnsi="Times New Roman" w:cs="Lucida Sans"/>
          <w:iCs/>
          <w:kern w:val="2"/>
          <w:sz w:val="24"/>
          <w:szCs w:val="24"/>
          <w:lang w:eastAsia="zh-CN" w:bidi="hi-IN"/>
        </w:rPr>
        <w:t>health,  A</w:t>
      </w:r>
      <w:proofErr w:type="gramEnd"/>
      <w:r w:rsidRPr="00663A27">
        <w:rPr>
          <w:rFonts w:ascii="Times New Roman" w:eastAsia="NSimSun" w:hAnsi="Times New Roman" w:cs="Lucida Sans"/>
          <w:iCs/>
          <w:kern w:val="2"/>
          <w:sz w:val="24"/>
          <w:szCs w:val="24"/>
          <w:lang w:eastAsia="zh-CN" w:bidi="hi-IN"/>
        </w:rPr>
        <w:t xml:space="preserve"> public health approach to violence prevention for England. </w:t>
      </w:r>
      <w:hyperlink r:id="rId10">
        <w:r w:rsidRPr="00663A27">
          <w:rPr>
            <w:rFonts w:ascii="Liberation Serif" w:eastAsia="NSimSun" w:hAnsi="Liberation Serif" w:cs="Lucida Sans"/>
            <w:i/>
            <w:iCs/>
            <w:color w:val="000080"/>
            <w:kern w:val="2"/>
            <w:sz w:val="24"/>
            <w:szCs w:val="24"/>
            <w:u w:val="single"/>
            <w:lang w:eastAsia="zh-CN" w:bidi="hi-IN"/>
          </w:rPr>
          <w:t>https://assets.publishing.service.gov.uk/government/uploads/system/uploads/attachment_data/file/</w:t>
        </w:r>
        <w:r w:rsidRPr="00663A27">
          <w:rPr>
            <w:rFonts w:ascii="Times New Roman" w:eastAsia="NSimSun" w:hAnsi="Times New Roman" w:cs="Lucida Sans"/>
            <w:iCs/>
            <w:color w:val="000000"/>
            <w:kern w:val="2"/>
            <w:sz w:val="24"/>
            <w:szCs w:val="24"/>
            <w:lang w:eastAsia="zh-CN" w:bidi="hi-IN"/>
          </w:rPr>
          <w:t>216977/Violence-prevention.pdf</w:t>
        </w:r>
      </w:hyperlink>
      <w:r w:rsidR="00E61312">
        <w:rPr>
          <w:rFonts w:ascii="Liberation Serif" w:eastAsia="NSimSun" w:hAnsi="Liberation Serif" w:cs="Lucida Sans"/>
          <w:kern w:val="2"/>
          <w:sz w:val="24"/>
          <w:szCs w:val="24"/>
          <w:lang w:eastAsia="zh-CN" w:bidi="hi-IN"/>
        </w:rPr>
        <w:t xml:space="preserve">  </w:t>
      </w:r>
      <w:bookmarkStart w:id="1" w:name="_Hlk120089814"/>
      <w:r w:rsidR="00E61312" w:rsidRPr="00663A27">
        <w:rPr>
          <w:rFonts w:ascii="Times New Roman" w:eastAsia="NSimSun" w:hAnsi="Times New Roman" w:cs="Lucida Sans"/>
          <w:kern w:val="2"/>
          <w:sz w:val="24"/>
          <w:szCs w:val="24"/>
          <w:lang w:eastAsia="zh-CN" w:bidi="hi-IN"/>
        </w:rPr>
        <w:t>(</w:t>
      </w:r>
      <w:r w:rsidR="00E61312">
        <w:rPr>
          <w:rFonts w:ascii="Times New Roman" w:eastAsia="NSimSun" w:hAnsi="Times New Roman" w:cs="Lucida Sans"/>
          <w:kern w:val="2"/>
          <w:sz w:val="24"/>
          <w:szCs w:val="24"/>
          <w:lang w:eastAsia="zh-CN" w:bidi="hi-IN"/>
        </w:rPr>
        <w:t>A</w:t>
      </w:r>
      <w:r w:rsidR="00E61312" w:rsidRPr="00663A27">
        <w:rPr>
          <w:rFonts w:ascii="Times New Roman" w:eastAsia="NSimSun" w:hAnsi="Times New Roman" w:cs="Lucida Sans"/>
          <w:kern w:val="2"/>
          <w:sz w:val="24"/>
          <w:szCs w:val="24"/>
          <w:lang w:eastAsia="zh-CN" w:bidi="hi-IN"/>
        </w:rPr>
        <w:t xml:space="preserve">ccessed online: </w:t>
      </w:r>
      <w:r w:rsidR="00E61312">
        <w:rPr>
          <w:rFonts w:ascii="Times New Roman" w:eastAsia="NSimSun" w:hAnsi="Times New Roman" w:cs="Lucida Sans"/>
          <w:kern w:val="2"/>
          <w:sz w:val="24"/>
          <w:szCs w:val="24"/>
          <w:lang w:eastAsia="zh-CN" w:bidi="hi-IN"/>
        </w:rPr>
        <w:t>23</w:t>
      </w:r>
      <w:r w:rsidR="00E61312" w:rsidRPr="00663A27">
        <w:rPr>
          <w:rFonts w:ascii="Times New Roman" w:eastAsia="NSimSun" w:hAnsi="Times New Roman" w:cs="Lucida Sans"/>
          <w:kern w:val="2"/>
          <w:sz w:val="24"/>
          <w:szCs w:val="24"/>
          <w:lang w:eastAsia="zh-CN" w:bidi="hi-IN"/>
        </w:rPr>
        <w:t xml:space="preserve"> </w:t>
      </w:r>
      <w:r w:rsidR="00E61312">
        <w:rPr>
          <w:rFonts w:ascii="Times New Roman" w:eastAsia="NSimSun" w:hAnsi="Times New Roman" w:cs="Lucida Sans"/>
          <w:kern w:val="2"/>
          <w:sz w:val="24"/>
          <w:szCs w:val="24"/>
          <w:lang w:eastAsia="zh-CN" w:bidi="hi-IN"/>
        </w:rPr>
        <w:t>October</w:t>
      </w:r>
      <w:r w:rsidR="00E61312" w:rsidRPr="00663A27">
        <w:rPr>
          <w:rFonts w:ascii="Times New Roman" w:eastAsia="NSimSun" w:hAnsi="Times New Roman" w:cs="Lucida Sans"/>
          <w:kern w:val="2"/>
          <w:sz w:val="24"/>
          <w:szCs w:val="24"/>
          <w:lang w:eastAsia="zh-CN" w:bidi="hi-IN"/>
        </w:rPr>
        <w:t xml:space="preserve"> 2022)</w:t>
      </w:r>
      <w:bookmarkEnd w:id="1"/>
    </w:p>
    <w:p w14:paraId="253D6325" w14:textId="77777777" w:rsidR="00663A27" w:rsidRPr="00663A27" w:rsidRDefault="00663A27" w:rsidP="00663A27">
      <w:pPr>
        <w:suppressAutoHyphens/>
        <w:spacing w:after="0" w:line="240" w:lineRule="auto"/>
        <w:rPr>
          <w:rFonts w:ascii="Times New Roman" w:eastAsia="NSimSun" w:hAnsi="Times New Roman" w:cs="Lucida Sans"/>
          <w:b/>
          <w:bCs/>
          <w:iCs/>
          <w:color w:val="000000"/>
          <w:kern w:val="2"/>
          <w:sz w:val="24"/>
          <w:szCs w:val="24"/>
          <w:lang w:eastAsia="zh-CN" w:bidi="hi-IN"/>
        </w:rPr>
      </w:pPr>
    </w:p>
    <w:p w14:paraId="3F114E1F" w14:textId="5ECD94C1" w:rsidR="00663A27"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color w:val="000000"/>
          <w:kern w:val="2"/>
          <w:sz w:val="24"/>
          <w:szCs w:val="24"/>
          <w:lang w:eastAsia="zh-CN" w:bidi="hi-IN"/>
        </w:rPr>
        <w:t>Sawyer,</w:t>
      </w:r>
      <w:r w:rsidR="00E61312">
        <w:rPr>
          <w:rFonts w:ascii="Times New Roman" w:eastAsia="NSimSun" w:hAnsi="Times New Roman" w:cs="Lucida Sans"/>
          <w:iCs/>
          <w:color w:val="000000"/>
          <w:kern w:val="2"/>
          <w:sz w:val="24"/>
          <w:szCs w:val="24"/>
          <w:lang w:eastAsia="zh-CN" w:bidi="hi-IN"/>
        </w:rPr>
        <w:t xml:space="preserve"> </w:t>
      </w:r>
      <w:r w:rsidRPr="00663A27">
        <w:rPr>
          <w:rFonts w:ascii="Times New Roman" w:eastAsia="NSimSun" w:hAnsi="Times New Roman" w:cs="Lucida Sans"/>
          <w:iCs/>
          <w:color w:val="000000"/>
          <w:kern w:val="2"/>
          <w:sz w:val="24"/>
          <w:szCs w:val="24"/>
          <w:lang w:eastAsia="zh-CN" w:bidi="hi-IN"/>
        </w:rPr>
        <w:t>W, and Wagner, P, (2022) Mass Incarceration: The Whole Pie 2022, Prison Policy Initiative.</w:t>
      </w:r>
      <w:r w:rsidR="00E61312">
        <w:rPr>
          <w:rFonts w:ascii="Times New Roman" w:eastAsia="NSimSun" w:hAnsi="Times New Roman" w:cs="Lucida Sans"/>
          <w:iCs/>
          <w:color w:val="000000"/>
          <w:kern w:val="2"/>
          <w:sz w:val="24"/>
          <w:szCs w:val="24"/>
          <w:lang w:eastAsia="zh-CN" w:bidi="hi-IN"/>
        </w:rPr>
        <w:t xml:space="preserve"> </w:t>
      </w:r>
      <w:hyperlink r:id="rId11" w:anchor=":~:text=Together%2C these systems hold almost,centers%2C state psychiatric hospitals%2C and" w:history="1">
        <w:r w:rsidRPr="00663A27">
          <w:rPr>
            <w:rFonts w:ascii="Liberation Serif" w:eastAsia="NSimSun" w:hAnsi="Liberation Serif" w:cs="Lucida Sans"/>
            <w:i/>
            <w:iCs/>
            <w:color w:val="000080"/>
            <w:kern w:val="2"/>
            <w:sz w:val="24"/>
            <w:szCs w:val="24"/>
            <w:u w:val="single"/>
            <w:lang w:eastAsia="zh-CN" w:bidi="hi-IN"/>
          </w:rPr>
          <w:t>https://www.prisonpolicy.org/reports/pie2022.html#:~:text=Together%2C%20these%20systems%20hold%20almost,centers%2C%20state%20psychiatric%20hospitals%2C%20and</w:t>
        </w:r>
      </w:hyperlink>
      <w:r w:rsidR="00E61312">
        <w:rPr>
          <w:rFonts w:ascii="Liberation Serif" w:eastAsia="NSimSun" w:hAnsi="Liberation Serif" w:cs="Lucida Sans"/>
          <w:i/>
          <w:iCs/>
          <w:color w:val="000080"/>
          <w:kern w:val="2"/>
          <w:sz w:val="24"/>
          <w:szCs w:val="24"/>
          <w:u w:val="single"/>
          <w:lang w:eastAsia="zh-CN" w:bidi="hi-IN"/>
        </w:rPr>
        <w:t xml:space="preserve"> </w:t>
      </w:r>
      <w:r w:rsidR="00E61312" w:rsidRPr="00663A27">
        <w:rPr>
          <w:rFonts w:ascii="Times New Roman" w:eastAsia="NSimSun" w:hAnsi="Times New Roman" w:cs="Lucida Sans"/>
          <w:iCs/>
          <w:color w:val="000000"/>
          <w:kern w:val="2"/>
          <w:sz w:val="24"/>
          <w:szCs w:val="24"/>
          <w:lang w:eastAsia="zh-CN" w:bidi="hi-IN"/>
        </w:rPr>
        <w:t>(</w:t>
      </w:r>
      <w:r w:rsidR="00E61312">
        <w:rPr>
          <w:rFonts w:ascii="Times New Roman" w:eastAsia="NSimSun" w:hAnsi="Times New Roman" w:cs="Lucida Sans"/>
          <w:iCs/>
          <w:color w:val="000000"/>
          <w:kern w:val="2"/>
          <w:sz w:val="24"/>
          <w:szCs w:val="24"/>
          <w:lang w:eastAsia="zh-CN" w:bidi="hi-IN"/>
        </w:rPr>
        <w:t>A</w:t>
      </w:r>
      <w:r w:rsidR="00E61312" w:rsidRPr="00663A27">
        <w:rPr>
          <w:rFonts w:ascii="Times New Roman" w:eastAsia="NSimSun" w:hAnsi="Times New Roman" w:cs="Lucida Sans"/>
          <w:iCs/>
          <w:color w:val="000000"/>
          <w:kern w:val="2"/>
          <w:sz w:val="24"/>
          <w:szCs w:val="24"/>
          <w:lang w:eastAsia="zh-CN" w:bidi="hi-IN"/>
        </w:rPr>
        <w:t>ccessed online 1</w:t>
      </w:r>
      <w:r w:rsidR="00E61312">
        <w:rPr>
          <w:rFonts w:ascii="Times New Roman" w:eastAsia="NSimSun" w:hAnsi="Times New Roman" w:cs="Lucida Sans"/>
          <w:iCs/>
          <w:color w:val="000000"/>
          <w:kern w:val="2"/>
          <w:sz w:val="24"/>
          <w:szCs w:val="24"/>
          <w:lang w:eastAsia="zh-CN" w:bidi="hi-IN"/>
        </w:rPr>
        <w:t>4</w:t>
      </w:r>
      <w:r w:rsidR="00E61312" w:rsidRPr="00663A27">
        <w:rPr>
          <w:rFonts w:ascii="Times New Roman" w:eastAsia="NSimSun" w:hAnsi="Times New Roman" w:cs="Lucida Sans"/>
          <w:iCs/>
          <w:color w:val="000000"/>
          <w:kern w:val="2"/>
          <w:sz w:val="24"/>
          <w:szCs w:val="24"/>
          <w:lang w:eastAsia="zh-CN" w:bidi="hi-IN"/>
        </w:rPr>
        <w:t xml:space="preserve"> November 2022)</w:t>
      </w:r>
    </w:p>
    <w:p w14:paraId="15EEC046" w14:textId="77777777" w:rsidR="00663A27"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color w:val="000000"/>
          <w:kern w:val="2"/>
          <w:sz w:val="24"/>
          <w:szCs w:val="24"/>
          <w:lang w:eastAsia="zh-CN" w:bidi="hi-IN"/>
        </w:rPr>
        <w:t xml:space="preserve"> </w:t>
      </w:r>
    </w:p>
    <w:p w14:paraId="0352FC13" w14:textId="2F5DC1B1" w:rsidR="00663A27"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color w:val="000000"/>
          <w:kern w:val="2"/>
          <w:sz w:val="24"/>
          <w:szCs w:val="24"/>
          <w:lang w:eastAsia="zh-CN" w:bidi="hi-IN"/>
        </w:rPr>
        <w:t xml:space="preserve">Wilks, R. (2021) </w:t>
      </w:r>
      <w:r w:rsidRPr="00663A27">
        <w:rPr>
          <w:rFonts w:ascii="Times New Roman" w:eastAsia="NSimSun" w:hAnsi="Times New Roman" w:cs="Lucida Sans"/>
          <w:iCs/>
          <w:color w:val="333333"/>
          <w:kern w:val="2"/>
          <w:sz w:val="24"/>
          <w:szCs w:val="24"/>
          <w:lang w:eastAsia="zh-CN" w:bidi="hi-IN"/>
        </w:rPr>
        <w:t>Black Lives Matter campaigners have told a Welsh police commissioner that the institution “cannot be reformed” at a discussion on the future of Welsh policing.</w:t>
      </w:r>
      <w:r w:rsidRPr="00663A27">
        <w:rPr>
          <w:rFonts w:ascii="Times New Roman" w:eastAsia="NSimSun" w:hAnsi="Times New Roman" w:cs="Lucida Sans"/>
          <w:iCs/>
          <w:color w:val="000000"/>
          <w:kern w:val="2"/>
          <w:sz w:val="24"/>
          <w:szCs w:val="24"/>
          <w:lang w:eastAsia="zh-CN" w:bidi="hi-IN"/>
        </w:rPr>
        <w:t xml:space="preserve"> </w:t>
      </w:r>
      <w:hyperlink r:id="rId12">
        <w:r w:rsidRPr="00663A27">
          <w:rPr>
            <w:rFonts w:ascii="Liberation Serif" w:eastAsia="NSimSun" w:hAnsi="Liberation Serif" w:cs="Lucida Sans"/>
            <w:i/>
            <w:iCs/>
            <w:color w:val="000080"/>
            <w:kern w:val="2"/>
            <w:sz w:val="24"/>
            <w:szCs w:val="24"/>
            <w:u w:val="single"/>
            <w:lang w:eastAsia="zh-CN" w:bidi="hi-IN"/>
          </w:rPr>
          <w:t>https://www.thenational.wales/news/19595940.calls-defund-police-wales-means/</w:t>
        </w:r>
      </w:hyperlink>
      <w:r w:rsidR="00E61312">
        <w:rPr>
          <w:rFonts w:ascii="Liberation Serif" w:eastAsia="NSimSun" w:hAnsi="Liberation Serif" w:cs="Lucida Sans"/>
          <w:kern w:val="2"/>
          <w:sz w:val="24"/>
          <w:szCs w:val="24"/>
          <w:lang w:eastAsia="zh-CN" w:bidi="hi-IN"/>
        </w:rPr>
        <w:t xml:space="preserve"> </w:t>
      </w:r>
      <w:r w:rsidR="00E61312" w:rsidRPr="00663A27">
        <w:rPr>
          <w:rFonts w:ascii="Times New Roman" w:eastAsia="NSimSun" w:hAnsi="Times New Roman" w:cs="Lucida Sans"/>
          <w:kern w:val="2"/>
          <w:sz w:val="24"/>
          <w:szCs w:val="24"/>
          <w:lang w:eastAsia="zh-CN" w:bidi="hi-IN"/>
        </w:rPr>
        <w:t>(</w:t>
      </w:r>
      <w:r w:rsidR="00E61312">
        <w:rPr>
          <w:rFonts w:ascii="Times New Roman" w:eastAsia="NSimSun" w:hAnsi="Times New Roman" w:cs="Lucida Sans"/>
          <w:kern w:val="2"/>
          <w:sz w:val="24"/>
          <w:szCs w:val="24"/>
          <w:lang w:eastAsia="zh-CN" w:bidi="hi-IN"/>
        </w:rPr>
        <w:t>A</w:t>
      </w:r>
      <w:r w:rsidR="00E61312" w:rsidRPr="00663A27">
        <w:rPr>
          <w:rFonts w:ascii="Times New Roman" w:eastAsia="NSimSun" w:hAnsi="Times New Roman" w:cs="Lucida Sans"/>
          <w:kern w:val="2"/>
          <w:sz w:val="24"/>
          <w:szCs w:val="24"/>
          <w:lang w:eastAsia="zh-CN" w:bidi="hi-IN"/>
        </w:rPr>
        <w:t xml:space="preserve">ccessed online: </w:t>
      </w:r>
      <w:r w:rsidR="00E61312">
        <w:rPr>
          <w:rFonts w:ascii="Times New Roman" w:eastAsia="NSimSun" w:hAnsi="Times New Roman" w:cs="Lucida Sans"/>
          <w:kern w:val="2"/>
          <w:sz w:val="24"/>
          <w:szCs w:val="24"/>
          <w:lang w:eastAsia="zh-CN" w:bidi="hi-IN"/>
        </w:rPr>
        <w:t>22</w:t>
      </w:r>
      <w:r w:rsidR="00E61312" w:rsidRPr="00663A27">
        <w:rPr>
          <w:rFonts w:ascii="Times New Roman" w:eastAsia="NSimSun" w:hAnsi="Times New Roman" w:cs="Lucida Sans"/>
          <w:kern w:val="2"/>
          <w:sz w:val="24"/>
          <w:szCs w:val="24"/>
          <w:lang w:eastAsia="zh-CN" w:bidi="hi-IN"/>
        </w:rPr>
        <w:t xml:space="preserve"> </w:t>
      </w:r>
      <w:r w:rsidR="00E61312">
        <w:rPr>
          <w:rFonts w:ascii="Times New Roman" w:eastAsia="NSimSun" w:hAnsi="Times New Roman" w:cs="Lucida Sans"/>
          <w:kern w:val="2"/>
          <w:sz w:val="24"/>
          <w:szCs w:val="24"/>
          <w:lang w:eastAsia="zh-CN" w:bidi="hi-IN"/>
        </w:rPr>
        <w:t>October</w:t>
      </w:r>
      <w:r w:rsidR="00E61312" w:rsidRPr="00663A27">
        <w:rPr>
          <w:rFonts w:ascii="Times New Roman" w:eastAsia="NSimSun" w:hAnsi="Times New Roman" w:cs="Lucida Sans"/>
          <w:kern w:val="2"/>
          <w:sz w:val="24"/>
          <w:szCs w:val="24"/>
          <w:lang w:eastAsia="zh-CN" w:bidi="hi-IN"/>
        </w:rPr>
        <w:t xml:space="preserve"> 2022)</w:t>
      </w:r>
    </w:p>
    <w:p w14:paraId="219D12B0" w14:textId="77777777" w:rsidR="00663A27" w:rsidRPr="00663A27" w:rsidRDefault="00663A27" w:rsidP="00663A27">
      <w:pPr>
        <w:suppressAutoHyphens/>
        <w:spacing w:after="0" w:line="240" w:lineRule="auto"/>
        <w:rPr>
          <w:rFonts w:ascii="Times New Roman" w:eastAsia="NSimSun" w:hAnsi="Times New Roman" w:cs="Lucida Sans"/>
          <w:b/>
          <w:bCs/>
          <w:iCs/>
          <w:color w:val="000000"/>
          <w:kern w:val="2"/>
          <w:sz w:val="24"/>
          <w:szCs w:val="24"/>
          <w:lang w:eastAsia="zh-CN" w:bidi="hi-IN"/>
        </w:rPr>
      </w:pPr>
    </w:p>
    <w:p w14:paraId="6834A3F6" w14:textId="6F152AEC" w:rsidR="00E61312" w:rsidRPr="00663A27" w:rsidRDefault="00663A27" w:rsidP="00E61312">
      <w:pPr>
        <w:suppressAutoHyphens/>
        <w:spacing w:after="0" w:line="240" w:lineRule="auto"/>
        <w:rPr>
          <w:rFonts w:ascii="Liberation Serif" w:eastAsia="NSimSun" w:hAnsi="Liberation Serif" w:cs="Lucida Sans"/>
          <w:kern w:val="2"/>
          <w:sz w:val="24"/>
          <w:szCs w:val="24"/>
          <w:lang w:eastAsia="zh-CN" w:bidi="hi-IN"/>
        </w:rPr>
      </w:pPr>
      <w:r w:rsidRPr="00663A27">
        <w:rPr>
          <w:rFonts w:ascii="Times New Roman" w:eastAsia="NSimSun" w:hAnsi="Times New Roman" w:cs="Lucida Sans"/>
          <w:iCs/>
          <w:color w:val="000000"/>
          <w:kern w:val="2"/>
          <w:sz w:val="24"/>
          <w:szCs w:val="24"/>
          <w:lang w:eastAsia="zh-CN" w:bidi="hi-IN"/>
        </w:rPr>
        <w:t xml:space="preserve">Wortley, E. and </w:t>
      </w:r>
      <w:proofErr w:type="spellStart"/>
      <w:r w:rsidRPr="00663A27">
        <w:rPr>
          <w:rFonts w:ascii="Times New Roman" w:eastAsia="NSimSun" w:hAnsi="Times New Roman" w:cs="Lucida Sans"/>
          <w:iCs/>
          <w:color w:val="000000"/>
          <w:kern w:val="2"/>
          <w:sz w:val="24"/>
          <w:szCs w:val="24"/>
          <w:lang w:eastAsia="zh-CN" w:bidi="hi-IN"/>
        </w:rPr>
        <w:t>Hagell</w:t>
      </w:r>
      <w:proofErr w:type="spellEnd"/>
      <w:r w:rsidRPr="00663A27">
        <w:rPr>
          <w:rFonts w:ascii="Times New Roman" w:eastAsia="NSimSun" w:hAnsi="Times New Roman" w:cs="Lucida Sans"/>
          <w:iCs/>
          <w:color w:val="000000"/>
          <w:kern w:val="2"/>
          <w:sz w:val="24"/>
          <w:szCs w:val="24"/>
          <w:lang w:eastAsia="zh-CN" w:bidi="hi-IN"/>
        </w:rPr>
        <w:t xml:space="preserve">, A, 2021. Young victims of youth violence: using youth workers in the </w:t>
      </w:r>
      <w:r w:rsidRPr="00663A27">
        <w:rPr>
          <w:rFonts w:ascii="Times New Roman" w:eastAsia="NSimSun" w:hAnsi="Times New Roman" w:cs="Lucida Sans"/>
          <w:iCs/>
          <w:color w:val="222222"/>
          <w:kern w:val="2"/>
          <w:sz w:val="24"/>
          <w:szCs w:val="24"/>
          <w:lang w:eastAsia="zh-CN" w:bidi="hi-IN"/>
        </w:rPr>
        <w:t>emergency department to facilitate ‘teachable moments’ and to improve access to services. </w:t>
      </w:r>
      <w:r w:rsidRPr="00663A27">
        <w:rPr>
          <w:rFonts w:ascii="Times New Roman" w:eastAsia="NSimSun" w:hAnsi="Times New Roman" w:cs="Lucida Sans"/>
          <w:i/>
          <w:iCs/>
          <w:color w:val="222222"/>
          <w:kern w:val="2"/>
          <w:sz w:val="24"/>
          <w:szCs w:val="24"/>
          <w:lang w:eastAsia="zh-CN" w:bidi="hi-IN"/>
        </w:rPr>
        <w:t>Archives of Disease in Childhood-Education and Practice</w:t>
      </w:r>
      <w:r w:rsidRPr="00663A27">
        <w:rPr>
          <w:rFonts w:ascii="Times New Roman" w:eastAsia="NSimSun" w:hAnsi="Times New Roman" w:cs="Lucida Sans"/>
          <w:iCs/>
          <w:color w:val="222222"/>
          <w:kern w:val="2"/>
          <w:sz w:val="24"/>
          <w:szCs w:val="24"/>
          <w:lang w:eastAsia="zh-CN" w:bidi="hi-IN"/>
        </w:rPr>
        <w:t>, </w:t>
      </w:r>
      <w:r w:rsidRPr="00663A27">
        <w:rPr>
          <w:rFonts w:ascii="Times New Roman" w:eastAsia="NSimSun" w:hAnsi="Times New Roman" w:cs="Lucida Sans"/>
          <w:i/>
          <w:iCs/>
          <w:color w:val="222222"/>
          <w:kern w:val="2"/>
          <w:sz w:val="24"/>
          <w:szCs w:val="24"/>
          <w:lang w:eastAsia="zh-CN" w:bidi="hi-IN"/>
        </w:rPr>
        <w:t>106</w:t>
      </w:r>
      <w:r w:rsidRPr="00663A27">
        <w:rPr>
          <w:rFonts w:ascii="Times New Roman" w:eastAsia="NSimSun" w:hAnsi="Times New Roman" w:cs="Lucida Sans"/>
          <w:iCs/>
          <w:color w:val="222222"/>
          <w:kern w:val="2"/>
          <w:sz w:val="24"/>
          <w:szCs w:val="24"/>
          <w:lang w:eastAsia="zh-CN" w:bidi="hi-IN"/>
        </w:rPr>
        <w:t>(1), pp.53-59.</w:t>
      </w:r>
      <w:r w:rsidR="00E61312">
        <w:rPr>
          <w:rFonts w:ascii="Times New Roman" w:eastAsia="NSimSun" w:hAnsi="Times New Roman" w:cs="Lucida Sans"/>
          <w:iCs/>
          <w:kern w:val="2"/>
          <w:sz w:val="24"/>
          <w:szCs w:val="24"/>
          <w:lang w:eastAsia="zh-CN" w:bidi="hi-IN"/>
        </w:rPr>
        <w:t xml:space="preserve">  </w:t>
      </w:r>
      <w:hyperlink r:id="rId13" w:history="1">
        <w:r w:rsidR="00E61312" w:rsidRPr="00663A27">
          <w:rPr>
            <w:rStyle w:val="Hyperlink"/>
            <w:rFonts w:ascii="Liberation Serif" w:eastAsia="NSimSun" w:hAnsi="Liberation Serif" w:cs="Lucida Sans"/>
            <w:i/>
            <w:iCs/>
            <w:kern w:val="2"/>
            <w:sz w:val="24"/>
            <w:szCs w:val="24"/>
            <w:lang w:eastAsia="zh-CN" w:bidi="hi-IN"/>
          </w:rPr>
          <w:t>https://ep.bmj.com/content/106/1/53.abstract</w:t>
        </w:r>
      </w:hyperlink>
      <w:r w:rsidR="00E61312">
        <w:rPr>
          <w:rFonts w:ascii="Liberation Serif" w:eastAsia="NSimSun" w:hAnsi="Liberation Serif" w:cs="Lucida Sans"/>
          <w:i/>
          <w:iCs/>
          <w:color w:val="000080"/>
          <w:kern w:val="2"/>
          <w:sz w:val="24"/>
          <w:szCs w:val="24"/>
          <w:u w:val="single"/>
          <w:lang w:eastAsia="zh-CN" w:bidi="hi-IN"/>
        </w:rPr>
        <w:t xml:space="preserve"> </w:t>
      </w:r>
      <w:r w:rsidR="00E61312" w:rsidRPr="00663A27">
        <w:rPr>
          <w:rFonts w:ascii="Times New Roman" w:eastAsia="NSimSun" w:hAnsi="Times New Roman" w:cs="Lucida Sans"/>
          <w:kern w:val="2"/>
          <w:sz w:val="24"/>
          <w:szCs w:val="24"/>
          <w:lang w:eastAsia="zh-CN" w:bidi="hi-IN"/>
        </w:rPr>
        <w:t>(</w:t>
      </w:r>
      <w:r w:rsidR="00E61312">
        <w:rPr>
          <w:rFonts w:ascii="Times New Roman" w:eastAsia="NSimSun" w:hAnsi="Times New Roman" w:cs="Lucida Sans"/>
          <w:kern w:val="2"/>
          <w:sz w:val="24"/>
          <w:szCs w:val="24"/>
          <w:lang w:eastAsia="zh-CN" w:bidi="hi-IN"/>
        </w:rPr>
        <w:t>A</w:t>
      </w:r>
      <w:r w:rsidR="00E61312" w:rsidRPr="00663A27">
        <w:rPr>
          <w:rFonts w:ascii="Times New Roman" w:eastAsia="NSimSun" w:hAnsi="Times New Roman" w:cs="Lucida Sans"/>
          <w:kern w:val="2"/>
          <w:sz w:val="24"/>
          <w:szCs w:val="24"/>
          <w:lang w:eastAsia="zh-CN" w:bidi="hi-IN"/>
        </w:rPr>
        <w:t xml:space="preserve">ccessed online: </w:t>
      </w:r>
      <w:r w:rsidR="00E61312">
        <w:rPr>
          <w:rFonts w:ascii="Times New Roman" w:eastAsia="NSimSun" w:hAnsi="Times New Roman" w:cs="Lucida Sans"/>
          <w:kern w:val="2"/>
          <w:sz w:val="24"/>
          <w:szCs w:val="24"/>
          <w:lang w:eastAsia="zh-CN" w:bidi="hi-IN"/>
        </w:rPr>
        <w:t>21</w:t>
      </w:r>
      <w:r w:rsidR="00E61312" w:rsidRPr="00663A27">
        <w:rPr>
          <w:rFonts w:ascii="Times New Roman" w:eastAsia="NSimSun" w:hAnsi="Times New Roman" w:cs="Lucida Sans"/>
          <w:kern w:val="2"/>
          <w:sz w:val="24"/>
          <w:szCs w:val="24"/>
          <w:lang w:eastAsia="zh-CN" w:bidi="hi-IN"/>
        </w:rPr>
        <w:t xml:space="preserve"> </w:t>
      </w:r>
      <w:r w:rsidR="00E61312">
        <w:rPr>
          <w:rFonts w:ascii="Times New Roman" w:eastAsia="NSimSun" w:hAnsi="Times New Roman" w:cs="Lucida Sans"/>
          <w:kern w:val="2"/>
          <w:sz w:val="24"/>
          <w:szCs w:val="24"/>
          <w:lang w:eastAsia="zh-CN" w:bidi="hi-IN"/>
        </w:rPr>
        <w:t>October</w:t>
      </w:r>
      <w:r w:rsidR="00E61312" w:rsidRPr="00663A27">
        <w:rPr>
          <w:rFonts w:ascii="Times New Roman" w:eastAsia="NSimSun" w:hAnsi="Times New Roman" w:cs="Lucida Sans"/>
          <w:kern w:val="2"/>
          <w:sz w:val="24"/>
          <w:szCs w:val="24"/>
          <w:lang w:eastAsia="zh-CN" w:bidi="hi-IN"/>
        </w:rPr>
        <w:t xml:space="preserve"> 2022)</w:t>
      </w:r>
    </w:p>
    <w:p w14:paraId="21E29CBE" w14:textId="46830A01" w:rsidR="00663A27" w:rsidRPr="00663A27" w:rsidRDefault="00663A27" w:rsidP="00663A27">
      <w:pPr>
        <w:suppressAutoHyphens/>
        <w:spacing w:after="0" w:line="240" w:lineRule="auto"/>
        <w:rPr>
          <w:rFonts w:ascii="Liberation Serif" w:eastAsia="NSimSun" w:hAnsi="Liberation Serif" w:cs="Lucida Sans"/>
          <w:kern w:val="2"/>
          <w:sz w:val="24"/>
          <w:szCs w:val="24"/>
          <w:lang w:eastAsia="zh-CN" w:bidi="hi-IN"/>
        </w:rPr>
      </w:pPr>
    </w:p>
    <w:p w14:paraId="7456F98A" w14:textId="77777777" w:rsidR="00663A27" w:rsidRDefault="00663A27"/>
    <w:sectPr w:rsidR="00663A27" w:rsidSect="002B6001">
      <w:pgSz w:w="11906" w:h="16838"/>
      <w:pgMar w:top="1134" w:right="1134" w:bottom="1134" w:left="1134" w:header="0" w:footer="0" w:gutter="0"/>
      <w:cols w:space="720"/>
      <w:formProt w:val="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erif">
    <w:altName w:val="Times New Roma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A27"/>
    <w:rsid w:val="0033144D"/>
    <w:rsid w:val="00663A27"/>
    <w:rsid w:val="007D5EC3"/>
    <w:rsid w:val="009476B3"/>
    <w:rsid w:val="00A75A6B"/>
    <w:rsid w:val="00D33BAD"/>
    <w:rsid w:val="00E61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9D2F1"/>
  <w15:chartTrackingRefBased/>
  <w15:docId w15:val="{1A0F77D4-7EF0-4BE4-B469-37D2350F4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63A27"/>
    <w:rPr>
      <w:i/>
    </w:rPr>
  </w:style>
  <w:style w:type="character" w:styleId="Hyperlink">
    <w:name w:val="Hyperlink"/>
    <w:basedOn w:val="DefaultParagraphFont"/>
    <w:uiPriority w:val="99"/>
    <w:rsid w:val="00663A27"/>
    <w:rPr>
      <w:color w:val="000080"/>
      <w:u w:val="single"/>
    </w:rPr>
  </w:style>
  <w:style w:type="character" w:styleId="UnresolvedMention">
    <w:name w:val="Unresolved Mention"/>
    <w:basedOn w:val="DefaultParagraphFont"/>
    <w:uiPriority w:val="99"/>
    <w:semiHidden/>
    <w:unhideWhenUsed/>
    <w:rsid w:val="00E613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marshallproject.org/2019/12/17/the-hidden-cost-of-incarceration" TargetMode="External"/><Relationship Id="rId13" Type="http://schemas.openxmlformats.org/officeDocument/2006/relationships/hyperlink" Target="https://ep.bmj.com/content/106/1/53.abstract" TargetMode="External"/><Relationship Id="rId3" Type="http://schemas.openxmlformats.org/officeDocument/2006/relationships/webSettings" Target="webSettings.xml"/><Relationship Id="rId7" Type="http://schemas.openxmlformats.org/officeDocument/2006/relationships/hyperlink" Target="https://www.pewresearch.org/fact-tank/2020/05/06/share-of-black-white-hispanic-americans-in-prison-2018-vs-2006/" TargetMode="External"/><Relationship Id="rId12" Type="http://schemas.openxmlformats.org/officeDocument/2006/relationships/hyperlink" Target="https://www.thenational.wales/news/19595940.calls-defund-police-wales-mea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noskop.org/images/e/e0/Pierre_Bourdieu_Distinction_A_Social_Critique_of_the_Judgement_of_Taste_1984.pdf" TargetMode="External"/><Relationship Id="rId11" Type="http://schemas.openxmlformats.org/officeDocument/2006/relationships/hyperlink" Target="https://www.prisonpolicy.org/reports/pie2022.html" TargetMode="External"/><Relationship Id="rId5" Type="http://schemas.openxmlformats.org/officeDocument/2006/relationships/hyperlink" Target="https://www.barnardos.org.uk/news/new-research-draws-link-between-youth-service-cuts-and-rising-knife-crime" TargetMode="Externa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216977/Violence-prevention.pdf" TargetMode="External"/><Relationship Id="rId4" Type="http://schemas.openxmlformats.org/officeDocument/2006/relationships/hyperlink" Target="https://www.thenational.wales/news/19595940.calls-defund-police-wales-means/" TargetMode="External"/><Relationship Id="rId9" Type="http://schemas.openxmlformats.org/officeDocument/2006/relationships/hyperlink" Target="https://www.forbes.com/sites/niallmccarthy/2017/08/07/how-much-do-u-s-cities-spend-every-year-on-policing-infographic/?sh=3667408ce7b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3</Pages>
  <Words>1364</Words>
  <Characters>7778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Andrews,Danielle swp6660</dc:creator>
  <cp:keywords/>
  <dc:description/>
  <cp:lastModifiedBy>Andrews,Danielle swp6660</cp:lastModifiedBy>
  <cp:revision>4</cp:revision>
  <dcterms:created xsi:type="dcterms:W3CDTF">2022-11-22T09:07:00Z</dcterms:created>
  <dcterms:modified xsi:type="dcterms:W3CDTF">2022-11-23T09:59:00Z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2022-11-22T09:07:08Z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34f3ed78-44b3-45c5-a648-af912fcdb116</vt:lpwstr>
  </property>
  <property fmtid="{D5CDD505-2E9C-101B-9397-08002B2CF9AE}" pid="8" name="MSIP_Label_66cf8fe5-b7b7-4df7-b38d-1c61ac2f6639_ContentBits">
    <vt:lpwstr>0</vt:lpwstr>
  </property>
</Properties>
</file>