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AC1D9" w14:textId="7D1D106B" w:rsidR="00B63233" w:rsidRDefault="007D0C21" w:rsidP="00B6323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6E967045" wp14:editId="2D56FC62">
            <wp:extent cx="2857500" cy="571500"/>
            <wp:effectExtent l="0" t="0" r="0" b="0"/>
            <wp:docPr id="225465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571500"/>
                    </a:xfrm>
                    <a:prstGeom prst="rect">
                      <a:avLst/>
                    </a:prstGeom>
                    <a:noFill/>
                    <a:ln>
                      <a:noFill/>
                    </a:ln>
                  </pic:spPr>
                </pic:pic>
              </a:graphicData>
            </a:graphic>
          </wp:inline>
        </w:drawing>
      </w:r>
    </w:p>
    <w:p w14:paraId="570B554F" w14:textId="77777777" w:rsidR="00B63233" w:rsidRDefault="00B63233" w:rsidP="00B63233">
      <w:pPr>
        <w:spacing w:line="360" w:lineRule="auto"/>
        <w:jc w:val="center"/>
        <w:rPr>
          <w:rFonts w:ascii="Times New Roman" w:eastAsia="Times New Roman" w:hAnsi="Times New Roman" w:cs="Times New Roman"/>
          <w:b/>
          <w:sz w:val="32"/>
          <w:szCs w:val="32"/>
        </w:rPr>
      </w:pPr>
    </w:p>
    <w:p w14:paraId="68D4895E" w14:textId="77777777" w:rsidR="00B63233" w:rsidRDefault="00B63233" w:rsidP="00B63233">
      <w:pPr>
        <w:spacing w:line="360" w:lineRule="auto"/>
        <w:jc w:val="center"/>
        <w:rPr>
          <w:rFonts w:ascii="Times New Roman" w:eastAsia="Times New Roman" w:hAnsi="Times New Roman" w:cs="Times New Roman"/>
          <w:b/>
          <w:sz w:val="32"/>
          <w:szCs w:val="32"/>
        </w:rPr>
      </w:pPr>
    </w:p>
    <w:p w14:paraId="04FD7D4E" w14:textId="77777777" w:rsidR="007D0C21" w:rsidRPr="00B11A53" w:rsidRDefault="00000000" w:rsidP="00B11A53">
      <w:pPr>
        <w:spacing w:line="360" w:lineRule="auto"/>
        <w:jc w:val="center"/>
        <w:rPr>
          <w:rFonts w:eastAsia="Times New Roman"/>
          <w:b/>
          <w:sz w:val="36"/>
          <w:szCs w:val="36"/>
        </w:rPr>
      </w:pPr>
      <w:r w:rsidRPr="00B11A53">
        <w:rPr>
          <w:rFonts w:eastAsia="Times New Roman"/>
          <w:b/>
          <w:sz w:val="36"/>
          <w:szCs w:val="36"/>
        </w:rPr>
        <w:t>INTERNATIONAL BUSINESS COMMUNICATIONS</w:t>
      </w:r>
    </w:p>
    <w:p w14:paraId="657A3430" w14:textId="77777777" w:rsidR="007D0C21" w:rsidRPr="007D0C21" w:rsidRDefault="007D0C21" w:rsidP="007D0C21">
      <w:pPr>
        <w:spacing w:line="360" w:lineRule="auto"/>
        <w:jc w:val="both"/>
        <w:rPr>
          <w:rFonts w:eastAsia="Times New Roman"/>
          <w:b/>
        </w:rPr>
      </w:pPr>
    </w:p>
    <w:p w14:paraId="20EFF393" w14:textId="77777777" w:rsidR="007D0C21" w:rsidRPr="007D0C21" w:rsidRDefault="007D0C21" w:rsidP="007D0C21">
      <w:pPr>
        <w:spacing w:line="360" w:lineRule="auto"/>
        <w:jc w:val="both"/>
        <w:rPr>
          <w:rFonts w:eastAsia="Times New Roman"/>
          <w:b/>
        </w:rPr>
      </w:pPr>
    </w:p>
    <w:p w14:paraId="6E8282EA" w14:textId="77777777" w:rsidR="007D0C21" w:rsidRPr="007D0C21" w:rsidRDefault="007D0C21" w:rsidP="007D0C21">
      <w:pPr>
        <w:spacing w:line="360" w:lineRule="auto"/>
        <w:jc w:val="both"/>
        <w:rPr>
          <w:rFonts w:eastAsia="Times New Roman"/>
          <w:b/>
        </w:rPr>
      </w:pPr>
    </w:p>
    <w:p w14:paraId="3B048278" w14:textId="77777777" w:rsidR="007D0C21" w:rsidRPr="007D0C21" w:rsidRDefault="007D0C21" w:rsidP="007D0C21">
      <w:pPr>
        <w:spacing w:line="360" w:lineRule="auto"/>
        <w:jc w:val="both"/>
        <w:rPr>
          <w:rFonts w:eastAsia="Times New Roman"/>
          <w:b/>
        </w:rPr>
      </w:pPr>
    </w:p>
    <w:p w14:paraId="33B2A201" w14:textId="77777777" w:rsidR="007D0C21" w:rsidRPr="007D0C21" w:rsidRDefault="007D0C21" w:rsidP="007D0C21">
      <w:pPr>
        <w:spacing w:line="360" w:lineRule="auto"/>
        <w:jc w:val="both"/>
        <w:rPr>
          <w:rFonts w:eastAsia="Times New Roman"/>
          <w:b/>
        </w:rPr>
      </w:pPr>
      <w:r w:rsidRPr="007D0C21">
        <w:rPr>
          <w:rFonts w:eastAsia="Times New Roman"/>
          <w:b/>
        </w:rPr>
        <w:t xml:space="preserve">Student </w:t>
      </w:r>
      <w:proofErr w:type="spellStart"/>
      <w:proofErr w:type="gramStart"/>
      <w:r w:rsidRPr="007D0C21">
        <w:rPr>
          <w:rFonts w:eastAsia="Times New Roman"/>
          <w:b/>
        </w:rPr>
        <w:t>name:Adrian</w:t>
      </w:r>
      <w:proofErr w:type="spellEnd"/>
      <w:proofErr w:type="gramEnd"/>
      <w:r w:rsidRPr="007D0C21">
        <w:rPr>
          <w:rFonts w:eastAsia="Times New Roman"/>
          <w:b/>
        </w:rPr>
        <w:t xml:space="preserve"> Iulian Susanu</w:t>
      </w:r>
    </w:p>
    <w:p w14:paraId="3A123B6B" w14:textId="77777777" w:rsidR="007D0C21" w:rsidRPr="007D0C21" w:rsidRDefault="007D0C21" w:rsidP="007D0C21">
      <w:pPr>
        <w:spacing w:line="360" w:lineRule="auto"/>
        <w:jc w:val="both"/>
        <w:rPr>
          <w:rFonts w:eastAsia="Times New Roman"/>
          <w:b/>
        </w:rPr>
      </w:pPr>
      <w:r w:rsidRPr="007D0C21">
        <w:rPr>
          <w:rFonts w:eastAsia="Times New Roman"/>
          <w:b/>
        </w:rPr>
        <w:t>Student id:2019938</w:t>
      </w:r>
    </w:p>
    <w:p w14:paraId="5A43816A" w14:textId="77777777" w:rsidR="007D0C21" w:rsidRPr="007D0C21" w:rsidRDefault="007D0C21" w:rsidP="007D0C21">
      <w:pPr>
        <w:spacing w:line="360" w:lineRule="auto"/>
        <w:jc w:val="both"/>
        <w:rPr>
          <w:rFonts w:eastAsia="Times New Roman"/>
          <w:b/>
        </w:rPr>
      </w:pPr>
      <w:r w:rsidRPr="007D0C21">
        <w:rPr>
          <w:rFonts w:eastAsia="Times New Roman"/>
          <w:b/>
        </w:rPr>
        <w:t>Module code: LCBB6001</w:t>
      </w:r>
    </w:p>
    <w:p w14:paraId="73BD111B" w14:textId="77777777" w:rsidR="007D0C21" w:rsidRPr="007D0C21" w:rsidRDefault="007D0C21" w:rsidP="007D0C21">
      <w:pPr>
        <w:spacing w:line="360" w:lineRule="auto"/>
        <w:jc w:val="both"/>
        <w:rPr>
          <w:rFonts w:eastAsia="Times New Roman"/>
          <w:b/>
        </w:rPr>
      </w:pPr>
      <w:r w:rsidRPr="007D0C21">
        <w:rPr>
          <w:rFonts w:eastAsia="Times New Roman"/>
          <w:b/>
        </w:rPr>
        <w:t xml:space="preserve">LECTURER NAME: Afzal </w:t>
      </w:r>
      <w:proofErr w:type="spellStart"/>
      <w:r w:rsidRPr="007D0C21">
        <w:rPr>
          <w:rFonts w:eastAsia="Times New Roman"/>
          <w:b/>
        </w:rPr>
        <w:t>Muna</w:t>
      </w:r>
      <w:proofErr w:type="spellEnd"/>
    </w:p>
    <w:p w14:paraId="7F6CF3F9" w14:textId="7D20F0A6" w:rsidR="00B63233" w:rsidRPr="007D0C21" w:rsidRDefault="00000000" w:rsidP="007D0C21">
      <w:pPr>
        <w:spacing w:line="360" w:lineRule="auto"/>
        <w:jc w:val="both"/>
        <w:rPr>
          <w:rFonts w:eastAsia="Times New Roman"/>
          <w:b/>
        </w:rPr>
      </w:pPr>
      <w:r w:rsidRPr="007D0C21">
        <w:rPr>
          <w:rFonts w:eastAsia="Times New Roman"/>
          <w:b/>
        </w:rPr>
        <w:br w:type="page"/>
      </w:r>
    </w:p>
    <w:p w14:paraId="11D89A96" w14:textId="77777777" w:rsidR="00B63233" w:rsidRPr="007D0C21" w:rsidRDefault="00000000" w:rsidP="007D0C21">
      <w:pPr>
        <w:spacing w:line="360" w:lineRule="auto"/>
        <w:jc w:val="both"/>
        <w:rPr>
          <w:rFonts w:eastAsia="Times New Roman"/>
          <w:b/>
        </w:rPr>
      </w:pPr>
      <w:r w:rsidRPr="007D0C21">
        <w:rPr>
          <w:rFonts w:eastAsia="Times New Roman"/>
          <w:b/>
        </w:rPr>
        <w:lastRenderedPageBreak/>
        <w:t>Table of Content</w:t>
      </w:r>
    </w:p>
    <w:sdt>
      <w:sdtPr>
        <w:id w:val="-771545203"/>
        <w:docPartObj>
          <w:docPartGallery w:val="Table of Contents"/>
          <w:docPartUnique/>
        </w:docPartObj>
      </w:sdtPr>
      <w:sdtEndPr>
        <w:rPr>
          <w:rFonts w:ascii="Arial" w:eastAsia="Arial" w:hAnsi="Arial" w:cs="Arial"/>
          <w:b/>
          <w:bCs/>
          <w:noProof/>
          <w:color w:val="auto"/>
          <w:sz w:val="22"/>
          <w:szCs w:val="22"/>
          <w:lang w:val="en-GB"/>
        </w:rPr>
      </w:sdtEndPr>
      <w:sdtContent>
        <w:p w14:paraId="3CAE9735" w14:textId="7CDA97E5" w:rsidR="007D0C21" w:rsidRDefault="007D0C21">
          <w:pPr>
            <w:pStyle w:val="TOCHeading"/>
          </w:pPr>
          <w:r>
            <w:t>Table of Contents</w:t>
          </w:r>
        </w:p>
        <w:p w14:paraId="3EF97916" w14:textId="0F606D9F" w:rsidR="007D0C21" w:rsidRDefault="007D0C21">
          <w:pPr>
            <w:pStyle w:val="TOC1"/>
            <w:tabs>
              <w:tab w:val="right" w:leader="dot" w:pos="9019"/>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33779556" w:history="1">
            <w:r w:rsidRPr="0057037F">
              <w:rPr>
                <w:rStyle w:val="Hyperlink"/>
                <w:noProof/>
              </w:rPr>
              <w:t>Introduction</w:t>
            </w:r>
            <w:r>
              <w:rPr>
                <w:noProof/>
                <w:webHidden/>
              </w:rPr>
              <w:tab/>
            </w:r>
            <w:r>
              <w:rPr>
                <w:noProof/>
                <w:webHidden/>
              </w:rPr>
              <w:fldChar w:fldCharType="begin"/>
            </w:r>
            <w:r>
              <w:rPr>
                <w:noProof/>
                <w:webHidden/>
              </w:rPr>
              <w:instrText xml:space="preserve"> PAGEREF _Toc133779556 \h </w:instrText>
            </w:r>
            <w:r>
              <w:rPr>
                <w:noProof/>
                <w:webHidden/>
              </w:rPr>
            </w:r>
            <w:r>
              <w:rPr>
                <w:noProof/>
                <w:webHidden/>
              </w:rPr>
              <w:fldChar w:fldCharType="separate"/>
            </w:r>
            <w:r>
              <w:rPr>
                <w:noProof/>
                <w:webHidden/>
              </w:rPr>
              <w:t>3</w:t>
            </w:r>
            <w:r>
              <w:rPr>
                <w:noProof/>
                <w:webHidden/>
              </w:rPr>
              <w:fldChar w:fldCharType="end"/>
            </w:r>
          </w:hyperlink>
        </w:p>
        <w:p w14:paraId="03A7149E" w14:textId="77F88853" w:rsidR="007D0C21" w:rsidRDefault="007D0C21">
          <w:pPr>
            <w:pStyle w:val="TOC1"/>
            <w:tabs>
              <w:tab w:val="right" w:leader="dot" w:pos="9019"/>
            </w:tabs>
            <w:rPr>
              <w:rFonts w:asciiTheme="minorHAnsi" w:eastAsiaTheme="minorEastAsia" w:hAnsiTheme="minorHAnsi" w:cstheme="minorBidi"/>
              <w:noProof/>
              <w:lang w:eastAsia="en-GB"/>
            </w:rPr>
          </w:pPr>
          <w:hyperlink w:anchor="_Toc133779557" w:history="1">
            <w:r w:rsidRPr="0057037F">
              <w:rPr>
                <w:rStyle w:val="Hyperlink"/>
                <w:noProof/>
              </w:rPr>
              <w:t>About Marks and Spencer</w:t>
            </w:r>
            <w:r>
              <w:rPr>
                <w:noProof/>
                <w:webHidden/>
              </w:rPr>
              <w:tab/>
            </w:r>
            <w:r>
              <w:rPr>
                <w:noProof/>
                <w:webHidden/>
              </w:rPr>
              <w:fldChar w:fldCharType="begin"/>
            </w:r>
            <w:r>
              <w:rPr>
                <w:noProof/>
                <w:webHidden/>
              </w:rPr>
              <w:instrText xml:space="preserve"> PAGEREF _Toc133779557 \h </w:instrText>
            </w:r>
            <w:r>
              <w:rPr>
                <w:noProof/>
                <w:webHidden/>
              </w:rPr>
            </w:r>
            <w:r>
              <w:rPr>
                <w:noProof/>
                <w:webHidden/>
              </w:rPr>
              <w:fldChar w:fldCharType="separate"/>
            </w:r>
            <w:r>
              <w:rPr>
                <w:noProof/>
                <w:webHidden/>
              </w:rPr>
              <w:t>3</w:t>
            </w:r>
            <w:r>
              <w:rPr>
                <w:noProof/>
                <w:webHidden/>
              </w:rPr>
              <w:fldChar w:fldCharType="end"/>
            </w:r>
          </w:hyperlink>
        </w:p>
        <w:p w14:paraId="3BCE99C9" w14:textId="5CC5C355" w:rsidR="007D0C21" w:rsidRDefault="007D0C21">
          <w:pPr>
            <w:pStyle w:val="TOC1"/>
            <w:tabs>
              <w:tab w:val="right" w:leader="dot" w:pos="9019"/>
            </w:tabs>
            <w:rPr>
              <w:rFonts w:asciiTheme="minorHAnsi" w:eastAsiaTheme="minorEastAsia" w:hAnsiTheme="minorHAnsi" w:cstheme="minorBidi"/>
              <w:noProof/>
              <w:lang w:eastAsia="en-GB"/>
            </w:rPr>
          </w:pPr>
          <w:hyperlink w:anchor="_Toc133779558" w:history="1">
            <w:r w:rsidRPr="0057037F">
              <w:rPr>
                <w:rStyle w:val="Hyperlink"/>
                <w:noProof/>
              </w:rPr>
              <w:t>Theories of International and intercultural communication in the UK</w:t>
            </w:r>
            <w:r>
              <w:rPr>
                <w:noProof/>
                <w:webHidden/>
              </w:rPr>
              <w:tab/>
            </w:r>
            <w:r>
              <w:rPr>
                <w:noProof/>
                <w:webHidden/>
              </w:rPr>
              <w:fldChar w:fldCharType="begin"/>
            </w:r>
            <w:r>
              <w:rPr>
                <w:noProof/>
                <w:webHidden/>
              </w:rPr>
              <w:instrText xml:space="preserve"> PAGEREF _Toc133779558 \h </w:instrText>
            </w:r>
            <w:r>
              <w:rPr>
                <w:noProof/>
                <w:webHidden/>
              </w:rPr>
            </w:r>
            <w:r>
              <w:rPr>
                <w:noProof/>
                <w:webHidden/>
              </w:rPr>
              <w:fldChar w:fldCharType="separate"/>
            </w:r>
            <w:r>
              <w:rPr>
                <w:noProof/>
                <w:webHidden/>
              </w:rPr>
              <w:t>3</w:t>
            </w:r>
            <w:r>
              <w:rPr>
                <w:noProof/>
                <w:webHidden/>
              </w:rPr>
              <w:fldChar w:fldCharType="end"/>
            </w:r>
          </w:hyperlink>
        </w:p>
        <w:p w14:paraId="7FEE8A2F" w14:textId="192AED05" w:rsidR="007D0C21" w:rsidRDefault="007D0C21">
          <w:pPr>
            <w:pStyle w:val="TOC1"/>
            <w:tabs>
              <w:tab w:val="right" w:leader="dot" w:pos="9019"/>
            </w:tabs>
            <w:rPr>
              <w:rFonts w:asciiTheme="minorHAnsi" w:eastAsiaTheme="minorEastAsia" w:hAnsiTheme="minorHAnsi" w:cstheme="minorBidi"/>
              <w:noProof/>
              <w:lang w:eastAsia="en-GB"/>
            </w:rPr>
          </w:pPr>
          <w:hyperlink w:anchor="_Toc133779559" w:history="1">
            <w:r w:rsidRPr="0057037F">
              <w:rPr>
                <w:rStyle w:val="Hyperlink"/>
                <w:noProof/>
              </w:rPr>
              <w:t>Critical evaluation of cultural sensitivity while doing business in the UK</w:t>
            </w:r>
            <w:r>
              <w:rPr>
                <w:noProof/>
                <w:webHidden/>
              </w:rPr>
              <w:tab/>
            </w:r>
            <w:r>
              <w:rPr>
                <w:noProof/>
                <w:webHidden/>
              </w:rPr>
              <w:fldChar w:fldCharType="begin"/>
            </w:r>
            <w:r>
              <w:rPr>
                <w:noProof/>
                <w:webHidden/>
              </w:rPr>
              <w:instrText xml:space="preserve"> PAGEREF _Toc133779559 \h </w:instrText>
            </w:r>
            <w:r>
              <w:rPr>
                <w:noProof/>
                <w:webHidden/>
              </w:rPr>
            </w:r>
            <w:r>
              <w:rPr>
                <w:noProof/>
                <w:webHidden/>
              </w:rPr>
              <w:fldChar w:fldCharType="separate"/>
            </w:r>
            <w:r>
              <w:rPr>
                <w:noProof/>
                <w:webHidden/>
              </w:rPr>
              <w:t>6</w:t>
            </w:r>
            <w:r>
              <w:rPr>
                <w:noProof/>
                <w:webHidden/>
              </w:rPr>
              <w:fldChar w:fldCharType="end"/>
            </w:r>
          </w:hyperlink>
        </w:p>
        <w:p w14:paraId="7D3828ED" w14:textId="38C79C3B" w:rsidR="007D0C21" w:rsidRDefault="007D0C21">
          <w:pPr>
            <w:pStyle w:val="TOC1"/>
            <w:tabs>
              <w:tab w:val="right" w:leader="dot" w:pos="9019"/>
            </w:tabs>
            <w:rPr>
              <w:rFonts w:asciiTheme="minorHAnsi" w:eastAsiaTheme="minorEastAsia" w:hAnsiTheme="minorHAnsi" w:cstheme="minorBidi"/>
              <w:noProof/>
              <w:lang w:eastAsia="en-GB"/>
            </w:rPr>
          </w:pPr>
          <w:hyperlink w:anchor="_Toc133779560" w:history="1">
            <w:r w:rsidRPr="0057037F">
              <w:rPr>
                <w:rStyle w:val="Hyperlink"/>
                <w:noProof/>
              </w:rPr>
              <w:t>Communication barriers faced by a diverse workforce in the UK</w:t>
            </w:r>
            <w:r>
              <w:rPr>
                <w:noProof/>
                <w:webHidden/>
              </w:rPr>
              <w:tab/>
            </w:r>
            <w:r>
              <w:rPr>
                <w:noProof/>
                <w:webHidden/>
              </w:rPr>
              <w:fldChar w:fldCharType="begin"/>
            </w:r>
            <w:r>
              <w:rPr>
                <w:noProof/>
                <w:webHidden/>
              </w:rPr>
              <w:instrText xml:space="preserve"> PAGEREF _Toc133779560 \h </w:instrText>
            </w:r>
            <w:r>
              <w:rPr>
                <w:noProof/>
                <w:webHidden/>
              </w:rPr>
            </w:r>
            <w:r>
              <w:rPr>
                <w:noProof/>
                <w:webHidden/>
              </w:rPr>
              <w:fldChar w:fldCharType="separate"/>
            </w:r>
            <w:r>
              <w:rPr>
                <w:noProof/>
                <w:webHidden/>
              </w:rPr>
              <w:t>7</w:t>
            </w:r>
            <w:r>
              <w:rPr>
                <w:noProof/>
                <w:webHidden/>
              </w:rPr>
              <w:fldChar w:fldCharType="end"/>
            </w:r>
          </w:hyperlink>
        </w:p>
        <w:p w14:paraId="6E87160A" w14:textId="0257AA45" w:rsidR="007D0C21" w:rsidRDefault="007D0C21">
          <w:pPr>
            <w:pStyle w:val="TOC1"/>
            <w:tabs>
              <w:tab w:val="right" w:leader="dot" w:pos="9019"/>
            </w:tabs>
            <w:rPr>
              <w:rFonts w:asciiTheme="minorHAnsi" w:eastAsiaTheme="minorEastAsia" w:hAnsiTheme="minorHAnsi" w:cstheme="minorBidi"/>
              <w:noProof/>
              <w:lang w:eastAsia="en-GB"/>
            </w:rPr>
          </w:pPr>
          <w:hyperlink w:anchor="_Toc133779561" w:history="1">
            <w:r w:rsidRPr="0057037F">
              <w:rPr>
                <w:rStyle w:val="Hyperlink"/>
                <w:noProof/>
              </w:rPr>
              <w:t>Communication Strategies and Recommendations</w:t>
            </w:r>
            <w:r>
              <w:rPr>
                <w:noProof/>
                <w:webHidden/>
              </w:rPr>
              <w:tab/>
            </w:r>
            <w:r>
              <w:rPr>
                <w:noProof/>
                <w:webHidden/>
              </w:rPr>
              <w:fldChar w:fldCharType="begin"/>
            </w:r>
            <w:r>
              <w:rPr>
                <w:noProof/>
                <w:webHidden/>
              </w:rPr>
              <w:instrText xml:space="preserve"> PAGEREF _Toc133779561 \h </w:instrText>
            </w:r>
            <w:r>
              <w:rPr>
                <w:noProof/>
                <w:webHidden/>
              </w:rPr>
            </w:r>
            <w:r>
              <w:rPr>
                <w:noProof/>
                <w:webHidden/>
              </w:rPr>
              <w:fldChar w:fldCharType="separate"/>
            </w:r>
            <w:r>
              <w:rPr>
                <w:noProof/>
                <w:webHidden/>
              </w:rPr>
              <w:t>8</w:t>
            </w:r>
            <w:r>
              <w:rPr>
                <w:noProof/>
                <w:webHidden/>
              </w:rPr>
              <w:fldChar w:fldCharType="end"/>
            </w:r>
          </w:hyperlink>
        </w:p>
        <w:p w14:paraId="4F6566E8" w14:textId="406A43AA" w:rsidR="007D0C21" w:rsidRDefault="007D0C21">
          <w:pPr>
            <w:pStyle w:val="TOC1"/>
            <w:tabs>
              <w:tab w:val="right" w:leader="dot" w:pos="9019"/>
            </w:tabs>
            <w:rPr>
              <w:rFonts w:asciiTheme="minorHAnsi" w:eastAsiaTheme="minorEastAsia" w:hAnsiTheme="minorHAnsi" w:cstheme="minorBidi"/>
              <w:noProof/>
              <w:lang w:eastAsia="en-GB"/>
            </w:rPr>
          </w:pPr>
          <w:hyperlink w:anchor="_Toc133779562" w:history="1">
            <w:r w:rsidRPr="0057037F">
              <w:rPr>
                <w:rStyle w:val="Hyperlink"/>
                <w:noProof/>
              </w:rPr>
              <w:t>Conclusion</w:t>
            </w:r>
            <w:r>
              <w:rPr>
                <w:noProof/>
                <w:webHidden/>
              </w:rPr>
              <w:tab/>
            </w:r>
            <w:r>
              <w:rPr>
                <w:noProof/>
                <w:webHidden/>
              </w:rPr>
              <w:fldChar w:fldCharType="begin"/>
            </w:r>
            <w:r>
              <w:rPr>
                <w:noProof/>
                <w:webHidden/>
              </w:rPr>
              <w:instrText xml:space="preserve"> PAGEREF _Toc133779562 \h </w:instrText>
            </w:r>
            <w:r>
              <w:rPr>
                <w:noProof/>
                <w:webHidden/>
              </w:rPr>
            </w:r>
            <w:r>
              <w:rPr>
                <w:noProof/>
                <w:webHidden/>
              </w:rPr>
              <w:fldChar w:fldCharType="separate"/>
            </w:r>
            <w:r>
              <w:rPr>
                <w:noProof/>
                <w:webHidden/>
              </w:rPr>
              <w:t>9</w:t>
            </w:r>
            <w:r>
              <w:rPr>
                <w:noProof/>
                <w:webHidden/>
              </w:rPr>
              <w:fldChar w:fldCharType="end"/>
            </w:r>
          </w:hyperlink>
        </w:p>
        <w:p w14:paraId="0029B411" w14:textId="2EA32619" w:rsidR="007D0C21" w:rsidRDefault="007D0C21">
          <w:pPr>
            <w:pStyle w:val="TOC1"/>
            <w:tabs>
              <w:tab w:val="right" w:leader="dot" w:pos="9019"/>
            </w:tabs>
            <w:rPr>
              <w:rFonts w:asciiTheme="minorHAnsi" w:eastAsiaTheme="minorEastAsia" w:hAnsiTheme="minorHAnsi" w:cstheme="minorBidi"/>
              <w:noProof/>
              <w:lang w:eastAsia="en-GB"/>
            </w:rPr>
          </w:pPr>
          <w:hyperlink w:anchor="_Toc133779563" w:history="1">
            <w:r w:rsidRPr="0057037F">
              <w:rPr>
                <w:rStyle w:val="Hyperlink"/>
                <w:noProof/>
              </w:rPr>
              <w:t>References</w:t>
            </w:r>
            <w:r>
              <w:rPr>
                <w:noProof/>
                <w:webHidden/>
              </w:rPr>
              <w:tab/>
            </w:r>
            <w:r>
              <w:rPr>
                <w:noProof/>
                <w:webHidden/>
              </w:rPr>
              <w:fldChar w:fldCharType="begin"/>
            </w:r>
            <w:r>
              <w:rPr>
                <w:noProof/>
                <w:webHidden/>
              </w:rPr>
              <w:instrText xml:space="preserve"> PAGEREF _Toc133779563 \h </w:instrText>
            </w:r>
            <w:r>
              <w:rPr>
                <w:noProof/>
                <w:webHidden/>
              </w:rPr>
            </w:r>
            <w:r>
              <w:rPr>
                <w:noProof/>
                <w:webHidden/>
              </w:rPr>
              <w:fldChar w:fldCharType="separate"/>
            </w:r>
            <w:r>
              <w:rPr>
                <w:noProof/>
                <w:webHidden/>
              </w:rPr>
              <w:t>9</w:t>
            </w:r>
            <w:r>
              <w:rPr>
                <w:noProof/>
                <w:webHidden/>
              </w:rPr>
              <w:fldChar w:fldCharType="end"/>
            </w:r>
          </w:hyperlink>
        </w:p>
        <w:p w14:paraId="10EBAEA3" w14:textId="5A189A0C" w:rsidR="007D0C21" w:rsidRDefault="007D0C21">
          <w:r>
            <w:rPr>
              <w:b/>
              <w:bCs/>
              <w:noProof/>
            </w:rPr>
            <w:fldChar w:fldCharType="end"/>
          </w:r>
        </w:p>
      </w:sdtContent>
    </w:sdt>
    <w:p w14:paraId="57924408" w14:textId="77777777" w:rsidR="00B63233" w:rsidRPr="007D0C21" w:rsidRDefault="00000000" w:rsidP="007D0C21">
      <w:pPr>
        <w:spacing w:line="360" w:lineRule="auto"/>
        <w:jc w:val="both"/>
        <w:rPr>
          <w:rFonts w:eastAsia="Times New Roman"/>
          <w:b/>
        </w:rPr>
      </w:pPr>
      <w:r w:rsidRPr="007D0C21">
        <w:rPr>
          <w:rFonts w:eastAsia="Times New Roman"/>
          <w:b/>
        </w:rPr>
        <w:br w:type="page"/>
      </w:r>
    </w:p>
    <w:p w14:paraId="2148BF2D" w14:textId="77777777" w:rsidR="00A06BFF" w:rsidRPr="007D0C21" w:rsidRDefault="00000000" w:rsidP="007D0C21">
      <w:pPr>
        <w:pStyle w:val="Heading1"/>
        <w:spacing w:line="360" w:lineRule="auto"/>
        <w:jc w:val="both"/>
        <w:rPr>
          <w:rFonts w:ascii="Arial" w:hAnsi="Arial"/>
          <w:sz w:val="22"/>
          <w:szCs w:val="22"/>
        </w:rPr>
      </w:pPr>
      <w:bookmarkStart w:id="0" w:name="_Toc133779556"/>
      <w:r w:rsidRPr="007D0C21">
        <w:rPr>
          <w:rFonts w:ascii="Arial" w:hAnsi="Arial"/>
          <w:sz w:val="22"/>
          <w:szCs w:val="22"/>
        </w:rPr>
        <w:lastRenderedPageBreak/>
        <w:t>Introduction</w:t>
      </w:r>
      <w:bookmarkEnd w:id="0"/>
    </w:p>
    <w:p w14:paraId="7EDAD3C5" w14:textId="2D2E626B" w:rsidR="00A06BFF" w:rsidRPr="007D0C21" w:rsidRDefault="00000000" w:rsidP="007D0C21">
      <w:pPr>
        <w:spacing w:line="360" w:lineRule="auto"/>
        <w:jc w:val="both"/>
        <w:rPr>
          <w:rFonts w:eastAsia="Times New Roman"/>
          <w:color w:val="0E101A"/>
        </w:rPr>
      </w:pPr>
      <w:r w:rsidRPr="007D0C21">
        <w:rPr>
          <w:rFonts w:eastAsia="Times New Roman"/>
          <w:color w:val="0E101A"/>
        </w:rPr>
        <w:t xml:space="preserve">The assignment aims to create a positive environment for the employees so they can work efficiently in their working environment and carry on their business operations. The main objective of this report is to formulate policies and procedures to make the workplace more inclusive. Business communication refers to the process of transferring relevant information to the company's people </w:t>
      </w:r>
      <w:proofErr w:type="gramStart"/>
      <w:r w:rsidRPr="007D0C21">
        <w:rPr>
          <w:rFonts w:eastAsia="Times New Roman"/>
          <w:color w:val="0E101A"/>
        </w:rPr>
        <w:t>and also</w:t>
      </w:r>
      <w:proofErr w:type="gramEnd"/>
      <w:r w:rsidRPr="007D0C21">
        <w:rPr>
          <w:rFonts w:eastAsia="Times New Roman"/>
          <w:color w:val="0E101A"/>
        </w:rPr>
        <w:t xml:space="preserve"> to the outside environment. Businesses need to have effective communication strategies to communicate their organizational goals to their employees and management. Its goal is to enhance organizational communication and to eliminate errors. Effective business communication is achieved by employing effective communication skills and communication processes (Nextiva, 2023). The purpose of this report is to discuss the business communication styles used by companies in the UK. Most British citizens use direct and indirect communication styles, they avoid confrontation with their business partners. People of the UK had a notion that being too </w:t>
      </w:r>
      <w:proofErr w:type="gramStart"/>
      <w:r w:rsidRPr="007D0C21">
        <w:rPr>
          <w:rFonts w:eastAsia="Times New Roman"/>
          <w:color w:val="0E101A"/>
        </w:rPr>
        <w:t>blunt</w:t>
      </w:r>
      <w:proofErr w:type="gramEnd"/>
      <w:r w:rsidRPr="007D0C21">
        <w:rPr>
          <w:rFonts w:eastAsia="Times New Roman"/>
          <w:color w:val="0E101A"/>
        </w:rPr>
        <w:t xml:space="preserve"> and confronting can offend the party they are in business with. British people often seem to have a different approach while communicating their negative thoughts. They try to say something negative in a positive manner. They are very diplomatic in their communication. They are also very keen to use humour in their business communication (</w:t>
      </w:r>
      <w:proofErr w:type="spellStart"/>
      <w:r w:rsidRPr="007D0C21">
        <w:rPr>
          <w:rFonts w:eastAsia="Times New Roman"/>
          <w:color w:val="0E101A"/>
        </w:rPr>
        <w:t>Worldbusinessculture</w:t>
      </w:r>
      <w:proofErr w:type="spellEnd"/>
      <w:r w:rsidRPr="007D0C21">
        <w:rPr>
          <w:rFonts w:eastAsia="Times New Roman"/>
          <w:color w:val="0E101A"/>
        </w:rPr>
        <w:t>, 2020).</w:t>
      </w:r>
    </w:p>
    <w:p w14:paraId="2BFB3623" w14:textId="67826987" w:rsidR="00A06BFF" w:rsidRPr="007D0C21" w:rsidRDefault="00000000" w:rsidP="007D0C21">
      <w:pPr>
        <w:pStyle w:val="Heading1"/>
        <w:spacing w:line="360" w:lineRule="auto"/>
        <w:jc w:val="both"/>
        <w:rPr>
          <w:rFonts w:ascii="Arial" w:hAnsi="Arial"/>
          <w:sz w:val="22"/>
          <w:szCs w:val="22"/>
        </w:rPr>
      </w:pPr>
      <w:bookmarkStart w:id="1" w:name="_Toc133779557"/>
      <w:r w:rsidRPr="007D0C21">
        <w:rPr>
          <w:rFonts w:ascii="Arial" w:hAnsi="Arial"/>
          <w:sz w:val="22"/>
          <w:szCs w:val="22"/>
        </w:rPr>
        <w:t>About Marks and Spencer</w:t>
      </w:r>
      <w:bookmarkEnd w:id="1"/>
    </w:p>
    <w:p w14:paraId="5F58A312" w14:textId="77777777" w:rsidR="00A06BFF" w:rsidRPr="007D0C21" w:rsidRDefault="00000000" w:rsidP="007D0C21">
      <w:pPr>
        <w:spacing w:line="360" w:lineRule="auto"/>
        <w:jc w:val="both"/>
        <w:rPr>
          <w:rFonts w:eastAsia="Times New Roman"/>
          <w:color w:val="0E101A"/>
        </w:rPr>
      </w:pPr>
      <w:r w:rsidRPr="007D0C21">
        <w:rPr>
          <w:rFonts w:eastAsia="Times New Roman"/>
          <w:color w:val="0E101A"/>
        </w:rPr>
        <w:t xml:space="preserve">Marks and Spencer </w:t>
      </w:r>
      <w:proofErr w:type="gramStart"/>
      <w:r w:rsidRPr="007D0C21">
        <w:rPr>
          <w:rFonts w:eastAsia="Times New Roman"/>
          <w:color w:val="0E101A"/>
        </w:rPr>
        <w:t>is</w:t>
      </w:r>
      <w:proofErr w:type="gramEnd"/>
      <w:r w:rsidRPr="007D0C21">
        <w:rPr>
          <w:rFonts w:eastAsia="Times New Roman"/>
          <w:color w:val="0E101A"/>
        </w:rPr>
        <w:t xml:space="preserve"> a multinational retail chain. It mainly deals with food, clothing, groceries, and bank services. </w:t>
      </w:r>
      <w:proofErr w:type="gramStart"/>
      <w:r w:rsidRPr="007D0C21">
        <w:rPr>
          <w:rFonts w:eastAsia="Times New Roman"/>
          <w:color w:val="0E101A"/>
        </w:rPr>
        <w:t>Its</w:t>
      </w:r>
      <w:proofErr w:type="gramEnd"/>
      <w:r w:rsidRPr="007D0C21">
        <w:rPr>
          <w:rFonts w:eastAsia="Times New Roman"/>
          <w:color w:val="0E101A"/>
        </w:rPr>
        <w:t xml:space="preserve"> headquarter is in Paddington, London. It was founded by Micheal Marks and Thomas Spencer on 28th September 1884. It employs more than 65000 employees all over the world and its CEO is Stuart Machin. It is one of the top female-friendly companies in the world (Forbes, 2020). The company advertises its products from its own stores and through other franchise stores. M&amp;S also has banking services that provide services like opening bank accounts and providing insurance. It also has a well-established E-commerce </w:t>
      </w:r>
      <w:proofErr w:type="gramStart"/>
      <w:r w:rsidRPr="007D0C21">
        <w:rPr>
          <w:rFonts w:eastAsia="Times New Roman"/>
          <w:color w:val="0E101A"/>
        </w:rPr>
        <w:t>website</w:t>
      </w:r>
      <w:proofErr w:type="gramEnd"/>
      <w:r w:rsidRPr="007D0C21">
        <w:rPr>
          <w:rFonts w:eastAsia="Times New Roman"/>
          <w:color w:val="0E101A"/>
        </w:rPr>
        <w:t xml:space="preserve"> and its Energy business provides renewable energy (Plc, 2021).</w:t>
      </w:r>
    </w:p>
    <w:p w14:paraId="6674D8E1" w14:textId="111744E6" w:rsidR="00A06BFF" w:rsidRPr="007D0C21" w:rsidRDefault="00000000" w:rsidP="007D0C21">
      <w:pPr>
        <w:pStyle w:val="Heading1"/>
        <w:spacing w:line="360" w:lineRule="auto"/>
        <w:jc w:val="both"/>
        <w:rPr>
          <w:rFonts w:ascii="Arial" w:hAnsi="Arial"/>
          <w:sz w:val="22"/>
          <w:szCs w:val="22"/>
        </w:rPr>
      </w:pPr>
      <w:bookmarkStart w:id="2" w:name="_Toc133779558"/>
      <w:r w:rsidRPr="007D0C21">
        <w:rPr>
          <w:rFonts w:ascii="Arial" w:hAnsi="Arial"/>
          <w:sz w:val="22"/>
          <w:szCs w:val="22"/>
        </w:rPr>
        <w:t>Theories of International and intercultural communication in the UK</w:t>
      </w:r>
      <w:bookmarkEnd w:id="2"/>
    </w:p>
    <w:p w14:paraId="2BB12CCC" w14:textId="77777777" w:rsidR="00A06BFF" w:rsidRPr="007D0C21" w:rsidRDefault="00000000" w:rsidP="007D0C21">
      <w:pPr>
        <w:spacing w:line="360" w:lineRule="auto"/>
        <w:jc w:val="both"/>
        <w:rPr>
          <w:rFonts w:eastAsia="Times New Roman"/>
        </w:rPr>
      </w:pPr>
      <w:r w:rsidRPr="007D0C21">
        <w:rPr>
          <w:rFonts w:eastAsia="Times New Roman"/>
        </w:rPr>
        <w:t>The theories of International and Intercultural communication provide the basic facts of development in a workplace. If intercultural and international communication can not be redefined properly, the organisation can attain a level of success in the competitive sphere. Hofstede's cultural dimension theory rightfully focuses on the communication of cross-cultural aspects. The culture of the society and the values within it are concerns in this theory (</w:t>
      </w:r>
      <w:r w:rsidRPr="007D0C21">
        <w:rPr>
          <w:rFonts w:eastAsia="Times New Roman"/>
          <w:color w:val="222222"/>
          <w:highlight w:val="white"/>
        </w:rPr>
        <w:t>Minkov and Kaasa, 2021</w:t>
      </w:r>
      <w:r w:rsidRPr="007D0C21">
        <w:rPr>
          <w:rFonts w:eastAsia="Times New Roman"/>
        </w:rPr>
        <w:t xml:space="preserve">). M&amp;S is a global brand. It operates its business in several countries. For that reason, it can be said that the communication gap can be observed in the working </w:t>
      </w:r>
      <w:r w:rsidRPr="007D0C21">
        <w:rPr>
          <w:rFonts w:eastAsia="Times New Roman"/>
        </w:rPr>
        <w:lastRenderedPageBreak/>
        <w:t>environment of the company. Here the communication difference and the cultural aspects of the UK and Jamaica where M&amp;S operates are going to be discussed.</w:t>
      </w:r>
    </w:p>
    <w:p w14:paraId="471047A7" w14:textId="77777777" w:rsidR="00A06BFF" w:rsidRPr="007D0C21" w:rsidRDefault="00000000" w:rsidP="007D0C21">
      <w:pPr>
        <w:spacing w:line="360" w:lineRule="auto"/>
        <w:jc w:val="both"/>
        <w:rPr>
          <w:rFonts w:eastAsia="Times New Roman"/>
        </w:rPr>
      </w:pPr>
      <w:r w:rsidRPr="007D0C21">
        <w:rPr>
          <w:rFonts w:eastAsia="Times New Roman"/>
          <w:noProof/>
        </w:rPr>
        <w:drawing>
          <wp:inline distT="114300" distB="114300" distL="114300" distR="114300" wp14:anchorId="7309A628" wp14:editId="54383189">
            <wp:extent cx="5731200" cy="3098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098800"/>
                    </a:xfrm>
                    <a:prstGeom prst="rect">
                      <a:avLst/>
                    </a:prstGeom>
                  </pic:spPr>
                </pic:pic>
              </a:graphicData>
            </a:graphic>
          </wp:inline>
        </w:drawing>
      </w:r>
    </w:p>
    <w:p w14:paraId="5699BEB0" w14:textId="77777777" w:rsidR="00A06BFF" w:rsidRPr="007D0C21" w:rsidRDefault="00000000" w:rsidP="007D0C21">
      <w:pPr>
        <w:spacing w:line="360" w:lineRule="auto"/>
        <w:jc w:val="both"/>
        <w:rPr>
          <w:rFonts w:eastAsia="Times New Roman"/>
          <w:b/>
        </w:rPr>
      </w:pPr>
      <w:r w:rsidRPr="007D0C21">
        <w:rPr>
          <w:rFonts w:eastAsia="Times New Roman"/>
          <w:b/>
        </w:rPr>
        <w:t>Country Comparison of the UK and Jamaica</w:t>
      </w:r>
    </w:p>
    <w:p w14:paraId="63354ACA" w14:textId="77777777" w:rsidR="00A06BFF" w:rsidRPr="007D0C21" w:rsidRDefault="00000000" w:rsidP="007D0C21">
      <w:pPr>
        <w:spacing w:line="360" w:lineRule="auto"/>
        <w:jc w:val="both"/>
        <w:rPr>
          <w:rFonts w:eastAsia="Times New Roman"/>
        </w:rPr>
      </w:pPr>
      <w:r w:rsidRPr="007D0C21">
        <w:rPr>
          <w:rFonts w:eastAsia="Times New Roman"/>
        </w:rPr>
        <w:t xml:space="preserve">(Source- </w:t>
      </w:r>
      <w:r w:rsidRPr="007D0C21">
        <w:rPr>
          <w:rFonts w:eastAsia="Times New Roman"/>
          <w:color w:val="222222"/>
          <w:highlight w:val="white"/>
        </w:rPr>
        <w:t>Hofstede, 2023</w:t>
      </w:r>
      <w:r w:rsidRPr="007D0C21">
        <w:rPr>
          <w:rFonts w:eastAsia="Times New Roman"/>
        </w:rPr>
        <w:t>).</w:t>
      </w:r>
    </w:p>
    <w:p w14:paraId="0E8313F5" w14:textId="77777777" w:rsidR="00A06BFF" w:rsidRPr="007D0C21" w:rsidRDefault="00000000" w:rsidP="007D0C21">
      <w:pPr>
        <w:spacing w:line="360" w:lineRule="auto"/>
        <w:jc w:val="both"/>
        <w:rPr>
          <w:rFonts w:eastAsia="Times New Roman"/>
          <w:b/>
        </w:rPr>
      </w:pPr>
      <w:r w:rsidRPr="007D0C21">
        <w:rPr>
          <w:rFonts w:eastAsia="Times New Roman"/>
          <w:b/>
        </w:rPr>
        <w:t>Power distance-</w:t>
      </w:r>
    </w:p>
    <w:p w14:paraId="55A1590C" w14:textId="44BAF1C3" w:rsidR="00A06BFF" w:rsidRPr="007D0C21" w:rsidRDefault="00000000" w:rsidP="007D0C21">
      <w:pPr>
        <w:spacing w:line="360" w:lineRule="auto"/>
        <w:jc w:val="both"/>
        <w:rPr>
          <w:rFonts w:eastAsia="Times New Roman"/>
        </w:rPr>
      </w:pPr>
      <w:r w:rsidRPr="007D0C21">
        <w:rPr>
          <w:rFonts w:eastAsia="Times New Roman"/>
        </w:rPr>
        <w:t>In this aspect, the realm of inequality in a society is generalised. The UK getting a lower score means that the people believe in the fact that the inequalities need to be reduced. But a higher score of Jamaica shows that they do not want to minimise the inequalities (</w:t>
      </w:r>
      <w:r w:rsidRPr="007D0C21">
        <w:rPr>
          <w:rFonts w:eastAsia="Times New Roman"/>
          <w:color w:val="222222"/>
          <w:highlight w:val="white"/>
        </w:rPr>
        <w:t>Hofstede, 2023</w:t>
      </w:r>
      <w:r w:rsidRPr="007D0C21">
        <w:rPr>
          <w:rFonts w:eastAsia="Times New Roman"/>
        </w:rPr>
        <w:t>). M&amp;S creates a positive approach in Jamaica and tries to satisfy the needs of the customers through a proper pricing strategy.</w:t>
      </w:r>
    </w:p>
    <w:p w14:paraId="29E2004C" w14:textId="77777777" w:rsidR="00A06BFF" w:rsidRPr="007D0C21" w:rsidRDefault="00000000" w:rsidP="007D0C21">
      <w:pPr>
        <w:spacing w:line="360" w:lineRule="auto"/>
        <w:jc w:val="both"/>
        <w:rPr>
          <w:rFonts w:eastAsia="Times New Roman"/>
          <w:b/>
        </w:rPr>
      </w:pPr>
      <w:r w:rsidRPr="007D0C21">
        <w:rPr>
          <w:rFonts w:eastAsia="Times New Roman"/>
          <w:b/>
        </w:rPr>
        <w:t>Individualism-</w:t>
      </w:r>
    </w:p>
    <w:p w14:paraId="5E321C67" w14:textId="52D9A73F" w:rsidR="00A06BFF" w:rsidRPr="007D0C21" w:rsidRDefault="00000000" w:rsidP="007D0C21">
      <w:pPr>
        <w:spacing w:line="360" w:lineRule="auto"/>
        <w:jc w:val="both"/>
        <w:rPr>
          <w:rFonts w:eastAsia="Times New Roman"/>
        </w:rPr>
      </w:pPr>
      <w:r w:rsidRPr="007D0C21">
        <w:rPr>
          <w:rFonts w:eastAsia="Times New Roman"/>
        </w:rPr>
        <w:t>The capability of people to live in an individual way creates the base of this index. While the UK wants to focus on the ability of self, Jamaica rather believes in team working (</w:t>
      </w:r>
      <w:r w:rsidRPr="007D0C21">
        <w:rPr>
          <w:rFonts w:eastAsia="Times New Roman"/>
          <w:color w:val="222222"/>
          <w:highlight w:val="white"/>
        </w:rPr>
        <w:t>Hofstede, 2023</w:t>
      </w:r>
      <w:r w:rsidRPr="007D0C21">
        <w:rPr>
          <w:rFonts w:eastAsia="Times New Roman"/>
        </w:rPr>
        <w:t>). M&amp;S follows a traditional approach to communication in that place and collaborates with everyone there to solve any problem of communication and increase the efficiency of the employees.</w:t>
      </w:r>
    </w:p>
    <w:p w14:paraId="43788F7B" w14:textId="77777777" w:rsidR="00A06BFF" w:rsidRPr="007D0C21" w:rsidRDefault="00000000" w:rsidP="007D0C21">
      <w:pPr>
        <w:spacing w:line="360" w:lineRule="auto"/>
        <w:jc w:val="both"/>
        <w:rPr>
          <w:rFonts w:eastAsia="Times New Roman"/>
          <w:b/>
        </w:rPr>
      </w:pPr>
      <w:r w:rsidRPr="007D0C21">
        <w:rPr>
          <w:rFonts w:eastAsia="Times New Roman"/>
          <w:b/>
        </w:rPr>
        <w:t>Masculinity-</w:t>
      </w:r>
    </w:p>
    <w:p w14:paraId="03254963" w14:textId="02F1FAD3" w:rsidR="00A06BFF" w:rsidRPr="007D0C21" w:rsidRDefault="00000000" w:rsidP="007D0C21">
      <w:pPr>
        <w:spacing w:line="360" w:lineRule="auto"/>
        <w:jc w:val="both"/>
        <w:rPr>
          <w:rFonts w:eastAsia="Times New Roman"/>
        </w:rPr>
      </w:pPr>
      <w:r w:rsidRPr="007D0C21">
        <w:rPr>
          <w:rFonts w:eastAsia="Times New Roman"/>
        </w:rPr>
        <w:t>In terms of managing masculinity or the realm of competition, success, and achievement both the countries are in the same position. Therefore M&amp;S does not face any communication problems in this regard (</w:t>
      </w:r>
      <w:r w:rsidRPr="007D0C21">
        <w:rPr>
          <w:rFonts w:eastAsia="Times New Roman"/>
          <w:color w:val="222222"/>
          <w:highlight w:val="white"/>
        </w:rPr>
        <w:t>Hofstede, 2023</w:t>
      </w:r>
      <w:r w:rsidRPr="007D0C21">
        <w:rPr>
          <w:rFonts w:eastAsia="Times New Roman"/>
        </w:rPr>
        <w:t>).</w:t>
      </w:r>
    </w:p>
    <w:p w14:paraId="487D1D6D" w14:textId="77777777" w:rsidR="00A06BFF" w:rsidRPr="007D0C21" w:rsidRDefault="00000000" w:rsidP="007D0C21">
      <w:pPr>
        <w:spacing w:line="360" w:lineRule="auto"/>
        <w:jc w:val="both"/>
        <w:rPr>
          <w:rFonts w:eastAsia="Times New Roman"/>
          <w:b/>
        </w:rPr>
      </w:pPr>
      <w:r w:rsidRPr="007D0C21">
        <w:rPr>
          <w:rFonts w:eastAsia="Times New Roman"/>
          <w:b/>
        </w:rPr>
        <w:t>Uncertainty Avoidance-</w:t>
      </w:r>
    </w:p>
    <w:p w14:paraId="02DEBCDD" w14:textId="18302973" w:rsidR="00A06BFF" w:rsidRPr="007D0C21" w:rsidRDefault="00000000" w:rsidP="007D0C21">
      <w:pPr>
        <w:spacing w:line="360" w:lineRule="auto"/>
        <w:jc w:val="both"/>
        <w:rPr>
          <w:rFonts w:eastAsia="Times New Roman"/>
        </w:rPr>
      </w:pPr>
      <w:r w:rsidRPr="007D0C21">
        <w:rPr>
          <w:rFonts w:eastAsia="Times New Roman"/>
        </w:rPr>
        <w:t xml:space="preserve">This index focuses on the fact that a country is accustomed to the daily lifestyle or not. The UK scores higher than Jamaica proving the fact that they want to be happy with the present </w:t>
      </w:r>
      <w:r w:rsidRPr="007D0C21">
        <w:rPr>
          <w:rFonts w:eastAsia="Times New Roman"/>
        </w:rPr>
        <w:lastRenderedPageBreak/>
        <w:t>and not knowing about the future. Jamaica also focuses on a primitive lifestyle and does not want any changes (</w:t>
      </w:r>
      <w:r w:rsidRPr="007D0C21">
        <w:rPr>
          <w:rFonts w:eastAsia="Times New Roman"/>
          <w:color w:val="222222"/>
          <w:highlight w:val="white"/>
        </w:rPr>
        <w:t>Hofstede, 2023</w:t>
      </w:r>
      <w:r w:rsidRPr="007D0C21">
        <w:rPr>
          <w:rFonts w:eastAsia="Times New Roman"/>
        </w:rPr>
        <w:t>). M&amp;S uses a traditional approach to communication and communicating with all the customers. It does not look forward to any modern approaches to change in this regard.</w:t>
      </w:r>
    </w:p>
    <w:p w14:paraId="360021BC" w14:textId="77777777" w:rsidR="00A06BFF" w:rsidRPr="007D0C21" w:rsidRDefault="00000000" w:rsidP="007D0C21">
      <w:pPr>
        <w:spacing w:line="360" w:lineRule="auto"/>
        <w:jc w:val="both"/>
        <w:rPr>
          <w:rFonts w:eastAsia="Times New Roman"/>
          <w:b/>
        </w:rPr>
      </w:pPr>
      <w:r w:rsidRPr="007D0C21">
        <w:rPr>
          <w:rFonts w:eastAsia="Times New Roman"/>
          <w:b/>
        </w:rPr>
        <w:t>Long-Term Orientation-</w:t>
      </w:r>
    </w:p>
    <w:p w14:paraId="3E1AECA9" w14:textId="0AB2EE7C" w:rsidR="00A06BFF" w:rsidRPr="007D0C21" w:rsidRDefault="00000000" w:rsidP="007D0C21">
      <w:pPr>
        <w:spacing w:line="360" w:lineRule="auto"/>
        <w:jc w:val="both"/>
        <w:rPr>
          <w:rFonts w:eastAsia="Times New Roman"/>
        </w:rPr>
      </w:pPr>
      <w:r w:rsidRPr="007D0C21">
        <w:rPr>
          <w:rFonts w:eastAsia="Times New Roman"/>
        </w:rPr>
        <w:t>This dimension focuses on maintaining the links of the past with the present and future. The higher score of the UK proves that it wants to maintain a connection to the past while developing. While no score in this aspect for Jamaica proves that they are ambiguous while maintaining the links of the past (</w:t>
      </w:r>
      <w:r w:rsidRPr="007D0C21">
        <w:rPr>
          <w:rFonts w:eastAsia="Times New Roman"/>
          <w:color w:val="222222"/>
          <w:highlight w:val="white"/>
        </w:rPr>
        <w:t>Hofstede, 2023</w:t>
      </w:r>
      <w:r w:rsidRPr="007D0C21">
        <w:rPr>
          <w:rFonts w:eastAsia="Times New Roman"/>
        </w:rPr>
        <w:t>). M&amp;S follows a direct communication system in this approach and listens to all the problems of the employees and customers effectively.</w:t>
      </w:r>
    </w:p>
    <w:p w14:paraId="29F5E530" w14:textId="77777777" w:rsidR="00A06BFF" w:rsidRPr="007D0C21" w:rsidRDefault="00000000" w:rsidP="007D0C21">
      <w:pPr>
        <w:spacing w:line="360" w:lineRule="auto"/>
        <w:jc w:val="both"/>
        <w:rPr>
          <w:rFonts w:eastAsia="Times New Roman"/>
          <w:b/>
        </w:rPr>
      </w:pPr>
      <w:r w:rsidRPr="007D0C21">
        <w:rPr>
          <w:rFonts w:eastAsia="Times New Roman"/>
          <w:b/>
        </w:rPr>
        <w:t>Indulgence-</w:t>
      </w:r>
    </w:p>
    <w:p w14:paraId="59663B73" w14:textId="77777777" w:rsidR="00A06BFF" w:rsidRPr="007D0C21" w:rsidRDefault="00000000" w:rsidP="007D0C21">
      <w:pPr>
        <w:spacing w:line="360" w:lineRule="auto"/>
        <w:jc w:val="both"/>
        <w:rPr>
          <w:rFonts w:eastAsia="Times New Roman"/>
        </w:rPr>
      </w:pPr>
      <w:r w:rsidRPr="007D0C21">
        <w:rPr>
          <w:rFonts w:eastAsia="Times New Roman"/>
        </w:rPr>
        <w:t xml:space="preserve">Indulgence follows a proper path to control impulses or desires. The UK gets a higher value proving the fact that it is not restrained enough. On the other hand, Jamaica does not get any </w:t>
      </w:r>
      <w:proofErr w:type="gramStart"/>
      <w:r w:rsidRPr="007D0C21">
        <w:rPr>
          <w:rFonts w:eastAsia="Times New Roman"/>
        </w:rPr>
        <w:t>score;</w:t>
      </w:r>
      <w:proofErr w:type="gramEnd"/>
      <w:r w:rsidRPr="007D0C21">
        <w:rPr>
          <w:rFonts w:eastAsia="Times New Roman"/>
        </w:rPr>
        <w:t xml:space="preserve"> which proves that it is unsure about the aspects of indulgence and restraint (</w:t>
      </w:r>
      <w:r w:rsidRPr="007D0C21">
        <w:rPr>
          <w:rFonts w:eastAsia="Times New Roman"/>
          <w:color w:val="222222"/>
          <w:highlight w:val="white"/>
        </w:rPr>
        <w:t xml:space="preserve">Escandon-Barbosa </w:t>
      </w:r>
      <w:r w:rsidRPr="007D0C21">
        <w:rPr>
          <w:rFonts w:eastAsia="Times New Roman"/>
          <w:i/>
          <w:color w:val="222222"/>
          <w:highlight w:val="white"/>
        </w:rPr>
        <w:t>et al</w:t>
      </w:r>
      <w:r w:rsidRPr="007D0C21">
        <w:rPr>
          <w:rFonts w:eastAsia="Times New Roman"/>
          <w:color w:val="222222"/>
          <w:highlight w:val="white"/>
        </w:rPr>
        <w:t>. 2022</w:t>
      </w:r>
      <w:r w:rsidRPr="007D0C21">
        <w:rPr>
          <w:rFonts w:eastAsia="Times New Roman"/>
        </w:rPr>
        <w:t xml:space="preserve">). M&amp;S follows verbal and non-verbal approaches to communication in place to </w:t>
      </w:r>
      <w:proofErr w:type="gramStart"/>
      <w:r w:rsidRPr="007D0C21">
        <w:rPr>
          <w:rFonts w:eastAsia="Times New Roman"/>
        </w:rPr>
        <w:t>look into</w:t>
      </w:r>
      <w:proofErr w:type="gramEnd"/>
      <w:r w:rsidRPr="007D0C21">
        <w:rPr>
          <w:rFonts w:eastAsia="Times New Roman"/>
        </w:rPr>
        <w:t xml:space="preserve"> the basic values of all the employees, and customers and scatter a sense of positivity in the workplace.</w:t>
      </w:r>
    </w:p>
    <w:p w14:paraId="4203A2E3" w14:textId="77777777" w:rsidR="00A06BFF" w:rsidRPr="007D0C21" w:rsidRDefault="00000000" w:rsidP="007D0C21">
      <w:pPr>
        <w:spacing w:line="360" w:lineRule="auto"/>
        <w:jc w:val="both"/>
        <w:rPr>
          <w:rFonts w:eastAsia="Times New Roman"/>
        </w:rPr>
      </w:pPr>
      <w:r w:rsidRPr="007D0C21">
        <w:rPr>
          <w:rFonts w:eastAsia="Times New Roman"/>
          <w:b/>
        </w:rPr>
        <w:t>Samovar Theory</w:t>
      </w:r>
      <w:r w:rsidRPr="007D0C21">
        <w:rPr>
          <w:rFonts w:eastAsia="Times New Roman"/>
        </w:rPr>
        <w:t>-</w:t>
      </w:r>
    </w:p>
    <w:p w14:paraId="208CBED3" w14:textId="0D73BD07" w:rsidR="00A06BFF" w:rsidRPr="007D0C21" w:rsidRDefault="00000000" w:rsidP="007D0C21">
      <w:pPr>
        <w:spacing w:line="360" w:lineRule="auto"/>
        <w:jc w:val="both"/>
        <w:rPr>
          <w:rFonts w:eastAsia="Times New Roman"/>
        </w:rPr>
      </w:pPr>
      <w:r w:rsidRPr="007D0C21">
        <w:rPr>
          <w:rFonts w:eastAsia="Times New Roman"/>
        </w:rPr>
        <w:t xml:space="preserve">As narrated by </w:t>
      </w:r>
      <w:r w:rsidRPr="007D0C21">
        <w:rPr>
          <w:rFonts w:eastAsia="Times New Roman"/>
          <w:color w:val="222222"/>
          <w:highlight w:val="white"/>
        </w:rPr>
        <w:t xml:space="preserve">Shumskaya, (2023) cross-cultural management needs to be highly uplifted in terms of managing the key potential of prosperity. When cross-cultural management is done properly in a workplace, it creates a major value of success there (Shumskaya, 2023). Samovar's theory rightfully focuses on the cross-cultural management of communication. According to Samovar, intercultural communication in a workplace focuses on the members of different cultural groups in a workplace. It helps to generalise the values of shared feelings among all the members by integrating the key features of communication. It is very important for a business organisation to manage intercultural communication in terms of getting proper values of achievement. When an organisation </w:t>
      </w:r>
      <w:proofErr w:type="gramStart"/>
      <w:r w:rsidRPr="007D0C21">
        <w:rPr>
          <w:rFonts w:eastAsia="Times New Roman"/>
          <w:color w:val="222222"/>
          <w:highlight w:val="white"/>
        </w:rPr>
        <w:t>is able to</w:t>
      </w:r>
      <w:proofErr w:type="gramEnd"/>
      <w:r w:rsidRPr="007D0C21">
        <w:rPr>
          <w:rFonts w:eastAsia="Times New Roman"/>
          <w:color w:val="222222"/>
          <w:highlight w:val="white"/>
        </w:rPr>
        <w:t xml:space="preserve"> be uplifted in communicating with different cultural beliefs, it can achieve the desired level of success. On the other hand, a poor value of communication in the workplace can mar the entire positive scenario. Samovar rightfully suggests coping with the values of intercultural communication in the workplace. </w:t>
      </w:r>
      <w:proofErr w:type="gramStart"/>
      <w:r w:rsidRPr="007D0C21">
        <w:rPr>
          <w:rFonts w:eastAsia="Times New Roman"/>
          <w:color w:val="222222"/>
          <w:highlight w:val="white"/>
        </w:rPr>
        <w:t>Therefore</w:t>
      </w:r>
      <w:proofErr w:type="gramEnd"/>
      <w:r w:rsidRPr="007D0C21">
        <w:rPr>
          <w:rFonts w:eastAsia="Times New Roman"/>
          <w:color w:val="222222"/>
          <w:highlight w:val="white"/>
        </w:rPr>
        <w:t xml:space="preserve"> it can be said that without the values of intercultural communication and the aspects of the positive approach of the managers, no business environment can attain success (Saunderson, 2023). M&amp;S focuses on both internal and external communication to cope with the intercultural aspects. Internal communication with the help of the HRM and the leaders helps the company to foster a positive feeling in the workplace, where the values of the employees are rightfully managed. On the other hand, external communication focuses on the intercultural views of the company through the aspects of the customers and the views of the </w:t>
      </w:r>
      <w:r w:rsidRPr="007D0C21">
        <w:rPr>
          <w:rFonts w:eastAsia="Times New Roman"/>
          <w:color w:val="222222"/>
          <w:highlight w:val="white"/>
        </w:rPr>
        <w:lastRenderedPageBreak/>
        <w:t>market. For that reason, it can surely be said that the intercultural views of communication of Samovar and the theoretical approach are rightfully managed by M&amp;S in its workplace (Stanley, 2023).</w:t>
      </w:r>
    </w:p>
    <w:p w14:paraId="52816EC1" w14:textId="77777777" w:rsidR="00A06BFF" w:rsidRPr="007D0C21" w:rsidRDefault="00000000" w:rsidP="007D0C21">
      <w:pPr>
        <w:pStyle w:val="Heading1"/>
        <w:spacing w:line="360" w:lineRule="auto"/>
        <w:jc w:val="both"/>
        <w:rPr>
          <w:rFonts w:ascii="Arial" w:hAnsi="Arial"/>
          <w:sz w:val="22"/>
          <w:szCs w:val="22"/>
        </w:rPr>
      </w:pPr>
      <w:bookmarkStart w:id="3" w:name="_Toc133779559"/>
      <w:r w:rsidRPr="007D0C21">
        <w:rPr>
          <w:rFonts w:ascii="Arial" w:hAnsi="Arial"/>
          <w:sz w:val="22"/>
          <w:szCs w:val="22"/>
        </w:rPr>
        <w:t>Critical evaluation of cultural sensitivity while doing business in the UK</w:t>
      </w:r>
      <w:bookmarkEnd w:id="3"/>
    </w:p>
    <w:p w14:paraId="4A82D49A" w14:textId="2C276EF1" w:rsidR="00A06BFF" w:rsidRPr="007D0C21" w:rsidRDefault="00000000" w:rsidP="007D0C21">
      <w:pPr>
        <w:spacing w:line="360" w:lineRule="auto"/>
        <w:jc w:val="both"/>
        <w:rPr>
          <w:rFonts w:eastAsia="Times New Roman"/>
          <w:color w:val="0E101A"/>
        </w:rPr>
      </w:pPr>
      <w:r w:rsidRPr="007D0C21">
        <w:rPr>
          <w:rFonts w:eastAsia="Times New Roman"/>
          <w:color w:val="0E101A"/>
        </w:rPr>
        <w:t xml:space="preserve">The United Kingdom is a multicultural and multilingual country. It is very diverse in terms of ethnicity. It is composed of people from various cultures and backgrounds. Its capital is London. London is the largest city in the UK in terms of population, world politics, finance, and culture. The UK is mainly a service-oriented </w:t>
      </w:r>
      <w:proofErr w:type="gramStart"/>
      <w:r w:rsidRPr="007D0C21">
        <w:rPr>
          <w:rFonts w:eastAsia="Times New Roman"/>
          <w:color w:val="0E101A"/>
        </w:rPr>
        <w:t>economy</w:t>
      </w:r>
      <w:proofErr w:type="gramEnd"/>
      <w:r w:rsidRPr="007D0C21">
        <w:rPr>
          <w:rFonts w:eastAsia="Times New Roman"/>
          <w:color w:val="0E101A"/>
        </w:rPr>
        <w:t xml:space="preserve"> and the service industry contributes almost 79 per cent of the GDP of the </w:t>
      </w:r>
      <w:proofErr w:type="spellStart"/>
      <w:r w:rsidRPr="007D0C21">
        <w:rPr>
          <w:rFonts w:eastAsia="Times New Roman"/>
          <w:color w:val="0E101A"/>
        </w:rPr>
        <w:t>Uk</w:t>
      </w:r>
      <w:proofErr w:type="spellEnd"/>
      <w:r w:rsidRPr="007D0C21">
        <w:rPr>
          <w:rFonts w:eastAsia="Times New Roman"/>
          <w:color w:val="0E101A"/>
        </w:rPr>
        <w:t xml:space="preserve"> (T.M.F.G, 2019).</w:t>
      </w:r>
    </w:p>
    <w:p w14:paraId="182306C4" w14:textId="77777777" w:rsidR="00A06BFF" w:rsidRPr="007D0C21" w:rsidRDefault="00000000" w:rsidP="007D0C21">
      <w:pPr>
        <w:spacing w:line="360" w:lineRule="auto"/>
        <w:jc w:val="both"/>
        <w:rPr>
          <w:rFonts w:eastAsia="Times New Roman"/>
          <w:color w:val="0E101A"/>
        </w:rPr>
      </w:pPr>
      <w:r w:rsidRPr="007D0C21">
        <w:rPr>
          <w:rFonts w:eastAsia="Times New Roman"/>
          <w:b/>
          <w:color w:val="0E101A"/>
        </w:rPr>
        <w:t xml:space="preserve">Working Culture- </w:t>
      </w:r>
      <w:r w:rsidRPr="007D0C21">
        <w:rPr>
          <w:rFonts w:eastAsia="Times New Roman"/>
          <w:color w:val="0E101A"/>
        </w:rPr>
        <w:t xml:space="preserve">Uk has a culture of working from home and they have working hours that range from 9 to 5. Although business hours vary from region to region and sector to sector. Most work-related meetings are conducted outside of the office in restaurants, clubs, and cafes. Most British companies follow a strict </w:t>
      </w:r>
      <w:proofErr w:type="gramStart"/>
      <w:r w:rsidRPr="007D0C21">
        <w:rPr>
          <w:rFonts w:eastAsia="Times New Roman"/>
          <w:color w:val="0E101A"/>
        </w:rPr>
        <w:t>hierarchy</w:t>
      </w:r>
      <w:proofErr w:type="gramEnd"/>
      <w:r w:rsidRPr="007D0C21">
        <w:rPr>
          <w:rFonts w:eastAsia="Times New Roman"/>
          <w:color w:val="0E101A"/>
        </w:rPr>
        <w:t xml:space="preserve"> and they are a strong believer of teamwork and it is embedded deep in their work culture. Businesses use social media to communicate with their clients and customers. While most businesses are closed on Sundays, retailers have the option to stay open (S-ge, 2022).</w:t>
      </w:r>
    </w:p>
    <w:p w14:paraId="12C7597C" w14:textId="14C4602A" w:rsidR="00A06BFF" w:rsidRPr="007D0C21" w:rsidRDefault="00000000" w:rsidP="007D0C21">
      <w:pPr>
        <w:spacing w:line="360" w:lineRule="auto"/>
        <w:jc w:val="both"/>
        <w:rPr>
          <w:rFonts w:eastAsia="Times New Roman"/>
          <w:color w:val="0E101A"/>
        </w:rPr>
      </w:pPr>
      <w:r w:rsidRPr="007D0C21">
        <w:rPr>
          <w:rFonts w:eastAsia="Times New Roman"/>
          <w:color w:val="0E101A"/>
        </w:rPr>
        <w:t xml:space="preserve">For instance, employees of Holland &amp; Barrett have complained about the long working hours and absence of bonuses for those extra hours of work. Another example is William Hill. The employees of William Hill work long hours and have a poor work-life balance. They </w:t>
      </w:r>
      <w:proofErr w:type="gramStart"/>
      <w:r w:rsidRPr="007D0C21">
        <w:rPr>
          <w:rFonts w:eastAsia="Times New Roman"/>
          <w:color w:val="0E101A"/>
        </w:rPr>
        <w:t>have to</w:t>
      </w:r>
      <w:proofErr w:type="gramEnd"/>
      <w:r w:rsidRPr="007D0C21">
        <w:rPr>
          <w:rFonts w:eastAsia="Times New Roman"/>
          <w:color w:val="0E101A"/>
        </w:rPr>
        <w:t xml:space="preserve"> work alone without a team during their non-working hours (Chui, 2019).</w:t>
      </w:r>
    </w:p>
    <w:p w14:paraId="04C09A14" w14:textId="4CA9F0B7" w:rsidR="00A06BFF" w:rsidRPr="007D0C21" w:rsidRDefault="00000000" w:rsidP="007D0C21">
      <w:pPr>
        <w:spacing w:line="360" w:lineRule="auto"/>
        <w:jc w:val="both"/>
        <w:rPr>
          <w:rFonts w:eastAsia="Times New Roman"/>
          <w:color w:val="0E101A"/>
        </w:rPr>
      </w:pPr>
      <w:r w:rsidRPr="007D0C21">
        <w:rPr>
          <w:rFonts w:eastAsia="Times New Roman"/>
          <w:b/>
          <w:color w:val="0E101A"/>
        </w:rPr>
        <w:t xml:space="preserve">Business Etiquette- </w:t>
      </w:r>
      <w:r w:rsidRPr="007D0C21">
        <w:rPr>
          <w:rFonts w:eastAsia="Times New Roman"/>
          <w:color w:val="0E101A"/>
        </w:rPr>
        <w:t xml:space="preserve">Most British people use first names while addressing their business partners. British people are very polite while doing business with </w:t>
      </w:r>
      <w:proofErr w:type="gramStart"/>
      <w:r w:rsidRPr="007D0C21">
        <w:rPr>
          <w:rFonts w:eastAsia="Times New Roman"/>
          <w:color w:val="0E101A"/>
        </w:rPr>
        <w:t>someone</w:t>
      </w:r>
      <w:proofErr w:type="gramEnd"/>
      <w:r w:rsidRPr="007D0C21">
        <w:rPr>
          <w:rFonts w:eastAsia="Times New Roman"/>
          <w:color w:val="0E101A"/>
        </w:rPr>
        <w:t xml:space="preserve"> but it often creates confusion among foreigners. It is not their culture to address disapproval and dislike directly to people as it can offend people and create conflict. As a result, it is very hard for people to understand whether their work is appreciated or not. They understand their conversation people need to read between the lines. It is their culture to be always open for discussion whenever it is necessary. They are very polite with the people they have just </w:t>
      </w:r>
      <w:proofErr w:type="gramStart"/>
      <w:r w:rsidRPr="007D0C21">
        <w:rPr>
          <w:rFonts w:eastAsia="Times New Roman"/>
          <w:color w:val="0E101A"/>
        </w:rPr>
        <w:t>met</w:t>
      </w:r>
      <w:proofErr w:type="gramEnd"/>
      <w:r w:rsidRPr="007D0C21">
        <w:rPr>
          <w:rFonts w:eastAsia="Times New Roman"/>
          <w:color w:val="0E101A"/>
        </w:rPr>
        <w:t xml:space="preserve"> and they start any meeting with a bit of small talk. They are also very punctual and being late is considered impolite (T.M.F.G, 2019).</w:t>
      </w:r>
    </w:p>
    <w:p w14:paraId="6BE3B54C" w14:textId="2E8484EF" w:rsidR="00A06BFF" w:rsidRPr="007D0C21" w:rsidRDefault="00000000" w:rsidP="007D0C21">
      <w:pPr>
        <w:spacing w:line="360" w:lineRule="auto"/>
        <w:jc w:val="both"/>
        <w:rPr>
          <w:rFonts w:eastAsia="Times New Roman"/>
          <w:color w:val="0E101A"/>
        </w:rPr>
      </w:pPr>
      <w:r w:rsidRPr="007D0C21">
        <w:rPr>
          <w:rFonts w:eastAsia="Times New Roman"/>
          <w:color w:val="0E101A"/>
        </w:rPr>
        <w:t xml:space="preserve">For instance, more than 34 per cent of employees of the British company SME had left the company </w:t>
      </w:r>
      <w:proofErr w:type="gramStart"/>
      <w:r w:rsidRPr="007D0C21">
        <w:rPr>
          <w:rFonts w:eastAsia="Times New Roman"/>
          <w:color w:val="0E101A"/>
        </w:rPr>
        <w:t>on the basis of</w:t>
      </w:r>
      <w:proofErr w:type="gramEnd"/>
      <w:r w:rsidRPr="007D0C21">
        <w:rPr>
          <w:rFonts w:eastAsia="Times New Roman"/>
          <w:color w:val="0E101A"/>
        </w:rPr>
        <w:t xml:space="preserve"> poor workplace culture. According to a recent report, work-related stress is the major contributor to leaving the company. Positive work culture is very important for the success of the company and its health and productivity (</w:t>
      </w:r>
      <w:proofErr w:type="spellStart"/>
      <w:r w:rsidRPr="007D0C21">
        <w:rPr>
          <w:rFonts w:eastAsia="Times New Roman"/>
          <w:color w:val="0E101A"/>
        </w:rPr>
        <w:t>Uktech</w:t>
      </w:r>
      <w:proofErr w:type="spellEnd"/>
      <w:r w:rsidRPr="007D0C21">
        <w:rPr>
          <w:rFonts w:eastAsia="Times New Roman"/>
          <w:color w:val="0E101A"/>
        </w:rPr>
        <w:t>, 2019).</w:t>
      </w:r>
    </w:p>
    <w:p w14:paraId="19AF221E" w14:textId="7365D018" w:rsidR="00A06BFF" w:rsidRPr="007D0C21" w:rsidRDefault="00000000" w:rsidP="007D0C21">
      <w:pPr>
        <w:spacing w:line="360" w:lineRule="auto"/>
        <w:jc w:val="both"/>
        <w:rPr>
          <w:rFonts w:eastAsia="Times New Roman"/>
          <w:color w:val="0E101A"/>
        </w:rPr>
      </w:pPr>
      <w:r w:rsidRPr="007D0C21">
        <w:rPr>
          <w:rFonts w:eastAsia="Times New Roman"/>
          <w:b/>
          <w:color w:val="0E101A"/>
        </w:rPr>
        <w:t xml:space="preserve">Corporate and social responsibility- </w:t>
      </w:r>
      <w:r w:rsidRPr="007D0C21">
        <w:rPr>
          <w:rFonts w:eastAsia="Times New Roman"/>
          <w:color w:val="0E101A"/>
        </w:rPr>
        <w:t xml:space="preserve">Corporate responsibility has become very important in the work culture of the companies of the UK. Social responsibility is also increasing rapidly </w:t>
      </w:r>
      <w:r w:rsidRPr="007D0C21">
        <w:rPr>
          <w:rFonts w:eastAsia="Times New Roman"/>
          <w:color w:val="0E101A"/>
        </w:rPr>
        <w:lastRenderedPageBreak/>
        <w:t xml:space="preserve">among customers due to the presence of social media. Corporate social responsibility can be divided into three categories such as workplace issues, environment, and community contribution. The government of the UK is also promoting corporate and social responsibility by giving subsidies and reducing taxes. Another important aspect of social responsibility is waste management. There is a growing concern regarding the unlimited consumption of natural resources and its effect on the environment. The companies of the UK are taking conscious decisions regarding the reduction of industrial and commercial waste and promoting the benefit of recycling to reduce wastage. Genetically modified foods are another social and environmental issue in the UK. People are not educated enough to know the benefits and drawbacks of genetically modified food and its long-term effects on humans (Businessculture, 2019). Monsanto and Wells Fargo are the least socially responsible companies. Some of the issues faced by them are that they do not treat their employees properly, they do not attend to consumers' </w:t>
      </w:r>
      <w:r w:rsidR="007D0C21" w:rsidRPr="007D0C21">
        <w:rPr>
          <w:rFonts w:eastAsia="Times New Roman"/>
          <w:color w:val="0E101A"/>
        </w:rPr>
        <w:t>grievances,</w:t>
      </w:r>
      <w:r w:rsidRPr="007D0C21">
        <w:rPr>
          <w:rFonts w:eastAsia="Times New Roman"/>
          <w:color w:val="0E101A"/>
        </w:rPr>
        <w:t xml:space="preserve"> and they lack basic ethics (</w:t>
      </w:r>
      <w:proofErr w:type="spellStart"/>
      <w:r w:rsidRPr="007D0C21">
        <w:rPr>
          <w:rFonts w:eastAsia="Times New Roman"/>
          <w:color w:val="0E101A"/>
        </w:rPr>
        <w:t>Nanji</w:t>
      </w:r>
      <w:proofErr w:type="spellEnd"/>
      <w:r w:rsidRPr="007D0C21">
        <w:rPr>
          <w:rFonts w:eastAsia="Times New Roman"/>
          <w:color w:val="0E101A"/>
        </w:rPr>
        <w:t>, 2019).</w:t>
      </w:r>
    </w:p>
    <w:p w14:paraId="6EBC95F6" w14:textId="3E993CCF" w:rsidR="00A06BFF" w:rsidRPr="007D0C21" w:rsidRDefault="00000000" w:rsidP="007D0C21">
      <w:pPr>
        <w:pStyle w:val="Heading1"/>
        <w:spacing w:line="360" w:lineRule="auto"/>
        <w:jc w:val="both"/>
        <w:rPr>
          <w:rFonts w:ascii="Arial" w:hAnsi="Arial"/>
          <w:sz w:val="22"/>
          <w:szCs w:val="22"/>
        </w:rPr>
      </w:pPr>
      <w:bookmarkStart w:id="4" w:name="_Toc133779560"/>
      <w:r w:rsidRPr="007D0C21">
        <w:rPr>
          <w:rFonts w:ascii="Arial" w:hAnsi="Arial"/>
          <w:sz w:val="22"/>
          <w:szCs w:val="22"/>
        </w:rPr>
        <w:t xml:space="preserve">Communication barriers faced by a diverse workforce in the </w:t>
      </w:r>
      <w:bookmarkEnd w:id="4"/>
      <w:r w:rsidR="007D0C21" w:rsidRPr="007D0C21">
        <w:rPr>
          <w:rFonts w:ascii="Arial" w:hAnsi="Arial"/>
          <w:sz w:val="22"/>
          <w:szCs w:val="22"/>
        </w:rPr>
        <w:t>UK.</w:t>
      </w:r>
    </w:p>
    <w:p w14:paraId="53D1FFFE" w14:textId="0800A5F1" w:rsidR="00A06BFF" w:rsidRPr="007D0C21" w:rsidRDefault="00000000" w:rsidP="007D0C21">
      <w:pPr>
        <w:spacing w:line="360" w:lineRule="auto"/>
        <w:jc w:val="both"/>
        <w:rPr>
          <w:rFonts w:eastAsia="Times New Roman"/>
          <w:color w:val="0E101A"/>
        </w:rPr>
      </w:pPr>
      <w:r w:rsidRPr="007D0C21">
        <w:rPr>
          <w:rFonts w:eastAsia="Times New Roman"/>
          <w:color w:val="0E101A"/>
        </w:rPr>
        <w:t>Barriers to effective communication need to be eliminated for workplace accommodation. Without adequate accommodation, employees feel difficult to participate in their work. Barriers are of many kinds such as environmental barriers. The main cause behind these barriers is attitude and technology. Another such barrier is a personal barrier which arises due to lack of educational qualification, and work-related qualifications. Workplace accommodation can be achieved by enhancing personal strengths with technology (Lackey</w:t>
      </w:r>
      <w:r w:rsidRPr="007D0C21">
        <w:rPr>
          <w:rFonts w:eastAsia="Times New Roman"/>
          <w:i/>
          <w:color w:val="0E101A"/>
        </w:rPr>
        <w:t xml:space="preserve"> et al</w:t>
      </w:r>
      <w:r w:rsidRPr="007D0C21">
        <w:rPr>
          <w:rFonts w:eastAsia="Times New Roman"/>
          <w:color w:val="0E101A"/>
        </w:rPr>
        <w:t>. 2023). Some of the barriers faced by the diverse workforce in the UK are,</w:t>
      </w:r>
    </w:p>
    <w:p w14:paraId="3A569667" w14:textId="1BEAB2BE" w:rsidR="00A06BFF" w:rsidRPr="007D0C21" w:rsidRDefault="00000000" w:rsidP="007D0C21">
      <w:pPr>
        <w:spacing w:line="360" w:lineRule="auto"/>
        <w:jc w:val="both"/>
        <w:rPr>
          <w:rFonts w:eastAsia="Times New Roman"/>
          <w:color w:val="0E101A"/>
        </w:rPr>
      </w:pPr>
      <w:r w:rsidRPr="007D0C21">
        <w:rPr>
          <w:rFonts w:eastAsia="Times New Roman"/>
          <w:b/>
          <w:color w:val="0E101A"/>
        </w:rPr>
        <w:t xml:space="preserve">Stereotypes and prejudice- </w:t>
      </w:r>
      <w:r w:rsidRPr="007D0C21">
        <w:rPr>
          <w:rFonts w:eastAsia="Times New Roman"/>
          <w:color w:val="0E101A"/>
        </w:rPr>
        <w:t xml:space="preserve">A diverse workforce is very accepting and tolerant of people of other cultures. It is evident that a diverse workforce enhances the innovativeness of the employees of the organization. Stereotypes are generally related to the specific behaviour of a particular group of people. Some employees make certain comments toward other employees regarding their eating habits, speaking styles, and body language and make fun of them. Instead of trying to understand them, they attach these stereotypes to the behaviour of their fellow employees. Some employees have concrete beliefs regarding some cultures, races, and religions. Stereotypes and prejudice create conflict among employees and increase tension and restrict them from working with each other. It hampers the productivity of the organization. Effective transfer of information also gets affected due to the lack of communication among workers of the organization (Yvanovich, 2023). For example, in a recent study, it has been seen that the employees of IHOP are subject to stereotypes. About 49 per cent of the employees face discrimination </w:t>
      </w:r>
      <w:proofErr w:type="gramStart"/>
      <w:r w:rsidRPr="007D0C21">
        <w:rPr>
          <w:rFonts w:eastAsia="Times New Roman"/>
          <w:color w:val="0E101A"/>
        </w:rPr>
        <w:t>on the basis of</w:t>
      </w:r>
      <w:proofErr w:type="gramEnd"/>
      <w:r w:rsidRPr="007D0C21">
        <w:rPr>
          <w:rFonts w:eastAsia="Times New Roman"/>
          <w:color w:val="0E101A"/>
        </w:rPr>
        <w:t xml:space="preserve"> gender and race 1 out of 3 employees experienced gender discrimination (Officer, 2022).</w:t>
      </w:r>
    </w:p>
    <w:p w14:paraId="26D4D32C" w14:textId="1E08A027" w:rsidR="00A06BFF" w:rsidRPr="007D0C21" w:rsidRDefault="00000000" w:rsidP="007D0C21">
      <w:pPr>
        <w:spacing w:line="360" w:lineRule="auto"/>
        <w:jc w:val="both"/>
        <w:rPr>
          <w:rFonts w:eastAsia="Times New Roman"/>
          <w:color w:val="0E101A"/>
        </w:rPr>
      </w:pPr>
      <w:r w:rsidRPr="007D0C21">
        <w:rPr>
          <w:rFonts w:eastAsia="Times New Roman"/>
          <w:b/>
          <w:color w:val="0E101A"/>
        </w:rPr>
        <w:lastRenderedPageBreak/>
        <w:t xml:space="preserve">Less trust- </w:t>
      </w:r>
      <w:r w:rsidRPr="007D0C21">
        <w:rPr>
          <w:rFonts w:eastAsia="Times New Roman"/>
          <w:color w:val="0E101A"/>
        </w:rPr>
        <w:t xml:space="preserve">Employees from minority groups who are from different cultures are often treated differently from the rest of the organization. They often feel that their superiors are much more compassionate and friendly toward the employees of their own culture than others. Minority cultures are not given recognition nor a voice to speak about their grievances. For example, employees of Asian descent feel that they can not voice their opinion. This kind of situation needs to be addressed by the organization from time to time. A manager with leadership skills and effective communication skills is needed to address the grievances of the employees who can not speak for themselves so they can contribute towards the attainment of the common goal of the organization (Yvanovich, 2023). For example, </w:t>
      </w:r>
      <w:r w:rsidR="007D0C21" w:rsidRPr="007D0C21">
        <w:rPr>
          <w:rFonts w:eastAsia="Times New Roman"/>
          <w:color w:val="0E101A"/>
        </w:rPr>
        <w:t>some</w:t>
      </w:r>
      <w:r w:rsidRPr="007D0C21">
        <w:rPr>
          <w:rFonts w:eastAsia="Times New Roman"/>
          <w:color w:val="0E101A"/>
        </w:rPr>
        <w:t xml:space="preserve"> employees of Wells Fargo are from different </w:t>
      </w:r>
      <w:r w:rsidR="007D0C21" w:rsidRPr="007D0C21">
        <w:rPr>
          <w:rFonts w:eastAsia="Times New Roman"/>
          <w:color w:val="0E101A"/>
        </w:rPr>
        <w:t>backgrounds,</w:t>
      </w:r>
      <w:r w:rsidRPr="007D0C21">
        <w:rPr>
          <w:rFonts w:eastAsia="Times New Roman"/>
          <w:color w:val="0E101A"/>
        </w:rPr>
        <w:t xml:space="preserve"> and they have complained that they do not get fair treatment from the organization. In 2019 it was found guilty of discrimination and fined £153 million (Officer, 2022).</w:t>
      </w:r>
    </w:p>
    <w:p w14:paraId="4DB60C16" w14:textId="142EFFD8" w:rsidR="00A06BFF" w:rsidRPr="007D0C21" w:rsidRDefault="00000000" w:rsidP="007D0C21">
      <w:pPr>
        <w:spacing w:line="360" w:lineRule="auto"/>
        <w:jc w:val="both"/>
        <w:rPr>
          <w:rFonts w:eastAsia="Times New Roman"/>
          <w:color w:val="0E101A"/>
        </w:rPr>
      </w:pPr>
      <w:r w:rsidRPr="007D0C21">
        <w:rPr>
          <w:rFonts w:eastAsia="Times New Roman"/>
          <w:b/>
          <w:color w:val="0E101A"/>
        </w:rPr>
        <w:t xml:space="preserve">Slow decision-making- </w:t>
      </w:r>
      <w:r w:rsidRPr="007D0C21">
        <w:rPr>
          <w:rFonts w:eastAsia="Times New Roman"/>
          <w:color w:val="0E101A"/>
        </w:rPr>
        <w:t xml:space="preserve">One of the drawbacks of a diverse workforce is that it takes a very long time to take decisions. Different people have different opinions regarding a situation. Organizations nowadays try to listen to </w:t>
      </w:r>
      <w:r w:rsidR="007D0C21" w:rsidRPr="007D0C21">
        <w:rPr>
          <w:rFonts w:eastAsia="Times New Roman"/>
          <w:color w:val="0E101A"/>
        </w:rPr>
        <w:t>each,</w:t>
      </w:r>
      <w:r w:rsidRPr="007D0C21">
        <w:rPr>
          <w:rFonts w:eastAsia="Times New Roman"/>
          <w:color w:val="0E101A"/>
        </w:rPr>
        <w:t xml:space="preserve"> and every piece of feedback and it takes them ages to make important decisions (Backpac, 2022). For example, the employees of Microsoft </w:t>
      </w:r>
      <w:proofErr w:type="gramStart"/>
      <w:r w:rsidRPr="007D0C21">
        <w:rPr>
          <w:rFonts w:eastAsia="Times New Roman"/>
          <w:color w:val="0E101A"/>
        </w:rPr>
        <w:t>are able to</w:t>
      </w:r>
      <w:proofErr w:type="gramEnd"/>
      <w:r w:rsidRPr="007D0C21">
        <w:rPr>
          <w:rFonts w:eastAsia="Times New Roman"/>
          <w:color w:val="0E101A"/>
        </w:rPr>
        <w:t xml:space="preserve"> make important decisions often due to an overinclusive diversity. More than 19 per cent of their employees are from diverse backgrounds (Microsoft, 2020).</w:t>
      </w:r>
    </w:p>
    <w:p w14:paraId="5BFA7E4F" w14:textId="1882ADAD" w:rsidR="00A06BFF" w:rsidRPr="007D0C21" w:rsidRDefault="00000000" w:rsidP="007D0C21">
      <w:pPr>
        <w:pStyle w:val="Heading1"/>
        <w:spacing w:line="360" w:lineRule="auto"/>
        <w:jc w:val="both"/>
        <w:rPr>
          <w:rFonts w:ascii="Arial" w:hAnsi="Arial"/>
          <w:sz w:val="22"/>
          <w:szCs w:val="22"/>
        </w:rPr>
      </w:pPr>
      <w:bookmarkStart w:id="5" w:name="_Toc133779561"/>
      <w:r w:rsidRPr="007D0C21">
        <w:rPr>
          <w:rFonts w:ascii="Arial" w:hAnsi="Arial"/>
          <w:sz w:val="22"/>
          <w:szCs w:val="22"/>
        </w:rPr>
        <w:t>Communication Strategies and Recommendations</w:t>
      </w:r>
      <w:bookmarkEnd w:id="5"/>
    </w:p>
    <w:p w14:paraId="33CC8021" w14:textId="77777777" w:rsidR="00A06BFF" w:rsidRPr="007D0C21" w:rsidRDefault="00000000" w:rsidP="007D0C21">
      <w:pPr>
        <w:numPr>
          <w:ilvl w:val="0"/>
          <w:numId w:val="1"/>
        </w:numPr>
        <w:spacing w:line="360" w:lineRule="auto"/>
        <w:jc w:val="both"/>
        <w:rPr>
          <w:rFonts w:eastAsia="Times New Roman"/>
        </w:rPr>
      </w:pPr>
      <w:r w:rsidRPr="007D0C21">
        <w:rPr>
          <w:rFonts w:eastAsia="Times New Roman"/>
        </w:rPr>
        <w:t>The management of M&amp;S needs to uplift the factors of one-to-one conversation in the workplace. In this way, the cultural differences of the employees can be solved properly.</w:t>
      </w:r>
    </w:p>
    <w:p w14:paraId="475C4D40" w14:textId="77777777" w:rsidR="00A06BFF" w:rsidRPr="007D0C21" w:rsidRDefault="00000000" w:rsidP="007D0C21">
      <w:pPr>
        <w:numPr>
          <w:ilvl w:val="0"/>
          <w:numId w:val="1"/>
        </w:numPr>
        <w:spacing w:line="360" w:lineRule="auto"/>
        <w:jc w:val="both"/>
        <w:rPr>
          <w:rFonts w:eastAsia="Times New Roman"/>
        </w:rPr>
      </w:pPr>
      <w:r w:rsidRPr="007D0C21">
        <w:rPr>
          <w:rFonts w:eastAsia="Times New Roman"/>
        </w:rPr>
        <w:t>The managers of M&amp;S also need to ask more open-ended questions. If the employees are given the chance to share their views and proper facts of communication in the workplace, they can join in the decision-making. For that reason, the open-ended communication approach will be very helpful for the company.</w:t>
      </w:r>
    </w:p>
    <w:p w14:paraId="3B0C733B" w14:textId="77777777" w:rsidR="00A06BFF" w:rsidRPr="007D0C21" w:rsidRDefault="00000000" w:rsidP="007D0C21">
      <w:pPr>
        <w:numPr>
          <w:ilvl w:val="0"/>
          <w:numId w:val="1"/>
        </w:numPr>
        <w:spacing w:line="360" w:lineRule="auto"/>
        <w:jc w:val="both"/>
        <w:rPr>
          <w:rFonts w:eastAsia="Times New Roman"/>
        </w:rPr>
      </w:pPr>
      <w:r w:rsidRPr="007D0C21">
        <w:rPr>
          <w:rFonts w:eastAsia="Times New Roman"/>
        </w:rPr>
        <w:t xml:space="preserve">Human Resource Managers should focus on encouraging all employees in participating in the realm of speaking. If the employees are given the chance to speak fluently, their confidence automatically </w:t>
      </w:r>
      <w:proofErr w:type="gramStart"/>
      <w:r w:rsidRPr="007D0C21">
        <w:rPr>
          <w:rFonts w:eastAsia="Times New Roman"/>
        </w:rPr>
        <w:t>increases</w:t>
      </w:r>
      <w:proofErr w:type="gramEnd"/>
      <w:r w:rsidRPr="007D0C21">
        <w:rPr>
          <w:rFonts w:eastAsia="Times New Roman"/>
        </w:rPr>
        <w:t xml:space="preserve"> and the communicational approach increases rapidly.</w:t>
      </w:r>
    </w:p>
    <w:p w14:paraId="67AD763F" w14:textId="684D945F" w:rsidR="00A06BFF" w:rsidRPr="007D0C21" w:rsidRDefault="00000000" w:rsidP="007D0C21">
      <w:pPr>
        <w:numPr>
          <w:ilvl w:val="0"/>
          <w:numId w:val="1"/>
        </w:numPr>
        <w:spacing w:line="360" w:lineRule="auto"/>
        <w:jc w:val="both"/>
        <w:rPr>
          <w:rFonts w:eastAsia="Times New Roman"/>
        </w:rPr>
      </w:pPr>
      <w:r w:rsidRPr="007D0C21">
        <w:rPr>
          <w:rFonts w:eastAsia="Times New Roman"/>
        </w:rPr>
        <w:t xml:space="preserve">The managers of M&amp;S should focus on coalition tools to communicate with a wide range of people in their workplace. The collaboration tools help the company to stay connected with all the employees properly and </w:t>
      </w:r>
      <w:proofErr w:type="gramStart"/>
      <w:r w:rsidRPr="007D0C21">
        <w:rPr>
          <w:rFonts w:eastAsia="Times New Roman"/>
        </w:rPr>
        <w:t>look into</w:t>
      </w:r>
      <w:proofErr w:type="gramEnd"/>
      <w:r w:rsidRPr="007D0C21">
        <w:rPr>
          <w:rFonts w:eastAsia="Times New Roman"/>
        </w:rPr>
        <w:t xml:space="preserve"> their demands and the level of satisfaction properly.</w:t>
      </w:r>
    </w:p>
    <w:p w14:paraId="049E4A99" w14:textId="0341E824" w:rsidR="00A06BFF" w:rsidRPr="007D0C21" w:rsidRDefault="00000000" w:rsidP="007D0C21">
      <w:pPr>
        <w:numPr>
          <w:ilvl w:val="0"/>
          <w:numId w:val="1"/>
        </w:numPr>
        <w:spacing w:line="360" w:lineRule="auto"/>
        <w:jc w:val="both"/>
        <w:rPr>
          <w:rFonts w:eastAsia="Times New Roman"/>
        </w:rPr>
      </w:pPr>
      <w:r w:rsidRPr="007D0C21">
        <w:rPr>
          <w:rFonts w:eastAsia="Times New Roman"/>
        </w:rPr>
        <w:lastRenderedPageBreak/>
        <w:t xml:space="preserve">The leaders and the managers need to follow the basic steps of positivity in the workplace by enhancing the demands and problems of all the employees. When the employees </w:t>
      </w:r>
      <w:proofErr w:type="gramStart"/>
      <w:r w:rsidRPr="007D0C21">
        <w:rPr>
          <w:rFonts w:eastAsia="Times New Roman"/>
        </w:rPr>
        <w:t>are able to</w:t>
      </w:r>
      <w:proofErr w:type="gramEnd"/>
      <w:r w:rsidRPr="007D0C21">
        <w:rPr>
          <w:rFonts w:eastAsia="Times New Roman"/>
        </w:rPr>
        <w:t xml:space="preserve"> get the chance of getting into the realm of a positive approach, success can become prevalent. A family-like atmosphere needs to be scattered by the company in the workplace. It helps the employees to connect with the managers and the leaders and share their views properly. It will help them to increase their potential and carry forward the business goal of M&amp;S.</w:t>
      </w:r>
    </w:p>
    <w:p w14:paraId="47A07EC9" w14:textId="77777777" w:rsidR="00A06BFF" w:rsidRPr="007D0C21" w:rsidRDefault="00000000" w:rsidP="007D0C21">
      <w:pPr>
        <w:pStyle w:val="Heading1"/>
        <w:spacing w:line="360" w:lineRule="auto"/>
        <w:jc w:val="both"/>
        <w:rPr>
          <w:rFonts w:ascii="Arial" w:hAnsi="Arial"/>
          <w:sz w:val="22"/>
          <w:szCs w:val="22"/>
        </w:rPr>
      </w:pPr>
      <w:bookmarkStart w:id="6" w:name="_Toc133779562"/>
      <w:r w:rsidRPr="007D0C21">
        <w:rPr>
          <w:rFonts w:ascii="Arial" w:hAnsi="Arial"/>
          <w:sz w:val="22"/>
          <w:szCs w:val="22"/>
        </w:rPr>
        <w:t>Conclusion</w:t>
      </w:r>
      <w:bookmarkEnd w:id="6"/>
    </w:p>
    <w:p w14:paraId="2012A756" w14:textId="707F8B6B" w:rsidR="00A06BFF" w:rsidRPr="007D0C21" w:rsidRDefault="00000000" w:rsidP="007D0C21">
      <w:pPr>
        <w:spacing w:line="360" w:lineRule="auto"/>
        <w:jc w:val="both"/>
        <w:rPr>
          <w:rFonts w:eastAsia="Times New Roman"/>
        </w:rPr>
      </w:pPr>
      <w:r w:rsidRPr="007D0C21">
        <w:rPr>
          <w:rFonts w:eastAsia="Times New Roman"/>
        </w:rPr>
        <w:t>It is clear from the above perspective that the positive feature of British Business Communication has a suave potential to scatter a sense of positive value in the workplace. M&amp;S rightfully focuses on the communication theories of cultural and intercultural aspects of Hofstede and Samovar to get a competitive advantage in the market. The cultural sensitivity and different communication barriers of the UK create a negative scenario for organisations to carry forward business operation in the country. The communication approach and the development of the values of potential advantage in the market help M&amp;S to get success in the respective field.</w:t>
      </w:r>
    </w:p>
    <w:p w14:paraId="06AA62EA" w14:textId="77777777" w:rsidR="00A06BFF" w:rsidRPr="007D0C21" w:rsidRDefault="00000000" w:rsidP="007D0C21">
      <w:pPr>
        <w:pStyle w:val="Heading1"/>
        <w:spacing w:line="360" w:lineRule="auto"/>
        <w:jc w:val="both"/>
        <w:rPr>
          <w:rFonts w:ascii="Arial" w:hAnsi="Arial"/>
          <w:sz w:val="22"/>
          <w:szCs w:val="22"/>
        </w:rPr>
      </w:pPr>
      <w:bookmarkStart w:id="7" w:name="_Toc133779563"/>
      <w:r w:rsidRPr="007D0C21">
        <w:rPr>
          <w:rFonts w:ascii="Arial" w:hAnsi="Arial"/>
          <w:sz w:val="22"/>
          <w:szCs w:val="22"/>
        </w:rPr>
        <w:t>References</w:t>
      </w:r>
      <w:bookmarkEnd w:id="7"/>
    </w:p>
    <w:p w14:paraId="51A16839" w14:textId="7905FB13"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Backpac, (2022) </w:t>
      </w:r>
      <w:r w:rsidRPr="007D0C21">
        <w:rPr>
          <w:rFonts w:eastAsia="Times New Roman"/>
          <w:i/>
          <w:color w:val="222222"/>
          <w:highlight w:val="white"/>
        </w:rPr>
        <w:t>BackPac</w:t>
      </w:r>
      <w:r w:rsidRPr="007D0C21">
        <w:rPr>
          <w:rFonts w:eastAsia="Times New Roman"/>
          <w:color w:val="222222"/>
          <w:highlight w:val="white"/>
        </w:rPr>
        <w:t>. Available at: https://backpac.co/blog/challenges-of-diversity-in-workplace/ (Accessed: April 2</w:t>
      </w:r>
      <w:r w:rsidR="007D0C21">
        <w:rPr>
          <w:rFonts w:eastAsia="Times New Roman"/>
          <w:color w:val="222222"/>
          <w:highlight w:val="white"/>
        </w:rPr>
        <w:t>3</w:t>
      </w:r>
      <w:r w:rsidRPr="007D0C21">
        <w:rPr>
          <w:rFonts w:eastAsia="Times New Roman"/>
          <w:color w:val="222222"/>
          <w:highlight w:val="white"/>
        </w:rPr>
        <w:t>, 2023).</w:t>
      </w:r>
    </w:p>
    <w:p w14:paraId="38283BE8" w14:textId="1FC34319" w:rsidR="00B63233" w:rsidRPr="007D0C21" w:rsidRDefault="00000000" w:rsidP="007D0C21">
      <w:pPr>
        <w:spacing w:before="240" w:after="240" w:line="360" w:lineRule="auto"/>
        <w:jc w:val="both"/>
        <w:rPr>
          <w:rFonts w:eastAsia="Times New Roman"/>
        </w:rPr>
      </w:pPr>
      <w:r w:rsidRPr="007D0C21">
        <w:rPr>
          <w:rFonts w:eastAsia="Times New Roman"/>
        </w:rPr>
        <w:t xml:space="preserve">Business culture, (2019) </w:t>
      </w:r>
      <w:r w:rsidRPr="007D0C21">
        <w:rPr>
          <w:rFonts w:eastAsia="Times New Roman"/>
          <w:i/>
        </w:rPr>
        <w:t>Business Culture - Passport to trade</w:t>
      </w:r>
      <w:r w:rsidRPr="007D0C21">
        <w:rPr>
          <w:rFonts w:eastAsia="Times New Roman"/>
        </w:rPr>
        <w:t>. Available at: https://businessculture.org/northern-europe/united-kingdom-business-culture/business-etiquette/ (Accessed: April 2</w:t>
      </w:r>
      <w:r w:rsidR="007D0C21">
        <w:rPr>
          <w:rFonts w:eastAsia="Times New Roman"/>
        </w:rPr>
        <w:t>3</w:t>
      </w:r>
      <w:r w:rsidRPr="007D0C21">
        <w:rPr>
          <w:rFonts w:eastAsia="Times New Roman"/>
        </w:rPr>
        <w:t>, 2023).</w:t>
      </w:r>
    </w:p>
    <w:p w14:paraId="7A8F0E04" w14:textId="009AC38E" w:rsidR="00B63233" w:rsidRPr="007D0C21" w:rsidRDefault="00000000" w:rsidP="007D0C21">
      <w:pPr>
        <w:spacing w:before="240" w:after="240" w:line="360" w:lineRule="auto"/>
        <w:jc w:val="both"/>
        <w:rPr>
          <w:rFonts w:eastAsia="Times New Roman"/>
        </w:rPr>
      </w:pPr>
      <w:r w:rsidRPr="007D0C21">
        <w:rPr>
          <w:rFonts w:eastAsia="Times New Roman"/>
        </w:rPr>
        <w:t xml:space="preserve">Chui, D. (2019) </w:t>
      </w:r>
      <w:r w:rsidRPr="007D0C21">
        <w:rPr>
          <w:rFonts w:eastAsia="Times New Roman"/>
          <w:i/>
        </w:rPr>
        <w:t>These are 10 of the worst companies to work for in the UK</w:t>
      </w:r>
      <w:r w:rsidRPr="007D0C21">
        <w:rPr>
          <w:rFonts w:eastAsia="Times New Roman"/>
        </w:rPr>
        <w:t xml:space="preserve">, </w:t>
      </w:r>
      <w:r w:rsidRPr="007D0C21">
        <w:rPr>
          <w:rFonts w:eastAsia="Times New Roman"/>
          <w:i/>
        </w:rPr>
        <w:t>Marie Claire UK</w:t>
      </w:r>
      <w:r w:rsidRPr="007D0C21">
        <w:rPr>
          <w:rFonts w:eastAsia="Times New Roman"/>
        </w:rPr>
        <w:t>. Marie Claire UK. Available at: https://www.marieclaire.co.uk/life/worst-companies-to-work-for-in-the-uk-520216 (Accessed: April 2</w:t>
      </w:r>
      <w:r w:rsidR="007D0C21">
        <w:rPr>
          <w:rFonts w:eastAsia="Times New Roman"/>
        </w:rPr>
        <w:t>3</w:t>
      </w:r>
      <w:r w:rsidRPr="007D0C21">
        <w:rPr>
          <w:rFonts w:eastAsia="Times New Roman"/>
        </w:rPr>
        <w:t>, 2023).</w:t>
      </w:r>
    </w:p>
    <w:p w14:paraId="5D19AE61" w14:textId="01212FC0"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Escandon-Barbosa, D., Ramirez, A. and Salas-Paramo, J., (2022). The Effect of Cultural Orientations on Country Innovation Performance: Hofstede Cultural Dimensions </w:t>
      </w:r>
      <w:proofErr w:type="gramStart"/>
      <w:r w:rsidRPr="007D0C21">
        <w:rPr>
          <w:rFonts w:eastAsia="Times New Roman"/>
          <w:color w:val="222222"/>
          <w:highlight w:val="white"/>
        </w:rPr>
        <w:t>Revisited?.</w:t>
      </w:r>
      <w:proofErr w:type="gramEnd"/>
      <w:r w:rsidRPr="007D0C21">
        <w:rPr>
          <w:rFonts w:eastAsia="Times New Roman"/>
          <w:color w:val="222222"/>
          <w:highlight w:val="white"/>
        </w:rPr>
        <w:t xml:space="preserve"> </w:t>
      </w:r>
      <w:r w:rsidRPr="007D0C21">
        <w:rPr>
          <w:rFonts w:eastAsia="Times New Roman"/>
          <w:i/>
          <w:color w:val="222222"/>
          <w:highlight w:val="white"/>
        </w:rPr>
        <w:t>Sustainability</w:t>
      </w:r>
      <w:r w:rsidRPr="007D0C21">
        <w:rPr>
          <w:rFonts w:eastAsia="Times New Roman"/>
          <w:color w:val="222222"/>
          <w:highlight w:val="white"/>
        </w:rPr>
        <w:t xml:space="preserve">, </w:t>
      </w:r>
      <w:r w:rsidRPr="007D0C21">
        <w:rPr>
          <w:rFonts w:eastAsia="Times New Roman"/>
          <w:i/>
          <w:color w:val="222222"/>
          <w:highlight w:val="white"/>
        </w:rPr>
        <w:t>14</w:t>
      </w:r>
      <w:r w:rsidRPr="007D0C21">
        <w:rPr>
          <w:rFonts w:eastAsia="Times New Roman"/>
          <w:color w:val="222222"/>
          <w:highlight w:val="white"/>
        </w:rPr>
        <w:t>(10), p.5851.</w:t>
      </w:r>
    </w:p>
    <w:p w14:paraId="3D43B40D" w14:textId="71317CDD" w:rsidR="00B63233" w:rsidRPr="007D0C21" w:rsidRDefault="00000000" w:rsidP="007D0C21">
      <w:pPr>
        <w:spacing w:before="240" w:after="240" w:line="360" w:lineRule="auto"/>
        <w:jc w:val="both"/>
        <w:rPr>
          <w:rFonts w:eastAsia="Times New Roman"/>
        </w:rPr>
      </w:pPr>
      <w:r w:rsidRPr="007D0C21">
        <w:rPr>
          <w:rFonts w:eastAsia="Times New Roman"/>
        </w:rPr>
        <w:t xml:space="preserve">Forbes, (2020) </w:t>
      </w:r>
      <w:r w:rsidRPr="007D0C21">
        <w:rPr>
          <w:rFonts w:eastAsia="Times New Roman"/>
          <w:i/>
        </w:rPr>
        <w:t>Forbes</w:t>
      </w:r>
      <w:r w:rsidRPr="007D0C21">
        <w:rPr>
          <w:rFonts w:eastAsia="Times New Roman"/>
        </w:rPr>
        <w:t>. Forbes Magazine. Available at: https://www.forbes.com/companies/marks-spencer/?sh=215edede7de1 (Accessed: April 27, 2023).</w:t>
      </w:r>
    </w:p>
    <w:p w14:paraId="695F3761" w14:textId="12901942"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lastRenderedPageBreak/>
        <w:t xml:space="preserve">Hofstede, (2023). </w:t>
      </w:r>
      <w:r w:rsidRPr="007D0C21">
        <w:rPr>
          <w:rFonts w:eastAsia="Times New Roman"/>
          <w:i/>
          <w:color w:val="222222"/>
          <w:highlight w:val="white"/>
        </w:rPr>
        <w:t>Country comparison</w:t>
      </w:r>
      <w:r w:rsidRPr="007D0C21">
        <w:rPr>
          <w:rFonts w:eastAsia="Times New Roman"/>
          <w:color w:val="222222"/>
          <w:highlight w:val="white"/>
        </w:rPr>
        <w:t xml:space="preserve">. </w:t>
      </w:r>
      <w:r w:rsidRPr="007D0C21">
        <w:rPr>
          <w:rFonts w:eastAsia="Times New Roman"/>
          <w:i/>
          <w:color w:val="222222"/>
          <w:highlight w:val="white"/>
        </w:rPr>
        <w:t>Hofstede Insights</w:t>
      </w:r>
      <w:r w:rsidRPr="007D0C21">
        <w:rPr>
          <w:rFonts w:eastAsia="Times New Roman"/>
          <w:color w:val="222222"/>
          <w:highlight w:val="white"/>
        </w:rPr>
        <w:t>. Available at: https://www.hofstede-insights.com/country-comparison/jamaica,the-uk/ (Accessed: April 27, 2023).</w:t>
      </w:r>
    </w:p>
    <w:p w14:paraId="04DC6A38" w14:textId="77777777"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Lackey, S., Watson Hyatt, G., Batorowicz, B., van Engelen, S., Li, S., Pinder, </w:t>
      </w:r>
      <w:proofErr w:type="gramStart"/>
      <w:r w:rsidRPr="007D0C21">
        <w:rPr>
          <w:rFonts w:eastAsia="Times New Roman"/>
          <w:color w:val="222222"/>
          <w:highlight w:val="white"/>
        </w:rPr>
        <w:t>S.</w:t>
      </w:r>
      <w:proofErr w:type="gramEnd"/>
      <w:r w:rsidRPr="007D0C21">
        <w:rPr>
          <w:rFonts w:eastAsia="Times New Roman"/>
          <w:color w:val="222222"/>
          <w:highlight w:val="white"/>
        </w:rPr>
        <w:t xml:space="preserve"> and Davies, T.C., (2023). Barriers and facilitators to accommodations in the workplace for adults who use augmentative and alternative communication (AAC): a systematic review. </w:t>
      </w:r>
      <w:r w:rsidRPr="007D0C21">
        <w:rPr>
          <w:rFonts w:eastAsia="Times New Roman"/>
          <w:i/>
          <w:color w:val="222222"/>
          <w:highlight w:val="white"/>
        </w:rPr>
        <w:t>Augmentative and Alternative Communication</w:t>
      </w:r>
      <w:r w:rsidRPr="007D0C21">
        <w:rPr>
          <w:rFonts w:eastAsia="Times New Roman"/>
          <w:color w:val="222222"/>
          <w:highlight w:val="white"/>
        </w:rPr>
        <w:t>, pp.1-17.</w:t>
      </w:r>
    </w:p>
    <w:p w14:paraId="16E3A1FD" w14:textId="77777777"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Microsoft., (2020) </w:t>
      </w:r>
      <w:r w:rsidRPr="007D0C21">
        <w:rPr>
          <w:rFonts w:eastAsia="Times New Roman"/>
          <w:i/>
          <w:color w:val="222222"/>
          <w:highlight w:val="white"/>
        </w:rPr>
        <w:t>Communication is a real problem for UK workers and their companies</w:t>
      </w:r>
      <w:r w:rsidRPr="007D0C21">
        <w:rPr>
          <w:rFonts w:eastAsia="Times New Roman"/>
          <w:color w:val="222222"/>
          <w:highlight w:val="white"/>
        </w:rPr>
        <w:t xml:space="preserve">, </w:t>
      </w:r>
      <w:r w:rsidRPr="007D0C21">
        <w:rPr>
          <w:rFonts w:eastAsia="Times New Roman"/>
          <w:i/>
          <w:color w:val="222222"/>
          <w:highlight w:val="white"/>
        </w:rPr>
        <w:t>Microsoft News Centre UK</w:t>
      </w:r>
      <w:r w:rsidRPr="007D0C21">
        <w:rPr>
          <w:rFonts w:eastAsia="Times New Roman"/>
          <w:color w:val="222222"/>
          <w:highlight w:val="white"/>
        </w:rPr>
        <w:t>. Available at: https://news.microsoft.com/en-gb/2019/11/27/communication-is-a-real-problem-for-uk-workers-and-their-companies-microsoft-research-reveals/ (Accessed: April 27, 2023).</w:t>
      </w:r>
    </w:p>
    <w:p w14:paraId="35CA30DE" w14:textId="77777777"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Minkov, M. and Kaasa, A., (2021). A test of Hofstede's model of culture following his own approach. </w:t>
      </w:r>
      <w:r w:rsidRPr="007D0C21">
        <w:rPr>
          <w:rFonts w:eastAsia="Times New Roman"/>
          <w:i/>
          <w:color w:val="222222"/>
          <w:highlight w:val="white"/>
        </w:rPr>
        <w:t>Cross Cultural &amp; Strategic Management</w:t>
      </w:r>
      <w:r w:rsidRPr="007D0C21">
        <w:rPr>
          <w:rFonts w:eastAsia="Times New Roman"/>
          <w:color w:val="222222"/>
          <w:highlight w:val="white"/>
        </w:rPr>
        <w:t xml:space="preserve">, </w:t>
      </w:r>
      <w:r w:rsidRPr="007D0C21">
        <w:rPr>
          <w:rFonts w:eastAsia="Times New Roman"/>
          <w:i/>
          <w:color w:val="222222"/>
          <w:highlight w:val="white"/>
        </w:rPr>
        <w:t>28</w:t>
      </w:r>
      <w:r w:rsidRPr="007D0C21">
        <w:rPr>
          <w:rFonts w:eastAsia="Times New Roman"/>
          <w:color w:val="222222"/>
          <w:highlight w:val="white"/>
        </w:rPr>
        <w:t>(2), pp.384-406.</w:t>
      </w:r>
    </w:p>
    <w:p w14:paraId="28C172D7" w14:textId="3D25B871" w:rsidR="00B63233" w:rsidRPr="007D0C21" w:rsidRDefault="00000000" w:rsidP="007D0C21">
      <w:pPr>
        <w:spacing w:before="240" w:after="240" w:line="360" w:lineRule="auto"/>
        <w:jc w:val="both"/>
        <w:rPr>
          <w:rFonts w:eastAsia="Times New Roman"/>
        </w:rPr>
      </w:pPr>
      <w:r w:rsidRPr="007D0C21">
        <w:rPr>
          <w:rFonts w:eastAsia="Times New Roman"/>
        </w:rPr>
        <w:t xml:space="preserve">Nanji, A. (2019) </w:t>
      </w:r>
      <w:r w:rsidRPr="007D0C21">
        <w:rPr>
          <w:rFonts w:eastAsia="Times New Roman"/>
          <w:i/>
        </w:rPr>
        <w:t>The 10 most (and least) socially responsible US companies</w:t>
      </w:r>
      <w:r w:rsidRPr="007D0C21">
        <w:rPr>
          <w:rFonts w:eastAsia="Times New Roman"/>
        </w:rPr>
        <w:t xml:space="preserve">, </w:t>
      </w:r>
      <w:r w:rsidRPr="007D0C21">
        <w:rPr>
          <w:rFonts w:eastAsia="Times New Roman"/>
          <w:i/>
        </w:rPr>
        <w:t>MarketingProfs</w:t>
      </w:r>
      <w:r w:rsidRPr="007D0C21">
        <w:rPr>
          <w:rFonts w:eastAsia="Times New Roman"/>
        </w:rPr>
        <w:t>. MarketingProfs. Available at: https://www.marketingprofs.com/charts/2017/32345/the-10-most-and-least-socially-responsible-us-companies#:~:text=Monsanto%2C%20Wells%20Fargo%2C%20and%20Goldman,General%20Mills%2C%20and%20Southwest%20highest. (Accessed: April 27, 2023).</w:t>
      </w:r>
    </w:p>
    <w:p w14:paraId="205F72CE" w14:textId="6B219B1E" w:rsidR="00B63233" w:rsidRPr="007D0C21" w:rsidRDefault="00000000" w:rsidP="007D0C21">
      <w:pPr>
        <w:spacing w:before="240" w:after="240" w:line="360" w:lineRule="auto"/>
        <w:jc w:val="both"/>
        <w:rPr>
          <w:rFonts w:eastAsia="Times New Roman"/>
        </w:rPr>
      </w:pPr>
      <w:r w:rsidRPr="007D0C21">
        <w:rPr>
          <w:rFonts w:eastAsia="Times New Roman"/>
        </w:rPr>
        <w:t xml:space="preserve">Nextiva (2023) </w:t>
      </w:r>
      <w:r w:rsidRPr="007D0C21">
        <w:rPr>
          <w:rFonts w:eastAsia="Times New Roman"/>
          <w:i/>
        </w:rPr>
        <w:t xml:space="preserve">What is business communication? why do you need </w:t>
      </w:r>
      <w:proofErr w:type="gramStart"/>
      <w:r w:rsidRPr="007D0C21">
        <w:rPr>
          <w:rFonts w:eastAsia="Times New Roman"/>
          <w:i/>
        </w:rPr>
        <w:t>it?</w:t>
      </w:r>
      <w:r w:rsidRPr="007D0C21">
        <w:rPr>
          <w:rFonts w:eastAsia="Times New Roman"/>
        </w:rPr>
        <w:t>,</w:t>
      </w:r>
      <w:proofErr w:type="gramEnd"/>
      <w:r w:rsidRPr="007D0C21">
        <w:rPr>
          <w:rFonts w:eastAsia="Times New Roman"/>
        </w:rPr>
        <w:t xml:space="preserve"> </w:t>
      </w:r>
      <w:r w:rsidRPr="007D0C21">
        <w:rPr>
          <w:rFonts w:eastAsia="Times New Roman"/>
          <w:i/>
        </w:rPr>
        <w:t>Nextiva Blog</w:t>
      </w:r>
      <w:r w:rsidRPr="007D0C21">
        <w:rPr>
          <w:rFonts w:eastAsia="Times New Roman"/>
        </w:rPr>
        <w:t>. Available at: https://www.nextiva.com/blog/what-is-business-communication.html (Accessed: April 27, 2023).</w:t>
      </w:r>
    </w:p>
    <w:p w14:paraId="08C4145E" w14:textId="77777777"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Officer, A.S.C.G. (2022) </w:t>
      </w:r>
      <w:r w:rsidRPr="007D0C21">
        <w:rPr>
          <w:rFonts w:eastAsia="Times New Roman"/>
          <w:i/>
          <w:color w:val="222222"/>
          <w:highlight w:val="white"/>
        </w:rPr>
        <w:t>5 business communication failure examples and how to avoid them</w:t>
      </w:r>
      <w:r w:rsidRPr="007D0C21">
        <w:rPr>
          <w:rFonts w:eastAsia="Times New Roman"/>
          <w:color w:val="222222"/>
          <w:highlight w:val="white"/>
        </w:rPr>
        <w:t xml:space="preserve">, </w:t>
      </w:r>
      <w:r w:rsidRPr="007D0C21">
        <w:rPr>
          <w:rFonts w:eastAsia="Times New Roman"/>
          <w:i/>
          <w:color w:val="222222"/>
          <w:highlight w:val="white"/>
        </w:rPr>
        <w:t>Beekeeper</w:t>
      </w:r>
      <w:r w:rsidRPr="007D0C21">
        <w:rPr>
          <w:rFonts w:eastAsia="Times New Roman"/>
          <w:color w:val="222222"/>
          <w:highlight w:val="white"/>
        </w:rPr>
        <w:t>. Available at: https://www.beekeeper.io/blog/3-internal-communication-failures-that-turned-into-pr-disasters/ (Accessed: April 27, 2023).</w:t>
      </w:r>
    </w:p>
    <w:p w14:paraId="654E1138" w14:textId="0348C676" w:rsidR="00B63233" w:rsidRPr="007D0C21" w:rsidRDefault="00000000" w:rsidP="007D0C21">
      <w:pPr>
        <w:spacing w:before="240" w:after="240" w:line="360" w:lineRule="auto"/>
        <w:jc w:val="both"/>
        <w:rPr>
          <w:rFonts w:eastAsia="Times New Roman"/>
        </w:rPr>
      </w:pPr>
      <w:r w:rsidRPr="007D0C21">
        <w:rPr>
          <w:rFonts w:eastAsia="Times New Roman"/>
        </w:rPr>
        <w:t xml:space="preserve">Plc, G.D. (2021) </w:t>
      </w:r>
      <w:r w:rsidRPr="007D0C21">
        <w:rPr>
          <w:rFonts w:eastAsia="Times New Roman"/>
          <w:i/>
        </w:rPr>
        <w:t>Marks and Spencer Group plc company Profile - Marks and Spencer Group plc overview</w:t>
      </w:r>
      <w:r w:rsidRPr="007D0C21">
        <w:rPr>
          <w:rFonts w:eastAsia="Times New Roman"/>
        </w:rPr>
        <w:t xml:space="preserve">, </w:t>
      </w:r>
      <w:r w:rsidRPr="007D0C21">
        <w:rPr>
          <w:rFonts w:eastAsia="Times New Roman"/>
          <w:i/>
        </w:rPr>
        <w:t>GlobalData</w:t>
      </w:r>
      <w:r w:rsidRPr="007D0C21">
        <w:rPr>
          <w:rFonts w:eastAsia="Times New Roman"/>
        </w:rPr>
        <w:t>. Available at: https://www.globaldata.com/company-profile/marks-and-spencer-group-plc/ (Accessed: April 27, 2023).</w:t>
      </w:r>
    </w:p>
    <w:p w14:paraId="7EF77E96" w14:textId="77777777"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Saunderson, N.J. (2023) </w:t>
      </w:r>
      <w:r w:rsidRPr="007D0C21">
        <w:rPr>
          <w:rFonts w:eastAsia="Times New Roman"/>
          <w:i/>
          <w:color w:val="222222"/>
          <w:highlight w:val="white"/>
        </w:rPr>
        <w:t>Intercultural Communication</w:t>
      </w:r>
      <w:r w:rsidRPr="007D0C21">
        <w:rPr>
          <w:rFonts w:eastAsia="Times New Roman"/>
          <w:color w:val="222222"/>
          <w:highlight w:val="white"/>
        </w:rPr>
        <w:t xml:space="preserve">, </w:t>
      </w:r>
      <w:r w:rsidRPr="007D0C21">
        <w:rPr>
          <w:rFonts w:eastAsia="Times New Roman"/>
          <w:i/>
          <w:color w:val="222222"/>
          <w:highlight w:val="white"/>
        </w:rPr>
        <w:t>LinkedIn</w:t>
      </w:r>
      <w:r w:rsidRPr="007D0C21">
        <w:rPr>
          <w:rFonts w:eastAsia="Times New Roman"/>
          <w:color w:val="222222"/>
          <w:highlight w:val="white"/>
        </w:rPr>
        <w:t>. Available at: https://www.linkedin.com/pulse/20140718125326-173279073-intercultural-communication (Accessed: April 27, 2023).</w:t>
      </w:r>
    </w:p>
    <w:p w14:paraId="77C03A3F" w14:textId="19F25A63" w:rsidR="00B63233" w:rsidRPr="007D0C21" w:rsidRDefault="00000000" w:rsidP="007D0C21">
      <w:pPr>
        <w:spacing w:before="240" w:after="240" w:line="360" w:lineRule="auto"/>
        <w:jc w:val="both"/>
        <w:rPr>
          <w:rFonts w:eastAsia="Times New Roman"/>
        </w:rPr>
      </w:pPr>
      <w:r w:rsidRPr="007D0C21">
        <w:rPr>
          <w:rFonts w:eastAsia="Times New Roman"/>
        </w:rPr>
        <w:t xml:space="preserve">S-ge, (2022) </w:t>
      </w:r>
      <w:r w:rsidRPr="007D0C21">
        <w:rPr>
          <w:rFonts w:eastAsia="Times New Roman"/>
          <w:i/>
        </w:rPr>
        <w:t>S</w:t>
      </w:r>
      <w:r w:rsidRPr="007D0C21">
        <w:rPr>
          <w:rFonts w:eastAsia="Times New Roman"/>
        </w:rPr>
        <w:t>. Available at: https://www.s-ge.com/en/publication/fact-sheet/20184-c3-uk-cultural-guide (Accessed: April 27, 2023).</w:t>
      </w:r>
    </w:p>
    <w:p w14:paraId="24878989" w14:textId="77777777"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lastRenderedPageBreak/>
        <w:t>Shumskaya, A.K., (2023). Cross-cultural challenges of communication and how to deal with them.</w:t>
      </w:r>
    </w:p>
    <w:p w14:paraId="7EB40FFA" w14:textId="01824051"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Stanley, J. (2023). </w:t>
      </w:r>
      <w:r w:rsidRPr="007D0C21">
        <w:rPr>
          <w:rFonts w:eastAsia="Times New Roman"/>
          <w:i/>
          <w:color w:val="222222"/>
          <w:highlight w:val="white"/>
        </w:rPr>
        <w:t>Marketing communications: How marks and Spencer does it</w:t>
      </w:r>
      <w:r w:rsidRPr="007D0C21">
        <w:rPr>
          <w:rFonts w:eastAsia="Times New Roman"/>
          <w:color w:val="222222"/>
          <w:highlight w:val="white"/>
        </w:rPr>
        <w:t xml:space="preserve">, </w:t>
      </w:r>
      <w:r w:rsidRPr="007D0C21">
        <w:rPr>
          <w:rFonts w:eastAsia="Times New Roman"/>
          <w:i/>
          <w:color w:val="222222"/>
          <w:highlight w:val="white"/>
        </w:rPr>
        <w:t>European Management Journal</w:t>
      </w:r>
      <w:r w:rsidRPr="007D0C21">
        <w:rPr>
          <w:rFonts w:eastAsia="Times New Roman"/>
          <w:color w:val="222222"/>
          <w:highlight w:val="white"/>
        </w:rPr>
        <w:t>. Pergamon. Available at: https://www.sciencedirect.com/science/article/abs/pii/026323739190017K (Accessed: April 27, 2023).</w:t>
      </w:r>
    </w:p>
    <w:p w14:paraId="5CD5E766" w14:textId="7CEA1E51" w:rsidR="00B63233" w:rsidRPr="007D0C21" w:rsidRDefault="00000000" w:rsidP="007D0C21">
      <w:pPr>
        <w:spacing w:before="240" w:after="240" w:line="360" w:lineRule="auto"/>
        <w:jc w:val="both"/>
        <w:rPr>
          <w:rFonts w:eastAsia="Times New Roman"/>
        </w:rPr>
      </w:pPr>
      <w:r w:rsidRPr="007D0C21">
        <w:rPr>
          <w:rFonts w:eastAsia="Times New Roman"/>
        </w:rPr>
        <w:t xml:space="preserve">T.M.F.G. (2019) </w:t>
      </w:r>
      <w:r w:rsidRPr="007D0C21">
        <w:rPr>
          <w:rFonts w:eastAsia="Times New Roman"/>
          <w:i/>
        </w:rPr>
        <w:t>Cultural considerations of doing business in the UK</w:t>
      </w:r>
      <w:r w:rsidRPr="007D0C21">
        <w:rPr>
          <w:rFonts w:eastAsia="Times New Roman"/>
        </w:rPr>
        <w:t xml:space="preserve">, </w:t>
      </w:r>
      <w:r w:rsidRPr="007D0C21">
        <w:rPr>
          <w:rFonts w:eastAsia="Times New Roman"/>
          <w:i/>
        </w:rPr>
        <w:t>TMF Group</w:t>
      </w:r>
      <w:r w:rsidRPr="007D0C21">
        <w:rPr>
          <w:rFonts w:eastAsia="Times New Roman"/>
        </w:rPr>
        <w:t>. TMF Group. Available at: https://www.tmf-group.com/en/news-insights/articles/2018/may/cultural-considerations-uk/ (Accessed: April 27, 2023).</w:t>
      </w:r>
    </w:p>
    <w:p w14:paraId="151B1E62" w14:textId="3C9A00CA" w:rsidR="00B63233" w:rsidRPr="007D0C21" w:rsidRDefault="00000000" w:rsidP="007D0C21">
      <w:pPr>
        <w:spacing w:before="240" w:after="240" w:line="360" w:lineRule="auto"/>
        <w:jc w:val="both"/>
        <w:rPr>
          <w:rFonts w:eastAsia="Times New Roman"/>
        </w:rPr>
      </w:pPr>
      <w:r w:rsidRPr="007D0C21">
        <w:rPr>
          <w:rFonts w:eastAsia="Times New Roman"/>
        </w:rPr>
        <w:t xml:space="preserve">Uktech, (2019) </w:t>
      </w:r>
      <w:r w:rsidRPr="007D0C21">
        <w:rPr>
          <w:rFonts w:eastAsia="Times New Roman"/>
          <w:i/>
        </w:rPr>
        <w:t>UKTN | UK Tech News</w:t>
      </w:r>
      <w:r w:rsidRPr="007D0C21">
        <w:rPr>
          <w:rFonts w:eastAsia="Times New Roman"/>
        </w:rPr>
        <w:t>. Available at: https://www.uktech.news/news/a-third-of-uk-workers-leave-their-jobs-due-to-poor-company-culture-20180412 (Accessed: April 27, 2023).</w:t>
      </w:r>
    </w:p>
    <w:p w14:paraId="4C693F69" w14:textId="7B1D1208" w:rsidR="00B63233" w:rsidRPr="007D0C21" w:rsidRDefault="00000000" w:rsidP="007D0C21">
      <w:pPr>
        <w:spacing w:before="240" w:after="240" w:line="360" w:lineRule="auto"/>
        <w:jc w:val="both"/>
        <w:rPr>
          <w:rFonts w:eastAsia="Times New Roman"/>
        </w:rPr>
      </w:pPr>
      <w:r w:rsidRPr="007D0C21">
        <w:rPr>
          <w:rFonts w:eastAsia="Times New Roman"/>
        </w:rPr>
        <w:t xml:space="preserve">Worldbusinessculture, (2020) </w:t>
      </w:r>
      <w:r w:rsidRPr="007D0C21">
        <w:rPr>
          <w:rFonts w:eastAsia="Times New Roman"/>
          <w:i/>
        </w:rPr>
        <w:t>World Business Culture</w:t>
      </w:r>
      <w:r w:rsidRPr="007D0C21">
        <w:rPr>
          <w:rFonts w:eastAsia="Times New Roman"/>
        </w:rPr>
        <w:t>. Available at: https://www.worldbusinessculture.com/country-profiles/great-britain/business-communication-style/ (Accessed: April 27, 2023).</w:t>
      </w:r>
    </w:p>
    <w:p w14:paraId="7CB2869E" w14:textId="77777777" w:rsidR="00B63233" w:rsidRPr="007D0C21" w:rsidRDefault="00000000" w:rsidP="007D0C21">
      <w:pPr>
        <w:spacing w:before="240" w:after="240" w:line="360" w:lineRule="auto"/>
        <w:jc w:val="both"/>
        <w:rPr>
          <w:rFonts w:eastAsia="Times New Roman"/>
          <w:color w:val="222222"/>
          <w:highlight w:val="white"/>
        </w:rPr>
      </w:pPr>
      <w:r w:rsidRPr="007D0C21">
        <w:rPr>
          <w:rFonts w:eastAsia="Times New Roman"/>
          <w:color w:val="222222"/>
          <w:highlight w:val="white"/>
        </w:rPr>
        <w:t xml:space="preserve">Yvanovich, R. (2023) </w:t>
      </w:r>
      <w:r w:rsidRPr="007D0C21">
        <w:rPr>
          <w:rFonts w:eastAsia="Times New Roman"/>
          <w:i/>
          <w:color w:val="222222"/>
          <w:highlight w:val="white"/>
        </w:rPr>
        <w:t>5 diversity and inclusion challenges in the workplace and how to overcome them</w:t>
      </w:r>
      <w:r w:rsidRPr="007D0C21">
        <w:rPr>
          <w:rFonts w:eastAsia="Times New Roman"/>
          <w:color w:val="222222"/>
          <w:highlight w:val="white"/>
        </w:rPr>
        <w:t xml:space="preserve">, </w:t>
      </w:r>
      <w:r w:rsidRPr="007D0C21">
        <w:rPr>
          <w:rFonts w:eastAsia="Times New Roman"/>
          <w:i/>
          <w:color w:val="222222"/>
          <w:highlight w:val="white"/>
        </w:rPr>
        <w:t>TRG Blog</w:t>
      </w:r>
      <w:r w:rsidRPr="007D0C21">
        <w:rPr>
          <w:rFonts w:eastAsia="Times New Roman"/>
          <w:color w:val="222222"/>
          <w:highlight w:val="white"/>
        </w:rPr>
        <w:t>. TRG International. Available at: https://blog.trginternational.com/challenges-diversity-workplace-how-to-overcome (Accessed: April 27, 2023).</w:t>
      </w:r>
    </w:p>
    <w:p w14:paraId="67E355AE" w14:textId="2549B624" w:rsidR="00A06BFF" w:rsidRPr="007D0C21" w:rsidRDefault="00A06BFF" w:rsidP="007D0C21">
      <w:pPr>
        <w:spacing w:before="240" w:after="240" w:line="360" w:lineRule="auto"/>
        <w:jc w:val="both"/>
        <w:rPr>
          <w:rFonts w:eastAsia="Times New Roman"/>
          <w:color w:val="222222"/>
          <w:highlight w:val="white"/>
        </w:rPr>
      </w:pPr>
    </w:p>
    <w:p w14:paraId="175ADED6" w14:textId="17DD5906" w:rsidR="00A06BFF" w:rsidRPr="007D0C21" w:rsidRDefault="00A06BFF" w:rsidP="007D0C21">
      <w:pPr>
        <w:spacing w:before="240" w:after="240" w:line="360" w:lineRule="auto"/>
        <w:jc w:val="both"/>
        <w:rPr>
          <w:rFonts w:eastAsia="Times New Roman"/>
          <w:color w:val="222222"/>
          <w:highlight w:val="white"/>
        </w:rPr>
      </w:pPr>
    </w:p>
    <w:p w14:paraId="14237D6E" w14:textId="77777777" w:rsidR="00A06BFF" w:rsidRPr="007D0C21" w:rsidRDefault="00A06BFF" w:rsidP="007D0C21">
      <w:pPr>
        <w:spacing w:before="240" w:after="240" w:line="360" w:lineRule="auto"/>
        <w:jc w:val="both"/>
        <w:rPr>
          <w:rFonts w:eastAsia="Times New Roman"/>
          <w:color w:val="222222"/>
          <w:highlight w:val="white"/>
        </w:rPr>
      </w:pPr>
    </w:p>
    <w:p w14:paraId="308F9597" w14:textId="77777777" w:rsidR="00A06BFF" w:rsidRPr="007D0C21" w:rsidRDefault="00A06BFF" w:rsidP="007D0C21">
      <w:pPr>
        <w:spacing w:before="240" w:after="240" w:line="360" w:lineRule="auto"/>
        <w:jc w:val="both"/>
        <w:rPr>
          <w:rFonts w:eastAsia="Times New Roman"/>
          <w:color w:val="222222"/>
          <w:highlight w:val="white"/>
        </w:rPr>
      </w:pPr>
    </w:p>
    <w:p w14:paraId="0F6A9747" w14:textId="77777777" w:rsidR="00A06BFF" w:rsidRPr="007D0C21" w:rsidRDefault="00A06BFF" w:rsidP="007D0C21">
      <w:pPr>
        <w:spacing w:before="240" w:after="240" w:line="360" w:lineRule="auto"/>
        <w:jc w:val="both"/>
        <w:rPr>
          <w:rFonts w:eastAsia="Times New Roman"/>
          <w:color w:val="222222"/>
          <w:highlight w:val="white"/>
        </w:rPr>
      </w:pPr>
    </w:p>
    <w:p w14:paraId="073A34F8" w14:textId="21ACFBC5" w:rsidR="00A06BFF" w:rsidRPr="007D0C21" w:rsidRDefault="00A06BFF" w:rsidP="007D0C21">
      <w:pPr>
        <w:spacing w:before="240" w:after="240" w:line="360" w:lineRule="auto"/>
        <w:jc w:val="both"/>
        <w:rPr>
          <w:rFonts w:eastAsia="Times New Roman"/>
          <w:color w:val="222222"/>
          <w:highlight w:val="white"/>
        </w:rPr>
      </w:pPr>
    </w:p>
    <w:p w14:paraId="5F0ECE15" w14:textId="77777777" w:rsidR="00A06BFF" w:rsidRPr="007D0C21" w:rsidRDefault="00A06BFF" w:rsidP="007D0C21">
      <w:pPr>
        <w:spacing w:before="240" w:after="240" w:line="360" w:lineRule="auto"/>
        <w:jc w:val="both"/>
        <w:rPr>
          <w:rFonts w:eastAsia="Times New Roman"/>
          <w:color w:val="222222"/>
          <w:highlight w:val="white"/>
        </w:rPr>
      </w:pPr>
    </w:p>
    <w:p w14:paraId="5604DA1D" w14:textId="77777777" w:rsidR="00A06BFF" w:rsidRPr="007D0C21" w:rsidRDefault="00A06BFF" w:rsidP="007D0C21">
      <w:pPr>
        <w:spacing w:before="240" w:after="240" w:line="360" w:lineRule="auto"/>
        <w:jc w:val="both"/>
        <w:rPr>
          <w:rFonts w:eastAsia="Times New Roman"/>
        </w:rPr>
      </w:pPr>
    </w:p>
    <w:p w14:paraId="13306640" w14:textId="77777777" w:rsidR="00A06BFF" w:rsidRPr="007D0C21" w:rsidRDefault="00A06BFF" w:rsidP="007D0C21">
      <w:pPr>
        <w:spacing w:before="240" w:after="240" w:line="360" w:lineRule="auto"/>
        <w:jc w:val="both"/>
        <w:rPr>
          <w:rFonts w:eastAsia="Times New Roman"/>
        </w:rPr>
      </w:pPr>
    </w:p>
    <w:p w14:paraId="42CF6550" w14:textId="77777777" w:rsidR="00A06BFF" w:rsidRPr="007D0C21" w:rsidRDefault="00A06BFF" w:rsidP="007D0C21">
      <w:pPr>
        <w:spacing w:before="240" w:after="240" w:line="360" w:lineRule="auto"/>
        <w:jc w:val="both"/>
        <w:rPr>
          <w:rFonts w:eastAsia="Times New Roman"/>
        </w:rPr>
      </w:pPr>
    </w:p>
    <w:p w14:paraId="296E9384" w14:textId="77777777" w:rsidR="00A06BFF" w:rsidRPr="007D0C21" w:rsidRDefault="00A06BFF" w:rsidP="007D0C21">
      <w:pPr>
        <w:spacing w:before="240" w:after="240" w:line="360" w:lineRule="auto"/>
        <w:jc w:val="both"/>
        <w:rPr>
          <w:rFonts w:eastAsia="Times New Roman"/>
        </w:rPr>
      </w:pPr>
    </w:p>
    <w:p w14:paraId="121E068C" w14:textId="77777777" w:rsidR="00A06BFF" w:rsidRPr="007D0C21" w:rsidRDefault="00A06BFF" w:rsidP="007D0C21">
      <w:pPr>
        <w:spacing w:before="240" w:after="240" w:line="360" w:lineRule="auto"/>
        <w:jc w:val="both"/>
        <w:rPr>
          <w:rFonts w:eastAsia="Times New Roman"/>
        </w:rPr>
      </w:pPr>
    </w:p>
    <w:p w14:paraId="24EDE94D" w14:textId="77777777" w:rsidR="00A06BFF" w:rsidRPr="007D0C21" w:rsidRDefault="00A06BFF" w:rsidP="007D0C21">
      <w:pPr>
        <w:spacing w:before="240" w:after="240" w:line="360" w:lineRule="auto"/>
        <w:jc w:val="both"/>
        <w:rPr>
          <w:rFonts w:eastAsia="Times New Roman"/>
        </w:rPr>
      </w:pPr>
    </w:p>
    <w:p w14:paraId="37C7475E" w14:textId="77777777" w:rsidR="00A06BFF" w:rsidRPr="007D0C21" w:rsidRDefault="00A06BFF" w:rsidP="007D0C21">
      <w:pPr>
        <w:spacing w:line="360" w:lineRule="auto"/>
        <w:jc w:val="both"/>
        <w:rPr>
          <w:rFonts w:eastAsia="Times New Roman"/>
          <w:b/>
        </w:rPr>
      </w:pPr>
    </w:p>
    <w:sectPr w:rsidR="00A06BFF" w:rsidRPr="007D0C21" w:rsidSect="00B63233">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151D6" w14:textId="77777777" w:rsidR="00132928" w:rsidRDefault="00132928">
      <w:pPr>
        <w:spacing w:line="240" w:lineRule="auto"/>
      </w:pPr>
      <w:r>
        <w:separator/>
      </w:r>
    </w:p>
  </w:endnote>
  <w:endnote w:type="continuationSeparator" w:id="0">
    <w:p w14:paraId="71A21E01" w14:textId="77777777" w:rsidR="00132928" w:rsidRDefault="00132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054986"/>
      <w:docPartObj>
        <w:docPartGallery w:val="Page Numbers (Bottom of Page)"/>
        <w:docPartUnique/>
      </w:docPartObj>
    </w:sdtPr>
    <w:sdtEndPr>
      <w:rPr>
        <w:noProof/>
      </w:rPr>
    </w:sdtEndPr>
    <w:sdtContent>
      <w:p w14:paraId="17947BE7" w14:textId="77777777" w:rsidR="00B6323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6202B8" w14:textId="77777777" w:rsidR="00B63233" w:rsidRDefault="00B63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F7935" w14:textId="77777777" w:rsidR="00132928" w:rsidRDefault="00132928">
      <w:pPr>
        <w:spacing w:line="240" w:lineRule="auto"/>
      </w:pPr>
      <w:r>
        <w:separator/>
      </w:r>
    </w:p>
  </w:footnote>
  <w:footnote w:type="continuationSeparator" w:id="0">
    <w:p w14:paraId="6DBC03F0" w14:textId="77777777" w:rsidR="00132928" w:rsidRDefault="001329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244BB"/>
    <w:multiLevelType w:val="multilevel"/>
    <w:tmpl w:val="FFDE9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8848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BFF"/>
    <w:rsid w:val="0002390F"/>
    <w:rsid w:val="00132928"/>
    <w:rsid w:val="002B6EED"/>
    <w:rsid w:val="006B76A9"/>
    <w:rsid w:val="007025D8"/>
    <w:rsid w:val="007D0C21"/>
    <w:rsid w:val="00A06BFF"/>
    <w:rsid w:val="00A22275"/>
    <w:rsid w:val="00B11A53"/>
    <w:rsid w:val="00B63233"/>
    <w:rsid w:val="00CE4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95898"/>
  <w15:docId w15:val="{F29CC83E-C96F-49B5-A06A-DA0624CDD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63233"/>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B6323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63233"/>
    <w:pPr>
      <w:spacing w:after="100"/>
    </w:pPr>
  </w:style>
  <w:style w:type="character" w:styleId="Hyperlink">
    <w:name w:val="Hyperlink"/>
    <w:basedOn w:val="DefaultParagraphFont"/>
    <w:uiPriority w:val="99"/>
    <w:unhideWhenUsed/>
    <w:rsid w:val="00B63233"/>
    <w:rPr>
      <w:color w:val="0000FF" w:themeColor="hyperlink"/>
      <w:u w:val="single"/>
    </w:rPr>
  </w:style>
  <w:style w:type="paragraph" w:styleId="Header">
    <w:name w:val="header"/>
    <w:basedOn w:val="Normal"/>
    <w:link w:val="HeaderChar"/>
    <w:uiPriority w:val="99"/>
    <w:unhideWhenUsed/>
    <w:rsid w:val="00B63233"/>
    <w:pPr>
      <w:tabs>
        <w:tab w:val="center" w:pos="4680"/>
        <w:tab w:val="right" w:pos="9360"/>
      </w:tabs>
      <w:spacing w:line="240" w:lineRule="auto"/>
    </w:pPr>
  </w:style>
  <w:style w:type="character" w:customStyle="1" w:styleId="HeaderChar">
    <w:name w:val="Header Char"/>
    <w:basedOn w:val="DefaultParagraphFont"/>
    <w:link w:val="Header"/>
    <w:uiPriority w:val="99"/>
    <w:rsid w:val="00B63233"/>
  </w:style>
  <w:style w:type="paragraph" w:styleId="Footer">
    <w:name w:val="footer"/>
    <w:basedOn w:val="Normal"/>
    <w:link w:val="FooterChar"/>
    <w:uiPriority w:val="99"/>
    <w:unhideWhenUsed/>
    <w:rsid w:val="00B63233"/>
    <w:pPr>
      <w:tabs>
        <w:tab w:val="center" w:pos="4680"/>
        <w:tab w:val="right" w:pos="9360"/>
      </w:tabs>
      <w:spacing w:line="240" w:lineRule="auto"/>
    </w:pPr>
  </w:style>
  <w:style w:type="character" w:customStyle="1" w:styleId="FooterChar">
    <w:name w:val="Footer Char"/>
    <w:basedOn w:val="DefaultParagraphFont"/>
    <w:link w:val="Footer"/>
    <w:uiPriority w:val="99"/>
    <w:rsid w:val="00B632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D10A5-07CF-405A-88CC-E2B1DCA60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3380</Words>
  <Characters>19269</Characters>
  <Application>Microsoft Office Word</Application>
  <DocSecurity>0</DocSecurity>
  <Lines>160</Lines>
  <Paragraphs>45</Paragraphs>
  <ScaleCrop>false</ScaleCrop>
  <Company/>
  <LinksUpToDate>false</LinksUpToDate>
  <CharactersWithSpaces>22604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Susanu</dc:creator>
  <cp:lastModifiedBy>Andreea Susanu (1915299)</cp:lastModifiedBy>
  <cp:revision>7</cp:revision>
  <dcterms:created xsi:type="dcterms:W3CDTF">2023-04-30T19:34:00Z</dcterms:created>
  <dcterms:modified xsi:type="dcterms:W3CDTF">2023-04-30T19:41:00Z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8cbc580c4197665d2e7922224b4597409ec46988917ad4018c5bdf7973b62d1e</vt:lpwstr>
  </property>
</Properties>
</file>