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5219" w:rsidRDefault="00505219" w:rsidP="00505219">
      <w:r>
        <w:rPr>
          <w:noProof/>
          <w:lang w:eastAsia="en-GB"/>
        </w:rPr>
        <w:drawing>
          <wp:anchor distT="0" distB="0" distL="114300" distR="114300" simplePos="0" relativeHeight="251672576" behindDoc="1" locked="0" layoutInCell="1" allowOverlap="1" wp14:anchorId="1BD511D8" wp14:editId="581A5A5E">
            <wp:simplePos x="0" y="0"/>
            <wp:positionH relativeFrom="column">
              <wp:posOffset>-842645</wp:posOffset>
            </wp:positionH>
            <wp:positionV relativeFrom="paragraph">
              <wp:posOffset>-861695</wp:posOffset>
            </wp:positionV>
            <wp:extent cx="2657475" cy="904875"/>
            <wp:effectExtent l="0" t="0" r="9525" b="9525"/>
            <wp:wrapNone/>
            <wp:docPr id="2" name="Image 2" descr="RÃ©sultat de recherche d'images pour &quot;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uwtsd logo&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7475" cy="904875"/>
                    </a:xfrm>
                    <a:prstGeom prst="rect">
                      <a:avLst/>
                    </a:prstGeom>
                    <a:noFill/>
                    <a:ln>
                      <a:noFill/>
                    </a:ln>
                  </pic:spPr>
                </pic:pic>
              </a:graphicData>
            </a:graphic>
          </wp:anchor>
        </w:drawing>
      </w:r>
    </w:p>
    <w:p w:rsidR="00505219" w:rsidRDefault="00505219" w:rsidP="00505219"/>
    <w:p w:rsidR="00505219" w:rsidRDefault="00505219" w:rsidP="00505219"/>
    <w:p w:rsidR="00505219" w:rsidRDefault="00505219" w:rsidP="00505219"/>
    <w:p w:rsidR="00505219" w:rsidRDefault="00505219" w:rsidP="00505219"/>
    <w:p w:rsidR="00505219" w:rsidRDefault="00505219" w:rsidP="00505219"/>
    <w:p w:rsidR="00505219" w:rsidRDefault="00505219" w:rsidP="00505219"/>
    <w:p w:rsidR="00505219" w:rsidRDefault="00505219" w:rsidP="00505219"/>
    <w:p w:rsidR="00505219" w:rsidRPr="007C7229" w:rsidRDefault="00A61FD7" w:rsidP="00505219">
      <w:pPr>
        <w:jc w:val="center"/>
        <w:rPr>
          <w:rFonts w:ascii="Arial" w:hAnsi="Arial" w:cs="Arial"/>
          <w:sz w:val="40"/>
          <w:szCs w:val="40"/>
          <w:lang w:val="en-US"/>
        </w:rPr>
      </w:pPr>
      <w:r>
        <w:rPr>
          <w:rFonts w:ascii="Arial" w:hAnsi="Arial" w:cs="Arial"/>
          <w:sz w:val="40"/>
          <w:szCs w:val="40"/>
          <w:lang w:val="en-US"/>
        </w:rPr>
        <w:t>Digital Marketing</w:t>
      </w:r>
      <w:r w:rsidR="00505219">
        <w:rPr>
          <w:rFonts w:ascii="Arial" w:hAnsi="Arial" w:cs="Arial"/>
          <w:sz w:val="40"/>
          <w:szCs w:val="40"/>
          <w:lang w:val="en-US"/>
        </w:rPr>
        <w:t xml:space="preserve"> – </w:t>
      </w:r>
      <w:r w:rsidR="00C367D4">
        <w:rPr>
          <w:rFonts w:ascii="Arial" w:hAnsi="Arial" w:cs="Arial"/>
          <w:sz w:val="40"/>
          <w:szCs w:val="40"/>
          <w:lang w:val="en-US"/>
        </w:rPr>
        <w:t>Task 2</w:t>
      </w:r>
    </w:p>
    <w:p w:rsidR="00505219" w:rsidRPr="007C7229" w:rsidRDefault="00C367D4" w:rsidP="00505219">
      <w:pPr>
        <w:jc w:val="center"/>
        <w:rPr>
          <w:rFonts w:ascii="Arial" w:hAnsi="Arial" w:cs="Arial"/>
          <w:b/>
          <w:sz w:val="40"/>
          <w:szCs w:val="40"/>
          <w:lang w:val="en-US"/>
        </w:rPr>
      </w:pPr>
      <w:r>
        <w:rPr>
          <w:rFonts w:ascii="Arial" w:hAnsi="Arial" w:cs="Arial"/>
          <w:b/>
          <w:sz w:val="40"/>
          <w:szCs w:val="40"/>
          <w:lang w:val="en-US"/>
        </w:rPr>
        <w:t>Objectives and strategy</w:t>
      </w:r>
    </w:p>
    <w:p w:rsidR="00505219" w:rsidRPr="007C7229" w:rsidRDefault="00A61FD7" w:rsidP="00505219">
      <w:pPr>
        <w:jc w:val="center"/>
        <w:rPr>
          <w:rFonts w:ascii="Arial" w:hAnsi="Arial" w:cs="Arial"/>
          <w:sz w:val="40"/>
          <w:szCs w:val="40"/>
          <w:lang w:val="en-US"/>
        </w:rPr>
      </w:pPr>
      <w:r>
        <w:rPr>
          <w:rFonts w:ascii="Arial" w:hAnsi="Arial" w:cs="Arial"/>
          <w:sz w:val="40"/>
          <w:szCs w:val="40"/>
          <w:lang w:val="en-US"/>
        </w:rPr>
        <w:t xml:space="preserve">Le Slip </w:t>
      </w:r>
      <w:proofErr w:type="spellStart"/>
      <w:r>
        <w:rPr>
          <w:rFonts w:ascii="Arial" w:hAnsi="Arial" w:cs="Arial"/>
          <w:sz w:val="40"/>
          <w:szCs w:val="40"/>
          <w:lang w:val="en-US"/>
        </w:rPr>
        <w:t>Francais</w:t>
      </w:r>
      <w:proofErr w:type="spellEnd"/>
    </w:p>
    <w:p w:rsidR="00505219" w:rsidRPr="007D0965" w:rsidRDefault="00A61FD7" w:rsidP="00505219">
      <w:pPr>
        <w:jc w:val="center"/>
        <w:rPr>
          <w:sz w:val="90"/>
          <w:szCs w:val="90"/>
          <w:lang w:val="en-US"/>
        </w:rPr>
      </w:pPr>
      <w:r>
        <w:rPr>
          <w:rFonts w:ascii="Arial" w:hAnsi="Arial" w:cs="Arial"/>
          <w:noProof/>
          <w:sz w:val="40"/>
          <w:szCs w:val="40"/>
          <w:lang w:eastAsia="en-GB"/>
        </w:rPr>
        <w:drawing>
          <wp:inline distT="0" distB="0" distL="0" distR="0" wp14:anchorId="69196F7E" wp14:editId="0FD71A01">
            <wp:extent cx="2286000" cy="2286000"/>
            <wp:effectExtent l="0" t="0" r="0" b="0"/>
            <wp:docPr id="12" name="Image 12" descr="C:\Users\James\Desktop\Logo-Le-Slip-Franc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es\Desktop\Logo-Le-Slip-Francai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p>
    <w:p w:rsidR="00505219" w:rsidRDefault="00505219" w:rsidP="00505219">
      <w:pPr>
        <w:rPr>
          <w:rFonts w:ascii="Arial" w:hAnsi="Arial" w:cs="Arial"/>
          <w:b/>
          <w:sz w:val="26"/>
          <w:szCs w:val="26"/>
          <w:lang w:val="en-US"/>
        </w:rPr>
      </w:pPr>
    </w:p>
    <w:p w:rsidR="00505219" w:rsidRDefault="00505219" w:rsidP="00505219">
      <w:pPr>
        <w:rPr>
          <w:rFonts w:ascii="Arial" w:hAnsi="Arial" w:cs="Arial"/>
          <w:b/>
          <w:sz w:val="26"/>
          <w:szCs w:val="26"/>
          <w:lang w:val="en-US"/>
        </w:rPr>
      </w:pPr>
    </w:p>
    <w:p w:rsidR="00505219" w:rsidRDefault="00505219" w:rsidP="00505219">
      <w:pPr>
        <w:rPr>
          <w:rFonts w:ascii="Arial" w:hAnsi="Arial" w:cs="Arial"/>
          <w:b/>
          <w:sz w:val="26"/>
          <w:szCs w:val="26"/>
          <w:lang w:val="en-US"/>
        </w:rPr>
      </w:pPr>
    </w:p>
    <w:p w:rsidR="00505219" w:rsidRDefault="00505219" w:rsidP="00505219">
      <w:pPr>
        <w:rPr>
          <w:rFonts w:ascii="Arial" w:hAnsi="Arial" w:cs="Arial"/>
          <w:b/>
          <w:sz w:val="26"/>
          <w:szCs w:val="26"/>
          <w:lang w:val="en-US"/>
        </w:rPr>
      </w:pPr>
    </w:p>
    <w:p w:rsidR="00505219" w:rsidRDefault="00505219" w:rsidP="00505219">
      <w:pPr>
        <w:rPr>
          <w:rFonts w:ascii="Arial" w:hAnsi="Arial" w:cs="Arial"/>
          <w:b/>
          <w:sz w:val="26"/>
          <w:szCs w:val="26"/>
          <w:lang w:val="en-US"/>
        </w:rPr>
      </w:pPr>
    </w:p>
    <w:p w:rsidR="00505219" w:rsidRPr="00042364" w:rsidRDefault="00505219" w:rsidP="00505219">
      <w:pPr>
        <w:rPr>
          <w:rFonts w:ascii="Arial" w:hAnsi="Arial" w:cs="Arial"/>
          <w:b/>
          <w:sz w:val="26"/>
          <w:szCs w:val="26"/>
          <w:lang w:val="en-US"/>
        </w:rPr>
      </w:pPr>
      <w:r w:rsidRPr="00042364">
        <w:rPr>
          <w:rFonts w:ascii="Arial" w:hAnsi="Arial" w:cs="Arial"/>
          <w:b/>
          <w:sz w:val="26"/>
          <w:szCs w:val="26"/>
          <w:lang w:val="en-US"/>
        </w:rPr>
        <w:t>Author: James SABATIER</w:t>
      </w:r>
    </w:p>
    <w:p w:rsidR="00505219" w:rsidRPr="00042364" w:rsidRDefault="00505219" w:rsidP="00505219">
      <w:pPr>
        <w:rPr>
          <w:rFonts w:ascii="Arial" w:hAnsi="Arial" w:cs="Arial"/>
          <w:b/>
          <w:sz w:val="26"/>
          <w:szCs w:val="26"/>
          <w:lang w:val="en-US"/>
        </w:rPr>
      </w:pPr>
      <w:r w:rsidRPr="00042364">
        <w:rPr>
          <w:rFonts w:ascii="Arial" w:hAnsi="Arial" w:cs="Arial"/>
          <w:b/>
          <w:sz w:val="26"/>
          <w:szCs w:val="26"/>
          <w:lang w:val="en-US"/>
        </w:rPr>
        <w:t xml:space="preserve">Supervisor: </w:t>
      </w:r>
      <w:r>
        <w:rPr>
          <w:rFonts w:ascii="Arial" w:hAnsi="Arial" w:cs="Arial"/>
          <w:b/>
          <w:sz w:val="26"/>
          <w:szCs w:val="26"/>
          <w:lang w:val="en-US"/>
        </w:rPr>
        <w:t>Chris Thomas/ Beth Cummings</w:t>
      </w:r>
    </w:p>
    <w:p w:rsidR="00505219" w:rsidRPr="00506215" w:rsidRDefault="00505219" w:rsidP="00505219">
      <w:pPr>
        <w:rPr>
          <w:rFonts w:ascii="Arial" w:hAnsi="Arial" w:cs="Arial"/>
          <w:b/>
          <w:sz w:val="26"/>
          <w:szCs w:val="26"/>
          <w:lang w:val="fr-FR"/>
        </w:rPr>
      </w:pPr>
      <w:proofErr w:type="spellStart"/>
      <w:r w:rsidRPr="00506215">
        <w:rPr>
          <w:rFonts w:ascii="Arial" w:hAnsi="Arial" w:cs="Arial"/>
          <w:b/>
          <w:sz w:val="26"/>
          <w:szCs w:val="26"/>
          <w:lang w:val="fr-FR"/>
        </w:rPr>
        <w:t>Submission</w:t>
      </w:r>
      <w:proofErr w:type="spellEnd"/>
      <w:r w:rsidRPr="00506215">
        <w:rPr>
          <w:rFonts w:ascii="Arial" w:hAnsi="Arial" w:cs="Arial"/>
          <w:b/>
          <w:sz w:val="26"/>
          <w:szCs w:val="26"/>
          <w:lang w:val="fr-FR"/>
        </w:rPr>
        <w:t xml:space="preserve">: </w:t>
      </w:r>
      <w:r w:rsidR="00DF2BE7">
        <w:rPr>
          <w:rFonts w:ascii="Arial" w:hAnsi="Arial" w:cs="Arial"/>
          <w:b/>
          <w:sz w:val="26"/>
          <w:szCs w:val="26"/>
          <w:lang w:val="fr-FR"/>
        </w:rPr>
        <w:t>06/05/2019</w:t>
      </w:r>
    </w:p>
    <w:p w:rsidR="001C0C76" w:rsidRPr="00506215" w:rsidRDefault="001C0C76" w:rsidP="001C0C76">
      <w:pPr>
        <w:rPr>
          <w:rStyle w:val="Lienhypertexte"/>
          <w:color w:val="auto"/>
          <w:sz w:val="24"/>
          <w:szCs w:val="24"/>
          <w:u w:val="none"/>
          <w:lang w:val="fr-FR"/>
        </w:rPr>
      </w:pPr>
    </w:p>
    <w:sdt>
      <w:sdtPr>
        <w:rPr>
          <w:rFonts w:asciiTheme="minorHAnsi" w:eastAsiaTheme="minorHAnsi" w:hAnsiTheme="minorHAnsi" w:cstheme="minorBidi"/>
          <w:color w:val="0563C1" w:themeColor="hyperlink"/>
          <w:sz w:val="22"/>
          <w:szCs w:val="22"/>
          <w:u w:val="single"/>
          <w:lang w:val="fr-FR" w:eastAsia="en-US"/>
        </w:rPr>
        <w:id w:val="-1659757389"/>
        <w:docPartObj>
          <w:docPartGallery w:val="Table of Contents"/>
          <w:docPartUnique/>
        </w:docPartObj>
      </w:sdtPr>
      <w:sdtEndPr>
        <w:rPr>
          <w:b/>
          <w:bCs/>
          <w:color w:val="auto"/>
        </w:rPr>
      </w:sdtEndPr>
      <w:sdtContent>
        <w:p w:rsidR="001C0C76" w:rsidRDefault="00DF2BE7">
          <w:pPr>
            <w:pStyle w:val="En-ttedetabledesmatires"/>
            <w:rPr>
              <w:lang w:val="fr-FR"/>
            </w:rPr>
          </w:pPr>
          <w:r>
            <w:rPr>
              <w:lang w:val="fr-FR"/>
            </w:rPr>
            <w:t>Co</w:t>
          </w:r>
          <w:bookmarkStart w:id="0" w:name="_GoBack"/>
          <w:bookmarkEnd w:id="0"/>
          <w:r>
            <w:rPr>
              <w:lang w:val="fr-FR"/>
            </w:rPr>
            <w:t>ntent</w:t>
          </w:r>
        </w:p>
        <w:p w:rsidR="00DF2BE7" w:rsidRPr="00DF2BE7" w:rsidRDefault="00DF2BE7" w:rsidP="00DF2BE7">
          <w:pPr>
            <w:rPr>
              <w:lang w:val="fr-FR" w:eastAsia="en-GB"/>
            </w:rPr>
          </w:pPr>
        </w:p>
        <w:p w:rsidR="00DF2BE7" w:rsidRDefault="001C0C76">
          <w:pPr>
            <w:pStyle w:val="TM1"/>
            <w:tabs>
              <w:tab w:val="right" w:leader="dot" w:pos="9062"/>
            </w:tabs>
            <w:rPr>
              <w:rFonts w:eastAsiaTheme="minorEastAsia"/>
              <w:noProof/>
              <w:lang w:eastAsia="en-GB"/>
            </w:rPr>
          </w:pPr>
          <w:r>
            <w:rPr>
              <w:b/>
              <w:bCs/>
              <w:lang w:val="fr-FR"/>
            </w:rPr>
            <w:fldChar w:fldCharType="begin"/>
          </w:r>
          <w:r>
            <w:rPr>
              <w:b/>
              <w:bCs/>
              <w:lang w:val="fr-FR"/>
            </w:rPr>
            <w:instrText xml:space="preserve"> TOC \o "1-3" \h \z \u </w:instrText>
          </w:r>
          <w:r>
            <w:rPr>
              <w:b/>
              <w:bCs/>
              <w:lang w:val="fr-FR"/>
            </w:rPr>
            <w:fldChar w:fldCharType="separate"/>
          </w:r>
          <w:hyperlink w:anchor="_Toc8075789" w:history="1">
            <w:r w:rsidR="00DF2BE7" w:rsidRPr="004E756C">
              <w:rPr>
                <w:rStyle w:val="Lienhypertexte"/>
                <w:noProof/>
              </w:rPr>
              <w:t>Introduction</w:t>
            </w:r>
            <w:r w:rsidR="00DF2BE7">
              <w:rPr>
                <w:noProof/>
                <w:webHidden/>
              </w:rPr>
              <w:tab/>
            </w:r>
            <w:r w:rsidR="00DF2BE7">
              <w:rPr>
                <w:noProof/>
                <w:webHidden/>
              </w:rPr>
              <w:fldChar w:fldCharType="begin"/>
            </w:r>
            <w:r w:rsidR="00DF2BE7">
              <w:rPr>
                <w:noProof/>
                <w:webHidden/>
              </w:rPr>
              <w:instrText xml:space="preserve"> PAGEREF _Toc8075789 \h </w:instrText>
            </w:r>
            <w:r w:rsidR="00DF2BE7">
              <w:rPr>
                <w:noProof/>
                <w:webHidden/>
              </w:rPr>
            </w:r>
            <w:r w:rsidR="00DF2BE7">
              <w:rPr>
                <w:noProof/>
                <w:webHidden/>
              </w:rPr>
              <w:fldChar w:fldCharType="separate"/>
            </w:r>
            <w:r w:rsidR="00DF2BE7">
              <w:rPr>
                <w:noProof/>
                <w:webHidden/>
              </w:rPr>
              <w:t>3</w:t>
            </w:r>
            <w:r w:rsidR="00DF2BE7">
              <w:rPr>
                <w:noProof/>
                <w:webHidden/>
              </w:rPr>
              <w:fldChar w:fldCharType="end"/>
            </w:r>
          </w:hyperlink>
        </w:p>
        <w:p w:rsidR="00DF2BE7" w:rsidRDefault="00DF2BE7">
          <w:pPr>
            <w:pStyle w:val="TM2"/>
            <w:tabs>
              <w:tab w:val="left" w:pos="660"/>
              <w:tab w:val="right" w:leader="dot" w:pos="9062"/>
            </w:tabs>
            <w:rPr>
              <w:rFonts w:eastAsiaTheme="minorEastAsia"/>
              <w:noProof/>
              <w:lang w:eastAsia="en-GB"/>
            </w:rPr>
          </w:pPr>
          <w:hyperlink w:anchor="_Toc8075790" w:history="1">
            <w:r w:rsidRPr="004E756C">
              <w:rPr>
                <w:rStyle w:val="Lienhypertexte"/>
                <w:noProof/>
              </w:rPr>
              <w:t>I-</w:t>
            </w:r>
            <w:r>
              <w:rPr>
                <w:rFonts w:eastAsiaTheme="minorEastAsia"/>
                <w:noProof/>
                <w:lang w:eastAsia="en-GB"/>
              </w:rPr>
              <w:tab/>
            </w:r>
            <w:r w:rsidRPr="004E756C">
              <w:rPr>
                <w:rStyle w:val="Lienhypertexte"/>
                <w:noProof/>
              </w:rPr>
              <w:t>Key elements</w:t>
            </w:r>
            <w:r>
              <w:rPr>
                <w:noProof/>
                <w:webHidden/>
              </w:rPr>
              <w:tab/>
            </w:r>
            <w:r>
              <w:rPr>
                <w:noProof/>
                <w:webHidden/>
              </w:rPr>
              <w:fldChar w:fldCharType="begin"/>
            </w:r>
            <w:r>
              <w:rPr>
                <w:noProof/>
                <w:webHidden/>
              </w:rPr>
              <w:instrText xml:space="preserve"> PAGEREF _Toc8075790 \h </w:instrText>
            </w:r>
            <w:r>
              <w:rPr>
                <w:noProof/>
                <w:webHidden/>
              </w:rPr>
            </w:r>
            <w:r>
              <w:rPr>
                <w:noProof/>
                <w:webHidden/>
              </w:rPr>
              <w:fldChar w:fldCharType="separate"/>
            </w:r>
            <w:r>
              <w:rPr>
                <w:noProof/>
                <w:webHidden/>
              </w:rPr>
              <w:t>3</w:t>
            </w:r>
            <w:r>
              <w:rPr>
                <w:noProof/>
                <w:webHidden/>
              </w:rPr>
              <w:fldChar w:fldCharType="end"/>
            </w:r>
          </w:hyperlink>
        </w:p>
        <w:p w:rsidR="00DF2BE7" w:rsidRDefault="00DF2BE7">
          <w:pPr>
            <w:pStyle w:val="TM2"/>
            <w:tabs>
              <w:tab w:val="left" w:pos="660"/>
              <w:tab w:val="right" w:leader="dot" w:pos="9062"/>
            </w:tabs>
            <w:rPr>
              <w:rFonts w:eastAsiaTheme="minorEastAsia"/>
              <w:noProof/>
              <w:lang w:eastAsia="en-GB"/>
            </w:rPr>
          </w:pPr>
          <w:hyperlink w:anchor="_Toc8075791" w:history="1">
            <w:r w:rsidRPr="004E756C">
              <w:rPr>
                <w:rStyle w:val="Lienhypertexte"/>
                <w:noProof/>
              </w:rPr>
              <w:t>II-</w:t>
            </w:r>
            <w:r>
              <w:rPr>
                <w:rFonts w:eastAsiaTheme="minorEastAsia"/>
                <w:noProof/>
                <w:lang w:eastAsia="en-GB"/>
              </w:rPr>
              <w:tab/>
            </w:r>
            <w:r w:rsidRPr="004E756C">
              <w:rPr>
                <w:rStyle w:val="Lienhypertexte"/>
                <w:noProof/>
              </w:rPr>
              <w:t>Marketing objectives</w:t>
            </w:r>
            <w:r>
              <w:rPr>
                <w:noProof/>
                <w:webHidden/>
              </w:rPr>
              <w:tab/>
            </w:r>
            <w:r>
              <w:rPr>
                <w:noProof/>
                <w:webHidden/>
              </w:rPr>
              <w:fldChar w:fldCharType="begin"/>
            </w:r>
            <w:r>
              <w:rPr>
                <w:noProof/>
                <w:webHidden/>
              </w:rPr>
              <w:instrText xml:space="preserve"> PAGEREF _Toc8075791 \h </w:instrText>
            </w:r>
            <w:r>
              <w:rPr>
                <w:noProof/>
                <w:webHidden/>
              </w:rPr>
            </w:r>
            <w:r>
              <w:rPr>
                <w:noProof/>
                <w:webHidden/>
              </w:rPr>
              <w:fldChar w:fldCharType="separate"/>
            </w:r>
            <w:r>
              <w:rPr>
                <w:noProof/>
                <w:webHidden/>
              </w:rPr>
              <w:t>3</w:t>
            </w:r>
            <w:r>
              <w:rPr>
                <w:noProof/>
                <w:webHidden/>
              </w:rPr>
              <w:fldChar w:fldCharType="end"/>
            </w:r>
          </w:hyperlink>
        </w:p>
        <w:p w:rsidR="00DF2BE7" w:rsidRDefault="00DF2BE7">
          <w:pPr>
            <w:pStyle w:val="TM2"/>
            <w:tabs>
              <w:tab w:val="left" w:pos="880"/>
              <w:tab w:val="right" w:leader="dot" w:pos="9062"/>
            </w:tabs>
            <w:rPr>
              <w:rFonts w:eastAsiaTheme="minorEastAsia"/>
              <w:noProof/>
              <w:lang w:eastAsia="en-GB"/>
            </w:rPr>
          </w:pPr>
          <w:hyperlink w:anchor="_Toc8075792" w:history="1">
            <w:r w:rsidRPr="004E756C">
              <w:rPr>
                <w:rStyle w:val="Lienhypertexte"/>
                <w:noProof/>
              </w:rPr>
              <w:t>III-</w:t>
            </w:r>
            <w:r>
              <w:rPr>
                <w:rFonts w:eastAsiaTheme="minorEastAsia"/>
                <w:noProof/>
                <w:lang w:eastAsia="en-GB"/>
              </w:rPr>
              <w:tab/>
            </w:r>
            <w:r w:rsidRPr="004E756C">
              <w:rPr>
                <w:rStyle w:val="Lienhypertexte"/>
                <w:noProof/>
              </w:rPr>
              <w:t>Strategy</w:t>
            </w:r>
            <w:r>
              <w:rPr>
                <w:noProof/>
                <w:webHidden/>
              </w:rPr>
              <w:tab/>
            </w:r>
            <w:r>
              <w:rPr>
                <w:noProof/>
                <w:webHidden/>
              </w:rPr>
              <w:fldChar w:fldCharType="begin"/>
            </w:r>
            <w:r>
              <w:rPr>
                <w:noProof/>
                <w:webHidden/>
              </w:rPr>
              <w:instrText xml:space="preserve"> PAGEREF _Toc8075792 \h </w:instrText>
            </w:r>
            <w:r>
              <w:rPr>
                <w:noProof/>
                <w:webHidden/>
              </w:rPr>
            </w:r>
            <w:r>
              <w:rPr>
                <w:noProof/>
                <w:webHidden/>
              </w:rPr>
              <w:fldChar w:fldCharType="separate"/>
            </w:r>
            <w:r>
              <w:rPr>
                <w:noProof/>
                <w:webHidden/>
              </w:rPr>
              <w:t>4</w:t>
            </w:r>
            <w:r>
              <w:rPr>
                <w:noProof/>
                <w:webHidden/>
              </w:rPr>
              <w:fldChar w:fldCharType="end"/>
            </w:r>
          </w:hyperlink>
        </w:p>
        <w:p w:rsidR="00DF2BE7" w:rsidRDefault="00DF2BE7">
          <w:pPr>
            <w:pStyle w:val="TM1"/>
            <w:tabs>
              <w:tab w:val="right" w:leader="dot" w:pos="9062"/>
            </w:tabs>
            <w:rPr>
              <w:rFonts w:eastAsiaTheme="minorEastAsia"/>
              <w:noProof/>
              <w:lang w:eastAsia="en-GB"/>
            </w:rPr>
          </w:pPr>
          <w:hyperlink w:anchor="_Toc8075793" w:history="1">
            <w:r w:rsidRPr="004E756C">
              <w:rPr>
                <w:rStyle w:val="Lienhypertexte"/>
                <w:noProof/>
              </w:rPr>
              <w:t>Conclusion:</w:t>
            </w:r>
            <w:r>
              <w:rPr>
                <w:noProof/>
                <w:webHidden/>
              </w:rPr>
              <w:tab/>
            </w:r>
            <w:r>
              <w:rPr>
                <w:noProof/>
                <w:webHidden/>
              </w:rPr>
              <w:fldChar w:fldCharType="begin"/>
            </w:r>
            <w:r>
              <w:rPr>
                <w:noProof/>
                <w:webHidden/>
              </w:rPr>
              <w:instrText xml:space="preserve"> PAGEREF _Toc8075793 \h </w:instrText>
            </w:r>
            <w:r>
              <w:rPr>
                <w:noProof/>
                <w:webHidden/>
              </w:rPr>
            </w:r>
            <w:r>
              <w:rPr>
                <w:noProof/>
                <w:webHidden/>
              </w:rPr>
              <w:fldChar w:fldCharType="separate"/>
            </w:r>
            <w:r>
              <w:rPr>
                <w:noProof/>
                <w:webHidden/>
              </w:rPr>
              <w:t>5</w:t>
            </w:r>
            <w:r>
              <w:rPr>
                <w:noProof/>
                <w:webHidden/>
              </w:rPr>
              <w:fldChar w:fldCharType="end"/>
            </w:r>
          </w:hyperlink>
        </w:p>
        <w:p w:rsidR="00DF2BE7" w:rsidRDefault="00DF2BE7">
          <w:pPr>
            <w:pStyle w:val="TM1"/>
            <w:tabs>
              <w:tab w:val="right" w:leader="dot" w:pos="9062"/>
            </w:tabs>
            <w:rPr>
              <w:rFonts w:eastAsiaTheme="minorEastAsia"/>
              <w:noProof/>
              <w:lang w:eastAsia="en-GB"/>
            </w:rPr>
          </w:pPr>
          <w:hyperlink w:anchor="_Toc8075794" w:history="1">
            <w:r w:rsidRPr="004E756C">
              <w:rPr>
                <w:rStyle w:val="Lienhypertexte"/>
                <w:noProof/>
              </w:rPr>
              <w:t>References:</w:t>
            </w:r>
            <w:r>
              <w:rPr>
                <w:noProof/>
                <w:webHidden/>
              </w:rPr>
              <w:tab/>
            </w:r>
            <w:r>
              <w:rPr>
                <w:noProof/>
                <w:webHidden/>
              </w:rPr>
              <w:fldChar w:fldCharType="begin"/>
            </w:r>
            <w:r>
              <w:rPr>
                <w:noProof/>
                <w:webHidden/>
              </w:rPr>
              <w:instrText xml:space="preserve"> PAGEREF _Toc8075794 \h </w:instrText>
            </w:r>
            <w:r>
              <w:rPr>
                <w:noProof/>
                <w:webHidden/>
              </w:rPr>
            </w:r>
            <w:r>
              <w:rPr>
                <w:noProof/>
                <w:webHidden/>
              </w:rPr>
              <w:fldChar w:fldCharType="separate"/>
            </w:r>
            <w:r>
              <w:rPr>
                <w:noProof/>
                <w:webHidden/>
              </w:rPr>
              <w:t>6</w:t>
            </w:r>
            <w:r>
              <w:rPr>
                <w:noProof/>
                <w:webHidden/>
              </w:rPr>
              <w:fldChar w:fldCharType="end"/>
            </w:r>
          </w:hyperlink>
        </w:p>
        <w:p w:rsidR="001C0C76" w:rsidRPr="001C0C76" w:rsidRDefault="001C0C76">
          <w:pPr>
            <w:rPr>
              <w:lang w:val="fr-FR"/>
            </w:rPr>
          </w:pPr>
          <w:r>
            <w:rPr>
              <w:b/>
              <w:bCs/>
              <w:lang w:val="fr-FR"/>
            </w:rPr>
            <w:fldChar w:fldCharType="end"/>
          </w:r>
        </w:p>
      </w:sdtContent>
    </w:sdt>
    <w:p w:rsidR="001C0C76" w:rsidRPr="001C0C76" w:rsidRDefault="001C0C76" w:rsidP="001C0C76">
      <w:pPr>
        <w:jc w:val="center"/>
        <w:rPr>
          <w:rStyle w:val="Lienhypertexte"/>
          <w:b/>
          <w:color w:val="auto"/>
          <w:sz w:val="28"/>
          <w:szCs w:val="28"/>
          <w:u w:val="none"/>
          <w:lang w:val="fr-FR"/>
        </w:rPr>
      </w:pPr>
    </w:p>
    <w:p w:rsidR="001C0C76" w:rsidRPr="001C0C76" w:rsidRDefault="001C0C76" w:rsidP="001C0C76">
      <w:pPr>
        <w:jc w:val="center"/>
        <w:rPr>
          <w:rStyle w:val="Lienhypertexte"/>
          <w:b/>
          <w:color w:val="auto"/>
          <w:sz w:val="28"/>
          <w:szCs w:val="28"/>
          <w:u w:val="none"/>
          <w:lang w:val="fr-FR"/>
        </w:rPr>
      </w:pPr>
    </w:p>
    <w:p w:rsidR="001C0C76" w:rsidRPr="001C0C76" w:rsidRDefault="001C0C76" w:rsidP="001C0C76">
      <w:pPr>
        <w:jc w:val="center"/>
        <w:rPr>
          <w:rStyle w:val="Lienhypertexte"/>
          <w:b/>
          <w:color w:val="auto"/>
          <w:sz w:val="28"/>
          <w:szCs w:val="28"/>
          <w:u w:val="none"/>
          <w:lang w:val="fr-FR"/>
        </w:rPr>
      </w:pPr>
    </w:p>
    <w:p w:rsidR="001C0C76" w:rsidRPr="001C0C76" w:rsidRDefault="001C0C76" w:rsidP="001C0C76">
      <w:pPr>
        <w:jc w:val="center"/>
        <w:rPr>
          <w:rStyle w:val="Lienhypertexte"/>
          <w:b/>
          <w:color w:val="auto"/>
          <w:sz w:val="28"/>
          <w:szCs w:val="28"/>
          <w:u w:val="none"/>
          <w:lang w:val="fr-FR"/>
        </w:rPr>
      </w:pPr>
    </w:p>
    <w:p w:rsidR="001C0C76" w:rsidRPr="001C0C76" w:rsidRDefault="001C0C76" w:rsidP="001C0C76">
      <w:pPr>
        <w:jc w:val="center"/>
        <w:rPr>
          <w:rStyle w:val="Lienhypertexte"/>
          <w:b/>
          <w:color w:val="auto"/>
          <w:sz w:val="28"/>
          <w:szCs w:val="28"/>
          <w:u w:val="none"/>
          <w:lang w:val="fr-FR"/>
        </w:rPr>
      </w:pPr>
    </w:p>
    <w:p w:rsidR="001C0C76" w:rsidRPr="001C0C76" w:rsidRDefault="001C0C76" w:rsidP="001C0C76">
      <w:pPr>
        <w:jc w:val="center"/>
        <w:rPr>
          <w:rStyle w:val="Lienhypertexte"/>
          <w:b/>
          <w:color w:val="auto"/>
          <w:sz w:val="28"/>
          <w:szCs w:val="28"/>
          <w:u w:val="none"/>
          <w:lang w:val="fr-FR"/>
        </w:rPr>
      </w:pPr>
    </w:p>
    <w:p w:rsidR="001C0C76" w:rsidRPr="001C0C76" w:rsidRDefault="001C0C76" w:rsidP="001C0C76">
      <w:pPr>
        <w:jc w:val="center"/>
        <w:rPr>
          <w:rStyle w:val="Lienhypertexte"/>
          <w:b/>
          <w:color w:val="auto"/>
          <w:sz w:val="28"/>
          <w:szCs w:val="28"/>
          <w:u w:val="none"/>
          <w:lang w:val="fr-FR"/>
        </w:rPr>
      </w:pPr>
    </w:p>
    <w:p w:rsidR="001C0C76" w:rsidRPr="001C0C76" w:rsidRDefault="001C0C76" w:rsidP="001C0C76">
      <w:pPr>
        <w:jc w:val="center"/>
        <w:rPr>
          <w:rStyle w:val="Lienhypertexte"/>
          <w:b/>
          <w:color w:val="auto"/>
          <w:sz w:val="28"/>
          <w:szCs w:val="28"/>
          <w:u w:val="none"/>
          <w:lang w:val="fr-FR"/>
        </w:rPr>
      </w:pPr>
    </w:p>
    <w:p w:rsidR="00365DA7" w:rsidRDefault="00365DA7" w:rsidP="00AE7E06">
      <w:pPr>
        <w:rPr>
          <w:rStyle w:val="Lienhypertexte"/>
          <w:color w:val="auto"/>
          <w:sz w:val="24"/>
          <w:szCs w:val="24"/>
          <w:u w:val="none"/>
        </w:rPr>
      </w:pPr>
    </w:p>
    <w:p w:rsidR="00505219" w:rsidRDefault="00505219" w:rsidP="00AE7E06">
      <w:pPr>
        <w:rPr>
          <w:rStyle w:val="Lienhypertexte"/>
          <w:color w:val="auto"/>
          <w:sz w:val="24"/>
          <w:szCs w:val="24"/>
          <w:u w:val="none"/>
        </w:rPr>
      </w:pPr>
    </w:p>
    <w:p w:rsidR="00933004" w:rsidRDefault="00933004" w:rsidP="00AE7E06">
      <w:pPr>
        <w:rPr>
          <w:rStyle w:val="Lienhypertexte"/>
          <w:color w:val="auto"/>
          <w:sz w:val="24"/>
          <w:szCs w:val="24"/>
          <w:u w:val="none"/>
        </w:rPr>
      </w:pPr>
    </w:p>
    <w:p w:rsidR="00933004" w:rsidRDefault="00933004" w:rsidP="00AE7E06">
      <w:pPr>
        <w:rPr>
          <w:rStyle w:val="Lienhypertexte"/>
          <w:color w:val="auto"/>
          <w:sz w:val="24"/>
          <w:szCs w:val="24"/>
          <w:u w:val="none"/>
        </w:rPr>
      </w:pPr>
    </w:p>
    <w:p w:rsidR="00933004" w:rsidRDefault="00933004" w:rsidP="00AE7E06">
      <w:pPr>
        <w:rPr>
          <w:rStyle w:val="Lienhypertexte"/>
          <w:color w:val="auto"/>
          <w:sz w:val="24"/>
          <w:szCs w:val="24"/>
          <w:u w:val="none"/>
        </w:rPr>
      </w:pPr>
    </w:p>
    <w:p w:rsidR="00933004" w:rsidRDefault="00933004" w:rsidP="00AE7E06">
      <w:pPr>
        <w:rPr>
          <w:rStyle w:val="Lienhypertexte"/>
          <w:color w:val="auto"/>
          <w:sz w:val="24"/>
          <w:szCs w:val="24"/>
          <w:u w:val="none"/>
        </w:rPr>
      </w:pPr>
    </w:p>
    <w:p w:rsidR="00933004" w:rsidRDefault="00933004" w:rsidP="00AE7E06">
      <w:pPr>
        <w:rPr>
          <w:rStyle w:val="Lienhypertexte"/>
          <w:color w:val="auto"/>
          <w:sz w:val="24"/>
          <w:szCs w:val="24"/>
          <w:u w:val="none"/>
        </w:rPr>
      </w:pPr>
    </w:p>
    <w:p w:rsidR="001C0C76" w:rsidRDefault="001C0C76" w:rsidP="00AE7E06">
      <w:pPr>
        <w:rPr>
          <w:rStyle w:val="Lienhypertexte"/>
          <w:color w:val="auto"/>
          <w:sz w:val="24"/>
          <w:szCs w:val="24"/>
          <w:u w:val="none"/>
        </w:rPr>
      </w:pPr>
    </w:p>
    <w:p w:rsidR="001C0C76" w:rsidRDefault="001C0C76" w:rsidP="00AE7E06">
      <w:pPr>
        <w:rPr>
          <w:rStyle w:val="Lienhypertexte"/>
          <w:color w:val="auto"/>
          <w:sz w:val="24"/>
          <w:szCs w:val="24"/>
          <w:u w:val="none"/>
        </w:rPr>
      </w:pPr>
    </w:p>
    <w:p w:rsidR="00506215" w:rsidRDefault="00506215" w:rsidP="00AE7E06">
      <w:pPr>
        <w:rPr>
          <w:rStyle w:val="Lienhypertexte"/>
          <w:color w:val="auto"/>
          <w:sz w:val="24"/>
          <w:szCs w:val="24"/>
          <w:u w:val="none"/>
        </w:rPr>
      </w:pPr>
    </w:p>
    <w:p w:rsidR="00506215" w:rsidRDefault="00506215" w:rsidP="00AE7E06">
      <w:pPr>
        <w:rPr>
          <w:rStyle w:val="Lienhypertexte"/>
          <w:color w:val="auto"/>
          <w:sz w:val="24"/>
          <w:szCs w:val="24"/>
          <w:u w:val="none"/>
        </w:rPr>
      </w:pPr>
    </w:p>
    <w:p w:rsidR="001C0C76" w:rsidRDefault="001C0C76" w:rsidP="00AE7E06">
      <w:pPr>
        <w:rPr>
          <w:rStyle w:val="Lienhypertexte"/>
          <w:color w:val="auto"/>
          <w:sz w:val="24"/>
          <w:szCs w:val="24"/>
          <w:u w:val="none"/>
        </w:rPr>
      </w:pPr>
    </w:p>
    <w:p w:rsidR="001C0C76" w:rsidRDefault="001C0C76" w:rsidP="00AE7E06">
      <w:pPr>
        <w:rPr>
          <w:rStyle w:val="Lienhypertexte"/>
          <w:color w:val="auto"/>
          <w:sz w:val="24"/>
          <w:szCs w:val="24"/>
          <w:u w:val="none"/>
        </w:rPr>
      </w:pPr>
    </w:p>
    <w:p w:rsidR="001C0C76" w:rsidRPr="00506215" w:rsidRDefault="001C0C76" w:rsidP="00DF2BE7">
      <w:pPr>
        <w:pStyle w:val="Titre1"/>
        <w:jc w:val="both"/>
      </w:pPr>
      <w:bookmarkStart w:id="1" w:name="_Toc8075789"/>
      <w:r w:rsidRPr="00506215">
        <w:lastRenderedPageBreak/>
        <w:t>Introduction</w:t>
      </w:r>
      <w:bookmarkEnd w:id="1"/>
    </w:p>
    <w:p w:rsidR="001C0C76" w:rsidRPr="001C0C76" w:rsidRDefault="001C0C76" w:rsidP="00DF2BE7">
      <w:pPr>
        <w:jc w:val="both"/>
      </w:pPr>
    </w:p>
    <w:p w:rsidR="001C0C76" w:rsidRPr="001C0C76" w:rsidRDefault="001C0C76" w:rsidP="00DF2BE7">
      <w:pPr>
        <w:jc w:val="both"/>
        <w:rPr>
          <w:rStyle w:val="Lienhypertexte"/>
          <w:b/>
          <w:color w:val="auto"/>
          <w:sz w:val="24"/>
          <w:szCs w:val="24"/>
          <w:u w:val="none"/>
        </w:rPr>
      </w:pPr>
      <w:r w:rsidRPr="001C0C76">
        <w:rPr>
          <w:rStyle w:val="Lienhypertexte"/>
          <w:color w:val="auto"/>
          <w:sz w:val="24"/>
          <w:szCs w:val="24"/>
          <w:u w:val="none"/>
        </w:rPr>
        <w:t xml:space="preserve">Using benchmarking to follow and copy the best practises of a leading company in an industry is a thoughtful work. Like every decision it has to be prepared, measured and well undertaken to reduce risks. This report will deal with the path that Le Slip </w:t>
      </w:r>
      <w:proofErr w:type="spellStart"/>
      <w:r w:rsidRPr="001C0C76">
        <w:rPr>
          <w:rStyle w:val="Lienhypertexte"/>
          <w:color w:val="auto"/>
          <w:sz w:val="24"/>
          <w:szCs w:val="24"/>
          <w:u w:val="none"/>
        </w:rPr>
        <w:t>Francais</w:t>
      </w:r>
      <w:proofErr w:type="spellEnd"/>
      <w:r w:rsidRPr="001C0C76">
        <w:rPr>
          <w:rStyle w:val="Lienhypertexte"/>
          <w:color w:val="auto"/>
          <w:sz w:val="24"/>
          <w:szCs w:val="24"/>
          <w:u w:val="none"/>
        </w:rPr>
        <w:t xml:space="preserve"> could follow to succeed in benchmarking, starting off with the key elements identified in the first task, then with the possible marketing objectives and finishing with the marketing strategy.</w:t>
      </w:r>
    </w:p>
    <w:p w:rsidR="001C0C76" w:rsidRPr="001C0C76" w:rsidRDefault="001C0C76" w:rsidP="00DF2BE7">
      <w:pPr>
        <w:tabs>
          <w:tab w:val="left" w:pos="2280"/>
        </w:tabs>
        <w:jc w:val="both"/>
        <w:rPr>
          <w:rStyle w:val="Lienhypertexte"/>
          <w:b/>
          <w:color w:val="auto"/>
          <w:sz w:val="28"/>
          <w:szCs w:val="28"/>
          <w:u w:val="none"/>
        </w:rPr>
      </w:pPr>
      <w:r>
        <w:rPr>
          <w:rStyle w:val="Lienhypertexte"/>
          <w:b/>
          <w:color w:val="auto"/>
          <w:sz w:val="28"/>
          <w:szCs w:val="28"/>
          <w:u w:val="none"/>
        </w:rPr>
        <w:tab/>
      </w:r>
    </w:p>
    <w:p w:rsidR="001C0C76" w:rsidRDefault="001C0C76" w:rsidP="00DF2BE7">
      <w:pPr>
        <w:pStyle w:val="Paragraphedeliste"/>
        <w:ind w:left="1080"/>
        <w:jc w:val="both"/>
        <w:rPr>
          <w:rStyle w:val="Lienhypertexte"/>
          <w:b/>
          <w:color w:val="auto"/>
          <w:sz w:val="28"/>
          <w:szCs w:val="28"/>
          <w:u w:val="none"/>
        </w:rPr>
      </w:pPr>
    </w:p>
    <w:p w:rsidR="00933004" w:rsidRPr="00DF2BE7" w:rsidRDefault="00933004" w:rsidP="00DF2BE7">
      <w:pPr>
        <w:pStyle w:val="Titre2"/>
        <w:numPr>
          <w:ilvl w:val="0"/>
          <w:numId w:val="12"/>
        </w:numPr>
        <w:jc w:val="both"/>
        <w:rPr>
          <w:rStyle w:val="Lienhypertexte"/>
          <w:color w:val="2E74B5" w:themeColor="accent1" w:themeShade="BF"/>
          <w:sz w:val="32"/>
          <w:szCs w:val="32"/>
          <w:u w:val="none"/>
        </w:rPr>
      </w:pPr>
      <w:bookmarkStart w:id="2" w:name="_Toc8075790"/>
      <w:r w:rsidRPr="00DF2BE7">
        <w:rPr>
          <w:rStyle w:val="Lienhypertexte"/>
          <w:color w:val="2E74B5" w:themeColor="accent1" w:themeShade="BF"/>
          <w:sz w:val="32"/>
          <w:szCs w:val="32"/>
          <w:u w:val="none"/>
        </w:rPr>
        <w:t>Key elements</w:t>
      </w:r>
      <w:bookmarkEnd w:id="2"/>
    </w:p>
    <w:p w:rsidR="001C0C76" w:rsidRPr="001C0C76" w:rsidRDefault="001C0C76" w:rsidP="00DF2BE7">
      <w:pPr>
        <w:jc w:val="both"/>
      </w:pPr>
    </w:p>
    <w:p w:rsidR="00C20EDA" w:rsidRPr="008A319B" w:rsidRDefault="00C20EDA" w:rsidP="00DF2BE7">
      <w:pPr>
        <w:jc w:val="both"/>
        <w:rPr>
          <w:rStyle w:val="Lienhypertexte"/>
          <w:color w:val="auto"/>
          <w:sz w:val="24"/>
          <w:szCs w:val="24"/>
          <w:u w:val="none"/>
        </w:rPr>
      </w:pPr>
      <w:r w:rsidRPr="008A319B">
        <w:rPr>
          <w:rStyle w:val="Lienhypertexte"/>
          <w:color w:val="auto"/>
          <w:sz w:val="24"/>
          <w:szCs w:val="24"/>
          <w:u w:val="none"/>
        </w:rPr>
        <w:t xml:space="preserve">In the task 1 we identified two key elements benefiting to Armor-Lux and that Le Slip </w:t>
      </w:r>
      <w:proofErr w:type="spellStart"/>
      <w:r w:rsidRPr="008A319B">
        <w:rPr>
          <w:rStyle w:val="Lienhypertexte"/>
          <w:color w:val="auto"/>
          <w:sz w:val="24"/>
          <w:szCs w:val="24"/>
          <w:u w:val="none"/>
        </w:rPr>
        <w:t>Francais</w:t>
      </w:r>
      <w:proofErr w:type="spellEnd"/>
      <w:r w:rsidRPr="008A319B">
        <w:rPr>
          <w:rStyle w:val="Lienhypertexte"/>
          <w:color w:val="auto"/>
          <w:sz w:val="24"/>
          <w:szCs w:val="24"/>
          <w:u w:val="none"/>
        </w:rPr>
        <w:t xml:space="preserve"> could implement to improve their performance. Those two key elements </w:t>
      </w:r>
      <w:r w:rsidR="00F5371A" w:rsidRPr="008A319B">
        <w:rPr>
          <w:rStyle w:val="Lienhypertexte"/>
          <w:color w:val="auto"/>
          <w:sz w:val="24"/>
          <w:szCs w:val="24"/>
          <w:u w:val="none"/>
        </w:rPr>
        <w:t>are:</w:t>
      </w:r>
    </w:p>
    <w:p w:rsidR="00C20EDA" w:rsidRPr="008A319B" w:rsidRDefault="00C20EDA" w:rsidP="00DF2BE7">
      <w:pPr>
        <w:pStyle w:val="Paragraphedeliste"/>
        <w:numPr>
          <w:ilvl w:val="0"/>
          <w:numId w:val="4"/>
        </w:numPr>
        <w:jc w:val="both"/>
        <w:rPr>
          <w:rStyle w:val="Lienhypertexte"/>
          <w:color w:val="auto"/>
          <w:sz w:val="24"/>
          <w:szCs w:val="24"/>
          <w:u w:val="none"/>
        </w:rPr>
      </w:pPr>
      <w:r w:rsidRPr="008A319B">
        <w:rPr>
          <w:rStyle w:val="Lienhypertexte"/>
          <w:color w:val="auto"/>
          <w:sz w:val="24"/>
          <w:szCs w:val="24"/>
          <w:u w:val="none"/>
        </w:rPr>
        <w:t>An e-mailing strategy that his using CRM tools to create and administrate customer database. (</w:t>
      </w:r>
      <w:proofErr w:type="spellStart"/>
      <w:r w:rsidRPr="008A319B">
        <w:rPr>
          <w:rStyle w:val="Lienhypertexte"/>
          <w:color w:val="auto"/>
          <w:sz w:val="24"/>
          <w:szCs w:val="24"/>
          <w:u w:val="none"/>
        </w:rPr>
        <w:t>publipostage</w:t>
      </w:r>
      <w:proofErr w:type="spellEnd"/>
      <w:r w:rsidRPr="008A319B">
        <w:rPr>
          <w:rStyle w:val="Lienhypertexte"/>
          <w:color w:val="auto"/>
          <w:sz w:val="24"/>
          <w:szCs w:val="24"/>
          <w:u w:val="none"/>
        </w:rPr>
        <w:t xml:space="preserve"> : personalise ; recovery mail)</w:t>
      </w:r>
    </w:p>
    <w:p w:rsidR="00C20EDA" w:rsidRPr="008A319B" w:rsidRDefault="00C20EDA" w:rsidP="00DF2BE7">
      <w:pPr>
        <w:pStyle w:val="Paragraphedeliste"/>
        <w:jc w:val="both"/>
        <w:rPr>
          <w:rStyle w:val="Lienhypertexte"/>
          <w:color w:val="auto"/>
          <w:sz w:val="24"/>
          <w:szCs w:val="24"/>
          <w:u w:val="none"/>
        </w:rPr>
      </w:pPr>
    </w:p>
    <w:p w:rsidR="00505219" w:rsidRPr="008A319B" w:rsidRDefault="00C20EDA" w:rsidP="00DF2BE7">
      <w:pPr>
        <w:pStyle w:val="Paragraphedeliste"/>
        <w:numPr>
          <w:ilvl w:val="0"/>
          <w:numId w:val="4"/>
        </w:numPr>
        <w:jc w:val="both"/>
        <w:rPr>
          <w:rStyle w:val="Lienhypertexte"/>
          <w:color w:val="auto"/>
          <w:sz w:val="24"/>
          <w:szCs w:val="24"/>
          <w:u w:val="none"/>
        </w:rPr>
      </w:pPr>
      <w:r w:rsidRPr="008A319B">
        <w:rPr>
          <w:rStyle w:val="Lienhypertexte"/>
          <w:color w:val="auto"/>
          <w:sz w:val="24"/>
          <w:szCs w:val="24"/>
          <w:u w:val="none"/>
        </w:rPr>
        <w:t xml:space="preserve">A public relation strategy (TV, press, newspapers). </w:t>
      </w:r>
    </w:p>
    <w:p w:rsidR="00505219" w:rsidRPr="008A319B" w:rsidRDefault="00881286" w:rsidP="00DF2BE7">
      <w:pPr>
        <w:jc w:val="both"/>
        <w:rPr>
          <w:rStyle w:val="Lienhypertexte"/>
          <w:color w:val="auto"/>
          <w:sz w:val="24"/>
          <w:szCs w:val="24"/>
          <w:u w:val="none"/>
        </w:rPr>
      </w:pPr>
      <w:r w:rsidRPr="008A319B">
        <w:rPr>
          <w:rStyle w:val="Lienhypertexte"/>
          <w:color w:val="auto"/>
          <w:sz w:val="24"/>
          <w:szCs w:val="24"/>
          <w:u w:val="none"/>
        </w:rPr>
        <w:t xml:space="preserve">In fact, Le Slip </w:t>
      </w:r>
      <w:proofErr w:type="spellStart"/>
      <w:r w:rsidRPr="008A319B">
        <w:rPr>
          <w:rStyle w:val="Lienhypertexte"/>
          <w:color w:val="auto"/>
          <w:sz w:val="24"/>
          <w:szCs w:val="24"/>
          <w:u w:val="none"/>
        </w:rPr>
        <w:t>Francais</w:t>
      </w:r>
      <w:proofErr w:type="spellEnd"/>
      <w:r w:rsidRPr="008A319B">
        <w:rPr>
          <w:rStyle w:val="Lienhypertexte"/>
          <w:color w:val="auto"/>
          <w:sz w:val="24"/>
          <w:szCs w:val="24"/>
          <w:u w:val="none"/>
        </w:rPr>
        <w:t xml:space="preserve"> is driven by the young and digitalized generation. They puts all their efforts in the creation of contents in social </w:t>
      </w:r>
      <w:r w:rsidR="00F5371A" w:rsidRPr="008A319B">
        <w:rPr>
          <w:rStyle w:val="Lienhypertexte"/>
          <w:color w:val="auto"/>
          <w:sz w:val="24"/>
          <w:szCs w:val="24"/>
          <w:u w:val="none"/>
        </w:rPr>
        <w:t>Medias</w:t>
      </w:r>
      <w:r w:rsidRPr="008A319B">
        <w:rPr>
          <w:rStyle w:val="Lienhypertexte"/>
          <w:color w:val="auto"/>
          <w:sz w:val="24"/>
          <w:szCs w:val="24"/>
          <w:u w:val="none"/>
        </w:rPr>
        <w:t xml:space="preserve"> (Instagram, twitter, </w:t>
      </w:r>
      <w:proofErr w:type="spellStart"/>
      <w:r w:rsidRPr="008A319B">
        <w:rPr>
          <w:rStyle w:val="Lienhypertexte"/>
          <w:color w:val="auto"/>
          <w:sz w:val="24"/>
          <w:szCs w:val="24"/>
          <w:u w:val="none"/>
        </w:rPr>
        <w:t>facebook</w:t>
      </w:r>
      <w:proofErr w:type="spellEnd"/>
      <w:r w:rsidRPr="008A319B">
        <w:rPr>
          <w:rStyle w:val="Lienhypertexte"/>
          <w:color w:val="auto"/>
          <w:sz w:val="24"/>
          <w:szCs w:val="24"/>
          <w:u w:val="none"/>
        </w:rPr>
        <w:t xml:space="preserve">). However, they disregard the traditional way of communication. We noticed that the multi-channel communication of their main competitor Armor-Lux is very efficient. Indeed, adopting an e-mailing and a public relation strategy will allow Le Slip </w:t>
      </w:r>
      <w:proofErr w:type="spellStart"/>
      <w:r w:rsidRPr="008A319B">
        <w:rPr>
          <w:rStyle w:val="Lienhypertexte"/>
          <w:color w:val="auto"/>
          <w:sz w:val="24"/>
          <w:szCs w:val="24"/>
          <w:u w:val="none"/>
        </w:rPr>
        <w:t>Francais</w:t>
      </w:r>
      <w:proofErr w:type="spellEnd"/>
      <w:r w:rsidRPr="008A319B">
        <w:rPr>
          <w:rStyle w:val="Lienhypertexte"/>
          <w:color w:val="auto"/>
          <w:sz w:val="24"/>
          <w:szCs w:val="24"/>
          <w:u w:val="none"/>
        </w:rPr>
        <w:t xml:space="preserve"> to reproduce that </w:t>
      </w:r>
      <w:r w:rsidR="008261C1">
        <w:rPr>
          <w:rStyle w:val="Lienhypertexte"/>
          <w:color w:val="auto"/>
          <w:sz w:val="24"/>
          <w:szCs w:val="24"/>
          <w:u w:val="none"/>
        </w:rPr>
        <w:t xml:space="preserve">efficient </w:t>
      </w:r>
      <w:r w:rsidRPr="008A319B">
        <w:rPr>
          <w:rStyle w:val="Lienhypertexte"/>
          <w:color w:val="auto"/>
          <w:sz w:val="24"/>
          <w:szCs w:val="24"/>
          <w:u w:val="none"/>
        </w:rPr>
        <w:t>multi-channel communication</w:t>
      </w:r>
      <w:r w:rsidR="008261C1">
        <w:rPr>
          <w:rStyle w:val="Lienhypertexte"/>
          <w:color w:val="auto"/>
          <w:sz w:val="24"/>
          <w:szCs w:val="24"/>
          <w:u w:val="none"/>
        </w:rPr>
        <w:t xml:space="preserve"> of the leader</w:t>
      </w:r>
      <w:r w:rsidRPr="008A319B">
        <w:rPr>
          <w:rStyle w:val="Lienhypertexte"/>
          <w:color w:val="auto"/>
          <w:sz w:val="24"/>
          <w:szCs w:val="24"/>
          <w:u w:val="none"/>
        </w:rPr>
        <w:t xml:space="preserve">. Le Slip </w:t>
      </w:r>
      <w:proofErr w:type="spellStart"/>
      <w:r w:rsidRPr="008A319B">
        <w:rPr>
          <w:rStyle w:val="Lienhypertexte"/>
          <w:color w:val="auto"/>
          <w:sz w:val="24"/>
          <w:szCs w:val="24"/>
          <w:u w:val="none"/>
        </w:rPr>
        <w:t>Francais</w:t>
      </w:r>
      <w:proofErr w:type="spellEnd"/>
      <w:r w:rsidRPr="008A319B">
        <w:rPr>
          <w:rStyle w:val="Lienhypertexte"/>
          <w:color w:val="auto"/>
          <w:sz w:val="24"/>
          <w:szCs w:val="24"/>
          <w:u w:val="none"/>
        </w:rPr>
        <w:t xml:space="preserve"> is already much more powerful in social medias than Armor-Lux so if their multi-channel strategy is driven well they can hope an high increase of their performance and they could get closer</w:t>
      </w:r>
      <w:r w:rsidR="00263AA9" w:rsidRPr="008A319B">
        <w:rPr>
          <w:rStyle w:val="Lienhypertexte"/>
          <w:color w:val="auto"/>
          <w:sz w:val="24"/>
          <w:szCs w:val="24"/>
          <w:u w:val="none"/>
        </w:rPr>
        <w:t xml:space="preserve"> to their leader</w:t>
      </w:r>
      <w:r w:rsidR="00C22893" w:rsidRPr="008A319B">
        <w:rPr>
          <w:rStyle w:val="Lienhypertexte"/>
          <w:color w:val="auto"/>
          <w:sz w:val="24"/>
          <w:szCs w:val="24"/>
          <w:u w:val="none"/>
        </w:rPr>
        <w:t>. In order to achieve this, first, marketing objectives have to be set.</w:t>
      </w:r>
    </w:p>
    <w:p w:rsidR="00C22893" w:rsidRPr="008A319B" w:rsidRDefault="00C22893" w:rsidP="00DF2BE7">
      <w:pPr>
        <w:jc w:val="both"/>
        <w:rPr>
          <w:rStyle w:val="Lienhypertexte"/>
          <w:color w:val="auto"/>
          <w:sz w:val="24"/>
          <w:szCs w:val="24"/>
          <w:u w:val="none"/>
        </w:rPr>
      </w:pPr>
    </w:p>
    <w:p w:rsidR="00C22893" w:rsidRPr="00DF2BE7" w:rsidRDefault="00C22893" w:rsidP="00DF2BE7">
      <w:pPr>
        <w:pStyle w:val="Titre2"/>
        <w:numPr>
          <w:ilvl w:val="0"/>
          <w:numId w:val="12"/>
        </w:numPr>
        <w:jc w:val="both"/>
        <w:rPr>
          <w:rStyle w:val="Lienhypertexte"/>
          <w:color w:val="2E74B5" w:themeColor="accent1" w:themeShade="BF"/>
          <w:sz w:val="32"/>
          <w:szCs w:val="32"/>
          <w:u w:val="none"/>
        </w:rPr>
      </w:pPr>
      <w:bookmarkStart w:id="3" w:name="_Toc8075791"/>
      <w:r w:rsidRPr="00DF2BE7">
        <w:rPr>
          <w:rStyle w:val="Lienhypertexte"/>
          <w:color w:val="2E74B5" w:themeColor="accent1" w:themeShade="BF"/>
          <w:sz w:val="32"/>
          <w:szCs w:val="32"/>
          <w:u w:val="none"/>
        </w:rPr>
        <w:t>Marketing objectives</w:t>
      </w:r>
      <w:bookmarkEnd w:id="3"/>
    </w:p>
    <w:p w:rsidR="001C0C76" w:rsidRPr="001C0C76" w:rsidRDefault="001C0C76" w:rsidP="00DF2BE7">
      <w:pPr>
        <w:jc w:val="both"/>
      </w:pPr>
    </w:p>
    <w:p w:rsidR="00505219" w:rsidRPr="008A319B" w:rsidRDefault="00C22893" w:rsidP="00DF2BE7">
      <w:pPr>
        <w:jc w:val="both"/>
        <w:rPr>
          <w:rStyle w:val="Lienhypertexte"/>
          <w:color w:val="auto"/>
          <w:sz w:val="24"/>
          <w:szCs w:val="24"/>
          <w:u w:val="none"/>
        </w:rPr>
      </w:pPr>
      <w:r w:rsidRPr="008A319B">
        <w:rPr>
          <w:rStyle w:val="Lienhypertexte"/>
          <w:color w:val="auto"/>
          <w:sz w:val="24"/>
          <w:szCs w:val="24"/>
          <w:u w:val="none"/>
        </w:rPr>
        <w:t>For both elements realistic marketing objectives have to be set:</w:t>
      </w:r>
    </w:p>
    <w:p w:rsidR="0075281A" w:rsidRPr="008A319B" w:rsidRDefault="00C22893" w:rsidP="00DF2BE7">
      <w:pPr>
        <w:pStyle w:val="Paragraphedeliste"/>
        <w:numPr>
          <w:ilvl w:val="0"/>
          <w:numId w:val="9"/>
        </w:numPr>
        <w:jc w:val="both"/>
        <w:rPr>
          <w:rStyle w:val="Lienhypertexte"/>
          <w:color w:val="auto"/>
          <w:sz w:val="24"/>
          <w:szCs w:val="24"/>
          <w:u w:val="none"/>
        </w:rPr>
      </w:pPr>
      <w:r w:rsidRPr="008A319B">
        <w:rPr>
          <w:rStyle w:val="Lienhypertexte"/>
          <w:color w:val="auto"/>
          <w:sz w:val="24"/>
          <w:szCs w:val="24"/>
          <w:u w:val="none"/>
        </w:rPr>
        <w:t>E-mailing strategy: Create, fill and admin</w:t>
      </w:r>
      <w:r w:rsidR="005F7BEA" w:rsidRPr="008A319B">
        <w:rPr>
          <w:rStyle w:val="Lienhypertexte"/>
          <w:color w:val="auto"/>
          <w:sz w:val="24"/>
          <w:szCs w:val="24"/>
          <w:u w:val="none"/>
        </w:rPr>
        <w:t xml:space="preserve">istrate a customer database using CRM tools that will be the starting point of the strategy. </w:t>
      </w:r>
      <w:r w:rsidR="00CC1D96" w:rsidRPr="008A319B">
        <w:rPr>
          <w:rStyle w:val="Lienhypertexte"/>
          <w:color w:val="auto"/>
          <w:sz w:val="24"/>
          <w:szCs w:val="24"/>
          <w:u w:val="none"/>
        </w:rPr>
        <w:t xml:space="preserve">The main objective is to increase loyalty. </w:t>
      </w:r>
      <w:r w:rsidR="005F7BEA" w:rsidRPr="008A319B">
        <w:rPr>
          <w:rStyle w:val="Lienhypertexte"/>
          <w:color w:val="auto"/>
          <w:sz w:val="24"/>
          <w:szCs w:val="24"/>
          <w:u w:val="none"/>
        </w:rPr>
        <w:t xml:space="preserve">Increase the website traffic source from mail (currently 8% for Le Slip </w:t>
      </w:r>
      <w:proofErr w:type="spellStart"/>
      <w:r w:rsidR="005F7BEA" w:rsidRPr="008A319B">
        <w:rPr>
          <w:rStyle w:val="Lienhypertexte"/>
          <w:color w:val="auto"/>
          <w:sz w:val="24"/>
          <w:szCs w:val="24"/>
          <w:u w:val="none"/>
        </w:rPr>
        <w:t>Francais</w:t>
      </w:r>
      <w:proofErr w:type="spellEnd"/>
      <w:r w:rsidR="005F7BEA" w:rsidRPr="008A319B">
        <w:rPr>
          <w:rStyle w:val="Lienhypertexte"/>
          <w:color w:val="auto"/>
          <w:sz w:val="24"/>
          <w:szCs w:val="24"/>
          <w:u w:val="none"/>
        </w:rPr>
        <w:t>) to 20% to keep up with Armor-Lux performance, 22% being Armor-Lux’s traffic source from mail. Reduce the website bounce rate from 55% to 40%</w:t>
      </w:r>
      <w:r w:rsidR="00CC1D96" w:rsidRPr="008A319B">
        <w:rPr>
          <w:rStyle w:val="Lienhypertexte"/>
          <w:color w:val="auto"/>
          <w:sz w:val="24"/>
          <w:szCs w:val="24"/>
          <w:u w:val="none"/>
        </w:rPr>
        <w:t>.</w:t>
      </w:r>
      <w:r w:rsidR="005F7BEA" w:rsidRPr="008A319B">
        <w:rPr>
          <w:rStyle w:val="Lienhypertexte"/>
          <w:color w:val="auto"/>
          <w:sz w:val="24"/>
          <w:szCs w:val="24"/>
          <w:u w:val="none"/>
        </w:rPr>
        <w:t xml:space="preserve"> </w:t>
      </w:r>
      <w:r w:rsidR="0075281A" w:rsidRPr="008A319B">
        <w:rPr>
          <w:rStyle w:val="Lienhypertexte"/>
          <w:color w:val="auto"/>
          <w:sz w:val="24"/>
          <w:szCs w:val="24"/>
          <w:u w:val="none"/>
        </w:rPr>
        <w:t xml:space="preserve">Increase direct traffic source (mail click) by 5% (currently 21%). </w:t>
      </w:r>
      <w:r w:rsidR="008261C1">
        <w:rPr>
          <w:rStyle w:val="Lienhypertexte"/>
          <w:color w:val="auto"/>
          <w:sz w:val="24"/>
          <w:szCs w:val="24"/>
          <w:u w:val="none"/>
        </w:rPr>
        <w:t>Second type of</w:t>
      </w:r>
      <w:r w:rsidR="005F7BEA" w:rsidRPr="008A319B">
        <w:rPr>
          <w:rStyle w:val="Lienhypertexte"/>
          <w:color w:val="auto"/>
          <w:sz w:val="24"/>
          <w:szCs w:val="24"/>
          <w:u w:val="none"/>
        </w:rPr>
        <w:t xml:space="preserve"> </w:t>
      </w:r>
      <w:r w:rsidR="006D6272" w:rsidRPr="008A319B">
        <w:rPr>
          <w:rStyle w:val="Lienhypertexte"/>
          <w:color w:val="auto"/>
          <w:sz w:val="24"/>
          <w:szCs w:val="24"/>
          <w:u w:val="none"/>
        </w:rPr>
        <w:t>objectives:</w:t>
      </w:r>
      <w:r w:rsidR="005F7BEA" w:rsidRPr="008A319B">
        <w:rPr>
          <w:rStyle w:val="Lienhypertexte"/>
          <w:color w:val="auto"/>
          <w:sz w:val="24"/>
          <w:szCs w:val="24"/>
          <w:u w:val="none"/>
        </w:rPr>
        <w:t xml:space="preserve"> Increase </w:t>
      </w:r>
      <w:r w:rsidR="006D6272" w:rsidRPr="008A319B">
        <w:rPr>
          <w:rStyle w:val="Lienhypertexte"/>
          <w:color w:val="auto"/>
          <w:sz w:val="24"/>
          <w:szCs w:val="24"/>
          <w:u w:val="none"/>
        </w:rPr>
        <w:t>sales and notoriety.</w:t>
      </w:r>
    </w:p>
    <w:p w:rsidR="00C22893" w:rsidRPr="008A319B" w:rsidRDefault="006D6272" w:rsidP="00DF2BE7">
      <w:pPr>
        <w:pStyle w:val="Paragraphedeliste"/>
        <w:jc w:val="both"/>
        <w:rPr>
          <w:rStyle w:val="Lienhypertexte"/>
          <w:color w:val="auto"/>
          <w:sz w:val="24"/>
          <w:szCs w:val="24"/>
          <w:u w:val="none"/>
        </w:rPr>
      </w:pPr>
      <w:r w:rsidRPr="008A319B">
        <w:rPr>
          <w:rStyle w:val="Lienhypertexte"/>
          <w:color w:val="auto"/>
          <w:sz w:val="24"/>
          <w:szCs w:val="24"/>
          <w:u w:val="none"/>
        </w:rPr>
        <w:lastRenderedPageBreak/>
        <w:t xml:space="preserve">  </w:t>
      </w:r>
    </w:p>
    <w:p w:rsidR="00CC1D96" w:rsidRPr="008A319B" w:rsidRDefault="006D6272" w:rsidP="00DF2BE7">
      <w:pPr>
        <w:pStyle w:val="Paragraphedeliste"/>
        <w:numPr>
          <w:ilvl w:val="0"/>
          <w:numId w:val="9"/>
        </w:numPr>
        <w:jc w:val="both"/>
        <w:rPr>
          <w:rStyle w:val="Lienhypertexte"/>
          <w:color w:val="auto"/>
          <w:sz w:val="24"/>
          <w:szCs w:val="24"/>
          <w:u w:val="none"/>
        </w:rPr>
      </w:pPr>
      <w:r w:rsidRPr="008A319B">
        <w:rPr>
          <w:rStyle w:val="Lienhypertexte"/>
          <w:color w:val="auto"/>
          <w:sz w:val="24"/>
          <w:szCs w:val="24"/>
          <w:u w:val="none"/>
        </w:rPr>
        <w:t xml:space="preserve">Public relation: </w:t>
      </w:r>
      <w:r w:rsidR="00CC1CD1" w:rsidRPr="008A319B">
        <w:rPr>
          <w:rStyle w:val="Lienhypertexte"/>
          <w:color w:val="auto"/>
          <w:sz w:val="24"/>
          <w:szCs w:val="24"/>
          <w:u w:val="none"/>
        </w:rPr>
        <w:t xml:space="preserve">Increase the brand notoriety. </w:t>
      </w:r>
      <w:r w:rsidRPr="008A319B">
        <w:rPr>
          <w:rStyle w:val="Lienhypertexte"/>
          <w:color w:val="auto"/>
          <w:sz w:val="24"/>
          <w:szCs w:val="24"/>
          <w:u w:val="none"/>
        </w:rPr>
        <w:t xml:space="preserve">Increase visibility on traditional </w:t>
      </w:r>
      <w:proofErr w:type="gramStart"/>
      <w:r w:rsidRPr="008A319B">
        <w:rPr>
          <w:rStyle w:val="Lienhypertexte"/>
          <w:color w:val="auto"/>
          <w:sz w:val="24"/>
          <w:szCs w:val="24"/>
          <w:u w:val="none"/>
        </w:rPr>
        <w:t>medias</w:t>
      </w:r>
      <w:proofErr w:type="gramEnd"/>
      <w:r w:rsidRPr="008A319B">
        <w:rPr>
          <w:rStyle w:val="Lienhypertexte"/>
          <w:color w:val="auto"/>
          <w:sz w:val="24"/>
          <w:szCs w:val="24"/>
          <w:u w:val="none"/>
        </w:rPr>
        <w:t xml:space="preserve">: press, TV, radio. Increase the website traffic source from search (currently 32% for Le Slip </w:t>
      </w:r>
      <w:proofErr w:type="spellStart"/>
      <w:r w:rsidRPr="008A319B">
        <w:rPr>
          <w:rStyle w:val="Lienhypertexte"/>
          <w:color w:val="auto"/>
          <w:sz w:val="24"/>
          <w:szCs w:val="24"/>
          <w:u w:val="none"/>
        </w:rPr>
        <w:t>Francais</w:t>
      </w:r>
      <w:proofErr w:type="spellEnd"/>
      <w:r w:rsidRPr="008A319B">
        <w:rPr>
          <w:rStyle w:val="Lienhypertexte"/>
          <w:color w:val="auto"/>
          <w:sz w:val="24"/>
          <w:szCs w:val="24"/>
          <w:u w:val="none"/>
        </w:rPr>
        <w:t>) to 45% to keep up with Armor-Lux performance, 49% being Armor-Lux’s traffic source from search.</w:t>
      </w:r>
      <w:r w:rsidR="0075281A" w:rsidRPr="008A319B">
        <w:rPr>
          <w:rStyle w:val="Lienhypertexte"/>
          <w:color w:val="auto"/>
          <w:sz w:val="24"/>
          <w:szCs w:val="24"/>
          <w:u w:val="none"/>
        </w:rPr>
        <w:t xml:space="preserve"> </w:t>
      </w:r>
    </w:p>
    <w:p w:rsidR="00CC1D96" w:rsidRPr="008A319B" w:rsidRDefault="00CC1D96" w:rsidP="00DF2BE7">
      <w:pPr>
        <w:jc w:val="both"/>
        <w:rPr>
          <w:rStyle w:val="Lienhypertexte"/>
          <w:color w:val="auto"/>
          <w:sz w:val="24"/>
          <w:szCs w:val="24"/>
          <w:u w:val="none"/>
        </w:rPr>
      </w:pPr>
      <w:r w:rsidRPr="008A319B">
        <w:rPr>
          <w:rStyle w:val="Lienhypertexte"/>
          <w:color w:val="auto"/>
          <w:sz w:val="24"/>
          <w:szCs w:val="24"/>
          <w:u w:val="none"/>
        </w:rPr>
        <w:t xml:space="preserve">The possible objectives are set. The overall objectives of those two campaigns are the increase of the notoriety with the PR campaign and above all loyalty with the e-mailing campaign. In fact, the website of Le Slip </w:t>
      </w:r>
      <w:proofErr w:type="spellStart"/>
      <w:r w:rsidRPr="008A319B">
        <w:rPr>
          <w:rStyle w:val="Lienhypertexte"/>
          <w:color w:val="auto"/>
          <w:sz w:val="24"/>
          <w:szCs w:val="24"/>
          <w:u w:val="none"/>
        </w:rPr>
        <w:t>Francais</w:t>
      </w:r>
      <w:proofErr w:type="spellEnd"/>
      <w:r w:rsidRPr="008A319B">
        <w:rPr>
          <w:rStyle w:val="Lienhypertexte"/>
          <w:color w:val="auto"/>
          <w:sz w:val="24"/>
          <w:szCs w:val="24"/>
          <w:u w:val="none"/>
        </w:rPr>
        <w:t xml:space="preserve"> </w:t>
      </w:r>
      <w:r w:rsidR="00F5371A" w:rsidRPr="008A319B">
        <w:rPr>
          <w:rStyle w:val="Lienhypertexte"/>
          <w:color w:val="auto"/>
          <w:sz w:val="24"/>
          <w:szCs w:val="24"/>
          <w:u w:val="none"/>
        </w:rPr>
        <w:t xml:space="preserve">is </w:t>
      </w:r>
      <w:r w:rsidRPr="008A319B">
        <w:rPr>
          <w:rStyle w:val="Lienhypertexte"/>
          <w:color w:val="auto"/>
          <w:sz w:val="24"/>
          <w:szCs w:val="24"/>
          <w:u w:val="none"/>
        </w:rPr>
        <w:t xml:space="preserve">60% more visited than the one of Armor-Lux and Armor-Lux is much bigger in term of sales. This is due to the fact that Armor-Lux’s clients are more loyal than the clients of Le Slip </w:t>
      </w:r>
      <w:proofErr w:type="spellStart"/>
      <w:r w:rsidRPr="008A319B">
        <w:rPr>
          <w:rStyle w:val="Lienhypertexte"/>
          <w:color w:val="auto"/>
          <w:sz w:val="24"/>
          <w:szCs w:val="24"/>
          <w:u w:val="none"/>
        </w:rPr>
        <w:t>Francais</w:t>
      </w:r>
      <w:proofErr w:type="spellEnd"/>
      <w:r w:rsidRPr="008A319B">
        <w:rPr>
          <w:rStyle w:val="Lienhypertexte"/>
          <w:color w:val="auto"/>
          <w:sz w:val="24"/>
          <w:szCs w:val="24"/>
          <w:u w:val="none"/>
        </w:rPr>
        <w:t xml:space="preserve">. The objectives are set, Le Slip </w:t>
      </w:r>
      <w:proofErr w:type="spellStart"/>
      <w:r w:rsidRPr="008A319B">
        <w:rPr>
          <w:rStyle w:val="Lienhypertexte"/>
          <w:color w:val="auto"/>
          <w:sz w:val="24"/>
          <w:szCs w:val="24"/>
          <w:u w:val="none"/>
        </w:rPr>
        <w:t>Francais</w:t>
      </w:r>
      <w:proofErr w:type="spellEnd"/>
      <w:r w:rsidRPr="008A319B">
        <w:rPr>
          <w:rStyle w:val="Lienhypertexte"/>
          <w:color w:val="auto"/>
          <w:sz w:val="24"/>
          <w:szCs w:val="24"/>
          <w:u w:val="none"/>
        </w:rPr>
        <w:t xml:space="preserve"> now needs a strategy.</w:t>
      </w:r>
    </w:p>
    <w:p w:rsidR="00F5371A" w:rsidRPr="00DF2BE7" w:rsidRDefault="00F5371A" w:rsidP="00DF2BE7">
      <w:pPr>
        <w:jc w:val="both"/>
        <w:rPr>
          <w:rStyle w:val="Lienhypertexte"/>
          <w:color w:val="auto"/>
          <w:sz w:val="32"/>
          <w:szCs w:val="32"/>
          <w:u w:val="none"/>
        </w:rPr>
      </w:pPr>
    </w:p>
    <w:p w:rsidR="00CC1D96" w:rsidRPr="00DF2BE7" w:rsidRDefault="008A319B" w:rsidP="00DF2BE7">
      <w:pPr>
        <w:pStyle w:val="Titre2"/>
        <w:numPr>
          <w:ilvl w:val="0"/>
          <w:numId w:val="12"/>
        </w:numPr>
        <w:jc w:val="both"/>
        <w:rPr>
          <w:rStyle w:val="Lienhypertexte"/>
          <w:color w:val="2E74B5" w:themeColor="accent1" w:themeShade="BF"/>
          <w:sz w:val="32"/>
          <w:szCs w:val="32"/>
          <w:u w:val="none"/>
        </w:rPr>
      </w:pPr>
      <w:bookmarkStart w:id="4" w:name="_Toc8075792"/>
      <w:r w:rsidRPr="00DF2BE7">
        <w:rPr>
          <w:rStyle w:val="Lienhypertexte"/>
          <w:color w:val="2E74B5" w:themeColor="accent1" w:themeShade="BF"/>
          <w:sz w:val="32"/>
          <w:szCs w:val="32"/>
          <w:u w:val="none"/>
        </w:rPr>
        <w:t>Strategy</w:t>
      </w:r>
      <w:bookmarkEnd w:id="4"/>
      <w:r w:rsidR="00CC1D96" w:rsidRPr="00DF2BE7">
        <w:rPr>
          <w:rStyle w:val="Lienhypertexte"/>
          <w:color w:val="2E74B5" w:themeColor="accent1" w:themeShade="BF"/>
          <w:sz w:val="32"/>
          <w:szCs w:val="32"/>
          <w:u w:val="none"/>
        </w:rPr>
        <w:t xml:space="preserve"> </w:t>
      </w:r>
    </w:p>
    <w:p w:rsidR="001C0C76" w:rsidRPr="001C0C76" w:rsidRDefault="001C0C76" w:rsidP="00DF2BE7">
      <w:pPr>
        <w:jc w:val="both"/>
      </w:pPr>
    </w:p>
    <w:p w:rsidR="00CC1D96" w:rsidRPr="008A319B" w:rsidRDefault="00F5371A" w:rsidP="00DF2BE7">
      <w:pPr>
        <w:jc w:val="both"/>
        <w:rPr>
          <w:rStyle w:val="Lienhypertexte"/>
          <w:color w:val="auto"/>
          <w:sz w:val="24"/>
          <w:szCs w:val="24"/>
          <w:u w:val="none"/>
        </w:rPr>
      </w:pPr>
      <w:r w:rsidRPr="008A319B">
        <w:rPr>
          <w:rStyle w:val="Lienhypertexte"/>
          <w:color w:val="auto"/>
          <w:sz w:val="24"/>
          <w:szCs w:val="24"/>
          <w:u w:val="none"/>
        </w:rPr>
        <w:t>Two strategies are required for the two different elements:</w:t>
      </w:r>
    </w:p>
    <w:p w:rsidR="00F5371A" w:rsidRPr="008A319B" w:rsidRDefault="00F5371A" w:rsidP="00DF2BE7">
      <w:pPr>
        <w:pStyle w:val="NormalWeb"/>
        <w:spacing w:after="150"/>
        <w:jc w:val="both"/>
        <w:textAlignment w:val="baseline"/>
        <w:rPr>
          <w:rFonts w:asciiTheme="minorHAnsi" w:hAnsiTheme="minorHAnsi" w:cstheme="minorHAnsi"/>
        </w:rPr>
      </w:pPr>
      <w:r w:rsidRPr="008A319B">
        <w:rPr>
          <w:rStyle w:val="Lienhypertexte"/>
          <w:rFonts w:asciiTheme="minorHAnsi" w:hAnsiTheme="minorHAnsi" w:cstheme="minorHAnsi"/>
          <w:color w:val="auto"/>
          <w:u w:val="none"/>
        </w:rPr>
        <w:t xml:space="preserve">E-mailing campaign: </w:t>
      </w:r>
      <w:r w:rsidR="007C6C33" w:rsidRPr="008A319B">
        <w:rPr>
          <w:rStyle w:val="Lienhypertexte"/>
          <w:rFonts w:asciiTheme="minorHAnsi" w:hAnsiTheme="minorHAnsi" w:cstheme="minorHAnsi"/>
          <w:color w:val="auto"/>
          <w:u w:val="none"/>
        </w:rPr>
        <w:t xml:space="preserve">Firstly the company needs to be able to create and administrate a customer database. </w:t>
      </w:r>
      <w:r w:rsidRPr="008A319B">
        <w:rPr>
          <w:rFonts w:asciiTheme="minorHAnsi" w:eastAsia="Times New Roman" w:hAnsiTheme="minorHAnsi" w:cstheme="minorHAnsi"/>
        </w:rPr>
        <w:t>CRM</w:t>
      </w:r>
      <w:r w:rsidR="007C6C33" w:rsidRPr="008A319B">
        <w:rPr>
          <w:rFonts w:asciiTheme="minorHAnsi" w:eastAsia="Times New Roman" w:hAnsiTheme="minorHAnsi" w:cstheme="minorHAnsi"/>
        </w:rPr>
        <w:t xml:space="preserve"> program are</w:t>
      </w:r>
      <w:r w:rsidRPr="008A319B">
        <w:rPr>
          <w:rFonts w:asciiTheme="minorHAnsi" w:eastAsia="Times New Roman" w:hAnsiTheme="minorHAnsi" w:cstheme="minorHAnsi"/>
        </w:rPr>
        <w:t xml:space="preserve"> elaborate management tool that is often used by many companies for precisely this task; managing customer databases.</w:t>
      </w:r>
    </w:p>
    <w:p w:rsidR="00F5371A" w:rsidRPr="00F5371A" w:rsidRDefault="00F5371A" w:rsidP="00DF2BE7">
      <w:pPr>
        <w:spacing w:after="150" w:line="240" w:lineRule="auto"/>
        <w:jc w:val="both"/>
        <w:textAlignment w:val="baseline"/>
        <w:rPr>
          <w:rFonts w:eastAsia="Times New Roman" w:cstheme="minorHAnsi"/>
          <w:sz w:val="24"/>
          <w:szCs w:val="24"/>
          <w:lang w:eastAsia="en-GB"/>
        </w:rPr>
      </w:pPr>
      <w:r w:rsidRPr="00F5371A">
        <w:rPr>
          <w:rFonts w:eastAsia="Times New Roman" w:cstheme="minorHAnsi"/>
          <w:sz w:val="24"/>
          <w:szCs w:val="24"/>
          <w:lang w:eastAsia="en-GB"/>
        </w:rPr>
        <w:t>In addition to presenting unified information in one place, CRM systems have the necessary features for targeting customers according to the needs of the project or business in question.</w:t>
      </w:r>
      <w:r w:rsidR="007C6C33" w:rsidRPr="008A319B">
        <w:rPr>
          <w:rFonts w:eastAsia="Times New Roman" w:cstheme="minorHAnsi"/>
          <w:sz w:val="24"/>
          <w:szCs w:val="24"/>
          <w:lang w:eastAsia="en-GB"/>
        </w:rPr>
        <w:t xml:space="preserve"> </w:t>
      </w:r>
      <w:r w:rsidRPr="00F5371A">
        <w:rPr>
          <w:rFonts w:eastAsia="Times New Roman" w:cstheme="minorHAnsi"/>
          <w:sz w:val="24"/>
          <w:szCs w:val="24"/>
          <w:lang w:eastAsia="en-GB"/>
        </w:rPr>
        <w:t>There are several CRMs on the market, with different features and usage, but in general, they all have the necessary options for managi</w:t>
      </w:r>
      <w:r w:rsidR="007C6C33" w:rsidRPr="008A319B">
        <w:rPr>
          <w:rFonts w:eastAsia="Times New Roman" w:cstheme="minorHAnsi"/>
          <w:sz w:val="24"/>
          <w:szCs w:val="24"/>
          <w:lang w:eastAsia="en-GB"/>
        </w:rPr>
        <w:t xml:space="preserve">ng databases and mailing lists. Some of the bests are: Salesforce, </w:t>
      </w:r>
      <w:proofErr w:type="spellStart"/>
      <w:r w:rsidR="007C6C33" w:rsidRPr="008A319B">
        <w:rPr>
          <w:rFonts w:eastAsia="Times New Roman" w:cstheme="minorHAnsi"/>
          <w:sz w:val="24"/>
          <w:szCs w:val="24"/>
          <w:lang w:eastAsia="en-GB"/>
        </w:rPr>
        <w:t>Hubspot</w:t>
      </w:r>
      <w:proofErr w:type="spellEnd"/>
      <w:r w:rsidR="007C6C33" w:rsidRPr="008A319B">
        <w:rPr>
          <w:rFonts w:eastAsia="Times New Roman" w:cstheme="minorHAnsi"/>
          <w:sz w:val="24"/>
          <w:szCs w:val="24"/>
          <w:lang w:eastAsia="en-GB"/>
        </w:rPr>
        <w:t xml:space="preserve"> and Oracle. The primary goal of this campaign is to improve loyalty, so the company needs to fill their database with the mail of their actual customers. Which is pretty easy</w:t>
      </w:r>
      <w:r w:rsidR="008261C1">
        <w:rPr>
          <w:rFonts w:eastAsia="Times New Roman" w:cstheme="minorHAnsi"/>
          <w:sz w:val="24"/>
          <w:szCs w:val="24"/>
          <w:lang w:eastAsia="en-GB"/>
        </w:rPr>
        <w:t>,</w:t>
      </w:r>
      <w:r w:rsidR="007C6C33" w:rsidRPr="008A319B">
        <w:rPr>
          <w:rFonts w:eastAsia="Times New Roman" w:cstheme="minorHAnsi"/>
          <w:sz w:val="24"/>
          <w:szCs w:val="24"/>
          <w:lang w:eastAsia="en-GB"/>
        </w:rPr>
        <w:t xml:space="preserve"> the company just have to </w:t>
      </w:r>
      <w:r w:rsidR="008261C1">
        <w:rPr>
          <w:rFonts w:eastAsia="Times New Roman" w:cstheme="minorHAnsi"/>
          <w:sz w:val="24"/>
          <w:szCs w:val="24"/>
          <w:lang w:eastAsia="en-GB"/>
        </w:rPr>
        <w:t>catch mails during the purchase phase</w:t>
      </w:r>
      <w:r w:rsidR="007C6C33" w:rsidRPr="008A319B">
        <w:rPr>
          <w:rFonts w:eastAsia="Times New Roman" w:cstheme="minorHAnsi"/>
          <w:sz w:val="24"/>
          <w:szCs w:val="24"/>
          <w:lang w:eastAsia="en-GB"/>
        </w:rPr>
        <w:t xml:space="preserve">. Le Slip </w:t>
      </w:r>
      <w:proofErr w:type="spellStart"/>
      <w:r w:rsidR="007C6C33" w:rsidRPr="008A319B">
        <w:rPr>
          <w:rFonts w:eastAsia="Times New Roman" w:cstheme="minorHAnsi"/>
          <w:sz w:val="24"/>
          <w:szCs w:val="24"/>
          <w:lang w:eastAsia="en-GB"/>
        </w:rPr>
        <w:t>Francais</w:t>
      </w:r>
      <w:proofErr w:type="spellEnd"/>
      <w:r w:rsidR="007C6C33" w:rsidRPr="008A319B">
        <w:rPr>
          <w:rFonts w:eastAsia="Times New Roman" w:cstheme="minorHAnsi"/>
          <w:sz w:val="24"/>
          <w:szCs w:val="24"/>
          <w:lang w:eastAsia="en-GB"/>
        </w:rPr>
        <w:t xml:space="preserve"> can also fill their database with potential customers. It requires a good targeting: catch mails of prospects look alike their customers (young, connected and that like made in France products). They can do that by </w:t>
      </w:r>
      <w:r w:rsidR="007C6C33" w:rsidRPr="008A319B">
        <w:rPr>
          <w:rFonts w:cstheme="minorHAnsi"/>
          <w:sz w:val="24"/>
          <w:szCs w:val="24"/>
        </w:rPr>
        <w:t>generating SEO content optimized for search engines and which, in tur</w:t>
      </w:r>
      <w:r w:rsidR="008261C1">
        <w:rPr>
          <w:rFonts w:cstheme="minorHAnsi"/>
          <w:sz w:val="24"/>
          <w:szCs w:val="24"/>
        </w:rPr>
        <w:t>n, catches the attention of the</w:t>
      </w:r>
      <w:r w:rsidR="007C6C33" w:rsidRPr="008A319B">
        <w:rPr>
          <w:rFonts w:cstheme="minorHAnsi"/>
          <w:sz w:val="24"/>
          <w:szCs w:val="24"/>
        </w:rPr>
        <w:t xml:space="preserve"> ideal buyer due to the quality of </w:t>
      </w:r>
      <w:r w:rsidR="008261C1">
        <w:rPr>
          <w:rFonts w:cstheme="minorHAnsi"/>
          <w:sz w:val="24"/>
          <w:szCs w:val="24"/>
        </w:rPr>
        <w:t>the message</w:t>
      </w:r>
      <w:r w:rsidR="007C6C33" w:rsidRPr="008A319B">
        <w:rPr>
          <w:rFonts w:cstheme="minorHAnsi"/>
          <w:sz w:val="24"/>
          <w:szCs w:val="24"/>
        </w:rPr>
        <w:t xml:space="preserve">. </w:t>
      </w:r>
      <w:r w:rsidR="00F431B4" w:rsidRPr="008A319B">
        <w:rPr>
          <w:rFonts w:cstheme="minorHAnsi"/>
          <w:sz w:val="24"/>
          <w:szCs w:val="24"/>
        </w:rPr>
        <w:t xml:space="preserve">They </w:t>
      </w:r>
      <w:r w:rsidR="00096AEF" w:rsidRPr="008A319B">
        <w:rPr>
          <w:rFonts w:cstheme="minorHAnsi"/>
          <w:sz w:val="24"/>
          <w:szCs w:val="24"/>
        </w:rPr>
        <w:t>can connect the two campaigns (e-mailing and public relation)</w:t>
      </w:r>
      <w:r w:rsidR="008261C1">
        <w:rPr>
          <w:rFonts w:cstheme="minorHAnsi"/>
          <w:sz w:val="24"/>
          <w:szCs w:val="24"/>
        </w:rPr>
        <w:t xml:space="preserve"> by </w:t>
      </w:r>
      <w:r w:rsidR="00F431B4" w:rsidRPr="008A319B">
        <w:rPr>
          <w:rFonts w:cstheme="minorHAnsi"/>
          <w:sz w:val="24"/>
          <w:szCs w:val="24"/>
        </w:rPr>
        <w:t>work</w:t>
      </w:r>
      <w:r w:rsidR="008261C1">
        <w:rPr>
          <w:rFonts w:cstheme="minorHAnsi"/>
          <w:sz w:val="24"/>
          <w:szCs w:val="24"/>
        </w:rPr>
        <w:t>ing</w:t>
      </w:r>
      <w:r w:rsidR="00F431B4" w:rsidRPr="008A319B">
        <w:rPr>
          <w:rFonts w:cstheme="minorHAnsi"/>
          <w:sz w:val="24"/>
          <w:szCs w:val="24"/>
        </w:rPr>
        <w:t xml:space="preserve"> with networking, attend events, fairs, and conferences, to advertise the company and collect information from possible customers to feed the database. They can also use their power on social </w:t>
      </w:r>
      <w:proofErr w:type="gramStart"/>
      <w:r w:rsidR="00F431B4" w:rsidRPr="008A319B">
        <w:rPr>
          <w:rFonts w:cstheme="minorHAnsi"/>
          <w:sz w:val="24"/>
          <w:szCs w:val="24"/>
        </w:rPr>
        <w:t>medias</w:t>
      </w:r>
      <w:proofErr w:type="gramEnd"/>
      <w:r w:rsidR="00F431B4" w:rsidRPr="008A319B">
        <w:rPr>
          <w:rFonts w:cstheme="minorHAnsi"/>
          <w:sz w:val="24"/>
          <w:szCs w:val="24"/>
        </w:rPr>
        <w:t xml:space="preserve"> and advertise a newsletter</w:t>
      </w:r>
      <w:r w:rsidR="008261C1">
        <w:rPr>
          <w:rFonts w:cstheme="minorHAnsi"/>
          <w:sz w:val="24"/>
          <w:szCs w:val="24"/>
        </w:rPr>
        <w:t xml:space="preserve"> for example</w:t>
      </w:r>
      <w:r w:rsidR="00F431B4" w:rsidRPr="008A319B">
        <w:rPr>
          <w:rFonts w:cstheme="minorHAnsi"/>
          <w:sz w:val="24"/>
          <w:szCs w:val="24"/>
        </w:rPr>
        <w:t>. Once the database is created and filled the company needs to start the e-mailing campaign. They have to keep in mind that they must follow their “editorial line”.</w:t>
      </w:r>
      <w:r w:rsidR="008261C1">
        <w:rPr>
          <w:rFonts w:cstheme="minorHAnsi"/>
          <w:sz w:val="24"/>
          <w:szCs w:val="24"/>
        </w:rPr>
        <w:t xml:space="preserve"> For the actual customers mailing, </w:t>
      </w:r>
      <w:r w:rsidR="00F431B4" w:rsidRPr="008A319B">
        <w:rPr>
          <w:rFonts w:cstheme="minorHAnsi"/>
          <w:sz w:val="24"/>
          <w:szCs w:val="24"/>
        </w:rPr>
        <w:t>they must focus on their loyalty, give them advantages like exclusivity and promotions. They must use personalized mails in order to interact better with the customers. For the prospects mail</w:t>
      </w:r>
      <w:r w:rsidR="008261C1">
        <w:rPr>
          <w:rFonts w:cstheme="minorHAnsi"/>
          <w:sz w:val="24"/>
          <w:szCs w:val="24"/>
        </w:rPr>
        <w:t>ing,</w:t>
      </w:r>
      <w:r w:rsidR="00F431B4" w:rsidRPr="008A319B">
        <w:rPr>
          <w:rFonts w:cstheme="minorHAnsi"/>
          <w:sz w:val="24"/>
          <w:szCs w:val="24"/>
        </w:rPr>
        <w:t xml:space="preserve"> they must send amusing and engaging</w:t>
      </w:r>
      <w:r w:rsidR="0027448F" w:rsidRPr="008A319B">
        <w:rPr>
          <w:rFonts w:cstheme="minorHAnsi"/>
          <w:sz w:val="24"/>
          <w:szCs w:val="24"/>
        </w:rPr>
        <w:t xml:space="preserve"> content following their style. To reach the objectives set previously the message send have to be relevant, engaging a</w:t>
      </w:r>
      <w:r w:rsidR="008261C1">
        <w:rPr>
          <w:rFonts w:cstheme="minorHAnsi"/>
          <w:sz w:val="24"/>
          <w:szCs w:val="24"/>
        </w:rPr>
        <w:t>nd delivered to the right person.</w:t>
      </w:r>
    </w:p>
    <w:p w:rsidR="00F5371A" w:rsidRPr="008A319B" w:rsidRDefault="00F5371A" w:rsidP="00DF2BE7">
      <w:pPr>
        <w:jc w:val="both"/>
        <w:rPr>
          <w:rStyle w:val="Lienhypertexte"/>
          <w:rFonts w:cstheme="minorHAnsi"/>
          <w:color w:val="auto"/>
          <w:sz w:val="24"/>
          <w:szCs w:val="24"/>
          <w:u w:val="none"/>
        </w:rPr>
      </w:pPr>
    </w:p>
    <w:p w:rsidR="00DF2BE7" w:rsidRDefault="0027448F" w:rsidP="00DF2BE7">
      <w:pPr>
        <w:jc w:val="both"/>
        <w:rPr>
          <w:rFonts w:cstheme="minorHAnsi"/>
          <w:sz w:val="24"/>
          <w:szCs w:val="24"/>
        </w:rPr>
      </w:pPr>
      <w:r w:rsidRPr="008A319B">
        <w:rPr>
          <w:rFonts w:cstheme="minorHAnsi"/>
          <w:sz w:val="24"/>
          <w:szCs w:val="24"/>
        </w:rPr>
        <w:lastRenderedPageBreak/>
        <w:t xml:space="preserve">Public relation campaign: The primary goal set for this campaign is to increase the notoriety of the brand. We need more people to know the brand. The company need to connect with the media where there is no </w:t>
      </w:r>
      <w:r w:rsidR="008261C1">
        <w:rPr>
          <w:rFonts w:cstheme="minorHAnsi"/>
          <w:sz w:val="24"/>
          <w:szCs w:val="24"/>
        </w:rPr>
        <w:t xml:space="preserve">actual </w:t>
      </w:r>
      <w:r w:rsidRPr="008A319B">
        <w:rPr>
          <w:rFonts w:cstheme="minorHAnsi"/>
          <w:sz w:val="24"/>
          <w:szCs w:val="24"/>
        </w:rPr>
        <w:t xml:space="preserve">representation of Le Slip </w:t>
      </w:r>
      <w:proofErr w:type="spellStart"/>
      <w:r w:rsidRPr="008A319B">
        <w:rPr>
          <w:rFonts w:cstheme="minorHAnsi"/>
          <w:sz w:val="24"/>
          <w:szCs w:val="24"/>
        </w:rPr>
        <w:t>Francais</w:t>
      </w:r>
      <w:proofErr w:type="spellEnd"/>
      <w:r w:rsidRPr="008A319B">
        <w:rPr>
          <w:rFonts w:cstheme="minorHAnsi"/>
          <w:sz w:val="24"/>
          <w:szCs w:val="24"/>
        </w:rPr>
        <w:t xml:space="preserve"> and those are the traditional </w:t>
      </w:r>
      <w:proofErr w:type="gramStart"/>
      <w:r w:rsidRPr="008A319B">
        <w:rPr>
          <w:rFonts w:cstheme="minorHAnsi"/>
          <w:sz w:val="24"/>
          <w:szCs w:val="24"/>
        </w:rPr>
        <w:t>medias</w:t>
      </w:r>
      <w:proofErr w:type="gramEnd"/>
      <w:r w:rsidRPr="008A319B">
        <w:rPr>
          <w:rFonts w:cstheme="minorHAnsi"/>
          <w:sz w:val="24"/>
          <w:szCs w:val="24"/>
        </w:rPr>
        <w:t xml:space="preserve">. The question is: does the message is adapted to those </w:t>
      </w:r>
      <w:proofErr w:type="gramStart"/>
      <w:r w:rsidRPr="008A319B">
        <w:rPr>
          <w:rFonts w:cstheme="minorHAnsi"/>
          <w:sz w:val="24"/>
          <w:szCs w:val="24"/>
        </w:rPr>
        <w:t>medias</w:t>
      </w:r>
      <w:proofErr w:type="gramEnd"/>
      <w:r w:rsidRPr="008A319B">
        <w:rPr>
          <w:rFonts w:cstheme="minorHAnsi"/>
          <w:sz w:val="24"/>
          <w:szCs w:val="24"/>
        </w:rPr>
        <w:t xml:space="preserve"> (TV, press, radio). The answer is that it is adapted but the company need to choose the good </w:t>
      </w:r>
      <w:r w:rsidR="00364CB7" w:rsidRPr="008A319B">
        <w:rPr>
          <w:rFonts w:cstheme="minorHAnsi"/>
          <w:sz w:val="24"/>
          <w:szCs w:val="24"/>
        </w:rPr>
        <w:t xml:space="preserve">channel in each Medias. They need to stand out and appear on the channels that </w:t>
      </w:r>
      <w:r w:rsidR="008261C1">
        <w:rPr>
          <w:rFonts w:cstheme="minorHAnsi"/>
          <w:sz w:val="24"/>
          <w:szCs w:val="24"/>
        </w:rPr>
        <w:t>communicate with</w:t>
      </w:r>
      <w:r w:rsidR="00364CB7" w:rsidRPr="008A319B">
        <w:rPr>
          <w:rFonts w:cstheme="minorHAnsi"/>
          <w:sz w:val="24"/>
          <w:szCs w:val="24"/>
        </w:rPr>
        <w:t xml:space="preserve"> their type of customers. Le Slip </w:t>
      </w:r>
      <w:proofErr w:type="spellStart"/>
      <w:r w:rsidR="00364CB7" w:rsidRPr="008A319B">
        <w:rPr>
          <w:rFonts w:cstheme="minorHAnsi"/>
          <w:sz w:val="24"/>
          <w:szCs w:val="24"/>
        </w:rPr>
        <w:t>Francais</w:t>
      </w:r>
      <w:proofErr w:type="spellEnd"/>
      <w:r w:rsidR="00364CB7" w:rsidRPr="008A319B">
        <w:rPr>
          <w:rFonts w:cstheme="minorHAnsi"/>
          <w:sz w:val="24"/>
          <w:szCs w:val="24"/>
        </w:rPr>
        <w:t xml:space="preserve"> should collaborate with TV, press and radio channels focused on made in France and entrepreneurship that have a young and wealthy audience. A good segmentation is very important but also the message as for the mailing campaign</w:t>
      </w:r>
      <w:r w:rsidR="008261C1">
        <w:rPr>
          <w:rFonts w:cstheme="minorHAnsi"/>
          <w:sz w:val="24"/>
          <w:szCs w:val="24"/>
        </w:rPr>
        <w:t>. T</w:t>
      </w:r>
      <w:r w:rsidR="00364CB7" w:rsidRPr="008A319B">
        <w:rPr>
          <w:rFonts w:cstheme="minorHAnsi"/>
          <w:sz w:val="24"/>
          <w:szCs w:val="24"/>
        </w:rPr>
        <w:t>he message have to be audacious, eng</w:t>
      </w:r>
      <w:r w:rsidR="008261C1">
        <w:rPr>
          <w:rFonts w:cstheme="minorHAnsi"/>
          <w:sz w:val="24"/>
          <w:szCs w:val="24"/>
        </w:rPr>
        <w:t>aging and dynamic to fit with those traditional media</w:t>
      </w:r>
      <w:r w:rsidR="00364CB7" w:rsidRPr="008A319B">
        <w:rPr>
          <w:rFonts w:cstheme="minorHAnsi"/>
          <w:sz w:val="24"/>
          <w:szCs w:val="24"/>
        </w:rPr>
        <w:t xml:space="preserve">. </w:t>
      </w:r>
      <w:r w:rsidR="00E82B65" w:rsidRPr="008A319B">
        <w:rPr>
          <w:rFonts w:cstheme="minorHAnsi"/>
          <w:sz w:val="24"/>
          <w:szCs w:val="24"/>
        </w:rPr>
        <w:t xml:space="preserve">The achievement of the notoriety objective is based on the ability of the </w:t>
      </w:r>
      <w:proofErr w:type="gramStart"/>
      <w:r w:rsidR="00E82B65" w:rsidRPr="008A319B">
        <w:rPr>
          <w:rFonts w:cstheme="minorHAnsi"/>
          <w:sz w:val="24"/>
          <w:szCs w:val="24"/>
        </w:rPr>
        <w:t>medias</w:t>
      </w:r>
      <w:proofErr w:type="gramEnd"/>
      <w:r w:rsidR="00E82B65" w:rsidRPr="008A319B">
        <w:rPr>
          <w:rFonts w:cstheme="minorHAnsi"/>
          <w:sz w:val="24"/>
          <w:szCs w:val="24"/>
        </w:rPr>
        <w:t xml:space="preserve"> to convey a strong message.</w:t>
      </w:r>
    </w:p>
    <w:p w:rsidR="00DF2BE7" w:rsidRDefault="00DF2BE7" w:rsidP="001C0C76">
      <w:pPr>
        <w:jc w:val="both"/>
        <w:rPr>
          <w:rFonts w:cstheme="minorHAnsi"/>
          <w:sz w:val="24"/>
          <w:szCs w:val="24"/>
        </w:rPr>
      </w:pPr>
    </w:p>
    <w:p w:rsidR="004125F1" w:rsidRDefault="004125F1" w:rsidP="001C0C76">
      <w:pPr>
        <w:jc w:val="both"/>
        <w:rPr>
          <w:rFonts w:cstheme="minorHAnsi"/>
          <w:sz w:val="24"/>
          <w:szCs w:val="24"/>
        </w:rPr>
      </w:pPr>
    </w:p>
    <w:p w:rsidR="00DF2BE7" w:rsidRDefault="00DF2BE7" w:rsidP="00DF2BE7">
      <w:pPr>
        <w:pStyle w:val="Titre1"/>
      </w:pPr>
      <w:bookmarkStart w:id="5" w:name="_Toc8075793"/>
      <w:r>
        <w:t>Conclusion:</w:t>
      </w:r>
      <w:bookmarkEnd w:id="5"/>
    </w:p>
    <w:p w:rsidR="00DF2BE7" w:rsidRPr="00DF2BE7" w:rsidRDefault="00DF2BE7" w:rsidP="00DF2BE7"/>
    <w:p w:rsidR="00DF2BE7" w:rsidRPr="00DF2BE7" w:rsidRDefault="00DF2BE7" w:rsidP="00DF2BE7">
      <w:r>
        <w:t xml:space="preserve">The 2 strategies answering to the two marketing strategies really rely on the power of the message, the segmentation and targeting process. If one of those element is missed or disregarded the strategy may be a fail. In case of success of the strategy the company have a good chance to get closer to the leader. Benchmarking is a really good tool for competitors, </w:t>
      </w:r>
      <w:r w:rsidR="00644343">
        <w:t>it’s a technique of follower Company of course but it is very efficient to mirror the best.</w:t>
      </w:r>
    </w:p>
    <w:p w:rsidR="003C1A79" w:rsidRPr="008A319B" w:rsidRDefault="003C1A79" w:rsidP="001C0C76">
      <w:pPr>
        <w:jc w:val="both"/>
        <w:rPr>
          <w:rStyle w:val="Lienhypertexte"/>
          <w:color w:val="auto"/>
          <w:sz w:val="24"/>
          <w:szCs w:val="24"/>
          <w:u w:val="none"/>
        </w:rPr>
      </w:pPr>
    </w:p>
    <w:p w:rsidR="00DE246A" w:rsidRDefault="00DE246A" w:rsidP="001C0C76">
      <w:pPr>
        <w:jc w:val="both"/>
        <w:rPr>
          <w:rStyle w:val="Lienhypertexte"/>
          <w:color w:val="auto"/>
          <w:sz w:val="24"/>
          <w:szCs w:val="24"/>
          <w:u w:val="none"/>
        </w:rPr>
      </w:pPr>
    </w:p>
    <w:p w:rsidR="008261C1" w:rsidRDefault="008261C1" w:rsidP="001C0C76">
      <w:pPr>
        <w:jc w:val="both"/>
        <w:rPr>
          <w:rStyle w:val="Lienhypertexte"/>
          <w:color w:val="auto"/>
          <w:sz w:val="24"/>
          <w:szCs w:val="24"/>
          <w:u w:val="none"/>
        </w:rPr>
      </w:pPr>
    </w:p>
    <w:p w:rsidR="008261C1" w:rsidRDefault="008261C1" w:rsidP="001C0C76">
      <w:pPr>
        <w:jc w:val="both"/>
        <w:rPr>
          <w:rStyle w:val="Lienhypertexte"/>
          <w:color w:val="auto"/>
          <w:sz w:val="24"/>
          <w:szCs w:val="24"/>
          <w:u w:val="none"/>
        </w:rPr>
      </w:pPr>
    </w:p>
    <w:p w:rsidR="008261C1" w:rsidRDefault="008261C1" w:rsidP="001C0C76">
      <w:pPr>
        <w:jc w:val="both"/>
        <w:rPr>
          <w:rStyle w:val="Lienhypertexte"/>
          <w:color w:val="auto"/>
          <w:sz w:val="24"/>
          <w:szCs w:val="24"/>
          <w:u w:val="none"/>
        </w:rPr>
      </w:pPr>
    </w:p>
    <w:p w:rsidR="008261C1" w:rsidRDefault="008261C1" w:rsidP="001C0C76">
      <w:pPr>
        <w:jc w:val="both"/>
        <w:rPr>
          <w:rStyle w:val="Lienhypertexte"/>
          <w:color w:val="auto"/>
          <w:sz w:val="24"/>
          <w:szCs w:val="24"/>
          <w:u w:val="none"/>
        </w:rPr>
      </w:pPr>
    </w:p>
    <w:p w:rsidR="008261C1" w:rsidRDefault="008261C1" w:rsidP="001C0C76">
      <w:pPr>
        <w:jc w:val="both"/>
        <w:rPr>
          <w:rStyle w:val="Lienhypertexte"/>
          <w:color w:val="auto"/>
          <w:sz w:val="24"/>
          <w:szCs w:val="24"/>
          <w:u w:val="none"/>
        </w:rPr>
      </w:pPr>
    </w:p>
    <w:p w:rsidR="008261C1" w:rsidRDefault="008261C1" w:rsidP="001C0C76">
      <w:pPr>
        <w:jc w:val="both"/>
        <w:rPr>
          <w:rStyle w:val="Lienhypertexte"/>
          <w:color w:val="auto"/>
          <w:sz w:val="24"/>
          <w:szCs w:val="24"/>
          <w:u w:val="none"/>
        </w:rPr>
      </w:pPr>
    </w:p>
    <w:p w:rsidR="008261C1" w:rsidRDefault="008261C1" w:rsidP="001C0C76">
      <w:pPr>
        <w:jc w:val="both"/>
        <w:rPr>
          <w:rStyle w:val="Lienhypertexte"/>
          <w:color w:val="auto"/>
          <w:sz w:val="24"/>
          <w:szCs w:val="24"/>
          <w:u w:val="none"/>
        </w:rPr>
      </w:pPr>
    </w:p>
    <w:p w:rsidR="008261C1" w:rsidRDefault="008261C1" w:rsidP="001C0C76">
      <w:pPr>
        <w:jc w:val="both"/>
        <w:rPr>
          <w:rStyle w:val="Lienhypertexte"/>
          <w:color w:val="auto"/>
          <w:sz w:val="24"/>
          <w:szCs w:val="24"/>
          <w:u w:val="none"/>
        </w:rPr>
      </w:pPr>
    </w:p>
    <w:p w:rsidR="008261C1" w:rsidRDefault="008261C1" w:rsidP="001C0C76">
      <w:pPr>
        <w:jc w:val="both"/>
        <w:rPr>
          <w:rStyle w:val="Lienhypertexte"/>
          <w:color w:val="auto"/>
          <w:sz w:val="24"/>
          <w:szCs w:val="24"/>
          <w:u w:val="none"/>
        </w:rPr>
      </w:pPr>
    </w:p>
    <w:p w:rsidR="008261C1" w:rsidRDefault="008261C1" w:rsidP="001C0C76">
      <w:pPr>
        <w:jc w:val="both"/>
        <w:rPr>
          <w:rStyle w:val="Lienhypertexte"/>
          <w:color w:val="auto"/>
          <w:sz w:val="24"/>
          <w:szCs w:val="24"/>
          <w:u w:val="none"/>
        </w:rPr>
      </w:pPr>
    </w:p>
    <w:p w:rsidR="004125F1" w:rsidRDefault="004125F1" w:rsidP="001C0C76">
      <w:pPr>
        <w:jc w:val="both"/>
        <w:rPr>
          <w:rStyle w:val="Lienhypertexte"/>
          <w:color w:val="auto"/>
          <w:sz w:val="24"/>
          <w:szCs w:val="24"/>
          <w:u w:val="none"/>
        </w:rPr>
      </w:pPr>
    </w:p>
    <w:p w:rsidR="008A319B" w:rsidRPr="008A319B" w:rsidRDefault="008A319B" w:rsidP="001C0C76">
      <w:pPr>
        <w:jc w:val="both"/>
        <w:rPr>
          <w:rStyle w:val="Lienhypertexte"/>
          <w:color w:val="auto"/>
          <w:sz w:val="24"/>
          <w:szCs w:val="24"/>
          <w:u w:val="none"/>
        </w:rPr>
      </w:pPr>
    </w:p>
    <w:p w:rsidR="0073647C" w:rsidRPr="00506215" w:rsidRDefault="0073647C" w:rsidP="00506215">
      <w:pPr>
        <w:pStyle w:val="Titre1"/>
        <w:rPr>
          <w:rStyle w:val="Lienhypertexte"/>
          <w:color w:val="2E74B5" w:themeColor="accent1" w:themeShade="BF"/>
          <w:u w:val="none"/>
        </w:rPr>
      </w:pPr>
      <w:bookmarkStart w:id="6" w:name="_Toc8075794"/>
      <w:r w:rsidRPr="00506215">
        <w:rPr>
          <w:rStyle w:val="Lienhypertexte"/>
          <w:color w:val="2E74B5" w:themeColor="accent1" w:themeShade="BF"/>
          <w:u w:val="none"/>
        </w:rPr>
        <w:lastRenderedPageBreak/>
        <w:t>References:</w:t>
      </w:r>
      <w:bookmarkEnd w:id="6"/>
    </w:p>
    <w:p w:rsidR="00505219" w:rsidRPr="008A319B" w:rsidRDefault="00505219" w:rsidP="001C0C76">
      <w:pPr>
        <w:jc w:val="both"/>
        <w:rPr>
          <w:rStyle w:val="Lienhypertexte"/>
          <w:color w:val="000000" w:themeColor="text1"/>
          <w:u w:val="none"/>
        </w:rPr>
      </w:pPr>
    </w:p>
    <w:p w:rsidR="00DE246A" w:rsidRPr="008A319B" w:rsidRDefault="00DE246A" w:rsidP="001C0C76">
      <w:pPr>
        <w:jc w:val="both"/>
        <w:rPr>
          <w:rFonts w:cs="Arial"/>
          <w:color w:val="000000"/>
          <w:sz w:val="20"/>
          <w:szCs w:val="20"/>
          <w:shd w:val="clear" w:color="auto" w:fill="FFFFFF"/>
        </w:rPr>
      </w:pPr>
      <w:r w:rsidRPr="008A319B">
        <w:rPr>
          <w:rFonts w:cs="Arial"/>
          <w:color w:val="000000"/>
          <w:sz w:val="20"/>
          <w:szCs w:val="20"/>
          <w:shd w:val="clear" w:color="auto" w:fill="FFFFFF"/>
        </w:rPr>
        <w:t>Maloney, J. (2019). </w:t>
      </w:r>
      <w:r w:rsidRPr="008A319B">
        <w:rPr>
          <w:rFonts w:cs="Arial"/>
          <w:i/>
          <w:iCs/>
          <w:color w:val="000000"/>
          <w:sz w:val="20"/>
          <w:szCs w:val="20"/>
          <w:shd w:val="clear" w:color="auto" w:fill="FFFFFF"/>
        </w:rPr>
        <w:t>4 PR Strategies You Should Be Using Right Now</w:t>
      </w:r>
      <w:r w:rsidRPr="008A319B">
        <w:rPr>
          <w:rFonts w:cs="Arial"/>
          <w:color w:val="000000"/>
          <w:sz w:val="20"/>
          <w:szCs w:val="20"/>
          <w:shd w:val="clear" w:color="auto" w:fill="FFFFFF"/>
        </w:rPr>
        <w:t>. [</w:t>
      </w:r>
      <w:proofErr w:type="gramStart"/>
      <w:r w:rsidRPr="008A319B">
        <w:rPr>
          <w:rFonts w:cs="Arial"/>
          <w:color w:val="000000"/>
          <w:sz w:val="20"/>
          <w:szCs w:val="20"/>
          <w:shd w:val="clear" w:color="auto" w:fill="FFFFFF"/>
        </w:rPr>
        <w:t>online</w:t>
      </w:r>
      <w:proofErr w:type="gramEnd"/>
      <w:r w:rsidRPr="008A319B">
        <w:rPr>
          <w:rFonts w:cs="Arial"/>
          <w:color w:val="000000"/>
          <w:sz w:val="20"/>
          <w:szCs w:val="20"/>
          <w:shd w:val="clear" w:color="auto" w:fill="FFFFFF"/>
        </w:rPr>
        <w:t>] Entrepreneur. Available at: https://www.entrepreneur.com/article/248578 [Accessed 26 Apr. 2019].</w:t>
      </w:r>
    </w:p>
    <w:p w:rsidR="00DE246A" w:rsidRPr="008A319B" w:rsidRDefault="00DE246A" w:rsidP="001C0C76">
      <w:pPr>
        <w:jc w:val="both"/>
        <w:rPr>
          <w:rFonts w:cs="Arial"/>
          <w:color w:val="000000"/>
          <w:sz w:val="20"/>
          <w:szCs w:val="20"/>
          <w:shd w:val="clear" w:color="auto" w:fill="FFFFFF"/>
        </w:rPr>
      </w:pPr>
      <w:r w:rsidRPr="008A319B">
        <w:rPr>
          <w:rFonts w:cs="Arial"/>
          <w:color w:val="000000"/>
          <w:sz w:val="20"/>
          <w:szCs w:val="20"/>
          <w:shd w:val="clear" w:color="auto" w:fill="FFFFFF"/>
        </w:rPr>
        <w:t>Campaignmonitor.com. (2019). </w:t>
      </w:r>
      <w:r w:rsidRPr="008A319B">
        <w:rPr>
          <w:rFonts w:cs="Arial"/>
          <w:i/>
          <w:iCs/>
          <w:color w:val="000000"/>
          <w:sz w:val="20"/>
          <w:szCs w:val="20"/>
          <w:shd w:val="clear" w:color="auto" w:fill="FFFFFF"/>
        </w:rPr>
        <w:t>9 Ways to Improve Your Email Marketing Strategy in the Next 60 Days</w:t>
      </w:r>
      <w:r w:rsidRPr="008A319B">
        <w:rPr>
          <w:rFonts w:cs="Arial"/>
          <w:color w:val="000000"/>
          <w:sz w:val="20"/>
          <w:szCs w:val="20"/>
          <w:shd w:val="clear" w:color="auto" w:fill="FFFFFF"/>
        </w:rPr>
        <w:t>. [</w:t>
      </w:r>
      <w:proofErr w:type="gramStart"/>
      <w:r w:rsidRPr="008A319B">
        <w:rPr>
          <w:rFonts w:cs="Arial"/>
          <w:color w:val="000000"/>
          <w:sz w:val="20"/>
          <w:szCs w:val="20"/>
          <w:shd w:val="clear" w:color="auto" w:fill="FFFFFF"/>
        </w:rPr>
        <w:t>online</w:t>
      </w:r>
      <w:proofErr w:type="gramEnd"/>
      <w:r w:rsidRPr="008A319B">
        <w:rPr>
          <w:rFonts w:cs="Arial"/>
          <w:color w:val="000000"/>
          <w:sz w:val="20"/>
          <w:szCs w:val="20"/>
          <w:shd w:val="clear" w:color="auto" w:fill="FFFFFF"/>
        </w:rPr>
        <w:t>] Available at: https://www.campaignmonitor.com/blog/email-marketing/2018/07/9-ways-to-improve-your-email-marketing-strategy-in-the-next-60-days/ [Accessed 26 Apr. 2019].</w:t>
      </w:r>
    </w:p>
    <w:p w:rsidR="00DE246A" w:rsidRPr="008A319B" w:rsidRDefault="00DE246A" w:rsidP="001C0C76">
      <w:pPr>
        <w:jc w:val="both"/>
        <w:rPr>
          <w:rFonts w:cs="Arial"/>
          <w:color w:val="000000"/>
          <w:sz w:val="20"/>
          <w:szCs w:val="20"/>
          <w:shd w:val="clear" w:color="auto" w:fill="FFFFFF"/>
        </w:rPr>
      </w:pPr>
      <w:r w:rsidRPr="008A319B">
        <w:rPr>
          <w:rFonts w:cs="Arial"/>
          <w:color w:val="000000"/>
          <w:sz w:val="20"/>
          <w:szCs w:val="20"/>
          <w:shd w:val="clear" w:color="auto" w:fill="FFFFFF"/>
        </w:rPr>
        <w:t>Arnold, J. (2019). </w:t>
      </w:r>
      <w:r w:rsidRPr="008A319B">
        <w:rPr>
          <w:rFonts w:cs="Arial"/>
          <w:i/>
          <w:iCs/>
          <w:color w:val="000000"/>
          <w:sz w:val="20"/>
          <w:szCs w:val="20"/>
          <w:shd w:val="clear" w:color="auto" w:fill="FFFFFF"/>
        </w:rPr>
        <w:t>Setting Objectives for Your E-Mail Marketing Strategy - dummies</w:t>
      </w:r>
      <w:r w:rsidRPr="008A319B">
        <w:rPr>
          <w:rFonts w:cs="Arial"/>
          <w:color w:val="000000"/>
          <w:sz w:val="20"/>
          <w:szCs w:val="20"/>
          <w:shd w:val="clear" w:color="auto" w:fill="FFFFFF"/>
        </w:rPr>
        <w:t>. [</w:t>
      </w:r>
      <w:proofErr w:type="gramStart"/>
      <w:r w:rsidRPr="008A319B">
        <w:rPr>
          <w:rFonts w:cs="Arial"/>
          <w:color w:val="000000"/>
          <w:sz w:val="20"/>
          <w:szCs w:val="20"/>
          <w:shd w:val="clear" w:color="auto" w:fill="FFFFFF"/>
        </w:rPr>
        <w:t>online</w:t>
      </w:r>
      <w:proofErr w:type="gramEnd"/>
      <w:r w:rsidRPr="008A319B">
        <w:rPr>
          <w:rFonts w:cs="Arial"/>
          <w:color w:val="000000"/>
          <w:sz w:val="20"/>
          <w:szCs w:val="20"/>
          <w:shd w:val="clear" w:color="auto" w:fill="FFFFFF"/>
        </w:rPr>
        <w:t>] dummies. Available at: https://www.dummies.com/web-design-development/site-development/setting-objectives-for-your-e-mail-marketing-strategy/ [Accessed 26 Apr. 2019].</w:t>
      </w:r>
    </w:p>
    <w:p w:rsidR="00DE246A" w:rsidRPr="008A319B" w:rsidRDefault="00DE246A" w:rsidP="001C0C76">
      <w:pPr>
        <w:jc w:val="both"/>
        <w:rPr>
          <w:rFonts w:cs="Arial"/>
          <w:color w:val="000000"/>
          <w:sz w:val="20"/>
          <w:szCs w:val="20"/>
          <w:shd w:val="clear" w:color="auto" w:fill="FFFFFF"/>
        </w:rPr>
      </w:pPr>
      <w:proofErr w:type="spellStart"/>
      <w:r w:rsidRPr="008A319B">
        <w:rPr>
          <w:rFonts w:cs="Arial"/>
          <w:color w:val="000000"/>
          <w:sz w:val="20"/>
          <w:szCs w:val="20"/>
          <w:shd w:val="clear" w:color="auto" w:fill="FFFFFF"/>
        </w:rPr>
        <w:t>Montesa</w:t>
      </w:r>
      <w:proofErr w:type="spellEnd"/>
      <w:r w:rsidRPr="008A319B">
        <w:rPr>
          <w:rFonts w:cs="Arial"/>
          <w:color w:val="000000"/>
          <w:sz w:val="20"/>
          <w:szCs w:val="20"/>
          <w:shd w:val="clear" w:color="auto" w:fill="FFFFFF"/>
        </w:rPr>
        <w:t>, M. (2019). </w:t>
      </w:r>
      <w:r w:rsidRPr="008A319B">
        <w:rPr>
          <w:rFonts w:cs="Arial"/>
          <w:i/>
          <w:iCs/>
          <w:color w:val="000000"/>
          <w:sz w:val="20"/>
          <w:szCs w:val="20"/>
          <w:shd w:val="clear" w:color="auto" w:fill="FFFFFF"/>
        </w:rPr>
        <w:t>4 Goals for Your Email Marketing Campaign</w:t>
      </w:r>
      <w:r w:rsidRPr="008A319B">
        <w:rPr>
          <w:rFonts w:cs="Arial"/>
          <w:color w:val="000000"/>
          <w:sz w:val="20"/>
          <w:szCs w:val="20"/>
          <w:shd w:val="clear" w:color="auto" w:fill="FFFFFF"/>
        </w:rPr>
        <w:t>. [</w:t>
      </w:r>
      <w:proofErr w:type="gramStart"/>
      <w:r w:rsidRPr="008A319B">
        <w:rPr>
          <w:rFonts w:cs="Arial"/>
          <w:color w:val="000000"/>
          <w:sz w:val="20"/>
          <w:szCs w:val="20"/>
          <w:shd w:val="clear" w:color="auto" w:fill="FFFFFF"/>
        </w:rPr>
        <w:t>online</w:t>
      </w:r>
      <w:proofErr w:type="gramEnd"/>
      <w:r w:rsidRPr="008A319B">
        <w:rPr>
          <w:rFonts w:cs="Arial"/>
          <w:color w:val="000000"/>
          <w:sz w:val="20"/>
          <w:szCs w:val="20"/>
          <w:shd w:val="clear" w:color="auto" w:fill="FFFFFF"/>
        </w:rPr>
        <w:t>] Email Marketing Tips. Available at: https://blog.aweber.com/email-marketing/email-marketing-campaign-goals.htm [Accessed 26 Apr. 2019].</w:t>
      </w:r>
    </w:p>
    <w:p w:rsidR="00DE246A" w:rsidRPr="008A319B" w:rsidRDefault="00DE246A" w:rsidP="001C0C76">
      <w:pPr>
        <w:jc w:val="both"/>
        <w:rPr>
          <w:rFonts w:cs="Arial"/>
          <w:color w:val="000000"/>
          <w:sz w:val="20"/>
          <w:szCs w:val="20"/>
          <w:shd w:val="clear" w:color="auto" w:fill="FFFFFF"/>
        </w:rPr>
      </w:pPr>
      <w:r w:rsidRPr="008A319B">
        <w:rPr>
          <w:rFonts w:cs="Arial"/>
          <w:color w:val="000000"/>
          <w:sz w:val="20"/>
          <w:szCs w:val="20"/>
          <w:shd w:val="clear" w:color="auto" w:fill="FFFFFF"/>
        </w:rPr>
        <w:t>Epfactory.com. (2019). </w:t>
      </w:r>
      <w:proofErr w:type="gramStart"/>
      <w:r w:rsidRPr="008A319B">
        <w:rPr>
          <w:rFonts w:cs="Arial"/>
          <w:i/>
          <w:iCs/>
          <w:color w:val="000000"/>
          <w:sz w:val="20"/>
          <w:szCs w:val="20"/>
          <w:shd w:val="clear" w:color="auto" w:fill="FFFFFF"/>
        </w:rPr>
        <w:t>e-mailing</w:t>
      </w:r>
      <w:proofErr w:type="gramEnd"/>
      <w:r w:rsidRPr="008A319B">
        <w:rPr>
          <w:rFonts w:cs="Arial"/>
          <w:i/>
          <w:iCs/>
          <w:color w:val="000000"/>
          <w:sz w:val="20"/>
          <w:szCs w:val="20"/>
          <w:shd w:val="clear" w:color="auto" w:fill="FFFFFF"/>
        </w:rPr>
        <w:t xml:space="preserve"> goals, objectives and advantages</w:t>
      </w:r>
      <w:r w:rsidRPr="008A319B">
        <w:rPr>
          <w:rFonts w:cs="Arial"/>
          <w:color w:val="000000"/>
          <w:sz w:val="20"/>
          <w:szCs w:val="20"/>
          <w:shd w:val="clear" w:color="auto" w:fill="FFFFFF"/>
        </w:rPr>
        <w:t>. [</w:t>
      </w:r>
      <w:proofErr w:type="gramStart"/>
      <w:r w:rsidRPr="008A319B">
        <w:rPr>
          <w:rFonts w:cs="Arial"/>
          <w:color w:val="000000"/>
          <w:sz w:val="20"/>
          <w:szCs w:val="20"/>
          <w:shd w:val="clear" w:color="auto" w:fill="FFFFFF"/>
        </w:rPr>
        <w:t>online</w:t>
      </w:r>
      <w:proofErr w:type="gramEnd"/>
      <w:r w:rsidRPr="008A319B">
        <w:rPr>
          <w:rFonts w:cs="Arial"/>
          <w:color w:val="000000"/>
          <w:sz w:val="20"/>
          <w:szCs w:val="20"/>
          <w:shd w:val="clear" w:color="auto" w:fill="FFFFFF"/>
        </w:rPr>
        <w:t>] Available at: http://www.epfactory.com/le-mailing-dans-quel-but [Accessed 26 Apr. 2019].</w:t>
      </w:r>
    </w:p>
    <w:p w:rsidR="00F5371A" w:rsidRPr="008A319B" w:rsidRDefault="00DE246A" w:rsidP="001C0C76">
      <w:pPr>
        <w:jc w:val="both"/>
        <w:rPr>
          <w:color w:val="000000" w:themeColor="text1"/>
        </w:rPr>
      </w:pPr>
      <w:proofErr w:type="spellStart"/>
      <w:r w:rsidRPr="008A319B">
        <w:rPr>
          <w:rFonts w:cs="Arial"/>
          <w:color w:val="000000"/>
          <w:sz w:val="20"/>
          <w:szCs w:val="20"/>
          <w:shd w:val="clear" w:color="auto" w:fill="FFFFFF"/>
        </w:rPr>
        <w:t>Bocardo</w:t>
      </w:r>
      <w:proofErr w:type="spellEnd"/>
      <w:r w:rsidRPr="008A319B">
        <w:rPr>
          <w:rFonts w:cs="Arial"/>
          <w:color w:val="000000"/>
          <w:sz w:val="20"/>
          <w:szCs w:val="20"/>
          <w:shd w:val="clear" w:color="auto" w:fill="FFFFFF"/>
        </w:rPr>
        <w:t>, D. (2019). </w:t>
      </w:r>
      <w:r w:rsidRPr="008A319B">
        <w:rPr>
          <w:rFonts w:cs="Arial"/>
          <w:i/>
          <w:iCs/>
          <w:color w:val="000000"/>
          <w:sz w:val="20"/>
          <w:szCs w:val="20"/>
          <w:shd w:val="clear" w:color="auto" w:fill="FFFFFF"/>
        </w:rPr>
        <w:t>How to create a customer database step-by-step with examples</w:t>
      </w:r>
      <w:r w:rsidRPr="008A319B">
        <w:rPr>
          <w:rFonts w:cs="Arial"/>
          <w:color w:val="000000"/>
          <w:sz w:val="20"/>
          <w:szCs w:val="20"/>
          <w:shd w:val="clear" w:color="auto" w:fill="FFFFFF"/>
        </w:rPr>
        <w:t>. [</w:t>
      </w:r>
      <w:proofErr w:type="gramStart"/>
      <w:r w:rsidRPr="008A319B">
        <w:rPr>
          <w:rFonts w:cs="Arial"/>
          <w:color w:val="000000"/>
          <w:sz w:val="20"/>
          <w:szCs w:val="20"/>
          <w:shd w:val="clear" w:color="auto" w:fill="FFFFFF"/>
        </w:rPr>
        <w:t>online</w:t>
      </w:r>
      <w:proofErr w:type="gramEnd"/>
      <w:r w:rsidRPr="008A319B">
        <w:rPr>
          <w:rFonts w:cs="Arial"/>
          <w:color w:val="000000"/>
          <w:sz w:val="20"/>
          <w:szCs w:val="20"/>
          <w:shd w:val="clear" w:color="auto" w:fill="FFFFFF"/>
        </w:rPr>
        <w:t xml:space="preserve">] Blog </w:t>
      </w:r>
      <w:proofErr w:type="spellStart"/>
      <w:r w:rsidRPr="008A319B">
        <w:rPr>
          <w:rFonts w:cs="Arial"/>
          <w:color w:val="000000"/>
          <w:sz w:val="20"/>
          <w:szCs w:val="20"/>
          <w:shd w:val="clear" w:color="auto" w:fill="FFFFFF"/>
        </w:rPr>
        <w:t>Mailrelay</w:t>
      </w:r>
      <w:proofErr w:type="spellEnd"/>
      <w:r w:rsidRPr="008A319B">
        <w:rPr>
          <w:rFonts w:cs="Arial"/>
          <w:color w:val="000000"/>
          <w:sz w:val="20"/>
          <w:szCs w:val="20"/>
          <w:shd w:val="clear" w:color="auto" w:fill="FFFFFF"/>
        </w:rPr>
        <w:t>, email marketing platform. Available at: https://blog.mailrelay.com/en/2018/07/12/how-to-create-a-customer-database-step-by-step-with-examples#_Tips_for_creating_a_database [Accessed 26 Apr. 2019].</w:t>
      </w:r>
    </w:p>
    <w:sectPr w:rsidR="00F5371A" w:rsidRPr="008A319B">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517" w:rsidRDefault="00127517" w:rsidP="00163467">
      <w:pPr>
        <w:spacing w:after="0" w:line="240" w:lineRule="auto"/>
      </w:pPr>
      <w:r>
        <w:separator/>
      </w:r>
    </w:p>
  </w:endnote>
  <w:endnote w:type="continuationSeparator" w:id="0">
    <w:p w:rsidR="00127517" w:rsidRDefault="00127517" w:rsidP="00163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4377327"/>
      <w:docPartObj>
        <w:docPartGallery w:val="Page Numbers (Bottom of Page)"/>
        <w:docPartUnique/>
      </w:docPartObj>
    </w:sdtPr>
    <w:sdtEndPr>
      <w:rPr>
        <w:noProof/>
      </w:rPr>
    </w:sdtEndPr>
    <w:sdtContent>
      <w:p w:rsidR="00163467" w:rsidRDefault="00163467">
        <w:pPr>
          <w:pStyle w:val="Pieddepage"/>
          <w:jc w:val="center"/>
        </w:pPr>
        <w:r>
          <w:fldChar w:fldCharType="begin"/>
        </w:r>
        <w:r>
          <w:instrText xml:space="preserve"> PAGE   \* MERGEFORMAT </w:instrText>
        </w:r>
        <w:r>
          <w:fldChar w:fldCharType="separate"/>
        </w:r>
        <w:r w:rsidR="004125F1">
          <w:rPr>
            <w:noProof/>
          </w:rPr>
          <w:t>2</w:t>
        </w:r>
        <w:r>
          <w:rPr>
            <w:noProof/>
          </w:rPr>
          <w:fldChar w:fldCharType="end"/>
        </w:r>
      </w:p>
    </w:sdtContent>
  </w:sdt>
  <w:p w:rsidR="00163467" w:rsidRDefault="0016346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517" w:rsidRDefault="00127517" w:rsidP="00163467">
      <w:pPr>
        <w:spacing w:after="0" w:line="240" w:lineRule="auto"/>
      </w:pPr>
      <w:r>
        <w:separator/>
      </w:r>
    </w:p>
  </w:footnote>
  <w:footnote w:type="continuationSeparator" w:id="0">
    <w:p w:rsidR="00127517" w:rsidRDefault="00127517" w:rsidP="001634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86406"/>
    <w:multiLevelType w:val="hybridMultilevel"/>
    <w:tmpl w:val="A69C46BC"/>
    <w:lvl w:ilvl="0" w:tplc="1C7C15C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EB7538"/>
    <w:multiLevelType w:val="hybridMultilevel"/>
    <w:tmpl w:val="76227CFC"/>
    <w:lvl w:ilvl="0" w:tplc="9276535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B46E71"/>
    <w:multiLevelType w:val="hybridMultilevel"/>
    <w:tmpl w:val="F4842ABC"/>
    <w:lvl w:ilvl="0" w:tplc="F42E3926">
      <w:start w:val="1"/>
      <w:numFmt w:val="upperRoman"/>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684989"/>
    <w:multiLevelType w:val="hybridMultilevel"/>
    <w:tmpl w:val="CE16AAA8"/>
    <w:lvl w:ilvl="0" w:tplc="DC18332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CA33C9"/>
    <w:multiLevelType w:val="hybridMultilevel"/>
    <w:tmpl w:val="92CE699E"/>
    <w:lvl w:ilvl="0" w:tplc="FD76395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E13E50"/>
    <w:multiLevelType w:val="hybridMultilevel"/>
    <w:tmpl w:val="02469DFE"/>
    <w:lvl w:ilvl="0" w:tplc="564614F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2F32DF"/>
    <w:multiLevelType w:val="hybridMultilevel"/>
    <w:tmpl w:val="3FBC8BF0"/>
    <w:lvl w:ilvl="0" w:tplc="040C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F1FE9"/>
    <w:multiLevelType w:val="hybridMultilevel"/>
    <w:tmpl w:val="57F4A2FC"/>
    <w:lvl w:ilvl="0" w:tplc="D82E0FD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322A9B"/>
    <w:multiLevelType w:val="hybridMultilevel"/>
    <w:tmpl w:val="06FEAEE4"/>
    <w:lvl w:ilvl="0" w:tplc="7B10708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1E5107"/>
    <w:multiLevelType w:val="hybridMultilevel"/>
    <w:tmpl w:val="6A6E6070"/>
    <w:lvl w:ilvl="0" w:tplc="040C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347F26"/>
    <w:multiLevelType w:val="hybridMultilevel"/>
    <w:tmpl w:val="67386E9E"/>
    <w:lvl w:ilvl="0" w:tplc="B0460E0C">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074E6"/>
    <w:multiLevelType w:val="hybridMultilevel"/>
    <w:tmpl w:val="42342564"/>
    <w:lvl w:ilvl="0" w:tplc="20886F1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6"/>
  </w:num>
  <w:num w:numId="5">
    <w:abstractNumId w:val="5"/>
  </w:num>
  <w:num w:numId="6">
    <w:abstractNumId w:val="7"/>
  </w:num>
  <w:num w:numId="7">
    <w:abstractNumId w:val="10"/>
  </w:num>
  <w:num w:numId="8">
    <w:abstractNumId w:val="8"/>
  </w:num>
  <w:num w:numId="9">
    <w:abstractNumId w:val="9"/>
  </w:num>
  <w:num w:numId="10">
    <w:abstractNumId w:val="4"/>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449"/>
    <w:rsid w:val="00096AEF"/>
    <w:rsid w:val="000A151F"/>
    <w:rsid w:val="00101B6E"/>
    <w:rsid w:val="00127517"/>
    <w:rsid w:val="001633A5"/>
    <w:rsid w:val="00163467"/>
    <w:rsid w:val="001C0C76"/>
    <w:rsid w:val="001C42F8"/>
    <w:rsid w:val="001D29F3"/>
    <w:rsid w:val="00263AA9"/>
    <w:rsid w:val="0027448F"/>
    <w:rsid w:val="00337326"/>
    <w:rsid w:val="00364CB7"/>
    <w:rsid w:val="00365DA7"/>
    <w:rsid w:val="003C1A79"/>
    <w:rsid w:val="004125F1"/>
    <w:rsid w:val="004316E9"/>
    <w:rsid w:val="004961D1"/>
    <w:rsid w:val="00501650"/>
    <w:rsid w:val="00505219"/>
    <w:rsid w:val="00506215"/>
    <w:rsid w:val="00525D8D"/>
    <w:rsid w:val="005535B9"/>
    <w:rsid w:val="005F7BEA"/>
    <w:rsid w:val="006029A2"/>
    <w:rsid w:val="00621DB3"/>
    <w:rsid w:val="00644343"/>
    <w:rsid w:val="0065673C"/>
    <w:rsid w:val="006D5387"/>
    <w:rsid w:val="006D6272"/>
    <w:rsid w:val="00714AB6"/>
    <w:rsid w:val="0073647C"/>
    <w:rsid w:val="0075281A"/>
    <w:rsid w:val="00775374"/>
    <w:rsid w:val="00796F3B"/>
    <w:rsid w:val="007C6C33"/>
    <w:rsid w:val="008261C1"/>
    <w:rsid w:val="00857622"/>
    <w:rsid w:val="00863A54"/>
    <w:rsid w:val="00881286"/>
    <w:rsid w:val="0089688D"/>
    <w:rsid w:val="008A319B"/>
    <w:rsid w:val="008A6E4C"/>
    <w:rsid w:val="008F21B1"/>
    <w:rsid w:val="00903A70"/>
    <w:rsid w:val="00933004"/>
    <w:rsid w:val="00960449"/>
    <w:rsid w:val="00A00FCA"/>
    <w:rsid w:val="00A06BB7"/>
    <w:rsid w:val="00A2174E"/>
    <w:rsid w:val="00A61FD7"/>
    <w:rsid w:val="00AE7E06"/>
    <w:rsid w:val="00B4636A"/>
    <w:rsid w:val="00BC038F"/>
    <w:rsid w:val="00BE14AB"/>
    <w:rsid w:val="00BE2A32"/>
    <w:rsid w:val="00C20EDA"/>
    <w:rsid w:val="00C22893"/>
    <w:rsid w:val="00C367D4"/>
    <w:rsid w:val="00CB6FC9"/>
    <w:rsid w:val="00CC1CD1"/>
    <w:rsid w:val="00CC1D96"/>
    <w:rsid w:val="00DE246A"/>
    <w:rsid w:val="00DF2BE7"/>
    <w:rsid w:val="00E5675C"/>
    <w:rsid w:val="00E57E0D"/>
    <w:rsid w:val="00E82B65"/>
    <w:rsid w:val="00E92733"/>
    <w:rsid w:val="00F431B4"/>
    <w:rsid w:val="00F5371A"/>
    <w:rsid w:val="00F67207"/>
    <w:rsid w:val="00FA0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1BFC73-C586-460D-A6F2-D2D4D309F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1C0C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50621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60449"/>
    <w:rPr>
      <w:color w:val="0563C1" w:themeColor="hyperlink"/>
      <w:u w:val="single"/>
    </w:rPr>
  </w:style>
  <w:style w:type="paragraph" w:styleId="NormalWeb">
    <w:name w:val="Normal (Web)"/>
    <w:basedOn w:val="Normal"/>
    <w:uiPriority w:val="99"/>
    <w:unhideWhenUsed/>
    <w:rsid w:val="00960449"/>
    <w:pPr>
      <w:spacing w:after="224" w:line="240" w:lineRule="auto"/>
    </w:pPr>
    <w:rPr>
      <w:rFonts w:ascii="Times New Roman" w:eastAsia="Calibri" w:hAnsi="Times New Roman" w:cs="Times New Roman"/>
      <w:sz w:val="24"/>
      <w:szCs w:val="24"/>
      <w:lang w:eastAsia="en-GB"/>
    </w:rPr>
  </w:style>
  <w:style w:type="paragraph" w:styleId="Paragraphedeliste">
    <w:name w:val="List Paragraph"/>
    <w:basedOn w:val="Normal"/>
    <w:uiPriority w:val="34"/>
    <w:qFormat/>
    <w:rsid w:val="00AE7E06"/>
    <w:pPr>
      <w:ind w:left="720"/>
      <w:contextualSpacing/>
    </w:pPr>
  </w:style>
  <w:style w:type="paragraph" w:styleId="En-tte">
    <w:name w:val="header"/>
    <w:basedOn w:val="Normal"/>
    <w:link w:val="En-tteCar"/>
    <w:uiPriority w:val="99"/>
    <w:unhideWhenUsed/>
    <w:rsid w:val="00163467"/>
    <w:pPr>
      <w:tabs>
        <w:tab w:val="center" w:pos="4513"/>
        <w:tab w:val="right" w:pos="9026"/>
      </w:tabs>
      <w:spacing w:after="0" w:line="240" w:lineRule="auto"/>
    </w:pPr>
  </w:style>
  <w:style w:type="character" w:customStyle="1" w:styleId="En-tteCar">
    <w:name w:val="En-tête Car"/>
    <w:basedOn w:val="Policepardfaut"/>
    <w:link w:val="En-tte"/>
    <w:uiPriority w:val="99"/>
    <w:rsid w:val="00163467"/>
  </w:style>
  <w:style w:type="paragraph" w:styleId="Pieddepage">
    <w:name w:val="footer"/>
    <w:basedOn w:val="Normal"/>
    <w:link w:val="PieddepageCar"/>
    <w:uiPriority w:val="99"/>
    <w:unhideWhenUsed/>
    <w:rsid w:val="00163467"/>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163467"/>
  </w:style>
  <w:style w:type="character" w:customStyle="1" w:styleId="Titre1Car">
    <w:name w:val="Titre 1 Car"/>
    <w:basedOn w:val="Policepardfaut"/>
    <w:link w:val="Titre1"/>
    <w:uiPriority w:val="9"/>
    <w:rsid w:val="001C0C76"/>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1C0C76"/>
    <w:pPr>
      <w:outlineLvl w:val="9"/>
    </w:pPr>
    <w:rPr>
      <w:lang w:eastAsia="en-GB"/>
    </w:rPr>
  </w:style>
  <w:style w:type="paragraph" w:styleId="Titre">
    <w:name w:val="Title"/>
    <w:basedOn w:val="Normal"/>
    <w:next w:val="Normal"/>
    <w:link w:val="TitreCar"/>
    <w:uiPriority w:val="10"/>
    <w:qFormat/>
    <w:rsid w:val="001C0C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1C0C76"/>
    <w:rPr>
      <w:rFonts w:asciiTheme="majorHAnsi" w:eastAsiaTheme="majorEastAsia" w:hAnsiTheme="majorHAnsi" w:cstheme="majorBidi"/>
      <w:spacing w:val="-10"/>
      <w:kern w:val="28"/>
      <w:sz w:val="56"/>
      <w:szCs w:val="56"/>
    </w:rPr>
  </w:style>
  <w:style w:type="character" w:customStyle="1" w:styleId="Titre2Car">
    <w:name w:val="Titre 2 Car"/>
    <w:basedOn w:val="Policepardfaut"/>
    <w:link w:val="Titre2"/>
    <w:uiPriority w:val="9"/>
    <w:rsid w:val="00506215"/>
    <w:rPr>
      <w:rFonts w:asciiTheme="majorHAnsi" w:eastAsiaTheme="majorEastAsia" w:hAnsiTheme="majorHAnsi" w:cstheme="majorBidi"/>
      <w:color w:val="2E74B5" w:themeColor="accent1" w:themeShade="BF"/>
      <w:sz w:val="26"/>
      <w:szCs w:val="26"/>
    </w:rPr>
  </w:style>
  <w:style w:type="paragraph" w:styleId="TM1">
    <w:name w:val="toc 1"/>
    <w:basedOn w:val="Normal"/>
    <w:next w:val="Normal"/>
    <w:autoRedefine/>
    <w:uiPriority w:val="39"/>
    <w:unhideWhenUsed/>
    <w:rsid w:val="00506215"/>
    <w:pPr>
      <w:spacing w:after="100"/>
    </w:pPr>
  </w:style>
  <w:style w:type="paragraph" w:styleId="TM2">
    <w:name w:val="toc 2"/>
    <w:basedOn w:val="Normal"/>
    <w:next w:val="Normal"/>
    <w:autoRedefine/>
    <w:uiPriority w:val="39"/>
    <w:unhideWhenUsed/>
    <w:rsid w:val="0050621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093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75813-E3E2-4758-BF73-AACA2B992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6</Pages>
  <Words>1320</Words>
  <Characters>7530</Characters>
  <Application>Microsoft Office Word</Application>
  <DocSecurity>0</DocSecurity>
  <Lines>62</Lines>
  <Paragraphs>17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35</cp:revision>
  <dcterms:created xsi:type="dcterms:W3CDTF">2019-03-27T10:24:00Z</dcterms:created>
  <dcterms:modified xsi:type="dcterms:W3CDTF">2019-05-06T21:05:00Z</dcterms:modified>
</cp:coreProperties>
</file>