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sz w:val="36"/>
          <w:szCs w:val="36"/>
          <w:rtl w:val="0"/>
        </w:rPr>
        <w:t xml:space="preserve">ECCE4001 Assignment Portfolio</w:t>
      </w:r>
      <w:r w:rsidDel="00000000" w:rsidR="00000000" w:rsidRPr="00000000">
        <w:rPr>
          <w:rtl w:val="0"/>
        </w:rPr>
      </w:r>
    </w:p>
    <w:p w:rsidR="00000000" w:rsidDel="00000000" w:rsidP="00000000" w:rsidRDefault="00000000" w:rsidRPr="00000000" w14:paraId="00000002">
      <w:pPr>
        <w:jc w:val="left"/>
        <w:rPr>
          <w:sz w:val="28"/>
          <w:szCs w:val="28"/>
        </w:rPr>
      </w:pPr>
      <w:r w:rsidDel="00000000" w:rsidR="00000000" w:rsidRPr="00000000">
        <w:rPr>
          <w:rtl w:val="0"/>
        </w:rPr>
      </w:r>
    </w:p>
    <w:p w:rsidR="00000000" w:rsidDel="00000000" w:rsidP="00000000" w:rsidRDefault="00000000" w:rsidRPr="00000000" w14:paraId="00000003">
      <w:pPr>
        <w:jc w:val="center"/>
        <w:rPr>
          <w:b w:val="1"/>
          <w:bCs w:val="1"/>
          <w:sz w:val="28"/>
          <w:szCs w:val="28"/>
        </w:rPr>
      </w:pPr>
      <w:r w:rsidDel="00000000" w:rsidR="00000000" w:rsidRPr="00000000">
        <w:rPr>
          <w:b w:val="1"/>
          <w:bCs w:val="1"/>
          <w:sz w:val="28"/>
          <w:szCs w:val="28"/>
          <w:rtl w:val="0"/>
        </w:rPr>
        <w:t xml:space="preserve">Elements</w:t>
      </w:r>
    </w:p>
    <w:p w:rsidR="00000000" w:rsidDel="00000000" w:rsidP="00000000" w:rsidRDefault="00000000" w:rsidRPr="00000000" w14:paraId="00000004">
      <w:pPr>
        <w:jc w:val="left"/>
        <w:rPr/>
      </w:pPr>
      <w:r w:rsidDel="00000000" w:rsidR="00000000" w:rsidRPr="00000000">
        <w:rPr>
          <w:sz w:val="24"/>
          <w:szCs w:val="24"/>
          <w:rtl w:val="0"/>
        </w:rPr>
        <w:t xml:space="preserve">Element 1 – Personal Development Plan</w:t>
      </w:r>
      <w:r w:rsidDel="00000000" w:rsidR="00000000" w:rsidRPr="00000000">
        <w:rPr>
          <w:rtl w:val="0"/>
        </w:rPr>
      </w:r>
    </w:p>
    <w:p w:rsidR="00000000" w:rsidDel="00000000" w:rsidP="00000000" w:rsidRDefault="00000000" w:rsidRPr="00000000" w14:paraId="00000005">
      <w:pPr>
        <w:jc w:val="left"/>
        <w:rPr/>
      </w:pPr>
      <w:r w:rsidDel="00000000" w:rsidR="00000000" w:rsidRPr="00000000">
        <w:rPr>
          <w:sz w:val="24"/>
          <w:szCs w:val="24"/>
          <w:rtl w:val="0"/>
        </w:rPr>
        <w:t xml:space="preserve">Element 2 – Professional Profile Content for Linkedln</w:t>
      </w:r>
      <w:r w:rsidDel="00000000" w:rsidR="00000000" w:rsidRPr="00000000">
        <w:rPr>
          <w:rtl w:val="0"/>
        </w:rPr>
      </w:r>
    </w:p>
    <w:p w:rsidR="00000000" w:rsidDel="00000000" w:rsidP="00000000" w:rsidRDefault="00000000" w:rsidRPr="00000000" w14:paraId="00000006">
      <w:pPr>
        <w:jc w:val="left"/>
        <w:rPr/>
      </w:pPr>
      <w:r w:rsidDel="00000000" w:rsidR="00000000" w:rsidRPr="00000000">
        <w:rPr>
          <w:sz w:val="24"/>
          <w:szCs w:val="24"/>
          <w:rtl w:val="0"/>
        </w:rPr>
        <w:t xml:space="preserve">Element 3 – Reflective Account using GIBBS</w:t>
      </w:r>
      <w:r w:rsidDel="00000000" w:rsidR="00000000" w:rsidRPr="00000000">
        <w:rPr>
          <w:rtl w:val="0"/>
        </w:rPr>
      </w:r>
    </w:p>
    <w:p w:rsidR="00000000" w:rsidDel="00000000" w:rsidP="00000000" w:rsidRDefault="00000000" w:rsidRPr="00000000" w14:paraId="00000007">
      <w:pPr>
        <w:jc w:val="left"/>
        <w:rPr/>
      </w:pPr>
      <w:r w:rsidDel="00000000" w:rsidR="00000000" w:rsidRPr="00000000">
        <w:rPr>
          <w:sz w:val="24"/>
          <w:szCs w:val="24"/>
          <w:rtl w:val="0"/>
        </w:rPr>
        <w:t xml:space="preserve">References</w:t>
      </w:r>
      <w:r w:rsidDel="00000000" w:rsidR="00000000" w:rsidRPr="00000000">
        <w:rPr>
          <w:rtl w:val="0"/>
        </w:rPr>
      </w:r>
    </w:p>
    <w:p w:rsidR="00000000" w:rsidDel="00000000" w:rsidP="00000000" w:rsidRDefault="00000000" w:rsidRPr="00000000" w14:paraId="00000008">
      <w:pPr>
        <w:jc w:val="left"/>
        <w:rPr>
          <w:sz w:val="24"/>
          <w:szCs w:val="24"/>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b w:val="1"/>
          <w:bCs w:val="1"/>
          <w:sz w:val="28"/>
          <w:szCs w:val="28"/>
          <w:rtl w:val="0"/>
        </w:rPr>
        <w:t xml:space="preserve">AI Statement</w:t>
      </w: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t xml:space="preserve">I acknlowedge the use of Microsoft Editor (In word) on 24/10/2026 to check the spelling and grammar of my work</w:t>
      </w:r>
    </w:p>
    <w:p w:rsidR="00000000" w:rsidDel="00000000" w:rsidP="00000000" w:rsidRDefault="00000000" w:rsidRPr="00000000" w14:paraId="0000000B">
      <w:pPr>
        <w:jc w:val="center"/>
        <w:rPr/>
      </w:pPr>
      <w:r w:rsidDel="00000000" w:rsidR="00000000" w:rsidRPr="00000000">
        <w:rPr>
          <w:rtl w:val="0"/>
        </w:rPr>
        <w:t xml:space="preserve">I did not use any prompts  and Microsoft Editor checks automatically when used</w:t>
      </w:r>
    </w:p>
    <w:p w:rsidR="00000000" w:rsidDel="00000000" w:rsidP="00000000" w:rsidRDefault="00000000" w:rsidRPr="00000000" w14:paraId="0000000C">
      <w:pPr>
        <w:jc w:val="center"/>
        <w:rPr/>
      </w:pPr>
      <w:r w:rsidDel="00000000" w:rsidR="00000000" w:rsidRPr="00000000">
        <w:rPr>
          <w:rFonts w:ascii="Aptos" w:cs="Aptos" w:eastAsia="Aptos" w:hAnsi="Aptos"/>
          <w:b w:val="0"/>
          <w:bCs w:val="0"/>
          <w:i w:val="0"/>
          <w:iCs w:val="0"/>
          <w:strike w:val="0"/>
          <w:color w:val="000000"/>
          <w:sz w:val="24"/>
          <w:szCs w:val="24"/>
          <w:u w:val="none"/>
          <w:rtl w:val="0"/>
        </w:rPr>
        <w:t xml:space="preserve">I confirm that I have not presented any AI generated text as my own work. I confirm I have copies of my drafts, notes, and other resources I used before, and after the use of AI tools which I may be asked to provide in evidence.</w:t>
      </w: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tbl>
      <w:tblPr>
        <w:tblStyle w:val="Table1"/>
        <w:tblW w:w="9288.0" w:type="dxa"/>
        <w:jc w:val="left"/>
        <w:tblLayout w:type="fixed"/>
        <w:tblLook w:val="0600"/>
      </w:tblPr>
      <w:tblGrid>
        <w:gridCol w:w="1752"/>
        <w:gridCol w:w="2892"/>
        <w:gridCol w:w="2232"/>
        <w:gridCol w:w="2412"/>
        <w:tblGridChange w:id="0">
          <w:tblGrid>
            <w:gridCol w:w="1752"/>
            <w:gridCol w:w="2892"/>
            <w:gridCol w:w="2232"/>
            <w:gridCol w:w="2412"/>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95b3d7" w:val="clear"/>
            <w:tcMar>
              <w:left w:w="108.0" w:type="dxa"/>
              <w:right w:w="108.0" w:type="dxa"/>
            </w:tcMar>
            <w:vAlign w:val="top"/>
          </w:tcPr>
          <w:p w:rsidR="00000000" w:rsidDel="00000000" w:rsidP="00000000" w:rsidRDefault="00000000" w:rsidRPr="00000000" w14:paraId="0000000F">
            <w:pPr>
              <w:spacing w:after="120" w:before="120" w:lineRule="auto"/>
              <w:ind w:left="-176" w:right="0" w:firstLine="0"/>
              <w:rPr/>
            </w:pPr>
            <w:r w:rsidDel="00000000" w:rsidR="00000000" w:rsidRPr="00000000">
              <w:rPr>
                <w:rFonts w:ascii="Calibri" w:cs="Calibri" w:eastAsia="Calibri" w:hAnsi="Calibri"/>
                <w:b w:val="1"/>
                <w:bCs w:val="1"/>
                <w:i w:val="0"/>
                <w:iCs w:val="0"/>
                <w:strike w:val="0"/>
                <w:color w:val="000000"/>
                <w:sz w:val="24"/>
                <w:szCs w:val="24"/>
                <w:u w:val="none"/>
                <w:rtl w:val="0"/>
              </w:rPr>
              <w:t xml:space="preserve">Student 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0">
            <w:pPr>
              <w:spacing w:after="120" w:before="120" w:lineRule="auto"/>
              <w:ind w:left="-176" w:right="0" w:firstLine="0"/>
              <w:rPr/>
            </w:pPr>
            <w:r w:rsidDel="00000000" w:rsidR="00000000" w:rsidRPr="00000000">
              <w:rPr>
                <w:rFonts w:ascii="Calibri" w:cs="Calibri" w:eastAsia="Calibri" w:hAnsi="Calibri"/>
                <w:b w:val="1"/>
                <w:bCs w:val="1"/>
                <w:i w:val="0"/>
                <w:iCs w:val="0"/>
                <w:strike w:val="0"/>
                <w:color w:val="000000"/>
                <w:sz w:val="24"/>
                <w:szCs w:val="24"/>
                <w:u w:val="none"/>
                <w:rtl w:val="0"/>
              </w:rPr>
              <w:t xml:space="preserve">Ffion Gardiner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95b3d7" w:val="clear"/>
            <w:tcMar>
              <w:left w:w="108.0" w:type="dxa"/>
              <w:right w:w="108.0" w:type="dxa"/>
            </w:tcMar>
            <w:vAlign w:val="top"/>
          </w:tcPr>
          <w:p w:rsidR="00000000" w:rsidDel="00000000" w:rsidP="00000000" w:rsidRDefault="00000000" w:rsidRPr="00000000" w14:paraId="00000011">
            <w:pPr>
              <w:spacing w:after="120" w:before="120" w:lineRule="auto"/>
              <w:ind w:left="-176" w:right="0" w:firstLine="0"/>
              <w:rPr/>
            </w:pPr>
            <w:r w:rsidDel="00000000" w:rsidR="00000000" w:rsidRPr="00000000">
              <w:rPr>
                <w:rFonts w:ascii="Calibri" w:cs="Calibri" w:eastAsia="Calibri" w:hAnsi="Calibri"/>
                <w:b w:val="1"/>
                <w:bCs w:val="1"/>
                <w:i w:val="0"/>
                <w:iCs w:val="0"/>
                <w:strike w:val="0"/>
                <w:color w:val="000000"/>
                <w:sz w:val="24"/>
                <w:szCs w:val="24"/>
                <w:u w:val="none"/>
                <w:rtl w:val="0"/>
              </w:rPr>
              <w:t xml:space="preserve">Student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2">
            <w:pPr>
              <w:spacing w:after="120" w:before="120" w:lineRule="auto"/>
              <w:ind w:left="-176" w:right="0" w:firstLine="0"/>
              <w:rPr/>
            </w:pPr>
            <w:r w:rsidDel="00000000" w:rsidR="00000000" w:rsidRPr="00000000">
              <w:rPr>
                <w:rFonts w:ascii="Calibri" w:cs="Calibri" w:eastAsia="Calibri" w:hAnsi="Calibri"/>
                <w:b w:val="1"/>
                <w:bCs w:val="1"/>
                <w:i w:val="0"/>
                <w:iCs w:val="0"/>
                <w:strike w:val="0"/>
                <w:color w:val="000000"/>
                <w:sz w:val="24"/>
                <w:szCs w:val="24"/>
                <w:u w:val="none"/>
                <w:rtl w:val="0"/>
              </w:rPr>
              <w:t xml:space="preserve">2602726</w:t>
            </w:r>
            <w:r w:rsidDel="00000000" w:rsidR="00000000" w:rsidRPr="00000000">
              <w:rPr>
                <w:rtl w:val="0"/>
              </w:rPr>
            </w:r>
          </w:p>
        </w:tc>
      </w:tr>
    </w:tbl>
    <w:p w:rsidR="00000000" w:rsidDel="00000000" w:rsidP="00000000" w:rsidRDefault="00000000" w:rsidRPr="00000000" w14:paraId="00000013">
      <w:pPr>
        <w:jc w:val="center"/>
        <w:rPr/>
      </w:pPr>
      <w:r w:rsidDel="00000000" w:rsidR="00000000" w:rsidRPr="00000000">
        <w:rPr>
          <w:rtl w:val="0"/>
        </w:rPr>
      </w:r>
    </w:p>
    <w:tbl>
      <w:tblPr>
        <w:tblStyle w:val="Table2"/>
        <w:tblW w:w="9759.0" w:type="dxa"/>
        <w:jc w:val="left"/>
        <w:tblLayout w:type="fixed"/>
        <w:tblLook w:val="0600"/>
      </w:tblPr>
      <w:tblGrid>
        <w:gridCol w:w="1902"/>
        <w:gridCol w:w="7857"/>
        <w:tblGridChange w:id="0">
          <w:tblGrid>
            <w:gridCol w:w="1902"/>
            <w:gridCol w:w="7857"/>
          </w:tblGrid>
        </w:tblGridChange>
      </w:tblGrid>
      <w:tr>
        <w:trPr>
          <w:cantSplit w:val="0"/>
          <w:trHeight w:val="300" w:hRule="atLeast"/>
          <w:tblHeader w:val="0"/>
        </w:trPr>
        <w:tc>
          <w:tcPr>
            <w:gridSpan w:val="2"/>
            <w:tcBorders>
              <w:top w:color="000000" w:space="0" w:sz="4" w:val="single"/>
              <w:left w:color="000000" w:space="0" w:sz="4" w:val="single"/>
              <w:bottom w:color="000000" w:space="0" w:sz="4" w:val="single"/>
              <w:right w:color="000000" w:space="0" w:sz="4" w:val="single"/>
            </w:tcBorders>
            <w:shd w:fill="95b3d7" w:val="clear"/>
            <w:tcMar>
              <w:left w:w="108.0" w:type="dxa"/>
              <w:right w:w="108.0" w:type="dxa"/>
            </w:tcMar>
            <w:vAlign w:val="top"/>
          </w:tcPr>
          <w:p w:rsidR="00000000" w:rsidDel="00000000" w:rsidP="00000000" w:rsidRDefault="00000000" w:rsidRPr="00000000" w14:paraId="00000014">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Your Personal Tutor </w:t>
            </w:r>
            <w:r w:rsidDel="00000000" w:rsidR="00000000" w:rsidRPr="00000000">
              <w:rPr>
                <w:rFonts w:ascii="Calibri" w:cs="Calibri" w:eastAsia="Calibri" w:hAnsi="Calibri"/>
                <w:b w:val="0"/>
                <w:bCs w:val="0"/>
                <w:i w:val="0"/>
                <w:iCs w:val="0"/>
                <w:strike w:val="0"/>
                <w:color w:val="000000"/>
                <w:sz w:val="24"/>
                <w:szCs w:val="24"/>
                <w:u w:val="none"/>
                <w:rtl w:val="0"/>
              </w:rPr>
              <w:t xml:space="preserve">(N.B. You have the right to change your Personal Tutor)</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16">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Level (e.g. Level 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17">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Name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8">
            <w:pPr>
              <w:spacing w:after="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Level 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9">
            <w:pPr>
              <w:spacing w:after="0" w:before="120" w:lineRule="auto"/>
              <w:ind w:left="-176" w:right="0" w:firstLine="0"/>
              <w:rPr/>
            </w:pPr>
            <w:r w:rsidDel="00000000" w:rsidR="00000000" w:rsidRPr="00000000">
              <w:rPr>
                <w:rFonts w:ascii="Calibri" w:cs="Calibri" w:eastAsia="Calibri" w:hAnsi="Calibri"/>
                <w:b w:val="1"/>
                <w:bCs w:val="1"/>
                <w:rtl w:val="0"/>
              </w:rPr>
              <w:t xml:space="preserve">   </w:t>
            </w:r>
            <w:r w:rsidDel="00000000" w:rsidR="00000000" w:rsidRPr="00000000">
              <w:rPr>
                <w:rFonts w:ascii="Calibri" w:cs="Calibri" w:eastAsia="Calibri" w:hAnsi="Calibri"/>
                <w:b w:val="1"/>
                <w:bCs w:val="1"/>
                <w:i w:val="0"/>
                <w:iCs w:val="0"/>
                <w:strike w:val="0"/>
                <w:color w:val="000000"/>
                <w:sz w:val="24"/>
                <w:szCs w:val="24"/>
                <w:u w:val="none"/>
                <w:rtl w:val="0"/>
              </w:rPr>
              <w:t xml:space="preserve">Glenda Tinney</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A">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B">
            <w:pPr>
              <w:spacing w:after="0" w:before="0" w:lineRule="auto"/>
              <w:ind w:left="-176" w:right="0" w:firstLine="0"/>
              <w:rPr/>
            </w:pP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C">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D">
            <w:pPr>
              <w:spacing w:after="0" w:before="0" w:lineRule="auto"/>
              <w:ind w:left="-176" w:right="0" w:firstLine="0"/>
              <w:rPr/>
            </w:pP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E">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1F">
            <w:pPr>
              <w:spacing w:after="0" w:before="0" w:lineRule="auto"/>
              <w:ind w:left="-176" w:right="0" w:firstLine="0"/>
              <w:rPr/>
            </w:pP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20">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21">
            <w:pPr>
              <w:spacing w:after="0" w:before="0" w:lineRule="auto"/>
              <w:ind w:left="-176" w:right="0" w:firstLine="0"/>
              <w:rPr/>
            </w:pPr>
            <w:r w:rsidDel="00000000" w:rsidR="00000000" w:rsidRPr="00000000">
              <w:rPr>
                <w:rtl w:val="0"/>
              </w:rPr>
            </w:r>
          </w:p>
        </w:tc>
      </w:tr>
    </w:tbl>
    <w:p w:rsidR="00000000" w:rsidDel="00000000" w:rsidP="00000000" w:rsidRDefault="00000000" w:rsidRPr="00000000" w14:paraId="00000022">
      <w:pPr>
        <w:jc w:val="center"/>
        <w:rPr/>
      </w:pPr>
      <w:r w:rsidDel="00000000" w:rsidR="00000000" w:rsidRPr="00000000">
        <w:rPr>
          <w:rtl w:val="0"/>
        </w:rPr>
      </w:r>
    </w:p>
    <w:tbl>
      <w:tblPr>
        <w:tblStyle w:val="Table3"/>
        <w:tblW w:w="9303.0" w:type="dxa"/>
        <w:jc w:val="left"/>
        <w:tblLayout w:type="fixed"/>
        <w:tblLook w:val="0600"/>
      </w:tblPr>
      <w:tblGrid>
        <w:gridCol w:w="1932"/>
        <w:gridCol w:w="3852"/>
        <w:gridCol w:w="1617"/>
        <w:gridCol w:w="1902"/>
        <w:tblGridChange w:id="0">
          <w:tblGrid>
            <w:gridCol w:w="1932"/>
            <w:gridCol w:w="3852"/>
            <w:gridCol w:w="1617"/>
            <w:gridCol w:w="1902"/>
          </w:tblGrid>
        </w:tblGridChange>
      </w:tblGrid>
      <w:tr>
        <w:trPr>
          <w:cantSplit w:val="0"/>
          <w:trHeight w:val="300" w:hRule="atLeast"/>
          <w:tblHeader w:val="0"/>
        </w:trPr>
        <w:tc>
          <w:tcPr>
            <w:gridSpan w:val="4"/>
            <w:tcBorders>
              <w:top w:color="000000" w:space="0" w:sz="4" w:val="single"/>
              <w:left w:color="000000" w:space="0" w:sz="4" w:val="single"/>
              <w:bottom w:color="000000" w:space="0" w:sz="4" w:val="single"/>
              <w:right w:color="000000" w:space="0" w:sz="4" w:val="single"/>
            </w:tcBorders>
            <w:shd w:fill="95b3d7" w:val="clear"/>
            <w:tcMar>
              <w:left w:w="108.0" w:type="dxa"/>
              <w:right w:w="108.0" w:type="dxa"/>
            </w:tcMar>
            <w:vAlign w:val="top"/>
          </w:tcPr>
          <w:p w:rsidR="00000000" w:rsidDel="00000000" w:rsidP="00000000" w:rsidRDefault="00000000" w:rsidRPr="00000000" w14:paraId="00000023">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Your Programme of Study</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27">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Level (e.g. Level 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28">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Programme / Pathway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29">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0"/>
                <w:szCs w:val="20"/>
                <w:u w:val="none"/>
                <w:rtl w:val="0"/>
              </w:rPr>
              <w:t xml:space="preserve">Fully enrolled on My TSD?</w:t>
            </w:r>
            <w:r w:rsidDel="00000000" w:rsidR="00000000" w:rsidRPr="00000000">
              <w:rPr>
                <w:rtl w:val="0"/>
              </w:rPr>
            </w:r>
          </w:p>
          <w:p w:rsidR="00000000" w:rsidDel="00000000" w:rsidP="00000000" w:rsidRDefault="00000000" w:rsidRPr="00000000" w14:paraId="0000002A">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0"/>
                <w:szCs w:val="20"/>
                <w:u w:val="none"/>
                <w:rtl w:val="0"/>
              </w:rPr>
              <w:t xml:space="preserve">Y/N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2B">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0"/>
                <w:szCs w:val="20"/>
                <w:u w:val="none"/>
                <w:rtl w:val="0"/>
              </w:rPr>
              <w:t xml:space="preserve">Date of Change (if applicable)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2C">
            <w:pPr>
              <w:spacing w:after="0" w:before="0" w:lineRule="auto"/>
              <w:ind w:left="-176" w:right="0" w:firstLine="0"/>
              <w:rPr/>
            </w:pPr>
            <w:r w:rsidDel="00000000" w:rsidR="00000000" w:rsidRPr="00000000">
              <w:rPr>
                <w:rFonts w:ascii="Calibri" w:cs="Calibri" w:eastAsia="Calibri" w:hAnsi="Calibri"/>
                <w:b w:val="1"/>
                <w:bCs w:val="1"/>
                <w:i w:val="0"/>
                <w:iCs w:val="0"/>
                <w:strike w:val="0"/>
                <w:color w:val="000000"/>
                <w:sz w:val="24"/>
                <w:szCs w:val="24"/>
                <w:u w:val="none"/>
                <w:rtl w:val="0"/>
              </w:rPr>
              <w:t xml:space="preserve">Level 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2D">
            <w:pPr>
              <w:spacing w:after="0" w:before="120" w:lineRule="auto"/>
              <w:ind w:left="-176" w:right="0" w:firstLine="0"/>
              <w:rPr/>
            </w:pPr>
            <w:r w:rsidDel="00000000" w:rsidR="00000000" w:rsidRPr="00000000">
              <w:rPr>
                <w:rFonts w:ascii="Calibri" w:cs="Calibri" w:eastAsia="Calibri" w:hAnsi="Calibri"/>
                <w:b w:val="1"/>
                <w:bCs w:val="1"/>
                <w:i w:val="0"/>
                <w:iCs w:val="0"/>
                <w:strike w:val="0"/>
                <w:color w:val="000000"/>
                <w:sz w:val="24"/>
                <w:szCs w:val="24"/>
                <w:u w:val="none"/>
                <w:rtl w:val="0"/>
              </w:rPr>
              <w:t xml:space="preserve">Childhood, Education and Society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2E">
            <w:pPr>
              <w:spacing w:after="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2F">
            <w:pPr>
              <w:spacing w:after="0" w:before="0" w:lineRule="auto"/>
              <w:ind w:left="-176" w:right="0" w:firstLine="0"/>
              <w:rPr/>
            </w:pP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0">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1">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32">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3">
            <w:pPr>
              <w:spacing w:after="0" w:before="0" w:lineRule="auto"/>
              <w:ind w:left="-176" w:right="0" w:firstLine="0"/>
              <w:rPr/>
            </w:pP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4">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5">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36">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7">
            <w:pPr>
              <w:spacing w:after="0" w:before="0" w:lineRule="auto"/>
              <w:ind w:left="-176" w:right="0" w:firstLine="0"/>
              <w:rPr/>
            </w:pP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8">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9">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3A">
            <w:pPr>
              <w:spacing w:after="0" w:before="0" w:lineRule="auto"/>
              <w:ind w:left="-176" w:right="0" w:firstLine="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B">
            <w:pPr>
              <w:spacing w:after="0" w:before="0" w:lineRule="auto"/>
              <w:ind w:left="-176" w:right="0" w:firstLine="0"/>
              <w:rPr/>
            </w:pPr>
            <w:r w:rsidDel="00000000" w:rsidR="00000000" w:rsidRPr="00000000">
              <w:rPr>
                <w:rtl w:val="0"/>
              </w:rPr>
            </w:r>
          </w:p>
        </w:tc>
      </w:tr>
    </w:tbl>
    <w:p w:rsidR="00000000" w:rsidDel="00000000" w:rsidP="00000000" w:rsidRDefault="00000000" w:rsidRPr="00000000" w14:paraId="0000003C">
      <w:pPr>
        <w:jc w:val="center"/>
        <w:rPr/>
      </w:pPr>
      <w:r w:rsidDel="00000000" w:rsidR="00000000" w:rsidRPr="00000000">
        <w:rPr>
          <w:rtl w:val="0"/>
        </w:rPr>
      </w:r>
    </w:p>
    <w:tbl>
      <w:tblPr>
        <w:tblStyle w:val="Table4"/>
        <w:tblW w:w="9972.0" w:type="dxa"/>
        <w:jc w:val="left"/>
        <w:tblLayout w:type="fixed"/>
        <w:tblLook w:val="0600"/>
      </w:tblPr>
      <w:tblGrid>
        <w:gridCol w:w="9972"/>
        <w:tblGridChange w:id="0">
          <w:tblGrid>
            <w:gridCol w:w="9972"/>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95b3d7" w:val="clear"/>
            <w:tcMar>
              <w:left w:w="108.0" w:type="dxa"/>
              <w:right w:w="108.0" w:type="dxa"/>
            </w:tcMar>
            <w:vAlign w:val="top"/>
          </w:tcPr>
          <w:p w:rsidR="00000000" w:rsidDel="00000000" w:rsidP="00000000" w:rsidRDefault="00000000" w:rsidRPr="00000000" w14:paraId="0000003D">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Your Plans for the Future</w:t>
            </w:r>
            <w:r w:rsidDel="00000000" w:rsidR="00000000" w:rsidRPr="00000000">
              <w:rPr>
                <w:rtl w:val="0"/>
              </w:rPr>
            </w:r>
          </w:p>
          <w:p w:rsidR="00000000" w:rsidDel="00000000" w:rsidP="00000000" w:rsidRDefault="00000000" w:rsidRPr="00000000" w14:paraId="0000003E">
            <w:pPr>
              <w:spacing w:after="120" w:before="120" w:lineRule="auto"/>
              <w:ind w:left="-176" w:right="0" w:firstLine="0"/>
              <w:jc w:val="center"/>
              <w:rPr/>
            </w:pPr>
            <w:r w:rsidDel="00000000" w:rsidR="00000000" w:rsidRPr="00000000">
              <w:rPr>
                <w:rFonts w:ascii="Calibri" w:cs="Calibri" w:eastAsia="Calibri" w:hAnsi="Calibri"/>
                <w:b w:val="0"/>
                <w:bCs w:val="0"/>
                <w:i w:val="1"/>
                <w:iCs w:val="1"/>
                <w:strike w:val="0"/>
                <w:color w:val="000000"/>
                <w:sz w:val="24"/>
                <w:szCs w:val="24"/>
                <w:u w:val="none"/>
                <w:rtl w:val="0"/>
              </w:rPr>
              <w:t xml:space="preserve">This is for you to record any thoughts you have about what you would like to do once you have finished your degree. These plans can change as you progress and gain experience.</w:t>
            </w:r>
            <w:r w:rsidDel="00000000" w:rsidR="00000000" w:rsidRPr="00000000">
              <w:rPr>
                <w:rtl w:val="0"/>
              </w:rPr>
            </w:r>
          </w:p>
        </w:tc>
      </w:tr>
      <w:tr>
        <w:trPr>
          <w:cantSplit w:val="0"/>
          <w:trHeight w:val="2955"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3F">
            <w:pPr>
              <w:spacing w:after="120" w:before="120" w:lineRule="auto"/>
              <w:ind w:left="-176" w:right="0" w:firstLine="0"/>
              <w:rPr/>
            </w:pPr>
            <w:r w:rsidDel="00000000" w:rsidR="00000000" w:rsidRPr="00000000">
              <w:rPr>
                <w:rFonts w:ascii="Calibri" w:cs="Calibri" w:eastAsia="Calibri" w:hAnsi="Calibri"/>
                <w:b w:val="1"/>
                <w:bCs w:val="1"/>
                <w:i w:val="0"/>
                <w:iCs w:val="0"/>
                <w:strike w:val="0"/>
                <w:color w:val="000000"/>
                <w:sz w:val="24"/>
                <w:szCs w:val="24"/>
                <w:u w:val="none"/>
                <w:rtl w:val="0"/>
              </w:rPr>
              <w:t xml:space="preserve">Once I have completed my degree in Childhood, Education and Society, I would like to move on to getting my Qualified Teacher Status. My aim for the future is to become a primary school teacher, as I am passionate about supporting children’s learning, development and wellbeing. I hope to develop my knowledge and skills to help create positive learning environments where children feel supported, and confident enough to reach their full potential.</w:t>
            </w:r>
            <w:r w:rsidDel="00000000" w:rsidR="00000000" w:rsidRPr="00000000">
              <w:rPr>
                <w:rtl w:val="0"/>
              </w:rPr>
            </w:r>
          </w:p>
        </w:tc>
      </w:tr>
    </w:tbl>
    <w:p w:rsidR="00000000" w:rsidDel="00000000" w:rsidP="00000000" w:rsidRDefault="00000000" w:rsidRPr="00000000" w14:paraId="00000040">
      <w:pPr>
        <w:jc w:val="center"/>
        <w:rPr/>
      </w:pPr>
      <w:r w:rsidDel="00000000" w:rsidR="00000000" w:rsidRPr="00000000">
        <w:rPr>
          <w:rtl w:val="0"/>
        </w:rPr>
      </w:r>
    </w:p>
    <w:p w:rsidR="00000000" w:rsidDel="00000000" w:rsidP="00000000" w:rsidRDefault="00000000" w:rsidRPr="00000000" w14:paraId="00000041">
      <w:pPr>
        <w:jc w:val="center"/>
        <w:rPr/>
      </w:pPr>
      <w:r w:rsidDel="00000000" w:rsidR="00000000" w:rsidRPr="00000000">
        <w:rPr>
          <w:rtl w:val="0"/>
        </w:rPr>
      </w:r>
    </w:p>
    <w:p w:rsidR="00000000" w:rsidDel="00000000" w:rsidP="00000000" w:rsidRDefault="00000000" w:rsidRPr="00000000" w14:paraId="00000042">
      <w:pPr>
        <w:jc w:val="center"/>
        <w:rPr/>
      </w:pPr>
      <w:r w:rsidDel="00000000" w:rsidR="00000000" w:rsidRPr="00000000">
        <w:rPr>
          <w:rtl w:val="0"/>
        </w:rPr>
      </w:r>
    </w:p>
    <w:p w:rsidR="00000000" w:rsidDel="00000000" w:rsidP="00000000" w:rsidRDefault="00000000" w:rsidRPr="00000000" w14:paraId="00000043">
      <w:pPr>
        <w:jc w:val="center"/>
        <w:rPr/>
      </w:pPr>
      <w:r w:rsidDel="00000000" w:rsidR="00000000" w:rsidRPr="00000000">
        <w:rPr>
          <w:rtl w:val="0"/>
        </w:rPr>
      </w:r>
    </w:p>
    <w:p w:rsidR="00000000" w:rsidDel="00000000" w:rsidP="00000000" w:rsidRDefault="00000000" w:rsidRPr="00000000" w14:paraId="00000044">
      <w:pPr>
        <w:jc w:val="center"/>
        <w:rPr/>
      </w:pPr>
      <w:r w:rsidDel="00000000" w:rsidR="00000000" w:rsidRPr="00000000">
        <w:rPr>
          <w:rtl w:val="0"/>
        </w:rPr>
      </w:r>
    </w:p>
    <w:p w:rsidR="00000000" w:rsidDel="00000000" w:rsidP="00000000" w:rsidRDefault="00000000" w:rsidRPr="00000000" w14:paraId="00000045">
      <w:pPr>
        <w:jc w:val="center"/>
        <w:rPr/>
      </w:pPr>
      <w:r w:rsidDel="00000000" w:rsidR="00000000" w:rsidRPr="00000000">
        <w:rPr>
          <w:rtl w:val="0"/>
        </w:rPr>
      </w:r>
    </w:p>
    <w:p w:rsidR="00000000" w:rsidDel="00000000" w:rsidP="00000000" w:rsidRDefault="00000000" w:rsidRPr="00000000" w14:paraId="00000046">
      <w:pPr>
        <w:spacing w:after="120" w:before="120" w:lineRule="auto"/>
        <w:jc w:val="center"/>
        <w:rPr/>
      </w:pPr>
      <w:r w:rsidDel="00000000" w:rsidR="00000000" w:rsidRPr="00000000">
        <w:rPr>
          <w:rFonts w:ascii="Calibri" w:cs="Calibri" w:eastAsia="Calibri" w:hAnsi="Calibri"/>
          <w:b w:val="0"/>
          <w:bCs w:val="0"/>
          <w:i w:val="1"/>
          <w:iCs w:val="1"/>
          <w:strike w:val="0"/>
          <w:color w:val="000000"/>
          <w:sz w:val="24"/>
          <w:szCs w:val="24"/>
          <w:u w:val="none"/>
          <w:rtl w:val="0"/>
        </w:rPr>
        <w:t xml:space="preserve">Take a few minutes to think about what you have already achieved and how this can contribute to your continuing development whilst on the course. You may be able to use the  information from the Guided Study sheet: </w:t>
      </w:r>
      <w:r w:rsidDel="00000000" w:rsidR="00000000" w:rsidRPr="00000000">
        <w:rPr>
          <w:rFonts w:ascii="Calibri" w:cs="Calibri" w:eastAsia="Calibri" w:hAnsi="Calibri"/>
          <w:b w:val="1"/>
          <w:bCs w:val="1"/>
          <w:i w:val="1"/>
          <w:iCs w:val="1"/>
          <w:strike w:val="0"/>
          <w:color w:val="000000"/>
          <w:sz w:val="24"/>
          <w:szCs w:val="24"/>
          <w:u w:val="none"/>
          <w:rtl w:val="0"/>
        </w:rPr>
        <w:t xml:space="preserve">My Planning So Far</w:t>
      </w:r>
      <w:r w:rsidDel="00000000" w:rsidR="00000000" w:rsidRPr="00000000">
        <w:rPr>
          <w:rtl w:val="0"/>
        </w:rPr>
      </w:r>
    </w:p>
    <w:tbl>
      <w:tblPr>
        <w:tblStyle w:val="Table5"/>
        <w:tblW w:w="9015.0" w:type="dxa"/>
        <w:jc w:val="left"/>
        <w:tblLayout w:type="fixed"/>
        <w:tblLook w:val="0600"/>
      </w:tblPr>
      <w:tblGrid>
        <w:gridCol w:w="3048"/>
        <w:gridCol w:w="5967"/>
        <w:tblGridChange w:id="0">
          <w:tblGrid>
            <w:gridCol w:w="3048"/>
            <w:gridCol w:w="5967"/>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b8cce4" w:val="clear"/>
            <w:tcMar>
              <w:left w:w="108.0" w:type="dxa"/>
              <w:right w:w="108.0" w:type="dxa"/>
            </w:tcMar>
            <w:vAlign w:val="top"/>
          </w:tcPr>
          <w:p w:rsidR="00000000" w:rsidDel="00000000" w:rsidP="00000000" w:rsidRDefault="00000000" w:rsidRPr="00000000" w14:paraId="00000047">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My Achievements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8cce4" w:val="clear"/>
            <w:tcMar>
              <w:left w:w="108.0" w:type="dxa"/>
              <w:right w:w="108.0" w:type="dxa"/>
            </w:tcMar>
            <w:vAlign w:val="top"/>
          </w:tcPr>
          <w:p w:rsidR="00000000" w:rsidDel="00000000" w:rsidP="00000000" w:rsidRDefault="00000000" w:rsidRPr="00000000" w14:paraId="00000048">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What skills and qualities did I demonstrate?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49">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Level 3 Paediatric First Aid</w:t>
            </w:r>
            <w:r w:rsidDel="00000000" w:rsidR="00000000" w:rsidRPr="00000000">
              <w:rPr>
                <w:rtl w:val="0"/>
              </w:rPr>
            </w:r>
          </w:p>
          <w:p w:rsidR="00000000" w:rsidDel="00000000" w:rsidP="00000000" w:rsidRDefault="00000000" w:rsidRPr="00000000" w14:paraId="0000004A">
            <w:pPr>
              <w:spacing w:after="0" w:before="0" w:lineRule="auto"/>
              <w:rPr/>
            </w:pPr>
            <w:r w:rsidDel="00000000" w:rsidR="00000000" w:rsidRPr="00000000">
              <w:rPr>
                <w:rtl w:val="0"/>
              </w:rPr>
            </w:r>
          </w:p>
          <w:p w:rsidR="00000000" w:rsidDel="00000000" w:rsidP="00000000" w:rsidRDefault="00000000" w:rsidRPr="00000000" w14:paraId="0000004B">
            <w:pPr>
              <w:spacing w:after="0" w:before="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4C">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I developed the skills and qualities of being able to provide aid to children when injured, assess risks and respond to emergencies when needed. I also learnt the skill of being able to respond calmly, and appropriately. I demonstrated responsibility and empathy by showing concern for children’s safety and wellbeing. I also developed confidence, awareness and the ability to remain calm when giving first aid.</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4D">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Level 2 Food and Hygiene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4E">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Understanding allergies and the risk of foodborne illnesses as children’s immune systems are more vulnerable. I learnt how hygiene can be maintained and food should be stored safely. I showed the qualities of being responsible when cooking and handling children’s food, also making sure it is nutritious and appropriate. Also being inclusive and aware, when making similar alternatives for children with dietary needs.</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4F">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Group A Safeguarding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50">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Completing my safeguarding training showed my awareness of the importance of keeping children and vulnerable people safe. I developed my understanding of confidentiality, communication and responsibility. Also showing my willingness to learn, and my commitment to children’s safety.</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51">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Level 3 Childcare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52">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I gained knowledge of child development, safeguarding, health and safety, and how to support a child’s learning and wellbeing. Also demonstrated my patience, responsibility and interest to providing a safe and inclusive environment</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53">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Work experience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54">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Developed my communication, teamwork and organisational skills. I gained experience supporting children, working with staff and helping to create a positive learning environment. Also improved my self confidence, patience and the ability to take responsibility.</w:t>
            </w:r>
            <w:r w:rsidDel="00000000" w:rsidR="00000000" w:rsidRPr="00000000">
              <w:rPr>
                <w:rtl w:val="0"/>
              </w:rPr>
            </w:r>
          </w:p>
        </w:tc>
      </w:tr>
    </w:tbl>
    <w:p w:rsidR="00000000" w:rsidDel="00000000" w:rsidP="00000000" w:rsidRDefault="00000000" w:rsidRPr="00000000" w14:paraId="00000055">
      <w:pPr>
        <w:jc w:val="center"/>
        <w:rPr/>
      </w:pPr>
      <w:r w:rsidDel="00000000" w:rsidR="00000000" w:rsidRPr="00000000">
        <w:rPr>
          <w:rtl w:val="0"/>
        </w:rPr>
      </w:r>
    </w:p>
    <w:p w:rsidR="00000000" w:rsidDel="00000000" w:rsidP="00000000" w:rsidRDefault="00000000" w:rsidRPr="00000000" w14:paraId="00000056">
      <w:pPr>
        <w:jc w:val="center"/>
        <w:rPr/>
      </w:pPr>
      <w:r w:rsidDel="00000000" w:rsidR="00000000" w:rsidRPr="00000000">
        <w:rPr>
          <w:rtl w:val="0"/>
        </w:rPr>
      </w:r>
    </w:p>
    <w:p w:rsidR="00000000" w:rsidDel="00000000" w:rsidP="00000000" w:rsidRDefault="00000000" w:rsidRPr="00000000" w14:paraId="00000057">
      <w:pPr>
        <w:jc w:val="center"/>
        <w:rPr/>
      </w:pPr>
      <w:r w:rsidDel="00000000" w:rsidR="00000000" w:rsidRPr="00000000">
        <w:rPr>
          <w:rtl w:val="0"/>
        </w:rPr>
      </w:r>
    </w:p>
    <w:p w:rsidR="00000000" w:rsidDel="00000000" w:rsidP="00000000" w:rsidRDefault="00000000" w:rsidRPr="00000000" w14:paraId="00000058">
      <w:pPr>
        <w:jc w:val="center"/>
        <w:rPr/>
      </w:pPr>
      <w:r w:rsidDel="00000000" w:rsidR="00000000" w:rsidRPr="00000000">
        <w:rPr>
          <w:rtl w:val="0"/>
        </w:rPr>
      </w:r>
    </w:p>
    <w:p w:rsidR="00000000" w:rsidDel="00000000" w:rsidP="00000000" w:rsidRDefault="00000000" w:rsidRPr="00000000" w14:paraId="00000059">
      <w:pPr>
        <w:spacing w:after="0" w:before="120" w:lineRule="auto"/>
        <w:jc w:val="center"/>
        <w:rPr/>
      </w:pPr>
      <w:r w:rsidDel="00000000" w:rsidR="00000000" w:rsidRPr="00000000">
        <w:rPr>
          <w:rFonts w:ascii="Calibri" w:cs="Calibri" w:eastAsia="Calibri" w:hAnsi="Calibri"/>
          <w:b w:val="0"/>
          <w:bCs w:val="0"/>
          <w:i w:val="1"/>
          <w:iCs w:val="1"/>
          <w:strike w:val="0"/>
          <w:color w:val="000000"/>
          <w:sz w:val="24"/>
          <w:szCs w:val="24"/>
          <w:u w:val="none"/>
          <w:rtl w:val="0"/>
        </w:rPr>
        <w:t xml:space="preserve">This section of the PDP asks you to think about your Hopes and Concerns for your academic career. You can discuss these with your Personal Tutor or the student Services team.</w:t>
      </w:r>
      <w:r w:rsidDel="00000000" w:rsidR="00000000" w:rsidRPr="00000000">
        <w:rPr>
          <w:rtl w:val="0"/>
        </w:rPr>
      </w:r>
    </w:p>
    <w:p w:rsidR="00000000" w:rsidDel="00000000" w:rsidP="00000000" w:rsidRDefault="00000000" w:rsidRPr="00000000" w14:paraId="0000005A">
      <w:pPr>
        <w:jc w:val="center"/>
        <w:rPr/>
      </w:pPr>
      <w:r w:rsidDel="00000000" w:rsidR="00000000" w:rsidRPr="00000000">
        <w:rPr>
          <w:rtl w:val="0"/>
        </w:rPr>
      </w:r>
    </w:p>
    <w:tbl>
      <w:tblPr>
        <w:tblStyle w:val="Table6"/>
        <w:tblW w:w="9351.000000000002" w:type="dxa"/>
        <w:jc w:val="left"/>
        <w:tblLayout w:type="fixed"/>
        <w:tblLook w:val="0600"/>
      </w:tblPr>
      <w:tblGrid>
        <w:gridCol w:w="2577"/>
        <w:gridCol w:w="5862"/>
        <w:gridCol w:w="912"/>
        <w:tblGridChange w:id="0">
          <w:tblGrid>
            <w:gridCol w:w="2577"/>
            <w:gridCol w:w="5862"/>
            <w:gridCol w:w="912"/>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b8cce4" w:val="clear"/>
            <w:tcMar>
              <w:left w:w="108.0" w:type="dxa"/>
              <w:right w:w="108.0" w:type="dxa"/>
            </w:tcMar>
            <w:vAlign w:val="top"/>
          </w:tcPr>
          <w:p w:rsidR="00000000" w:rsidDel="00000000" w:rsidP="00000000" w:rsidRDefault="00000000" w:rsidRPr="00000000" w14:paraId="0000005B">
            <w:pPr>
              <w:spacing w:after="0" w:before="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8cce4" w:val="clear"/>
            <w:tcMar>
              <w:left w:w="108.0" w:type="dxa"/>
              <w:right w:w="108.0" w:type="dxa"/>
            </w:tcMar>
            <w:vAlign w:val="top"/>
          </w:tcPr>
          <w:p w:rsidR="00000000" w:rsidDel="00000000" w:rsidP="00000000" w:rsidRDefault="00000000" w:rsidRPr="00000000" w14:paraId="0000005C">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Your Thoughts</w:t>
            </w:r>
            <w:r w:rsidDel="00000000" w:rsidR="00000000" w:rsidRPr="00000000">
              <w:rPr>
                <w:rtl w:val="0"/>
              </w:rPr>
            </w:r>
          </w:p>
          <w:p w:rsidR="00000000" w:rsidDel="00000000" w:rsidP="00000000" w:rsidRDefault="00000000" w:rsidRPr="00000000" w14:paraId="0000005D">
            <w:pPr>
              <w:spacing w:after="0" w:before="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8cce4" w:val="clear"/>
            <w:tcMar>
              <w:left w:w="108.0" w:type="dxa"/>
              <w:right w:w="108.0" w:type="dxa"/>
            </w:tcMar>
            <w:vAlign w:val="top"/>
          </w:tcPr>
          <w:p w:rsidR="00000000" w:rsidDel="00000000" w:rsidP="00000000" w:rsidRDefault="00000000" w:rsidRPr="00000000" w14:paraId="0000005E">
            <w:pPr>
              <w:spacing w:after="120" w:before="0" w:lineRule="auto"/>
              <w:jc w:val="center"/>
              <w:rPr/>
            </w:pPr>
            <w:r w:rsidDel="00000000" w:rsidR="00000000" w:rsidRPr="00000000">
              <w:rPr>
                <w:rFonts w:ascii="Calibri" w:cs="Calibri" w:eastAsia="Calibri" w:hAnsi="Calibri"/>
                <w:b w:val="1"/>
                <w:bCs w:val="1"/>
                <w:i w:val="0"/>
                <w:iCs w:val="0"/>
                <w:strike w:val="0"/>
                <w:color w:val="000000"/>
                <w:sz w:val="16"/>
                <w:szCs w:val="16"/>
                <w:u w:val="none"/>
                <w:rtl w:val="0"/>
              </w:rPr>
              <w:t xml:space="preserve">Please tick if you would like to discuss this</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5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120" w:line="279" w:lineRule="auto"/>
              <w:ind w:left="-360" w:right="0" w:hanging="360"/>
              <w:jc w:val="left"/>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What do I hope to gain from my studies in the short term (e.g. this year?)</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0">
            <w:pPr>
              <w:spacing w:after="120" w:before="120" w:lineRule="auto"/>
              <w:rPr/>
            </w:pPr>
            <w:r w:rsidDel="00000000" w:rsidR="00000000" w:rsidRPr="00000000">
              <w:rPr>
                <w:rFonts w:ascii="Calibri" w:cs="Calibri" w:eastAsia="Calibri" w:hAnsi="Calibri"/>
                <w:b w:val="0"/>
                <w:bCs w:val="0"/>
                <w:i w:val="0"/>
                <w:iCs w:val="0"/>
                <w:strike w:val="0"/>
                <w:color w:val="000000"/>
                <w:sz w:val="24"/>
                <w:szCs w:val="24"/>
                <w:u w:val="none"/>
                <w:rtl w:val="0"/>
              </w:rPr>
              <w:t xml:space="preserve">I hope to build a strong starting point in my degree, developing my academic and practical skills and gain a deeper understanding. I also want to become more confident in my abilities and make the most of the opportunities available.</w:t>
            </w:r>
            <w:r w:rsidDel="00000000" w:rsidR="00000000" w:rsidRPr="00000000">
              <w:rPr>
                <w:rtl w:val="0"/>
              </w:rPr>
            </w:r>
          </w:p>
          <w:p w:rsidR="00000000" w:rsidDel="00000000" w:rsidP="00000000" w:rsidRDefault="00000000" w:rsidRPr="00000000" w14:paraId="00000061">
            <w:pPr>
              <w:spacing w:after="0" w:before="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center"/>
          </w:tcPr>
          <w:p w:rsidR="00000000" w:rsidDel="00000000" w:rsidP="00000000" w:rsidRDefault="00000000" w:rsidRPr="00000000" w14:paraId="00000062">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279" w:lineRule="auto"/>
              <w:ind w:left="-360" w:right="0" w:hanging="360"/>
              <w:jc w:val="left"/>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What do I hope to gain from my studies in the medium term (e.g. over the next 2-3 years?)</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4">
            <w:pPr>
              <w:spacing w:after="120" w:before="120" w:lineRule="auto"/>
              <w:rPr/>
            </w:pPr>
            <w:r w:rsidDel="00000000" w:rsidR="00000000" w:rsidRPr="00000000">
              <w:rPr>
                <w:rFonts w:ascii="Calibri" w:cs="Calibri" w:eastAsia="Calibri" w:hAnsi="Calibri"/>
                <w:b w:val="0"/>
                <w:bCs w:val="0"/>
                <w:i w:val="0"/>
                <w:iCs w:val="0"/>
                <w:strike w:val="0"/>
                <w:color w:val="000000"/>
                <w:sz w:val="24"/>
                <w:szCs w:val="24"/>
                <w:u w:val="none"/>
                <w:rtl w:val="0"/>
              </w:rPr>
              <w:t xml:space="preserve">I hope to gain the knowledge, skills and more practical experience needed to succeed in my career path. I want to build my self confidence, develop professionally and make the most of opportunities such as placements and volunteering.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center"/>
          </w:tcPr>
          <w:p w:rsidR="00000000" w:rsidDel="00000000" w:rsidP="00000000" w:rsidRDefault="00000000" w:rsidRPr="00000000" w14:paraId="00000065">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120" w:line="279" w:lineRule="auto"/>
              <w:ind w:left="-360" w:right="0" w:hanging="360"/>
              <w:jc w:val="left"/>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What do I hope to gain from my studies in the longer term (e.g. after graduation?)</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7">
            <w:pPr>
              <w:spacing w:after="120" w:before="120" w:lineRule="auto"/>
              <w:rPr/>
            </w:pPr>
            <w:r w:rsidDel="00000000" w:rsidR="00000000" w:rsidRPr="00000000">
              <w:rPr>
                <w:rFonts w:ascii="Calibri" w:cs="Calibri" w:eastAsia="Calibri" w:hAnsi="Calibri"/>
                <w:b w:val="0"/>
                <w:bCs w:val="0"/>
                <w:i w:val="0"/>
                <w:iCs w:val="0"/>
                <w:strike w:val="0"/>
                <w:color w:val="000000"/>
                <w:sz w:val="24"/>
                <w:szCs w:val="24"/>
                <w:u w:val="none"/>
                <w:rtl w:val="0"/>
              </w:rPr>
              <w:t xml:space="preserve">After graduating, I hope to move on to my QTS, helping me to progress onto becoming a primary school teacher. I hope to continue learning, gaining experience and go into a rewarding career.</w:t>
            </w:r>
            <w:r w:rsidDel="00000000" w:rsidR="00000000" w:rsidRPr="00000000">
              <w:rPr>
                <w:rtl w:val="0"/>
              </w:rPr>
            </w:r>
          </w:p>
          <w:p w:rsidR="00000000" w:rsidDel="00000000" w:rsidP="00000000" w:rsidRDefault="00000000" w:rsidRPr="00000000" w14:paraId="00000068">
            <w:pPr>
              <w:spacing w:after="0" w:before="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center"/>
          </w:tcPr>
          <w:p w:rsidR="00000000" w:rsidDel="00000000" w:rsidP="00000000" w:rsidRDefault="00000000" w:rsidRPr="00000000" w14:paraId="00000069">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120" w:line="279" w:lineRule="auto"/>
              <w:ind w:left="-360" w:right="0" w:hanging="360"/>
              <w:jc w:val="left"/>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Your Wildest Dreams (if money, time and opportunity were no problem)</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B">
            <w:pPr>
              <w:spacing w:after="120" w:before="120" w:lineRule="auto"/>
              <w:rPr/>
            </w:pPr>
            <w:r w:rsidDel="00000000" w:rsidR="00000000" w:rsidRPr="00000000">
              <w:rPr>
                <w:rFonts w:ascii="Calibri" w:cs="Calibri" w:eastAsia="Calibri" w:hAnsi="Calibri"/>
                <w:b w:val="0"/>
                <w:bCs w:val="0"/>
                <w:i w:val="0"/>
                <w:iCs w:val="0"/>
                <w:strike w:val="0"/>
                <w:color w:val="000000"/>
                <w:sz w:val="24"/>
                <w:szCs w:val="24"/>
                <w:u w:val="none"/>
                <w:rtl w:val="0"/>
              </w:rPr>
              <w:t xml:space="preserve">My wildest dream would be to travel the world and teach, experiencing different cultures. Also helping people in need, and achieving all my personal and career goals without any limits.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center"/>
          </w:tcPr>
          <w:p w:rsidR="00000000" w:rsidDel="00000000" w:rsidP="00000000" w:rsidRDefault="00000000" w:rsidRPr="00000000" w14:paraId="0000006C">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120" w:line="279" w:lineRule="auto"/>
              <w:ind w:left="-360" w:right="0" w:hanging="360"/>
              <w:jc w:val="left"/>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Your concerns (make a note of any concerns and then use the sections below to create a plan to address them).</w:t>
            </w:r>
          </w:p>
        </w:tc>
        <w:tc>
          <w:tcPr>
            <w:tcBorders>
              <w:top w:color="000000" w:space="0" w:sz="4" w:val="single"/>
              <w:left w:color="000000" w:space="0" w:sz="4" w:val="single"/>
              <w:bottom w:color="000000" w:space="0" w:sz="4" w:val="single"/>
              <w:right w:color="000000" w:space="0" w:sz="4" w:val="single"/>
            </w:tcBorders>
            <w:shd w:fill="ffffff" w:val="clear"/>
            <w:tcMar>
              <w:left w:w="108.0" w:type="dxa"/>
              <w:right w:w="108.0" w:type="dxa"/>
            </w:tcMar>
            <w:vAlign w:val="top"/>
          </w:tcPr>
          <w:p w:rsidR="00000000" w:rsidDel="00000000" w:rsidP="00000000" w:rsidRDefault="00000000" w:rsidRPr="00000000" w14:paraId="0000006E">
            <w:pPr>
              <w:spacing w:after="120" w:before="120" w:lineRule="auto"/>
              <w:rPr/>
            </w:pPr>
            <w:r w:rsidDel="00000000" w:rsidR="00000000" w:rsidRPr="00000000">
              <w:rPr>
                <w:rFonts w:ascii="Calibri" w:cs="Calibri" w:eastAsia="Calibri" w:hAnsi="Calibri"/>
                <w:b w:val="0"/>
                <w:bCs w:val="0"/>
                <w:i w:val="0"/>
                <w:iCs w:val="0"/>
                <w:strike w:val="0"/>
                <w:color w:val="000000"/>
                <w:sz w:val="24"/>
                <w:szCs w:val="24"/>
                <w:u w:val="none"/>
                <w:rtl w:val="0"/>
              </w:rPr>
              <w:t xml:space="preserve">My main concerns about the course are my time management and balancing my studies with my personal life, as I can get stressed easily.</w:t>
            </w:r>
            <w:r w:rsidDel="00000000" w:rsidR="00000000" w:rsidRPr="00000000">
              <w:rPr>
                <w:rtl w:val="0"/>
              </w:rPr>
            </w:r>
          </w:p>
          <w:p w:rsidR="00000000" w:rsidDel="00000000" w:rsidP="00000000" w:rsidRDefault="00000000" w:rsidRPr="00000000" w14:paraId="0000006F">
            <w:pPr>
              <w:spacing w:after="0" w:before="0" w:lineRule="auto"/>
              <w:rPr/>
            </w:pPr>
            <w:r w:rsidDel="00000000" w:rsidR="00000000" w:rsidRPr="00000000">
              <w:rPr>
                <w:rtl w:val="0"/>
              </w:rPr>
            </w:r>
          </w:p>
          <w:p w:rsidR="00000000" w:rsidDel="00000000" w:rsidP="00000000" w:rsidRDefault="00000000" w:rsidRPr="00000000" w14:paraId="00000070">
            <w:pPr>
              <w:spacing w:after="0" w:before="0" w:lineRule="auto"/>
              <w:rPr/>
            </w:pPr>
            <w:r w:rsidDel="00000000" w:rsidR="00000000" w:rsidRPr="00000000">
              <w:rPr>
                <w:rtl w:val="0"/>
              </w:rPr>
            </w:r>
          </w:p>
          <w:p w:rsidR="00000000" w:rsidDel="00000000" w:rsidP="00000000" w:rsidRDefault="00000000" w:rsidRPr="00000000" w14:paraId="00000071">
            <w:pPr>
              <w:spacing w:after="0" w:before="0" w:lineRule="auto"/>
              <w:rPr/>
            </w:pPr>
            <w:r w:rsidDel="00000000" w:rsidR="00000000" w:rsidRPr="00000000">
              <w:rPr>
                <w:rtl w:val="0"/>
              </w:rPr>
            </w:r>
          </w:p>
          <w:p w:rsidR="00000000" w:rsidDel="00000000" w:rsidP="00000000" w:rsidRDefault="00000000" w:rsidRPr="00000000" w14:paraId="00000072">
            <w:pPr>
              <w:spacing w:after="0" w:before="0" w:lineRule="auto"/>
              <w:rPr/>
            </w:pPr>
            <w:r w:rsidDel="00000000" w:rsidR="00000000" w:rsidRPr="00000000">
              <w:rPr>
                <w:rtl w:val="0"/>
              </w:rPr>
            </w:r>
          </w:p>
          <w:p w:rsidR="00000000" w:rsidDel="00000000" w:rsidP="00000000" w:rsidRDefault="00000000" w:rsidRPr="00000000" w14:paraId="00000073">
            <w:pPr>
              <w:spacing w:after="0" w:before="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center"/>
          </w:tcPr>
          <w:p w:rsidR="00000000" w:rsidDel="00000000" w:rsidP="00000000" w:rsidRDefault="00000000" w:rsidRPr="00000000" w14:paraId="00000074">
            <w:pPr>
              <w:spacing w:after="120" w:before="120" w:lineRule="auto"/>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w:t>
            </w:r>
            <w:r w:rsidDel="00000000" w:rsidR="00000000" w:rsidRPr="00000000">
              <w:rPr>
                <w:rtl w:val="0"/>
              </w:rPr>
            </w:r>
          </w:p>
        </w:tc>
      </w:tr>
    </w:tbl>
    <w:p w:rsidR="00000000" w:rsidDel="00000000" w:rsidP="00000000" w:rsidRDefault="00000000" w:rsidRPr="00000000" w14:paraId="00000075">
      <w:pPr>
        <w:jc w:val="center"/>
        <w:rPr/>
      </w:pPr>
      <w:r w:rsidDel="00000000" w:rsidR="00000000" w:rsidRPr="00000000">
        <w:rPr>
          <w:rtl w:val="0"/>
        </w:rPr>
      </w:r>
    </w:p>
    <w:p w:rsidR="00000000" w:rsidDel="00000000" w:rsidP="00000000" w:rsidRDefault="00000000" w:rsidRPr="00000000" w14:paraId="00000076">
      <w:pPr>
        <w:jc w:val="center"/>
        <w:rPr/>
      </w:pPr>
      <w:r w:rsidDel="00000000" w:rsidR="00000000" w:rsidRPr="00000000">
        <w:rPr>
          <w:rtl w:val="0"/>
        </w:rPr>
      </w:r>
    </w:p>
    <w:p w:rsidR="00000000" w:rsidDel="00000000" w:rsidP="00000000" w:rsidRDefault="00000000" w:rsidRPr="00000000" w14:paraId="00000077">
      <w:pPr>
        <w:jc w:val="center"/>
        <w:rPr/>
      </w:pPr>
      <w:r w:rsidDel="00000000" w:rsidR="00000000" w:rsidRPr="00000000">
        <w:rPr>
          <w:rtl w:val="0"/>
        </w:rPr>
      </w:r>
    </w:p>
    <w:p w:rsidR="00000000" w:rsidDel="00000000" w:rsidP="00000000" w:rsidRDefault="00000000" w:rsidRPr="00000000" w14:paraId="00000078">
      <w:pPr>
        <w:jc w:val="center"/>
        <w:rPr/>
      </w:pPr>
      <w:r w:rsidDel="00000000" w:rsidR="00000000" w:rsidRPr="00000000">
        <w:rPr>
          <w:rtl w:val="0"/>
        </w:rPr>
      </w:r>
    </w:p>
    <w:p w:rsidR="00000000" w:rsidDel="00000000" w:rsidP="00000000" w:rsidRDefault="00000000" w:rsidRPr="00000000" w14:paraId="00000079">
      <w:pPr>
        <w:jc w:val="center"/>
        <w:rPr/>
      </w:pPr>
      <w:r w:rsidDel="00000000" w:rsidR="00000000" w:rsidRPr="00000000">
        <w:rPr>
          <w:rtl w:val="0"/>
        </w:rPr>
      </w:r>
    </w:p>
    <w:p w:rsidR="00000000" w:rsidDel="00000000" w:rsidP="00000000" w:rsidRDefault="00000000" w:rsidRPr="00000000" w14:paraId="0000007A">
      <w:pPr>
        <w:jc w:val="center"/>
        <w:rPr/>
      </w:pPr>
      <w:r w:rsidDel="00000000" w:rsidR="00000000" w:rsidRPr="00000000">
        <w:rPr>
          <w:rtl w:val="0"/>
        </w:rPr>
      </w:r>
    </w:p>
    <w:tbl>
      <w:tblPr>
        <w:tblStyle w:val="Table7"/>
        <w:tblW w:w="9015.0" w:type="dxa"/>
        <w:jc w:val="left"/>
        <w:tblLayout w:type="fixed"/>
        <w:tblLook w:val="0600"/>
      </w:tblPr>
      <w:tblGrid>
        <w:gridCol w:w="738"/>
        <w:gridCol w:w="921"/>
        <w:gridCol w:w="1382"/>
        <w:gridCol w:w="2273"/>
        <w:gridCol w:w="773"/>
        <w:gridCol w:w="2928"/>
        <w:tblGridChange w:id="0">
          <w:tblGrid>
            <w:gridCol w:w="738"/>
            <w:gridCol w:w="921"/>
            <w:gridCol w:w="1382"/>
            <w:gridCol w:w="2273"/>
            <w:gridCol w:w="773"/>
            <w:gridCol w:w="2928"/>
          </w:tblGrid>
        </w:tblGridChange>
      </w:tblGrid>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7B">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7C">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7D">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7E">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7F">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80">
            <w:pPr>
              <w:spacing w:after="0" w:before="0" w:lineRule="auto"/>
              <w:rPr/>
            </w:pPr>
            <w:r w:rsidDel="00000000" w:rsidR="00000000" w:rsidRPr="00000000">
              <w:rPr>
                <w:rtl w:val="0"/>
              </w:rPr>
            </w:r>
          </w:p>
        </w:tc>
      </w:tr>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shd w:fill="c6d9f1" w:val="clear"/>
            <w:tcMar>
              <w:left w:w="108.0" w:type="dxa"/>
              <w:right w:w="108.0" w:type="dxa"/>
            </w:tcMar>
            <w:vAlign w:val="top"/>
          </w:tcPr>
          <w:p w:rsidR="00000000" w:rsidDel="00000000" w:rsidP="00000000" w:rsidRDefault="00000000" w:rsidRPr="00000000" w14:paraId="00000081">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c6d9f1" w:val="clear"/>
            <w:tcMar>
              <w:left w:w="108.0" w:type="dxa"/>
              <w:right w:w="108.0" w:type="dxa"/>
            </w:tcMar>
            <w:vAlign w:val="top"/>
          </w:tcPr>
          <w:p w:rsidR="00000000" w:rsidDel="00000000" w:rsidP="00000000" w:rsidRDefault="00000000" w:rsidRPr="00000000" w14:paraId="00000082">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Skill</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c6d9f1" w:val="clear"/>
            <w:tcMar>
              <w:left w:w="108.0" w:type="dxa"/>
              <w:right w:w="108.0" w:type="dxa"/>
            </w:tcMar>
            <w:vAlign w:val="top"/>
          </w:tcPr>
          <w:p w:rsidR="00000000" w:rsidDel="00000000" w:rsidP="00000000" w:rsidRDefault="00000000" w:rsidRPr="00000000" w14:paraId="00000083">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Issue</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c6d9f1" w:val="clear"/>
            <w:tcMar>
              <w:left w:w="108.0" w:type="dxa"/>
              <w:right w:w="108.0" w:type="dxa"/>
            </w:tcMar>
            <w:vAlign w:val="top"/>
          </w:tcPr>
          <w:p w:rsidR="00000000" w:rsidDel="00000000" w:rsidP="00000000" w:rsidRDefault="00000000" w:rsidRPr="00000000" w14:paraId="00000084">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Goal</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c6d9f1" w:val="clear"/>
            <w:tcMar>
              <w:left w:w="108.0" w:type="dxa"/>
              <w:right w:w="108.0" w:type="dxa"/>
            </w:tcMar>
            <w:vAlign w:val="top"/>
          </w:tcPr>
          <w:p w:rsidR="00000000" w:rsidDel="00000000" w:rsidP="00000000" w:rsidRDefault="00000000" w:rsidRPr="00000000" w14:paraId="00000085">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When</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c6d9f1" w:val="clear"/>
            <w:tcMar>
              <w:left w:w="108.0" w:type="dxa"/>
              <w:right w:w="108.0" w:type="dxa"/>
            </w:tcMar>
            <w:vAlign w:val="top"/>
          </w:tcPr>
          <w:p w:rsidR="00000000" w:rsidDel="00000000" w:rsidP="00000000" w:rsidRDefault="00000000" w:rsidRPr="00000000" w14:paraId="00000086">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Support for Goal</w:t>
            </w:r>
            <w:r w:rsidDel="00000000" w:rsidR="00000000" w:rsidRPr="00000000">
              <w:rPr>
                <w:rtl w:val="0"/>
              </w:rPr>
            </w:r>
          </w:p>
        </w:tc>
      </w:tr>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87">
            <w:pPr>
              <w:spacing w:after="0" w:before="0" w:lineRule="auto"/>
              <w:rPr/>
            </w:pPr>
            <w:r w:rsidDel="00000000" w:rsidR="00000000" w:rsidRPr="00000000">
              <w:rPr>
                <w:rFonts w:ascii="Calibri" w:cs="Calibri" w:eastAsia="Calibri" w:hAnsi="Calibri"/>
                <w:b w:val="1"/>
                <w:bCs w:val="1"/>
                <w:i w:val="0"/>
                <w:iCs w:val="0"/>
                <w:strike w:val="0"/>
                <w:color w:val="000000"/>
                <w:sz w:val="24"/>
                <w:szCs w:val="24"/>
                <w:u w:val="none"/>
                <w:rtl w:val="0"/>
              </w:rPr>
              <w:t xml:space="preserve">Priority Example</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88">
            <w:pPr>
              <w:spacing w:after="0" w:before="0" w:lineRule="auto"/>
              <w:jc w:val="both"/>
              <w:rPr/>
            </w:pPr>
            <w:r w:rsidDel="00000000" w:rsidR="00000000" w:rsidRPr="00000000">
              <w:rPr>
                <w:rFonts w:ascii="Calibri" w:cs="Calibri" w:eastAsia="Calibri" w:hAnsi="Calibri"/>
                <w:b w:val="0"/>
                <w:bCs w:val="0"/>
                <w:i w:val="1"/>
                <w:iCs w:val="1"/>
                <w:strike w:val="0"/>
                <w:color w:val="000000"/>
                <w:sz w:val="22"/>
                <w:szCs w:val="22"/>
                <w:u w:val="none"/>
                <w:rtl w:val="0"/>
              </w:rPr>
              <w:t xml:space="preserve">Presentation skills</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89">
            <w:pPr>
              <w:spacing w:after="0" w:before="0" w:lineRule="auto"/>
              <w:jc w:val="both"/>
              <w:rPr/>
            </w:pPr>
            <w:r w:rsidDel="00000000" w:rsidR="00000000" w:rsidRPr="00000000">
              <w:rPr>
                <w:rFonts w:ascii="Calibri" w:cs="Calibri" w:eastAsia="Calibri" w:hAnsi="Calibri"/>
                <w:b w:val="0"/>
                <w:bCs w:val="0"/>
                <w:i w:val="1"/>
                <w:iCs w:val="1"/>
                <w:strike w:val="0"/>
                <w:color w:val="000000"/>
                <w:sz w:val="22"/>
                <w:szCs w:val="22"/>
                <w:u w:val="none"/>
                <w:rtl w:val="0"/>
              </w:rPr>
              <w:t xml:space="preserve">Lacking Confidence and experience</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8A">
            <w:pPr>
              <w:spacing w:after="0" w:before="0" w:lineRule="auto"/>
              <w:jc w:val="both"/>
              <w:rPr/>
            </w:pPr>
            <w:r w:rsidDel="00000000" w:rsidR="00000000" w:rsidRPr="00000000">
              <w:rPr>
                <w:rFonts w:ascii="Calibri" w:cs="Calibri" w:eastAsia="Calibri" w:hAnsi="Calibri"/>
                <w:b w:val="0"/>
                <w:bCs w:val="0"/>
                <w:i w:val="1"/>
                <w:iCs w:val="1"/>
                <w:strike w:val="0"/>
                <w:color w:val="000000"/>
                <w:sz w:val="22"/>
                <w:szCs w:val="22"/>
                <w:u w:val="none"/>
                <w:rtl w:val="0"/>
              </w:rPr>
              <w:t xml:space="preserve">Present Face to Face in a group</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8B">
            <w:pPr>
              <w:spacing w:after="0" w:before="0" w:lineRule="auto"/>
              <w:jc w:val="both"/>
              <w:rPr/>
            </w:pPr>
            <w:r w:rsidDel="00000000" w:rsidR="00000000" w:rsidRPr="00000000">
              <w:rPr>
                <w:rFonts w:ascii="Calibri" w:cs="Calibri" w:eastAsia="Calibri" w:hAnsi="Calibri"/>
                <w:b w:val="0"/>
                <w:bCs w:val="0"/>
                <w:i w:val="1"/>
                <w:iCs w:val="1"/>
                <w:strike w:val="0"/>
                <w:color w:val="000000"/>
                <w:sz w:val="22"/>
                <w:szCs w:val="22"/>
                <w:u w:val="none"/>
                <w:rtl w:val="0"/>
              </w:rPr>
              <w:t xml:space="preserve">27/05/2026</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8C">
            <w:pPr>
              <w:spacing w:after="0" w:before="0" w:lineRule="auto"/>
              <w:jc w:val="both"/>
              <w:rPr/>
            </w:pPr>
            <w:r w:rsidDel="00000000" w:rsidR="00000000" w:rsidRPr="00000000">
              <w:rPr>
                <w:rFonts w:ascii="Calibri" w:cs="Calibri" w:eastAsia="Calibri" w:hAnsi="Calibri"/>
                <w:b w:val="0"/>
                <w:bCs w:val="0"/>
                <w:i w:val="1"/>
                <w:iCs w:val="1"/>
                <w:strike w:val="0"/>
                <w:color w:val="000000"/>
                <w:sz w:val="22"/>
                <w:szCs w:val="22"/>
                <w:u w:val="none"/>
                <w:rtl w:val="0"/>
              </w:rPr>
              <w:t xml:space="preserve">Cottrell (2023, p.228) states that improving this skill is ‘useful for […] job interviews, workplace presentation, and life generally’</w:t>
            </w:r>
            <w:r w:rsidDel="00000000" w:rsidR="00000000" w:rsidRPr="00000000">
              <w:rPr>
                <w:rtl w:val="0"/>
              </w:rPr>
            </w:r>
          </w:p>
        </w:tc>
      </w:tr>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8D">
            <w:pPr>
              <w:spacing w:after="120" w:before="120" w:lineRule="auto"/>
              <w:rPr/>
            </w:pPr>
            <w:r w:rsidDel="00000000" w:rsidR="00000000" w:rsidRPr="00000000">
              <w:rPr>
                <w:rFonts w:ascii="Calibri" w:cs="Calibri" w:eastAsia="Calibri" w:hAnsi="Calibri"/>
                <w:b w:val="1"/>
                <w:bCs w:val="1"/>
                <w:i w:val="0"/>
                <w:iCs w:val="0"/>
                <w:strike w:val="0"/>
                <w:color w:val="000000"/>
                <w:sz w:val="24"/>
                <w:szCs w:val="24"/>
                <w:u w:val="none"/>
                <w:rtl w:val="0"/>
              </w:rPr>
              <w:t xml:space="preserve">Priority 1</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8E">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Using AI in my work</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8F">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I am still not confident in how I should use AI</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0">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I will seek additional support from the Library InfoSkills team </w:t>
            </w:r>
            <w:hyperlink r:id="rId7">
              <w:r w:rsidDel="00000000" w:rsidR="00000000" w:rsidRPr="00000000">
                <w:rPr>
                  <w:b w:val="1"/>
                  <w:bCs w:val="1"/>
                  <w:i w:val="0"/>
                  <w:iCs w:val="0"/>
                  <w:strike w:val="0"/>
                  <w:color w:val="0000ff"/>
                  <w:u w:val="none"/>
                  <w:rtl w:val="0"/>
                </w:rPr>
                <w:t xml:space="preserve">infoskills@uwtsd.ac.uk</w:t>
              </w:r>
            </w:hyperlink>
            <w:r w:rsidDel="00000000" w:rsidR="00000000" w:rsidRPr="00000000">
              <w:rPr>
                <w:rFonts w:ascii="Calibri" w:cs="Calibri" w:eastAsia="Calibri" w:hAnsi="Calibri"/>
                <w:b w:val="1"/>
                <w:bCs w:val="1"/>
                <w:i w:val="0"/>
                <w:iCs w:val="0"/>
                <w:strike w:val="0"/>
                <w:color w:val="000000"/>
                <w:sz w:val="22"/>
                <w:szCs w:val="22"/>
                <w:u w:val="none"/>
                <w:rtl w:val="0"/>
              </w:rPr>
              <w:t xml:space="preserve">. </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1">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1/11/2026</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2">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Cottrell (2024, p.28) tells us that it is important to ‘Use resources, support and facilities on campus, online, in the local area and through student organizations’</w:t>
            </w:r>
            <w:r w:rsidDel="00000000" w:rsidR="00000000" w:rsidRPr="00000000">
              <w:rPr>
                <w:rtl w:val="0"/>
              </w:rPr>
            </w:r>
          </w:p>
        </w:tc>
      </w:tr>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93">
            <w:pPr>
              <w:spacing w:after="120" w:before="120" w:lineRule="auto"/>
              <w:rPr/>
            </w:pPr>
            <w:r w:rsidDel="00000000" w:rsidR="00000000" w:rsidRPr="00000000">
              <w:rPr>
                <w:rFonts w:ascii="Calibri" w:cs="Calibri" w:eastAsia="Calibri" w:hAnsi="Calibri"/>
                <w:b w:val="1"/>
                <w:bCs w:val="1"/>
                <w:i w:val="0"/>
                <w:iCs w:val="0"/>
                <w:strike w:val="0"/>
                <w:color w:val="000000"/>
                <w:sz w:val="24"/>
                <w:szCs w:val="24"/>
                <w:u w:val="none"/>
                <w:rtl w:val="0"/>
              </w:rPr>
              <w:t xml:space="preserve">Priority 2</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94">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Time Management</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95">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Last minute with work then causes stress</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96">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Plan when I am going to do each section of my work, helping me to become less stressed.</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97">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25/11/2026</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98">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Vitae (2025) tells us that by taking control of our time, we can improve both productivity and well-being. </w:t>
            </w:r>
            <w:r w:rsidDel="00000000" w:rsidR="00000000" w:rsidRPr="00000000">
              <w:rPr>
                <w:rtl w:val="0"/>
              </w:rPr>
            </w:r>
          </w:p>
        </w:tc>
      </w:tr>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9">
            <w:pPr>
              <w:spacing w:after="120" w:before="120" w:lineRule="auto"/>
              <w:rPr/>
            </w:pPr>
            <w:r w:rsidDel="00000000" w:rsidR="00000000" w:rsidRPr="00000000">
              <w:rPr>
                <w:rFonts w:ascii="Calibri" w:cs="Calibri" w:eastAsia="Calibri" w:hAnsi="Calibri"/>
                <w:b w:val="1"/>
                <w:bCs w:val="1"/>
                <w:i w:val="0"/>
                <w:iCs w:val="0"/>
                <w:strike w:val="0"/>
                <w:color w:val="000000"/>
                <w:sz w:val="24"/>
                <w:szCs w:val="24"/>
                <w:u w:val="none"/>
                <w:rtl w:val="0"/>
              </w:rPr>
              <w:t xml:space="preserve">Priority 3</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A">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Reading</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B">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Gets distracted easily</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C">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Read things twice making sure to understand </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D">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1/1/2027</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9E">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University Of Oxford (2026) Reading is a academic skill that requires you to be able to identify and find appropriate materials.</w:t>
            </w:r>
            <w:r w:rsidDel="00000000" w:rsidR="00000000" w:rsidRPr="00000000">
              <w:rPr>
                <w:rtl w:val="0"/>
              </w:rPr>
            </w:r>
          </w:p>
        </w:tc>
      </w:tr>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9F">
            <w:pPr>
              <w:spacing w:after="120" w:before="120" w:lineRule="auto"/>
              <w:rPr/>
            </w:pPr>
            <w:r w:rsidDel="00000000" w:rsidR="00000000" w:rsidRPr="00000000">
              <w:rPr>
                <w:rFonts w:ascii="Calibri" w:cs="Calibri" w:eastAsia="Calibri" w:hAnsi="Calibri"/>
                <w:b w:val="1"/>
                <w:bCs w:val="1"/>
                <w:i w:val="0"/>
                <w:iCs w:val="0"/>
                <w:strike w:val="0"/>
                <w:color w:val="000000"/>
                <w:sz w:val="24"/>
                <w:szCs w:val="24"/>
                <w:u w:val="none"/>
                <w:rtl w:val="0"/>
              </w:rPr>
              <w:t xml:space="preserve">Priority 4</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0">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Finding sources of information in the library</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1">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Unfamiliar with website</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2">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Get most sources/ references from library and get help from library staff</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3">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25/11/2026</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4">
            <w:pPr>
              <w:spacing w:after="120" w:before="120" w:lineRule="auto"/>
              <w:jc w:val="both"/>
              <w:rPr/>
            </w:pPr>
            <w:r w:rsidDel="00000000" w:rsidR="00000000" w:rsidRPr="00000000">
              <w:rPr>
                <w:rFonts w:ascii="Calibri" w:cs="Calibri" w:eastAsia="Calibri" w:hAnsi="Calibri"/>
                <w:b w:val="1"/>
                <w:bCs w:val="1"/>
                <w:i w:val="0"/>
                <w:iCs w:val="0"/>
                <w:strike w:val="0"/>
                <w:color w:val="000000"/>
                <w:sz w:val="22"/>
                <w:szCs w:val="22"/>
                <w:u w:val="none"/>
                <w:rtl w:val="0"/>
              </w:rPr>
              <w:t xml:space="preserve">Barton K (2026) Library plays a role for researchers, because materials in libraries have been selected for the needs of their users.</w:t>
            </w:r>
            <w:r w:rsidDel="00000000" w:rsidR="00000000" w:rsidRPr="00000000">
              <w:rPr>
                <w:rtl w:val="0"/>
              </w:rPr>
            </w:r>
          </w:p>
        </w:tc>
      </w:tr>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A5">
            <w:pPr>
              <w:spacing w:after="120" w:before="120" w:lineRule="auto"/>
              <w:rPr/>
            </w:pPr>
            <w:r w:rsidDel="00000000" w:rsidR="00000000" w:rsidRPr="00000000">
              <w:rPr>
                <w:rFonts w:ascii="Calibri" w:cs="Calibri" w:eastAsia="Calibri" w:hAnsi="Calibri"/>
                <w:b w:val="1"/>
                <w:bCs w:val="1"/>
                <w:i w:val="0"/>
                <w:iCs w:val="0"/>
                <w:strike w:val="0"/>
                <w:color w:val="000000"/>
                <w:sz w:val="24"/>
                <w:szCs w:val="24"/>
                <w:u w:val="none"/>
                <w:rtl w:val="0"/>
              </w:rPr>
              <w:t xml:space="preserve">Priority 5</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A6">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A7">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A8">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A9">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shd w:fill="f2f2f2" w:val="clear"/>
            <w:tcMar>
              <w:left w:w="108.0" w:type="dxa"/>
              <w:right w:w="108.0" w:type="dxa"/>
            </w:tcMar>
            <w:vAlign w:val="top"/>
          </w:tcPr>
          <w:p w:rsidR="00000000" w:rsidDel="00000000" w:rsidP="00000000" w:rsidRDefault="00000000" w:rsidRPr="00000000" w14:paraId="000000AA">
            <w:pPr>
              <w:spacing w:after="0" w:before="0" w:lineRule="auto"/>
              <w:rPr/>
            </w:pPr>
            <w:r w:rsidDel="00000000" w:rsidR="00000000" w:rsidRPr="00000000">
              <w:rPr>
                <w:rtl w:val="0"/>
              </w:rPr>
            </w:r>
          </w:p>
        </w:tc>
      </w:tr>
      <w:tr>
        <w:trPr>
          <w:cantSplit w:val="0"/>
          <w:trHeight w:val="300" w:hRule="atLeast"/>
          <w:tblHeader w:val="0"/>
        </w:trPr>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B">
            <w:pPr>
              <w:spacing w:after="120" w:before="120" w:lineRule="auto"/>
              <w:rPr/>
            </w:pPr>
            <w:r w:rsidDel="00000000" w:rsidR="00000000" w:rsidRPr="00000000">
              <w:rPr>
                <w:rFonts w:ascii="Calibri" w:cs="Calibri" w:eastAsia="Calibri" w:hAnsi="Calibri"/>
                <w:b w:val="1"/>
                <w:bCs w:val="1"/>
                <w:i w:val="0"/>
                <w:iCs w:val="0"/>
                <w:strike w:val="0"/>
                <w:color w:val="000000"/>
                <w:sz w:val="22"/>
                <w:szCs w:val="22"/>
                <w:u w:val="none"/>
                <w:rtl w:val="0"/>
              </w:rPr>
              <w:t xml:space="preserve">Priority 6</w:t>
            </w: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C">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D">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E">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AF">
            <w:pPr>
              <w:spacing w:after="0" w:before="0" w:lineRule="auto"/>
              <w:rPr/>
            </w:pPr>
            <w:r w:rsidDel="00000000" w:rsidR="00000000" w:rsidRPr="00000000">
              <w:rPr>
                <w:rtl w:val="0"/>
              </w:rPr>
            </w:r>
          </w:p>
        </w:tc>
        <w:tc>
          <w:tcPr>
            <w:tcBorders>
              <w:top w:color="bfbfbf" w:space="0" w:sz="4" w:val="single"/>
              <w:left w:color="bfbfbf" w:space="0" w:sz="4" w:val="single"/>
              <w:bottom w:color="bfbfbf" w:space="0" w:sz="4" w:val="single"/>
              <w:right w:color="bfbfbf" w:space="0" w:sz="4" w:val="single"/>
            </w:tcBorders>
            <w:tcMar>
              <w:left w:w="108.0" w:type="dxa"/>
              <w:right w:w="108.0" w:type="dxa"/>
            </w:tcMar>
            <w:vAlign w:val="top"/>
          </w:tcPr>
          <w:p w:rsidR="00000000" w:rsidDel="00000000" w:rsidP="00000000" w:rsidRDefault="00000000" w:rsidRPr="00000000" w14:paraId="000000B0">
            <w:pPr>
              <w:spacing w:after="0" w:before="0" w:lineRule="auto"/>
              <w:rPr/>
            </w:pPr>
            <w:r w:rsidDel="00000000" w:rsidR="00000000" w:rsidRPr="00000000">
              <w:rPr>
                <w:rtl w:val="0"/>
              </w:rPr>
            </w:r>
          </w:p>
        </w:tc>
      </w:tr>
    </w:tbl>
    <w:p w:rsidR="00000000" w:rsidDel="00000000" w:rsidP="00000000" w:rsidRDefault="00000000" w:rsidRPr="00000000" w14:paraId="000000B1">
      <w:pPr>
        <w:jc w:val="center"/>
        <w:rPr/>
      </w:pPr>
      <w:r w:rsidDel="00000000" w:rsidR="00000000" w:rsidRPr="00000000">
        <w:rPr>
          <w:rtl w:val="0"/>
        </w:rPr>
      </w:r>
    </w:p>
    <w:p w:rsidR="00000000" w:rsidDel="00000000" w:rsidP="00000000" w:rsidRDefault="00000000" w:rsidRPr="00000000" w14:paraId="000000B2">
      <w:pPr>
        <w:jc w:val="center"/>
        <w:rPr/>
      </w:pPr>
      <w:r w:rsidDel="00000000" w:rsidR="00000000" w:rsidRPr="00000000">
        <w:rPr>
          <w:rtl w:val="0"/>
        </w:rPr>
      </w:r>
    </w:p>
    <w:p w:rsidR="00000000" w:rsidDel="00000000" w:rsidP="00000000" w:rsidRDefault="00000000" w:rsidRPr="00000000" w14:paraId="000000B3">
      <w:pPr>
        <w:jc w:val="center"/>
        <w:rPr/>
      </w:pPr>
      <w:r w:rsidDel="00000000" w:rsidR="00000000" w:rsidRPr="00000000">
        <w:rPr>
          <w:rtl w:val="0"/>
        </w:rPr>
      </w:r>
    </w:p>
    <w:p w:rsidR="00000000" w:rsidDel="00000000" w:rsidP="00000000" w:rsidRDefault="00000000" w:rsidRPr="00000000" w14:paraId="000000B4">
      <w:pPr>
        <w:jc w:val="center"/>
        <w:rPr/>
      </w:pPr>
      <w:r w:rsidDel="00000000" w:rsidR="00000000" w:rsidRPr="00000000">
        <w:rPr>
          <w:rtl w:val="0"/>
        </w:rPr>
      </w:r>
    </w:p>
    <w:p w:rsidR="00000000" w:rsidDel="00000000" w:rsidP="00000000" w:rsidRDefault="00000000" w:rsidRPr="00000000" w14:paraId="000000B5">
      <w:pPr>
        <w:jc w:val="center"/>
        <w:rPr/>
      </w:pPr>
      <w:r w:rsidDel="00000000" w:rsidR="00000000" w:rsidRPr="00000000">
        <w:rPr>
          <w:rtl w:val="0"/>
        </w:rPr>
      </w:r>
    </w:p>
    <w:p w:rsidR="00000000" w:rsidDel="00000000" w:rsidP="00000000" w:rsidRDefault="00000000" w:rsidRPr="00000000" w14:paraId="000000B6">
      <w:pPr>
        <w:jc w:val="center"/>
        <w:rPr/>
      </w:pPr>
      <w:r w:rsidDel="00000000" w:rsidR="00000000" w:rsidRPr="00000000">
        <w:rPr>
          <w:rtl w:val="0"/>
        </w:rPr>
      </w:r>
    </w:p>
    <w:p w:rsidR="00000000" w:rsidDel="00000000" w:rsidP="00000000" w:rsidRDefault="00000000" w:rsidRPr="00000000" w14:paraId="000000B7">
      <w:pPr>
        <w:jc w:val="center"/>
        <w:rPr/>
      </w:pPr>
      <w:r w:rsidDel="00000000" w:rsidR="00000000" w:rsidRPr="00000000">
        <w:rPr>
          <w:rtl w:val="0"/>
        </w:rPr>
      </w:r>
    </w:p>
    <w:p w:rsidR="00000000" w:rsidDel="00000000" w:rsidP="00000000" w:rsidRDefault="00000000" w:rsidRPr="00000000" w14:paraId="000000B8">
      <w:pPr>
        <w:jc w:val="center"/>
        <w:rPr/>
      </w:pPr>
      <w:r w:rsidDel="00000000" w:rsidR="00000000" w:rsidRPr="00000000">
        <w:rPr>
          <w:rtl w:val="0"/>
        </w:rPr>
      </w:r>
    </w:p>
    <w:p w:rsidR="00000000" w:rsidDel="00000000" w:rsidP="00000000" w:rsidRDefault="00000000" w:rsidRPr="00000000" w14:paraId="000000B9">
      <w:pPr>
        <w:jc w:val="center"/>
        <w:rPr/>
      </w:pPr>
      <w:r w:rsidDel="00000000" w:rsidR="00000000" w:rsidRPr="00000000">
        <w:rPr>
          <w:rtl w:val="0"/>
        </w:rPr>
      </w:r>
    </w:p>
    <w:p w:rsidR="00000000" w:rsidDel="00000000" w:rsidP="00000000" w:rsidRDefault="00000000" w:rsidRPr="00000000" w14:paraId="000000BA">
      <w:pPr>
        <w:jc w:val="center"/>
        <w:rPr/>
      </w:pPr>
      <w:r w:rsidDel="00000000" w:rsidR="00000000" w:rsidRPr="00000000">
        <w:rPr>
          <w:rtl w:val="0"/>
        </w:rPr>
      </w:r>
    </w:p>
    <w:tbl>
      <w:tblPr>
        <w:tblStyle w:val="Table8"/>
        <w:tblW w:w="9015.0" w:type="dxa"/>
        <w:jc w:val="left"/>
        <w:tblLayout w:type="fixed"/>
        <w:tblLook w:val="0600"/>
      </w:tblPr>
      <w:tblGrid>
        <w:gridCol w:w="9015"/>
        <w:tblGridChange w:id="0">
          <w:tblGrid>
            <w:gridCol w:w="9015"/>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95b3d7" w:val="clear"/>
            <w:tcMar>
              <w:left w:w="108.0" w:type="dxa"/>
              <w:right w:w="108.0" w:type="dxa"/>
            </w:tcMar>
            <w:vAlign w:val="top"/>
          </w:tcPr>
          <w:p w:rsidR="00000000" w:rsidDel="00000000" w:rsidP="00000000" w:rsidRDefault="00000000" w:rsidRPr="00000000" w14:paraId="000000BB">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Careers Development Support Offered</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BC">
            <w:pPr>
              <w:spacing w:after="120" w:before="120" w:lineRule="auto"/>
              <w:ind w:left="-176" w:right="0" w:firstLine="0"/>
              <w:rPr/>
            </w:pPr>
            <w:r w:rsidDel="00000000" w:rsidR="00000000" w:rsidRPr="00000000">
              <w:rPr>
                <w:rFonts w:ascii="Calibri" w:cs="Calibri" w:eastAsia="Calibri" w:hAnsi="Calibri"/>
                <w:b w:val="0"/>
                <w:bCs w:val="0"/>
                <w:i w:val="1"/>
                <w:iCs w:val="1"/>
                <w:strike w:val="0"/>
                <w:color w:val="000000"/>
                <w:sz w:val="24"/>
                <w:szCs w:val="24"/>
                <w:u w:val="none"/>
                <w:rtl w:val="0"/>
              </w:rPr>
              <w:t xml:space="preserve">Our Careers Advisers are able to assist you with all aspects of career planning</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B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Choosing a career</w:t>
            </w:r>
          </w:p>
          <w:p w:rsidR="00000000" w:rsidDel="00000000" w:rsidP="00000000" w:rsidRDefault="00000000" w:rsidRPr="00000000" w14:paraId="000000B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Job-seeking strategies</w:t>
            </w:r>
          </w:p>
          <w:p w:rsidR="00000000" w:rsidDel="00000000" w:rsidP="00000000" w:rsidRDefault="00000000" w:rsidRPr="00000000" w14:paraId="000000B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Application procedures and CVs</w:t>
            </w:r>
          </w:p>
          <w:p w:rsidR="00000000" w:rsidDel="00000000" w:rsidP="00000000" w:rsidRDefault="00000000" w:rsidRPr="00000000" w14:paraId="000000C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Interview techniques</w:t>
            </w:r>
          </w:p>
          <w:p w:rsidR="00000000" w:rsidDel="00000000" w:rsidP="00000000" w:rsidRDefault="00000000" w:rsidRPr="00000000" w14:paraId="000000C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Work experience</w:t>
            </w:r>
          </w:p>
          <w:p w:rsidR="00000000" w:rsidDel="00000000" w:rsidP="00000000" w:rsidRDefault="00000000" w:rsidRPr="00000000" w14:paraId="000000C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Course changes</w:t>
            </w:r>
          </w:p>
          <w:p w:rsidR="00000000" w:rsidDel="00000000" w:rsidP="00000000" w:rsidRDefault="00000000" w:rsidRPr="00000000" w14:paraId="000000C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Further study options</w:t>
            </w:r>
          </w:p>
          <w:p w:rsidR="00000000" w:rsidDel="00000000" w:rsidP="00000000" w:rsidRDefault="00000000" w:rsidRPr="00000000" w14:paraId="000000C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We also post information about local and national job vacancies, careers-related events and various career paths on our facebook page (University of Wales Trinity Saint David Careers Service) and on Twitter (@uwtsdcareers)</w:t>
            </w:r>
          </w:p>
          <w:p w:rsidR="00000000" w:rsidDel="00000000" w:rsidP="00000000" w:rsidRDefault="00000000" w:rsidRPr="00000000" w14:paraId="000000C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79" w:lineRule="auto"/>
              <w:ind w:left="-176"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8"/>
                <w:szCs w:val="28"/>
                <w:u w:val="none"/>
                <w:shd w:fill="auto" w:val="clear"/>
                <w:vertAlign w:val="baseline"/>
                <w:rtl w:val="0"/>
              </w:rPr>
              <w:t xml:space="preserve">You can also download the UWTSD Careers App to access career planning tools and support..</w:t>
            </w:r>
          </w:p>
        </w:tc>
      </w:tr>
    </w:tbl>
    <w:p w:rsidR="00000000" w:rsidDel="00000000" w:rsidP="00000000" w:rsidRDefault="00000000" w:rsidRPr="00000000" w14:paraId="000000C6">
      <w:pPr>
        <w:jc w:val="center"/>
        <w:rPr/>
      </w:pPr>
      <w:r w:rsidDel="00000000" w:rsidR="00000000" w:rsidRPr="00000000">
        <w:rPr>
          <w:rtl w:val="0"/>
        </w:rPr>
      </w:r>
    </w:p>
    <w:p w:rsidR="00000000" w:rsidDel="00000000" w:rsidP="00000000" w:rsidRDefault="00000000" w:rsidRPr="00000000" w14:paraId="000000C7">
      <w:pPr>
        <w:jc w:val="center"/>
        <w:rPr/>
      </w:pPr>
      <w:r w:rsidDel="00000000" w:rsidR="00000000" w:rsidRPr="00000000">
        <w:rPr>
          <w:rtl w:val="0"/>
        </w:rPr>
      </w:r>
    </w:p>
    <w:tbl>
      <w:tblPr>
        <w:tblStyle w:val="Table9"/>
        <w:tblW w:w="9015.0" w:type="dxa"/>
        <w:jc w:val="left"/>
        <w:tblLayout w:type="fixed"/>
        <w:tblLook w:val="0600"/>
      </w:tblPr>
      <w:tblGrid>
        <w:gridCol w:w="3554"/>
        <w:gridCol w:w="1498"/>
        <w:gridCol w:w="1303"/>
        <w:gridCol w:w="2660"/>
        <w:tblGridChange w:id="0">
          <w:tblGrid>
            <w:gridCol w:w="3554"/>
            <w:gridCol w:w="1498"/>
            <w:gridCol w:w="1303"/>
            <w:gridCol w:w="2660"/>
          </w:tblGrid>
        </w:tblGridChange>
      </w:tblGrid>
      <w:tr>
        <w:trPr>
          <w:cantSplit w:val="0"/>
          <w:trHeight w:val="300" w:hRule="atLeast"/>
          <w:tblHeader w:val="0"/>
        </w:trPr>
        <w:tc>
          <w:tcPr>
            <w:gridSpan w:val="4"/>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C8">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40"/>
                <w:szCs w:val="40"/>
                <w:u w:val="none"/>
                <w:rtl w:val="0"/>
              </w:rPr>
              <w:t xml:space="preserve">Careers Advice Support Planner</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CC">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What do I need support with?</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CD">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Who can help 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CE">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Appointment Arranged For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CF">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Outcome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D0">
            <w:pPr>
              <w:spacing w:after="120" w:before="120" w:lineRule="auto"/>
              <w:ind w:left="-176" w:right="0" w:firstLine="0"/>
              <w:rPr/>
            </w:pPr>
            <w:r w:rsidDel="00000000" w:rsidR="00000000" w:rsidRPr="00000000">
              <w:rPr>
                <w:rFonts w:ascii="Calibri" w:cs="Calibri" w:eastAsia="Calibri" w:hAnsi="Calibri"/>
                <w:b w:val="0"/>
                <w:bCs w:val="0"/>
                <w:i w:val="0"/>
                <w:iCs w:val="0"/>
                <w:strike w:val="0"/>
                <w:color w:val="000000"/>
                <w:sz w:val="24"/>
                <w:szCs w:val="24"/>
                <w:u w:val="none"/>
                <w:rtl w:val="0"/>
              </w:rPr>
              <w:t xml:space="preserve">More volunteering opportunities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D1">
            <w:pPr>
              <w:spacing w:after="120" w:before="120" w:lineRule="auto"/>
              <w:ind w:left="-176" w:right="0" w:firstLine="0"/>
              <w:rPr/>
            </w:pPr>
            <w:r w:rsidDel="00000000" w:rsidR="00000000" w:rsidRPr="00000000">
              <w:rPr>
                <w:rFonts w:ascii="Calibri" w:cs="Calibri" w:eastAsia="Calibri" w:hAnsi="Calibri"/>
                <w:b w:val="0"/>
                <w:bCs w:val="0"/>
                <w:i w:val="0"/>
                <w:iCs w:val="0"/>
                <w:strike w:val="0"/>
                <w:color w:val="000000"/>
                <w:sz w:val="24"/>
                <w:szCs w:val="24"/>
                <w:u w:val="none"/>
                <w:rtl w:val="0"/>
              </w:rPr>
              <w:t xml:space="preserve">Careers Team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D2">
            <w:pPr>
              <w:spacing w:after="120" w:before="120" w:lineRule="auto"/>
              <w:ind w:left="-176" w:right="0" w:firstLine="0"/>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TBC</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D3">
            <w:pPr>
              <w:spacing w:after="120" w:before="120" w:lineRule="auto"/>
              <w:ind w:left="-176" w:right="0" w:firstLine="0"/>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To be confirmed</w:t>
            </w:r>
            <w:r w:rsidDel="00000000" w:rsidR="00000000" w:rsidRPr="00000000">
              <w:rPr>
                <w:rtl w:val="0"/>
              </w:rPr>
            </w:r>
          </w:p>
        </w:tc>
      </w:tr>
    </w:tbl>
    <w:p w:rsidR="00000000" w:rsidDel="00000000" w:rsidP="00000000" w:rsidRDefault="00000000" w:rsidRPr="00000000" w14:paraId="000000D4">
      <w:pPr>
        <w:jc w:val="center"/>
        <w:rPr/>
      </w:pPr>
      <w:r w:rsidDel="00000000" w:rsidR="00000000" w:rsidRPr="00000000">
        <w:rPr>
          <w:rtl w:val="0"/>
        </w:rPr>
      </w:r>
    </w:p>
    <w:p w:rsidR="00000000" w:rsidDel="00000000" w:rsidP="00000000" w:rsidRDefault="00000000" w:rsidRPr="00000000" w14:paraId="000000D5">
      <w:pPr>
        <w:jc w:val="center"/>
        <w:rPr/>
      </w:pPr>
      <w:r w:rsidDel="00000000" w:rsidR="00000000" w:rsidRPr="00000000">
        <w:rPr>
          <w:rtl w:val="0"/>
        </w:rPr>
      </w:r>
    </w:p>
    <w:p w:rsidR="00000000" w:rsidDel="00000000" w:rsidP="00000000" w:rsidRDefault="00000000" w:rsidRPr="00000000" w14:paraId="000000D6">
      <w:pPr>
        <w:jc w:val="center"/>
        <w:rPr/>
      </w:pPr>
      <w:r w:rsidDel="00000000" w:rsidR="00000000" w:rsidRPr="00000000">
        <w:rPr>
          <w:rtl w:val="0"/>
        </w:rPr>
      </w:r>
    </w:p>
    <w:p w:rsidR="00000000" w:rsidDel="00000000" w:rsidP="00000000" w:rsidRDefault="00000000" w:rsidRPr="00000000" w14:paraId="000000D7">
      <w:pPr>
        <w:jc w:val="center"/>
        <w:rPr/>
      </w:pPr>
      <w:r w:rsidDel="00000000" w:rsidR="00000000" w:rsidRPr="00000000">
        <w:rPr>
          <w:rtl w:val="0"/>
        </w:rPr>
      </w:r>
    </w:p>
    <w:p w:rsidR="00000000" w:rsidDel="00000000" w:rsidP="00000000" w:rsidRDefault="00000000" w:rsidRPr="00000000" w14:paraId="000000D8">
      <w:pPr>
        <w:jc w:val="center"/>
        <w:rPr/>
      </w:pPr>
      <w:r w:rsidDel="00000000" w:rsidR="00000000" w:rsidRPr="00000000">
        <w:rPr>
          <w:rtl w:val="0"/>
        </w:rPr>
      </w:r>
    </w:p>
    <w:tbl>
      <w:tblPr>
        <w:tblStyle w:val="Table10"/>
        <w:tblW w:w="9015.0" w:type="dxa"/>
        <w:jc w:val="left"/>
        <w:tblLayout w:type="fixed"/>
        <w:tblLook w:val="0600"/>
      </w:tblPr>
      <w:tblGrid>
        <w:gridCol w:w="9015"/>
        <w:tblGridChange w:id="0">
          <w:tblGrid>
            <w:gridCol w:w="9015"/>
          </w:tblGrid>
        </w:tblGridChange>
      </w:tblGrid>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95b3d7" w:val="clear"/>
            <w:tcMar>
              <w:left w:w="108.0" w:type="dxa"/>
              <w:right w:w="108.0" w:type="dxa"/>
            </w:tcMar>
            <w:vAlign w:val="top"/>
          </w:tcPr>
          <w:p w:rsidR="00000000" w:rsidDel="00000000" w:rsidP="00000000" w:rsidRDefault="00000000" w:rsidRPr="00000000" w14:paraId="000000D9">
            <w:pPr>
              <w:spacing w:after="120" w:before="120" w:lineRule="auto"/>
              <w:ind w:left="-289"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LinkedIn Professional Development Support</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DA">
            <w:pPr>
              <w:spacing w:after="120" w:before="120" w:lineRule="auto"/>
              <w:ind w:left="-289" w:right="0" w:firstLine="0"/>
              <w:rPr/>
            </w:pPr>
            <w:r w:rsidDel="00000000" w:rsidR="00000000" w:rsidRPr="00000000">
              <w:rPr>
                <w:rFonts w:ascii="Calibri" w:cs="Calibri" w:eastAsia="Calibri" w:hAnsi="Calibri"/>
                <w:b w:val="0"/>
                <w:bCs w:val="0"/>
                <w:i w:val="1"/>
                <w:iCs w:val="1"/>
                <w:strike w:val="0"/>
                <w:color w:val="000000"/>
                <w:sz w:val="24"/>
                <w:szCs w:val="24"/>
                <w:u w:val="none"/>
                <w:rtl w:val="0"/>
              </w:rPr>
              <w:t xml:space="preserve">The Student Experience Team can help you to develop your profile on LinkedIn</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DB">
            <w:pPr>
              <w:spacing w:after="120" w:before="0" w:lineRule="auto"/>
              <w:ind w:left="-289" w:right="0" w:firstLine="0"/>
              <w:rPr/>
            </w:pPr>
            <w:r w:rsidDel="00000000" w:rsidR="00000000" w:rsidRPr="00000000">
              <w:rPr>
                <w:rFonts w:ascii="Calibri" w:cs="Calibri" w:eastAsia="Calibri" w:hAnsi="Calibri"/>
                <w:b w:val="0"/>
                <w:bCs w:val="0"/>
                <w:i w:val="0"/>
                <w:iCs w:val="0"/>
                <w:strike w:val="0"/>
                <w:color w:val="000000"/>
                <w:sz w:val="24"/>
                <w:szCs w:val="24"/>
                <w:u w:val="none"/>
                <w:rtl w:val="0"/>
              </w:rPr>
              <w:t xml:space="preserve">What is LinkedIn?</w:t>
            </w:r>
            <w:r w:rsidDel="00000000" w:rsidR="00000000" w:rsidRPr="00000000">
              <w:rPr>
                <w:rtl w:val="0"/>
              </w:rPr>
            </w:r>
          </w:p>
          <w:p w:rsidR="00000000" w:rsidDel="00000000" w:rsidP="00000000" w:rsidRDefault="00000000" w:rsidRPr="00000000" w14:paraId="000000DC">
            <w:pPr>
              <w:spacing w:after="120" w:before="0" w:lineRule="auto"/>
              <w:ind w:left="-289" w:right="0" w:firstLine="0"/>
              <w:rPr/>
            </w:pPr>
            <w:r w:rsidDel="00000000" w:rsidR="00000000" w:rsidRPr="00000000">
              <w:rPr>
                <w:rFonts w:ascii="Calibri" w:cs="Calibri" w:eastAsia="Calibri" w:hAnsi="Calibri"/>
                <w:b w:val="0"/>
                <w:bCs w:val="0"/>
                <w:i w:val="1"/>
                <w:iCs w:val="1"/>
                <w:strike w:val="0"/>
                <w:color w:val="000000"/>
                <w:sz w:val="24"/>
                <w:szCs w:val="24"/>
                <w:u w:val="none"/>
                <w:rtl w:val="0"/>
              </w:rPr>
              <w:t xml:space="preserve">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 </w:t>
            </w:r>
            <w:r w:rsidDel="00000000" w:rsidR="00000000" w:rsidRPr="00000000">
              <w:rPr>
                <w:rFonts w:ascii="Calibri" w:cs="Calibri" w:eastAsia="Calibri" w:hAnsi="Calibri"/>
                <w:b w:val="0"/>
                <w:bCs w:val="0"/>
                <w:i w:val="1"/>
                <w:iCs w:val="1"/>
                <w:strike w:val="0"/>
                <w:color w:val="000000"/>
                <w:sz w:val="18"/>
                <w:szCs w:val="18"/>
                <w:u w:val="none"/>
                <w:rtl w:val="0"/>
              </w:rPr>
              <w:t xml:space="preserve">(Business News Daily, May 2012)</w:t>
            </w:r>
            <w:r w:rsidDel="00000000" w:rsidR="00000000" w:rsidRPr="00000000">
              <w:rPr>
                <w:rtl w:val="0"/>
              </w:rPr>
            </w:r>
          </w:p>
          <w:p w:rsidR="00000000" w:rsidDel="00000000" w:rsidP="00000000" w:rsidRDefault="00000000" w:rsidRPr="00000000" w14:paraId="000000DD">
            <w:pPr>
              <w:spacing w:after="120" w:before="0" w:lineRule="auto"/>
              <w:ind w:left="-289" w:right="0" w:firstLine="0"/>
              <w:rPr/>
            </w:pPr>
            <w:r w:rsidDel="00000000" w:rsidR="00000000" w:rsidRPr="00000000">
              <w:rPr>
                <w:rFonts w:ascii="Calibri" w:cs="Calibri" w:eastAsia="Calibri" w:hAnsi="Calibri"/>
                <w:b w:val="0"/>
                <w:bCs w:val="0"/>
                <w:i w:val="0"/>
                <w:iCs w:val="0"/>
                <w:strike w:val="0"/>
                <w:color w:val="000000"/>
                <w:sz w:val="24"/>
                <w:szCs w:val="24"/>
                <w:u w:val="none"/>
                <w:rtl w:val="0"/>
              </w:rPr>
              <w:t xml:space="preserve">Introduction to LinkedIn</w:t>
            </w:r>
            <w:r w:rsidDel="00000000" w:rsidR="00000000" w:rsidRPr="00000000">
              <w:rPr>
                <w:rtl w:val="0"/>
              </w:rPr>
            </w:r>
          </w:p>
          <w:p w:rsidR="00000000" w:rsidDel="00000000" w:rsidP="00000000" w:rsidRDefault="00000000" w:rsidRPr="00000000" w14:paraId="000000DE">
            <w:pPr>
              <w:spacing w:after="120" w:before="0" w:lineRule="auto"/>
              <w:ind w:left="-289" w:right="0" w:firstLine="0"/>
              <w:rPr/>
            </w:pPr>
            <w:r w:rsidDel="00000000" w:rsidR="00000000" w:rsidRPr="00000000">
              <w:rPr>
                <w:rFonts w:ascii="Calibri" w:cs="Calibri" w:eastAsia="Calibri" w:hAnsi="Calibri"/>
                <w:b w:val="0"/>
                <w:bCs w:val="0"/>
                <w:i w:val="1"/>
                <w:iCs w:val="1"/>
                <w:strike w:val="0"/>
                <w:color w:val="000000"/>
                <w:sz w:val="24"/>
                <w:szCs w:val="24"/>
                <w:u w:val="none"/>
                <w:rtl w:val="0"/>
              </w:rPr>
              <w:t xml:space="preserve">This practical session gives students an overview of LinkedIn as a useful tool and tips on how to use it effectively. It also gives students the opportunity to set up a LinkedIn profile, receive advice and even get a professional photo taken for their profile.</w:t>
            </w:r>
            <w:r w:rsidDel="00000000" w:rsidR="00000000" w:rsidRPr="00000000">
              <w:rPr>
                <w:rtl w:val="0"/>
              </w:rPr>
            </w:r>
          </w:p>
        </w:tc>
      </w:tr>
    </w:tbl>
    <w:p w:rsidR="00000000" w:rsidDel="00000000" w:rsidP="00000000" w:rsidRDefault="00000000" w:rsidRPr="00000000" w14:paraId="000000DF">
      <w:pPr>
        <w:jc w:val="center"/>
        <w:rPr/>
      </w:pPr>
      <w:r w:rsidDel="00000000" w:rsidR="00000000" w:rsidRPr="00000000">
        <w:rPr>
          <w:rtl w:val="0"/>
        </w:rPr>
      </w:r>
    </w:p>
    <w:tbl>
      <w:tblPr>
        <w:tblStyle w:val="Table11"/>
        <w:tblW w:w="9014.0" w:type="dxa"/>
        <w:jc w:val="left"/>
        <w:tblLayout w:type="fixed"/>
        <w:tblLook w:val="0600"/>
      </w:tblPr>
      <w:tblGrid>
        <w:gridCol w:w="2318"/>
        <w:gridCol w:w="2577"/>
        <w:gridCol w:w="1263"/>
        <w:gridCol w:w="2856"/>
        <w:tblGridChange w:id="0">
          <w:tblGrid>
            <w:gridCol w:w="2318"/>
            <w:gridCol w:w="2577"/>
            <w:gridCol w:w="1263"/>
            <w:gridCol w:w="2856"/>
          </w:tblGrid>
        </w:tblGridChange>
      </w:tblGrid>
      <w:tr>
        <w:trPr>
          <w:cantSplit w:val="0"/>
          <w:trHeight w:val="300" w:hRule="atLeast"/>
          <w:tblHeader w:val="0"/>
        </w:trPr>
        <w:tc>
          <w:tcPr>
            <w:gridSpan w:val="4"/>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E0">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40"/>
                <w:szCs w:val="40"/>
                <w:u w:val="none"/>
                <w:rtl w:val="0"/>
              </w:rPr>
              <w:t xml:space="preserve">LinkedIn/ Professional Profile Planner</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E4">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How can I develop my professional profile?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E5">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What do I need to do?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E6">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When will I do this by?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e5f1" w:val="clear"/>
            <w:tcMar>
              <w:left w:w="108.0" w:type="dxa"/>
              <w:right w:w="108.0" w:type="dxa"/>
            </w:tcMar>
            <w:vAlign w:val="top"/>
          </w:tcPr>
          <w:p w:rsidR="00000000" w:rsidDel="00000000" w:rsidP="00000000" w:rsidRDefault="00000000" w:rsidRPr="00000000" w14:paraId="000000E7">
            <w:pPr>
              <w:spacing w:after="120" w:before="120" w:lineRule="auto"/>
              <w:ind w:left="-176" w:right="0" w:firstLine="0"/>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How will I know I have succeeded?</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E8">
            <w:pPr>
              <w:spacing w:after="120" w:before="120" w:lineRule="auto"/>
              <w:ind w:left="-176" w:right="0" w:firstLine="0"/>
              <w:rPr/>
            </w:pPr>
            <w:r w:rsidDel="00000000" w:rsidR="00000000" w:rsidRPr="00000000">
              <w:rPr>
                <w:rFonts w:ascii="Calibri" w:cs="Calibri" w:eastAsia="Calibri" w:hAnsi="Calibri"/>
                <w:b w:val="0"/>
                <w:bCs w:val="0"/>
                <w:i w:val="0"/>
                <w:iCs w:val="0"/>
                <w:strike w:val="0"/>
                <w:color w:val="000000"/>
                <w:sz w:val="24"/>
                <w:szCs w:val="24"/>
                <w:u w:val="none"/>
                <w:rtl w:val="0"/>
              </w:rPr>
              <w:t xml:space="preserve">Add certificates of courses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E9">
            <w:pPr>
              <w:spacing w:after="120" w:before="120" w:lineRule="auto"/>
              <w:ind w:left="-176" w:right="0" w:firstLine="0"/>
              <w:rPr/>
            </w:pPr>
            <w:r w:rsidDel="00000000" w:rsidR="00000000" w:rsidRPr="00000000">
              <w:rPr>
                <w:rFonts w:ascii="Calibri" w:cs="Calibri" w:eastAsia="Calibri" w:hAnsi="Calibri"/>
                <w:b w:val="0"/>
                <w:bCs w:val="0"/>
                <w:i w:val="0"/>
                <w:iCs w:val="0"/>
                <w:strike w:val="0"/>
                <w:color w:val="000000"/>
                <w:sz w:val="24"/>
                <w:szCs w:val="24"/>
                <w:u w:val="none"/>
                <w:rtl w:val="0"/>
              </w:rPr>
              <w:t xml:space="preserve">upload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EA">
            <w:pPr>
              <w:spacing w:after="120" w:before="120" w:lineRule="auto"/>
              <w:ind w:left="-176" w:right="0" w:firstLine="0"/>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1/11/2026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EB">
            <w:pPr>
              <w:spacing w:after="120" w:before="120" w:lineRule="auto"/>
              <w:ind w:left="-176" w:right="0" w:firstLine="0"/>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Looking at my profile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EC">
            <w:pPr>
              <w:spacing w:after="120" w:before="120" w:lineRule="auto"/>
              <w:ind w:left="-176" w:right="0" w:firstLine="0"/>
              <w:rPr/>
            </w:pPr>
            <w:r w:rsidDel="00000000" w:rsidR="00000000" w:rsidRPr="00000000">
              <w:rPr>
                <w:rFonts w:ascii="Calibri" w:cs="Calibri" w:eastAsia="Calibri" w:hAnsi="Calibri"/>
                <w:b w:val="0"/>
                <w:bCs w:val="0"/>
                <w:i w:val="0"/>
                <w:iCs w:val="0"/>
                <w:strike w:val="0"/>
                <w:color w:val="000000"/>
                <w:sz w:val="24"/>
                <w:szCs w:val="24"/>
                <w:u w:val="none"/>
                <w:rtl w:val="0"/>
              </w:rPr>
              <w:t xml:space="preserve">Research organisations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ED">
            <w:pPr>
              <w:spacing w:after="120" w:before="120" w:lineRule="auto"/>
              <w:ind w:left="-176" w:right="0" w:firstLine="0"/>
              <w:rPr/>
            </w:pPr>
            <w:r w:rsidDel="00000000" w:rsidR="00000000" w:rsidRPr="00000000">
              <w:rPr>
                <w:rFonts w:ascii="Calibri" w:cs="Calibri" w:eastAsia="Calibri" w:hAnsi="Calibri"/>
                <w:b w:val="0"/>
                <w:bCs w:val="0"/>
                <w:i w:val="0"/>
                <w:iCs w:val="0"/>
                <w:strike w:val="0"/>
                <w:color w:val="000000"/>
                <w:sz w:val="24"/>
                <w:szCs w:val="24"/>
                <w:u w:val="none"/>
                <w:rtl w:val="0"/>
              </w:rPr>
              <w:t xml:space="preserve">Research on Linkedin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EE">
            <w:pPr>
              <w:spacing w:after="120" w:before="120" w:lineRule="auto"/>
              <w:ind w:left="-176" w:right="0" w:firstLine="0"/>
              <w:jc w:val="center"/>
              <w:rPr/>
            </w:pPr>
            <w:r w:rsidDel="00000000" w:rsidR="00000000" w:rsidRPr="00000000">
              <w:rPr>
                <w:rFonts w:ascii="Calibri" w:cs="Calibri" w:eastAsia="Calibri" w:hAnsi="Calibri"/>
                <w:b w:val="0"/>
                <w:bCs w:val="0"/>
                <w:i w:val="0"/>
                <w:iCs w:val="0"/>
                <w:strike w:val="0"/>
                <w:color w:val="000000"/>
                <w:sz w:val="24"/>
                <w:szCs w:val="24"/>
                <w:u w:val="none"/>
                <w:rtl w:val="0"/>
              </w:rPr>
              <w:t xml:space="preserve">1/11/2026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EF">
            <w:pPr>
              <w:spacing w:after="120" w:before="120" w:lineRule="auto"/>
              <w:ind w:left="-176" w:right="0" w:firstLine="0"/>
              <w:jc w:val="center"/>
              <w:rPr>
                <w:rFonts w:ascii="Calibri" w:cs="Calibri" w:eastAsia="Calibri" w:hAnsi="Calibri"/>
                <w:b w:val="0"/>
                <w:bCs w:val="0"/>
                <w:i w:val="0"/>
                <w:iCs w:val="0"/>
                <w:strike w:val="0"/>
                <w:color w:val="000000"/>
                <w:sz w:val="24"/>
                <w:szCs w:val="24"/>
                <w:u w:val="none"/>
              </w:rPr>
            </w:pPr>
            <w:r w:rsidDel="00000000" w:rsidR="00000000" w:rsidRPr="00000000">
              <w:rPr>
                <w:rFonts w:ascii="Calibri" w:cs="Calibri" w:eastAsia="Calibri" w:hAnsi="Calibri"/>
                <w:b w:val="0"/>
                <w:bCs w:val="0"/>
                <w:i w:val="0"/>
                <w:iCs w:val="0"/>
                <w:strike w:val="0"/>
                <w:color w:val="000000"/>
                <w:sz w:val="24"/>
                <w:szCs w:val="24"/>
                <w:u w:val="none"/>
                <w:rtl w:val="0"/>
              </w:rPr>
              <w:t xml:space="preserve">By following new organisation</w:t>
            </w:r>
          </w:p>
        </w:tc>
      </w:tr>
    </w:tbl>
    <w:p w:rsidR="00000000" w:rsidDel="00000000" w:rsidP="00000000" w:rsidRDefault="00000000" w:rsidRPr="00000000" w14:paraId="000000F0">
      <w:pPr>
        <w:jc w:val="center"/>
        <w:rPr/>
      </w:pPr>
      <w:r w:rsidDel="00000000" w:rsidR="00000000" w:rsidRPr="00000000">
        <w:rPr>
          <w:rtl w:val="0"/>
        </w:rPr>
      </w:r>
    </w:p>
    <w:p w:rsidR="00000000" w:rsidDel="00000000" w:rsidP="00000000" w:rsidRDefault="00000000" w:rsidRPr="00000000" w14:paraId="000000F1">
      <w:pPr>
        <w:jc w:val="center"/>
        <w:rPr/>
      </w:pPr>
      <w:r w:rsidDel="00000000" w:rsidR="00000000" w:rsidRPr="00000000">
        <w:rPr>
          <w:rtl w:val="0"/>
        </w:rPr>
      </w:r>
    </w:p>
    <w:p w:rsidR="00000000" w:rsidDel="00000000" w:rsidP="00000000" w:rsidRDefault="00000000" w:rsidRPr="00000000" w14:paraId="000000F2">
      <w:pPr>
        <w:jc w:val="center"/>
        <w:rPr/>
      </w:pPr>
      <w:r w:rsidDel="00000000" w:rsidR="00000000" w:rsidRPr="00000000">
        <w:rPr>
          <w:rtl w:val="0"/>
        </w:rPr>
      </w:r>
    </w:p>
    <w:p w:rsidR="00000000" w:rsidDel="00000000" w:rsidP="00000000" w:rsidRDefault="00000000" w:rsidRPr="00000000" w14:paraId="000000F3">
      <w:pPr>
        <w:jc w:val="center"/>
        <w:rPr/>
      </w:pPr>
      <w:r w:rsidDel="00000000" w:rsidR="00000000" w:rsidRPr="00000000">
        <w:rPr>
          <w:rtl w:val="0"/>
        </w:rPr>
      </w:r>
    </w:p>
    <w:p w:rsidR="00000000" w:rsidDel="00000000" w:rsidP="00000000" w:rsidRDefault="00000000" w:rsidRPr="00000000" w14:paraId="000000F4">
      <w:pPr>
        <w:jc w:val="center"/>
        <w:rPr/>
      </w:pPr>
      <w:r w:rsidDel="00000000" w:rsidR="00000000" w:rsidRPr="00000000">
        <w:rPr>
          <w:rtl w:val="0"/>
        </w:rPr>
      </w:r>
    </w:p>
    <w:p w:rsidR="00000000" w:rsidDel="00000000" w:rsidP="00000000" w:rsidRDefault="00000000" w:rsidRPr="00000000" w14:paraId="000000F5">
      <w:pPr>
        <w:jc w:val="center"/>
        <w:rPr/>
      </w:pPr>
      <w:r w:rsidDel="00000000" w:rsidR="00000000" w:rsidRPr="00000000">
        <w:rPr>
          <w:rtl w:val="0"/>
        </w:rPr>
      </w:r>
    </w:p>
    <w:p w:rsidR="00000000" w:rsidDel="00000000" w:rsidP="00000000" w:rsidRDefault="00000000" w:rsidRPr="00000000" w14:paraId="000000F6">
      <w:pPr>
        <w:jc w:val="center"/>
        <w:rPr/>
      </w:pPr>
      <w:r w:rsidDel="00000000" w:rsidR="00000000" w:rsidRPr="00000000">
        <w:rPr>
          <w:rtl w:val="0"/>
        </w:rPr>
      </w:r>
    </w:p>
    <w:tbl>
      <w:tblPr>
        <w:tblStyle w:val="Table12"/>
        <w:tblW w:w="9015.0" w:type="dxa"/>
        <w:jc w:val="left"/>
        <w:tblLayout w:type="fixed"/>
        <w:tblLook w:val="0600"/>
      </w:tblPr>
      <w:tblGrid>
        <w:gridCol w:w="2580"/>
        <w:gridCol w:w="724"/>
        <w:gridCol w:w="828"/>
        <w:gridCol w:w="4883"/>
        <w:tblGridChange w:id="0">
          <w:tblGrid>
            <w:gridCol w:w="2580"/>
            <w:gridCol w:w="724"/>
            <w:gridCol w:w="828"/>
            <w:gridCol w:w="4883"/>
          </w:tblGrid>
        </w:tblGridChange>
      </w:tblGrid>
      <w:tr>
        <w:trPr>
          <w:cantSplit w:val="0"/>
          <w:trHeight w:val="300" w:hRule="atLeast"/>
          <w:tblHeader w:val="0"/>
        </w:trPr>
        <w:tc>
          <w:tcPr>
            <w:gridSpan w:val="4"/>
            <w:tcBorders>
              <w:top w:color="000000" w:space="0" w:sz="4" w:val="single"/>
              <w:left w:color="000000" w:space="0" w:sz="4" w:val="single"/>
              <w:bottom w:color="000000" w:space="0" w:sz="4" w:val="single"/>
              <w:right w:color="000000" w:space="0" w:sz="4" w:val="single"/>
            </w:tcBorders>
            <w:shd w:fill="b8cce4" w:val="clear"/>
            <w:tcMar>
              <w:left w:w="108.0" w:type="dxa"/>
              <w:right w:w="108.0" w:type="dxa"/>
            </w:tcMar>
            <w:vAlign w:val="top"/>
          </w:tcPr>
          <w:p w:rsidR="00000000" w:rsidDel="00000000" w:rsidP="00000000" w:rsidRDefault="00000000" w:rsidRPr="00000000" w14:paraId="000000F7">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Volunteering Action Plan</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FB">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Volunteering Opportunity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FC">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Start Date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center"/>
          </w:tcPr>
          <w:p w:rsidR="00000000" w:rsidDel="00000000" w:rsidP="00000000" w:rsidRDefault="00000000" w:rsidRPr="00000000" w14:paraId="000000FD">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End date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FE">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What did I gain from the experience?</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0FF">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Brownies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0">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1.9.2023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1">
            <w:pPr>
              <w:spacing w:after="120" w:before="0" w:lineRule="auto"/>
              <w:rPr/>
            </w:pPr>
            <w:r w:rsidDel="00000000" w:rsidR="00000000" w:rsidRPr="00000000">
              <w:rPr>
                <w:rFonts w:ascii="Calibri" w:cs="Calibri" w:eastAsia="Calibri" w:hAnsi="Calibri"/>
                <w:b w:val="1"/>
                <w:bCs w:val="1"/>
                <w:i w:val="0"/>
                <w:iCs w:val="0"/>
                <w:strike w:val="0"/>
                <w:color w:val="000000"/>
                <w:sz w:val="24"/>
                <w:szCs w:val="24"/>
                <w:u w:val="none"/>
                <w:rtl w:val="0"/>
              </w:rPr>
              <w:t xml:space="preserve">23.10.2025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2">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Gained experience working with children, organising activities and taking responsibility. It improved my confidence, patience and ability to work with others.</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3">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Johnston C.P School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4">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8.9.2024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5">
            <w:pPr>
              <w:spacing w:after="120" w:before="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2.4.2026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6">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Supporting pupils with their learning, responsible, working with teachers and children of different ages.</w:t>
            </w:r>
            <w:r w:rsidDel="00000000" w:rsidR="00000000" w:rsidRPr="00000000">
              <w:rPr>
                <w:rtl w:val="0"/>
              </w:rPr>
            </w:r>
          </w:p>
        </w:tc>
      </w:tr>
    </w:tbl>
    <w:p w:rsidR="00000000" w:rsidDel="00000000" w:rsidP="00000000" w:rsidRDefault="00000000" w:rsidRPr="00000000" w14:paraId="00000107">
      <w:pPr>
        <w:jc w:val="center"/>
        <w:rPr/>
      </w:pPr>
      <w:r w:rsidDel="00000000" w:rsidR="00000000" w:rsidRPr="00000000">
        <w:rPr>
          <w:rtl w:val="0"/>
        </w:rPr>
      </w:r>
    </w:p>
    <w:p w:rsidR="00000000" w:rsidDel="00000000" w:rsidP="00000000" w:rsidRDefault="00000000" w:rsidRPr="00000000" w14:paraId="00000108">
      <w:pPr>
        <w:jc w:val="center"/>
        <w:rPr/>
      </w:pPr>
      <w:r w:rsidDel="00000000" w:rsidR="00000000" w:rsidRPr="00000000">
        <w:rPr>
          <w:rtl w:val="0"/>
        </w:rPr>
      </w:r>
    </w:p>
    <w:tbl>
      <w:tblPr>
        <w:tblStyle w:val="Table13"/>
        <w:tblW w:w="9016.0" w:type="dxa"/>
        <w:jc w:val="left"/>
        <w:tblLayout w:type="fixed"/>
        <w:tblLook w:val="0600"/>
      </w:tblPr>
      <w:tblGrid>
        <w:gridCol w:w="4302"/>
        <w:gridCol w:w="1357"/>
        <w:gridCol w:w="1606"/>
        <w:gridCol w:w="1751"/>
        <w:tblGridChange w:id="0">
          <w:tblGrid>
            <w:gridCol w:w="4302"/>
            <w:gridCol w:w="1357"/>
            <w:gridCol w:w="1606"/>
            <w:gridCol w:w="1751"/>
          </w:tblGrid>
        </w:tblGridChange>
      </w:tblGrid>
      <w:tr>
        <w:trPr>
          <w:cantSplit w:val="0"/>
          <w:trHeight w:val="300" w:hRule="atLeast"/>
          <w:tblHeader w:val="0"/>
        </w:trPr>
        <w:tc>
          <w:tcPr>
            <w:gridSpan w:val="4"/>
            <w:tcBorders>
              <w:top w:color="000000" w:space="0" w:sz="4" w:val="single"/>
              <w:left w:color="000000" w:space="0" w:sz="4" w:val="single"/>
              <w:bottom w:color="000000" w:space="0" w:sz="4" w:val="single"/>
              <w:right w:color="000000" w:space="0" w:sz="4" w:val="single"/>
            </w:tcBorders>
            <w:shd w:fill="b8cce4" w:val="clear"/>
            <w:tcMar>
              <w:left w:w="108.0" w:type="dxa"/>
              <w:right w:w="108.0" w:type="dxa"/>
            </w:tcMar>
            <w:vAlign w:val="top"/>
          </w:tcPr>
          <w:p w:rsidR="00000000" w:rsidDel="00000000" w:rsidP="00000000" w:rsidRDefault="00000000" w:rsidRPr="00000000" w14:paraId="00000109">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Digiskills/Infoskills Learning Log</w:t>
            </w:r>
            <w:r w:rsidDel="00000000" w:rsidR="00000000" w:rsidRPr="00000000">
              <w:rPr>
                <w:rtl w:val="0"/>
              </w:rPr>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D">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Course/Session Title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0E">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Completion Date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center"/>
          </w:tcPr>
          <w:p w:rsidR="00000000" w:rsidDel="00000000" w:rsidP="00000000" w:rsidRDefault="00000000" w:rsidRPr="00000000" w14:paraId="0000010F">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Does this session contribute to a Certificate or Digital Badge? (Y/N)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left w:w="108.0" w:type="dxa"/>
              <w:right w:w="108.0" w:type="dxa"/>
            </w:tcMar>
            <w:vAlign w:val="top"/>
          </w:tcPr>
          <w:p w:rsidR="00000000" w:rsidDel="00000000" w:rsidP="00000000" w:rsidRDefault="00000000" w:rsidRPr="00000000" w14:paraId="00000110">
            <w:pPr>
              <w:spacing w:after="120" w:before="120" w:lineRule="auto"/>
              <w:jc w:val="center"/>
              <w:rPr/>
            </w:pPr>
            <w:r w:rsidDel="00000000" w:rsidR="00000000" w:rsidRPr="00000000">
              <w:rPr>
                <w:rFonts w:ascii="Calibri" w:cs="Calibri" w:eastAsia="Calibri" w:hAnsi="Calibri"/>
                <w:b w:val="1"/>
                <w:bCs w:val="1"/>
                <w:i w:val="0"/>
                <w:iCs w:val="0"/>
                <w:strike w:val="0"/>
                <w:color w:val="000000"/>
                <w:sz w:val="24"/>
                <w:szCs w:val="24"/>
                <w:u w:val="none"/>
                <w:rtl w:val="0"/>
              </w:rPr>
              <w:t xml:space="preserve">Do I have evidence of completions?  (Y/N)</w:t>
            </w:r>
            <w:r w:rsidDel="00000000" w:rsidR="00000000" w:rsidRPr="00000000">
              <w:rPr>
                <w:rtl w:val="0"/>
              </w:rPr>
            </w:r>
          </w:p>
        </w:tc>
      </w:tr>
    </w:tbl>
    <w:p w:rsidR="00000000" w:rsidDel="00000000" w:rsidP="00000000" w:rsidRDefault="00000000" w:rsidRPr="00000000" w14:paraId="00000111">
      <w:pPr>
        <w:jc w:val="center"/>
        <w:rPr/>
      </w:pPr>
      <w:r w:rsidDel="00000000" w:rsidR="00000000" w:rsidRPr="00000000">
        <w:rPr>
          <w:rtl w:val="0"/>
        </w:rPr>
      </w:r>
    </w:p>
    <w:p w:rsidR="00000000" w:rsidDel="00000000" w:rsidP="00000000" w:rsidRDefault="00000000" w:rsidRPr="00000000" w14:paraId="00000112">
      <w:pPr>
        <w:jc w:val="center"/>
        <w:rPr>
          <w:b w:val="1"/>
          <w:bCs w:val="1"/>
          <w:sz w:val="28"/>
          <w:szCs w:val="28"/>
        </w:rPr>
      </w:pPr>
      <w:r w:rsidDel="00000000" w:rsidR="00000000" w:rsidRPr="00000000">
        <w:rPr>
          <w:rtl w:val="0"/>
        </w:rPr>
      </w:r>
    </w:p>
    <w:p w:rsidR="00000000" w:rsidDel="00000000" w:rsidP="00000000" w:rsidRDefault="00000000" w:rsidRPr="00000000" w14:paraId="00000113">
      <w:pPr>
        <w:jc w:val="center"/>
        <w:rPr>
          <w:b w:val="1"/>
          <w:bCs w:val="1"/>
          <w:sz w:val="28"/>
          <w:szCs w:val="28"/>
        </w:rPr>
      </w:pPr>
      <w:r w:rsidDel="00000000" w:rsidR="00000000" w:rsidRPr="00000000">
        <w:rPr>
          <w:rtl w:val="0"/>
        </w:rPr>
      </w:r>
    </w:p>
    <w:p w:rsidR="00000000" w:rsidDel="00000000" w:rsidP="00000000" w:rsidRDefault="00000000" w:rsidRPr="00000000" w14:paraId="00000114">
      <w:pPr>
        <w:jc w:val="center"/>
        <w:rPr>
          <w:b w:val="1"/>
          <w:bCs w:val="1"/>
          <w:sz w:val="28"/>
          <w:szCs w:val="28"/>
        </w:rPr>
      </w:pPr>
      <w:r w:rsidDel="00000000" w:rsidR="00000000" w:rsidRPr="00000000">
        <w:rPr>
          <w:rtl w:val="0"/>
        </w:rPr>
      </w:r>
    </w:p>
    <w:p w:rsidR="00000000" w:rsidDel="00000000" w:rsidP="00000000" w:rsidRDefault="00000000" w:rsidRPr="00000000" w14:paraId="00000115">
      <w:pPr>
        <w:jc w:val="center"/>
        <w:rPr>
          <w:b w:val="1"/>
          <w:bCs w:val="1"/>
          <w:sz w:val="28"/>
          <w:szCs w:val="28"/>
        </w:rPr>
      </w:pPr>
      <w:r w:rsidDel="00000000" w:rsidR="00000000" w:rsidRPr="00000000">
        <w:rPr>
          <w:rtl w:val="0"/>
        </w:rPr>
      </w:r>
    </w:p>
    <w:p w:rsidR="00000000" w:rsidDel="00000000" w:rsidP="00000000" w:rsidRDefault="00000000" w:rsidRPr="00000000" w14:paraId="00000116">
      <w:pPr>
        <w:jc w:val="center"/>
        <w:rPr>
          <w:b w:val="1"/>
          <w:bCs w:val="1"/>
          <w:sz w:val="28"/>
          <w:szCs w:val="28"/>
        </w:rPr>
      </w:pPr>
      <w:r w:rsidDel="00000000" w:rsidR="00000000" w:rsidRPr="00000000">
        <w:rPr>
          <w:rtl w:val="0"/>
        </w:rPr>
      </w:r>
    </w:p>
    <w:p w:rsidR="00000000" w:rsidDel="00000000" w:rsidP="00000000" w:rsidRDefault="00000000" w:rsidRPr="00000000" w14:paraId="00000117">
      <w:pPr>
        <w:jc w:val="center"/>
        <w:rPr>
          <w:b w:val="1"/>
          <w:bCs w:val="1"/>
          <w:sz w:val="28"/>
          <w:szCs w:val="28"/>
        </w:rPr>
      </w:pPr>
      <w:r w:rsidDel="00000000" w:rsidR="00000000" w:rsidRPr="00000000">
        <w:rPr>
          <w:rtl w:val="0"/>
        </w:rPr>
      </w:r>
    </w:p>
    <w:p w:rsidR="00000000" w:rsidDel="00000000" w:rsidP="00000000" w:rsidRDefault="00000000" w:rsidRPr="00000000" w14:paraId="00000118">
      <w:pPr>
        <w:jc w:val="center"/>
        <w:rPr/>
      </w:pPr>
      <w:r w:rsidDel="00000000" w:rsidR="00000000" w:rsidRPr="00000000">
        <w:rPr>
          <w:b w:val="1"/>
          <w:bCs w:val="1"/>
          <w:sz w:val="28"/>
          <w:szCs w:val="28"/>
          <w:rtl w:val="0"/>
        </w:rPr>
        <w:t xml:space="preserve">Element 2 – Professional Profile Content for LinkedIn</w:t>
      </w:r>
      <w:r w:rsidDel="00000000" w:rsidR="00000000" w:rsidRPr="00000000">
        <w:rPr>
          <w:rtl w:val="0"/>
        </w:rPr>
      </w:r>
    </w:p>
    <w:p w:rsidR="00000000" w:rsidDel="00000000" w:rsidP="00000000" w:rsidRDefault="00000000" w:rsidRPr="00000000" w14:paraId="00000119">
      <w:pPr>
        <w:jc w:val="center"/>
        <w:rPr>
          <w:b w:val="1"/>
          <w:bCs w:val="1"/>
          <w:sz w:val="28"/>
          <w:szCs w:val="28"/>
        </w:rPr>
      </w:pPr>
      <w:r w:rsidDel="00000000" w:rsidR="00000000" w:rsidRPr="00000000">
        <w:rPr>
          <w:rtl w:val="0"/>
        </w:rPr>
      </w:r>
    </w:p>
    <w:p w:rsidR="00000000" w:rsidDel="00000000" w:rsidP="00000000" w:rsidRDefault="00000000" w:rsidRPr="00000000" w14:paraId="0000011A">
      <w:pPr>
        <w:jc w:val="left"/>
        <w:rPr/>
      </w:pPr>
      <w:r w:rsidDel="00000000" w:rsidR="00000000" w:rsidRPr="00000000">
        <w:rPr>
          <w:b w:val="1"/>
          <w:bCs w:val="1"/>
          <w:i w:val="0"/>
          <w:iCs w:val="0"/>
          <w:smallCaps w:val="0"/>
          <w:strike w:val="0"/>
          <w:u w:val="none"/>
          <w:rtl w:val="0"/>
        </w:rPr>
        <w:t xml:space="preserve">Link to LinkedIn Profile - </w:t>
      </w:r>
      <w:hyperlink r:id="rId8">
        <w:r w:rsidDel="00000000" w:rsidR="00000000" w:rsidRPr="00000000">
          <w:rPr>
            <w:b w:val="1"/>
            <w:bCs w:val="1"/>
            <w:i w:val="0"/>
            <w:iCs w:val="0"/>
            <w:smallCaps w:val="0"/>
            <w:strike w:val="0"/>
            <w:color w:val="467886"/>
            <w:u w:val="none"/>
            <w:rtl w:val="0"/>
          </w:rPr>
          <w:t xml:space="preserve">linkedin.com/in/ffion-gardiner-a89403444</w:t>
        </w:r>
      </w:hyperlink>
      <w:r w:rsidDel="00000000" w:rsidR="00000000" w:rsidRPr="00000000">
        <w:rPr>
          <w:rtl w:val="0"/>
        </w:rPr>
      </w:r>
    </w:p>
    <w:p w:rsidR="00000000" w:rsidDel="00000000" w:rsidP="00000000" w:rsidRDefault="00000000" w:rsidRPr="00000000" w14:paraId="0000011B">
      <w:pPr>
        <w:jc w:val="left"/>
        <w:rPr>
          <w:b w:val="1"/>
          <w:bCs w:val="1"/>
          <w:i w:val="0"/>
          <w:iCs w:val="0"/>
          <w:smallCaps w:val="0"/>
          <w:strike w:val="0"/>
          <w:u w:val="none"/>
        </w:rPr>
      </w:pPr>
      <w:r w:rsidDel="00000000" w:rsidR="00000000" w:rsidRPr="00000000">
        <w:rPr>
          <w:rtl w:val="0"/>
        </w:rPr>
      </w:r>
    </w:p>
    <w:p w:rsidR="00000000" w:rsidDel="00000000" w:rsidP="00000000" w:rsidRDefault="00000000" w:rsidRPr="00000000" w14:paraId="0000011C">
      <w:pPr>
        <w:jc w:val="center"/>
        <w:rPr>
          <w:b w:val="1"/>
          <w:bCs w:val="1"/>
          <w:i w:val="0"/>
          <w:iCs w:val="0"/>
          <w:smallCaps w:val="0"/>
          <w:strike w:val="0"/>
          <w:sz w:val="28"/>
          <w:szCs w:val="28"/>
          <w:u w:val="none"/>
        </w:rPr>
      </w:pPr>
      <w:r w:rsidDel="00000000" w:rsidR="00000000" w:rsidRPr="00000000">
        <w:rPr>
          <w:b w:val="1"/>
          <w:bCs w:val="1"/>
          <w:i w:val="0"/>
          <w:iCs w:val="0"/>
          <w:smallCaps w:val="0"/>
          <w:strike w:val="0"/>
          <w:sz w:val="28"/>
          <w:szCs w:val="28"/>
          <w:u w:val="none"/>
          <w:rtl w:val="0"/>
        </w:rPr>
        <w:t xml:space="preserve">Summary</w:t>
      </w:r>
    </w:p>
    <w:p w:rsidR="00000000" w:rsidDel="00000000" w:rsidP="00000000" w:rsidRDefault="00000000" w:rsidRPr="00000000" w14:paraId="0000011D">
      <w:pPr>
        <w:jc w:val="left"/>
        <w:rPr/>
      </w:pPr>
      <w:r w:rsidDel="00000000" w:rsidR="00000000" w:rsidRPr="00000000">
        <w:rPr>
          <w:b w:val="0"/>
          <w:bCs w:val="0"/>
          <w:i w:val="0"/>
          <w:iCs w:val="0"/>
          <w:smallCaps w:val="0"/>
          <w:strike w:val="0"/>
          <w:u w:val="none"/>
          <w:rtl w:val="0"/>
        </w:rPr>
        <w:t xml:space="preserve">For Element 2, I created my LinkedIn profile to show my education, work experience, skills and training. I included my current job as an Assistant at Bluestone Seren Dome and my degree in Childhood, Education and Society at the University of Wales Trinity St David. I also added my Level 3 Extended Diploma in Children’s Care, Play, Learning and Development, which I completed at Pembrokeshire College with a grade A result. I included the training I have previously completed, such as Level 2 Health and Safety, Paediatric First Aid, Conflict Resolution. Diversity Inclusion, and Equity, Food Allergens and Group A Safeguarding. I feel these are important because they are relevant when working with children and help me understand how to keep children safe and provide a supportive environment. I also included skills such as communication, critical thinking, reflection plus many more which can be used in my future studies and career. Jabaker (2023) believes critical thinking persuades outside the box problem solving and helps people become more self-aware in realising their own biases. Creating my LinkedIn profile has helped me understand how important it is to present myself professionally and connect with other professionals about their experiences. According to Team Resourcing (2022) connecting with other professionals at different levels can help open new doorways and job opportunities.  It has also helped me think more about my future career path and what other career paths there are available.  According to Not a CV (2021), being more open minded to different career paths can lead to positive unexpected opportunities, long term success and potentially job satisfaction.</w:t>
      </w:r>
      <w:r w:rsidDel="00000000" w:rsidR="00000000" w:rsidRPr="00000000">
        <w:rPr>
          <w:rtl w:val="0"/>
        </w:rPr>
      </w:r>
    </w:p>
    <w:p w:rsidR="00000000" w:rsidDel="00000000" w:rsidP="00000000" w:rsidRDefault="00000000" w:rsidRPr="00000000" w14:paraId="0000011E">
      <w:pPr>
        <w:jc w:val="left"/>
        <w:rPr/>
      </w:pPr>
      <w:bookmarkStart w:colFirst="0" w:colLast="0" w:name="_heading=h.l9503esoehgg" w:id="0"/>
      <w:bookmarkEnd w:id="0"/>
      <w:r w:rsidDel="00000000" w:rsidR="00000000" w:rsidRPr="00000000">
        <w:rPr>
          <w:b w:val="0"/>
          <w:bCs w:val="0"/>
          <w:i w:val="0"/>
          <w:iCs w:val="0"/>
          <w:smallCaps w:val="0"/>
          <w:strike w:val="0"/>
          <w:u w:val="none"/>
          <w:rtl w:val="0"/>
        </w:rPr>
        <w:t xml:space="preserve">Another thing I have learnt from creating my profile is how important it is to keep my information up to date as I gain more experience and qualifications. As I continue studying at UWTSD, I will develop new skills and knowledge that I c</w:t>
      </w:r>
      <w:r w:rsidDel="00000000" w:rsidR="00000000" w:rsidRPr="00000000">
        <w:rPr>
          <w:rFonts w:ascii="Play" w:cs="Play" w:eastAsia="Play" w:hAnsi="Play"/>
          <w:b w:val="0"/>
          <w:bCs w:val="0"/>
          <w:i w:val="0"/>
          <w:iCs w:val="0"/>
          <w:smallCaps w:val="0"/>
          <w:strike w:val="0"/>
          <w:u w:val="none"/>
          <w:rtl w:val="0"/>
        </w:rPr>
        <w:t xml:space="preserve">an add to my profile. “</w:t>
      </w:r>
      <w:r w:rsidDel="00000000" w:rsidR="00000000" w:rsidRPr="00000000">
        <w:rPr>
          <w:rFonts w:ascii="Play" w:cs="Play" w:eastAsia="Play" w:hAnsi="Play"/>
          <w:b w:val="0"/>
          <w:bCs w:val="0"/>
          <w:i w:val="0"/>
          <w:iCs w:val="0"/>
          <w:smallCaps w:val="0"/>
          <w:color w:val="181818"/>
          <w:sz w:val="24"/>
          <w:szCs w:val="24"/>
          <w:rtl w:val="0"/>
        </w:rPr>
        <w:t xml:space="preserve">The learner could develop knowledge and skills, leading to further employment opportunities and/or a higher salary.” (BBC, 2026). </w:t>
      </w:r>
      <w:r w:rsidDel="00000000" w:rsidR="00000000" w:rsidRPr="00000000">
        <w:rPr>
          <w:rFonts w:ascii="Play" w:cs="Play" w:eastAsia="Play" w:hAnsi="Play"/>
          <w:b w:val="0"/>
          <w:bCs w:val="0"/>
          <w:i w:val="0"/>
          <w:iCs w:val="0"/>
          <w:smallCaps w:val="0"/>
          <w:strike w:val="0"/>
          <w:u w:val="none"/>
          <w:rtl w:val="0"/>
        </w:rPr>
        <w:t xml:space="preserve">This will help show my progress and how I am developing both personally and professionally.  Also understanding that ha</w:t>
      </w:r>
      <w:r w:rsidDel="00000000" w:rsidR="00000000" w:rsidRPr="00000000">
        <w:rPr>
          <w:b w:val="0"/>
          <w:bCs w:val="0"/>
          <w:i w:val="0"/>
          <w:iCs w:val="0"/>
          <w:smallCaps w:val="0"/>
          <w:strike w:val="0"/>
          <w:u w:val="none"/>
          <w:rtl w:val="0"/>
        </w:rPr>
        <w:t xml:space="preserve">ving a professional profile can</w:t>
      </w:r>
      <w:r w:rsidDel="00000000" w:rsidR="00000000" w:rsidRPr="00000000">
        <w:rPr>
          <w:rFonts w:ascii="Play" w:cs="Play" w:eastAsia="Play" w:hAnsi="Play"/>
          <w:b w:val="0"/>
          <w:bCs w:val="0"/>
          <w:i w:val="0"/>
          <w:iCs w:val="0"/>
          <w:smallCaps w:val="0"/>
          <w:strike w:val="0"/>
          <w:u w:val="none"/>
          <w:rtl w:val="0"/>
        </w:rPr>
        <w:t xml:space="preserve"> help me stand out when applying for future jobs and give employers a better understanding of experiences and abilities. “</w:t>
      </w:r>
      <w:r w:rsidDel="00000000" w:rsidR="00000000" w:rsidRPr="00000000">
        <w:rPr>
          <w:rFonts w:ascii="Play" w:cs="Play" w:eastAsia="Play" w:hAnsi="Play"/>
          <w:b w:val="0"/>
          <w:bCs w:val="0"/>
          <w:i w:val="0"/>
          <w:iCs w:val="0"/>
          <w:smallCaps w:val="0"/>
          <w:color w:val="000000"/>
          <w:sz w:val="24"/>
          <w:szCs w:val="24"/>
          <w:rtl w:val="0"/>
        </w:rPr>
        <w:t xml:space="preserve">Having a LinkedIn profile helps build trust with employers and recruiters as they can see your recommendations and connections and evidence of where you have added value.” (SLR Marine Recruit, 2023). It allows me to see the different skills and qualifications employers are looking for, and what is needed for specific roles, helping me to understand what I may need to improve to become more employable.</w:t>
      </w:r>
      <w:r w:rsidDel="00000000" w:rsidR="00000000" w:rsidRPr="00000000">
        <w:rPr>
          <w:rFonts w:ascii="Play" w:cs="Play" w:eastAsia="Play" w:hAnsi="Play"/>
          <w:b w:val="0"/>
          <w:bCs w:val="0"/>
          <w:i w:val="0"/>
          <w:iCs w:val="0"/>
          <w:smallCaps w:val="0"/>
          <w:strike w:val="0"/>
          <w:u w:val="none"/>
          <w:rtl w:val="0"/>
        </w:rPr>
        <w:t xml:space="preserve"> I</w:t>
      </w:r>
      <w:r w:rsidDel="00000000" w:rsidR="00000000" w:rsidRPr="00000000">
        <w:rPr>
          <w:b w:val="0"/>
          <w:bCs w:val="0"/>
          <w:i w:val="0"/>
          <w:iCs w:val="0"/>
          <w:smallCaps w:val="0"/>
          <w:strike w:val="0"/>
          <w:u w:val="none"/>
          <w:rtl w:val="0"/>
        </w:rPr>
        <w:t xml:space="preserve"> think LinkedIn is useful for me because of the degree I am studying as it could help me find out more about different job opportunities, for example working in family support services, as I had never thought about this before. It may also help me discover further training sessions that could improve my knowledge and confidence when working with children and their families. According to Connect Childcare (2025) Children grow in environments where they are able to explore, experiment and grow as they please. It is also a space where teaching and support from adults is altered to respond to every child’s individual needs.</w:t>
      </w:r>
      <w:r w:rsidDel="00000000" w:rsidR="00000000" w:rsidRPr="00000000">
        <w:rPr>
          <w:rtl w:val="0"/>
        </w:rPr>
      </w:r>
    </w:p>
    <w:p w:rsidR="00000000" w:rsidDel="00000000" w:rsidP="00000000" w:rsidRDefault="00000000" w:rsidRPr="00000000" w14:paraId="0000011F">
      <w:pPr>
        <w:jc w:val="left"/>
        <w:rPr>
          <w:b w:val="0"/>
          <w:bCs w:val="0"/>
          <w:i w:val="0"/>
          <w:iCs w:val="0"/>
          <w:smallCaps w:val="0"/>
          <w:strike w:val="0"/>
          <w:u w:val="none"/>
        </w:rPr>
      </w:pPr>
      <w:r w:rsidDel="00000000" w:rsidR="00000000" w:rsidRPr="00000000">
        <w:rPr>
          <w:rtl w:val="0"/>
        </w:rPr>
      </w:r>
    </w:p>
    <w:p w:rsidR="00000000" w:rsidDel="00000000" w:rsidP="00000000" w:rsidRDefault="00000000" w:rsidRPr="00000000" w14:paraId="00000120">
      <w:pPr>
        <w:jc w:val="left"/>
        <w:rPr>
          <w:b w:val="1"/>
          <w:bCs w:val="1"/>
          <w:i w:val="0"/>
          <w:iCs w:val="0"/>
          <w:smallCaps w:val="0"/>
          <w:strike w:val="0"/>
          <w:u w:val="none"/>
        </w:rPr>
      </w:pPr>
      <w:r w:rsidDel="00000000" w:rsidR="00000000" w:rsidRPr="00000000">
        <w:rPr>
          <w:rtl w:val="0"/>
        </w:rPr>
      </w:r>
    </w:p>
    <w:p w:rsidR="00000000" w:rsidDel="00000000" w:rsidP="00000000" w:rsidRDefault="00000000" w:rsidRPr="00000000" w14:paraId="00000121">
      <w:pPr>
        <w:jc w:val="left"/>
        <w:rPr>
          <w:b w:val="1"/>
          <w:bCs w:val="1"/>
          <w:i w:val="0"/>
          <w:iCs w:val="0"/>
          <w:smallCaps w:val="0"/>
          <w:strike w:val="0"/>
          <w:u w:val="none"/>
        </w:rPr>
      </w:pPr>
      <w:r w:rsidDel="00000000" w:rsidR="00000000" w:rsidRPr="00000000">
        <w:rPr>
          <w:rtl w:val="0"/>
        </w:rPr>
      </w:r>
    </w:p>
    <w:p w:rsidR="00000000" w:rsidDel="00000000" w:rsidP="00000000" w:rsidRDefault="00000000" w:rsidRPr="00000000" w14:paraId="00000122">
      <w:pPr>
        <w:jc w:val="center"/>
        <w:rPr/>
      </w:pPr>
      <w:r w:rsidDel="00000000" w:rsidR="00000000" w:rsidRPr="00000000">
        <w:rPr>
          <w:b w:val="1"/>
          <w:bCs w:val="1"/>
          <w:sz w:val="28"/>
          <w:szCs w:val="28"/>
          <w:rtl w:val="0"/>
        </w:rPr>
        <w:t xml:space="preserve">Element 3 – Reflective Account using GIBBS</w:t>
      </w:r>
      <w:r w:rsidDel="00000000" w:rsidR="00000000" w:rsidRPr="00000000">
        <w:rPr>
          <w:rtl w:val="0"/>
        </w:rPr>
      </w:r>
    </w:p>
    <w:p w:rsidR="00000000" w:rsidDel="00000000" w:rsidP="00000000" w:rsidRDefault="00000000" w:rsidRPr="00000000" w14:paraId="00000123">
      <w:pPr>
        <w:jc w:val="center"/>
        <w:rPr>
          <w:sz w:val="24"/>
          <w:szCs w:val="24"/>
        </w:rPr>
      </w:pPr>
      <w:r w:rsidDel="00000000" w:rsidR="00000000" w:rsidRPr="00000000">
        <w:rPr>
          <w:rtl w:val="0"/>
        </w:rPr>
      </w:r>
    </w:p>
    <w:p w:rsidR="00000000" w:rsidDel="00000000" w:rsidP="00000000" w:rsidRDefault="00000000" w:rsidRPr="00000000" w14:paraId="00000124">
      <w:pPr>
        <w:jc w:val="left"/>
        <w:rPr/>
      </w:pPr>
      <w:r w:rsidDel="00000000" w:rsidR="00000000" w:rsidRPr="00000000">
        <w:rPr>
          <w:sz w:val="24"/>
          <w:szCs w:val="24"/>
          <w:rtl w:val="0"/>
        </w:rPr>
        <w:t xml:space="preserve">Element 3 – Reflective Account using GIBBS</w:t>
      </w:r>
      <w:r w:rsidDel="00000000" w:rsidR="00000000" w:rsidRPr="00000000">
        <w:rPr>
          <w:rtl w:val="0"/>
        </w:rPr>
      </w:r>
    </w:p>
    <w:p w:rsidR="00000000" w:rsidDel="00000000" w:rsidP="00000000" w:rsidRDefault="00000000" w:rsidRPr="00000000" w14:paraId="00000125">
      <w:pPr>
        <w:jc w:val="left"/>
        <w:rPr/>
      </w:pPr>
      <w:r w:rsidDel="00000000" w:rsidR="00000000" w:rsidRPr="00000000">
        <w:rPr>
          <w:b w:val="1"/>
          <w:bCs w:val="1"/>
          <w:sz w:val="24"/>
          <w:szCs w:val="24"/>
          <w:rtl w:val="0"/>
        </w:rPr>
        <w:t xml:space="preserve">Description</w:t>
      </w:r>
      <w:r w:rsidDel="00000000" w:rsidR="00000000" w:rsidRPr="00000000">
        <w:rPr>
          <w:rtl w:val="0"/>
        </w:rPr>
      </w:r>
    </w:p>
    <w:p w:rsidR="00000000" w:rsidDel="00000000" w:rsidP="00000000" w:rsidRDefault="00000000" w:rsidRPr="00000000" w14:paraId="00000126">
      <w:pPr>
        <w:jc w:val="left"/>
        <w:rPr>
          <w:rFonts w:ascii="Noto Sans" w:cs="Noto Sans" w:eastAsia="Noto Sans" w:hAnsi="Noto Sans"/>
          <w:b w:val="0"/>
          <w:bCs w:val="0"/>
          <w:i w:val="0"/>
          <w:iCs w:val="0"/>
          <w:smallCaps w:val="0"/>
          <w:color w:val="2d2d2d"/>
          <w:sz w:val="30"/>
          <w:szCs w:val="30"/>
        </w:rPr>
      </w:pPr>
      <w:r w:rsidDel="00000000" w:rsidR="00000000" w:rsidRPr="00000000">
        <w:rPr>
          <w:b w:val="0"/>
          <w:bCs w:val="0"/>
          <w:sz w:val="24"/>
          <w:szCs w:val="24"/>
          <w:rtl w:val="0"/>
        </w:rPr>
        <w:t xml:space="preserve">For my first assignment at University, I was asked to complete a Personal Development plan, which involved identifying my strengths and weaknesses. Identifying my weaker areas helps me to see what I need to improve </w:t>
      </w:r>
      <w:r w:rsidDel="00000000" w:rsidR="00000000" w:rsidRPr="00000000">
        <w:rPr>
          <w:b w:val="0"/>
          <w:bCs w:val="0"/>
          <w:color w:val="000000"/>
          <w:sz w:val="24"/>
          <w:szCs w:val="24"/>
          <w:rtl w:val="0"/>
        </w:rPr>
        <w:t xml:space="preserve">on and figure out strategies to suppo</w:t>
      </w:r>
      <w:r w:rsidDel="00000000" w:rsidR="00000000" w:rsidRPr="00000000">
        <w:rPr>
          <w:rFonts w:ascii="Play" w:cs="Play" w:eastAsia="Play" w:hAnsi="Play"/>
          <w:b w:val="0"/>
          <w:bCs w:val="0"/>
          <w:color w:val="000000"/>
          <w:sz w:val="24"/>
          <w:szCs w:val="24"/>
          <w:rtl w:val="0"/>
        </w:rPr>
        <w:t xml:space="preserve">rt them. “</w:t>
      </w:r>
      <w:r w:rsidDel="00000000" w:rsidR="00000000" w:rsidRPr="00000000">
        <w:rPr>
          <w:rFonts w:ascii="Play" w:cs="Play" w:eastAsia="Play" w:hAnsi="Play"/>
          <w:b w:val="0"/>
          <w:bCs w:val="0"/>
          <w:i w:val="0"/>
          <w:iCs w:val="0"/>
          <w:smallCaps w:val="0"/>
          <w:color w:val="000000"/>
          <w:sz w:val="24"/>
          <w:szCs w:val="24"/>
          <w:rtl w:val="0"/>
        </w:rPr>
        <w:t xml:space="preserve">By identifying strengths and weaknesses, students can tailor their learning strategies and improve their overall performance.” (University of Bedfordshire, 2026). </w:t>
      </w:r>
      <w:r w:rsidDel="00000000" w:rsidR="00000000" w:rsidRPr="00000000">
        <w:rPr>
          <w:rFonts w:ascii="Play" w:cs="Play" w:eastAsia="Play" w:hAnsi="Play"/>
          <w:b w:val="0"/>
          <w:bCs w:val="0"/>
          <w:color w:val="000000"/>
          <w:sz w:val="24"/>
          <w:szCs w:val="24"/>
          <w:rtl w:val="0"/>
        </w:rPr>
        <w:t xml:space="preserve"> </w:t>
      </w:r>
      <w:r w:rsidDel="00000000" w:rsidR="00000000" w:rsidRPr="00000000">
        <w:rPr>
          <w:b w:val="0"/>
          <w:bCs w:val="0"/>
          <w:color w:val="000000"/>
          <w:sz w:val="24"/>
          <w:szCs w:val="24"/>
          <w:rtl w:val="0"/>
        </w:rPr>
        <w:t xml:space="preserve">In my PDP I included what I wanted to achieve in the future and explained my career goal is to be a prima</w:t>
      </w:r>
      <w:r w:rsidDel="00000000" w:rsidR="00000000" w:rsidRPr="00000000">
        <w:rPr>
          <w:b w:val="0"/>
          <w:bCs w:val="0"/>
          <w:sz w:val="24"/>
          <w:szCs w:val="24"/>
          <w:rtl w:val="0"/>
        </w:rPr>
        <w:t xml:space="preserve">ry school teacher. As I had already studied childcare at college, I have good knowledge and experiences of child development before starting university. Writing my PDP gave me the opportunity to think about previous skills, I had already developed and skills I want to develop further, professionally and personally. I also considered my future career goals of being a primary school teacher and what I need to do to reach this.  Completing my PDP also helped me think about the qualities and responsibilities involved in becoming a primary school teacher. I considered the areas I would need to work on to prepare for this career and how I can continue this throughout university. This gave me a clearer idea of what I wanted to achieve, and the steps needed to reach my career goal. According to indeed (2023) being able to identify your career goals is vital for professional progression, helping to reach higher positions and become more qualified. </w:t>
      </w:r>
      <w:r w:rsidDel="00000000" w:rsidR="00000000" w:rsidRPr="00000000">
        <w:rPr>
          <w:rtl w:val="0"/>
        </w:rPr>
      </w:r>
    </w:p>
    <w:p w:rsidR="00000000" w:rsidDel="00000000" w:rsidP="00000000" w:rsidRDefault="00000000" w:rsidRPr="00000000" w14:paraId="00000127">
      <w:pPr>
        <w:jc w:val="left"/>
        <w:rPr/>
      </w:pPr>
      <w:r w:rsidDel="00000000" w:rsidR="00000000" w:rsidRPr="00000000">
        <w:rPr>
          <w:rtl w:val="0"/>
        </w:rPr>
        <w:br w:type="textWrapping"/>
      </w:r>
      <w:r w:rsidDel="00000000" w:rsidR="00000000" w:rsidRPr="00000000">
        <w:rPr>
          <w:b w:val="1"/>
          <w:bCs w:val="1"/>
          <w:i w:val="0"/>
          <w:iCs w:val="0"/>
          <w:sz w:val="24"/>
          <w:szCs w:val="24"/>
          <w:rtl w:val="0"/>
        </w:rPr>
        <w:t xml:space="preserve">Feelings</w:t>
      </w:r>
      <w:r w:rsidDel="00000000" w:rsidR="00000000" w:rsidRPr="00000000">
        <w:rPr>
          <w:rtl w:val="0"/>
        </w:rPr>
      </w:r>
    </w:p>
    <w:p w:rsidR="00000000" w:rsidDel="00000000" w:rsidP="00000000" w:rsidRDefault="00000000" w:rsidRPr="00000000" w14:paraId="00000128">
      <w:pPr>
        <w:jc w:val="left"/>
        <w:rPr>
          <w:rFonts w:ascii="Arial" w:cs="Arial" w:eastAsia="Arial" w:hAnsi="Arial"/>
          <w:b w:val="0"/>
          <w:bCs w:val="0"/>
          <w:i w:val="0"/>
          <w:iCs w:val="0"/>
          <w:smallCaps w:val="0"/>
          <w:color w:val="1f2121"/>
          <w:sz w:val="30"/>
          <w:szCs w:val="30"/>
        </w:rPr>
      </w:pPr>
      <w:bookmarkStart w:colFirst="0" w:colLast="0" w:name="_heading=h.3zb20jl9iv5o" w:id="1"/>
      <w:bookmarkEnd w:id="1"/>
      <w:r w:rsidDel="00000000" w:rsidR="00000000" w:rsidRPr="00000000">
        <w:rPr>
          <w:b w:val="0"/>
          <w:bCs w:val="0"/>
          <w:i w:val="0"/>
          <w:iCs w:val="0"/>
          <w:sz w:val="24"/>
          <w:szCs w:val="24"/>
          <w:rtl w:val="0"/>
        </w:rPr>
        <w:t xml:space="preserve">When I was writing my PDP, I felt confident in the childcare sector as I had already studied childcare previously at college and had gained knowledge of early education. However, I found it difficult to think about my own strengths and weaknesses, as I had never taken the time to think about my personal development in this much detail yet. According to TSW (2026) recognising weaknesses in us is an important aspect of personal growth and self improvement. I enjoyed looking at my skills and other areas I could improve on, as it will help me for my future career goals. I felt that I had strengths in areas such as communication and teamwork, which are important when working with children and other professionals. However, I also realised that I could improve my time management and become more confident with discussions in University. At times, I felt frustrated writing my PDP as I wasn’t sure if I was reflecting on the right things or including enough information.  I felt slightly overwhelmed at the start when thinking about what I wanted to achieve in the future, as I only had one career goal in mind. However, as I continued working on my PDP, I started to feel more comfortable with the task and understood more about what I could include such as volunteering I would like to do in the future. I felt pleased that I was able to look back at what I already knew from college and the skills I developed there but also considering how I could continue to develop at university. The PDP made me feel more aware about the importance of reflecting on myself and how it can help my future practice. According to Finlay (2021) reflective practice is ‘learning through and from experience towards gaining new insights of self practice’.</w:t>
      </w:r>
      <w:r w:rsidDel="00000000" w:rsidR="00000000" w:rsidRPr="00000000">
        <w:rPr>
          <w:rtl w:val="0"/>
        </w:rPr>
      </w:r>
    </w:p>
    <w:p w:rsidR="00000000" w:rsidDel="00000000" w:rsidP="00000000" w:rsidRDefault="00000000" w:rsidRPr="00000000" w14:paraId="00000129">
      <w:pPr>
        <w:jc w:val="left"/>
        <w:rPr>
          <w:b w:val="1"/>
          <w:bCs w:val="1"/>
          <w:i w:val="0"/>
          <w:iCs w:val="0"/>
          <w:sz w:val="24"/>
          <w:szCs w:val="24"/>
        </w:rPr>
      </w:pPr>
      <w:r w:rsidDel="00000000" w:rsidR="00000000" w:rsidRPr="00000000">
        <w:rPr>
          <w:rtl w:val="0"/>
        </w:rPr>
      </w:r>
    </w:p>
    <w:p w:rsidR="00000000" w:rsidDel="00000000" w:rsidP="00000000" w:rsidRDefault="00000000" w:rsidRPr="00000000" w14:paraId="0000012A">
      <w:pPr>
        <w:jc w:val="left"/>
        <w:rPr/>
      </w:pPr>
      <w:r w:rsidDel="00000000" w:rsidR="00000000" w:rsidRPr="00000000">
        <w:rPr>
          <w:b w:val="1"/>
          <w:bCs w:val="1"/>
          <w:i w:val="0"/>
          <w:iCs w:val="0"/>
          <w:sz w:val="24"/>
          <w:szCs w:val="24"/>
          <w:rtl w:val="0"/>
        </w:rPr>
        <w:t xml:space="preserve">Evaluation</w:t>
      </w:r>
      <w:r w:rsidDel="00000000" w:rsidR="00000000" w:rsidRPr="00000000">
        <w:rPr>
          <w:rtl w:val="0"/>
        </w:rPr>
      </w:r>
    </w:p>
    <w:p w:rsidR="00000000" w:rsidDel="00000000" w:rsidP="00000000" w:rsidRDefault="00000000" w:rsidRPr="00000000" w14:paraId="0000012B">
      <w:pPr>
        <w:jc w:val="left"/>
        <w:rPr/>
      </w:pPr>
      <w:r w:rsidDel="00000000" w:rsidR="00000000" w:rsidRPr="00000000">
        <w:rPr>
          <w:b w:val="0"/>
          <w:bCs w:val="0"/>
          <w:i w:val="0"/>
          <w:iCs w:val="0"/>
          <w:sz w:val="24"/>
          <w:szCs w:val="24"/>
          <w:rtl w:val="0"/>
        </w:rPr>
        <w:t xml:space="preserve">One thing I found helped about completing my PDP was that it gave me a chance to think deeper about my future career goals. It helped me put my ideas into a document which I can reflect on and update at any time throughout my time studying and future practice. I also found it useful to have my goals written as it made them easier to understand and focus on. However, when explaining my goals I did find it difficult to include how I would achieve them. Writing the goals was simple as from reflection I could see areas I needed to work on, but thinking about the steps I needed to take to reach it took more critical thinking. Looking back, I could have spent more time making my goals clearer and more precise. The PDP has helped me understand that developing my skills is important and that there is always something that can be developed. One thing I found helpful about completing my PDP was that gave me the opportunity to put my future plans into a document and think about what i wanted to achieve. Before completing it, I had an idea of the career I wanted to pursue, but I had not thought in as much detail about the steps needed to get there. Documenting it all helped me organise my thoughts and gave me a clearer understanding of the areas I needed to focus on. Another positive of the PDP was that it encouraged me to think about development beyond completing assignments and passing my modules. It made me think about the  qualities and responsibilities involved in becoming a primary school teacher and the importance of continuing to learn. I began to understand that preparing for a career involves more than having the right knowledge, as I also need to be willing to develop my skills and learn from different experiences. According to indeed (2025) </w:t>
      </w:r>
      <w:r w:rsidDel="00000000" w:rsidR="00000000" w:rsidRPr="00000000">
        <w:rPr>
          <w:rFonts w:ascii="Play" w:cs="Play" w:eastAsia="Play" w:hAnsi="Play"/>
          <w:b w:val="0"/>
          <w:bCs w:val="0"/>
          <w:i w:val="0"/>
          <w:iCs w:val="0"/>
          <w:smallCaps w:val="0"/>
          <w:color w:val="000000"/>
          <w:sz w:val="24"/>
          <w:szCs w:val="24"/>
          <w:rtl w:val="0"/>
        </w:rPr>
        <w:t xml:space="preserve">Experiential learning accelerates skill development by integrating hands-on experiences with reflective practice. Through internships, work experience, or gamification, learners apply knowledge in real-world contexts, reinforcing problem-solving and critical thinking abilities.</w:t>
      </w:r>
      <w:r w:rsidDel="00000000" w:rsidR="00000000" w:rsidRPr="00000000">
        <w:rPr>
          <w:rtl w:val="0"/>
        </w:rPr>
      </w:r>
    </w:p>
    <w:p w:rsidR="00000000" w:rsidDel="00000000" w:rsidP="00000000" w:rsidRDefault="00000000" w:rsidRPr="00000000" w14:paraId="0000012C">
      <w:pPr>
        <w:jc w:val="left"/>
        <w:rPr>
          <w:b w:val="0"/>
          <w:bCs w:val="0"/>
          <w:i w:val="0"/>
          <w:iCs w:val="0"/>
          <w:sz w:val="24"/>
          <w:szCs w:val="24"/>
        </w:rPr>
      </w:pPr>
      <w:r w:rsidDel="00000000" w:rsidR="00000000" w:rsidRPr="00000000">
        <w:rPr>
          <w:rtl w:val="0"/>
        </w:rPr>
      </w:r>
    </w:p>
    <w:p w:rsidR="00000000" w:rsidDel="00000000" w:rsidP="00000000" w:rsidRDefault="00000000" w:rsidRPr="00000000" w14:paraId="0000012D">
      <w:pPr>
        <w:jc w:val="left"/>
        <w:rPr/>
      </w:pPr>
      <w:r w:rsidDel="00000000" w:rsidR="00000000" w:rsidRPr="00000000">
        <w:rPr>
          <w:b w:val="1"/>
          <w:bCs w:val="1"/>
          <w:i w:val="0"/>
          <w:iCs w:val="0"/>
          <w:sz w:val="24"/>
          <w:szCs w:val="24"/>
          <w:rtl w:val="0"/>
        </w:rPr>
        <w:t xml:space="preserve">Analysis</w:t>
      </w:r>
      <w:r w:rsidDel="00000000" w:rsidR="00000000" w:rsidRPr="00000000">
        <w:rPr>
          <w:rtl w:val="0"/>
        </w:rPr>
      </w:r>
    </w:p>
    <w:p w:rsidR="00000000" w:rsidDel="00000000" w:rsidP="00000000" w:rsidRDefault="00000000" w:rsidRPr="00000000" w14:paraId="0000012E">
      <w:pPr>
        <w:jc w:val="left"/>
        <w:rPr/>
      </w:pPr>
      <w:bookmarkStart w:colFirst="0" w:colLast="0" w:name="_heading=h.612r8hzcp15r" w:id="2"/>
      <w:bookmarkEnd w:id="2"/>
      <w:r w:rsidDel="00000000" w:rsidR="00000000" w:rsidRPr="00000000">
        <w:rPr>
          <w:b w:val="0"/>
          <w:bCs w:val="0"/>
          <w:i w:val="0"/>
          <w:iCs w:val="0"/>
          <w:sz w:val="24"/>
          <w:szCs w:val="24"/>
          <w:rtl w:val="0"/>
        </w:rPr>
        <w:t xml:space="preserve">Looking back at completing my PDP, I realised that planning for my future takes more thought than I first expected. It is easy to say what I want to achieve in the future, but working out all the steps to get there is more difficult. The PDP made me think more carefully about what I need to do to reach my goals. It also helped me understand that I do not have to achieve everything at once, as making small steps towards a goal can still make a difference. I’m reflecting on to my time in college, where I tried completing a lot of things at once and it got very overwhelming. According to Mayo Clinic (2024) chronic stress can harm your body and mind by releasing stress hormones for a long period. This can lead to things such as poor sleep, headaches and heart disease.  I also realised that it is important to have a clear idea of what I need to achieve and think about how I will reach these goals. For example, if I want to improve in a certain area/ skill, I need to think about what actions I can take and how I will know if I am making progress. Breaking goals down into one at a time could make them easier for me to manage and </w:t>
      </w:r>
      <w:r w:rsidDel="00000000" w:rsidR="00000000" w:rsidRPr="00000000">
        <w:rPr>
          <w:b w:val="0"/>
          <w:bCs w:val="0"/>
          <w:i w:val="0"/>
          <w:iCs w:val="0"/>
          <w:color w:val="000000"/>
          <w:sz w:val="24"/>
          <w:szCs w:val="24"/>
          <w:rtl w:val="0"/>
        </w:rPr>
        <w:t xml:space="preserve">help me stay motivated. I think it would also help me feel more organised because I would have a clearer idea of what I need to focu</w:t>
      </w:r>
      <w:r w:rsidDel="00000000" w:rsidR="00000000" w:rsidRPr="00000000">
        <w:rPr>
          <w:rFonts w:ascii="Play" w:cs="Play" w:eastAsia="Play" w:hAnsi="Play"/>
          <w:b w:val="0"/>
          <w:bCs w:val="0"/>
          <w:i w:val="0"/>
          <w:iCs w:val="0"/>
          <w:color w:val="000000"/>
          <w:sz w:val="24"/>
          <w:szCs w:val="24"/>
          <w:rtl w:val="0"/>
        </w:rPr>
        <w:t xml:space="preserve">s on. “</w:t>
      </w:r>
      <w:r w:rsidDel="00000000" w:rsidR="00000000" w:rsidRPr="00000000">
        <w:rPr>
          <w:rFonts w:ascii="Play" w:cs="Play" w:eastAsia="Play" w:hAnsi="Play"/>
          <w:b w:val="0"/>
          <w:bCs w:val="0"/>
          <w:i w:val="0"/>
          <w:iCs w:val="0"/>
          <w:smallCaps w:val="0"/>
          <w:color w:val="000000"/>
          <w:sz w:val="24"/>
          <w:szCs w:val="24"/>
          <w:rtl w:val="0"/>
        </w:rPr>
        <w:t xml:space="preserve">Organisation in the workplace refers to creating systems and habits that ensure tasks, resources, and priorities are managed effectively. (Claire, 2022). Another thing I thought about was the importance of being realistic with goal setting. I needed to set goals that I can work towards during my studies, rather than doing everything all at once. My goals may change as I gain more experience and learn more becoming a primary school teacher. My PDP has helped me see that making plans for the future is only a stepping stone. I also need to put effort into achieving my goals and reflect on my PDP. I can use this during my professional practice to see if anything has improved or anything I need to go back over again. </w:t>
      </w:r>
      <w:r w:rsidDel="00000000" w:rsidR="00000000" w:rsidRPr="00000000">
        <w:rPr>
          <w:rtl w:val="0"/>
        </w:rPr>
      </w:r>
    </w:p>
    <w:p w:rsidR="00000000" w:rsidDel="00000000" w:rsidP="00000000" w:rsidRDefault="00000000" w:rsidRPr="00000000" w14:paraId="0000012F">
      <w:pPr>
        <w:jc w:val="left"/>
        <w:rPr>
          <w:rFonts w:ascii="Play" w:cs="Play" w:eastAsia="Play" w:hAnsi="Play"/>
          <w:b w:val="1"/>
          <w:bCs w:val="1"/>
          <w:i w:val="0"/>
          <w:iCs w:val="0"/>
          <w:smallCaps w:val="0"/>
          <w:color w:val="000000"/>
          <w:sz w:val="24"/>
          <w:szCs w:val="24"/>
        </w:rPr>
      </w:pPr>
      <w:r w:rsidDel="00000000" w:rsidR="00000000" w:rsidRPr="00000000">
        <w:rPr>
          <w:rtl w:val="0"/>
        </w:rPr>
      </w:r>
    </w:p>
    <w:p w:rsidR="00000000" w:rsidDel="00000000" w:rsidP="00000000" w:rsidRDefault="00000000" w:rsidRPr="00000000" w14:paraId="00000130">
      <w:pPr>
        <w:jc w:val="left"/>
        <w:rPr/>
      </w:pPr>
      <w:r w:rsidDel="00000000" w:rsidR="00000000" w:rsidRPr="00000000">
        <w:rPr>
          <w:rFonts w:ascii="Play" w:cs="Play" w:eastAsia="Play" w:hAnsi="Play"/>
          <w:b w:val="1"/>
          <w:bCs w:val="1"/>
          <w:i w:val="0"/>
          <w:iCs w:val="0"/>
          <w:smallCaps w:val="0"/>
          <w:color w:val="000000"/>
          <w:sz w:val="24"/>
          <w:szCs w:val="24"/>
          <w:rtl w:val="0"/>
        </w:rPr>
        <w:t xml:space="preserve">Conclusion</w:t>
      </w:r>
      <w:r w:rsidDel="00000000" w:rsidR="00000000" w:rsidRPr="00000000">
        <w:rPr>
          <w:rtl w:val="0"/>
        </w:rPr>
      </w:r>
    </w:p>
    <w:p w:rsidR="00000000" w:rsidDel="00000000" w:rsidP="00000000" w:rsidRDefault="00000000" w:rsidRPr="00000000" w14:paraId="00000131">
      <w:pPr>
        <w:jc w:val="left"/>
        <w:rPr/>
      </w:pPr>
      <w:r w:rsidDel="00000000" w:rsidR="00000000" w:rsidRPr="00000000">
        <w:rPr>
          <w:rFonts w:ascii="Play" w:cs="Play" w:eastAsia="Play" w:hAnsi="Play"/>
          <w:b w:val="0"/>
          <w:bCs w:val="0"/>
          <w:i w:val="0"/>
          <w:iCs w:val="0"/>
          <w:smallCaps w:val="0"/>
          <w:color w:val="000000"/>
          <w:sz w:val="24"/>
          <w:szCs w:val="24"/>
          <w:rtl w:val="0"/>
        </w:rPr>
        <w:t xml:space="preserve">Overall, writing my PDP has shown me that reflecting on my own development is important and something I should make time for, rather than only doing it when work or university ask me to. I have realised that it is useful to take a step back and think about my progress, as this can help me understand what is working well and what I might need to approach differently. I also understand that my development will continue throughout university and my future career, so I need to be open minded to new experiences and willing to learn. According to The University of Bath (2024) Being open to new experiences, people and places breeds greater creativity and can spark new, original ideas, according to a new study from a team of international psychologists.</w:t>
      </w:r>
      <w:r w:rsidDel="00000000" w:rsidR="00000000" w:rsidRPr="00000000">
        <w:rPr>
          <w:rFonts w:ascii="DM Sans" w:cs="DM Sans" w:eastAsia="DM Sans" w:hAnsi="DM Sans"/>
          <w:b w:val="0"/>
          <w:bCs w:val="0"/>
          <w:i w:val="0"/>
          <w:iCs w:val="0"/>
          <w:smallCaps w:val="0"/>
          <w:color w:val="05050f"/>
          <w:sz w:val="27"/>
          <w:szCs w:val="27"/>
          <w:rtl w:val="0"/>
        </w:rPr>
        <w:t xml:space="preserve">.</w:t>
      </w:r>
      <w:r w:rsidDel="00000000" w:rsidR="00000000" w:rsidRPr="00000000">
        <w:rPr>
          <w:rFonts w:ascii="Play" w:cs="Play" w:eastAsia="Play" w:hAnsi="Play"/>
          <w:b w:val="0"/>
          <w:bCs w:val="0"/>
          <w:i w:val="0"/>
          <w:iCs w:val="0"/>
          <w:smallCaps w:val="0"/>
          <w:color w:val="000000"/>
          <w:sz w:val="24"/>
          <w:szCs w:val="24"/>
          <w:rtl w:val="0"/>
        </w:rPr>
        <w:t xml:space="preserve"> In the future, I would like to make reflection a regular occurrence so I can keep track of my progress and make decisions about  my personal and professional growth. This will be important as I work towards my future career and take on new responsibilities. I also understand that becoming a good early years practitioner involves being willing to learn from different situations and accepting feedback from others. As I gain more experience, I may come across challenges that can help me identify areas I need to improve and how I am able to . I want to be able to learn from these experiences. Overall, the PDP has encouraged me to take my personal development more in depth and understand that preparing for my future career is an ongoing process.</w:t>
      </w:r>
      <w:r w:rsidDel="00000000" w:rsidR="00000000" w:rsidRPr="00000000">
        <w:rPr>
          <w:rtl w:val="0"/>
        </w:rPr>
      </w:r>
    </w:p>
    <w:p w:rsidR="00000000" w:rsidDel="00000000" w:rsidP="00000000" w:rsidRDefault="00000000" w:rsidRPr="00000000" w14:paraId="00000132">
      <w:pPr>
        <w:jc w:val="left"/>
        <w:rPr>
          <w:rFonts w:ascii="Play" w:cs="Play" w:eastAsia="Play" w:hAnsi="Play"/>
          <w:b w:val="1"/>
          <w:bCs w:val="1"/>
          <w:i w:val="0"/>
          <w:iCs w:val="0"/>
          <w:smallCaps w:val="0"/>
          <w:color w:val="000000"/>
          <w:sz w:val="24"/>
          <w:szCs w:val="24"/>
        </w:rPr>
      </w:pPr>
      <w:r w:rsidDel="00000000" w:rsidR="00000000" w:rsidRPr="00000000">
        <w:rPr>
          <w:rtl w:val="0"/>
        </w:rPr>
      </w:r>
    </w:p>
    <w:p w:rsidR="00000000" w:rsidDel="00000000" w:rsidP="00000000" w:rsidRDefault="00000000" w:rsidRPr="00000000" w14:paraId="00000133">
      <w:pPr>
        <w:jc w:val="left"/>
        <w:rPr/>
      </w:pPr>
      <w:r w:rsidDel="00000000" w:rsidR="00000000" w:rsidRPr="00000000">
        <w:rPr>
          <w:rFonts w:ascii="Play" w:cs="Play" w:eastAsia="Play" w:hAnsi="Play"/>
          <w:b w:val="1"/>
          <w:bCs w:val="1"/>
          <w:i w:val="0"/>
          <w:iCs w:val="0"/>
          <w:smallCaps w:val="0"/>
          <w:color w:val="000000"/>
          <w:sz w:val="24"/>
          <w:szCs w:val="24"/>
          <w:rtl w:val="0"/>
        </w:rPr>
        <w:t xml:space="preserve">Action Plan</w:t>
      </w:r>
      <w:r w:rsidDel="00000000" w:rsidR="00000000" w:rsidRPr="00000000">
        <w:rPr>
          <w:rtl w:val="0"/>
        </w:rPr>
      </w:r>
    </w:p>
    <w:p w:rsidR="00000000" w:rsidDel="00000000" w:rsidP="00000000" w:rsidRDefault="00000000" w:rsidRPr="00000000" w14:paraId="00000134">
      <w:pPr>
        <w:jc w:val="left"/>
        <w:rPr/>
      </w:pPr>
      <w:r w:rsidDel="00000000" w:rsidR="00000000" w:rsidRPr="00000000">
        <w:rPr>
          <w:rFonts w:ascii="Play" w:cs="Play" w:eastAsia="Play" w:hAnsi="Play"/>
          <w:b w:val="0"/>
          <w:bCs w:val="0"/>
          <w:i w:val="0"/>
          <w:iCs w:val="0"/>
          <w:smallCaps w:val="0"/>
          <w:color w:val="000000"/>
          <w:sz w:val="24"/>
          <w:szCs w:val="24"/>
          <w:rtl w:val="0"/>
        </w:rPr>
        <w:t xml:space="preserve">Going forward, I will try to make time to check my PDP every couple of months to see how I am getting on with my goals. I plan to use it as a guide to help me work towards the goals I have identified. I will review it at the end of each month to see whether I have made progress and decide if anything needs to be changed. I will also break my goals down into smaller steps, so I know what I need to do to achieve them. I will keep my PDP updated as I gain new experiences and develop my understanding of my own strengths and areas for improvement. I will also set new goals when I feel I have made progress with my existing ones. This will help me make sure my PDP stays relevant to my needs. By regularly reviewing my plan, I hope to have a clearer idea of what I want to achieve and how I can continue working towards my personal and professional goals. I will also use my PDP to help me stay focused on my goal of becoming a primary school teacher. As I progress through university, I will think about whether my goals are helping me prepare for this career and make changes if needed. This will allow me to keep developing my plan as I gain more knowledge and experiences. According to CPD (2026) Having a PDP helps you stay focused and motivated in achieving your personal goals. It should be customized to your specific needs and desires, and it should be updated on a regular basis to reflect your current progress.</w:t>
      </w:r>
      <w:r w:rsidDel="00000000" w:rsidR="00000000" w:rsidRPr="00000000">
        <w:rPr>
          <w:rtl w:val="0"/>
        </w:rPr>
      </w:r>
    </w:p>
    <w:p w:rsidR="00000000" w:rsidDel="00000000" w:rsidP="00000000" w:rsidRDefault="00000000" w:rsidRPr="00000000" w14:paraId="00000135">
      <w:pPr>
        <w:jc w:val="left"/>
        <w:rPr>
          <w:b w:val="0"/>
          <w:bCs w:val="0"/>
          <w:i w:val="0"/>
          <w:iCs w:val="0"/>
          <w:sz w:val="24"/>
          <w:szCs w:val="24"/>
        </w:rPr>
      </w:pPr>
      <w:r w:rsidDel="00000000" w:rsidR="00000000" w:rsidRPr="00000000">
        <w:rPr>
          <w:rtl w:val="0"/>
        </w:rPr>
      </w:r>
    </w:p>
    <w:p w:rsidR="00000000" w:rsidDel="00000000" w:rsidP="00000000" w:rsidRDefault="00000000" w:rsidRPr="00000000" w14:paraId="00000136">
      <w:pPr>
        <w:jc w:val="left"/>
        <w:rPr>
          <w:b w:val="0"/>
          <w:bCs w:val="0"/>
          <w:i w:val="0"/>
          <w:iCs w:val="0"/>
          <w:sz w:val="24"/>
          <w:szCs w:val="24"/>
        </w:rPr>
      </w:pPr>
      <w:r w:rsidDel="00000000" w:rsidR="00000000" w:rsidRPr="00000000">
        <w:rPr>
          <w:rtl w:val="0"/>
        </w:rPr>
      </w:r>
    </w:p>
    <w:p w:rsidR="00000000" w:rsidDel="00000000" w:rsidP="00000000" w:rsidRDefault="00000000" w:rsidRPr="00000000" w14:paraId="00000137">
      <w:pPr>
        <w:jc w:val="left"/>
        <w:rPr>
          <w:b w:val="0"/>
          <w:bCs w:val="0"/>
          <w:i w:val="0"/>
          <w:iCs w:val="0"/>
          <w:sz w:val="24"/>
          <w:szCs w:val="24"/>
        </w:rPr>
      </w:pPr>
      <w:r w:rsidDel="00000000" w:rsidR="00000000" w:rsidRPr="00000000">
        <w:rPr>
          <w:rtl w:val="0"/>
        </w:rPr>
      </w:r>
    </w:p>
    <w:p w:rsidR="00000000" w:rsidDel="00000000" w:rsidP="00000000" w:rsidRDefault="00000000" w:rsidRPr="00000000" w14:paraId="00000138">
      <w:pPr>
        <w:jc w:val="left"/>
        <w:rPr>
          <w:b w:val="0"/>
          <w:bCs w:val="0"/>
          <w:i w:val="0"/>
          <w:iCs w:val="0"/>
          <w:sz w:val="24"/>
          <w:szCs w:val="24"/>
        </w:rPr>
      </w:pPr>
      <w:r w:rsidDel="00000000" w:rsidR="00000000" w:rsidRPr="00000000">
        <w:rPr>
          <w:rtl w:val="0"/>
        </w:rPr>
      </w:r>
    </w:p>
    <w:p w:rsidR="00000000" w:rsidDel="00000000" w:rsidP="00000000" w:rsidRDefault="00000000" w:rsidRPr="00000000" w14:paraId="00000139">
      <w:pPr>
        <w:jc w:val="left"/>
        <w:rPr/>
      </w:pPr>
      <w:r w:rsidDel="00000000" w:rsidR="00000000" w:rsidRPr="00000000">
        <w:rPr>
          <w:b w:val="1"/>
          <w:bCs w:val="1"/>
          <w:i w:val="0"/>
          <w:iCs w:val="0"/>
          <w:sz w:val="24"/>
          <w:szCs w:val="24"/>
          <w:rtl w:val="0"/>
        </w:rPr>
        <w:t xml:space="preserve">References</w:t>
      </w:r>
      <w:r w:rsidDel="00000000" w:rsidR="00000000" w:rsidRPr="00000000">
        <w:rPr>
          <w:rtl w:val="0"/>
        </w:rPr>
      </w:r>
    </w:p>
    <w:p w:rsidR="00000000" w:rsidDel="00000000" w:rsidP="00000000" w:rsidRDefault="00000000" w:rsidRPr="00000000" w14:paraId="0000013A">
      <w:pPr>
        <w:spacing w:after="120" w:before="120" w:lineRule="auto"/>
        <w:jc w:val="left"/>
        <w:rPr>
          <w:rFonts w:ascii="Play" w:cs="Play" w:eastAsia="Play" w:hAnsi="Play"/>
          <w:b w:val="0"/>
          <w:bCs w:val="0"/>
          <w:i w:val="0"/>
          <w:iCs w:val="0"/>
          <w:strike w:val="0"/>
          <w:color w:val="000000"/>
          <w:sz w:val="24"/>
          <w:szCs w:val="24"/>
          <w:u w:val="none"/>
        </w:rPr>
      </w:pPr>
      <w:r w:rsidDel="00000000" w:rsidR="00000000" w:rsidRPr="00000000">
        <w:rPr>
          <w:rFonts w:ascii="Play" w:cs="Play" w:eastAsia="Play" w:hAnsi="Play"/>
          <w:b w:val="0"/>
          <w:bCs w:val="0"/>
          <w:i w:val="0"/>
          <w:iCs w:val="0"/>
          <w:strike w:val="0"/>
          <w:color w:val="000000"/>
          <w:sz w:val="24"/>
          <w:szCs w:val="24"/>
          <w:u w:val="none"/>
          <w:rtl w:val="0"/>
        </w:rPr>
        <w:t xml:space="preserve">Accessing Information Through A Library (2026) Kris Barton</w:t>
      </w:r>
    </w:p>
    <w:p w:rsidR="00000000" w:rsidDel="00000000" w:rsidP="00000000" w:rsidRDefault="00000000" w:rsidRPr="00000000" w14:paraId="0000013B">
      <w:pPr>
        <w:spacing w:after="120" w:before="120" w:lineRule="auto"/>
        <w:jc w:val="left"/>
        <w:rPr>
          <w:rFonts w:ascii="Play" w:cs="Play" w:eastAsia="Play" w:hAnsi="Play"/>
          <w:b w:val="0"/>
          <w:bCs w:val="0"/>
        </w:rPr>
      </w:pPr>
      <w:r w:rsidDel="00000000" w:rsidR="00000000" w:rsidRPr="00000000">
        <w:rPr>
          <w:rFonts w:ascii="Play" w:cs="Play" w:eastAsia="Play" w:hAnsi="Play"/>
          <w:b w:val="0"/>
          <w:bCs w:val="0"/>
          <w:i w:val="0"/>
          <w:iCs w:val="0"/>
          <w:strike w:val="0"/>
          <w:color w:val="000000"/>
          <w:sz w:val="24"/>
          <w:szCs w:val="24"/>
          <w:u w:val="none"/>
          <w:rtl w:val="0"/>
        </w:rPr>
        <w:t xml:space="preserve">Available at: </w:t>
      </w:r>
      <w:hyperlink r:id="rId9">
        <w:r w:rsidDel="00000000" w:rsidR="00000000" w:rsidRPr="00000000">
          <w:rPr>
            <w:rFonts w:ascii="Play" w:cs="Play" w:eastAsia="Play" w:hAnsi="Play"/>
            <w:b w:val="0"/>
            <w:bCs w:val="0"/>
            <w:i w:val="0"/>
            <w:iCs w:val="0"/>
            <w:strike w:val="0"/>
            <w:color w:val="1155cc"/>
            <w:u w:val="none"/>
            <w:rtl w:val="0"/>
          </w:rPr>
          <w:t xml:space="preserve">https://socialsci.libretexts.org/Bookshelves/Communication/Public_Speaking/Exploring_Public_Speaking_4e_(Barton_and_Tucker)/05%3A_Researching_Your_Speech_Topic/5.02%3A_Accessing_Information_Through_a_Library</w:t>
        </w:r>
      </w:hyperlink>
      <w:r w:rsidDel="00000000" w:rsidR="00000000" w:rsidRPr="00000000">
        <w:rPr>
          <w:rtl w:val="0"/>
        </w:rPr>
      </w:r>
    </w:p>
    <w:p w:rsidR="00000000" w:rsidDel="00000000" w:rsidP="00000000" w:rsidRDefault="00000000" w:rsidRPr="00000000" w14:paraId="0000013C">
      <w:pPr>
        <w:spacing w:after="120" w:before="120" w:lineRule="auto"/>
        <w:jc w:val="left"/>
        <w:rPr>
          <w:rFonts w:ascii="Play" w:cs="Play" w:eastAsia="Play" w:hAnsi="Play"/>
          <w:b w:val="0"/>
          <w:bCs w:val="0"/>
          <w:i w:val="0"/>
          <w:iCs w:val="0"/>
          <w:strike w:val="0"/>
          <w:color w:val="000000"/>
          <w:sz w:val="24"/>
          <w:szCs w:val="24"/>
          <w:u w:val="none"/>
        </w:rPr>
      </w:pPr>
      <w:r w:rsidDel="00000000" w:rsidR="00000000" w:rsidRPr="00000000">
        <w:rPr>
          <w:rFonts w:ascii="Play" w:cs="Play" w:eastAsia="Play" w:hAnsi="Play"/>
          <w:b w:val="0"/>
          <w:bCs w:val="0"/>
          <w:i w:val="0"/>
          <w:iCs w:val="0"/>
          <w:strike w:val="0"/>
          <w:color w:val="000000"/>
          <w:sz w:val="24"/>
          <w:szCs w:val="24"/>
          <w:u w:val="none"/>
          <w:rtl w:val="0"/>
        </w:rPr>
        <w:t xml:space="preserve">Accessed on: 23/10/2026</w:t>
      </w:r>
    </w:p>
    <w:p w:rsidR="00000000" w:rsidDel="00000000" w:rsidP="00000000" w:rsidRDefault="00000000" w:rsidRPr="00000000" w14:paraId="0000013D">
      <w:pPr>
        <w:jc w:val="left"/>
        <w:rPr>
          <w:b w:val="0"/>
          <w:bCs w:val="0"/>
          <w:i w:val="0"/>
          <w:iCs w:val="0"/>
          <w:sz w:val="24"/>
          <w:szCs w:val="24"/>
        </w:rPr>
      </w:pPr>
      <w:r w:rsidDel="00000000" w:rsidR="00000000" w:rsidRPr="00000000">
        <w:rPr>
          <w:rtl w:val="0"/>
        </w:rPr>
      </w:r>
    </w:p>
    <w:p w:rsidR="00000000" w:rsidDel="00000000" w:rsidP="00000000" w:rsidRDefault="00000000" w:rsidRPr="00000000" w14:paraId="0000013E">
      <w:pPr>
        <w:jc w:val="left"/>
        <w:rPr>
          <w:b w:val="0"/>
          <w:bCs w:val="0"/>
          <w:i w:val="0"/>
          <w:iCs w:val="0"/>
        </w:rPr>
      </w:pPr>
      <w:r w:rsidDel="00000000" w:rsidR="00000000" w:rsidRPr="00000000">
        <w:rPr>
          <w:rtl w:val="0"/>
        </w:rPr>
      </w:r>
    </w:p>
    <w:p w:rsidR="00000000" w:rsidDel="00000000" w:rsidP="00000000" w:rsidRDefault="00000000" w:rsidRPr="00000000" w14:paraId="0000013F">
      <w:pPr>
        <w:jc w:val="left"/>
        <w:rPr/>
      </w:pPr>
      <w:r w:rsidDel="00000000" w:rsidR="00000000" w:rsidRPr="00000000">
        <w:rPr>
          <w:b w:val="0"/>
          <w:bCs w:val="0"/>
          <w:i w:val="0"/>
          <w:iCs w:val="0"/>
          <w:sz w:val="24"/>
          <w:szCs w:val="24"/>
          <w:rtl w:val="0"/>
        </w:rPr>
        <w:t xml:space="preserve">Benefits of using Linkedin (2023) SLR Marine Recruit</w:t>
      </w:r>
      <w:r w:rsidDel="00000000" w:rsidR="00000000" w:rsidRPr="00000000">
        <w:rPr>
          <w:rtl w:val="0"/>
        </w:rPr>
      </w:r>
    </w:p>
    <w:p w:rsidR="00000000" w:rsidDel="00000000" w:rsidP="00000000" w:rsidRDefault="00000000" w:rsidRPr="00000000" w14:paraId="00000140">
      <w:pPr>
        <w:jc w:val="left"/>
        <w:rPr/>
      </w:pPr>
      <w:r w:rsidDel="00000000" w:rsidR="00000000" w:rsidRPr="00000000">
        <w:rPr>
          <w:b w:val="0"/>
          <w:bCs w:val="0"/>
          <w:i w:val="0"/>
          <w:iCs w:val="0"/>
          <w:sz w:val="24"/>
          <w:szCs w:val="24"/>
          <w:rtl w:val="0"/>
        </w:rPr>
        <w:t xml:space="preserve">Available at: </w:t>
      </w:r>
      <w:hyperlink r:id="rId10">
        <w:r w:rsidDel="00000000" w:rsidR="00000000" w:rsidRPr="00000000">
          <w:rPr>
            <w:b w:val="0"/>
            <w:bCs w:val="0"/>
            <w:i w:val="0"/>
            <w:iCs w:val="0"/>
            <w:color w:val="467886"/>
            <w:u w:val="single"/>
            <w:rtl w:val="0"/>
          </w:rPr>
          <w:t xml:space="preserve">https://slr-recruit.co.uk/benefits-of-using-linkedin/</w:t>
        </w:r>
      </w:hyperlink>
      <w:r w:rsidDel="00000000" w:rsidR="00000000" w:rsidRPr="00000000">
        <w:rPr>
          <w:rtl w:val="0"/>
        </w:rPr>
      </w:r>
    </w:p>
    <w:p w:rsidR="00000000" w:rsidDel="00000000" w:rsidP="00000000" w:rsidRDefault="00000000" w:rsidRPr="00000000" w14:paraId="00000141">
      <w:pPr>
        <w:jc w:val="left"/>
        <w:rPr/>
      </w:pPr>
      <w:r w:rsidDel="00000000" w:rsidR="00000000" w:rsidRPr="00000000">
        <w:rPr>
          <w:b w:val="0"/>
          <w:bCs w:val="0"/>
          <w:i w:val="0"/>
          <w:iCs w:val="0"/>
          <w:rtl w:val="0"/>
        </w:rPr>
        <w:t xml:space="preserve">Accessed on: 23/10/2026</w:t>
      </w:r>
      <w:r w:rsidDel="00000000" w:rsidR="00000000" w:rsidRPr="00000000">
        <w:rPr>
          <w:rtl w:val="0"/>
        </w:rPr>
      </w:r>
    </w:p>
    <w:p w:rsidR="00000000" w:rsidDel="00000000" w:rsidP="00000000" w:rsidRDefault="00000000" w:rsidRPr="00000000" w14:paraId="00000142">
      <w:pPr>
        <w:jc w:val="left"/>
        <w:rPr/>
      </w:pPr>
      <w:r w:rsidDel="00000000" w:rsidR="00000000" w:rsidRPr="00000000">
        <w:rPr>
          <w:b w:val="0"/>
          <w:bCs w:val="0"/>
          <w:i w:val="0"/>
          <w:iCs w:val="0"/>
          <w:rtl w:val="0"/>
        </w:rPr>
        <w:t xml:space="preserve">Career Goal Examples (2023) Indeed</w:t>
      </w:r>
      <w:r w:rsidDel="00000000" w:rsidR="00000000" w:rsidRPr="00000000">
        <w:rPr>
          <w:rtl w:val="0"/>
        </w:rPr>
      </w:r>
    </w:p>
    <w:p w:rsidR="00000000" w:rsidDel="00000000" w:rsidP="00000000" w:rsidRDefault="00000000" w:rsidRPr="00000000" w14:paraId="00000143">
      <w:pPr>
        <w:jc w:val="left"/>
        <w:rPr/>
      </w:pPr>
      <w:r w:rsidDel="00000000" w:rsidR="00000000" w:rsidRPr="00000000">
        <w:rPr>
          <w:b w:val="0"/>
          <w:bCs w:val="0"/>
          <w:i w:val="0"/>
          <w:iCs w:val="0"/>
          <w:rtl w:val="0"/>
        </w:rPr>
        <w:t xml:space="preserve">Available at: </w:t>
      </w:r>
      <w:hyperlink r:id="rId11">
        <w:r w:rsidDel="00000000" w:rsidR="00000000" w:rsidRPr="00000000">
          <w:rPr>
            <w:b w:val="0"/>
            <w:bCs w:val="0"/>
            <w:i w:val="0"/>
            <w:iCs w:val="0"/>
            <w:color w:val="467886"/>
            <w:u w:val="single"/>
            <w:rtl w:val="0"/>
          </w:rPr>
          <w:t xml:space="preserve">https://uk.indeed.com/career-advice/career-development/career-goals-examples</w:t>
        </w:r>
      </w:hyperlink>
      <w:r w:rsidDel="00000000" w:rsidR="00000000" w:rsidRPr="00000000">
        <w:rPr>
          <w:rtl w:val="0"/>
        </w:rPr>
      </w:r>
    </w:p>
    <w:p w:rsidR="00000000" w:rsidDel="00000000" w:rsidP="00000000" w:rsidRDefault="00000000" w:rsidRPr="00000000" w14:paraId="00000144">
      <w:pPr>
        <w:jc w:val="left"/>
        <w:rPr/>
      </w:pPr>
      <w:r w:rsidDel="00000000" w:rsidR="00000000" w:rsidRPr="00000000">
        <w:rPr>
          <w:b w:val="0"/>
          <w:bCs w:val="0"/>
          <w:i w:val="0"/>
          <w:iCs w:val="0"/>
          <w:rtl w:val="0"/>
        </w:rPr>
        <w:t xml:space="preserve">Accessed on: 24/10/2026</w:t>
      </w:r>
      <w:r w:rsidDel="00000000" w:rsidR="00000000" w:rsidRPr="00000000">
        <w:rPr>
          <w:rtl w:val="0"/>
        </w:rPr>
      </w:r>
    </w:p>
    <w:p w:rsidR="00000000" w:rsidDel="00000000" w:rsidP="00000000" w:rsidRDefault="00000000" w:rsidRPr="00000000" w14:paraId="00000145">
      <w:pPr>
        <w:jc w:val="left"/>
        <w:rPr>
          <w:b w:val="0"/>
          <w:bCs w:val="0"/>
          <w:i w:val="0"/>
          <w:iCs w:val="0"/>
        </w:rPr>
      </w:pPr>
      <w:r w:rsidDel="00000000" w:rsidR="00000000" w:rsidRPr="00000000">
        <w:rPr>
          <w:rtl w:val="0"/>
        </w:rPr>
      </w:r>
    </w:p>
    <w:p w:rsidR="00000000" w:rsidDel="00000000" w:rsidP="00000000" w:rsidRDefault="00000000" w:rsidRPr="00000000" w14:paraId="00000146">
      <w:pPr>
        <w:jc w:val="left"/>
        <w:rPr/>
      </w:pPr>
      <w:r w:rsidDel="00000000" w:rsidR="00000000" w:rsidRPr="00000000">
        <w:rPr>
          <w:b w:val="0"/>
          <w:bCs w:val="0"/>
          <w:i w:val="0"/>
          <w:iCs w:val="0"/>
          <w:rtl w:val="0"/>
        </w:rPr>
        <w:t xml:space="preserve">Chronic Stress Puts Your Health At Risk (2024) Mayo Clinic</w:t>
      </w:r>
      <w:r w:rsidDel="00000000" w:rsidR="00000000" w:rsidRPr="00000000">
        <w:rPr>
          <w:rtl w:val="0"/>
        </w:rPr>
      </w:r>
    </w:p>
    <w:p w:rsidR="00000000" w:rsidDel="00000000" w:rsidP="00000000" w:rsidRDefault="00000000" w:rsidRPr="00000000" w14:paraId="00000147">
      <w:pPr>
        <w:jc w:val="left"/>
        <w:rPr/>
      </w:pPr>
      <w:r w:rsidDel="00000000" w:rsidR="00000000" w:rsidRPr="00000000">
        <w:rPr>
          <w:b w:val="0"/>
          <w:bCs w:val="0"/>
          <w:i w:val="0"/>
          <w:iCs w:val="0"/>
          <w:rtl w:val="0"/>
        </w:rPr>
        <w:t xml:space="preserve">Available at: </w:t>
      </w:r>
      <w:hyperlink r:id="rId12">
        <w:r w:rsidDel="00000000" w:rsidR="00000000" w:rsidRPr="00000000">
          <w:rPr>
            <w:b w:val="0"/>
            <w:bCs w:val="0"/>
            <w:i w:val="0"/>
            <w:iCs w:val="0"/>
            <w:color w:val="467886"/>
            <w:u w:val="single"/>
            <w:rtl w:val="0"/>
          </w:rPr>
          <w:t xml:space="preserve">https://www.mayoclinic.org/healthy-lifestyle/stress-management/in-depth/stress/art-20046037</w:t>
        </w:r>
      </w:hyperlink>
      <w:r w:rsidDel="00000000" w:rsidR="00000000" w:rsidRPr="00000000">
        <w:rPr>
          <w:rtl w:val="0"/>
        </w:rPr>
      </w:r>
    </w:p>
    <w:p w:rsidR="00000000" w:rsidDel="00000000" w:rsidP="00000000" w:rsidRDefault="00000000" w:rsidRPr="00000000" w14:paraId="00000148">
      <w:pPr>
        <w:jc w:val="left"/>
        <w:rPr/>
      </w:pPr>
      <w:r w:rsidDel="00000000" w:rsidR="00000000" w:rsidRPr="00000000">
        <w:rPr>
          <w:b w:val="0"/>
          <w:bCs w:val="0"/>
          <w:i w:val="0"/>
          <w:iCs w:val="0"/>
          <w:rtl w:val="0"/>
        </w:rPr>
        <w:t xml:space="preserve">Accessed on: 24/10/2026</w:t>
      </w:r>
      <w:r w:rsidDel="00000000" w:rsidR="00000000" w:rsidRPr="00000000">
        <w:rPr>
          <w:rtl w:val="0"/>
        </w:rPr>
      </w:r>
    </w:p>
    <w:p w:rsidR="00000000" w:rsidDel="00000000" w:rsidP="00000000" w:rsidRDefault="00000000" w:rsidRPr="00000000" w14:paraId="00000149">
      <w:pPr>
        <w:jc w:val="left"/>
        <w:rPr>
          <w:b w:val="0"/>
          <w:bCs w:val="0"/>
          <w:i w:val="0"/>
          <w:iCs w:val="0"/>
        </w:rPr>
      </w:pPr>
      <w:r w:rsidDel="00000000" w:rsidR="00000000" w:rsidRPr="00000000">
        <w:rPr>
          <w:rtl w:val="0"/>
        </w:rPr>
      </w:r>
    </w:p>
    <w:p w:rsidR="00000000" w:rsidDel="00000000" w:rsidP="00000000" w:rsidRDefault="00000000" w:rsidRPr="00000000" w14:paraId="0000014A">
      <w:pPr>
        <w:jc w:val="left"/>
        <w:rPr/>
      </w:pPr>
      <w:r w:rsidDel="00000000" w:rsidR="00000000" w:rsidRPr="00000000">
        <w:rPr>
          <w:b w:val="0"/>
          <w:bCs w:val="0"/>
          <w:i w:val="0"/>
          <w:iCs w:val="0"/>
          <w:rtl w:val="0"/>
        </w:rPr>
        <w:t xml:space="preserve">Getting started with Reflective Practice</w:t>
      </w:r>
      <w:r w:rsidDel="00000000" w:rsidR="00000000" w:rsidRPr="00000000">
        <w:rPr>
          <w:rtl w:val="0"/>
        </w:rPr>
      </w:r>
    </w:p>
    <w:p w:rsidR="00000000" w:rsidDel="00000000" w:rsidP="00000000" w:rsidRDefault="00000000" w:rsidRPr="00000000" w14:paraId="0000014B">
      <w:pPr>
        <w:jc w:val="left"/>
        <w:rPr/>
      </w:pPr>
      <w:r w:rsidDel="00000000" w:rsidR="00000000" w:rsidRPr="00000000">
        <w:rPr>
          <w:b w:val="0"/>
          <w:bCs w:val="0"/>
          <w:i w:val="0"/>
          <w:iCs w:val="0"/>
          <w:rtl w:val="0"/>
        </w:rPr>
        <w:t xml:space="preserve">Available at: </w:t>
      </w:r>
      <w:hyperlink r:id="rId13">
        <w:r w:rsidDel="00000000" w:rsidR="00000000" w:rsidRPr="00000000">
          <w:rPr>
            <w:b w:val="0"/>
            <w:bCs w:val="0"/>
            <w:i w:val="0"/>
            <w:iCs w:val="0"/>
            <w:color w:val="467886"/>
            <w:u w:val="single"/>
            <w:rtl w:val="0"/>
          </w:rPr>
          <w:t xml:space="preserve">https://www.cambridge-community.org.uk/professional-development/gswrp/index.html</w:t>
        </w:r>
      </w:hyperlink>
      <w:r w:rsidDel="00000000" w:rsidR="00000000" w:rsidRPr="00000000">
        <w:rPr>
          <w:rtl w:val="0"/>
        </w:rPr>
      </w:r>
    </w:p>
    <w:p w:rsidR="00000000" w:rsidDel="00000000" w:rsidP="00000000" w:rsidRDefault="00000000" w:rsidRPr="00000000" w14:paraId="0000014C">
      <w:pPr>
        <w:jc w:val="left"/>
        <w:rPr/>
      </w:pPr>
      <w:r w:rsidDel="00000000" w:rsidR="00000000" w:rsidRPr="00000000">
        <w:rPr>
          <w:b w:val="0"/>
          <w:bCs w:val="0"/>
          <w:i w:val="0"/>
          <w:iCs w:val="0"/>
          <w:rtl w:val="0"/>
        </w:rPr>
        <w:t xml:space="preserve">Accessed on: 24/10/2026</w:t>
      </w:r>
      <w:r w:rsidDel="00000000" w:rsidR="00000000" w:rsidRPr="00000000">
        <w:rPr>
          <w:rtl w:val="0"/>
        </w:rPr>
      </w:r>
    </w:p>
    <w:p w:rsidR="00000000" w:rsidDel="00000000" w:rsidP="00000000" w:rsidRDefault="00000000" w:rsidRPr="00000000" w14:paraId="0000014D">
      <w:pPr>
        <w:jc w:val="left"/>
        <w:rPr>
          <w:b w:val="0"/>
          <w:bCs w:val="0"/>
          <w:i w:val="0"/>
          <w:iCs w:val="0"/>
        </w:rPr>
      </w:pPr>
      <w:r w:rsidDel="00000000" w:rsidR="00000000" w:rsidRPr="00000000">
        <w:rPr>
          <w:rtl w:val="0"/>
        </w:rPr>
      </w:r>
    </w:p>
    <w:p w:rsidR="00000000" w:rsidDel="00000000" w:rsidP="00000000" w:rsidRDefault="00000000" w:rsidRPr="00000000" w14:paraId="0000014E">
      <w:pPr>
        <w:jc w:val="left"/>
        <w:rPr/>
      </w:pPr>
      <w:r w:rsidDel="00000000" w:rsidR="00000000" w:rsidRPr="00000000">
        <w:rPr>
          <w:b w:val="0"/>
          <w:bCs w:val="0"/>
          <w:i w:val="0"/>
          <w:iCs w:val="0"/>
          <w:rtl w:val="0"/>
        </w:rPr>
        <w:t xml:space="preserve">How To Record Weaknesses In Yourself (2026) TSW</w:t>
      </w:r>
      <w:r w:rsidDel="00000000" w:rsidR="00000000" w:rsidRPr="00000000">
        <w:rPr>
          <w:rtl w:val="0"/>
        </w:rPr>
      </w:r>
    </w:p>
    <w:p w:rsidR="00000000" w:rsidDel="00000000" w:rsidP="00000000" w:rsidRDefault="00000000" w:rsidRPr="00000000" w14:paraId="0000014F">
      <w:pPr>
        <w:jc w:val="left"/>
        <w:rPr/>
      </w:pPr>
      <w:r w:rsidDel="00000000" w:rsidR="00000000" w:rsidRPr="00000000">
        <w:rPr>
          <w:b w:val="0"/>
          <w:bCs w:val="0"/>
          <w:i w:val="0"/>
          <w:iCs w:val="0"/>
          <w:rtl w:val="0"/>
        </w:rPr>
        <w:t xml:space="preserve">Available at: </w:t>
      </w:r>
      <w:hyperlink r:id="rId14">
        <w:r w:rsidDel="00000000" w:rsidR="00000000" w:rsidRPr="00000000">
          <w:rPr>
            <w:b w:val="0"/>
            <w:bCs w:val="0"/>
            <w:i w:val="0"/>
            <w:iCs w:val="0"/>
            <w:color w:val="467886"/>
            <w:u w:val="single"/>
            <w:rtl w:val="0"/>
          </w:rPr>
          <w:t xml:space="preserve">https://www.tsw.co.uk/insights/how-to-recognise-weaknesses-in-yourself/</w:t>
        </w:r>
      </w:hyperlink>
      <w:r w:rsidDel="00000000" w:rsidR="00000000" w:rsidRPr="00000000">
        <w:rPr>
          <w:rtl w:val="0"/>
        </w:rPr>
      </w:r>
    </w:p>
    <w:p w:rsidR="00000000" w:rsidDel="00000000" w:rsidP="00000000" w:rsidRDefault="00000000" w:rsidRPr="00000000" w14:paraId="00000150">
      <w:pPr>
        <w:jc w:val="left"/>
        <w:rPr/>
      </w:pPr>
      <w:r w:rsidDel="00000000" w:rsidR="00000000" w:rsidRPr="00000000">
        <w:rPr>
          <w:b w:val="0"/>
          <w:bCs w:val="0"/>
          <w:i w:val="0"/>
          <w:iCs w:val="0"/>
          <w:rtl w:val="0"/>
        </w:rPr>
        <w:t xml:space="preserve">Accessed on: 24/10/2026</w:t>
      </w:r>
      <w:r w:rsidDel="00000000" w:rsidR="00000000" w:rsidRPr="00000000">
        <w:rPr>
          <w:rtl w:val="0"/>
        </w:rPr>
      </w:r>
    </w:p>
    <w:p w:rsidR="00000000" w:rsidDel="00000000" w:rsidP="00000000" w:rsidRDefault="00000000" w:rsidRPr="00000000" w14:paraId="00000151">
      <w:pPr>
        <w:jc w:val="left"/>
        <w:rPr>
          <w:b w:val="0"/>
          <w:bCs w:val="0"/>
          <w:i w:val="0"/>
          <w:iCs w:val="0"/>
        </w:rPr>
      </w:pPr>
      <w:r w:rsidDel="00000000" w:rsidR="00000000" w:rsidRPr="00000000">
        <w:rPr>
          <w:rtl w:val="0"/>
        </w:rPr>
      </w:r>
    </w:p>
    <w:p w:rsidR="00000000" w:rsidDel="00000000" w:rsidP="00000000" w:rsidRDefault="00000000" w:rsidRPr="00000000" w14:paraId="00000152">
      <w:pPr>
        <w:jc w:val="left"/>
        <w:rPr/>
      </w:pPr>
      <w:r w:rsidDel="00000000" w:rsidR="00000000" w:rsidRPr="00000000">
        <w:rPr>
          <w:b w:val="0"/>
          <w:bCs w:val="0"/>
          <w:i w:val="0"/>
          <w:iCs w:val="0"/>
          <w:rtl w:val="0"/>
        </w:rPr>
        <w:t xml:space="preserve">How Your Environment Shapes Children’s Wellbeing (2025) Connect Childcare</w:t>
      </w:r>
      <w:r w:rsidDel="00000000" w:rsidR="00000000" w:rsidRPr="00000000">
        <w:rPr>
          <w:rtl w:val="0"/>
        </w:rPr>
      </w:r>
    </w:p>
    <w:p w:rsidR="00000000" w:rsidDel="00000000" w:rsidP="00000000" w:rsidRDefault="00000000" w:rsidRPr="00000000" w14:paraId="00000153">
      <w:pPr>
        <w:jc w:val="left"/>
        <w:rPr/>
      </w:pPr>
      <w:r w:rsidDel="00000000" w:rsidR="00000000" w:rsidRPr="00000000">
        <w:rPr>
          <w:b w:val="0"/>
          <w:bCs w:val="0"/>
          <w:i w:val="0"/>
          <w:iCs w:val="0"/>
          <w:rtl w:val="0"/>
        </w:rPr>
        <w:t xml:space="preserve">Available at: </w:t>
      </w:r>
      <w:hyperlink r:id="rId15">
        <w:r w:rsidDel="00000000" w:rsidR="00000000" w:rsidRPr="00000000">
          <w:rPr>
            <w:b w:val="0"/>
            <w:bCs w:val="0"/>
            <w:i w:val="0"/>
            <w:iCs w:val="0"/>
            <w:color w:val="467886"/>
            <w:u w:val="single"/>
            <w:rtl w:val="0"/>
          </w:rPr>
          <w:t xml:space="preserve">https://connectchildcare.com/blog/environment-shapes-childrens-wellbeing/</w:t>
        </w:r>
      </w:hyperlink>
      <w:r w:rsidDel="00000000" w:rsidR="00000000" w:rsidRPr="00000000">
        <w:rPr>
          <w:rtl w:val="0"/>
        </w:rPr>
      </w:r>
    </w:p>
    <w:p w:rsidR="00000000" w:rsidDel="00000000" w:rsidP="00000000" w:rsidRDefault="00000000" w:rsidRPr="00000000" w14:paraId="00000154">
      <w:pPr>
        <w:jc w:val="left"/>
        <w:rPr/>
      </w:pPr>
      <w:r w:rsidDel="00000000" w:rsidR="00000000" w:rsidRPr="00000000">
        <w:rPr>
          <w:b w:val="0"/>
          <w:bCs w:val="0"/>
          <w:i w:val="0"/>
          <w:iCs w:val="0"/>
          <w:rtl w:val="0"/>
        </w:rPr>
        <w:t xml:space="preserve">Accessed on: 23/10/2026</w:t>
      </w:r>
      <w:r w:rsidDel="00000000" w:rsidR="00000000" w:rsidRPr="00000000">
        <w:rPr>
          <w:rtl w:val="0"/>
        </w:rPr>
      </w:r>
    </w:p>
    <w:p w:rsidR="00000000" w:rsidDel="00000000" w:rsidP="00000000" w:rsidRDefault="00000000" w:rsidRPr="00000000" w14:paraId="00000155">
      <w:pPr>
        <w:jc w:val="left"/>
        <w:rPr>
          <w:b w:val="0"/>
          <w:bCs w:val="0"/>
          <w:i w:val="0"/>
          <w:iCs w:val="0"/>
          <w:sz w:val="24"/>
          <w:szCs w:val="24"/>
        </w:rPr>
      </w:pPr>
      <w:r w:rsidDel="00000000" w:rsidR="00000000" w:rsidRPr="00000000">
        <w:rPr>
          <w:rtl w:val="0"/>
        </w:rPr>
      </w:r>
    </w:p>
    <w:p w:rsidR="00000000" w:rsidDel="00000000" w:rsidP="00000000" w:rsidRDefault="00000000" w:rsidRPr="00000000" w14:paraId="00000156">
      <w:pPr>
        <w:jc w:val="left"/>
        <w:rPr/>
      </w:pPr>
      <w:r w:rsidDel="00000000" w:rsidR="00000000" w:rsidRPr="00000000">
        <w:rPr>
          <w:b w:val="0"/>
          <w:bCs w:val="0"/>
          <w:i w:val="0"/>
          <w:iCs w:val="0"/>
          <w:sz w:val="24"/>
          <w:szCs w:val="24"/>
          <w:rtl w:val="0"/>
        </w:rPr>
        <w:t xml:space="preserve">Lifelong learning (2026) BBC</w:t>
      </w:r>
      <w:r w:rsidDel="00000000" w:rsidR="00000000" w:rsidRPr="00000000">
        <w:rPr>
          <w:rtl w:val="0"/>
        </w:rPr>
      </w:r>
    </w:p>
    <w:p w:rsidR="00000000" w:rsidDel="00000000" w:rsidP="00000000" w:rsidRDefault="00000000" w:rsidRPr="00000000" w14:paraId="00000157">
      <w:pPr>
        <w:jc w:val="left"/>
        <w:rPr/>
      </w:pPr>
      <w:r w:rsidDel="00000000" w:rsidR="00000000" w:rsidRPr="00000000">
        <w:rPr>
          <w:b w:val="0"/>
          <w:bCs w:val="0"/>
          <w:i w:val="0"/>
          <w:iCs w:val="0"/>
          <w:sz w:val="24"/>
          <w:szCs w:val="24"/>
          <w:rtl w:val="0"/>
        </w:rPr>
        <w:t xml:space="preserve">Available at: </w:t>
      </w:r>
      <w:hyperlink r:id="rId16">
        <w:r w:rsidDel="00000000" w:rsidR="00000000" w:rsidRPr="00000000">
          <w:rPr>
            <w:b w:val="0"/>
            <w:bCs w:val="0"/>
            <w:i w:val="0"/>
            <w:iCs w:val="0"/>
            <w:color w:val="467886"/>
            <w:u w:val="single"/>
            <w:rtl w:val="0"/>
          </w:rPr>
          <w:t xml:space="preserve">https://www.bbc.co.uk/bitesize/articles/zrm246f#zxhks82</w:t>
        </w:r>
      </w:hyperlink>
      <w:r w:rsidDel="00000000" w:rsidR="00000000" w:rsidRPr="00000000">
        <w:rPr>
          <w:rtl w:val="0"/>
        </w:rPr>
      </w:r>
    </w:p>
    <w:p w:rsidR="00000000" w:rsidDel="00000000" w:rsidP="00000000" w:rsidRDefault="00000000" w:rsidRPr="00000000" w14:paraId="00000158">
      <w:pPr>
        <w:jc w:val="left"/>
        <w:rPr/>
      </w:pPr>
      <w:r w:rsidDel="00000000" w:rsidR="00000000" w:rsidRPr="00000000">
        <w:rPr>
          <w:b w:val="0"/>
          <w:bCs w:val="0"/>
          <w:i w:val="0"/>
          <w:iCs w:val="0"/>
          <w:rtl w:val="0"/>
        </w:rPr>
        <w:t xml:space="preserve">Accessed on: 24/10/2026</w:t>
      </w:r>
      <w:r w:rsidDel="00000000" w:rsidR="00000000" w:rsidRPr="00000000">
        <w:rPr>
          <w:rtl w:val="0"/>
        </w:rPr>
      </w:r>
    </w:p>
    <w:p w:rsidR="00000000" w:rsidDel="00000000" w:rsidP="00000000" w:rsidRDefault="00000000" w:rsidRPr="00000000" w14:paraId="00000159">
      <w:pPr>
        <w:jc w:val="left"/>
        <w:rPr>
          <w:b w:val="0"/>
          <w:bCs w:val="0"/>
          <w:i w:val="0"/>
          <w:iCs w:val="0"/>
        </w:rPr>
      </w:pPr>
      <w:r w:rsidDel="00000000" w:rsidR="00000000" w:rsidRPr="00000000">
        <w:rPr>
          <w:rtl w:val="0"/>
        </w:rPr>
      </w:r>
    </w:p>
    <w:p w:rsidR="00000000" w:rsidDel="00000000" w:rsidP="00000000" w:rsidRDefault="00000000" w:rsidRPr="00000000" w14:paraId="0000015A">
      <w:pPr>
        <w:jc w:val="left"/>
        <w:rPr/>
      </w:pPr>
      <w:r w:rsidDel="00000000" w:rsidR="00000000" w:rsidRPr="00000000">
        <w:rPr>
          <w:b w:val="0"/>
          <w:bCs w:val="0"/>
          <w:i w:val="0"/>
          <w:iCs w:val="0"/>
          <w:rtl w:val="0"/>
        </w:rPr>
        <w:t xml:space="preserve">Organisation in a workplace (2022) Claire</w:t>
      </w:r>
      <w:r w:rsidDel="00000000" w:rsidR="00000000" w:rsidRPr="00000000">
        <w:rPr>
          <w:rtl w:val="0"/>
        </w:rPr>
      </w:r>
    </w:p>
    <w:p w:rsidR="00000000" w:rsidDel="00000000" w:rsidP="00000000" w:rsidRDefault="00000000" w:rsidRPr="00000000" w14:paraId="0000015B">
      <w:pPr>
        <w:jc w:val="left"/>
        <w:rPr/>
      </w:pPr>
      <w:r w:rsidDel="00000000" w:rsidR="00000000" w:rsidRPr="00000000">
        <w:rPr>
          <w:b w:val="0"/>
          <w:bCs w:val="0"/>
          <w:i w:val="0"/>
          <w:iCs w:val="0"/>
          <w:rtl w:val="0"/>
        </w:rPr>
        <w:t xml:space="preserve">Available at: </w:t>
      </w:r>
      <w:hyperlink r:id="rId17">
        <w:r w:rsidDel="00000000" w:rsidR="00000000" w:rsidRPr="00000000">
          <w:rPr>
            <w:b w:val="0"/>
            <w:bCs w:val="0"/>
            <w:i w:val="0"/>
            <w:iCs w:val="0"/>
            <w:color w:val="467886"/>
            <w:u w:val="single"/>
            <w:rtl w:val="0"/>
          </w:rPr>
          <w:t xml:space="preserve">https://www.bainandgray.com/blog/tidy-desk-tidy-mind-organisation-in-the-workplace</w:t>
        </w:r>
      </w:hyperlink>
      <w:r w:rsidDel="00000000" w:rsidR="00000000" w:rsidRPr="00000000">
        <w:rPr>
          <w:rtl w:val="0"/>
        </w:rPr>
      </w:r>
    </w:p>
    <w:p w:rsidR="00000000" w:rsidDel="00000000" w:rsidP="00000000" w:rsidRDefault="00000000" w:rsidRPr="00000000" w14:paraId="0000015C">
      <w:pPr>
        <w:jc w:val="left"/>
        <w:rPr/>
      </w:pPr>
      <w:r w:rsidDel="00000000" w:rsidR="00000000" w:rsidRPr="00000000">
        <w:rPr>
          <w:b w:val="0"/>
          <w:bCs w:val="0"/>
          <w:i w:val="0"/>
          <w:iCs w:val="0"/>
          <w:rtl w:val="0"/>
        </w:rPr>
        <w:t xml:space="preserve">Accessed on: 23/10/2026</w:t>
      </w:r>
      <w:r w:rsidDel="00000000" w:rsidR="00000000" w:rsidRPr="00000000">
        <w:rPr>
          <w:rtl w:val="0"/>
        </w:rPr>
      </w:r>
    </w:p>
    <w:p w:rsidR="00000000" w:rsidDel="00000000" w:rsidP="00000000" w:rsidRDefault="00000000" w:rsidRPr="00000000" w14:paraId="0000015D">
      <w:pPr>
        <w:jc w:val="left"/>
        <w:rPr>
          <w:b w:val="0"/>
          <w:bCs w:val="0"/>
          <w:i w:val="0"/>
          <w:iCs w:val="0"/>
        </w:rPr>
      </w:pPr>
      <w:r w:rsidDel="00000000" w:rsidR="00000000" w:rsidRPr="00000000">
        <w:rPr>
          <w:rtl w:val="0"/>
        </w:rPr>
      </w:r>
    </w:p>
    <w:p w:rsidR="00000000" w:rsidDel="00000000" w:rsidP="00000000" w:rsidRDefault="00000000" w:rsidRPr="00000000" w14:paraId="0000015E">
      <w:pPr>
        <w:jc w:val="left"/>
        <w:rPr>
          <w:b w:val="0"/>
          <w:bCs w:val="0"/>
          <w:i w:val="0"/>
          <w:iCs w:val="0"/>
        </w:rPr>
      </w:pPr>
      <w:r w:rsidDel="00000000" w:rsidR="00000000" w:rsidRPr="00000000">
        <w:rPr>
          <w:rtl w:val="0"/>
        </w:rPr>
      </w:r>
    </w:p>
    <w:p w:rsidR="00000000" w:rsidDel="00000000" w:rsidP="00000000" w:rsidRDefault="00000000" w:rsidRPr="00000000" w14:paraId="0000015F">
      <w:pPr>
        <w:jc w:val="left"/>
        <w:rPr/>
      </w:pPr>
      <w:r w:rsidDel="00000000" w:rsidR="00000000" w:rsidRPr="00000000">
        <w:rPr>
          <w:b w:val="0"/>
          <w:bCs w:val="0"/>
          <w:i w:val="0"/>
          <w:iCs w:val="0"/>
          <w:sz w:val="24"/>
          <w:szCs w:val="24"/>
          <w:rtl w:val="0"/>
        </w:rPr>
        <w:t xml:space="preserve">Personal Development Planning and Reflection (2026) University of Bedfordshire</w:t>
      </w:r>
      <w:r w:rsidDel="00000000" w:rsidR="00000000" w:rsidRPr="00000000">
        <w:rPr>
          <w:rtl w:val="0"/>
        </w:rPr>
      </w:r>
    </w:p>
    <w:p w:rsidR="00000000" w:rsidDel="00000000" w:rsidP="00000000" w:rsidRDefault="00000000" w:rsidRPr="00000000" w14:paraId="00000160">
      <w:pPr>
        <w:jc w:val="left"/>
        <w:rPr/>
      </w:pPr>
      <w:r w:rsidDel="00000000" w:rsidR="00000000" w:rsidRPr="00000000">
        <w:rPr>
          <w:b w:val="0"/>
          <w:bCs w:val="0"/>
          <w:i w:val="0"/>
          <w:iCs w:val="0"/>
          <w:sz w:val="24"/>
          <w:szCs w:val="24"/>
          <w:rtl w:val="0"/>
        </w:rPr>
        <w:t xml:space="preserve">Available at: </w:t>
      </w:r>
      <w:hyperlink r:id="rId18">
        <w:r w:rsidDel="00000000" w:rsidR="00000000" w:rsidRPr="00000000">
          <w:rPr>
            <w:b w:val="0"/>
            <w:bCs w:val="0"/>
            <w:i w:val="0"/>
            <w:iCs w:val="0"/>
            <w:color w:val="467886"/>
            <w:u w:val="single"/>
            <w:rtl w:val="0"/>
          </w:rPr>
          <w:t xml:space="preserve">https://www.beds.ac.uk/academy-for-learning-teaching-excellence/curriculum-framework/inclusive/personal-development-planning-and-reflection/</w:t>
        </w:r>
      </w:hyperlink>
      <w:r w:rsidDel="00000000" w:rsidR="00000000" w:rsidRPr="00000000">
        <w:rPr>
          <w:rtl w:val="0"/>
        </w:rPr>
      </w:r>
    </w:p>
    <w:p w:rsidR="00000000" w:rsidDel="00000000" w:rsidP="00000000" w:rsidRDefault="00000000" w:rsidRPr="00000000" w14:paraId="00000161">
      <w:pPr>
        <w:jc w:val="left"/>
        <w:rPr/>
      </w:pPr>
      <w:r w:rsidDel="00000000" w:rsidR="00000000" w:rsidRPr="00000000">
        <w:rPr>
          <w:b w:val="0"/>
          <w:bCs w:val="0"/>
          <w:i w:val="0"/>
          <w:iCs w:val="0"/>
          <w:rtl w:val="0"/>
        </w:rPr>
        <w:t xml:space="preserve">Accessed on: 22/10/2026</w:t>
      </w:r>
      <w:r w:rsidDel="00000000" w:rsidR="00000000" w:rsidRPr="00000000">
        <w:rPr>
          <w:rtl w:val="0"/>
        </w:rPr>
      </w:r>
    </w:p>
    <w:p w:rsidR="00000000" w:rsidDel="00000000" w:rsidP="00000000" w:rsidRDefault="00000000" w:rsidRPr="00000000" w14:paraId="00000162">
      <w:pPr>
        <w:jc w:val="left"/>
        <w:rPr>
          <w:b w:val="0"/>
          <w:bCs w:val="0"/>
          <w:i w:val="0"/>
          <w:iCs w:val="0"/>
        </w:rPr>
      </w:pPr>
      <w:r w:rsidDel="00000000" w:rsidR="00000000" w:rsidRPr="00000000">
        <w:rPr>
          <w:rtl w:val="0"/>
        </w:rPr>
      </w:r>
    </w:p>
    <w:p w:rsidR="00000000" w:rsidDel="00000000" w:rsidP="00000000" w:rsidRDefault="00000000" w:rsidRPr="00000000" w14:paraId="00000163">
      <w:pPr>
        <w:jc w:val="left"/>
        <w:rPr/>
      </w:pPr>
      <w:r w:rsidDel="00000000" w:rsidR="00000000" w:rsidRPr="00000000">
        <w:rPr>
          <w:b w:val="0"/>
          <w:bCs w:val="0"/>
          <w:i w:val="0"/>
          <w:iCs w:val="0"/>
          <w:rtl w:val="0"/>
        </w:rPr>
        <w:t xml:space="preserve">The importance of a PDP (2026) CPD</w:t>
      </w:r>
      <w:r w:rsidDel="00000000" w:rsidR="00000000" w:rsidRPr="00000000">
        <w:rPr>
          <w:rtl w:val="0"/>
        </w:rPr>
      </w:r>
    </w:p>
    <w:p w:rsidR="00000000" w:rsidDel="00000000" w:rsidP="00000000" w:rsidRDefault="00000000" w:rsidRPr="00000000" w14:paraId="00000164">
      <w:pPr>
        <w:jc w:val="left"/>
        <w:rPr/>
      </w:pPr>
      <w:r w:rsidDel="00000000" w:rsidR="00000000" w:rsidRPr="00000000">
        <w:rPr>
          <w:b w:val="0"/>
          <w:bCs w:val="0"/>
          <w:i w:val="0"/>
          <w:iCs w:val="0"/>
          <w:rtl w:val="0"/>
        </w:rPr>
        <w:t xml:space="preserve">Available at: </w:t>
      </w:r>
      <w:hyperlink r:id="rId19">
        <w:r w:rsidDel="00000000" w:rsidR="00000000" w:rsidRPr="00000000">
          <w:rPr>
            <w:b w:val="0"/>
            <w:bCs w:val="0"/>
            <w:i w:val="0"/>
            <w:iCs w:val="0"/>
            <w:color w:val="467886"/>
            <w:u w:val="single"/>
            <w:rtl w:val="0"/>
          </w:rPr>
          <w:t xml:space="preserve">https://www.cpduk.co.uk/news/the-importance-of-a-personal-development-plan</w:t>
        </w:r>
      </w:hyperlink>
      <w:r w:rsidDel="00000000" w:rsidR="00000000" w:rsidRPr="00000000">
        <w:rPr>
          <w:rtl w:val="0"/>
        </w:rPr>
      </w:r>
    </w:p>
    <w:p w:rsidR="00000000" w:rsidDel="00000000" w:rsidP="00000000" w:rsidRDefault="00000000" w:rsidRPr="00000000" w14:paraId="00000165">
      <w:pPr>
        <w:jc w:val="left"/>
        <w:rPr/>
      </w:pPr>
      <w:r w:rsidDel="00000000" w:rsidR="00000000" w:rsidRPr="00000000">
        <w:rPr>
          <w:b w:val="0"/>
          <w:bCs w:val="0"/>
          <w:i w:val="0"/>
          <w:iCs w:val="0"/>
          <w:rtl w:val="0"/>
        </w:rPr>
        <w:t xml:space="preserve">Accessed on: 24/10/2026</w:t>
      </w:r>
      <w:r w:rsidDel="00000000" w:rsidR="00000000" w:rsidRPr="00000000">
        <w:rPr>
          <w:rtl w:val="0"/>
        </w:rPr>
      </w:r>
    </w:p>
    <w:p w:rsidR="00000000" w:rsidDel="00000000" w:rsidP="00000000" w:rsidRDefault="00000000" w:rsidRPr="00000000" w14:paraId="00000166">
      <w:pPr>
        <w:jc w:val="left"/>
        <w:rPr>
          <w:b w:val="0"/>
          <w:bCs w:val="0"/>
          <w:i w:val="0"/>
          <w:iCs w:val="0"/>
        </w:rPr>
      </w:pPr>
      <w:r w:rsidDel="00000000" w:rsidR="00000000" w:rsidRPr="00000000">
        <w:rPr>
          <w:rtl w:val="0"/>
        </w:rPr>
      </w:r>
    </w:p>
    <w:p w:rsidR="00000000" w:rsidDel="00000000" w:rsidP="00000000" w:rsidRDefault="00000000" w:rsidRPr="00000000" w14:paraId="00000167">
      <w:pPr>
        <w:jc w:val="left"/>
        <w:rPr/>
      </w:pPr>
      <w:r w:rsidDel="00000000" w:rsidR="00000000" w:rsidRPr="00000000">
        <w:rPr>
          <w:b w:val="0"/>
          <w:bCs w:val="0"/>
          <w:i w:val="0"/>
          <w:iCs w:val="0"/>
          <w:rtl w:val="0"/>
        </w:rPr>
        <w:t xml:space="preserve">The Importance Of Keeping An Open Mind (2021) Not a CV</w:t>
      </w:r>
      <w:r w:rsidDel="00000000" w:rsidR="00000000" w:rsidRPr="00000000">
        <w:rPr>
          <w:rtl w:val="0"/>
        </w:rPr>
      </w:r>
    </w:p>
    <w:p w:rsidR="00000000" w:rsidDel="00000000" w:rsidP="00000000" w:rsidRDefault="00000000" w:rsidRPr="00000000" w14:paraId="00000168">
      <w:pPr>
        <w:jc w:val="left"/>
        <w:rPr/>
      </w:pPr>
      <w:r w:rsidDel="00000000" w:rsidR="00000000" w:rsidRPr="00000000">
        <w:rPr>
          <w:b w:val="0"/>
          <w:bCs w:val="0"/>
          <w:i w:val="0"/>
          <w:iCs w:val="0"/>
          <w:rtl w:val="0"/>
        </w:rPr>
        <w:t xml:space="preserve">Available at: </w:t>
      </w:r>
      <w:hyperlink r:id="rId20">
        <w:r w:rsidDel="00000000" w:rsidR="00000000" w:rsidRPr="00000000">
          <w:rPr>
            <w:b w:val="0"/>
            <w:bCs w:val="0"/>
            <w:i w:val="0"/>
            <w:iCs w:val="0"/>
            <w:color w:val="467886"/>
            <w:u w:val="single"/>
            <w:rtl w:val="0"/>
          </w:rPr>
          <w:t xml:space="preserve">https://www.notacv.com/the-importance-of-keeping-an-open-mind-about-your-career-path</w:t>
        </w:r>
      </w:hyperlink>
      <w:r w:rsidDel="00000000" w:rsidR="00000000" w:rsidRPr="00000000">
        <w:rPr>
          <w:rtl w:val="0"/>
        </w:rPr>
      </w:r>
    </w:p>
    <w:p w:rsidR="00000000" w:rsidDel="00000000" w:rsidP="00000000" w:rsidRDefault="00000000" w:rsidRPr="00000000" w14:paraId="00000169">
      <w:pPr>
        <w:jc w:val="left"/>
        <w:rPr/>
      </w:pPr>
      <w:r w:rsidDel="00000000" w:rsidR="00000000" w:rsidRPr="00000000">
        <w:rPr>
          <w:b w:val="0"/>
          <w:bCs w:val="0"/>
          <w:i w:val="0"/>
          <w:iCs w:val="0"/>
          <w:rtl w:val="0"/>
        </w:rPr>
        <w:t xml:space="preserve">Accessed on: 23/10/2026</w:t>
      </w:r>
      <w:r w:rsidDel="00000000" w:rsidR="00000000" w:rsidRPr="00000000">
        <w:rPr>
          <w:rtl w:val="0"/>
        </w:rPr>
      </w:r>
    </w:p>
    <w:p w:rsidR="00000000" w:rsidDel="00000000" w:rsidP="00000000" w:rsidRDefault="00000000" w:rsidRPr="00000000" w14:paraId="0000016A">
      <w:pPr>
        <w:spacing w:after="120" w:before="120" w:lineRule="auto"/>
        <w:jc w:val="left"/>
        <w:rPr>
          <w:rFonts w:ascii="Play" w:cs="Play" w:eastAsia="Play" w:hAnsi="Play"/>
          <w:b w:val="0"/>
          <w:bCs w:val="0"/>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16B">
      <w:pPr>
        <w:spacing w:after="120" w:before="120" w:lineRule="auto"/>
        <w:jc w:val="left"/>
        <w:rPr>
          <w:rFonts w:ascii="Play" w:cs="Play" w:eastAsia="Play" w:hAnsi="Play"/>
          <w:b w:val="0"/>
          <w:bCs w:val="0"/>
          <w:i w:val="0"/>
          <w:iCs w:val="0"/>
          <w:strike w:val="0"/>
          <w:color w:val="000000"/>
          <w:sz w:val="24"/>
          <w:szCs w:val="24"/>
          <w:u w:val="none"/>
        </w:rPr>
      </w:pPr>
      <w:r w:rsidDel="00000000" w:rsidR="00000000" w:rsidRPr="00000000">
        <w:rPr>
          <w:rFonts w:ascii="Play" w:cs="Play" w:eastAsia="Play" w:hAnsi="Play"/>
          <w:b w:val="0"/>
          <w:bCs w:val="0"/>
          <w:i w:val="0"/>
          <w:iCs w:val="0"/>
          <w:strike w:val="0"/>
          <w:color w:val="000000"/>
          <w:sz w:val="24"/>
          <w:szCs w:val="24"/>
          <w:u w:val="none"/>
          <w:rtl w:val="0"/>
        </w:rPr>
        <w:t xml:space="preserve">Time Management (2025) Vitae</w:t>
      </w:r>
    </w:p>
    <w:p w:rsidR="00000000" w:rsidDel="00000000" w:rsidP="00000000" w:rsidRDefault="00000000" w:rsidRPr="00000000" w14:paraId="0000016C">
      <w:pPr>
        <w:spacing w:after="120" w:before="120" w:lineRule="auto"/>
        <w:jc w:val="left"/>
        <w:rPr>
          <w:rFonts w:ascii="Play" w:cs="Play" w:eastAsia="Play" w:hAnsi="Play"/>
          <w:b w:val="0"/>
          <w:bCs w:val="0"/>
        </w:rPr>
      </w:pPr>
      <w:r w:rsidDel="00000000" w:rsidR="00000000" w:rsidRPr="00000000">
        <w:rPr>
          <w:rFonts w:ascii="Play" w:cs="Play" w:eastAsia="Play" w:hAnsi="Play"/>
          <w:b w:val="0"/>
          <w:bCs w:val="0"/>
          <w:i w:val="0"/>
          <w:iCs w:val="0"/>
          <w:strike w:val="0"/>
          <w:color w:val="000000"/>
          <w:sz w:val="24"/>
          <w:szCs w:val="24"/>
          <w:u w:val="none"/>
          <w:rtl w:val="0"/>
        </w:rPr>
        <w:t xml:space="preserve">Available at:</w:t>
      </w:r>
      <w:hyperlink r:id="rId21">
        <w:r w:rsidDel="00000000" w:rsidR="00000000" w:rsidRPr="00000000">
          <w:rPr>
            <w:rFonts w:ascii="Play" w:cs="Play" w:eastAsia="Play" w:hAnsi="Play"/>
            <w:b w:val="0"/>
            <w:bCs w:val="0"/>
            <w:i w:val="0"/>
            <w:iCs w:val="0"/>
            <w:strike w:val="0"/>
            <w:color w:val="1155cc"/>
            <w:u w:val="none"/>
            <w:rtl w:val="0"/>
          </w:rPr>
          <w:t xml:space="preserve">https://vitae.ac.uk/resource/you-and-your-development/key-attributes-for-research-careers/time-management/</w:t>
        </w:r>
      </w:hyperlink>
      <w:r w:rsidDel="00000000" w:rsidR="00000000" w:rsidRPr="00000000">
        <w:rPr>
          <w:rtl w:val="0"/>
        </w:rPr>
      </w:r>
    </w:p>
    <w:p w:rsidR="00000000" w:rsidDel="00000000" w:rsidP="00000000" w:rsidRDefault="00000000" w:rsidRPr="00000000" w14:paraId="0000016D">
      <w:pPr>
        <w:spacing w:after="120" w:before="120" w:lineRule="auto"/>
        <w:jc w:val="left"/>
        <w:rPr/>
      </w:pPr>
      <w:r w:rsidDel="00000000" w:rsidR="00000000" w:rsidRPr="00000000">
        <w:rPr>
          <w:rFonts w:ascii="Play" w:cs="Play" w:eastAsia="Play" w:hAnsi="Play"/>
          <w:b w:val="0"/>
          <w:bCs w:val="0"/>
          <w:i w:val="0"/>
          <w:iCs w:val="0"/>
          <w:strike w:val="0"/>
          <w:color w:val="000000"/>
          <w:sz w:val="24"/>
          <w:szCs w:val="24"/>
          <w:u w:val="none"/>
          <w:rtl w:val="0"/>
        </w:rPr>
        <w:t xml:space="preserve">Accessed on: 23/10/2026</w:t>
      </w:r>
      <w:r w:rsidDel="00000000" w:rsidR="00000000" w:rsidRPr="00000000">
        <w:rPr>
          <w:rtl w:val="0"/>
        </w:rPr>
      </w:r>
    </w:p>
    <w:p w:rsidR="00000000" w:rsidDel="00000000" w:rsidP="00000000" w:rsidRDefault="00000000" w:rsidRPr="00000000" w14:paraId="0000016E">
      <w:pPr>
        <w:spacing w:after="120" w:before="120" w:lineRule="auto"/>
        <w:jc w:val="left"/>
        <w:rPr>
          <w:rFonts w:ascii="Play" w:cs="Play" w:eastAsia="Play" w:hAnsi="Play"/>
          <w:b w:val="0"/>
          <w:bCs w:val="0"/>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16F">
      <w:pPr>
        <w:spacing w:after="120" w:before="120" w:lineRule="auto"/>
        <w:jc w:val="left"/>
        <w:rPr/>
      </w:pPr>
      <w:r w:rsidDel="00000000" w:rsidR="00000000" w:rsidRPr="00000000">
        <w:rPr>
          <w:rFonts w:ascii="Play" w:cs="Play" w:eastAsia="Play" w:hAnsi="Play"/>
          <w:b w:val="0"/>
          <w:bCs w:val="0"/>
          <w:i w:val="0"/>
          <w:iCs w:val="0"/>
          <w:strike w:val="0"/>
          <w:color w:val="000000"/>
          <w:sz w:val="24"/>
          <w:szCs w:val="24"/>
          <w:u w:val="none"/>
          <w:rtl w:val="0"/>
        </w:rPr>
        <w:t xml:space="preserve">Why is learning by experience important? (2024) Indeed</w:t>
      </w:r>
      <w:r w:rsidDel="00000000" w:rsidR="00000000" w:rsidRPr="00000000">
        <w:rPr>
          <w:rtl w:val="0"/>
        </w:rPr>
      </w:r>
    </w:p>
    <w:p w:rsidR="00000000" w:rsidDel="00000000" w:rsidP="00000000" w:rsidRDefault="00000000" w:rsidRPr="00000000" w14:paraId="00000170">
      <w:pPr>
        <w:spacing w:after="120" w:before="120" w:lineRule="auto"/>
        <w:jc w:val="left"/>
        <w:rPr/>
      </w:pPr>
      <w:r w:rsidDel="00000000" w:rsidR="00000000" w:rsidRPr="00000000">
        <w:rPr>
          <w:rFonts w:ascii="Play" w:cs="Play" w:eastAsia="Play" w:hAnsi="Play"/>
          <w:b w:val="0"/>
          <w:bCs w:val="0"/>
          <w:i w:val="0"/>
          <w:iCs w:val="0"/>
          <w:strike w:val="0"/>
          <w:color w:val="000000"/>
          <w:sz w:val="24"/>
          <w:szCs w:val="24"/>
          <w:u w:val="none"/>
          <w:rtl w:val="0"/>
        </w:rPr>
        <w:t xml:space="preserve">Available at: e</w:t>
      </w:r>
      <w:hyperlink r:id="rId22">
        <w:r w:rsidDel="00000000" w:rsidR="00000000" w:rsidRPr="00000000">
          <w:rPr>
            <w:b w:val="0"/>
            <w:bCs w:val="0"/>
            <w:i w:val="0"/>
            <w:iCs w:val="0"/>
            <w:strike w:val="0"/>
            <w:color w:val="467886"/>
            <w:u w:val="single"/>
            <w:rtl w:val="0"/>
          </w:rPr>
          <w:t xml:space="preserve">https://uk.indeed.com/career-advice/career-development/learning-by-experience</w:t>
        </w:r>
      </w:hyperlink>
      <w:r w:rsidDel="00000000" w:rsidR="00000000" w:rsidRPr="00000000">
        <w:rPr>
          <w:rtl w:val="0"/>
        </w:rPr>
      </w:r>
    </w:p>
    <w:p w:rsidR="00000000" w:rsidDel="00000000" w:rsidP="00000000" w:rsidRDefault="00000000" w:rsidRPr="00000000" w14:paraId="00000171">
      <w:pPr>
        <w:spacing w:after="120" w:before="120" w:lineRule="auto"/>
        <w:jc w:val="left"/>
        <w:rPr/>
      </w:pPr>
      <w:r w:rsidDel="00000000" w:rsidR="00000000" w:rsidRPr="00000000">
        <w:rPr>
          <w:b w:val="0"/>
          <w:bCs w:val="0"/>
          <w:i w:val="0"/>
          <w:iCs w:val="0"/>
          <w:strike w:val="0"/>
          <w:rtl w:val="0"/>
        </w:rPr>
        <w:t xml:space="preserve">Accessed on: 24/10/2026</w:t>
      </w:r>
      <w:r w:rsidDel="00000000" w:rsidR="00000000" w:rsidRPr="00000000">
        <w:rPr>
          <w:rtl w:val="0"/>
        </w:rPr>
      </w:r>
    </w:p>
    <w:p w:rsidR="00000000" w:rsidDel="00000000" w:rsidP="00000000" w:rsidRDefault="00000000" w:rsidRPr="00000000" w14:paraId="00000172">
      <w:pPr>
        <w:spacing w:after="120" w:before="120" w:lineRule="auto"/>
        <w:jc w:val="left"/>
        <w:rPr>
          <w:rFonts w:ascii="Play" w:cs="Play" w:eastAsia="Play" w:hAnsi="Play"/>
          <w:b w:val="0"/>
          <w:bCs w:val="0"/>
          <w:i w:val="0"/>
          <w:iCs w:val="0"/>
          <w:strike w:val="0"/>
          <w:color w:val="000000"/>
          <w:sz w:val="24"/>
          <w:szCs w:val="24"/>
          <w:u w:val="none"/>
        </w:rPr>
      </w:pPr>
      <w:r w:rsidDel="00000000" w:rsidR="00000000" w:rsidRPr="00000000">
        <w:rPr>
          <w:rtl w:val="0"/>
        </w:rPr>
      </w:r>
    </w:p>
    <w:p w:rsidR="00000000" w:rsidDel="00000000" w:rsidP="00000000" w:rsidRDefault="00000000" w:rsidRPr="00000000" w14:paraId="00000173">
      <w:pPr>
        <w:spacing w:after="120" w:before="120" w:lineRule="auto"/>
        <w:jc w:val="left"/>
        <w:rPr/>
      </w:pPr>
      <w:r w:rsidDel="00000000" w:rsidR="00000000" w:rsidRPr="00000000">
        <w:rPr>
          <w:rFonts w:ascii="Play" w:cs="Play" w:eastAsia="Play" w:hAnsi="Play"/>
          <w:b w:val="0"/>
          <w:bCs w:val="0"/>
          <w:i w:val="0"/>
          <w:iCs w:val="0"/>
          <w:strike w:val="0"/>
          <w:color w:val="000000"/>
          <w:sz w:val="24"/>
          <w:szCs w:val="24"/>
          <w:u w:val="none"/>
          <w:rtl w:val="0"/>
        </w:rPr>
        <w:t xml:space="preserve">Why Opening up to new experiences can get the creative juices flowing (2024) University of Bath</w:t>
      </w:r>
      <w:r w:rsidDel="00000000" w:rsidR="00000000" w:rsidRPr="00000000">
        <w:rPr>
          <w:rtl w:val="0"/>
        </w:rPr>
      </w:r>
    </w:p>
    <w:p w:rsidR="00000000" w:rsidDel="00000000" w:rsidP="00000000" w:rsidRDefault="00000000" w:rsidRPr="00000000" w14:paraId="00000174">
      <w:pPr>
        <w:spacing w:after="120" w:before="120" w:lineRule="auto"/>
        <w:jc w:val="left"/>
        <w:rPr/>
      </w:pPr>
      <w:r w:rsidDel="00000000" w:rsidR="00000000" w:rsidRPr="00000000">
        <w:rPr>
          <w:rFonts w:ascii="Play" w:cs="Play" w:eastAsia="Play" w:hAnsi="Play"/>
          <w:b w:val="0"/>
          <w:bCs w:val="0"/>
          <w:i w:val="0"/>
          <w:iCs w:val="0"/>
          <w:strike w:val="0"/>
          <w:color w:val="000000"/>
          <w:sz w:val="24"/>
          <w:szCs w:val="24"/>
          <w:u w:val="none"/>
          <w:rtl w:val="0"/>
        </w:rPr>
        <w:t xml:space="preserve">Available at: </w:t>
      </w:r>
      <w:hyperlink r:id="rId23">
        <w:r w:rsidDel="00000000" w:rsidR="00000000" w:rsidRPr="00000000">
          <w:rPr>
            <w:b w:val="0"/>
            <w:bCs w:val="0"/>
            <w:i w:val="0"/>
            <w:iCs w:val="0"/>
            <w:strike w:val="0"/>
            <w:color w:val="467886"/>
            <w:u w:val="single"/>
            <w:rtl w:val="0"/>
          </w:rPr>
          <w:t xml:space="preserve">https://www.bath.ac.uk/announcements/why-opening-up-to-new-experiences-can-get-the-creative-juices-flowing/</w:t>
        </w:r>
      </w:hyperlink>
      <w:r w:rsidDel="00000000" w:rsidR="00000000" w:rsidRPr="00000000">
        <w:rPr>
          <w:rtl w:val="0"/>
        </w:rPr>
      </w:r>
    </w:p>
    <w:p w:rsidR="00000000" w:rsidDel="00000000" w:rsidP="00000000" w:rsidRDefault="00000000" w:rsidRPr="00000000" w14:paraId="00000175">
      <w:pPr>
        <w:spacing w:after="120" w:before="120" w:lineRule="auto"/>
        <w:jc w:val="left"/>
        <w:rPr/>
      </w:pPr>
      <w:r w:rsidDel="00000000" w:rsidR="00000000" w:rsidRPr="00000000">
        <w:rPr>
          <w:b w:val="0"/>
          <w:bCs w:val="0"/>
          <w:i w:val="0"/>
          <w:iCs w:val="0"/>
          <w:strike w:val="0"/>
          <w:rtl w:val="0"/>
        </w:rPr>
        <w:t xml:space="preserve">Accessed on: 24/10/2026</w:t>
      </w:r>
      <w:r w:rsidDel="00000000" w:rsidR="00000000" w:rsidRPr="00000000">
        <w:rPr>
          <w:rtl w:val="0"/>
        </w:rPr>
      </w:r>
    </w:p>
    <w:p w:rsidR="00000000" w:rsidDel="00000000" w:rsidP="00000000" w:rsidRDefault="00000000" w:rsidRPr="00000000" w14:paraId="00000176">
      <w:pPr>
        <w:jc w:val="left"/>
        <w:rPr>
          <w:b w:val="0"/>
          <w:bCs w:val="0"/>
          <w:i w:val="0"/>
          <w:iCs w:val="0"/>
        </w:rPr>
      </w:pPr>
      <w:r w:rsidDel="00000000" w:rsidR="00000000" w:rsidRPr="00000000">
        <w:rPr>
          <w:rtl w:val="0"/>
        </w:rPr>
      </w:r>
    </w:p>
    <w:p w:rsidR="00000000" w:rsidDel="00000000" w:rsidP="00000000" w:rsidRDefault="00000000" w:rsidRPr="00000000" w14:paraId="00000177">
      <w:pPr>
        <w:jc w:val="left"/>
        <w:rPr>
          <w:sz w:val="24"/>
          <w:szCs w:val="24"/>
        </w:rPr>
      </w:pPr>
      <w:r w:rsidDel="00000000" w:rsidR="00000000" w:rsidRPr="00000000">
        <w:rPr>
          <w:rtl w:val="0"/>
        </w:rPr>
      </w:r>
    </w:p>
    <w:p w:rsidR="00000000" w:rsidDel="00000000" w:rsidP="00000000" w:rsidRDefault="00000000" w:rsidRPr="00000000" w14:paraId="00000178">
      <w:pPr>
        <w:jc w:val="center"/>
        <w:rPr>
          <w:b w:val="1"/>
          <w:bCs w:val="1"/>
          <w:sz w:val="28"/>
          <w:szCs w:val="28"/>
        </w:rPr>
      </w:pPr>
      <w:r w:rsidDel="00000000" w:rsidR="00000000" w:rsidRPr="00000000">
        <w:rPr>
          <w:rtl w:val="0"/>
        </w:rPr>
      </w:r>
    </w:p>
    <w:p w:rsidR="00000000" w:rsidDel="00000000" w:rsidP="00000000" w:rsidRDefault="00000000" w:rsidRPr="00000000" w14:paraId="00000179">
      <w:pPr>
        <w:jc w:val="center"/>
        <w:rPr>
          <w:sz w:val="36"/>
          <w:szCs w:val="36"/>
        </w:rPr>
      </w:pPr>
      <w:r w:rsidDel="00000000" w:rsidR="00000000" w:rsidRPr="00000000">
        <w:rPr>
          <w:rtl w:val="0"/>
        </w:rPr>
      </w:r>
    </w:p>
    <w:p w:rsidR="00000000" w:rsidDel="00000000" w:rsidP="00000000" w:rsidRDefault="00000000" w:rsidRPr="00000000" w14:paraId="0000017A">
      <w:pPr>
        <w:jc w:val="center"/>
        <w:rPr>
          <w:sz w:val="32"/>
          <w:szCs w:val="32"/>
        </w:rPr>
      </w:pPr>
      <w:r w:rsidDel="00000000" w:rsidR="00000000" w:rsidRPr="00000000">
        <w:rPr>
          <w:rtl w:val="0"/>
        </w:rPr>
      </w:r>
    </w:p>
    <w:p w:rsidR="00000000" w:rsidDel="00000000" w:rsidP="00000000" w:rsidRDefault="00000000" w:rsidRPr="00000000" w14:paraId="0000017B">
      <w:pPr>
        <w:jc w:val="center"/>
        <w:rPr>
          <w:sz w:val="32"/>
          <w:szCs w:val="32"/>
        </w:rPr>
      </w:pPr>
      <w:r w:rsidDel="00000000" w:rsidR="00000000" w:rsidRPr="00000000">
        <w:rPr>
          <w:rtl w:val="0"/>
        </w:rPr>
      </w:r>
    </w:p>
    <w:sectPr>
      <w:headerReference r:id="rId24" w:type="default"/>
      <w:footerReference r:id="rId25"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Arial"/>
  <w:font w:name="Courier New"/>
  <w:font w:name="Play">
    <w:embedRegular w:fontKey="{00000000-0000-0000-0000-000000000000}" r:id="rId1" w:subsetted="0"/>
    <w:embedBold w:fontKey="{00000000-0000-0000-0000-000000000000}" r:id="rId2" w:subsetted="0"/>
  </w:font>
  <w:font w:name="Aptos"/>
  <w:font w:name="No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 w:name="DM Sans">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15"/>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bl>
    <w:tblPr>
      <w:tblStyle w:val="Table14"/>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Ffion Gardiner                 Student Number: 2602726</w:t>
          </w:r>
        </w:p>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Module ECCE4001</w:t>
          </w:r>
        </w:p>
      </w:tc>
      <w:tc>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Fonts w:ascii="Play" w:cs="Play" w:eastAsia="Play" w:hAnsi="Play"/>
              <w:b w:val="0"/>
              <w:bCs w:val="0"/>
              <w:i w:val="0"/>
              <w:iCs w:val="0"/>
              <w:smallCaps w:val="0"/>
              <w:strike w:val="0"/>
              <w:color w:val="000000"/>
              <w:sz w:val="24"/>
              <w:szCs w:val="24"/>
              <w:u w:val="none"/>
              <w:shd w:fill="auto" w:val="clear"/>
              <w:vertAlign w:val="baseline"/>
              <w:rtl w:val="0"/>
            </w:rPr>
            <w:t xml:space="preserve">Word Count:  3,036</w:t>
          </w:r>
        </w:p>
      </w:tc>
    </w:tr>
  </w:tbl>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Play" w:cs="Play" w:eastAsia="Play" w:hAnsi="Play"/>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5"/>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4"/>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3"/>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2"/>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Play" w:cs="Play" w:eastAsia="Play" w:hAnsi="Play"/>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uiPriority w:val="99"/>
    <w:unhideWhenUsed w:val="1"/>
    <w:rsid w:val="3EA69750"/>
    <w:pPr>
      <w:tabs>
        <w:tab w:val="center" w:leader="none" w:pos="4680"/>
        <w:tab w:val="right" w:leader="none" w:pos="9360"/>
      </w:tabs>
      <w:spacing w:after="0" w:line="240" w:lineRule="auto"/>
    </w:pPr>
  </w:style>
  <w:style w:type="paragraph" w:styleId="Footer">
    <w:name w:val="footer"/>
    <w:basedOn w:val="Normal"/>
    <w:uiPriority w:val="99"/>
    <w:unhideWhenUsed w:val="1"/>
    <w:rsid w:val="3EA69750"/>
    <w:pPr>
      <w:tabs>
        <w:tab w:val="center" w:leader="none" w:pos="4680"/>
        <w:tab w:val="right" w:leader="none" w:pos="9360"/>
      </w:tabs>
      <w:spacing w:after="0" w:line="240" w:lineRule="auto"/>
    </w:pPr>
  </w:style>
  <w:style w:type="table" w:styleId="TableGrid">
    <w:name w:val="Table Grid"/>
    <w:basedOn w:val="TableNormal"/>
    <w:uiPriority w:val="59"/>
    <w:rsid w:val="00FB4123"/>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character" w:styleId="Hyperlink">
    <w:name w:val="Hyperlink"/>
    <w:basedOn w:val="DefaultParagraphFont"/>
    <w:uiPriority w:val="99"/>
    <w:unhideWhenUsed w:val="1"/>
    <w:rsid w:val="1FEB1957"/>
    <w:rPr>
      <w:color w:val="467886"/>
      <w:u w:val="single"/>
    </w:rPr>
  </w:style>
  <w:style w:type="paragraph" w:styleId="ListParagraph">
    <w:name w:val="List Paragraph"/>
    <w:basedOn w:val="Normal"/>
    <w:uiPriority w:val="34"/>
    <w:qFormat w:val="1"/>
    <w:rsid w:val="1FEB1957"/>
    <w:pPr>
      <w:spacing/>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notacv.com/the-importance-of-keeping-an-open-mind-about-your-career-path" TargetMode="External"/><Relationship Id="rId22" Type="http://schemas.openxmlformats.org/officeDocument/2006/relationships/hyperlink" Target="https://uk.indeed.com/career-advice/career-development/learning-by-experience" TargetMode="External"/><Relationship Id="rId21" Type="http://schemas.openxmlformats.org/officeDocument/2006/relationships/hyperlink" Target="https://vitae.ac.uk/resource/you-and-your-development/key-attributes-for-research-careers/time-management/" TargetMode="External"/><Relationship Id="rId24" Type="http://schemas.openxmlformats.org/officeDocument/2006/relationships/header" Target="header1.xml"/><Relationship Id="rId23" Type="http://schemas.openxmlformats.org/officeDocument/2006/relationships/hyperlink" Target="https://www.bath.ac.uk/announcements/why-opening-up-to-new-experiences-can-get-the-creative-juices-flow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ocialsci.libretexts.org/Bookshelves/Communication/Public_Speaking/Exploring_Public_Speaking_4e_(Barton_and_Tucker)/05%3A_Researching_Your_Speech_Topic/5.02%3A_Accessing_Information_Through_a_Library"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mailto:infoskills@uwtsd.ac.uk" TargetMode="External"/><Relationship Id="rId8" Type="http://schemas.openxmlformats.org/officeDocument/2006/relationships/hyperlink" Target="https://www.linkedin.com/in/ffion-gardiner-a89403444/" TargetMode="External"/><Relationship Id="rId11" Type="http://schemas.openxmlformats.org/officeDocument/2006/relationships/hyperlink" Target="https://uk.indeed.com/career-advice/career-development/career-goals-examples" TargetMode="External"/><Relationship Id="rId10" Type="http://schemas.openxmlformats.org/officeDocument/2006/relationships/hyperlink" Target="https://slr-recruit.co.uk/benefits-of-using-linkedin/" TargetMode="External"/><Relationship Id="rId13" Type="http://schemas.openxmlformats.org/officeDocument/2006/relationships/hyperlink" Target="https://www.cambridge-community.org.uk/professional-development/gswrp/index.html" TargetMode="External"/><Relationship Id="rId12" Type="http://schemas.openxmlformats.org/officeDocument/2006/relationships/hyperlink" Target="https://www.mayoclinic.org/healthy-lifestyle/stress-management/in-depth/stress/art-20046037" TargetMode="External"/><Relationship Id="rId15" Type="http://schemas.openxmlformats.org/officeDocument/2006/relationships/hyperlink" Target="https://connectchildcare.com/blog/environment-shapes-childrens-wellbeing/" TargetMode="External"/><Relationship Id="rId14" Type="http://schemas.openxmlformats.org/officeDocument/2006/relationships/hyperlink" Target="https://www.tsw.co.uk/insights/how-to-recognise-weaknesses-in-yourself/" TargetMode="External"/><Relationship Id="rId17" Type="http://schemas.openxmlformats.org/officeDocument/2006/relationships/hyperlink" Target="https://www.bainandgray.com/blog/tidy-desk-tidy-mind-organisation-in-the-workplace" TargetMode="External"/><Relationship Id="rId16" Type="http://schemas.openxmlformats.org/officeDocument/2006/relationships/hyperlink" Target="https://www.bbc.co.uk/bitesize/articles/zrm246f#zxhks82" TargetMode="External"/><Relationship Id="rId19" Type="http://schemas.openxmlformats.org/officeDocument/2006/relationships/hyperlink" Target="https://www.cpduk.co.uk/news/the-importance-of-a-personal-development-plan" TargetMode="External"/><Relationship Id="rId18" Type="http://schemas.openxmlformats.org/officeDocument/2006/relationships/hyperlink" Target="https://www.beds.ac.uk/academy-for-learning-teaching-excellence/curriculum-framework/inclusive/personal-development-planning-and-reflectio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regular.ttf"/><Relationship Id="rId4" Type="http://schemas.openxmlformats.org/officeDocument/2006/relationships/font" Target="fonts/NotoSans-bold.ttf"/><Relationship Id="rId11" Type="http://schemas.openxmlformats.org/officeDocument/2006/relationships/font" Target="fonts/DMSans-italic.ttf"/><Relationship Id="rId10" Type="http://schemas.openxmlformats.org/officeDocument/2006/relationships/font" Target="fonts/DMSans-bold.ttf"/><Relationship Id="rId12" Type="http://schemas.openxmlformats.org/officeDocument/2006/relationships/font" Target="fonts/DMSans-boldItalic.ttf"/><Relationship Id="rId9" Type="http://schemas.openxmlformats.org/officeDocument/2006/relationships/font" Target="fonts/DMSans-regular.ttf"/><Relationship Id="rId5" Type="http://schemas.openxmlformats.org/officeDocument/2006/relationships/font" Target="fonts/NotoSans-italic.ttf"/><Relationship Id="rId6" Type="http://schemas.openxmlformats.org/officeDocument/2006/relationships/font" Target="fonts/No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GlBZcbrRcA2t46CNvd5Qe/iRA==">CgMxLjAyDmgubDk1MDNlc29laGdnMg5oLjN6YjIwamw5aXY1bzIOaC42MTJyOGh6Y3AxNXI4AHIhMVcyTXFFTEhEblA3UTh4NWpVcklRTG1pcmVsSHFZQnhY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2026-10-22T21:46:02.7075035Z</dcterms:created>
  <dc:creator>Ffion Gardiner (2602726)</dc:creator>
</cp:coreProperties>
</file>