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AF784C" w14:textId="491FE078" w:rsidR="00584202" w:rsidRDefault="00584202" w:rsidP="00584202">
      <w:pPr>
        <w:rPr>
          <w:rFonts w:ascii="Arial" w:hAnsi="Arial" w:cs="Arial"/>
          <w:b/>
          <w:bCs/>
          <w:sz w:val="32"/>
          <w:szCs w:val="32"/>
        </w:rPr>
      </w:pPr>
      <w:r>
        <w:rPr>
          <w:rFonts w:ascii="Arial" w:hAnsi="Arial" w:cs="Arial"/>
          <w:b/>
          <w:bCs/>
          <w:sz w:val="32"/>
          <w:szCs w:val="32"/>
        </w:rPr>
        <w:t>Name: Yasmin Bibi (1808879).</w:t>
      </w:r>
    </w:p>
    <w:p w14:paraId="66F326BF" w14:textId="001D1F06" w:rsidR="00584202" w:rsidRDefault="00584202" w:rsidP="00584202">
      <w:pPr>
        <w:rPr>
          <w:rFonts w:ascii="Arial" w:hAnsi="Arial" w:cs="Arial"/>
          <w:b/>
          <w:bCs/>
          <w:sz w:val="32"/>
          <w:szCs w:val="32"/>
        </w:rPr>
      </w:pPr>
      <w:r>
        <w:rPr>
          <w:rFonts w:ascii="Arial" w:hAnsi="Arial" w:cs="Arial"/>
          <w:b/>
          <w:bCs/>
          <w:sz w:val="32"/>
          <w:szCs w:val="32"/>
        </w:rPr>
        <w:t xml:space="preserve">Module: Living with Care: The Older Person </w:t>
      </w:r>
    </w:p>
    <w:p w14:paraId="0C87D47A" w14:textId="7CD9EEE9" w:rsidR="00584202" w:rsidRPr="004B2182" w:rsidRDefault="00584202" w:rsidP="00584202">
      <w:pPr>
        <w:rPr>
          <w:rFonts w:ascii="Arial" w:hAnsi="Arial" w:cs="Arial"/>
          <w:b/>
          <w:bCs/>
          <w:sz w:val="32"/>
          <w:szCs w:val="32"/>
          <w:lang w:val="fr-FR"/>
        </w:rPr>
      </w:pPr>
      <w:r w:rsidRPr="004B2182">
        <w:rPr>
          <w:rFonts w:ascii="Arial" w:hAnsi="Arial" w:cs="Arial"/>
          <w:b/>
          <w:bCs/>
          <w:sz w:val="32"/>
          <w:szCs w:val="32"/>
          <w:lang w:val="fr-FR"/>
        </w:rPr>
        <w:t>(</w:t>
      </w:r>
      <w:r w:rsidR="00EB76AA" w:rsidRPr="004B2182">
        <w:rPr>
          <w:rFonts w:ascii="Arial" w:hAnsi="Arial" w:cs="Arial"/>
          <w:b/>
          <w:bCs/>
          <w:sz w:val="32"/>
          <w:szCs w:val="32"/>
          <w:lang w:val="fr-FR"/>
        </w:rPr>
        <w:t>BMHP :</w:t>
      </w:r>
      <w:r w:rsidRPr="004B2182">
        <w:rPr>
          <w:rFonts w:ascii="Arial" w:hAnsi="Arial" w:cs="Arial"/>
          <w:b/>
          <w:bCs/>
          <w:sz w:val="32"/>
          <w:szCs w:val="32"/>
          <w:lang w:val="fr-FR"/>
        </w:rPr>
        <w:t xml:space="preserve"> 6009)</w:t>
      </w:r>
    </w:p>
    <w:p w14:paraId="5EA13AC3" w14:textId="7B3469F0" w:rsidR="00584202" w:rsidRDefault="00EB76AA" w:rsidP="00584202">
      <w:pPr>
        <w:rPr>
          <w:rFonts w:ascii="Arial" w:hAnsi="Arial" w:cs="Arial"/>
          <w:b/>
          <w:bCs/>
          <w:sz w:val="32"/>
          <w:szCs w:val="32"/>
          <w:lang w:val="fr-FR"/>
        </w:rPr>
      </w:pPr>
      <w:r w:rsidRPr="004B2182">
        <w:rPr>
          <w:rFonts w:ascii="Arial" w:hAnsi="Arial" w:cs="Arial"/>
          <w:b/>
          <w:bCs/>
          <w:sz w:val="32"/>
          <w:szCs w:val="32"/>
          <w:lang w:val="fr-FR"/>
        </w:rPr>
        <w:t>Lecturer :</w:t>
      </w:r>
      <w:r w:rsidR="00584202" w:rsidRPr="004B2182">
        <w:rPr>
          <w:rFonts w:ascii="Arial" w:hAnsi="Arial" w:cs="Arial"/>
          <w:b/>
          <w:bCs/>
          <w:sz w:val="32"/>
          <w:szCs w:val="32"/>
          <w:lang w:val="fr-FR"/>
        </w:rPr>
        <w:t xml:space="preserve"> Joanne Davie</w:t>
      </w:r>
      <w:r w:rsidR="00D43F4D">
        <w:rPr>
          <w:rFonts w:ascii="Arial" w:hAnsi="Arial" w:cs="Arial"/>
          <w:b/>
          <w:bCs/>
          <w:sz w:val="32"/>
          <w:szCs w:val="32"/>
          <w:lang w:val="fr-FR"/>
        </w:rPr>
        <w:t>s</w:t>
      </w:r>
    </w:p>
    <w:p w14:paraId="24D124DC" w14:textId="777F5FF9" w:rsidR="00D43F4D" w:rsidRPr="001B73CA" w:rsidRDefault="008B5CF7" w:rsidP="00584202">
      <w:pPr>
        <w:rPr>
          <w:rFonts w:ascii="Arial" w:hAnsi="Arial" w:cs="Arial"/>
          <w:b/>
          <w:bCs/>
          <w:sz w:val="32"/>
          <w:szCs w:val="32"/>
        </w:rPr>
      </w:pPr>
      <w:r w:rsidRPr="001B73CA">
        <w:rPr>
          <w:rFonts w:ascii="Arial" w:hAnsi="Arial" w:cs="Arial"/>
          <w:b/>
          <w:bCs/>
          <w:sz w:val="32"/>
          <w:szCs w:val="32"/>
        </w:rPr>
        <w:t xml:space="preserve">Component </w:t>
      </w:r>
      <w:r w:rsidR="000C4E92" w:rsidRPr="001B73CA">
        <w:rPr>
          <w:rFonts w:ascii="Arial" w:hAnsi="Arial" w:cs="Arial"/>
          <w:b/>
          <w:bCs/>
          <w:sz w:val="32"/>
          <w:szCs w:val="32"/>
        </w:rPr>
        <w:t xml:space="preserve">part 2. </w:t>
      </w:r>
      <w:r w:rsidR="001B73CA" w:rsidRPr="001B73CA">
        <w:rPr>
          <w:rFonts w:ascii="Arial" w:hAnsi="Arial" w:cs="Arial"/>
          <w:b/>
          <w:bCs/>
          <w:sz w:val="32"/>
          <w:szCs w:val="32"/>
        </w:rPr>
        <w:t>(</w:t>
      </w:r>
      <w:r w:rsidR="000C4E92" w:rsidRPr="001B73CA">
        <w:rPr>
          <w:rFonts w:ascii="Arial" w:hAnsi="Arial" w:cs="Arial"/>
          <w:b/>
          <w:bCs/>
          <w:sz w:val="32"/>
          <w:szCs w:val="32"/>
        </w:rPr>
        <w:t>Supporting Paper</w:t>
      </w:r>
      <w:r w:rsidR="001B73CA" w:rsidRPr="001B73CA">
        <w:rPr>
          <w:rFonts w:ascii="Arial" w:hAnsi="Arial" w:cs="Arial"/>
          <w:b/>
          <w:bCs/>
          <w:sz w:val="32"/>
          <w:szCs w:val="32"/>
        </w:rPr>
        <w:t xml:space="preserve"> for Care Plan)</w:t>
      </w:r>
    </w:p>
    <w:p w14:paraId="2430C3B8" w14:textId="77777777" w:rsidR="00C61971" w:rsidRDefault="00C61971" w:rsidP="00F247E0">
      <w:pPr>
        <w:spacing w:line="360" w:lineRule="auto"/>
        <w:jc w:val="both"/>
        <w:rPr>
          <w:rFonts w:ascii="Arial" w:hAnsi="Arial" w:cs="Arial"/>
          <w:b/>
          <w:bCs/>
          <w:sz w:val="32"/>
          <w:szCs w:val="32"/>
        </w:rPr>
      </w:pPr>
    </w:p>
    <w:p w14:paraId="5DEAFB98" w14:textId="77777777" w:rsidR="00C61971" w:rsidRDefault="00C61971" w:rsidP="00F247E0">
      <w:pPr>
        <w:spacing w:line="360" w:lineRule="auto"/>
        <w:jc w:val="both"/>
        <w:rPr>
          <w:rFonts w:ascii="Arial" w:hAnsi="Arial" w:cs="Arial"/>
          <w:b/>
          <w:bCs/>
          <w:sz w:val="32"/>
          <w:szCs w:val="32"/>
        </w:rPr>
      </w:pPr>
    </w:p>
    <w:p w14:paraId="3EF99E05" w14:textId="77777777" w:rsidR="00C61971" w:rsidRDefault="00C61971" w:rsidP="00F247E0">
      <w:pPr>
        <w:spacing w:line="360" w:lineRule="auto"/>
        <w:jc w:val="both"/>
        <w:rPr>
          <w:rFonts w:ascii="Arial" w:hAnsi="Arial" w:cs="Arial"/>
          <w:b/>
          <w:bCs/>
          <w:sz w:val="32"/>
          <w:szCs w:val="32"/>
        </w:rPr>
      </w:pPr>
    </w:p>
    <w:p w14:paraId="0E0B88C3" w14:textId="77777777" w:rsidR="00C61971" w:rsidRDefault="00C61971" w:rsidP="00F247E0">
      <w:pPr>
        <w:spacing w:line="360" w:lineRule="auto"/>
        <w:jc w:val="both"/>
        <w:rPr>
          <w:rFonts w:ascii="Arial" w:hAnsi="Arial" w:cs="Arial"/>
          <w:b/>
          <w:bCs/>
          <w:sz w:val="32"/>
          <w:szCs w:val="32"/>
        </w:rPr>
      </w:pPr>
    </w:p>
    <w:p w14:paraId="3749DCA6" w14:textId="77777777" w:rsidR="00C61971" w:rsidRDefault="00C61971" w:rsidP="00F247E0">
      <w:pPr>
        <w:spacing w:line="360" w:lineRule="auto"/>
        <w:jc w:val="both"/>
        <w:rPr>
          <w:rFonts w:ascii="Arial" w:hAnsi="Arial" w:cs="Arial"/>
          <w:b/>
          <w:bCs/>
          <w:sz w:val="32"/>
          <w:szCs w:val="32"/>
        </w:rPr>
      </w:pPr>
    </w:p>
    <w:p w14:paraId="221DD589" w14:textId="77777777" w:rsidR="00C61971" w:rsidRDefault="00C61971" w:rsidP="00F247E0">
      <w:pPr>
        <w:spacing w:line="360" w:lineRule="auto"/>
        <w:jc w:val="both"/>
        <w:rPr>
          <w:rFonts w:ascii="Arial" w:hAnsi="Arial" w:cs="Arial"/>
          <w:b/>
          <w:bCs/>
          <w:sz w:val="32"/>
          <w:szCs w:val="32"/>
        </w:rPr>
      </w:pPr>
    </w:p>
    <w:p w14:paraId="20DF9FD1" w14:textId="77777777" w:rsidR="00C61971" w:rsidRDefault="00C61971" w:rsidP="00F247E0">
      <w:pPr>
        <w:spacing w:line="360" w:lineRule="auto"/>
        <w:jc w:val="both"/>
        <w:rPr>
          <w:rFonts w:ascii="Arial" w:hAnsi="Arial" w:cs="Arial"/>
          <w:b/>
          <w:bCs/>
          <w:sz w:val="32"/>
          <w:szCs w:val="32"/>
        </w:rPr>
      </w:pPr>
    </w:p>
    <w:p w14:paraId="101337F3" w14:textId="77777777" w:rsidR="00C61971" w:rsidRDefault="00C61971" w:rsidP="00F247E0">
      <w:pPr>
        <w:spacing w:line="360" w:lineRule="auto"/>
        <w:jc w:val="both"/>
        <w:rPr>
          <w:rFonts w:ascii="Arial" w:hAnsi="Arial" w:cs="Arial"/>
          <w:b/>
          <w:bCs/>
          <w:sz w:val="32"/>
          <w:szCs w:val="32"/>
        </w:rPr>
      </w:pPr>
    </w:p>
    <w:p w14:paraId="1EF7AAAA" w14:textId="77777777" w:rsidR="00C61971" w:rsidRDefault="00C61971" w:rsidP="00F247E0">
      <w:pPr>
        <w:spacing w:line="360" w:lineRule="auto"/>
        <w:jc w:val="both"/>
        <w:rPr>
          <w:rFonts w:ascii="Arial" w:hAnsi="Arial" w:cs="Arial"/>
          <w:b/>
          <w:bCs/>
          <w:sz w:val="32"/>
          <w:szCs w:val="32"/>
        </w:rPr>
      </w:pPr>
    </w:p>
    <w:p w14:paraId="25E870CF" w14:textId="77777777" w:rsidR="00C61971" w:rsidRDefault="00C61971" w:rsidP="00F247E0">
      <w:pPr>
        <w:spacing w:line="360" w:lineRule="auto"/>
        <w:jc w:val="both"/>
        <w:rPr>
          <w:rFonts w:ascii="Arial" w:hAnsi="Arial" w:cs="Arial"/>
          <w:b/>
          <w:bCs/>
          <w:sz w:val="32"/>
          <w:szCs w:val="32"/>
        </w:rPr>
      </w:pPr>
    </w:p>
    <w:p w14:paraId="69C715A2" w14:textId="77777777" w:rsidR="00C61971" w:rsidRDefault="00C61971" w:rsidP="00F247E0">
      <w:pPr>
        <w:spacing w:line="360" w:lineRule="auto"/>
        <w:jc w:val="both"/>
        <w:rPr>
          <w:rFonts w:ascii="Arial" w:hAnsi="Arial" w:cs="Arial"/>
          <w:b/>
          <w:bCs/>
          <w:sz w:val="32"/>
          <w:szCs w:val="32"/>
        </w:rPr>
      </w:pPr>
    </w:p>
    <w:p w14:paraId="2F67DBA0" w14:textId="77777777" w:rsidR="00C61971" w:rsidRDefault="00C61971" w:rsidP="00F247E0">
      <w:pPr>
        <w:spacing w:line="360" w:lineRule="auto"/>
        <w:jc w:val="both"/>
        <w:rPr>
          <w:rFonts w:ascii="Arial" w:hAnsi="Arial" w:cs="Arial"/>
          <w:b/>
          <w:bCs/>
          <w:sz w:val="32"/>
          <w:szCs w:val="32"/>
        </w:rPr>
      </w:pPr>
    </w:p>
    <w:p w14:paraId="38BCB3CD" w14:textId="77777777" w:rsidR="00C61971" w:rsidRDefault="00C61971" w:rsidP="00F247E0">
      <w:pPr>
        <w:spacing w:line="360" w:lineRule="auto"/>
        <w:jc w:val="both"/>
        <w:rPr>
          <w:rFonts w:ascii="Arial" w:hAnsi="Arial" w:cs="Arial"/>
          <w:b/>
          <w:bCs/>
          <w:sz w:val="32"/>
          <w:szCs w:val="32"/>
        </w:rPr>
      </w:pPr>
    </w:p>
    <w:p w14:paraId="58D77B87" w14:textId="77777777" w:rsidR="00C61971" w:rsidRDefault="00C61971" w:rsidP="00F247E0">
      <w:pPr>
        <w:spacing w:line="360" w:lineRule="auto"/>
        <w:jc w:val="both"/>
        <w:rPr>
          <w:rFonts w:ascii="Arial" w:hAnsi="Arial" w:cs="Arial"/>
          <w:b/>
          <w:bCs/>
          <w:sz w:val="32"/>
          <w:szCs w:val="32"/>
        </w:rPr>
      </w:pPr>
    </w:p>
    <w:p w14:paraId="7F7F14DA" w14:textId="77777777" w:rsidR="00C61971" w:rsidRDefault="00C61971" w:rsidP="00F247E0">
      <w:pPr>
        <w:spacing w:line="360" w:lineRule="auto"/>
        <w:jc w:val="both"/>
        <w:rPr>
          <w:rFonts w:ascii="Arial" w:hAnsi="Arial" w:cs="Arial"/>
          <w:b/>
          <w:bCs/>
          <w:sz w:val="32"/>
          <w:szCs w:val="32"/>
        </w:rPr>
      </w:pPr>
    </w:p>
    <w:p w14:paraId="148E4176" w14:textId="77777777" w:rsidR="00541A60" w:rsidRDefault="00541A60" w:rsidP="00F247E0">
      <w:pPr>
        <w:spacing w:line="360" w:lineRule="auto"/>
        <w:jc w:val="both"/>
        <w:rPr>
          <w:rFonts w:ascii="Arial" w:hAnsi="Arial" w:cs="Arial"/>
          <w:b/>
          <w:bCs/>
          <w:sz w:val="32"/>
          <w:szCs w:val="32"/>
        </w:rPr>
      </w:pPr>
    </w:p>
    <w:p w14:paraId="2F1141BE" w14:textId="30721B25" w:rsidR="00584202" w:rsidRDefault="00584202" w:rsidP="00F247E0">
      <w:pPr>
        <w:spacing w:line="360" w:lineRule="auto"/>
        <w:jc w:val="both"/>
        <w:rPr>
          <w:rFonts w:ascii="Arial" w:hAnsi="Arial" w:cs="Arial"/>
          <w:b/>
          <w:bCs/>
          <w:sz w:val="32"/>
          <w:szCs w:val="32"/>
        </w:rPr>
      </w:pPr>
      <w:r>
        <w:rPr>
          <w:rFonts w:ascii="Arial" w:hAnsi="Arial" w:cs="Arial"/>
          <w:b/>
          <w:bCs/>
          <w:sz w:val="32"/>
          <w:szCs w:val="32"/>
        </w:rPr>
        <w:lastRenderedPageBreak/>
        <w:t>Introduction</w:t>
      </w:r>
    </w:p>
    <w:p w14:paraId="248814AA" w14:textId="2C3599AF" w:rsidR="00541A60" w:rsidRPr="0039406C" w:rsidRDefault="00BB487E" w:rsidP="00F247E0">
      <w:pPr>
        <w:spacing w:line="360" w:lineRule="auto"/>
        <w:jc w:val="both"/>
        <w:rPr>
          <w:rFonts w:ascii="Arial" w:hAnsi="Arial" w:cs="Arial"/>
        </w:rPr>
      </w:pPr>
      <w:r>
        <w:rPr>
          <w:rFonts w:ascii="Arial" w:hAnsi="Arial" w:cs="Arial"/>
        </w:rPr>
        <w:t xml:space="preserve">This supporting paper explains </w:t>
      </w:r>
      <w:r w:rsidR="000C3A76">
        <w:rPr>
          <w:rFonts w:ascii="Arial" w:hAnsi="Arial" w:cs="Arial"/>
        </w:rPr>
        <w:t>the care plan which is made for Mrs Ali. All her needs</w:t>
      </w:r>
      <w:r w:rsidR="009D7603">
        <w:rPr>
          <w:rFonts w:ascii="Arial" w:hAnsi="Arial" w:cs="Arial"/>
        </w:rPr>
        <w:t xml:space="preserve"> are fully listed in detail</w:t>
      </w:r>
      <w:r w:rsidR="0000640B">
        <w:rPr>
          <w:rFonts w:ascii="Arial" w:hAnsi="Arial" w:cs="Arial"/>
        </w:rPr>
        <w:t xml:space="preserve"> and how service providers and carers will </w:t>
      </w:r>
      <w:r w:rsidR="00C41EDF">
        <w:rPr>
          <w:rFonts w:ascii="Arial" w:hAnsi="Arial" w:cs="Arial"/>
        </w:rPr>
        <w:t>support her</w:t>
      </w:r>
      <w:r w:rsidR="00BF77C0">
        <w:rPr>
          <w:rFonts w:ascii="Arial" w:hAnsi="Arial" w:cs="Arial"/>
        </w:rPr>
        <w:t xml:space="preserve"> according to her wishes and needs</w:t>
      </w:r>
      <w:r w:rsidR="001122C5">
        <w:rPr>
          <w:rFonts w:ascii="Arial" w:hAnsi="Arial" w:cs="Arial"/>
        </w:rPr>
        <w:t xml:space="preserve">. </w:t>
      </w:r>
      <w:r w:rsidR="00BE6493">
        <w:rPr>
          <w:rFonts w:ascii="Arial" w:hAnsi="Arial" w:cs="Arial"/>
        </w:rPr>
        <w:t>All related l</w:t>
      </w:r>
      <w:r w:rsidR="001122C5">
        <w:rPr>
          <w:rFonts w:ascii="Arial" w:hAnsi="Arial" w:cs="Arial"/>
        </w:rPr>
        <w:t xml:space="preserve">egislation and policies </w:t>
      </w:r>
      <w:r w:rsidR="007B42A7">
        <w:rPr>
          <w:rFonts w:ascii="Arial" w:hAnsi="Arial" w:cs="Arial"/>
        </w:rPr>
        <w:t xml:space="preserve">have been noted </w:t>
      </w:r>
      <w:r w:rsidR="001556E2">
        <w:rPr>
          <w:rFonts w:ascii="Arial" w:hAnsi="Arial" w:cs="Arial"/>
        </w:rPr>
        <w:t>down</w:t>
      </w:r>
      <w:r w:rsidR="0068796E">
        <w:rPr>
          <w:rFonts w:ascii="Arial" w:hAnsi="Arial" w:cs="Arial"/>
        </w:rPr>
        <w:t>.</w:t>
      </w:r>
      <w:r w:rsidR="00867E51">
        <w:rPr>
          <w:rFonts w:ascii="Arial" w:hAnsi="Arial" w:cs="Arial"/>
        </w:rPr>
        <w:t xml:space="preserve"> Theories of ageing and </w:t>
      </w:r>
      <w:r w:rsidR="007769D9">
        <w:rPr>
          <w:rFonts w:ascii="Arial" w:hAnsi="Arial" w:cs="Arial"/>
        </w:rPr>
        <w:t>Social and medical models will also be detailed.</w:t>
      </w:r>
    </w:p>
    <w:p w14:paraId="27C25057" w14:textId="34E790A2" w:rsidR="00AF2992" w:rsidRPr="00B450B3" w:rsidRDefault="00AF2992" w:rsidP="00F247E0">
      <w:pPr>
        <w:spacing w:line="360" w:lineRule="auto"/>
        <w:jc w:val="both"/>
        <w:rPr>
          <w:rFonts w:ascii="Arial" w:hAnsi="Arial" w:cs="Arial"/>
        </w:rPr>
      </w:pPr>
      <w:r w:rsidRPr="00B450B3">
        <w:rPr>
          <w:rFonts w:ascii="Arial" w:hAnsi="Arial" w:cs="Arial"/>
        </w:rPr>
        <w:t xml:space="preserve">The care plan was compiled for Mrs Z Ali who has experienced downfall in her health. She is a 71-year-old lady who has recently lost her husband. She suffers from diabetes and high blood-pressure and recently her son has realised she forgets many things in life. She has been diagnosed with early stages of dementia. Dementia is an illness which has symptoms as loss of memory, being confused or puzzled, changes in mood and finding it hard to complete day to day chores (Alzheimer’s Research UK, 2021; NHS UK, 2020). </w:t>
      </w:r>
      <w:r w:rsidR="003907BF" w:rsidRPr="00B450B3">
        <w:rPr>
          <w:rFonts w:ascii="Arial" w:hAnsi="Arial" w:cs="Arial"/>
        </w:rPr>
        <w:t>Mrs Ali</w:t>
      </w:r>
      <w:r w:rsidR="003810B0" w:rsidRPr="00B450B3">
        <w:rPr>
          <w:rFonts w:ascii="Arial" w:hAnsi="Arial" w:cs="Arial"/>
        </w:rPr>
        <w:t>’</w:t>
      </w:r>
      <w:r w:rsidR="003907BF" w:rsidRPr="00B450B3">
        <w:rPr>
          <w:rFonts w:ascii="Arial" w:hAnsi="Arial" w:cs="Arial"/>
        </w:rPr>
        <w:t>s</w:t>
      </w:r>
      <w:r w:rsidRPr="00B450B3">
        <w:rPr>
          <w:rFonts w:ascii="Arial" w:hAnsi="Arial" w:cs="Arial"/>
        </w:rPr>
        <w:t xml:space="preserve"> son realised she needs help and support from domiciliary care, with carers coming to her house to fulfil her needs and </w:t>
      </w:r>
      <w:r w:rsidR="000879D1" w:rsidRPr="00B450B3">
        <w:rPr>
          <w:rFonts w:ascii="Arial" w:hAnsi="Arial" w:cs="Arial"/>
        </w:rPr>
        <w:t xml:space="preserve">offer </w:t>
      </w:r>
      <w:r w:rsidRPr="00B450B3">
        <w:rPr>
          <w:rFonts w:ascii="Arial" w:hAnsi="Arial" w:cs="Arial"/>
        </w:rPr>
        <w:t xml:space="preserve">support. </w:t>
      </w:r>
      <w:r w:rsidR="00DF6004" w:rsidRPr="00B450B3">
        <w:rPr>
          <w:rFonts w:ascii="Arial" w:hAnsi="Arial" w:cs="Arial"/>
        </w:rPr>
        <w:t>S</w:t>
      </w:r>
      <w:r w:rsidR="00A9072C" w:rsidRPr="00B450B3">
        <w:rPr>
          <w:rFonts w:ascii="Arial" w:hAnsi="Arial" w:cs="Arial"/>
        </w:rPr>
        <w:t xml:space="preserve">he can walk </w:t>
      </w:r>
      <w:r w:rsidR="00D13443" w:rsidRPr="00B450B3">
        <w:rPr>
          <w:rFonts w:ascii="Arial" w:hAnsi="Arial" w:cs="Arial"/>
        </w:rPr>
        <w:t>herself,</w:t>
      </w:r>
      <w:r w:rsidR="00A9072C" w:rsidRPr="00B450B3">
        <w:rPr>
          <w:rFonts w:ascii="Arial" w:hAnsi="Arial" w:cs="Arial"/>
        </w:rPr>
        <w:t xml:space="preserve"> but she also has a </w:t>
      </w:r>
      <w:r w:rsidR="00087600" w:rsidRPr="00B450B3">
        <w:rPr>
          <w:rFonts w:ascii="Arial" w:hAnsi="Arial" w:cs="Arial"/>
        </w:rPr>
        <w:t>Zimmer</w:t>
      </w:r>
      <w:r w:rsidR="00A9072C" w:rsidRPr="00B450B3">
        <w:rPr>
          <w:rFonts w:ascii="Arial" w:hAnsi="Arial" w:cs="Arial"/>
        </w:rPr>
        <w:t xml:space="preserve"> frame to </w:t>
      </w:r>
      <w:r w:rsidR="001029BF" w:rsidRPr="00B450B3">
        <w:rPr>
          <w:rFonts w:ascii="Arial" w:hAnsi="Arial" w:cs="Arial"/>
        </w:rPr>
        <w:t>give her support</w:t>
      </w:r>
      <w:r w:rsidR="00087600" w:rsidRPr="00B450B3">
        <w:rPr>
          <w:rFonts w:ascii="Arial" w:hAnsi="Arial" w:cs="Arial"/>
        </w:rPr>
        <w:t xml:space="preserve"> in her bad days.</w:t>
      </w:r>
    </w:p>
    <w:p w14:paraId="224D4E04" w14:textId="3B71E90F" w:rsidR="00E26A72" w:rsidRPr="00B450B3" w:rsidRDefault="007D6DBC" w:rsidP="00F247E0">
      <w:pPr>
        <w:spacing w:line="360" w:lineRule="auto"/>
        <w:jc w:val="both"/>
        <w:rPr>
          <w:rFonts w:ascii="Arial" w:hAnsi="Arial" w:cs="Arial"/>
        </w:rPr>
      </w:pPr>
      <w:r w:rsidRPr="00B450B3">
        <w:rPr>
          <w:rFonts w:ascii="Arial" w:hAnsi="Arial" w:cs="Arial"/>
        </w:rPr>
        <w:t>A</w:t>
      </w:r>
      <w:r w:rsidR="00446E88" w:rsidRPr="00B450B3">
        <w:rPr>
          <w:rFonts w:ascii="Arial" w:hAnsi="Arial" w:cs="Arial"/>
        </w:rPr>
        <w:t xml:space="preserve"> </w:t>
      </w:r>
      <w:r w:rsidRPr="00B450B3">
        <w:rPr>
          <w:rFonts w:ascii="Arial" w:hAnsi="Arial" w:cs="Arial"/>
        </w:rPr>
        <w:t>care plan is made when the local authority</w:t>
      </w:r>
      <w:r w:rsidR="00446E88" w:rsidRPr="00B450B3">
        <w:rPr>
          <w:rFonts w:ascii="Arial" w:hAnsi="Arial" w:cs="Arial"/>
        </w:rPr>
        <w:t xml:space="preserve"> agree to give a person certain care and support which by </w:t>
      </w:r>
      <w:r w:rsidR="004E447E" w:rsidRPr="00B450B3">
        <w:rPr>
          <w:rFonts w:ascii="Arial" w:hAnsi="Arial" w:cs="Arial"/>
        </w:rPr>
        <w:t>law,</w:t>
      </w:r>
      <w:r w:rsidR="00446E88" w:rsidRPr="00B450B3">
        <w:rPr>
          <w:rFonts w:ascii="Arial" w:hAnsi="Arial" w:cs="Arial"/>
        </w:rPr>
        <w:t xml:space="preserve"> he/she is eligible to </w:t>
      </w:r>
      <w:r w:rsidR="007C7A12" w:rsidRPr="00B450B3">
        <w:rPr>
          <w:rFonts w:ascii="Arial" w:hAnsi="Arial" w:cs="Arial"/>
        </w:rPr>
        <w:t>receive, then they will make a care plan</w:t>
      </w:r>
      <w:r w:rsidR="001938F1" w:rsidRPr="00B450B3">
        <w:rPr>
          <w:rFonts w:ascii="Arial" w:hAnsi="Arial" w:cs="Arial"/>
        </w:rPr>
        <w:t xml:space="preserve"> which will include all the preferences, wishes, </w:t>
      </w:r>
      <w:r w:rsidR="00B8456E" w:rsidRPr="00B450B3">
        <w:rPr>
          <w:rFonts w:ascii="Arial" w:hAnsi="Arial" w:cs="Arial"/>
        </w:rPr>
        <w:t>needs,</w:t>
      </w:r>
      <w:r w:rsidR="00F97DF4" w:rsidRPr="00B450B3">
        <w:rPr>
          <w:rFonts w:ascii="Arial" w:hAnsi="Arial" w:cs="Arial"/>
        </w:rPr>
        <w:t xml:space="preserve"> and care the person </w:t>
      </w:r>
      <w:r w:rsidR="00BE5C46" w:rsidRPr="00B450B3">
        <w:rPr>
          <w:rFonts w:ascii="Arial" w:hAnsi="Arial" w:cs="Arial"/>
        </w:rPr>
        <w:t xml:space="preserve">requests. The client </w:t>
      </w:r>
      <w:r w:rsidR="005D24ED" w:rsidRPr="00B450B3">
        <w:rPr>
          <w:rFonts w:ascii="Arial" w:hAnsi="Arial" w:cs="Arial"/>
        </w:rPr>
        <w:t>by law, must be involved in all the care</w:t>
      </w:r>
      <w:r w:rsidR="006D0E40" w:rsidRPr="00B450B3">
        <w:rPr>
          <w:rFonts w:ascii="Arial" w:hAnsi="Arial" w:cs="Arial"/>
        </w:rPr>
        <w:t xml:space="preserve"> </w:t>
      </w:r>
      <w:r w:rsidR="005D24ED" w:rsidRPr="00B450B3">
        <w:rPr>
          <w:rFonts w:ascii="Arial" w:hAnsi="Arial" w:cs="Arial"/>
        </w:rPr>
        <w:t>planning</w:t>
      </w:r>
      <w:r w:rsidRPr="00B450B3">
        <w:rPr>
          <w:rFonts w:ascii="Arial" w:hAnsi="Arial" w:cs="Arial"/>
        </w:rPr>
        <w:t xml:space="preserve"> </w:t>
      </w:r>
      <w:r w:rsidR="006D0E40" w:rsidRPr="00B450B3">
        <w:rPr>
          <w:rFonts w:ascii="Arial" w:hAnsi="Arial" w:cs="Arial"/>
        </w:rPr>
        <w:t>which is being made</w:t>
      </w:r>
      <w:r w:rsidR="006826C3" w:rsidRPr="00B450B3">
        <w:rPr>
          <w:rFonts w:ascii="Arial" w:hAnsi="Arial" w:cs="Arial"/>
        </w:rPr>
        <w:t xml:space="preserve"> for them and their needs to be met</w:t>
      </w:r>
      <w:r w:rsidR="00A50946" w:rsidRPr="00B450B3">
        <w:rPr>
          <w:rFonts w:ascii="Arial" w:hAnsi="Arial" w:cs="Arial"/>
        </w:rPr>
        <w:t xml:space="preserve"> with</w:t>
      </w:r>
      <w:r w:rsidR="004F4215" w:rsidRPr="00B450B3">
        <w:rPr>
          <w:rFonts w:ascii="Arial" w:hAnsi="Arial" w:cs="Arial"/>
        </w:rPr>
        <w:t xml:space="preserve">. The main aim of the care plan is to </w:t>
      </w:r>
      <w:r w:rsidR="00DE55DE" w:rsidRPr="00B450B3">
        <w:rPr>
          <w:rFonts w:ascii="Arial" w:hAnsi="Arial" w:cs="Arial"/>
        </w:rPr>
        <w:t xml:space="preserve">keep it as ‘Person Centred Care’ as </w:t>
      </w:r>
      <w:r w:rsidR="001E3EA9" w:rsidRPr="00B450B3">
        <w:rPr>
          <w:rFonts w:ascii="Arial" w:hAnsi="Arial" w:cs="Arial"/>
        </w:rPr>
        <w:t>it is</w:t>
      </w:r>
      <w:r w:rsidR="00AB0E8F" w:rsidRPr="00B450B3">
        <w:rPr>
          <w:rFonts w:ascii="Arial" w:hAnsi="Arial" w:cs="Arial"/>
        </w:rPr>
        <w:t xml:space="preserve"> all about the client and his/her needs.</w:t>
      </w:r>
      <w:r w:rsidR="00F66A31" w:rsidRPr="00B450B3">
        <w:rPr>
          <w:rFonts w:ascii="Arial" w:hAnsi="Arial" w:cs="Arial"/>
        </w:rPr>
        <w:t xml:space="preserve"> If the </w:t>
      </w:r>
      <w:r w:rsidR="00A66F60" w:rsidRPr="00B450B3">
        <w:rPr>
          <w:rFonts w:ascii="Arial" w:hAnsi="Arial" w:cs="Arial"/>
        </w:rPr>
        <w:t>client lacks capacity in making decisions</w:t>
      </w:r>
      <w:r w:rsidR="00EC0575" w:rsidRPr="00B450B3">
        <w:rPr>
          <w:rFonts w:ascii="Arial" w:hAnsi="Arial" w:cs="Arial"/>
        </w:rPr>
        <w:t>, then a close family member, a close friend or carer</w:t>
      </w:r>
      <w:r w:rsidR="00897449" w:rsidRPr="00B450B3">
        <w:rPr>
          <w:rFonts w:ascii="Arial" w:hAnsi="Arial" w:cs="Arial"/>
        </w:rPr>
        <w:t xml:space="preserve"> can speak on their behalf</w:t>
      </w:r>
      <w:r w:rsidR="007501CC" w:rsidRPr="00B450B3">
        <w:rPr>
          <w:rFonts w:ascii="Arial" w:hAnsi="Arial" w:cs="Arial"/>
        </w:rPr>
        <w:t xml:space="preserve"> (Mind, </w:t>
      </w:r>
      <w:r w:rsidR="00B65C85" w:rsidRPr="00B450B3">
        <w:rPr>
          <w:rFonts w:ascii="Arial" w:hAnsi="Arial" w:cs="Arial"/>
        </w:rPr>
        <w:t>2018;</w:t>
      </w:r>
      <w:r w:rsidR="00BD59D1" w:rsidRPr="00B450B3">
        <w:rPr>
          <w:rFonts w:ascii="Arial" w:hAnsi="Arial" w:cs="Arial"/>
        </w:rPr>
        <w:t xml:space="preserve"> Age UK, 2019</w:t>
      </w:r>
      <w:r w:rsidR="00614536" w:rsidRPr="00B450B3">
        <w:rPr>
          <w:rFonts w:ascii="Arial" w:hAnsi="Arial" w:cs="Arial"/>
        </w:rPr>
        <w:t xml:space="preserve">; </w:t>
      </w:r>
      <w:r w:rsidR="005D2BEF" w:rsidRPr="00B450B3">
        <w:rPr>
          <w:rFonts w:ascii="Arial" w:hAnsi="Arial" w:cs="Arial"/>
        </w:rPr>
        <w:t>Coulter</w:t>
      </w:r>
      <w:r w:rsidR="002A2C5E" w:rsidRPr="00B450B3">
        <w:rPr>
          <w:rFonts w:ascii="Arial" w:hAnsi="Arial" w:cs="Arial"/>
        </w:rPr>
        <w:t xml:space="preserve"> and Oldham </w:t>
      </w:r>
      <w:r w:rsidR="005D2BEF" w:rsidRPr="00B450B3">
        <w:rPr>
          <w:rFonts w:ascii="Arial" w:hAnsi="Arial" w:cs="Arial"/>
        </w:rPr>
        <w:t>2016</w:t>
      </w:r>
      <w:r w:rsidR="00BD59D1" w:rsidRPr="00B450B3">
        <w:rPr>
          <w:rFonts w:ascii="Arial" w:hAnsi="Arial" w:cs="Arial"/>
        </w:rPr>
        <w:t>).</w:t>
      </w:r>
    </w:p>
    <w:p w14:paraId="7CFF3477" w14:textId="20013FBF" w:rsidR="00E70F0B" w:rsidRPr="00B450B3" w:rsidRDefault="00E70F0B" w:rsidP="00F247E0">
      <w:pPr>
        <w:spacing w:line="360" w:lineRule="auto"/>
        <w:jc w:val="both"/>
        <w:rPr>
          <w:rFonts w:ascii="Arial" w:hAnsi="Arial" w:cs="Arial"/>
        </w:rPr>
      </w:pPr>
      <w:r w:rsidRPr="00B450B3">
        <w:rPr>
          <w:rFonts w:ascii="Arial" w:hAnsi="Arial" w:cs="Arial"/>
        </w:rPr>
        <w:t>Mrs Ali</w:t>
      </w:r>
      <w:r w:rsidR="009D32D4" w:rsidRPr="00B450B3">
        <w:rPr>
          <w:rFonts w:ascii="Arial" w:hAnsi="Arial" w:cs="Arial"/>
        </w:rPr>
        <w:t xml:space="preserve"> is a Muslim </w:t>
      </w:r>
      <w:r w:rsidR="00894552" w:rsidRPr="00B450B3">
        <w:rPr>
          <w:rFonts w:ascii="Arial" w:hAnsi="Arial" w:cs="Arial"/>
        </w:rPr>
        <w:t xml:space="preserve">lady. She understands very little </w:t>
      </w:r>
      <w:r w:rsidR="00F850D4" w:rsidRPr="00B450B3">
        <w:rPr>
          <w:rFonts w:ascii="Arial" w:hAnsi="Arial" w:cs="Arial"/>
        </w:rPr>
        <w:t xml:space="preserve">English and speaks few words therefore she prefers to stay in her own home as she has many memories of her </w:t>
      </w:r>
      <w:r w:rsidR="00374A8B" w:rsidRPr="00B450B3">
        <w:rPr>
          <w:rFonts w:ascii="Arial" w:hAnsi="Arial" w:cs="Arial"/>
        </w:rPr>
        <w:t>husband and her children growing there.</w:t>
      </w:r>
      <w:r w:rsidR="00AF324B" w:rsidRPr="00B450B3">
        <w:rPr>
          <w:rFonts w:ascii="Arial" w:hAnsi="Arial" w:cs="Arial"/>
        </w:rPr>
        <w:t xml:space="preserve"> Her son and daughter also </w:t>
      </w:r>
      <w:r w:rsidR="00197868" w:rsidRPr="00B450B3">
        <w:rPr>
          <w:rFonts w:ascii="Arial" w:hAnsi="Arial" w:cs="Arial"/>
        </w:rPr>
        <w:t xml:space="preserve">prefer her to stay in her home and receive care at home from </w:t>
      </w:r>
      <w:r w:rsidR="00BF2F69" w:rsidRPr="00B450B3">
        <w:rPr>
          <w:rFonts w:ascii="Arial" w:hAnsi="Arial" w:cs="Arial"/>
        </w:rPr>
        <w:t xml:space="preserve">health care </w:t>
      </w:r>
      <w:r w:rsidR="00F91A8B" w:rsidRPr="00B450B3">
        <w:rPr>
          <w:rFonts w:ascii="Arial" w:hAnsi="Arial" w:cs="Arial"/>
        </w:rPr>
        <w:t>providers. The</w:t>
      </w:r>
      <w:r w:rsidR="00BF2F69" w:rsidRPr="00B450B3">
        <w:rPr>
          <w:rFonts w:ascii="Arial" w:hAnsi="Arial" w:cs="Arial"/>
        </w:rPr>
        <w:t xml:space="preserve"> care she will receive will be as </w:t>
      </w:r>
      <w:r w:rsidR="000A0B84" w:rsidRPr="00B450B3">
        <w:rPr>
          <w:rFonts w:ascii="Arial" w:hAnsi="Arial" w:cs="Arial"/>
        </w:rPr>
        <w:t>‘Person Centred Car’.</w:t>
      </w:r>
      <w:r w:rsidR="00767EDD" w:rsidRPr="00B450B3">
        <w:rPr>
          <w:rFonts w:ascii="Arial" w:hAnsi="Arial" w:cs="Arial"/>
        </w:rPr>
        <w:t xml:space="preserve"> </w:t>
      </w:r>
      <w:r w:rsidR="005B2557" w:rsidRPr="00B450B3">
        <w:rPr>
          <w:rFonts w:ascii="Arial" w:hAnsi="Arial" w:cs="Arial"/>
        </w:rPr>
        <w:t>According to NHS England</w:t>
      </w:r>
      <w:r w:rsidR="008F2A4F" w:rsidRPr="00B450B3">
        <w:rPr>
          <w:rFonts w:ascii="Arial" w:hAnsi="Arial" w:cs="Arial"/>
        </w:rPr>
        <w:t xml:space="preserve"> (2021)</w:t>
      </w:r>
      <w:r w:rsidR="00C85E39" w:rsidRPr="00B450B3">
        <w:rPr>
          <w:rFonts w:ascii="Arial" w:hAnsi="Arial" w:cs="Arial"/>
        </w:rPr>
        <w:t xml:space="preserve"> </w:t>
      </w:r>
      <w:r w:rsidR="004D7C31" w:rsidRPr="00B450B3">
        <w:rPr>
          <w:rFonts w:ascii="Arial" w:hAnsi="Arial" w:cs="Arial"/>
        </w:rPr>
        <w:t>Patients being actively involved in their own care</w:t>
      </w:r>
      <w:r w:rsidR="0072483F" w:rsidRPr="00B450B3">
        <w:rPr>
          <w:rFonts w:ascii="Arial" w:hAnsi="Arial" w:cs="Arial"/>
        </w:rPr>
        <w:t xml:space="preserve">, </w:t>
      </w:r>
      <w:r w:rsidR="000C5CAA" w:rsidRPr="00B450B3">
        <w:rPr>
          <w:rFonts w:ascii="Arial" w:hAnsi="Arial" w:cs="Arial"/>
        </w:rPr>
        <w:t>assistance</w:t>
      </w:r>
      <w:r w:rsidR="00E830DB" w:rsidRPr="00B450B3">
        <w:rPr>
          <w:rFonts w:ascii="Arial" w:hAnsi="Arial" w:cs="Arial"/>
        </w:rPr>
        <w:t xml:space="preserve"> </w:t>
      </w:r>
      <w:r w:rsidR="0072483F" w:rsidRPr="00B450B3">
        <w:rPr>
          <w:rFonts w:ascii="Arial" w:hAnsi="Arial" w:cs="Arial"/>
        </w:rPr>
        <w:t xml:space="preserve">and </w:t>
      </w:r>
      <w:r w:rsidR="00E830DB" w:rsidRPr="00B450B3">
        <w:rPr>
          <w:rFonts w:ascii="Arial" w:hAnsi="Arial" w:cs="Arial"/>
        </w:rPr>
        <w:t xml:space="preserve">treatment </w:t>
      </w:r>
      <w:r w:rsidR="00C7146F" w:rsidRPr="00B450B3">
        <w:rPr>
          <w:rFonts w:ascii="Arial" w:hAnsi="Arial" w:cs="Arial"/>
        </w:rPr>
        <w:t>can bring positive outcomes in their care</w:t>
      </w:r>
      <w:r w:rsidR="003831AD" w:rsidRPr="00B450B3">
        <w:rPr>
          <w:rFonts w:ascii="Arial" w:hAnsi="Arial" w:cs="Arial"/>
        </w:rPr>
        <w:t>.</w:t>
      </w:r>
    </w:p>
    <w:p w14:paraId="69039173" w14:textId="77777777" w:rsidR="00267D83" w:rsidRDefault="00227CB0" w:rsidP="00F247E0">
      <w:pPr>
        <w:spacing w:line="360" w:lineRule="auto"/>
        <w:jc w:val="both"/>
        <w:rPr>
          <w:rFonts w:ascii="Arial" w:hAnsi="Arial" w:cs="Arial"/>
          <w:sz w:val="28"/>
          <w:szCs w:val="28"/>
        </w:rPr>
      </w:pPr>
      <w:r w:rsidRPr="00227CB0">
        <w:rPr>
          <w:rFonts w:ascii="Arial" w:hAnsi="Arial" w:cs="Arial"/>
          <w:b/>
          <w:bCs/>
          <w:sz w:val="28"/>
          <w:szCs w:val="28"/>
        </w:rPr>
        <w:t>Advocacy</w:t>
      </w:r>
      <w:r w:rsidR="00E011DF" w:rsidRPr="00E011DF">
        <w:rPr>
          <w:rFonts w:ascii="Arial" w:hAnsi="Arial" w:cs="Arial"/>
          <w:sz w:val="28"/>
          <w:szCs w:val="28"/>
        </w:rPr>
        <w:t xml:space="preserve"> </w:t>
      </w:r>
    </w:p>
    <w:p w14:paraId="58C9981B" w14:textId="49B084DE" w:rsidR="000C67BB" w:rsidRPr="00B450B3" w:rsidRDefault="00267D83" w:rsidP="00F247E0">
      <w:pPr>
        <w:spacing w:line="360" w:lineRule="auto"/>
        <w:jc w:val="both"/>
        <w:rPr>
          <w:rFonts w:ascii="Arial" w:hAnsi="Arial" w:cs="Arial"/>
        </w:rPr>
      </w:pPr>
      <w:r w:rsidRPr="00B450B3">
        <w:rPr>
          <w:rFonts w:ascii="Arial" w:hAnsi="Arial" w:cs="Arial"/>
        </w:rPr>
        <w:t>W</w:t>
      </w:r>
      <w:r w:rsidR="00E011DF" w:rsidRPr="00B450B3">
        <w:rPr>
          <w:rFonts w:ascii="Arial" w:hAnsi="Arial" w:cs="Arial"/>
        </w:rPr>
        <w:t>hen</w:t>
      </w:r>
      <w:r w:rsidR="001315AD" w:rsidRPr="00B450B3">
        <w:rPr>
          <w:rFonts w:ascii="Arial" w:hAnsi="Arial" w:cs="Arial"/>
        </w:rPr>
        <w:t xml:space="preserve"> important decisions are being made for an individual</w:t>
      </w:r>
      <w:r w:rsidR="003239ED" w:rsidRPr="00B450B3">
        <w:rPr>
          <w:rFonts w:ascii="Arial" w:hAnsi="Arial" w:cs="Arial"/>
        </w:rPr>
        <w:t xml:space="preserve">, </w:t>
      </w:r>
      <w:r w:rsidR="004F17F3" w:rsidRPr="00B450B3">
        <w:rPr>
          <w:rFonts w:ascii="Arial" w:hAnsi="Arial" w:cs="Arial"/>
        </w:rPr>
        <w:t xml:space="preserve">the health care professionals from local authority will stand side by side with </w:t>
      </w:r>
      <w:r w:rsidR="00E428C9" w:rsidRPr="00B450B3">
        <w:rPr>
          <w:rFonts w:ascii="Arial" w:hAnsi="Arial" w:cs="Arial"/>
        </w:rPr>
        <w:t xml:space="preserve">you to understand </w:t>
      </w:r>
      <w:r w:rsidR="008B0FDC" w:rsidRPr="00B450B3">
        <w:rPr>
          <w:rFonts w:ascii="Arial" w:hAnsi="Arial" w:cs="Arial"/>
        </w:rPr>
        <w:t>key issu</w:t>
      </w:r>
      <w:r w:rsidR="00C468B0" w:rsidRPr="00B450B3">
        <w:rPr>
          <w:rFonts w:ascii="Arial" w:hAnsi="Arial" w:cs="Arial"/>
        </w:rPr>
        <w:t>es</w:t>
      </w:r>
      <w:r w:rsidR="00DB2872" w:rsidRPr="00B450B3">
        <w:rPr>
          <w:rFonts w:ascii="Arial" w:hAnsi="Arial" w:cs="Arial"/>
        </w:rPr>
        <w:t xml:space="preserve">, make important decisions </w:t>
      </w:r>
      <w:r w:rsidR="004351B2" w:rsidRPr="00B450B3">
        <w:rPr>
          <w:rFonts w:ascii="Arial" w:hAnsi="Arial" w:cs="Arial"/>
        </w:rPr>
        <w:t>and make sure to fight for your rights by law.</w:t>
      </w:r>
      <w:r w:rsidR="00B96C95" w:rsidRPr="00B450B3">
        <w:rPr>
          <w:rFonts w:ascii="Arial" w:hAnsi="Arial" w:cs="Arial"/>
        </w:rPr>
        <w:t xml:space="preserve"> To listen and note every little detail regarding </w:t>
      </w:r>
      <w:r w:rsidR="00342592" w:rsidRPr="00B450B3">
        <w:rPr>
          <w:rFonts w:ascii="Arial" w:hAnsi="Arial" w:cs="Arial"/>
        </w:rPr>
        <w:t xml:space="preserve">the </w:t>
      </w:r>
      <w:r w:rsidR="00F91A8B" w:rsidRPr="00B450B3">
        <w:rPr>
          <w:rFonts w:ascii="Arial" w:hAnsi="Arial" w:cs="Arial"/>
        </w:rPr>
        <w:t>individual’s</w:t>
      </w:r>
      <w:r w:rsidR="00342592" w:rsidRPr="00B450B3">
        <w:rPr>
          <w:rFonts w:ascii="Arial" w:hAnsi="Arial" w:cs="Arial"/>
        </w:rPr>
        <w:t xml:space="preserve"> needs</w:t>
      </w:r>
      <w:r w:rsidR="009C7020" w:rsidRPr="00B450B3">
        <w:rPr>
          <w:rFonts w:ascii="Arial" w:hAnsi="Arial" w:cs="Arial"/>
        </w:rPr>
        <w:t>. Advo</w:t>
      </w:r>
      <w:r w:rsidR="00E37044" w:rsidRPr="00B450B3">
        <w:rPr>
          <w:rFonts w:ascii="Arial" w:hAnsi="Arial" w:cs="Arial"/>
        </w:rPr>
        <w:t>c</w:t>
      </w:r>
      <w:r w:rsidR="009C7020" w:rsidRPr="00B450B3">
        <w:rPr>
          <w:rFonts w:ascii="Arial" w:hAnsi="Arial" w:cs="Arial"/>
        </w:rPr>
        <w:t xml:space="preserve">acy </w:t>
      </w:r>
      <w:r w:rsidR="00E37044" w:rsidRPr="00B450B3">
        <w:rPr>
          <w:rFonts w:ascii="Arial" w:hAnsi="Arial" w:cs="Arial"/>
        </w:rPr>
        <w:t xml:space="preserve">means providing an individual with </w:t>
      </w:r>
      <w:r w:rsidR="006D3499" w:rsidRPr="00B450B3">
        <w:rPr>
          <w:rFonts w:ascii="Arial" w:hAnsi="Arial" w:cs="Arial"/>
        </w:rPr>
        <w:t xml:space="preserve">support and </w:t>
      </w:r>
      <w:r w:rsidR="006D3499" w:rsidRPr="00B450B3">
        <w:rPr>
          <w:rFonts w:ascii="Arial" w:hAnsi="Arial" w:cs="Arial"/>
        </w:rPr>
        <w:lastRenderedPageBreak/>
        <w:t>help to have their voice heard</w:t>
      </w:r>
      <w:r w:rsidR="00E23B06" w:rsidRPr="00B450B3">
        <w:rPr>
          <w:rFonts w:ascii="Arial" w:hAnsi="Arial" w:cs="Arial"/>
        </w:rPr>
        <w:t>.</w:t>
      </w:r>
      <w:r w:rsidR="007003EB" w:rsidRPr="00B450B3">
        <w:rPr>
          <w:rFonts w:ascii="Arial" w:hAnsi="Arial" w:cs="Arial"/>
        </w:rPr>
        <w:t xml:space="preserve"> To understand their rights</w:t>
      </w:r>
      <w:r w:rsidR="005706B0" w:rsidRPr="00B450B3">
        <w:rPr>
          <w:rFonts w:ascii="Arial" w:hAnsi="Arial" w:cs="Arial"/>
        </w:rPr>
        <w:t xml:space="preserve"> and voice their opinions.</w:t>
      </w:r>
      <w:r w:rsidR="00FF1949" w:rsidRPr="00B450B3">
        <w:rPr>
          <w:rFonts w:ascii="Arial" w:hAnsi="Arial" w:cs="Arial"/>
        </w:rPr>
        <w:t xml:space="preserve"> </w:t>
      </w:r>
      <w:r w:rsidR="008263B0" w:rsidRPr="00B450B3">
        <w:rPr>
          <w:rFonts w:ascii="Arial" w:hAnsi="Arial" w:cs="Arial"/>
        </w:rPr>
        <w:t>Explain all</w:t>
      </w:r>
      <w:r w:rsidR="00E1773A" w:rsidRPr="00B450B3">
        <w:rPr>
          <w:rFonts w:ascii="Arial" w:hAnsi="Arial" w:cs="Arial"/>
        </w:rPr>
        <w:t xml:space="preserve"> </w:t>
      </w:r>
      <w:r w:rsidR="00707FF7" w:rsidRPr="00B450B3">
        <w:rPr>
          <w:rFonts w:ascii="Arial" w:hAnsi="Arial" w:cs="Arial"/>
        </w:rPr>
        <w:t>information</w:t>
      </w:r>
      <w:r w:rsidR="00AC1055" w:rsidRPr="00B450B3">
        <w:rPr>
          <w:rFonts w:ascii="Arial" w:hAnsi="Arial" w:cs="Arial"/>
        </w:rPr>
        <w:t xml:space="preserve"> in full detail and provide advice and </w:t>
      </w:r>
      <w:r w:rsidR="007D1A44" w:rsidRPr="00B450B3">
        <w:rPr>
          <w:rFonts w:ascii="Arial" w:hAnsi="Arial" w:cs="Arial"/>
        </w:rPr>
        <w:t>assistance.</w:t>
      </w:r>
      <w:r w:rsidR="00510A94" w:rsidRPr="00B450B3">
        <w:rPr>
          <w:rFonts w:ascii="Arial" w:hAnsi="Arial" w:cs="Arial"/>
        </w:rPr>
        <w:t xml:space="preserve"> Helping them to communicate their thoughts</w:t>
      </w:r>
      <w:r w:rsidR="004418FE" w:rsidRPr="00B450B3">
        <w:rPr>
          <w:rFonts w:ascii="Arial" w:hAnsi="Arial" w:cs="Arial"/>
        </w:rPr>
        <w:t xml:space="preserve"> and needs and </w:t>
      </w:r>
      <w:r w:rsidR="00EE1DAA" w:rsidRPr="00B450B3">
        <w:rPr>
          <w:rFonts w:ascii="Arial" w:hAnsi="Arial" w:cs="Arial"/>
        </w:rPr>
        <w:t>respecting</w:t>
      </w:r>
      <w:r w:rsidR="004418FE" w:rsidRPr="00B450B3">
        <w:rPr>
          <w:rFonts w:ascii="Arial" w:hAnsi="Arial" w:cs="Arial"/>
        </w:rPr>
        <w:t xml:space="preserve"> all their decisions</w:t>
      </w:r>
      <w:r w:rsidR="00EE1DAA" w:rsidRPr="00B450B3">
        <w:rPr>
          <w:rFonts w:ascii="Arial" w:hAnsi="Arial" w:cs="Arial"/>
        </w:rPr>
        <w:t xml:space="preserve"> </w:t>
      </w:r>
      <w:r w:rsidR="00991E34" w:rsidRPr="00B450B3">
        <w:rPr>
          <w:rFonts w:ascii="Arial" w:hAnsi="Arial" w:cs="Arial"/>
        </w:rPr>
        <w:t>and</w:t>
      </w:r>
      <w:r w:rsidR="00EE1DAA" w:rsidRPr="00B450B3">
        <w:rPr>
          <w:rFonts w:ascii="Arial" w:hAnsi="Arial" w:cs="Arial"/>
        </w:rPr>
        <w:t xml:space="preserve"> helping them to </w:t>
      </w:r>
      <w:r w:rsidR="0096006E" w:rsidRPr="00B450B3">
        <w:rPr>
          <w:rFonts w:ascii="Arial" w:hAnsi="Arial" w:cs="Arial"/>
        </w:rPr>
        <w:t xml:space="preserve">consider the outcomes and </w:t>
      </w:r>
      <w:r w:rsidR="00991E34" w:rsidRPr="00B450B3">
        <w:rPr>
          <w:rFonts w:ascii="Arial" w:hAnsi="Arial" w:cs="Arial"/>
        </w:rPr>
        <w:t>effects</w:t>
      </w:r>
      <w:r w:rsidR="001803E3" w:rsidRPr="00B450B3">
        <w:rPr>
          <w:rFonts w:ascii="Arial" w:hAnsi="Arial" w:cs="Arial"/>
        </w:rPr>
        <w:t xml:space="preserve"> (</w:t>
      </w:r>
      <w:r w:rsidR="00DE4473" w:rsidRPr="00B450B3">
        <w:rPr>
          <w:rFonts w:ascii="Arial" w:hAnsi="Arial" w:cs="Arial"/>
        </w:rPr>
        <w:t>Advocacy Focus, 2021</w:t>
      </w:r>
      <w:r w:rsidR="00B521A3" w:rsidRPr="00B450B3">
        <w:rPr>
          <w:rFonts w:ascii="Arial" w:hAnsi="Arial" w:cs="Arial"/>
        </w:rPr>
        <w:t>; NHS England, 2018</w:t>
      </w:r>
      <w:r w:rsidR="00BA009B" w:rsidRPr="00B450B3">
        <w:rPr>
          <w:rFonts w:ascii="Arial" w:hAnsi="Arial" w:cs="Arial"/>
        </w:rPr>
        <w:t>; Mind</w:t>
      </w:r>
      <w:r w:rsidR="00312597" w:rsidRPr="00B450B3">
        <w:rPr>
          <w:rFonts w:ascii="Arial" w:hAnsi="Arial" w:cs="Arial"/>
        </w:rPr>
        <w:t>, 2021</w:t>
      </w:r>
      <w:r w:rsidR="00DE4473" w:rsidRPr="00B450B3">
        <w:rPr>
          <w:rFonts w:ascii="Arial" w:hAnsi="Arial" w:cs="Arial"/>
        </w:rPr>
        <w:t>).</w:t>
      </w:r>
      <w:r w:rsidR="00C0494D" w:rsidRPr="00B450B3">
        <w:rPr>
          <w:rFonts w:ascii="Arial" w:hAnsi="Arial" w:cs="Arial"/>
        </w:rPr>
        <w:t xml:space="preserve"> Mrs Ali</w:t>
      </w:r>
      <w:r w:rsidR="00A24DAB" w:rsidRPr="00B450B3">
        <w:rPr>
          <w:rFonts w:ascii="Arial" w:hAnsi="Arial" w:cs="Arial"/>
        </w:rPr>
        <w:t>’</w:t>
      </w:r>
      <w:r w:rsidR="00C0494D" w:rsidRPr="00B450B3">
        <w:rPr>
          <w:rFonts w:ascii="Arial" w:hAnsi="Arial" w:cs="Arial"/>
        </w:rPr>
        <w:t xml:space="preserve">s son is her advocate </w:t>
      </w:r>
      <w:r w:rsidR="00A24DAB" w:rsidRPr="00B450B3">
        <w:rPr>
          <w:rFonts w:ascii="Arial" w:hAnsi="Arial" w:cs="Arial"/>
        </w:rPr>
        <w:t>and understands all her needs</w:t>
      </w:r>
      <w:r w:rsidR="00A050A1" w:rsidRPr="00B450B3">
        <w:rPr>
          <w:rFonts w:ascii="Arial" w:hAnsi="Arial" w:cs="Arial"/>
        </w:rPr>
        <w:t xml:space="preserve"> which he </w:t>
      </w:r>
      <w:r w:rsidR="00866E2B" w:rsidRPr="00B450B3">
        <w:rPr>
          <w:rFonts w:ascii="Arial" w:hAnsi="Arial" w:cs="Arial"/>
        </w:rPr>
        <w:t>has added to the care plan.</w:t>
      </w:r>
      <w:r w:rsidR="000302D1" w:rsidRPr="00B450B3">
        <w:rPr>
          <w:rFonts w:ascii="Arial" w:hAnsi="Arial" w:cs="Arial"/>
        </w:rPr>
        <w:t xml:space="preserve"> </w:t>
      </w:r>
    </w:p>
    <w:p w14:paraId="02FFF0B6" w14:textId="77777777" w:rsidR="00640AFE" w:rsidRPr="00EF56F1" w:rsidRDefault="002D5B2D" w:rsidP="00F247E0">
      <w:pPr>
        <w:spacing w:line="360" w:lineRule="auto"/>
        <w:jc w:val="both"/>
        <w:rPr>
          <w:rFonts w:ascii="Arial" w:hAnsi="Arial" w:cs="Arial"/>
          <w:sz w:val="28"/>
          <w:szCs w:val="28"/>
        </w:rPr>
      </w:pPr>
      <w:r w:rsidRPr="00EF56F1">
        <w:rPr>
          <w:rFonts w:ascii="Arial" w:hAnsi="Arial" w:cs="Arial"/>
          <w:b/>
          <w:bCs/>
          <w:sz w:val="28"/>
          <w:szCs w:val="28"/>
        </w:rPr>
        <w:t>Legislations/</w:t>
      </w:r>
      <w:r w:rsidR="00DB07FC" w:rsidRPr="00EF56F1">
        <w:rPr>
          <w:rFonts w:ascii="Arial" w:hAnsi="Arial" w:cs="Arial"/>
          <w:b/>
          <w:bCs/>
          <w:sz w:val="28"/>
          <w:szCs w:val="28"/>
        </w:rPr>
        <w:t xml:space="preserve">policies. </w:t>
      </w:r>
      <w:r w:rsidR="00DB07FC" w:rsidRPr="00EF56F1">
        <w:rPr>
          <w:rFonts w:ascii="Arial" w:hAnsi="Arial" w:cs="Arial"/>
          <w:sz w:val="28"/>
          <w:szCs w:val="28"/>
        </w:rPr>
        <w:t xml:space="preserve"> </w:t>
      </w:r>
    </w:p>
    <w:p w14:paraId="4DBED451" w14:textId="328B663C" w:rsidR="00670B66" w:rsidRPr="00B450B3" w:rsidRDefault="00DB07FC" w:rsidP="00F247E0">
      <w:pPr>
        <w:spacing w:line="360" w:lineRule="auto"/>
        <w:jc w:val="both"/>
        <w:rPr>
          <w:rFonts w:ascii="Arial" w:hAnsi="Arial" w:cs="Arial"/>
          <w:b/>
          <w:bCs/>
        </w:rPr>
      </w:pPr>
      <w:r w:rsidRPr="00B450B3">
        <w:rPr>
          <w:rFonts w:ascii="Arial" w:hAnsi="Arial" w:cs="Arial"/>
        </w:rPr>
        <w:t>According</w:t>
      </w:r>
      <w:r w:rsidR="00BA689C" w:rsidRPr="00B450B3">
        <w:rPr>
          <w:rFonts w:ascii="Arial" w:hAnsi="Arial" w:cs="Arial"/>
        </w:rPr>
        <w:t xml:space="preserve"> t</w:t>
      </w:r>
      <w:r w:rsidRPr="00B450B3">
        <w:rPr>
          <w:rFonts w:ascii="Arial" w:hAnsi="Arial" w:cs="Arial"/>
        </w:rPr>
        <w:t xml:space="preserve">o </w:t>
      </w:r>
      <w:r w:rsidR="001F4B87" w:rsidRPr="00B450B3">
        <w:rPr>
          <w:rFonts w:ascii="Arial" w:hAnsi="Arial" w:cs="Arial"/>
        </w:rPr>
        <w:t xml:space="preserve">Citizen </w:t>
      </w:r>
      <w:r w:rsidR="00A367F5" w:rsidRPr="00B450B3">
        <w:rPr>
          <w:rFonts w:ascii="Arial" w:hAnsi="Arial" w:cs="Arial"/>
        </w:rPr>
        <w:t>Advice, (</w:t>
      </w:r>
      <w:r w:rsidR="001F4B87" w:rsidRPr="00B450B3">
        <w:rPr>
          <w:rFonts w:ascii="Arial" w:hAnsi="Arial" w:cs="Arial"/>
        </w:rPr>
        <w:t xml:space="preserve">2021) </w:t>
      </w:r>
      <w:r w:rsidR="00097530" w:rsidRPr="00B450B3">
        <w:rPr>
          <w:rFonts w:ascii="Arial" w:hAnsi="Arial" w:cs="Arial"/>
        </w:rPr>
        <w:t xml:space="preserve">In the </w:t>
      </w:r>
      <w:r w:rsidR="005B1617" w:rsidRPr="00B450B3">
        <w:rPr>
          <w:rFonts w:ascii="Arial" w:hAnsi="Arial" w:cs="Arial"/>
        </w:rPr>
        <w:t>United Kingdom</w:t>
      </w:r>
      <w:r w:rsidR="009F5DFE" w:rsidRPr="00B450B3">
        <w:rPr>
          <w:rFonts w:ascii="Arial" w:hAnsi="Arial" w:cs="Arial"/>
        </w:rPr>
        <w:t>, Human Rights Act</w:t>
      </w:r>
      <w:r w:rsidR="00811EA6" w:rsidRPr="00B450B3">
        <w:rPr>
          <w:rFonts w:ascii="Arial" w:hAnsi="Arial" w:cs="Arial"/>
        </w:rPr>
        <w:t xml:space="preserve"> 1998</w:t>
      </w:r>
      <w:r w:rsidR="009F5DFE" w:rsidRPr="00B450B3">
        <w:rPr>
          <w:rFonts w:ascii="Arial" w:hAnsi="Arial" w:cs="Arial"/>
        </w:rPr>
        <w:t xml:space="preserve"> pro</w:t>
      </w:r>
      <w:r w:rsidR="00811EA6" w:rsidRPr="00B450B3">
        <w:rPr>
          <w:rFonts w:ascii="Arial" w:hAnsi="Arial" w:cs="Arial"/>
        </w:rPr>
        <w:t xml:space="preserve">tects </w:t>
      </w:r>
      <w:r w:rsidR="00A26E15" w:rsidRPr="00B450B3">
        <w:rPr>
          <w:rFonts w:ascii="Arial" w:hAnsi="Arial" w:cs="Arial"/>
        </w:rPr>
        <w:t xml:space="preserve">all human rights. </w:t>
      </w:r>
      <w:r w:rsidR="00772498" w:rsidRPr="00B450B3">
        <w:rPr>
          <w:rFonts w:ascii="Arial" w:hAnsi="Arial" w:cs="Arial"/>
        </w:rPr>
        <w:t xml:space="preserve">Local </w:t>
      </w:r>
      <w:r w:rsidR="00A367F5" w:rsidRPr="00B450B3">
        <w:rPr>
          <w:rFonts w:ascii="Arial" w:hAnsi="Arial" w:cs="Arial"/>
        </w:rPr>
        <w:t>authority,</w:t>
      </w:r>
      <w:r w:rsidR="00772498" w:rsidRPr="00B450B3">
        <w:rPr>
          <w:rFonts w:ascii="Arial" w:hAnsi="Arial" w:cs="Arial"/>
        </w:rPr>
        <w:t xml:space="preserve"> </w:t>
      </w:r>
      <w:r w:rsidR="00FF3902" w:rsidRPr="00B450B3">
        <w:rPr>
          <w:rFonts w:ascii="Arial" w:hAnsi="Arial" w:cs="Arial"/>
        </w:rPr>
        <w:t>NHS,</w:t>
      </w:r>
      <w:r w:rsidR="00772498" w:rsidRPr="00B450B3">
        <w:rPr>
          <w:rFonts w:ascii="Arial" w:hAnsi="Arial" w:cs="Arial"/>
        </w:rPr>
        <w:t xml:space="preserve"> or public authority</w:t>
      </w:r>
      <w:r w:rsidR="00A367F5" w:rsidRPr="00B450B3">
        <w:rPr>
          <w:rFonts w:ascii="Arial" w:hAnsi="Arial" w:cs="Arial"/>
        </w:rPr>
        <w:t xml:space="preserve"> all must </w:t>
      </w:r>
      <w:r w:rsidR="00355E08" w:rsidRPr="00B450B3">
        <w:rPr>
          <w:rFonts w:ascii="Arial" w:hAnsi="Arial" w:cs="Arial"/>
        </w:rPr>
        <w:t>follow the Act</w:t>
      </w:r>
      <w:r w:rsidR="00E758D0" w:rsidRPr="00B450B3">
        <w:rPr>
          <w:rFonts w:ascii="Arial" w:hAnsi="Arial" w:cs="Arial"/>
        </w:rPr>
        <w:t>. Human Rights Act gives all people their rights</w:t>
      </w:r>
      <w:r w:rsidR="00FD2BB3" w:rsidRPr="00B450B3">
        <w:rPr>
          <w:rFonts w:ascii="Arial" w:hAnsi="Arial" w:cs="Arial"/>
        </w:rPr>
        <w:t xml:space="preserve"> which are set in the European Convention on Human R</w:t>
      </w:r>
      <w:r w:rsidR="00FF3902" w:rsidRPr="00B450B3">
        <w:rPr>
          <w:rFonts w:ascii="Arial" w:hAnsi="Arial" w:cs="Arial"/>
        </w:rPr>
        <w:t xml:space="preserve">ights. </w:t>
      </w:r>
      <w:r w:rsidR="00E256F7" w:rsidRPr="00B450B3">
        <w:rPr>
          <w:rFonts w:ascii="Arial" w:hAnsi="Arial" w:cs="Arial"/>
        </w:rPr>
        <w:t xml:space="preserve">Human Rights are as, right to life, </w:t>
      </w:r>
      <w:r w:rsidR="00C13897" w:rsidRPr="00B450B3">
        <w:rPr>
          <w:rFonts w:ascii="Arial" w:hAnsi="Arial" w:cs="Arial"/>
        </w:rPr>
        <w:t xml:space="preserve">the right to have a </w:t>
      </w:r>
      <w:r w:rsidR="00F042C5" w:rsidRPr="00B450B3">
        <w:rPr>
          <w:rFonts w:ascii="Arial" w:hAnsi="Arial" w:cs="Arial"/>
        </w:rPr>
        <w:t>private</w:t>
      </w:r>
      <w:r w:rsidR="00DF780C" w:rsidRPr="00B450B3">
        <w:rPr>
          <w:rFonts w:ascii="Arial" w:hAnsi="Arial" w:cs="Arial"/>
        </w:rPr>
        <w:t xml:space="preserve">/family life, the right to </w:t>
      </w:r>
      <w:r w:rsidR="003C3A8E" w:rsidRPr="00B450B3">
        <w:rPr>
          <w:rFonts w:ascii="Arial" w:hAnsi="Arial" w:cs="Arial"/>
        </w:rPr>
        <w:t>freedom for religion and beliefs</w:t>
      </w:r>
      <w:r w:rsidR="00C84861" w:rsidRPr="00B450B3">
        <w:rPr>
          <w:rFonts w:ascii="Arial" w:hAnsi="Arial" w:cs="Arial"/>
        </w:rPr>
        <w:t xml:space="preserve">. </w:t>
      </w:r>
      <w:r w:rsidR="00A966E5" w:rsidRPr="00B450B3">
        <w:rPr>
          <w:rFonts w:ascii="Arial" w:hAnsi="Arial" w:cs="Arial"/>
        </w:rPr>
        <w:t xml:space="preserve">Mrs Ali’s son </w:t>
      </w:r>
      <w:r w:rsidR="007A4CF2" w:rsidRPr="00B450B3">
        <w:rPr>
          <w:rFonts w:ascii="Arial" w:hAnsi="Arial" w:cs="Arial"/>
        </w:rPr>
        <w:t>has addressed her beliefs and her religion practices</w:t>
      </w:r>
      <w:r w:rsidR="00B37A6E" w:rsidRPr="00B450B3">
        <w:rPr>
          <w:rFonts w:ascii="Arial" w:hAnsi="Arial" w:cs="Arial"/>
        </w:rPr>
        <w:t xml:space="preserve"> on the care plan too</w:t>
      </w:r>
      <w:r w:rsidR="007D5427" w:rsidRPr="00B450B3">
        <w:rPr>
          <w:rFonts w:ascii="Arial" w:hAnsi="Arial" w:cs="Arial"/>
        </w:rPr>
        <w:t>. Human Rights Act</w:t>
      </w:r>
      <w:r w:rsidR="00A26332" w:rsidRPr="00B450B3">
        <w:rPr>
          <w:rFonts w:ascii="Arial" w:hAnsi="Arial" w:cs="Arial"/>
        </w:rPr>
        <w:t xml:space="preserve"> 1998</w:t>
      </w:r>
      <w:r w:rsidR="007D5427" w:rsidRPr="00B450B3">
        <w:rPr>
          <w:rFonts w:ascii="Arial" w:hAnsi="Arial" w:cs="Arial"/>
        </w:rPr>
        <w:t xml:space="preserve"> and Equality Act</w:t>
      </w:r>
      <w:r w:rsidR="00A26332" w:rsidRPr="00B450B3">
        <w:rPr>
          <w:rFonts w:ascii="Arial" w:hAnsi="Arial" w:cs="Arial"/>
        </w:rPr>
        <w:t xml:space="preserve"> 2010</w:t>
      </w:r>
      <w:r w:rsidR="007D5427" w:rsidRPr="00B450B3">
        <w:rPr>
          <w:rFonts w:ascii="Arial" w:hAnsi="Arial" w:cs="Arial"/>
        </w:rPr>
        <w:t xml:space="preserve"> </w:t>
      </w:r>
      <w:r w:rsidR="005C50DF" w:rsidRPr="00B450B3">
        <w:rPr>
          <w:rFonts w:ascii="Arial" w:hAnsi="Arial" w:cs="Arial"/>
        </w:rPr>
        <w:t xml:space="preserve">gives </w:t>
      </w:r>
      <w:r w:rsidR="00AF10F8" w:rsidRPr="00B450B3">
        <w:rPr>
          <w:rFonts w:ascii="Arial" w:hAnsi="Arial" w:cs="Arial"/>
        </w:rPr>
        <w:t xml:space="preserve">equal </w:t>
      </w:r>
      <w:r w:rsidR="005C50DF" w:rsidRPr="00B450B3">
        <w:rPr>
          <w:rFonts w:ascii="Arial" w:hAnsi="Arial" w:cs="Arial"/>
        </w:rPr>
        <w:t>rights to all people in UK</w:t>
      </w:r>
      <w:r w:rsidR="00BB0921" w:rsidRPr="00B450B3">
        <w:rPr>
          <w:rFonts w:ascii="Arial" w:hAnsi="Arial" w:cs="Arial"/>
        </w:rPr>
        <w:t xml:space="preserve"> and </w:t>
      </w:r>
      <w:r w:rsidR="005A15E1" w:rsidRPr="00B450B3">
        <w:rPr>
          <w:rFonts w:ascii="Arial" w:hAnsi="Arial" w:cs="Arial"/>
        </w:rPr>
        <w:t>prevents any types of discrimination taking place</w:t>
      </w:r>
      <w:r w:rsidR="00A26332" w:rsidRPr="00B450B3">
        <w:rPr>
          <w:rFonts w:ascii="Arial" w:hAnsi="Arial" w:cs="Arial"/>
        </w:rPr>
        <w:t xml:space="preserve"> (GOV UK, </w:t>
      </w:r>
      <w:r w:rsidR="00466225" w:rsidRPr="00B450B3">
        <w:rPr>
          <w:rFonts w:ascii="Arial" w:hAnsi="Arial" w:cs="Arial"/>
        </w:rPr>
        <w:t>2015).</w:t>
      </w:r>
      <w:r w:rsidR="007A4CF2" w:rsidRPr="00B450B3">
        <w:rPr>
          <w:rFonts w:ascii="Arial" w:hAnsi="Arial" w:cs="Arial"/>
        </w:rPr>
        <w:t xml:space="preserve"> </w:t>
      </w:r>
      <w:r w:rsidR="00F0327C" w:rsidRPr="00B450B3">
        <w:rPr>
          <w:rFonts w:ascii="Arial" w:hAnsi="Arial" w:cs="Arial"/>
        </w:rPr>
        <w:t xml:space="preserve">It is local </w:t>
      </w:r>
      <w:r w:rsidR="00A11173" w:rsidRPr="00B450B3">
        <w:rPr>
          <w:rFonts w:ascii="Arial" w:hAnsi="Arial" w:cs="Arial"/>
        </w:rPr>
        <w:t>authorities’</w:t>
      </w:r>
      <w:r w:rsidR="00C5775F" w:rsidRPr="00B450B3">
        <w:rPr>
          <w:rFonts w:ascii="Arial" w:hAnsi="Arial" w:cs="Arial"/>
        </w:rPr>
        <w:t xml:space="preserve"> duty to provide safe care for elderly </w:t>
      </w:r>
      <w:r w:rsidR="00B51FF2" w:rsidRPr="00B450B3">
        <w:rPr>
          <w:rFonts w:ascii="Arial" w:hAnsi="Arial" w:cs="Arial"/>
        </w:rPr>
        <w:t>in the commu</w:t>
      </w:r>
      <w:r w:rsidR="008F1A3F" w:rsidRPr="00B450B3">
        <w:rPr>
          <w:rFonts w:ascii="Arial" w:hAnsi="Arial" w:cs="Arial"/>
        </w:rPr>
        <w:t>nity</w:t>
      </w:r>
      <w:r w:rsidR="00871598" w:rsidRPr="00B450B3">
        <w:rPr>
          <w:rFonts w:ascii="Arial" w:hAnsi="Arial" w:cs="Arial"/>
        </w:rPr>
        <w:t xml:space="preserve">. All people are eligible to receive </w:t>
      </w:r>
      <w:r w:rsidR="00A11173" w:rsidRPr="00B450B3">
        <w:rPr>
          <w:rFonts w:ascii="Arial" w:hAnsi="Arial" w:cs="Arial"/>
        </w:rPr>
        <w:t>care in the UK</w:t>
      </w:r>
      <w:r w:rsidR="00F90D97" w:rsidRPr="00B450B3">
        <w:rPr>
          <w:rFonts w:ascii="Arial" w:hAnsi="Arial" w:cs="Arial"/>
        </w:rPr>
        <w:t xml:space="preserve"> without an</w:t>
      </w:r>
      <w:r w:rsidR="00907AAC" w:rsidRPr="00B450B3">
        <w:rPr>
          <w:rFonts w:ascii="Arial" w:hAnsi="Arial" w:cs="Arial"/>
        </w:rPr>
        <w:t xml:space="preserve">y </w:t>
      </w:r>
      <w:r w:rsidR="00F90D97" w:rsidRPr="00B450B3">
        <w:rPr>
          <w:rFonts w:ascii="Arial" w:hAnsi="Arial" w:cs="Arial"/>
        </w:rPr>
        <w:t>sort of discrimination</w:t>
      </w:r>
      <w:r w:rsidR="00907AAC" w:rsidRPr="00B450B3">
        <w:rPr>
          <w:rFonts w:ascii="Arial" w:hAnsi="Arial" w:cs="Arial"/>
        </w:rPr>
        <w:t xml:space="preserve"> (</w:t>
      </w:r>
      <w:r w:rsidR="004065FF" w:rsidRPr="00B450B3">
        <w:rPr>
          <w:rFonts w:ascii="Arial" w:hAnsi="Arial" w:cs="Arial"/>
        </w:rPr>
        <w:t>Legislation. Gov</w:t>
      </w:r>
      <w:r w:rsidR="00E452F0" w:rsidRPr="00B450B3">
        <w:rPr>
          <w:rFonts w:ascii="Arial" w:hAnsi="Arial" w:cs="Arial"/>
        </w:rPr>
        <w:t xml:space="preserve">, </w:t>
      </w:r>
      <w:r w:rsidR="00A949D4" w:rsidRPr="00B450B3">
        <w:rPr>
          <w:rFonts w:ascii="Arial" w:hAnsi="Arial" w:cs="Arial"/>
        </w:rPr>
        <w:t xml:space="preserve">2021; </w:t>
      </w:r>
      <w:r w:rsidR="00907AAC" w:rsidRPr="00B450B3">
        <w:rPr>
          <w:rFonts w:ascii="Arial" w:hAnsi="Arial" w:cs="Arial"/>
        </w:rPr>
        <w:t>GOV UK,</w:t>
      </w:r>
      <w:r w:rsidR="00891174" w:rsidRPr="00B450B3">
        <w:rPr>
          <w:rFonts w:ascii="Arial" w:hAnsi="Arial" w:cs="Arial"/>
        </w:rPr>
        <w:t xml:space="preserve"> 201</w:t>
      </w:r>
      <w:r w:rsidR="00DF527C" w:rsidRPr="00B450B3">
        <w:rPr>
          <w:rFonts w:ascii="Arial" w:hAnsi="Arial" w:cs="Arial"/>
        </w:rPr>
        <w:t>6).</w:t>
      </w:r>
    </w:p>
    <w:p w14:paraId="3D935266" w14:textId="57CCE7F3" w:rsidR="002D5B2D" w:rsidRPr="00B450B3" w:rsidRDefault="002D5B2D" w:rsidP="00F247E0">
      <w:pPr>
        <w:spacing w:line="360" w:lineRule="auto"/>
        <w:jc w:val="both"/>
        <w:rPr>
          <w:rFonts w:ascii="Arial" w:hAnsi="Arial" w:cs="Arial"/>
        </w:rPr>
      </w:pPr>
    </w:p>
    <w:p w14:paraId="6AC34EAB" w14:textId="77777777" w:rsidR="00497220" w:rsidRPr="00EF56F1" w:rsidRDefault="00DC4CD6" w:rsidP="00F247E0">
      <w:pPr>
        <w:spacing w:line="360" w:lineRule="auto"/>
        <w:jc w:val="both"/>
        <w:rPr>
          <w:rFonts w:ascii="Arial" w:hAnsi="Arial" w:cs="Arial"/>
          <w:b/>
          <w:bCs/>
          <w:sz w:val="28"/>
          <w:szCs w:val="28"/>
        </w:rPr>
      </w:pPr>
      <w:r w:rsidRPr="00EF56F1">
        <w:rPr>
          <w:rFonts w:ascii="Arial" w:hAnsi="Arial" w:cs="Arial"/>
          <w:b/>
          <w:bCs/>
          <w:sz w:val="28"/>
          <w:szCs w:val="28"/>
        </w:rPr>
        <w:t>Theories</w:t>
      </w:r>
      <w:r w:rsidR="00640AFE" w:rsidRPr="00EF56F1">
        <w:rPr>
          <w:rFonts w:ascii="Arial" w:hAnsi="Arial" w:cs="Arial"/>
          <w:b/>
          <w:bCs/>
          <w:sz w:val="28"/>
          <w:szCs w:val="28"/>
        </w:rPr>
        <w:t xml:space="preserve"> of aging,</w:t>
      </w:r>
      <w:r w:rsidRPr="00EF56F1">
        <w:rPr>
          <w:rFonts w:ascii="Arial" w:hAnsi="Arial" w:cs="Arial"/>
          <w:b/>
          <w:bCs/>
          <w:sz w:val="28"/>
          <w:szCs w:val="28"/>
        </w:rPr>
        <w:t xml:space="preserve"> activity</w:t>
      </w:r>
      <w:r w:rsidR="00497220" w:rsidRPr="00EF56F1">
        <w:rPr>
          <w:rFonts w:ascii="Arial" w:hAnsi="Arial" w:cs="Arial"/>
          <w:b/>
          <w:bCs/>
          <w:sz w:val="28"/>
          <w:szCs w:val="28"/>
        </w:rPr>
        <w:t xml:space="preserve"> theory.</w:t>
      </w:r>
    </w:p>
    <w:p w14:paraId="109A9B14" w14:textId="278F015F" w:rsidR="002D5B2D" w:rsidRPr="00B450B3" w:rsidRDefault="003225BA" w:rsidP="00F247E0">
      <w:pPr>
        <w:spacing w:line="360" w:lineRule="auto"/>
        <w:jc w:val="both"/>
        <w:rPr>
          <w:rFonts w:ascii="Arial" w:hAnsi="Arial" w:cs="Arial"/>
        </w:rPr>
      </w:pPr>
      <w:r>
        <w:rPr>
          <w:rFonts w:ascii="Arial" w:hAnsi="Arial" w:cs="Arial"/>
          <w:b/>
          <w:bCs/>
          <w:sz w:val="36"/>
          <w:szCs w:val="36"/>
        </w:rPr>
        <w:t xml:space="preserve"> </w:t>
      </w:r>
      <w:r w:rsidR="0033439D" w:rsidRPr="00B450B3">
        <w:rPr>
          <w:rFonts w:ascii="Arial" w:hAnsi="Arial" w:cs="Arial"/>
        </w:rPr>
        <w:t>According to Diggs, (2008)</w:t>
      </w:r>
      <w:r w:rsidR="00A41DBA" w:rsidRPr="00B450B3">
        <w:rPr>
          <w:rFonts w:ascii="Arial" w:hAnsi="Arial" w:cs="Arial"/>
        </w:rPr>
        <w:t xml:space="preserve"> and </w:t>
      </w:r>
      <w:r w:rsidR="00A33DF0" w:rsidRPr="00B450B3">
        <w:rPr>
          <w:rFonts w:ascii="Arial" w:hAnsi="Arial" w:cs="Arial"/>
        </w:rPr>
        <w:t>Shahroodi et al, (</w:t>
      </w:r>
      <w:r w:rsidR="00195C08" w:rsidRPr="00B450B3">
        <w:rPr>
          <w:rFonts w:ascii="Arial" w:hAnsi="Arial" w:cs="Arial"/>
        </w:rPr>
        <w:t>2019)</w:t>
      </w:r>
      <w:r w:rsidR="00F2396B" w:rsidRPr="00B450B3">
        <w:rPr>
          <w:rFonts w:ascii="Arial" w:hAnsi="Arial" w:cs="Arial"/>
        </w:rPr>
        <w:t xml:space="preserve"> </w:t>
      </w:r>
      <w:r w:rsidR="00EE0335" w:rsidRPr="00B450B3">
        <w:rPr>
          <w:rFonts w:ascii="Arial" w:hAnsi="Arial" w:cs="Arial"/>
        </w:rPr>
        <w:t>Activity</w:t>
      </w:r>
      <w:r w:rsidR="008F31C2" w:rsidRPr="00B450B3">
        <w:rPr>
          <w:rFonts w:ascii="Arial" w:hAnsi="Arial" w:cs="Arial"/>
        </w:rPr>
        <w:t xml:space="preserve"> theory </w:t>
      </w:r>
      <w:r w:rsidR="00265E26" w:rsidRPr="00B450B3">
        <w:rPr>
          <w:rFonts w:ascii="Arial" w:hAnsi="Arial" w:cs="Arial"/>
        </w:rPr>
        <w:t xml:space="preserve">of ageing </w:t>
      </w:r>
      <w:r w:rsidR="000D3F9A" w:rsidRPr="00B450B3">
        <w:rPr>
          <w:rFonts w:ascii="Arial" w:hAnsi="Arial" w:cs="Arial"/>
        </w:rPr>
        <w:t>has a deep impact on a</w:t>
      </w:r>
      <w:r w:rsidR="00401043" w:rsidRPr="00B450B3">
        <w:rPr>
          <w:rFonts w:ascii="Arial" w:hAnsi="Arial" w:cs="Arial"/>
        </w:rPr>
        <w:t xml:space="preserve">n </w:t>
      </w:r>
      <w:r w:rsidR="00234017" w:rsidRPr="00B450B3">
        <w:rPr>
          <w:rFonts w:ascii="Arial" w:hAnsi="Arial" w:cs="Arial"/>
        </w:rPr>
        <w:t>individual’s</w:t>
      </w:r>
      <w:r w:rsidR="00401043" w:rsidRPr="00B450B3">
        <w:rPr>
          <w:rFonts w:ascii="Arial" w:hAnsi="Arial" w:cs="Arial"/>
        </w:rPr>
        <w:t xml:space="preserve"> level of activity</w:t>
      </w:r>
      <w:r w:rsidR="00710AF3" w:rsidRPr="00B450B3">
        <w:rPr>
          <w:rFonts w:ascii="Arial" w:hAnsi="Arial" w:cs="Arial"/>
        </w:rPr>
        <w:t xml:space="preserve"> and life pleasures</w:t>
      </w:r>
      <w:r w:rsidR="006328BE" w:rsidRPr="00B450B3">
        <w:rPr>
          <w:rFonts w:ascii="Arial" w:hAnsi="Arial" w:cs="Arial"/>
        </w:rPr>
        <w:t xml:space="preserve"> which can improve</w:t>
      </w:r>
      <w:r w:rsidR="00714AB0" w:rsidRPr="00B450B3">
        <w:rPr>
          <w:rFonts w:ascii="Arial" w:hAnsi="Arial" w:cs="Arial"/>
        </w:rPr>
        <w:t xml:space="preserve"> how high a person thinks of himself</w:t>
      </w:r>
      <w:r w:rsidR="00DE53C7" w:rsidRPr="00B450B3">
        <w:rPr>
          <w:rFonts w:ascii="Arial" w:hAnsi="Arial" w:cs="Arial"/>
        </w:rPr>
        <w:t xml:space="preserve"> </w:t>
      </w:r>
      <w:r w:rsidR="000B79B0" w:rsidRPr="00B450B3">
        <w:rPr>
          <w:rFonts w:ascii="Arial" w:hAnsi="Arial" w:cs="Arial"/>
        </w:rPr>
        <w:t>and make changes accordingly to improve.</w:t>
      </w:r>
      <w:r w:rsidR="00E43223" w:rsidRPr="00B450B3">
        <w:rPr>
          <w:rFonts w:ascii="Arial" w:hAnsi="Arial" w:cs="Arial"/>
        </w:rPr>
        <w:t xml:space="preserve"> </w:t>
      </w:r>
      <w:r w:rsidR="00D35E98" w:rsidRPr="00B450B3">
        <w:rPr>
          <w:rFonts w:ascii="Arial" w:hAnsi="Arial" w:cs="Arial"/>
        </w:rPr>
        <w:t xml:space="preserve">Mrs Ali enjoys doing her chores and loves </w:t>
      </w:r>
      <w:r w:rsidR="00815529" w:rsidRPr="00B450B3">
        <w:rPr>
          <w:rFonts w:ascii="Arial" w:hAnsi="Arial" w:cs="Arial"/>
        </w:rPr>
        <w:t>comp</w:t>
      </w:r>
      <w:r w:rsidR="006561CF" w:rsidRPr="00B450B3">
        <w:rPr>
          <w:rFonts w:ascii="Arial" w:hAnsi="Arial" w:cs="Arial"/>
        </w:rPr>
        <w:t>l</w:t>
      </w:r>
      <w:r w:rsidR="00815529" w:rsidRPr="00B450B3">
        <w:rPr>
          <w:rFonts w:ascii="Arial" w:hAnsi="Arial" w:cs="Arial"/>
        </w:rPr>
        <w:t xml:space="preserve">eting her tasks but now she has health issues which prohibit her from </w:t>
      </w:r>
      <w:r w:rsidR="00163749" w:rsidRPr="00B450B3">
        <w:rPr>
          <w:rFonts w:ascii="Arial" w:hAnsi="Arial" w:cs="Arial"/>
        </w:rPr>
        <w:t xml:space="preserve">fulfilling them. Although she is an old lady but, she likes </w:t>
      </w:r>
      <w:r w:rsidR="00DE639B" w:rsidRPr="00B450B3">
        <w:rPr>
          <w:rFonts w:ascii="Arial" w:hAnsi="Arial" w:cs="Arial"/>
        </w:rPr>
        <w:t xml:space="preserve">going out for shopping and </w:t>
      </w:r>
      <w:r w:rsidR="00D4170C" w:rsidRPr="00B450B3">
        <w:rPr>
          <w:rFonts w:ascii="Arial" w:hAnsi="Arial" w:cs="Arial"/>
        </w:rPr>
        <w:t>watching her favourite programmes on TV.</w:t>
      </w:r>
      <w:r w:rsidR="00FC37F4" w:rsidRPr="00B450B3">
        <w:rPr>
          <w:rFonts w:ascii="Arial" w:hAnsi="Arial" w:cs="Arial"/>
        </w:rPr>
        <w:t xml:space="preserve"> She </w:t>
      </w:r>
      <w:r w:rsidR="005D4F43" w:rsidRPr="00B450B3">
        <w:rPr>
          <w:rFonts w:ascii="Arial" w:hAnsi="Arial" w:cs="Arial"/>
        </w:rPr>
        <w:t>li</w:t>
      </w:r>
      <w:r w:rsidR="00965FEA" w:rsidRPr="00B450B3">
        <w:rPr>
          <w:rFonts w:ascii="Arial" w:hAnsi="Arial" w:cs="Arial"/>
        </w:rPr>
        <w:t>kes</w:t>
      </w:r>
      <w:r w:rsidR="00FC37F4" w:rsidRPr="00B450B3">
        <w:rPr>
          <w:rFonts w:ascii="Arial" w:hAnsi="Arial" w:cs="Arial"/>
        </w:rPr>
        <w:t xml:space="preserve"> walking in her garden </w:t>
      </w:r>
      <w:r w:rsidR="00EA07A1" w:rsidRPr="00B450B3">
        <w:rPr>
          <w:rFonts w:ascii="Arial" w:hAnsi="Arial" w:cs="Arial"/>
        </w:rPr>
        <w:t>and enjoy natures beauty.</w:t>
      </w:r>
    </w:p>
    <w:p w14:paraId="69E69ECA" w14:textId="3F2E3501" w:rsidR="00497220" w:rsidRPr="00EF56F1" w:rsidRDefault="00497220" w:rsidP="00F247E0">
      <w:pPr>
        <w:spacing w:line="360" w:lineRule="auto"/>
        <w:jc w:val="both"/>
        <w:rPr>
          <w:rFonts w:ascii="Arial" w:hAnsi="Arial" w:cs="Arial"/>
          <w:b/>
          <w:bCs/>
          <w:sz w:val="28"/>
          <w:szCs w:val="28"/>
        </w:rPr>
      </w:pPr>
      <w:r w:rsidRPr="00EF56F1">
        <w:rPr>
          <w:rFonts w:ascii="Arial" w:hAnsi="Arial" w:cs="Arial"/>
          <w:b/>
          <w:bCs/>
          <w:sz w:val="28"/>
          <w:szCs w:val="28"/>
        </w:rPr>
        <w:t>Disengagement theory</w:t>
      </w:r>
      <w:r w:rsidR="00543804" w:rsidRPr="00EF56F1">
        <w:rPr>
          <w:rFonts w:ascii="Arial" w:hAnsi="Arial" w:cs="Arial"/>
          <w:b/>
          <w:bCs/>
          <w:sz w:val="28"/>
          <w:szCs w:val="28"/>
        </w:rPr>
        <w:t>.</w:t>
      </w:r>
    </w:p>
    <w:p w14:paraId="2C973537" w14:textId="69FB05D3" w:rsidR="007C7CEA" w:rsidRPr="00B450B3" w:rsidRDefault="00C921AC" w:rsidP="00F247E0">
      <w:pPr>
        <w:spacing w:line="360" w:lineRule="auto"/>
        <w:jc w:val="both"/>
        <w:rPr>
          <w:rFonts w:ascii="Arial" w:hAnsi="Arial" w:cs="Arial"/>
        </w:rPr>
      </w:pPr>
      <w:r w:rsidRPr="00B450B3">
        <w:rPr>
          <w:rFonts w:ascii="Arial" w:hAnsi="Arial" w:cs="Arial"/>
        </w:rPr>
        <w:t>The word disengagement describes</w:t>
      </w:r>
      <w:r w:rsidR="00493AB2" w:rsidRPr="00B450B3">
        <w:rPr>
          <w:rFonts w:ascii="Arial" w:hAnsi="Arial" w:cs="Arial"/>
        </w:rPr>
        <w:t xml:space="preserve"> how people </w:t>
      </w:r>
      <w:r w:rsidR="00D0018C" w:rsidRPr="00B450B3">
        <w:rPr>
          <w:rFonts w:ascii="Arial" w:hAnsi="Arial" w:cs="Arial"/>
        </w:rPr>
        <w:t>distant themselves from all the activities</w:t>
      </w:r>
      <w:r w:rsidR="009F42E3" w:rsidRPr="00B450B3">
        <w:rPr>
          <w:rFonts w:ascii="Arial" w:hAnsi="Arial" w:cs="Arial"/>
        </w:rPr>
        <w:t xml:space="preserve"> and roles they once enjoyed taking on.</w:t>
      </w:r>
      <w:r w:rsidR="0011559D" w:rsidRPr="00B450B3">
        <w:rPr>
          <w:rFonts w:ascii="Arial" w:hAnsi="Arial" w:cs="Arial"/>
        </w:rPr>
        <w:t xml:space="preserve"> People from middle age start thinking this</w:t>
      </w:r>
      <w:r w:rsidR="002C164F" w:rsidRPr="00B450B3">
        <w:rPr>
          <w:rFonts w:ascii="Arial" w:hAnsi="Arial" w:cs="Arial"/>
        </w:rPr>
        <w:t xml:space="preserve"> way</w:t>
      </w:r>
      <w:r w:rsidR="00C65D8F" w:rsidRPr="00B450B3">
        <w:rPr>
          <w:rFonts w:ascii="Arial" w:hAnsi="Arial" w:cs="Arial"/>
        </w:rPr>
        <w:t xml:space="preserve"> (Schroots</w:t>
      </w:r>
      <w:r w:rsidR="00E21582" w:rsidRPr="00B450B3">
        <w:rPr>
          <w:rFonts w:ascii="Arial" w:hAnsi="Arial" w:cs="Arial"/>
        </w:rPr>
        <w:t>, 2007</w:t>
      </w:r>
      <w:r w:rsidR="00FE1B9A" w:rsidRPr="00B450B3">
        <w:rPr>
          <w:rFonts w:ascii="Arial" w:hAnsi="Arial" w:cs="Arial"/>
        </w:rPr>
        <w:t xml:space="preserve">; </w:t>
      </w:r>
      <w:r w:rsidR="00DE6F3C" w:rsidRPr="00B450B3">
        <w:rPr>
          <w:rFonts w:ascii="Arial" w:hAnsi="Arial" w:cs="Arial"/>
        </w:rPr>
        <w:t>Asiamah and Lee</w:t>
      </w:r>
      <w:r w:rsidR="009E2578" w:rsidRPr="00B450B3">
        <w:rPr>
          <w:rFonts w:ascii="Arial" w:hAnsi="Arial" w:cs="Arial"/>
        </w:rPr>
        <w:t>, 2017</w:t>
      </w:r>
      <w:r w:rsidR="005F5336" w:rsidRPr="00B450B3">
        <w:rPr>
          <w:rFonts w:ascii="Arial" w:hAnsi="Arial" w:cs="Arial"/>
        </w:rPr>
        <w:t xml:space="preserve">; UTZ, et al, </w:t>
      </w:r>
      <w:r w:rsidR="005D4758" w:rsidRPr="00B450B3">
        <w:rPr>
          <w:rFonts w:ascii="Arial" w:hAnsi="Arial" w:cs="Arial"/>
        </w:rPr>
        <w:t>2002</w:t>
      </w:r>
      <w:r w:rsidR="00E21582" w:rsidRPr="00B450B3">
        <w:rPr>
          <w:rFonts w:ascii="Arial" w:hAnsi="Arial" w:cs="Arial"/>
        </w:rPr>
        <w:t xml:space="preserve">). </w:t>
      </w:r>
      <w:r w:rsidR="00B97553" w:rsidRPr="00B450B3">
        <w:rPr>
          <w:rFonts w:ascii="Arial" w:hAnsi="Arial" w:cs="Arial"/>
        </w:rPr>
        <w:t xml:space="preserve">Mrs Ali </w:t>
      </w:r>
      <w:r w:rsidR="004C0C2B" w:rsidRPr="00B450B3">
        <w:rPr>
          <w:rFonts w:ascii="Arial" w:hAnsi="Arial" w:cs="Arial"/>
        </w:rPr>
        <w:t>suffered a fall in her back garden</w:t>
      </w:r>
      <w:r w:rsidR="00BA5E09" w:rsidRPr="00B450B3">
        <w:rPr>
          <w:rFonts w:ascii="Arial" w:hAnsi="Arial" w:cs="Arial"/>
        </w:rPr>
        <w:t xml:space="preserve"> and resulted in fracturing her </w:t>
      </w:r>
      <w:r w:rsidR="009E7EC7" w:rsidRPr="00B450B3">
        <w:rPr>
          <w:rFonts w:ascii="Arial" w:hAnsi="Arial" w:cs="Arial"/>
        </w:rPr>
        <w:t xml:space="preserve">leg. She had a bandage on for 6 weeks which made her </w:t>
      </w:r>
      <w:r w:rsidR="00B20263" w:rsidRPr="00B450B3">
        <w:rPr>
          <w:rFonts w:ascii="Arial" w:hAnsi="Arial" w:cs="Arial"/>
        </w:rPr>
        <w:t xml:space="preserve">housebound and felt isolated at home. She </w:t>
      </w:r>
      <w:r w:rsidR="006F2705" w:rsidRPr="00B450B3">
        <w:rPr>
          <w:rFonts w:ascii="Arial" w:hAnsi="Arial" w:cs="Arial"/>
        </w:rPr>
        <w:t>disengaged herself from her normal activities</w:t>
      </w:r>
      <w:r w:rsidR="009747A6" w:rsidRPr="00B450B3">
        <w:rPr>
          <w:rFonts w:ascii="Arial" w:hAnsi="Arial" w:cs="Arial"/>
        </w:rPr>
        <w:t xml:space="preserve">. She will be </w:t>
      </w:r>
      <w:r w:rsidR="00664DF5" w:rsidRPr="00B450B3">
        <w:rPr>
          <w:rFonts w:ascii="Arial" w:hAnsi="Arial" w:cs="Arial"/>
        </w:rPr>
        <w:t xml:space="preserve">encouraged by her son and carers too, </w:t>
      </w:r>
      <w:r w:rsidR="00D13170" w:rsidRPr="00B450B3">
        <w:rPr>
          <w:rFonts w:ascii="Arial" w:hAnsi="Arial" w:cs="Arial"/>
        </w:rPr>
        <w:t xml:space="preserve">to gradually start taking interest in her daily </w:t>
      </w:r>
      <w:r w:rsidR="000047D4" w:rsidRPr="00B450B3">
        <w:rPr>
          <w:rFonts w:ascii="Arial" w:hAnsi="Arial" w:cs="Arial"/>
        </w:rPr>
        <w:t xml:space="preserve">chores or tasks </w:t>
      </w:r>
      <w:r w:rsidR="00FD3475" w:rsidRPr="00B450B3">
        <w:rPr>
          <w:rFonts w:ascii="Arial" w:hAnsi="Arial" w:cs="Arial"/>
        </w:rPr>
        <w:t>as moving around and walking is a good form of exercise.</w:t>
      </w:r>
      <w:r w:rsidR="00A6095B" w:rsidRPr="00B450B3">
        <w:rPr>
          <w:rFonts w:ascii="Arial" w:hAnsi="Arial" w:cs="Arial"/>
        </w:rPr>
        <w:t xml:space="preserve"> </w:t>
      </w:r>
      <w:r w:rsidR="001A0F8C" w:rsidRPr="00B450B3">
        <w:rPr>
          <w:rFonts w:ascii="Arial" w:hAnsi="Arial" w:cs="Arial"/>
        </w:rPr>
        <w:t>Blood will circulate better in her body</w:t>
      </w:r>
      <w:r w:rsidR="00323BFB" w:rsidRPr="00B450B3">
        <w:rPr>
          <w:rFonts w:ascii="Arial" w:hAnsi="Arial" w:cs="Arial"/>
        </w:rPr>
        <w:t>.</w:t>
      </w:r>
    </w:p>
    <w:p w14:paraId="14B6BB34" w14:textId="288FFC77" w:rsidR="00DC2242" w:rsidRDefault="00DC2242" w:rsidP="00F247E0">
      <w:pPr>
        <w:spacing w:line="360" w:lineRule="auto"/>
        <w:jc w:val="both"/>
        <w:rPr>
          <w:rFonts w:ascii="Arial" w:hAnsi="Arial" w:cs="Arial"/>
          <w:b/>
          <w:bCs/>
          <w:sz w:val="28"/>
          <w:szCs w:val="28"/>
        </w:rPr>
      </w:pPr>
      <w:r w:rsidRPr="00323BFB">
        <w:rPr>
          <w:rFonts w:ascii="Arial" w:hAnsi="Arial" w:cs="Arial"/>
          <w:b/>
          <w:bCs/>
          <w:sz w:val="28"/>
          <w:szCs w:val="28"/>
        </w:rPr>
        <w:lastRenderedPageBreak/>
        <w:t>Social model</w:t>
      </w:r>
      <w:r w:rsidR="00DE1693">
        <w:rPr>
          <w:rFonts w:ascii="Arial" w:hAnsi="Arial" w:cs="Arial"/>
          <w:b/>
          <w:bCs/>
          <w:sz w:val="28"/>
          <w:szCs w:val="28"/>
        </w:rPr>
        <w:t xml:space="preserve"> </w:t>
      </w:r>
    </w:p>
    <w:p w14:paraId="36D537B3" w14:textId="2B821C46" w:rsidR="00DE1693" w:rsidRPr="00B450B3" w:rsidRDefault="00E82027" w:rsidP="00F247E0">
      <w:pPr>
        <w:spacing w:line="360" w:lineRule="auto"/>
        <w:jc w:val="both"/>
        <w:rPr>
          <w:rFonts w:ascii="Arial" w:hAnsi="Arial" w:cs="Arial"/>
        </w:rPr>
      </w:pPr>
      <w:r w:rsidRPr="00B450B3">
        <w:rPr>
          <w:rFonts w:ascii="Arial" w:hAnsi="Arial" w:cs="Arial"/>
        </w:rPr>
        <w:t xml:space="preserve">A person suffering with </w:t>
      </w:r>
      <w:r w:rsidR="00227F38" w:rsidRPr="00B450B3">
        <w:rPr>
          <w:rFonts w:ascii="Arial" w:hAnsi="Arial" w:cs="Arial"/>
        </w:rPr>
        <w:t xml:space="preserve">dementia might have limited chances </w:t>
      </w:r>
      <w:r w:rsidR="00133493" w:rsidRPr="00B450B3">
        <w:rPr>
          <w:rFonts w:ascii="Arial" w:hAnsi="Arial" w:cs="Arial"/>
        </w:rPr>
        <w:t xml:space="preserve">to take part in </w:t>
      </w:r>
      <w:r w:rsidR="001B6D3F" w:rsidRPr="00B450B3">
        <w:rPr>
          <w:rFonts w:ascii="Arial" w:hAnsi="Arial" w:cs="Arial"/>
        </w:rPr>
        <w:t xml:space="preserve">the community </w:t>
      </w:r>
      <w:r w:rsidR="00412CE7" w:rsidRPr="00B450B3">
        <w:rPr>
          <w:rFonts w:ascii="Arial" w:hAnsi="Arial" w:cs="Arial"/>
        </w:rPr>
        <w:t xml:space="preserve">than others </w:t>
      </w:r>
      <w:r w:rsidR="00B377BE" w:rsidRPr="00B450B3">
        <w:rPr>
          <w:rFonts w:ascii="Arial" w:hAnsi="Arial" w:cs="Arial"/>
        </w:rPr>
        <w:t xml:space="preserve">around </w:t>
      </w:r>
      <w:r w:rsidR="001D0C6E" w:rsidRPr="00B450B3">
        <w:rPr>
          <w:rFonts w:ascii="Arial" w:hAnsi="Arial" w:cs="Arial"/>
        </w:rPr>
        <w:t>him as physical and social barriers</w:t>
      </w:r>
      <w:r w:rsidR="005120C4" w:rsidRPr="00B450B3">
        <w:rPr>
          <w:rFonts w:ascii="Arial" w:hAnsi="Arial" w:cs="Arial"/>
        </w:rPr>
        <w:t>.</w:t>
      </w:r>
      <w:r w:rsidR="0011113E" w:rsidRPr="00B450B3">
        <w:rPr>
          <w:rFonts w:ascii="Arial" w:hAnsi="Arial" w:cs="Arial"/>
        </w:rPr>
        <w:t xml:space="preserve"> </w:t>
      </w:r>
      <w:r w:rsidR="00382088" w:rsidRPr="00B450B3">
        <w:rPr>
          <w:rFonts w:ascii="Arial" w:hAnsi="Arial" w:cs="Arial"/>
        </w:rPr>
        <w:t xml:space="preserve">The social model </w:t>
      </w:r>
      <w:r w:rsidR="0034282B" w:rsidRPr="00B450B3">
        <w:rPr>
          <w:rFonts w:ascii="Arial" w:hAnsi="Arial" w:cs="Arial"/>
        </w:rPr>
        <w:t>is considered vital to be applied</w:t>
      </w:r>
      <w:r w:rsidR="00742538" w:rsidRPr="00B450B3">
        <w:rPr>
          <w:rFonts w:ascii="Arial" w:hAnsi="Arial" w:cs="Arial"/>
        </w:rPr>
        <w:t xml:space="preserve"> </w:t>
      </w:r>
      <w:r w:rsidR="00A915CD" w:rsidRPr="00B450B3">
        <w:rPr>
          <w:rFonts w:ascii="Arial" w:hAnsi="Arial" w:cs="Arial"/>
        </w:rPr>
        <w:t xml:space="preserve">in the framework of dementia care </w:t>
      </w:r>
      <w:r w:rsidR="007B044E" w:rsidRPr="00B450B3">
        <w:rPr>
          <w:rFonts w:ascii="Arial" w:hAnsi="Arial" w:cs="Arial"/>
        </w:rPr>
        <w:t xml:space="preserve">pathway. </w:t>
      </w:r>
      <w:r w:rsidR="00EC08B9" w:rsidRPr="00B450B3">
        <w:rPr>
          <w:rFonts w:ascii="Arial" w:hAnsi="Arial" w:cs="Arial"/>
        </w:rPr>
        <w:t>This model</w:t>
      </w:r>
      <w:r w:rsidR="007B044E" w:rsidRPr="00B450B3">
        <w:rPr>
          <w:rFonts w:ascii="Arial" w:hAnsi="Arial" w:cs="Arial"/>
        </w:rPr>
        <w:t xml:space="preserve"> </w:t>
      </w:r>
      <w:r w:rsidR="00B71EC4" w:rsidRPr="00B450B3">
        <w:rPr>
          <w:rFonts w:ascii="Arial" w:hAnsi="Arial" w:cs="Arial"/>
        </w:rPr>
        <w:t xml:space="preserve">works along with an </w:t>
      </w:r>
      <w:r w:rsidR="00BF7D2E" w:rsidRPr="00B450B3">
        <w:rPr>
          <w:rFonts w:ascii="Arial" w:hAnsi="Arial" w:cs="Arial"/>
        </w:rPr>
        <w:t>individual</w:t>
      </w:r>
      <w:r w:rsidR="00B71EC4" w:rsidRPr="00B450B3">
        <w:rPr>
          <w:rFonts w:ascii="Arial" w:hAnsi="Arial" w:cs="Arial"/>
        </w:rPr>
        <w:t xml:space="preserve"> </w:t>
      </w:r>
      <w:r w:rsidR="008C16B6" w:rsidRPr="00B450B3">
        <w:rPr>
          <w:rFonts w:ascii="Arial" w:hAnsi="Arial" w:cs="Arial"/>
        </w:rPr>
        <w:t>physical, psychological</w:t>
      </w:r>
      <w:r w:rsidR="00887898" w:rsidRPr="00B450B3">
        <w:rPr>
          <w:rFonts w:ascii="Arial" w:hAnsi="Arial" w:cs="Arial"/>
        </w:rPr>
        <w:t xml:space="preserve"> </w:t>
      </w:r>
      <w:r w:rsidR="005270FC" w:rsidRPr="00B450B3">
        <w:rPr>
          <w:rFonts w:ascii="Arial" w:hAnsi="Arial" w:cs="Arial"/>
        </w:rPr>
        <w:t xml:space="preserve">and </w:t>
      </w:r>
      <w:r w:rsidR="00B72A3A" w:rsidRPr="00B450B3">
        <w:rPr>
          <w:rFonts w:ascii="Arial" w:hAnsi="Arial" w:cs="Arial"/>
        </w:rPr>
        <w:t>religion beliefs</w:t>
      </w:r>
      <w:r w:rsidR="0028433E" w:rsidRPr="00B450B3">
        <w:rPr>
          <w:rFonts w:ascii="Arial" w:hAnsi="Arial" w:cs="Arial"/>
        </w:rPr>
        <w:t xml:space="preserve"> throughout their life</w:t>
      </w:r>
      <w:r w:rsidR="00007A66" w:rsidRPr="00B450B3">
        <w:rPr>
          <w:rFonts w:ascii="Arial" w:hAnsi="Arial" w:cs="Arial"/>
        </w:rPr>
        <w:t xml:space="preserve">. Health providers use this model </w:t>
      </w:r>
      <w:r w:rsidR="00EC08B9" w:rsidRPr="00B450B3">
        <w:rPr>
          <w:rFonts w:ascii="Arial" w:hAnsi="Arial" w:cs="Arial"/>
        </w:rPr>
        <w:t>and are highly trained</w:t>
      </w:r>
      <w:r w:rsidR="00BF7D2E" w:rsidRPr="00B450B3">
        <w:rPr>
          <w:rFonts w:ascii="Arial" w:hAnsi="Arial" w:cs="Arial"/>
        </w:rPr>
        <w:t xml:space="preserve"> </w:t>
      </w:r>
      <w:r w:rsidR="004723B7" w:rsidRPr="00B450B3">
        <w:rPr>
          <w:rFonts w:ascii="Arial" w:hAnsi="Arial" w:cs="Arial"/>
        </w:rPr>
        <w:t>to</w:t>
      </w:r>
      <w:r w:rsidR="006065B8" w:rsidRPr="00B450B3">
        <w:rPr>
          <w:rFonts w:ascii="Arial" w:hAnsi="Arial" w:cs="Arial"/>
        </w:rPr>
        <w:t xml:space="preserve"> provide best care</w:t>
      </w:r>
      <w:r w:rsidR="009A03E6" w:rsidRPr="00B450B3">
        <w:rPr>
          <w:rFonts w:ascii="Arial" w:hAnsi="Arial" w:cs="Arial"/>
        </w:rPr>
        <w:t xml:space="preserve"> (</w:t>
      </w:r>
      <w:r w:rsidR="00C24CD4" w:rsidRPr="00B450B3">
        <w:rPr>
          <w:rFonts w:ascii="Arial" w:hAnsi="Arial" w:cs="Arial"/>
        </w:rPr>
        <w:t>Derbyshire. G</w:t>
      </w:r>
      <w:r w:rsidR="00D112AE" w:rsidRPr="00B450B3">
        <w:rPr>
          <w:rFonts w:ascii="Arial" w:hAnsi="Arial" w:cs="Arial"/>
        </w:rPr>
        <w:t>ov, 2007).</w:t>
      </w:r>
    </w:p>
    <w:p w14:paraId="22F2D2EB" w14:textId="302F2F59" w:rsidR="00BC66DB" w:rsidRDefault="006065B8" w:rsidP="00F247E0">
      <w:pPr>
        <w:spacing w:line="360" w:lineRule="auto"/>
        <w:jc w:val="both"/>
        <w:rPr>
          <w:rFonts w:ascii="Arial" w:hAnsi="Arial" w:cs="Arial"/>
          <w:b/>
          <w:bCs/>
          <w:sz w:val="28"/>
          <w:szCs w:val="28"/>
        </w:rPr>
      </w:pPr>
      <w:r w:rsidRPr="006065B8">
        <w:rPr>
          <w:rFonts w:ascii="Arial" w:hAnsi="Arial" w:cs="Arial"/>
          <w:b/>
          <w:bCs/>
          <w:sz w:val="28"/>
          <w:szCs w:val="28"/>
        </w:rPr>
        <w:t>Medical mode</w:t>
      </w:r>
      <w:r w:rsidR="00565EEA">
        <w:rPr>
          <w:rFonts w:ascii="Arial" w:hAnsi="Arial" w:cs="Arial"/>
          <w:b/>
          <w:bCs/>
          <w:sz w:val="28"/>
          <w:szCs w:val="28"/>
        </w:rPr>
        <w:t>l</w:t>
      </w:r>
    </w:p>
    <w:p w14:paraId="382E5BD5" w14:textId="76ECAF81" w:rsidR="00816B58" w:rsidRPr="00413733" w:rsidRDefault="0045616F" w:rsidP="00F247E0">
      <w:pPr>
        <w:spacing w:line="360" w:lineRule="auto"/>
        <w:jc w:val="both"/>
        <w:rPr>
          <w:rFonts w:ascii="Arial" w:hAnsi="Arial" w:cs="Arial"/>
        </w:rPr>
      </w:pPr>
      <w:r w:rsidRPr="00413733">
        <w:rPr>
          <w:rFonts w:ascii="Arial" w:hAnsi="Arial" w:cs="Arial"/>
        </w:rPr>
        <w:t xml:space="preserve">The </w:t>
      </w:r>
      <w:r w:rsidR="00731C2D" w:rsidRPr="00413733">
        <w:rPr>
          <w:rFonts w:ascii="Arial" w:hAnsi="Arial" w:cs="Arial"/>
        </w:rPr>
        <w:t xml:space="preserve">aim of this model </w:t>
      </w:r>
      <w:r w:rsidR="00D8236B" w:rsidRPr="00413733">
        <w:rPr>
          <w:rFonts w:ascii="Arial" w:hAnsi="Arial" w:cs="Arial"/>
        </w:rPr>
        <w:t>is on brain illnesses which create dementia</w:t>
      </w:r>
      <w:r w:rsidR="00EF0613" w:rsidRPr="00413733">
        <w:rPr>
          <w:rFonts w:ascii="Arial" w:hAnsi="Arial" w:cs="Arial"/>
        </w:rPr>
        <w:t xml:space="preserve"> and </w:t>
      </w:r>
      <w:r w:rsidR="007322D0" w:rsidRPr="00413733">
        <w:rPr>
          <w:rFonts w:ascii="Arial" w:hAnsi="Arial" w:cs="Arial"/>
        </w:rPr>
        <w:t xml:space="preserve">what types of </w:t>
      </w:r>
      <w:r w:rsidR="00AD7AA0" w:rsidRPr="00413733">
        <w:rPr>
          <w:rFonts w:ascii="Arial" w:hAnsi="Arial" w:cs="Arial"/>
        </w:rPr>
        <w:t>chemical changes have occurred in the brain</w:t>
      </w:r>
      <w:r w:rsidR="007E4B56" w:rsidRPr="00413733">
        <w:rPr>
          <w:rFonts w:ascii="Arial" w:hAnsi="Arial" w:cs="Arial"/>
        </w:rPr>
        <w:t xml:space="preserve">. </w:t>
      </w:r>
      <w:r w:rsidR="00AA614C" w:rsidRPr="00413733">
        <w:rPr>
          <w:rFonts w:ascii="Arial" w:hAnsi="Arial" w:cs="Arial"/>
        </w:rPr>
        <w:t xml:space="preserve">This type of approach has made it possible </w:t>
      </w:r>
      <w:r w:rsidR="0056527D" w:rsidRPr="00413733">
        <w:rPr>
          <w:rFonts w:ascii="Arial" w:hAnsi="Arial" w:cs="Arial"/>
        </w:rPr>
        <w:t>to invent new drugs for these patients</w:t>
      </w:r>
      <w:r w:rsidR="003335A5" w:rsidRPr="00413733">
        <w:rPr>
          <w:rFonts w:ascii="Arial" w:hAnsi="Arial" w:cs="Arial"/>
        </w:rPr>
        <w:t xml:space="preserve"> </w:t>
      </w:r>
      <w:r w:rsidR="0081410C" w:rsidRPr="00413733">
        <w:rPr>
          <w:rFonts w:ascii="Arial" w:hAnsi="Arial" w:cs="Arial"/>
        </w:rPr>
        <w:t>and maybe one day dementia will be a curable disease</w:t>
      </w:r>
      <w:r w:rsidR="00A6798A" w:rsidRPr="00413733">
        <w:rPr>
          <w:rFonts w:ascii="Arial" w:hAnsi="Arial" w:cs="Arial"/>
        </w:rPr>
        <w:t>. In this model</w:t>
      </w:r>
      <w:r w:rsidR="000B3F38" w:rsidRPr="00413733">
        <w:rPr>
          <w:rFonts w:ascii="Arial" w:hAnsi="Arial" w:cs="Arial"/>
        </w:rPr>
        <w:t>, it is possible for the docto</w:t>
      </w:r>
      <w:r w:rsidR="00DC2D23" w:rsidRPr="00413733">
        <w:rPr>
          <w:rFonts w:ascii="Arial" w:hAnsi="Arial" w:cs="Arial"/>
        </w:rPr>
        <w:t>rs to make decisions for the patient</w:t>
      </w:r>
      <w:r w:rsidR="00711F84" w:rsidRPr="00413733">
        <w:rPr>
          <w:rFonts w:ascii="Arial" w:hAnsi="Arial" w:cs="Arial"/>
        </w:rPr>
        <w:t xml:space="preserve"> for their best interest</w:t>
      </w:r>
      <w:r w:rsidR="00CF1B05" w:rsidRPr="00413733">
        <w:rPr>
          <w:rFonts w:ascii="Arial" w:hAnsi="Arial" w:cs="Arial"/>
        </w:rPr>
        <w:t xml:space="preserve"> (Guardian Carers, </w:t>
      </w:r>
      <w:r w:rsidR="00565EEA" w:rsidRPr="00413733">
        <w:rPr>
          <w:rFonts w:ascii="Arial" w:hAnsi="Arial" w:cs="Arial"/>
        </w:rPr>
        <w:t>2021).</w:t>
      </w:r>
    </w:p>
    <w:p w14:paraId="254A7BB1" w14:textId="77777777" w:rsidR="002B4A9B" w:rsidRDefault="002B4A9B" w:rsidP="00584202">
      <w:pPr>
        <w:rPr>
          <w:rFonts w:ascii="Arial" w:hAnsi="Arial" w:cs="Arial"/>
          <w:sz w:val="28"/>
          <w:szCs w:val="28"/>
        </w:rPr>
      </w:pPr>
    </w:p>
    <w:p w14:paraId="10C24FBC" w14:textId="2CC89009" w:rsidR="00BA6EA1" w:rsidRDefault="00BA6EA1" w:rsidP="00584202">
      <w:pPr>
        <w:rPr>
          <w:rFonts w:ascii="Arial" w:hAnsi="Arial" w:cs="Arial"/>
          <w:b/>
          <w:bCs/>
          <w:sz w:val="32"/>
          <w:szCs w:val="32"/>
        </w:rPr>
      </w:pPr>
      <w:r w:rsidRPr="00BA6EA1">
        <w:rPr>
          <w:rFonts w:ascii="Arial" w:hAnsi="Arial" w:cs="Arial"/>
          <w:b/>
          <w:bCs/>
          <w:sz w:val="32"/>
          <w:szCs w:val="32"/>
        </w:rPr>
        <w:t>Conclusion</w:t>
      </w:r>
    </w:p>
    <w:p w14:paraId="531E3D4E" w14:textId="5DB6828C" w:rsidR="00AC29F9" w:rsidRPr="00AC29F9" w:rsidRDefault="00237C10" w:rsidP="00A03E85">
      <w:pPr>
        <w:spacing w:line="360" w:lineRule="auto"/>
        <w:jc w:val="both"/>
        <w:rPr>
          <w:rFonts w:ascii="Arial" w:hAnsi="Arial" w:cs="Arial"/>
        </w:rPr>
      </w:pPr>
      <w:r>
        <w:rPr>
          <w:rFonts w:ascii="Arial" w:hAnsi="Arial" w:cs="Arial"/>
        </w:rPr>
        <w:t xml:space="preserve">As Mrs Ali suffers from </w:t>
      </w:r>
      <w:r w:rsidR="00702AD2">
        <w:rPr>
          <w:rFonts w:ascii="Arial" w:hAnsi="Arial" w:cs="Arial"/>
        </w:rPr>
        <w:t>D</w:t>
      </w:r>
      <w:r>
        <w:rPr>
          <w:rFonts w:ascii="Arial" w:hAnsi="Arial" w:cs="Arial"/>
        </w:rPr>
        <w:t>iabetes and D</w:t>
      </w:r>
      <w:r w:rsidR="00702AD2">
        <w:rPr>
          <w:rFonts w:ascii="Arial" w:hAnsi="Arial" w:cs="Arial"/>
        </w:rPr>
        <w:t xml:space="preserve">ementia, </w:t>
      </w:r>
      <w:r w:rsidR="00D426E4">
        <w:rPr>
          <w:rFonts w:ascii="Arial" w:hAnsi="Arial" w:cs="Arial"/>
        </w:rPr>
        <w:t xml:space="preserve">this care plan has explained all </w:t>
      </w:r>
      <w:r w:rsidR="00AA4700">
        <w:rPr>
          <w:rFonts w:ascii="Arial" w:hAnsi="Arial" w:cs="Arial"/>
        </w:rPr>
        <w:t>her needs in full detail</w:t>
      </w:r>
      <w:r w:rsidR="00D92C33">
        <w:rPr>
          <w:rFonts w:ascii="Arial" w:hAnsi="Arial" w:cs="Arial"/>
        </w:rPr>
        <w:t xml:space="preserve">, </w:t>
      </w:r>
      <w:r w:rsidR="008876D8">
        <w:rPr>
          <w:rFonts w:ascii="Arial" w:hAnsi="Arial" w:cs="Arial"/>
        </w:rPr>
        <w:t xml:space="preserve">if her condition </w:t>
      </w:r>
      <w:r w:rsidR="00240F9D">
        <w:rPr>
          <w:rFonts w:ascii="Arial" w:hAnsi="Arial" w:cs="Arial"/>
        </w:rPr>
        <w:t>deteriorates</w:t>
      </w:r>
      <w:r w:rsidR="008876D8">
        <w:rPr>
          <w:rFonts w:ascii="Arial" w:hAnsi="Arial" w:cs="Arial"/>
        </w:rPr>
        <w:t xml:space="preserve"> for the worse</w:t>
      </w:r>
      <w:r w:rsidR="00240F9D">
        <w:rPr>
          <w:rFonts w:ascii="Arial" w:hAnsi="Arial" w:cs="Arial"/>
        </w:rPr>
        <w:t>, changes will need to be made</w:t>
      </w:r>
      <w:r w:rsidR="00824E0F">
        <w:rPr>
          <w:rFonts w:ascii="Arial" w:hAnsi="Arial" w:cs="Arial"/>
        </w:rPr>
        <w:t>. The care plan needs to be reviewed every 3 months</w:t>
      </w:r>
      <w:r w:rsidR="00314791">
        <w:rPr>
          <w:rFonts w:ascii="Arial" w:hAnsi="Arial" w:cs="Arial"/>
        </w:rPr>
        <w:t xml:space="preserve"> </w:t>
      </w:r>
      <w:r w:rsidR="00841D88">
        <w:rPr>
          <w:rFonts w:ascii="Arial" w:hAnsi="Arial" w:cs="Arial"/>
        </w:rPr>
        <w:t>by the service provider company</w:t>
      </w:r>
      <w:r w:rsidR="00824E0F">
        <w:rPr>
          <w:rFonts w:ascii="Arial" w:hAnsi="Arial" w:cs="Arial"/>
        </w:rPr>
        <w:t xml:space="preserve"> which </w:t>
      </w:r>
      <w:r w:rsidR="00FA7C59">
        <w:rPr>
          <w:rFonts w:ascii="Arial" w:hAnsi="Arial" w:cs="Arial"/>
        </w:rPr>
        <w:t>can detect any types of changes in health</w:t>
      </w:r>
      <w:r w:rsidR="00A03E85">
        <w:rPr>
          <w:rFonts w:ascii="Arial" w:hAnsi="Arial" w:cs="Arial"/>
        </w:rPr>
        <w:t>.</w:t>
      </w:r>
    </w:p>
    <w:p w14:paraId="363DC632" w14:textId="77777777" w:rsidR="00C71A0D" w:rsidRPr="00351753" w:rsidRDefault="00C71A0D" w:rsidP="00584202">
      <w:pPr>
        <w:rPr>
          <w:rFonts w:ascii="Arial" w:hAnsi="Arial" w:cs="Arial"/>
          <w:sz w:val="24"/>
          <w:szCs w:val="24"/>
        </w:rPr>
      </w:pPr>
    </w:p>
    <w:p w14:paraId="08E1CCAF" w14:textId="77777777" w:rsidR="00BA6EA1" w:rsidRPr="00BA6EA1" w:rsidRDefault="00BA6EA1" w:rsidP="00584202">
      <w:pPr>
        <w:rPr>
          <w:rFonts w:ascii="Arial" w:hAnsi="Arial" w:cs="Arial"/>
          <w:sz w:val="32"/>
          <w:szCs w:val="32"/>
        </w:rPr>
      </w:pPr>
    </w:p>
    <w:p w14:paraId="64E292F4" w14:textId="77777777" w:rsidR="008762A5" w:rsidRDefault="008762A5" w:rsidP="00584202">
      <w:pPr>
        <w:rPr>
          <w:rFonts w:ascii="Arial" w:hAnsi="Arial" w:cs="Arial"/>
          <w:b/>
          <w:bCs/>
          <w:sz w:val="28"/>
          <w:szCs w:val="28"/>
        </w:rPr>
      </w:pPr>
    </w:p>
    <w:p w14:paraId="227E1E5E" w14:textId="77777777" w:rsidR="006065B8" w:rsidRPr="006065B8" w:rsidRDefault="006065B8" w:rsidP="00584202">
      <w:pPr>
        <w:rPr>
          <w:rFonts w:ascii="Arial" w:hAnsi="Arial" w:cs="Arial"/>
          <w:b/>
          <w:bCs/>
          <w:sz w:val="28"/>
          <w:szCs w:val="28"/>
        </w:rPr>
      </w:pPr>
    </w:p>
    <w:p w14:paraId="37F7F63C" w14:textId="77777777" w:rsidR="00960182" w:rsidRDefault="00960182" w:rsidP="00584202">
      <w:pPr>
        <w:rPr>
          <w:rFonts w:ascii="Arial" w:hAnsi="Arial" w:cs="Arial"/>
          <w:b/>
          <w:bCs/>
          <w:sz w:val="28"/>
          <w:szCs w:val="28"/>
        </w:rPr>
      </w:pPr>
    </w:p>
    <w:p w14:paraId="0E9DE66F" w14:textId="6CF42077" w:rsidR="007C7CEA" w:rsidRPr="007C7CEA" w:rsidRDefault="007C7CEA" w:rsidP="00584202">
      <w:pPr>
        <w:rPr>
          <w:rFonts w:ascii="Arial" w:hAnsi="Arial" w:cs="Arial"/>
          <w:sz w:val="28"/>
          <w:szCs w:val="28"/>
        </w:rPr>
      </w:pPr>
    </w:p>
    <w:p w14:paraId="43700F99" w14:textId="3D1335ED" w:rsidR="00670B66" w:rsidRDefault="00670B66" w:rsidP="00584202">
      <w:pPr>
        <w:rPr>
          <w:rFonts w:ascii="Arial" w:hAnsi="Arial" w:cs="Arial"/>
          <w:sz w:val="28"/>
          <w:szCs w:val="28"/>
        </w:rPr>
      </w:pPr>
    </w:p>
    <w:p w14:paraId="25089AAB" w14:textId="5622563B" w:rsidR="00670B66" w:rsidRDefault="00670B66" w:rsidP="00584202">
      <w:pPr>
        <w:rPr>
          <w:rFonts w:ascii="Arial" w:hAnsi="Arial" w:cs="Arial"/>
          <w:sz w:val="28"/>
          <w:szCs w:val="28"/>
        </w:rPr>
      </w:pPr>
    </w:p>
    <w:p w14:paraId="7E52F38A" w14:textId="4F55FABB" w:rsidR="00670B66" w:rsidRDefault="00670B66" w:rsidP="00584202">
      <w:pPr>
        <w:rPr>
          <w:rFonts w:ascii="Arial" w:hAnsi="Arial" w:cs="Arial"/>
          <w:sz w:val="28"/>
          <w:szCs w:val="28"/>
        </w:rPr>
      </w:pPr>
    </w:p>
    <w:p w14:paraId="3080ACAE" w14:textId="536D5365" w:rsidR="00670B66" w:rsidRDefault="00670B66" w:rsidP="00584202">
      <w:pPr>
        <w:rPr>
          <w:rFonts w:ascii="Arial" w:hAnsi="Arial" w:cs="Arial"/>
          <w:sz w:val="28"/>
          <w:szCs w:val="28"/>
        </w:rPr>
      </w:pPr>
    </w:p>
    <w:p w14:paraId="77486621" w14:textId="77777777" w:rsidR="002B4A9B" w:rsidRDefault="002B4A9B" w:rsidP="00584202">
      <w:pPr>
        <w:rPr>
          <w:rFonts w:ascii="Arial" w:hAnsi="Arial" w:cs="Arial"/>
          <w:sz w:val="28"/>
          <w:szCs w:val="28"/>
        </w:rPr>
      </w:pPr>
    </w:p>
    <w:p w14:paraId="54B9E42D" w14:textId="39AB2F75" w:rsidR="00670B66" w:rsidRDefault="00741594" w:rsidP="00584202">
      <w:pPr>
        <w:rPr>
          <w:rFonts w:ascii="Arial" w:hAnsi="Arial" w:cs="Arial"/>
          <w:b/>
          <w:bCs/>
          <w:sz w:val="36"/>
          <w:szCs w:val="36"/>
        </w:rPr>
      </w:pPr>
      <w:r w:rsidRPr="00741594">
        <w:rPr>
          <w:rFonts w:ascii="Arial" w:hAnsi="Arial" w:cs="Arial"/>
          <w:b/>
          <w:bCs/>
          <w:sz w:val="36"/>
          <w:szCs w:val="36"/>
        </w:rPr>
        <w:lastRenderedPageBreak/>
        <w:t>Reference List.</w:t>
      </w:r>
    </w:p>
    <w:p w14:paraId="1A1F1A13" w14:textId="6C74CB8B" w:rsidR="00741594" w:rsidRDefault="00B8456E" w:rsidP="00584202">
      <w:pPr>
        <w:rPr>
          <w:rFonts w:ascii="Arial" w:hAnsi="Arial" w:cs="Arial"/>
          <w:sz w:val="24"/>
          <w:szCs w:val="24"/>
        </w:rPr>
      </w:pPr>
      <w:r w:rsidRPr="005B76A9">
        <w:rPr>
          <w:rFonts w:ascii="Arial" w:hAnsi="Arial" w:cs="Arial"/>
          <w:sz w:val="24"/>
          <w:szCs w:val="24"/>
        </w:rPr>
        <w:t>Alzheimer’s</w:t>
      </w:r>
      <w:r w:rsidR="00995D14" w:rsidRPr="005B76A9">
        <w:rPr>
          <w:rFonts w:ascii="Arial" w:hAnsi="Arial" w:cs="Arial"/>
          <w:sz w:val="24"/>
          <w:szCs w:val="24"/>
        </w:rPr>
        <w:t xml:space="preserve"> Research UK, </w:t>
      </w:r>
      <w:r w:rsidR="005B76A9">
        <w:rPr>
          <w:rFonts w:ascii="Arial" w:hAnsi="Arial" w:cs="Arial"/>
          <w:sz w:val="24"/>
          <w:szCs w:val="24"/>
        </w:rPr>
        <w:t xml:space="preserve">(2021) </w:t>
      </w:r>
      <w:r w:rsidR="00D2685A" w:rsidRPr="000E565C">
        <w:rPr>
          <w:rFonts w:ascii="Arial" w:hAnsi="Arial" w:cs="Arial"/>
          <w:i/>
          <w:iCs/>
          <w:sz w:val="24"/>
          <w:szCs w:val="24"/>
        </w:rPr>
        <w:t>Dementia Information</w:t>
      </w:r>
      <w:r w:rsidR="0036707B">
        <w:rPr>
          <w:rFonts w:ascii="Arial" w:hAnsi="Arial" w:cs="Arial"/>
          <w:sz w:val="24"/>
          <w:szCs w:val="24"/>
        </w:rPr>
        <w:t xml:space="preserve">. [Online] Available at: </w:t>
      </w:r>
      <w:hyperlink r:id="rId7" w:history="1">
        <w:r w:rsidR="006D3056" w:rsidRPr="005B179C">
          <w:rPr>
            <w:rStyle w:val="Hyperlink"/>
            <w:rFonts w:ascii="Arial" w:hAnsi="Arial" w:cs="Arial"/>
            <w:sz w:val="24"/>
            <w:szCs w:val="24"/>
          </w:rPr>
          <w:t>https://www.alzheimersresearchuk.org/dementia-information/?gclid=Cj0KCQiA-OeBBhDiARIsADyBcE6Byr3-iiekavp_inyy7SRNHjCk3w_6B-R-tt9CMMJvN46W7HnysRAaAi4BEALw_wcB</w:t>
        </w:r>
      </w:hyperlink>
      <w:r w:rsidR="006D3056">
        <w:rPr>
          <w:rFonts w:ascii="Arial" w:hAnsi="Arial" w:cs="Arial"/>
          <w:sz w:val="24"/>
          <w:szCs w:val="24"/>
        </w:rPr>
        <w:t xml:space="preserve">. </w:t>
      </w:r>
      <w:r w:rsidR="00FE55FE">
        <w:rPr>
          <w:rFonts w:ascii="Arial" w:hAnsi="Arial" w:cs="Arial"/>
          <w:sz w:val="24"/>
          <w:szCs w:val="24"/>
        </w:rPr>
        <w:t xml:space="preserve">(Accessed on </w:t>
      </w:r>
      <w:r w:rsidR="007025DF">
        <w:rPr>
          <w:rFonts w:ascii="Arial" w:hAnsi="Arial" w:cs="Arial"/>
          <w:sz w:val="24"/>
          <w:szCs w:val="24"/>
        </w:rPr>
        <w:t>15 February 20210.</w:t>
      </w:r>
    </w:p>
    <w:p w14:paraId="1BB42CA5" w14:textId="6B65715B" w:rsidR="007025DF" w:rsidRDefault="00823F55" w:rsidP="00584202">
      <w:pPr>
        <w:rPr>
          <w:rFonts w:ascii="Arial" w:hAnsi="Arial" w:cs="Arial"/>
          <w:sz w:val="24"/>
          <w:szCs w:val="24"/>
        </w:rPr>
      </w:pPr>
      <w:r>
        <w:rPr>
          <w:rFonts w:ascii="Arial" w:hAnsi="Arial" w:cs="Arial"/>
          <w:sz w:val="24"/>
          <w:szCs w:val="24"/>
        </w:rPr>
        <w:t>NHS UK, (202</w:t>
      </w:r>
      <w:r w:rsidR="000318DE">
        <w:rPr>
          <w:rFonts w:ascii="Arial" w:hAnsi="Arial" w:cs="Arial"/>
          <w:sz w:val="24"/>
          <w:szCs w:val="24"/>
        </w:rPr>
        <w:t>0</w:t>
      </w:r>
      <w:r>
        <w:rPr>
          <w:rFonts w:ascii="Arial" w:hAnsi="Arial" w:cs="Arial"/>
          <w:sz w:val="24"/>
          <w:szCs w:val="24"/>
        </w:rPr>
        <w:t>)</w:t>
      </w:r>
      <w:r w:rsidR="000318DE">
        <w:rPr>
          <w:rFonts w:ascii="Arial" w:hAnsi="Arial" w:cs="Arial"/>
          <w:sz w:val="24"/>
          <w:szCs w:val="24"/>
        </w:rPr>
        <w:t xml:space="preserve"> </w:t>
      </w:r>
      <w:r w:rsidR="000318DE" w:rsidRPr="000E565C">
        <w:rPr>
          <w:rFonts w:ascii="Arial" w:hAnsi="Arial" w:cs="Arial"/>
          <w:i/>
          <w:iCs/>
          <w:sz w:val="24"/>
          <w:szCs w:val="24"/>
        </w:rPr>
        <w:t xml:space="preserve">What is Dementia and Symptoms </w:t>
      </w:r>
      <w:r w:rsidR="000E565C" w:rsidRPr="000E565C">
        <w:rPr>
          <w:rFonts w:ascii="Arial" w:hAnsi="Arial" w:cs="Arial"/>
          <w:i/>
          <w:iCs/>
          <w:sz w:val="24"/>
          <w:szCs w:val="24"/>
        </w:rPr>
        <w:t>of Dementia</w:t>
      </w:r>
      <w:r w:rsidR="000E565C">
        <w:rPr>
          <w:rFonts w:ascii="Arial" w:hAnsi="Arial" w:cs="Arial"/>
          <w:sz w:val="24"/>
          <w:szCs w:val="24"/>
        </w:rPr>
        <w:t xml:space="preserve">? </w:t>
      </w:r>
      <w:r w:rsidR="00010055">
        <w:rPr>
          <w:rFonts w:ascii="Arial" w:hAnsi="Arial" w:cs="Arial"/>
          <w:sz w:val="24"/>
          <w:szCs w:val="24"/>
        </w:rPr>
        <w:t xml:space="preserve">[Online] Available at: </w:t>
      </w:r>
      <w:hyperlink r:id="rId8" w:history="1">
        <w:r w:rsidR="003D4803" w:rsidRPr="005B179C">
          <w:rPr>
            <w:rStyle w:val="Hyperlink"/>
            <w:rFonts w:ascii="Arial" w:hAnsi="Arial" w:cs="Arial"/>
            <w:sz w:val="24"/>
            <w:szCs w:val="24"/>
          </w:rPr>
          <w:t>https://www.nhs.uk/conditions/dementia/about/</w:t>
        </w:r>
      </w:hyperlink>
      <w:r w:rsidR="003D4803">
        <w:rPr>
          <w:rFonts w:ascii="Arial" w:hAnsi="Arial" w:cs="Arial"/>
          <w:sz w:val="24"/>
          <w:szCs w:val="24"/>
        </w:rPr>
        <w:t>. (Accessed on 15 February 2021).</w:t>
      </w:r>
    </w:p>
    <w:p w14:paraId="2DBAA4A6" w14:textId="57B19126" w:rsidR="00B558F1" w:rsidRDefault="008B012C" w:rsidP="00584202">
      <w:pPr>
        <w:rPr>
          <w:rFonts w:ascii="Arial" w:hAnsi="Arial" w:cs="Arial"/>
          <w:sz w:val="24"/>
          <w:szCs w:val="24"/>
        </w:rPr>
      </w:pPr>
      <w:r>
        <w:rPr>
          <w:rFonts w:ascii="Arial" w:hAnsi="Arial" w:cs="Arial"/>
          <w:sz w:val="24"/>
          <w:szCs w:val="24"/>
        </w:rPr>
        <w:t xml:space="preserve">NHS England, (2021) </w:t>
      </w:r>
      <w:r w:rsidR="00847FE2" w:rsidRPr="00847FE2">
        <w:rPr>
          <w:rFonts w:ascii="Arial" w:hAnsi="Arial" w:cs="Arial"/>
          <w:i/>
          <w:iCs/>
          <w:sz w:val="24"/>
          <w:szCs w:val="24"/>
        </w:rPr>
        <w:t>Involving People in their Own Care</w:t>
      </w:r>
      <w:r w:rsidR="00847FE2" w:rsidRPr="00847FE2">
        <w:rPr>
          <w:rFonts w:ascii="Arial" w:hAnsi="Arial" w:cs="Arial"/>
          <w:sz w:val="24"/>
          <w:szCs w:val="24"/>
        </w:rPr>
        <w:t>. [Online]</w:t>
      </w:r>
      <w:r w:rsidR="00847FE2">
        <w:rPr>
          <w:rFonts w:ascii="Arial" w:hAnsi="Arial" w:cs="Arial"/>
          <w:sz w:val="24"/>
          <w:szCs w:val="24"/>
        </w:rPr>
        <w:t xml:space="preserve"> Available at: </w:t>
      </w:r>
      <w:hyperlink r:id="rId9" w:history="1">
        <w:r w:rsidR="0096040F" w:rsidRPr="005B179C">
          <w:rPr>
            <w:rStyle w:val="Hyperlink"/>
            <w:rFonts w:ascii="Arial" w:hAnsi="Arial" w:cs="Arial"/>
            <w:sz w:val="24"/>
            <w:szCs w:val="24"/>
          </w:rPr>
          <w:t>https://www.england.nhs.uk/ourwork/patient-participation/</w:t>
        </w:r>
      </w:hyperlink>
      <w:r w:rsidR="0096040F">
        <w:rPr>
          <w:rFonts w:ascii="Arial" w:hAnsi="Arial" w:cs="Arial"/>
          <w:sz w:val="24"/>
          <w:szCs w:val="24"/>
        </w:rPr>
        <w:t>. (Accessed on 16 February 2021).</w:t>
      </w:r>
    </w:p>
    <w:p w14:paraId="521A502C" w14:textId="122885B5" w:rsidR="00B8456E" w:rsidRDefault="00B8456E" w:rsidP="00584202">
      <w:pPr>
        <w:rPr>
          <w:rFonts w:ascii="Arial" w:hAnsi="Arial" w:cs="Arial"/>
          <w:sz w:val="24"/>
          <w:szCs w:val="24"/>
        </w:rPr>
      </w:pPr>
      <w:r>
        <w:rPr>
          <w:rFonts w:ascii="Arial" w:hAnsi="Arial" w:cs="Arial"/>
          <w:sz w:val="24"/>
          <w:szCs w:val="24"/>
        </w:rPr>
        <w:t>Mind</w:t>
      </w:r>
      <w:r w:rsidR="00B65C85">
        <w:rPr>
          <w:rFonts w:ascii="Arial" w:hAnsi="Arial" w:cs="Arial"/>
          <w:sz w:val="24"/>
          <w:szCs w:val="24"/>
        </w:rPr>
        <w:t xml:space="preserve">, (2018) </w:t>
      </w:r>
      <w:r w:rsidR="00D6638D" w:rsidRPr="009C1D0C">
        <w:rPr>
          <w:rFonts w:ascii="Arial" w:hAnsi="Arial" w:cs="Arial"/>
          <w:i/>
          <w:iCs/>
          <w:sz w:val="24"/>
          <w:szCs w:val="24"/>
        </w:rPr>
        <w:t>What is care</w:t>
      </w:r>
      <w:r w:rsidR="007A4DAB" w:rsidRPr="009C1D0C">
        <w:rPr>
          <w:rFonts w:ascii="Arial" w:hAnsi="Arial" w:cs="Arial"/>
          <w:i/>
          <w:iCs/>
          <w:sz w:val="24"/>
          <w:szCs w:val="24"/>
        </w:rPr>
        <w:t xml:space="preserve"> and support</w:t>
      </w:r>
      <w:r w:rsidR="009C1D0C" w:rsidRPr="009C1D0C">
        <w:rPr>
          <w:rFonts w:ascii="Arial" w:hAnsi="Arial" w:cs="Arial"/>
          <w:i/>
          <w:iCs/>
          <w:sz w:val="24"/>
          <w:szCs w:val="24"/>
        </w:rPr>
        <w:t xml:space="preserve"> planning.</w:t>
      </w:r>
      <w:r w:rsidR="009C1D0C">
        <w:rPr>
          <w:rFonts w:ascii="Arial" w:hAnsi="Arial" w:cs="Arial"/>
          <w:i/>
          <w:iCs/>
          <w:sz w:val="24"/>
          <w:szCs w:val="24"/>
        </w:rPr>
        <w:t xml:space="preserve"> </w:t>
      </w:r>
      <w:r w:rsidR="009C1D0C">
        <w:rPr>
          <w:rFonts w:ascii="Arial" w:hAnsi="Arial" w:cs="Arial"/>
          <w:sz w:val="24"/>
          <w:szCs w:val="24"/>
        </w:rPr>
        <w:t>[Online]</w:t>
      </w:r>
      <w:r w:rsidR="005F028F">
        <w:rPr>
          <w:rFonts w:ascii="Arial" w:hAnsi="Arial" w:cs="Arial"/>
          <w:sz w:val="24"/>
          <w:szCs w:val="24"/>
        </w:rPr>
        <w:t xml:space="preserve"> Available at: </w:t>
      </w:r>
      <w:hyperlink r:id="rId10" w:history="1">
        <w:r w:rsidR="005B7182" w:rsidRPr="004F5F81">
          <w:rPr>
            <w:rStyle w:val="Hyperlink"/>
            <w:rFonts w:ascii="Arial" w:hAnsi="Arial" w:cs="Arial"/>
            <w:sz w:val="24"/>
            <w:szCs w:val="24"/>
          </w:rPr>
          <w:t>https://www.mind.org.uk/information-support/legal-rights/health-and-social-care-rights/care-and-support-planning/</w:t>
        </w:r>
      </w:hyperlink>
      <w:r w:rsidR="005B7182">
        <w:rPr>
          <w:rFonts w:ascii="Arial" w:hAnsi="Arial" w:cs="Arial"/>
          <w:sz w:val="24"/>
          <w:szCs w:val="24"/>
        </w:rPr>
        <w:t>. (Accessed on 17 February 2021).</w:t>
      </w:r>
    </w:p>
    <w:p w14:paraId="379E3BC2" w14:textId="17438FC6" w:rsidR="005B7182" w:rsidRDefault="005B7182" w:rsidP="00584202">
      <w:pPr>
        <w:rPr>
          <w:rFonts w:ascii="Arial" w:hAnsi="Arial" w:cs="Arial"/>
          <w:sz w:val="24"/>
          <w:szCs w:val="24"/>
        </w:rPr>
      </w:pPr>
      <w:r>
        <w:rPr>
          <w:rFonts w:ascii="Arial" w:hAnsi="Arial" w:cs="Arial"/>
          <w:sz w:val="24"/>
          <w:szCs w:val="24"/>
        </w:rPr>
        <w:t xml:space="preserve">Age UK, </w:t>
      </w:r>
      <w:r w:rsidR="008C020C">
        <w:rPr>
          <w:rFonts w:ascii="Arial" w:hAnsi="Arial" w:cs="Arial"/>
          <w:sz w:val="24"/>
          <w:szCs w:val="24"/>
        </w:rPr>
        <w:t xml:space="preserve">(2019) </w:t>
      </w:r>
      <w:r w:rsidR="00FE286F" w:rsidRPr="00FE286F">
        <w:rPr>
          <w:rFonts w:ascii="Arial" w:hAnsi="Arial" w:cs="Arial"/>
          <w:i/>
          <w:iCs/>
          <w:sz w:val="24"/>
          <w:szCs w:val="24"/>
        </w:rPr>
        <w:t>What</w:t>
      </w:r>
      <w:r w:rsidR="00343277">
        <w:rPr>
          <w:rFonts w:ascii="Arial" w:hAnsi="Arial" w:cs="Arial"/>
          <w:i/>
          <w:iCs/>
          <w:sz w:val="24"/>
          <w:szCs w:val="24"/>
        </w:rPr>
        <w:t xml:space="preserve"> is</w:t>
      </w:r>
      <w:r w:rsidR="00FE286F" w:rsidRPr="00FE286F">
        <w:rPr>
          <w:rFonts w:ascii="Arial" w:hAnsi="Arial" w:cs="Arial"/>
          <w:i/>
          <w:iCs/>
          <w:sz w:val="24"/>
          <w:szCs w:val="24"/>
        </w:rPr>
        <w:t xml:space="preserve"> a Care Plan?</w:t>
      </w:r>
      <w:r w:rsidR="00FE286F">
        <w:rPr>
          <w:rFonts w:ascii="Arial" w:hAnsi="Arial" w:cs="Arial"/>
          <w:sz w:val="24"/>
          <w:szCs w:val="24"/>
        </w:rPr>
        <w:t xml:space="preserve"> </w:t>
      </w:r>
      <w:r w:rsidR="003266E0">
        <w:rPr>
          <w:rFonts w:ascii="Arial" w:hAnsi="Arial" w:cs="Arial"/>
          <w:sz w:val="24"/>
          <w:szCs w:val="24"/>
        </w:rPr>
        <w:t xml:space="preserve"> [Online] Available at: </w:t>
      </w:r>
      <w:hyperlink r:id="rId11" w:anchor=":~:text=Your%20care%20plan%20shows%20what,wish%20or%20need%20to%20achieve" w:history="1">
        <w:r w:rsidR="00602124" w:rsidRPr="004F5F81">
          <w:rPr>
            <w:rStyle w:val="Hyperlink"/>
            <w:rFonts w:ascii="Arial" w:hAnsi="Arial" w:cs="Arial"/>
            <w:sz w:val="24"/>
            <w:szCs w:val="24"/>
          </w:rPr>
          <w:t>https://www.ageuk.org.uk/information-advice/care/arranging-care/care-needs-assessment/care-plans/#:~:text=Your%20care%20plan%20shows%20what,wish%20or%20need%20to%20achieve</w:t>
        </w:r>
      </w:hyperlink>
      <w:r w:rsidR="00602124">
        <w:rPr>
          <w:rFonts w:ascii="Arial" w:hAnsi="Arial" w:cs="Arial"/>
          <w:sz w:val="24"/>
          <w:szCs w:val="24"/>
        </w:rPr>
        <w:t xml:space="preserve">. (Accessed on 17 February 2021). </w:t>
      </w:r>
    </w:p>
    <w:p w14:paraId="68C35FA6" w14:textId="71D83A43" w:rsidR="004671B8" w:rsidRDefault="004671B8" w:rsidP="00584202">
      <w:pPr>
        <w:rPr>
          <w:rFonts w:ascii="Arial" w:hAnsi="Arial" w:cs="Arial"/>
          <w:sz w:val="24"/>
          <w:szCs w:val="24"/>
        </w:rPr>
      </w:pPr>
      <w:r>
        <w:rPr>
          <w:rFonts w:ascii="Arial" w:hAnsi="Arial" w:cs="Arial"/>
          <w:sz w:val="24"/>
          <w:szCs w:val="24"/>
        </w:rPr>
        <w:t xml:space="preserve">Advocacy Focus, (2021) </w:t>
      </w:r>
      <w:r w:rsidR="0092087A" w:rsidRPr="0092087A">
        <w:rPr>
          <w:rFonts w:ascii="Arial" w:hAnsi="Arial" w:cs="Arial"/>
          <w:i/>
          <w:iCs/>
          <w:sz w:val="24"/>
          <w:szCs w:val="24"/>
        </w:rPr>
        <w:t>What is advocacy?</w:t>
      </w:r>
      <w:r w:rsidR="0092087A">
        <w:rPr>
          <w:rFonts w:ascii="Arial" w:hAnsi="Arial" w:cs="Arial"/>
          <w:i/>
          <w:iCs/>
          <w:sz w:val="24"/>
          <w:szCs w:val="24"/>
        </w:rPr>
        <w:t xml:space="preserve"> </w:t>
      </w:r>
      <w:r w:rsidR="0092087A">
        <w:rPr>
          <w:rFonts w:ascii="Arial" w:hAnsi="Arial" w:cs="Arial"/>
          <w:sz w:val="24"/>
          <w:szCs w:val="24"/>
        </w:rPr>
        <w:t xml:space="preserve">[Online] </w:t>
      </w:r>
      <w:r w:rsidR="00E11408">
        <w:rPr>
          <w:rFonts w:ascii="Arial" w:hAnsi="Arial" w:cs="Arial"/>
          <w:sz w:val="24"/>
          <w:szCs w:val="24"/>
        </w:rPr>
        <w:t xml:space="preserve">Available at: </w:t>
      </w:r>
      <w:hyperlink r:id="rId12" w:history="1">
        <w:r w:rsidR="00310540" w:rsidRPr="004F5F81">
          <w:rPr>
            <w:rStyle w:val="Hyperlink"/>
            <w:rFonts w:ascii="Arial" w:hAnsi="Arial" w:cs="Arial"/>
            <w:sz w:val="24"/>
            <w:szCs w:val="24"/>
          </w:rPr>
          <w:t>https://www.advocacyfocus.org.uk/understanding-advocacy</w:t>
        </w:r>
      </w:hyperlink>
      <w:r w:rsidR="00310540">
        <w:rPr>
          <w:rFonts w:ascii="Arial" w:hAnsi="Arial" w:cs="Arial"/>
          <w:sz w:val="24"/>
          <w:szCs w:val="24"/>
        </w:rPr>
        <w:t xml:space="preserve">. (Accessed on </w:t>
      </w:r>
      <w:r w:rsidR="00F23884">
        <w:rPr>
          <w:rFonts w:ascii="Arial" w:hAnsi="Arial" w:cs="Arial"/>
          <w:sz w:val="24"/>
          <w:szCs w:val="24"/>
        </w:rPr>
        <w:t>18 February 2021).</w:t>
      </w:r>
    </w:p>
    <w:p w14:paraId="0F40017F" w14:textId="62C13DB4" w:rsidR="00A01C64" w:rsidRDefault="00A01C64" w:rsidP="00584202">
      <w:pPr>
        <w:rPr>
          <w:rFonts w:ascii="Arial" w:hAnsi="Arial" w:cs="Arial"/>
          <w:sz w:val="24"/>
          <w:szCs w:val="24"/>
        </w:rPr>
      </w:pPr>
      <w:r>
        <w:rPr>
          <w:rFonts w:ascii="Arial" w:hAnsi="Arial" w:cs="Arial"/>
          <w:sz w:val="24"/>
          <w:szCs w:val="24"/>
        </w:rPr>
        <w:t xml:space="preserve">NHS England, (2018) </w:t>
      </w:r>
      <w:r w:rsidR="00A44051" w:rsidRPr="003D4857">
        <w:rPr>
          <w:rFonts w:ascii="Arial" w:hAnsi="Arial" w:cs="Arial"/>
          <w:i/>
          <w:iCs/>
          <w:sz w:val="24"/>
          <w:szCs w:val="24"/>
        </w:rPr>
        <w:t>Someone to speak up for you (Advocate)</w:t>
      </w:r>
      <w:r w:rsidR="003D4857">
        <w:rPr>
          <w:rFonts w:ascii="Arial" w:hAnsi="Arial" w:cs="Arial"/>
          <w:i/>
          <w:iCs/>
          <w:sz w:val="24"/>
          <w:szCs w:val="24"/>
        </w:rPr>
        <w:t xml:space="preserve"> </w:t>
      </w:r>
      <w:r w:rsidR="003D4857" w:rsidRPr="003D4857">
        <w:rPr>
          <w:rFonts w:ascii="Arial" w:hAnsi="Arial" w:cs="Arial"/>
          <w:sz w:val="24"/>
          <w:szCs w:val="24"/>
        </w:rPr>
        <w:t>[</w:t>
      </w:r>
      <w:r w:rsidR="003D4857">
        <w:rPr>
          <w:rFonts w:ascii="Arial" w:hAnsi="Arial" w:cs="Arial"/>
          <w:sz w:val="24"/>
          <w:szCs w:val="24"/>
        </w:rPr>
        <w:t xml:space="preserve">Online] Available at: </w:t>
      </w:r>
      <w:hyperlink r:id="rId13" w:history="1">
        <w:r w:rsidR="002F7520" w:rsidRPr="004F5F81">
          <w:rPr>
            <w:rStyle w:val="Hyperlink"/>
            <w:rFonts w:ascii="Arial" w:hAnsi="Arial" w:cs="Arial"/>
            <w:sz w:val="24"/>
            <w:szCs w:val="24"/>
          </w:rPr>
          <w:t>https://www.nhs.uk/conditions/social-care-and-support-guide/help-from-social-services-and-charities/someone-to-speak-up-for-you-advocate/</w:t>
        </w:r>
      </w:hyperlink>
      <w:r w:rsidR="002F7520">
        <w:rPr>
          <w:rFonts w:ascii="Arial" w:hAnsi="Arial" w:cs="Arial"/>
          <w:sz w:val="24"/>
          <w:szCs w:val="24"/>
        </w:rPr>
        <w:t>. (Accessed on 18 February 2021).</w:t>
      </w:r>
    </w:p>
    <w:p w14:paraId="2A691854" w14:textId="16E8757B" w:rsidR="005B4161" w:rsidRDefault="005B4161" w:rsidP="00584202">
      <w:pPr>
        <w:rPr>
          <w:rFonts w:ascii="Arial" w:hAnsi="Arial" w:cs="Arial"/>
          <w:sz w:val="24"/>
          <w:szCs w:val="24"/>
        </w:rPr>
      </w:pPr>
      <w:r>
        <w:rPr>
          <w:rFonts w:ascii="Arial" w:hAnsi="Arial" w:cs="Arial"/>
          <w:sz w:val="24"/>
          <w:szCs w:val="24"/>
        </w:rPr>
        <w:t xml:space="preserve">Citizens Advice, (2021) </w:t>
      </w:r>
      <w:r w:rsidR="00725AAB">
        <w:rPr>
          <w:rFonts w:ascii="Arial" w:hAnsi="Arial" w:cs="Arial"/>
          <w:sz w:val="24"/>
          <w:szCs w:val="24"/>
        </w:rPr>
        <w:t xml:space="preserve">What’s the Human Rights Act 1998? [Online] Available at: </w:t>
      </w:r>
      <w:hyperlink r:id="rId14" w:history="1">
        <w:r w:rsidR="000A2237" w:rsidRPr="00101898">
          <w:rPr>
            <w:rStyle w:val="Hyperlink"/>
            <w:rFonts w:ascii="Arial" w:hAnsi="Arial" w:cs="Arial"/>
            <w:sz w:val="24"/>
            <w:szCs w:val="24"/>
          </w:rPr>
          <w:t>https://www.citizensadvice.org.uk/law-and-courts/civil-rights/human-rights/the-human-rights-act-1998/</w:t>
        </w:r>
      </w:hyperlink>
      <w:r w:rsidR="000A2237">
        <w:rPr>
          <w:rFonts w:ascii="Arial" w:hAnsi="Arial" w:cs="Arial"/>
          <w:sz w:val="24"/>
          <w:szCs w:val="24"/>
        </w:rPr>
        <w:t xml:space="preserve">. (Accessed on 20 February 2021). </w:t>
      </w:r>
    </w:p>
    <w:p w14:paraId="6EEFBC2F" w14:textId="2EE6140C" w:rsidR="00A41B5E" w:rsidRDefault="00AE1419" w:rsidP="00584202">
      <w:pPr>
        <w:rPr>
          <w:rFonts w:ascii="Arial" w:hAnsi="Arial" w:cs="Arial"/>
          <w:sz w:val="24"/>
          <w:szCs w:val="24"/>
        </w:rPr>
      </w:pPr>
      <w:r>
        <w:rPr>
          <w:rFonts w:ascii="Arial" w:hAnsi="Arial" w:cs="Arial"/>
          <w:sz w:val="24"/>
          <w:szCs w:val="24"/>
        </w:rPr>
        <w:t xml:space="preserve">GOV UK, (2015) </w:t>
      </w:r>
      <w:r w:rsidR="00922D1F" w:rsidRPr="00922D1F">
        <w:rPr>
          <w:rFonts w:ascii="Arial" w:hAnsi="Arial" w:cs="Arial"/>
          <w:i/>
          <w:iCs/>
          <w:sz w:val="24"/>
          <w:szCs w:val="24"/>
        </w:rPr>
        <w:t>Equality Act 2010 Guidance.</w:t>
      </w:r>
      <w:r w:rsidR="00922D1F">
        <w:rPr>
          <w:rFonts w:ascii="Arial" w:hAnsi="Arial" w:cs="Arial"/>
          <w:i/>
          <w:iCs/>
          <w:sz w:val="24"/>
          <w:szCs w:val="24"/>
        </w:rPr>
        <w:t xml:space="preserve"> </w:t>
      </w:r>
      <w:r w:rsidR="00922D1F">
        <w:rPr>
          <w:rFonts w:ascii="Arial" w:hAnsi="Arial" w:cs="Arial"/>
          <w:sz w:val="24"/>
          <w:szCs w:val="24"/>
        </w:rPr>
        <w:t xml:space="preserve">[Online] Available at: </w:t>
      </w:r>
      <w:hyperlink r:id="rId15" w:history="1">
        <w:r w:rsidR="009679FC" w:rsidRPr="00101898">
          <w:rPr>
            <w:rStyle w:val="Hyperlink"/>
            <w:rFonts w:ascii="Arial" w:hAnsi="Arial" w:cs="Arial"/>
            <w:sz w:val="24"/>
            <w:szCs w:val="24"/>
          </w:rPr>
          <w:t>https://www.gov.uk/guidance/equality-act-2010-guidance</w:t>
        </w:r>
      </w:hyperlink>
      <w:r w:rsidR="009679FC">
        <w:rPr>
          <w:rFonts w:ascii="Arial" w:hAnsi="Arial" w:cs="Arial"/>
          <w:sz w:val="24"/>
          <w:szCs w:val="24"/>
        </w:rPr>
        <w:t xml:space="preserve">. (Accessed on 21 February 2021). </w:t>
      </w:r>
    </w:p>
    <w:p w14:paraId="4B9BD093" w14:textId="275DBEA6" w:rsidR="00A45C8C" w:rsidRDefault="00A45C8C" w:rsidP="00584202">
      <w:pPr>
        <w:rPr>
          <w:rFonts w:ascii="Arial" w:hAnsi="Arial" w:cs="Arial"/>
          <w:sz w:val="24"/>
          <w:szCs w:val="24"/>
        </w:rPr>
      </w:pPr>
      <w:r>
        <w:rPr>
          <w:rFonts w:ascii="Arial" w:hAnsi="Arial" w:cs="Arial"/>
          <w:sz w:val="24"/>
          <w:szCs w:val="24"/>
        </w:rPr>
        <w:t xml:space="preserve">Diggs, J. (2008) </w:t>
      </w:r>
      <w:r w:rsidR="006F2333">
        <w:rPr>
          <w:rFonts w:ascii="Arial" w:hAnsi="Arial" w:cs="Arial"/>
          <w:sz w:val="24"/>
          <w:szCs w:val="24"/>
        </w:rPr>
        <w:t xml:space="preserve">Activity Theory of </w:t>
      </w:r>
      <w:r w:rsidR="008D725A">
        <w:rPr>
          <w:rFonts w:ascii="Arial" w:hAnsi="Arial" w:cs="Arial"/>
          <w:sz w:val="24"/>
          <w:szCs w:val="24"/>
        </w:rPr>
        <w:t>Aging</w:t>
      </w:r>
      <w:r w:rsidR="007C56E0">
        <w:rPr>
          <w:rFonts w:ascii="Arial" w:hAnsi="Arial" w:cs="Arial"/>
          <w:sz w:val="24"/>
          <w:szCs w:val="24"/>
        </w:rPr>
        <w:t xml:space="preserve">. </w:t>
      </w:r>
      <w:r w:rsidR="008E4682">
        <w:rPr>
          <w:rFonts w:ascii="Arial" w:hAnsi="Arial" w:cs="Arial"/>
          <w:sz w:val="24"/>
          <w:szCs w:val="24"/>
        </w:rPr>
        <w:t>Encyclopaedia of Aging and Public Health</w:t>
      </w:r>
      <w:r w:rsidR="00B6016E">
        <w:rPr>
          <w:rFonts w:ascii="Arial" w:hAnsi="Arial" w:cs="Arial"/>
          <w:sz w:val="24"/>
          <w:szCs w:val="24"/>
        </w:rPr>
        <w:t xml:space="preserve">. Springer, Boston, MA. </w:t>
      </w:r>
      <w:r w:rsidR="007D68E2">
        <w:rPr>
          <w:rFonts w:ascii="Arial" w:hAnsi="Arial" w:cs="Arial"/>
          <w:sz w:val="24"/>
          <w:szCs w:val="24"/>
        </w:rPr>
        <w:t xml:space="preserve">[Online] Available at: </w:t>
      </w:r>
      <w:hyperlink r:id="rId16" w:anchor="howtocite" w:history="1">
        <w:r w:rsidR="0099244F" w:rsidRPr="00101898">
          <w:rPr>
            <w:rStyle w:val="Hyperlink"/>
            <w:rFonts w:ascii="Arial" w:hAnsi="Arial" w:cs="Arial"/>
            <w:sz w:val="24"/>
            <w:szCs w:val="24"/>
          </w:rPr>
          <w:t>https://link.springer.com/referenceworkentry/10.1007%2F978-0-387-33754-8_9#howtocite</w:t>
        </w:r>
      </w:hyperlink>
      <w:r w:rsidR="0099244F">
        <w:rPr>
          <w:rFonts w:ascii="Arial" w:hAnsi="Arial" w:cs="Arial"/>
          <w:sz w:val="24"/>
          <w:szCs w:val="24"/>
        </w:rPr>
        <w:t xml:space="preserve">. </w:t>
      </w:r>
      <w:r w:rsidR="00E21582">
        <w:rPr>
          <w:rFonts w:ascii="Arial" w:hAnsi="Arial" w:cs="Arial"/>
          <w:sz w:val="24"/>
          <w:szCs w:val="24"/>
        </w:rPr>
        <w:t>(Accessed on 22 February</w:t>
      </w:r>
      <w:r w:rsidR="008A21A5">
        <w:rPr>
          <w:rFonts w:ascii="Arial" w:hAnsi="Arial" w:cs="Arial"/>
          <w:sz w:val="24"/>
          <w:szCs w:val="24"/>
        </w:rPr>
        <w:t xml:space="preserve"> 2021).</w:t>
      </w:r>
    </w:p>
    <w:p w14:paraId="5267B401" w14:textId="0B80CC5C" w:rsidR="008A21A5" w:rsidRDefault="008502B1" w:rsidP="00584202">
      <w:pPr>
        <w:rPr>
          <w:rFonts w:ascii="Arial" w:hAnsi="Arial" w:cs="Arial"/>
          <w:sz w:val="24"/>
          <w:szCs w:val="24"/>
        </w:rPr>
      </w:pPr>
      <w:r w:rsidRPr="00133813">
        <w:rPr>
          <w:rFonts w:ascii="Arial" w:hAnsi="Arial" w:cs="Arial"/>
          <w:sz w:val="24"/>
          <w:szCs w:val="24"/>
        </w:rPr>
        <w:t xml:space="preserve">Schroots, J.J F. (2007) </w:t>
      </w:r>
      <w:r w:rsidR="00133813" w:rsidRPr="00133813">
        <w:rPr>
          <w:rFonts w:ascii="Arial" w:hAnsi="Arial" w:cs="Arial"/>
          <w:sz w:val="24"/>
          <w:szCs w:val="24"/>
        </w:rPr>
        <w:t>Theories of</w:t>
      </w:r>
      <w:r w:rsidR="00133813">
        <w:rPr>
          <w:rFonts w:ascii="Arial" w:hAnsi="Arial" w:cs="Arial"/>
          <w:sz w:val="24"/>
          <w:szCs w:val="24"/>
        </w:rPr>
        <w:t xml:space="preserve"> Aging</w:t>
      </w:r>
      <w:r w:rsidR="00091ACB">
        <w:rPr>
          <w:rFonts w:ascii="Arial" w:hAnsi="Arial" w:cs="Arial"/>
          <w:sz w:val="24"/>
          <w:szCs w:val="24"/>
        </w:rPr>
        <w:t>: P</w:t>
      </w:r>
      <w:r w:rsidR="00E57058">
        <w:rPr>
          <w:rFonts w:ascii="Arial" w:hAnsi="Arial" w:cs="Arial"/>
          <w:sz w:val="24"/>
          <w:szCs w:val="24"/>
        </w:rPr>
        <w:t>s</w:t>
      </w:r>
      <w:r w:rsidR="00091ACB">
        <w:rPr>
          <w:rFonts w:ascii="Arial" w:hAnsi="Arial" w:cs="Arial"/>
          <w:sz w:val="24"/>
          <w:szCs w:val="24"/>
        </w:rPr>
        <w:t>ychology, Disengagement theory</w:t>
      </w:r>
      <w:r w:rsidR="00E57058">
        <w:rPr>
          <w:rFonts w:ascii="Arial" w:hAnsi="Arial" w:cs="Arial"/>
          <w:sz w:val="24"/>
          <w:szCs w:val="24"/>
        </w:rPr>
        <w:t>.</w:t>
      </w:r>
      <w:r w:rsidR="009D0ACA">
        <w:rPr>
          <w:rFonts w:ascii="Arial" w:hAnsi="Arial" w:cs="Arial"/>
          <w:sz w:val="24"/>
          <w:szCs w:val="24"/>
        </w:rPr>
        <w:t xml:space="preserve"> </w:t>
      </w:r>
      <w:r w:rsidR="005E5EA0" w:rsidRPr="005E5EA0">
        <w:rPr>
          <w:rFonts w:ascii="Arial" w:hAnsi="Arial" w:cs="Arial"/>
          <w:i/>
          <w:iCs/>
          <w:sz w:val="24"/>
          <w:szCs w:val="24"/>
        </w:rPr>
        <w:t>Encyclopaedia</w:t>
      </w:r>
      <w:r w:rsidR="00385C01" w:rsidRPr="005E5EA0">
        <w:rPr>
          <w:rFonts w:ascii="Arial" w:hAnsi="Arial" w:cs="Arial"/>
          <w:i/>
          <w:iCs/>
          <w:sz w:val="24"/>
          <w:szCs w:val="24"/>
        </w:rPr>
        <w:t xml:space="preserve"> of Gerontology.</w:t>
      </w:r>
      <w:r w:rsidR="005E5EA0">
        <w:rPr>
          <w:rFonts w:ascii="Arial" w:hAnsi="Arial" w:cs="Arial"/>
          <w:i/>
          <w:iCs/>
          <w:sz w:val="24"/>
          <w:szCs w:val="24"/>
        </w:rPr>
        <w:t xml:space="preserve"> </w:t>
      </w:r>
      <w:r w:rsidR="006D57AC">
        <w:rPr>
          <w:rFonts w:ascii="Arial" w:hAnsi="Arial" w:cs="Arial"/>
          <w:sz w:val="24"/>
          <w:szCs w:val="24"/>
        </w:rPr>
        <w:t xml:space="preserve">[Online] </w:t>
      </w:r>
      <w:r w:rsidR="006B1476">
        <w:rPr>
          <w:rFonts w:ascii="Arial" w:hAnsi="Arial" w:cs="Arial"/>
          <w:sz w:val="24"/>
          <w:szCs w:val="24"/>
        </w:rPr>
        <w:t>2</w:t>
      </w:r>
      <w:r w:rsidR="006B1476" w:rsidRPr="006B1476">
        <w:rPr>
          <w:rFonts w:ascii="Arial" w:hAnsi="Arial" w:cs="Arial"/>
          <w:sz w:val="24"/>
          <w:szCs w:val="24"/>
          <w:vertAlign w:val="superscript"/>
        </w:rPr>
        <w:t>nd</w:t>
      </w:r>
      <w:r w:rsidR="006B1476">
        <w:rPr>
          <w:rFonts w:ascii="Arial" w:hAnsi="Arial" w:cs="Arial"/>
          <w:sz w:val="24"/>
          <w:szCs w:val="24"/>
        </w:rPr>
        <w:t xml:space="preserve"> edn. </w:t>
      </w:r>
      <w:r w:rsidR="00C35AE7">
        <w:rPr>
          <w:rFonts w:ascii="Arial" w:hAnsi="Arial" w:cs="Arial"/>
          <w:sz w:val="24"/>
          <w:szCs w:val="24"/>
        </w:rPr>
        <w:t>P 5</w:t>
      </w:r>
      <w:r w:rsidR="006D57AC">
        <w:rPr>
          <w:rFonts w:ascii="Arial" w:hAnsi="Arial" w:cs="Arial"/>
          <w:sz w:val="24"/>
          <w:szCs w:val="24"/>
        </w:rPr>
        <w:t>. Available at:</w:t>
      </w:r>
      <w:r w:rsidR="00335CA1">
        <w:rPr>
          <w:rFonts w:ascii="Arial" w:hAnsi="Arial" w:cs="Arial"/>
          <w:sz w:val="24"/>
          <w:szCs w:val="24"/>
        </w:rPr>
        <w:t xml:space="preserve"> </w:t>
      </w:r>
      <w:hyperlink r:id="rId17" w:history="1">
        <w:r w:rsidR="00335CA1" w:rsidRPr="00101898">
          <w:rPr>
            <w:rStyle w:val="Hyperlink"/>
            <w:rFonts w:ascii="Arial" w:hAnsi="Arial" w:cs="Arial"/>
            <w:sz w:val="24"/>
            <w:szCs w:val="24"/>
          </w:rPr>
          <w:t>https://www.sciencedirect.com/topics/psychology/disengagement-theory/pdf</w:t>
        </w:r>
      </w:hyperlink>
      <w:r w:rsidR="00335CA1">
        <w:rPr>
          <w:rFonts w:ascii="Arial" w:hAnsi="Arial" w:cs="Arial"/>
          <w:sz w:val="24"/>
          <w:szCs w:val="24"/>
        </w:rPr>
        <w:t xml:space="preserve">. </w:t>
      </w:r>
      <w:r w:rsidR="0033668D">
        <w:rPr>
          <w:rFonts w:ascii="Arial" w:hAnsi="Arial" w:cs="Arial"/>
          <w:sz w:val="24"/>
          <w:szCs w:val="24"/>
        </w:rPr>
        <w:t>(Accessed on 23 February 2021).</w:t>
      </w:r>
    </w:p>
    <w:p w14:paraId="57A865E6" w14:textId="77777777" w:rsidR="004E112D" w:rsidRDefault="00C17A81" w:rsidP="00601934">
      <w:pPr>
        <w:rPr>
          <w:rFonts w:ascii="Arial" w:hAnsi="Arial" w:cs="Arial"/>
          <w:sz w:val="24"/>
          <w:szCs w:val="24"/>
        </w:rPr>
      </w:pPr>
      <w:r w:rsidRPr="00AF2055">
        <w:rPr>
          <w:rFonts w:ascii="Arial" w:hAnsi="Arial" w:cs="Arial"/>
          <w:sz w:val="24"/>
          <w:szCs w:val="24"/>
        </w:rPr>
        <w:lastRenderedPageBreak/>
        <w:t xml:space="preserve">Shahroodi, </w:t>
      </w:r>
      <w:r w:rsidR="006D08BB" w:rsidRPr="00AF2055">
        <w:rPr>
          <w:rFonts w:ascii="Arial" w:hAnsi="Arial" w:cs="Arial"/>
          <w:sz w:val="24"/>
          <w:szCs w:val="24"/>
        </w:rPr>
        <w:t xml:space="preserve">M. V., Moshki, M., </w:t>
      </w:r>
      <w:r w:rsidR="00AF2055" w:rsidRPr="00AF2055">
        <w:rPr>
          <w:rFonts w:ascii="Arial" w:hAnsi="Arial" w:cs="Arial"/>
          <w:sz w:val="24"/>
          <w:szCs w:val="24"/>
        </w:rPr>
        <w:t>Esmai</w:t>
      </w:r>
      <w:r w:rsidR="00AF2055">
        <w:rPr>
          <w:rFonts w:ascii="Arial" w:hAnsi="Arial" w:cs="Arial"/>
          <w:sz w:val="24"/>
          <w:szCs w:val="24"/>
        </w:rPr>
        <w:t xml:space="preserve">ly, H., Gholezo, S. M., </w:t>
      </w:r>
      <w:r w:rsidR="0064296F">
        <w:rPr>
          <w:rFonts w:ascii="Arial" w:hAnsi="Arial" w:cs="Arial"/>
          <w:sz w:val="24"/>
          <w:szCs w:val="24"/>
        </w:rPr>
        <w:t>Monfared, E. L and Dami</w:t>
      </w:r>
      <w:r w:rsidR="00086DBB">
        <w:rPr>
          <w:rFonts w:ascii="Arial" w:hAnsi="Arial" w:cs="Arial"/>
          <w:sz w:val="24"/>
          <w:szCs w:val="24"/>
        </w:rPr>
        <w:t>r</w:t>
      </w:r>
      <w:r w:rsidR="0064296F">
        <w:rPr>
          <w:rFonts w:ascii="Arial" w:hAnsi="Arial" w:cs="Arial"/>
          <w:sz w:val="24"/>
          <w:szCs w:val="24"/>
        </w:rPr>
        <w:t>chi</w:t>
      </w:r>
      <w:r w:rsidR="00086DBB">
        <w:rPr>
          <w:rFonts w:ascii="Arial" w:hAnsi="Arial" w:cs="Arial"/>
          <w:sz w:val="24"/>
          <w:szCs w:val="24"/>
        </w:rPr>
        <w:t xml:space="preserve">, M. (2019) </w:t>
      </w:r>
      <w:r w:rsidR="00CE1DF0">
        <w:rPr>
          <w:rFonts w:ascii="Arial" w:hAnsi="Arial" w:cs="Arial"/>
          <w:sz w:val="24"/>
          <w:szCs w:val="24"/>
        </w:rPr>
        <w:t xml:space="preserve">Predicting the intention to perform physical activity in the elderly based on the theory of planned behaviour. </w:t>
      </w:r>
      <w:r w:rsidR="005A310B" w:rsidRPr="005A310B">
        <w:rPr>
          <w:rFonts w:ascii="Arial" w:hAnsi="Arial" w:cs="Arial"/>
          <w:i/>
          <w:iCs/>
          <w:sz w:val="24"/>
          <w:szCs w:val="24"/>
        </w:rPr>
        <w:t>Journal of Research and Health.</w:t>
      </w:r>
      <w:r w:rsidR="005A310B">
        <w:rPr>
          <w:rFonts w:ascii="Arial" w:hAnsi="Arial" w:cs="Arial"/>
          <w:i/>
          <w:iCs/>
          <w:sz w:val="24"/>
          <w:szCs w:val="24"/>
        </w:rPr>
        <w:t xml:space="preserve"> </w:t>
      </w:r>
      <w:r w:rsidR="005A310B">
        <w:rPr>
          <w:rFonts w:ascii="Arial" w:hAnsi="Arial" w:cs="Arial"/>
          <w:sz w:val="24"/>
          <w:szCs w:val="24"/>
        </w:rPr>
        <w:t>[Online]</w:t>
      </w:r>
      <w:r w:rsidR="00051FA2">
        <w:rPr>
          <w:rFonts w:ascii="Arial" w:hAnsi="Arial" w:cs="Arial"/>
          <w:sz w:val="24"/>
          <w:szCs w:val="24"/>
        </w:rPr>
        <w:t>. Vol 9(4)</w:t>
      </w:r>
      <w:r w:rsidR="004B5E25">
        <w:rPr>
          <w:rFonts w:ascii="Arial" w:hAnsi="Arial" w:cs="Arial"/>
          <w:sz w:val="24"/>
          <w:szCs w:val="24"/>
        </w:rPr>
        <w:t xml:space="preserve">. P 1. Available at: </w:t>
      </w:r>
      <w:r w:rsidR="00601934" w:rsidRPr="00601934">
        <w:rPr>
          <w:rFonts w:ascii="Arial" w:hAnsi="Arial" w:cs="Arial"/>
          <w:sz w:val="24"/>
          <w:szCs w:val="24"/>
        </w:rPr>
        <w:t>DOI</w:t>
      </w:r>
      <w:r w:rsidR="00601934">
        <w:rPr>
          <w:rFonts w:ascii="Arial" w:hAnsi="Arial" w:cs="Arial"/>
          <w:sz w:val="24"/>
          <w:szCs w:val="24"/>
        </w:rPr>
        <w:t xml:space="preserve"> </w:t>
      </w:r>
      <w:hyperlink r:id="rId18" w:history="1">
        <w:r w:rsidR="00F238B4" w:rsidRPr="00601934">
          <w:rPr>
            <w:rStyle w:val="Hyperlink"/>
            <w:rFonts w:ascii="Arial" w:hAnsi="Arial" w:cs="Arial"/>
            <w:sz w:val="24"/>
            <w:szCs w:val="24"/>
          </w:rPr>
          <w:t>https://doi.org/10.29252/jrh.9.4.324</w:t>
        </w:r>
      </w:hyperlink>
      <w:r w:rsidR="00F238B4">
        <w:rPr>
          <w:rFonts w:ascii="Arial" w:hAnsi="Arial" w:cs="Arial"/>
          <w:sz w:val="24"/>
          <w:szCs w:val="24"/>
        </w:rPr>
        <w:t xml:space="preserve">. (Accessed on 24 February 2021). </w:t>
      </w:r>
      <w:bookmarkStart w:id="0" w:name="_Hlk65660775"/>
    </w:p>
    <w:p w14:paraId="1AB2157E" w14:textId="055B699C" w:rsidR="006764DD" w:rsidRDefault="006764DD" w:rsidP="00601934">
      <w:pPr>
        <w:rPr>
          <w:rFonts w:ascii="Arial" w:hAnsi="Arial" w:cs="Arial"/>
          <w:sz w:val="24"/>
          <w:szCs w:val="24"/>
        </w:rPr>
      </w:pPr>
      <w:r w:rsidRPr="006764DD">
        <w:rPr>
          <w:rFonts w:ascii="Arial" w:hAnsi="Arial" w:cs="Arial"/>
          <w:sz w:val="24"/>
          <w:szCs w:val="24"/>
        </w:rPr>
        <w:t xml:space="preserve"> Asiamah</w:t>
      </w:r>
      <w:r w:rsidR="00760922">
        <w:rPr>
          <w:rFonts w:ascii="Arial" w:hAnsi="Arial" w:cs="Arial"/>
          <w:sz w:val="24"/>
          <w:szCs w:val="24"/>
        </w:rPr>
        <w:t>, N</w:t>
      </w:r>
      <w:r w:rsidR="004E112D">
        <w:rPr>
          <w:rFonts w:ascii="Arial" w:hAnsi="Arial" w:cs="Arial"/>
          <w:sz w:val="24"/>
          <w:szCs w:val="24"/>
        </w:rPr>
        <w:t>. and</w:t>
      </w:r>
      <w:r w:rsidRPr="006764DD">
        <w:rPr>
          <w:rFonts w:ascii="Arial" w:hAnsi="Arial" w:cs="Arial"/>
          <w:sz w:val="24"/>
          <w:szCs w:val="24"/>
        </w:rPr>
        <w:t xml:space="preserve"> Lee</w:t>
      </w:r>
      <w:r w:rsidR="004E112D">
        <w:rPr>
          <w:rFonts w:ascii="Arial" w:hAnsi="Arial" w:cs="Arial"/>
          <w:sz w:val="24"/>
          <w:szCs w:val="24"/>
        </w:rPr>
        <w:t>, A</w:t>
      </w:r>
      <w:r w:rsidRPr="006764DD">
        <w:rPr>
          <w:rFonts w:ascii="Arial" w:hAnsi="Arial" w:cs="Arial"/>
          <w:sz w:val="24"/>
          <w:szCs w:val="24"/>
        </w:rPr>
        <w:t xml:space="preserve"> (Reviewing Editor) (2017) </w:t>
      </w:r>
      <w:r w:rsidR="00FA3832">
        <w:rPr>
          <w:rFonts w:ascii="Arial" w:hAnsi="Arial" w:cs="Arial"/>
          <w:sz w:val="24"/>
          <w:szCs w:val="24"/>
        </w:rPr>
        <w:t>‘</w:t>
      </w:r>
      <w:r w:rsidRPr="006764DD">
        <w:rPr>
          <w:rFonts w:ascii="Arial" w:hAnsi="Arial" w:cs="Arial"/>
          <w:sz w:val="24"/>
          <w:szCs w:val="24"/>
        </w:rPr>
        <w:t>Social engagement and physical activity: Commentary on why the activity and disengagement theories of ageing may both be valid</w:t>
      </w:r>
      <w:r w:rsidR="00FA3832">
        <w:rPr>
          <w:rFonts w:ascii="Arial" w:hAnsi="Arial" w:cs="Arial"/>
          <w:sz w:val="24"/>
          <w:szCs w:val="24"/>
        </w:rPr>
        <w:t>’</w:t>
      </w:r>
      <w:r w:rsidR="00FA3832">
        <w:rPr>
          <w:rFonts w:ascii="Arial" w:hAnsi="Arial" w:cs="Arial"/>
          <w:i/>
          <w:iCs/>
          <w:sz w:val="24"/>
          <w:szCs w:val="24"/>
        </w:rPr>
        <w:t>.</w:t>
      </w:r>
      <w:r w:rsidRPr="00041256">
        <w:rPr>
          <w:rFonts w:ascii="Arial" w:hAnsi="Arial" w:cs="Arial"/>
          <w:i/>
          <w:iCs/>
          <w:sz w:val="24"/>
          <w:szCs w:val="24"/>
        </w:rPr>
        <w:t> Cogent</w:t>
      </w:r>
      <w:r w:rsidR="009969CE">
        <w:rPr>
          <w:rFonts w:ascii="Arial" w:hAnsi="Arial" w:cs="Arial"/>
          <w:i/>
          <w:iCs/>
          <w:sz w:val="24"/>
          <w:szCs w:val="24"/>
        </w:rPr>
        <w:t xml:space="preserve"> </w:t>
      </w:r>
      <w:r w:rsidRPr="00041256">
        <w:rPr>
          <w:rFonts w:ascii="Arial" w:hAnsi="Arial" w:cs="Arial"/>
          <w:i/>
          <w:iCs/>
          <w:sz w:val="24"/>
          <w:szCs w:val="24"/>
        </w:rPr>
        <w:t>Medicine, </w:t>
      </w:r>
      <w:r w:rsidRPr="006764DD">
        <w:rPr>
          <w:rFonts w:ascii="Arial" w:hAnsi="Arial" w:cs="Arial"/>
          <w:sz w:val="24"/>
          <w:szCs w:val="24"/>
        </w:rPr>
        <w:t>4:1, </w:t>
      </w:r>
      <w:r w:rsidR="00474F4E">
        <w:rPr>
          <w:rFonts w:ascii="Arial" w:hAnsi="Arial" w:cs="Arial"/>
          <w:sz w:val="24"/>
          <w:szCs w:val="24"/>
        </w:rPr>
        <w:t xml:space="preserve">Available at: </w:t>
      </w:r>
      <w:r w:rsidRPr="006764DD">
        <w:rPr>
          <w:rFonts w:ascii="Arial" w:hAnsi="Arial" w:cs="Arial"/>
          <w:sz w:val="24"/>
          <w:szCs w:val="24"/>
        </w:rPr>
        <w:t>DOI: </w:t>
      </w:r>
      <w:hyperlink r:id="rId19" w:history="1">
        <w:r w:rsidRPr="006764DD">
          <w:rPr>
            <w:rStyle w:val="Hyperlink"/>
            <w:rFonts w:ascii="Arial" w:hAnsi="Arial" w:cs="Arial"/>
            <w:sz w:val="24"/>
            <w:szCs w:val="24"/>
          </w:rPr>
          <w:t>10.1080/2331205X.2017.1289664</w:t>
        </w:r>
      </w:hyperlink>
      <w:r w:rsidR="00AE2A9C">
        <w:rPr>
          <w:rFonts w:ascii="Arial" w:hAnsi="Arial" w:cs="Arial"/>
          <w:sz w:val="24"/>
          <w:szCs w:val="24"/>
        </w:rPr>
        <w:t xml:space="preserve">. </w:t>
      </w:r>
      <w:r w:rsidR="00044938">
        <w:rPr>
          <w:rFonts w:ascii="Arial" w:hAnsi="Arial" w:cs="Arial"/>
          <w:sz w:val="24"/>
          <w:szCs w:val="24"/>
        </w:rPr>
        <w:t xml:space="preserve">(Accessed on 25 February 2021). </w:t>
      </w:r>
    </w:p>
    <w:p w14:paraId="1EEF4061" w14:textId="73F0C2E3" w:rsidR="005F30BA" w:rsidRDefault="002E7809" w:rsidP="00601934">
      <w:pPr>
        <w:rPr>
          <w:rFonts w:ascii="Arial" w:hAnsi="Arial" w:cs="Arial"/>
          <w:sz w:val="24"/>
          <w:szCs w:val="24"/>
        </w:rPr>
      </w:pPr>
      <w:r>
        <w:rPr>
          <w:rFonts w:ascii="Arial" w:hAnsi="Arial" w:cs="Arial"/>
          <w:sz w:val="24"/>
          <w:szCs w:val="24"/>
        </w:rPr>
        <w:t>UTZ,</w:t>
      </w:r>
      <w:r w:rsidR="00E33FAD">
        <w:rPr>
          <w:rFonts w:ascii="Arial" w:hAnsi="Arial" w:cs="Arial"/>
          <w:sz w:val="24"/>
          <w:szCs w:val="24"/>
        </w:rPr>
        <w:t xml:space="preserve"> R. L</w:t>
      </w:r>
      <w:r w:rsidR="0050530B">
        <w:rPr>
          <w:rFonts w:ascii="Arial" w:hAnsi="Arial" w:cs="Arial"/>
          <w:sz w:val="24"/>
          <w:szCs w:val="24"/>
        </w:rPr>
        <w:t>.,</w:t>
      </w:r>
      <w:r w:rsidR="005F30BA" w:rsidRPr="005F30BA">
        <w:rPr>
          <w:rFonts w:ascii="Arial" w:hAnsi="Arial" w:cs="Arial"/>
          <w:sz w:val="24"/>
          <w:szCs w:val="24"/>
        </w:rPr>
        <w:t xml:space="preserve"> Carr, </w:t>
      </w:r>
      <w:r w:rsidR="0050530B">
        <w:rPr>
          <w:rFonts w:ascii="Arial" w:hAnsi="Arial" w:cs="Arial"/>
          <w:sz w:val="24"/>
          <w:szCs w:val="24"/>
        </w:rPr>
        <w:t>D.</w:t>
      </w:r>
      <w:r w:rsidR="005F30BA" w:rsidRPr="005F30BA">
        <w:rPr>
          <w:rFonts w:ascii="Arial" w:hAnsi="Arial" w:cs="Arial"/>
          <w:sz w:val="24"/>
          <w:szCs w:val="24"/>
        </w:rPr>
        <w:t>, Nesse,</w:t>
      </w:r>
      <w:r w:rsidR="0050530B">
        <w:rPr>
          <w:rFonts w:ascii="Arial" w:hAnsi="Arial" w:cs="Arial"/>
          <w:sz w:val="24"/>
          <w:szCs w:val="24"/>
        </w:rPr>
        <w:t xml:space="preserve"> R.</w:t>
      </w:r>
      <w:r w:rsidR="005F30BA" w:rsidRPr="005F30BA">
        <w:rPr>
          <w:rFonts w:ascii="Arial" w:hAnsi="Arial" w:cs="Arial"/>
          <w:sz w:val="24"/>
          <w:szCs w:val="24"/>
        </w:rPr>
        <w:t>,</w:t>
      </w:r>
      <w:r w:rsidR="00022476">
        <w:rPr>
          <w:rFonts w:ascii="Arial" w:hAnsi="Arial" w:cs="Arial"/>
          <w:sz w:val="24"/>
          <w:szCs w:val="24"/>
        </w:rPr>
        <w:t xml:space="preserve"> </w:t>
      </w:r>
      <w:r w:rsidR="005F30BA" w:rsidRPr="005F30BA">
        <w:rPr>
          <w:rFonts w:ascii="Arial" w:hAnsi="Arial" w:cs="Arial"/>
          <w:sz w:val="24"/>
          <w:szCs w:val="24"/>
        </w:rPr>
        <w:t>Wortman,</w:t>
      </w:r>
      <w:r w:rsidR="009C631E">
        <w:rPr>
          <w:rFonts w:ascii="Arial" w:hAnsi="Arial" w:cs="Arial"/>
          <w:sz w:val="24"/>
          <w:szCs w:val="24"/>
        </w:rPr>
        <w:t xml:space="preserve"> C.B.</w:t>
      </w:r>
      <w:r w:rsidR="000E3145">
        <w:rPr>
          <w:rFonts w:ascii="Arial" w:hAnsi="Arial" w:cs="Arial"/>
          <w:sz w:val="24"/>
          <w:szCs w:val="24"/>
        </w:rPr>
        <w:t xml:space="preserve"> (2002)</w:t>
      </w:r>
      <w:r w:rsidR="009C631E">
        <w:rPr>
          <w:rFonts w:ascii="Arial" w:hAnsi="Arial" w:cs="Arial"/>
          <w:sz w:val="24"/>
          <w:szCs w:val="24"/>
        </w:rPr>
        <w:t xml:space="preserve"> </w:t>
      </w:r>
      <w:r w:rsidR="005F30BA" w:rsidRPr="005F30BA">
        <w:rPr>
          <w:rFonts w:ascii="Arial" w:hAnsi="Arial" w:cs="Arial"/>
          <w:sz w:val="24"/>
          <w:szCs w:val="24"/>
        </w:rPr>
        <w:t>The Effect of Widowhood on Older Adults' Social Participation: An Evaluation of Activity, Disengagement, and Continuity Theories, </w:t>
      </w:r>
      <w:r w:rsidR="005F30BA" w:rsidRPr="005F30BA">
        <w:rPr>
          <w:rFonts w:ascii="Arial" w:hAnsi="Arial" w:cs="Arial"/>
          <w:i/>
          <w:iCs/>
          <w:sz w:val="24"/>
          <w:szCs w:val="24"/>
        </w:rPr>
        <w:t>The Gerontologist</w:t>
      </w:r>
      <w:r w:rsidR="005F30BA" w:rsidRPr="005F30BA">
        <w:rPr>
          <w:rFonts w:ascii="Arial" w:hAnsi="Arial" w:cs="Arial"/>
          <w:sz w:val="24"/>
          <w:szCs w:val="24"/>
        </w:rPr>
        <w:t>, Volume 42, Issue 4, 1</w:t>
      </w:r>
      <w:r w:rsidR="000E3145">
        <w:rPr>
          <w:rFonts w:ascii="Arial" w:hAnsi="Arial" w:cs="Arial"/>
          <w:sz w:val="24"/>
          <w:szCs w:val="24"/>
        </w:rPr>
        <w:t xml:space="preserve">. </w:t>
      </w:r>
      <w:r w:rsidR="005F30BA" w:rsidRPr="004B2245">
        <w:rPr>
          <w:rFonts w:ascii="Arial" w:hAnsi="Arial" w:cs="Arial"/>
          <w:sz w:val="24"/>
          <w:szCs w:val="24"/>
          <w:lang w:val="fr-FR"/>
        </w:rPr>
        <w:t>Pages 522–533</w:t>
      </w:r>
      <w:r w:rsidR="000E3145" w:rsidRPr="004B2245">
        <w:rPr>
          <w:rFonts w:ascii="Arial" w:hAnsi="Arial" w:cs="Arial"/>
          <w:sz w:val="24"/>
          <w:szCs w:val="24"/>
          <w:lang w:val="fr-FR"/>
        </w:rPr>
        <w:t xml:space="preserve">. </w:t>
      </w:r>
      <w:r w:rsidR="004B2245" w:rsidRPr="004B2245">
        <w:rPr>
          <w:rFonts w:ascii="Arial" w:hAnsi="Arial" w:cs="Arial"/>
          <w:sz w:val="24"/>
          <w:szCs w:val="24"/>
        </w:rPr>
        <w:t xml:space="preserve">Available at : </w:t>
      </w:r>
      <w:r w:rsidR="005F30BA" w:rsidRPr="004B2245">
        <w:rPr>
          <w:rFonts w:ascii="Arial" w:hAnsi="Arial" w:cs="Arial"/>
          <w:sz w:val="24"/>
          <w:szCs w:val="24"/>
        </w:rPr>
        <w:t> </w:t>
      </w:r>
      <w:hyperlink r:id="rId20" w:history="1">
        <w:r w:rsidR="005F30BA" w:rsidRPr="004B2245">
          <w:rPr>
            <w:rStyle w:val="Hyperlink"/>
            <w:rFonts w:ascii="Arial" w:hAnsi="Arial" w:cs="Arial"/>
            <w:sz w:val="24"/>
            <w:szCs w:val="24"/>
          </w:rPr>
          <w:t>https://doi-org.ezproxy.uwtsd.ac.uk/10.1093/geront/42.4.522</w:t>
        </w:r>
      </w:hyperlink>
      <w:r w:rsidR="005E49B9" w:rsidRPr="004B2245">
        <w:rPr>
          <w:rFonts w:ascii="Arial" w:hAnsi="Arial" w:cs="Arial"/>
          <w:sz w:val="24"/>
          <w:szCs w:val="24"/>
        </w:rPr>
        <w:t xml:space="preserve">. </w:t>
      </w:r>
      <w:r w:rsidR="004B2245">
        <w:rPr>
          <w:rFonts w:ascii="Arial" w:hAnsi="Arial" w:cs="Arial"/>
          <w:sz w:val="24"/>
          <w:szCs w:val="24"/>
        </w:rPr>
        <w:t>(Accessed on 25 February 2021).</w:t>
      </w:r>
    </w:p>
    <w:p w14:paraId="7671797E" w14:textId="2CBA2A23" w:rsidR="00FA5C48" w:rsidRDefault="00485B5A" w:rsidP="00601934">
      <w:pPr>
        <w:rPr>
          <w:rFonts w:ascii="Arial" w:hAnsi="Arial" w:cs="Arial"/>
          <w:sz w:val="24"/>
          <w:szCs w:val="24"/>
        </w:rPr>
      </w:pPr>
      <w:r>
        <w:rPr>
          <w:rFonts w:ascii="Arial" w:hAnsi="Arial" w:cs="Arial"/>
          <w:sz w:val="24"/>
          <w:szCs w:val="24"/>
        </w:rPr>
        <w:t xml:space="preserve">Derbyshire.Gov.UK, (2007) </w:t>
      </w:r>
      <w:r w:rsidR="00040837">
        <w:rPr>
          <w:rFonts w:ascii="Arial" w:hAnsi="Arial" w:cs="Arial"/>
          <w:sz w:val="24"/>
          <w:szCs w:val="24"/>
        </w:rPr>
        <w:t>Social Model of Dementia Care</w:t>
      </w:r>
      <w:r w:rsidR="00497CDA">
        <w:rPr>
          <w:rFonts w:ascii="Arial" w:hAnsi="Arial" w:cs="Arial"/>
          <w:sz w:val="24"/>
          <w:szCs w:val="24"/>
        </w:rPr>
        <w:t xml:space="preserve">. </w:t>
      </w:r>
      <w:r w:rsidR="00CA5060">
        <w:rPr>
          <w:rFonts w:ascii="Arial" w:hAnsi="Arial" w:cs="Arial"/>
          <w:sz w:val="24"/>
          <w:szCs w:val="24"/>
        </w:rPr>
        <w:t xml:space="preserve">[Online] Available at: </w:t>
      </w:r>
      <w:hyperlink r:id="rId21" w:history="1">
        <w:r w:rsidR="004626EB" w:rsidRPr="00E03504">
          <w:rPr>
            <w:rStyle w:val="Hyperlink"/>
            <w:rFonts w:ascii="Arial" w:hAnsi="Arial" w:cs="Arial"/>
            <w:sz w:val="24"/>
            <w:szCs w:val="24"/>
          </w:rPr>
          <w:t>https://www.derbyshire.gov.uk/site-elements/documents/pdf/social-health/adult-care-and-wellbeing/disability-support/dementia/social-model-of-dementia-care.pdf</w:t>
        </w:r>
      </w:hyperlink>
      <w:r w:rsidR="004626EB">
        <w:rPr>
          <w:rFonts w:ascii="Arial" w:hAnsi="Arial" w:cs="Arial"/>
          <w:sz w:val="24"/>
          <w:szCs w:val="24"/>
        </w:rPr>
        <w:t xml:space="preserve">. </w:t>
      </w:r>
      <w:r w:rsidR="00C27EFA">
        <w:rPr>
          <w:rFonts w:ascii="Arial" w:hAnsi="Arial" w:cs="Arial"/>
          <w:sz w:val="24"/>
          <w:szCs w:val="24"/>
        </w:rPr>
        <w:t xml:space="preserve">P 1. </w:t>
      </w:r>
      <w:r w:rsidR="00610048">
        <w:rPr>
          <w:rFonts w:ascii="Arial" w:hAnsi="Arial" w:cs="Arial"/>
          <w:sz w:val="24"/>
          <w:szCs w:val="24"/>
        </w:rPr>
        <w:t xml:space="preserve">(Accessed on 27 February 2021) </w:t>
      </w:r>
    </w:p>
    <w:p w14:paraId="7CEF5934" w14:textId="75CE10A5" w:rsidR="00CF716D" w:rsidRDefault="00CF716D" w:rsidP="00601934">
      <w:pPr>
        <w:rPr>
          <w:rFonts w:ascii="Arial" w:hAnsi="Arial" w:cs="Arial"/>
          <w:sz w:val="24"/>
          <w:szCs w:val="24"/>
        </w:rPr>
      </w:pPr>
      <w:r>
        <w:rPr>
          <w:rFonts w:ascii="Arial" w:hAnsi="Arial" w:cs="Arial"/>
          <w:sz w:val="24"/>
          <w:szCs w:val="24"/>
        </w:rPr>
        <w:t xml:space="preserve">Guardian Carers, (2021) </w:t>
      </w:r>
      <w:r w:rsidR="009642DB">
        <w:rPr>
          <w:rFonts w:ascii="Arial" w:hAnsi="Arial" w:cs="Arial"/>
          <w:sz w:val="24"/>
          <w:szCs w:val="24"/>
        </w:rPr>
        <w:t xml:space="preserve">Medical Model of Dementia. [Online] Available at: </w:t>
      </w:r>
      <w:hyperlink r:id="rId22" w:history="1">
        <w:r w:rsidR="00DD3874" w:rsidRPr="00E03504">
          <w:rPr>
            <w:rStyle w:val="Hyperlink"/>
            <w:rFonts w:ascii="Arial" w:hAnsi="Arial" w:cs="Arial"/>
            <w:sz w:val="24"/>
            <w:szCs w:val="24"/>
          </w:rPr>
          <w:t>https://guardiancarers.co.uk/care-information/medical-model-of-dementia</w:t>
        </w:r>
      </w:hyperlink>
      <w:r w:rsidR="00DD3874">
        <w:rPr>
          <w:rFonts w:ascii="Arial" w:hAnsi="Arial" w:cs="Arial"/>
          <w:sz w:val="24"/>
          <w:szCs w:val="24"/>
        </w:rPr>
        <w:t>. (Accessed on 28 February 2021).</w:t>
      </w:r>
    </w:p>
    <w:p w14:paraId="7D618F76" w14:textId="13E60647" w:rsidR="006729A6" w:rsidRDefault="003A5625" w:rsidP="00601934">
      <w:pPr>
        <w:rPr>
          <w:rFonts w:ascii="Arial" w:hAnsi="Arial" w:cs="Arial"/>
          <w:sz w:val="24"/>
          <w:szCs w:val="24"/>
        </w:rPr>
      </w:pPr>
      <w:r>
        <w:rPr>
          <w:rFonts w:ascii="Arial" w:hAnsi="Arial" w:cs="Arial"/>
          <w:sz w:val="24"/>
          <w:szCs w:val="24"/>
        </w:rPr>
        <w:t xml:space="preserve">Coulter, A. and Oldham, J. (2016) </w:t>
      </w:r>
      <w:r w:rsidR="00E6053D">
        <w:rPr>
          <w:rFonts w:ascii="Arial" w:hAnsi="Arial" w:cs="Arial"/>
          <w:sz w:val="24"/>
          <w:szCs w:val="24"/>
        </w:rPr>
        <w:t>Person centred care: what it is and how we get there</w:t>
      </w:r>
      <w:r w:rsidR="007D77D0">
        <w:rPr>
          <w:rFonts w:ascii="Arial" w:hAnsi="Arial" w:cs="Arial"/>
          <w:sz w:val="24"/>
          <w:szCs w:val="24"/>
        </w:rPr>
        <w:t xml:space="preserve">? </w:t>
      </w:r>
      <w:r w:rsidR="007D77D0" w:rsidRPr="007D77D0">
        <w:rPr>
          <w:rFonts w:ascii="Arial" w:hAnsi="Arial" w:cs="Arial"/>
          <w:i/>
          <w:iCs/>
          <w:sz w:val="24"/>
          <w:szCs w:val="24"/>
        </w:rPr>
        <w:t>Future H</w:t>
      </w:r>
      <w:r w:rsidR="00C61883">
        <w:rPr>
          <w:rFonts w:ascii="Arial" w:hAnsi="Arial" w:cs="Arial"/>
          <w:i/>
          <w:iCs/>
          <w:sz w:val="24"/>
          <w:szCs w:val="24"/>
        </w:rPr>
        <w:t>ealthcare</w:t>
      </w:r>
      <w:r w:rsidR="007D77D0" w:rsidRPr="007D77D0">
        <w:rPr>
          <w:rFonts w:ascii="Arial" w:hAnsi="Arial" w:cs="Arial"/>
          <w:i/>
          <w:iCs/>
          <w:sz w:val="24"/>
          <w:szCs w:val="24"/>
        </w:rPr>
        <w:t xml:space="preserve"> Journal.</w:t>
      </w:r>
      <w:r w:rsidR="007D77D0">
        <w:rPr>
          <w:rFonts w:ascii="Arial" w:hAnsi="Arial" w:cs="Arial"/>
          <w:i/>
          <w:iCs/>
          <w:sz w:val="24"/>
          <w:szCs w:val="24"/>
        </w:rPr>
        <w:t xml:space="preserve"> </w:t>
      </w:r>
      <w:r w:rsidR="007D77D0">
        <w:rPr>
          <w:rFonts w:ascii="Arial" w:hAnsi="Arial" w:cs="Arial"/>
          <w:sz w:val="24"/>
          <w:szCs w:val="24"/>
        </w:rPr>
        <w:t>[Online]</w:t>
      </w:r>
      <w:r w:rsidR="0062450B">
        <w:rPr>
          <w:rFonts w:ascii="Arial" w:hAnsi="Arial" w:cs="Arial"/>
          <w:sz w:val="24"/>
          <w:szCs w:val="24"/>
        </w:rPr>
        <w:t xml:space="preserve"> </w:t>
      </w:r>
      <w:r w:rsidR="0080547E">
        <w:rPr>
          <w:rFonts w:ascii="Arial" w:hAnsi="Arial" w:cs="Arial"/>
          <w:sz w:val="24"/>
          <w:szCs w:val="24"/>
        </w:rPr>
        <w:t xml:space="preserve">Available at: </w:t>
      </w:r>
      <w:hyperlink r:id="rId23" w:history="1">
        <w:r w:rsidR="00C61883" w:rsidRPr="00E03504">
          <w:rPr>
            <w:rStyle w:val="Hyperlink"/>
            <w:rFonts w:ascii="Arial" w:hAnsi="Arial" w:cs="Arial"/>
            <w:sz w:val="24"/>
            <w:szCs w:val="24"/>
          </w:rPr>
          <w:t>https://www.ncbi.nlm.nih.gov/pmc/articles/PMC6465833/</w:t>
        </w:r>
      </w:hyperlink>
      <w:r w:rsidR="00C61883">
        <w:rPr>
          <w:rFonts w:ascii="Arial" w:hAnsi="Arial" w:cs="Arial"/>
          <w:sz w:val="24"/>
          <w:szCs w:val="24"/>
        </w:rPr>
        <w:t xml:space="preserve">. </w:t>
      </w:r>
      <w:r w:rsidR="006D630A">
        <w:rPr>
          <w:rFonts w:ascii="Arial" w:hAnsi="Arial" w:cs="Arial"/>
          <w:sz w:val="24"/>
          <w:szCs w:val="24"/>
        </w:rPr>
        <w:t>Vol 3(2).</w:t>
      </w:r>
      <w:r w:rsidR="00437146">
        <w:rPr>
          <w:rFonts w:ascii="Arial" w:hAnsi="Arial" w:cs="Arial"/>
          <w:sz w:val="24"/>
          <w:szCs w:val="24"/>
        </w:rPr>
        <w:t xml:space="preserve"> P 1</w:t>
      </w:r>
      <w:r w:rsidR="00D317E1">
        <w:rPr>
          <w:rFonts w:ascii="Arial" w:hAnsi="Arial" w:cs="Arial"/>
          <w:sz w:val="24"/>
          <w:szCs w:val="24"/>
        </w:rPr>
        <w:t>14</w:t>
      </w:r>
      <w:r w:rsidR="00437146">
        <w:rPr>
          <w:rFonts w:ascii="Arial" w:hAnsi="Arial" w:cs="Arial"/>
          <w:sz w:val="24"/>
          <w:szCs w:val="24"/>
        </w:rPr>
        <w:t xml:space="preserve">. </w:t>
      </w:r>
      <w:r w:rsidR="006D630A">
        <w:rPr>
          <w:rFonts w:ascii="Arial" w:hAnsi="Arial" w:cs="Arial"/>
          <w:sz w:val="24"/>
          <w:szCs w:val="24"/>
        </w:rPr>
        <w:t xml:space="preserve"> (Accessed on </w:t>
      </w:r>
      <w:r w:rsidR="00AF62E4">
        <w:rPr>
          <w:rFonts w:ascii="Arial" w:hAnsi="Arial" w:cs="Arial"/>
          <w:sz w:val="24"/>
          <w:szCs w:val="24"/>
        </w:rPr>
        <w:t>01 March 2021).</w:t>
      </w:r>
    </w:p>
    <w:p w14:paraId="7A8B8C29" w14:textId="0EDC5F81" w:rsidR="00312597" w:rsidRDefault="00312597" w:rsidP="00601934">
      <w:pPr>
        <w:rPr>
          <w:rFonts w:ascii="Arial" w:hAnsi="Arial" w:cs="Arial"/>
          <w:sz w:val="24"/>
          <w:szCs w:val="24"/>
        </w:rPr>
      </w:pPr>
      <w:r>
        <w:rPr>
          <w:rFonts w:ascii="Arial" w:hAnsi="Arial" w:cs="Arial"/>
          <w:sz w:val="24"/>
          <w:szCs w:val="24"/>
        </w:rPr>
        <w:t>Mind</w:t>
      </w:r>
      <w:r w:rsidR="00CF5D5B">
        <w:rPr>
          <w:rFonts w:ascii="Arial" w:hAnsi="Arial" w:cs="Arial"/>
          <w:sz w:val="24"/>
          <w:szCs w:val="24"/>
        </w:rPr>
        <w:t xml:space="preserve">, (2021) What is Advocacy? </w:t>
      </w:r>
      <w:r w:rsidR="00BF65DC">
        <w:rPr>
          <w:rFonts w:ascii="Arial" w:hAnsi="Arial" w:cs="Arial"/>
          <w:sz w:val="24"/>
          <w:szCs w:val="24"/>
        </w:rPr>
        <w:t xml:space="preserve">[Online] Available at </w:t>
      </w:r>
      <w:hyperlink r:id="rId24" w:history="1">
        <w:r w:rsidR="00F50DE1" w:rsidRPr="00E03504">
          <w:rPr>
            <w:rStyle w:val="Hyperlink"/>
            <w:rFonts w:ascii="Arial" w:hAnsi="Arial" w:cs="Arial"/>
            <w:sz w:val="24"/>
            <w:szCs w:val="24"/>
          </w:rPr>
          <w:t>https://www.mind.org.uk/information-support/guides-to-support-and-services/advocacy/what-is-advocacy/</w:t>
        </w:r>
      </w:hyperlink>
      <w:r w:rsidR="00F50DE1">
        <w:rPr>
          <w:rFonts w:ascii="Arial" w:hAnsi="Arial" w:cs="Arial"/>
          <w:sz w:val="24"/>
          <w:szCs w:val="24"/>
        </w:rPr>
        <w:t xml:space="preserve">. (Accessed on 23 February 2021). </w:t>
      </w:r>
    </w:p>
    <w:p w14:paraId="374899CD" w14:textId="6437852B" w:rsidR="00DF527C" w:rsidRDefault="00DF527C" w:rsidP="00601934">
      <w:pPr>
        <w:rPr>
          <w:rFonts w:ascii="Arial" w:hAnsi="Arial" w:cs="Arial"/>
          <w:sz w:val="24"/>
          <w:szCs w:val="24"/>
        </w:rPr>
      </w:pPr>
      <w:r>
        <w:rPr>
          <w:rFonts w:ascii="Arial" w:hAnsi="Arial" w:cs="Arial"/>
          <w:sz w:val="24"/>
          <w:szCs w:val="24"/>
        </w:rPr>
        <w:t xml:space="preserve">GOV UK, (2016) </w:t>
      </w:r>
      <w:r w:rsidR="00347069" w:rsidRPr="00A8486F">
        <w:rPr>
          <w:rFonts w:ascii="Arial" w:hAnsi="Arial" w:cs="Arial"/>
          <w:i/>
          <w:iCs/>
          <w:sz w:val="24"/>
          <w:szCs w:val="24"/>
        </w:rPr>
        <w:t>Care Act Fact sheets</w:t>
      </w:r>
      <w:r w:rsidR="000B0ACA" w:rsidRPr="00A8486F">
        <w:rPr>
          <w:rFonts w:ascii="Arial" w:hAnsi="Arial" w:cs="Arial"/>
          <w:i/>
          <w:iCs/>
          <w:sz w:val="24"/>
          <w:szCs w:val="24"/>
        </w:rPr>
        <w:t>: General responsibilities of local authorities</w:t>
      </w:r>
      <w:r w:rsidR="00147476" w:rsidRPr="00A8486F">
        <w:rPr>
          <w:rFonts w:ascii="Arial" w:hAnsi="Arial" w:cs="Arial"/>
          <w:i/>
          <w:iCs/>
          <w:sz w:val="24"/>
          <w:szCs w:val="24"/>
        </w:rPr>
        <w:t>, prevention, information and advice, and shaping the market of care and support services</w:t>
      </w:r>
      <w:r w:rsidR="00A8486F" w:rsidRPr="00A8486F">
        <w:rPr>
          <w:rFonts w:ascii="Arial" w:hAnsi="Arial" w:cs="Arial"/>
          <w:i/>
          <w:iCs/>
          <w:sz w:val="24"/>
          <w:szCs w:val="24"/>
        </w:rPr>
        <w:t>.</w:t>
      </w:r>
      <w:r w:rsidR="00A8486F">
        <w:rPr>
          <w:rFonts w:ascii="Arial" w:hAnsi="Arial" w:cs="Arial"/>
          <w:i/>
          <w:iCs/>
          <w:sz w:val="24"/>
          <w:szCs w:val="24"/>
        </w:rPr>
        <w:t xml:space="preserve"> </w:t>
      </w:r>
      <w:r w:rsidR="00A8486F">
        <w:rPr>
          <w:rFonts w:ascii="Arial" w:hAnsi="Arial" w:cs="Arial"/>
          <w:sz w:val="24"/>
          <w:szCs w:val="24"/>
        </w:rPr>
        <w:t xml:space="preserve">[Online] Available at: </w:t>
      </w:r>
      <w:hyperlink r:id="rId25" w:history="1">
        <w:r w:rsidR="007067C5" w:rsidRPr="00E03504">
          <w:rPr>
            <w:rStyle w:val="Hyperlink"/>
            <w:rFonts w:ascii="Arial" w:hAnsi="Arial" w:cs="Arial"/>
            <w:sz w:val="24"/>
            <w:szCs w:val="24"/>
          </w:rPr>
          <w:t>https://www.gov.uk/government/publications/care-act-2014-part-1-factsheets/care-act-factsheets</w:t>
        </w:r>
      </w:hyperlink>
      <w:r w:rsidR="007067C5">
        <w:rPr>
          <w:rFonts w:ascii="Arial" w:hAnsi="Arial" w:cs="Arial"/>
          <w:sz w:val="24"/>
          <w:szCs w:val="24"/>
        </w:rPr>
        <w:t xml:space="preserve">. </w:t>
      </w:r>
      <w:r w:rsidR="00F55FB3">
        <w:rPr>
          <w:rFonts w:ascii="Arial" w:hAnsi="Arial" w:cs="Arial"/>
          <w:sz w:val="24"/>
          <w:szCs w:val="24"/>
        </w:rPr>
        <w:t xml:space="preserve">(Accessed on 25 February 2021). </w:t>
      </w:r>
    </w:p>
    <w:p w14:paraId="40FCAA79" w14:textId="3B20A285" w:rsidR="0049550F" w:rsidRPr="00A8486F" w:rsidRDefault="0049550F" w:rsidP="00601934">
      <w:pPr>
        <w:rPr>
          <w:rFonts w:ascii="Arial" w:hAnsi="Arial" w:cs="Arial"/>
          <w:sz w:val="24"/>
          <w:szCs w:val="24"/>
        </w:rPr>
      </w:pPr>
      <w:r>
        <w:rPr>
          <w:rFonts w:ascii="Arial" w:hAnsi="Arial" w:cs="Arial"/>
          <w:sz w:val="24"/>
          <w:szCs w:val="24"/>
        </w:rPr>
        <w:t xml:space="preserve">Legislation .Gov, (2021) </w:t>
      </w:r>
      <w:r w:rsidR="00353F2B">
        <w:rPr>
          <w:rFonts w:ascii="Arial" w:hAnsi="Arial" w:cs="Arial"/>
          <w:sz w:val="24"/>
          <w:szCs w:val="24"/>
        </w:rPr>
        <w:t>Care Act 2014.</w:t>
      </w:r>
      <w:r w:rsidR="00F046E8">
        <w:rPr>
          <w:rFonts w:ascii="Arial" w:hAnsi="Arial" w:cs="Arial"/>
          <w:sz w:val="24"/>
          <w:szCs w:val="24"/>
        </w:rPr>
        <w:t xml:space="preserve"> </w:t>
      </w:r>
      <w:r w:rsidR="00353F2B">
        <w:rPr>
          <w:rFonts w:ascii="Arial" w:hAnsi="Arial" w:cs="Arial"/>
          <w:sz w:val="24"/>
          <w:szCs w:val="24"/>
        </w:rPr>
        <w:t>[Online] Available at</w:t>
      </w:r>
      <w:r w:rsidR="00F046E8">
        <w:rPr>
          <w:rFonts w:ascii="Arial" w:hAnsi="Arial" w:cs="Arial"/>
          <w:sz w:val="24"/>
          <w:szCs w:val="24"/>
        </w:rPr>
        <w:t xml:space="preserve">: </w:t>
      </w:r>
      <w:hyperlink r:id="rId26" w:history="1">
        <w:r w:rsidR="009C6D4D" w:rsidRPr="00E03504">
          <w:rPr>
            <w:rStyle w:val="Hyperlink"/>
            <w:rFonts w:ascii="Arial" w:hAnsi="Arial" w:cs="Arial"/>
            <w:sz w:val="24"/>
            <w:szCs w:val="24"/>
          </w:rPr>
          <w:t>https://www.legislation.gov.uk/ukpga/2014/23/pdfs/ukpga_20140023_en.pdf</w:t>
        </w:r>
      </w:hyperlink>
      <w:r w:rsidR="009C6D4D">
        <w:rPr>
          <w:rFonts w:ascii="Arial" w:hAnsi="Arial" w:cs="Arial"/>
          <w:sz w:val="24"/>
          <w:szCs w:val="24"/>
        </w:rPr>
        <w:t xml:space="preserve">. </w:t>
      </w:r>
      <w:r w:rsidR="00225CC2">
        <w:rPr>
          <w:rFonts w:ascii="Arial" w:hAnsi="Arial" w:cs="Arial"/>
          <w:sz w:val="24"/>
          <w:szCs w:val="24"/>
        </w:rPr>
        <w:t xml:space="preserve"> Chap 23. </w:t>
      </w:r>
      <w:r w:rsidR="00C71A0D">
        <w:rPr>
          <w:rFonts w:ascii="Arial" w:hAnsi="Arial" w:cs="Arial"/>
          <w:sz w:val="24"/>
          <w:szCs w:val="24"/>
        </w:rPr>
        <w:t xml:space="preserve">P 10. </w:t>
      </w:r>
      <w:r w:rsidR="009C6D4D">
        <w:rPr>
          <w:rFonts w:ascii="Arial" w:hAnsi="Arial" w:cs="Arial"/>
          <w:sz w:val="24"/>
          <w:szCs w:val="24"/>
        </w:rPr>
        <w:t xml:space="preserve">(Accessed on 26 February 2021). </w:t>
      </w:r>
    </w:p>
    <w:p w14:paraId="136960FF" w14:textId="77777777" w:rsidR="00610048" w:rsidRPr="00601934" w:rsidRDefault="00610048" w:rsidP="00601934">
      <w:pPr>
        <w:rPr>
          <w:rFonts w:ascii="Arial" w:hAnsi="Arial" w:cs="Arial"/>
          <w:sz w:val="24"/>
          <w:szCs w:val="24"/>
        </w:rPr>
      </w:pPr>
    </w:p>
    <w:p w14:paraId="672CAF86" w14:textId="0F9F2F78" w:rsidR="00C17A81" w:rsidRPr="004B2245" w:rsidRDefault="00C17A81" w:rsidP="00584202">
      <w:pPr>
        <w:rPr>
          <w:rFonts w:ascii="Arial" w:hAnsi="Arial" w:cs="Arial"/>
          <w:sz w:val="24"/>
          <w:szCs w:val="24"/>
        </w:rPr>
      </w:pPr>
    </w:p>
    <w:bookmarkEnd w:id="0"/>
    <w:p w14:paraId="7B00FAF8" w14:textId="77777777" w:rsidR="004F5CDD" w:rsidRPr="004B2245" w:rsidRDefault="004F5CDD" w:rsidP="00584202">
      <w:pPr>
        <w:rPr>
          <w:rFonts w:ascii="Arial" w:hAnsi="Arial" w:cs="Arial"/>
          <w:sz w:val="24"/>
          <w:szCs w:val="24"/>
        </w:rPr>
      </w:pPr>
    </w:p>
    <w:p w14:paraId="25479496" w14:textId="38F1BCAA" w:rsidR="0050707C" w:rsidRPr="004B2245" w:rsidRDefault="0050707C" w:rsidP="00584202">
      <w:pPr>
        <w:rPr>
          <w:rFonts w:ascii="Arial" w:hAnsi="Arial" w:cs="Arial"/>
          <w:sz w:val="28"/>
          <w:szCs w:val="28"/>
        </w:rPr>
      </w:pPr>
    </w:p>
    <w:p w14:paraId="3750E373" w14:textId="35328F8A" w:rsidR="0089707C" w:rsidRPr="004B2245" w:rsidRDefault="0089707C" w:rsidP="00584202">
      <w:pPr>
        <w:rPr>
          <w:rFonts w:ascii="Arial" w:hAnsi="Arial" w:cs="Arial"/>
          <w:sz w:val="28"/>
          <w:szCs w:val="28"/>
        </w:rPr>
      </w:pPr>
    </w:p>
    <w:p w14:paraId="6FB97606" w14:textId="77777777" w:rsidR="0089707C" w:rsidRPr="004B2245" w:rsidRDefault="0089707C" w:rsidP="00584202">
      <w:pPr>
        <w:rPr>
          <w:rFonts w:ascii="Arial" w:hAnsi="Arial" w:cs="Arial"/>
          <w:sz w:val="28"/>
          <w:szCs w:val="28"/>
        </w:rPr>
      </w:pPr>
    </w:p>
    <w:p w14:paraId="783397AD" w14:textId="77777777" w:rsidR="00C00222" w:rsidRPr="004B2245" w:rsidRDefault="00C00222" w:rsidP="00584202">
      <w:pPr>
        <w:rPr>
          <w:rFonts w:ascii="Arial" w:hAnsi="Arial" w:cs="Arial"/>
          <w:b/>
          <w:bCs/>
          <w:sz w:val="28"/>
          <w:szCs w:val="28"/>
        </w:rPr>
      </w:pPr>
    </w:p>
    <w:p w14:paraId="058BFCA8" w14:textId="77777777" w:rsidR="00392F83" w:rsidRPr="004B2245" w:rsidRDefault="00392F83" w:rsidP="00584202">
      <w:pPr>
        <w:rPr>
          <w:rFonts w:ascii="Arial" w:hAnsi="Arial" w:cs="Arial"/>
          <w:sz w:val="28"/>
          <w:szCs w:val="28"/>
        </w:rPr>
      </w:pPr>
    </w:p>
    <w:p w14:paraId="485C4BB2" w14:textId="77777777" w:rsidR="00584202" w:rsidRPr="004B2245" w:rsidRDefault="00584202" w:rsidP="00584202">
      <w:pPr>
        <w:rPr>
          <w:rFonts w:ascii="Arial" w:hAnsi="Arial" w:cs="Arial"/>
          <w:b/>
          <w:bCs/>
          <w:sz w:val="32"/>
          <w:szCs w:val="32"/>
        </w:rPr>
      </w:pPr>
    </w:p>
    <w:p w14:paraId="6999C222" w14:textId="77777777" w:rsidR="00584202" w:rsidRPr="004B2245" w:rsidRDefault="00584202" w:rsidP="00584202">
      <w:pPr>
        <w:rPr>
          <w:rFonts w:ascii="Arial" w:hAnsi="Arial" w:cs="Arial"/>
          <w:b/>
          <w:bCs/>
          <w:sz w:val="32"/>
          <w:szCs w:val="32"/>
        </w:rPr>
      </w:pPr>
    </w:p>
    <w:p w14:paraId="0BBA0367" w14:textId="77777777" w:rsidR="00584202" w:rsidRPr="004B2245" w:rsidRDefault="00584202" w:rsidP="00584202">
      <w:pPr>
        <w:rPr>
          <w:rFonts w:ascii="Arial" w:hAnsi="Arial" w:cs="Arial"/>
          <w:b/>
          <w:bCs/>
          <w:sz w:val="32"/>
          <w:szCs w:val="32"/>
        </w:rPr>
      </w:pPr>
    </w:p>
    <w:p w14:paraId="4B28EE98" w14:textId="77777777" w:rsidR="00584202" w:rsidRPr="004B2245" w:rsidRDefault="00584202" w:rsidP="00584202">
      <w:pPr>
        <w:rPr>
          <w:rFonts w:ascii="Arial" w:hAnsi="Arial" w:cs="Arial"/>
          <w:b/>
          <w:bCs/>
          <w:sz w:val="32"/>
          <w:szCs w:val="32"/>
        </w:rPr>
      </w:pPr>
    </w:p>
    <w:p w14:paraId="4391AA0B" w14:textId="77777777" w:rsidR="00584202" w:rsidRPr="004B2245" w:rsidRDefault="00584202" w:rsidP="00584202">
      <w:pPr>
        <w:rPr>
          <w:rFonts w:ascii="Arial" w:hAnsi="Arial" w:cs="Arial"/>
          <w:b/>
          <w:bCs/>
          <w:sz w:val="32"/>
          <w:szCs w:val="32"/>
        </w:rPr>
      </w:pPr>
    </w:p>
    <w:p w14:paraId="525AF326" w14:textId="77777777" w:rsidR="00584202" w:rsidRPr="004B2245" w:rsidRDefault="00584202" w:rsidP="00584202">
      <w:pPr>
        <w:rPr>
          <w:rFonts w:ascii="Arial" w:hAnsi="Arial" w:cs="Arial"/>
          <w:b/>
          <w:bCs/>
          <w:sz w:val="32"/>
          <w:szCs w:val="32"/>
        </w:rPr>
      </w:pPr>
    </w:p>
    <w:p w14:paraId="6AFDDB7C" w14:textId="77777777" w:rsidR="00584202" w:rsidRPr="004B2245" w:rsidRDefault="00584202" w:rsidP="00584202">
      <w:pPr>
        <w:rPr>
          <w:rFonts w:ascii="Arial" w:hAnsi="Arial" w:cs="Arial"/>
          <w:b/>
          <w:bCs/>
          <w:sz w:val="32"/>
          <w:szCs w:val="32"/>
        </w:rPr>
      </w:pPr>
    </w:p>
    <w:p w14:paraId="6C65F94F" w14:textId="1F1A4C81" w:rsidR="00584202" w:rsidRPr="004B2245" w:rsidRDefault="00584202" w:rsidP="00584202">
      <w:pPr>
        <w:rPr>
          <w:rFonts w:ascii="Arial" w:hAnsi="Arial" w:cs="Arial"/>
          <w:b/>
          <w:bCs/>
          <w:sz w:val="32"/>
          <w:szCs w:val="32"/>
        </w:rPr>
      </w:pPr>
    </w:p>
    <w:p w14:paraId="4EF5ADA1" w14:textId="4212DF3E" w:rsidR="00584202" w:rsidRPr="004B2245" w:rsidRDefault="00584202" w:rsidP="00584202">
      <w:pPr>
        <w:rPr>
          <w:rFonts w:ascii="Arial" w:hAnsi="Arial" w:cs="Arial"/>
          <w:b/>
          <w:bCs/>
          <w:sz w:val="32"/>
          <w:szCs w:val="32"/>
        </w:rPr>
      </w:pPr>
    </w:p>
    <w:p w14:paraId="690B1A9F" w14:textId="6A094271" w:rsidR="00584202" w:rsidRPr="004B2245" w:rsidRDefault="00584202" w:rsidP="00584202">
      <w:pPr>
        <w:rPr>
          <w:rFonts w:ascii="Arial" w:hAnsi="Arial" w:cs="Arial"/>
          <w:b/>
          <w:bCs/>
          <w:sz w:val="32"/>
          <w:szCs w:val="32"/>
        </w:rPr>
      </w:pPr>
    </w:p>
    <w:p w14:paraId="0046CC7C" w14:textId="371F65F2" w:rsidR="00584202" w:rsidRPr="004B2245" w:rsidRDefault="00584202" w:rsidP="00584202">
      <w:pPr>
        <w:rPr>
          <w:rFonts w:ascii="Arial" w:hAnsi="Arial" w:cs="Arial"/>
          <w:b/>
          <w:bCs/>
          <w:sz w:val="32"/>
          <w:szCs w:val="32"/>
        </w:rPr>
      </w:pPr>
    </w:p>
    <w:p w14:paraId="4A96D7E5" w14:textId="17E55265" w:rsidR="00584202" w:rsidRPr="004B2245" w:rsidRDefault="00584202" w:rsidP="00584202">
      <w:pPr>
        <w:rPr>
          <w:rFonts w:ascii="Arial" w:hAnsi="Arial" w:cs="Arial"/>
          <w:b/>
          <w:bCs/>
          <w:sz w:val="32"/>
          <w:szCs w:val="32"/>
        </w:rPr>
      </w:pPr>
    </w:p>
    <w:p w14:paraId="5396BD3D" w14:textId="77777777" w:rsidR="00584202" w:rsidRPr="004B2245" w:rsidRDefault="00584202" w:rsidP="00584202">
      <w:pPr>
        <w:rPr>
          <w:rFonts w:ascii="Arial" w:hAnsi="Arial" w:cs="Arial"/>
          <w:b/>
          <w:bCs/>
          <w:sz w:val="32"/>
          <w:szCs w:val="32"/>
        </w:rPr>
      </w:pPr>
    </w:p>
    <w:sectPr w:rsidR="00584202" w:rsidRPr="004B2245">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5F9041" w14:textId="77777777" w:rsidR="00A23522" w:rsidRDefault="00A23522" w:rsidP="005C2AE2">
      <w:pPr>
        <w:spacing w:after="0" w:line="240" w:lineRule="auto"/>
      </w:pPr>
      <w:r>
        <w:separator/>
      </w:r>
    </w:p>
  </w:endnote>
  <w:endnote w:type="continuationSeparator" w:id="0">
    <w:p w14:paraId="6AAB71A3" w14:textId="77777777" w:rsidR="00A23522" w:rsidRDefault="00A23522" w:rsidP="005C2A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78500412"/>
      <w:docPartObj>
        <w:docPartGallery w:val="Page Numbers (Bottom of Page)"/>
        <w:docPartUnique/>
      </w:docPartObj>
    </w:sdtPr>
    <w:sdtEndPr>
      <w:rPr>
        <w:noProof/>
      </w:rPr>
    </w:sdtEndPr>
    <w:sdtContent>
      <w:p w14:paraId="02ECBC3F" w14:textId="0F43D2D4" w:rsidR="005C2AE2" w:rsidRDefault="005C2A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3E9E73" w14:textId="77777777" w:rsidR="005C2AE2" w:rsidRDefault="005C2A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380050" w14:textId="77777777" w:rsidR="00A23522" w:rsidRDefault="00A23522" w:rsidP="005C2AE2">
      <w:pPr>
        <w:spacing w:after="0" w:line="240" w:lineRule="auto"/>
      </w:pPr>
      <w:r>
        <w:separator/>
      </w:r>
    </w:p>
  </w:footnote>
  <w:footnote w:type="continuationSeparator" w:id="0">
    <w:p w14:paraId="6BF48FFD" w14:textId="77777777" w:rsidR="00A23522" w:rsidRDefault="00A23522" w:rsidP="005C2A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202"/>
    <w:rsid w:val="000047D4"/>
    <w:rsid w:val="0000640B"/>
    <w:rsid w:val="00006985"/>
    <w:rsid w:val="00007A66"/>
    <w:rsid w:val="00010055"/>
    <w:rsid w:val="00022476"/>
    <w:rsid w:val="000302D1"/>
    <w:rsid w:val="000318DE"/>
    <w:rsid w:val="00031FBE"/>
    <w:rsid w:val="00037B32"/>
    <w:rsid w:val="00040837"/>
    <w:rsid w:val="00041256"/>
    <w:rsid w:val="00044938"/>
    <w:rsid w:val="00050AD9"/>
    <w:rsid w:val="00051FA2"/>
    <w:rsid w:val="00053C13"/>
    <w:rsid w:val="0006715F"/>
    <w:rsid w:val="00086DBB"/>
    <w:rsid w:val="00087600"/>
    <w:rsid w:val="000879D1"/>
    <w:rsid w:val="00091ACB"/>
    <w:rsid w:val="00097530"/>
    <w:rsid w:val="000A0B84"/>
    <w:rsid w:val="000A2237"/>
    <w:rsid w:val="000B0ACA"/>
    <w:rsid w:val="000B3F38"/>
    <w:rsid w:val="000B79B0"/>
    <w:rsid w:val="000C3A76"/>
    <w:rsid w:val="000C4E92"/>
    <w:rsid w:val="000C5CAA"/>
    <w:rsid w:val="000C67BB"/>
    <w:rsid w:val="000D3F9A"/>
    <w:rsid w:val="000E3145"/>
    <w:rsid w:val="000E565C"/>
    <w:rsid w:val="000E56D3"/>
    <w:rsid w:val="001029BF"/>
    <w:rsid w:val="0011113E"/>
    <w:rsid w:val="001122C5"/>
    <w:rsid w:val="0011559D"/>
    <w:rsid w:val="001315AD"/>
    <w:rsid w:val="00133493"/>
    <w:rsid w:val="00133813"/>
    <w:rsid w:val="00147476"/>
    <w:rsid w:val="001556E2"/>
    <w:rsid w:val="00163749"/>
    <w:rsid w:val="001803E3"/>
    <w:rsid w:val="0019274F"/>
    <w:rsid w:val="001938F1"/>
    <w:rsid w:val="00193B3F"/>
    <w:rsid w:val="00195C08"/>
    <w:rsid w:val="00197868"/>
    <w:rsid w:val="001A0F8C"/>
    <w:rsid w:val="001B3A71"/>
    <w:rsid w:val="001B6D3F"/>
    <w:rsid w:val="001B73CA"/>
    <w:rsid w:val="001D0C6E"/>
    <w:rsid w:val="001E3EA9"/>
    <w:rsid w:val="001F4B87"/>
    <w:rsid w:val="0022150C"/>
    <w:rsid w:val="00225CC2"/>
    <w:rsid w:val="00227CB0"/>
    <w:rsid w:val="00227F38"/>
    <w:rsid w:val="00234017"/>
    <w:rsid w:val="00237C10"/>
    <w:rsid w:val="00240F9D"/>
    <w:rsid w:val="00265E26"/>
    <w:rsid w:val="00267D83"/>
    <w:rsid w:val="0028433E"/>
    <w:rsid w:val="002A2C5E"/>
    <w:rsid w:val="002B4A9B"/>
    <w:rsid w:val="002C0EC2"/>
    <w:rsid w:val="002C164F"/>
    <w:rsid w:val="002D5B2D"/>
    <w:rsid w:val="002E77D9"/>
    <w:rsid w:val="002E7809"/>
    <w:rsid w:val="002F053E"/>
    <w:rsid w:val="002F7520"/>
    <w:rsid w:val="00310540"/>
    <w:rsid w:val="00312597"/>
    <w:rsid w:val="00314791"/>
    <w:rsid w:val="003225BA"/>
    <w:rsid w:val="003239ED"/>
    <w:rsid w:val="00323BFB"/>
    <w:rsid w:val="003266E0"/>
    <w:rsid w:val="003335A5"/>
    <w:rsid w:val="0033439D"/>
    <w:rsid w:val="00335CA1"/>
    <w:rsid w:val="0033668D"/>
    <w:rsid w:val="00342592"/>
    <w:rsid w:val="0034282B"/>
    <w:rsid w:val="00343277"/>
    <w:rsid w:val="00347069"/>
    <w:rsid w:val="00351753"/>
    <w:rsid w:val="00353F2B"/>
    <w:rsid w:val="00355E08"/>
    <w:rsid w:val="0036707B"/>
    <w:rsid w:val="00374A8B"/>
    <w:rsid w:val="003810B0"/>
    <w:rsid w:val="00381420"/>
    <w:rsid w:val="00382088"/>
    <w:rsid w:val="003831AD"/>
    <w:rsid w:val="00385C01"/>
    <w:rsid w:val="003907BF"/>
    <w:rsid w:val="00392F83"/>
    <w:rsid w:val="0039406C"/>
    <w:rsid w:val="003A179C"/>
    <w:rsid w:val="003A5625"/>
    <w:rsid w:val="003C08A0"/>
    <w:rsid w:val="003C3A8E"/>
    <w:rsid w:val="003D4803"/>
    <w:rsid w:val="003D4857"/>
    <w:rsid w:val="00401043"/>
    <w:rsid w:val="004065FF"/>
    <w:rsid w:val="00412CE7"/>
    <w:rsid w:val="00413733"/>
    <w:rsid w:val="004351B2"/>
    <w:rsid w:val="00437146"/>
    <w:rsid w:val="004418FE"/>
    <w:rsid w:val="00446E07"/>
    <w:rsid w:val="00446E88"/>
    <w:rsid w:val="0045616F"/>
    <w:rsid w:val="004626EB"/>
    <w:rsid w:val="00466225"/>
    <w:rsid w:val="004671B8"/>
    <w:rsid w:val="004723B7"/>
    <w:rsid w:val="00474F4E"/>
    <w:rsid w:val="00485B5A"/>
    <w:rsid w:val="00493AB2"/>
    <w:rsid w:val="0049550F"/>
    <w:rsid w:val="00496E67"/>
    <w:rsid w:val="00497220"/>
    <w:rsid w:val="00497CDA"/>
    <w:rsid w:val="004A3EA1"/>
    <w:rsid w:val="004A7AC6"/>
    <w:rsid w:val="004B2182"/>
    <w:rsid w:val="004B2245"/>
    <w:rsid w:val="004B5E25"/>
    <w:rsid w:val="004C0C2B"/>
    <w:rsid w:val="004D7C31"/>
    <w:rsid w:val="004E0BC0"/>
    <w:rsid w:val="004E112D"/>
    <w:rsid w:val="004E447E"/>
    <w:rsid w:val="004F17F3"/>
    <w:rsid w:val="004F3058"/>
    <w:rsid w:val="004F4215"/>
    <w:rsid w:val="004F5CDD"/>
    <w:rsid w:val="0050530B"/>
    <w:rsid w:val="0050707C"/>
    <w:rsid w:val="00510A94"/>
    <w:rsid w:val="005120C4"/>
    <w:rsid w:val="005270FC"/>
    <w:rsid w:val="00541A60"/>
    <w:rsid w:val="00543804"/>
    <w:rsid w:val="005515A9"/>
    <w:rsid w:val="0056527D"/>
    <w:rsid w:val="00565EEA"/>
    <w:rsid w:val="005706B0"/>
    <w:rsid w:val="00584202"/>
    <w:rsid w:val="0059213E"/>
    <w:rsid w:val="005A15E1"/>
    <w:rsid w:val="005A310B"/>
    <w:rsid w:val="005A65B5"/>
    <w:rsid w:val="005A7B4D"/>
    <w:rsid w:val="005B1617"/>
    <w:rsid w:val="005B2557"/>
    <w:rsid w:val="005B4161"/>
    <w:rsid w:val="005B7182"/>
    <w:rsid w:val="005B76A9"/>
    <w:rsid w:val="005C2AE2"/>
    <w:rsid w:val="005C50DF"/>
    <w:rsid w:val="005D24ED"/>
    <w:rsid w:val="005D2BEF"/>
    <w:rsid w:val="005D4758"/>
    <w:rsid w:val="005D4F43"/>
    <w:rsid w:val="005E49B9"/>
    <w:rsid w:val="005E5EA0"/>
    <w:rsid w:val="005F028F"/>
    <w:rsid w:val="005F30BA"/>
    <w:rsid w:val="005F5336"/>
    <w:rsid w:val="00601934"/>
    <w:rsid w:val="00602124"/>
    <w:rsid w:val="0060352A"/>
    <w:rsid w:val="006065B8"/>
    <w:rsid w:val="00610048"/>
    <w:rsid w:val="00614536"/>
    <w:rsid w:val="0062450B"/>
    <w:rsid w:val="006328BE"/>
    <w:rsid w:val="00640AFE"/>
    <w:rsid w:val="0064296F"/>
    <w:rsid w:val="006561CF"/>
    <w:rsid w:val="00664DF5"/>
    <w:rsid w:val="00670B66"/>
    <w:rsid w:val="006729A6"/>
    <w:rsid w:val="006764DD"/>
    <w:rsid w:val="006826C3"/>
    <w:rsid w:val="0068796E"/>
    <w:rsid w:val="00690E8B"/>
    <w:rsid w:val="006B1476"/>
    <w:rsid w:val="006D08BB"/>
    <w:rsid w:val="006D0E40"/>
    <w:rsid w:val="006D3056"/>
    <w:rsid w:val="006D3499"/>
    <w:rsid w:val="006D57AC"/>
    <w:rsid w:val="006D630A"/>
    <w:rsid w:val="006F2333"/>
    <w:rsid w:val="006F2705"/>
    <w:rsid w:val="007003EB"/>
    <w:rsid w:val="007025DF"/>
    <w:rsid w:val="00702AD2"/>
    <w:rsid w:val="007067C5"/>
    <w:rsid w:val="00707FF7"/>
    <w:rsid w:val="00710AF3"/>
    <w:rsid w:val="00711F84"/>
    <w:rsid w:val="00714AB0"/>
    <w:rsid w:val="0072483F"/>
    <w:rsid w:val="00725AAB"/>
    <w:rsid w:val="00731C2D"/>
    <w:rsid w:val="007322D0"/>
    <w:rsid w:val="007361F5"/>
    <w:rsid w:val="00741594"/>
    <w:rsid w:val="00742538"/>
    <w:rsid w:val="007501CC"/>
    <w:rsid w:val="00760922"/>
    <w:rsid w:val="00765596"/>
    <w:rsid w:val="00767EDD"/>
    <w:rsid w:val="00772498"/>
    <w:rsid w:val="007769D9"/>
    <w:rsid w:val="007A404F"/>
    <w:rsid w:val="007A4CF2"/>
    <w:rsid w:val="007A4DAB"/>
    <w:rsid w:val="007B044E"/>
    <w:rsid w:val="007B42A7"/>
    <w:rsid w:val="007C56E0"/>
    <w:rsid w:val="007C7A12"/>
    <w:rsid w:val="007C7CEA"/>
    <w:rsid w:val="007D1A44"/>
    <w:rsid w:val="007D5427"/>
    <w:rsid w:val="007D68E2"/>
    <w:rsid w:val="007D6DBC"/>
    <w:rsid w:val="007D77D0"/>
    <w:rsid w:val="007E4B56"/>
    <w:rsid w:val="0080547E"/>
    <w:rsid w:val="00811EA6"/>
    <w:rsid w:val="0081410C"/>
    <w:rsid w:val="00815529"/>
    <w:rsid w:val="00816B58"/>
    <w:rsid w:val="00823F55"/>
    <w:rsid w:val="00824E0F"/>
    <w:rsid w:val="008263B0"/>
    <w:rsid w:val="00841D88"/>
    <w:rsid w:val="00847FE2"/>
    <w:rsid w:val="008502B1"/>
    <w:rsid w:val="0086541C"/>
    <w:rsid w:val="00866E2B"/>
    <w:rsid w:val="00867E51"/>
    <w:rsid w:val="00870C44"/>
    <w:rsid w:val="00871598"/>
    <w:rsid w:val="008762A5"/>
    <w:rsid w:val="008876D8"/>
    <w:rsid w:val="00887898"/>
    <w:rsid w:val="00891174"/>
    <w:rsid w:val="00894552"/>
    <w:rsid w:val="0089707C"/>
    <w:rsid w:val="00897449"/>
    <w:rsid w:val="008A21A5"/>
    <w:rsid w:val="008B012C"/>
    <w:rsid w:val="008B0FDC"/>
    <w:rsid w:val="008B5CF7"/>
    <w:rsid w:val="008C020C"/>
    <w:rsid w:val="008C16B6"/>
    <w:rsid w:val="008D725A"/>
    <w:rsid w:val="008E4682"/>
    <w:rsid w:val="008F1A3F"/>
    <w:rsid w:val="008F2A4F"/>
    <w:rsid w:val="008F31C2"/>
    <w:rsid w:val="00907AAC"/>
    <w:rsid w:val="0092087A"/>
    <w:rsid w:val="00922D1F"/>
    <w:rsid w:val="00931B9B"/>
    <w:rsid w:val="0096006E"/>
    <w:rsid w:val="00960182"/>
    <w:rsid w:val="0096040F"/>
    <w:rsid w:val="009642DB"/>
    <w:rsid w:val="00965FEA"/>
    <w:rsid w:val="009679FC"/>
    <w:rsid w:val="009747A6"/>
    <w:rsid w:val="00990E03"/>
    <w:rsid w:val="00991E34"/>
    <w:rsid w:val="0099244F"/>
    <w:rsid w:val="00995D14"/>
    <w:rsid w:val="009969CE"/>
    <w:rsid w:val="009A03E6"/>
    <w:rsid w:val="009B4947"/>
    <w:rsid w:val="009C1D0C"/>
    <w:rsid w:val="009C631E"/>
    <w:rsid w:val="009C6D4D"/>
    <w:rsid w:val="009C7020"/>
    <w:rsid w:val="009D0ACA"/>
    <w:rsid w:val="009D32D4"/>
    <w:rsid w:val="009D7603"/>
    <w:rsid w:val="009E2578"/>
    <w:rsid w:val="009E7EC7"/>
    <w:rsid w:val="009F42E3"/>
    <w:rsid w:val="009F5DFE"/>
    <w:rsid w:val="00A01C64"/>
    <w:rsid w:val="00A03E85"/>
    <w:rsid w:val="00A050A1"/>
    <w:rsid w:val="00A11173"/>
    <w:rsid w:val="00A23522"/>
    <w:rsid w:val="00A24DAB"/>
    <w:rsid w:val="00A26332"/>
    <w:rsid w:val="00A26E15"/>
    <w:rsid w:val="00A33DF0"/>
    <w:rsid w:val="00A367F5"/>
    <w:rsid w:val="00A40F65"/>
    <w:rsid w:val="00A41B5E"/>
    <w:rsid w:val="00A41DBA"/>
    <w:rsid w:val="00A44051"/>
    <w:rsid w:val="00A45C8C"/>
    <w:rsid w:val="00A50946"/>
    <w:rsid w:val="00A54356"/>
    <w:rsid w:val="00A6095B"/>
    <w:rsid w:val="00A66F60"/>
    <w:rsid w:val="00A67106"/>
    <w:rsid w:val="00A6798A"/>
    <w:rsid w:val="00A8486F"/>
    <w:rsid w:val="00A87C2C"/>
    <w:rsid w:val="00A9072C"/>
    <w:rsid w:val="00A915CD"/>
    <w:rsid w:val="00A949D4"/>
    <w:rsid w:val="00A966E5"/>
    <w:rsid w:val="00AA112D"/>
    <w:rsid w:val="00AA4700"/>
    <w:rsid w:val="00AA614C"/>
    <w:rsid w:val="00AB0E8F"/>
    <w:rsid w:val="00AC1055"/>
    <w:rsid w:val="00AC29F9"/>
    <w:rsid w:val="00AD3065"/>
    <w:rsid w:val="00AD7AA0"/>
    <w:rsid w:val="00AE09A6"/>
    <w:rsid w:val="00AE1419"/>
    <w:rsid w:val="00AE2A9C"/>
    <w:rsid w:val="00AE6F1B"/>
    <w:rsid w:val="00AF10F8"/>
    <w:rsid w:val="00AF2055"/>
    <w:rsid w:val="00AF2992"/>
    <w:rsid w:val="00AF324B"/>
    <w:rsid w:val="00AF62E4"/>
    <w:rsid w:val="00B20263"/>
    <w:rsid w:val="00B377BE"/>
    <w:rsid w:val="00B37A6E"/>
    <w:rsid w:val="00B450B3"/>
    <w:rsid w:val="00B51FF2"/>
    <w:rsid w:val="00B521A3"/>
    <w:rsid w:val="00B558F1"/>
    <w:rsid w:val="00B6016E"/>
    <w:rsid w:val="00B65C85"/>
    <w:rsid w:val="00B71EC4"/>
    <w:rsid w:val="00B72A3A"/>
    <w:rsid w:val="00B8456E"/>
    <w:rsid w:val="00B85606"/>
    <w:rsid w:val="00B91DDD"/>
    <w:rsid w:val="00B96C95"/>
    <w:rsid w:val="00B97553"/>
    <w:rsid w:val="00BA009B"/>
    <w:rsid w:val="00BA59B2"/>
    <w:rsid w:val="00BA5E09"/>
    <w:rsid w:val="00BA689C"/>
    <w:rsid w:val="00BA6EA1"/>
    <w:rsid w:val="00BB0921"/>
    <w:rsid w:val="00BB487E"/>
    <w:rsid w:val="00BC66DB"/>
    <w:rsid w:val="00BD59D1"/>
    <w:rsid w:val="00BE5C46"/>
    <w:rsid w:val="00BE6493"/>
    <w:rsid w:val="00BF2F69"/>
    <w:rsid w:val="00BF65DC"/>
    <w:rsid w:val="00BF77C0"/>
    <w:rsid w:val="00BF7A55"/>
    <w:rsid w:val="00BF7D2E"/>
    <w:rsid w:val="00C00222"/>
    <w:rsid w:val="00C0494D"/>
    <w:rsid w:val="00C13897"/>
    <w:rsid w:val="00C17A81"/>
    <w:rsid w:val="00C24CD4"/>
    <w:rsid w:val="00C27EFA"/>
    <w:rsid w:val="00C35AE7"/>
    <w:rsid w:val="00C41EDF"/>
    <w:rsid w:val="00C468B0"/>
    <w:rsid w:val="00C5775F"/>
    <w:rsid w:val="00C61883"/>
    <w:rsid w:val="00C61971"/>
    <w:rsid w:val="00C65D8F"/>
    <w:rsid w:val="00C7146F"/>
    <w:rsid w:val="00C71A0D"/>
    <w:rsid w:val="00C7425D"/>
    <w:rsid w:val="00C84861"/>
    <w:rsid w:val="00C85E39"/>
    <w:rsid w:val="00C921AC"/>
    <w:rsid w:val="00CA5060"/>
    <w:rsid w:val="00CA56D3"/>
    <w:rsid w:val="00CE1DF0"/>
    <w:rsid w:val="00CF1B05"/>
    <w:rsid w:val="00CF2174"/>
    <w:rsid w:val="00CF5D5B"/>
    <w:rsid w:val="00CF716D"/>
    <w:rsid w:val="00D0018C"/>
    <w:rsid w:val="00D112AE"/>
    <w:rsid w:val="00D13170"/>
    <w:rsid w:val="00D13443"/>
    <w:rsid w:val="00D2685A"/>
    <w:rsid w:val="00D317E1"/>
    <w:rsid w:val="00D35E98"/>
    <w:rsid w:val="00D4170C"/>
    <w:rsid w:val="00D426E4"/>
    <w:rsid w:val="00D43F4D"/>
    <w:rsid w:val="00D52AAC"/>
    <w:rsid w:val="00D6638D"/>
    <w:rsid w:val="00D73091"/>
    <w:rsid w:val="00D8236B"/>
    <w:rsid w:val="00D92C33"/>
    <w:rsid w:val="00DB07FC"/>
    <w:rsid w:val="00DB2872"/>
    <w:rsid w:val="00DC2242"/>
    <w:rsid w:val="00DC2D23"/>
    <w:rsid w:val="00DC4CD6"/>
    <w:rsid w:val="00DD3874"/>
    <w:rsid w:val="00DE1693"/>
    <w:rsid w:val="00DE4473"/>
    <w:rsid w:val="00DE53C7"/>
    <w:rsid w:val="00DE55DE"/>
    <w:rsid w:val="00DE639B"/>
    <w:rsid w:val="00DE6F3C"/>
    <w:rsid w:val="00DF527C"/>
    <w:rsid w:val="00DF6004"/>
    <w:rsid w:val="00DF780C"/>
    <w:rsid w:val="00E011DF"/>
    <w:rsid w:val="00E11408"/>
    <w:rsid w:val="00E1773A"/>
    <w:rsid w:val="00E21582"/>
    <w:rsid w:val="00E23B06"/>
    <w:rsid w:val="00E256F7"/>
    <w:rsid w:val="00E26A72"/>
    <w:rsid w:val="00E33FAD"/>
    <w:rsid w:val="00E37044"/>
    <w:rsid w:val="00E428C9"/>
    <w:rsid w:val="00E43223"/>
    <w:rsid w:val="00E452F0"/>
    <w:rsid w:val="00E57058"/>
    <w:rsid w:val="00E6053D"/>
    <w:rsid w:val="00E61CE1"/>
    <w:rsid w:val="00E70F0B"/>
    <w:rsid w:val="00E758D0"/>
    <w:rsid w:val="00E82027"/>
    <w:rsid w:val="00E830DB"/>
    <w:rsid w:val="00EA07A1"/>
    <w:rsid w:val="00EA52F2"/>
    <w:rsid w:val="00EB76AA"/>
    <w:rsid w:val="00EC0575"/>
    <w:rsid w:val="00EC08B9"/>
    <w:rsid w:val="00EE0335"/>
    <w:rsid w:val="00EE1DAA"/>
    <w:rsid w:val="00EF0613"/>
    <w:rsid w:val="00EF54AB"/>
    <w:rsid w:val="00EF56F1"/>
    <w:rsid w:val="00EF7E62"/>
    <w:rsid w:val="00F0109B"/>
    <w:rsid w:val="00F0327C"/>
    <w:rsid w:val="00F042C5"/>
    <w:rsid w:val="00F046E8"/>
    <w:rsid w:val="00F05E90"/>
    <w:rsid w:val="00F171FC"/>
    <w:rsid w:val="00F23884"/>
    <w:rsid w:val="00F238B4"/>
    <w:rsid w:val="00F2396B"/>
    <w:rsid w:val="00F247E0"/>
    <w:rsid w:val="00F33663"/>
    <w:rsid w:val="00F50DE1"/>
    <w:rsid w:val="00F512E3"/>
    <w:rsid w:val="00F534C4"/>
    <w:rsid w:val="00F55FB3"/>
    <w:rsid w:val="00F62C33"/>
    <w:rsid w:val="00F66A31"/>
    <w:rsid w:val="00F74EB7"/>
    <w:rsid w:val="00F83DEE"/>
    <w:rsid w:val="00F850D4"/>
    <w:rsid w:val="00F90D97"/>
    <w:rsid w:val="00F91A8B"/>
    <w:rsid w:val="00F97DF4"/>
    <w:rsid w:val="00FA1675"/>
    <w:rsid w:val="00FA3832"/>
    <w:rsid w:val="00FA5C48"/>
    <w:rsid w:val="00FA7C59"/>
    <w:rsid w:val="00FB6491"/>
    <w:rsid w:val="00FC35CF"/>
    <w:rsid w:val="00FC37F4"/>
    <w:rsid w:val="00FD2BB3"/>
    <w:rsid w:val="00FD3475"/>
    <w:rsid w:val="00FE1B9A"/>
    <w:rsid w:val="00FE286F"/>
    <w:rsid w:val="00FE55FE"/>
    <w:rsid w:val="00FF1949"/>
    <w:rsid w:val="00FF3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E825F"/>
  <w15:chartTrackingRefBased/>
  <w15:docId w15:val="{58A0CCF2-5A83-408A-9962-6D3AAD453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3056"/>
    <w:rPr>
      <w:color w:val="0563C1" w:themeColor="hyperlink"/>
      <w:u w:val="single"/>
    </w:rPr>
  </w:style>
  <w:style w:type="character" w:styleId="UnresolvedMention">
    <w:name w:val="Unresolved Mention"/>
    <w:basedOn w:val="DefaultParagraphFont"/>
    <w:uiPriority w:val="99"/>
    <w:semiHidden/>
    <w:unhideWhenUsed/>
    <w:rsid w:val="006D3056"/>
    <w:rPr>
      <w:color w:val="605E5C"/>
      <w:shd w:val="clear" w:color="auto" w:fill="E1DFDD"/>
    </w:rPr>
  </w:style>
  <w:style w:type="paragraph" w:styleId="Header">
    <w:name w:val="header"/>
    <w:basedOn w:val="Normal"/>
    <w:link w:val="HeaderChar"/>
    <w:uiPriority w:val="99"/>
    <w:unhideWhenUsed/>
    <w:rsid w:val="005C2A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2AE2"/>
  </w:style>
  <w:style w:type="paragraph" w:styleId="Footer">
    <w:name w:val="footer"/>
    <w:basedOn w:val="Normal"/>
    <w:link w:val="FooterChar"/>
    <w:uiPriority w:val="99"/>
    <w:unhideWhenUsed/>
    <w:rsid w:val="005C2A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2A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9348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dementia/about/" TargetMode="External"/><Relationship Id="rId13" Type="http://schemas.openxmlformats.org/officeDocument/2006/relationships/hyperlink" Target="https://www.nhs.uk/conditions/social-care-and-support-guide/help-from-social-services-and-charities/someone-to-speak-up-for-you-advocate/" TargetMode="External"/><Relationship Id="rId18" Type="http://schemas.openxmlformats.org/officeDocument/2006/relationships/hyperlink" Target="https://doi.org/10.29252/jrh.9.4.324" TargetMode="External"/><Relationship Id="rId26" Type="http://schemas.openxmlformats.org/officeDocument/2006/relationships/hyperlink" Target="https://www.legislation.gov.uk/ukpga/2014/23/pdfs/ukpga_20140023_en.pdf" TargetMode="External"/><Relationship Id="rId3" Type="http://schemas.openxmlformats.org/officeDocument/2006/relationships/settings" Target="settings.xml"/><Relationship Id="rId21" Type="http://schemas.openxmlformats.org/officeDocument/2006/relationships/hyperlink" Target="https://www.derbyshire.gov.uk/site-elements/documents/pdf/social-health/adult-care-and-wellbeing/disability-support/dementia/social-model-of-dementia-care.pdf" TargetMode="External"/><Relationship Id="rId7" Type="http://schemas.openxmlformats.org/officeDocument/2006/relationships/hyperlink" Target="https://www.alzheimersresearchuk.org/dementia-information/?gclid=Cj0KCQiA-OeBBhDiARIsADyBcE6Byr3-iiekavp_inyy7SRNHjCk3w_6B-R-tt9CMMJvN46W7HnysRAaAi4BEALw_wcB" TargetMode="External"/><Relationship Id="rId12" Type="http://schemas.openxmlformats.org/officeDocument/2006/relationships/hyperlink" Target="https://www.advocacyfocus.org.uk/understanding-advocacy" TargetMode="External"/><Relationship Id="rId17" Type="http://schemas.openxmlformats.org/officeDocument/2006/relationships/hyperlink" Target="https://www.sciencedirect.com/topics/psychology/disengagement-theory/pdf" TargetMode="External"/><Relationship Id="rId25" Type="http://schemas.openxmlformats.org/officeDocument/2006/relationships/hyperlink" Target="https://www.gov.uk/government/publications/care-act-2014-part-1-factsheets/care-act-factsheets" TargetMode="External"/><Relationship Id="rId2" Type="http://schemas.openxmlformats.org/officeDocument/2006/relationships/styles" Target="styles.xml"/><Relationship Id="rId16" Type="http://schemas.openxmlformats.org/officeDocument/2006/relationships/hyperlink" Target="https://link.springer.com/referenceworkentry/10.1007%2F978-0-387-33754-8_9" TargetMode="External"/><Relationship Id="rId20" Type="http://schemas.openxmlformats.org/officeDocument/2006/relationships/hyperlink" Target="https://doi-org.ezproxy.uwtsd.ac.uk/10.1093/geront/42.4.522"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geuk.org.uk/information-advice/care/arranging-care/care-needs-assessment/care-plans/" TargetMode="External"/><Relationship Id="rId24" Type="http://schemas.openxmlformats.org/officeDocument/2006/relationships/hyperlink" Target="https://www.mind.org.uk/information-support/guides-to-support-and-services/advocacy/what-is-advocacy/" TargetMode="External"/><Relationship Id="rId5" Type="http://schemas.openxmlformats.org/officeDocument/2006/relationships/footnotes" Target="footnotes.xml"/><Relationship Id="rId15" Type="http://schemas.openxmlformats.org/officeDocument/2006/relationships/hyperlink" Target="https://www.gov.uk/guidance/equality-act-2010-guidance" TargetMode="External"/><Relationship Id="rId23" Type="http://schemas.openxmlformats.org/officeDocument/2006/relationships/hyperlink" Target="https://www.ncbi.nlm.nih.gov/pmc/articles/PMC6465833/" TargetMode="External"/><Relationship Id="rId28" Type="http://schemas.openxmlformats.org/officeDocument/2006/relationships/fontTable" Target="fontTable.xml"/><Relationship Id="rId10" Type="http://schemas.openxmlformats.org/officeDocument/2006/relationships/hyperlink" Target="https://www.mind.org.uk/information-support/legal-rights/health-and-social-care-rights/care-and-support-planning/" TargetMode="External"/><Relationship Id="rId19" Type="http://schemas.openxmlformats.org/officeDocument/2006/relationships/hyperlink" Target="https://doi-org.ezproxy.uwtsd.ac.uk/10.1080/2331205X.2017.1289664" TargetMode="External"/><Relationship Id="rId4" Type="http://schemas.openxmlformats.org/officeDocument/2006/relationships/webSettings" Target="webSettings.xml"/><Relationship Id="rId9" Type="http://schemas.openxmlformats.org/officeDocument/2006/relationships/hyperlink" Target="https://www.england.nhs.uk/ourwork/patient-participation/" TargetMode="External"/><Relationship Id="rId14" Type="http://schemas.openxmlformats.org/officeDocument/2006/relationships/hyperlink" Target="https://www.citizensadvice.org.uk/law-and-courts/civil-rights/human-rights/the-human-rights-act-1998/" TargetMode="External"/><Relationship Id="rId22" Type="http://schemas.openxmlformats.org/officeDocument/2006/relationships/hyperlink" Target="https://guardiancarers.co.uk/care-information/medical-model-of-dementia"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C3BE4E-F1D5-4919-B101-C66F47DF69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2022</Words>
  <Characters>11530</Characters>
  <Application>Microsoft Office Word</Application>
  <DocSecurity>0</DocSecurity>
  <Lines>96</Lines>
  <Paragraphs>27</Paragraphs>
  <ScaleCrop>false</ScaleCrop>
  <Company/>
  <LinksUpToDate>false</LinksUpToDate>
  <CharactersWithSpaces>13525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Bibi (1808879)</dc:creator>
  <cp:keywords/>
  <dc:description/>
  <cp:lastModifiedBy>Yasmin Bibi</cp:lastModifiedBy>
  <cp:revision>501</cp:revision>
  <dcterms:created xsi:type="dcterms:W3CDTF">2021-02-27T09:50:00Z</dcterms:created>
  <dcterms:modified xsi:type="dcterms:W3CDTF">2021-03-09T17:37:00Z</dcterms:modified>
</cp:coreProperties>
</file>