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customXML/itemProps.xml" ContentType="application/vnd.openxmlformats-officedocument.customXml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925BDD1" wp14:paraId="72C54064" wp14:textId="74017429">
      <w:pPr>
        <w:tabs>
          <w:tab w:val="right" w:leader="dot" w:pos="9015"/>
        </w:tabs>
        <w:spacing w:after="160" w:line="259" w:lineRule="auto"/>
        <w:ind w:left="720" w:hanging="990"/>
        <w:rPr>
          <w:rFonts w:ascii="Calibri" w:hAnsi="Calibri" w:eastAsia="Calibri" w:cs="Calibri"/>
          <w:b w:val="0"/>
          <w:bCs w:val="0"/>
          <w:i w:val="0"/>
          <w:iCs w:val="0"/>
          <w:caps w:val="0"/>
          <w:smallCaps w:val="0"/>
          <w:noProof w:val="0"/>
          <w:color w:val="000000" w:themeColor="text1" w:themeTint="FF" w:themeShade="FF"/>
          <w:sz w:val="52"/>
          <w:szCs w:val="52"/>
          <w:lang w:val="en-US"/>
        </w:rPr>
      </w:pPr>
      <w:r w:rsidRPr="2925BDD1" w:rsidR="2F02F29E">
        <w:rPr>
          <w:rFonts w:ascii="Calibri" w:hAnsi="Calibri" w:eastAsia="Calibri" w:cs="Calibri"/>
          <w:b w:val="1"/>
          <w:bCs w:val="1"/>
          <w:i w:val="0"/>
          <w:iCs w:val="0"/>
          <w:caps w:val="0"/>
          <w:smallCaps w:val="0"/>
          <w:noProof w:val="0"/>
          <w:color w:val="000000" w:themeColor="text1" w:themeTint="FF" w:themeShade="FF"/>
          <w:sz w:val="52"/>
          <w:szCs w:val="52"/>
          <w:lang w:val="en-US"/>
        </w:rPr>
        <w:t xml:space="preserve">Module </w:t>
      </w:r>
      <w:r w:rsidRPr="2925BDD1" w:rsidR="2F02F29E">
        <w:rPr>
          <w:rFonts w:ascii="Calibri" w:hAnsi="Calibri" w:eastAsia="Calibri" w:cs="Calibri"/>
          <w:b w:val="1"/>
          <w:bCs w:val="1"/>
          <w:i w:val="0"/>
          <w:iCs w:val="0"/>
          <w:caps w:val="0"/>
          <w:smallCaps w:val="0"/>
          <w:noProof w:val="0"/>
          <w:color w:val="000000" w:themeColor="text1" w:themeTint="FF" w:themeShade="FF"/>
          <w:sz w:val="52"/>
          <w:szCs w:val="52"/>
          <w:lang w:val="en-US"/>
        </w:rPr>
        <w:t>Assignment Submission</w:t>
      </w:r>
    </w:p>
    <w:p xmlns:wp14="http://schemas.microsoft.com/office/word/2010/wordml" w:rsidP="63B2639C" wp14:paraId="65C3D86A" wp14:textId="4FDA3A7A">
      <w:pPr>
        <w:tabs>
          <w:tab w:val="right" w:leader="dot" w:pos="9015"/>
        </w:tabs>
        <w:spacing w:after="160" w:line="259" w:lineRule="auto"/>
        <w:rPr>
          <w:rFonts w:ascii="Calibri" w:hAnsi="Calibri" w:eastAsia="Calibri" w:cs="Calibri"/>
          <w:b w:val="0"/>
          <w:bCs w:val="0"/>
          <w:i w:val="0"/>
          <w:iCs w:val="0"/>
          <w:caps w:val="0"/>
          <w:smallCaps w:val="0"/>
          <w:noProof w:val="0"/>
          <w:color w:val="000000" w:themeColor="text1" w:themeTint="FF" w:themeShade="FF"/>
          <w:sz w:val="52"/>
          <w:szCs w:val="52"/>
          <w:lang w:val="en-US"/>
        </w:rPr>
      </w:pPr>
      <w:r w:rsidRPr="63B2639C" w:rsidR="2F02F29E">
        <w:rPr>
          <w:rFonts w:ascii="Calibri" w:hAnsi="Calibri" w:eastAsia="Calibri" w:cs="Calibri"/>
          <w:b w:val="1"/>
          <w:bCs w:val="1"/>
          <w:i w:val="0"/>
          <w:iCs w:val="0"/>
          <w:caps w:val="0"/>
          <w:smallCaps w:val="0"/>
          <w:noProof w:val="0"/>
          <w:color w:val="000000" w:themeColor="text1" w:themeTint="FF" w:themeShade="FF"/>
          <w:sz w:val="52"/>
          <w:szCs w:val="52"/>
          <w:lang w:val="en-US"/>
        </w:rPr>
        <w:t xml:space="preserve">             Teamwork and communication</w:t>
      </w:r>
    </w:p>
    <w:tbl>
      <w:tblPr>
        <w:tblStyle w:val="TableGrid"/>
        <w:tblW w:w="0" w:type="auto"/>
        <w:tblBorders>
          <w:top w:val="single" w:sz="6"/>
          <w:left w:val="single" w:sz="6"/>
          <w:bottom w:val="single" w:sz="6"/>
          <w:right w:val="single" w:sz="6"/>
        </w:tblBorders>
        <w:tblLayout w:type="fixed"/>
        <w:tblLook w:val="06A0" w:firstRow="1" w:lastRow="0" w:firstColumn="1" w:lastColumn="0" w:noHBand="1" w:noVBand="1"/>
      </w:tblPr>
      <w:tblGrid>
        <w:gridCol w:w="4500"/>
        <w:gridCol w:w="4500"/>
      </w:tblGrid>
      <w:tr w:rsidR="63B2639C" w:rsidTr="749F9C3C" w14:paraId="751234BA">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3B2639C" w:rsidP="63B2639C" w:rsidRDefault="63B2639C" w14:paraId="6A6617E3" w14:textId="65AD2DCB">
            <w:pPr>
              <w:spacing w:line="259" w:lineRule="auto"/>
              <w:rPr>
                <w:rFonts w:ascii="Tahoma" w:hAnsi="Tahoma" w:eastAsia="Tahoma" w:cs="Tahoma"/>
                <w:b w:val="0"/>
                <w:bCs w:val="0"/>
                <w:i w:val="0"/>
                <w:iCs w:val="0"/>
                <w:sz w:val="32"/>
                <w:szCs w:val="32"/>
              </w:rPr>
            </w:pPr>
            <w:r w:rsidRPr="63B2639C" w:rsidR="63B2639C">
              <w:rPr>
                <w:rFonts w:ascii="Tahoma" w:hAnsi="Tahoma" w:eastAsia="Tahoma" w:cs="Tahoma"/>
                <w:b w:val="0"/>
                <w:bCs w:val="0"/>
                <w:i w:val="0"/>
                <w:iCs w:val="0"/>
                <w:sz w:val="32"/>
                <w:szCs w:val="32"/>
                <w:lang w:val="en-US"/>
              </w:rPr>
              <w:t>Student Name:</w:t>
            </w:r>
          </w:p>
        </w:tc>
        <w:tc>
          <w:tcPr>
            <w:tcW w:w="4500" w:type="dxa"/>
            <w:tcBorders>
              <w:top w:val="single" w:color="000000" w:themeColor="text1" w:sz="6"/>
              <w:bottom w:val="single" w:color="000000" w:themeColor="text1" w:sz="6"/>
              <w:right w:val="single" w:color="000000" w:themeColor="text1" w:sz="6"/>
            </w:tcBorders>
            <w:tcMar>
              <w:left w:w="90" w:type="dxa"/>
              <w:right w:w="90" w:type="dxa"/>
            </w:tcMar>
            <w:vAlign w:val="top"/>
          </w:tcPr>
          <w:p w:rsidR="63B2639C" w:rsidP="63B2639C" w:rsidRDefault="63B2639C" w14:paraId="24AF0469" w14:textId="043EA691">
            <w:pPr>
              <w:spacing w:line="259" w:lineRule="auto"/>
              <w:rPr>
                <w:rFonts w:ascii="Calibri" w:hAnsi="Calibri" w:eastAsia="Calibri" w:cs="Calibri"/>
                <w:b w:val="0"/>
                <w:bCs w:val="0"/>
                <w:i w:val="0"/>
                <w:iCs w:val="0"/>
                <w:sz w:val="28"/>
                <w:szCs w:val="28"/>
              </w:rPr>
            </w:pPr>
            <w:r>
              <w:br/>
            </w:r>
            <w:r w:rsidRPr="63B2639C" w:rsidR="63B2639C">
              <w:rPr>
                <w:rFonts w:ascii="Calibri" w:hAnsi="Calibri" w:eastAsia="Calibri" w:cs="Calibri"/>
                <w:b w:val="0"/>
                <w:bCs w:val="0"/>
                <w:i w:val="0"/>
                <w:iCs w:val="0"/>
                <w:sz w:val="28"/>
                <w:szCs w:val="28"/>
                <w:lang w:val="en-US"/>
              </w:rPr>
              <w:t xml:space="preserve">  Carole-Anne Evans</w:t>
            </w:r>
          </w:p>
        </w:tc>
      </w:tr>
      <w:tr w:rsidR="63B2639C" w:rsidTr="749F9C3C" w14:paraId="7903D226">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3B2639C" w:rsidP="63B2639C" w:rsidRDefault="63B2639C" w14:paraId="15CC35CD" w14:textId="02B82F8F">
            <w:pPr>
              <w:spacing w:line="259" w:lineRule="auto"/>
              <w:rPr>
                <w:rFonts w:ascii="Tahoma" w:hAnsi="Tahoma" w:eastAsia="Tahoma" w:cs="Tahoma"/>
                <w:b w:val="0"/>
                <w:bCs w:val="0"/>
                <w:i w:val="0"/>
                <w:iCs w:val="0"/>
                <w:sz w:val="32"/>
                <w:szCs w:val="32"/>
              </w:rPr>
            </w:pPr>
            <w:r w:rsidRPr="63B2639C" w:rsidR="63B2639C">
              <w:rPr>
                <w:rFonts w:ascii="Tahoma" w:hAnsi="Tahoma" w:eastAsia="Tahoma" w:cs="Tahoma"/>
                <w:b w:val="0"/>
                <w:bCs w:val="0"/>
                <w:i w:val="0"/>
                <w:iCs w:val="0"/>
                <w:sz w:val="32"/>
                <w:szCs w:val="32"/>
                <w:lang w:val="en-US"/>
              </w:rPr>
              <w:t>Student Number:</w:t>
            </w:r>
          </w:p>
        </w:tc>
        <w:tc>
          <w:tcPr>
            <w:tcW w:w="4500" w:type="dxa"/>
            <w:tcBorders>
              <w:bottom w:val="single" w:color="000000" w:themeColor="text1" w:sz="6"/>
              <w:right w:val="single" w:color="000000" w:themeColor="text1" w:sz="6"/>
            </w:tcBorders>
            <w:tcMar>
              <w:left w:w="90" w:type="dxa"/>
              <w:right w:w="90" w:type="dxa"/>
            </w:tcMar>
            <w:vAlign w:val="top"/>
          </w:tcPr>
          <w:p w:rsidR="63B2639C" w:rsidP="63B2639C" w:rsidRDefault="63B2639C" w14:paraId="0EF93897" w14:textId="0D1EA2EE">
            <w:pPr>
              <w:spacing w:line="259" w:lineRule="auto"/>
              <w:rPr>
                <w:rFonts w:ascii="Calibri" w:hAnsi="Calibri" w:eastAsia="Calibri" w:cs="Calibri"/>
                <w:b w:val="0"/>
                <w:bCs w:val="0"/>
                <w:i w:val="0"/>
                <w:iCs w:val="0"/>
                <w:sz w:val="22"/>
                <w:szCs w:val="22"/>
              </w:rPr>
            </w:pPr>
            <w:r w:rsidRPr="63B2639C" w:rsidR="63B2639C">
              <w:rPr>
                <w:rFonts w:ascii="Calibri" w:hAnsi="Calibri" w:eastAsia="Calibri" w:cs="Calibri"/>
                <w:b w:val="0"/>
                <w:bCs w:val="0"/>
                <w:i w:val="0"/>
                <w:iCs w:val="0"/>
                <w:sz w:val="22"/>
                <w:szCs w:val="22"/>
                <w:lang w:val="en-US"/>
              </w:rPr>
              <w:t xml:space="preserve">          </w:t>
            </w:r>
            <w:r w:rsidRPr="63B2639C" w:rsidR="63B2639C">
              <w:rPr>
                <w:rFonts w:ascii="Calibri" w:hAnsi="Calibri" w:eastAsia="Calibri" w:cs="Calibri"/>
                <w:b w:val="0"/>
                <w:bCs w:val="0"/>
                <w:i w:val="0"/>
                <w:iCs w:val="0"/>
                <w:sz w:val="28"/>
                <w:szCs w:val="28"/>
                <w:lang w:val="en-US"/>
              </w:rPr>
              <w:t>2116547</w:t>
            </w:r>
            <w:r>
              <w:br/>
            </w:r>
          </w:p>
        </w:tc>
      </w:tr>
      <w:tr w:rsidR="63B2639C" w:rsidTr="749F9C3C" w14:paraId="2BF9FE9A">
        <w:trPr>
          <w:trHeight w:val="300"/>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3B2639C" w:rsidP="63B2639C" w:rsidRDefault="63B2639C" w14:paraId="5572F6AC" w14:textId="6D571044">
            <w:pPr>
              <w:spacing w:line="259" w:lineRule="auto"/>
              <w:rPr>
                <w:rFonts w:ascii="Tahoma" w:hAnsi="Tahoma" w:eastAsia="Tahoma" w:cs="Tahoma"/>
                <w:b w:val="0"/>
                <w:bCs w:val="0"/>
                <w:i w:val="0"/>
                <w:iCs w:val="0"/>
                <w:sz w:val="32"/>
                <w:szCs w:val="32"/>
              </w:rPr>
            </w:pPr>
            <w:r w:rsidRPr="63B2639C" w:rsidR="63B2639C">
              <w:rPr>
                <w:rFonts w:ascii="Tahoma" w:hAnsi="Tahoma" w:eastAsia="Tahoma" w:cs="Tahoma"/>
                <w:b w:val="0"/>
                <w:bCs w:val="0"/>
                <w:i w:val="0"/>
                <w:iCs w:val="0"/>
                <w:sz w:val="32"/>
                <w:szCs w:val="32"/>
                <w:lang w:val="en-US"/>
              </w:rPr>
              <w:t>Module No:</w:t>
            </w:r>
          </w:p>
        </w:tc>
        <w:tc>
          <w:tcPr>
            <w:tcW w:w="4500" w:type="dxa"/>
            <w:tcBorders>
              <w:bottom w:val="single" w:color="000000" w:themeColor="text1" w:sz="6"/>
              <w:right w:val="single" w:color="000000" w:themeColor="text1" w:sz="6"/>
            </w:tcBorders>
            <w:tcMar>
              <w:left w:w="90" w:type="dxa"/>
              <w:right w:w="90" w:type="dxa"/>
            </w:tcMar>
            <w:vAlign w:val="top"/>
          </w:tcPr>
          <w:p w:rsidR="63B2639C" w:rsidP="749F9C3C" w:rsidRDefault="63B2639C" w14:paraId="69512A8F" w14:textId="4D898EBB">
            <w:pPr>
              <w:spacing w:line="259" w:lineRule="auto"/>
              <w:rPr>
                <w:rFonts w:ascii="Tahoma" w:hAnsi="Tahoma" w:eastAsia="Tahoma" w:cs="Tahoma"/>
                <w:b w:val="0"/>
                <w:bCs w:val="0"/>
                <w:i w:val="0"/>
                <w:iCs w:val="0"/>
                <w:color w:val="FF0000"/>
                <w:sz w:val="32"/>
                <w:szCs w:val="32"/>
                <w:lang w:val="en-US"/>
              </w:rPr>
            </w:pPr>
            <w:r w:rsidRPr="749F9C3C" w:rsidR="63B2639C">
              <w:rPr>
                <w:rFonts w:ascii="Tahoma" w:hAnsi="Tahoma" w:eastAsia="Tahoma" w:cs="Tahoma"/>
                <w:b w:val="0"/>
                <w:bCs w:val="0"/>
                <w:i w:val="0"/>
                <w:iCs w:val="0"/>
                <w:color w:val="FF0000"/>
                <w:sz w:val="32"/>
                <w:szCs w:val="32"/>
                <w:lang w:val="en-US"/>
              </w:rPr>
              <w:t>BMSK501</w:t>
            </w:r>
            <w:r w:rsidRPr="749F9C3C" w:rsidR="400D7169">
              <w:rPr>
                <w:rFonts w:ascii="Tahoma" w:hAnsi="Tahoma" w:eastAsia="Tahoma" w:cs="Tahoma"/>
                <w:b w:val="0"/>
                <w:bCs w:val="0"/>
                <w:i w:val="0"/>
                <w:iCs w:val="0"/>
                <w:color w:val="FF0000"/>
                <w:sz w:val="32"/>
                <w:szCs w:val="32"/>
                <w:lang w:val="en-US"/>
              </w:rPr>
              <w:t>3</w:t>
            </w:r>
          </w:p>
        </w:tc>
      </w:tr>
      <w:tr w:rsidR="63B2639C" w:rsidTr="749F9C3C" w14:paraId="68E50274">
        <w:trPr>
          <w:trHeight w:val="405"/>
        </w:trPr>
        <w:tc>
          <w:tcPr>
            <w:tcW w:w="4500" w:type="dxa"/>
            <w:tcBorders>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3B2639C" w:rsidP="63B2639C" w:rsidRDefault="63B2639C" w14:paraId="7C2BC3B2" w14:textId="1C52E4A3">
            <w:pPr>
              <w:spacing w:line="259" w:lineRule="auto"/>
              <w:rPr>
                <w:rFonts w:ascii="Tahoma" w:hAnsi="Tahoma" w:eastAsia="Tahoma" w:cs="Tahoma"/>
                <w:b w:val="0"/>
                <w:bCs w:val="0"/>
                <w:i w:val="0"/>
                <w:iCs w:val="0"/>
                <w:sz w:val="32"/>
                <w:szCs w:val="32"/>
              </w:rPr>
            </w:pPr>
            <w:r w:rsidRPr="63B2639C" w:rsidR="63B2639C">
              <w:rPr>
                <w:rFonts w:ascii="Tahoma" w:hAnsi="Tahoma" w:eastAsia="Tahoma" w:cs="Tahoma"/>
                <w:b w:val="0"/>
                <w:bCs w:val="0"/>
                <w:i w:val="0"/>
                <w:iCs w:val="0"/>
                <w:sz w:val="32"/>
                <w:szCs w:val="32"/>
                <w:lang w:val="en-US"/>
              </w:rPr>
              <w:t>Module Title:</w:t>
            </w:r>
          </w:p>
        </w:tc>
        <w:tc>
          <w:tcPr>
            <w:tcW w:w="4500" w:type="dxa"/>
            <w:tcBorders>
              <w:bottom w:val="single" w:color="000000" w:themeColor="text1" w:sz="6"/>
              <w:right w:val="single" w:color="000000" w:themeColor="text1" w:sz="6"/>
            </w:tcBorders>
            <w:tcMar>
              <w:left w:w="90" w:type="dxa"/>
              <w:right w:w="90" w:type="dxa"/>
            </w:tcMar>
            <w:vAlign w:val="top"/>
          </w:tcPr>
          <w:p w:rsidR="72D626AC" w:rsidP="63B2639C" w:rsidRDefault="72D626AC" w14:paraId="0B5B69B9" w14:textId="05ED340B">
            <w:pPr>
              <w:spacing w:line="259" w:lineRule="auto"/>
              <w:rPr>
                <w:rFonts w:ascii="Tahoma" w:hAnsi="Tahoma" w:eastAsia="Tahoma" w:cs="Tahoma"/>
                <w:b w:val="0"/>
                <w:bCs w:val="0"/>
                <w:i w:val="0"/>
                <w:iCs w:val="0"/>
                <w:color w:val="FF0000"/>
                <w:sz w:val="32"/>
                <w:szCs w:val="32"/>
                <w:lang w:val="en-US"/>
              </w:rPr>
            </w:pPr>
            <w:r w:rsidRPr="63B2639C" w:rsidR="72D626AC">
              <w:rPr>
                <w:rFonts w:ascii="Tahoma" w:hAnsi="Tahoma" w:eastAsia="Tahoma" w:cs="Tahoma"/>
                <w:b w:val="0"/>
                <w:bCs w:val="0"/>
                <w:i w:val="0"/>
                <w:iCs w:val="0"/>
                <w:color w:val="FF0000"/>
                <w:sz w:val="32"/>
                <w:szCs w:val="32"/>
                <w:lang w:val="en-US"/>
              </w:rPr>
              <w:t>Knowledge Management</w:t>
            </w:r>
          </w:p>
        </w:tc>
      </w:tr>
    </w:tbl>
    <w:p xmlns:wp14="http://schemas.microsoft.com/office/word/2010/wordml" w:rsidP="63B2639C" wp14:paraId="622B9A49" wp14:textId="1EECAC0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xmlns:wp14="http://schemas.microsoft.com/office/word/2010/wordml" w:rsidP="63B2639C" wp14:paraId="567075F8" wp14:textId="2118E682">
      <w:pPr>
        <w:spacing w:after="160" w:line="259"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63B2639C" w:rsidR="2F02F29E">
        <w:rPr>
          <w:rFonts w:ascii="Tahoma" w:hAnsi="Tahoma" w:eastAsia="Tahoma" w:cs="Tahoma"/>
          <w:b w:val="1"/>
          <w:bCs w:val="1"/>
          <w:i w:val="0"/>
          <w:iCs w:val="0"/>
          <w:caps w:val="0"/>
          <w:smallCaps w:val="0"/>
          <w:noProof w:val="0"/>
          <w:color w:val="000000" w:themeColor="text1" w:themeTint="FF" w:themeShade="FF"/>
          <w:sz w:val="24"/>
          <w:szCs w:val="24"/>
          <w:lang w:val="en-US"/>
        </w:rPr>
        <w:t>Statement of Confirmation of Authenticity</w:t>
      </w:r>
    </w:p>
    <w:p xmlns:wp14="http://schemas.microsoft.com/office/word/2010/wordml" w:rsidP="313D76F8" wp14:paraId="4EDF200A" wp14:textId="2168CBD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bookmarkStart w:name="_Int_Fv0lI3hp" w:id="897336396"/>
      <w:r w:rsidRPr="313D76F8" w:rsidR="2F02F29E">
        <w:rPr>
          <w:rFonts w:ascii="Calibri" w:hAnsi="Calibri" w:eastAsia="Calibri" w:cs="Calibri"/>
          <w:b w:val="0"/>
          <w:bCs w:val="0"/>
          <w:i w:val="0"/>
          <w:iCs w:val="0"/>
          <w:caps w:val="0"/>
          <w:smallCaps w:val="0"/>
          <w:noProof w:val="0"/>
          <w:color w:val="000000" w:themeColor="text1" w:themeTint="FF" w:themeShade="FF"/>
          <w:sz w:val="22"/>
          <w:szCs w:val="22"/>
          <w:lang w:val="en-US"/>
        </w:rPr>
        <w:t>the act of making this submission, the student declares that this is the work of the student named above. The work has not, in whole or in part, been knowingly presented elsewhere for assessment, or where assessment has been built on an earlier assessment, this has been named.</w:t>
      </w:r>
      <w:bookmarkEnd w:id="897336396"/>
      <w:r w:rsidRPr="313D76F8" w:rsidR="2F02F29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InGyV82L" w:id="1268862821"/>
      <w:r w:rsidRPr="313D76F8" w:rsidR="2F02F29E">
        <w:rPr>
          <w:rFonts w:ascii="Calibri" w:hAnsi="Calibri" w:eastAsia="Calibri" w:cs="Calibri"/>
          <w:b w:val="0"/>
          <w:bCs w:val="0"/>
          <w:i w:val="0"/>
          <w:iCs w:val="0"/>
          <w:caps w:val="0"/>
          <w:smallCaps w:val="0"/>
          <w:noProof w:val="0"/>
          <w:color w:val="000000" w:themeColor="text1" w:themeTint="FF" w:themeShade="FF"/>
          <w:sz w:val="22"/>
          <w:szCs w:val="22"/>
          <w:lang w:val="en-US"/>
        </w:rPr>
        <w:t>Where materials have been used from other sources it has been properly acknowledged.</w:t>
      </w:r>
      <w:bookmarkEnd w:id="1268862821"/>
      <w:r w:rsidRPr="313D76F8" w:rsidR="2F02F29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mg50TXeX" w:id="1280561028"/>
      <w:r w:rsidRPr="313D76F8" w:rsidR="2F02F29E">
        <w:rPr>
          <w:rFonts w:ascii="Calibri" w:hAnsi="Calibri" w:eastAsia="Calibri" w:cs="Calibri"/>
          <w:b w:val="0"/>
          <w:bCs w:val="0"/>
          <w:i w:val="0"/>
          <w:iCs w:val="0"/>
          <w:caps w:val="0"/>
          <w:smallCaps w:val="0"/>
          <w:noProof w:val="0"/>
          <w:color w:val="000000" w:themeColor="text1" w:themeTint="FF" w:themeShade="FF"/>
          <w:sz w:val="22"/>
          <w:szCs w:val="22"/>
          <w:lang w:val="en-US"/>
        </w:rPr>
        <w:t>If this statement is untrue, the student acknowledges that an assessment offence has been committed.</w:t>
      </w:r>
      <w:bookmarkEnd w:id="1280561028"/>
      <w:r w:rsidRPr="313D76F8" w:rsidR="2F02F29E">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(“BMSK4005 Assignment final draft.docx - Skills for the ...”)</w:t>
      </w:r>
    </w:p>
    <w:p w:rsidR="3C58DDE3" w:rsidP="03115112" w:rsidRDefault="3C58DDE3" w14:paraId="09BA8843" w14:textId="5D86D69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03115112" w:rsidR="2F02F29E">
        <w:rPr>
          <w:rFonts w:ascii="Calibri" w:hAnsi="Calibri" w:eastAsia="Calibri" w:cs="Calibri"/>
          <w:b w:val="0"/>
          <w:bCs w:val="0"/>
          <w:i w:val="0"/>
          <w:iCs w:val="0"/>
          <w:caps w:val="0"/>
          <w:smallCaps w:val="0"/>
          <w:noProof w:val="0"/>
          <w:color w:val="000000" w:themeColor="text1" w:themeTint="FF" w:themeShade="FF"/>
          <w:sz w:val="22"/>
          <w:szCs w:val="22"/>
          <w:lang w:val="en-US"/>
        </w:rPr>
        <w:t>“Is drawn to the plagiarism and unfair practice policies of both the University and of ILM.” (“BMSK4005 Assignment final draft.docx - Skills for the ...”)</w:t>
      </w:r>
    </w:p>
    <w:p w:rsidR="3C58DDE3" w:rsidP="3C58DDE3" w:rsidRDefault="3C58DDE3" w14:paraId="7945ECA3" w14:textId="3C91CA63">
      <w:pPr>
        <w:pStyle w:val="Normal"/>
        <w:rPr>
          <w:noProof w:val="0"/>
          <w:lang w:val="en-US"/>
        </w:rPr>
      </w:pPr>
    </w:p>
    <w:p w:rsidR="06906AC4" w:rsidRDefault="06906AC4" w14:paraId="27563177" w14:textId="460BB789">
      <w:r>
        <w:br w:type="page"/>
      </w:r>
    </w:p>
    <w:p xmlns:wp14="http://schemas.microsoft.com/office/word/2010/wordml" w:rsidP="6B7C601A" wp14:paraId="5C24854F" wp14:textId="78A0D33D">
      <w:pPr>
        <w:pStyle w:val="Heading1"/>
        <w:spacing w:after="160" w:line="259" w:lineRule="auto"/>
        <w:rPr>
          <w:noProof w:val="0"/>
          <w:lang w:val="en-US"/>
        </w:rPr>
      </w:pPr>
      <w:bookmarkStart w:name="_Toc621221110" w:id="728820281"/>
      <w:r w:rsidRPr="03115112" w:rsidR="2F6FB5AC">
        <w:rPr>
          <w:noProof w:val="0"/>
          <w:lang w:val="en-US"/>
        </w:rPr>
        <w:t>Table of contents</w:t>
      </w:r>
      <w:bookmarkEnd w:id="728820281"/>
    </w:p>
    <w:sdt>
      <w:sdtPr>
        <w:id w:val="1380447443"/>
        <w:docPartObj>
          <w:docPartGallery w:val="Table of Contents"/>
          <w:docPartUnique/>
        </w:docPartObj>
      </w:sdtPr>
      <w:sdtContent>
        <w:p xmlns:wp14="http://schemas.microsoft.com/office/word/2010/wordml" w:rsidP="4D60F66E" wp14:paraId="603B0AEA" wp14:textId="1AA3A513">
          <w:pPr>
            <w:pStyle w:val="TOC1"/>
            <w:tabs>
              <w:tab w:val="right" w:leader="dot" w:pos="8745"/>
            </w:tabs>
            <w:bidi w:val="0"/>
            <w:rPr>
              <w:rStyle w:val="Hyperlink"/>
            </w:rPr>
          </w:pPr>
          <w:r>
            <w:fldChar w:fldCharType="begin"/>
          </w:r>
          <w:r>
            <w:instrText xml:space="preserve">TOC \o \z \u \h</w:instrText>
          </w:r>
          <w:r>
            <w:fldChar w:fldCharType="separate"/>
          </w:r>
          <w:hyperlink w:anchor="_Toc621221110">
            <w:r w:rsidRPr="03115112" w:rsidR="03115112">
              <w:rPr>
                <w:rStyle w:val="Hyperlink"/>
              </w:rPr>
              <w:t>Table of contents</w:t>
            </w:r>
            <w:r>
              <w:tab/>
            </w:r>
            <w:r>
              <w:fldChar w:fldCharType="begin"/>
            </w:r>
            <w:r>
              <w:instrText xml:space="preserve">PAGEREF _Toc621221110 \h</w:instrText>
            </w:r>
            <w:r>
              <w:fldChar w:fldCharType="separate"/>
            </w:r>
            <w:r w:rsidRPr="03115112" w:rsidR="03115112">
              <w:rPr>
                <w:rStyle w:val="Hyperlink"/>
              </w:rPr>
              <w:t>2</w:t>
            </w:r>
            <w:r>
              <w:fldChar w:fldCharType="end"/>
            </w:r>
          </w:hyperlink>
        </w:p>
        <w:p xmlns:wp14="http://schemas.microsoft.com/office/word/2010/wordml" w:rsidP="4D60F66E" wp14:paraId="7D8F2A54" wp14:textId="04F5AECD">
          <w:pPr>
            <w:pStyle w:val="TOC1"/>
            <w:tabs>
              <w:tab w:val="right" w:leader="dot" w:pos="8745"/>
            </w:tabs>
            <w:bidi w:val="0"/>
            <w:rPr>
              <w:rStyle w:val="Hyperlink"/>
            </w:rPr>
          </w:pPr>
          <w:hyperlink w:anchor="_Toc579958106">
            <w:r w:rsidRPr="03115112" w:rsidR="03115112">
              <w:rPr>
                <w:rStyle w:val="Hyperlink"/>
              </w:rPr>
              <w:t>Introduction</w:t>
            </w:r>
            <w:r>
              <w:tab/>
            </w:r>
            <w:r>
              <w:fldChar w:fldCharType="begin"/>
            </w:r>
            <w:r>
              <w:instrText xml:space="preserve">PAGEREF _Toc579958106 \h</w:instrText>
            </w:r>
            <w:r>
              <w:fldChar w:fldCharType="separate"/>
            </w:r>
            <w:r w:rsidRPr="03115112" w:rsidR="03115112">
              <w:rPr>
                <w:rStyle w:val="Hyperlink"/>
              </w:rPr>
              <w:t>2</w:t>
            </w:r>
            <w:r>
              <w:fldChar w:fldCharType="end"/>
            </w:r>
          </w:hyperlink>
        </w:p>
        <w:p w:rsidR="25214278" w:rsidP="4D60F66E" w:rsidRDefault="25214278" w14:paraId="0AFE71E9" w14:textId="54FF57CB">
          <w:pPr>
            <w:pStyle w:val="TOC1"/>
            <w:tabs>
              <w:tab w:val="right" w:leader="dot" w:pos="8745"/>
            </w:tabs>
            <w:bidi w:val="0"/>
            <w:rPr>
              <w:rStyle w:val="Hyperlink"/>
            </w:rPr>
          </w:pPr>
          <w:hyperlink w:anchor="_Toc1450424934">
            <w:r w:rsidRPr="03115112" w:rsidR="03115112">
              <w:rPr>
                <w:rStyle w:val="Hyperlink"/>
              </w:rPr>
              <w:t>Relationship between data, information, and knowledge</w:t>
            </w:r>
            <w:r>
              <w:tab/>
            </w:r>
            <w:r>
              <w:fldChar w:fldCharType="begin"/>
            </w:r>
            <w:r>
              <w:instrText xml:space="preserve">PAGEREF _Toc1450424934 \h</w:instrText>
            </w:r>
            <w:r>
              <w:fldChar w:fldCharType="separate"/>
            </w:r>
            <w:r w:rsidRPr="03115112" w:rsidR="03115112">
              <w:rPr>
                <w:rStyle w:val="Hyperlink"/>
              </w:rPr>
              <w:t>2</w:t>
            </w:r>
            <w:r>
              <w:fldChar w:fldCharType="end"/>
            </w:r>
          </w:hyperlink>
        </w:p>
        <w:p w:rsidR="25214278" w:rsidP="4D60F66E" w:rsidRDefault="25214278" w14:paraId="456BD966" w14:textId="4D3A1831">
          <w:pPr>
            <w:pStyle w:val="TOC2"/>
            <w:tabs>
              <w:tab w:val="right" w:leader="dot" w:pos="8745"/>
            </w:tabs>
            <w:bidi w:val="0"/>
            <w:rPr>
              <w:rStyle w:val="Hyperlink"/>
            </w:rPr>
          </w:pPr>
          <w:hyperlink w:anchor="_Toc1735896077">
            <w:r w:rsidRPr="03115112" w:rsidR="03115112">
              <w:rPr>
                <w:rStyle w:val="Hyperlink"/>
              </w:rPr>
              <w:t>The Nonaka's table</w:t>
            </w:r>
            <w:r>
              <w:tab/>
            </w:r>
            <w:r>
              <w:fldChar w:fldCharType="begin"/>
            </w:r>
            <w:r>
              <w:instrText xml:space="preserve">PAGEREF _Toc1735896077 \h</w:instrText>
            </w:r>
            <w:r>
              <w:fldChar w:fldCharType="separate"/>
            </w:r>
            <w:r w:rsidRPr="03115112" w:rsidR="03115112">
              <w:rPr>
                <w:rStyle w:val="Hyperlink"/>
              </w:rPr>
              <w:t>2</w:t>
            </w:r>
            <w:r>
              <w:fldChar w:fldCharType="end"/>
            </w:r>
          </w:hyperlink>
        </w:p>
        <w:p w:rsidR="25214278" w:rsidP="4D60F66E" w:rsidRDefault="25214278" w14:paraId="1EBE2519" w14:textId="7D38AC8B">
          <w:pPr>
            <w:pStyle w:val="TOC1"/>
            <w:tabs>
              <w:tab w:val="right" w:leader="dot" w:pos="8745"/>
            </w:tabs>
            <w:bidi w:val="0"/>
            <w:rPr>
              <w:rStyle w:val="Hyperlink"/>
            </w:rPr>
          </w:pPr>
          <w:hyperlink w:anchor="_Toc2095153251">
            <w:r w:rsidRPr="03115112" w:rsidR="03115112">
              <w:rPr>
                <w:rStyle w:val="Hyperlink"/>
              </w:rPr>
              <w:t>Individual and organizational knowledge</w:t>
            </w:r>
            <w:r>
              <w:tab/>
            </w:r>
            <w:r>
              <w:fldChar w:fldCharType="begin"/>
            </w:r>
            <w:r>
              <w:instrText xml:space="preserve">PAGEREF _Toc2095153251 \h</w:instrText>
            </w:r>
            <w:r>
              <w:fldChar w:fldCharType="separate"/>
            </w:r>
            <w:r w:rsidRPr="03115112" w:rsidR="03115112">
              <w:rPr>
                <w:rStyle w:val="Hyperlink"/>
              </w:rPr>
              <w:t>2</w:t>
            </w:r>
            <w:r>
              <w:fldChar w:fldCharType="end"/>
            </w:r>
          </w:hyperlink>
        </w:p>
        <w:p w:rsidR="25214278" w:rsidP="4D60F66E" w:rsidRDefault="25214278" w14:paraId="2645F931" w14:textId="6FC4CE12">
          <w:pPr>
            <w:pStyle w:val="TOC2"/>
            <w:tabs>
              <w:tab w:val="right" w:leader="dot" w:pos="8745"/>
            </w:tabs>
            <w:bidi w:val="0"/>
            <w:rPr>
              <w:rStyle w:val="Hyperlink"/>
            </w:rPr>
          </w:pPr>
          <w:hyperlink w:anchor="_Toc826326803">
            <w:r w:rsidRPr="03115112" w:rsidR="03115112">
              <w:rPr>
                <w:rStyle w:val="Hyperlink"/>
              </w:rPr>
              <w:t>Pros and Cons of Tacit knowledge and external knowledge</w:t>
            </w:r>
            <w:r>
              <w:tab/>
            </w:r>
            <w:r>
              <w:fldChar w:fldCharType="begin"/>
            </w:r>
            <w:r>
              <w:instrText xml:space="preserve">PAGEREF _Toc826326803 \h</w:instrText>
            </w:r>
            <w:r>
              <w:fldChar w:fldCharType="separate"/>
            </w:r>
            <w:r w:rsidRPr="03115112" w:rsidR="03115112">
              <w:rPr>
                <w:rStyle w:val="Hyperlink"/>
              </w:rPr>
              <w:t>2</w:t>
            </w:r>
            <w:r>
              <w:fldChar w:fldCharType="end"/>
            </w:r>
          </w:hyperlink>
        </w:p>
        <w:p w:rsidR="313D76F8" w:rsidP="4D60F66E" w:rsidRDefault="313D76F8" w14:paraId="3C8E1D28" w14:textId="0AFF3316">
          <w:pPr>
            <w:pStyle w:val="TOC2"/>
            <w:tabs>
              <w:tab w:val="right" w:leader="dot" w:pos="8745"/>
            </w:tabs>
            <w:bidi w:val="0"/>
            <w:rPr>
              <w:rStyle w:val="Hyperlink"/>
            </w:rPr>
          </w:pPr>
          <w:hyperlink w:anchor="_Toc1455134267">
            <w:r w:rsidRPr="03115112" w:rsidR="03115112">
              <w:rPr>
                <w:rStyle w:val="Hyperlink"/>
              </w:rPr>
              <w:t>Four classes of knowledge</w:t>
            </w:r>
            <w:r>
              <w:tab/>
            </w:r>
            <w:r>
              <w:fldChar w:fldCharType="begin"/>
            </w:r>
            <w:r>
              <w:instrText xml:space="preserve">PAGEREF _Toc1455134267 \h</w:instrText>
            </w:r>
            <w:r>
              <w:fldChar w:fldCharType="separate"/>
            </w:r>
            <w:r w:rsidRPr="03115112" w:rsidR="03115112">
              <w:rPr>
                <w:rStyle w:val="Hyperlink"/>
              </w:rPr>
              <w:t>3</w:t>
            </w:r>
            <w:r>
              <w:fldChar w:fldCharType="end"/>
            </w:r>
          </w:hyperlink>
        </w:p>
        <w:p w:rsidR="313D76F8" w:rsidP="4D60F66E" w:rsidRDefault="313D76F8" w14:paraId="2F9A130C" w14:textId="0CAD9BA2">
          <w:pPr>
            <w:pStyle w:val="TOC2"/>
            <w:tabs>
              <w:tab w:val="right" w:leader="dot" w:pos="8745"/>
            </w:tabs>
            <w:bidi w:val="0"/>
            <w:rPr>
              <w:rStyle w:val="Hyperlink"/>
            </w:rPr>
          </w:pPr>
          <w:hyperlink w:anchor="_Toc2006384498">
            <w:r w:rsidRPr="03115112" w:rsidR="03115112">
              <w:rPr>
                <w:rStyle w:val="Hyperlink"/>
              </w:rPr>
              <w:t>SWOT Analysis</w:t>
            </w:r>
            <w:r>
              <w:tab/>
            </w:r>
            <w:r>
              <w:fldChar w:fldCharType="begin"/>
            </w:r>
            <w:r>
              <w:instrText xml:space="preserve">PAGEREF _Toc2006384498 \h</w:instrText>
            </w:r>
            <w:r>
              <w:fldChar w:fldCharType="separate"/>
            </w:r>
            <w:r w:rsidRPr="03115112" w:rsidR="03115112">
              <w:rPr>
                <w:rStyle w:val="Hyperlink"/>
              </w:rPr>
              <w:t>3</w:t>
            </w:r>
            <w:r>
              <w:fldChar w:fldCharType="end"/>
            </w:r>
          </w:hyperlink>
        </w:p>
        <w:p w:rsidR="313D76F8" w:rsidP="4D60F66E" w:rsidRDefault="313D76F8" w14:paraId="05D25105" w14:textId="3A3B1189">
          <w:pPr>
            <w:pStyle w:val="TOC1"/>
            <w:tabs>
              <w:tab w:val="right" w:leader="dot" w:pos="8745"/>
            </w:tabs>
            <w:bidi w:val="0"/>
            <w:rPr>
              <w:rStyle w:val="Hyperlink"/>
            </w:rPr>
          </w:pPr>
          <w:hyperlink w:anchor="_Toc107928675">
            <w:r w:rsidRPr="03115112" w:rsidR="03115112">
              <w:rPr>
                <w:rStyle w:val="Hyperlink"/>
              </w:rPr>
              <w:t>Knowledge and wisdom</w:t>
            </w:r>
            <w:r>
              <w:tab/>
            </w:r>
            <w:r>
              <w:fldChar w:fldCharType="begin"/>
            </w:r>
            <w:r>
              <w:instrText xml:space="preserve">PAGEREF _Toc107928675 \h</w:instrText>
            </w:r>
            <w:r>
              <w:fldChar w:fldCharType="separate"/>
            </w:r>
            <w:r w:rsidRPr="03115112" w:rsidR="03115112">
              <w:rPr>
                <w:rStyle w:val="Hyperlink"/>
              </w:rPr>
              <w:t>4</w:t>
            </w:r>
            <w:r>
              <w:fldChar w:fldCharType="end"/>
            </w:r>
          </w:hyperlink>
        </w:p>
        <w:p w:rsidR="313D76F8" w:rsidP="4D60F66E" w:rsidRDefault="313D76F8" w14:paraId="14B0D175" w14:textId="4ED65529">
          <w:pPr>
            <w:pStyle w:val="TOC1"/>
            <w:tabs>
              <w:tab w:val="right" w:leader="dot" w:pos="8745"/>
            </w:tabs>
            <w:bidi w:val="0"/>
            <w:rPr>
              <w:rStyle w:val="Hyperlink"/>
            </w:rPr>
          </w:pPr>
          <w:hyperlink w:anchor="_Toc8805686">
            <w:r w:rsidRPr="03115112" w:rsidR="03115112">
              <w:rPr>
                <w:rStyle w:val="Hyperlink"/>
              </w:rPr>
              <w:t>Analysis and modelling techniques to identify knowledge assets:</w:t>
            </w:r>
            <w:r>
              <w:tab/>
            </w:r>
            <w:r>
              <w:fldChar w:fldCharType="begin"/>
            </w:r>
            <w:r>
              <w:instrText xml:space="preserve">PAGEREF _Toc8805686 \h</w:instrText>
            </w:r>
            <w:r>
              <w:fldChar w:fldCharType="separate"/>
            </w:r>
            <w:r w:rsidRPr="03115112" w:rsidR="03115112">
              <w:rPr>
                <w:rStyle w:val="Hyperlink"/>
              </w:rPr>
              <w:t>4</w:t>
            </w:r>
            <w:r>
              <w:fldChar w:fldCharType="end"/>
            </w:r>
          </w:hyperlink>
        </w:p>
        <w:p w:rsidR="313D76F8" w:rsidP="4D60F66E" w:rsidRDefault="313D76F8" w14:paraId="45E33A63" w14:textId="77453118">
          <w:pPr>
            <w:pStyle w:val="TOC2"/>
            <w:tabs>
              <w:tab w:val="right" w:leader="dot" w:pos="8745"/>
            </w:tabs>
            <w:bidi w:val="0"/>
            <w:rPr>
              <w:rStyle w:val="Hyperlink"/>
            </w:rPr>
          </w:pPr>
          <w:hyperlink w:anchor="_Toc122356197">
            <w:r w:rsidRPr="03115112" w:rsidR="03115112">
              <w:rPr>
                <w:rStyle w:val="Hyperlink"/>
              </w:rPr>
              <w:t>Flowchart</w:t>
            </w:r>
            <w:r>
              <w:tab/>
            </w:r>
            <w:r>
              <w:fldChar w:fldCharType="begin"/>
            </w:r>
            <w:r>
              <w:instrText xml:space="preserve">PAGEREF _Toc122356197 \h</w:instrText>
            </w:r>
            <w:r>
              <w:fldChar w:fldCharType="separate"/>
            </w:r>
            <w:r w:rsidRPr="03115112" w:rsidR="03115112">
              <w:rPr>
                <w:rStyle w:val="Hyperlink"/>
              </w:rPr>
              <w:t>5</w:t>
            </w:r>
            <w:r>
              <w:fldChar w:fldCharType="end"/>
            </w:r>
          </w:hyperlink>
        </w:p>
        <w:p w:rsidR="313D76F8" w:rsidP="4D60F66E" w:rsidRDefault="313D76F8" w14:paraId="4C1920C5" w14:textId="37E79FD7">
          <w:pPr>
            <w:pStyle w:val="TOC1"/>
            <w:tabs>
              <w:tab w:val="right" w:leader="dot" w:pos="8745"/>
            </w:tabs>
            <w:bidi w:val="0"/>
            <w:rPr>
              <w:rStyle w:val="Hyperlink"/>
            </w:rPr>
          </w:pPr>
          <w:hyperlink w:anchor="_Toc1017246850">
            <w:r w:rsidRPr="03115112" w:rsidR="03115112">
              <w:rPr>
                <w:rStyle w:val="Hyperlink"/>
              </w:rPr>
              <w:t>Organizational development</w:t>
            </w:r>
            <w:r>
              <w:tab/>
            </w:r>
            <w:r>
              <w:fldChar w:fldCharType="begin"/>
            </w:r>
            <w:r>
              <w:instrText xml:space="preserve">PAGEREF _Toc1017246850 \h</w:instrText>
            </w:r>
            <w:r>
              <w:fldChar w:fldCharType="separate"/>
            </w:r>
            <w:r w:rsidRPr="03115112" w:rsidR="03115112">
              <w:rPr>
                <w:rStyle w:val="Hyperlink"/>
              </w:rPr>
              <w:t>5</w:t>
            </w:r>
            <w:r>
              <w:fldChar w:fldCharType="end"/>
            </w:r>
          </w:hyperlink>
        </w:p>
        <w:p w:rsidR="7E6B97C6" w:rsidP="4D60F66E" w:rsidRDefault="7E6B97C6" w14:paraId="0DBB7273" w14:textId="6762ACF5">
          <w:pPr>
            <w:pStyle w:val="TOC2"/>
            <w:tabs>
              <w:tab w:val="right" w:leader="dot" w:pos="8745"/>
            </w:tabs>
            <w:bidi w:val="0"/>
            <w:rPr>
              <w:rStyle w:val="Hyperlink"/>
            </w:rPr>
          </w:pPr>
          <w:hyperlink w:anchor="_Toc1082510434">
            <w:r w:rsidRPr="03115112" w:rsidR="03115112">
              <w:rPr>
                <w:rStyle w:val="Hyperlink"/>
              </w:rPr>
              <w:t>How to and why do we Capture, store, and apply intergrade knowledge?</w:t>
            </w:r>
            <w:r>
              <w:tab/>
            </w:r>
            <w:r>
              <w:fldChar w:fldCharType="begin"/>
            </w:r>
            <w:r>
              <w:instrText xml:space="preserve">PAGEREF _Toc1082510434 \h</w:instrText>
            </w:r>
            <w:r>
              <w:fldChar w:fldCharType="separate"/>
            </w:r>
            <w:r w:rsidRPr="03115112" w:rsidR="03115112">
              <w:rPr>
                <w:rStyle w:val="Hyperlink"/>
              </w:rPr>
              <w:t>5</w:t>
            </w:r>
            <w:r>
              <w:fldChar w:fldCharType="end"/>
            </w:r>
          </w:hyperlink>
        </w:p>
        <w:p w:rsidR="7E6B97C6" w:rsidP="06906AC4" w:rsidRDefault="7E6B97C6" w14:paraId="2F8A2B50" w14:textId="0D102FFA">
          <w:pPr>
            <w:pStyle w:val="TOC2"/>
            <w:tabs>
              <w:tab w:val="right" w:leader="dot" w:pos="8745"/>
            </w:tabs>
            <w:bidi w:val="0"/>
            <w:rPr>
              <w:rStyle w:val="Hyperlink"/>
            </w:rPr>
          </w:pPr>
          <w:hyperlink w:anchor="_Toc1554883750">
            <w:r w:rsidRPr="03115112" w:rsidR="03115112">
              <w:rPr>
                <w:rStyle w:val="Hyperlink"/>
              </w:rPr>
              <w:t>Intellectual property rights</w:t>
            </w:r>
            <w:r>
              <w:tab/>
            </w:r>
            <w:r>
              <w:fldChar w:fldCharType="begin"/>
            </w:r>
            <w:r>
              <w:instrText xml:space="preserve">PAGEREF _Toc1554883750 \h</w:instrText>
            </w:r>
            <w:r>
              <w:fldChar w:fldCharType="separate"/>
            </w:r>
            <w:r w:rsidRPr="03115112" w:rsidR="03115112">
              <w:rPr>
                <w:rStyle w:val="Hyperlink"/>
              </w:rPr>
              <w:t>5</w:t>
            </w:r>
            <w:r>
              <w:fldChar w:fldCharType="end"/>
            </w:r>
          </w:hyperlink>
        </w:p>
        <w:p w:rsidR="06906AC4" w:rsidP="03115112" w:rsidRDefault="06906AC4" w14:paraId="44AE9E9E" w14:textId="784A1EDF">
          <w:pPr>
            <w:pStyle w:val="TOC3"/>
            <w:tabs>
              <w:tab w:val="right" w:leader="dot" w:pos="8745"/>
            </w:tabs>
            <w:bidi w:val="0"/>
            <w:rPr>
              <w:rStyle w:val="Hyperlink"/>
            </w:rPr>
          </w:pPr>
          <w:hyperlink w:anchor="_Toc2011334862">
            <w:r w:rsidRPr="03115112" w:rsidR="03115112">
              <w:rPr>
                <w:rStyle w:val="Hyperlink"/>
              </w:rPr>
              <w:t>Background specific to those working in Intellectual Property Management is offered below:</w:t>
            </w:r>
            <w:r>
              <w:tab/>
            </w:r>
            <w:r>
              <w:fldChar w:fldCharType="begin"/>
            </w:r>
            <w:r>
              <w:instrText xml:space="preserve">PAGEREF _Toc2011334862 \h</w:instrText>
            </w:r>
            <w:r>
              <w:fldChar w:fldCharType="separate"/>
            </w:r>
            <w:r w:rsidRPr="03115112" w:rsidR="03115112">
              <w:rPr>
                <w:rStyle w:val="Hyperlink"/>
              </w:rPr>
              <w:t>5</w:t>
            </w:r>
            <w:r>
              <w:fldChar w:fldCharType="end"/>
            </w:r>
          </w:hyperlink>
        </w:p>
        <w:p w:rsidR="06906AC4" w:rsidP="03115112" w:rsidRDefault="06906AC4" w14:paraId="713E109D" w14:textId="62416870">
          <w:pPr>
            <w:pStyle w:val="TOC3"/>
            <w:tabs>
              <w:tab w:val="right" w:leader="dot" w:pos="8745"/>
            </w:tabs>
            <w:bidi w:val="0"/>
            <w:rPr>
              <w:rStyle w:val="Hyperlink"/>
            </w:rPr>
          </w:pPr>
          <w:hyperlink w:anchor="_Toc4986616">
            <w:r w:rsidRPr="03115112" w:rsidR="03115112">
              <w:rPr>
                <w:rStyle w:val="Hyperlink"/>
              </w:rPr>
              <w:t>1. Make Sure Your Company Will Support Your Intellectual Property Management efforts:</w:t>
            </w:r>
            <w:r>
              <w:tab/>
            </w:r>
            <w:r>
              <w:fldChar w:fldCharType="begin"/>
            </w:r>
            <w:r>
              <w:instrText xml:space="preserve">PAGEREF _Toc4986616 \h</w:instrText>
            </w:r>
            <w:r>
              <w:fldChar w:fldCharType="separate"/>
            </w:r>
            <w:r w:rsidRPr="03115112" w:rsidR="03115112">
              <w:rPr>
                <w:rStyle w:val="Hyperlink"/>
              </w:rPr>
              <w:t>5</w:t>
            </w:r>
            <w:r>
              <w:fldChar w:fldCharType="end"/>
            </w:r>
          </w:hyperlink>
        </w:p>
        <w:p w:rsidR="06906AC4" w:rsidP="03115112" w:rsidRDefault="06906AC4" w14:paraId="6C8CBF28" w14:textId="1FBD506F">
          <w:pPr>
            <w:pStyle w:val="TOC3"/>
            <w:tabs>
              <w:tab w:val="right" w:leader="dot" w:pos="8745"/>
            </w:tabs>
            <w:bidi w:val="0"/>
            <w:rPr>
              <w:rStyle w:val="Hyperlink"/>
            </w:rPr>
          </w:pPr>
          <w:hyperlink w:anchor="_Toc1998907277">
            <w:r w:rsidRPr="03115112" w:rsidR="03115112">
              <w:rPr>
                <w:rStyle w:val="Hyperlink"/>
              </w:rPr>
              <w:t>2. When You Conduct Your Intellectual Property Management efforts, Run Them Well:</w:t>
            </w:r>
            <w:r>
              <w:tab/>
            </w:r>
            <w:r>
              <w:fldChar w:fldCharType="begin"/>
            </w:r>
            <w:r>
              <w:instrText xml:space="preserve">PAGEREF _Toc1998907277 \h</w:instrText>
            </w:r>
            <w:r>
              <w:fldChar w:fldCharType="separate"/>
            </w:r>
            <w:r w:rsidRPr="03115112" w:rsidR="03115112">
              <w:rPr>
                <w:rStyle w:val="Hyperlink"/>
              </w:rPr>
              <w:t>5</w:t>
            </w:r>
            <w:r>
              <w:fldChar w:fldCharType="end"/>
            </w:r>
          </w:hyperlink>
        </w:p>
        <w:p w:rsidR="03115112" w:rsidP="03115112" w:rsidRDefault="03115112" w14:paraId="04613FA7" w14:textId="4E613776">
          <w:pPr>
            <w:pStyle w:val="TOC3"/>
            <w:tabs>
              <w:tab w:val="right" w:leader="dot" w:pos="8745"/>
            </w:tabs>
            <w:bidi w:val="0"/>
            <w:rPr>
              <w:rStyle w:val="Hyperlink"/>
            </w:rPr>
          </w:pPr>
          <w:hyperlink w:anchor="_Toc1953433661">
            <w:r w:rsidRPr="03115112" w:rsidR="03115112">
              <w:rPr>
                <w:rStyle w:val="Hyperlink"/>
              </w:rPr>
              <w:t>3. As Your Project Progresses, Keep Your Eyes Wide Open:</w:t>
            </w:r>
            <w:r>
              <w:tab/>
            </w:r>
            <w:r>
              <w:fldChar w:fldCharType="begin"/>
            </w:r>
            <w:r>
              <w:instrText xml:space="preserve">PAGEREF _Toc1953433661 \h</w:instrText>
            </w:r>
            <w:r>
              <w:fldChar w:fldCharType="separate"/>
            </w:r>
            <w:r w:rsidRPr="03115112" w:rsidR="03115112">
              <w:rPr>
                <w:rStyle w:val="Hyperlink"/>
              </w:rPr>
              <w:t>5</w:t>
            </w:r>
            <w:r>
              <w:fldChar w:fldCharType="end"/>
            </w:r>
          </w:hyperlink>
        </w:p>
        <w:p w:rsidR="03115112" w:rsidP="03115112" w:rsidRDefault="03115112" w14:paraId="230D96CD" w14:textId="4F10A7BD">
          <w:pPr>
            <w:pStyle w:val="TOC3"/>
            <w:tabs>
              <w:tab w:val="right" w:leader="dot" w:pos="8745"/>
            </w:tabs>
            <w:bidi w:val="0"/>
            <w:rPr>
              <w:rStyle w:val="Hyperlink"/>
            </w:rPr>
          </w:pPr>
          <w:hyperlink w:anchor="_Toc1624479860">
            <w:r w:rsidRPr="03115112" w:rsidR="03115112">
              <w:rPr>
                <w:rStyle w:val="Hyperlink"/>
              </w:rPr>
              <w:t>4. When Your Project Needs More Resources:</w:t>
            </w:r>
            <w:r>
              <w:tab/>
            </w:r>
            <w:r>
              <w:fldChar w:fldCharType="begin"/>
            </w:r>
            <w:r>
              <w:instrText xml:space="preserve">PAGEREF _Toc1624479860 \h</w:instrText>
            </w:r>
            <w:r>
              <w:fldChar w:fldCharType="separate"/>
            </w:r>
            <w:r w:rsidRPr="03115112" w:rsidR="03115112">
              <w:rPr>
                <w:rStyle w:val="Hyperlink"/>
              </w:rPr>
              <w:t>5</w:t>
            </w:r>
            <w:r>
              <w:fldChar w:fldCharType="end"/>
            </w:r>
          </w:hyperlink>
        </w:p>
        <w:p w:rsidR="03115112" w:rsidP="03115112" w:rsidRDefault="03115112" w14:paraId="20C0379C" w14:textId="4D2E5348">
          <w:pPr>
            <w:pStyle w:val="TOC3"/>
            <w:tabs>
              <w:tab w:val="right" w:leader="dot" w:pos="8745"/>
            </w:tabs>
            <w:bidi w:val="0"/>
            <w:rPr>
              <w:rStyle w:val="Hyperlink"/>
            </w:rPr>
          </w:pPr>
          <w:hyperlink w:anchor="_Toc1715843291">
            <w:r w:rsidRPr="03115112" w:rsidR="03115112">
              <w:rPr>
                <w:rStyle w:val="Hyperlink"/>
              </w:rPr>
              <w:t>5. As You Undertake Your Intellectual Property Management Efforts, Understand How Your Senior Management Will Evaluate You and Your Activities:</w:t>
            </w:r>
            <w:r>
              <w:tab/>
            </w:r>
            <w:r>
              <w:fldChar w:fldCharType="begin"/>
            </w:r>
            <w:r>
              <w:instrText xml:space="preserve">PAGEREF _Toc1715843291 \h</w:instrText>
            </w:r>
            <w:r>
              <w:fldChar w:fldCharType="separate"/>
            </w:r>
            <w:r w:rsidRPr="03115112" w:rsidR="03115112">
              <w:rPr>
                <w:rStyle w:val="Hyperlink"/>
              </w:rPr>
              <w:t>5</w:t>
            </w:r>
            <w:r>
              <w:fldChar w:fldCharType="end"/>
            </w:r>
          </w:hyperlink>
        </w:p>
        <w:p w:rsidR="03115112" w:rsidP="03115112" w:rsidRDefault="03115112" w14:paraId="03A044AB" w14:textId="24AF15B8">
          <w:pPr>
            <w:pStyle w:val="TOC2"/>
            <w:tabs>
              <w:tab w:val="right" w:leader="dot" w:pos="8745"/>
            </w:tabs>
            <w:bidi w:val="0"/>
            <w:rPr>
              <w:rStyle w:val="Hyperlink"/>
            </w:rPr>
          </w:pPr>
          <w:hyperlink w:anchor="_Toc2144406442">
            <w:r w:rsidRPr="03115112" w:rsidR="03115112">
              <w:rPr>
                <w:rStyle w:val="Hyperlink"/>
              </w:rPr>
              <w:t>Plant and equipment</w:t>
            </w:r>
            <w:r>
              <w:tab/>
            </w:r>
            <w:r>
              <w:fldChar w:fldCharType="begin"/>
            </w:r>
            <w:r>
              <w:instrText xml:space="preserve">PAGEREF _Toc2144406442 \h</w:instrText>
            </w:r>
            <w:r>
              <w:fldChar w:fldCharType="separate"/>
            </w:r>
            <w:r w:rsidRPr="03115112" w:rsidR="03115112">
              <w:rPr>
                <w:rStyle w:val="Hyperlink"/>
              </w:rPr>
              <w:t>5</w:t>
            </w:r>
            <w:r>
              <w:fldChar w:fldCharType="end"/>
            </w:r>
          </w:hyperlink>
        </w:p>
        <w:p w:rsidR="03115112" w:rsidP="03115112" w:rsidRDefault="03115112" w14:paraId="3171F49B" w14:textId="264DBA52">
          <w:pPr>
            <w:pStyle w:val="TOC1"/>
            <w:tabs>
              <w:tab w:val="right" w:leader="dot" w:pos="8745"/>
            </w:tabs>
            <w:bidi w:val="0"/>
            <w:rPr>
              <w:rStyle w:val="Hyperlink"/>
            </w:rPr>
          </w:pPr>
          <w:hyperlink w:anchor="_Toc919736026">
            <w:r w:rsidRPr="03115112" w:rsidR="03115112">
              <w:rPr>
                <w:rStyle w:val="Hyperlink"/>
              </w:rPr>
              <w:t>Establishing knowledge management culture</w:t>
            </w:r>
            <w:r>
              <w:tab/>
            </w:r>
            <w:r>
              <w:fldChar w:fldCharType="begin"/>
            </w:r>
            <w:r>
              <w:instrText xml:space="preserve">PAGEREF _Toc919736026 \h</w:instrText>
            </w:r>
            <w:r>
              <w:fldChar w:fldCharType="separate"/>
            </w:r>
            <w:r w:rsidRPr="03115112" w:rsidR="03115112">
              <w:rPr>
                <w:rStyle w:val="Hyperlink"/>
              </w:rPr>
              <w:t>6</w:t>
            </w:r>
            <w:r>
              <w:fldChar w:fldCharType="end"/>
            </w:r>
          </w:hyperlink>
        </w:p>
        <w:p w:rsidR="03115112" w:rsidP="03115112" w:rsidRDefault="03115112" w14:paraId="0C98EFE3" w14:textId="5792328D">
          <w:pPr>
            <w:pStyle w:val="TOC2"/>
            <w:tabs>
              <w:tab w:val="right" w:leader="dot" w:pos="8745"/>
            </w:tabs>
            <w:bidi w:val="0"/>
            <w:rPr>
              <w:rStyle w:val="Hyperlink"/>
            </w:rPr>
          </w:pPr>
          <w:hyperlink w:anchor="_Toc888909395">
            <w:r w:rsidRPr="03115112" w:rsidR="03115112">
              <w:rPr>
                <w:rStyle w:val="Hyperlink"/>
              </w:rPr>
              <w:t>Defining roles in KM</w:t>
            </w:r>
            <w:r>
              <w:tab/>
            </w:r>
            <w:r>
              <w:fldChar w:fldCharType="begin"/>
            </w:r>
            <w:r>
              <w:instrText xml:space="preserve">PAGEREF _Toc888909395 \h</w:instrText>
            </w:r>
            <w:r>
              <w:fldChar w:fldCharType="separate"/>
            </w:r>
            <w:r w:rsidRPr="03115112" w:rsidR="03115112">
              <w:rPr>
                <w:rStyle w:val="Hyperlink"/>
              </w:rPr>
              <w:t>6</w:t>
            </w:r>
            <w:r>
              <w:fldChar w:fldCharType="end"/>
            </w:r>
          </w:hyperlink>
        </w:p>
        <w:p w:rsidR="03115112" w:rsidP="03115112" w:rsidRDefault="03115112" w14:paraId="0E30CA5D" w14:textId="78AE0D10">
          <w:pPr>
            <w:pStyle w:val="TOC2"/>
            <w:tabs>
              <w:tab w:val="right" w:leader="dot" w:pos="8745"/>
            </w:tabs>
            <w:bidi w:val="0"/>
            <w:rPr>
              <w:rStyle w:val="Hyperlink"/>
            </w:rPr>
          </w:pPr>
          <w:hyperlink w:anchor="_Toc140339249">
            <w:r w:rsidRPr="03115112" w:rsidR="03115112">
              <w:rPr>
                <w:rStyle w:val="Hyperlink"/>
              </w:rPr>
              <w:t>Technology knowledge</w:t>
            </w:r>
            <w:r>
              <w:tab/>
            </w:r>
            <w:r>
              <w:fldChar w:fldCharType="begin"/>
            </w:r>
            <w:r>
              <w:instrText xml:space="preserve">PAGEREF _Toc140339249 \h</w:instrText>
            </w:r>
            <w:r>
              <w:fldChar w:fldCharType="separate"/>
            </w:r>
            <w:r w:rsidRPr="03115112" w:rsidR="03115112">
              <w:rPr>
                <w:rStyle w:val="Hyperlink"/>
              </w:rPr>
              <w:t>7</w:t>
            </w:r>
            <w:r>
              <w:fldChar w:fldCharType="end"/>
            </w:r>
          </w:hyperlink>
        </w:p>
        <w:p w:rsidR="03115112" w:rsidP="03115112" w:rsidRDefault="03115112" w14:paraId="2E312037" w14:textId="04251336">
          <w:pPr>
            <w:pStyle w:val="TOC1"/>
            <w:tabs>
              <w:tab w:val="right" w:leader="dot" w:pos="8745"/>
            </w:tabs>
            <w:bidi w:val="0"/>
            <w:rPr>
              <w:rStyle w:val="Hyperlink"/>
            </w:rPr>
          </w:pPr>
          <w:hyperlink w:anchor="_Toc399001709">
            <w:r w:rsidRPr="03115112" w:rsidR="03115112">
              <w:rPr>
                <w:rStyle w:val="Hyperlink"/>
              </w:rPr>
              <w:t>References</w:t>
            </w:r>
            <w:r>
              <w:tab/>
            </w:r>
            <w:r>
              <w:fldChar w:fldCharType="begin"/>
            </w:r>
            <w:r>
              <w:instrText xml:space="preserve">PAGEREF _Toc399001709 \h</w:instrText>
            </w:r>
            <w:r>
              <w:fldChar w:fldCharType="separate"/>
            </w:r>
            <w:r w:rsidRPr="03115112" w:rsidR="03115112">
              <w:rPr>
                <w:rStyle w:val="Hyperlink"/>
              </w:rPr>
              <w:t>7</w:t>
            </w:r>
            <w:r>
              <w:fldChar w:fldCharType="end"/>
            </w:r>
          </w:hyperlink>
          <w:r>
            <w:fldChar w:fldCharType="end"/>
          </w:r>
        </w:p>
      </w:sdtContent>
    </w:sdt>
    <w:p xmlns:wp14="http://schemas.microsoft.com/office/word/2010/wordml" w:rsidP="63B2639C" wp14:paraId="4ED6A604" wp14:textId="419765F2">
      <w:pPr>
        <w:pStyle w:val="Normal"/>
        <w:rPr>
          <w:noProof w:val="0"/>
          <w:lang w:val="en-US"/>
        </w:rPr>
      </w:pPr>
    </w:p>
    <w:p w:rsidR="06906AC4" w:rsidRDefault="06906AC4" w14:paraId="1BD998F2" w14:textId="7123DF8F">
      <w:r>
        <w:br w:type="page"/>
      </w:r>
    </w:p>
    <w:p xmlns:wp14="http://schemas.microsoft.com/office/word/2010/wordml" w:rsidP="63B2639C" wp14:paraId="0032D3E1" wp14:textId="757A921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03115112" wp14:paraId="465A17A0" wp14:textId="571B6AFB">
      <w:pPr>
        <w:pStyle w:val="Heading1"/>
        <w:spacing w:after="160" w:line="259" w:lineRule="auto"/>
        <w:rPr>
          <w:noProof w:val="0"/>
          <w:lang w:val="en-US"/>
        </w:rPr>
      </w:pPr>
      <w:bookmarkStart w:name="_Toc579958106" w:id="1202569629"/>
      <w:r w:rsidRPr="03115112" w:rsidR="2F6FB5AC">
        <w:rPr>
          <w:noProof w:val="0"/>
          <w:lang w:val="en-US"/>
        </w:rPr>
        <w:t>Introduction</w:t>
      </w:r>
      <w:bookmarkEnd w:id="1202569629"/>
    </w:p>
    <w:p xmlns:wp14="http://schemas.microsoft.com/office/word/2010/wordml" w:rsidP="03115112" wp14:paraId="2A842F76" wp14:textId="4465261D">
      <w:pPr>
        <w:pStyle w:val="Normal"/>
        <w:rPr>
          <w:noProof w:val="0"/>
          <w:lang w:val="en-US"/>
        </w:rPr>
      </w:pPr>
      <w:r w:rsidRPr="03115112" w:rsidR="5BF66CD7">
        <w:rPr>
          <w:noProof w:val="0"/>
          <w:lang w:val="en-US"/>
        </w:rPr>
        <w:t xml:space="preserve">Below </w:t>
      </w:r>
      <w:r w:rsidRPr="03115112" w:rsidR="1666BF20">
        <w:rPr>
          <w:noProof w:val="0"/>
          <w:lang w:val="en-US"/>
        </w:rPr>
        <w:t>I</w:t>
      </w:r>
      <w:r w:rsidRPr="03115112" w:rsidR="5BF66CD7">
        <w:rPr>
          <w:noProof w:val="0"/>
          <w:lang w:val="en-US"/>
        </w:rPr>
        <w:t xml:space="preserve"> have </w:t>
      </w:r>
      <w:bookmarkStart w:name="_Int_8MHg6qSh" w:id="1926967588"/>
      <w:r w:rsidRPr="03115112" w:rsidR="5BF66CD7">
        <w:rPr>
          <w:noProof w:val="0"/>
          <w:lang w:val="en-US"/>
        </w:rPr>
        <w:t>provided</w:t>
      </w:r>
      <w:bookmarkEnd w:id="1926967588"/>
      <w:r w:rsidRPr="03115112" w:rsidR="5BF66CD7">
        <w:rPr>
          <w:noProof w:val="0"/>
          <w:lang w:val="en-US"/>
        </w:rPr>
        <w:t xml:space="preserve"> and evaluated the concept and importa</w:t>
      </w:r>
      <w:r w:rsidRPr="03115112" w:rsidR="13B08983">
        <w:rPr>
          <w:noProof w:val="0"/>
          <w:lang w:val="en-US"/>
        </w:rPr>
        <w:t xml:space="preserve">nce of knowledge management in the context of an </w:t>
      </w:r>
      <w:r w:rsidRPr="03115112" w:rsidR="37987EA9">
        <w:rPr>
          <w:noProof w:val="0"/>
          <w:lang w:val="en-US"/>
        </w:rPr>
        <w:t>organization's</w:t>
      </w:r>
      <w:r w:rsidRPr="03115112" w:rsidR="13B08983">
        <w:rPr>
          <w:noProof w:val="0"/>
          <w:lang w:val="en-US"/>
        </w:rPr>
        <w:t xml:space="preserve"> knowledge assets, </w:t>
      </w:r>
      <w:r w:rsidRPr="03115112" w:rsidR="77F96E4D">
        <w:rPr>
          <w:noProof w:val="0"/>
          <w:lang w:val="en-US"/>
        </w:rPr>
        <w:t>I</w:t>
      </w:r>
      <w:r w:rsidRPr="03115112" w:rsidR="13B08983">
        <w:rPr>
          <w:noProof w:val="0"/>
          <w:lang w:val="en-US"/>
        </w:rPr>
        <w:t xml:space="preserve"> have </w:t>
      </w:r>
      <w:r w:rsidRPr="03115112" w:rsidR="2384C566">
        <w:rPr>
          <w:noProof w:val="0"/>
          <w:lang w:val="en-US"/>
        </w:rPr>
        <w:t>explained</w:t>
      </w:r>
      <w:r w:rsidRPr="03115112" w:rsidR="13B08983">
        <w:rPr>
          <w:noProof w:val="0"/>
          <w:lang w:val="en-US"/>
        </w:rPr>
        <w:t xml:space="preserve"> and gathered information to </w:t>
      </w:r>
      <w:r w:rsidRPr="03115112" w:rsidR="13B08983">
        <w:rPr>
          <w:noProof w:val="0"/>
          <w:lang w:val="en-US"/>
        </w:rPr>
        <w:t>identify</w:t>
      </w:r>
      <w:r w:rsidRPr="03115112" w:rsidR="13B08983">
        <w:rPr>
          <w:noProof w:val="0"/>
          <w:lang w:val="en-US"/>
        </w:rPr>
        <w:t xml:space="preserve"> the relationship between</w:t>
      </w:r>
      <w:r w:rsidRPr="03115112" w:rsidR="16EAF142">
        <w:rPr>
          <w:noProof w:val="0"/>
          <w:lang w:val="en-US"/>
        </w:rPr>
        <w:t xml:space="preserve"> individual knowl</w:t>
      </w:r>
      <w:r w:rsidRPr="03115112" w:rsidR="1AD16E2F">
        <w:rPr>
          <w:noProof w:val="0"/>
          <w:lang w:val="en-US"/>
        </w:rPr>
        <w:t>e</w:t>
      </w:r>
      <w:r w:rsidRPr="03115112" w:rsidR="16EAF142">
        <w:rPr>
          <w:noProof w:val="0"/>
          <w:lang w:val="en-US"/>
        </w:rPr>
        <w:t xml:space="preserve">dge and </w:t>
      </w:r>
      <w:r w:rsidRPr="03115112" w:rsidR="616406AA">
        <w:rPr>
          <w:noProof w:val="0"/>
          <w:lang w:val="en-US"/>
        </w:rPr>
        <w:t>organizational</w:t>
      </w:r>
      <w:r w:rsidRPr="03115112" w:rsidR="16EAF142">
        <w:rPr>
          <w:noProof w:val="0"/>
          <w:lang w:val="en-US"/>
        </w:rPr>
        <w:t xml:space="preserve"> knowledge</w:t>
      </w:r>
      <w:r w:rsidRPr="03115112" w:rsidR="754A416C">
        <w:rPr>
          <w:noProof w:val="0"/>
          <w:lang w:val="en-US"/>
        </w:rPr>
        <w:t xml:space="preserve">, as well as find the definition for each </w:t>
      </w:r>
      <w:r w:rsidRPr="03115112" w:rsidR="754A416C">
        <w:rPr>
          <w:noProof w:val="0"/>
          <w:lang w:val="en-US"/>
        </w:rPr>
        <w:t>category</w:t>
      </w:r>
      <w:r w:rsidRPr="03115112" w:rsidR="754A416C">
        <w:rPr>
          <w:noProof w:val="0"/>
          <w:lang w:val="en-US"/>
        </w:rPr>
        <w:t>.</w:t>
      </w:r>
    </w:p>
    <w:p xmlns:wp14="http://schemas.microsoft.com/office/word/2010/wordml" w:rsidP="03115112" wp14:paraId="59CC1E0A" wp14:textId="502B792E">
      <w:pPr>
        <w:pStyle w:val="Normal"/>
        <w:rPr>
          <w:noProof w:val="0"/>
          <w:lang w:val="en-US"/>
        </w:rPr>
      </w:pPr>
      <w:r w:rsidRPr="03115112" w:rsidR="16EAF142">
        <w:rPr>
          <w:noProof w:val="0"/>
          <w:lang w:val="en-US"/>
        </w:rPr>
        <w:t xml:space="preserve">You </w:t>
      </w:r>
      <w:r w:rsidRPr="03115112" w:rsidR="7993E4D5">
        <w:rPr>
          <w:noProof w:val="0"/>
          <w:lang w:val="en-US"/>
        </w:rPr>
        <w:t>w</w:t>
      </w:r>
      <w:r w:rsidRPr="03115112" w:rsidR="16EAF142">
        <w:rPr>
          <w:noProof w:val="0"/>
          <w:lang w:val="en-US"/>
        </w:rPr>
        <w:t xml:space="preserve">ill see that </w:t>
      </w:r>
      <w:r w:rsidRPr="03115112" w:rsidR="3D6B3C8E">
        <w:rPr>
          <w:noProof w:val="0"/>
          <w:lang w:val="en-US"/>
        </w:rPr>
        <w:t>I</w:t>
      </w:r>
      <w:r w:rsidRPr="03115112" w:rsidR="16EAF142">
        <w:rPr>
          <w:noProof w:val="0"/>
          <w:lang w:val="en-US"/>
        </w:rPr>
        <w:t xml:space="preserve"> have used modelling techniques to identify assets</w:t>
      </w:r>
      <w:r w:rsidRPr="03115112" w:rsidR="0A24CD36">
        <w:rPr>
          <w:noProof w:val="0"/>
          <w:lang w:val="en-US"/>
        </w:rPr>
        <w:t xml:space="preserve"> in the workplace</w:t>
      </w:r>
      <w:r w:rsidRPr="03115112" w:rsidR="16EAF142">
        <w:rPr>
          <w:noProof w:val="0"/>
          <w:lang w:val="en-US"/>
        </w:rPr>
        <w:t>.</w:t>
      </w:r>
      <w:r w:rsidRPr="03115112" w:rsidR="779D83DA">
        <w:rPr>
          <w:noProof w:val="0"/>
          <w:lang w:val="en-US"/>
        </w:rPr>
        <w:t xml:space="preserve"> </w:t>
      </w:r>
    </w:p>
    <w:p xmlns:wp14="http://schemas.microsoft.com/office/word/2010/wordml" w:rsidP="03115112" wp14:paraId="52D6DF5C" wp14:textId="1F23CC55">
      <w:pPr>
        <w:pStyle w:val="Normal"/>
        <w:rPr>
          <w:noProof w:val="0"/>
          <w:lang w:val="en-US"/>
        </w:rPr>
      </w:pPr>
      <w:r w:rsidRPr="03115112" w:rsidR="779D83DA">
        <w:rPr>
          <w:noProof w:val="0"/>
          <w:lang w:val="en-US"/>
        </w:rPr>
        <w:t xml:space="preserve">You can see that </w:t>
      </w:r>
      <w:r w:rsidRPr="03115112" w:rsidR="42E74E25">
        <w:rPr>
          <w:noProof w:val="0"/>
          <w:lang w:val="en-US"/>
        </w:rPr>
        <w:t>I</w:t>
      </w:r>
      <w:r w:rsidRPr="03115112" w:rsidR="779D83DA">
        <w:rPr>
          <w:noProof w:val="0"/>
          <w:lang w:val="en-US"/>
        </w:rPr>
        <w:t xml:space="preserve"> have </w:t>
      </w:r>
      <w:r w:rsidRPr="03115112" w:rsidR="779D83DA">
        <w:rPr>
          <w:noProof w:val="0"/>
          <w:lang w:val="en-US"/>
        </w:rPr>
        <w:t>demonstrated</w:t>
      </w:r>
      <w:r w:rsidRPr="03115112" w:rsidR="779D83DA">
        <w:rPr>
          <w:noProof w:val="0"/>
          <w:lang w:val="en-US"/>
        </w:rPr>
        <w:t xml:space="preserve"> an understanding of important </w:t>
      </w:r>
      <w:r w:rsidRPr="03115112" w:rsidR="77E6B9AE">
        <w:rPr>
          <w:noProof w:val="0"/>
          <w:lang w:val="en-US"/>
        </w:rPr>
        <w:t>knowledge</w:t>
      </w:r>
      <w:r w:rsidRPr="03115112" w:rsidR="779D83DA">
        <w:rPr>
          <w:noProof w:val="0"/>
          <w:lang w:val="en-US"/>
        </w:rPr>
        <w:t xml:space="preserve"> management processes in the context of organizational development</w:t>
      </w:r>
      <w:r w:rsidRPr="03115112" w:rsidR="1D7AB27A">
        <w:rPr>
          <w:noProof w:val="0"/>
          <w:lang w:val="en-US"/>
        </w:rPr>
        <w:t xml:space="preserve"> and </w:t>
      </w:r>
      <w:r w:rsidRPr="03115112" w:rsidR="57C1D9EE">
        <w:rPr>
          <w:noProof w:val="0"/>
          <w:lang w:val="en-US"/>
        </w:rPr>
        <w:t xml:space="preserve">have used flowcharts and SWOT analysis techniques to </w:t>
      </w:r>
      <w:r w:rsidRPr="03115112" w:rsidR="57C1D9EE">
        <w:rPr>
          <w:noProof w:val="0"/>
          <w:lang w:val="en-US"/>
        </w:rPr>
        <w:t>identify</w:t>
      </w:r>
      <w:r w:rsidRPr="03115112" w:rsidR="57C1D9EE">
        <w:rPr>
          <w:noProof w:val="0"/>
          <w:lang w:val="en-US"/>
        </w:rPr>
        <w:t xml:space="preserve"> strengths and weaknesses in the </w:t>
      </w:r>
      <w:r w:rsidRPr="03115112" w:rsidR="57C1D9EE">
        <w:rPr>
          <w:noProof w:val="0"/>
          <w:lang w:val="en-US"/>
        </w:rPr>
        <w:t>organisation</w:t>
      </w:r>
      <w:r w:rsidRPr="03115112" w:rsidR="57C1D9EE">
        <w:rPr>
          <w:noProof w:val="0"/>
          <w:lang w:val="en-US"/>
        </w:rPr>
        <w:t xml:space="preserve"> process.</w:t>
      </w:r>
    </w:p>
    <w:p xmlns:wp14="http://schemas.microsoft.com/office/word/2010/wordml" w:rsidP="03115112" wp14:paraId="4AAB37A6" wp14:textId="356179D8">
      <w:pPr>
        <w:pStyle w:val="Normal"/>
        <w:rPr>
          <w:noProof w:val="0"/>
          <w:lang w:val="en-US"/>
        </w:rPr>
      </w:pPr>
      <w:r w:rsidRPr="03115112" w:rsidR="67453C53">
        <w:rPr>
          <w:noProof w:val="0"/>
          <w:lang w:val="en-US"/>
        </w:rPr>
        <w:t xml:space="preserve">Knowledge management culture </w:t>
      </w:r>
      <w:r w:rsidRPr="03115112" w:rsidR="07400C2E">
        <w:rPr>
          <w:noProof w:val="0"/>
          <w:lang w:val="en-US"/>
        </w:rPr>
        <w:t>has</w:t>
      </w:r>
      <w:r w:rsidRPr="03115112" w:rsidR="67453C53">
        <w:rPr>
          <w:noProof w:val="0"/>
          <w:lang w:val="en-US"/>
        </w:rPr>
        <w:t xml:space="preserve"> been explained also.</w:t>
      </w:r>
      <w:r w:rsidRPr="03115112" w:rsidR="018C3357">
        <w:rPr>
          <w:noProof w:val="0"/>
          <w:lang w:val="en-US"/>
        </w:rPr>
        <w:t xml:space="preserve"> I have used references to help with the information provided to show research has been used and can support what is written.</w:t>
      </w:r>
      <w:r w:rsidRPr="03115112" w:rsidR="2508BC43">
        <w:rPr>
          <w:noProof w:val="0"/>
          <w:lang w:val="en-US"/>
        </w:rPr>
        <w:t xml:space="preserve"> </w:t>
      </w:r>
    </w:p>
    <w:p xmlns:wp14="http://schemas.microsoft.com/office/word/2010/wordml" w:rsidP="03115112" wp14:paraId="1E2EE0FD" wp14:textId="4B32AF83">
      <w:pPr>
        <w:pStyle w:val="Normal"/>
        <w:rPr>
          <w:noProof w:val="0"/>
          <w:lang w:val="en-US"/>
        </w:rPr>
      </w:pPr>
      <w:r w:rsidRPr="03115112" w:rsidR="3C80B7C1">
        <w:rPr>
          <w:noProof w:val="0"/>
          <w:lang w:val="en-US"/>
        </w:rPr>
        <w:t xml:space="preserve">Knowledge assets have been </w:t>
      </w:r>
      <w:r w:rsidRPr="03115112" w:rsidR="1E895FF7">
        <w:rPr>
          <w:noProof w:val="0"/>
          <w:lang w:val="en-US"/>
        </w:rPr>
        <w:t>identified</w:t>
      </w:r>
      <w:r w:rsidRPr="03115112" w:rsidR="1E895FF7">
        <w:rPr>
          <w:noProof w:val="0"/>
          <w:lang w:val="en-US"/>
        </w:rPr>
        <w:t xml:space="preserve">, </w:t>
      </w:r>
      <w:r w:rsidRPr="03115112" w:rsidR="213F9594">
        <w:rPr>
          <w:noProof w:val="0"/>
          <w:lang w:val="en-US"/>
        </w:rPr>
        <w:t>assessed,</w:t>
      </w:r>
      <w:r w:rsidRPr="03115112" w:rsidR="1E895FF7">
        <w:rPr>
          <w:noProof w:val="0"/>
          <w:lang w:val="en-US"/>
        </w:rPr>
        <w:t xml:space="preserve"> and evaluated. </w:t>
      </w:r>
      <w:r w:rsidRPr="03115112" w:rsidR="7B56B5ED">
        <w:rPr>
          <w:noProof w:val="0"/>
          <w:lang w:val="en-US"/>
        </w:rPr>
        <w:t xml:space="preserve">You will learn what is meant by capture store, apply, and integrate knowledge, capture </w:t>
      </w:r>
      <w:r w:rsidRPr="03115112" w:rsidR="02A26D76">
        <w:rPr>
          <w:noProof w:val="0"/>
          <w:lang w:val="en-US"/>
        </w:rPr>
        <w:t>store,</w:t>
      </w:r>
      <w:r w:rsidRPr="03115112" w:rsidR="7B56B5ED">
        <w:rPr>
          <w:noProof w:val="0"/>
          <w:lang w:val="en-US"/>
        </w:rPr>
        <w:t xml:space="preserve"> and distribute information knowledge</w:t>
      </w:r>
    </w:p>
    <w:p xmlns:wp14="http://schemas.microsoft.com/office/word/2010/wordml" w:rsidP="06906AC4" wp14:paraId="77AA6F73" wp14:textId="56DC8C02">
      <w:pPr>
        <w:pStyle w:val="Normal"/>
        <w:rPr>
          <w:noProof w:val="0"/>
          <w:lang w:val="en-US"/>
        </w:rPr>
      </w:pPr>
    </w:p>
    <w:p xmlns:wp14="http://schemas.microsoft.com/office/word/2010/wordml" w:rsidP="06906AC4" wp14:paraId="4C3C00D0" wp14:textId="4DF67D01">
      <w:pPr>
        <w:pStyle w:val="Normal"/>
        <w:rPr>
          <w:noProof w:val="0"/>
          <w:lang w:val="en-US"/>
        </w:rPr>
      </w:pPr>
    </w:p>
    <w:p xmlns:wp14="http://schemas.microsoft.com/office/word/2010/wordml" w:rsidP="06906AC4" wp14:paraId="40CC790D" wp14:textId="76E13983">
      <w:pPr>
        <w:pStyle w:val="Normal"/>
        <w:rPr>
          <w:noProof w:val="0"/>
          <w:lang w:val="en-US"/>
        </w:rPr>
      </w:pPr>
    </w:p>
    <w:p xmlns:wp14="http://schemas.microsoft.com/office/word/2010/wordml" w:rsidP="06906AC4" wp14:paraId="130EB523" wp14:textId="09BB2C6E">
      <w:pPr>
        <w:pStyle w:val="Normal"/>
        <w:rPr>
          <w:noProof w:val="0"/>
          <w:lang w:val="en-US"/>
        </w:rPr>
      </w:pPr>
    </w:p>
    <w:p xmlns:wp14="http://schemas.microsoft.com/office/word/2010/wordml" w:rsidP="06906AC4" wp14:paraId="1FB72EED" wp14:textId="3C6EF898">
      <w:pPr/>
      <w:r>
        <w:br w:type="page"/>
      </w:r>
    </w:p>
    <w:p xmlns:wp14="http://schemas.microsoft.com/office/word/2010/wordml" w:rsidP="03115112" wp14:paraId="610446B0" wp14:textId="0A81EF60">
      <w:pPr>
        <w:pStyle w:val="Normal"/>
        <w:rPr>
          <w:noProof w:val="0"/>
          <w:lang w:val="en-US"/>
        </w:rPr>
      </w:pPr>
    </w:p>
    <w:p xmlns:wp14="http://schemas.microsoft.com/office/word/2010/wordml" w:rsidP="63B2639C" wp14:paraId="019C4763" wp14:textId="6424051A">
      <w:pPr>
        <w:pStyle w:val="Normal"/>
        <w:rPr>
          <w:noProof w:val="0"/>
          <w:lang w:val="en-US"/>
        </w:rPr>
      </w:pPr>
      <w:r w:rsidRPr="313D76F8" w:rsidR="5A3814DF">
        <w:rPr>
          <w:noProof w:val="0"/>
          <w:lang w:val="en-US"/>
        </w:rPr>
        <w:t xml:space="preserve">I will provide and evaluate the concept and importance of knowledge management in context of </w:t>
      </w:r>
      <w:r w:rsidRPr="313D76F8" w:rsidR="5A3814DF">
        <w:rPr>
          <w:noProof w:val="0"/>
          <w:lang w:val="en-US"/>
        </w:rPr>
        <w:t>organizations</w:t>
      </w:r>
      <w:r w:rsidRPr="313D76F8" w:rsidR="5A3814DF">
        <w:rPr>
          <w:noProof w:val="0"/>
          <w:lang w:val="en-US"/>
        </w:rPr>
        <w:t xml:space="preserve"> knowledge assets.</w:t>
      </w:r>
    </w:p>
    <w:p xmlns:wp14="http://schemas.microsoft.com/office/word/2010/wordml" w:rsidP="25214278" wp14:paraId="5BEBE6E0" wp14:textId="49AFA018">
      <w:pPr>
        <w:pStyle w:val="Heading1"/>
        <w:rPr>
          <w:noProof w:val="0"/>
          <w:lang w:val="en-US"/>
        </w:rPr>
      </w:pPr>
      <w:bookmarkStart w:name="_Toc1450424934" w:id="934527565"/>
      <w:r w:rsidRPr="03115112" w:rsidR="5A3814DF">
        <w:rPr>
          <w:noProof w:val="0"/>
          <w:lang w:val="en-US"/>
        </w:rPr>
        <w:t xml:space="preserve">Relationship between data, </w:t>
      </w:r>
      <w:r w:rsidRPr="03115112" w:rsidR="198D31F7">
        <w:rPr>
          <w:noProof w:val="0"/>
          <w:lang w:val="en-US"/>
        </w:rPr>
        <w:t>information,</w:t>
      </w:r>
      <w:r w:rsidRPr="03115112" w:rsidR="5A3814DF">
        <w:rPr>
          <w:noProof w:val="0"/>
          <w:lang w:val="en-US"/>
        </w:rPr>
        <w:t xml:space="preserve"> and knowledge</w:t>
      </w:r>
      <w:bookmarkEnd w:id="934527565"/>
    </w:p>
    <w:p w:rsidR="10AE3416" w:rsidP="03115112" w:rsidRDefault="10AE3416" w14:paraId="78A36021" w14:textId="42A08390">
      <w:pPr>
        <w:pStyle w:val="Normal"/>
        <w:rPr>
          <w:noProof w:val="0"/>
          <w:lang w:val="en-US"/>
        </w:rPr>
      </w:pPr>
      <w:r w:rsidRPr="03115112" w:rsidR="10AE3416">
        <w:rPr>
          <w:noProof w:val="0"/>
          <w:lang w:val="en-US"/>
        </w:rPr>
        <w:t xml:space="preserve">Data is simple elements of numbers, symbols and words put into structure to form information which is then knowledge. </w:t>
      </w:r>
      <w:r w:rsidRPr="03115112" w:rsidR="1880F82D">
        <w:rPr>
          <w:noProof w:val="0"/>
          <w:lang w:val="en-US"/>
        </w:rPr>
        <w:t xml:space="preserve">Data includes the collection, recording, </w:t>
      </w:r>
      <w:r w:rsidRPr="03115112" w:rsidR="1880F82D">
        <w:rPr>
          <w:noProof w:val="0"/>
          <w:lang w:val="en-US"/>
        </w:rPr>
        <w:t>organisation</w:t>
      </w:r>
      <w:r w:rsidRPr="03115112" w:rsidR="1880F82D">
        <w:rPr>
          <w:noProof w:val="0"/>
          <w:lang w:val="en-US"/>
        </w:rPr>
        <w:t xml:space="preserve">, storage, </w:t>
      </w:r>
      <w:r w:rsidRPr="03115112" w:rsidR="2CE58AEE">
        <w:rPr>
          <w:noProof w:val="0"/>
          <w:lang w:val="en-US"/>
        </w:rPr>
        <w:t>adaptation,</w:t>
      </w:r>
      <w:r w:rsidRPr="03115112" w:rsidR="1880F82D">
        <w:rPr>
          <w:noProof w:val="0"/>
          <w:lang w:val="en-US"/>
        </w:rPr>
        <w:t xml:space="preserve"> or alteration</w:t>
      </w:r>
      <w:r w:rsidRPr="03115112" w:rsidR="4B23F679">
        <w:rPr>
          <w:noProof w:val="0"/>
          <w:lang w:val="en-US"/>
        </w:rPr>
        <w:t xml:space="preserve"> of personal </w:t>
      </w:r>
      <w:r w:rsidRPr="03115112" w:rsidR="37094079">
        <w:rPr>
          <w:noProof w:val="0"/>
          <w:lang w:val="en-US"/>
        </w:rPr>
        <w:t>data</w:t>
      </w:r>
      <w:r w:rsidRPr="03115112" w:rsidR="4B23F679">
        <w:rPr>
          <w:noProof w:val="0"/>
          <w:lang w:val="en-US"/>
        </w:rPr>
        <w:t>.</w:t>
      </w:r>
      <w:r w:rsidRPr="03115112" w:rsidR="17C88969">
        <w:rPr>
          <w:noProof w:val="0"/>
          <w:lang w:val="en-US"/>
        </w:rPr>
        <w:t xml:space="preserve"> </w:t>
      </w:r>
      <w:r w:rsidRPr="03115112" w:rsidR="626D7C7C">
        <w:rPr>
          <w:noProof w:val="0"/>
          <w:lang w:val="en-US"/>
        </w:rPr>
        <w:t xml:space="preserve">Processing and </w:t>
      </w:r>
      <w:r w:rsidRPr="03115112" w:rsidR="5C06E618">
        <w:rPr>
          <w:noProof w:val="0"/>
          <w:lang w:val="en-US"/>
        </w:rPr>
        <w:t>analyzing</w:t>
      </w:r>
      <w:r w:rsidRPr="03115112" w:rsidR="626D7C7C">
        <w:rPr>
          <w:noProof w:val="0"/>
          <w:lang w:val="en-US"/>
        </w:rPr>
        <w:t xml:space="preserve"> data can support many members in the workplace such as managers, leadship managers</w:t>
      </w:r>
      <w:r w:rsidRPr="03115112" w:rsidR="61A32C17">
        <w:rPr>
          <w:noProof w:val="0"/>
          <w:lang w:val="en-US"/>
        </w:rPr>
        <w:t xml:space="preserve"> and supervisors. </w:t>
      </w:r>
      <w:r w:rsidRPr="03115112" w:rsidR="23C8974B">
        <w:rPr>
          <w:noProof w:val="0"/>
          <w:lang w:val="en-US"/>
        </w:rPr>
        <w:t>Data creates better business strategies.</w:t>
      </w:r>
    </w:p>
    <w:p w:rsidR="73F9D82F" w:rsidP="03115112" w:rsidRDefault="73F9D82F" w14:paraId="200D9A80" w14:textId="5D4D1D90">
      <w:pPr>
        <w:pStyle w:val="Normal"/>
        <w:rPr>
          <w:noProof w:val="0"/>
          <w:lang w:val="en-US"/>
        </w:rPr>
      </w:pPr>
      <w:r w:rsidRPr="03115112" w:rsidR="73F9D82F">
        <w:rPr>
          <w:noProof w:val="0"/>
          <w:lang w:val="en-US"/>
        </w:rPr>
        <w:t xml:space="preserve">Personal data is only collected for specified, legitimate purposesand not further processed </w:t>
      </w:r>
      <w:r w:rsidRPr="03115112" w:rsidR="48048408">
        <w:rPr>
          <w:noProof w:val="0"/>
          <w:lang w:val="en-US"/>
        </w:rPr>
        <w:t xml:space="preserve">in a manner not suitable to the </w:t>
      </w:r>
      <w:r w:rsidRPr="03115112" w:rsidR="095F9ED7">
        <w:rPr>
          <w:noProof w:val="0"/>
          <w:lang w:val="en-US"/>
        </w:rPr>
        <w:t>process. A</w:t>
      </w:r>
      <w:r w:rsidRPr="03115112" w:rsidR="48048408">
        <w:rPr>
          <w:noProof w:val="0"/>
          <w:lang w:val="en-US"/>
        </w:rPr>
        <w:t xml:space="preserve"> suitable manner to process data would be archiving</w:t>
      </w:r>
      <w:r w:rsidRPr="03115112" w:rsidR="79C0E0D3">
        <w:rPr>
          <w:noProof w:val="0"/>
          <w:lang w:val="en-US"/>
        </w:rPr>
        <w:t>.</w:t>
      </w:r>
    </w:p>
    <w:p xmlns:wp14="http://schemas.microsoft.com/office/word/2010/wordml" w:rsidP="25214278" wp14:paraId="1FF0866E" wp14:textId="4E9F1020">
      <w:pPr>
        <w:pStyle w:val="Normal"/>
        <w:rPr>
          <w:noProof w:val="0"/>
          <w:lang w:val="en-US"/>
        </w:rPr>
      </w:pPr>
      <w:r w:rsidRPr="6B7C601A" w:rsidR="122A2450">
        <w:rPr>
          <w:noProof w:val="0"/>
          <w:lang w:val="en-US"/>
        </w:rPr>
        <w:t xml:space="preserve">There is a pyramid that </w:t>
      </w:r>
      <w:r w:rsidRPr="6B7C601A" w:rsidR="122A2450">
        <w:rPr>
          <w:noProof w:val="0"/>
          <w:lang w:val="en-US"/>
        </w:rPr>
        <w:t>represents</w:t>
      </w:r>
      <w:r w:rsidRPr="6B7C601A" w:rsidR="122A2450">
        <w:rPr>
          <w:noProof w:val="0"/>
          <w:lang w:val="en-US"/>
        </w:rPr>
        <w:t xml:space="preserve"> the relationship between data, </w:t>
      </w:r>
      <w:r w:rsidRPr="6B7C601A" w:rsidR="4C34E357">
        <w:rPr>
          <w:noProof w:val="0"/>
          <w:lang w:val="en-US"/>
        </w:rPr>
        <w:t>information,</w:t>
      </w:r>
      <w:r w:rsidRPr="6B7C601A" w:rsidR="122A2450">
        <w:rPr>
          <w:noProof w:val="0"/>
          <w:lang w:val="en-US"/>
        </w:rPr>
        <w:t xml:space="preserve"> and knowledge</w:t>
      </w:r>
      <w:r w:rsidRPr="6B7C601A" w:rsidR="6EFA5D34">
        <w:rPr>
          <w:noProof w:val="0"/>
          <w:lang w:val="en-US"/>
        </w:rPr>
        <w:t>. This</w:t>
      </w:r>
      <w:r w:rsidRPr="6B7C601A" w:rsidR="122A2450">
        <w:rPr>
          <w:noProof w:val="0"/>
          <w:lang w:val="en-US"/>
        </w:rPr>
        <w:t xml:space="preserve"> is known as the </w:t>
      </w:r>
      <w:r w:rsidRPr="6B7C601A" w:rsidR="7427A4EA">
        <w:rPr>
          <w:noProof w:val="0"/>
          <w:lang w:val="en-US"/>
        </w:rPr>
        <w:t>DIKW (Data, Information, Knowledge, Wisdom)</w:t>
      </w:r>
      <w:r w:rsidRPr="6B7C601A" w:rsidR="122A2450">
        <w:rPr>
          <w:noProof w:val="0"/>
          <w:lang w:val="en-US"/>
        </w:rPr>
        <w:t xml:space="preserve"> pyramid. </w:t>
      </w:r>
      <w:r w:rsidRPr="6B7C601A" w:rsidR="6E364B24">
        <w:rPr>
          <w:noProof w:val="0"/>
          <w:lang w:val="en-US"/>
        </w:rPr>
        <w:t xml:space="preserve">The founder explains each block is a step towards </w:t>
      </w:r>
      <w:r w:rsidRPr="6B7C601A" w:rsidR="55541F4D">
        <w:rPr>
          <w:noProof w:val="0"/>
          <w:lang w:val="en-US"/>
        </w:rPr>
        <w:t>a higher level, first comes data, then is information, next is knowledge and finally wisdom.</w:t>
      </w:r>
      <w:r w:rsidRPr="6B7C601A" w:rsidR="7BC6CFD2">
        <w:rPr>
          <w:noProof w:val="0"/>
          <w:lang w:val="en-US"/>
        </w:rPr>
        <w:t xml:space="preserve"> (“What is the Data Information Knowledge Wisdom Pyramid? | </w:t>
      </w:r>
      <w:r w:rsidRPr="6B7C601A" w:rsidR="7BC6CFD2">
        <w:rPr>
          <w:noProof w:val="0"/>
          <w:lang w:val="en-US"/>
        </w:rPr>
        <w:t>Ontotext</w:t>
      </w:r>
      <w:r w:rsidRPr="6B7C601A" w:rsidR="7BC6CFD2">
        <w:rPr>
          <w:noProof w:val="0"/>
          <w:lang w:val="en-US"/>
        </w:rPr>
        <w:t>”)</w:t>
      </w:r>
      <w:r w:rsidRPr="6B7C601A" w:rsidR="55541F4D">
        <w:rPr>
          <w:noProof w:val="0"/>
          <w:lang w:val="en-US"/>
        </w:rPr>
        <w:t xml:space="preserve"> The </w:t>
      </w:r>
      <w:r w:rsidRPr="6B7C601A" w:rsidR="3673813C">
        <w:rPr>
          <w:noProof w:val="0"/>
          <w:lang w:val="en-US"/>
        </w:rPr>
        <w:t>author</w:t>
      </w:r>
      <w:r w:rsidRPr="6B7C601A" w:rsidR="55541F4D">
        <w:rPr>
          <w:noProof w:val="0"/>
          <w:lang w:val="en-US"/>
        </w:rPr>
        <w:t xml:space="preserve"> explains </w:t>
      </w:r>
      <w:r w:rsidRPr="6B7C601A" w:rsidR="678845B9">
        <w:rPr>
          <w:noProof w:val="0"/>
          <w:lang w:val="en-US"/>
        </w:rPr>
        <w:t xml:space="preserve">each step of the </w:t>
      </w:r>
      <w:r w:rsidRPr="6B7C601A" w:rsidR="5D499EC0">
        <w:rPr>
          <w:noProof w:val="0"/>
          <w:lang w:val="en-US"/>
        </w:rPr>
        <w:t>pyramid,</w:t>
      </w:r>
      <w:r w:rsidRPr="6B7C601A" w:rsidR="678845B9">
        <w:rPr>
          <w:noProof w:val="0"/>
          <w:lang w:val="en-US"/>
        </w:rPr>
        <w:t xml:space="preserve"> answers different questions about the </w:t>
      </w:r>
      <w:r w:rsidRPr="6B7C601A" w:rsidR="678845B9">
        <w:rPr>
          <w:noProof w:val="0"/>
          <w:lang w:val="en-US"/>
        </w:rPr>
        <w:t>initial</w:t>
      </w:r>
      <w:r w:rsidRPr="6B7C601A" w:rsidR="678845B9">
        <w:rPr>
          <w:noProof w:val="0"/>
          <w:lang w:val="en-US"/>
        </w:rPr>
        <w:t xml:space="preserve"> data and </w:t>
      </w:r>
      <w:r w:rsidRPr="6B7C601A" w:rsidR="10318ABD">
        <w:rPr>
          <w:noProof w:val="0"/>
          <w:lang w:val="en-US"/>
        </w:rPr>
        <w:t>adds</w:t>
      </w:r>
      <w:r w:rsidRPr="6B7C601A" w:rsidR="678845B9">
        <w:rPr>
          <w:noProof w:val="0"/>
          <w:lang w:val="en-US"/>
        </w:rPr>
        <w:t xml:space="preserve"> value to it. </w:t>
      </w:r>
      <w:r w:rsidRPr="6B7C601A" w:rsidR="678845B9">
        <w:rPr>
          <w:noProof w:val="0"/>
          <w:lang w:val="en-US"/>
        </w:rPr>
        <w:t xml:space="preserve">The more we enrich </w:t>
      </w:r>
      <w:r w:rsidRPr="6B7C601A" w:rsidR="5113A536">
        <w:rPr>
          <w:noProof w:val="0"/>
          <w:lang w:val="en-US"/>
        </w:rPr>
        <w:t xml:space="preserve">our data with meaning and context, the more </w:t>
      </w:r>
      <w:r w:rsidRPr="6B7C601A" w:rsidR="0563CBB7">
        <w:rPr>
          <w:noProof w:val="0"/>
          <w:lang w:val="en-US"/>
        </w:rPr>
        <w:t>knowledge,</w:t>
      </w:r>
      <w:r w:rsidRPr="6B7C601A" w:rsidR="40C023E2">
        <w:rPr>
          <w:noProof w:val="0"/>
          <w:lang w:val="en-US"/>
        </w:rPr>
        <w:t xml:space="preserve"> and</w:t>
      </w:r>
      <w:r w:rsidRPr="6B7C601A" w:rsidR="5113A536">
        <w:rPr>
          <w:noProof w:val="0"/>
          <w:lang w:val="en-US"/>
        </w:rPr>
        <w:t xml:space="preserve"> insights we get out of it so we can take better, informed and </w:t>
      </w:r>
      <w:r w:rsidRPr="6B7C601A" w:rsidR="5A03B5FD">
        <w:rPr>
          <w:noProof w:val="0"/>
          <w:lang w:val="en-US"/>
        </w:rPr>
        <w:t>data-based</w:t>
      </w:r>
      <w:r w:rsidRPr="6B7C601A" w:rsidR="68342B6B">
        <w:rPr>
          <w:noProof w:val="0"/>
          <w:lang w:val="en-US"/>
        </w:rPr>
        <w:t xml:space="preserve"> decisions.</w:t>
      </w:r>
      <w:r w:rsidRPr="6B7C601A" w:rsidR="73966E05">
        <w:rPr>
          <w:noProof w:val="0"/>
          <w:lang w:val="en-US"/>
        </w:rPr>
        <w:t xml:space="preserve"> (“What is the Data Information Knowledge Wisdom Pyramid? | </w:t>
      </w:r>
      <w:r w:rsidRPr="6B7C601A" w:rsidR="73966E05">
        <w:rPr>
          <w:noProof w:val="0"/>
          <w:lang w:val="en-US"/>
        </w:rPr>
        <w:t>Ontotext</w:t>
      </w:r>
      <w:r w:rsidRPr="6B7C601A" w:rsidR="73966E05">
        <w:rPr>
          <w:noProof w:val="0"/>
          <w:lang w:val="en-US"/>
        </w:rPr>
        <w:t>”)</w:t>
      </w:r>
      <w:r w:rsidRPr="6B7C601A" w:rsidR="07EA9913">
        <w:rPr>
          <w:noProof w:val="0"/>
          <w:lang w:val="en-US"/>
        </w:rPr>
        <w:t xml:space="preserve"> Without context data can mean truly little, for example, 14061988 this is just numbers </w:t>
      </w:r>
      <w:r w:rsidRPr="6B7C601A" w:rsidR="553BE7CB">
        <w:rPr>
          <w:noProof w:val="0"/>
          <w:lang w:val="en-US"/>
        </w:rPr>
        <w:t xml:space="preserve">without importance. </w:t>
      </w:r>
      <w:r w:rsidRPr="6B7C601A" w:rsidR="4213DE9A">
        <w:rPr>
          <w:noProof w:val="0"/>
          <w:lang w:val="en-US"/>
        </w:rPr>
        <w:t>But can be recognized by adding context and value to have more meaning, 14th June 1988, a date of birth.</w:t>
      </w:r>
    </w:p>
    <w:p xmlns:wp14="http://schemas.microsoft.com/office/word/2010/wordml" w:rsidP="25214278" wp14:paraId="7F235919" wp14:textId="7145FB0A">
      <w:pPr>
        <w:pStyle w:val="ListParagraph"/>
        <w:numPr>
          <w:ilvl w:val="0"/>
          <w:numId w:val="1"/>
        </w:numPr>
        <w:rPr>
          <w:noProof w:val="0"/>
          <w:lang w:val="en-US"/>
        </w:rPr>
      </w:pPr>
      <w:r w:rsidRPr="6B7C601A" w:rsidR="6F6D216E">
        <w:rPr>
          <w:noProof w:val="0"/>
          <w:lang w:val="en-US"/>
        </w:rPr>
        <w:t xml:space="preserve">Data- A collection of facts in a raw or </w:t>
      </w:r>
      <w:r w:rsidRPr="6B7C601A" w:rsidR="127AF576">
        <w:rPr>
          <w:noProof w:val="0"/>
          <w:lang w:val="en-US"/>
        </w:rPr>
        <w:t>unorganized</w:t>
      </w:r>
      <w:r w:rsidRPr="6B7C601A" w:rsidR="6F6D216E">
        <w:rPr>
          <w:noProof w:val="0"/>
          <w:lang w:val="en-US"/>
        </w:rPr>
        <w:t xml:space="preserve"> form</w:t>
      </w:r>
    </w:p>
    <w:p xmlns:wp14="http://schemas.microsoft.com/office/word/2010/wordml" w:rsidP="25214278" wp14:paraId="01B186CC" wp14:textId="128A2B1E">
      <w:pPr>
        <w:pStyle w:val="ListParagraph"/>
        <w:numPr>
          <w:ilvl w:val="0"/>
          <w:numId w:val="1"/>
        </w:numPr>
        <w:rPr>
          <w:noProof w:val="0"/>
          <w:lang w:val="en-US"/>
        </w:rPr>
      </w:pPr>
      <w:r w:rsidRPr="25214278" w:rsidR="6F6D216E">
        <w:rPr>
          <w:noProof w:val="0"/>
          <w:lang w:val="en-US"/>
        </w:rPr>
        <w:t xml:space="preserve">Information-easier to measure, </w:t>
      </w:r>
      <w:r w:rsidRPr="25214278" w:rsidR="72F668D7">
        <w:rPr>
          <w:noProof w:val="0"/>
          <w:lang w:val="en-US"/>
        </w:rPr>
        <w:t>visualize</w:t>
      </w:r>
      <w:r w:rsidRPr="25214278" w:rsidR="6F6D216E">
        <w:rPr>
          <w:noProof w:val="0"/>
          <w:lang w:val="en-US"/>
        </w:rPr>
        <w:t xml:space="preserve"> and analyze data for a specific purpose</w:t>
      </w:r>
    </w:p>
    <w:p xmlns:wp14="http://schemas.microsoft.com/office/word/2010/wordml" w:rsidP="25214278" wp14:paraId="2482B90E" wp14:textId="4A9655CD">
      <w:pPr>
        <w:pStyle w:val="ListParagraph"/>
        <w:numPr>
          <w:ilvl w:val="0"/>
          <w:numId w:val="1"/>
        </w:numPr>
        <w:rPr>
          <w:noProof w:val="0"/>
          <w:lang w:val="en-US"/>
        </w:rPr>
      </w:pPr>
      <w:r w:rsidRPr="25214278" w:rsidR="6F6D216E">
        <w:rPr>
          <w:noProof w:val="0"/>
          <w:lang w:val="en-US"/>
        </w:rPr>
        <w:t>Knowledge- connected to other pieces helps us understand how to apply information and achieve our goals</w:t>
      </w:r>
    </w:p>
    <w:p xmlns:wp14="http://schemas.microsoft.com/office/word/2010/wordml" w:rsidP="313D76F8" wp14:paraId="7B28684E" wp14:textId="5D675AB0">
      <w:pPr>
        <w:pStyle w:val="NoSpacing"/>
        <w:rPr>
          <w:noProof w:val="0"/>
          <w:lang w:val="en-US"/>
        </w:rPr>
      </w:pPr>
      <w:r w:rsidRPr="313D76F8" w:rsidR="73C56A03">
        <w:rPr>
          <w:noProof w:val="0"/>
          <w:lang w:val="en-US"/>
        </w:rPr>
        <w:t xml:space="preserve">For my workplace this is what my </w:t>
      </w:r>
      <w:r w:rsidRPr="313D76F8" w:rsidR="73C56A03">
        <w:rPr>
          <w:noProof w:val="0"/>
          <w:lang w:val="en-US"/>
        </w:rPr>
        <w:t>DIKW pyramid</w:t>
      </w:r>
      <w:r w:rsidRPr="313D76F8" w:rsidR="73C56A03">
        <w:rPr>
          <w:noProof w:val="0"/>
          <w:lang w:val="en-US"/>
        </w:rPr>
        <w:t xml:space="preserve"> would </w:t>
      </w:r>
      <w:r w:rsidRPr="313D76F8" w:rsidR="73C56A03">
        <w:rPr>
          <w:noProof w:val="0"/>
          <w:lang w:val="en-US"/>
        </w:rPr>
        <w:t>look</w:t>
      </w:r>
      <w:r w:rsidRPr="313D76F8" w:rsidR="73C56A03">
        <w:rPr>
          <w:noProof w:val="0"/>
          <w:lang w:val="en-US"/>
        </w:rPr>
        <w:t xml:space="preserve"> like:</w:t>
      </w:r>
    </w:p>
    <w:p xmlns:wp14="http://schemas.microsoft.com/office/word/2010/wordml" w:rsidP="313D76F8" wp14:textId="4991BDA2" wp14:paraId="0F5534A6">
      <w:pPr>
        <w:pStyle w:val="Normal"/>
        <w:rPr>
          <w:noProof w:val="0"/>
          <w:lang w:val="en-US"/>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652E402" wp14:editId="57C05740">
                <wp:extent cx="3871595" cy="2685415"/>
                <wp:effectExtent l="19050" t="19050" r="33655" b="19685"/>
                <wp:docPr xmlns:wp="http://schemas.openxmlformats.org/drawingml/2006/wordprocessingDrawing" id="1605536784" name="Group 6"/>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3871595" cy="2685415"/>
                          <a:chOff x="0" y="0"/>
                          <a:chExt cx="3871595" cy="2685415"/>
                        </a:xfrm>
                      </wpg:grpSpPr>
                      <wps:wsp xmlns:wps="http://schemas.microsoft.com/office/word/2010/wordprocessingShape">
                        <wps:cNvPr id="2" name="Isosceles Triangle 2"/>
                        <wps:cNvSpPr/>
                        <wps:spPr>
                          <a:xfrm rot="-10800000" flipH="1" flipV="1">
                            <a:off x="0" y="0"/>
                            <a:ext cx="3871595" cy="2685415"/>
                          </a:xfrm>
                          <a:prstGeom prst="triangle">
                            <a:avLst/>
                          </a:prstGeom>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3"/>
                        <wps:cNvSpPr/>
                        <wps:spPr>
                          <a:xfrm>
                            <a:off x="261584" y="2227553"/>
                            <a:ext cx="3377130" cy="457861"/>
                          </a:xfrm>
                          <a:prstGeom prst="rect">
                            <a:avLst/>
                          </a:prstGeom>
                          <a:solidFill>
                            <a:schemeClr val="lt1"/>
                          </a:solidFill>
                          <a:ln>
                            <a:solidFill>
                              <a:srgbClr val="000000"/>
                            </a:solidFill>
                          </a:ln>
                        </wps:spPr>
                        <wps:txbx>
                          <w:txbxContent>
                            <w:p w:rsidR="001B730D" w:rsidP="001B730D" w:rsidRDefault="001B730D">
                              <w:pPr>
                                <w:spacing w:line="256" w:lineRule="auto"/>
                                <w:rPr>
                                  <w:rFonts w:ascii="Calibri" w:hAnsi="Calibri" w:cs="Calibri"/>
                                  <w:color w:val="000000"/>
                                  <w:kern w:val="0"/>
                                  <w14:ligatures xmlns:w14="http://schemas.microsoft.com/office/word/2010/wordml" w14:val="none"/>
                                </w:rPr>
                              </w:pPr>
                              <w:r>
                                <w:rPr>
                                  <w:rFonts w:ascii="Calibri" w:hAnsi="Calibri" w:cs="Calibri"/>
                                  <w:color w:val="000000"/>
                                </w:rPr>
                                <w:t>DATA: Client taking medication daily, 5mg day and night of A and 10mg of B night only</w:t>
                              </w:r>
                            </w:p>
                          </w:txbxContent>
                        </wps:txbx>
                        <wps:bodyPr anchor="t"/>
                      </wps:wsp>
                      <wps:wsp xmlns:wps="http://schemas.microsoft.com/office/word/2010/wordprocessingShape">
                        <wps:cNvPr id="4" name="Rectangle 4"/>
                        <wps:cNvSpPr/>
                        <wps:spPr>
                          <a:xfrm>
                            <a:off x="452311" y="1701664"/>
                            <a:ext cx="2912107" cy="525890"/>
                          </a:xfrm>
                          <a:prstGeom prst="rect">
                            <a:avLst/>
                          </a:prstGeom>
                          <a:solidFill>
                            <a:schemeClr val="lt1"/>
                          </a:solidFill>
                          <a:ln>
                            <a:solidFill>
                              <a:srgbClr val="000000"/>
                            </a:solidFill>
                          </a:ln>
                        </wps:spPr>
                        <wps:txbx>
                          <w:txbxContent>
                            <w:p w:rsidR="001B730D" w:rsidP="001B730D" w:rsidRDefault="001B730D">
                              <w:pPr>
                                <w:spacing w:line="256" w:lineRule="auto"/>
                                <w:rPr>
                                  <w:rFonts w:ascii="Calibri" w:hAnsi="Calibri" w:cs="Calibri"/>
                                  <w:color w:val="000000"/>
                                  <w:kern w:val="0"/>
                                  <w14:ligatures xmlns:w14="http://schemas.microsoft.com/office/word/2010/wordml" w14:val="none"/>
                                </w:rPr>
                              </w:pPr>
                              <w:r>
                                <w:rPr>
                                  <w:rFonts w:ascii="Calibri" w:hAnsi="Calibri" w:cs="Calibri"/>
                                  <w:color w:val="000000"/>
                                </w:rPr>
                                <w:t>INFORMATION: heart condition, needs ongoing care, patient vulnerable</w:t>
                              </w:r>
                            </w:p>
                          </w:txbxContent>
                        </wps:txbx>
                        <wps:bodyPr anchor="t"/>
                      </wps:wsp>
                      <wps:wsp xmlns:wps="http://schemas.microsoft.com/office/word/2010/wordprocessingShape">
                        <wps:cNvPr id="5" name="Rectangle 5"/>
                        <wps:cNvSpPr/>
                        <wps:spPr>
                          <a:xfrm>
                            <a:off x="564235" y="1038605"/>
                            <a:ext cx="2688260" cy="608203"/>
                          </a:xfrm>
                          <a:prstGeom prst="rect">
                            <a:avLst/>
                          </a:prstGeom>
                          <a:solidFill>
                            <a:schemeClr val="lt1"/>
                          </a:solidFill>
                          <a:ln>
                            <a:solidFill>
                              <a:srgbClr val="000000"/>
                            </a:solidFill>
                          </a:ln>
                        </wps:spPr>
                        <wps:txbx>
                          <w:txbxContent>
                            <w:p w:rsidR="001B730D" w:rsidP="001B730D" w:rsidRDefault="001B730D">
                              <w:pPr>
                                <w:spacing w:line="256" w:lineRule="auto"/>
                                <w:rPr>
                                  <w:rFonts w:ascii="Calibri" w:hAnsi="Calibri" w:cs="Calibri"/>
                                  <w:color w:val="000000"/>
                                  <w:kern w:val="0"/>
                                  <w14:ligatures xmlns:w14="http://schemas.microsoft.com/office/word/2010/wordml" w14:val="none"/>
                                </w:rPr>
                              </w:pPr>
                              <w:r>
                                <w:rPr>
                                  <w:rFonts w:ascii="Calibri" w:hAnsi="Calibri" w:cs="Calibri"/>
                                  <w:color w:val="000000"/>
                                </w:rPr>
                                <w:t>KNOWLEDGE: on a drug that reduces risk of condition, Client at risk of seizures,stroke heart attack</w:t>
                              </w:r>
                            </w:p>
                          </w:txbxContent>
                        </wps:txbx>
                        <wps:bodyPr anchor="t"/>
                      </wps:wsp>
                      <wps:wsp xmlns:wps="http://schemas.microsoft.com/office/word/2010/wordprocessingShape">
                        <wps:cNvPr id="6" name="Rectangle 6"/>
                        <wps:cNvSpPr/>
                        <wps:spPr>
                          <a:xfrm>
                            <a:off x="757220" y="177156"/>
                            <a:ext cx="2355186" cy="711742"/>
                          </a:xfrm>
                          <a:prstGeom prst="rect">
                            <a:avLst/>
                          </a:prstGeom>
                          <a:solidFill>
                            <a:schemeClr val="lt1"/>
                          </a:solidFill>
                          <a:ln>
                            <a:solidFill>
                              <a:srgbClr val="000000"/>
                            </a:solidFill>
                          </a:ln>
                        </wps:spPr>
                        <wps:txbx>
                          <w:txbxContent>
                            <w:p w:rsidR="001B730D" w:rsidP="001B730D" w:rsidRDefault="001B730D">
                              <w:pPr>
                                <w:spacing w:line="256" w:lineRule="auto"/>
                                <w:rPr>
                                  <w:rFonts w:ascii="Calibri" w:hAnsi="Calibri" w:cs="Calibri"/>
                                  <w:color w:val="000000"/>
                                  <w:kern w:val="0"/>
                                  <w14:ligatures xmlns:w14="http://schemas.microsoft.com/office/word/2010/wordml" w14:val="none"/>
                                </w:rPr>
                              </w:pPr>
                              <w:r>
                                <w:rPr>
                                  <w:rFonts w:ascii="Calibri" w:hAnsi="Calibri" w:cs="Calibri"/>
                                  <w:color w:val="000000"/>
                                </w:rPr>
                                <w:t>WISDOM: being missed medicationM: avoid drug, 24 hour care required</w:t>
                              </w:r>
                            </w:p>
                          </w:txbxContent>
                        </wps:txbx>
                        <wps:bodyPr anchor="t"/>
                      </wps:wsp>
                    </wpg:wgp>
                  </a:graphicData>
                </a:graphic>
              </wp:inline>
            </w:drawing>
          </mc:Choice>
          <mc:Fallback/>
        </mc:AlternateContent>
      </w:r>
    </w:p>
    <w:p xmlns:wp14="http://schemas.microsoft.com/office/word/2010/wordml" w:rsidP="03115112" wp14:paraId="24C08213" wp14:textId="4033EADA">
      <w:pPr>
        <w:pStyle w:val="Heading2"/>
        <w:rPr>
          <w:rFonts w:ascii="Open Sans" w:hAnsi="Open Sans" w:eastAsia="Open Sans" w:cs="Open Sans"/>
          <w:b w:val="1"/>
          <w:bCs w:val="1"/>
          <w:i w:val="0"/>
          <w:iCs w:val="0"/>
          <w:caps w:val="0"/>
          <w:smallCaps w:val="0"/>
          <w:noProof w:val="0"/>
          <w:color w:val="666666"/>
          <w:sz w:val="24"/>
          <w:szCs w:val="24"/>
          <w:lang w:val="en-US"/>
        </w:rPr>
      </w:pPr>
      <w:bookmarkStart w:name="_Toc1735896077" w:id="120678576"/>
      <w:r w:rsidRPr="03115112" w:rsidR="6FC4D4FA">
        <w:rPr>
          <w:noProof w:val="0"/>
          <w:lang w:val="en-US"/>
        </w:rPr>
        <w:t xml:space="preserve">The </w:t>
      </w:r>
      <w:r w:rsidRPr="03115112" w:rsidR="4058B689">
        <w:rPr>
          <w:noProof w:val="0"/>
          <w:lang w:val="en-US"/>
        </w:rPr>
        <w:t>Nonaka's</w:t>
      </w:r>
      <w:r w:rsidRPr="03115112" w:rsidR="6FC4D4FA">
        <w:rPr>
          <w:noProof w:val="0"/>
          <w:lang w:val="en-US"/>
        </w:rPr>
        <w:t xml:space="preserve"> table</w:t>
      </w:r>
      <w:bookmarkEnd w:id="120678576"/>
    </w:p>
    <w:p xmlns:wp14="http://schemas.microsoft.com/office/word/2010/wordml" w:rsidP="313D76F8" wp14:paraId="7070ED51" wp14:textId="66D3794F">
      <w:pPr>
        <w:pStyle w:val="Normal"/>
        <w:shd w:val="clear" w:color="auto" w:fill="FFFFFF" w:themeFill="background1"/>
        <w:spacing w:before="0" w:beforeAutospacing="off" w:after="411" w:afterAutospacing="off"/>
        <w:jc w:val="both"/>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pPr>
      <w:r w:rsidRPr="313D76F8" w:rsidR="6FC4D4FA">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The Nonaka's table is a good example of how data information and knowledge combine and link.</w:t>
      </w:r>
      <w:r w:rsidRPr="313D76F8" w:rsidR="0B963C14">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I have used this example as </w:t>
      </w:r>
      <w:r w:rsidRPr="313D76F8" w:rsidR="7EB51F39">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it</w:t>
      </w:r>
      <w:r w:rsidRPr="313D76F8" w:rsidR="0B963C14">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is simple to use and is </w:t>
      </w:r>
      <w:r w:rsidRPr="313D76F8" w:rsidR="5C14ADF2">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an effective way</w:t>
      </w:r>
      <w:r w:rsidRPr="313D76F8" w:rsidR="0B963C14">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to process knowledge in </w:t>
      </w:r>
      <w:r w:rsidRPr="313D76F8" w:rsidR="3073D28C">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an organization.</w:t>
      </w:r>
      <w:r w:rsidRPr="313D76F8" w:rsidR="2A11463D">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w:t>
      </w:r>
      <w:r w:rsidRPr="313D76F8" w:rsidR="3EA2D1E3">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As we can see from the figure,</w:t>
      </w:r>
      <w:r w:rsidRPr="313D76F8" w:rsidR="2917F43A">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w:t>
      </w:r>
      <w:r w:rsidRPr="313D76F8" w:rsidR="3EA2D1E3">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there are four types of conversion of tacit and explicit knowledge</w:t>
      </w:r>
      <w:r w:rsidRPr="313D76F8" w:rsidR="6386ADEC">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w:t>
      </w:r>
    </w:p>
    <w:p xmlns:wp14="http://schemas.microsoft.com/office/word/2010/wordml" w:rsidP="313D76F8" wp14:paraId="1B81A4FC" wp14:textId="34CDEF17">
      <w:pPr>
        <w:pStyle w:val="ListParagraph"/>
        <w:numPr>
          <w:ilvl w:val="0"/>
          <w:numId w:val="15"/>
        </w:numPr>
        <w:shd w:val="clear" w:color="auto" w:fill="FFFFFF" w:themeFill="background1"/>
        <w:spacing w:before="0" w:beforeAutospacing="off" w:after="411" w:afterAutospacing="off"/>
        <w:jc w:val="both"/>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pPr>
      <w:r w:rsidRPr="313D76F8" w:rsidR="3EA2D1E3">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Socialization</w:t>
      </w:r>
      <w:r w:rsidRPr="313D76F8" w:rsidR="621E329B">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is tacit to tacit knowledge</w:t>
      </w:r>
    </w:p>
    <w:p xmlns:wp14="http://schemas.microsoft.com/office/word/2010/wordml" w:rsidP="313D76F8" wp14:paraId="5FA859C5" wp14:textId="21E68D6C">
      <w:pPr>
        <w:pStyle w:val="ListParagraph"/>
        <w:numPr>
          <w:ilvl w:val="0"/>
          <w:numId w:val="15"/>
        </w:numPr>
        <w:shd w:val="clear" w:color="auto" w:fill="FFFFFF" w:themeFill="background1"/>
        <w:spacing w:before="0" w:beforeAutospacing="off" w:after="411" w:afterAutospacing="off"/>
        <w:jc w:val="both"/>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pPr>
      <w:r w:rsidRPr="313D76F8" w:rsidR="3EA2D1E3">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Externalization</w:t>
      </w:r>
      <w:r w:rsidRPr="313D76F8" w:rsidR="33FDD189">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is tacit to explicit knowledge</w:t>
      </w:r>
    </w:p>
    <w:p xmlns:wp14="http://schemas.microsoft.com/office/word/2010/wordml" w:rsidP="313D76F8" wp14:paraId="0886C2CF" wp14:textId="21471B1C">
      <w:pPr>
        <w:pStyle w:val="ListParagraph"/>
        <w:numPr>
          <w:ilvl w:val="0"/>
          <w:numId w:val="15"/>
        </w:numPr>
        <w:shd w:val="clear" w:color="auto" w:fill="FFFFFF" w:themeFill="background1"/>
        <w:spacing w:before="0" w:beforeAutospacing="off" w:after="411" w:afterAutospacing="off"/>
        <w:jc w:val="both"/>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pPr>
      <w:r w:rsidRPr="313D76F8" w:rsidR="3EA2D1E3">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Internalization</w:t>
      </w:r>
      <w:r w:rsidRPr="313D76F8" w:rsidR="43E94C6F">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is from explicit to </w:t>
      </w:r>
      <w:r w:rsidRPr="313D76F8" w:rsidR="6DA4A406">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another</w:t>
      </w:r>
      <w:r w:rsidRPr="313D76F8" w:rsidR="43E94C6F">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explicit </w:t>
      </w:r>
      <w:r w:rsidRPr="313D76F8" w:rsidR="2ECC72D5">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knowledge</w:t>
      </w:r>
    </w:p>
    <w:p xmlns:wp14="http://schemas.microsoft.com/office/word/2010/wordml" w:rsidP="313D76F8" wp14:paraId="04D4D3C5" wp14:textId="2A7E790B">
      <w:pPr>
        <w:pStyle w:val="ListParagraph"/>
        <w:numPr>
          <w:ilvl w:val="0"/>
          <w:numId w:val="15"/>
        </w:numPr>
        <w:shd w:val="clear" w:color="auto" w:fill="FFFFFF" w:themeFill="background1"/>
        <w:spacing w:before="0" w:beforeAutospacing="off" w:after="411" w:afterAutospacing="off"/>
        <w:jc w:val="both"/>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pPr>
      <w:r w:rsidRPr="313D76F8" w:rsidR="13D408AC">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C</w:t>
      </w:r>
      <w:r w:rsidRPr="313D76F8" w:rsidR="3EA2D1E3">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ombination</w:t>
      </w:r>
      <w:r w:rsidRPr="313D76F8" w:rsidR="67C3FE70">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is the conversation of explicit to tacit knowledge</w:t>
      </w:r>
    </w:p>
    <w:p xmlns:wp14="http://schemas.microsoft.com/office/word/2010/wordml" w:rsidP="6B7C601A" wp14:paraId="4C1ADC03" wp14:textId="210E4221">
      <w:pPr>
        <w:pStyle w:val="Normal"/>
        <w:shd w:val="clear" w:color="auto" w:fill="FFFFFF" w:themeFill="background1"/>
        <w:spacing w:before="0" w:beforeAutospacing="off" w:after="411" w:afterAutospacing="off"/>
        <w:jc w:val="both"/>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pPr>
      <w:r w:rsidRPr="6B7C601A" w:rsidR="54F908E8">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The Nonaka and Takeuchi model is one of the knowledge management models that can be used in knowledge creation and conversion.</w:t>
      </w:r>
      <w:r w:rsidRPr="6B7C601A" w:rsidR="54F908E8">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Knowledge management models themselves are the approach to manage knowledge from people and process of an organization. Each organization usually captures, codifies, or </w:t>
      </w:r>
      <w:r w:rsidRPr="6B7C601A" w:rsidR="54F908E8">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renders</w:t>
      </w:r>
      <w:r w:rsidRPr="6B7C601A" w:rsidR="54F908E8">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tangible and intangible knowledge in the shape that we know as tacit or explicit knowledge. </w:t>
      </w:r>
      <w:r w:rsidRPr="6B7C601A" w:rsidR="54F908E8">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Tacit knowledge is the kind of knowledge not written and used only by verbalizing it. This can lead to difficulties of acceptance for other people because there is no written information that can be used or read over in a long time, only the person who knows about the knowledge can keep it, but it will remain in the mind.</w:t>
      </w:r>
      <w:r w:rsidRPr="6B7C601A" w:rsidR="54F908E8">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In other words, explicit knowledge is the reverse explanation of tacit knowledge. Explicit knowledge is the written type of knowledge that can be used over by other people, but not all knowledge is transferred in a written way. Therefore, The Nonaka and Takeuchi model is one of the models that can </w:t>
      </w:r>
      <w:r w:rsidRPr="6B7C601A" w:rsidR="54F908E8">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represent</w:t>
      </w:r>
      <w:r w:rsidRPr="6B7C601A" w:rsidR="54F908E8">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 xml:space="preserve"> the conversion of knowledge, whether it is from tacit to explicit or the other way around. </w:t>
      </w:r>
      <w:r w:rsidRPr="6B7C601A" w:rsidR="54F908E8">
        <w:rPr>
          <w:rFonts w:ascii="Aptos" w:hAnsi="Aptos" w:eastAsia="Aptos" w:cs="Aptos" w:asciiTheme="minorAscii" w:hAnsiTheme="minorAscii" w:eastAsiaTheme="minorAscii" w:cstheme="minorAscii"/>
          <w:b w:val="0"/>
          <w:bCs w:val="0"/>
          <w:i w:val="0"/>
          <w:iCs w:val="0"/>
          <w:caps w:val="0"/>
          <w:smallCaps w:val="0"/>
          <w:noProof w:val="0"/>
          <w:color w:val="666666"/>
          <w:sz w:val="24"/>
          <w:szCs w:val="24"/>
          <w:lang w:val="en-US"/>
        </w:rPr>
        <w:t>Below is the figure of The Nonaka and Takeuchi model:</w:t>
      </w:r>
    </w:p>
    <w:p xmlns:wp14="http://schemas.microsoft.com/office/word/2010/wordml" w:rsidP="313D76F8" wp14:paraId="68D8B235" wp14:textId="161E928F">
      <w:pPr>
        <w:shd w:val="clear" w:color="auto" w:fill="FFFFFF" w:themeFill="background1"/>
        <w:spacing w:before="0" w:beforeAutospacing="off" w:after="411" w:afterAutospacing="off"/>
      </w:pPr>
      <w:r w:rsidR="54F908E8">
        <w:drawing>
          <wp:inline xmlns:wp14="http://schemas.microsoft.com/office/word/2010/wordprocessingDrawing" wp14:editId="12C8CE6F" wp14:anchorId="01215B60">
            <wp:extent cx="2886075" cy="2066925"/>
            <wp:effectExtent l="0" t="0" r="0" b="0"/>
            <wp:docPr id="1467171010" name="" title=""/>
            <wp:cNvGraphicFramePr>
              <a:graphicFrameLocks noChangeAspect="1"/>
            </wp:cNvGraphicFramePr>
            <a:graphic>
              <a:graphicData uri="http://schemas.openxmlformats.org/drawingml/2006/picture">
                <pic:pic>
                  <pic:nvPicPr>
                    <pic:cNvPr id="0" name=""/>
                    <pic:cNvPicPr/>
                  </pic:nvPicPr>
                  <pic:blipFill>
                    <a:blip r:embed="R6c170efec30e48d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86075" cy="2066925"/>
                    </a:xfrm>
                    <a:prstGeom prst="rect">
                      <a:avLst/>
                    </a:prstGeom>
                  </pic:spPr>
                </pic:pic>
              </a:graphicData>
            </a:graphic>
          </wp:inline>
        </w:drawing>
      </w:r>
    </w:p>
    <w:p xmlns:wp14="http://schemas.microsoft.com/office/word/2010/wordml" w:rsidP="06906AC4" wp14:paraId="29D2FFBB" wp14:textId="752AA3E5">
      <w:pPr/>
      <w:r>
        <w:br w:type="page"/>
      </w:r>
    </w:p>
    <w:p xmlns:wp14="http://schemas.microsoft.com/office/word/2010/wordml" w:rsidP="25214278" wp14:paraId="2063839B" wp14:textId="60160845">
      <w:pPr>
        <w:pStyle w:val="Heading1"/>
        <w:rPr>
          <w:b w:val="1"/>
          <w:bCs w:val="1"/>
          <w:noProof w:val="0"/>
          <w:lang w:val="en-US"/>
        </w:rPr>
      </w:pPr>
      <w:bookmarkStart w:name="_Toc2095153251" w:id="1156891808"/>
      <w:r w:rsidRPr="03115112" w:rsidR="16BBC23B">
        <w:rPr>
          <w:noProof w:val="0"/>
          <w:lang w:val="en-US"/>
        </w:rPr>
        <w:t>Individual and organizational knowledge</w:t>
      </w:r>
      <w:bookmarkEnd w:id="1156891808"/>
    </w:p>
    <w:p xmlns:wp14="http://schemas.microsoft.com/office/word/2010/wordml" w:rsidP="63B2639C" wp14:paraId="4141490F" wp14:textId="309D5016">
      <w:pPr>
        <w:pStyle w:val="Normal"/>
        <w:rPr>
          <w:noProof w:val="0"/>
          <w:lang w:val="en-US"/>
        </w:rPr>
      </w:pPr>
      <w:r w:rsidRPr="25214278" w:rsidR="46719689">
        <w:rPr>
          <w:noProof w:val="0"/>
          <w:lang w:val="en-US"/>
        </w:rPr>
        <w:t xml:space="preserve">To </w:t>
      </w:r>
      <w:r w:rsidRPr="25214278" w:rsidR="46719689">
        <w:rPr>
          <w:noProof w:val="0"/>
          <w:lang w:val="en-US"/>
        </w:rPr>
        <w:t>demonstrate</w:t>
      </w:r>
      <w:r w:rsidRPr="25214278" w:rsidR="46719689">
        <w:rPr>
          <w:noProof w:val="0"/>
          <w:lang w:val="en-US"/>
        </w:rPr>
        <w:t xml:space="preserve"> my</w:t>
      </w:r>
      <w:r w:rsidRPr="25214278" w:rsidR="7F805A25">
        <w:rPr>
          <w:noProof w:val="0"/>
          <w:lang w:val="en-US"/>
        </w:rPr>
        <w:t xml:space="preserve"> </w:t>
      </w:r>
      <w:r w:rsidRPr="25214278" w:rsidR="46719689">
        <w:rPr>
          <w:noProof w:val="0"/>
          <w:lang w:val="en-US"/>
        </w:rPr>
        <w:t xml:space="preserve">understanding of </w:t>
      </w:r>
      <w:r w:rsidRPr="25214278" w:rsidR="39AD9157">
        <w:rPr>
          <w:noProof w:val="0"/>
          <w:lang w:val="en-US"/>
        </w:rPr>
        <w:t xml:space="preserve">Relationship between individual </w:t>
      </w:r>
      <w:r w:rsidRPr="25214278" w:rsidR="39AD9157">
        <w:rPr>
          <w:noProof w:val="0"/>
          <w:lang w:val="en-US"/>
        </w:rPr>
        <w:t xml:space="preserve">knowledge and </w:t>
      </w:r>
      <w:r w:rsidRPr="25214278" w:rsidR="59212793">
        <w:rPr>
          <w:noProof w:val="0"/>
          <w:lang w:val="en-US"/>
        </w:rPr>
        <w:t>organizational</w:t>
      </w:r>
      <w:r w:rsidRPr="25214278" w:rsidR="39AD9157">
        <w:rPr>
          <w:noProof w:val="0"/>
          <w:lang w:val="en-US"/>
        </w:rPr>
        <w:t xml:space="preserve"> knowledge</w:t>
      </w:r>
      <w:r w:rsidRPr="25214278" w:rsidR="05167BBB">
        <w:rPr>
          <w:noProof w:val="0"/>
          <w:lang w:val="en-US"/>
        </w:rPr>
        <w:t xml:space="preserve"> I have used workplace experience. </w:t>
      </w:r>
    </w:p>
    <w:p xmlns:wp14="http://schemas.microsoft.com/office/word/2010/wordml" w:rsidP="313D76F8" wp14:paraId="53B6C768" wp14:textId="6504055C">
      <w:pPr>
        <w:pStyle w:val="Normal"/>
        <w:rPr>
          <w:noProof w:val="0"/>
          <w:lang w:val="en-US"/>
        </w:rPr>
      </w:pPr>
      <w:r w:rsidRPr="313D76F8" w:rsidR="05167BBB">
        <w:rPr>
          <w:noProof w:val="0"/>
          <w:lang w:val="en-US"/>
        </w:rPr>
        <w:t xml:space="preserve">My workplace is </w:t>
      </w:r>
      <w:r w:rsidRPr="313D76F8" w:rsidR="77187F5D">
        <w:rPr>
          <w:noProof w:val="0"/>
          <w:lang w:val="en-US"/>
        </w:rPr>
        <w:t xml:space="preserve">firm on </w:t>
      </w:r>
      <w:r w:rsidRPr="313D76F8" w:rsidR="28A9FE86">
        <w:rPr>
          <w:noProof w:val="0"/>
          <w:lang w:val="en-US"/>
        </w:rPr>
        <w:t xml:space="preserve">external knowledge and passing all relevant information </w:t>
      </w:r>
      <w:r w:rsidRPr="313D76F8" w:rsidR="0FAEC2CD">
        <w:rPr>
          <w:noProof w:val="0"/>
          <w:lang w:val="en-US"/>
        </w:rPr>
        <w:t>necessary within</w:t>
      </w:r>
      <w:r w:rsidRPr="313D76F8" w:rsidR="77187F5D">
        <w:rPr>
          <w:noProof w:val="0"/>
          <w:lang w:val="en-US"/>
        </w:rPr>
        <w:t xml:space="preserve"> the team to enable us to be </w:t>
      </w:r>
      <w:r w:rsidRPr="313D76F8" w:rsidR="2B871284">
        <w:rPr>
          <w:noProof w:val="0"/>
          <w:lang w:val="en-US"/>
        </w:rPr>
        <w:t>a formidable team</w:t>
      </w:r>
      <w:r w:rsidRPr="313D76F8" w:rsidR="72B32D5D">
        <w:rPr>
          <w:noProof w:val="0"/>
          <w:lang w:val="en-US"/>
        </w:rPr>
        <w:t xml:space="preserve"> and communicate better</w:t>
      </w:r>
      <w:r w:rsidRPr="313D76F8" w:rsidR="77187F5D">
        <w:rPr>
          <w:noProof w:val="0"/>
          <w:lang w:val="en-US"/>
        </w:rPr>
        <w:t xml:space="preserve">, we all have </w:t>
      </w:r>
      <w:r w:rsidRPr="313D76F8" w:rsidR="04C97F17">
        <w:rPr>
          <w:noProof w:val="0"/>
          <w:lang w:val="en-US"/>
        </w:rPr>
        <w:t>access</w:t>
      </w:r>
      <w:r w:rsidRPr="313D76F8" w:rsidR="3300EA7F">
        <w:rPr>
          <w:noProof w:val="0"/>
          <w:lang w:val="en-US"/>
        </w:rPr>
        <w:t xml:space="preserve"> to</w:t>
      </w:r>
      <w:r w:rsidRPr="313D76F8" w:rsidR="77187F5D">
        <w:rPr>
          <w:noProof w:val="0"/>
          <w:lang w:val="en-US"/>
        </w:rPr>
        <w:t xml:space="preserve"> any data we </w:t>
      </w:r>
      <w:r w:rsidRPr="313D76F8" w:rsidR="77187F5D">
        <w:rPr>
          <w:noProof w:val="0"/>
          <w:lang w:val="en-US"/>
        </w:rPr>
        <w:t>require</w:t>
      </w:r>
      <w:r w:rsidRPr="313D76F8" w:rsidR="77187F5D">
        <w:rPr>
          <w:noProof w:val="0"/>
          <w:lang w:val="en-US"/>
        </w:rPr>
        <w:t xml:space="preserve"> </w:t>
      </w:r>
      <w:r w:rsidRPr="313D76F8" w:rsidR="5AC46CEB">
        <w:rPr>
          <w:noProof w:val="0"/>
          <w:lang w:val="en-US"/>
        </w:rPr>
        <w:t>regarding</w:t>
      </w:r>
      <w:r w:rsidRPr="313D76F8" w:rsidR="77187F5D">
        <w:rPr>
          <w:noProof w:val="0"/>
          <w:lang w:val="en-US"/>
        </w:rPr>
        <w:t xml:space="preserve"> the clie</w:t>
      </w:r>
      <w:r w:rsidRPr="313D76F8" w:rsidR="1C9323CB">
        <w:rPr>
          <w:noProof w:val="0"/>
          <w:lang w:val="en-US"/>
        </w:rPr>
        <w:t>nt</w:t>
      </w:r>
      <w:r w:rsidRPr="313D76F8" w:rsidR="39F7DCCC">
        <w:rPr>
          <w:noProof w:val="0"/>
          <w:lang w:val="en-US"/>
        </w:rPr>
        <w:t xml:space="preserve"> information</w:t>
      </w:r>
      <w:r w:rsidRPr="313D76F8" w:rsidR="3689ADEA">
        <w:rPr>
          <w:noProof w:val="0"/>
          <w:lang w:val="en-US"/>
        </w:rPr>
        <w:t xml:space="preserve"> daily</w:t>
      </w:r>
      <w:r w:rsidRPr="313D76F8" w:rsidR="39F7DCCC">
        <w:rPr>
          <w:noProof w:val="0"/>
          <w:lang w:val="en-US"/>
        </w:rPr>
        <w:t xml:space="preserve">, this is essential as we are an </w:t>
      </w:r>
      <w:r w:rsidRPr="313D76F8" w:rsidR="67E15FA5">
        <w:rPr>
          <w:noProof w:val="0"/>
          <w:lang w:val="en-US"/>
        </w:rPr>
        <w:t>independent</w:t>
      </w:r>
      <w:r w:rsidRPr="313D76F8" w:rsidR="39F7DCCC">
        <w:rPr>
          <w:noProof w:val="0"/>
          <w:lang w:val="en-US"/>
        </w:rPr>
        <w:t xml:space="preserve"> care </w:t>
      </w:r>
      <w:r w:rsidRPr="313D76F8" w:rsidR="0554854E">
        <w:rPr>
          <w:noProof w:val="0"/>
          <w:lang w:val="en-US"/>
        </w:rPr>
        <w:t>home,</w:t>
      </w:r>
      <w:r w:rsidRPr="313D76F8" w:rsidR="39F7DCCC">
        <w:rPr>
          <w:noProof w:val="0"/>
          <w:lang w:val="en-US"/>
        </w:rPr>
        <w:t xml:space="preserve"> and many clients have</w:t>
      </w:r>
      <w:r w:rsidRPr="313D76F8" w:rsidR="527E012E">
        <w:rPr>
          <w:noProof w:val="0"/>
          <w:lang w:val="en-US"/>
        </w:rPr>
        <w:t xml:space="preserve"> </w:t>
      </w:r>
      <w:r w:rsidRPr="313D76F8" w:rsidR="19A481D3">
        <w:rPr>
          <w:noProof w:val="0"/>
          <w:lang w:val="en-US"/>
        </w:rPr>
        <w:t>disabilities</w:t>
      </w:r>
      <w:r w:rsidRPr="313D76F8" w:rsidR="527E012E">
        <w:rPr>
          <w:noProof w:val="0"/>
          <w:lang w:val="en-US"/>
        </w:rPr>
        <w:t xml:space="preserve"> and </w:t>
      </w:r>
      <w:r w:rsidRPr="313D76F8" w:rsidR="64DB3FB5">
        <w:rPr>
          <w:noProof w:val="0"/>
          <w:lang w:val="en-US"/>
        </w:rPr>
        <w:t>behavioral</w:t>
      </w:r>
      <w:r w:rsidRPr="313D76F8" w:rsidR="527E012E">
        <w:rPr>
          <w:noProof w:val="0"/>
          <w:lang w:val="en-US"/>
        </w:rPr>
        <w:t xml:space="preserve"> </w:t>
      </w:r>
      <w:r w:rsidRPr="313D76F8" w:rsidR="59647989">
        <w:rPr>
          <w:noProof w:val="0"/>
          <w:lang w:val="en-US"/>
        </w:rPr>
        <w:t>concerns</w:t>
      </w:r>
      <w:r w:rsidRPr="313D76F8" w:rsidR="21CE75B9">
        <w:rPr>
          <w:noProof w:val="0"/>
          <w:lang w:val="en-US"/>
        </w:rPr>
        <w:t xml:space="preserve">. </w:t>
      </w:r>
      <w:r w:rsidRPr="313D76F8" w:rsidR="28D1B3E1">
        <w:rPr>
          <w:noProof w:val="0"/>
          <w:lang w:val="en-US"/>
        </w:rPr>
        <w:t xml:space="preserve">Having access to information such as </w:t>
      </w:r>
    </w:p>
    <w:p xmlns:wp14="http://schemas.microsoft.com/office/word/2010/wordml" w:rsidP="313D76F8" wp14:paraId="5EB81757" wp14:textId="3888F260">
      <w:pPr>
        <w:pStyle w:val="ListParagraph"/>
        <w:numPr>
          <w:ilvl w:val="0"/>
          <w:numId w:val="3"/>
        </w:numPr>
        <w:rPr>
          <w:noProof w:val="0"/>
          <w:lang w:val="en-US"/>
        </w:rPr>
      </w:pPr>
      <w:r w:rsidRPr="313D76F8" w:rsidR="28D1B3E1">
        <w:rPr>
          <w:noProof w:val="0"/>
          <w:lang w:val="en-US"/>
        </w:rPr>
        <w:t>medica</w:t>
      </w:r>
      <w:r w:rsidRPr="313D76F8" w:rsidR="71865FDF">
        <w:rPr>
          <w:noProof w:val="0"/>
          <w:lang w:val="en-US"/>
        </w:rPr>
        <w:t>tion</w:t>
      </w:r>
      <w:r w:rsidRPr="313D76F8" w:rsidR="28D1B3E1">
        <w:rPr>
          <w:noProof w:val="0"/>
          <w:lang w:val="en-US"/>
        </w:rPr>
        <w:t xml:space="preserve"> records</w:t>
      </w:r>
    </w:p>
    <w:p xmlns:wp14="http://schemas.microsoft.com/office/word/2010/wordml" w:rsidP="313D76F8" wp14:paraId="79149D41" wp14:textId="13F806D5">
      <w:pPr>
        <w:pStyle w:val="ListParagraph"/>
        <w:numPr>
          <w:ilvl w:val="0"/>
          <w:numId w:val="3"/>
        </w:numPr>
        <w:rPr>
          <w:noProof w:val="0"/>
          <w:lang w:val="en-US"/>
        </w:rPr>
      </w:pPr>
      <w:r w:rsidRPr="313D76F8" w:rsidR="7005682D">
        <w:rPr>
          <w:noProof w:val="0"/>
          <w:lang w:val="en-US"/>
        </w:rPr>
        <w:t>GP surgery</w:t>
      </w:r>
    </w:p>
    <w:p xmlns:wp14="http://schemas.microsoft.com/office/word/2010/wordml" w:rsidP="313D76F8" wp14:paraId="179452A5" wp14:textId="64F23679">
      <w:pPr>
        <w:pStyle w:val="ListParagraph"/>
        <w:numPr>
          <w:ilvl w:val="0"/>
          <w:numId w:val="3"/>
        </w:numPr>
        <w:rPr>
          <w:noProof w:val="0"/>
          <w:lang w:val="en-US"/>
        </w:rPr>
      </w:pPr>
      <w:r w:rsidRPr="313D76F8" w:rsidR="28D1B3E1">
        <w:rPr>
          <w:noProof w:val="0"/>
          <w:lang w:val="en-US"/>
        </w:rPr>
        <w:t>next of kin</w:t>
      </w:r>
    </w:p>
    <w:p xmlns:wp14="http://schemas.microsoft.com/office/word/2010/wordml" w:rsidP="313D76F8" wp14:paraId="7CFD5919" wp14:textId="7794DC42">
      <w:pPr>
        <w:pStyle w:val="ListParagraph"/>
        <w:numPr>
          <w:ilvl w:val="0"/>
          <w:numId w:val="3"/>
        </w:numPr>
        <w:rPr>
          <w:noProof w:val="0"/>
          <w:lang w:val="en-US"/>
        </w:rPr>
      </w:pPr>
      <w:r w:rsidRPr="313D76F8" w:rsidR="28D1B3E1">
        <w:rPr>
          <w:noProof w:val="0"/>
          <w:lang w:val="en-US"/>
        </w:rPr>
        <w:t xml:space="preserve"> </w:t>
      </w:r>
      <w:r w:rsidRPr="313D76F8" w:rsidR="0541B90D">
        <w:rPr>
          <w:noProof w:val="0"/>
          <w:lang w:val="en-US"/>
        </w:rPr>
        <w:t>H</w:t>
      </w:r>
      <w:r w:rsidRPr="313D76F8" w:rsidR="28D1B3E1">
        <w:rPr>
          <w:noProof w:val="0"/>
          <w:lang w:val="en-US"/>
        </w:rPr>
        <w:t>obbies</w:t>
      </w:r>
    </w:p>
    <w:p xmlns:wp14="http://schemas.microsoft.com/office/word/2010/wordml" w:rsidP="313D76F8" wp14:paraId="56B87D5D" wp14:textId="28C7E5D5">
      <w:pPr>
        <w:pStyle w:val="ListParagraph"/>
        <w:numPr>
          <w:ilvl w:val="0"/>
          <w:numId w:val="3"/>
        </w:numPr>
        <w:rPr>
          <w:noProof w:val="0"/>
          <w:lang w:val="en-US"/>
        </w:rPr>
      </w:pPr>
      <w:r w:rsidRPr="313D76F8" w:rsidR="28D1B3E1">
        <w:rPr>
          <w:noProof w:val="0"/>
          <w:lang w:val="en-US"/>
        </w:rPr>
        <w:t xml:space="preserve"> </w:t>
      </w:r>
      <w:r w:rsidRPr="313D76F8" w:rsidR="28D1B3E1">
        <w:rPr>
          <w:noProof w:val="0"/>
          <w:lang w:val="en-US"/>
        </w:rPr>
        <w:t>likes</w:t>
      </w:r>
      <w:r w:rsidRPr="313D76F8" w:rsidR="28D1B3E1">
        <w:rPr>
          <w:noProof w:val="0"/>
          <w:lang w:val="en-US"/>
        </w:rPr>
        <w:t xml:space="preserve"> or dislikes</w:t>
      </w:r>
    </w:p>
    <w:p xmlns:wp14="http://schemas.microsoft.com/office/word/2010/wordml" w:rsidP="313D76F8" wp14:paraId="1764D8AF" wp14:textId="6BAA26D0">
      <w:pPr>
        <w:pStyle w:val="ListParagraph"/>
        <w:numPr>
          <w:ilvl w:val="0"/>
          <w:numId w:val="3"/>
        </w:numPr>
        <w:rPr>
          <w:noProof w:val="0"/>
          <w:lang w:val="en-US"/>
        </w:rPr>
      </w:pPr>
      <w:r w:rsidRPr="313D76F8" w:rsidR="305DC0C3">
        <w:rPr>
          <w:noProof w:val="0"/>
          <w:lang w:val="en-US"/>
        </w:rPr>
        <w:t>T</w:t>
      </w:r>
      <w:r w:rsidRPr="313D76F8" w:rsidR="28D1B3E1">
        <w:rPr>
          <w:noProof w:val="0"/>
          <w:lang w:val="en-US"/>
        </w:rPr>
        <w:t>riggers</w:t>
      </w:r>
    </w:p>
    <w:p xmlns:wp14="http://schemas.microsoft.com/office/word/2010/wordml" w:rsidP="313D76F8" wp14:paraId="4C3D65DD" wp14:textId="5DCAE277">
      <w:pPr>
        <w:pStyle w:val="ListParagraph"/>
        <w:numPr>
          <w:ilvl w:val="0"/>
          <w:numId w:val="3"/>
        </w:numPr>
        <w:rPr>
          <w:noProof w:val="0"/>
          <w:lang w:val="en-US"/>
        </w:rPr>
      </w:pPr>
      <w:r w:rsidRPr="313D76F8" w:rsidR="484D7A8A">
        <w:rPr>
          <w:noProof w:val="0"/>
          <w:lang w:val="en-US"/>
        </w:rPr>
        <w:t>Money kitty or taxis or shop</w:t>
      </w:r>
    </w:p>
    <w:p xmlns:wp14="http://schemas.microsoft.com/office/word/2010/wordml" w:rsidP="313D76F8" wp14:paraId="5AC6AF09" wp14:textId="480A4FB6">
      <w:pPr>
        <w:pStyle w:val="Normal"/>
        <w:ind w:left="0"/>
        <w:rPr>
          <w:noProof w:val="0"/>
          <w:lang w:val="en-US"/>
        </w:rPr>
      </w:pPr>
      <w:r w:rsidRPr="313D76F8" w:rsidR="40AAFE32">
        <w:rPr>
          <w:noProof w:val="0"/>
          <w:lang w:val="en-US"/>
        </w:rPr>
        <w:t>This is all essential</w:t>
      </w:r>
      <w:r w:rsidRPr="313D76F8" w:rsidR="522370DB">
        <w:rPr>
          <w:noProof w:val="0"/>
          <w:lang w:val="en-US"/>
        </w:rPr>
        <w:t xml:space="preserve"> </w:t>
      </w:r>
      <w:r w:rsidRPr="313D76F8" w:rsidR="3B8144EB">
        <w:rPr>
          <w:noProof w:val="0"/>
          <w:lang w:val="en-US"/>
        </w:rPr>
        <w:t>organizational</w:t>
      </w:r>
      <w:r w:rsidRPr="313D76F8" w:rsidR="28D1B3E1">
        <w:rPr>
          <w:noProof w:val="0"/>
          <w:lang w:val="en-US"/>
        </w:rPr>
        <w:t xml:space="preserve"> know</w:t>
      </w:r>
      <w:r w:rsidRPr="313D76F8" w:rsidR="7DB3B81B">
        <w:rPr>
          <w:noProof w:val="0"/>
          <w:lang w:val="en-US"/>
        </w:rPr>
        <w:t>ledge</w:t>
      </w:r>
      <w:r w:rsidRPr="313D76F8" w:rsidR="0D2F09AA">
        <w:rPr>
          <w:noProof w:val="0"/>
          <w:lang w:val="en-US"/>
        </w:rPr>
        <w:t>,</w:t>
      </w:r>
      <w:r w:rsidRPr="313D76F8" w:rsidR="6636048F">
        <w:rPr>
          <w:noProof w:val="0"/>
          <w:lang w:val="en-US"/>
        </w:rPr>
        <w:t xml:space="preserve"> </w:t>
      </w:r>
      <w:r w:rsidRPr="313D76F8" w:rsidR="66321016">
        <w:rPr>
          <w:noProof w:val="0"/>
          <w:lang w:val="en-US"/>
        </w:rPr>
        <w:t>for</w:t>
      </w:r>
      <w:r w:rsidRPr="313D76F8" w:rsidR="7A262A1C">
        <w:rPr>
          <w:noProof w:val="0"/>
          <w:lang w:val="en-US"/>
        </w:rPr>
        <w:t xml:space="preserve"> one person not having access to this information on shift could be critical. </w:t>
      </w:r>
      <w:r w:rsidRPr="313D76F8" w:rsidR="181D81E7">
        <w:rPr>
          <w:noProof w:val="0"/>
          <w:lang w:val="en-US"/>
        </w:rPr>
        <w:t xml:space="preserve">This information is </w:t>
      </w:r>
      <w:r w:rsidRPr="313D76F8" w:rsidR="181D81E7">
        <w:rPr>
          <w:noProof w:val="0"/>
          <w:lang w:val="en-US"/>
        </w:rPr>
        <w:t>kept on paper,</w:t>
      </w:r>
      <w:r w:rsidRPr="313D76F8" w:rsidR="0BBE5EED">
        <w:rPr>
          <w:noProof w:val="0"/>
          <w:lang w:val="en-US"/>
        </w:rPr>
        <w:t xml:space="preserve"> </w:t>
      </w:r>
      <w:r w:rsidRPr="313D76F8" w:rsidR="181D81E7">
        <w:rPr>
          <w:noProof w:val="0"/>
          <w:lang w:val="en-US"/>
        </w:rPr>
        <w:t>filed away, also stored on a computer database</w:t>
      </w:r>
      <w:r w:rsidRPr="313D76F8" w:rsidR="554EF8D8">
        <w:rPr>
          <w:noProof w:val="0"/>
          <w:lang w:val="en-US"/>
        </w:rPr>
        <w:t xml:space="preserve"> for daily access. </w:t>
      </w:r>
      <w:r w:rsidRPr="313D76F8" w:rsidR="554EF8D8">
        <w:rPr>
          <w:noProof w:val="0"/>
          <w:lang w:val="en-US"/>
        </w:rPr>
        <w:t xml:space="preserve">We all have our own passwords for access to the same data so that the management can see who has </w:t>
      </w:r>
      <w:r w:rsidRPr="313D76F8" w:rsidR="4B39C7FA">
        <w:rPr>
          <w:noProof w:val="0"/>
          <w:lang w:val="en-US"/>
        </w:rPr>
        <w:t>accessed</w:t>
      </w:r>
      <w:r w:rsidRPr="313D76F8" w:rsidR="554EF8D8">
        <w:rPr>
          <w:noProof w:val="0"/>
          <w:lang w:val="en-US"/>
        </w:rPr>
        <w:t xml:space="preserve"> the information</w:t>
      </w:r>
      <w:r w:rsidRPr="313D76F8" w:rsidR="6FF2B4FD">
        <w:rPr>
          <w:noProof w:val="0"/>
          <w:lang w:val="en-US"/>
        </w:rPr>
        <w:t xml:space="preserve">, </w:t>
      </w:r>
      <w:r w:rsidRPr="313D76F8" w:rsidR="554EF8D8">
        <w:rPr>
          <w:noProof w:val="0"/>
          <w:lang w:val="en-US"/>
        </w:rPr>
        <w:t>when</w:t>
      </w:r>
      <w:r w:rsidRPr="313D76F8" w:rsidR="7A54A3C3">
        <w:rPr>
          <w:noProof w:val="0"/>
          <w:lang w:val="en-US"/>
        </w:rPr>
        <w:t xml:space="preserve"> or why.</w:t>
      </w:r>
      <w:r w:rsidRPr="313D76F8" w:rsidR="7A54A3C3">
        <w:rPr>
          <w:noProof w:val="0"/>
          <w:lang w:val="en-US"/>
        </w:rPr>
        <w:t xml:space="preserve"> </w:t>
      </w:r>
      <w:r w:rsidRPr="313D76F8" w:rsidR="0A32025C">
        <w:rPr>
          <w:noProof w:val="0"/>
          <w:lang w:val="en-US"/>
        </w:rPr>
        <w:t xml:space="preserve">This information is passed onto staff only after </w:t>
      </w:r>
      <w:r w:rsidRPr="313D76F8" w:rsidR="52E0BE93">
        <w:rPr>
          <w:noProof w:val="0"/>
          <w:lang w:val="en-US"/>
        </w:rPr>
        <w:t>a three-month</w:t>
      </w:r>
      <w:r w:rsidRPr="313D76F8" w:rsidR="0A32025C">
        <w:rPr>
          <w:noProof w:val="0"/>
          <w:lang w:val="en-US"/>
        </w:rPr>
        <w:t xml:space="preserve"> probationary period is up after training</w:t>
      </w:r>
      <w:r w:rsidRPr="313D76F8" w:rsidR="57E6161D">
        <w:rPr>
          <w:noProof w:val="0"/>
          <w:lang w:val="en-US"/>
        </w:rPr>
        <w:t xml:space="preserve">. </w:t>
      </w:r>
    </w:p>
    <w:p xmlns:wp14="http://schemas.microsoft.com/office/word/2010/wordml" w:rsidP="313D76F8" wp14:paraId="087FC0AB" wp14:textId="1539209E">
      <w:pPr>
        <w:pStyle w:val="Normal"/>
        <w:ind w:left="0"/>
        <w:rPr>
          <w:noProof w:val="0"/>
          <w:lang w:val="en-US"/>
        </w:rPr>
      </w:pPr>
      <w:r w:rsidRPr="313D76F8" w:rsidR="654B797A">
        <w:rPr>
          <w:noProof w:val="0"/>
          <w:lang w:val="en-US"/>
        </w:rPr>
        <w:t>Individual</w:t>
      </w:r>
      <w:r w:rsidRPr="313D76F8" w:rsidR="15F24C68">
        <w:rPr>
          <w:noProof w:val="0"/>
          <w:lang w:val="en-US"/>
        </w:rPr>
        <w:t xml:space="preserve"> or </w:t>
      </w:r>
      <w:r w:rsidRPr="313D76F8" w:rsidR="15F24C68">
        <w:rPr>
          <w:noProof w:val="0"/>
          <w:lang w:val="en-US"/>
        </w:rPr>
        <w:t>tacit knowledge</w:t>
      </w:r>
      <w:r w:rsidRPr="313D76F8" w:rsidR="654B797A">
        <w:rPr>
          <w:noProof w:val="0"/>
          <w:lang w:val="en-US"/>
        </w:rPr>
        <w:t xml:space="preserve"> in my </w:t>
      </w:r>
      <w:r w:rsidRPr="313D76F8" w:rsidR="171B1A49">
        <w:rPr>
          <w:noProof w:val="0"/>
          <w:lang w:val="en-US"/>
        </w:rPr>
        <w:t>workplace</w:t>
      </w:r>
      <w:r w:rsidRPr="313D76F8" w:rsidR="654B797A">
        <w:rPr>
          <w:noProof w:val="0"/>
          <w:lang w:val="en-US"/>
        </w:rPr>
        <w:t xml:space="preserve"> are things </w:t>
      </w:r>
      <w:r w:rsidRPr="313D76F8" w:rsidR="7C10D872">
        <w:rPr>
          <w:noProof w:val="0"/>
          <w:lang w:val="en-US"/>
        </w:rPr>
        <w:t>like</w:t>
      </w:r>
      <w:r w:rsidRPr="313D76F8" w:rsidR="7CA13C69">
        <w:rPr>
          <w:noProof w:val="0"/>
          <w:lang w:val="en-US"/>
        </w:rPr>
        <w:t>:</w:t>
      </w:r>
    </w:p>
    <w:p xmlns:wp14="http://schemas.microsoft.com/office/word/2010/wordml" w:rsidP="313D76F8" wp14:paraId="6FBA3455" wp14:textId="0896966B">
      <w:pPr>
        <w:pStyle w:val="ListParagraph"/>
        <w:numPr>
          <w:ilvl w:val="0"/>
          <w:numId w:val="4"/>
        </w:numPr>
        <w:rPr>
          <w:noProof w:val="0"/>
          <w:lang w:val="en-US"/>
        </w:rPr>
      </w:pPr>
      <w:r w:rsidRPr="313D76F8" w:rsidR="654B797A">
        <w:rPr>
          <w:noProof w:val="0"/>
          <w:lang w:val="en-US"/>
        </w:rPr>
        <w:t xml:space="preserve"> </w:t>
      </w:r>
      <w:r w:rsidRPr="313D76F8" w:rsidR="387EA402">
        <w:rPr>
          <w:noProof w:val="0"/>
          <w:lang w:val="en-US"/>
        </w:rPr>
        <w:t>W</w:t>
      </w:r>
      <w:r w:rsidRPr="313D76F8" w:rsidR="654B797A">
        <w:rPr>
          <w:noProof w:val="0"/>
          <w:lang w:val="en-US"/>
        </w:rPr>
        <w:t>ages</w:t>
      </w:r>
    </w:p>
    <w:p xmlns:wp14="http://schemas.microsoft.com/office/word/2010/wordml" w:rsidP="313D76F8" wp14:paraId="181585F9" wp14:textId="5E6034EE">
      <w:pPr>
        <w:pStyle w:val="ListParagraph"/>
        <w:numPr>
          <w:ilvl w:val="0"/>
          <w:numId w:val="4"/>
        </w:numPr>
        <w:rPr>
          <w:noProof w:val="0"/>
          <w:lang w:val="en-US"/>
        </w:rPr>
      </w:pPr>
      <w:r w:rsidRPr="313D76F8" w:rsidR="54D566E5">
        <w:rPr>
          <w:noProof w:val="0"/>
          <w:lang w:val="en-US"/>
        </w:rPr>
        <w:t xml:space="preserve"> </w:t>
      </w:r>
      <w:r w:rsidRPr="313D76F8" w:rsidR="31FEF076">
        <w:rPr>
          <w:noProof w:val="0"/>
          <w:lang w:val="en-US"/>
        </w:rPr>
        <w:t>B</w:t>
      </w:r>
      <w:r w:rsidRPr="313D76F8" w:rsidR="54D566E5">
        <w:rPr>
          <w:noProof w:val="0"/>
          <w:lang w:val="en-US"/>
        </w:rPr>
        <w:t>ills</w:t>
      </w:r>
    </w:p>
    <w:p xmlns:wp14="http://schemas.microsoft.com/office/word/2010/wordml" w:rsidP="313D76F8" wp14:paraId="352E3835" wp14:textId="3EAB7750">
      <w:pPr>
        <w:pStyle w:val="ListParagraph"/>
        <w:numPr>
          <w:ilvl w:val="0"/>
          <w:numId w:val="4"/>
        </w:numPr>
        <w:rPr>
          <w:noProof w:val="0"/>
          <w:lang w:val="en-US"/>
        </w:rPr>
      </w:pPr>
      <w:r w:rsidRPr="313D76F8" w:rsidR="654B797A">
        <w:rPr>
          <w:noProof w:val="0"/>
          <w:lang w:val="en-US"/>
        </w:rPr>
        <w:t xml:space="preserve"> </w:t>
      </w:r>
      <w:r w:rsidRPr="313D76F8" w:rsidR="068216BF">
        <w:rPr>
          <w:noProof w:val="0"/>
          <w:lang w:val="en-US"/>
        </w:rPr>
        <w:t>I</w:t>
      </w:r>
      <w:r w:rsidRPr="313D76F8" w:rsidR="654B797A">
        <w:rPr>
          <w:noProof w:val="0"/>
          <w:lang w:val="en-US"/>
        </w:rPr>
        <w:t>nspections</w:t>
      </w:r>
    </w:p>
    <w:p xmlns:wp14="http://schemas.microsoft.com/office/word/2010/wordml" w:rsidP="313D76F8" wp14:paraId="1CCBB28D" wp14:textId="4BA73175">
      <w:pPr>
        <w:pStyle w:val="ListParagraph"/>
        <w:numPr>
          <w:ilvl w:val="0"/>
          <w:numId w:val="4"/>
        </w:numPr>
        <w:rPr>
          <w:noProof w:val="0"/>
          <w:lang w:val="en-US"/>
        </w:rPr>
      </w:pPr>
      <w:r w:rsidRPr="7E6B97C6" w:rsidR="654B797A">
        <w:rPr>
          <w:noProof w:val="0"/>
          <w:lang w:val="en-US"/>
        </w:rPr>
        <w:t xml:space="preserve"> </w:t>
      </w:r>
      <w:r w:rsidRPr="7E6B97C6" w:rsidR="48343875">
        <w:rPr>
          <w:noProof w:val="0"/>
          <w:lang w:val="en-US"/>
        </w:rPr>
        <w:t>whistle blowing</w:t>
      </w:r>
      <w:r w:rsidRPr="7E6B97C6" w:rsidR="7ED15EF7">
        <w:rPr>
          <w:noProof w:val="0"/>
          <w:lang w:val="en-US"/>
        </w:rPr>
        <w:t xml:space="preserve"> </w:t>
      </w:r>
      <w:r w:rsidRPr="7E6B97C6" w:rsidR="38941C34">
        <w:rPr>
          <w:noProof w:val="0"/>
          <w:lang w:val="en-US"/>
        </w:rPr>
        <w:t>(known</w:t>
      </w:r>
      <w:r w:rsidRPr="7E6B97C6" w:rsidR="48343875">
        <w:rPr>
          <w:noProof w:val="0"/>
          <w:lang w:val="en-US"/>
        </w:rPr>
        <w:t xml:space="preserve"> as information passed o</w:t>
      </w:r>
      <w:r w:rsidRPr="7E6B97C6" w:rsidR="24C6523C">
        <w:rPr>
          <w:noProof w:val="0"/>
          <w:lang w:val="en-US"/>
        </w:rPr>
        <w:t>n concerning wrongdoing</w:t>
      </w:r>
      <w:r w:rsidRPr="7E6B97C6" w:rsidR="1C78D58C">
        <w:rPr>
          <w:noProof w:val="0"/>
          <w:lang w:val="en-US"/>
        </w:rPr>
        <w:t>)</w:t>
      </w:r>
    </w:p>
    <w:p w:rsidR="2AA84A43" w:rsidP="7E6B97C6" w:rsidRDefault="2AA84A43" w14:paraId="0823354E" w14:textId="691041A1">
      <w:pPr>
        <w:pStyle w:val="ListParagraph"/>
        <w:numPr>
          <w:ilvl w:val="0"/>
          <w:numId w:val="4"/>
        </w:numPr>
        <w:rPr>
          <w:noProof w:val="0"/>
          <w:lang w:val="en-US"/>
        </w:rPr>
      </w:pPr>
      <w:r w:rsidRPr="7E6B97C6" w:rsidR="2AA84A43">
        <w:rPr>
          <w:noProof w:val="0"/>
          <w:lang w:val="en-US"/>
        </w:rPr>
        <w:t>Maintenan</w:t>
      </w:r>
      <w:r w:rsidRPr="7E6B97C6" w:rsidR="2AA84A43">
        <w:rPr>
          <w:noProof w:val="0"/>
          <w:lang w:val="en-US"/>
        </w:rPr>
        <w:t>ce</w:t>
      </w:r>
    </w:p>
    <w:p w:rsidR="0B793AF7" w:rsidP="7E6B97C6" w:rsidRDefault="0B793AF7" w14:paraId="7F1549BE" w14:textId="4A2F2A65">
      <w:pPr>
        <w:pStyle w:val="ListParagraph"/>
        <w:numPr>
          <w:ilvl w:val="0"/>
          <w:numId w:val="4"/>
        </w:numPr>
        <w:rPr>
          <w:noProof w:val="0"/>
          <w:lang w:val="en-US"/>
        </w:rPr>
      </w:pPr>
      <w:r w:rsidRPr="7E6B97C6" w:rsidR="0B793AF7">
        <w:rPr>
          <w:noProof w:val="0"/>
          <w:lang w:val="en-US"/>
        </w:rPr>
        <w:t>Employee information</w:t>
      </w:r>
    </w:p>
    <w:p xmlns:wp14="http://schemas.microsoft.com/office/word/2010/wordml" w:rsidP="313D76F8" wp14:paraId="445AC508" wp14:textId="73567C3F">
      <w:pPr>
        <w:pStyle w:val="Normal"/>
        <w:ind w:left="0"/>
        <w:rPr>
          <w:noProof w:val="0"/>
          <w:lang w:val="en-US"/>
        </w:rPr>
      </w:pPr>
      <w:r w:rsidRPr="7E6B97C6" w:rsidR="3CB74B32">
        <w:rPr>
          <w:noProof w:val="0"/>
          <w:lang w:val="en-US"/>
        </w:rPr>
        <w:t>This i</w:t>
      </w:r>
      <w:r w:rsidRPr="7E6B97C6" w:rsidR="3CB74B32">
        <w:rPr>
          <w:noProof w:val="0"/>
          <w:lang w:val="en-US"/>
        </w:rPr>
        <w:t>s management</w:t>
      </w:r>
      <w:r w:rsidRPr="7E6B97C6" w:rsidR="3CB74B32">
        <w:rPr>
          <w:noProof w:val="0"/>
          <w:lang w:val="en-US"/>
        </w:rPr>
        <w:t xml:space="preserve"> and the solo person involved</w:t>
      </w:r>
      <w:r w:rsidRPr="7E6B97C6" w:rsidR="5BAE80CE">
        <w:rPr>
          <w:noProof w:val="0"/>
          <w:lang w:val="en-US"/>
        </w:rPr>
        <w:t xml:space="preserve"> if </w:t>
      </w:r>
      <w:r w:rsidRPr="7E6B97C6" w:rsidR="5BAE80CE">
        <w:rPr>
          <w:noProof w:val="0"/>
          <w:lang w:val="en-US"/>
        </w:rPr>
        <w:t>required</w:t>
      </w:r>
      <w:r w:rsidRPr="7E6B97C6" w:rsidR="3CB74B32">
        <w:rPr>
          <w:noProof w:val="0"/>
          <w:lang w:val="en-US"/>
        </w:rPr>
        <w:t xml:space="preserve">. </w:t>
      </w:r>
      <w:r w:rsidRPr="7E6B97C6" w:rsidR="3CB74B32">
        <w:rPr>
          <w:noProof w:val="0"/>
          <w:lang w:val="en-US"/>
        </w:rPr>
        <w:t>Care workers do n</w:t>
      </w:r>
      <w:r w:rsidRPr="7E6B97C6" w:rsidR="2E5467B1">
        <w:rPr>
          <w:noProof w:val="0"/>
          <w:lang w:val="en-US"/>
        </w:rPr>
        <w:t xml:space="preserve">ot have access to this information and if management is asked, she can and </w:t>
      </w:r>
      <w:r w:rsidRPr="7E6B97C6" w:rsidR="5D445B6F">
        <w:rPr>
          <w:noProof w:val="0"/>
          <w:lang w:val="en-US"/>
        </w:rPr>
        <w:t>has</w:t>
      </w:r>
      <w:r w:rsidRPr="7E6B97C6" w:rsidR="2E5467B1">
        <w:rPr>
          <w:noProof w:val="0"/>
          <w:lang w:val="en-US"/>
        </w:rPr>
        <w:t xml:space="preserve"> refused to share</w:t>
      </w:r>
      <w:r w:rsidRPr="7E6B97C6" w:rsidR="1293B2D5">
        <w:rPr>
          <w:noProof w:val="0"/>
          <w:lang w:val="en-US"/>
        </w:rPr>
        <w:t>.</w:t>
      </w:r>
      <w:r w:rsidRPr="7E6B97C6" w:rsidR="7DF90B46">
        <w:rPr>
          <w:noProof w:val="0"/>
          <w:lang w:val="en-US"/>
        </w:rPr>
        <w:t xml:space="preserve"> Care workers have each other's phone numbers but have no access to any other information about one another</w:t>
      </w:r>
      <w:r w:rsidRPr="7E6B97C6" w:rsidR="6D653A80">
        <w:rPr>
          <w:noProof w:val="0"/>
          <w:lang w:val="en-US"/>
        </w:rPr>
        <w:t xml:space="preserve"> from the </w:t>
      </w:r>
      <w:r w:rsidRPr="7E6B97C6" w:rsidR="6D653A80">
        <w:rPr>
          <w:noProof w:val="0"/>
          <w:lang w:val="en-US"/>
        </w:rPr>
        <w:t>workplace</w:t>
      </w:r>
      <w:r w:rsidRPr="7E6B97C6" w:rsidR="6D653A80">
        <w:rPr>
          <w:noProof w:val="0"/>
          <w:lang w:val="en-US"/>
        </w:rPr>
        <w:t>.</w:t>
      </w:r>
    </w:p>
    <w:p xmlns:wp14="http://schemas.microsoft.com/office/word/2010/wordml" w:rsidP="313D76F8" wp14:paraId="10DCA5F2" wp14:textId="4DD8EE20">
      <w:pPr>
        <w:pStyle w:val="Normal"/>
        <w:ind w:left="0"/>
        <w:rPr>
          <w:noProof w:val="0"/>
          <w:lang w:val="en-US"/>
        </w:rPr>
      </w:pPr>
    </w:p>
    <w:p xmlns:wp14="http://schemas.microsoft.com/office/word/2010/wordml" w:rsidP="6B7C601A" wp14:paraId="44E22160" wp14:textId="374BA382">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Tacit </w:t>
      </w:r>
      <w:r w:rsidRPr="6B7C601A" w:rsidR="249432E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7C601A" w:rsidR="249432EB">
        <w:rPr>
          <w:rFonts w:ascii="Aptos" w:hAnsi="Aptos" w:eastAsia="Aptos" w:cs="Aptos"/>
          <w:b w:val="0"/>
          <w:bCs w:val="0"/>
          <w:i w:val="0"/>
          <w:iCs w:val="0"/>
          <w:caps w:val="0"/>
          <w:smallCaps w:val="0"/>
          <w:noProof w:val="0"/>
          <w:color w:val="000000" w:themeColor="text1" w:themeTint="FF" w:themeShade="FF"/>
          <w:sz w:val="24"/>
          <w:szCs w:val="24"/>
          <w:lang w:val="en-US"/>
        </w:rPr>
        <w:t>the words</w:t>
      </w:r>
      <w:r w:rsidRPr="6B7C601A" w:rsidR="249432EB">
        <w:rPr>
          <w:rFonts w:ascii="Aptos" w:hAnsi="Aptos" w:eastAsia="Aptos" w:cs="Aptos"/>
          <w:b w:val="0"/>
          <w:bCs w:val="0"/>
          <w:i w:val="0"/>
          <w:iCs w:val="0"/>
          <w:caps w:val="0"/>
          <w:smallCaps w:val="0"/>
          <w:noProof w:val="0"/>
          <w:color w:val="000000" w:themeColor="text1" w:themeTint="FF" w:themeShade="FF"/>
          <w:sz w:val="24"/>
          <w:szCs w:val="24"/>
          <w:lang w:val="en-US"/>
        </w:rPr>
        <w:t xml:space="preserve"> of Jon-Arlid Johannessen, </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 is the practical knowledge used to perform a task, and it is also `the knowledge</w:t>
      </w:r>
      <w:r w:rsidRPr="6B7C601A" w:rsidR="2702392A">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that is used as a tool to handle what is being focused </w:t>
      </w:r>
      <w:r w:rsidRPr="6B7C601A" w:rsidR="271B42BB">
        <w:rPr>
          <w:rFonts w:ascii="Aptos" w:hAnsi="Aptos" w:eastAsia="Aptos" w:cs="Aptos"/>
          <w:b w:val="0"/>
          <w:bCs w:val="0"/>
          <w:i w:val="0"/>
          <w:iCs w:val="0"/>
          <w:caps w:val="0"/>
          <w:smallCaps w:val="0"/>
          <w:noProof w:val="0"/>
          <w:color w:val="000000" w:themeColor="text1" w:themeTint="FF" w:themeShade="FF"/>
          <w:sz w:val="24"/>
          <w:szCs w:val="24"/>
          <w:lang w:val="en-US"/>
        </w:rPr>
        <w:t xml:space="preserve">on, </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Consequently, tacit</w:t>
      </w:r>
      <w:r w:rsidRPr="6B7C601A" w:rsidR="30C154E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knowledge is, in the business context: practical, action-oriented, experience-based, context-</w:t>
      </w:r>
      <w:r w:rsidRPr="6B7C601A" w:rsidR="516B5219">
        <w:rPr>
          <w:rFonts w:ascii="Aptos" w:hAnsi="Aptos" w:eastAsia="Aptos" w:cs="Aptos"/>
          <w:b w:val="0"/>
          <w:bCs w:val="0"/>
          <w:i w:val="0"/>
          <w:iCs w:val="0"/>
          <w:caps w:val="0"/>
          <w:smallCaps w:val="0"/>
          <w:noProof w:val="0"/>
          <w:color w:val="000000" w:themeColor="text1" w:themeTint="FF" w:themeShade="FF"/>
          <w:sz w:val="24"/>
          <w:szCs w:val="24"/>
          <w:lang w:val="en-US"/>
        </w:rPr>
        <w:t>linked,</w:t>
      </w:r>
      <w:r w:rsidRPr="6B7C601A" w:rsidR="235285F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and personal, but not subjective or relative. It is </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objective</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7C601A" w:rsidR="35F56059">
        <w:rPr>
          <w:rFonts w:ascii="Aptos" w:hAnsi="Aptos" w:eastAsia="Aptos" w:cs="Aptos"/>
          <w:b w:val="0"/>
          <w:bCs w:val="0"/>
          <w:i w:val="0"/>
          <w:iCs w:val="0"/>
          <w:caps w:val="0"/>
          <w:smallCaps w:val="0"/>
          <w:noProof w:val="0"/>
          <w:color w:val="000000" w:themeColor="text1" w:themeTint="FF" w:themeShade="FF"/>
          <w:sz w:val="24"/>
          <w:szCs w:val="24"/>
          <w:lang w:val="en-US"/>
        </w:rPr>
        <w:t>i.e.,</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 can be tested, checked, investigated</w:t>
      </w:r>
      <w:r w:rsidRPr="6B7C601A" w:rsidR="41B130DC">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empirically, in the sense that it is </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objective</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 in its consequences. This means that the work done by </w:t>
      </w:r>
      <w:r w:rsidRPr="6B7C601A" w:rsidR="1FD2948C">
        <w:rPr>
          <w:rFonts w:ascii="Aptos" w:hAnsi="Aptos" w:eastAsia="Aptos" w:cs="Aptos"/>
          <w:b w:val="0"/>
          <w:bCs w:val="0"/>
          <w:i w:val="0"/>
          <w:iCs w:val="0"/>
          <w:caps w:val="0"/>
          <w:smallCaps w:val="0"/>
          <w:noProof w:val="0"/>
          <w:color w:val="000000" w:themeColor="text1" w:themeTint="FF" w:themeShade="FF"/>
          <w:sz w:val="24"/>
          <w:szCs w:val="24"/>
          <w:lang w:val="en-US"/>
        </w:rPr>
        <w:t>Using</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 tacit knowledge can be tested for quality, durability, and reductions in the cost of production.</w:t>
      </w:r>
    </w:p>
    <w:p xmlns:wp14="http://schemas.microsoft.com/office/word/2010/wordml" w:rsidP="313D76F8" wp14:paraId="1817FCFA" wp14:textId="66FEFEB6">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313D76F8"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Tacit knowledge is as real as explicit knowledge, but the processes to </w:t>
      </w:r>
      <w:r w:rsidRPr="313D76F8" w:rsidR="0547950B">
        <w:rPr>
          <w:rFonts w:ascii="Aptos" w:hAnsi="Aptos" w:eastAsia="Aptos" w:cs="Aptos"/>
          <w:b w:val="0"/>
          <w:bCs w:val="0"/>
          <w:i w:val="0"/>
          <w:iCs w:val="0"/>
          <w:caps w:val="0"/>
          <w:smallCaps w:val="0"/>
          <w:noProof w:val="0"/>
          <w:color w:val="000000" w:themeColor="text1" w:themeTint="FF" w:themeShade="FF"/>
          <w:sz w:val="24"/>
          <w:szCs w:val="24"/>
          <w:lang w:val="en-US"/>
        </w:rPr>
        <w:t>acquire</w:t>
      </w:r>
      <w:r w:rsidRPr="313D76F8"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 this kind of</w:t>
      </w:r>
    </w:p>
    <w:p xmlns:wp14="http://schemas.microsoft.com/office/word/2010/wordml" w:rsidP="6B7C601A" wp14:paraId="28DC0004" wp14:textId="2D94E1F8">
      <w:pPr>
        <w:shd w:val="clear" w:color="auto" w:fill="FFFFFF" w:themeFill="background1"/>
        <w:spacing w:before="0" w:beforeAutospacing="off" w:after="0" w:afterAutospacing="off"/>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knowledge, </w:t>
      </w:r>
      <w:r w:rsidRPr="6B7C601A" w:rsidR="169E5727">
        <w:rPr>
          <w:rFonts w:ascii="Aptos" w:hAnsi="Aptos" w:eastAsia="Aptos" w:cs="Aptos"/>
          <w:b w:val="0"/>
          <w:bCs w:val="0"/>
          <w:i w:val="0"/>
          <w:iCs w:val="0"/>
          <w:caps w:val="0"/>
          <w:smallCaps w:val="0"/>
          <w:noProof w:val="0"/>
          <w:color w:val="000000" w:themeColor="text1" w:themeTint="FF" w:themeShade="FF"/>
          <w:sz w:val="24"/>
          <w:szCs w:val="24"/>
          <w:lang w:val="en-US"/>
        </w:rPr>
        <w:t>i.e.,</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 tacit knowing, </w:t>
      </w:r>
      <w:r w:rsidRPr="6B7C601A" w:rsidR="06DBD22D">
        <w:rPr>
          <w:rFonts w:ascii="Aptos" w:hAnsi="Aptos" w:eastAsia="Aptos" w:cs="Aptos"/>
          <w:b w:val="0"/>
          <w:bCs w:val="0"/>
          <w:i w:val="0"/>
          <w:iCs w:val="0"/>
          <w:caps w:val="0"/>
          <w:smallCaps w:val="0"/>
          <w:noProof w:val="0"/>
          <w:color w:val="000000" w:themeColor="text1" w:themeTint="FF" w:themeShade="FF"/>
          <w:sz w:val="24"/>
          <w:szCs w:val="24"/>
          <w:lang w:val="en-US"/>
        </w:rPr>
        <w:t>relies</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 on awareness of details which cannot be speci</w:t>
      </w:r>
      <w:r w:rsidRPr="6B7C601A" w:rsidR="55E0B492">
        <w:rPr>
          <w:rFonts w:ascii="Aptos" w:hAnsi="Aptos" w:eastAsia="Aptos" w:cs="Aptos"/>
          <w:b w:val="0"/>
          <w:bCs w:val="0"/>
          <w:i w:val="0"/>
          <w:iCs w:val="0"/>
          <w:caps w:val="0"/>
          <w:smallCaps w:val="0"/>
          <w:noProof w:val="0"/>
          <w:color w:val="000000" w:themeColor="text1" w:themeTint="FF" w:themeShade="FF"/>
          <w:sz w:val="24"/>
          <w:szCs w:val="24"/>
          <w:lang w:val="en-US"/>
        </w:rPr>
        <w:t>fi</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ed or tested in</w:t>
      </w:r>
      <w:r w:rsidRPr="6B7C601A" w:rsidR="10B708A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any known</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6B7C601A" w:rsidR="4079AAA2">
        <w:rPr>
          <w:rFonts w:ascii="Aptos" w:hAnsi="Aptos" w:eastAsia="Aptos" w:cs="Aptos"/>
          <w:b w:val="0"/>
          <w:bCs w:val="0"/>
          <w:i w:val="0"/>
          <w:iCs w:val="0"/>
          <w:caps w:val="0"/>
          <w:smallCaps w:val="0"/>
          <w:noProof w:val="0"/>
          <w:color w:val="000000" w:themeColor="text1" w:themeTint="FF" w:themeShade="FF"/>
          <w:sz w:val="24"/>
          <w:szCs w:val="24"/>
          <w:lang w:val="en-US"/>
        </w:rPr>
        <w:t>scientific</w:t>
      </w:r>
      <w:r w:rsidRPr="6B7C601A" w:rsidR="0547950B">
        <w:rPr>
          <w:rFonts w:ascii="Aptos" w:hAnsi="Aptos" w:eastAsia="Aptos" w:cs="Aptos"/>
          <w:b w:val="0"/>
          <w:bCs w:val="0"/>
          <w:i w:val="0"/>
          <w:iCs w:val="0"/>
          <w:caps w:val="0"/>
          <w:smallCaps w:val="0"/>
          <w:noProof w:val="0"/>
          <w:color w:val="000000" w:themeColor="text1" w:themeTint="FF" w:themeShade="FF"/>
          <w:sz w:val="24"/>
          <w:szCs w:val="24"/>
          <w:lang w:val="en-US"/>
        </w:rPr>
        <w:t xml:space="preserve"> way. But this does not apply to tacit knowledge, which is the outcome of the processes of tacit knowing.</w:t>
      </w:r>
    </w:p>
    <w:p xmlns:wp14="http://schemas.microsoft.com/office/word/2010/wordml" w:rsidP="313D76F8" wp14:paraId="65FD7ADF" wp14:textId="567002B1">
      <w:pPr>
        <w:pStyle w:val="Normal"/>
        <w:ind w:left="0"/>
        <w:rPr>
          <w:noProof w:val="0"/>
          <w:lang w:val="en-US"/>
        </w:rPr>
      </w:pPr>
    </w:p>
    <w:p xmlns:wp14="http://schemas.microsoft.com/office/word/2010/wordml" w:rsidP="313D76F8" wp14:paraId="3D2625F9" wp14:textId="57F32391">
      <w:pPr>
        <w:pStyle w:val="Heading2"/>
        <w:rPr>
          <w:noProof w:val="0"/>
          <w:lang w:val="en-US"/>
        </w:rPr>
      </w:pPr>
    </w:p>
    <w:p w:rsidR="06906AC4" w:rsidRDefault="06906AC4" w14:paraId="3EA9A3BB" w14:textId="2A83E9A1">
      <w:r>
        <w:br w:type="page"/>
      </w:r>
    </w:p>
    <w:p xmlns:wp14="http://schemas.microsoft.com/office/word/2010/wordml" w:rsidP="313D76F8" wp14:paraId="4152F9BF" wp14:textId="04AC7EA0">
      <w:pPr>
        <w:pStyle w:val="Heading2"/>
        <w:rPr>
          <w:noProof w:val="0"/>
          <w:lang w:val="en-US"/>
        </w:rPr>
      </w:pPr>
    </w:p>
    <w:p xmlns:wp14="http://schemas.microsoft.com/office/word/2010/wordml" w:rsidP="313D76F8" wp14:paraId="338FB85E" wp14:textId="25CE70A3">
      <w:pPr>
        <w:pStyle w:val="Heading2"/>
        <w:rPr>
          <w:noProof w:val="0"/>
          <w:lang w:val="en-US"/>
        </w:rPr>
      </w:pPr>
      <w:bookmarkStart w:name="_Toc826326803" w:id="2057410078"/>
      <w:r w:rsidRPr="03115112" w:rsidR="0BFCFBAC">
        <w:rPr>
          <w:noProof w:val="0"/>
          <w:lang w:val="en-US"/>
        </w:rPr>
        <w:t>Pros and Cons of Tacit knowledge and external knowledge</w:t>
      </w:r>
      <w:bookmarkEnd w:id="2057410078"/>
    </w:p>
    <w:tbl>
      <w:tblPr>
        <w:tblStyle w:val="TableGrid"/>
        <w:tblW w:w="0" w:type="auto"/>
        <w:tblLayout w:type="fixed"/>
        <w:tblLook w:val="06A0" w:firstRow="1" w:lastRow="0" w:firstColumn="1" w:lastColumn="0" w:noHBand="1" w:noVBand="1"/>
      </w:tblPr>
      <w:tblGrid>
        <w:gridCol w:w="4680"/>
        <w:gridCol w:w="4680"/>
      </w:tblGrid>
      <w:tr w:rsidR="313D76F8" w:rsidTr="313D76F8" w14:paraId="67D2C813">
        <w:trPr>
          <w:trHeight w:val="3120"/>
        </w:trPr>
        <w:tc>
          <w:tcPr>
            <w:tcW w:w="4680" w:type="dxa"/>
            <w:tcMar/>
          </w:tcPr>
          <w:p w:rsidR="601E4893" w:rsidP="313D76F8" w:rsidRDefault="601E4893" w14:paraId="03C8E61F" w14:textId="1BA12ADD">
            <w:pPr>
              <w:pStyle w:val="Normal"/>
              <w:rPr>
                <w:b w:val="1"/>
                <w:bCs w:val="1"/>
                <w:noProof w:val="0"/>
                <w:lang w:val="en-US"/>
              </w:rPr>
            </w:pPr>
            <w:r w:rsidRPr="313D76F8" w:rsidR="601E4893">
              <w:rPr>
                <w:b w:val="1"/>
                <w:bCs w:val="1"/>
                <w:noProof w:val="0"/>
                <w:lang w:val="en-US"/>
              </w:rPr>
              <w:t>Tacit pros:</w:t>
            </w:r>
          </w:p>
          <w:p w:rsidR="601E4893" w:rsidP="313D76F8" w:rsidRDefault="601E4893" w14:paraId="26A75E16" w14:textId="0959127C">
            <w:pPr>
              <w:pStyle w:val="ListParagraph"/>
              <w:numPr>
                <w:ilvl w:val="0"/>
                <w:numId w:val="11"/>
              </w:numPr>
              <w:rPr>
                <w:noProof w:val="0"/>
                <w:lang w:val="en-US"/>
              </w:rPr>
            </w:pPr>
            <w:r w:rsidRPr="313D76F8" w:rsidR="601E4893">
              <w:rPr>
                <w:noProof w:val="0"/>
                <w:lang w:val="en-US"/>
              </w:rPr>
              <w:t>Your own ideas</w:t>
            </w:r>
          </w:p>
          <w:p w:rsidR="601E4893" w:rsidP="313D76F8" w:rsidRDefault="601E4893" w14:paraId="42214F74" w14:textId="15F19CAA">
            <w:pPr>
              <w:pStyle w:val="ListParagraph"/>
              <w:numPr>
                <w:ilvl w:val="0"/>
                <w:numId w:val="11"/>
              </w:numPr>
              <w:rPr>
                <w:noProof w:val="0"/>
                <w:lang w:val="en-US"/>
              </w:rPr>
            </w:pPr>
            <w:r w:rsidRPr="313D76F8" w:rsidR="601E4893">
              <w:rPr>
                <w:noProof w:val="0"/>
                <w:lang w:val="en-US"/>
              </w:rPr>
              <w:t>Your own creativity</w:t>
            </w:r>
          </w:p>
          <w:p w:rsidR="601E4893" w:rsidP="313D76F8" w:rsidRDefault="601E4893" w14:paraId="6F1013BB" w14:textId="60B9136E">
            <w:pPr>
              <w:pStyle w:val="ListParagraph"/>
              <w:numPr>
                <w:ilvl w:val="0"/>
                <w:numId w:val="11"/>
              </w:numPr>
              <w:rPr>
                <w:noProof w:val="0"/>
                <w:lang w:val="en-US"/>
              </w:rPr>
            </w:pPr>
            <w:r w:rsidRPr="313D76F8" w:rsidR="601E4893">
              <w:rPr>
                <w:noProof w:val="0"/>
                <w:lang w:val="en-US"/>
              </w:rPr>
              <w:t>Emotional intelligence</w:t>
            </w:r>
          </w:p>
        </w:tc>
        <w:tc>
          <w:tcPr>
            <w:tcW w:w="4680" w:type="dxa"/>
            <w:tcMar/>
          </w:tcPr>
          <w:p w:rsidR="601E4893" w:rsidP="313D76F8" w:rsidRDefault="601E4893" w14:paraId="72B6C82B" w14:textId="605018BB">
            <w:pPr>
              <w:pStyle w:val="Normal"/>
              <w:rPr>
                <w:b w:val="1"/>
                <w:bCs w:val="1"/>
                <w:noProof w:val="0"/>
                <w:lang w:val="en-US"/>
              </w:rPr>
            </w:pPr>
            <w:r w:rsidRPr="313D76F8" w:rsidR="601E4893">
              <w:rPr>
                <w:b w:val="1"/>
                <w:bCs w:val="1"/>
                <w:noProof w:val="0"/>
                <w:lang w:val="en-US"/>
              </w:rPr>
              <w:t>External pros:</w:t>
            </w:r>
          </w:p>
          <w:p w:rsidR="74F8D45C" w:rsidP="313D76F8" w:rsidRDefault="74F8D45C" w14:paraId="1F2EF9FF" w14:textId="13685954">
            <w:pPr>
              <w:pStyle w:val="ListParagraph"/>
              <w:numPr>
                <w:ilvl w:val="0"/>
                <w:numId w:val="13"/>
              </w:numPr>
              <w:rPr>
                <w:b w:val="0"/>
                <w:bCs w:val="0"/>
                <w:noProof w:val="0"/>
                <w:lang w:val="en-US"/>
              </w:rPr>
            </w:pPr>
            <w:r w:rsidRPr="313D76F8" w:rsidR="74F8D45C">
              <w:rPr>
                <w:b w:val="0"/>
                <w:bCs w:val="0"/>
                <w:noProof w:val="0"/>
                <w:lang w:val="en-US"/>
              </w:rPr>
              <w:t>Customer/client satisfaction</w:t>
            </w:r>
          </w:p>
          <w:p w:rsidR="458FF1F2" w:rsidP="313D76F8" w:rsidRDefault="458FF1F2" w14:paraId="53ABBE41" w14:textId="7534A620">
            <w:pPr>
              <w:pStyle w:val="ListParagraph"/>
              <w:numPr>
                <w:ilvl w:val="0"/>
                <w:numId w:val="13"/>
              </w:numPr>
              <w:rPr>
                <w:b w:val="0"/>
                <w:bCs w:val="0"/>
                <w:noProof w:val="0"/>
                <w:lang w:val="en-US"/>
              </w:rPr>
            </w:pPr>
            <w:r w:rsidRPr="313D76F8" w:rsidR="458FF1F2">
              <w:rPr>
                <w:b w:val="0"/>
                <w:bCs w:val="0"/>
                <w:noProof w:val="0"/>
                <w:lang w:val="en-US"/>
              </w:rPr>
              <w:t xml:space="preserve">Valuable </w:t>
            </w:r>
            <w:r w:rsidRPr="313D76F8" w:rsidR="458FF1F2">
              <w:rPr>
                <w:b w:val="0"/>
                <w:bCs w:val="0"/>
                <w:noProof w:val="0"/>
                <w:lang w:val="en-US"/>
              </w:rPr>
              <w:t>knowled</w:t>
            </w:r>
            <w:r w:rsidRPr="313D76F8" w:rsidR="458FF1F2">
              <w:rPr>
                <w:b w:val="0"/>
                <w:bCs w:val="0"/>
                <w:noProof w:val="0"/>
                <w:lang w:val="en-US"/>
              </w:rPr>
              <w:t xml:space="preserve">ge can </w:t>
            </w:r>
            <w:r w:rsidRPr="313D76F8" w:rsidR="458FF1F2">
              <w:rPr>
                <w:b w:val="0"/>
                <w:bCs w:val="0"/>
                <w:noProof w:val="0"/>
                <w:lang w:val="en-US"/>
              </w:rPr>
              <w:t>benefit</w:t>
            </w:r>
            <w:r w:rsidRPr="313D76F8" w:rsidR="458FF1F2">
              <w:rPr>
                <w:b w:val="0"/>
                <w:bCs w:val="0"/>
                <w:noProof w:val="0"/>
                <w:lang w:val="en-US"/>
              </w:rPr>
              <w:t xml:space="preserve"> </w:t>
            </w:r>
            <w:r w:rsidRPr="313D76F8" w:rsidR="458FF1F2">
              <w:rPr>
                <w:b w:val="0"/>
                <w:bCs w:val="0"/>
                <w:noProof w:val="0"/>
                <w:lang w:val="en-US"/>
              </w:rPr>
              <w:t>other</w:t>
            </w:r>
            <w:r w:rsidRPr="313D76F8" w:rsidR="458FF1F2">
              <w:rPr>
                <w:b w:val="0"/>
                <w:bCs w:val="0"/>
                <w:noProof w:val="0"/>
                <w:lang w:val="en-US"/>
              </w:rPr>
              <w:t xml:space="preserve"> workers</w:t>
            </w:r>
          </w:p>
          <w:p w:rsidR="458FF1F2" w:rsidP="313D76F8" w:rsidRDefault="458FF1F2" w14:paraId="1474BE4D" w14:textId="175A8143">
            <w:pPr>
              <w:pStyle w:val="ListParagraph"/>
              <w:numPr>
                <w:ilvl w:val="0"/>
                <w:numId w:val="13"/>
              </w:numPr>
              <w:rPr>
                <w:b w:val="0"/>
                <w:bCs w:val="0"/>
                <w:noProof w:val="0"/>
                <w:lang w:val="en-US"/>
              </w:rPr>
            </w:pPr>
            <w:r w:rsidRPr="313D76F8" w:rsidR="458FF1F2">
              <w:rPr>
                <w:b w:val="0"/>
                <w:bCs w:val="0"/>
                <w:noProof w:val="0"/>
                <w:lang w:val="en-US"/>
              </w:rPr>
              <w:t>Employee training</w:t>
            </w:r>
          </w:p>
          <w:p w:rsidR="458FF1F2" w:rsidP="313D76F8" w:rsidRDefault="458FF1F2" w14:paraId="34C9EBDD" w14:textId="4F349B1A">
            <w:pPr>
              <w:pStyle w:val="ListParagraph"/>
              <w:numPr>
                <w:ilvl w:val="0"/>
                <w:numId w:val="13"/>
              </w:numPr>
              <w:rPr>
                <w:b w:val="0"/>
                <w:bCs w:val="0"/>
                <w:noProof w:val="0"/>
                <w:lang w:val="en-US"/>
              </w:rPr>
            </w:pPr>
            <w:r w:rsidRPr="313D76F8" w:rsidR="458FF1F2">
              <w:rPr>
                <w:b w:val="0"/>
                <w:bCs w:val="0"/>
                <w:noProof w:val="0"/>
                <w:lang w:val="en-US"/>
              </w:rPr>
              <w:t>Consistency</w:t>
            </w:r>
          </w:p>
          <w:p w:rsidR="313D76F8" w:rsidP="313D76F8" w:rsidRDefault="313D76F8" w14:paraId="2E133C4D" w14:textId="4562CD63">
            <w:pPr>
              <w:pStyle w:val="Normal"/>
              <w:rPr>
                <w:b w:val="0"/>
                <w:bCs w:val="0"/>
                <w:noProof w:val="0"/>
                <w:lang w:val="en-US"/>
              </w:rPr>
            </w:pPr>
          </w:p>
          <w:p w:rsidR="313D76F8" w:rsidP="313D76F8" w:rsidRDefault="313D76F8" w14:paraId="21E58750" w14:textId="16B60D70">
            <w:pPr>
              <w:pStyle w:val="Normal"/>
              <w:rPr>
                <w:b w:val="0"/>
                <w:bCs w:val="0"/>
                <w:noProof w:val="0"/>
                <w:lang w:val="en-US"/>
              </w:rPr>
            </w:pPr>
          </w:p>
        </w:tc>
      </w:tr>
      <w:tr w:rsidR="313D76F8" w:rsidTr="313D76F8" w14:paraId="55172DD2">
        <w:trPr>
          <w:trHeight w:val="3090"/>
        </w:trPr>
        <w:tc>
          <w:tcPr>
            <w:tcW w:w="4680" w:type="dxa"/>
            <w:tcMar/>
          </w:tcPr>
          <w:p w:rsidR="601E4893" w:rsidP="313D76F8" w:rsidRDefault="601E4893" w14:paraId="65565BC8" w14:textId="6CCA29AF">
            <w:pPr>
              <w:pStyle w:val="Normal"/>
              <w:rPr>
                <w:noProof w:val="0"/>
                <w:lang w:val="en-US"/>
              </w:rPr>
            </w:pPr>
            <w:r w:rsidRPr="313D76F8" w:rsidR="601E4893">
              <w:rPr>
                <w:b w:val="1"/>
                <w:bCs w:val="1"/>
                <w:noProof w:val="0"/>
                <w:lang w:val="en-US"/>
              </w:rPr>
              <w:t>Tacit cons:</w:t>
            </w:r>
          </w:p>
          <w:p w:rsidR="601E4893" w:rsidP="313D76F8" w:rsidRDefault="601E4893" w14:paraId="3174396C" w14:textId="5A5CBEE1">
            <w:pPr>
              <w:pStyle w:val="ListParagraph"/>
              <w:numPr>
                <w:ilvl w:val="0"/>
                <w:numId w:val="12"/>
              </w:numPr>
              <w:rPr>
                <w:noProof w:val="0"/>
                <w:lang w:val="en-US"/>
              </w:rPr>
            </w:pPr>
            <w:r w:rsidRPr="313D76F8" w:rsidR="601E4893">
              <w:rPr>
                <w:noProof w:val="0"/>
                <w:lang w:val="en-US"/>
              </w:rPr>
              <w:t>Does not have to be shared</w:t>
            </w:r>
          </w:p>
          <w:p w:rsidR="601E4893" w:rsidP="313D76F8" w:rsidRDefault="601E4893" w14:paraId="0D43369E" w14:textId="42BF2FCF">
            <w:pPr>
              <w:pStyle w:val="ListParagraph"/>
              <w:numPr>
                <w:ilvl w:val="0"/>
                <w:numId w:val="12"/>
              </w:numPr>
              <w:rPr>
                <w:noProof w:val="0"/>
                <w:lang w:val="en-US"/>
              </w:rPr>
            </w:pPr>
            <w:r w:rsidRPr="313D76F8" w:rsidR="601E4893">
              <w:rPr>
                <w:noProof w:val="0"/>
                <w:lang w:val="en-US"/>
              </w:rPr>
              <w:t xml:space="preserve">It is </w:t>
            </w:r>
            <w:r w:rsidRPr="313D76F8" w:rsidR="601E4893">
              <w:rPr>
                <w:noProof w:val="0"/>
                <w:lang w:val="en-US"/>
              </w:rPr>
              <w:t>limited</w:t>
            </w:r>
          </w:p>
          <w:p w:rsidR="601E4893" w:rsidP="313D76F8" w:rsidRDefault="601E4893" w14:paraId="029AA9E7" w14:textId="15FA3DCB">
            <w:pPr>
              <w:pStyle w:val="ListParagraph"/>
              <w:numPr>
                <w:ilvl w:val="0"/>
                <w:numId w:val="12"/>
              </w:numPr>
              <w:rPr>
                <w:noProof w:val="0"/>
                <w:lang w:val="en-US"/>
              </w:rPr>
            </w:pPr>
            <w:r w:rsidRPr="313D76F8" w:rsidR="601E4893">
              <w:rPr>
                <w:noProof w:val="0"/>
                <w:lang w:val="en-US"/>
              </w:rPr>
              <w:t>Can be unreliable</w:t>
            </w:r>
          </w:p>
          <w:p w:rsidR="601E4893" w:rsidP="313D76F8" w:rsidRDefault="601E4893" w14:paraId="5025B791" w14:textId="471341A8">
            <w:pPr>
              <w:pStyle w:val="ListParagraph"/>
              <w:numPr>
                <w:ilvl w:val="0"/>
                <w:numId w:val="12"/>
              </w:numPr>
              <w:rPr>
                <w:noProof w:val="0"/>
                <w:lang w:val="en-US"/>
              </w:rPr>
            </w:pPr>
            <w:r w:rsidRPr="313D76F8" w:rsidR="601E4893">
              <w:rPr>
                <w:noProof w:val="0"/>
                <w:lang w:val="en-US"/>
              </w:rPr>
              <w:t xml:space="preserve">It can </w:t>
            </w:r>
            <w:r w:rsidRPr="313D76F8" w:rsidR="601E4893">
              <w:rPr>
                <w:noProof w:val="0"/>
                <w:lang w:val="en-US"/>
              </w:rPr>
              <w:t>slow</w:t>
            </w:r>
            <w:r w:rsidRPr="313D76F8" w:rsidR="601E4893">
              <w:rPr>
                <w:noProof w:val="0"/>
                <w:lang w:val="en-US"/>
              </w:rPr>
              <w:t xml:space="preserve"> development</w:t>
            </w:r>
          </w:p>
          <w:p w:rsidR="313D76F8" w:rsidP="313D76F8" w:rsidRDefault="313D76F8" w14:paraId="5BE6DA69" w14:textId="6CD685FA">
            <w:pPr>
              <w:pStyle w:val="Normal"/>
              <w:rPr>
                <w:noProof w:val="0"/>
                <w:lang w:val="en-US"/>
              </w:rPr>
            </w:pPr>
          </w:p>
        </w:tc>
        <w:tc>
          <w:tcPr>
            <w:tcW w:w="4680" w:type="dxa"/>
            <w:tcMar/>
          </w:tcPr>
          <w:p w:rsidR="601E4893" w:rsidP="313D76F8" w:rsidRDefault="601E4893" w14:paraId="7673DC26" w14:textId="260D36C7">
            <w:pPr>
              <w:pStyle w:val="Normal"/>
              <w:rPr>
                <w:noProof w:val="0"/>
                <w:lang w:val="en-US"/>
              </w:rPr>
            </w:pPr>
            <w:r w:rsidRPr="313D76F8" w:rsidR="601E4893">
              <w:rPr>
                <w:b w:val="1"/>
                <w:bCs w:val="1"/>
                <w:noProof w:val="0"/>
                <w:lang w:val="en-US"/>
              </w:rPr>
              <w:t>External cons:</w:t>
            </w:r>
          </w:p>
          <w:p w:rsidR="3A2541F6" w:rsidP="313D76F8" w:rsidRDefault="3A2541F6" w14:paraId="255466E8" w14:textId="6B087D2C">
            <w:pPr>
              <w:pStyle w:val="ListParagraph"/>
              <w:numPr>
                <w:ilvl w:val="0"/>
                <w:numId w:val="14"/>
              </w:numPr>
              <w:rPr>
                <w:b w:val="0"/>
                <w:bCs w:val="0"/>
                <w:noProof w:val="0"/>
                <w:lang w:val="en-US"/>
              </w:rPr>
            </w:pPr>
            <w:r w:rsidRPr="313D76F8" w:rsidR="3A2541F6">
              <w:rPr>
                <w:b w:val="0"/>
                <w:bCs w:val="0"/>
                <w:noProof w:val="0"/>
                <w:lang w:val="en-US"/>
              </w:rPr>
              <w:t>Accidental</w:t>
            </w:r>
            <w:r w:rsidRPr="313D76F8" w:rsidR="3A2541F6">
              <w:rPr>
                <w:b w:val="0"/>
                <w:bCs w:val="0"/>
                <w:noProof w:val="0"/>
                <w:lang w:val="en-US"/>
              </w:rPr>
              <w:t xml:space="preserve"> knowledge</w:t>
            </w:r>
            <w:r w:rsidRPr="313D76F8" w:rsidR="3A2541F6">
              <w:rPr>
                <w:b w:val="1"/>
                <w:bCs w:val="1"/>
                <w:noProof w:val="0"/>
                <w:lang w:val="en-US"/>
              </w:rPr>
              <w:t xml:space="preserve"> </w:t>
            </w:r>
            <w:r w:rsidRPr="313D76F8" w:rsidR="3A2541F6">
              <w:rPr>
                <w:b w:val="0"/>
                <w:bCs w:val="0"/>
                <w:noProof w:val="0"/>
                <w:lang w:val="en-US"/>
              </w:rPr>
              <w:t>being given</w:t>
            </w:r>
          </w:p>
          <w:p w:rsidR="78CA2727" w:rsidP="313D76F8" w:rsidRDefault="78CA2727" w14:paraId="6E9AC2DB" w14:textId="6726DC48">
            <w:pPr>
              <w:pStyle w:val="ListParagraph"/>
              <w:numPr>
                <w:ilvl w:val="0"/>
                <w:numId w:val="14"/>
              </w:numPr>
              <w:rPr>
                <w:b w:val="0"/>
                <w:bCs w:val="0"/>
                <w:noProof w:val="0"/>
                <w:lang w:val="en-US"/>
              </w:rPr>
            </w:pPr>
            <w:r w:rsidRPr="313D76F8" w:rsidR="78CA2727">
              <w:rPr>
                <w:b w:val="0"/>
                <w:bCs w:val="0"/>
                <w:noProof w:val="0"/>
                <w:lang w:val="en-US"/>
              </w:rPr>
              <w:t>Every company has their own external rules</w:t>
            </w:r>
          </w:p>
          <w:p w:rsidR="499A6B41" w:rsidP="313D76F8" w:rsidRDefault="499A6B41" w14:paraId="6384467B" w14:textId="34FA327A">
            <w:pPr>
              <w:pStyle w:val="ListParagraph"/>
              <w:numPr>
                <w:ilvl w:val="0"/>
                <w:numId w:val="14"/>
              </w:numPr>
              <w:rPr>
                <w:b w:val="0"/>
                <w:bCs w:val="0"/>
                <w:noProof w:val="0"/>
                <w:lang w:val="en-US"/>
              </w:rPr>
            </w:pPr>
            <w:r w:rsidRPr="313D76F8" w:rsidR="499A6B41">
              <w:rPr>
                <w:b w:val="0"/>
                <w:bCs w:val="0"/>
                <w:noProof w:val="0"/>
                <w:lang w:val="en-US"/>
              </w:rPr>
              <w:t>It could be bad practice in the company</w:t>
            </w:r>
          </w:p>
          <w:p w:rsidR="313D76F8" w:rsidP="313D76F8" w:rsidRDefault="313D76F8" w14:paraId="5013A335" w14:textId="5F0A486A">
            <w:pPr>
              <w:pStyle w:val="Normal"/>
              <w:rPr>
                <w:b w:val="1"/>
                <w:bCs w:val="1"/>
                <w:noProof w:val="0"/>
                <w:lang w:val="en-US"/>
              </w:rPr>
            </w:pPr>
          </w:p>
        </w:tc>
      </w:tr>
    </w:tbl>
    <w:p xmlns:wp14="http://schemas.microsoft.com/office/word/2010/wordml" w:rsidP="313D76F8" wp14:paraId="6F5D550E" wp14:textId="4B18773B">
      <w:pPr/>
    </w:p>
    <w:p xmlns:wp14="http://schemas.microsoft.com/office/word/2010/wordml" w:rsidP="313D76F8" wp14:paraId="30DD9C89" wp14:textId="6CBE658D">
      <w:pPr>
        <w:pStyle w:val="Heading2"/>
        <w:rPr>
          <w:noProof w:val="0"/>
          <w:lang w:val="en-US"/>
        </w:rPr>
      </w:pPr>
    </w:p>
    <w:p xmlns:wp14="http://schemas.microsoft.com/office/word/2010/wordml" w:rsidP="313D76F8" wp14:paraId="38D31BD7" wp14:textId="6CEB0C5A">
      <w:pPr>
        <w:pStyle w:val="Heading2"/>
        <w:rPr>
          <w:noProof w:val="0"/>
          <w:lang w:val="en-US"/>
        </w:rPr>
      </w:pPr>
    </w:p>
    <w:p xmlns:wp14="http://schemas.microsoft.com/office/word/2010/wordml" w:rsidP="313D76F8" wp14:paraId="6D3B410F" wp14:textId="6358F18C">
      <w:pPr>
        <w:pStyle w:val="Heading2"/>
        <w:rPr>
          <w:noProof w:val="0"/>
          <w:lang w:val="en-US"/>
        </w:rPr>
      </w:pPr>
      <w:bookmarkStart w:name="_Toc1455134267" w:id="407062121"/>
      <w:r w:rsidRPr="03115112" w:rsidR="26DCE791">
        <w:rPr>
          <w:noProof w:val="0"/>
          <w:lang w:val="en-US"/>
        </w:rPr>
        <w:t>Four classes of knowledge</w:t>
      </w:r>
      <w:bookmarkEnd w:id="407062121"/>
      <w:r w:rsidRPr="03115112" w:rsidR="26DCE791">
        <w:rPr>
          <w:noProof w:val="0"/>
          <w:lang w:val="en-US"/>
        </w:rPr>
        <w:t xml:space="preserve"> </w:t>
      </w:r>
    </w:p>
    <w:p xmlns:wp14="http://schemas.microsoft.com/office/word/2010/wordml" w:rsidP="313D76F8" wp14:paraId="5797BAAA" wp14:textId="0EE3C5F2">
      <w:pPr>
        <w:pStyle w:val="ListParagraph"/>
        <w:numPr>
          <w:ilvl w:val="0"/>
          <w:numId w:val="10"/>
        </w:numPr>
        <w:rPr>
          <w:noProof w:val="0"/>
          <w:lang w:val="en-US"/>
        </w:rPr>
      </w:pPr>
      <w:r w:rsidRPr="313D76F8" w:rsidR="7DC46123">
        <w:rPr>
          <w:noProof w:val="0"/>
          <w:lang w:val="en-US"/>
        </w:rPr>
        <w:t>We know now:</w:t>
      </w:r>
      <w:r w:rsidRPr="313D76F8" w:rsidR="3429F6B1">
        <w:rPr>
          <w:noProof w:val="0"/>
          <w:lang w:val="en-US"/>
        </w:rPr>
        <w:t xml:space="preserve"> </w:t>
      </w:r>
      <w:r w:rsidRPr="313D76F8" w:rsidR="698D2299">
        <w:rPr>
          <w:noProof w:val="0"/>
          <w:lang w:val="en-US"/>
        </w:rPr>
        <w:t xml:space="preserve">Tacit already </w:t>
      </w:r>
      <w:r w:rsidRPr="313D76F8" w:rsidR="262BFA54">
        <w:rPr>
          <w:noProof w:val="0"/>
          <w:lang w:val="en-US"/>
        </w:rPr>
        <w:t>knows</w:t>
      </w:r>
      <w:r w:rsidRPr="313D76F8" w:rsidR="698D2299">
        <w:rPr>
          <w:noProof w:val="0"/>
          <w:lang w:val="en-US"/>
        </w:rPr>
        <w:t xml:space="preserve"> through hands on experience or through being told</w:t>
      </w:r>
      <w:r w:rsidRPr="313D76F8" w:rsidR="137C694A">
        <w:rPr>
          <w:noProof w:val="0"/>
          <w:lang w:val="en-US"/>
        </w:rPr>
        <w:t xml:space="preserve"> so for me I already know how to care for a </w:t>
      </w:r>
      <w:r w:rsidRPr="313D76F8" w:rsidR="1E4C7AED">
        <w:rPr>
          <w:noProof w:val="0"/>
          <w:lang w:val="en-US"/>
        </w:rPr>
        <w:t>client,</w:t>
      </w:r>
      <w:r w:rsidRPr="313D76F8" w:rsidR="137C694A">
        <w:rPr>
          <w:noProof w:val="0"/>
          <w:lang w:val="en-US"/>
        </w:rPr>
        <w:t xml:space="preserve"> and I am aware to check medication charts for administration.</w:t>
      </w:r>
    </w:p>
    <w:p xmlns:wp14="http://schemas.microsoft.com/office/word/2010/wordml" w:rsidP="313D76F8" wp14:paraId="0D1CCD9B" wp14:textId="4F41A556">
      <w:pPr>
        <w:pStyle w:val="ListParagraph"/>
        <w:numPr>
          <w:ilvl w:val="0"/>
          <w:numId w:val="10"/>
        </w:numPr>
        <w:rPr>
          <w:noProof w:val="0"/>
          <w:lang w:val="en-US"/>
        </w:rPr>
      </w:pPr>
      <w:r w:rsidRPr="313D76F8" w:rsidR="7DC46123">
        <w:rPr>
          <w:noProof w:val="0"/>
          <w:lang w:val="en-US"/>
        </w:rPr>
        <w:t>We need to know now:</w:t>
      </w:r>
      <w:r w:rsidRPr="313D76F8" w:rsidR="6C3B53EB">
        <w:rPr>
          <w:noProof w:val="0"/>
          <w:lang w:val="en-US"/>
        </w:rPr>
        <w:t xml:space="preserve"> valuable information about medical and </w:t>
      </w:r>
      <w:r w:rsidRPr="313D76F8" w:rsidR="6C3B53EB">
        <w:rPr>
          <w:noProof w:val="0"/>
          <w:lang w:val="en-US"/>
        </w:rPr>
        <w:t>day-to-day</w:t>
      </w:r>
      <w:r w:rsidRPr="313D76F8" w:rsidR="6C3B53EB">
        <w:rPr>
          <w:noProof w:val="0"/>
          <w:lang w:val="en-US"/>
        </w:rPr>
        <w:t xml:space="preserve"> care that will be </w:t>
      </w:r>
      <w:r w:rsidRPr="313D76F8" w:rsidR="6C3B53EB">
        <w:rPr>
          <w:noProof w:val="0"/>
          <w:lang w:val="en-US"/>
        </w:rPr>
        <w:t>required</w:t>
      </w:r>
      <w:r w:rsidRPr="313D76F8" w:rsidR="6C3B53EB">
        <w:rPr>
          <w:noProof w:val="0"/>
          <w:lang w:val="en-US"/>
        </w:rPr>
        <w:t>.</w:t>
      </w:r>
    </w:p>
    <w:p xmlns:wp14="http://schemas.microsoft.com/office/word/2010/wordml" w:rsidP="313D76F8" wp14:paraId="1944A2B1" wp14:textId="4AE39C54">
      <w:pPr>
        <w:pStyle w:val="ListParagraph"/>
        <w:numPr>
          <w:ilvl w:val="0"/>
          <w:numId w:val="10"/>
        </w:numPr>
        <w:rPr>
          <w:noProof w:val="0"/>
          <w:lang w:val="en-US"/>
        </w:rPr>
      </w:pPr>
      <w:r w:rsidRPr="313D76F8" w:rsidR="7DC46123">
        <w:rPr>
          <w:noProof w:val="0"/>
          <w:lang w:val="en-US"/>
        </w:rPr>
        <w:t xml:space="preserve">We do not need to </w:t>
      </w:r>
      <w:r w:rsidRPr="313D76F8" w:rsidR="7F9C08AA">
        <w:rPr>
          <w:noProof w:val="0"/>
          <w:lang w:val="en-US"/>
        </w:rPr>
        <w:t>know what is</w:t>
      </w:r>
      <w:r w:rsidRPr="313D76F8" w:rsidR="05ED0A68">
        <w:rPr>
          <w:noProof w:val="0"/>
          <w:lang w:val="en-US"/>
        </w:rPr>
        <w:t xml:space="preserve"> </w:t>
      </w:r>
      <w:r w:rsidRPr="313D76F8" w:rsidR="2D9E4490">
        <w:rPr>
          <w:noProof w:val="0"/>
          <w:lang w:val="en-US"/>
        </w:rPr>
        <w:t>not</w:t>
      </w:r>
      <w:r w:rsidRPr="313D76F8" w:rsidR="05ED0A68">
        <w:rPr>
          <w:noProof w:val="0"/>
          <w:lang w:val="en-US"/>
        </w:rPr>
        <w:t xml:space="preserve"> </w:t>
      </w:r>
      <w:r w:rsidRPr="313D76F8" w:rsidR="62A98A71">
        <w:rPr>
          <w:noProof w:val="0"/>
          <w:lang w:val="en-US"/>
        </w:rPr>
        <w:t>relevant</w:t>
      </w:r>
      <w:r w:rsidRPr="313D76F8" w:rsidR="05ED0A68">
        <w:rPr>
          <w:noProof w:val="0"/>
          <w:lang w:val="en-US"/>
        </w:rPr>
        <w:t xml:space="preserve"> or out of date</w:t>
      </w:r>
      <w:r w:rsidRPr="313D76F8" w:rsidR="29F158EE">
        <w:rPr>
          <w:noProof w:val="0"/>
          <w:lang w:val="en-US"/>
        </w:rPr>
        <w:t>:</w:t>
      </w:r>
      <w:r w:rsidRPr="313D76F8" w:rsidR="3635A12A">
        <w:rPr>
          <w:noProof w:val="0"/>
          <w:lang w:val="en-US"/>
        </w:rPr>
        <w:t xml:space="preserve"> past care plan, </w:t>
      </w:r>
      <w:r w:rsidRPr="313D76F8" w:rsidR="3635A12A">
        <w:rPr>
          <w:noProof w:val="0"/>
          <w:lang w:val="en-US"/>
        </w:rPr>
        <w:t>previous</w:t>
      </w:r>
      <w:r w:rsidRPr="313D76F8" w:rsidR="3635A12A">
        <w:rPr>
          <w:noProof w:val="0"/>
          <w:lang w:val="en-US"/>
        </w:rPr>
        <w:t xml:space="preserve"> plans.</w:t>
      </w:r>
    </w:p>
    <w:p xmlns:wp14="http://schemas.microsoft.com/office/word/2010/wordml" w:rsidP="313D76F8" wp14:paraId="049374BF" wp14:textId="5BC3530F">
      <w:pPr>
        <w:pStyle w:val="ListParagraph"/>
        <w:numPr>
          <w:ilvl w:val="0"/>
          <w:numId w:val="10"/>
        </w:numPr>
        <w:rPr>
          <w:noProof w:val="0"/>
          <w:lang w:val="en-US"/>
        </w:rPr>
      </w:pPr>
      <w:r w:rsidRPr="03115112" w:rsidR="7DC46123">
        <w:rPr>
          <w:noProof w:val="0"/>
          <w:lang w:val="en-US"/>
        </w:rPr>
        <w:t xml:space="preserve">We will need to </w:t>
      </w:r>
      <w:r w:rsidRPr="03115112" w:rsidR="4C51D529">
        <w:rPr>
          <w:noProof w:val="0"/>
          <w:lang w:val="en-US"/>
        </w:rPr>
        <w:t xml:space="preserve">know how </w:t>
      </w:r>
      <w:r w:rsidRPr="03115112" w:rsidR="7697F5B5">
        <w:rPr>
          <w:noProof w:val="0"/>
          <w:lang w:val="en-US"/>
        </w:rPr>
        <w:t>we will</w:t>
      </w:r>
      <w:r w:rsidRPr="03115112" w:rsidR="4C51D529">
        <w:rPr>
          <w:noProof w:val="0"/>
          <w:lang w:val="en-US"/>
        </w:rPr>
        <w:t xml:space="preserve"> find </w:t>
      </w:r>
      <w:r w:rsidRPr="03115112" w:rsidR="5A8E14BD">
        <w:rPr>
          <w:noProof w:val="0"/>
          <w:lang w:val="en-US"/>
        </w:rPr>
        <w:t>out;</w:t>
      </w:r>
      <w:r w:rsidRPr="03115112" w:rsidR="4C51D529">
        <w:rPr>
          <w:noProof w:val="0"/>
          <w:lang w:val="en-US"/>
        </w:rPr>
        <w:t xml:space="preserve"> it will need to be shared</w:t>
      </w:r>
      <w:r w:rsidRPr="03115112" w:rsidR="1FC4AD98">
        <w:rPr>
          <w:noProof w:val="0"/>
          <w:lang w:val="en-US"/>
        </w:rPr>
        <w:t xml:space="preserve"> from other </w:t>
      </w:r>
      <w:r w:rsidRPr="03115112" w:rsidR="0F1131F6">
        <w:rPr>
          <w:noProof w:val="0"/>
          <w:lang w:val="en-US"/>
        </w:rPr>
        <w:t>sources</w:t>
      </w:r>
      <w:r w:rsidRPr="03115112" w:rsidR="1FC4AD98">
        <w:rPr>
          <w:noProof w:val="0"/>
          <w:lang w:val="en-US"/>
        </w:rPr>
        <w:t>, past care home concerns, medication allergies, likes and dislikes.</w:t>
      </w:r>
    </w:p>
    <w:p w:rsidR="03115112" w:rsidP="03115112" w:rsidRDefault="03115112" w14:paraId="3E494065" w14:textId="0C7FC2FE">
      <w:pPr>
        <w:pStyle w:val="Normal"/>
        <w:rPr>
          <w:noProof w:val="0"/>
          <w:lang w:val="en-US"/>
        </w:rPr>
      </w:pPr>
    </w:p>
    <w:p w:rsidR="1DFF5BAA" w:rsidP="03115112" w:rsidRDefault="1DFF5BAA" w14:paraId="5AF93C95" w14:textId="2FAE0CC9">
      <w:pPr>
        <w:pStyle w:val="Normal"/>
      </w:pPr>
      <w:r w:rsidR="1DFF5BAA">
        <w:drawing>
          <wp:inline wp14:editId="134E2E61" wp14:anchorId="6514BBD2">
            <wp:extent cx="3048000" cy="2647950"/>
            <wp:effectExtent l="0" t="0" r="0" b="0"/>
            <wp:docPr id="56475584" name="" title=""/>
            <wp:cNvGraphicFramePr>
              <a:graphicFrameLocks noChangeAspect="1"/>
            </wp:cNvGraphicFramePr>
            <a:graphic>
              <a:graphicData uri="http://schemas.openxmlformats.org/drawingml/2006/picture">
                <pic:pic>
                  <pic:nvPicPr>
                    <pic:cNvPr id="0" name=""/>
                    <pic:cNvPicPr/>
                  </pic:nvPicPr>
                  <pic:blipFill>
                    <a:blip r:embed="Re45f1152f25a4fa9">
                      <a:extLst>
                        <a:ext xmlns:a="http://schemas.openxmlformats.org/drawingml/2006/main" uri="{28A0092B-C50C-407E-A947-70E740481C1C}">
                          <a14:useLocalDpi val="0"/>
                        </a:ext>
                      </a:extLst>
                    </a:blip>
                    <a:stretch>
                      <a:fillRect/>
                    </a:stretch>
                  </pic:blipFill>
                  <pic:spPr>
                    <a:xfrm>
                      <a:off x="0" y="0"/>
                      <a:ext cx="3048000" cy="2647950"/>
                    </a:xfrm>
                    <a:prstGeom prst="rect">
                      <a:avLst/>
                    </a:prstGeom>
                  </pic:spPr>
                </pic:pic>
              </a:graphicData>
            </a:graphic>
          </wp:inline>
        </w:drawing>
      </w:r>
    </w:p>
    <w:p w:rsidR="1DFF5BAA" w:rsidP="03115112" w:rsidRDefault="1DFF5BAA" w14:paraId="4360A4A4" w14:textId="712CA655">
      <w:pPr>
        <w:pStyle w:val="Normal"/>
        <w:rPr>
          <w:rFonts w:ascii="Verdana" w:hAnsi="Verdana" w:eastAsia="Verdana" w:cs="Verdana"/>
          <w:b w:val="0"/>
          <w:bCs w:val="0"/>
          <w:i w:val="0"/>
          <w:iCs w:val="0"/>
          <w:caps w:val="0"/>
          <w:smallCaps w:val="0"/>
          <w:noProof w:val="0"/>
          <w:color w:val="003399"/>
          <w:sz w:val="24"/>
          <w:szCs w:val="24"/>
          <w:lang w:val="en-US"/>
        </w:rPr>
      </w:pPr>
      <w:r w:rsidRPr="03115112" w:rsidR="1DFF5BA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There are four generic classes of knowledge shown in the matrix to the right, which should be considered by any </w:t>
      </w:r>
      <w:r w:rsidRPr="03115112" w:rsidR="1DFF5BAA">
        <w:rPr>
          <w:rFonts w:ascii="Verdana" w:hAnsi="Verdana" w:eastAsia="Verdana" w:cs="Verdana"/>
          <w:b w:val="0"/>
          <w:bCs w:val="0"/>
          <w:i w:val="0"/>
          <w:iCs w:val="0"/>
          <w:caps w:val="0"/>
          <w:smallCaps w:val="0"/>
          <w:noProof w:val="0"/>
          <w:color w:val="000000" w:themeColor="text1" w:themeTint="FF" w:themeShade="FF"/>
          <w:sz w:val="24"/>
          <w:szCs w:val="24"/>
          <w:lang w:val="en-US"/>
        </w:rPr>
        <w:t>organization</w:t>
      </w:r>
      <w:r w:rsidRPr="03115112" w:rsidR="1DFF5BAA">
        <w:rPr>
          <w:rFonts w:ascii="Verdana" w:hAnsi="Verdana" w:eastAsia="Verdana" w:cs="Verdana"/>
          <w:b w:val="0"/>
          <w:bCs w:val="0"/>
          <w:i w:val="0"/>
          <w:iCs w:val="0"/>
          <w:caps w:val="0"/>
          <w:smallCaps w:val="0"/>
          <w:noProof w:val="0"/>
          <w:color w:val="000000" w:themeColor="text1" w:themeTint="FF" w:themeShade="FF"/>
          <w:sz w:val="24"/>
          <w:szCs w:val="24"/>
          <w:lang w:val="en-US"/>
        </w:rPr>
        <w:t xml:space="preserve"> going through major changes, major downsizing, or other big shifts.</w:t>
      </w:r>
      <w:r>
        <w:br/>
      </w:r>
      <w:r>
        <w:br/>
      </w:r>
    </w:p>
    <w:p w:rsidR="03115112" w:rsidP="03115112" w:rsidRDefault="03115112" w14:paraId="30EF118D" w14:textId="1FAFFB5D">
      <w:pPr>
        <w:pStyle w:val="Normal"/>
        <w:rPr>
          <w:noProof w:val="0"/>
          <w:lang w:val="en-US"/>
        </w:rPr>
      </w:pPr>
    </w:p>
    <w:p w:rsidR="03115112" w:rsidP="03115112" w:rsidRDefault="03115112" w14:paraId="51D5E423" w14:textId="7B600E17">
      <w:pPr>
        <w:pStyle w:val="Normal"/>
        <w:rPr>
          <w:noProof w:val="0"/>
          <w:lang w:val="en-US"/>
        </w:rPr>
      </w:pPr>
    </w:p>
    <w:p xmlns:wp14="http://schemas.microsoft.com/office/word/2010/wordml" w:rsidP="313D76F8" wp14:paraId="5019FA34" wp14:textId="3C3BC439">
      <w:pPr>
        <w:pStyle w:val="Normal"/>
        <w:rPr>
          <w:noProof w:val="0"/>
          <w:lang w:val="en-US"/>
        </w:rPr>
      </w:pPr>
    </w:p>
    <w:p w:rsidR="06906AC4" w:rsidRDefault="06906AC4" w14:paraId="086AC470" w14:textId="7123B122">
      <w:r>
        <w:br w:type="page"/>
      </w:r>
    </w:p>
    <w:p xmlns:wp14="http://schemas.microsoft.com/office/word/2010/wordml" w:rsidP="313D76F8" wp14:paraId="1CD57AEA" wp14:textId="6D261894">
      <w:pPr>
        <w:pStyle w:val="Normal"/>
        <w:rPr>
          <w:noProof w:val="0"/>
          <w:lang w:val="en-US"/>
        </w:rPr>
      </w:pPr>
    </w:p>
    <w:p xmlns:wp14="http://schemas.microsoft.com/office/word/2010/wordml" w:rsidP="313D76F8" wp14:paraId="3D932DD3" wp14:textId="19B5A1C9">
      <w:pPr>
        <w:pStyle w:val="Normal"/>
        <w:ind w:left="0"/>
        <w:rPr>
          <w:noProof w:val="0"/>
          <w:lang w:val="en-US"/>
        </w:rPr>
      </w:pPr>
      <w:bookmarkStart w:name="_Toc2006384498" w:id="1087230558"/>
      <w:r w:rsidRPr="03115112" w:rsidR="2DA1F090">
        <w:rPr>
          <w:rStyle w:val="Heading2Char"/>
          <w:noProof w:val="0"/>
          <w:lang w:val="en-US"/>
        </w:rPr>
        <w:t>SWOT Analysis</w:t>
      </w:r>
      <w:bookmarkEnd w:id="1087230558"/>
      <w:r w:rsidRPr="03115112" w:rsidR="2DA1F090">
        <w:rPr>
          <w:noProof w:val="0"/>
          <w:lang w:val="en-US"/>
        </w:rPr>
        <w:t xml:space="preserve">: </w:t>
      </w:r>
      <w:r w:rsidRPr="03115112" w:rsidR="6B57F1BE">
        <w:rPr>
          <w:noProof w:val="0"/>
          <w:lang w:val="en-US"/>
        </w:rPr>
        <w:t>A</w:t>
      </w:r>
      <w:r w:rsidRPr="03115112" w:rsidR="2DA1F090">
        <w:rPr>
          <w:noProof w:val="0"/>
          <w:lang w:val="en-US"/>
        </w:rPr>
        <w:t>dmission of new resident into the care home</w:t>
      </w:r>
    </w:p>
    <w:tbl>
      <w:tblPr>
        <w:tblStyle w:val="TableGrid"/>
        <w:tblW w:w="0" w:type="auto"/>
        <w:tblLayout w:type="fixed"/>
        <w:tblLook w:val="06A0" w:firstRow="1" w:lastRow="0" w:firstColumn="1" w:lastColumn="0" w:noHBand="1" w:noVBand="1"/>
      </w:tblPr>
      <w:tblGrid>
        <w:gridCol w:w="4680"/>
        <w:gridCol w:w="4680"/>
      </w:tblGrid>
      <w:tr w:rsidR="313D76F8" w:rsidTr="7E6B97C6" w14:paraId="11DAF2AA">
        <w:trPr>
          <w:trHeight w:val="2145"/>
        </w:trPr>
        <w:tc>
          <w:tcPr>
            <w:tcW w:w="4680" w:type="dxa"/>
            <w:tcMar/>
          </w:tcPr>
          <w:p w:rsidR="7DC46123" w:rsidP="313D76F8" w:rsidRDefault="7DC46123" w14:paraId="42DFE49F" w14:textId="1AED759E">
            <w:pPr>
              <w:pStyle w:val="Normal"/>
              <w:rPr>
                <w:noProof w:val="0"/>
                <w:lang w:val="en-US"/>
              </w:rPr>
            </w:pPr>
            <w:r w:rsidRPr="313D76F8" w:rsidR="7DC46123">
              <w:rPr>
                <w:noProof w:val="0"/>
                <w:lang w:val="en-US"/>
              </w:rPr>
              <w:t>Strengths</w:t>
            </w:r>
            <w:r w:rsidRPr="313D76F8" w:rsidR="3C76185A">
              <w:rPr>
                <w:noProof w:val="0"/>
                <w:lang w:val="en-US"/>
              </w:rPr>
              <w:t>:</w:t>
            </w:r>
          </w:p>
          <w:p w:rsidR="27BF8C4E" w:rsidP="313D76F8" w:rsidRDefault="27BF8C4E" w14:paraId="67958318" w14:textId="096F7423">
            <w:pPr>
              <w:pStyle w:val="ListParagraph"/>
              <w:numPr>
                <w:ilvl w:val="0"/>
                <w:numId w:val="6"/>
              </w:numPr>
              <w:rPr>
                <w:noProof w:val="0"/>
                <w:lang w:val="en-US"/>
              </w:rPr>
            </w:pPr>
            <w:r w:rsidRPr="313D76F8" w:rsidR="27BF8C4E">
              <w:rPr>
                <w:noProof w:val="0"/>
                <w:lang w:val="en-US"/>
              </w:rPr>
              <w:t>A reputation for providing high quality care</w:t>
            </w:r>
            <w:r w:rsidRPr="313D76F8" w:rsidR="12CFBEAF">
              <w:rPr>
                <w:noProof w:val="0"/>
                <w:lang w:val="en-US"/>
              </w:rPr>
              <w:t xml:space="preserve"> from experienced staff</w:t>
            </w:r>
          </w:p>
          <w:p w:rsidR="27BF8C4E" w:rsidP="313D76F8" w:rsidRDefault="27BF8C4E" w14:paraId="11EFECF0" w14:textId="6B801E0D">
            <w:pPr>
              <w:pStyle w:val="ListParagraph"/>
              <w:numPr>
                <w:ilvl w:val="0"/>
                <w:numId w:val="6"/>
              </w:numPr>
              <w:rPr>
                <w:noProof w:val="0"/>
                <w:lang w:val="en-US"/>
              </w:rPr>
            </w:pPr>
            <w:r w:rsidRPr="313D76F8" w:rsidR="27BF8C4E">
              <w:rPr>
                <w:noProof w:val="0"/>
                <w:lang w:val="en-US"/>
              </w:rPr>
              <w:t>Highly qualified staff</w:t>
            </w:r>
          </w:p>
          <w:p w:rsidR="27BF8C4E" w:rsidP="313D76F8" w:rsidRDefault="27BF8C4E" w14:paraId="0BC1228F" w14:textId="3A2542F6">
            <w:pPr>
              <w:pStyle w:val="ListParagraph"/>
              <w:numPr>
                <w:ilvl w:val="0"/>
                <w:numId w:val="6"/>
              </w:numPr>
              <w:rPr>
                <w:noProof w:val="0"/>
                <w:lang w:val="en-US"/>
              </w:rPr>
            </w:pPr>
            <w:r w:rsidRPr="313D76F8" w:rsidR="27BF8C4E">
              <w:rPr>
                <w:noProof w:val="0"/>
                <w:lang w:val="en-US"/>
              </w:rPr>
              <w:t>Wide range of services</w:t>
            </w:r>
          </w:p>
          <w:p w:rsidR="27BF8C4E" w:rsidP="313D76F8" w:rsidRDefault="27BF8C4E" w14:paraId="4F4E24DC" w14:textId="18F84F31">
            <w:pPr>
              <w:pStyle w:val="ListParagraph"/>
              <w:numPr>
                <w:ilvl w:val="0"/>
                <w:numId w:val="6"/>
              </w:numPr>
              <w:rPr>
                <w:noProof w:val="0"/>
                <w:lang w:val="en-US"/>
              </w:rPr>
            </w:pPr>
            <w:r w:rsidRPr="313D76F8" w:rsidR="27BF8C4E">
              <w:rPr>
                <w:noProof w:val="0"/>
                <w:lang w:val="en-US"/>
              </w:rPr>
              <w:t>Comfortable living space</w:t>
            </w:r>
          </w:p>
          <w:p w:rsidR="27BF8C4E" w:rsidP="313D76F8" w:rsidRDefault="27BF8C4E" w14:paraId="5DDC4D6F" w14:textId="5A20DAB5">
            <w:pPr>
              <w:pStyle w:val="ListParagraph"/>
              <w:numPr>
                <w:ilvl w:val="0"/>
                <w:numId w:val="6"/>
              </w:numPr>
              <w:rPr>
                <w:noProof w:val="0"/>
                <w:lang w:val="en-US"/>
              </w:rPr>
            </w:pPr>
            <w:r w:rsidRPr="313D76F8" w:rsidR="27BF8C4E">
              <w:rPr>
                <w:noProof w:val="0"/>
                <w:lang w:val="en-US"/>
              </w:rPr>
              <w:t>Medically trained staff</w:t>
            </w:r>
          </w:p>
          <w:p w:rsidR="313D76F8" w:rsidP="313D76F8" w:rsidRDefault="313D76F8" w14:paraId="2EA33692" w14:textId="5FB72C43">
            <w:pPr>
              <w:pStyle w:val="Normal"/>
              <w:rPr>
                <w:noProof w:val="0"/>
                <w:lang w:val="en-US"/>
              </w:rPr>
            </w:pPr>
          </w:p>
        </w:tc>
        <w:tc>
          <w:tcPr>
            <w:tcW w:w="4680" w:type="dxa"/>
            <w:tcMar/>
          </w:tcPr>
          <w:p w:rsidR="7DC46123" w:rsidP="313D76F8" w:rsidRDefault="7DC46123" w14:paraId="486FA80B" w14:textId="72959C0D">
            <w:pPr>
              <w:pStyle w:val="Normal"/>
              <w:rPr>
                <w:noProof w:val="0"/>
                <w:lang w:val="en-US"/>
              </w:rPr>
            </w:pPr>
            <w:r w:rsidRPr="313D76F8" w:rsidR="7DC46123">
              <w:rPr>
                <w:noProof w:val="0"/>
                <w:lang w:val="en-US"/>
              </w:rPr>
              <w:t>Weaknesses</w:t>
            </w:r>
            <w:r w:rsidRPr="313D76F8" w:rsidR="6C84100E">
              <w:rPr>
                <w:noProof w:val="0"/>
                <w:lang w:val="en-US"/>
              </w:rPr>
              <w:t>:</w:t>
            </w:r>
          </w:p>
          <w:p w:rsidR="183C29E9" w:rsidP="313D76F8" w:rsidRDefault="183C29E9" w14:paraId="19DACDA1" w14:textId="1571C520">
            <w:pPr>
              <w:pStyle w:val="ListParagraph"/>
              <w:numPr>
                <w:ilvl w:val="0"/>
                <w:numId w:val="7"/>
              </w:numPr>
              <w:rPr>
                <w:noProof w:val="0"/>
                <w:lang w:val="en-US"/>
              </w:rPr>
            </w:pPr>
            <w:r w:rsidRPr="313D76F8" w:rsidR="183C29E9">
              <w:rPr>
                <w:noProof w:val="0"/>
                <w:lang w:val="en-US"/>
              </w:rPr>
              <w:t>Limited number of beds</w:t>
            </w:r>
          </w:p>
          <w:p w:rsidR="183C29E9" w:rsidP="313D76F8" w:rsidRDefault="183C29E9" w14:paraId="6A25D087" w14:textId="1468E45F">
            <w:pPr>
              <w:pStyle w:val="ListParagraph"/>
              <w:numPr>
                <w:ilvl w:val="0"/>
                <w:numId w:val="7"/>
              </w:numPr>
              <w:rPr>
                <w:noProof w:val="0"/>
                <w:lang w:val="en-US"/>
              </w:rPr>
            </w:pPr>
            <w:r w:rsidRPr="313D76F8" w:rsidR="183C29E9">
              <w:rPr>
                <w:noProof w:val="0"/>
                <w:lang w:val="en-US"/>
              </w:rPr>
              <w:t>Highly qualified staff costly</w:t>
            </w:r>
          </w:p>
          <w:p w:rsidR="183C29E9" w:rsidP="313D76F8" w:rsidRDefault="183C29E9" w14:paraId="14C355F4" w14:textId="184B98FE">
            <w:pPr>
              <w:pStyle w:val="ListParagraph"/>
              <w:numPr>
                <w:ilvl w:val="0"/>
                <w:numId w:val="7"/>
              </w:numPr>
              <w:rPr>
                <w:noProof w:val="0"/>
                <w:lang w:val="en-US"/>
              </w:rPr>
            </w:pPr>
            <w:r w:rsidRPr="313D76F8" w:rsidR="183C29E9">
              <w:rPr>
                <w:noProof w:val="0"/>
                <w:lang w:val="en-US"/>
              </w:rPr>
              <w:t xml:space="preserve">Changes in healthcare </w:t>
            </w:r>
            <w:r w:rsidRPr="313D76F8" w:rsidR="5DB66E28">
              <w:rPr>
                <w:noProof w:val="0"/>
                <w:lang w:val="en-US"/>
              </w:rPr>
              <w:t>occurring</w:t>
            </w:r>
          </w:p>
          <w:p w:rsidR="183C29E9" w:rsidP="313D76F8" w:rsidRDefault="183C29E9" w14:paraId="0F091CE5" w14:textId="5D02F974">
            <w:pPr>
              <w:pStyle w:val="ListParagraph"/>
              <w:numPr>
                <w:ilvl w:val="0"/>
                <w:numId w:val="7"/>
              </w:numPr>
              <w:rPr>
                <w:noProof w:val="0"/>
                <w:lang w:val="en-US"/>
              </w:rPr>
            </w:pPr>
            <w:r w:rsidRPr="313D76F8" w:rsidR="183C29E9">
              <w:rPr>
                <w:noProof w:val="0"/>
                <w:lang w:val="en-US"/>
              </w:rPr>
              <w:t>Changes in regulations</w:t>
            </w:r>
            <w:r w:rsidRPr="313D76F8" w:rsidR="0DCCE017">
              <w:rPr>
                <w:noProof w:val="0"/>
                <w:lang w:val="en-US"/>
              </w:rPr>
              <w:t xml:space="preserve"> or costs</w:t>
            </w:r>
            <w:r w:rsidRPr="313D76F8" w:rsidR="25576172">
              <w:rPr>
                <w:noProof w:val="0"/>
                <w:lang w:val="en-US"/>
              </w:rPr>
              <w:t xml:space="preserve">/ financial </w:t>
            </w:r>
            <w:r w:rsidRPr="313D76F8" w:rsidR="3D10111F">
              <w:rPr>
                <w:noProof w:val="0"/>
                <w:lang w:val="en-US"/>
              </w:rPr>
              <w:t>strains</w:t>
            </w:r>
          </w:p>
          <w:p w:rsidR="25576172" w:rsidP="313D76F8" w:rsidRDefault="25576172" w14:paraId="51E2B42D" w14:textId="35945B7B">
            <w:pPr>
              <w:pStyle w:val="ListParagraph"/>
              <w:numPr>
                <w:ilvl w:val="0"/>
                <w:numId w:val="7"/>
              </w:numPr>
              <w:rPr>
                <w:noProof w:val="0"/>
                <w:lang w:val="en-US"/>
              </w:rPr>
            </w:pPr>
            <w:r w:rsidRPr="313D76F8" w:rsidR="25576172">
              <w:rPr>
                <w:noProof w:val="0"/>
                <w:lang w:val="en-US"/>
              </w:rPr>
              <w:t>Staff turnover</w:t>
            </w:r>
          </w:p>
        </w:tc>
      </w:tr>
      <w:tr w:rsidR="313D76F8" w:rsidTr="7E6B97C6" w14:paraId="77ADDD94">
        <w:trPr>
          <w:trHeight w:val="2160"/>
        </w:trPr>
        <w:tc>
          <w:tcPr>
            <w:tcW w:w="4680" w:type="dxa"/>
            <w:tcMar/>
          </w:tcPr>
          <w:p w:rsidR="7DC46123" w:rsidP="313D76F8" w:rsidRDefault="7DC46123" w14:paraId="73CA97D5" w14:textId="2F06706E">
            <w:pPr>
              <w:pStyle w:val="Normal"/>
              <w:rPr>
                <w:noProof w:val="0"/>
                <w:lang w:val="en-US"/>
              </w:rPr>
            </w:pPr>
            <w:r w:rsidRPr="313D76F8" w:rsidR="7DC46123">
              <w:rPr>
                <w:noProof w:val="0"/>
                <w:lang w:val="en-US"/>
              </w:rPr>
              <w:t>Opportunities</w:t>
            </w:r>
            <w:r w:rsidRPr="313D76F8" w:rsidR="03FDBFBE">
              <w:rPr>
                <w:noProof w:val="0"/>
                <w:lang w:val="en-US"/>
              </w:rPr>
              <w:t>:</w:t>
            </w:r>
          </w:p>
          <w:p w:rsidR="485EE09B" w:rsidP="313D76F8" w:rsidRDefault="485EE09B" w14:paraId="7D803231" w14:textId="1D8C5A15">
            <w:pPr>
              <w:pStyle w:val="ListParagraph"/>
              <w:numPr>
                <w:ilvl w:val="0"/>
                <w:numId w:val="8"/>
              </w:numPr>
              <w:rPr>
                <w:noProof w:val="0"/>
                <w:lang w:val="en-US"/>
              </w:rPr>
            </w:pPr>
            <w:r w:rsidRPr="313D76F8" w:rsidR="485EE09B">
              <w:rPr>
                <w:noProof w:val="0"/>
                <w:lang w:val="en-US"/>
              </w:rPr>
              <w:t>Partnership opportunities with hospitals and healthcare</w:t>
            </w:r>
          </w:p>
          <w:p w:rsidR="485EE09B" w:rsidP="313D76F8" w:rsidRDefault="485EE09B" w14:paraId="7217FFA3" w14:textId="4D2F5BEE">
            <w:pPr>
              <w:pStyle w:val="ListParagraph"/>
              <w:numPr>
                <w:ilvl w:val="0"/>
                <w:numId w:val="8"/>
              </w:numPr>
              <w:rPr>
                <w:noProof w:val="0"/>
                <w:lang w:val="en-US"/>
              </w:rPr>
            </w:pPr>
            <w:r w:rsidRPr="313D76F8" w:rsidR="485EE09B">
              <w:rPr>
                <w:noProof w:val="0"/>
                <w:lang w:val="en-US"/>
              </w:rPr>
              <w:t xml:space="preserve">Wide range of services, dementia care, rehabilitation </w:t>
            </w:r>
            <w:r w:rsidRPr="313D76F8" w:rsidR="485EE09B">
              <w:rPr>
                <w:noProof w:val="0"/>
                <w:lang w:val="en-US"/>
              </w:rPr>
              <w:t>etc.</w:t>
            </w:r>
            <w:r w:rsidRPr="313D76F8" w:rsidR="485EE09B">
              <w:rPr>
                <w:noProof w:val="0"/>
                <w:lang w:val="en-US"/>
              </w:rPr>
              <w:t xml:space="preserve"> </w:t>
            </w:r>
          </w:p>
          <w:p w:rsidR="5DBD9E86" w:rsidP="313D76F8" w:rsidRDefault="5DBD9E86" w14:paraId="08756F53" w14:textId="6894AC6A">
            <w:pPr>
              <w:pStyle w:val="ListParagraph"/>
              <w:numPr>
                <w:ilvl w:val="0"/>
                <w:numId w:val="8"/>
              </w:numPr>
              <w:rPr>
                <w:noProof w:val="0"/>
                <w:lang w:val="en-US"/>
              </w:rPr>
            </w:pPr>
            <w:r w:rsidRPr="313D76F8" w:rsidR="5DBD9E86">
              <w:rPr>
                <w:noProof w:val="0"/>
                <w:lang w:val="en-US"/>
              </w:rPr>
              <w:t xml:space="preserve">Community </w:t>
            </w:r>
            <w:r w:rsidRPr="313D76F8" w:rsidR="42759C0F">
              <w:rPr>
                <w:noProof w:val="0"/>
                <w:lang w:val="en-US"/>
              </w:rPr>
              <w:t>programmed</w:t>
            </w:r>
          </w:p>
        </w:tc>
        <w:tc>
          <w:tcPr>
            <w:tcW w:w="4680" w:type="dxa"/>
            <w:tcMar/>
          </w:tcPr>
          <w:p w:rsidR="7DC46123" w:rsidP="313D76F8" w:rsidRDefault="7DC46123" w14:paraId="12C15DAA" w14:textId="3CDE5B6A">
            <w:pPr>
              <w:pStyle w:val="Normal"/>
              <w:rPr>
                <w:noProof w:val="0"/>
                <w:lang w:val="en-US"/>
              </w:rPr>
            </w:pPr>
            <w:r w:rsidRPr="313D76F8" w:rsidR="7DC46123">
              <w:rPr>
                <w:noProof w:val="0"/>
                <w:lang w:val="en-US"/>
              </w:rPr>
              <w:t>Threats</w:t>
            </w:r>
            <w:r w:rsidRPr="313D76F8" w:rsidR="3A7426F9">
              <w:rPr>
                <w:noProof w:val="0"/>
                <w:lang w:val="en-US"/>
              </w:rPr>
              <w:t>:</w:t>
            </w:r>
          </w:p>
          <w:p w:rsidR="74D866E4" w:rsidP="313D76F8" w:rsidRDefault="74D866E4" w14:paraId="43A84701" w14:textId="3678237F">
            <w:pPr>
              <w:pStyle w:val="ListParagraph"/>
              <w:numPr>
                <w:ilvl w:val="0"/>
                <w:numId w:val="9"/>
              </w:numPr>
              <w:rPr>
                <w:noProof w:val="0"/>
                <w:lang w:val="en-US"/>
              </w:rPr>
            </w:pPr>
            <w:r w:rsidRPr="313D76F8" w:rsidR="74D866E4">
              <w:rPr>
                <w:noProof w:val="0"/>
                <w:lang w:val="en-US"/>
              </w:rPr>
              <w:t>Competitive market</w:t>
            </w:r>
          </w:p>
          <w:p w:rsidR="74D866E4" w:rsidP="313D76F8" w:rsidRDefault="74D866E4" w14:paraId="168448A3" w14:textId="1663566C">
            <w:pPr>
              <w:pStyle w:val="ListParagraph"/>
              <w:numPr>
                <w:ilvl w:val="0"/>
                <w:numId w:val="9"/>
              </w:numPr>
              <w:rPr>
                <w:noProof w:val="0"/>
                <w:lang w:val="en-US"/>
              </w:rPr>
            </w:pPr>
            <w:r w:rsidRPr="313D76F8" w:rsidR="74D866E4">
              <w:rPr>
                <w:noProof w:val="0"/>
                <w:lang w:val="en-US"/>
              </w:rPr>
              <w:t xml:space="preserve">Economic downturns can </w:t>
            </w:r>
            <w:r w:rsidRPr="313D76F8" w:rsidR="74D866E4">
              <w:rPr>
                <w:noProof w:val="0"/>
                <w:lang w:val="en-US"/>
              </w:rPr>
              <w:t>affect</w:t>
            </w:r>
            <w:r w:rsidRPr="313D76F8" w:rsidR="74D866E4">
              <w:rPr>
                <w:noProof w:val="0"/>
                <w:lang w:val="en-US"/>
              </w:rPr>
              <w:t xml:space="preserve"> how families can afford care</w:t>
            </w:r>
          </w:p>
          <w:p w:rsidR="74D866E4" w:rsidP="313D76F8" w:rsidRDefault="74D866E4" w14:paraId="030A3EC8" w14:textId="719A660E">
            <w:pPr>
              <w:pStyle w:val="ListParagraph"/>
              <w:numPr>
                <w:ilvl w:val="0"/>
                <w:numId w:val="9"/>
              </w:numPr>
              <w:rPr>
                <w:noProof w:val="0"/>
                <w:lang w:val="en-US"/>
              </w:rPr>
            </w:pPr>
            <w:r w:rsidRPr="313D76F8" w:rsidR="74D866E4">
              <w:rPr>
                <w:noProof w:val="0"/>
                <w:lang w:val="en-US"/>
              </w:rPr>
              <w:t>Potential</w:t>
            </w:r>
            <w:r w:rsidRPr="313D76F8" w:rsidR="74D866E4">
              <w:rPr>
                <w:noProof w:val="0"/>
                <w:lang w:val="en-US"/>
              </w:rPr>
              <w:t xml:space="preserve"> of regulations could increase operational burdens</w:t>
            </w:r>
          </w:p>
        </w:tc>
      </w:tr>
    </w:tbl>
    <w:p xmlns:wp14="http://schemas.microsoft.com/office/word/2010/wordml" w:rsidP="313D76F8" wp14:paraId="3D1F2351" wp14:textId="6834A86F">
      <w:pPr>
        <w:pStyle w:val="Normal"/>
      </w:pPr>
    </w:p>
    <w:p xmlns:wp14="http://schemas.microsoft.com/office/word/2010/wordml" w:rsidP="06906AC4" wp14:paraId="20EA3F15" wp14:textId="01B96046">
      <w:pPr>
        <w:pStyle w:val="Heading1"/>
        <w:ind/>
        <w:rPr>
          <w:b w:val="1"/>
          <w:bCs w:val="1"/>
          <w:noProof w:val="0"/>
          <w:lang w:val="en-US"/>
        </w:rPr>
      </w:pPr>
      <w:bookmarkStart w:name="_Toc107928675" w:id="474667958"/>
      <w:r w:rsidRPr="03115112" w:rsidR="699BE328">
        <w:rPr>
          <w:noProof w:val="0"/>
          <w:lang w:val="en-US"/>
        </w:rPr>
        <w:t xml:space="preserve">Knowledge and </w:t>
      </w:r>
      <w:r w:rsidRPr="03115112" w:rsidR="699BE328">
        <w:rPr>
          <w:noProof w:val="0"/>
          <w:lang w:val="en-US"/>
        </w:rPr>
        <w:t>wisdom</w:t>
      </w:r>
      <w:bookmarkEnd w:id="474667958"/>
    </w:p>
    <w:p w:rsidR="4BB020BD" w:rsidP="25214278" w:rsidRDefault="4BB020BD" w14:paraId="31B3FB39" w14:textId="381DB659">
      <w:pPr>
        <w:pStyle w:val="Normal"/>
        <w:rPr>
          <w:noProof w:val="0"/>
          <w:lang w:val="en-US"/>
        </w:rPr>
      </w:pPr>
      <w:r w:rsidRPr="313D76F8" w:rsidR="4BB020BD">
        <w:rPr>
          <w:noProof w:val="0"/>
          <w:lang w:val="en-US"/>
        </w:rPr>
        <w:t xml:space="preserve">Knowledge also known as tacit is personal knowing. </w:t>
      </w:r>
      <w:r w:rsidRPr="313D76F8" w:rsidR="4BB020BD">
        <w:rPr>
          <w:noProof w:val="0"/>
          <w:lang w:val="en-US"/>
        </w:rPr>
        <w:t xml:space="preserve">Something you know in your head </w:t>
      </w:r>
      <w:r w:rsidRPr="313D76F8" w:rsidR="253304C4">
        <w:rPr>
          <w:noProof w:val="0"/>
          <w:lang w:val="en-US"/>
        </w:rPr>
        <w:t>already;</w:t>
      </w:r>
      <w:r w:rsidRPr="313D76F8" w:rsidR="2D4E9CDF">
        <w:rPr>
          <w:noProof w:val="0"/>
          <w:lang w:val="en-US"/>
        </w:rPr>
        <w:t xml:space="preserve"> this could be through education or ex</w:t>
      </w:r>
      <w:r w:rsidRPr="313D76F8" w:rsidR="1CCAF19A">
        <w:rPr>
          <w:noProof w:val="0"/>
          <w:lang w:val="en-US"/>
        </w:rPr>
        <w:t>perience.</w:t>
      </w:r>
      <w:r w:rsidRPr="313D76F8" w:rsidR="4BB020BD">
        <w:rPr>
          <w:noProof w:val="0"/>
          <w:lang w:val="en-US"/>
        </w:rPr>
        <w:t xml:space="preserve"> </w:t>
      </w:r>
      <w:r w:rsidRPr="313D76F8" w:rsidR="31070095">
        <w:rPr>
          <w:noProof w:val="0"/>
          <w:lang w:val="en-US"/>
        </w:rPr>
        <w:t xml:space="preserve">Then we have explicit which means knowledge we can find, something we can access or </w:t>
      </w:r>
      <w:r w:rsidRPr="313D76F8" w:rsidR="31070095">
        <w:rPr>
          <w:noProof w:val="0"/>
          <w:lang w:val="en-US"/>
        </w:rPr>
        <w:t>user</w:t>
      </w:r>
      <w:r w:rsidRPr="313D76F8" w:rsidR="31070095">
        <w:rPr>
          <w:noProof w:val="0"/>
          <w:lang w:val="en-US"/>
        </w:rPr>
        <w:t xml:space="preserve"> feedback.</w:t>
      </w:r>
      <w:r w:rsidRPr="313D76F8" w:rsidR="668E1F92">
        <w:rPr>
          <w:noProof w:val="0"/>
          <w:lang w:val="en-US"/>
        </w:rPr>
        <w:t xml:space="preserve"> </w:t>
      </w:r>
      <w:r w:rsidRPr="313D76F8" w:rsidR="2A48992F">
        <w:rPr>
          <w:noProof w:val="0"/>
          <w:lang w:val="en-US"/>
        </w:rPr>
        <w:t>Wisdom</w:t>
      </w:r>
      <w:r w:rsidRPr="313D76F8" w:rsidR="28BCC97C">
        <w:rPr>
          <w:noProof w:val="0"/>
          <w:lang w:val="en-US"/>
        </w:rPr>
        <w:t xml:space="preserve"> is </w:t>
      </w:r>
      <w:r w:rsidRPr="313D76F8" w:rsidR="7111B9BA">
        <w:rPr>
          <w:noProof w:val="0"/>
          <w:lang w:val="en-US"/>
        </w:rPr>
        <w:t>knowledge of what is true or right, a wise thinker more open minded.</w:t>
      </w:r>
    </w:p>
    <w:p w:rsidR="44E8D51F" w:rsidP="313D76F8" w:rsidRDefault="44E8D51F" w14:paraId="168C62FE" w14:textId="3E692CF3">
      <w:pPr>
        <w:pStyle w:val="Normal"/>
        <w:rPr>
          <w:noProof w:val="0"/>
          <w:lang w:val="en-US"/>
        </w:rPr>
      </w:pPr>
      <w:r w:rsidRPr="313D76F8" w:rsidR="44E8D51F">
        <w:rPr>
          <w:noProof w:val="0"/>
          <w:lang w:val="en-US"/>
        </w:rPr>
        <w:t>Will wisdom management replace knowledge management? This is what Maria Jakubik</w:t>
      </w:r>
      <w:r w:rsidRPr="313D76F8" w:rsidR="08FEE0F8">
        <w:rPr>
          <w:noProof w:val="0"/>
          <w:lang w:val="en-US"/>
        </w:rPr>
        <w:t xml:space="preserve"> from social science</w:t>
      </w:r>
      <w:r w:rsidRPr="313D76F8" w:rsidR="44E8D51F">
        <w:rPr>
          <w:noProof w:val="0"/>
          <w:lang w:val="en-US"/>
        </w:rPr>
        <w:t xml:space="preserve"> is </w:t>
      </w:r>
      <w:r w:rsidRPr="313D76F8" w:rsidR="3084425E">
        <w:rPr>
          <w:noProof w:val="0"/>
          <w:lang w:val="en-US"/>
        </w:rPr>
        <w:t xml:space="preserve">investigating and here is what she says; </w:t>
      </w:r>
    </w:p>
    <w:p w:rsidR="40E18A17" w:rsidP="313D76F8" w:rsidRDefault="40E18A17" w14:paraId="2DE514B9" w14:textId="426BA27C">
      <w:pPr>
        <w:pStyle w:val="Normal"/>
        <w:rPr>
          <w:noProof w:val="0"/>
          <w:lang w:val="en-US"/>
        </w:rPr>
      </w:pPr>
      <w:r w:rsidRPr="313D76F8" w:rsidR="40E18A17">
        <w:rPr>
          <w:noProof w:val="0"/>
          <w:lang w:val="en-US"/>
        </w:rPr>
        <w:t xml:space="preserve">Others discuss wisdom as a concept very lightly, </w:t>
      </w:r>
      <w:r w:rsidRPr="313D76F8" w:rsidR="038DBA51">
        <w:rPr>
          <w:noProof w:val="0"/>
          <w:lang w:val="en-US"/>
        </w:rPr>
        <w:t>s</w:t>
      </w:r>
      <w:r w:rsidRPr="313D76F8" w:rsidR="3AFF25D5">
        <w:rPr>
          <w:noProof w:val="0"/>
          <w:lang w:val="en-US"/>
        </w:rPr>
        <w:t>he says that wisdom occurs when knowledge is integrated with a strong value set and acted upon with coura</w:t>
      </w:r>
      <w:r w:rsidRPr="313D76F8" w:rsidR="4646EC95">
        <w:rPr>
          <w:noProof w:val="0"/>
          <w:lang w:val="en-US"/>
        </w:rPr>
        <w:t xml:space="preserve">ge. </w:t>
      </w:r>
      <w:r w:rsidRPr="313D76F8" w:rsidR="341039D2">
        <w:rPr>
          <w:noProof w:val="0"/>
          <w:lang w:val="en-US"/>
        </w:rPr>
        <w:t>She</w:t>
      </w:r>
      <w:r w:rsidRPr="313D76F8" w:rsidR="4646EC95">
        <w:rPr>
          <w:noProof w:val="0"/>
          <w:lang w:val="en-US"/>
        </w:rPr>
        <w:t xml:space="preserve"> goes on to say the growth of knowledge and s</w:t>
      </w:r>
      <w:r w:rsidRPr="313D76F8" w:rsidR="58F67D9F">
        <w:rPr>
          <w:noProof w:val="0"/>
          <w:lang w:val="en-US"/>
        </w:rPr>
        <w:t>haring through heightened consciousness and</w:t>
      </w:r>
      <w:r w:rsidRPr="313D76F8" w:rsidR="55BC15E0">
        <w:rPr>
          <w:noProof w:val="0"/>
          <w:lang w:val="en-US"/>
        </w:rPr>
        <w:t xml:space="preserve"> </w:t>
      </w:r>
      <w:r w:rsidRPr="313D76F8" w:rsidR="58F67D9F">
        <w:rPr>
          <w:noProof w:val="0"/>
          <w:lang w:val="en-US"/>
        </w:rPr>
        <w:t xml:space="preserve">connectedness </w:t>
      </w:r>
      <w:r w:rsidRPr="313D76F8" w:rsidR="28C58DD3">
        <w:rPr>
          <w:noProof w:val="0"/>
          <w:lang w:val="en-US"/>
        </w:rPr>
        <w:t xml:space="preserve">lead to wisdom. </w:t>
      </w:r>
    </w:p>
    <w:p w:rsidR="36EF942F" w:rsidP="313D76F8" w:rsidRDefault="36EF942F" w14:paraId="3677C2A8" w14:textId="7386B674">
      <w:pPr>
        <w:pStyle w:val="Normal"/>
        <w:rPr>
          <w:noProof w:val="0"/>
          <w:lang w:val="en-US"/>
        </w:rPr>
      </w:pPr>
      <w:r w:rsidRPr="06906AC4" w:rsidR="36EF942F">
        <w:rPr>
          <w:noProof w:val="0"/>
          <w:lang w:val="en-US"/>
        </w:rPr>
        <w:t>T</w:t>
      </w:r>
      <w:r w:rsidRPr="06906AC4" w:rsidR="456A9250">
        <w:rPr>
          <w:noProof w:val="0"/>
          <w:lang w:val="en-US"/>
        </w:rPr>
        <w:t xml:space="preserve">he wisdom discussions have been neglected or superficially discussed in KM literature. Even though wisdom is widely discussed and researched </w:t>
      </w:r>
      <w:r w:rsidRPr="06906AC4" w:rsidR="2D5CCF26">
        <w:rPr>
          <w:noProof w:val="0"/>
          <w:lang w:val="en-US"/>
        </w:rPr>
        <w:t xml:space="preserve">in philosophy and psychology disciplines. </w:t>
      </w:r>
      <w:r w:rsidRPr="06906AC4" w:rsidR="2D5CCF26">
        <w:rPr>
          <w:noProof w:val="0"/>
          <w:lang w:val="en-US"/>
        </w:rPr>
        <w:t>There has been no commonly agreed upon definition of wi</w:t>
      </w:r>
      <w:r w:rsidRPr="06906AC4" w:rsidR="784AAEFD">
        <w:rPr>
          <w:noProof w:val="0"/>
          <w:lang w:val="en-US"/>
        </w:rPr>
        <w:t>sdom, and a dichotomy exists between the implicit theories of wisdom.</w:t>
      </w:r>
      <w:r w:rsidRPr="06906AC4" w:rsidR="784AAEFD">
        <w:rPr>
          <w:noProof w:val="0"/>
          <w:lang w:val="en-US"/>
        </w:rPr>
        <w:t xml:space="preserve"> </w:t>
      </w:r>
      <w:r w:rsidRPr="06906AC4" w:rsidR="6F9A8700">
        <w:rPr>
          <w:noProof w:val="0"/>
          <w:lang w:val="en-US"/>
        </w:rPr>
        <w:t xml:space="preserve">I agree that wisdom is not talked about </w:t>
      </w:r>
      <w:r w:rsidRPr="06906AC4" w:rsidR="63EAFDC0">
        <w:rPr>
          <w:noProof w:val="0"/>
          <w:lang w:val="en-US"/>
        </w:rPr>
        <w:t>enough</w:t>
      </w:r>
      <w:r w:rsidRPr="06906AC4" w:rsidR="6F9A8700">
        <w:rPr>
          <w:noProof w:val="0"/>
          <w:lang w:val="en-US"/>
        </w:rPr>
        <w:t xml:space="preserve"> and </w:t>
      </w:r>
      <w:r w:rsidRPr="06906AC4" w:rsidR="40E2A594">
        <w:rPr>
          <w:noProof w:val="0"/>
          <w:lang w:val="en-US"/>
        </w:rPr>
        <w:t>has</w:t>
      </w:r>
      <w:r w:rsidRPr="06906AC4" w:rsidR="6F9A8700">
        <w:rPr>
          <w:noProof w:val="0"/>
          <w:lang w:val="en-US"/>
        </w:rPr>
        <w:t xml:space="preserve"> been neglected, </w:t>
      </w:r>
      <w:r w:rsidRPr="06906AC4" w:rsidR="71112124">
        <w:rPr>
          <w:noProof w:val="0"/>
          <w:lang w:val="en-US"/>
        </w:rPr>
        <w:t>wisdom</w:t>
      </w:r>
      <w:r w:rsidRPr="06906AC4" w:rsidR="0186C76F">
        <w:rPr>
          <w:noProof w:val="0"/>
          <w:lang w:val="en-US"/>
        </w:rPr>
        <w:t xml:space="preserve"> is cognitive components, such as knowledge </w:t>
      </w:r>
      <w:r w:rsidRPr="06906AC4" w:rsidR="27E86476">
        <w:rPr>
          <w:noProof w:val="0"/>
          <w:lang w:val="en-US"/>
        </w:rPr>
        <w:t>and experience. Wisdom also means open mindedness, and the ab</w:t>
      </w:r>
      <w:r w:rsidRPr="06906AC4" w:rsidR="236126CC">
        <w:rPr>
          <w:noProof w:val="0"/>
          <w:lang w:val="en-US"/>
        </w:rPr>
        <w:t xml:space="preserve">ility to examine situations and </w:t>
      </w:r>
      <w:r w:rsidRPr="06906AC4" w:rsidR="236126CC">
        <w:rPr>
          <w:noProof w:val="0"/>
          <w:lang w:val="en-US"/>
        </w:rPr>
        <w:t>one</w:t>
      </w:r>
      <w:r w:rsidRPr="06906AC4" w:rsidR="236126CC">
        <w:rPr>
          <w:noProof w:val="0"/>
          <w:lang w:val="en-US"/>
        </w:rPr>
        <w:t>self.</w:t>
      </w:r>
    </w:p>
    <w:p w:rsidR="313D76F8" w:rsidP="313D76F8" w:rsidRDefault="313D76F8" w14:paraId="7FB49056" w14:textId="4AF9C74F">
      <w:pPr>
        <w:pStyle w:val="Normal"/>
        <w:rPr>
          <w:noProof w:val="0"/>
          <w:lang w:val="en-US"/>
        </w:rPr>
      </w:pPr>
    </w:p>
    <w:p w:rsidR="3A341436" w:rsidP="313D76F8" w:rsidRDefault="3A341436" w14:paraId="2601C736" w14:textId="6DE7D605">
      <w:pPr>
        <w:pStyle w:val="Normal"/>
        <w:rPr>
          <w:noProof w:val="0"/>
          <w:lang w:val="en-US"/>
        </w:rPr>
      </w:pPr>
      <w:r w:rsidRPr="06906AC4" w:rsidR="3A341436">
        <w:rPr>
          <w:noProof w:val="0"/>
          <w:lang w:val="en-US"/>
        </w:rPr>
        <w:t xml:space="preserve">Deryk R. Brown speaks </w:t>
      </w:r>
      <w:r w:rsidRPr="06906AC4" w:rsidR="29A3A0D8">
        <w:rPr>
          <w:noProof w:val="0"/>
          <w:lang w:val="en-US"/>
        </w:rPr>
        <w:t xml:space="preserve">in his book </w:t>
      </w:r>
      <w:r w:rsidRPr="06906AC4" w:rsidR="3A341436">
        <w:rPr>
          <w:noProof w:val="0"/>
          <w:lang w:val="en-US"/>
        </w:rPr>
        <w:t xml:space="preserve">of issues and problems in </w:t>
      </w:r>
      <w:r w:rsidRPr="06906AC4" w:rsidR="02450271">
        <w:rPr>
          <w:noProof w:val="0"/>
          <w:lang w:val="en-US"/>
        </w:rPr>
        <w:t>society,</w:t>
      </w:r>
      <w:r w:rsidRPr="06906AC4" w:rsidR="398D7E16">
        <w:rPr>
          <w:noProof w:val="0"/>
          <w:lang w:val="en-US"/>
        </w:rPr>
        <w:t xml:space="preserve"> </w:t>
      </w:r>
      <w:r w:rsidRPr="06906AC4" w:rsidR="398D7E16">
        <w:rPr>
          <w:noProof w:val="0"/>
          <w:lang w:val="en-US"/>
        </w:rPr>
        <w:t xml:space="preserve">one section caught my eye in relation to knowledge and wisdom. He says public educational </w:t>
      </w:r>
      <w:r w:rsidRPr="06906AC4" w:rsidR="2770A740">
        <w:rPr>
          <w:noProof w:val="0"/>
          <w:lang w:val="en-US"/>
        </w:rPr>
        <w:t>programmers</w:t>
      </w:r>
      <w:r w:rsidRPr="06906AC4" w:rsidR="6478182A">
        <w:rPr>
          <w:noProof w:val="0"/>
          <w:lang w:val="en-US"/>
        </w:rPr>
        <w:t xml:space="preserve"> should </w:t>
      </w:r>
      <w:r w:rsidRPr="06906AC4" w:rsidR="025AFDA2">
        <w:rPr>
          <w:noProof w:val="0"/>
          <w:lang w:val="en-US"/>
        </w:rPr>
        <w:t>be developed</w:t>
      </w:r>
      <w:r w:rsidRPr="06906AC4" w:rsidR="6478182A">
        <w:rPr>
          <w:noProof w:val="0"/>
          <w:lang w:val="en-US"/>
        </w:rPr>
        <w:t xml:space="preserve"> to prepare people for old age and retirement. There should be</w:t>
      </w:r>
      <w:r w:rsidRPr="06906AC4" w:rsidR="23AB0FDA">
        <w:rPr>
          <w:noProof w:val="0"/>
          <w:lang w:val="en-US"/>
        </w:rPr>
        <w:t xml:space="preserve"> </w:t>
      </w:r>
      <w:r w:rsidRPr="06906AC4" w:rsidR="23771E14">
        <w:rPr>
          <w:noProof w:val="0"/>
          <w:lang w:val="en-US"/>
        </w:rPr>
        <w:t>programmed</w:t>
      </w:r>
      <w:r w:rsidRPr="06906AC4" w:rsidR="23AB0FDA">
        <w:rPr>
          <w:noProof w:val="0"/>
          <w:lang w:val="en-US"/>
        </w:rPr>
        <w:t xml:space="preserve"> which enable </w:t>
      </w:r>
      <w:r w:rsidRPr="06906AC4" w:rsidR="23AB0FDA">
        <w:rPr>
          <w:noProof w:val="0"/>
          <w:lang w:val="en-US"/>
        </w:rPr>
        <w:t>informal</w:t>
      </w:r>
      <w:r w:rsidRPr="06906AC4" w:rsidR="12029D8C">
        <w:rPr>
          <w:noProof w:val="0"/>
          <w:lang w:val="en-US"/>
        </w:rPr>
        <w:t xml:space="preserve"> caregivers to provide better care for the elderly. </w:t>
      </w:r>
      <w:r w:rsidRPr="06906AC4" w:rsidR="130DBD15">
        <w:rPr>
          <w:noProof w:val="0"/>
          <w:lang w:val="en-US"/>
        </w:rPr>
        <w:t>The future</w:t>
      </w:r>
      <w:r w:rsidRPr="06906AC4" w:rsidR="3B7DE873">
        <w:rPr>
          <w:noProof w:val="0"/>
          <w:lang w:val="en-US"/>
        </w:rPr>
        <w:t xml:space="preserve"> should include considering </w:t>
      </w:r>
      <w:r w:rsidRPr="06906AC4" w:rsidR="3B7DE873">
        <w:rPr>
          <w:noProof w:val="0"/>
          <w:lang w:val="en-US"/>
        </w:rPr>
        <w:t>locating</w:t>
      </w:r>
      <w:r w:rsidRPr="06906AC4" w:rsidR="3B7DE873">
        <w:rPr>
          <w:noProof w:val="0"/>
          <w:lang w:val="en-US"/>
        </w:rPr>
        <w:t xml:space="preserve"> custodial care institutes for the aged and those for children so that children can </w:t>
      </w:r>
      <w:r w:rsidRPr="06906AC4" w:rsidR="3B7DE873">
        <w:rPr>
          <w:noProof w:val="0"/>
          <w:lang w:val="en-US"/>
        </w:rPr>
        <w:t>benefit</w:t>
      </w:r>
      <w:r w:rsidRPr="06906AC4" w:rsidR="3B7DE873">
        <w:rPr>
          <w:noProof w:val="0"/>
          <w:lang w:val="en-US"/>
        </w:rPr>
        <w:t xml:space="preserve"> from the general knowledge and wisdom of the elderly</w:t>
      </w:r>
      <w:r w:rsidRPr="06906AC4" w:rsidR="31B5C12C">
        <w:rPr>
          <w:noProof w:val="0"/>
          <w:lang w:val="en-US"/>
        </w:rPr>
        <w:t xml:space="preserve">. </w:t>
      </w:r>
    </w:p>
    <w:p w:rsidR="06906AC4" w:rsidRDefault="06906AC4" w14:paraId="30634EAD" w14:textId="7A244D93">
      <w:r>
        <w:br w:type="page"/>
      </w:r>
    </w:p>
    <w:p xmlns:wp14="http://schemas.microsoft.com/office/word/2010/wordml" w:rsidP="313D76F8" wp14:paraId="55F24C51" wp14:textId="55D7BDFF">
      <w:pPr>
        <w:pStyle w:val="Normal"/>
        <w:rPr>
          <w:noProof w:val="0"/>
          <w:lang w:val="en-US"/>
        </w:rPr>
      </w:pPr>
    </w:p>
    <w:p xmlns:wp14="http://schemas.microsoft.com/office/word/2010/wordml" w:rsidP="7C2D9EEB" wp14:paraId="1EB53436" wp14:textId="04B4C811">
      <w:pPr>
        <w:pStyle w:val="Normal"/>
        <w:rPr>
          <w:b w:val="1"/>
          <w:bCs w:val="1"/>
          <w:noProof w:val="0"/>
          <w:lang w:val="en-US"/>
        </w:rPr>
      </w:pPr>
      <w:bookmarkStart w:name="_Toc8805686" w:id="1971469266"/>
      <w:r w:rsidRPr="03115112" w:rsidR="5413879F">
        <w:rPr>
          <w:rStyle w:val="Heading1Char"/>
          <w:noProof w:val="0"/>
          <w:lang w:val="en-US"/>
        </w:rPr>
        <w:t>A</w:t>
      </w:r>
      <w:r w:rsidRPr="03115112" w:rsidR="39AD9157">
        <w:rPr>
          <w:rStyle w:val="Heading1Char"/>
          <w:noProof w:val="0"/>
          <w:lang w:val="en-US"/>
        </w:rPr>
        <w:t xml:space="preserve">nalysis </w:t>
      </w:r>
      <w:r w:rsidRPr="03115112" w:rsidR="39AD9157">
        <w:rPr>
          <w:rStyle w:val="Heading1Char"/>
          <w:noProof w:val="0"/>
          <w:lang w:val="en-US"/>
        </w:rPr>
        <w:t xml:space="preserve">and modelling techniques to </w:t>
      </w:r>
      <w:r w:rsidRPr="03115112" w:rsidR="39AD9157">
        <w:rPr>
          <w:rStyle w:val="Heading1Char"/>
          <w:noProof w:val="0"/>
          <w:lang w:val="en-US"/>
        </w:rPr>
        <w:t>identify</w:t>
      </w:r>
      <w:r w:rsidRPr="03115112" w:rsidR="39AD9157">
        <w:rPr>
          <w:rStyle w:val="Heading1Char"/>
          <w:noProof w:val="0"/>
          <w:lang w:val="en-US"/>
        </w:rPr>
        <w:t xml:space="preserve"> knowledge assets</w:t>
      </w:r>
      <w:r w:rsidRPr="03115112" w:rsidR="39A0CDB5">
        <w:rPr>
          <w:rStyle w:val="Heading1Char"/>
          <w:noProof w:val="0"/>
          <w:lang w:val="en-US"/>
        </w:rPr>
        <w:t>:</w:t>
      </w:r>
      <w:bookmarkEnd w:id="1971469266"/>
    </w:p>
    <w:p w:rsidR="39A0CDB5" w:rsidP="7C2D9EEB" w:rsidRDefault="39A0CDB5" w14:paraId="586F8D30" w14:textId="570906A8">
      <w:pPr>
        <w:pStyle w:val="Normal"/>
        <w:rPr>
          <w:noProof w:val="0"/>
          <w:lang w:val="en-US"/>
        </w:rPr>
      </w:pPr>
      <w:r w:rsidRPr="7E6B97C6" w:rsidR="39A0CDB5">
        <w:rPr>
          <w:noProof w:val="0"/>
          <w:lang w:val="en-US"/>
        </w:rPr>
        <w:t>Process</w:t>
      </w:r>
      <w:r w:rsidRPr="7E6B97C6" w:rsidR="7ADA5E79">
        <w:rPr>
          <w:noProof w:val="0"/>
          <w:lang w:val="en-US"/>
        </w:rPr>
        <w:t xml:space="preserve"> based on </w:t>
      </w:r>
      <w:r w:rsidRPr="7E6B97C6" w:rsidR="39A0CDB5">
        <w:rPr>
          <w:noProof w:val="0"/>
          <w:lang w:val="en-US"/>
        </w:rPr>
        <w:t>my care home</w:t>
      </w:r>
      <w:r w:rsidRPr="7E6B97C6" w:rsidR="0FEEF892">
        <w:rPr>
          <w:noProof w:val="0"/>
          <w:lang w:val="en-US"/>
        </w:rPr>
        <w:t>, for this I have used the SWO</w:t>
      </w:r>
      <w:r w:rsidRPr="7E6B97C6" w:rsidR="06D22C91">
        <w:rPr>
          <w:noProof w:val="0"/>
          <w:lang w:val="en-US"/>
        </w:rPr>
        <w:t>T</w:t>
      </w:r>
      <w:r w:rsidRPr="7E6B97C6" w:rsidR="0FEEF892">
        <w:rPr>
          <w:noProof w:val="0"/>
          <w:lang w:val="en-US"/>
        </w:rPr>
        <w:t xml:space="preserve"> Analysis technique to help with </w:t>
      </w:r>
      <w:r w:rsidRPr="7E6B97C6" w:rsidR="347090B6">
        <w:rPr>
          <w:noProof w:val="0"/>
          <w:lang w:val="en-US"/>
        </w:rPr>
        <w:t xml:space="preserve">organization identity of strengths, weaknesses, </w:t>
      </w:r>
      <w:r w:rsidRPr="7E6B97C6" w:rsidR="12770BAB">
        <w:rPr>
          <w:noProof w:val="0"/>
          <w:lang w:val="en-US"/>
        </w:rPr>
        <w:t>opportunities,</w:t>
      </w:r>
      <w:r w:rsidRPr="7E6B97C6" w:rsidR="347090B6">
        <w:rPr>
          <w:noProof w:val="0"/>
          <w:lang w:val="en-US"/>
        </w:rPr>
        <w:t xml:space="preserve"> and threats related to </w:t>
      </w:r>
      <w:r w:rsidRPr="7E6B97C6" w:rsidR="78D43033">
        <w:rPr>
          <w:noProof w:val="0"/>
          <w:lang w:val="en-US"/>
        </w:rPr>
        <w:t>business</w:t>
      </w:r>
      <w:r w:rsidRPr="7E6B97C6" w:rsidR="347090B6">
        <w:rPr>
          <w:noProof w:val="0"/>
          <w:lang w:val="en-US"/>
        </w:rPr>
        <w:t xml:space="preserve">. </w:t>
      </w:r>
      <w:r w:rsidRPr="7E6B97C6" w:rsidR="7784E660">
        <w:rPr>
          <w:noProof w:val="0"/>
          <w:lang w:val="en-US"/>
        </w:rPr>
        <w:t xml:space="preserve">This is also known for assessing four aspects of business. </w:t>
      </w:r>
    </w:p>
    <w:tbl>
      <w:tblPr>
        <w:tblStyle w:val="TableGrid"/>
        <w:tblW w:w="0" w:type="auto"/>
        <w:tblLayout w:type="fixed"/>
        <w:tblLook w:val="06A0" w:firstRow="1" w:lastRow="0" w:firstColumn="1" w:lastColumn="0" w:noHBand="1" w:noVBand="1"/>
      </w:tblPr>
      <w:tblGrid>
        <w:gridCol w:w="4508"/>
        <w:gridCol w:w="4508"/>
      </w:tblGrid>
      <w:tr w:rsidR="7E6B97C6" w:rsidTr="7E6B97C6" w14:paraId="5131D063">
        <w:trPr>
          <w:trHeight w:val="2640"/>
        </w:trPr>
        <w:tc>
          <w:tcPr>
            <w:tcW w:w="4508" w:type="dxa"/>
            <w:tcMar/>
          </w:tcPr>
          <w:p w:rsidR="0FEEF892" w:rsidP="7E6B97C6" w:rsidRDefault="0FEEF892" w14:paraId="348E93C5" w14:textId="1158D959">
            <w:pPr>
              <w:pStyle w:val="Normal"/>
              <w:rPr>
                <w:noProof w:val="0"/>
                <w:lang w:val="en-US"/>
              </w:rPr>
            </w:pPr>
            <w:r w:rsidRPr="7E6B97C6" w:rsidR="0FEEF892">
              <w:rPr>
                <w:noProof w:val="0"/>
                <w:lang w:val="en-US"/>
              </w:rPr>
              <w:t>STRENGTH</w:t>
            </w:r>
          </w:p>
          <w:p w:rsidR="6A6DED5F" w:rsidP="7E6B97C6" w:rsidRDefault="6A6DED5F" w14:paraId="2F08CA25" w14:textId="6E85CCFC">
            <w:pPr>
              <w:pStyle w:val="ListParagraph"/>
              <w:numPr>
                <w:ilvl w:val="0"/>
                <w:numId w:val="21"/>
              </w:numPr>
              <w:rPr>
                <w:noProof w:val="0"/>
                <w:lang w:val="en-US"/>
              </w:rPr>
            </w:pPr>
            <w:r w:rsidRPr="7E6B97C6" w:rsidR="6A6DED5F">
              <w:rPr>
                <w:noProof w:val="0"/>
                <w:lang w:val="en-US"/>
              </w:rPr>
              <w:t>Continuous investment</w:t>
            </w:r>
          </w:p>
          <w:p w:rsidR="6A6DED5F" w:rsidP="7E6B97C6" w:rsidRDefault="6A6DED5F" w14:paraId="37A4DEFA" w14:textId="04E6472F">
            <w:pPr>
              <w:pStyle w:val="ListParagraph"/>
              <w:numPr>
                <w:ilvl w:val="0"/>
                <w:numId w:val="21"/>
              </w:numPr>
              <w:rPr>
                <w:noProof w:val="0"/>
                <w:lang w:val="en-US"/>
              </w:rPr>
            </w:pPr>
            <w:r w:rsidRPr="7E6B97C6" w:rsidR="6A6DED5F">
              <w:rPr>
                <w:noProof w:val="0"/>
                <w:lang w:val="en-US"/>
              </w:rPr>
              <w:t>Personalized</w:t>
            </w:r>
            <w:r w:rsidRPr="7E6B97C6" w:rsidR="6A6DED5F">
              <w:rPr>
                <w:noProof w:val="0"/>
                <w:lang w:val="en-US"/>
              </w:rPr>
              <w:t xml:space="preserve"> care</w:t>
            </w:r>
          </w:p>
          <w:p w:rsidR="6A6DED5F" w:rsidP="7E6B97C6" w:rsidRDefault="6A6DED5F" w14:paraId="24DC7AA6" w14:textId="4A1171E6">
            <w:pPr>
              <w:pStyle w:val="ListParagraph"/>
              <w:numPr>
                <w:ilvl w:val="0"/>
                <w:numId w:val="21"/>
              </w:numPr>
              <w:rPr>
                <w:noProof w:val="0"/>
                <w:lang w:val="en-US"/>
              </w:rPr>
            </w:pPr>
            <w:r w:rsidRPr="7E6B97C6" w:rsidR="6A6DED5F">
              <w:rPr>
                <w:noProof w:val="0"/>
                <w:lang w:val="en-US"/>
              </w:rPr>
              <w:t xml:space="preserve">Relaxed homely </w:t>
            </w:r>
            <w:r w:rsidRPr="7E6B97C6" w:rsidR="6A6DED5F">
              <w:rPr>
                <w:noProof w:val="0"/>
                <w:lang w:val="en-US"/>
              </w:rPr>
              <w:t>surr</w:t>
            </w:r>
            <w:r w:rsidRPr="7E6B97C6" w:rsidR="6A6DED5F">
              <w:rPr>
                <w:noProof w:val="0"/>
                <w:lang w:val="en-US"/>
              </w:rPr>
              <w:t>ounding</w:t>
            </w:r>
          </w:p>
          <w:p w:rsidR="6A6DED5F" w:rsidP="7E6B97C6" w:rsidRDefault="6A6DED5F" w14:paraId="28EC1BC1" w14:textId="447C07E0">
            <w:pPr>
              <w:pStyle w:val="ListParagraph"/>
              <w:numPr>
                <w:ilvl w:val="0"/>
                <w:numId w:val="21"/>
              </w:numPr>
              <w:rPr>
                <w:noProof w:val="0"/>
                <w:lang w:val="en-US"/>
              </w:rPr>
            </w:pPr>
            <w:r w:rsidRPr="7E6B97C6" w:rsidR="6A6DED5F">
              <w:rPr>
                <w:noProof w:val="0"/>
                <w:lang w:val="en-US"/>
              </w:rPr>
              <w:t xml:space="preserve">Excellent location </w:t>
            </w:r>
          </w:p>
          <w:p w:rsidR="081D844A" w:rsidP="7E6B97C6" w:rsidRDefault="081D844A" w14:paraId="1058E71F" w14:textId="23EA27B0">
            <w:pPr>
              <w:pStyle w:val="ListParagraph"/>
              <w:numPr>
                <w:ilvl w:val="0"/>
                <w:numId w:val="21"/>
              </w:numPr>
              <w:rPr>
                <w:noProof w:val="0"/>
                <w:lang w:val="en-US"/>
              </w:rPr>
            </w:pPr>
            <w:r w:rsidRPr="7E6B97C6" w:rsidR="081D844A">
              <w:rPr>
                <w:noProof w:val="0"/>
                <w:lang w:val="en-US"/>
              </w:rPr>
              <w:t>Highly qualified care workers</w:t>
            </w:r>
          </w:p>
          <w:p w:rsidR="7E6B97C6" w:rsidP="7E6B97C6" w:rsidRDefault="7E6B97C6" w14:paraId="7BA61BD7" w14:textId="5C5F526F">
            <w:pPr>
              <w:pStyle w:val="Normal"/>
              <w:rPr>
                <w:noProof w:val="0"/>
                <w:lang w:val="en-US"/>
              </w:rPr>
            </w:pPr>
          </w:p>
          <w:p w:rsidR="7E6B97C6" w:rsidP="7E6B97C6" w:rsidRDefault="7E6B97C6" w14:paraId="06A2F15F" w14:textId="09F93CDF">
            <w:pPr>
              <w:pStyle w:val="Normal"/>
              <w:rPr>
                <w:noProof w:val="0"/>
                <w:lang w:val="en-US"/>
              </w:rPr>
            </w:pPr>
          </w:p>
        </w:tc>
        <w:tc>
          <w:tcPr>
            <w:tcW w:w="4508" w:type="dxa"/>
            <w:tcMar/>
          </w:tcPr>
          <w:p w:rsidR="0FEEF892" w:rsidP="7E6B97C6" w:rsidRDefault="0FEEF892" w14:paraId="39ED551B" w14:textId="21B0A61E">
            <w:pPr>
              <w:pStyle w:val="Normal"/>
              <w:rPr>
                <w:noProof w:val="0"/>
                <w:lang w:val="en-US"/>
              </w:rPr>
            </w:pPr>
            <w:r w:rsidRPr="7E6B97C6" w:rsidR="0FEEF892">
              <w:rPr>
                <w:noProof w:val="0"/>
                <w:lang w:val="en-US"/>
              </w:rPr>
              <w:t>WEAKNESSES</w:t>
            </w:r>
          </w:p>
          <w:p w:rsidR="397F43AB" w:rsidP="7E6B97C6" w:rsidRDefault="397F43AB" w14:paraId="391625A2" w14:textId="728AEE94">
            <w:pPr>
              <w:pStyle w:val="ListParagraph"/>
              <w:numPr>
                <w:ilvl w:val="0"/>
                <w:numId w:val="22"/>
              </w:numPr>
              <w:rPr>
                <w:noProof w:val="0"/>
                <w:lang w:val="en-US"/>
              </w:rPr>
            </w:pPr>
            <w:r w:rsidRPr="7E6B97C6" w:rsidR="397F43AB">
              <w:rPr>
                <w:noProof w:val="0"/>
                <w:lang w:val="en-US"/>
              </w:rPr>
              <w:t>Limited staff on sick days</w:t>
            </w:r>
          </w:p>
          <w:p w:rsidR="57769B75" w:rsidP="7E6B97C6" w:rsidRDefault="57769B75" w14:paraId="300AF13E" w14:textId="73338A1B">
            <w:pPr>
              <w:pStyle w:val="ListParagraph"/>
              <w:numPr>
                <w:ilvl w:val="0"/>
                <w:numId w:val="22"/>
              </w:numPr>
              <w:rPr>
                <w:noProof w:val="0"/>
                <w:lang w:val="en-US"/>
              </w:rPr>
            </w:pPr>
            <w:r w:rsidRPr="7E6B97C6" w:rsidR="57769B75">
              <w:rPr>
                <w:noProof w:val="0"/>
                <w:lang w:val="en-US"/>
              </w:rPr>
              <w:t>Inability</w:t>
            </w:r>
            <w:r w:rsidRPr="7E6B97C6" w:rsidR="397F43AB">
              <w:rPr>
                <w:noProof w:val="0"/>
                <w:lang w:val="en-US"/>
              </w:rPr>
              <w:t xml:space="preserve"> to attract new residents due to </w:t>
            </w:r>
            <w:r w:rsidRPr="7E6B97C6" w:rsidR="397F43AB">
              <w:rPr>
                <w:noProof w:val="0"/>
                <w:lang w:val="en-US"/>
              </w:rPr>
              <w:t>capacity</w:t>
            </w:r>
          </w:p>
          <w:p w:rsidR="397F43AB" w:rsidP="7E6B97C6" w:rsidRDefault="397F43AB" w14:paraId="10DCDA31" w14:textId="569EDC5B">
            <w:pPr>
              <w:pStyle w:val="ListParagraph"/>
              <w:numPr>
                <w:ilvl w:val="0"/>
                <w:numId w:val="22"/>
              </w:numPr>
              <w:rPr>
                <w:noProof w:val="0"/>
                <w:lang w:val="en-US"/>
              </w:rPr>
            </w:pPr>
            <w:r w:rsidRPr="7E6B97C6" w:rsidR="397F43AB">
              <w:rPr>
                <w:noProof w:val="0"/>
                <w:lang w:val="en-US"/>
              </w:rPr>
              <w:t xml:space="preserve">Bad </w:t>
            </w:r>
            <w:r w:rsidRPr="7E6B97C6" w:rsidR="397F43AB">
              <w:rPr>
                <w:noProof w:val="0"/>
                <w:lang w:val="en-US"/>
              </w:rPr>
              <w:t>economic management</w:t>
            </w:r>
          </w:p>
          <w:p w:rsidR="3C78B661" w:rsidP="7E6B97C6" w:rsidRDefault="3C78B661" w14:paraId="0E0AC134" w14:textId="35081A1C">
            <w:pPr>
              <w:pStyle w:val="ListParagraph"/>
              <w:numPr>
                <w:ilvl w:val="0"/>
                <w:numId w:val="22"/>
              </w:numPr>
              <w:rPr>
                <w:noProof w:val="0"/>
                <w:lang w:val="en-US"/>
              </w:rPr>
            </w:pPr>
            <w:r w:rsidRPr="7E6B97C6" w:rsidR="3C78B661">
              <w:rPr>
                <w:noProof w:val="0"/>
                <w:lang w:val="en-US"/>
              </w:rPr>
              <w:t xml:space="preserve">Limited staff have access to </w:t>
            </w:r>
            <w:r w:rsidRPr="7E6B97C6" w:rsidR="3C78B661">
              <w:rPr>
                <w:noProof w:val="0"/>
                <w:lang w:val="en-US"/>
              </w:rPr>
              <w:t>required</w:t>
            </w:r>
            <w:r w:rsidRPr="7E6B97C6" w:rsidR="3C78B661">
              <w:rPr>
                <w:noProof w:val="0"/>
                <w:lang w:val="en-US"/>
              </w:rPr>
              <w:t xml:space="preserve"> data on computer</w:t>
            </w:r>
          </w:p>
          <w:p w:rsidR="7E6B97C6" w:rsidP="7E6B97C6" w:rsidRDefault="7E6B97C6" w14:paraId="4D12D115" w14:textId="707C1C3D">
            <w:pPr>
              <w:pStyle w:val="Normal"/>
              <w:rPr>
                <w:noProof w:val="0"/>
                <w:lang w:val="en-US"/>
              </w:rPr>
            </w:pPr>
          </w:p>
        </w:tc>
      </w:tr>
      <w:tr w:rsidR="7E6B97C6" w:rsidTr="7E6B97C6" w14:paraId="78A9C357">
        <w:trPr>
          <w:trHeight w:val="2835"/>
        </w:trPr>
        <w:tc>
          <w:tcPr>
            <w:tcW w:w="4508" w:type="dxa"/>
            <w:tcMar/>
          </w:tcPr>
          <w:p w:rsidR="0FEEF892" w:rsidP="7E6B97C6" w:rsidRDefault="0FEEF892" w14:paraId="444849B6" w14:textId="20286503">
            <w:pPr>
              <w:pStyle w:val="Normal"/>
              <w:rPr>
                <w:noProof w:val="0"/>
                <w:lang w:val="en-US"/>
              </w:rPr>
            </w:pPr>
            <w:r w:rsidRPr="7E6B97C6" w:rsidR="0FEEF892">
              <w:rPr>
                <w:noProof w:val="0"/>
                <w:lang w:val="en-US"/>
              </w:rPr>
              <w:t>OPPORTUNITIES</w:t>
            </w:r>
          </w:p>
          <w:p w:rsidR="36C90E0E" w:rsidP="7E6B97C6" w:rsidRDefault="36C90E0E" w14:paraId="74980371" w14:textId="2076C8DB">
            <w:pPr>
              <w:pStyle w:val="ListParagraph"/>
              <w:numPr>
                <w:ilvl w:val="0"/>
                <w:numId w:val="23"/>
              </w:numPr>
              <w:rPr>
                <w:noProof w:val="0"/>
                <w:lang w:val="en-US"/>
              </w:rPr>
            </w:pPr>
            <w:r w:rsidRPr="7E6B97C6" w:rsidR="36C90E0E">
              <w:rPr>
                <w:noProof w:val="0"/>
                <w:lang w:val="en-US"/>
              </w:rPr>
              <w:t xml:space="preserve">Staff training &amp; more </w:t>
            </w:r>
            <w:r w:rsidRPr="7E6B97C6" w:rsidR="0492CDFB">
              <w:rPr>
                <w:noProof w:val="0"/>
                <w:lang w:val="en-US"/>
              </w:rPr>
              <w:t>up to</w:t>
            </w:r>
            <w:r w:rsidRPr="7E6B97C6" w:rsidR="36C90E0E">
              <w:rPr>
                <w:noProof w:val="0"/>
                <w:lang w:val="en-US"/>
              </w:rPr>
              <w:t xml:space="preserve"> date data</w:t>
            </w:r>
          </w:p>
          <w:p w:rsidR="36C90E0E" w:rsidP="7E6B97C6" w:rsidRDefault="36C90E0E" w14:paraId="528C233D" w14:textId="75AB7423">
            <w:pPr>
              <w:pStyle w:val="ListParagraph"/>
              <w:numPr>
                <w:ilvl w:val="0"/>
                <w:numId w:val="23"/>
              </w:numPr>
              <w:rPr>
                <w:noProof w:val="0"/>
                <w:lang w:val="en-US"/>
              </w:rPr>
            </w:pPr>
            <w:r w:rsidRPr="7E6B97C6" w:rsidR="36C90E0E">
              <w:rPr>
                <w:noProof w:val="0"/>
                <w:lang w:val="en-US"/>
              </w:rPr>
              <w:t>Attract more quality trained staff</w:t>
            </w:r>
          </w:p>
          <w:p w:rsidR="36C90E0E" w:rsidP="7E6B97C6" w:rsidRDefault="36C90E0E" w14:paraId="35D74348" w14:textId="41CB9C26">
            <w:pPr>
              <w:pStyle w:val="ListParagraph"/>
              <w:numPr>
                <w:ilvl w:val="0"/>
                <w:numId w:val="23"/>
              </w:numPr>
              <w:rPr>
                <w:noProof w:val="0"/>
                <w:lang w:val="en-US"/>
              </w:rPr>
            </w:pPr>
            <w:r w:rsidRPr="7E6B97C6" w:rsidR="36C90E0E">
              <w:rPr>
                <w:noProof w:val="0"/>
                <w:lang w:val="en-US"/>
              </w:rPr>
              <w:t xml:space="preserve">Expand home for </w:t>
            </w:r>
            <w:r w:rsidRPr="7E6B97C6" w:rsidR="36C90E0E">
              <w:rPr>
                <w:noProof w:val="0"/>
                <w:lang w:val="en-US"/>
              </w:rPr>
              <w:t>capacity</w:t>
            </w:r>
          </w:p>
          <w:p w:rsidR="405BD317" w:rsidP="7E6B97C6" w:rsidRDefault="405BD317" w14:paraId="0554CF31" w14:textId="3B87BB76">
            <w:pPr>
              <w:pStyle w:val="ListParagraph"/>
              <w:numPr>
                <w:ilvl w:val="0"/>
                <w:numId w:val="23"/>
              </w:numPr>
              <w:rPr>
                <w:noProof w:val="0"/>
                <w:lang w:val="en-US"/>
              </w:rPr>
            </w:pPr>
            <w:r w:rsidRPr="7E6B97C6" w:rsidR="405BD317">
              <w:rPr>
                <w:noProof w:val="0"/>
                <w:lang w:val="en-US"/>
              </w:rPr>
              <w:t xml:space="preserve">Greater </w:t>
            </w:r>
            <w:r w:rsidRPr="7E6B97C6" w:rsidR="405BD317">
              <w:rPr>
                <w:noProof w:val="0"/>
                <w:lang w:val="en-US"/>
              </w:rPr>
              <w:t>teamwork</w:t>
            </w:r>
            <w:r w:rsidRPr="7E6B97C6" w:rsidR="405BD317">
              <w:rPr>
                <w:noProof w:val="0"/>
                <w:lang w:val="en-US"/>
              </w:rPr>
              <w:t xml:space="preserve"> activities</w:t>
            </w:r>
          </w:p>
          <w:p w:rsidR="7E6B97C6" w:rsidP="7E6B97C6" w:rsidRDefault="7E6B97C6" w14:paraId="270E0EC5" w14:textId="66D5D6F2">
            <w:pPr>
              <w:pStyle w:val="Normal"/>
              <w:rPr>
                <w:noProof w:val="0"/>
                <w:lang w:val="en-US"/>
              </w:rPr>
            </w:pPr>
          </w:p>
        </w:tc>
        <w:tc>
          <w:tcPr>
            <w:tcW w:w="4508" w:type="dxa"/>
            <w:tcMar/>
          </w:tcPr>
          <w:p w:rsidR="0FEEF892" w:rsidP="7E6B97C6" w:rsidRDefault="0FEEF892" w14:paraId="6FC837EE" w14:textId="650C25DF">
            <w:pPr>
              <w:pStyle w:val="Normal"/>
              <w:rPr>
                <w:noProof w:val="0"/>
                <w:lang w:val="en-US"/>
              </w:rPr>
            </w:pPr>
            <w:r w:rsidRPr="7E6B97C6" w:rsidR="0FEEF892">
              <w:rPr>
                <w:noProof w:val="0"/>
                <w:lang w:val="en-US"/>
              </w:rPr>
              <w:t>THREATS</w:t>
            </w:r>
          </w:p>
          <w:p w:rsidR="13654B0A" w:rsidP="7E6B97C6" w:rsidRDefault="13654B0A" w14:paraId="7FC22181" w14:textId="201D7125">
            <w:pPr>
              <w:pStyle w:val="ListParagraph"/>
              <w:numPr>
                <w:ilvl w:val="0"/>
                <w:numId w:val="24"/>
              </w:numPr>
              <w:rPr>
                <w:noProof w:val="0"/>
                <w:lang w:val="en-US"/>
              </w:rPr>
            </w:pPr>
            <w:r w:rsidRPr="7E6B97C6" w:rsidR="13654B0A">
              <w:rPr>
                <w:noProof w:val="0"/>
                <w:lang w:val="en-US"/>
              </w:rPr>
              <w:t>With expanding could face challenges with resident experience</w:t>
            </w:r>
          </w:p>
          <w:p w:rsidR="13654B0A" w:rsidP="7E6B97C6" w:rsidRDefault="13654B0A" w14:paraId="16981977" w14:textId="03CC72C8">
            <w:pPr>
              <w:pStyle w:val="ListParagraph"/>
              <w:numPr>
                <w:ilvl w:val="0"/>
                <w:numId w:val="24"/>
              </w:numPr>
              <w:rPr>
                <w:noProof w:val="0"/>
                <w:lang w:val="en-US"/>
              </w:rPr>
            </w:pPr>
            <w:r w:rsidRPr="7E6B97C6" w:rsidR="13654B0A">
              <w:rPr>
                <w:noProof w:val="0"/>
                <w:lang w:val="en-US"/>
              </w:rPr>
              <w:t>Stiff competition</w:t>
            </w:r>
          </w:p>
          <w:p w:rsidR="13654B0A" w:rsidP="7E6B97C6" w:rsidRDefault="13654B0A" w14:paraId="2269DCB5" w14:textId="77D2E1F7">
            <w:pPr>
              <w:pStyle w:val="ListParagraph"/>
              <w:numPr>
                <w:ilvl w:val="0"/>
                <w:numId w:val="24"/>
              </w:numPr>
              <w:rPr>
                <w:noProof w:val="0"/>
                <w:lang w:val="en-US"/>
              </w:rPr>
            </w:pPr>
            <w:r w:rsidRPr="7E6B97C6" w:rsidR="13654B0A">
              <w:rPr>
                <w:noProof w:val="0"/>
                <w:lang w:val="en-US"/>
              </w:rPr>
              <w:t>Staff dissatisfaction</w:t>
            </w:r>
          </w:p>
          <w:p w:rsidR="7E6B97C6" w:rsidP="7E6B97C6" w:rsidRDefault="7E6B97C6" w14:paraId="3E1272F8" w14:textId="0C7B609A">
            <w:pPr>
              <w:pStyle w:val="Normal"/>
              <w:rPr>
                <w:noProof w:val="0"/>
                <w:lang w:val="en-US"/>
              </w:rPr>
            </w:pPr>
          </w:p>
        </w:tc>
      </w:tr>
    </w:tbl>
    <w:p w:rsidR="7C2D9EEB" w:rsidP="7C2D9EEB" w:rsidRDefault="7C2D9EEB" w14:paraId="31BD6783" w14:textId="5AC52423">
      <w:pPr>
        <w:pStyle w:val="Normal"/>
        <w:rPr>
          <w:noProof w:val="0"/>
          <w:lang w:val="en-US"/>
        </w:rPr>
      </w:pPr>
    </w:p>
    <w:p xmlns:wp14="http://schemas.microsoft.com/office/word/2010/wordml" w:rsidP="7E6B97C6" wp14:paraId="08990A3A" wp14:textId="210A2FD8">
      <w:pPr>
        <w:pStyle w:val="Heading2"/>
        <w:rPr>
          <w:noProof w:val="0"/>
          <w:lang w:val="en-US"/>
        </w:rPr>
      </w:pPr>
      <w:bookmarkStart w:name="_Toc122356197" w:id="2064464147"/>
      <w:r w:rsidRPr="03115112" w:rsidR="601B211F">
        <w:rPr>
          <w:noProof w:val="0"/>
          <w:lang w:val="en-US"/>
        </w:rPr>
        <w:t>Flowchart</w:t>
      </w:r>
      <w:bookmarkEnd w:id="2064464147"/>
    </w:p>
    <w:p xmlns:wp14="http://schemas.microsoft.com/office/word/2010/wordml" w:rsidP="7E6B97C6" wp14:paraId="4CC7B915" wp14:textId="38FA835B">
      <w:pPr>
        <w:pStyle w:val="Normal"/>
        <w:rPr>
          <w:noProof w:val="0"/>
          <w:lang w:val="en-US"/>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4E43F52" wp14:editId="6DB269EA">
                <wp:extent xmlns:wp="http://schemas.openxmlformats.org/drawingml/2006/wordprocessingDrawing" cx="4665505" cy="3099799"/>
                <wp:effectExtent xmlns:wp="http://schemas.openxmlformats.org/drawingml/2006/wordprocessingDrawing" l="0" t="0" r="20955" b="24765"/>
                <wp:docPr xmlns:wp="http://schemas.openxmlformats.org/drawingml/2006/wordprocessingDrawing" id="1060597310" name="Group 3"/>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4665505" cy="3099799"/>
                          <a:chOff x="0" y="0"/>
                          <a:chExt cx="4665505" cy="3099799"/>
                        </a:xfrm>
                      </wpg:grpSpPr>
                      <wps:wsp xmlns:wps="http://schemas.microsoft.com/office/word/2010/wordprocessingShape">
                        <wps:cNvPr id="1" name="Rectangle 1"/>
                        <wps:cNvSpPr/>
                        <wps:spPr>
                          <a:xfrm>
                            <a:off x="114286" y="696191"/>
                            <a:ext cx="4208615" cy="740056"/>
                          </a:xfrm>
                          <a:prstGeom prst="rect">
                            <a:avLst/>
                          </a:prstGeom>
                          <a:solidFill>
                            <a:schemeClr val="lt1"/>
                          </a:solidFill>
                          <a:ln>
                            <a:solidFill>
                              <a:srgbClr val="000000"/>
                            </a:solidFill>
                          </a:ln>
                        </wps:spPr>
                        <wps:txbx>
                          <w:txbxContent xmlns:w="http://schemas.openxmlformats.org/wordprocessingml/2006/main">
                            <w:p w:rsidR="00A86283" w:rsidP="00A86283" w:rsidRDefault="00A86283">
                              <w:pPr>
                                <w:rPr>
                                  <w:rFonts w:ascii="Calibri" w:hAnsi="Calibri" w:cs="Calibri"/>
                                  <w:color w:val="000000"/>
                                  <w:kern w:val="0"/>
                                  <w14:ligatures xmlns:w14="http://schemas.microsoft.com/office/word/2010/wordml" w14:val="none"/>
                                </w:rPr>
                              </w:pPr>
                              <w:r>
                                <w:rPr>
                                  <w:rFonts w:ascii="Calibri" w:hAnsi="Calibri" w:cs="Calibri"/>
                                  <w:color w:val="000000"/>
                                </w:rPr>
                                <w:t>Client information logged next of kin, medical records, vulnerbilities,</w:t>
                              </w:r>
                            </w:p>
                            <w:p w:rsidR="00A86283" w:rsidP="00A86283" w:rsidRDefault="00A86283">
                              <w:pPr>
                                <w:rPr>
                                  <w:rFonts w:ascii="Calibri" w:hAnsi="Calibri" w:cs="Calibri"/>
                                  <w:color w:val="000000"/>
                                </w:rPr>
                              </w:pPr>
                              <w:r>
                                <w:rPr>
                                  <w:rFonts w:ascii="Calibri" w:hAnsi="Calibri" w:cs="Calibri"/>
                                  <w:color w:val="000000"/>
                                </w:rPr>
                                <w:t xml:space="preserve"> care plan in place. documents on database alsp paper filed copy</w:t>
                              </w:r>
                            </w:p>
                          </w:txbxContent>
                        </wps:txbx>
                        <wps:bodyPr anchor="t"/>
                      </wps:wsp>
                      <wps:wsp xmlns:wps="http://schemas.microsoft.com/office/word/2010/wordprocessingShape">
                        <wps:cNvPr id="2" name="Rectangle 2"/>
                        <wps:cNvSpPr/>
                        <wps:spPr>
                          <a:xfrm rot="-10800000" flipH="1" flipV="1">
                            <a:off x="0" y="1581772"/>
                            <a:ext cx="4665505" cy="714241"/>
                          </a:xfrm>
                          <a:prstGeom prst="rect">
                            <a:avLst/>
                          </a:prstGeom>
                          <a:solidFill>
                            <a:schemeClr val="lt1"/>
                          </a:solidFill>
                          <a:ln>
                            <a:solidFill>
                              <a:srgbClr val="000000"/>
                            </a:solidFill>
                          </a:ln>
                        </wps:spPr>
                        <wps:txbx>
                          <w:txbxContent xmlns:w="http://schemas.openxmlformats.org/wordprocessingml/2006/main">
                            <w:p w:rsidR="00A86283" w:rsidP="00A86283" w:rsidRDefault="00A86283">
                              <w:pPr>
                                <w:rPr>
                                  <w:rFonts w:ascii="Calibri" w:hAnsi="Calibri" w:cs="Calibri"/>
                                  <w:color w:val="000000"/>
                                  <w:kern w:val="0"/>
                                  <w14:ligatures xmlns:w14="http://schemas.microsoft.com/office/word/2010/wordml" w14:val="none"/>
                                </w:rPr>
                              </w:pPr>
                              <w:r>
                                <w:rPr>
                                  <w:rFonts w:ascii="Calibri" w:hAnsi="Calibri" w:cs="Calibri"/>
                                  <w:color w:val="000000"/>
                                </w:rPr>
                                <w:t>signatures of Gp, family and care home manager logged, in relation to the care home contract between us and the client. Gp has copy, copy on our database and family have printedcopy</w:t>
                              </w:r>
                            </w:p>
                          </w:txbxContent>
                        </wps:txbx>
                        <wps:bodyPr anchor="t"/>
                      </wps:wsp>
                      <wps:wsp xmlns:wps="http://schemas.microsoft.com/office/word/2010/wordprocessingShape">
                        <wps:cNvPr id="4" name="Rectangle 4"/>
                        <wps:cNvSpPr/>
                        <wps:spPr>
                          <a:xfrm>
                            <a:off x="346293" y="2404464"/>
                            <a:ext cx="4094329" cy="695335"/>
                          </a:xfrm>
                          <a:prstGeom prst="rect">
                            <a:avLst/>
                          </a:prstGeom>
                          <a:solidFill>
                            <a:schemeClr val="lt1"/>
                          </a:solidFill>
                          <a:ln>
                            <a:solidFill>
                              <a:srgbClr val="000000"/>
                            </a:solidFill>
                          </a:ln>
                        </wps:spPr>
                        <wps:txbx>
                          <w:txbxContent xmlns:w="http://schemas.openxmlformats.org/wordprocessingml/2006/main">
                            <w:p w:rsidR="00A86283" w:rsidP="00A86283" w:rsidRDefault="00A86283">
                              <w:pPr>
                                <w:rPr>
                                  <w:rFonts w:ascii="Calibri" w:hAnsi="Calibri" w:cs="Calibri"/>
                                  <w:color w:val="000000"/>
                                  <w:kern w:val="0"/>
                                  <w14:ligatures xmlns:w14="http://schemas.microsoft.com/office/word/2010/wordml" w14:val="none"/>
                                </w:rPr>
                              </w:pPr>
                              <w:r>
                                <w:rPr>
                                  <w:rFonts w:ascii="Calibri" w:hAnsi="Calibri" w:cs="Calibri"/>
                                  <w:color w:val="000000"/>
                                </w:rPr>
                                <w:t>All dcuments are stored to system and cecured for GDPR protection. only manager can access these documents</w:t>
                              </w:r>
                            </w:p>
                          </w:txbxContent>
                        </wps:txbx>
                        <wps:bodyPr anchor="t"/>
                      </wps:wsp>
                      <wps:wsp xmlns:wps="http://schemas.microsoft.com/office/word/2010/wordprocessingShape">
                        <wps:cNvPr id="5" name="Rectangle 5"/>
                        <wps:cNvSpPr/>
                        <wps:spPr>
                          <a:xfrm>
                            <a:off x="0" y="0"/>
                            <a:ext cx="4440622" cy="555384"/>
                          </a:xfrm>
                          <a:prstGeom prst="rect">
                            <a:avLst/>
                          </a:prstGeom>
                          <a:solidFill>
                            <a:schemeClr val="lt1"/>
                          </a:solidFill>
                          <a:ln>
                            <a:solidFill>
                              <a:srgbClr val="000000"/>
                            </a:solidFill>
                          </a:ln>
                        </wps:spPr>
                        <wps:txbx>
                          <w:txbxContent xmlns:w="http://schemas.openxmlformats.org/wordprocessingml/2006/main">
                            <w:p w:rsidR="00A86283" w:rsidP="00A86283" w:rsidRDefault="00A86283">
                              <w:pPr>
                                <w:rPr>
                                  <w:rFonts w:ascii="Calibri" w:hAnsi="Calibri" w:cs="Calibri"/>
                                  <w:color w:val="000000"/>
                                  <w:kern w:val="0"/>
                                  <w14:ligatures xmlns:w14="http://schemas.microsoft.com/office/word/2010/wordml" w14:val="none"/>
                                </w:rPr>
                              </w:pPr>
                              <w:r>
                                <w:rPr>
                                  <w:rFonts w:ascii="Calibri" w:hAnsi="Calibri" w:cs="Calibri"/>
                                  <w:color w:val="000000"/>
                                </w:rPr>
                                <w:t>Admission today of new client, accepted via e-mail for reference also confirmed by telephone</w:t>
                              </w:r>
                            </w:p>
                          </w:txbxContent>
                        </wps:txbx>
                        <wps:bodyPr anchor="t"/>
                      </wps:wsp>
                    </wpg:wgp>
                  </a:graphicData>
                </a:graphic>
              </wp:inline>
            </w:drawing>
          </mc:Choice>
          <mc:Fallback xmlns:mc="http://schemas.openxmlformats.org/markup-compatibility/2006"/>
        </mc:AlternateContent>
      </w:r>
    </w:p>
    <w:p w:rsidR="06906AC4" w:rsidRDefault="06906AC4" w14:paraId="6319009A" w14:textId="02777A7E">
      <w:r>
        <w:br w:type="page"/>
      </w:r>
    </w:p>
    <w:p xmlns:wp14="http://schemas.microsoft.com/office/word/2010/wordml" w:rsidP="06906AC4" wp14:paraId="1666610E" wp14:textId="1D4850DB">
      <w:pPr>
        <w:pStyle w:val="Normal"/>
        <w:ind/>
        <w:rPr>
          <w:noProof w:val="0"/>
          <w:lang w:val="en-US"/>
        </w:rPr>
      </w:pPr>
      <w:r w:rsidRPr="06906AC4" w:rsidR="39AD9157">
        <w:rPr>
          <w:noProof w:val="0"/>
          <w:lang w:val="en-US"/>
        </w:rPr>
        <w:t>Evaluate actual and potential knowledge assets, provide a rationale for capturing and ma</w:t>
      </w:r>
      <w:r w:rsidRPr="06906AC4" w:rsidR="00E4969D">
        <w:rPr>
          <w:noProof w:val="0"/>
          <w:lang w:val="en-US"/>
        </w:rPr>
        <w:t>naging knowledge</w:t>
      </w:r>
      <w:r w:rsidRPr="06906AC4" w:rsidR="39AD9157">
        <w:rPr>
          <w:noProof w:val="0"/>
          <w:lang w:val="en-US"/>
        </w:rPr>
        <w:t xml:space="preserve"> </w:t>
      </w:r>
    </w:p>
    <w:p w:rsidR="28B06944" w:rsidP="06906AC4" w:rsidRDefault="28B06944" w14:paraId="1978AAF7" w14:textId="27F7C7B8">
      <w:pPr>
        <w:pStyle w:val="Normal"/>
        <w:rPr>
          <w:noProof w:val="0"/>
          <w:lang w:val="en-US"/>
        </w:rPr>
      </w:pPr>
      <w:r w:rsidRPr="06906AC4" w:rsidR="28B06944">
        <w:rPr>
          <w:noProof w:val="0"/>
          <w:lang w:val="en-US"/>
        </w:rPr>
        <w:t xml:space="preserve">Potential </w:t>
      </w:r>
      <w:r w:rsidRPr="06906AC4" w:rsidR="2FF4A995">
        <w:rPr>
          <w:noProof w:val="0"/>
          <w:lang w:val="en-US"/>
        </w:rPr>
        <w:t xml:space="preserve">Knowledge </w:t>
      </w:r>
      <w:r w:rsidRPr="06906AC4" w:rsidR="66EFBE47">
        <w:rPr>
          <w:noProof w:val="0"/>
          <w:lang w:val="en-US"/>
        </w:rPr>
        <w:t>and actual knowledge in my workplace are based on who knows. Participants can share</w:t>
      </w:r>
      <w:r w:rsidRPr="06906AC4" w:rsidR="1089ED76">
        <w:rPr>
          <w:noProof w:val="0"/>
          <w:lang w:val="en-US"/>
        </w:rPr>
        <w:t xml:space="preserve"> in a meeting, however a threat from a certain other can prevent them from </w:t>
      </w:r>
      <w:r w:rsidRPr="06906AC4" w:rsidR="70320D79">
        <w:rPr>
          <w:noProof w:val="0"/>
          <w:lang w:val="en-US"/>
        </w:rPr>
        <w:t>doing so.</w:t>
      </w:r>
    </w:p>
    <w:p w:rsidR="3C015F20" w:rsidP="06906AC4" w:rsidRDefault="3C015F20" w14:paraId="4CCDD3BE" w14:textId="6A09D463">
      <w:pPr>
        <w:pStyle w:val="ListParagraph"/>
        <w:numPr>
          <w:ilvl w:val="0"/>
          <w:numId w:val="27"/>
        </w:numPr>
        <w:rPr>
          <w:noProof w:val="0"/>
          <w:lang w:val="en-US"/>
        </w:rPr>
      </w:pPr>
      <w:r w:rsidRPr="06906AC4" w:rsidR="3C015F20">
        <w:rPr>
          <w:noProof w:val="0"/>
          <w:lang w:val="en-US"/>
        </w:rPr>
        <w:t>Lower-level</w:t>
      </w:r>
      <w:r w:rsidRPr="06906AC4" w:rsidR="70320D79">
        <w:rPr>
          <w:noProof w:val="0"/>
          <w:lang w:val="en-US"/>
        </w:rPr>
        <w:t xml:space="preserve"> job-their ides m</w:t>
      </w:r>
      <w:r w:rsidRPr="06906AC4" w:rsidR="331A7213">
        <w:rPr>
          <w:noProof w:val="0"/>
          <w:lang w:val="en-US"/>
        </w:rPr>
        <w:t>a</w:t>
      </w:r>
      <w:r w:rsidRPr="06906AC4" w:rsidR="70320D79">
        <w:rPr>
          <w:noProof w:val="0"/>
          <w:lang w:val="en-US"/>
        </w:rPr>
        <w:t xml:space="preserve">y not be </w:t>
      </w:r>
      <w:r w:rsidRPr="06906AC4" w:rsidR="7F75095B">
        <w:rPr>
          <w:noProof w:val="0"/>
          <w:lang w:val="en-US"/>
        </w:rPr>
        <w:t>considered</w:t>
      </w:r>
    </w:p>
    <w:p w:rsidR="289B463D" w:rsidP="06906AC4" w:rsidRDefault="289B463D" w14:paraId="575643D9" w14:textId="4D0B474F">
      <w:pPr>
        <w:pStyle w:val="ListParagraph"/>
        <w:numPr>
          <w:ilvl w:val="0"/>
          <w:numId w:val="27"/>
        </w:numPr>
        <w:rPr>
          <w:noProof w:val="0"/>
          <w:lang w:val="en-US"/>
        </w:rPr>
      </w:pPr>
      <w:r w:rsidRPr="06906AC4" w:rsidR="289B463D">
        <w:rPr>
          <w:noProof w:val="0"/>
          <w:lang w:val="en-US"/>
        </w:rPr>
        <w:t xml:space="preserve">Attitudes and personalities- </w:t>
      </w:r>
      <w:r w:rsidRPr="06906AC4" w:rsidR="4C61C125">
        <w:rPr>
          <w:noProof w:val="0"/>
          <w:lang w:val="en-US"/>
        </w:rPr>
        <w:t>despite</w:t>
      </w:r>
      <w:r w:rsidRPr="06906AC4" w:rsidR="289B463D">
        <w:rPr>
          <w:noProof w:val="0"/>
          <w:lang w:val="en-US"/>
        </w:rPr>
        <w:t xml:space="preserve"> knowing a topic they may feel scared to talk or fear </w:t>
      </w:r>
      <w:r w:rsidRPr="06906AC4" w:rsidR="073E6F36">
        <w:rPr>
          <w:noProof w:val="0"/>
          <w:lang w:val="en-US"/>
        </w:rPr>
        <w:t>appearing</w:t>
      </w:r>
      <w:r w:rsidRPr="06906AC4" w:rsidR="289B463D">
        <w:rPr>
          <w:noProof w:val="0"/>
          <w:lang w:val="en-US"/>
        </w:rPr>
        <w:t xml:space="preserve"> stupid so keep quiet</w:t>
      </w:r>
    </w:p>
    <w:p w:rsidR="026E550C" w:rsidP="06906AC4" w:rsidRDefault="026E550C" w14:paraId="6AAE9A23" w14:textId="46261D96">
      <w:pPr>
        <w:pStyle w:val="ListParagraph"/>
        <w:numPr>
          <w:ilvl w:val="0"/>
          <w:numId w:val="27"/>
        </w:numPr>
        <w:rPr>
          <w:noProof w:val="0"/>
          <w:lang w:val="en-US"/>
        </w:rPr>
      </w:pPr>
      <w:r w:rsidRPr="06906AC4" w:rsidR="026E550C">
        <w:rPr>
          <w:noProof w:val="0"/>
          <w:lang w:val="en-US"/>
        </w:rPr>
        <w:t>Poor communication skills</w:t>
      </w:r>
    </w:p>
    <w:p w:rsidR="026E550C" w:rsidP="06906AC4" w:rsidRDefault="026E550C" w14:paraId="334C27C1" w14:textId="024DF765">
      <w:pPr>
        <w:pStyle w:val="ListParagraph"/>
        <w:numPr>
          <w:ilvl w:val="0"/>
          <w:numId w:val="27"/>
        </w:numPr>
        <w:rPr>
          <w:noProof w:val="0"/>
          <w:lang w:val="en-US"/>
        </w:rPr>
      </w:pPr>
      <w:r w:rsidRPr="06906AC4" w:rsidR="026E550C">
        <w:rPr>
          <w:noProof w:val="0"/>
          <w:lang w:val="en-US"/>
        </w:rPr>
        <w:t xml:space="preserve">No enthusiasm </w:t>
      </w:r>
    </w:p>
    <w:p w:rsidR="026E550C" w:rsidP="06906AC4" w:rsidRDefault="026E550C" w14:paraId="2F56FD38" w14:textId="1A55D3FD">
      <w:pPr>
        <w:pStyle w:val="ListParagraph"/>
        <w:numPr>
          <w:ilvl w:val="0"/>
          <w:numId w:val="27"/>
        </w:numPr>
        <w:rPr>
          <w:noProof w:val="0"/>
          <w:lang w:val="en-US"/>
        </w:rPr>
      </w:pPr>
      <w:r w:rsidRPr="06906AC4" w:rsidR="026E550C">
        <w:rPr>
          <w:noProof w:val="0"/>
          <w:lang w:val="en-US"/>
        </w:rPr>
        <w:t>State of emotion-</w:t>
      </w:r>
      <w:r w:rsidRPr="06906AC4" w:rsidR="026E550C">
        <w:rPr>
          <w:noProof w:val="0"/>
          <w:lang w:val="en-US"/>
        </w:rPr>
        <w:t>in a</w:t>
      </w:r>
      <w:r w:rsidRPr="06906AC4" w:rsidR="026E550C">
        <w:rPr>
          <w:noProof w:val="0"/>
          <w:lang w:val="en-US"/>
        </w:rPr>
        <w:t xml:space="preserve"> mood</w:t>
      </w:r>
    </w:p>
    <w:p w:rsidR="733681A4" w:rsidP="06906AC4" w:rsidRDefault="733681A4" w14:paraId="741B13AF" w14:textId="1F0ED44C">
      <w:pPr>
        <w:pStyle w:val="Normal"/>
        <w:rPr>
          <w:noProof w:val="0"/>
          <w:lang w:val="en-US"/>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2F23A0A1" wp14:editId="15A9F5DF">
                <wp:extent xmlns:wp="http://schemas.openxmlformats.org/drawingml/2006/wordprocessingDrawing" cx="5957004" cy="2578921"/>
                <wp:effectExtent xmlns:wp="http://schemas.openxmlformats.org/drawingml/2006/wordprocessingDrawing" l="0" t="0" r="24765" b="12065"/>
                <wp:docPr xmlns:wp="http://schemas.openxmlformats.org/drawingml/2006/wordprocessingDrawing" id="1093605044" name="Group 7"/>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57004" cy="2578921"/>
                          <a:chOff x="0" y="0"/>
                          <a:chExt cx="5957004" cy="2578921"/>
                        </a:xfrm>
                      </wpg:grpSpPr>
                      <wps:wsp xmlns:wps="http://schemas.microsoft.com/office/word/2010/wordprocessingShape">
                        <wps:cNvPr id="1" name="Rectangle 1"/>
                        <wps:cNvSpPr/>
                        <wps:spPr>
                          <a:xfrm>
                            <a:off x="1537425" y="0"/>
                            <a:ext cx="2965364" cy="491810"/>
                          </a:xfrm>
                          <a:prstGeom prst="rect">
                            <a:avLst/>
                          </a:prstGeom>
                          <a:solidFill>
                            <a:schemeClr val="lt1"/>
                          </a:solidFill>
                          <a:ln>
                            <a:solidFill>
                              <a:srgbClr val="000000"/>
                            </a:solidFill>
                          </a:ln>
                        </wps:spPr>
                        <wps:txbx>
                          <w:txbxContent xmlns:w="http://schemas.openxmlformats.org/wordprocessingml/2006/main">
                            <w:p w:rsidR="00151529" w:rsidP="00151529" w:rsidRDefault="00151529">
                              <w:pPr>
                                <w:rPr>
                                  <w:rFonts w:ascii="Calibri" w:hAnsi="Calibri" w:cs="Calibri"/>
                                  <w:color w:val="000000"/>
                                  <w:kern w:val="0"/>
                                  <w14:ligatures xmlns:w14="http://schemas.microsoft.com/office/word/2010/wordml" w14:val="none"/>
                                </w:rPr>
                              </w:pPr>
                              <w:r>
                                <w:rPr>
                                  <w:rFonts w:ascii="Calibri" w:hAnsi="Calibri" w:cs="Calibri"/>
                                  <w:color w:val="000000"/>
                                </w:rPr>
                                <w:t xml:space="preserve">PROBLEM: Team missedthe deadline for running an executive report </w:t>
                              </w:r>
                            </w:p>
                          </w:txbxContent>
                        </wps:txbx>
                        <wps:bodyPr anchor="t"/>
                      </wps:wsp>
                      <wps:wsp xmlns:wps="http://schemas.microsoft.com/office/word/2010/wordprocessingShape">
                        <wps:cNvPr id="2" name="Rectangle 2"/>
                        <wps:cNvSpPr/>
                        <wps:spPr>
                          <a:xfrm>
                            <a:off x="0" y="646864"/>
                            <a:ext cx="3074851" cy="466999"/>
                          </a:xfrm>
                          <a:prstGeom prst="rect">
                            <a:avLst/>
                          </a:prstGeom>
                          <a:solidFill>
                            <a:schemeClr val="lt1"/>
                          </a:solidFill>
                          <a:ln>
                            <a:solidFill>
                              <a:srgbClr val="000000"/>
                            </a:solidFill>
                          </a:ln>
                        </wps:spPr>
                        <wps:txbx>
                          <w:txbxContent xmlns:w="http://schemas.openxmlformats.org/wordprocessingml/2006/main">
                            <w:p w:rsidR="00151529" w:rsidP="00151529" w:rsidRDefault="00151529">
                              <w:pPr>
                                <w:rPr>
                                  <w:rFonts w:ascii="Calibri" w:hAnsi="Calibri" w:cs="Calibri"/>
                                  <w:color w:val="000000"/>
                                  <w:kern w:val="0"/>
                                  <w14:ligatures xmlns:w14="http://schemas.microsoft.com/office/word/2010/wordml" w14:val="none"/>
                                </w:rPr>
                              </w:pPr>
                              <w:r>
                                <w:rPr>
                                  <w:rFonts w:ascii="Calibri" w:hAnsi="Calibri" w:cs="Calibri"/>
                                  <w:color w:val="000000"/>
                                </w:rPr>
                                <w:t>No body was available due to staff shortage to run the report</w:t>
                              </w:r>
                            </w:p>
                          </w:txbxContent>
                        </wps:txbx>
                        <wps:bodyPr anchor="t"/>
                      </wps:wsp>
                      <wps:wsp xmlns:wps="http://schemas.microsoft.com/office/word/2010/wordprocessingShape">
                        <wps:cNvPr id="3" name="Rectangle 3"/>
                        <wps:cNvSpPr/>
                        <wps:spPr>
                          <a:xfrm>
                            <a:off x="3173204" y="646864"/>
                            <a:ext cx="2780426" cy="495108"/>
                          </a:xfrm>
                          <a:prstGeom prst="rect">
                            <a:avLst/>
                          </a:prstGeom>
                          <a:solidFill>
                            <a:schemeClr val="lt1"/>
                          </a:solidFill>
                          <a:ln>
                            <a:solidFill>
                              <a:srgbClr val="000000"/>
                            </a:solidFill>
                          </a:ln>
                        </wps:spPr>
                        <wps:txbx>
                          <w:txbxContent xmlns:w="http://schemas.openxmlformats.org/wordprocessingml/2006/main">
                            <w:p w:rsidR="00151529" w:rsidP="00151529" w:rsidRDefault="00151529">
                              <w:pPr>
                                <w:rPr>
                                  <w:rFonts w:ascii="Calibri" w:hAnsi="Calibri" w:cs="Calibri"/>
                                  <w:color w:val="000000"/>
                                  <w:kern w:val="0"/>
                                  <w14:ligatures xmlns:w14="http://schemas.microsoft.com/office/word/2010/wordml" w14:val="none"/>
                                </w:rPr>
                              </w:pPr>
                              <w:r>
                                <w:rPr>
                                  <w:rFonts w:ascii="Calibri" w:hAnsi="Calibri" w:cs="Calibri"/>
                                  <w:color w:val="000000"/>
                                </w:rPr>
                                <w:t>The person who runs the report was off sick</w:t>
                              </w:r>
                            </w:p>
                          </w:txbxContent>
                        </wps:txbx>
                        <wps:bodyPr anchor="t"/>
                      </wps:wsp>
                      <wps:wsp xmlns:wps="http://schemas.microsoft.com/office/word/2010/wordprocessingShape">
                        <wps:cNvPr id="4" name="Rectangle 4"/>
                        <wps:cNvSpPr/>
                        <wps:spPr>
                          <a:xfrm>
                            <a:off x="291051" y="1358510"/>
                            <a:ext cx="2783800" cy="451165"/>
                          </a:xfrm>
                          <a:prstGeom prst="rect">
                            <a:avLst/>
                          </a:prstGeom>
                          <a:solidFill>
                            <a:schemeClr val="lt1"/>
                          </a:solidFill>
                          <a:ln>
                            <a:solidFill>
                              <a:srgbClr val="000000"/>
                            </a:solidFill>
                          </a:ln>
                        </wps:spPr>
                        <wps:txbx>
                          <w:txbxContent xmlns:w="http://schemas.openxmlformats.org/wordprocessingml/2006/main">
                            <w:p w:rsidR="00151529" w:rsidP="00151529" w:rsidRDefault="00151529">
                              <w:pPr>
                                <w:rPr>
                                  <w:rFonts w:ascii="Calibri" w:hAnsi="Calibri" w:cs="Calibri"/>
                                  <w:color w:val="000000"/>
                                  <w:kern w:val="0"/>
                                  <w14:ligatures xmlns:w14="http://schemas.microsoft.com/office/word/2010/wordml" w14:val="none"/>
                                </w:rPr>
                              </w:pPr>
                              <w:r>
                                <w:rPr>
                                  <w:rFonts w:ascii="Calibri" w:hAnsi="Calibri" w:cs="Calibri"/>
                                  <w:color w:val="000000"/>
                                </w:rPr>
                                <w:t>Theres no back up in place for this activity</w:t>
                              </w:r>
                            </w:p>
                          </w:txbxContent>
                        </wps:txbx>
                        <wps:bodyPr anchor="t"/>
                      </wps:wsp>
                      <wps:wsp xmlns:wps="http://schemas.microsoft.com/office/word/2010/wordprocessingShape">
                        <wps:cNvPr id="5" name="Rectangle 5"/>
                        <wps:cNvSpPr/>
                        <wps:spPr>
                          <a:xfrm rot="-10800000" flipH="1" flipV="1">
                            <a:off x="3173204" y="1370685"/>
                            <a:ext cx="2783800" cy="438990"/>
                          </a:xfrm>
                          <a:prstGeom prst="rect">
                            <a:avLst/>
                          </a:prstGeom>
                          <a:solidFill>
                            <a:schemeClr val="lt1"/>
                          </a:solidFill>
                          <a:ln>
                            <a:solidFill>
                              <a:srgbClr val="000000"/>
                            </a:solidFill>
                          </a:ln>
                        </wps:spPr>
                        <wps:txbx>
                          <w:txbxContent xmlns:w="http://schemas.openxmlformats.org/wordprocessingml/2006/main">
                            <w:p w:rsidR="00151529" w:rsidP="00151529" w:rsidRDefault="00151529">
                              <w:pPr>
                                <w:rPr>
                                  <w:rFonts w:ascii="Calibri" w:hAnsi="Calibri" w:cs="Calibri"/>
                                  <w:color w:val="000000"/>
                                  <w:kern w:val="0"/>
                                  <w14:ligatures xmlns:w14="http://schemas.microsoft.com/office/word/2010/wordml" w14:val="none"/>
                                </w:rPr>
                              </w:pPr>
                              <w:r>
                                <w:rPr>
                                  <w:rFonts w:ascii="Calibri" w:hAnsi="Calibri" w:cs="Calibri"/>
                                  <w:color w:val="000000"/>
                                </w:rPr>
                                <w:t>no-one else has been trained as a back up for running this report</w:t>
                              </w:r>
                            </w:p>
                          </w:txbxContent>
                        </wps:txbx>
                        <wps:bodyPr anchor="t"/>
                      </wps:wsp>
                      <wps:wsp xmlns:wps="http://schemas.microsoft.com/office/word/2010/wordprocessingShape">
                        <wps:cNvPr id="6" name="Rectangle 6"/>
                        <wps:cNvSpPr/>
                        <wps:spPr>
                          <a:xfrm>
                            <a:off x="1888343" y="2083117"/>
                            <a:ext cx="2614446" cy="495804"/>
                          </a:xfrm>
                          <a:prstGeom prst="rect">
                            <a:avLst/>
                          </a:prstGeom>
                          <a:solidFill>
                            <a:schemeClr val="lt1"/>
                          </a:solidFill>
                          <a:ln>
                            <a:solidFill>
                              <a:srgbClr val="000000"/>
                            </a:solidFill>
                          </a:ln>
                        </wps:spPr>
                        <wps:txbx>
                          <w:txbxContent xmlns:w="http://schemas.openxmlformats.org/wordprocessingml/2006/main">
                            <w:p w:rsidR="00151529" w:rsidP="00151529" w:rsidRDefault="00151529">
                              <w:pPr>
                                <w:rPr>
                                  <w:rFonts w:ascii="Calibri" w:hAnsi="Calibri" w:cs="Calibri"/>
                                  <w:color w:val="000000"/>
                                  <w:kern w:val="0"/>
                                  <w14:ligatures xmlns:w14="http://schemas.microsoft.com/office/word/2010/wordml" w14:val="none"/>
                                </w:rPr>
                              </w:pPr>
                              <w:r>
                                <w:rPr>
                                  <w:rFonts w:ascii="Calibri" w:hAnsi="Calibri" w:cs="Calibri"/>
                                  <w:color w:val="000000"/>
                                </w:rPr>
                                <w:t>the team does not have a process in place or the time for planning and training</w:t>
                              </w:r>
                            </w:p>
                          </w:txbxContent>
                        </wps:txbx>
                        <wps:bodyPr anchor="t"/>
                      </wps:wsp>
                    </wpg:wgp>
                  </a:graphicData>
                </a:graphic>
              </wp:inline>
            </w:drawing>
          </mc:Choice>
          <mc:Fallback xmlns:mc="http://schemas.openxmlformats.org/markup-compatibility/2006"/>
        </mc:AlternateContent>
      </w:r>
    </w:p>
    <w:p w:rsidR="733681A4" w:rsidP="06906AC4" w:rsidRDefault="733681A4" w14:paraId="31B3CCA9" w14:textId="52E419CC">
      <w:pPr>
        <w:pStyle w:val="Normal"/>
        <w:rPr>
          <w:noProof w:val="0"/>
          <w:lang w:val="en-US"/>
        </w:rPr>
      </w:pPr>
      <w:r w:rsidRPr="06906AC4" w:rsidR="733681A4">
        <w:rPr>
          <w:noProof w:val="0"/>
          <w:lang w:val="en-US"/>
        </w:rPr>
        <w:t xml:space="preserve">Without certain members information cannot be accessed and this can have </w:t>
      </w:r>
      <w:r w:rsidRPr="06906AC4" w:rsidR="1E7FC31C">
        <w:rPr>
          <w:noProof w:val="0"/>
          <w:lang w:val="en-US"/>
        </w:rPr>
        <w:t>a significant impact</w:t>
      </w:r>
      <w:r w:rsidRPr="06906AC4" w:rsidR="733681A4">
        <w:rPr>
          <w:noProof w:val="0"/>
          <w:lang w:val="en-US"/>
        </w:rPr>
        <w:t xml:space="preserve"> on our company and the residents, especially if dealing with information required for a profess</w:t>
      </w:r>
      <w:r w:rsidRPr="06906AC4" w:rsidR="75D316F7">
        <w:rPr>
          <w:noProof w:val="0"/>
          <w:lang w:val="en-US"/>
        </w:rPr>
        <w:t xml:space="preserve">ional outside the home. </w:t>
      </w:r>
      <w:r w:rsidRPr="06906AC4" w:rsidR="3B3CB1C1">
        <w:rPr>
          <w:noProof w:val="0"/>
          <w:lang w:val="en-US"/>
        </w:rPr>
        <w:t xml:space="preserve">Information can eventually be updated but by the time we get access information could be forgotten or lost. Once we have </w:t>
      </w:r>
      <w:r w:rsidRPr="06906AC4" w:rsidR="6047792D">
        <w:rPr>
          <w:noProof w:val="0"/>
          <w:lang w:val="en-US"/>
        </w:rPr>
        <w:t>access to</w:t>
      </w:r>
      <w:r w:rsidRPr="06906AC4" w:rsidR="4CD8C826">
        <w:rPr>
          <w:noProof w:val="0"/>
          <w:lang w:val="en-US"/>
        </w:rPr>
        <w:t xml:space="preserve"> information it is easy to update and find thanks to the </w:t>
      </w:r>
      <w:r w:rsidRPr="06906AC4" w:rsidR="1664A3EB">
        <w:rPr>
          <w:noProof w:val="0"/>
          <w:lang w:val="en-US"/>
        </w:rPr>
        <w:t>uncomplicated process</w:t>
      </w:r>
      <w:r w:rsidRPr="06906AC4" w:rsidR="4CD8C826">
        <w:rPr>
          <w:noProof w:val="0"/>
          <w:lang w:val="en-US"/>
        </w:rPr>
        <w:t xml:space="preserve"> of layout on datab</w:t>
      </w:r>
      <w:r w:rsidRPr="06906AC4" w:rsidR="70DD231F">
        <w:rPr>
          <w:noProof w:val="0"/>
          <w:lang w:val="en-US"/>
        </w:rPr>
        <w:t xml:space="preserve">ase. </w:t>
      </w:r>
      <w:r w:rsidRPr="06906AC4" w:rsidR="4C88D863">
        <w:rPr>
          <w:noProof w:val="0"/>
          <w:lang w:val="en-US"/>
        </w:rPr>
        <w:t>Management has on Rota for the data to be checked weekly so that all information is up to date.</w:t>
      </w:r>
    </w:p>
    <w:p w:rsidR="06906AC4" w:rsidP="06906AC4" w:rsidRDefault="06906AC4" w14:paraId="5B4A3C83" w14:textId="65CB8282">
      <w:pPr>
        <w:pStyle w:val="Normal"/>
        <w:rPr>
          <w:noProof w:val="0"/>
          <w:lang w:val="en-US"/>
        </w:rPr>
      </w:pPr>
    </w:p>
    <w:p w:rsidR="06906AC4" w:rsidP="06906AC4" w:rsidRDefault="06906AC4" w14:paraId="404B69C0" w14:textId="15359D38">
      <w:pPr>
        <w:pStyle w:val="Normal"/>
        <w:rPr>
          <w:noProof w:val="0"/>
          <w:lang w:val="en-US"/>
        </w:rPr>
      </w:pPr>
    </w:p>
    <w:p w:rsidR="06906AC4" w:rsidP="06906AC4" w:rsidRDefault="06906AC4" w14:paraId="081749A1" w14:textId="3022636D">
      <w:pPr>
        <w:pStyle w:val="Normal"/>
        <w:rPr>
          <w:noProof w:val="0"/>
          <w:lang w:val="en-US"/>
        </w:rPr>
      </w:pPr>
    </w:p>
    <w:p w:rsidR="06906AC4" w:rsidRDefault="06906AC4" w14:paraId="437FEC73" w14:textId="7C191538">
      <w:r>
        <w:br w:type="page"/>
      </w:r>
    </w:p>
    <w:p w:rsidR="7E6B97C6" w:rsidP="7E6B97C6" w:rsidRDefault="7E6B97C6" w14:paraId="0A422EA9" w14:textId="08659FD7">
      <w:pPr>
        <w:pStyle w:val="Normal"/>
        <w:ind w:left="0"/>
        <w:rPr>
          <w:noProof w:val="0"/>
          <w:lang w:val="en-US"/>
        </w:rPr>
      </w:pPr>
    </w:p>
    <w:p w:rsidR="7F1596DF" w:rsidP="313D76F8" w:rsidRDefault="7F1596DF" w14:paraId="751CF12E" w14:textId="4268BEC5">
      <w:pPr>
        <w:pStyle w:val="Heading1"/>
        <w:rPr>
          <w:b w:val="1"/>
          <w:bCs w:val="1"/>
          <w:noProof w:val="0"/>
          <w:lang w:val="en-US"/>
        </w:rPr>
      </w:pPr>
      <w:bookmarkStart w:name="_Toc1017246850" w:id="1288014359"/>
      <w:r w:rsidRPr="03115112" w:rsidR="7F1596DF">
        <w:rPr>
          <w:noProof w:val="0"/>
          <w:lang w:val="en-US"/>
        </w:rPr>
        <w:t>Organizational</w:t>
      </w:r>
      <w:r w:rsidRPr="03115112" w:rsidR="0C2ED18B">
        <w:rPr>
          <w:noProof w:val="0"/>
          <w:lang w:val="en-US"/>
        </w:rPr>
        <w:t xml:space="preserve"> development</w:t>
      </w:r>
      <w:bookmarkEnd w:id="1288014359"/>
    </w:p>
    <w:p w:rsidR="0C2ED18B" w:rsidP="313D76F8" w:rsidRDefault="0C2ED18B" w14:paraId="065B2EFF" w14:textId="0046EDFF">
      <w:pPr>
        <w:pStyle w:val="Normal"/>
        <w:rPr>
          <w:noProof w:val="0"/>
          <w:lang w:val="en-US"/>
        </w:rPr>
      </w:pPr>
      <w:r w:rsidRPr="313D76F8" w:rsidR="0C2ED18B">
        <w:rPr>
          <w:noProof w:val="0"/>
          <w:lang w:val="en-US"/>
        </w:rPr>
        <w:t xml:space="preserve">Viktor explains how to build a knowledge system for your company. </w:t>
      </w:r>
      <w:r w:rsidRPr="313D76F8" w:rsidR="269152F7">
        <w:rPr>
          <w:noProof w:val="0"/>
          <w:lang w:val="en-US"/>
        </w:rPr>
        <w:t xml:space="preserve">He says you should organize a knowledge base early as this will </w:t>
      </w:r>
      <w:r w:rsidRPr="313D76F8" w:rsidR="269152F7">
        <w:rPr>
          <w:noProof w:val="0"/>
          <w:lang w:val="en-US"/>
        </w:rPr>
        <w:t>impact</w:t>
      </w:r>
      <w:r w:rsidRPr="313D76F8" w:rsidR="269152F7">
        <w:rPr>
          <w:noProof w:val="0"/>
          <w:lang w:val="en-US"/>
        </w:rPr>
        <w:t xml:space="preserve"> the company.</w:t>
      </w:r>
      <w:r w:rsidRPr="313D76F8" w:rsidR="619B40D9">
        <w:rPr>
          <w:noProof w:val="0"/>
          <w:lang w:val="en-US"/>
        </w:rPr>
        <w:t xml:space="preserve"> </w:t>
      </w:r>
      <w:r w:rsidRPr="313D76F8" w:rsidR="3138AFBC">
        <w:rPr>
          <w:noProof w:val="0"/>
          <w:lang w:val="en-US"/>
        </w:rPr>
        <w:t>A good</w:t>
      </w:r>
      <w:r w:rsidRPr="313D76F8" w:rsidR="28DFF048">
        <w:rPr>
          <w:noProof w:val="0"/>
          <w:lang w:val="en-US"/>
        </w:rPr>
        <w:t xml:space="preserve"> </w:t>
      </w:r>
      <w:r w:rsidRPr="313D76F8" w:rsidR="619B40D9">
        <w:rPr>
          <w:noProof w:val="0"/>
          <w:lang w:val="en-US"/>
        </w:rPr>
        <w:t>knowledge Managemen</w:t>
      </w:r>
      <w:r w:rsidRPr="313D76F8" w:rsidR="0FA627E3">
        <w:rPr>
          <w:noProof w:val="0"/>
          <w:lang w:val="en-US"/>
        </w:rPr>
        <w:t>t</w:t>
      </w:r>
      <w:r w:rsidRPr="313D76F8" w:rsidR="68300484">
        <w:rPr>
          <w:noProof w:val="0"/>
          <w:lang w:val="en-US"/>
        </w:rPr>
        <w:t xml:space="preserve"> </w:t>
      </w:r>
      <w:r w:rsidRPr="313D76F8" w:rsidR="619B40D9">
        <w:rPr>
          <w:noProof w:val="0"/>
          <w:lang w:val="en-US"/>
        </w:rPr>
        <w:t xml:space="preserve">system allows instantly </w:t>
      </w:r>
      <w:r w:rsidRPr="313D76F8" w:rsidR="78534D64">
        <w:rPr>
          <w:noProof w:val="0"/>
          <w:lang w:val="en-US"/>
        </w:rPr>
        <w:t xml:space="preserve">capturing </w:t>
      </w:r>
      <w:r w:rsidRPr="313D76F8" w:rsidR="1CACC6FF">
        <w:rPr>
          <w:noProof w:val="0"/>
          <w:lang w:val="en-US"/>
        </w:rPr>
        <w:t>promising ideas</w:t>
      </w:r>
      <w:r w:rsidRPr="313D76F8" w:rsidR="78534D64">
        <w:rPr>
          <w:noProof w:val="0"/>
          <w:lang w:val="en-US"/>
        </w:rPr>
        <w:t xml:space="preserve">, it is easy to navigate when needing updates and enables you to find what you are looking for in seconds. It saves time </w:t>
      </w:r>
      <w:r w:rsidRPr="313D76F8" w:rsidR="4070B1AE">
        <w:rPr>
          <w:noProof w:val="0"/>
          <w:lang w:val="en-US"/>
        </w:rPr>
        <w:t xml:space="preserve">and effort. When done </w:t>
      </w:r>
      <w:r w:rsidRPr="313D76F8" w:rsidR="53CF5FCF">
        <w:rPr>
          <w:noProof w:val="0"/>
          <w:lang w:val="en-US"/>
        </w:rPr>
        <w:t>correctly</w:t>
      </w:r>
      <w:r w:rsidRPr="313D76F8" w:rsidR="4070B1AE">
        <w:rPr>
          <w:noProof w:val="0"/>
          <w:lang w:val="en-US"/>
        </w:rPr>
        <w:t xml:space="preserve"> it connects </w:t>
      </w:r>
      <w:r w:rsidRPr="313D76F8" w:rsidR="38551993">
        <w:rPr>
          <w:noProof w:val="0"/>
          <w:lang w:val="en-US"/>
        </w:rPr>
        <w:t>alignment</w:t>
      </w:r>
      <w:r w:rsidRPr="313D76F8" w:rsidR="4070B1AE">
        <w:rPr>
          <w:noProof w:val="0"/>
          <w:lang w:val="en-US"/>
        </w:rPr>
        <w:t xml:space="preserve"> in the </w:t>
      </w:r>
      <w:r w:rsidRPr="313D76F8" w:rsidR="42BE979E">
        <w:rPr>
          <w:noProof w:val="0"/>
          <w:lang w:val="en-US"/>
        </w:rPr>
        <w:t>organization</w:t>
      </w:r>
      <w:r w:rsidRPr="313D76F8" w:rsidR="4070B1AE">
        <w:rPr>
          <w:noProof w:val="0"/>
          <w:lang w:val="en-US"/>
        </w:rPr>
        <w:t xml:space="preserve">, enables employees to work </w:t>
      </w:r>
      <w:r w:rsidRPr="313D76F8" w:rsidR="1C51A7B3">
        <w:rPr>
          <w:noProof w:val="0"/>
          <w:lang w:val="en-US"/>
        </w:rPr>
        <w:t>autonomously</w:t>
      </w:r>
      <w:r w:rsidRPr="313D76F8" w:rsidR="4070B1AE">
        <w:rPr>
          <w:noProof w:val="0"/>
          <w:lang w:val="en-US"/>
        </w:rPr>
        <w:t xml:space="preserve"> </w:t>
      </w:r>
      <w:r w:rsidRPr="313D76F8" w:rsidR="19E0FE32">
        <w:rPr>
          <w:noProof w:val="0"/>
          <w:lang w:val="en-US"/>
        </w:rPr>
        <w:t xml:space="preserve">and provides effective </w:t>
      </w:r>
      <w:r w:rsidRPr="313D76F8" w:rsidR="2B60DEE2">
        <w:rPr>
          <w:noProof w:val="0"/>
          <w:lang w:val="en-US"/>
        </w:rPr>
        <w:t>teamwork</w:t>
      </w:r>
      <w:r w:rsidRPr="313D76F8" w:rsidR="19E0FE32">
        <w:rPr>
          <w:noProof w:val="0"/>
          <w:lang w:val="en-US"/>
        </w:rPr>
        <w:t>.</w:t>
      </w:r>
      <w:r w:rsidRPr="313D76F8" w:rsidR="05024A12">
        <w:rPr>
          <w:noProof w:val="0"/>
          <w:lang w:val="en-US"/>
        </w:rPr>
        <w:t xml:space="preserve"> I totally agree as without being organized it can create disaster. Creating ownership, who </w:t>
      </w:r>
      <w:r w:rsidRPr="313D76F8" w:rsidR="564C715D">
        <w:rPr>
          <w:noProof w:val="0"/>
          <w:lang w:val="en-US"/>
        </w:rPr>
        <w:t>does what, when needs to be defined in the first instant.</w:t>
      </w:r>
      <w:r w:rsidRPr="313D76F8" w:rsidR="05024A12">
        <w:rPr>
          <w:noProof w:val="0"/>
          <w:lang w:val="en-US"/>
        </w:rPr>
        <w:t xml:space="preserve"> </w:t>
      </w:r>
    </w:p>
    <w:p w:rsidR="25214278" w:rsidP="25214278" w:rsidRDefault="25214278" w14:paraId="6BDC8A84" w14:textId="51D217C5">
      <w:pPr>
        <w:pStyle w:val="Normal"/>
        <w:rPr>
          <w:noProof w:val="0"/>
          <w:lang w:val="en-US"/>
        </w:rPr>
      </w:pPr>
    </w:p>
    <w:p w:rsidR="25214278" w:rsidP="7E6B97C6" w:rsidRDefault="25214278" w14:paraId="2E0A06B3" w14:textId="2A0A09D3">
      <w:pPr>
        <w:pStyle w:val="Heading2"/>
        <w:bidi w:val="0"/>
        <w:rPr>
          <w:noProof w:val="0"/>
          <w:lang w:val="en-US"/>
        </w:rPr>
      </w:pPr>
      <w:bookmarkStart w:name="_Toc1082510434" w:id="1321633413"/>
      <w:r w:rsidRPr="03115112" w:rsidR="1CA5772D">
        <w:rPr>
          <w:noProof w:val="0"/>
          <w:lang w:val="en-US"/>
        </w:rPr>
        <w:t>How to and why do we Capture, store, and apply intergrade knowledge?</w:t>
      </w:r>
      <w:bookmarkEnd w:id="1321633413"/>
    </w:p>
    <w:p w:rsidR="25214278" w:rsidP="7E6B97C6" w:rsidRDefault="25214278" w14:paraId="072E1DA7" w14:textId="6B4A6AAE">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E6B97C6" w:rsidR="18C38F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Integrated kno</w:t>
      </w:r>
      <w:r w:rsidRPr="7E6B97C6" w:rsidR="18C38F2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wledge is the process of combining different knowledge models into a single model that synthesizes a subject's understanding from different perspectives</w:t>
      </w:r>
      <w:r w:rsidRPr="7E6B97C6" w:rsidR="330A863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E6B97C6" w:rsidR="47B2F4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work-life integration combines an employee's personal and professional </w:t>
      </w:r>
      <w:r w:rsidRPr="7E6B97C6" w:rsidR="55B0F08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lives,</w:t>
      </w:r>
      <w:r w:rsidRPr="7E6B97C6" w:rsidR="47B2F43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so all tasks get done when needed.</w:t>
      </w:r>
    </w:p>
    <w:p w:rsidR="25214278" w:rsidP="7E6B97C6" w:rsidRDefault="25214278" w14:paraId="7C8D1DA9" w14:textId="5E0945D6">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E6B97C6" w:rsidR="4FC359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Capturing, </w:t>
      </w:r>
      <w:r w:rsidRPr="7E6B97C6" w:rsidR="269BDE1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storing,</w:t>
      </w:r>
      <w:r w:rsidRPr="7E6B97C6" w:rsidR="4FC359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sharing knowledge is critical to any KMS. This starts with </w:t>
      </w:r>
      <w:r w:rsidRPr="7E6B97C6" w:rsidR="4FC359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identifying</w:t>
      </w:r>
      <w:r w:rsidRPr="7E6B97C6" w:rsidR="4FC359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where the organization's knowledge is </w:t>
      </w:r>
      <w:r w:rsidRPr="7E6B97C6" w:rsidR="4FC359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located</w:t>
      </w:r>
      <w:r w:rsidRPr="7E6B97C6" w:rsidR="4FC359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This procedure is sometimes referred to as a knowledge map.</w:t>
      </w:r>
    </w:p>
    <w:p w:rsidR="25214278" w:rsidP="37B3C1BD" w:rsidRDefault="25214278" w14:paraId="160CBC73" w14:textId="7F62B44D">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7B3C1BD" w:rsidR="3EED7C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You need to Create a knowledge sharing culture in the </w:t>
      </w:r>
      <w:r w:rsidRPr="37B3C1BD" w:rsidR="32204FB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workplace</w:t>
      </w:r>
      <w:r w:rsidRPr="37B3C1BD" w:rsidR="3EED7C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company </w:t>
      </w:r>
      <w:r w:rsidRPr="37B3C1BD" w:rsidR="055D6FC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must</w:t>
      </w:r>
      <w:r w:rsidRPr="37B3C1BD" w:rsidR="3EED7C8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encourage employees to share information within the tea</w:t>
      </w:r>
      <w:r w:rsidRPr="37B3C1BD" w:rsidR="53520F4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w:t>
      </w:r>
      <w:r w:rsidRPr="37B3C1BD" w:rsidR="14DB8D1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7B3C1BD" w:rsidR="7218334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encourage social interaction, by </w:t>
      </w:r>
      <w:r w:rsidRPr="37B3C1BD" w:rsidR="7218334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observing</w:t>
      </w:r>
      <w:r w:rsidRPr="37B3C1BD" w:rsidR="7218334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others complete a task. </w:t>
      </w:r>
      <w:r w:rsidRPr="37B3C1BD" w:rsidR="1A8F8E5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Create an opportunity for your employees to interact and to share their knowledge and experiences</w:t>
      </w:r>
      <w:r w:rsidRPr="37B3C1BD" w:rsidR="4AD29E8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7B3C1BD" w:rsidR="34D6855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use internal knowledge sharing system and share employee's stories or experiences</w:t>
      </w:r>
      <w:r w:rsidRPr="37B3C1BD" w:rsidR="716C358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7B3C1BD" w:rsidR="298EBE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Capture knowledge to build a </w:t>
      </w:r>
      <w:r w:rsidRPr="37B3C1BD" w:rsidR="298EBE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producti</w:t>
      </w:r>
      <w:r w:rsidRPr="37B3C1BD" w:rsidR="298EBE9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ve team.</w:t>
      </w:r>
    </w:p>
    <w:p w:rsidR="25214278" w:rsidP="7E6B97C6" w:rsidRDefault="25214278" w14:paraId="3148CF06" w14:textId="5F4CBF64">
      <w:pPr>
        <w:pStyle w:val="Normal"/>
        <w:bidi w:val="0"/>
        <w:rPr>
          <w:rFonts w:ascii="Aptos" w:hAnsi="Aptos" w:eastAsia="Aptos" w:cs="Aptos" w:asciiTheme="minorAscii" w:hAnsiTheme="minorAscii" w:eastAsiaTheme="minorAscii" w:cstheme="minorAscii"/>
          <w:b w:val="0"/>
          <w:bCs w:val="0"/>
          <w:i w:val="0"/>
          <w:iCs w:val="0"/>
          <w:caps w:val="0"/>
          <w:smallCaps w:val="0"/>
          <w:noProof w:val="0"/>
          <w:color w:val="00174A"/>
          <w:sz w:val="24"/>
          <w:szCs w:val="24"/>
          <w:lang w:val="en-US"/>
        </w:rPr>
      </w:pPr>
      <w:r w:rsidRPr="7E6B97C6" w:rsidR="207951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Below is the process used by </w:t>
      </w:r>
      <w:r w:rsidRPr="7E6B97C6" w:rsidR="79E33ED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company called 8free, they say </w:t>
      </w:r>
      <w:r w:rsidRPr="7E6B97C6" w:rsidR="7483FD43">
        <w:rPr>
          <w:rFonts w:ascii="Aptos" w:hAnsi="Aptos" w:eastAsia="Aptos" w:cs="Aptos" w:asciiTheme="minorAscii" w:hAnsiTheme="minorAscii" w:eastAsiaTheme="minorAscii" w:cstheme="minorAscii"/>
          <w:b w:val="0"/>
          <w:bCs w:val="0"/>
          <w:i w:val="0"/>
          <w:iCs w:val="0"/>
          <w:caps w:val="0"/>
          <w:smallCaps w:val="0"/>
          <w:noProof w:val="0"/>
          <w:color w:val="00174A"/>
          <w:sz w:val="24"/>
          <w:szCs w:val="24"/>
          <w:lang w:val="en-US"/>
        </w:rPr>
        <w:t>Knowledge management includes collecting, extracting, sharing, creating, and administering the information in such a manner that the organization can use it effectively which can eventually lead towards better decision making and positive transformations. Following a streamlined process for managing knowledge in an organization is extremely significant.</w:t>
      </w:r>
    </w:p>
    <w:p w:rsidR="25214278" w:rsidP="25214278" w:rsidRDefault="25214278" w14:paraId="1C8D431D" w14:textId="06CA49F5">
      <w:pPr>
        <w:pStyle w:val="Normal"/>
      </w:pPr>
      <w:r w:rsidR="2079516B">
        <w:drawing>
          <wp:inline wp14:editId="2A7C64CC" wp14:anchorId="222896F4">
            <wp:extent cx="4965068" cy="2286000"/>
            <wp:effectExtent l="0" t="0" r="0" b="0"/>
            <wp:docPr id="1317477327" name="" title=""/>
            <wp:cNvGraphicFramePr>
              <a:graphicFrameLocks noChangeAspect="1"/>
            </wp:cNvGraphicFramePr>
            <a:graphic>
              <a:graphicData uri="http://schemas.openxmlformats.org/drawingml/2006/picture">
                <pic:pic>
                  <pic:nvPicPr>
                    <pic:cNvPr id="0" name=""/>
                    <pic:cNvPicPr/>
                  </pic:nvPicPr>
                  <pic:blipFill>
                    <a:blip r:embed="R0fff81ca745f4de4">
                      <a:extLst>
                        <a:ext xmlns:a="http://schemas.openxmlformats.org/drawingml/2006/main" uri="{28A0092B-C50C-407E-A947-70E740481C1C}">
                          <a14:useLocalDpi val="0"/>
                        </a:ext>
                      </a:extLst>
                    </a:blip>
                    <a:stretch>
                      <a:fillRect/>
                    </a:stretch>
                  </pic:blipFill>
                  <pic:spPr>
                    <a:xfrm>
                      <a:off x="0" y="0"/>
                      <a:ext cx="4965068" cy="2286000"/>
                    </a:xfrm>
                    <a:prstGeom prst="rect">
                      <a:avLst/>
                    </a:prstGeom>
                  </pic:spPr>
                </pic:pic>
              </a:graphicData>
            </a:graphic>
          </wp:inline>
        </w:drawing>
      </w:r>
    </w:p>
    <w:p w:rsidR="25214278" w:rsidP="25214278" w:rsidRDefault="25214278" w14:paraId="64771842" w14:textId="438F961E">
      <w:pPr>
        <w:pStyle w:val="Normal"/>
        <w:rPr>
          <w:noProof w:val="0"/>
          <w:lang w:val="en-US"/>
        </w:rPr>
      </w:pPr>
    </w:p>
    <w:p w:rsidR="25214278" w:rsidP="25214278" w:rsidRDefault="25214278" w14:paraId="6041A482" w14:textId="33678BB9">
      <w:pPr>
        <w:pStyle w:val="Normal"/>
        <w:rPr>
          <w:noProof w:val="0"/>
          <w:lang w:val="en-US"/>
        </w:rPr>
      </w:pPr>
      <w:r w:rsidRPr="7E6B97C6" w:rsidR="3B3E599F">
        <w:rPr>
          <w:noProof w:val="0"/>
          <w:lang w:val="en-US"/>
        </w:rPr>
        <w:t xml:space="preserve">In my company </w:t>
      </w:r>
      <w:r w:rsidRPr="7E6B97C6" w:rsidR="3AD2345B">
        <w:rPr>
          <w:noProof w:val="0"/>
          <w:lang w:val="en-US"/>
        </w:rPr>
        <w:t xml:space="preserve">this is how we capture, </w:t>
      </w:r>
      <w:r w:rsidRPr="7E6B97C6" w:rsidR="3AD2345B">
        <w:rPr>
          <w:noProof w:val="0"/>
          <w:lang w:val="en-US"/>
        </w:rPr>
        <w:t>store,</w:t>
      </w:r>
      <w:r w:rsidRPr="7E6B97C6" w:rsidR="3AD2345B">
        <w:rPr>
          <w:noProof w:val="0"/>
          <w:lang w:val="en-US"/>
        </w:rPr>
        <w:t xml:space="preserve"> and apply</w:t>
      </w:r>
    </w:p>
    <w:p w:rsidR="3AD2345B" w:rsidP="7E6B97C6" w:rsidRDefault="3AD2345B" w14:paraId="2E698EE9" w14:textId="31E8FF5B">
      <w:pPr>
        <w:pStyle w:val="Normal"/>
        <w:rPr>
          <w:noProof w:val="0"/>
          <w:lang w:val="en-US"/>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6B5AD68" wp14:editId="12698CD0">
                <wp:extent cx="6092962" cy="2266227"/>
                <wp:effectExtent l="0" t="0" r="22225" b="20320"/>
                <wp:docPr xmlns:wp="http://schemas.openxmlformats.org/drawingml/2006/wordprocessingDrawing" id="199176250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092962" cy="2266227"/>
                          <a:chOff x="0" y="0"/>
                          <a:chExt cx="6748776" cy="2510152"/>
                        </a:xfrm>
                      </wpg:grpSpPr>
                      <wps:wsp xmlns:wps="http://schemas.microsoft.com/office/word/2010/wordprocessingShape">
                        <wps:cNvPr id="2" name="Rectangle 2"/>
                        <wps:cNvSpPr/>
                        <wps:spPr>
                          <a:xfrm rot="-10800000" flipH="1" flipV="1">
                            <a:off x="0" y="473569"/>
                            <a:ext cx="1599250" cy="491990"/>
                          </a:xfrm>
                          <a:prstGeom prst="rect">
                            <a:avLst/>
                          </a:prstGeom>
                          <a:solidFill>
                            <a:schemeClr val="lt1"/>
                          </a:solidFill>
                          <a:ln>
                            <a:solidFill>
                              <a:srgbClr val="000000"/>
                            </a:solidFill>
                          </a:ln>
                        </wps:spPr>
                        <wps:txbx>
                          <w:txbxContent>
                            <w:p w:rsidR="00F60273" w:rsidP="00811B28" w:rsidRDefault="00F60273">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Staff at our care home</w:t>
                              </w:r>
                            </w:p>
                          </w:txbxContent>
                        </wps:txbx>
                        <wps:bodyPr anchor="t"/>
                      </wps:wsp>
                      <wps:wsp xmlns:wps="http://schemas.microsoft.com/office/word/2010/wordprocessingShape">
                        <wps:cNvPr id="3" name="Rectangle 3"/>
                        <wps:cNvSpPr/>
                        <wps:spPr>
                          <a:xfrm>
                            <a:off x="1773032" y="483773"/>
                            <a:ext cx="1410990" cy="481786"/>
                          </a:xfrm>
                          <a:prstGeom prst="rect">
                            <a:avLst/>
                          </a:prstGeom>
                          <a:solidFill>
                            <a:schemeClr val="lt1"/>
                          </a:solidFill>
                          <a:ln>
                            <a:solidFill>
                              <a:srgbClr val="000000"/>
                            </a:solidFill>
                          </a:ln>
                        </wps:spPr>
                        <wps:txbx>
                          <w:txbxContent>
                            <w:p w:rsidR="00F60273" w:rsidP="00811B28" w:rsidRDefault="00F60273">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Email or phone</w:t>
                              </w:r>
                            </w:p>
                          </w:txbxContent>
                        </wps:txbx>
                        <wps:bodyPr anchor="t"/>
                      </wps:wsp>
                      <wps:wsp xmlns:wps="http://schemas.microsoft.com/office/word/2010/wordprocessingShape">
                        <wps:cNvPr id="4" name="Rectangle 4"/>
                        <wps:cNvSpPr/>
                        <wps:spPr>
                          <a:xfrm>
                            <a:off x="3499560" y="515532"/>
                            <a:ext cx="1400686" cy="408064"/>
                          </a:xfrm>
                          <a:prstGeom prst="rect">
                            <a:avLst/>
                          </a:prstGeom>
                          <a:solidFill>
                            <a:schemeClr val="lt1"/>
                          </a:solidFill>
                          <a:ln>
                            <a:solidFill>
                              <a:srgbClr val="000000"/>
                            </a:solidFill>
                          </a:ln>
                        </wps:spPr>
                        <wps:txbx>
                          <w:txbxContent>
                            <w:p w:rsidR="00F60273" w:rsidP="00811B28" w:rsidRDefault="00F60273">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face to face</w:t>
                              </w:r>
                            </w:p>
                          </w:txbxContent>
                        </wps:txbx>
                        <wps:bodyPr anchor="t"/>
                      </wps:wsp>
                      <wps:wsp xmlns:wps="http://schemas.microsoft.com/office/word/2010/wordprocessingShape">
                        <wps:cNvPr id="5" name="Rectangle 5"/>
                        <wps:cNvSpPr/>
                        <wps:spPr>
                          <a:xfrm>
                            <a:off x="0" y="1223727"/>
                            <a:ext cx="1599250" cy="414261"/>
                          </a:xfrm>
                          <a:prstGeom prst="rect">
                            <a:avLst/>
                          </a:prstGeom>
                          <a:solidFill>
                            <a:schemeClr val="lt1"/>
                          </a:solidFill>
                          <a:ln>
                            <a:solidFill>
                              <a:srgbClr val="000000"/>
                            </a:solidFill>
                          </a:ln>
                        </wps:spPr>
                        <wps:txbx>
                          <w:txbxContent>
                            <w:p w:rsidR="00F60273" w:rsidP="00811B28" w:rsidRDefault="00F60273">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residents family</w:t>
                              </w:r>
                            </w:p>
                          </w:txbxContent>
                        </wps:txbx>
                        <wps:bodyPr anchor="t"/>
                      </wps:wsp>
                      <wps:wsp xmlns:wps="http://schemas.microsoft.com/office/word/2010/wordprocessingShape">
                        <wps:cNvPr id="6" name="Rectangle 6"/>
                        <wps:cNvSpPr/>
                        <wps:spPr>
                          <a:xfrm flipH="1">
                            <a:off x="1773032" y="1320268"/>
                            <a:ext cx="1410990" cy="414261"/>
                          </a:xfrm>
                          <a:prstGeom prst="rect">
                            <a:avLst/>
                          </a:prstGeom>
                          <a:solidFill>
                            <a:schemeClr val="lt1"/>
                          </a:solidFill>
                          <a:ln>
                            <a:solidFill>
                              <a:srgbClr val="000000"/>
                            </a:solidFill>
                          </a:ln>
                        </wps:spPr>
                        <wps:txbx>
                          <w:txbxContent>
                            <w:p w:rsidR="00F60273" w:rsidP="00811B28" w:rsidRDefault="00F60273">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email or phone</w:t>
                              </w:r>
                            </w:p>
                          </w:txbxContent>
                        </wps:txbx>
                        <wps:bodyPr anchor="t"/>
                      </wps:wsp>
                      <wps:wsp xmlns:wps="http://schemas.microsoft.com/office/word/2010/wordprocessingShape">
                        <wps:cNvPr id="7" name="Rectangle 7"/>
                        <wps:cNvSpPr/>
                        <wps:spPr>
                          <a:xfrm>
                            <a:off x="3499560" y="1328787"/>
                            <a:ext cx="1400686" cy="405743"/>
                          </a:xfrm>
                          <a:prstGeom prst="rect">
                            <a:avLst/>
                          </a:prstGeom>
                          <a:solidFill>
                            <a:schemeClr val="lt1"/>
                          </a:solidFill>
                          <a:ln>
                            <a:solidFill>
                              <a:srgbClr val="000000"/>
                            </a:solidFill>
                          </a:ln>
                        </wps:spPr>
                        <wps:txbx>
                          <w:txbxContent>
                            <w:p w:rsidR="00F60273" w:rsidP="00811B28" w:rsidRDefault="00F60273">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 xml:space="preserve">face to face </w:t>
                              </w:r>
                            </w:p>
                          </w:txbxContent>
                        </wps:txbx>
                        <wps:bodyPr anchor="t"/>
                      </wps:wsp>
                      <wps:wsp xmlns:wps="http://schemas.microsoft.com/office/word/2010/wordprocessingShape">
                        <wps:cNvPr id="8" name="Rectangle 8"/>
                        <wps:cNvSpPr/>
                        <wps:spPr>
                          <a:xfrm>
                            <a:off x="0" y="1992487"/>
                            <a:ext cx="1607956" cy="490984"/>
                          </a:xfrm>
                          <a:prstGeom prst="rect">
                            <a:avLst/>
                          </a:prstGeom>
                          <a:solidFill>
                            <a:schemeClr val="lt1"/>
                          </a:solidFill>
                          <a:ln>
                            <a:solidFill>
                              <a:srgbClr val="000000"/>
                            </a:solidFill>
                          </a:ln>
                        </wps:spPr>
                        <wps:txbx>
                          <w:txbxContent>
                            <w:p w:rsidR="00F60273" w:rsidP="00811B28" w:rsidRDefault="00F60273">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suppliers</w:t>
                              </w:r>
                            </w:p>
                          </w:txbxContent>
                        </wps:txbx>
                        <wps:bodyPr anchor="t"/>
                      </wps:wsp>
                      <wps:wsp xmlns:wps="http://schemas.microsoft.com/office/word/2010/wordprocessingShape">
                        <wps:cNvPr id="9" name="Rectangle 9"/>
                        <wps:cNvSpPr/>
                        <wps:spPr>
                          <a:xfrm>
                            <a:off x="1773032" y="2045846"/>
                            <a:ext cx="1440404" cy="455412"/>
                          </a:xfrm>
                          <a:prstGeom prst="rect">
                            <a:avLst/>
                          </a:prstGeom>
                          <a:solidFill>
                            <a:schemeClr val="lt1"/>
                          </a:solidFill>
                          <a:ln>
                            <a:solidFill>
                              <a:srgbClr val="000000"/>
                            </a:solidFill>
                          </a:ln>
                        </wps:spPr>
                        <wps:txbx>
                          <w:txbxContent>
                            <w:p w:rsidR="00F60273" w:rsidP="00811B28" w:rsidRDefault="00F60273">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email or phone</w:t>
                              </w:r>
                            </w:p>
                          </w:txbxContent>
                        </wps:txbx>
                        <wps:bodyPr anchor="t"/>
                      </wps:wsp>
                      <wps:wsp xmlns:wps="http://schemas.microsoft.com/office/word/2010/wordprocessingShape">
                        <wps:cNvPr id="10" name="Rectangle 10"/>
                        <wps:cNvSpPr/>
                        <wps:spPr>
                          <a:xfrm>
                            <a:off x="3499560" y="2019168"/>
                            <a:ext cx="1400686" cy="490984"/>
                          </a:xfrm>
                          <a:prstGeom prst="rect">
                            <a:avLst/>
                          </a:prstGeom>
                          <a:solidFill>
                            <a:schemeClr val="lt1"/>
                          </a:solidFill>
                          <a:ln>
                            <a:solidFill>
                              <a:srgbClr val="000000"/>
                            </a:solidFill>
                          </a:ln>
                        </wps:spPr>
                        <wps:txbx>
                          <w:txbxContent>
                            <w:p w:rsidR="00F60273" w:rsidP="00811B28" w:rsidRDefault="00F60273">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fax machine</w:t>
                              </w:r>
                            </w:p>
                          </w:txbxContent>
                        </wps:txbx>
                        <wps:bodyPr anchor="t"/>
                      </wps:wsp>
                      <wps:wsp xmlns:wps="http://schemas.microsoft.com/office/word/2010/wordprocessingShape">
                        <wps:cNvPr id="11" name="Rectangle 11"/>
                        <wps:cNvSpPr/>
                        <wps:spPr>
                          <a:xfrm>
                            <a:off x="5111534" y="0"/>
                            <a:ext cx="1608962" cy="368624"/>
                          </a:xfrm>
                          <a:prstGeom prst="rect">
                            <a:avLst/>
                          </a:prstGeom>
                          <a:solidFill>
                            <a:schemeClr val="lt1"/>
                          </a:solidFill>
                          <a:ln>
                            <a:solidFill>
                              <a:srgbClr val="000000"/>
                            </a:solidFill>
                          </a:ln>
                        </wps:spPr>
                        <wps:txbx>
                          <w:txbxContent>
                            <w:p w:rsidR="00F60273" w:rsidP="00811B28" w:rsidRDefault="00F60273">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storage</w:t>
                              </w:r>
                            </w:p>
                          </w:txbxContent>
                        </wps:txbx>
                        <wps:bodyPr anchor="t"/>
                      </wps:wsp>
                      <wps:wsp xmlns:wps="http://schemas.microsoft.com/office/word/2010/wordprocessingShape">
                        <wps:cNvPr id="12" name="Rectangle 12"/>
                        <wps:cNvSpPr/>
                        <wps:spPr>
                          <a:xfrm>
                            <a:off x="5139814" y="515532"/>
                            <a:ext cx="1608962" cy="408064"/>
                          </a:xfrm>
                          <a:prstGeom prst="rect">
                            <a:avLst/>
                          </a:prstGeom>
                          <a:solidFill>
                            <a:schemeClr val="lt1"/>
                          </a:solidFill>
                          <a:ln>
                            <a:solidFill>
                              <a:srgbClr val="000000"/>
                            </a:solidFill>
                          </a:ln>
                        </wps:spPr>
                        <wps:txbx>
                          <w:txbxContent>
                            <w:p w:rsidR="00F60273" w:rsidP="00811B28" w:rsidRDefault="00F60273">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paper files and database</w:t>
                              </w:r>
                            </w:p>
                          </w:txbxContent>
                        </wps:txbx>
                        <wps:bodyPr anchor="t"/>
                      </wps:wsp>
                      <wps:wsp xmlns:wps="http://schemas.microsoft.com/office/word/2010/wordprocessingShape">
                        <wps:cNvPr id="13" name="Rectangle 13"/>
                        <wps:cNvSpPr/>
                        <wps:spPr>
                          <a:xfrm rot="-10800000" flipH="1" flipV="1">
                            <a:off x="5139814" y="1328787"/>
                            <a:ext cx="1608962" cy="405743"/>
                          </a:xfrm>
                          <a:prstGeom prst="rect">
                            <a:avLst/>
                          </a:prstGeom>
                          <a:solidFill>
                            <a:schemeClr val="lt1"/>
                          </a:solidFill>
                          <a:ln>
                            <a:solidFill>
                              <a:srgbClr val="000000"/>
                            </a:solidFill>
                          </a:ln>
                        </wps:spPr>
                        <wps:txbx>
                          <w:txbxContent>
                            <w:p w:rsidR="00F60273" w:rsidP="00811B28" w:rsidRDefault="00F60273">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paperfiles and data base</w:t>
                              </w:r>
                            </w:p>
                          </w:txbxContent>
                        </wps:txbx>
                        <wps:bodyPr anchor="t"/>
                      </wps:wsp>
                      <wps:wsp xmlns:wps="http://schemas.microsoft.com/office/word/2010/wordprocessingShape">
                        <wps:cNvPr id="14" name="Rectangle 14"/>
                        <wps:cNvSpPr/>
                        <wps:spPr>
                          <a:xfrm>
                            <a:off x="5139814" y="2010274"/>
                            <a:ext cx="1608962" cy="473198"/>
                          </a:xfrm>
                          <a:prstGeom prst="rect">
                            <a:avLst/>
                          </a:prstGeom>
                          <a:solidFill>
                            <a:schemeClr val="lt1"/>
                          </a:solidFill>
                          <a:ln>
                            <a:solidFill>
                              <a:srgbClr val="000000"/>
                            </a:solidFill>
                          </a:ln>
                        </wps:spPr>
                        <wps:txbx>
                          <w:txbxContent>
                            <w:p w:rsidR="00F60273" w:rsidP="00811B28" w:rsidRDefault="00F60273">
                              <w:pPr>
                                <w:spacing w:line="254" w:lineRule="auto"/>
                                <w:rPr>
                                  <w:rFonts w:ascii="Calibri" w:hAnsi="Calibri" w:cs="Calibri"/>
                                  <w:color w:val="000000"/>
                                  <w:kern w:val="0"/>
                                  <w14:ligatures xmlns:w14="http://schemas.microsoft.com/office/word/2010/wordml" w14:val="none"/>
                                </w:rPr>
                              </w:pPr>
                              <w:r>
                                <w:rPr>
                                  <w:rFonts w:ascii="Calibri" w:hAnsi="Calibri" w:cs="Calibri"/>
                                  <w:color w:val="000000"/>
                                </w:rPr>
                                <w:t>database ishare</w:t>
                              </w:r>
                            </w:p>
                          </w:txbxContent>
                        </wps:txbx>
                        <wps:bodyPr anchor="t"/>
                      </wps:wsp>
                    </wpg:wgp>
                  </a:graphicData>
                </a:graphic>
              </wp:inline>
            </w:drawing>
          </mc:Choice>
          <mc:Fallback xmlns:a="http://schemas.openxmlformats.org/drawingml/2006/main"/>
        </mc:AlternateContent>
      </w:r>
    </w:p>
    <w:p w:rsidR="06906AC4" w:rsidRDefault="06906AC4" w14:paraId="4BFC36E8" w14:textId="5C81F51E">
      <w:r>
        <w:br w:type="page"/>
      </w:r>
    </w:p>
    <w:p w:rsidR="7E6B97C6" w:rsidP="7E6B97C6" w:rsidRDefault="7E6B97C6" w14:paraId="6C7E8C62" w14:textId="16F519C6">
      <w:pPr>
        <w:pStyle w:val="Normal"/>
        <w:rPr>
          <w:noProof w:val="0"/>
          <w:lang w:val="en-US"/>
        </w:rPr>
      </w:pPr>
    </w:p>
    <w:p w:rsidR="7E6B97C6" w:rsidP="06906AC4" w:rsidRDefault="7E6B97C6" w14:paraId="1423F333" w14:textId="408D3390">
      <w:pPr>
        <w:pStyle w:val="Heading2"/>
        <w:rPr>
          <w:noProof w:val="0"/>
          <w:lang w:val="en-US"/>
        </w:rPr>
      </w:pPr>
      <w:bookmarkStart w:name="_Toc1554883750" w:id="1281085628"/>
      <w:r w:rsidRPr="03115112" w:rsidR="608E8205">
        <w:rPr>
          <w:noProof w:val="0"/>
          <w:lang w:val="en-US"/>
        </w:rPr>
        <w:t>Intellectual property rights</w:t>
      </w:r>
      <w:bookmarkEnd w:id="1281085628"/>
    </w:p>
    <w:p w:rsidR="7E6B97C6" w:rsidP="06906AC4" w:rsidRDefault="7E6B97C6" w14:paraId="7BC8685A" w14:textId="014D16BB">
      <w:pPr>
        <w:pStyle w:val="Normal"/>
        <w:rPr>
          <w:noProof w:val="0"/>
          <w:lang w:val="en-US"/>
        </w:rPr>
      </w:pPr>
      <w:r w:rsidRPr="06906AC4" w:rsidR="048C1BA4">
        <w:rPr>
          <w:noProof w:val="0"/>
          <w:lang w:val="en-US"/>
        </w:rPr>
        <w:t xml:space="preserve">Intellectual property rights </w:t>
      </w:r>
      <w:r w:rsidRPr="06906AC4" w:rsidR="5A3D5F62">
        <w:rPr>
          <w:noProof w:val="0"/>
          <w:lang w:val="en-US"/>
        </w:rPr>
        <w:t>ensure</w:t>
      </w:r>
      <w:r w:rsidRPr="06906AC4" w:rsidR="048C1BA4">
        <w:rPr>
          <w:noProof w:val="0"/>
          <w:lang w:val="en-US"/>
        </w:rPr>
        <w:t xml:space="preserve"> you are the recognized creator</w:t>
      </w:r>
      <w:r w:rsidRPr="06906AC4" w:rsidR="087C682B">
        <w:rPr>
          <w:noProof w:val="0"/>
          <w:lang w:val="en-US"/>
        </w:rPr>
        <w:t xml:space="preserve">. To protect these rights of IP there </w:t>
      </w:r>
      <w:r w:rsidRPr="06906AC4" w:rsidR="0143E1E7">
        <w:rPr>
          <w:noProof w:val="0"/>
          <w:lang w:val="en-US"/>
        </w:rPr>
        <w:t>are</w:t>
      </w:r>
      <w:r w:rsidRPr="06906AC4" w:rsidR="087C682B">
        <w:rPr>
          <w:noProof w:val="0"/>
          <w:lang w:val="en-US"/>
        </w:rPr>
        <w:t xml:space="preserve"> </w:t>
      </w:r>
      <w:r w:rsidRPr="06906AC4" w:rsidR="0810FA95">
        <w:rPr>
          <w:noProof w:val="0"/>
          <w:lang w:val="en-US"/>
        </w:rPr>
        <w:t>registerable</w:t>
      </w:r>
      <w:r w:rsidRPr="06906AC4" w:rsidR="087C682B">
        <w:rPr>
          <w:noProof w:val="0"/>
          <w:lang w:val="en-US"/>
        </w:rPr>
        <w:t xml:space="preserve"> rights, </w:t>
      </w:r>
      <w:r w:rsidRPr="06906AC4" w:rsidR="4058193C">
        <w:rPr>
          <w:noProof w:val="0"/>
          <w:lang w:val="en-US"/>
        </w:rPr>
        <w:t>trademarks,</w:t>
      </w:r>
      <w:r w:rsidRPr="06906AC4" w:rsidR="087C682B">
        <w:rPr>
          <w:noProof w:val="0"/>
          <w:lang w:val="en-US"/>
        </w:rPr>
        <w:t xml:space="preserve"> and design </w:t>
      </w:r>
      <w:r w:rsidRPr="06906AC4" w:rsidR="111DDBCE">
        <w:rPr>
          <w:noProof w:val="0"/>
          <w:lang w:val="en-US"/>
        </w:rPr>
        <w:t xml:space="preserve">rights. </w:t>
      </w:r>
      <w:r w:rsidRPr="06906AC4" w:rsidR="4DA8BC88">
        <w:rPr>
          <w:noProof w:val="0"/>
          <w:lang w:val="en-US"/>
        </w:rPr>
        <w:t xml:space="preserve">IP rights protect investments by making, </w:t>
      </w:r>
      <w:r w:rsidRPr="06906AC4" w:rsidR="5B1AB448">
        <w:rPr>
          <w:noProof w:val="0"/>
          <w:lang w:val="en-US"/>
        </w:rPr>
        <w:t>reproducing,</w:t>
      </w:r>
      <w:r w:rsidRPr="06906AC4" w:rsidR="4DA8BC88">
        <w:rPr>
          <w:noProof w:val="0"/>
          <w:lang w:val="en-US"/>
        </w:rPr>
        <w:t xml:space="preserve"> or </w:t>
      </w:r>
      <w:r w:rsidRPr="06906AC4" w:rsidR="5D8AA822">
        <w:rPr>
          <w:noProof w:val="0"/>
          <w:lang w:val="en-US"/>
        </w:rPr>
        <w:t xml:space="preserve">distributing IP assets illegal. </w:t>
      </w:r>
      <w:r w:rsidRPr="06906AC4" w:rsidR="73969235">
        <w:rPr>
          <w:noProof w:val="0"/>
          <w:lang w:val="en-US"/>
        </w:rPr>
        <w:t>There are four types of intellectual property</w:t>
      </w:r>
      <w:r w:rsidRPr="06906AC4" w:rsidR="1797AEAF">
        <w:rPr>
          <w:noProof w:val="0"/>
          <w:lang w:val="en-US"/>
        </w:rPr>
        <w:t xml:space="preserve"> law</w:t>
      </w:r>
      <w:r w:rsidRPr="06906AC4" w:rsidR="73969235">
        <w:rPr>
          <w:noProof w:val="0"/>
          <w:lang w:val="en-US"/>
        </w:rPr>
        <w:t xml:space="preserve">, these are patents, copyrights, </w:t>
      </w:r>
      <w:r w:rsidRPr="06906AC4" w:rsidR="452666E1">
        <w:rPr>
          <w:noProof w:val="0"/>
          <w:lang w:val="en-US"/>
        </w:rPr>
        <w:t>trademarks,</w:t>
      </w:r>
      <w:r w:rsidRPr="06906AC4" w:rsidR="73969235">
        <w:rPr>
          <w:noProof w:val="0"/>
          <w:lang w:val="en-US"/>
        </w:rPr>
        <w:t xml:space="preserve"> and trade secrets. </w:t>
      </w:r>
    </w:p>
    <w:p w:rsidR="7E6B97C6" w:rsidP="06906AC4" w:rsidRDefault="7E6B97C6" w14:paraId="5E04D439" w14:textId="3F2C0ED2">
      <w:pPr>
        <w:pStyle w:val="Normal"/>
        <w:rPr>
          <w:noProof w:val="0"/>
          <w:lang w:val="en-US"/>
        </w:rPr>
      </w:pPr>
      <w:r w:rsidRPr="06906AC4" w:rsidR="67FF036A">
        <w:rPr>
          <w:noProof w:val="0"/>
          <w:lang w:val="en-US"/>
        </w:rPr>
        <w:t>My company IP include:</w:t>
      </w:r>
    </w:p>
    <w:p w:rsidR="7E6B97C6" w:rsidP="06906AC4" w:rsidRDefault="7E6B97C6" w14:paraId="69C237F5" w14:textId="79D7F7F1">
      <w:pPr>
        <w:pStyle w:val="ListParagraph"/>
        <w:numPr>
          <w:ilvl w:val="0"/>
          <w:numId w:val="25"/>
        </w:numPr>
        <w:rPr>
          <w:noProof w:val="0"/>
          <w:lang w:val="en-US"/>
        </w:rPr>
      </w:pPr>
      <w:r w:rsidRPr="06906AC4" w:rsidR="67FF036A">
        <w:rPr>
          <w:noProof w:val="0"/>
          <w:lang w:val="en-US"/>
        </w:rPr>
        <w:t>Our trademark</w:t>
      </w:r>
    </w:p>
    <w:p w:rsidR="7E6B97C6" w:rsidP="06906AC4" w:rsidRDefault="7E6B97C6" w14:paraId="70D96E22" w14:textId="6FA8A5FD">
      <w:pPr>
        <w:pStyle w:val="ListParagraph"/>
        <w:numPr>
          <w:ilvl w:val="0"/>
          <w:numId w:val="25"/>
        </w:numPr>
        <w:rPr>
          <w:noProof w:val="0"/>
          <w:lang w:val="en-US"/>
        </w:rPr>
      </w:pPr>
      <w:r w:rsidRPr="06906AC4" w:rsidR="67FF036A">
        <w:rPr>
          <w:noProof w:val="0"/>
          <w:lang w:val="en-US"/>
        </w:rPr>
        <w:t>our logo our phrase</w:t>
      </w:r>
      <w:r w:rsidRPr="06906AC4" w:rsidR="6F12A6AF">
        <w:rPr>
          <w:noProof w:val="0"/>
          <w:lang w:val="en-US"/>
        </w:rPr>
        <w:t xml:space="preserve"> </w:t>
      </w:r>
      <w:r w:rsidRPr="06906AC4" w:rsidR="2B2A70F7">
        <w:rPr>
          <w:noProof w:val="0"/>
          <w:lang w:val="en-US"/>
        </w:rPr>
        <w:t>“nothing is impossible”</w:t>
      </w:r>
    </w:p>
    <w:p w:rsidR="20651819" w:rsidP="03115112" w:rsidRDefault="20651819" w14:paraId="41BA218A" w14:textId="4B412AAA">
      <w:pPr>
        <w:pStyle w:val="Normal"/>
        <w:ind w:left="0"/>
      </w:pPr>
      <w:r w:rsidRPr="03115112" w:rsidR="20651819">
        <w:rPr>
          <w:rFonts w:ascii="Aptos" w:hAnsi="Aptos" w:eastAsia="Aptos" w:cs="Aptos"/>
          <w:noProof w:val="0"/>
          <w:sz w:val="24"/>
          <w:szCs w:val="24"/>
          <w:lang w:val="en-US"/>
        </w:rPr>
        <w:t xml:space="preserve">Intellectual Property is important to growth... In advanced economies like the UK’s, innovation is crucial to competitive edge. That makes Intellectual Property (IP) policy an increasingly valuable tool for stimulating economic growth. Every year in the last decade, investment by UK business in intangible assets has outstripped investment in tangible assets: by £137 billion to £104 billion in 2008. Global trade in IP </w:t>
      </w:r>
      <w:r w:rsidRPr="03115112" w:rsidR="20651819">
        <w:rPr>
          <w:rFonts w:ascii="Aptos" w:hAnsi="Aptos" w:eastAsia="Aptos" w:cs="Aptos"/>
          <w:noProof w:val="0"/>
          <w:sz w:val="24"/>
          <w:szCs w:val="24"/>
          <w:lang w:val="en-US"/>
        </w:rPr>
        <w:t>licenses</w:t>
      </w:r>
      <w:r w:rsidRPr="03115112" w:rsidR="20651819">
        <w:rPr>
          <w:rFonts w:ascii="Aptos" w:hAnsi="Aptos" w:eastAsia="Aptos" w:cs="Aptos"/>
          <w:noProof w:val="0"/>
          <w:sz w:val="24"/>
          <w:szCs w:val="24"/>
          <w:lang w:val="en-US"/>
        </w:rPr>
        <w:t xml:space="preserve"> alone is worth more than £600 billion a year: five per cent of world trade and rising.</w:t>
      </w:r>
      <w:r w:rsidRPr="03115112" w:rsidR="373C54ED">
        <w:rPr>
          <w:rFonts w:ascii="Aptos" w:hAnsi="Aptos" w:eastAsia="Aptos" w:cs="Aptos"/>
          <w:noProof w:val="0"/>
          <w:sz w:val="24"/>
          <w:szCs w:val="24"/>
          <w:lang w:val="en-US"/>
        </w:rPr>
        <w:t xml:space="preserve"> Our company bought their IP and pays insurance to cover the cost of any future disputes. </w:t>
      </w:r>
    </w:p>
    <w:p w:rsidR="74F94A25" w:rsidP="03115112" w:rsidRDefault="74F94A25" w14:paraId="7A07832B" w14:textId="13630371">
      <w:pPr>
        <w:pStyle w:val="Normal"/>
        <w:ind w:left="0"/>
      </w:pPr>
      <w:r w:rsidR="74F94A25">
        <w:drawing>
          <wp:inline wp14:editId="722E8850" wp14:anchorId="41BD371A">
            <wp:extent cx="4572000" cy="3048000"/>
            <wp:effectExtent l="0" t="0" r="0" b="0"/>
            <wp:docPr id="856925122" name="" title=""/>
            <wp:cNvGraphicFramePr>
              <a:graphicFrameLocks noChangeAspect="1"/>
            </wp:cNvGraphicFramePr>
            <a:graphic>
              <a:graphicData uri="http://schemas.openxmlformats.org/drawingml/2006/picture">
                <pic:pic>
                  <pic:nvPicPr>
                    <pic:cNvPr id="0" name=""/>
                    <pic:cNvPicPr/>
                  </pic:nvPicPr>
                  <pic:blipFill>
                    <a:blip r:embed="R128dabdad1664e73">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6419716B" w:rsidP="03115112" w:rsidRDefault="6419716B" w14:paraId="2AB49ED6" w14:textId="09CD662F">
      <w:pPr>
        <w:pStyle w:val="Heading3"/>
        <w:shd w:val="clear" w:color="auto" w:fill="FFFFFF" w:themeFill="background1"/>
        <w:spacing w:before="281" w:beforeAutospacing="off" w:after="281" w:afterAutospacing="off"/>
        <w:rPr>
          <w:rFonts w:ascii="Arial" w:hAnsi="Arial" w:eastAsia="Arial" w:cs="Arial"/>
          <w:b w:val="0"/>
          <w:bCs w:val="0"/>
          <w:i w:val="0"/>
          <w:iCs w:val="0"/>
          <w:caps w:val="0"/>
          <w:smallCaps w:val="0"/>
          <w:noProof w:val="0"/>
          <w:color w:val="333333"/>
          <w:sz w:val="24"/>
          <w:szCs w:val="24"/>
          <w:lang w:val="en-US"/>
        </w:rPr>
      </w:pPr>
      <w:bookmarkStart w:name="_Toc2011334862" w:id="206010224"/>
      <w:r w:rsidRPr="03115112" w:rsidR="6419716B">
        <w:rPr>
          <w:rFonts w:ascii="Arial" w:hAnsi="Arial" w:eastAsia="Arial" w:cs="Arial"/>
          <w:b w:val="0"/>
          <w:bCs w:val="0"/>
          <w:i w:val="0"/>
          <w:iCs w:val="0"/>
          <w:caps w:val="0"/>
          <w:smallCaps w:val="0"/>
          <w:noProof w:val="0"/>
          <w:color w:val="333333"/>
          <w:sz w:val="24"/>
          <w:szCs w:val="24"/>
          <w:lang w:val="en-US"/>
        </w:rPr>
        <w:t>Background specific to those working in Intellectual Property Management is offered below:</w:t>
      </w:r>
      <w:bookmarkEnd w:id="206010224"/>
    </w:p>
    <w:p w:rsidR="6419716B" w:rsidP="03115112" w:rsidRDefault="6419716B" w14:paraId="5BDD315D" w14:textId="1755491F">
      <w:pPr>
        <w:pStyle w:val="Heading3"/>
        <w:shd w:val="clear" w:color="auto" w:fill="FFFFFF" w:themeFill="background1"/>
        <w:spacing w:before="281" w:beforeAutospacing="off" w:after="281" w:afterAutospacing="off"/>
        <w:rPr>
          <w:rFonts w:ascii="Arial" w:hAnsi="Arial" w:eastAsia="Arial" w:cs="Arial"/>
          <w:b w:val="0"/>
          <w:bCs w:val="0"/>
          <w:i w:val="0"/>
          <w:iCs w:val="0"/>
          <w:caps w:val="0"/>
          <w:smallCaps w:val="0"/>
          <w:noProof w:val="0"/>
          <w:color w:val="333333"/>
          <w:sz w:val="24"/>
          <w:szCs w:val="24"/>
          <w:lang w:val="en-US"/>
        </w:rPr>
      </w:pPr>
      <w:bookmarkStart w:name="_Toc4986616" w:id="836584572"/>
      <w:r w:rsidRPr="03115112" w:rsidR="6419716B">
        <w:rPr>
          <w:rFonts w:ascii="Arial" w:hAnsi="Arial" w:eastAsia="Arial" w:cs="Arial"/>
          <w:b w:val="0"/>
          <w:bCs w:val="0"/>
          <w:i w:val="0"/>
          <w:iCs w:val="0"/>
          <w:caps w:val="0"/>
          <w:smallCaps w:val="0"/>
          <w:noProof w:val="0"/>
          <w:color w:val="333333"/>
          <w:sz w:val="24"/>
          <w:szCs w:val="24"/>
          <w:lang w:val="en-US"/>
        </w:rPr>
        <w:t>1. Make Sure Your Company Will Support Your Intellectual Property Management efforts:</w:t>
      </w:r>
      <w:bookmarkEnd w:id="836584572"/>
    </w:p>
    <w:p w:rsidR="6419716B" w:rsidP="03115112" w:rsidRDefault="6419716B" w14:paraId="5F577380" w14:textId="553E101E">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9"/>
          <w:szCs w:val="19"/>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Your efforts have to align with your Company’s Business Direction.</w:t>
      </w:r>
    </w:p>
    <w:p w:rsidR="6419716B" w:rsidP="03115112" w:rsidRDefault="6419716B" w14:paraId="2BBC916B" w14:textId="124FC00A">
      <w:pPr>
        <w:pStyle w:val="ListParagraph"/>
        <w:numPr>
          <w:ilvl w:val="1"/>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strike w:val="0"/>
          <w:dstrike w:val="0"/>
          <w:noProof w:val="0"/>
          <w:color w:val="0262F2"/>
          <w:sz w:val="19"/>
          <w:szCs w:val="19"/>
          <w:u w:val="none"/>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 xml:space="preserve">Read about how </w:t>
      </w:r>
      <w:hyperlink r:id="R4a918b5b73d64c5e">
        <w:r w:rsidRPr="03115112" w:rsidR="6419716B">
          <w:rPr>
            <w:rStyle w:val="Hyperlink"/>
            <w:rFonts w:ascii="Arial" w:hAnsi="Arial" w:eastAsia="Arial" w:cs="Arial"/>
            <w:b w:val="0"/>
            <w:bCs w:val="0"/>
            <w:i w:val="0"/>
            <w:iCs w:val="0"/>
            <w:caps w:val="0"/>
            <w:smallCaps w:val="0"/>
            <w:strike w:val="0"/>
            <w:dstrike w:val="0"/>
            <w:noProof w:val="0"/>
            <w:color w:val="0262F2"/>
            <w:sz w:val="19"/>
            <w:szCs w:val="19"/>
            <w:u w:val="none"/>
            <w:lang w:val="en-US"/>
          </w:rPr>
          <w:t>Clear Company Vision, Mission, Goals and Values Are Critical for Business Success</w:t>
        </w:r>
      </w:hyperlink>
    </w:p>
    <w:p w:rsidR="6419716B" w:rsidP="03115112" w:rsidRDefault="6419716B" w14:paraId="1404BE3D" w14:textId="64864FB9">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9"/>
          <w:szCs w:val="19"/>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Your Efforts have to align with your Company’s Strategic Plans.</w:t>
      </w:r>
    </w:p>
    <w:p w:rsidR="6419716B" w:rsidP="03115112" w:rsidRDefault="6419716B" w14:paraId="55BE42EB" w14:textId="467DC5C6">
      <w:pPr>
        <w:pStyle w:val="ListParagraph"/>
        <w:numPr>
          <w:ilvl w:val="1"/>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strike w:val="0"/>
          <w:dstrike w:val="0"/>
          <w:noProof w:val="0"/>
          <w:color w:val="0262F2"/>
          <w:sz w:val="19"/>
          <w:szCs w:val="19"/>
          <w:u w:val="none"/>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 xml:space="preserve">Read about environmental and global business </w:t>
      </w:r>
      <w:hyperlink r:id="R1c3e29edd8f7442a">
        <w:r w:rsidRPr="03115112" w:rsidR="6419716B">
          <w:rPr>
            <w:rStyle w:val="Hyperlink"/>
            <w:rFonts w:ascii="Arial" w:hAnsi="Arial" w:eastAsia="Arial" w:cs="Arial"/>
            <w:b w:val="0"/>
            <w:bCs w:val="0"/>
            <w:i w:val="0"/>
            <w:iCs w:val="0"/>
            <w:caps w:val="0"/>
            <w:smallCaps w:val="0"/>
            <w:strike w:val="0"/>
            <w:dstrike w:val="0"/>
            <w:noProof w:val="0"/>
            <w:color w:val="0262F2"/>
            <w:sz w:val="19"/>
            <w:szCs w:val="19"/>
            <w:u w:val="none"/>
            <w:lang w:val="en-US"/>
          </w:rPr>
          <w:t>Factors that Affect Strategy Development</w:t>
        </w:r>
      </w:hyperlink>
    </w:p>
    <w:p w:rsidR="6419716B" w:rsidP="03115112" w:rsidRDefault="6419716B" w14:paraId="3FB9CCFD" w14:textId="7048F8DB">
      <w:pPr>
        <w:pStyle w:val="ListParagraph"/>
        <w:numPr>
          <w:ilvl w:val="1"/>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9"/>
          <w:szCs w:val="19"/>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 xml:space="preserve">Read about the various aspects of an </w:t>
      </w:r>
      <w:hyperlink r:id="R1e4d110ddc19461e">
        <w:r w:rsidRPr="03115112" w:rsidR="6419716B">
          <w:rPr>
            <w:rStyle w:val="Hyperlink"/>
            <w:rFonts w:ascii="Arial" w:hAnsi="Arial" w:eastAsia="Arial" w:cs="Arial"/>
            <w:b w:val="0"/>
            <w:bCs w:val="0"/>
            <w:i w:val="0"/>
            <w:iCs w:val="0"/>
            <w:caps w:val="0"/>
            <w:smallCaps w:val="0"/>
            <w:strike w:val="0"/>
            <w:dstrike w:val="0"/>
            <w:noProof w:val="0"/>
            <w:color w:val="0262F2"/>
            <w:sz w:val="19"/>
            <w:szCs w:val="19"/>
            <w:u w:val="none"/>
            <w:lang w:val="en-US"/>
          </w:rPr>
          <w:t>Intellectual Property Strategic Plan</w:t>
        </w:r>
      </w:hyperlink>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 xml:space="preserve"> so you can create a plan that will make your company successful.</w:t>
      </w:r>
    </w:p>
    <w:p w:rsidR="6419716B" w:rsidP="03115112" w:rsidRDefault="6419716B" w14:paraId="72F05571" w14:textId="19987F1D">
      <w:pPr>
        <w:pStyle w:val="ListParagraph"/>
        <w:numPr>
          <w:ilvl w:val="1"/>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9"/>
          <w:szCs w:val="19"/>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 xml:space="preserve">Be sure to double check how your work fits in not only into the Intellectual Property Strategy, but also how they </w:t>
      </w:r>
      <w:hyperlink r:id="Rf27134a7cdbf4474">
        <w:r w:rsidRPr="03115112" w:rsidR="6419716B">
          <w:rPr>
            <w:rStyle w:val="Hyperlink"/>
            <w:rFonts w:ascii="Arial" w:hAnsi="Arial" w:eastAsia="Arial" w:cs="Arial"/>
            <w:b w:val="0"/>
            <w:bCs w:val="0"/>
            <w:i w:val="0"/>
            <w:iCs w:val="0"/>
            <w:caps w:val="0"/>
            <w:smallCaps w:val="0"/>
            <w:strike w:val="0"/>
            <w:dstrike w:val="0"/>
            <w:noProof w:val="0"/>
            <w:color w:val="0262F2"/>
            <w:sz w:val="19"/>
            <w:szCs w:val="19"/>
            <w:u w:val="none"/>
            <w:lang w:val="en-US"/>
          </w:rPr>
          <w:t xml:space="preserve">Integrate into the Business, Technical, and HR Strategic Plans </w:t>
        </w:r>
      </w:hyperlink>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of your Company.</w:t>
      </w:r>
    </w:p>
    <w:p w:rsidR="6419716B" w:rsidP="03115112" w:rsidRDefault="6419716B" w14:paraId="7EF925DD" w14:textId="2001BC50">
      <w:pPr>
        <w:pStyle w:val="Heading3"/>
        <w:shd w:val="clear" w:color="auto" w:fill="FFFFFF" w:themeFill="background1"/>
        <w:spacing w:before="281" w:beforeAutospacing="off" w:after="281" w:afterAutospacing="off"/>
        <w:rPr>
          <w:rFonts w:ascii="Arial" w:hAnsi="Arial" w:eastAsia="Arial" w:cs="Arial"/>
          <w:b w:val="0"/>
          <w:bCs w:val="0"/>
          <w:i w:val="0"/>
          <w:iCs w:val="0"/>
          <w:caps w:val="0"/>
          <w:smallCaps w:val="0"/>
          <w:noProof w:val="0"/>
          <w:color w:val="333333"/>
          <w:sz w:val="24"/>
          <w:szCs w:val="24"/>
          <w:lang w:val="en-US"/>
        </w:rPr>
      </w:pPr>
      <w:bookmarkStart w:name="_Toc1998907277" w:id="502732726"/>
      <w:r w:rsidRPr="03115112" w:rsidR="6419716B">
        <w:rPr>
          <w:rFonts w:ascii="Arial" w:hAnsi="Arial" w:eastAsia="Arial" w:cs="Arial"/>
          <w:b w:val="0"/>
          <w:bCs w:val="0"/>
          <w:i w:val="0"/>
          <w:iCs w:val="0"/>
          <w:caps w:val="0"/>
          <w:smallCaps w:val="0"/>
          <w:noProof w:val="0"/>
          <w:color w:val="333333"/>
          <w:sz w:val="24"/>
          <w:szCs w:val="24"/>
          <w:lang w:val="en-US"/>
        </w:rPr>
        <w:t>2. When You Conduct Your Intellectual Property Management efforts, Run Them Well:</w:t>
      </w:r>
      <w:bookmarkEnd w:id="502732726"/>
    </w:p>
    <w:p w:rsidR="6419716B" w:rsidP="03115112" w:rsidRDefault="6419716B" w14:paraId="0ECB7893" w14:textId="52F9D1AB">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9"/>
          <w:szCs w:val="19"/>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 xml:space="preserve">Run your project </w:t>
      </w: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consistently</w:t>
      </w: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 xml:space="preserve"> with how your company behaves.</w:t>
      </w:r>
    </w:p>
    <w:p w:rsidR="6419716B" w:rsidP="03115112" w:rsidRDefault="6419716B" w14:paraId="16915AB9" w14:textId="73FFBD01">
      <w:pPr>
        <w:pStyle w:val="ListParagraph"/>
        <w:numPr>
          <w:ilvl w:val="1"/>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strike w:val="0"/>
          <w:dstrike w:val="0"/>
          <w:noProof w:val="0"/>
          <w:color w:val="0262F2"/>
          <w:sz w:val="19"/>
          <w:szCs w:val="19"/>
          <w:u w:val="none"/>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 xml:space="preserve">Read about </w:t>
      </w:r>
      <w:hyperlink r:id="R124f230ec66540c2">
        <w:r w:rsidRPr="03115112" w:rsidR="6419716B">
          <w:rPr>
            <w:rStyle w:val="Hyperlink"/>
            <w:rFonts w:ascii="Arial" w:hAnsi="Arial" w:eastAsia="Arial" w:cs="Arial"/>
            <w:b w:val="0"/>
            <w:bCs w:val="0"/>
            <w:i w:val="0"/>
            <w:iCs w:val="0"/>
            <w:caps w:val="0"/>
            <w:smallCaps w:val="0"/>
            <w:strike w:val="0"/>
            <w:dstrike w:val="0"/>
            <w:noProof w:val="0"/>
            <w:color w:val="0262F2"/>
            <w:sz w:val="19"/>
            <w:szCs w:val="19"/>
            <w:u w:val="none"/>
            <w:lang w:val="en-US"/>
          </w:rPr>
          <w:t>Intellectual Property Processes</w:t>
        </w:r>
      </w:hyperlink>
    </w:p>
    <w:p w:rsidR="6419716B" w:rsidP="03115112" w:rsidRDefault="6419716B" w14:paraId="19D29EB6" w14:textId="2788414A">
      <w:pPr>
        <w:pStyle w:val="Heading3"/>
        <w:shd w:val="clear" w:color="auto" w:fill="FFFFFF" w:themeFill="background1"/>
        <w:spacing w:before="281" w:beforeAutospacing="off" w:after="281" w:afterAutospacing="off"/>
        <w:rPr>
          <w:rFonts w:ascii="Arial" w:hAnsi="Arial" w:eastAsia="Arial" w:cs="Arial"/>
          <w:b w:val="0"/>
          <w:bCs w:val="0"/>
          <w:i w:val="0"/>
          <w:iCs w:val="0"/>
          <w:caps w:val="0"/>
          <w:smallCaps w:val="0"/>
          <w:noProof w:val="0"/>
          <w:color w:val="333333"/>
          <w:sz w:val="24"/>
          <w:szCs w:val="24"/>
          <w:lang w:val="en-US"/>
        </w:rPr>
      </w:pPr>
      <w:bookmarkStart w:name="_Toc1953433661" w:id="780158606"/>
      <w:r w:rsidRPr="03115112" w:rsidR="6419716B">
        <w:rPr>
          <w:rFonts w:ascii="Arial" w:hAnsi="Arial" w:eastAsia="Arial" w:cs="Arial"/>
          <w:b w:val="0"/>
          <w:bCs w:val="0"/>
          <w:i w:val="0"/>
          <w:iCs w:val="0"/>
          <w:caps w:val="0"/>
          <w:smallCaps w:val="0"/>
          <w:noProof w:val="0"/>
          <w:color w:val="333333"/>
          <w:sz w:val="24"/>
          <w:szCs w:val="24"/>
          <w:lang w:val="en-US"/>
        </w:rPr>
        <w:t>3. As Your Project Progresses, Keep Your Eyes Wide Open:</w:t>
      </w:r>
      <w:bookmarkEnd w:id="780158606"/>
    </w:p>
    <w:p w:rsidR="6419716B" w:rsidP="03115112" w:rsidRDefault="6419716B" w14:paraId="126C00FD" w14:textId="6EAAE3DF">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9"/>
          <w:szCs w:val="19"/>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Remember that “the-devil-is-in-the-details” when it comes to the actual day-to-day Intellectual Property Management work. A good IP leader knows how to pivot and use the right mix of IP Databases and management tools to make wise decisions.</w:t>
      </w:r>
    </w:p>
    <w:p w:rsidR="6419716B" w:rsidP="03115112" w:rsidRDefault="6419716B" w14:paraId="58CFA5A4" w14:textId="0C33F37E">
      <w:pPr>
        <w:pStyle w:val="ListParagraph"/>
        <w:numPr>
          <w:ilvl w:val="1"/>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strike w:val="0"/>
          <w:dstrike w:val="0"/>
          <w:noProof w:val="0"/>
          <w:color w:val="0262F2"/>
          <w:sz w:val="19"/>
          <w:szCs w:val="19"/>
          <w:u w:val="none"/>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 xml:space="preserve">Read about the </w:t>
      </w:r>
      <w:hyperlink r:id="Rce509c2400414f75">
        <w:r w:rsidRPr="03115112" w:rsidR="6419716B">
          <w:rPr>
            <w:rStyle w:val="Hyperlink"/>
            <w:rFonts w:ascii="Arial" w:hAnsi="Arial" w:eastAsia="Arial" w:cs="Arial"/>
            <w:b w:val="0"/>
            <w:bCs w:val="0"/>
            <w:i w:val="0"/>
            <w:iCs w:val="0"/>
            <w:caps w:val="0"/>
            <w:smallCaps w:val="0"/>
            <w:strike w:val="0"/>
            <w:dstrike w:val="0"/>
            <w:noProof w:val="0"/>
            <w:color w:val="0262F2"/>
            <w:sz w:val="19"/>
            <w:szCs w:val="19"/>
            <w:u w:val="none"/>
            <w:lang w:val="en-US"/>
          </w:rPr>
          <w:t>Details of Managing IP Projects.</w:t>
        </w:r>
      </w:hyperlink>
    </w:p>
    <w:p w:rsidR="6419716B" w:rsidP="03115112" w:rsidRDefault="6419716B" w14:paraId="393FBDDF" w14:textId="20A723C6">
      <w:pPr>
        <w:pStyle w:val="ListParagraph"/>
        <w:numPr>
          <w:ilvl w:val="1"/>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strike w:val="0"/>
          <w:dstrike w:val="0"/>
          <w:noProof w:val="0"/>
          <w:color w:val="0262F2"/>
          <w:sz w:val="19"/>
          <w:szCs w:val="19"/>
          <w:u w:val="none"/>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 xml:space="preserve">Read about </w:t>
      </w:r>
      <w:hyperlink r:id="Rc70a2304bef94690">
        <w:r w:rsidRPr="03115112" w:rsidR="6419716B">
          <w:rPr>
            <w:rStyle w:val="Hyperlink"/>
            <w:rFonts w:ascii="Arial" w:hAnsi="Arial" w:eastAsia="Arial" w:cs="Arial"/>
            <w:b w:val="0"/>
            <w:bCs w:val="0"/>
            <w:i w:val="0"/>
            <w:iCs w:val="0"/>
            <w:caps w:val="0"/>
            <w:smallCaps w:val="0"/>
            <w:strike w:val="0"/>
            <w:dstrike w:val="0"/>
            <w:noProof w:val="0"/>
            <w:color w:val="0262F2"/>
            <w:sz w:val="19"/>
            <w:szCs w:val="19"/>
            <w:u w:val="none"/>
            <w:lang w:val="en-US"/>
          </w:rPr>
          <w:t>Valuation of Intellectual Property, Intellectual Assets and Intellectual Capital.</w:t>
        </w:r>
      </w:hyperlink>
    </w:p>
    <w:p w:rsidR="6419716B" w:rsidP="03115112" w:rsidRDefault="6419716B" w14:paraId="22A69F4B" w14:textId="5FB9F1FB">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9"/>
          <w:szCs w:val="19"/>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Make sure you know what your suppliers, customers, and competition are doing.</w:t>
      </w:r>
    </w:p>
    <w:p w:rsidR="6419716B" w:rsidP="03115112" w:rsidRDefault="6419716B" w14:paraId="596939FA" w14:textId="4A32F195">
      <w:pPr>
        <w:pStyle w:val="ListParagraph"/>
        <w:numPr>
          <w:ilvl w:val="1"/>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strike w:val="0"/>
          <w:dstrike w:val="0"/>
          <w:noProof w:val="0"/>
          <w:color w:val="0262F2"/>
          <w:sz w:val="19"/>
          <w:szCs w:val="19"/>
          <w:u w:val="none"/>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 xml:space="preserve">Read about how IP databases can enhance </w:t>
      </w:r>
      <w:hyperlink r:id="R33b001fd77084dff">
        <w:r w:rsidRPr="03115112" w:rsidR="6419716B">
          <w:rPr>
            <w:rStyle w:val="Hyperlink"/>
            <w:rFonts w:ascii="Arial" w:hAnsi="Arial" w:eastAsia="Arial" w:cs="Arial"/>
            <w:b w:val="0"/>
            <w:bCs w:val="0"/>
            <w:i w:val="0"/>
            <w:iCs w:val="0"/>
            <w:caps w:val="0"/>
            <w:smallCaps w:val="0"/>
            <w:strike w:val="0"/>
            <w:dstrike w:val="0"/>
            <w:noProof w:val="0"/>
            <w:color w:val="0262F2"/>
            <w:sz w:val="19"/>
            <w:szCs w:val="19"/>
            <w:u w:val="none"/>
            <w:lang w:val="en-US"/>
          </w:rPr>
          <w:t>Competitive Intelligence Projects</w:t>
        </w:r>
      </w:hyperlink>
    </w:p>
    <w:p w:rsidR="6419716B" w:rsidP="03115112" w:rsidRDefault="6419716B" w14:paraId="2DEB43B0" w14:textId="7060E04F">
      <w:pPr>
        <w:pStyle w:val="Heading3"/>
        <w:shd w:val="clear" w:color="auto" w:fill="FFFFFF" w:themeFill="background1"/>
        <w:spacing w:before="281" w:beforeAutospacing="off" w:after="281" w:afterAutospacing="off"/>
        <w:rPr>
          <w:rFonts w:ascii="Arial" w:hAnsi="Arial" w:eastAsia="Arial" w:cs="Arial"/>
          <w:b w:val="0"/>
          <w:bCs w:val="0"/>
          <w:i w:val="0"/>
          <w:iCs w:val="0"/>
          <w:caps w:val="0"/>
          <w:smallCaps w:val="0"/>
          <w:noProof w:val="0"/>
          <w:color w:val="333333"/>
          <w:sz w:val="24"/>
          <w:szCs w:val="24"/>
          <w:lang w:val="en-US"/>
        </w:rPr>
      </w:pPr>
      <w:bookmarkStart w:name="_Toc1624479860" w:id="1800187466"/>
      <w:r w:rsidRPr="03115112" w:rsidR="6419716B">
        <w:rPr>
          <w:rFonts w:ascii="Arial" w:hAnsi="Arial" w:eastAsia="Arial" w:cs="Arial"/>
          <w:b w:val="0"/>
          <w:bCs w:val="0"/>
          <w:i w:val="0"/>
          <w:iCs w:val="0"/>
          <w:caps w:val="0"/>
          <w:smallCaps w:val="0"/>
          <w:noProof w:val="0"/>
          <w:color w:val="333333"/>
          <w:sz w:val="24"/>
          <w:szCs w:val="24"/>
          <w:lang w:val="en-US"/>
        </w:rPr>
        <w:t>4. When Your Project Needs More Resources:</w:t>
      </w:r>
      <w:bookmarkEnd w:id="1800187466"/>
    </w:p>
    <w:p w:rsidR="6419716B" w:rsidP="03115112" w:rsidRDefault="6419716B" w14:paraId="7C39085F" w14:textId="6572DEC7">
      <w:pPr>
        <w:pStyle w:val="ListParagraph"/>
        <w:numPr>
          <w:ilvl w:val="0"/>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19"/>
          <w:szCs w:val="19"/>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Consider external sources of support</w:t>
      </w:r>
    </w:p>
    <w:p w:rsidR="6419716B" w:rsidP="03115112" w:rsidRDefault="6419716B" w14:paraId="10BD8669" w14:textId="08F21F57">
      <w:pPr>
        <w:pStyle w:val="ListParagraph"/>
        <w:numPr>
          <w:ilvl w:val="1"/>
          <w:numId w:val="1"/>
        </w:numPr>
        <w:shd w:val="clear" w:color="auto" w:fill="FFFFFF" w:themeFill="background1"/>
        <w:spacing w:before="0" w:beforeAutospacing="off" w:after="0" w:afterAutospacing="off"/>
        <w:rPr>
          <w:rFonts w:ascii="Arial" w:hAnsi="Arial" w:eastAsia="Arial" w:cs="Arial"/>
          <w:b w:val="0"/>
          <w:bCs w:val="0"/>
          <w:i w:val="0"/>
          <w:iCs w:val="0"/>
          <w:caps w:val="0"/>
          <w:smallCaps w:val="0"/>
          <w:strike w:val="0"/>
          <w:dstrike w:val="0"/>
          <w:noProof w:val="0"/>
          <w:color w:val="0262F2"/>
          <w:sz w:val="19"/>
          <w:szCs w:val="19"/>
          <w:u w:val="none"/>
          <w:lang w:val="en-US"/>
        </w:rPr>
      </w:pPr>
      <w:r w:rsidRPr="03115112" w:rsidR="6419716B">
        <w:rPr>
          <w:rFonts w:ascii="Arial" w:hAnsi="Arial" w:eastAsia="Arial" w:cs="Arial"/>
          <w:b w:val="0"/>
          <w:bCs w:val="0"/>
          <w:i w:val="0"/>
          <w:iCs w:val="0"/>
          <w:caps w:val="0"/>
          <w:smallCaps w:val="0"/>
          <w:noProof w:val="0"/>
          <w:color w:val="000000" w:themeColor="text1" w:themeTint="FF" w:themeShade="FF"/>
          <w:sz w:val="19"/>
          <w:szCs w:val="19"/>
          <w:lang w:val="en-US"/>
        </w:rPr>
        <w:t xml:space="preserve">Read about how the Intellectual Property Management role can aid in </w:t>
      </w:r>
      <w:hyperlink r:id="R0ba916eaafdd4758">
        <w:r w:rsidRPr="03115112" w:rsidR="6419716B">
          <w:rPr>
            <w:rStyle w:val="Hyperlink"/>
            <w:rFonts w:ascii="Arial" w:hAnsi="Arial" w:eastAsia="Arial" w:cs="Arial"/>
            <w:b w:val="0"/>
            <w:bCs w:val="0"/>
            <w:i w:val="0"/>
            <w:iCs w:val="0"/>
            <w:caps w:val="0"/>
            <w:smallCaps w:val="0"/>
            <w:strike w:val="0"/>
            <w:dstrike w:val="0"/>
            <w:noProof w:val="0"/>
            <w:color w:val="0262F2"/>
            <w:sz w:val="19"/>
            <w:szCs w:val="19"/>
            <w:u w:val="none"/>
            <w:lang w:val="en-US"/>
          </w:rPr>
          <w:t>Accessing External Technology</w:t>
        </w:r>
      </w:hyperlink>
    </w:p>
    <w:p w:rsidR="6419716B" w:rsidP="03115112" w:rsidRDefault="6419716B" w14:paraId="38886E90" w14:textId="7B818BFE">
      <w:pPr>
        <w:pStyle w:val="Heading3"/>
        <w:shd w:val="clear" w:color="auto" w:fill="FFFFFF" w:themeFill="background1"/>
        <w:spacing w:before="281" w:beforeAutospacing="off" w:after="281" w:afterAutospacing="off"/>
        <w:rPr>
          <w:rFonts w:ascii="Arial" w:hAnsi="Arial" w:eastAsia="Arial" w:cs="Arial"/>
          <w:b w:val="0"/>
          <w:bCs w:val="0"/>
          <w:i w:val="0"/>
          <w:iCs w:val="0"/>
          <w:caps w:val="0"/>
          <w:smallCaps w:val="0"/>
          <w:noProof w:val="0"/>
          <w:color w:val="333333"/>
          <w:sz w:val="24"/>
          <w:szCs w:val="24"/>
          <w:lang w:val="en-US"/>
        </w:rPr>
      </w:pPr>
      <w:bookmarkStart w:name="_Toc1715843291" w:id="1285740931"/>
      <w:r w:rsidRPr="03115112" w:rsidR="6419716B">
        <w:rPr>
          <w:rFonts w:ascii="Arial" w:hAnsi="Arial" w:eastAsia="Arial" w:cs="Arial"/>
          <w:b w:val="0"/>
          <w:bCs w:val="0"/>
          <w:i w:val="0"/>
          <w:iCs w:val="0"/>
          <w:caps w:val="0"/>
          <w:smallCaps w:val="0"/>
          <w:noProof w:val="0"/>
          <w:color w:val="333333"/>
          <w:sz w:val="24"/>
          <w:szCs w:val="24"/>
          <w:lang w:val="en-US"/>
        </w:rPr>
        <w:t xml:space="preserve">5. As You Undertake Your Intellectual Property Management Efforts, Understand How Your Senior Management Will Evaluate You </w:t>
      </w:r>
      <w:r w:rsidRPr="03115112" w:rsidR="6419716B">
        <w:rPr>
          <w:rFonts w:ascii="Arial" w:hAnsi="Arial" w:eastAsia="Arial" w:cs="Arial"/>
          <w:b w:val="0"/>
          <w:bCs w:val="0"/>
          <w:i w:val="0"/>
          <w:iCs w:val="0"/>
          <w:caps w:val="0"/>
          <w:smallCaps w:val="0"/>
          <w:noProof w:val="0"/>
          <w:color w:val="333333"/>
          <w:sz w:val="24"/>
          <w:szCs w:val="24"/>
          <w:lang w:val="en-US"/>
        </w:rPr>
        <w:t>and</w:t>
      </w:r>
      <w:r w:rsidRPr="03115112" w:rsidR="6419716B">
        <w:rPr>
          <w:rFonts w:ascii="Arial" w:hAnsi="Arial" w:eastAsia="Arial" w:cs="Arial"/>
          <w:b w:val="0"/>
          <w:bCs w:val="0"/>
          <w:i w:val="0"/>
          <w:iCs w:val="0"/>
          <w:caps w:val="0"/>
          <w:smallCaps w:val="0"/>
          <w:noProof w:val="0"/>
          <w:color w:val="333333"/>
          <w:sz w:val="24"/>
          <w:szCs w:val="24"/>
          <w:lang w:val="en-US"/>
        </w:rPr>
        <w:t xml:space="preserve"> Your Activities:</w:t>
      </w:r>
      <w:bookmarkEnd w:id="1285740931"/>
    </w:p>
    <w:p w:rsidR="03115112" w:rsidP="03115112" w:rsidRDefault="03115112" w14:paraId="06DE4FF9" w14:textId="70B2E173">
      <w:pPr>
        <w:pStyle w:val="Normal"/>
        <w:ind w:left="0"/>
      </w:pPr>
    </w:p>
    <w:p w:rsidR="03115112" w:rsidP="03115112" w:rsidRDefault="03115112" w14:paraId="2F358387" w14:textId="1A1BD196">
      <w:pPr>
        <w:pStyle w:val="Normal"/>
        <w:ind w:left="0"/>
      </w:pPr>
    </w:p>
    <w:p w:rsidR="03115112" w:rsidP="03115112" w:rsidRDefault="03115112" w14:paraId="1C4F5508" w14:textId="1CF72053">
      <w:pPr>
        <w:pStyle w:val="Normal"/>
        <w:ind w:left="0"/>
        <w:rPr>
          <w:rFonts w:ascii="Aptos" w:hAnsi="Aptos" w:eastAsia="Aptos" w:cs="Aptos"/>
          <w:noProof w:val="0"/>
          <w:sz w:val="24"/>
          <w:szCs w:val="24"/>
          <w:lang w:val="en-US"/>
        </w:rPr>
      </w:pPr>
    </w:p>
    <w:p w:rsidR="7E6B97C6" w:rsidP="06906AC4" w:rsidRDefault="7E6B97C6" w14:paraId="66D1E9C0" w14:textId="35D9B704">
      <w:pPr>
        <w:pStyle w:val="Normal"/>
        <w:ind w:left="0"/>
        <w:rPr>
          <w:noProof w:val="0"/>
          <w:lang w:val="en-US"/>
        </w:rPr>
      </w:pPr>
    </w:p>
    <w:p w:rsidR="7E6B97C6" w:rsidP="06906AC4" w:rsidRDefault="7E6B97C6" w14:paraId="1DE622CE" w14:textId="65D8918F">
      <w:pPr>
        <w:pStyle w:val="Heading2"/>
        <w:rPr>
          <w:noProof w:val="0"/>
          <w:lang w:val="en-US"/>
        </w:rPr>
      </w:pPr>
      <w:bookmarkStart w:name="_Toc2144406442" w:id="636591917"/>
      <w:r w:rsidRPr="03115112" w:rsidR="077963E0">
        <w:rPr>
          <w:noProof w:val="0"/>
          <w:lang w:val="en-US"/>
        </w:rPr>
        <w:t>Plant and equipment</w:t>
      </w:r>
      <w:bookmarkEnd w:id="636591917"/>
    </w:p>
    <w:p w:rsidR="7E6B97C6" w:rsidP="06906AC4" w:rsidRDefault="7E6B97C6" w14:paraId="441AF2E1" w14:textId="75BD6EB7">
      <w:pPr>
        <w:pStyle w:val="Normal"/>
        <w:rPr>
          <w:noProof w:val="0"/>
          <w:lang w:val="en-US"/>
        </w:rPr>
      </w:pPr>
      <w:r w:rsidRPr="06906AC4" w:rsidR="60AB236D">
        <w:rPr>
          <w:noProof w:val="0"/>
          <w:lang w:val="en-US"/>
        </w:rPr>
        <w:t xml:space="preserve">Long term assets are vital to business operations especially in the care industry. It comes </w:t>
      </w:r>
      <w:r w:rsidRPr="06906AC4" w:rsidR="4E088483">
        <w:rPr>
          <w:noProof w:val="0"/>
          <w:lang w:val="en-US"/>
        </w:rPr>
        <w:t>with long term financial. It includes things like:</w:t>
      </w:r>
    </w:p>
    <w:p w:rsidR="7E6B97C6" w:rsidP="06906AC4" w:rsidRDefault="7E6B97C6" w14:paraId="7D4CE2E1" w14:textId="6C4D17C0">
      <w:pPr>
        <w:pStyle w:val="ListParagraph"/>
        <w:numPr>
          <w:ilvl w:val="0"/>
          <w:numId w:val="26"/>
        </w:numPr>
        <w:rPr>
          <w:noProof w:val="0"/>
          <w:lang w:val="en-US"/>
        </w:rPr>
      </w:pPr>
      <w:r w:rsidRPr="06906AC4" w:rsidR="3BBDA4C2">
        <w:rPr>
          <w:noProof w:val="0"/>
          <w:lang w:val="en-US"/>
        </w:rPr>
        <w:t>Building/land</w:t>
      </w:r>
    </w:p>
    <w:p w:rsidR="7E6B97C6" w:rsidP="06906AC4" w:rsidRDefault="7E6B97C6" w14:paraId="7BEBC8EF" w14:textId="2122ACC1">
      <w:pPr>
        <w:pStyle w:val="ListParagraph"/>
        <w:numPr>
          <w:ilvl w:val="0"/>
          <w:numId w:val="26"/>
        </w:numPr>
        <w:rPr>
          <w:noProof w:val="0"/>
          <w:lang w:val="en-US"/>
        </w:rPr>
      </w:pPr>
      <w:r w:rsidRPr="06906AC4" w:rsidR="3BBDA4C2">
        <w:rPr>
          <w:noProof w:val="0"/>
          <w:lang w:val="en-US"/>
        </w:rPr>
        <w:t>Vehicles</w:t>
      </w:r>
    </w:p>
    <w:p w:rsidR="7E6B97C6" w:rsidP="06906AC4" w:rsidRDefault="7E6B97C6" w14:paraId="58590656" w14:textId="0A67AEB2">
      <w:pPr>
        <w:pStyle w:val="ListParagraph"/>
        <w:numPr>
          <w:ilvl w:val="0"/>
          <w:numId w:val="26"/>
        </w:numPr>
        <w:rPr>
          <w:noProof w:val="0"/>
          <w:lang w:val="en-US"/>
        </w:rPr>
      </w:pPr>
      <w:r w:rsidRPr="06906AC4" w:rsidR="3BBDA4C2">
        <w:rPr>
          <w:noProof w:val="0"/>
          <w:lang w:val="en-US"/>
        </w:rPr>
        <w:t>Computers</w:t>
      </w:r>
    </w:p>
    <w:p w:rsidR="7E6B97C6" w:rsidP="06906AC4" w:rsidRDefault="7E6B97C6" w14:paraId="0D0A6388" w14:textId="7C7139A6">
      <w:pPr>
        <w:pStyle w:val="ListParagraph"/>
        <w:numPr>
          <w:ilvl w:val="0"/>
          <w:numId w:val="26"/>
        </w:numPr>
        <w:rPr>
          <w:noProof w:val="0"/>
          <w:lang w:val="en-US"/>
        </w:rPr>
      </w:pPr>
      <w:r w:rsidRPr="06906AC4" w:rsidR="5D4EEF7B">
        <w:rPr>
          <w:noProof w:val="0"/>
          <w:lang w:val="en-US"/>
        </w:rPr>
        <w:t>Wheelchairs</w:t>
      </w:r>
    </w:p>
    <w:p w:rsidR="32405098" w:rsidP="06906AC4" w:rsidRDefault="32405098" w14:paraId="57B8709B" w14:textId="06A53958">
      <w:pPr>
        <w:pStyle w:val="ListParagraph"/>
        <w:numPr>
          <w:ilvl w:val="0"/>
          <w:numId w:val="26"/>
        </w:numPr>
        <w:rPr>
          <w:noProof w:val="0"/>
          <w:lang w:val="en-US"/>
        </w:rPr>
      </w:pPr>
      <w:r w:rsidRPr="06906AC4" w:rsidR="32405098">
        <w:rPr>
          <w:noProof w:val="0"/>
          <w:lang w:val="en-US"/>
        </w:rPr>
        <w:t>Hoist</w:t>
      </w:r>
    </w:p>
    <w:p w:rsidR="32405098" w:rsidP="06906AC4" w:rsidRDefault="32405098" w14:paraId="2C5199B8" w14:textId="2D6E461D">
      <w:pPr>
        <w:pStyle w:val="ListParagraph"/>
        <w:numPr>
          <w:ilvl w:val="0"/>
          <w:numId w:val="26"/>
        </w:numPr>
        <w:rPr>
          <w:noProof w:val="0"/>
          <w:lang w:val="en-US"/>
        </w:rPr>
      </w:pPr>
      <w:r w:rsidRPr="06906AC4" w:rsidR="32405098">
        <w:rPr>
          <w:noProof w:val="0"/>
          <w:lang w:val="en-US"/>
        </w:rPr>
        <w:t>Beds</w:t>
      </w:r>
      <w:r w:rsidRPr="06906AC4" w:rsidR="4950F497">
        <w:rPr>
          <w:noProof w:val="0"/>
          <w:lang w:val="en-US"/>
        </w:rPr>
        <w:t>/furniture</w:t>
      </w:r>
    </w:p>
    <w:p w:rsidR="3A9367CA" w:rsidP="06906AC4" w:rsidRDefault="3A9367CA" w14:paraId="0DA9BC4E" w14:textId="0970AEE5">
      <w:pPr>
        <w:pStyle w:val="Normal"/>
        <w:rPr>
          <w:noProof w:val="0"/>
          <w:lang w:val="en-US"/>
        </w:rPr>
      </w:pPr>
      <w:r w:rsidRPr="06906AC4" w:rsidR="3A9367CA">
        <w:rPr>
          <w:noProof w:val="0"/>
          <w:lang w:val="en-US"/>
        </w:rPr>
        <w:t>Intel annual plant and equipment (</w:t>
      </w:r>
      <w:r w:rsidRPr="06906AC4" w:rsidR="3A9367CA">
        <w:rPr>
          <w:noProof w:val="0"/>
          <w:lang w:val="en-US"/>
        </w:rPr>
        <w:t>Gofal</w:t>
      </w:r>
      <w:r w:rsidRPr="06906AC4" w:rsidR="3A9367CA">
        <w:rPr>
          <w:noProof w:val="0"/>
          <w:lang w:val="en-US"/>
        </w:rPr>
        <w:t xml:space="preserve"> Care</w:t>
      </w:r>
      <w:r w:rsidRPr="06906AC4" w:rsidR="528CDA2B">
        <w:rPr>
          <w:noProof w:val="0"/>
          <w:lang w:val="en-US"/>
        </w:rPr>
        <w:t>):</w:t>
      </w:r>
    </w:p>
    <w:tbl>
      <w:tblPr>
        <w:tblStyle w:val="TableGrid"/>
        <w:tblW w:w="0" w:type="auto"/>
        <w:tblLayout w:type="fixed"/>
        <w:tblLook w:val="06A0" w:firstRow="1" w:lastRow="0" w:firstColumn="1" w:lastColumn="0" w:noHBand="1" w:noVBand="1"/>
      </w:tblPr>
      <w:tblGrid>
        <w:gridCol w:w="1005"/>
        <w:gridCol w:w="1440"/>
      </w:tblGrid>
      <w:tr w:rsidR="06906AC4" w:rsidTr="06906AC4" w14:paraId="31C7ADA0">
        <w:trPr>
          <w:trHeight w:val="1620"/>
        </w:trPr>
        <w:tc>
          <w:tcPr>
            <w:tcW w:w="1005" w:type="dxa"/>
            <w:tcMar/>
          </w:tcPr>
          <w:p w:rsidR="54DDD786" w:rsidP="06906AC4" w:rsidRDefault="54DDD786" w14:paraId="3CE54A59" w14:textId="00D03FBE">
            <w:pPr>
              <w:pStyle w:val="Normal"/>
              <w:rPr>
                <w:noProof w:val="0"/>
                <w:lang w:val="en-US"/>
              </w:rPr>
            </w:pPr>
            <w:r w:rsidRPr="06906AC4" w:rsidR="54DDD786">
              <w:rPr>
                <w:noProof w:val="0"/>
                <w:lang w:val="en-US"/>
              </w:rPr>
              <w:t>2023</w:t>
            </w:r>
          </w:p>
          <w:p w:rsidR="54DDD786" w:rsidP="06906AC4" w:rsidRDefault="54DDD786" w14:paraId="05FFD692" w14:textId="1B3C17CA">
            <w:pPr>
              <w:pStyle w:val="Normal"/>
              <w:rPr>
                <w:noProof w:val="0"/>
                <w:lang w:val="en-US"/>
              </w:rPr>
            </w:pPr>
            <w:r w:rsidRPr="06906AC4" w:rsidR="54DDD786">
              <w:rPr>
                <w:noProof w:val="0"/>
                <w:lang w:val="en-US"/>
              </w:rPr>
              <w:t>2022</w:t>
            </w:r>
          </w:p>
          <w:p w:rsidR="54DDD786" w:rsidP="06906AC4" w:rsidRDefault="54DDD786" w14:paraId="31CE07F8" w14:textId="7B0C0D0D">
            <w:pPr>
              <w:pStyle w:val="Normal"/>
              <w:rPr>
                <w:noProof w:val="0"/>
                <w:lang w:val="en-US"/>
              </w:rPr>
            </w:pPr>
            <w:r w:rsidRPr="06906AC4" w:rsidR="54DDD786">
              <w:rPr>
                <w:noProof w:val="0"/>
                <w:lang w:val="en-US"/>
              </w:rPr>
              <w:t>2021</w:t>
            </w:r>
          </w:p>
          <w:p w:rsidR="54DDD786" w:rsidP="06906AC4" w:rsidRDefault="54DDD786" w14:paraId="44D0B8F3" w14:textId="1A89CB51">
            <w:pPr>
              <w:pStyle w:val="Normal"/>
              <w:rPr>
                <w:noProof w:val="0"/>
                <w:lang w:val="en-US"/>
              </w:rPr>
            </w:pPr>
            <w:r w:rsidRPr="06906AC4" w:rsidR="54DDD786">
              <w:rPr>
                <w:noProof w:val="0"/>
                <w:lang w:val="en-US"/>
              </w:rPr>
              <w:t>2020</w:t>
            </w:r>
          </w:p>
          <w:p w:rsidR="54DDD786" w:rsidP="06906AC4" w:rsidRDefault="54DDD786" w14:paraId="775ACC1C" w14:textId="409FD654">
            <w:pPr>
              <w:pStyle w:val="Normal"/>
              <w:rPr>
                <w:noProof w:val="0"/>
                <w:lang w:val="en-US"/>
              </w:rPr>
            </w:pPr>
            <w:r w:rsidRPr="06906AC4" w:rsidR="54DDD786">
              <w:rPr>
                <w:noProof w:val="0"/>
                <w:lang w:val="en-US"/>
              </w:rPr>
              <w:t>2019</w:t>
            </w:r>
          </w:p>
          <w:p w:rsidR="54DDD786" w:rsidP="06906AC4" w:rsidRDefault="54DDD786" w14:paraId="5F0D922D" w14:textId="5D413322">
            <w:pPr>
              <w:pStyle w:val="Normal"/>
              <w:rPr>
                <w:noProof w:val="0"/>
                <w:lang w:val="en-US"/>
              </w:rPr>
            </w:pPr>
            <w:r w:rsidRPr="06906AC4" w:rsidR="54DDD786">
              <w:rPr>
                <w:noProof w:val="0"/>
                <w:lang w:val="en-US"/>
              </w:rPr>
              <w:t>2018</w:t>
            </w:r>
          </w:p>
        </w:tc>
        <w:tc>
          <w:tcPr>
            <w:tcW w:w="1440" w:type="dxa"/>
            <w:tcMar/>
          </w:tcPr>
          <w:p w:rsidR="54DDD786" w:rsidP="06906AC4" w:rsidRDefault="54DDD786" w14:paraId="050654CF" w14:textId="4D001FA3">
            <w:pPr>
              <w:pStyle w:val="Normal"/>
              <w:rPr>
                <w:noProof w:val="0"/>
                <w:lang w:val="en-US"/>
              </w:rPr>
            </w:pPr>
            <w:r w:rsidRPr="06906AC4" w:rsidR="54DDD786">
              <w:rPr>
                <w:noProof w:val="0"/>
                <w:lang w:val="en-US"/>
              </w:rPr>
              <w:t>£46,647</w:t>
            </w:r>
          </w:p>
          <w:p w:rsidR="54DDD786" w:rsidP="06906AC4" w:rsidRDefault="54DDD786" w14:paraId="4EBDAD95" w14:textId="4616E3D6">
            <w:pPr>
              <w:pStyle w:val="Normal"/>
              <w:rPr>
                <w:noProof w:val="0"/>
                <w:lang w:val="en-US"/>
              </w:rPr>
            </w:pPr>
            <w:r w:rsidRPr="06906AC4" w:rsidR="54DDD786">
              <w:rPr>
                <w:noProof w:val="0"/>
                <w:lang w:val="en-US"/>
              </w:rPr>
              <w:t>£3</w:t>
            </w:r>
            <w:r w:rsidRPr="06906AC4" w:rsidR="625FE5CD">
              <w:rPr>
                <w:noProof w:val="0"/>
                <w:lang w:val="en-US"/>
              </w:rPr>
              <w:t>8</w:t>
            </w:r>
            <w:r w:rsidRPr="06906AC4" w:rsidR="54DDD786">
              <w:rPr>
                <w:noProof w:val="0"/>
                <w:lang w:val="en-US"/>
              </w:rPr>
              <w:t>,472</w:t>
            </w:r>
          </w:p>
          <w:p w:rsidR="6473FD9E" w:rsidP="06906AC4" w:rsidRDefault="6473FD9E" w14:paraId="0DF2007E" w14:textId="456E1F4D">
            <w:pPr>
              <w:pStyle w:val="Normal"/>
              <w:rPr>
                <w:noProof w:val="0"/>
                <w:lang w:val="en-US"/>
              </w:rPr>
            </w:pPr>
            <w:r w:rsidRPr="06906AC4" w:rsidR="6473FD9E">
              <w:rPr>
                <w:noProof w:val="0"/>
                <w:lang w:val="en-US"/>
              </w:rPr>
              <w:t>£</w:t>
            </w:r>
            <w:r w:rsidRPr="06906AC4" w:rsidR="52DAED4C">
              <w:rPr>
                <w:noProof w:val="0"/>
                <w:lang w:val="en-US"/>
              </w:rPr>
              <w:t>31,245</w:t>
            </w:r>
          </w:p>
          <w:p w:rsidR="52DAED4C" w:rsidP="06906AC4" w:rsidRDefault="52DAED4C" w14:paraId="4B4248D9" w14:textId="0F8227DE">
            <w:pPr>
              <w:pStyle w:val="Normal"/>
              <w:rPr>
                <w:noProof w:val="0"/>
                <w:lang w:val="en-US"/>
              </w:rPr>
            </w:pPr>
            <w:r w:rsidRPr="06906AC4" w:rsidR="52DAED4C">
              <w:rPr>
                <w:noProof w:val="0"/>
                <w:lang w:val="en-US"/>
              </w:rPr>
              <w:t>£28,376</w:t>
            </w:r>
          </w:p>
          <w:p w:rsidR="52DAED4C" w:rsidP="06906AC4" w:rsidRDefault="52DAED4C" w14:paraId="3B8D7C76" w14:textId="47B82D0B">
            <w:pPr>
              <w:pStyle w:val="Normal"/>
              <w:rPr>
                <w:noProof w:val="0"/>
                <w:lang w:val="en-US"/>
              </w:rPr>
            </w:pPr>
            <w:r w:rsidRPr="06906AC4" w:rsidR="52DAED4C">
              <w:rPr>
                <w:noProof w:val="0"/>
                <w:lang w:val="en-US"/>
              </w:rPr>
              <w:t>£22,589</w:t>
            </w:r>
          </w:p>
          <w:p w:rsidR="52DAED4C" w:rsidP="06906AC4" w:rsidRDefault="52DAED4C" w14:paraId="7FC5FB62" w14:textId="32E78485">
            <w:pPr>
              <w:pStyle w:val="Normal"/>
              <w:rPr>
                <w:noProof w:val="0"/>
                <w:lang w:val="en-US"/>
              </w:rPr>
            </w:pPr>
            <w:r w:rsidRPr="06906AC4" w:rsidR="52DAED4C">
              <w:rPr>
                <w:noProof w:val="0"/>
                <w:lang w:val="en-US"/>
              </w:rPr>
              <w:t>£18,200</w:t>
            </w:r>
          </w:p>
          <w:p w:rsidR="06906AC4" w:rsidP="06906AC4" w:rsidRDefault="06906AC4" w14:paraId="5F23B5CF" w14:textId="1A3E58BF">
            <w:pPr>
              <w:pStyle w:val="Normal"/>
              <w:rPr>
                <w:noProof w:val="0"/>
                <w:lang w:val="en-US"/>
              </w:rPr>
            </w:pPr>
          </w:p>
        </w:tc>
      </w:tr>
    </w:tbl>
    <w:p w:rsidR="06906AC4" w:rsidP="06906AC4" w:rsidRDefault="06906AC4" w14:paraId="747223AA" w14:textId="0972D5C5">
      <w:pPr>
        <w:pStyle w:val="Normal"/>
        <w:rPr>
          <w:noProof w:val="0"/>
          <w:lang w:val="en-US"/>
        </w:rPr>
      </w:pPr>
    </w:p>
    <w:p w:rsidR="06906AC4" w:rsidRDefault="06906AC4" w14:paraId="07BECA45" w14:textId="3FBFEDAC">
      <w:r>
        <w:br w:type="page"/>
      </w:r>
    </w:p>
    <w:p w:rsidR="5AA706F7" w:rsidP="06906AC4" w:rsidRDefault="5AA706F7" w14:paraId="320DE6F5" w14:textId="1FF72182">
      <w:pPr>
        <w:pStyle w:val="Heading1"/>
        <w:rPr>
          <w:noProof w:val="0"/>
          <w:lang w:val="en-US"/>
        </w:rPr>
      </w:pPr>
      <w:bookmarkStart w:name="_Toc919736026" w:id="723419249"/>
      <w:r w:rsidRPr="03115112" w:rsidR="5AA706F7">
        <w:rPr>
          <w:noProof w:val="0"/>
          <w:lang w:val="en-US"/>
        </w:rPr>
        <w:t>Establishing knowledge management culture</w:t>
      </w:r>
      <w:bookmarkEnd w:id="723419249"/>
    </w:p>
    <w:p w:rsidR="06906AC4" w:rsidP="06906AC4" w:rsidRDefault="06906AC4" w14:paraId="3609CFE6" w14:textId="26463D2C">
      <w:pPr>
        <w:pStyle w:val="Normal"/>
        <w:rPr>
          <w:noProof w:val="0"/>
          <w:lang w:val="en-US"/>
        </w:rPr>
      </w:pPr>
    </w:p>
    <w:p w:rsidR="5AA706F7" w:rsidP="06906AC4" w:rsidRDefault="5AA706F7" w14:paraId="5B87BB9F" w14:textId="24EC473D">
      <w:pPr>
        <w:pStyle w:val="Normal"/>
        <w:rPr>
          <w:noProof w:val="0"/>
          <w:lang w:val="en-US"/>
        </w:rPr>
      </w:pPr>
      <w:r w:rsidRPr="06906AC4" w:rsidR="5AA706F7">
        <w:rPr>
          <w:noProof w:val="0"/>
          <w:lang w:val="en-US"/>
        </w:rPr>
        <w:t xml:space="preserve">Knowledge assets refer to all intellectual resources an </w:t>
      </w:r>
      <w:r w:rsidRPr="06906AC4" w:rsidR="47CF6661">
        <w:rPr>
          <w:noProof w:val="0"/>
          <w:lang w:val="en-US"/>
        </w:rPr>
        <w:t xml:space="preserve">organization has access to that it may use or invest </w:t>
      </w:r>
      <w:r w:rsidRPr="06906AC4" w:rsidR="37FE3BCE">
        <w:rPr>
          <w:noProof w:val="0"/>
          <w:lang w:val="en-US"/>
        </w:rPr>
        <w:t>in</w:t>
      </w:r>
      <w:r w:rsidRPr="06906AC4" w:rsidR="47CF6661">
        <w:rPr>
          <w:noProof w:val="0"/>
          <w:lang w:val="en-US"/>
        </w:rPr>
        <w:t xml:space="preserve"> growth. They also exist </w:t>
      </w:r>
      <w:r w:rsidRPr="06906AC4" w:rsidR="6479E31C">
        <w:rPr>
          <w:noProof w:val="0"/>
          <w:lang w:val="en-US"/>
        </w:rPr>
        <w:t>externally,</w:t>
      </w:r>
      <w:r w:rsidRPr="06906AC4" w:rsidR="47CF6661">
        <w:rPr>
          <w:noProof w:val="0"/>
          <w:lang w:val="en-US"/>
        </w:rPr>
        <w:t xml:space="preserve"> such as with customers, </w:t>
      </w:r>
      <w:r w:rsidRPr="06906AC4" w:rsidR="0E9A1BDE">
        <w:rPr>
          <w:noProof w:val="0"/>
          <w:lang w:val="en-US"/>
        </w:rPr>
        <w:t>suppliers,</w:t>
      </w:r>
      <w:r w:rsidRPr="06906AC4" w:rsidR="47CF6661">
        <w:rPr>
          <w:noProof w:val="0"/>
          <w:lang w:val="en-US"/>
        </w:rPr>
        <w:t xml:space="preserve"> or </w:t>
      </w:r>
      <w:r w:rsidRPr="06906AC4" w:rsidR="3354453D">
        <w:rPr>
          <w:noProof w:val="0"/>
          <w:lang w:val="en-US"/>
        </w:rPr>
        <w:t>partners. Knowledge assets</w:t>
      </w:r>
      <w:r w:rsidRPr="06906AC4" w:rsidR="66DA94FE">
        <w:rPr>
          <w:noProof w:val="0"/>
          <w:lang w:val="en-US"/>
        </w:rPr>
        <w:t xml:space="preserve"> </w:t>
      </w:r>
      <w:r w:rsidRPr="06906AC4" w:rsidR="3354453D">
        <w:rPr>
          <w:noProof w:val="0"/>
          <w:lang w:val="en-US"/>
        </w:rPr>
        <w:t>represent</w:t>
      </w:r>
      <w:r w:rsidRPr="06906AC4" w:rsidR="3354453D">
        <w:rPr>
          <w:noProof w:val="0"/>
          <w:lang w:val="en-US"/>
        </w:rPr>
        <w:t xml:space="preserve"> </w:t>
      </w:r>
      <w:r w:rsidRPr="06906AC4" w:rsidR="6411A73A">
        <w:rPr>
          <w:noProof w:val="0"/>
          <w:lang w:val="en-US"/>
        </w:rPr>
        <w:t>organizations'</w:t>
      </w:r>
      <w:r w:rsidRPr="06906AC4" w:rsidR="3354453D">
        <w:rPr>
          <w:noProof w:val="0"/>
          <w:lang w:val="en-US"/>
        </w:rPr>
        <w:t xml:space="preserve"> </w:t>
      </w:r>
      <w:r w:rsidRPr="06906AC4" w:rsidR="39F0DA95">
        <w:rPr>
          <w:noProof w:val="0"/>
          <w:lang w:val="en-US"/>
        </w:rPr>
        <w:t>capabilities</w:t>
      </w:r>
      <w:r w:rsidRPr="06906AC4" w:rsidR="076130FE">
        <w:rPr>
          <w:noProof w:val="0"/>
          <w:lang w:val="en-US"/>
        </w:rPr>
        <w:t xml:space="preserve"> and competence that are </w:t>
      </w:r>
      <w:r w:rsidRPr="06906AC4" w:rsidR="076130FE">
        <w:rPr>
          <w:noProof w:val="0"/>
          <w:lang w:val="en-US"/>
        </w:rPr>
        <w:t>deemed</w:t>
      </w:r>
      <w:r w:rsidRPr="06906AC4" w:rsidR="076130FE">
        <w:rPr>
          <w:noProof w:val="0"/>
          <w:lang w:val="en-US"/>
        </w:rPr>
        <w:t xml:space="preserve"> essential for their growth</w:t>
      </w:r>
      <w:r w:rsidRPr="06906AC4" w:rsidR="124B5B00">
        <w:rPr>
          <w:noProof w:val="0"/>
          <w:lang w:val="en-US"/>
        </w:rPr>
        <w:t>, and human development.</w:t>
      </w:r>
    </w:p>
    <w:p w:rsidR="2BC44501" w:rsidP="06906AC4" w:rsidRDefault="2BC44501" w14:paraId="6AFA1712" w14:textId="72573994">
      <w:pPr>
        <w:pStyle w:val="Normal"/>
        <w:rPr>
          <w:noProof w:val="0"/>
          <w:lang w:val="en-US"/>
        </w:rPr>
      </w:pPr>
      <w:r w:rsidRPr="06906AC4" w:rsidR="2BC44501">
        <w:rPr>
          <w:noProof w:val="0"/>
          <w:lang w:val="en-US"/>
        </w:rPr>
        <w:t xml:space="preserve"> </w:t>
      </w:r>
      <w:r w:rsidRPr="06906AC4" w:rsidR="39508823">
        <w:rPr>
          <w:noProof w:val="0"/>
          <w:lang w:val="en-US"/>
        </w:rPr>
        <w:t xml:space="preserve"> </w:t>
      </w:r>
      <w:r w:rsidRPr="06906AC4" w:rsidR="0AB723F3">
        <w:rPr>
          <w:noProof w:val="0"/>
          <w:lang w:val="en-US"/>
        </w:rPr>
        <w:t xml:space="preserve">Maintaining digital social care records allows our care workers to </w:t>
      </w:r>
      <w:r w:rsidRPr="06906AC4" w:rsidR="489B31D8">
        <w:rPr>
          <w:noProof w:val="0"/>
          <w:lang w:val="en-US"/>
        </w:rPr>
        <w:t>keep</w:t>
      </w:r>
      <w:r w:rsidRPr="06906AC4" w:rsidR="0AB723F3">
        <w:rPr>
          <w:noProof w:val="0"/>
          <w:lang w:val="en-US"/>
        </w:rPr>
        <w:t xml:space="preserve"> all </w:t>
      </w:r>
      <w:r w:rsidRPr="06906AC4" w:rsidR="49D29B78">
        <w:rPr>
          <w:noProof w:val="0"/>
          <w:lang w:val="en-US"/>
        </w:rPr>
        <w:t>resident's</w:t>
      </w:r>
      <w:r w:rsidRPr="06906AC4" w:rsidR="0AB723F3">
        <w:rPr>
          <w:noProof w:val="0"/>
          <w:lang w:val="en-US"/>
        </w:rPr>
        <w:t xml:space="preserve"> information in one secure place, helping </w:t>
      </w:r>
      <w:r w:rsidRPr="06906AC4" w:rsidR="65942D62">
        <w:rPr>
          <w:noProof w:val="0"/>
          <w:lang w:val="en-US"/>
        </w:rPr>
        <w:t>to ensure all essential information is remembered</w:t>
      </w:r>
      <w:r w:rsidRPr="06906AC4" w:rsidR="5AD0E630">
        <w:rPr>
          <w:noProof w:val="0"/>
          <w:lang w:val="en-US"/>
        </w:rPr>
        <w:t xml:space="preserve"> during care or treatment. Good record keeping provides </w:t>
      </w:r>
      <w:r w:rsidRPr="06906AC4" w:rsidR="754256D5">
        <w:rPr>
          <w:noProof w:val="0"/>
          <w:lang w:val="en-US"/>
        </w:rPr>
        <w:t>a safe</w:t>
      </w:r>
      <w:r w:rsidRPr="06906AC4" w:rsidR="5AD0E630">
        <w:rPr>
          <w:noProof w:val="0"/>
          <w:lang w:val="en-US"/>
        </w:rPr>
        <w:t xml:space="preserve"> and effective environment, </w:t>
      </w:r>
      <w:r w:rsidRPr="06906AC4" w:rsidR="38B02460">
        <w:rPr>
          <w:noProof w:val="0"/>
          <w:lang w:val="en-US"/>
        </w:rPr>
        <w:t xml:space="preserve">and high-quality care. </w:t>
      </w:r>
      <w:r w:rsidRPr="06906AC4" w:rsidR="66617C30">
        <w:rPr>
          <w:noProof w:val="0"/>
          <w:lang w:val="en-US"/>
        </w:rPr>
        <w:t xml:space="preserve">Digital social care provides us to record real-time information, use and compare data to improve care if </w:t>
      </w:r>
      <w:r w:rsidRPr="06906AC4" w:rsidR="66617C30">
        <w:rPr>
          <w:noProof w:val="0"/>
          <w:lang w:val="en-US"/>
        </w:rPr>
        <w:t>required</w:t>
      </w:r>
      <w:r w:rsidRPr="06906AC4" w:rsidR="66617C30">
        <w:rPr>
          <w:noProof w:val="0"/>
          <w:lang w:val="en-US"/>
        </w:rPr>
        <w:t>, instantly share informat</w:t>
      </w:r>
      <w:r w:rsidRPr="06906AC4" w:rsidR="1B7133F8">
        <w:rPr>
          <w:noProof w:val="0"/>
          <w:lang w:val="en-US"/>
        </w:rPr>
        <w:t xml:space="preserve">ion with hospitals and other external professionals if </w:t>
      </w:r>
      <w:r w:rsidRPr="06906AC4" w:rsidR="1B7133F8">
        <w:rPr>
          <w:noProof w:val="0"/>
          <w:lang w:val="en-US"/>
        </w:rPr>
        <w:t>necessary</w:t>
      </w:r>
      <w:r w:rsidRPr="06906AC4" w:rsidR="1B7133F8">
        <w:rPr>
          <w:noProof w:val="0"/>
          <w:lang w:val="en-US"/>
        </w:rPr>
        <w:t>.</w:t>
      </w:r>
    </w:p>
    <w:p w:rsidR="18611E3F" w:rsidP="06906AC4" w:rsidRDefault="18611E3F" w14:paraId="480FB609" w14:textId="604C3AE0">
      <w:pPr>
        <w:pStyle w:val="Normal"/>
        <w:rPr>
          <w:noProof w:val="0"/>
          <w:lang w:val="en-US"/>
        </w:rPr>
      </w:pPr>
      <w:r w:rsidRPr="06906AC4" w:rsidR="18611E3F">
        <w:rPr>
          <w:noProof w:val="0"/>
          <w:lang w:val="en-US"/>
        </w:rPr>
        <w:t>Supplier records are also stored for contact information or supply request change.</w:t>
      </w:r>
    </w:p>
    <w:p w:rsidR="18611E3F" w:rsidP="06906AC4" w:rsidRDefault="18611E3F" w14:paraId="72FA4439" w14:textId="7A4C4164">
      <w:pPr>
        <w:pStyle w:val="Normal"/>
        <w:rPr>
          <w:noProof w:val="0"/>
          <w:lang w:val="en-US"/>
        </w:rPr>
      </w:pPr>
      <w:r w:rsidRPr="03115112" w:rsidR="18611E3F">
        <w:rPr>
          <w:noProof w:val="0"/>
          <w:lang w:val="en-US"/>
        </w:rPr>
        <w:t xml:space="preserve">We store employee records </w:t>
      </w:r>
      <w:r w:rsidRPr="03115112" w:rsidR="448AE6BF">
        <w:rPr>
          <w:noProof w:val="0"/>
          <w:lang w:val="en-US"/>
        </w:rPr>
        <w:t>securely</w:t>
      </w:r>
      <w:r w:rsidRPr="03115112" w:rsidR="18611E3F">
        <w:rPr>
          <w:noProof w:val="0"/>
          <w:lang w:val="en-US"/>
        </w:rPr>
        <w:t xml:space="preserve"> for management access only, this should be </w:t>
      </w:r>
      <w:r w:rsidRPr="03115112" w:rsidR="2AB342C5">
        <w:rPr>
          <w:noProof w:val="0"/>
          <w:lang w:val="en-US"/>
        </w:rPr>
        <w:t>in case</w:t>
      </w:r>
      <w:r w:rsidRPr="03115112" w:rsidR="18611E3F">
        <w:rPr>
          <w:noProof w:val="0"/>
          <w:lang w:val="en-US"/>
        </w:rPr>
        <w:t xml:space="preserve"> of </w:t>
      </w:r>
      <w:r w:rsidRPr="03115112" w:rsidR="016A03C6">
        <w:rPr>
          <w:noProof w:val="0"/>
          <w:lang w:val="en-US"/>
        </w:rPr>
        <w:t>emergency or to look back at the employee's experience or competency.</w:t>
      </w:r>
      <w:r w:rsidRPr="03115112" w:rsidR="2044A017">
        <w:rPr>
          <w:noProof w:val="0"/>
          <w:lang w:val="en-US"/>
        </w:rPr>
        <w:t xml:space="preserve"> This information is valuable to the company and helps </w:t>
      </w:r>
      <w:r w:rsidRPr="03115112" w:rsidR="678423D6">
        <w:rPr>
          <w:noProof w:val="0"/>
          <w:lang w:val="en-US"/>
        </w:rPr>
        <w:t>business</w:t>
      </w:r>
      <w:r w:rsidRPr="03115112" w:rsidR="2044A017">
        <w:rPr>
          <w:noProof w:val="0"/>
          <w:lang w:val="en-US"/>
        </w:rPr>
        <w:t xml:space="preserve"> in manag</w:t>
      </w:r>
      <w:r w:rsidRPr="03115112" w:rsidR="01ACEAFF">
        <w:rPr>
          <w:noProof w:val="0"/>
          <w:lang w:val="en-US"/>
        </w:rPr>
        <w:t>ing our staff</w:t>
      </w:r>
      <w:r w:rsidRPr="03115112" w:rsidR="2338B45E">
        <w:rPr>
          <w:noProof w:val="0"/>
          <w:lang w:val="en-US"/>
        </w:rPr>
        <w:t xml:space="preserve"> if we wish to progress</w:t>
      </w:r>
      <w:r w:rsidRPr="03115112" w:rsidR="01ACEAFF">
        <w:rPr>
          <w:noProof w:val="0"/>
          <w:lang w:val="en-US"/>
        </w:rPr>
        <w:t xml:space="preserve">. </w:t>
      </w:r>
    </w:p>
    <w:p w:rsidR="212FEFA5" w:rsidP="03115112" w:rsidRDefault="212FEFA5" w14:paraId="2E08A032" w14:textId="14F56C31">
      <w:pPr>
        <w:pStyle w:val="Normal"/>
        <w:rPr>
          <w:noProof w:val="0"/>
          <w:lang w:val="en-US"/>
        </w:rPr>
      </w:pPr>
      <w:r w:rsidRPr="03115112" w:rsidR="212FEFA5">
        <w:rPr>
          <w:noProof w:val="0"/>
          <w:lang w:val="en-US"/>
        </w:rPr>
        <w:t xml:space="preserve">Our firm has no </w:t>
      </w:r>
      <w:r w:rsidRPr="03115112" w:rsidR="65414010">
        <w:rPr>
          <w:noProof w:val="0"/>
          <w:lang w:val="en-US"/>
        </w:rPr>
        <w:t>shareholders,</w:t>
      </w:r>
      <w:r w:rsidRPr="03115112" w:rsidR="212FEFA5">
        <w:rPr>
          <w:noProof w:val="0"/>
          <w:lang w:val="en-US"/>
        </w:rPr>
        <w:t xml:space="preserve"> but</w:t>
      </w:r>
      <w:r w:rsidRPr="03115112" w:rsidR="7D563398">
        <w:rPr>
          <w:noProof w:val="0"/>
          <w:lang w:val="en-US"/>
        </w:rPr>
        <w:t xml:space="preserve"> </w:t>
      </w:r>
      <w:r w:rsidRPr="03115112" w:rsidR="05A9F9ED">
        <w:rPr>
          <w:noProof w:val="0"/>
          <w:lang w:val="en-US"/>
        </w:rPr>
        <w:t>the definition</w:t>
      </w:r>
      <w:r w:rsidRPr="03115112" w:rsidR="7D563398">
        <w:rPr>
          <w:noProof w:val="0"/>
          <w:lang w:val="en-US"/>
        </w:rPr>
        <w:t xml:space="preserve"> of </w:t>
      </w:r>
      <w:r w:rsidRPr="03115112" w:rsidR="1D605053">
        <w:rPr>
          <w:noProof w:val="0"/>
          <w:lang w:val="en-US"/>
        </w:rPr>
        <w:t>a</w:t>
      </w:r>
      <w:r w:rsidRPr="03115112" w:rsidR="7D563398">
        <w:rPr>
          <w:noProof w:val="0"/>
          <w:lang w:val="en-US"/>
        </w:rPr>
        <w:t xml:space="preserve"> </w:t>
      </w:r>
      <w:r w:rsidRPr="03115112" w:rsidR="11774AEE">
        <w:rPr>
          <w:noProof w:val="0"/>
          <w:lang w:val="en-US"/>
        </w:rPr>
        <w:t>shareholder</w:t>
      </w:r>
      <w:r w:rsidRPr="03115112" w:rsidR="7D563398">
        <w:rPr>
          <w:noProof w:val="0"/>
          <w:lang w:val="en-US"/>
        </w:rPr>
        <w:t xml:space="preserve"> is a person, company, or institution that </w:t>
      </w:r>
      <w:r w:rsidRPr="03115112" w:rsidR="6ED48102">
        <w:rPr>
          <w:noProof w:val="0"/>
          <w:lang w:val="en-US"/>
        </w:rPr>
        <w:t>owns</w:t>
      </w:r>
      <w:r w:rsidRPr="03115112" w:rsidR="7D563398">
        <w:rPr>
          <w:noProof w:val="0"/>
          <w:lang w:val="en-US"/>
        </w:rPr>
        <w:t xml:space="preserve"> at least one share of a </w:t>
      </w:r>
      <w:r w:rsidRPr="03115112" w:rsidR="3D2172BB">
        <w:rPr>
          <w:noProof w:val="0"/>
          <w:lang w:val="en-US"/>
        </w:rPr>
        <w:t>company's</w:t>
      </w:r>
      <w:r w:rsidRPr="03115112" w:rsidR="7D563398">
        <w:rPr>
          <w:noProof w:val="0"/>
          <w:lang w:val="en-US"/>
        </w:rPr>
        <w:t xml:space="preserve"> stock or in a mutual fund.</w:t>
      </w:r>
      <w:r w:rsidRPr="03115112" w:rsidR="23E62542">
        <w:rPr>
          <w:noProof w:val="0"/>
          <w:lang w:val="en-US"/>
        </w:rPr>
        <w:t xml:space="preserve"> </w:t>
      </w:r>
      <w:r w:rsidRPr="03115112" w:rsidR="27C79699">
        <w:rPr>
          <w:noProof w:val="0"/>
          <w:lang w:val="en-US"/>
        </w:rPr>
        <w:t>Shareholders</w:t>
      </w:r>
      <w:r w:rsidRPr="03115112" w:rsidR="23E62542">
        <w:rPr>
          <w:noProof w:val="0"/>
          <w:lang w:val="en-US"/>
        </w:rPr>
        <w:t xml:space="preserve"> have certain rights and </w:t>
      </w:r>
      <w:r w:rsidRPr="03115112" w:rsidR="6CAF2A63">
        <w:rPr>
          <w:noProof w:val="0"/>
          <w:lang w:val="en-US"/>
        </w:rPr>
        <w:t>own</w:t>
      </w:r>
      <w:r w:rsidRPr="03115112" w:rsidR="23E62542">
        <w:rPr>
          <w:noProof w:val="0"/>
          <w:lang w:val="en-US"/>
        </w:rPr>
        <w:t xml:space="preserve"> the company along with shared </w:t>
      </w:r>
      <w:r w:rsidRPr="03115112" w:rsidR="79DC7BE0">
        <w:rPr>
          <w:noProof w:val="0"/>
          <w:lang w:val="en-US"/>
        </w:rPr>
        <w:t>responsibilities</w:t>
      </w:r>
      <w:r w:rsidRPr="03115112" w:rsidR="23E62542">
        <w:rPr>
          <w:noProof w:val="0"/>
          <w:lang w:val="en-US"/>
        </w:rPr>
        <w:t>.</w:t>
      </w:r>
    </w:p>
    <w:p w:rsidR="74CAE76B" w:rsidP="03115112" w:rsidRDefault="74CAE76B" w14:paraId="10978EF1" w14:textId="0D3E1469">
      <w:pPr>
        <w:pStyle w:val="Normal"/>
        <w:suppressLineNumbers w:val="0"/>
        <w:bidi w:val="0"/>
        <w:spacing w:before="0" w:beforeAutospacing="off" w:after="160" w:afterAutospacing="off" w:line="279" w:lineRule="auto"/>
        <w:ind w:left="0" w:right="0"/>
        <w:jc w:val="left"/>
      </w:pPr>
      <w:r w:rsidR="74CAE76B">
        <w:drawing>
          <wp:inline wp14:editId="1B20E8E7" wp14:anchorId="36F2AF93">
            <wp:extent cx="4572000" cy="3048000"/>
            <wp:effectExtent l="0" t="0" r="0" b="0"/>
            <wp:docPr id="1583126660" name="" title=""/>
            <wp:cNvGraphicFramePr>
              <a:graphicFrameLocks noChangeAspect="1"/>
            </wp:cNvGraphicFramePr>
            <a:graphic>
              <a:graphicData uri="http://schemas.openxmlformats.org/drawingml/2006/picture">
                <pic:pic>
                  <pic:nvPicPr>
                    <pic:cNvPr id="0" name=""/>
                    <pic:cNvPicPr/>
                  </pic:nvPicPr>
                  <pic:blipFill>
                    <a:blip r:embed="Rd59247589b33468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048000"/>
                    </a:xfrm>
                    <a:prstGeom prst="rect">
                      <a:avLst/>
                    </a:prstGeom>
                  </pic:spPr>
                </pic:pic>
              </a:graphicData>
            </a:graphic>
          </wp:inline>
        </w:drawing>
      </w:r>
    </w:p>
    <w:p w:rsidR="47F34BC9" w:rsidP="06906AC4" w:rsidRDefault="47F34BC9" w14:paraId="1B4E212E" w14:textId="581CB0CC">
      <w:pPr>
        <w:pStyle w:val="Normal"/>
        <w:rPr>
          <w:rFonts w:ascii="sans-serif" w:hAnsi="sans-serif" w:eastAsia="sans-serif" w:cs="sans-serif"/>
          <w:b w:val="0"/>
          <w:bCs w:val="0"/>
          <w:i w:val="0"/>
          <w:iCs w:val="0"/>
          <w:caps w:val="0"/>
          <w:smallCaps w:val="0"/>
          <w:noProof w:val="0"/>
          <w:color w:val="111111"/>
          <w:sz w:val="21"/>
          <w:szCs w:val="21"/>
          <w:lang w:val="en-US"/>
        </w:rPr>
      </w:pPr>
      <w:r w:rsidRPr="06906AC4" w:rsidR="47F34BC9">
        <w:rPr>
          <w:rFonts w:ascii="sans-serif" w:hAnsi="sans-serif" w:eastAsia="sans-serif" w:cs="sans-serif"/>
          <w:b w:val="0"/>
          <w:bCs w:val="0"/>
          <w:i w:val="0"/>
          <w:iCs w:val="0"/>
          <w:caps w:val="0"/>
          <w:smallCaps w:val="0"/>
          <w:noProof w:val="0"/>
          <w:color w:val="111111"/>
          <w:sz w:val="21"/>
          <w:szCs w:val="21"/>
          <w:lang w:val="en-US"/>
        </w:rPr>
        <w:t xml:space="preserve">By </w:t>
      </w:r>
      <w:r w:rsidRPr="06906AC4" w:rsidR="3202D33E">
        <w:rPr>
          <w:rFonts w:ascii="sans-serif" w:hAnsi="sans-serif" w:eastAsia="sans-serif" w:cs="sans-serif"/>
          <w:b w:val="0"/>
          <w:bCs w:val="0"/>
          <w:i w:val="0"/>
          <w:iCs w:val="0"/>
          <w:caps w:val="0"/>
          <w:smallCaps w:val="0"/>
          <w:noProof w:val="0"/>
          <w:color w:val="111111"/>
          <w:sz w:val="21"/>
          <w:szCs w:val="21"/>
          <w:lang w:val="en-US"/>
        </w:rPr>
        <w:t xml:space="preserve">Adam Hayes, Ph.D., </w:t>
      </w:r>
      <w:r w:rsidRPr="06906AC4" w:rsidR="37B9B693">
        <w:rPr>
          <w:rFonts w:ascii="sans-serif" w:hAnsi="sans-serif" w:eastAsia="sans-serif" w:cs="sans-serif"/>
          <w:b w:val="0"/>
          <w:bCs w:val="0"/>
          <w:i w:val="0"/>
          <w:iCs w:val="0"/>
          <w:caps w:val="0"/>
          <w:smallCaps w:val="0"/>
          <w:noProof w:val="0"/>
          <w:color w:val="111111"/>
          <w:sz w:val="21"/>
          <w:szCs w:val="21"/>
          <w:lang w:val="en-US"/>
        </w:rPr>
        <w:t>CFA, Updated</w:t>
      </w:r>
      <w:r w:rsidRPr="06906AC4" w:rsidR="3202D33E">
        <w:rPr>
          <w:rFonts w:ascii="sans-serif" w:hAnsi="sans-serif" w:eastAsia="sans-serif" w:cs="sans-serif"/>
          <w:b w:val="0"/>
          <w:bCs w:val="0"/>
          <w:i w:val="0"/>
          <w:iCs w:val="0"/>
          <w:caps w:val="0"/>
          <w:smallCaps w:val="0"/>
          <w:noProof w:val="0"/>
          <w:color w:val="111111"/>
          <w:sz w:val="21"/>
          <w:szCs w:val="21"/>
          <w:lang w:val="en-US"/>
        </w:rPr>
        <w:t xml:space="preserve"> February 19, 2024</w:t>
      </w:r>
    </w:p>
    <w:p w:rsidR="06906AC4" w:rsidP="06906AC4" w:rsidRDefault="06906AC4" w14:paraId="367B2440" w14:textId="4C71C64B">
      <w:pPr>
        <w:pStyle w:val="Normal"/>
        <w:rPr>
          <w:rFonts w:ascii="sans-serif" w:hAnsi="sans-serif" w:eastAsia="sans-serif" w:cs="sans-serif"/>
          <w:b w:val="0"/>
          <w:bCs w:val="0"/>
          <w:i w:val="0"/>
          <w:iCs w:val="0"/>
          <w:caps w:val="0"/>
          <w:smallCaps w:val="0"/>
          <w:noProof w:val="0"/>
          <w:color w:val="111111"/>
          <w:sz w:val="21"/>
          <w:szCs w:val="21"/>
          <w:lang w:val="en-US"/>
        </w:rPr>
      </w:pPr>
    </w:p>
    <w:p w:rsidR="06906AC4" w:rsidP="03115112" w:rsidRDefault="06906AC4" w14:paraId="27AF26D2" w14:textId="1D351A54">
      <w:pPr>
        <w:pStyle w:val="Heading2"/>
        <w:rPr>
          <w:rFonts w:ascii="sans-serif" w:hAnsi="sans-serif" w:eastAsia="sans-serif" w:cs="sans-serif"/>
          <w:b w:val="1"/>
          <w:bCs w:val="1"/>
          <w:i w:val="0"/>
          <w:iCs w:val="0"/>
          <w:caps w:val="0"/>
          <w:smallCaps w:val="0"/>
          <w:noProof w:val="0"/>
          <w:color w:val="111111"/>
          <w:sz w:val="21"/>
          <w:szCs w:val="21"/>
          <w:lang w:val="en-US"/>
        </w:rPr>
      </w:pPr>
      <w:bookmarkStart w:name="_Toc888909395" w:id="614020471"/>
      <w:r w:rsidRPr="03115112" w:rsidR="269C5ADF">
        <w:rPr>
          <w:noProof w:val="0"/>
          <w:lang w:val="en-US"/>
        </w:rPr>
        <w:t xml:space="preserve">Defining roles </w:t>
      </w:r>
      <w:r w:rsidRPr="03115112" w:rsidR="269C5ADF">
        <w:rPr>
          <w:noProof w:val="0"/>
          <w:lang w:val="en-US"/>
        </w:rPr>
        <w:t>in KM</w:t>
      </w:r>
      <w:bookmarkEnd w:id="614020471"/>
      <w:r w:rsidRPr="03115112" w:rsidR="269C5ADF">
        <w:rPr>
          <w:noProof w:val="0"/>
          <w:lang w:val="en-US"/>
        </w:rPr>
        <w:t xml:space="preserve"> </w:t>
      </w:r>
    </w:p>
    <w:p w:rsidR="06906AC4" w:rsidP="03115112" w:rsidRDefault="06906AC4" w14:paraId="7B775DDF" w14:textId="4A31325E">
      <w:pPr>
        <w:pStyle w:val="Normal"/>
        <w:rPr>
          <w:noProof w:val="0"/>
          <w:lang w:val="en-US"/>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0690028E" wp14:editId="244D8099">
                <wp:extent xmlns:wp="http://schemas.openxmlformats.org/drawingml/2006/wordprocessingDrawing" cx="5701666" cy="3397886"/>
                <wp:effectExtent xmlns:wp="http://schemas.openxmlformats.org/drawingml/2006/wordprocessingDrawing" l="0" t="0" r="13335" b="12065"/>
                <wp:docPr xmlns:wp="http://schemas.openxmlformats.org/drawingml/2006/wordprocessingDrawing" id="1901847391" name="Group 5"/>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701666" cy="3397886"/>
                          <a:chOff x="0" y="0"/>
                          <a:chExt cx="5702214" cy="3398238"/>
                        </a:xfrm>
                      </wpg:grpSpPr>
                      <wps:wsp xmlns:wps="http://schemas.microsoft.com/office/word/2010/wordprocessingShape">
                        <wps:cNvPr id="2" name="Oval 2"/>
                        <wps:cNvSpPr/>
                        <wps:spPr>
                          <a:xfrm>
                            <a:off x="1739270" y="0"/>
                            <a:ext cx="2090744" cy="1534394"/>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B45780" w:rsidP="00B45780" w:rsidRDefault="00B45780">
                              <w:pPr>
                                <w:spacing w:line="256" w:lineRule="auto"/>
                                <w:jc w:val="center"/>
                                <w:rPr>
                                  <w:rFonts w:hAnsi="Aptos" w:eastAsia="Aptos" w:cs="Aptos"/>
                                  <w:color w:val="FFFFFF"/>
                                  <w:kern w:val="0"/>
                                  <w14:ligatures xmlns:w14="http://schemas.microsoft.com/office/word/2010/wordml" w14:val="none"/>
                                </w:rPr>
                              </w:pPr>
                              <w:r>
                                <w:rPr>
                                  <w:rFonts w:hAnsi="Aptos" w:eastAsia="Aptos" w:cs="Aptos"/>
                                  <w:color w:val="FFFFFF"/>
                                </w:rPr>
                                <w:t>Quality Management</w:t>
                              </w:r>
                            </w:p>
                          </w:txbxContent>
                        </wps:txbx>
                        <wps:bodyPr anchor="ctr"/>
                      </wps:wsp>
                      <wps:wsp xmlns:wps="http://schemas.microsoft.com/office/word/2010/wordprocessingShape">
                        <wps:cNvPr id="3" name="Oval 3"/>
                        <wps:cNvSpPr/>
                        <wps:spPr>
                          <a:xfrm>
                            <a:off x="0" y="905700"/>
                            <a:ext cx="1917741" cy="1522529"/>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B45780" w:rsidP="00B45780" w:rsidRDefault="00B45780">
                              <w:pPr>
                                <w:spacing w:line="256" w:lineRule="auto"/>
                                <w:jc w:val="center"/>
                                <w:rPr>
                                  <w:rFonts w:hAnsi="Aptos" w:eastAsia="Aptos" w:cs="Aptos"/>
                                  <w:color w:val="FFFFFF"/>
                                  <w:kern w:val="0"/>
                                  <w14:ligatures xmlns:w14="http://schemas.microsoft.com/office/word/2010/wordml" w14:val="none"/>
                                </w:rPr>
                              </w:pPr>
                              <w:r>
                                <w:rPr>
                                  <w:rFonts w:hAnsi="Aptos" w:eastAsia="Aptos" w:cs="Aptos"/>
                                  <w:color w:val="FFFFFF"/>
                                </w:rPr>
                                <w:t>Quality of servive by care staff</w:t>
                              </w:r>
                            </w:p>
                          </w:txbxContent>
                        </wps:txbx>
                        <wps:bodyPr anchor="ctr"/>
                      </wps:wsp>
                      <wps:wsp xmlns:wps="http://schemas.microsoft.com/office/word/2010/wordprocessingShape">
                        <wps:cNvPr id="4" name="Oval 4"/>
                        <wps:cNvSpPr/>
                        <wps:spPr>
                          <a:xfrm>
                            <a:off x="3830014" y="1037156"/>
                            <a:ext cx="1872200" cy="1538137"/>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B45780" w:rsidP="00B45780" w:rsidRDefault="00B45780">
                              <w:pPr>
                                <w:spacing w:line="256" w:lineRule="auto"/>
                                <w:jc w:val="center"/>
                                <w:rPr>
                                  <w:rFonts w:hAnsi="Aptos" w:eastAsia="Aptos" w:cs="Aptos"/>
                                  <w:color w:val="FFFFFF"/>
                                  <w:kern w:val="0"/>
                                  <w14:ligatures xmlns:w14="http://schemas.microsoft.com/office/word/2010/wordml" w14:val="none"/>
                                </w:rPr>
                              </w:pPr>
                              <w:r>
                                <w:rPr>
                                  <w:rFonts w:hAnsi="Aptos" w:eastAsia="Aptos" w:cs="Aptos"/>
                                  <w:color w:val="FFFFFF"/>
                                </w:rPr>
                                <w:t>Teamwork the whole team</w:t>
                              </w:r>
                              <w:r>
                                <w:rPr>
                                  <w:rFonts w:ascii="Aptos" w:hAnsi="Aptos"/>
                                  <w:color w:val="FFFFFF"/>
                                </w:rPr>
                                <w:t xml:space="preserve"> responsibility of residents</w:t>
                              </w:r>
                            </w:p>
                          </w:txbxContent>
                        </wps:txbx>
                        <wps:bodyPr anchor="ctr"/>
                      </wps:wsp>
                      <wps:wsp xmlns:wps="http://schemas.microsoft.com/office/word/2010/wordprocessingShape">
                        <wps:cNvPr id="5" name="Oval 5"/>
                        <wps:cNvSpPr/>
                        <wps:spPr>
                          <a:xfrm rot="-10800000" flipH="1" flipV="1">
                            <a:off x="1541761" y="2077254"/>
                            <a:ext cx="2485763" cy="1320984"/>
                          </a:xfrm>
                          <a:prstGeom prst="ellipse">
                            <a:avLst/>
                          </a:prstGeom>
                          <a:ln/>
                        </wps:spPr>
                        <wps:style>
                          <a:lnRef idx="2">
                            <a:schemeClr val="accent1">
                              <a:shade val="50000"/>
                            </a:schemeClr>
                          </a:lnRef>
                          <a:fillRef idx="1">
                            <a:schemeClr val="accent1"/>
                          </a:fillRef>
                          <a:effectRef idx="0">
                            <a:scrgbClr r="0" g="0" b="0"/>
                          </a:effectRef>
                          <a:fontRef idx="minor">
                            <a:schemeClr val="lt1"/>
                          </a:fontRef>
                        </wps:style>
                        <wps:txbx>
                          <w:txbxContent xmlns:w="http://schemas.openxmlformats.org/wordprocessingml/2006/main">
                            <w:p w:rsidR="00B45780" w:rsidP="00B45780" w:rsidRDefault="00B45780">
                              <w:pPr>
                                <w:spacing w:line="256" w:lineRule="auto"/>
                                <w:jc w:val="center"/>
                                <w:rPr>
                                  <w:rFonts w:hAnsi="Aptos" w:eastAsia="Aptos" w:cs="Aptos"/>
                                  <w:color w:val="FFFFFF"/>
                                  <w:kern w:val="0"/>
                                  <w14:ligatures xmlns:w14="http://schemas.microsoft.com/office/word/2010/wordml" w14:val="none"/>
                                </w:rPr>
                              </w:pPr>
                              <w:r>
                                <w:rPr>
                                  <w:rFonts w:hAnsi="Aptos" w:eastAsia="Aptos" w:cs="Aptos"/>
                                  <w:color w:val="FFFFFF"/>
                                </w:rPr>
                                <w:t>Knowledge Management from skilled and trained management</w:t>
                              </w:r>
                            </w:p>
                          </w:txbxContent>
                        </wps:txbx>
                        <wps:bodyPr anchor="ctr"/>
                      </wps:wsp>
                    </wpg:wgp>
                  </a:graphicData>
                </a:graphic>
              </wp:inline>
            </w:drawing>
          </mc:Choice>
          <mc:Fallback xmlns:mc="http://schemas.openxmlformats.org/markup-compatibility/2006"/>
        </mc:AlternateContent>
      </w:r>
    </w:p>
    <w:p w:rsidR="06906AC4" w:rsidP="03115112" w:rsidRDefault="06906AC4" w14:paraId="59BAE7B0" w14:textId="4A7444D4">
      <w:pPr>
        <w:pStyle w:val="Normal"/>
        <w:rPr>
          <w:noProof w:val="0"/>
          <w:lang w:val="en-US"/>
        </w:rPr>
      </w:pPr>
      <w:r w:rsidRPr="03115112" w:rsidR="14B0A056">
        <w:rPr>
          <w:noProof w:val="0"/>
          <w:lang w:val="en-US"/>
        </w:rPr>
        <w:t xml:space="preserve">Quality framework in care is based on six elements including </w:t>
      </w:r>
      <w:r w:rsidRPr="03115112" w:rsidR="03867554">
        <w:rPr>
          <w:noProof w:val="0"/>
          <w:lang w:val="en-US"/>
        </w:rPr>
        <w:t>accountability</w:t>
      </w:r>
      <w:r w:rsidRPr="03115112" w:rsidR="14B0A056">
        <w:rPr>
          <w:noProof w:val="0"/>
          <w:lang w:val="en-US"/>
        </w:rPr>
        <w:t xml:space="preserve">, quality, processes, issues management, capability, </w:t>
      </w:r>
      <w:r w:rsidRPr="03115112" w:rsidR="4A0D2CD6">
        <w:rPr>
          <w:noProof w:val="0"/>
          <w:lang w:val="en-US"/>
        </w:rPr>
        <w:t>culture,</w:t>
      </w:r>
      <w:r w:rsidRPr="03115112" w:rsidR="14B0A056">
        <w:rPr>
          <w:noProof w:val="0"/>
          <w:lang w:val="en-US"/>
        </w:rPr>
        <w:t xml:space="preserve"> and re</w:t>
      </w:r>
      <w:r w:rsidRPr="03115112" w:rsidR="036B6BD5">
        <w:rPr>
          <w:noProof w:val="0"/>
          <w:lang w:val="en-US"/>
        </w:rPr>
        <w:t xml:space="preserve">porting. </w:t>
      </w:r>
      <w:r w:rsidRPr="03115112" w:rsidR="594622E3">
        <w:rPr>
          <w:noProof w:val="0"/>
          <w:lang w:val="en-US"/>
        </w:rPr>
        <w:t>These elements create a basis for performance improvement and organizational excellence.</w:t>
      </w:r>
      <w:r w:rsidRPr="03115112" w:rsidR="741572DD">
        <w:rPr>
          <w:noProof w:val="0"/>
          <w:lang w:val="en-US"/>
        </w:rPr>
        <w:t xml:space="preserve"> </w:t>
      </w:r>
      <w:r w:rsidRPr="03115112" w:rsidR="52DF8C7F">
        <w:rPr>
          <w:noProof w:val="0"/>
          <w:lang w:val="en-US"/>
        </w:rPr>
        <w:t xml:space="preserve">I feel there could be improvement in a few </w:t>
      </w:r>
      <w:r w:rsidRPr="03115112" w:rsidR="0566F629">
        <w:rPr>
          <w:noProof w:val="0"/>
          <w:lang w:val="en-US"/>
        </w:rPr>
        <w:t>areas,</w:t>
      </w:r>
      <w:r w:rsidRPr="03115112" w:rsidR="52DF8C7F">
        <w:rPr>
          <w:noProof w:val="0"/>
          <w:lang w:val="en-US"/>
        </w:rPr>
        <w:t xml:space="preserve"> especially </w:t>
      </w:r>
      <w:r w:rsidRPr="03115112" w:rsidR="3B4ECB19">
        <w:rPr>
          <w:noProof w:val="0"/>
          <w:lang w:val="en-US"/>
        </w:rPr>
        <w:t>issues management.</w:t>
      </w:r>
    </w:p>
    <w:p w:rsidR="06906AC4" w:rsidP="06906AC4" w:rsidRDefault="06906AC4" w14:paraId="3B310B87" w14:textId="7F69F265">
      <w:pPr>
        <w:pStyle w:val="Normal"/>
      </w:pPr>
      <w:r w:rsidRPr="03115112" w:rsidR="7CBB5B20">
        <w:rPr>
          <w:rFonts w:ascii="Aptos" w:hAnsi="Aptos" w:eastAsia="Aptos" w:cs="Aptos"/>
          <w:noProof w:val="0"/>
          <w:sz w:val="24"/>
          <w:szCs w:val="24"/>
          <w:lang w:val="en-US"/>
        </w:rPr>
        <w:t xml:space="preserve">The issues management process will form a repository for capturing </w:t>
      </w:r>
      <w:r w:rsidRPr="03115112" w:rsidR="7CBB5B20">
        <w:rPr>
          <w:rFonts w:ascii="Aptos" w:hAnsi="Aptos" w:eastAsia="Aptos" w:cs="Aptos"/>
          <w:noProof w:val="0"/>
          <w:sz w:val="24"/>
          <w:szCs w:val="24"/>
          <w:lang w:val="en-US"/>
        </w:rPr>
        <w:t>finalized</w:t>
      </w:r>
      <w:r w:rsidRPr="03115112" w:rsidR="7CBB5B20">
        <w:rPr>
          <w:rFonts w:ascii="Aptos" w:hAnsi="Aptos" w:eastAsia="Aptos" w:cs="Aptos"/>
          <w:noProof w:val="0"/>
          <w:sz w:val="24"/>
          <w:szCs w:val="24"/>
          <w:lang w:val="en-US"/>
        </w:rPr>
        <w:t xml:space="preserve"> issues from multiple sources with the aim of undertaking further analysis to </w:t>
      </w:r>
      <w:r w:rsidRPr="03115112" w:rsidR="7CBB5B20">
        <w:rPr>
          <w:rFonts w:ascii="Aptos" w:hAnsi="Aptos" w:eastAsia="Aptos" w:cs="Aptos"/>
          <w:noProof w:val="0"/>
          <w:sz w:val="24"/>
          <w:szCs w:val="24"/>
          <w:lang w:val="en-US"/>
        </w:rPr>
        <w:t>identify</w:t>
      </w:r>
      <w:r w:rsidRPr="03115112" w:rsidR="7CBB5B20">
        <w:rPr>
          <w:rFonts w:ascii="Aptos" w:hAnsi="Aptos" w:eastAsia="Aptos" w:cs="Aptos"/>
          <w:noProof w:val="0"/>
          <w:sz w:val="24"/>
          <w:szCs w:val="24"/>
          <w:lang w:val="en-US"/>
        </w:rPr>
        <w:t xml:space="preserve"> and address systemic issues. Staff will require training in applying continuous improvement </w:t>
      </w:r>
      <w:r w:rsidRPr="03115112" w:rsidR="7CBB5B20">
        <w:rPr>
          <w:rFonts w:ascii="Aptos" w:hAnsi="Aptos" w:eastAsia="Aptos" w:cs="Aptos"/>
          <w:noProof w:val="0"/>
          <w:sz w:val="24"/>
          <w:szCs w:val="24"/>
          <w:lang w:val="en-US"/>
        </w:rPr>
        <w:t>methodology</w:t>
      </w:r>
      <w:r w:rsidRPr="03115112" w:rsidR="7CBB5B20">
        <w:rPr>
          <w:rFonts w:ascii="Aptos" w:hAnsi="Aptos" w:eastAsia="Aptos" w:cs="Aptos"/>
          <w:noProof w:val="0"/>
          <w:sz w:val="24"/>
          <w:szCs w:val="24"/>
          <w:lang w:val="en-US"/>
        </w:rPr>
        <w:t xml:space="preserve"> and associated analytical tools including root cause analysis techniques, for example ‘five </w:t>
      </w:r>
      <w:r w:rsidRPr="03115112" w:rsidR="1ADEF03E">
        <w:rPr>
          <w:rFonts w:ascii="Aptos" w:hAnsi="Aptos" w:eastAsia="Aptos" w:cs="Aptos"/>
          <w:noProof w:val="0"/>
          <w:sz w:val="24"/>
          <w:szCs w:val="24"/>
          <w:lang w:val="en-US"/>
        </w:rPr>
        <w:t>whys'</w:t>
      </w:r>
      <w:r w:rsidRPr="03115112" w:rsidR="7CBB5B20">
        <w:rPr>
          <w:rFonts w:ascii="Aptos" w:hAnsi="Aptos" w:eastAsia="Aptos" w:cs="Aptos"/>
          <w:noProof w:val="0"/>
          <w:sz w:val="24"/>
          <w:szCs w:val="24"/>
          <w:lang w:val="en-US"/>
        </w:rPr>
        <w:t xml:space="preserve"> analyses. The Service Delivery Performance and Quality Division will provide on-going support in relation to root cause analysis investigation.</w:t>
      </w:r>
    </w:p>
    <w:p w:rsidR="06906AC4" w:rsidP="03115112" w:rsidRDefault="06906AC4" w14:paraId="42F37F03" w14:textId="669D68A3">
      <w:pPr>
        <w:pStyle w:val="ListParagraph"/>
        <w:numPr>
          <w:ilvl w:val="0"/>
          <w:numId w:val="28"/>
        </w:numPr>
        <w:rPr/>
      </w:pPr>
      <w:r w:rsidRPr="03115112" w:rsidR="3A791651">
        <w:rPr>
          <w:rFonts w:ascii="Aptos" w:hAnsi="Aptos" w:eastAsia="Aptos" w:cs="Aptos"/>
          <w:noProof w:val="0"/>
          <w:sz w:val="24"/>
          <w:szCs w:val="24"/>
          <w:lang w:val="en-US"/>
        </w:rPr>
        <w:t xml:space="preserve">Business area that owns the issue </w:t>
      </w:r>
      <w:r w:rsidRPr="03115112" w:rsidR="3A791651">
        <w:rPr>
          <w:rFonts w:ascii="Aptos" w:hAnsi="Aptos" w:eastAsia="Aptos" w:cs="Aptos"/>
          <w:noProof w:val="0"/>
          <w:sz w:val="24"/>
          <w:szCs w:val="24"/>
          <w:lang w:val="en-US"/>
        </w:rPr>
        <w:t>finalizes</w:t>
      </w:r>
      <w:r w:rsidRPr="03115112" w:rsidR="3A791651">
        <w:rPr>
          <w:rFonts w:ascii="Aptos" w:hAnsi="Aptos" w:eastAsia="Aptos" w:cs="Aptos"/>
          <w:noProof w:val="0"/>
          <w:sz w:val="24"/>
          <w:szCs w:val="24"/>
          <w:lang w:val="en-US"/>
        </w:rPr>
        <w:t xml:space="preserve"> the issue and </w:t>
      </w:r>
      <w:r w:rsidRPr="03115112" w:rsidR="3A791651">
        <w:rPr>
          <w:rFonts w:ascii="Aptos" w:hAnsi="Aptos" w:eastAsia="Aptos" w:cs="Aptos"/>
          <w:noProof w:val="0"/>
          <w:sz w:val="24"/>
          <w:szCs w:val="24"/>
          <w:lang w:val="en-US"/>
        </w:rPr>
        <w:t>identifies</w:t>
      </w:r>
      <w:r w:rsidRPr="03115112" w:rsidR="3A791651">
        <w:rPr>
          <w:rFonts w:ascii="Aptos" w:hAnsi="Aptos" w:eastAsia="Aptos" w:cs="Aptos"/>
          <w:noProof w:val="0"/>
          <w:sz w:val="24"/>
          <w:szCs w:val="24"/>
          <w:lang w:val="en-US"/>
        </w:rPr>
        <w:t xml:space="preserve"> underlying factors</w:t>
      </w:r>
    </w:p>
    <w:p w:rsidR="06906AC4" w:rsidP="03115112" w:rsidRDefault="06906AC4" w14:paraId="59129512" w14:textId="2B597A05">
      <w:pPr>
        <w:pStyle w:val="ListParagraph"/>
        <w:numPr>
          <w:ilvl w:val="0"/>
          <w:numId w:val="28"/>
        </w:numPr>
        <w:rPr/>
      </w:pPr>
      <w:r w:rsidRPr="03115112" w:rsidR="3A791651">
        <w:rPr>
          <w:rFonts w:ascii="Aptos" w:hAnsi="Aptos" w:eastAsia="Aptos" w:cs="Aptos"/>
          <w:noProof w:val="0"/>
          <w:sz w:val="24"/>
          <w:szCs w:val="24"/>
          <w:lang w:val="en-US"/>
        </w:rPr>
        <w:t xml:space="preserve"> Issues </w:t>
      </w:r>
      <w:r w:rsidRPr="03115112" w:rsidR="4FDEDCF8">
        <w:rPr>
          <w:rFonts w:ascii="Aptos" w:hAnsi="Aptos" w:eastAsia="Aptos" w:cs="Aptos"/>
          <w:noProof w:val="0"/>
          <w:sz w:val="24"/>
          <w:szCs w:val="24"/>
          <w:lang w:val="en-US"/>
        </w:rPr>
        <w:t>analyzed</w:t>
      </w:r>
      <w:r w:rsidRPr="03115112" w:rsidR="3A791651">
        <w:rPr>
          <w:rFonts w:ascii="Aptos" w:hAnsi="Aptos" w:eastAsia="Aptos" w:cs="Aptos"/>
          <w:noProof w:val="0"/>
          <w:sz w:val="24"/>
          <w:szCs w:val="24"/>
          <w:lang w:val="en-US"/>
        </w:rPr>
        <w:t xml:space="preserve"> </w:t>
      </w:r>
    </w:p>
    <w:p w:rsidR="06906AC4" w:rsidP="03115112" w:rsidRDefault="06906AC4" w14:paraId="7146E762" w14:textId="23524377">
      <w:pPr>
        <w:pStyle w:val="ListParagraph"/>
        <w:numPr>
          <w:ilvl w:val="0"/>
          <w:numId w:val="28"/>
        </w:numPr>
        <w:rPr/>
      </w:pPr>
      <w:r w:rsidRPr="03115112" w:rsidR="3A791651">
        <w:rPr>
          <w:rFonts w:ascii="Aptos" w:hAnsi="Aptos" w:eastAsia="Aptos" w:cs="Aptos"/>
          <w:noProof w:val="0"/>
          <w:sz w:val="24"/>
          <w:szCs w:val="24"/>
          <w:lang w:val="en-US"/>
        </w:rPr>
        <w:t xml:space="preserve">Issues </w:t>
      </w:r>
      <w:r w:rsidRPr="03115112" w:rsidR="18A5F250">
        <w:rPr>
          <w:rFonts w:ascii="Aptos" w:hAnsi="Aptos" w:eastAsia="Aptos" w:cs="Aptos"/>
          <w:noProof w:val="0"/>
          <w:sz w:val="24"/>
          <w:szCs w:val="24"/>
          <w:lang w:val="en-US"/>
        </w:rPr>
        <w:t>prioritized</w:t>
      </w:r>
      <w:r w:rsidRPr="03115112" w:rsidR="3A791651">
        <w:rPr>
          <w:rFonts w:ascii="Aptos" w:hAnsi="Aptos" w:eastAsia="Aptos" w:cs="Aptos"/>
          <w:noProof w:val="0"/>
          <w:sz w:val="24"/>
          <w:szCs w:val="24"/>
          <w:lang w:val="en-US"/>
        </w:rPr>
        <w:t xml:space="preserve"> </w:t>
      </w:r>
    </w:p>
    <w:p w:rsidR="06906AC4" w:rsidP="03115112" w:rsidRDefault="06906AC4" w14:paraId="52108536" w14:textId="55975408">
      <w:pPr>
        <w:pStyle w:val="ListParagraph"/>
        <w:numPr>
          <w:ilvl w:val="0"/>
          <w:numId w:val="28"/>
        </w:numPr>
        <w:rPr>
          <w:rFonts w:ascii="Aptos" w:hAnsi="Aptos" w:eastAsia="Aptos" w:cs="Aptos"/>
          <w:noProof w:val="0"/>
          <w:sz w:val="24"/>
          <w:szCs w:val="24"/>
          <w:lang w:val="en-US"/>
        </w:rPr>
      </w:pPr>
      <w:r w:rsidRPr="03115112" w:rsidR="3A791651">
        <w:rPr>
          <w:rFonts w:ascii="Aptos" w:hAnsi="Aptos" w:eastAsia="Aptos" w:cs="Aptos"/>
          <w:noProof w:val="0"/>
          <w:sz w:val="24"/>
          <w:szCs w:val="24"/>
          <w:lang w:val="en-US"/>
        </w:rPr>
        <w:t xml:space="preserve">Root cause(s) </w:t>
      </w:r>
      <w:r w:rsidRPr="03115112" w:rsidR="3A791651">
        <w:rPr>
          <w:rFonts w:ascii="Aptos" w:hAnsi="Aptos" w:eastAsia="Aptos" w:cs="Aptos"/>
          <w:noProof w:val="0"/>
          <w:sz w:val="24"/>
          <w:szCs w:val="24"/>
          <w:lang w:val="en-US"/>
        </w:rPr>
        <w:t>identified</w:t>
      </w:r>
    </w:p>
    <w:p w:rsidR="06906AC4" w:rsidP="03115112" w:rsidRDefault="06906AC4" w14:paraId="5E3678EC" w14:textId="1C1A5C07">
      <w:pPr>
        <w:pStyle w:val="ListParagraph"/>
        <w:numPr>
          <w:ilvl w:val="0"/>
          <w:numId w:val="28"/>
        </w:numPr>
        <w:rPr/>
      </w:pPr>
      <w:r w:rsidRPr="03115112" w:rsidR="3A791651">
        <w:rPr>
          <w:rFonts w:ascii="Aptos" w:hAnsi="Aptos" w:eastAsia="Aptos" w:cs="Aptos"/>
          <w:noProof w:val="0"/>
          <w:sz w:val="24"/>
          <w:szCs w:val="24"/>
          <w:lang w:val="en-US"/>
        </w:rPr>
        <w:t xml:space="preserve"> Issues management repository </w:t>
      </w:r>
    </w:p>
    <w:p w:rsidR="06906AC4" w:rsidP="03115112" w:rsidRDefault="06906AC4" w14:paraId="1FE82CA2" w14:textId="33AD7EC9">
      <w:pPr>
        <w:pStyle w:val="ListParagraph"/>
        <w:numPr>
          <w:ilvl w:val="0"/>
          <w:numId w:val="28"/>
        </w:numPr>
        <w:rPr/>
      </w:pPr>
      <w:r w:rsidRPr="03115112" w:rsidR="3A791651">
        <w:rPr>
          <w:rFonts w:ascii="Aptos" w:hAnsi="Aptos" w:eastAsia="Aptos" w:cs="Aptos"/>
          <w:noProof w:val="0"/>
          <w:sz w:val="24"/>
          <w:szCs w:val="24"/>
          <w:lang w:val="en-US"/>
        </w:rPr>
        <w:t xml:space="preserve">Systematic issue(s) </w:t>
      </w:r>
      <w:r w:rsidRPr="03115112" w:rsidR="3A791651">
        <w:rPr>
          <w:rFonts w:ascii="Aptos" w:hAnsi="Aptos" w:eastAsia="Aptos" w:cs="Aptos"/>
          <w:noProof w:val="0"/>
          <w:sz w:val="24"/>
          <w:szCs w:val="24"/>
          <w:lang w:val="en-US"/>
        </w:rPr>
        <w:t>identified</w:t>
      </w:r>
      <w:r w:rsidRPr="03115112" w:rsidR="3A791651">
        <w:rPr>
          <w:rFonts w:ascii="Aptos" w:hAnsi="Aptos" w:eastAsia="Aptos" w:cs="Aptos"/>
          <w:noProof w:val="0"/>
          <w:sz w:val="24"/>
          <w:szCs w:val="24"/>
          <w:lang w:val="en-US"/>
        </w:rPr>
        <w:t xml:space="preserve"> </w:t>
      </w:r>
    </w:p>
    <w:p w:rsidR="06906AC4" w:rsidP="03115112" w:rsidRDefault="06906AC4" w14:paraId="1C3D7E87" w14:textId="14074CC9">
      <w:pPr>
        <w:pStyle w:val="ListParagraph"/>
        <w:numPr>
          <w:ilvl w:val="0"/>
          <w:numId w:val="28"/>
        </w:numPr>
        <w:rPr/>
      </w:pPr>
      <w:r w:rsidRPr="03115112" w:rsidR="3A791651">
        <w:rPr>
          <w:rFonts w:ascii="Aptos" w:hAnsi="Aptos" w:eastAsia="Aptos" w:cs="Aptos"/>
          <w:noProof w:val="0"/>
          <w:sz w:val="24"/>
          <w:szCs w:val="24"/>
          <w:lang w:val="en-US"/>
        </w:rPr>
        <w:t xml:space="preserve">Status reports </w:t>
      </w:r>
    </w:p>
    <w:p w:rsidR="06906AC4" w:rsidP="03115112" w:rsidRDefault="06906AC4" w14:paraId="29107281" w14:textId="72F57DDE">
      <w:pPr>
        <w:pStyle w:val="ListParagraph"/>
        <w:numPr>
          <w:ilvl w:val="0"/>
          <w:numId w:val="28"/>
        </w:numPr>
        <w:rPr/>
      </w:pPr>
      <w:r w:rsidRPr="03115112" w:rsidR="3A791651">
        <w:rPr>
          <w:rFonts w:ascii="Aptos" w:hAnsi="Aptos" w:eastAsia="Aptos" w:cs="Aptos"/>
          <w:noProof w:val="0"/>
          <w:sz w:val="24"/>
          <w:szCs w:val="24"/>
          <w:lang w:val="en-US"/>
        </w:rPr>
        <w:t xml:space="preserve">Business area implements products and </w:t>
      </w:r>
      <w:r w:rsidRPr="03115112" w:rsidR="4311B030">
        <w:rPr>
          <w:rFonts w:ascii="Aptos" w:hAnsi="Aptos" w:eastAsia="Aptos" w:cs="Aptos"/>
          <w:noProof w:val="0"/>
          <w:sz w:val="24"/>
          <w:szCs w:val="24"/>
          <w:lang w:val="en-US"/>
        </w:rPr>
        <w:t>service</w:t>
      </w:r>
      <w:r w:rsidRPr="03115112" w:rsidR="3A791651">
        <w:rPr>
          <w:rFonts w:ascii="Aptos" w:hAnsi="Aptos" w:eastAsia="Aptos" w:cs="Aptos"/>
          <w:noProof w:val="0"/>
          <w:sz w:val="24"/>
          <w:szCs w:val="24"/>
          <w:lang w:val="en-US"/>
        </w:rPr>
        <w:t xml:space="preserve"> improvement </w:t>
      </w:r>
    </w:p>
    <w:p w:rsidR="06906AC4" w:rsidP="03115112" w:rsidRDefault="06906AC4" w14:paraId="177CDFDC" w14:textId="38313A05">
      <w:pPr>
        <w:pStyle w:val="ListParagraph"/>
        <w:numPr>
          <w:ilvl w:val="0"/>
          <w:numId w:val="28"/>
        </w:numPr>
        <w:rPr/>
      </w:pPr>
      <w:r w:rsidRPr="03115112" w:rsidR="3A791651">
        <w:rPr>
          <w:rFonts w:ascii="Aptos" w:hAnsi="Aptos" w:eastAsia="Aptos" w:cs="Aptos"/>
          <w:noProof w:val="0"/>
          <w:sz w:val="24"/>
          <w:szCs w:val="24"/>
          <w:lang w:val="en-US"/>
        </w:rPr>
        <w:t xml:space="preserve">Quality Advisory Group assigns whole of business systemic issues for implementation </w:t>
      </w:r>
    </w:p>
    <w:p w:rsidR="06906AC4" w:rsidP="06906AC4" w:rsidRDefault="06906AC4" w14:paraId="4E48DA43" w14:textId="37123014">
      <w:pPr>
        <w:pStyle w:val="Normal"/>
        <w:rPr>
          <w:noProof w:val="0"/>
          <w:lang w:val="en-US"/>
        </w:rPr>
      </w:pPr>
    </w:p>
    <w:tbl>
      <w:tblPr>
        <w:tblStyle w:val="TableNormal"/>
        <w:tblW w:w="0" w:type="auto"/>
        <w:tblLayout w:type="fixed"/>
        <w:tblLook w:val="06A0" w:firstRow="1" w:lastRow="0" w:firstColumn="1" w:lastColumn="0" w:noHBand="1" w:noVBand="1"/>
      </w:tblPr>
      <w:tblGrid>
        <w:gridCol w:w="225"/>
        <w:gridCol w:w="1665"/>
        <w:gridCol w:w="1140"/>
        <w:gridCol w:w="225"/>
        <w:gridCol w:w="1113"/>
        <w:gridCol w:w="462"/>
        <w:gridCol w:w="462"/>
        <w:gridCol w:w="345"/>
        <w:gridCol w:w="225"/>
        <w:gridCol w:w="1485"/>
        <w:gridCol w:w="645"/>
      </w:tblGrid>
      <w:tr w:rsidR="03115112" w:rsidTr="03115112" w14:paraId="043E9194">
        <w:trPr>
          <w:trHeight w:val="270"/>
        </w:trPr>
        <w:tc>
          <w:tcPr>
            <w:tcW w:w="225" w:type="dxa"/>
            <w:tcMar>
              <w:left w:w="45" w:type="dxa"/>
              <w:right w:w="45" w:type="dxa"/>
            </w:tcMar>
            <w:vAlign w:val="center"/>
          </w:tcPr>
          <w:p w:rsidR="03115112" w:rsidP="03115112" w:rsidRDefault="03115112" w14:paraId="682D1076" w14:textId="389F3D55">
            <w:pPr>
              <w:jc w:val="center"/>
              <w:rPr>
                <w:rFonts w:ascii="Aptos" w:hAnsi="Aptos" w:eastAsia="Aptos" w:cs="Aptos" w:asciiTheme="minorAscii" w:hAnsiTheme="minorAscii" w:eastAsiaTheme="minorAscii" w:cstheme="minorAscii"/>
                <w:sz w:val="22"/>
                <w:szCs w:val="22"/>
              </w:rPr>
            </w:pPr>
          </w:p>
        </w:tc>
        <w:tc>
          <w:tcPr>
            <w:tcW w:w="1665" w:type="dxa"/>
            <w:tcBorders>
              <w:bottom w:val="single" w:color="FFFFFF" w:themeColor="background1" w:sz="12"/>
            </w:tcBorders>
            <w:tcMar>
              <w:left w:w="45" w:type="dxa"/>
              <w:right w:w="45" w:type="dxa"/>
            </w:tcMar>
            <w:vAlign w:val="center"/>
          </w:tcPr>
          <w:p w:rsidR="03115112" w:rsidP="03115112" w:rsidRDefault="03115112" w14:paraId="256DB236" w14:textId="2778810A">
            <w:pPr>
              <w:jc w:val="center"/>
              <w:rPr>
                <w:rFonts w:ascii="Aptos" w:hAnsi="Aptos" w:eastAsia="Aptos" w:cs="Aptos" w:asciiTheme="minorAscii" w:hAnsiTheme="minorAscii" w:eastAsiaTheme="minorAscii" w:cstheme="minorAscii"/>
                <w:sz w:val="22"/>
                <w:szCs w:val="22"/>
              </w:rPr>
            </w:pPr>
          </w:p>
        </w:tc>
        <w:tc>
          <w:tcPr>
            <w:tcW w:w="1140" w:type="dxa"/>
            <w:tcBorders>
              <w:bottom w:val="single" w:color="FFFFFF" w:themeColor="background1" w:sz="12"/>
            </w:tcBorders>
            <w:tcMar>
              <w:left w:w="45" w:type="dxa"/>
              <w:right w:w="45" w:type="dxa"/>
            </w:tcMar>
            <w:vAlign w:val="center"/>
          </w:tcPr>
          <w:p w:rsidR="03115112" w:rsidP="03115112" w:rsidRDefault="03115112" w14:paraId="5A58356E" w14:textId="0E58883D">
            <w:pPr>
              <w:jc w:val="center"/>
              <w:rPr>
                <w:rFonts w:ascii="Aptos" w:hAnsi="Aptos" w:eastAsia="Aptos" w:cs="Aptos" w:asciiTheme="minorAscii" w:hAnsiTheme="minorAscii" w:eastAsiaTheme="minorAscii" w:cstheme="minorAscii"/>
                <w:sz w:val="22"/>
                <w:szCs w:val="22"/>
              </w:rPr>
            </w:pPr>
          </w:p>
        </w:tc>
        <w:tc>
          <w:tcPr>
            <w:tcW w:w="225" w:type="dxa"/>
            <w:tcMar>
              <w:left w:w="45" w:type="dxa"/>
              <w:right w:w="45" w:type="dxa"/>
            </w:tcMar>
            <w:vAlign w:val="center"/>
          </w:tcPr>
          <w:p w:rsidR="03115112" w:rsidP="03115112" w:rsidRDefault="03115112" w14:paraId="68ACF4F6" w14:textId="5834C05B">
            <w:pPr>
              <w:jc w:val="center"/>
              <w:rPr>
                <w:rFonts w:ascii="Aptos" w:hAnsi="Aptos" w:eastAsia="Aptos" w:cs="Aptos" w:asciiTheme="minorAscii" w:hAnsiTheme="minorAscii" w:eastAsiaTheme="minorAscii" w:cstheme="minorAscii"/>
                <w:sz w:val="22"/>
                <w:szCs w:val="22"/>
              </w:rPr>
            </w:pPr>
          </w:p>
        </w:tc>
        <w:tc>
          <w:tcPr>
            <w:tcW w:w="1113" w:type="dxa"/>
            <w:tcBorders>
              <w:bottom w:val="single" w:color="FFFFFF" w:themeColor="background1" w:sz="12"/>
            </w:tcBorders>
            <w:tcMar>
              <w:left w:w="45" w:type="dxa"/>
              <w:right w:w="45" w:type="dxa"/>
            </w:tcMar>
            <w:vAlign w:val="center"/>
          </w:tcPr>
          <w:p w:rsidR="03115112" w:rsidP="03115112" w:rsidRDefault="03115112" w14:paraId="1F406CA4" w14:textId="0767721E">
            <w:pPr>
              <w:jc w:val="center"/>
              <w:rPr>
                <w:rFonts w:ascii="Aptos" w:hAnsi="Aptos" w:eastAsia="Aptos" w:cs="Aptos" w:asciiTheme="minorAscii" w:hAnsiTheme="minorAscii" w:eastAsiaTheme="minorAscii" w:cstheme="minorAscii"/>
                <w:sz w:val="22"/>
                <w:szCs w:val="22"/>
              </w:rPr>
            </w:pPr>
          </w:p>
        </w:tc>
        <w:tc>
          <w:tcPr>
            <w:tcW w:w="462" w:type="dxa"/>
            <w:tcBorders>
              <w:bottom w:val="single" w:color="FFFFFF" w:themeColor="background1" w:sz="12"/>
            </w:tcBorders>
            <w:tcMar>
              <w:left w:w="45" w:type="dxa"/>
              <w:right w:w="45" w:type="dxa"/>
            </w:tcMar>
            <w:vAlign w:val="center"/>
          </w:tcPr>
          <w:p w:rsidR="03115112" w:rsidP="03115112" w:rsidRDefault="03115112" w14:paraId="2BD66A44" w14:textId="1359C96D">
            <w:pPr>
              <w:jc w:val="center"/>
              <w:rPr>
                <w:rFonts w:ascii="Aptos" w:hAnsi="Aptos" w:eastAsia="Aptos" w:cs="Aptos" w:asciiTheme="minorAscii" w:hAnsiTheme="minorAscii" w:eastAsiaTheme="minorAscii" w:cstheme="minorAscii"/>
                <w:sz w:val="22"/>
                <w:szCs w:val="22"/>
              </w:rPr>
            </w:pPr>
          </w:p>
        </w:tc>
        <w:tc>
          <w:tcPr>
            <w:tcW w:w="462" w:type="dxa"/>
            <w:tcBorders>
              <w:bottom w:val="single" w:color="FFFFFF" w:themeColor="background1" w:sz="12"/>
            </w:tcBorders>
            <w:tcMar>
              <w:left w:w="45" w:type="dxa"/>
              <w:right w:w="45" w:type="dxa"/>
            </w:tcMar>
            <w:vAlign w:val="center"/>
          </w:tcPr>
          <w:p w:rsidR="03115112" w:rsidP="03115112" w:rsidRDefault="03115112" w14:paraId="1266A6C9" w14:textId="7119800C">
            <w:pPr>
              <w:jc w:val="center"/>
              <w:rPr>
                <w:rFonts w:ascii="Aptos" w:hAnsi="Aptos" w:eastAsia="Aptos" w:cs="Aptos" w:asciiTheme="minorAscii" w:hAnsiTheme="minorAscii" w:eastAsiaTheme="minorAscii" w:cstheme="minorAscii"/>
                <w:sz w:val="22"/>
                <w:szCs w:val="22"/>
              </w:rPr>
            </w:pPr>
          </w:p>
        </w:tc>
        <w:tc>
          <w:tcPr>
            <w:tcW w:w="345" w:type="dxa"/>
            <w:tcBorders>
              <w:bottom w:val="single" w:color="FFFFFF" w:themeColor="background1" w:sz="12"/>
            </w:tcBorders>
            <w:tcMar>
              <w:left w:w="45" w:type="dxa"/>
              <w:right w:w="45" w:type="dxa"/>
            </w:tcMar>
            <w:vAlign w:val="center"/>
          </w:tcPr>
          <w:p w:rsidR="03115112" w:rsidP="03115112" w:rsidRDefault="03115112" w14:paraId="584767C3" w14:textId="0EA4EB3D">
            <w:pPr>
              <w:jc w:val="center"/>
              <w:rPr>
                <w:rFonts w:ascii="Aptos" w:hAnsi="Aptos" w:eastAsia="Aptos" w:cs="Aptos" w:asciiTheme="minorAscii" w:hAnsiTheme="minorAscii" w:eastAsiaTheme="minorAscii" w:cstheme="minorAscii"/>
                <w:sz w:val="22"/>
                <w:szCs w:val="22"/>
              </w:rPr>
            </w:pPr>
          </w:p>
        </w:tc>
        <w:tc>
          <w:tcPr>
            <w:tcW w:w="225" w:type="dxa"/>
            <w:tcMar>
              <w:left w:w="45" w:type="dxa"/>
              <w:right w:w="45" w:type="dxa"/>
            </w:tcMar>
            <w:vAlign w:val="center"/>
          </w:tcPr>
          <w:p w:rsidR="03115112" w:rsidP="03115112" w:rsidRDefault="03115112" w14:paraId="2D7D0BDB" w14:textId="143A26EF">
            <w:pPr>
              <w:jc w:val="center"/>
              <w:rPr>
                <w:rFonts w:ascii="Aptos" w:hAnsi="Aptos" w:eastAsia="Aptos" w:cs="Aptos" w:asciiTheme="minorAscii" w:hAnsiTheme="minorAscii" w:eastAsiaTheme="minorAscii" w:cstheme="minorAscii"/>
                <w:sz w:val="22"/>
                <w:szCs w:val="22"/>
              </w:rPr>
            </w:pPr>
          </w:p>
        </w:tc>
        <w:tc>
          <w:tcPr>
            <w:tcW w:w="1485" w:type="dxa"/>
            <w:tcBorders>
              <w:bottom w:val="single" w:color="FFFFFF" w:themeColor="background1" w:sz="12"/>
            </w:tcBorders>
            <w:tcMar>
              <w:left w:w="45" w:type="dxa"/>
              <w:right w:w="45" w:type="dxa"/>
            </w:tcMar>
            <w:vAlign w:val="center"/>
          </w:tcPr>
          <w:p w:rsidR="03115112" w:rsidP="03115112" w:rsidRDefault="03115112" w14:paraId="05EC4BD4" w14:textId="3FCCF484">
            <w:pPr>
              <w:jc w:val="center"/>
              <w:rPr>
                <w:rFonts w:ascii="Aptos" w:hAnsi="Aptos" w:eastAsia="Aptos" w:cs="Aptos" w:asciiTheme="minorAscii" w:hAnsiTheme="minorAscii" w:eastAsiaTheme="minorAscii" w:cstheme="minorAscii"/>
                <w:sz w:val="22"/>
                <w:szCs w:val="22"/>
              </w:rPr>
            </w:pPr>
          </w:p>
        </w:tc>
        <w:tc>
          <w:tcPr>
            <w:tcW w:w="645" w:type="dxa"/>
            <w:tcBorders>
              <w:bottom w:val="single" w:color="FFFFFF" w:themeColor="background1" w:sz="12"/>
            </w:tcBorders>
            <w:tcMar>
              <w:left w:w="45" w:type="dxa"/>
              <w:right w:w="45" w:type="dxa"/>
            </w:tcMar>
            <w:vAlign w:val="center"/>
          </w:tcPr>
          <w:p w:rsidR="03115112" w:rsidP="03115112" w:rsidRDefault="03115112" w14:paraId="5454E55F" w14:textId="5CAC6C28">
            <w:pPr>
              <w:jc w:val="center"/>
              <w:rPr>
                <w:rFonts w:ascii="Aptos" w:hAnsi="Aptos" w:eastAsia="Aptos" w:cs="Aptos" w:asciiTheme="minorAscii" w:hAnsiTheme="minorAscii" w:eastAsiaTheme="minorAscii" w:cstheme="minorAscii"/>
                <w:sz w:val="22"/>
                <w:szCs w:val="22"/>
              </w:rPr>
            </w:pPr>
          </w:p>
        </w:tc>
      </w:tr>
      <w:tr w:rsidR="03115112" w:rsidTr="03115112" w14:paraId="0E27DEF3">
        <w:trPr>
          <w:trHeight w:val="1020"/>
        </w:trPr>
        <w:tc>
          <w:tcPr>
            <w:tcW w:w="225" w:type="dxa"/>
            <w:tcBorders>
              <w:right w:val="single" w:color="FFFFFF" w:themeColor="background1" w:sz="12"/>
            </w:tcBorders>
            <w:tcMar>
              <w:left w:w="45" w:type="dxa"/>
              <w:right w:w="45" w:type="dxa"/>
            </w:tcMar>
            <w:vAlign w:val="center"/>
          </w:tcPr>
          <w:p w:rsidR="03115112" w:rsidP="03115112" w:rsidRDefault="03115112" w14:paraId="143825BE" w14:textId="5F797EBA">
            <w:pPr>
              <w:jc w:val="center"/>
              <w:rPr>
                <w:rFonts w:ascii="Aptos" w:hAnsi="Aptos" w:eastAsia="Aptos" w:cs="Aptos" w:asciiTheme="minorAscii" w:hAnsiTheme="minorAscii" w:eastAsiaTheme="minorAscii" w:cstheme="minorAscii"/>
                <w:sz w:val="22"/>
                <w:szCs w:val="22"/>
              </w:rPr>
            </w:pPr>
          </w:p>
        </w:tc>
        <w:tc>
          <w:tcPr>
            <w:tcW w:w="1665" w:type="dxa"/>
            <w:tcBorders>
              <w:bottom w:val="single" w:color="FFFFFF" w:themeColor="background1" w:sz="12"/>
              <w:right w:val="single" w:color="FFFFFF" w:themeColor="background1" w:sz="12"/>
            </w:tcBorders>
            <w:shd w:val="clear" w:color="auto" w:fill="4472C4"/>
            <w:tcMar>
              <w:left w:w="45" w:type="dxa"/>
              <w:right w:w="45" w:type="dxa"/>
            </w:tcMar>
            <w:vAlign w:val="center"/>
          </w:tcPr>
          <w:p w:rsidR="03115112" w:rsidP="03115112" w:rsidRDefault="03115112" w14:paraId="493D4C40" w14:textId="4B867D51">
            <w:pPr>
              <w:spacing w:before="0" w:beforeAutospacing="off" w:after="0" w:afterAutospacing="off"/>
              <w:jc w:val="center"/>
              <w:rPr>
                <w:rFonts w:ascii="Aptos" w:hAnsi="Aptos" w:eastAsia="Aptos" w:cs="Aptos" w:asciiTheme="minorAscii" w:hAnsiTheme="minorAscii" w:eastAsiaTheme="minorAscii" w:cstheme="minorAscii"/>
                <w:b w:val="1"/>
                <w:bCs w:val="1"/>
                <w:color w:val="FFFFFF" w:themeColor="background1" w:themeTint="FF" w:themeShade="FF"/>
                <w:sz w:val="22"/>
                <w:szCs w:val="22"/>
              </w:rPr>
            </w:pPr>
            <w:r w:rsidRPr="03115112" w:rsidR="03115112">
              <w:rPr>
                <w:rFonts w:ascii="Aptos" w:hAnsi="Aptos" w:eastAsia="Aptos" w:cs="Aptos" w:asciiTheme="minorAscii" w:hAnsiTheme="minorAscii" w:eastAsiaTheme="minorAscii" w:cstheme="minorAscii"/>
                <w:b w:val="1"/>
                <w:bCs w:val="1"/>
                <w:color w:val="FFFFFF" w:themeColor="background1" w:themeTint="FF" w:themeShade="FF"/>
                <w:sz w:val="22"/>
                <w:szCs w:val="22"/>
              </w:rPr>
              <w:t>Forces for Change</w:t>
            </w:r>
          </w:p>
        </w:tc>
        <w:tc>
          <w:tcPr>
            <w:tcW w:w="1140" w:type="dxa"/>
            <w:tcBorders>
              <w:bottom w:val="single" w:color="FFFFFF" w:themeColor="background1" w:sz="12"/>
              <w:right w:val="single" w:sz="6"/>
            </w:tcBorders>
            <w:shd w:val="clear" w:color="auto" w:fill="4472C4"/>
            <w:tcMar>
              <w:left w:w="45" w:type="dxa"/>
              <w:right w:w="45" w:type="dxa"/>
            </w:tcMar>
            <w:vAlign w:val="center"/>
          </w:tcPr>
          <w:p w:rsidR="03115112" w:rsidP="03115112" w:rsidRDefault="03115112" w14:paraId="7D592275" w14:textId="1A529802">
            <w:pPr>
              <w:spacing w:before="0" w:beforeAutospacing="off" w:after="0" w:afterAutospacing="off"/>
              <w:jc w:val="center"/>
              <w:rPr>
                <w:rFonts w:ascii="Aptos" w:hAnsi="Aptos" w:eastAsia="Aptos" w:cs="Aptos" w:asciiTheme="minorAscii" w:hAnsiTheme="minorAscii" w:eastAsiaTheme="minorAscii" w:cstheme="minorAscii"/>
                <w:b w:val="1"/>
                <w:bCs w:val="1"/>
                <w:color w:val="FFFFFF" w:themeColor="background1" w:themeTint="FF" w:themeShade="FF"/>
                <w:sz w:val="22"/>
                <w:szCs w:val="22"/>
              </w:rPr>
            </w:pPr>
            <w:r w:rsidRPr="03115112" w:rsidR="03115112">
              <w:rPr>
                <w:rFonts w:ascii="Aptos" w:hAnsi="Aptos" w:eastAsia="Aptos" w:cs="Aptos" w:asciiTheme="minorAscii" w:hAnsiTheme="minorAscii" w:eastAsiaTheme="minorAscii" w:cstheme="minorAscii"/>
                <w:b w:val="1"/>
                <w:bCs w:val="1"/>
                <w:color w:val="FFFFFF" w:themeColor="background1" w:themeTint="FF" w:themeShade="FF"/>
                <w:sz w:val="22"/>
                <w:szCs w:val="22"/>
              </w:rPr>
              <w:t>Score</w:t>
            </w:r>
          </w:p>
        </w:tc>
        <w:tc>
          <w:tcPr>
            <w:tcW w:w="225" w:type="dxa"/>
            <w:tcBorders>
              <w:right w:val="single" w:color="FFFFFF" w:themeColor="background1" w:sz="12"/>
            </w:tcBorders>
            <w:tcMar>
              <w:left w:w="45" w:type="dxa"/>
              <w:right w:w="45" w:type="dxa"/>
            </w:tcMar>
            <w:vAlign w:val="center"/>
          </w:tcPr>
          <w:p w:rsidR="03115112" w:rsidP="03115112" w:rsidRDefault="03115112" w14:paraId="2C0D27A4" w14:textId="1005F5F3">
            <w:pPr>
              <w:jc w:val="center"/>
              <w:rPr>
                <w:rFonts w:ascii="Aptos" w:hAnsi="Aptos" w:eastAsia="Aptos" w:cs="Aptos" w:asciiTheme="minorAscii" w:hAnsiTheme="minorAscii" w:eastAsiaTheme="minorAscii" w:cstheme="minorAscii"/>
                <w:sz w:val="22"/>
                <w:szCs w:val="22"/>
              </w:rPr>
            </w:pPr>
          </w:p>
        </w:tc>
        <w:tc>
          <w:tcPr>
            <w:tcW w:w="2382" w:type="dxa"/>
            <w:gridSpan w:val="4"/>
            <w:vMerge w:val="restart"/>
            <w:tcBorders>
              <w:bottom w:val="single" w:sz="6"/>
              <w:right w:val="single" w:color="FFFFFF" w:themeColor="background1" w:sz="12"/>
            </w:tcBorders>
            <w:shd w:val="clear" w:color="auto" w:fill="FFC000"/>
            <w:tcMar>
              <w:left w:w="45" w:type="dxa"/>
              <w:right w:w="45" w:type="dxa"/>
            </w:tcMar>
            <w:vAlign w:val="center"/>
          </w:tcPr>
          <w:p w:rsidR="03115112" w:rsidP="03115112" w:rsidRDefault="03115112" w14:paraId="3447B8ED" w14:textId="18B5E651">
            <w:pPr>
              <w:spacing w:before="0" w:beforeAutospacing="off" w:after="0" w:afterAutospacing="off"/>
              <w:jc w:val="center"/>
              <w:rPr>
                <w:rFonts w:ascii="Aptos" w:hAnsi="Aptos" w:eastAsia="Aptos" w:cs="Aptos" w:asciiTheme="minorAscii" w:hAnsiTheme="minorAscii" w:eastAsiaTheme="minorAscii" w:cstheme="minorAscii"/>
                <w:color w:val="FFFFFF" w:themeColor="background1" w:themeTint="FF" w:themeShade="FF"/>
                <w:sz w:val="22"/>
                <w:szCs w:val="22"/>
              </w:rPr>
            </w:pPr>
            <w:r w:rsidRPr="03115112" w:rsidR="03115112">
              <w:rPr>
                <w:rFonts w:ascii="Aptos" w:hAnsi="Aptos" w:eastAsia="Aptos" w:cs="Aptos" w:asciiTheme="minorAscii" w:hAnsiTheme="minorAscii" w:eastAsiaTheme="minorAscii" w:cstheme="minorAscii"/>
                <w:color w:val="FFFFFF" w:themeColor="background1" w:themeTint="FF" w:themeShade="FF"/>
                <w:sz w:val="22"/>
                <w:szCs w:val="22"/>
              </w:rPr>
              <w:t>greater staff recruitment and data upgrade</w:t>
            </w:r>
          </w:p>
        </w:tc>
        <w:tc>
          <w:tcPr>
            <w:tcW w:w="225" w:type="dxa"/>
            <w:tcBorders>
              <w:right w:val="single" w:color="FFFFFF" w:themeColor="background1" w:sz="12"/>
            </w:tcBorders>
            <w:tcMar>
              <w:left w:w="45" w:type="dxa"/>
              <w:right w:w="45" w:type="dxa"/>
            </w:tcMar>
            <w:vAlign w:val="center"/>
          </w:tcPr>
          <w:p w:rsidR="03115112" w:rsidP="03115112" w:rsidRDefault="03115112" w14:paraId="28607367" w14:textId="62FDBD53">
            <w:pPr>
              <w:jc w:val="center"/>
              <w:rPr>
                <w:rFonts w:ascii="Aptos" w:hAnsi="Aptos" w:eastAsia="Aptos" w:cs="Aptos" w:asciiTheme="minorAscii" w:hAnsiTheme="minorAscii" w:eastAsiaTheme="minorAscii" w:cstheme="minorAscii"/>
                <w:sz w:val="22"/>
                <w:szCs w:val="22"/>
              </w:rPr>
            </w:pPr>
          </w:p>
        </w:tc>
        <w:tc>
          <w:tcPr>
            <w:tcW w:w="1485" w:type="dxa"/>
            <w:tcBorders>
              <w:bottom w:val="single" w:color="FFFFFF" w:themeColor="background1" w:sz="12"/>
              <w:right w:val="single" w:color="FFFFFF" w:themeColor="background1" w:sz="12"/>
            </w:tcBorders>
            <w:shd w:val="clear" w:color="auto" w:fill="4472C4"/>
            <w:tcMar>
              <w:left w:w="45" w:type="dxa"/>
              <w:right w:w="45" w:type="dxa"/>
            </w:tcMar>
            <w:vAlign w:val="center"/>
          </w:tcPr>
          <w:p w:rsidR="03115112" w:rsidP="03115112" w:rsidRDefault="03115112" w14:paraId="7CD9CFFF" w14:textId="5BAAABE5">
            <w:pPr>
              <w:spacing w:before="0" w:beforeAutospacing="off" w:after="0" w:afterAutospacing="off"/>
              <w:jc w:val="center"/>
              <w:rPr>
                <w:rFonts w:ascii="Aptos" w:hAnsi="Aptos" w:eastAsia="Aptos" w:cs="Aptos" w:asciiTheme="minorAscii" w:hAnsiTheme="minorAscii" w:eastAsiaTheme="minorAscii" w:cstheme="minorAscii"/>
                <w:b w:val="1"/>
                <w:bCs w:val="1"/>
                <w:color w:val="FFFFFF" w:themeColor="background1" w:themeTint="FF" w:themeShade="FF"/>
                <w:sz w:val="22"/>
                <w:szCs w:val="22"/>
              </w:rPr>
            </w:pPr>
            <w:r w:rsidRPr="03115112" w:rsidR="03115112">
              <w:rPr>
                <w:rFonts w:ascii="Aptos" w:hAnsi="Aptos" w:eastAsia="Aptos" w:cs="Aptos" w:asciiTheme="minorAscii" w:hAnsiTheme="minorAscii" w:eastAsiaTheme="minorAscii" w:cstheme="minorAscii"/>
                <w:b w:val="1"/>
                <w:bCs w:val="1"/>
                <w:color w:val="FFFFFF" w:themeColor="background1" w:themeTint="FF" w:themeShade="FF"/>
                <w:sz w:val="22"/>
                <w:szCs w:val="22"/>
              </w:rPr>
              <w:t>Forces Resisting Change</w:t>
            </w:r>
          </w:p>
        </w:tc>
        <w:tc>
          <w:tcPr>
            <w:tcW w:w="645" w:type="dxa"/>
            <w:tcBorders>
              <w:bottom w:val="single" w:color="FFFFFF" w:themeColor="background1" w:sz="12"/>
              <w:right w:val="single" w:sz="6"/>
            </w:tcBorders>
            <w:shd w:val="clear" w:color="auto" w:fill="4472C4"/>
            <w:tcMar>
              <w:left w:w="45" w:type="dxa"/>
              <w:right w:w="45" w:type="dxa"/>
            </w:tcMar>
            <w:vAlign w:val="center"/>
          </w:tcPr>
          <w:p w:rsidR="03115112" w:rsidP="03115112" w:rsidRDefault="03115112" w14:paraId="19B056EB" w14:textId="5764E698">
            <w:pPr>
              <w:spacing w:before="0" w:beforeAutospacing="off" w:after="0" w:afterAutospacing="off"/>
              <w:jc w:val="center"/>
              <w:rPr>
                <w:rFonts w:ascii="Aptos" w:hAnsi="Aptos" w:eastAsia="Aptos" w:cs="Aptos" w:asciiTheme="minorAscii" w:hAnsiTheme="minorAscii" w:eastAsiaTheme="minorAscii" w:cstheme="minorAscii"/>
                <w:b w:val="1"/>
                <w:bCs w:val="1"/>
                <w:color w:val="FFFFFF" w:themeColor="background1" w:themeTint="FF" w:themeShade="FF"/>
                <w:sz w:val="22"/>
                <w:szCs w:val="22"/>
              </w:rPr>
            </w:pPr>
            <w:r w:rsidRPr="03115112" w:rsidR="03115112">
              <w:rPr>
                <w:rFonts w:ascii="Aptos" w:hAnsi="Aptos" w:eastAsia="Aptos" w:cs="Aptos" w:asciiTheme="minorAscii" w:hAnsiTheme="minorAscii" w:eastAsiaTheme="minorAscii" w:cstheme="minorAscii"/>
                <w:b w:val="1"/>
                <w:bCs w:val="1"/>
                <w:color w:val="FFFFFF" w:themeColor="background1" w:themeTint="FF" w:themeShade="FF"/>
                <w:sz w:val="22"/>
                <w:szCs w:val="22"/>
              </w:rPr>
              <w:t>Score</w:t>
            </w:r>
          </w:p>
        </w:tc>
      </w:tr>
      <w:tr w:rsidR="03115112" w:rsidTr="03115112" w14:paraId="126A2C31">
        <w:trPr>
          <w:trHeight w:val="780"/>
        </w:trPr>
        <w:tc>
          <w:tcPr>
            <w:tcW w:w="225" w:type="dxa"/>
            <w:tcBorders>
              <w:right w:val="single" w:color="FFFFFF" w:themeColor="background1" w:sz="12"/>
            </w:tcBorders>
            <w:tcMar>
              <w:left w:w="45" w:type="dxa"/>
              <w:right w:w="45" w:type="dxa"/>
            </w:tcMar>
            <w:vAlign w:val="center"/>
          </w:tcPr>
          <w:p w:rsidR="03115112" w:rsidP="03115112" w:rsidRDefault="03115112" w14:paraId="4997C1E4" w14:textId="2763C756">
            <w:pPr>
              <w:jc w:val="center"/>
              <w:rPr>
                <w:rFonts w:ascii="Aptos" w:hAnsi="Aptos" w:eastAsia="Aptos" w:cs="Aptos" w:asciiTheme="minorAscii" w:hAnsiTheme="minorAscii" w:eastAsiaTheme="minorAscii" w:cstheme="minorAscii"/>
                <w:sz w:val="22"/>
                <w:szCs w:val="22"/>
              </w:rPr>
            </w:pPr>
          </w:p>
        </w:tc>
        <w:tc>
          <w:tcPr>
            <w:tcW w:w="1665" w:type="dxa"/>
            <w:tcBorders>
              <w:bottom w:val="single" w:color="FFFFFF" w:themeColor="background1" w:sz="12"/>
              <w:right w:val="single" w:color="FFFFFF" w:themeColor="background1" w:sz="12"/>
            </w:tcBorders>
            <w:shd w:val="clear" w:color="auto" w:fill="8EAADB"/>
            <w:tcMar>
              <w:left w:w="45" w:type="dxa"/>
              <w:right w:w="45" w:type="dxa"/>
            </w:tcMar>
            <w:vAlign w:val="center"/>
          </w:tcPr>
          <w:p w:rsidR="03115112" w:rsidP="03115112" w:rsidRDefault="03115112" w14:paraId="5F64695C" w14:textId="209D58BF">
            <w:pPr>
              <w:spacing w:before="0" w:beforeAutospacing="off" w:after="0" w:afterAutospacing="off"/>
              <w:jc w:val="center"/>
              <w:rPr>
                <w:rFonts w:ascii="Aptos" w:hAnsi="Aptos" w:eastAsia="Aptos" w:cs="Aptos" w:asciiTheme="minorAscii" w:hAnsiTheme="minorAscii" w:eastAsiaTheme="minorAscii" w:cstheme="minorAscii"/>
                <w:i w:val="1"/>
                <w:iCs w:val="1"/>
                <w:color w:val="3A3838"/>
                <w:sz w:val="22"/>
                <w:szCs w:val="22"/>
              </w:rPr>
            </w:pPr>
            <w:r w:rsidRPr="03115112" w:rsidR="03115112">
              <w:rPr>
                <w:rFonts w:ascii="Aptos" w:hAnsi="Aptos" w:eastAsia="Aptos" w:cs="Aptos" w:asciiTheme="minorAscii" w:hAnsiTheme="minorAscii" w:eastAsiaTheme="minorAscii" w:cstheme="minorAscii"/>
                <w:i w:val="1"/>
                <w:iCs w:val="1"/>
                <w:color w:val="3A3838"/>
                <w:sz w:val="22"/>
                <w:szCs w:val="22"/>
              </w:rPr>
              <w:t>What are the factors that are favorable to change?</w:t>
            </w:r>
          </w:p>
        </w:tc>
        <w:tc>
          <w:tcPr>
            <w:tcW w:w="1140" w:type="dxa"/>
            <w:tcBorders>
              <w:bottom w:val="single" w:color="FFFFFF" w:themeColor="background1" w:sz="12"/>
              <w:right w:val="single" w:sz="6"/>
            </w:tcBorders>
            <w:shd w:val="clear" w:color="auto" w:fill="8EAADB"/>
            <w:tcMar>
              <w:left w:w="45" w:type="dxa"/>
              <w:right w:w="45" w:type="dxa"/>
            </w:tcMar>
            <w:vAlign w:val="center"/>
          </w:tcPr>
          <w:p w:rsidR="03115112" w:rsidP="03115112" w:rsidRDefault="03115112" w14:paraId="451A9C8F" w14:textId="74D5FBC0">
            <w:pPr>
              <w:spacing w:before="0" w:beforeAutospacing="off" w:after="0" w:afterAutospacing="off"/>
              <w:jc w:val="center"/>
              <w:rPr>
                <w:rFonts w:ascii="Aptos" w:hAnsi="Aptos" w:eastAsia="Aptos" w:cs="Aptos" w:asciiTheme="minorAscii" w:hAnsiTheme="minorAscii" w:eastAsiaTheme="minorAscii" w:cstheme="minorAscii"/>
                <w:i w:val="1"/>
                <w:iCs w:val="1"/>
                <w:color w:val="3A3838"/>
                <w:sz w:val="22"/>
                <w:szCs w:val="22"/>
              </w:rPr>
            </w:pPr>
            <w:r w:rsidRPr="03115112" w:rsidR="03115112">
              <w:rPr>
                <w:rFonts w:ascii="Aptos" w:hAnsi="Aptos" w:eastAsia="Aptos" w:cs="Aptos" w:asciiTheme="minorAscii" w:hAnsiTheme="minorAscii" w:eastAsiaTheme="minorAscii" w:cstheme="minorAscii"/>
                <w:i w:val="1"/>
                <w:iCs w:val="1"/>
                <w:color w:val="3A3838"/>
                <w:sz w:val="22"/>
                <w:szCs w:val="22"/>
              </w:rPr>
              <w:t>What is the impact? (1=Low; 10=High)</w:t>
            </w:r>
          </w:p>
        </w:tc>
        <w:tc>
          <w:tcPr>
            <w:tcW w:w="225" w:type="dxa"/>
            <w:tcBorders>
              <w:right w:val="single" w:color="FFFFFF" w:themeColor="background1" w:sz="12"/>
            </w:tcBorders>
            <w:tcMar>
              <w:left w:w="45" w:type="dxa"/>
              <w:right w:w="45" w:type="dxa"/>
            </w:tcMar>
            <w:vAlign w:val="center"/>
          </w:tcPr>
          <w:p w:rsidR="03115112" w:rsidP="03115112" w:rsidRDefault="03115112" w14:paraId="781F3F3B" w14:textId="504B2A5E">
            <w:pPr>
              <w:jc w:val="center"/>
              <w:rPr>
                <w:rFonts w:ascii="Aptos" w:hAnsi="Aptos" w:eastAsia="Aptos" w:cs="Aptos" w:asciiTheme="minorAscii" w:hAnsiTheme="minorAscii" w:eastAsiaTheme="minorAscii" w:cstheme="minorAscii"/>
                <w:sz w:val="22"/>
                <w:szCs w:val="22"/>
              </w:rPr>
            </w:pPr>
          </w:p>
        </w:tc>
        <w:tc>
          <w:tcPr>
            <w:tcW w:w="2382" w:type="dxa"/>
            <w:gridSpan w:val="4"/>
            <w:vMerge/>
            <w:tcBorders>
              <w:top w:sz="0"/>
              <w:left w:sz="0"/>
              <w:bottom w:sz="0"/>
              <w:right w:val="single" w:color="FFFFFF" w:themeColor="background1" w:sz="0"/>
            </w:tcBorders>
            <w:tcMar/>
            <w:vAlign w:val="center"/>
          </w:tcPr>
          <w:p w14:paraId="68CF0F6C"/>
        </w:tc>
        <w:tc>
          <w:tcPr>
            <w:tcW w:w="225" w:type="dxa"/>
            <w:tcBorders>
              <w:right w:val="single" w:color="FFFFFF" w:themeColor="background1" w:sz="12"/>
            </w:tcBorders>
            <w:tcMar>
              <w:left w:w="45" w:type="dxa"/>
              <w:right w:w="45" w:type="dxa"/>
            </w:tcMar>
            <w:vAlign w:val="center"/>
          </w:tcPr>
          <w:p w:rsidR="03115112" w:rsidP="03115112" w:rsidRDefault="03115112" w14:paraId="0B510F5C" w14:textId="096E807A">
            <w:pPr>
              <w:jc w:val="center"/>
              <w:rPr>
                <w:rFonts w:ascii="Aptos" w:hAnsi="Aptos" w:eastAsia="Aptos" w:cs="Aptos" w:asciiTheme="minorAscii" w:hAnsiTheme="minorAscii" w:eastAsiaTheme="minorAscii" w:cstheme="minorAscii"/>
                <w:sz w:val="22"/>
                <w:szCs w:val="22"/>
              </w:rPr>
            </w:pPr>
          </w:p>
        </w:tc>
        <w:tc>
          <w:tcPr>
            <w:tcW w:w="1485" w:type="dxa"/>
            <w:tcBorders>
              <w:bottom w:val="single" w:color="FFFFFF" w:themeColor="background1" w:sz="12"/>
              <w:right w:val="single" w:color="FFFFFF" w:themeColor="background1" w:sz="12"/>
            </w:tcBorders>
            <w:shd w:val="clear" w:color="auto" w:fill="8EAADB"/>
            <w:tcMar>
              <w:left w:w="45" w:type="dxa"/>
              <w:right w:w="45" w:type="dxa"/>
            </w:tcMar>
            <w:vAlign w:val="center"/>
          </w:tcPr>
          <w:p w:rsidR="03115112" w:rsidP="03115112" w:rsidRDefault="03115112" w14:paraId="7E9EDACD" w14:textId="5C41C8EA">
            <w:pPr>
              <w:spacing w:before="0" w:beforeAutospacing="off" w:after="0" w:afterAutospacing="off"/>
              <w:jc w:val="center"/>
              <w:rPr>
                <w:rFonts w:ascii="Aptos" w:hAnsi="Aptos" w:eastAsia="Aptos" w:cs="Aptos" w:asciiTheme="minorAscii" w:hAnsiTheme="minorAscii" w:eastAsiaTheme="minorAscii" w:cstheme="minorAscii"/>
                <w:i w:val="1"/>
                <w:iCs w:val="1"/>
                <w:color w:val="3A3838"/>
                <w:sz w:val="22"/>
                <w:szCs w:val="22"/>
              </w:rPr>
            </w:pPr>
            <w:r w:rsidRPr="03115112" w:rsidR="03115112">
              <w:rPr>
                <w:rFonts w:ascii="Aptos" w:hAnsi="Aptos" w:eastAsia="Aptos" w:cs="Aptos" w:asciiTheme="minorAscii" w:hAnsiTheme="minorAscii" w:eastAsiaTheme="minorAscii" w:cstheme="minorAscii"/>
                <w:i w:val="1"/>
                <w:iCs w:val="1"/>
                <w:color w:val="3A3838"/>
                <w:sz w:val="22"/>
                <w:szCs w:val="22"/>
              </w:rPr>
              <w:t>What are the factors that are resistant to change?</w:t>
            </w:r>
          </w:p>
        </w:tc>
        <w:tc>
          <w:tcPr>
            <w:tcW w:w="645" w:type="dxa"/>
            <w:tcBorders>
              <w:bottom w:val="single" w:color="FFFFFF" w:themeColor="background1" w:sz="12"/>
              <w:right w:val="single" w:sz="6"/>
            </w:tcBorders>
            <w:shd w:val="clear" w:color="auto" w:fill="8EAADB"/>
            <w:tcMar>
              <w:left w:w="45" w:type="dxa"/>
              <w:right w:w="45" w:type="dxa"/>
            </w:tcMar>
            <w:vAlign w:val="center"/>
          </w:tcPr>
          <w:p w:rsidR="03115112" w:rsidP="03115112" w:rsidRDefault="03115112" w14:paraId="039CDDD0" w14:textId="3CCCF738">
            <w:pPr>
              <w:spacing w:before="0" w:beforeAutospacing="off" w:after="0" w:afterAutospacing="off"/>
              <w:jc w:val="center"/>
              <w:rPr>
                <w:rFonts w:ascii="Aptos" w:hAnsi="Aptos" w:eastAsia="Aptos" w:cs="Aptos" w:asciiTheme="minorAscii" w:hAnsiTheme="minorAscii" w:eastAsiaTheme="minorAscii" w:cstheme="minorAscii"/>
                <w:i w:val="1"/>
                <w:iCs w:val="1"/>
                <w:color w:val="3A3838"/>
                <w:sz w:val="22"/>
                <w:szCs w:val="22"/>
              </w:rPr>
            </w:pPr>
            <w:r w:rsidRPr="03115112" w:rsidR="03115112">
              <w:rPr>
                <w:rFonts w:ascii="Aptos" w:hAnsi="Aptos" w:eastAsia="Aptos" w:cs="Aptos" w:asciiTheme="minorAscii" w:hAnsiTheme="minorAscii" w:eastAsiaTheme="minorAscii" w:cstheme="minorAscii"/>
                <w:i w:val="1"/>
                <w:iCs w:val="1"/>
                <w:color w:val="3A3838"/>
                <w:sz w:val="22"/>
                <w:szCs w:val="22"/>
              </w:rPr>
              <w:t>What is the impact? (1=Low; 10=High)</w:t>
            </w:r>
          </w:p>
        </w:tc>
      </w:tr>
      <w:tr w:rsidR="03115112" w:rsidTr="03115112" w14:paraId="3B5E9C4E">
        <w:trPr>
          <w:trHeight w:val="690"/>
        </w:trPr>
        <w:tc>
          <w:tcPr>
            <w:tcW w:w="225" w:type="dxa"/>
            <w:tcBorders>
              <w:right w:val="single" w:color="FFFFFF" w:themeColor="background1" w:sz="12"/>
            </w:tcBorders>
            <w:tcMar>
              <w:left w:w="45" w:type="dxa"/>
              <w:right w:w="45" w:type="dxa"/>
            </w:tcMar>
            <w:vAlign w:val="center"/>
          </w:tcPr>
          <w:p w:rsidR="03115112" w:rsidP="03115112" w:rsidRDefault="03115112" w14:paraId="6DED0B40" w14:textId="24FFB645">
            <w:pPr>
              <w:jc w:val="center"/>
              <w:rPr>
                <w:rFonts w:ascii="Aptos" w:hAnsi="Aptos" w:eastAsia="Aptos" w:cs="Aptos" w:asciiTheme="minorAscii" w:hAnsiTheme="minorAscii" w:eastAsiaTheme="minorAscii" w:cstheme="minorAscii"/>
                <w:sz w:val="22"/>
                <w:szCs w:val="22"/>
              </w:rPr>
            </w:pPr>
          </w:p>
        </w:tc>
        <w:tc>
          <w:tcPr>
            <w:tcW w:w="1665" w:type="dxa"/>
            <w:tcBorders>
              <w:bottom w:val="single" w:color="FFFFFF" w:themeColor="background1" w:sz="12"/>
              <w:right w:val="single" w:color="FFFFFF" w:themeColor="background1" w:sz="12"/>
            </w:tcBorders>
            <w:shd w:val="clear" w:color="auto" w:fill="B4C6E7"/>
            <w:tcMar>
              <w:left w:w="45" w:type="dxa"/>
              <w:right w:w="45" w:type="dxa"/>
            </w:tcMar>
            <w:vAlign w:val="center"/>
          </w:tcPr>
          <w:p w:rsidR="03115112" w:rsidP="03115112" w:rsidRDefault="03115112" w14:paraId="61F6BAA9" w14:textId="5A038F55">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Improved amount of staff</w:t>
            </w:r>
          </w:p>
        </w:tc>
        <w:tc>
          <w:tcPr>
            <w:tcW w:w="1140" w:type="dxa"/>
            <w:tcBorders>
              <w:bottom w:val="single" w:color="FFFFFF" w:themeColor="background1" w:sz="12"/>
              <w:right w:val="single" w:sz="6"/>
            </w:tcBorders>
            <w:shd w:val="clear" w:color="auto" w:fill="FFEB84"/>
            <w:tcMar>
              <w:left w:w="45" w:type="dxa"/>
              <w:right w:w="45" w:type="dxa"/>
            </w:tcMar>
            <w:vAlign w:val="center"/>
          </w:tcPr>
          <w:p w:rsidR="03115112" w:rsidP="03115112" w:rsidRDefault="03115112" w14:paraId="632083EE" w14:textId="12AC14F6">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6</w:t>
            </w:r>
          </w:p>
        </w:tc>
        <w:tc>
          <w:tcPr>
            <w:tcW w:w="225" w:type="dxa"/>
            <w:tcBorders>
              <w:right w:val="single" w:color="FFFFFF" w:themeColor="background1" w:sz="12"/>
            </w:tcBorders>
            <w:tcMar>
              <w:left w:w="45" w:type="dxa"/>
              <w:right w:w="45" w:type="dxa"/>
            </w:tcMar>
            <w:vAlign w:val="center"/>
          </w:tcPr>
          <w:p w:rsidR="03115112" w:rsidP="03115112" w:rsidRDefault="03115112" w14:paraId="78F6BDD5" w14:textId="3E20A049">
            <w:pPr>
              <w:jc w:val="center"/>
              <w:rPr>
                <w:rFonts w:ascii="Aptos" w:hAnsi="Aptos" w:eastAsia="Aptos" w:cs="Aptos" w:asciiTheme="minorAscii" w:hAnsiTheme="minorAscii" w:eastAsiaTheme="minorAscii" w:cstheme="minorAscii"/>
                <w:sz w:val="22"/>
                <w:szCs w:val="22"/>
              </w:rPr>
            </w:pPr>
          </w:p>
        </w:tc>
        <w:tc>
          <w:tcPr>
            <w:tcW w:w="2382" w:type="dxa"/>
            <w:gridSpan w:val="4"/>
            <w:vMerge/>
            <w:tcBorders>
              <w:top w:sz="0"/>
              <w:left w:sz="0"/>
              <w:bottom w:sz="0"/>
              <w:right w:val="single" w:color="FFFFFF" w:themeColor="background1" w:sz="0"/>
            </w:tcBorders>
            <w:tcMar/>
            <w:vAlign w:val="center"/>
          </w:tcPr>
          <w:p w14:paraId="66E0F74A"/>
        </w:tc>
        <w:tc>
          <w:tcPr>
            <w:tcW w:w="225" w:type="dxa"/>
            <w:tcBorders>
              <w:right w:val="single" w:color="FFFFFF" w:themeColor="background1" w:sz="12"/>
            </w:tcBorders>
            <w:tcMar>
              <w:left w:w="45" w:type="dxa"/>
              <w:right w:w="45" w:type="dxa"/>
            </w:tcMar>
            <w:vAlign w:val="center"/>
          </w:tcPr>
          <w:p w:rsidR="03115112" w:rsidP="03115112" w:rsidRDefault="03115112" w14:paraId="1028CB2C" w14:textId="28EBF20E">
            <w:pPr>
              <w:jc w:val="center"/>
              <w:rPr>
                <w:rFonts w:ascii="Aptos" w:hAnsi="Aptos" w:eastAsia="Aptos" w:cs="Aptos" w:asciiTheme="minorAscii" w:hAnsiTheme="minorAscii" w:eastAsiaTheme="minorAscii" w:cstheme="minorAscii"/>
                <w:sz w:val="22"/>
                <w:szCs w:val="22"/>
              </w:rPr>
            </w:pPr>
          </w:p>
        </w:tc>
        <w:tc>
          <w:tcPr>
            <w:tcW w:w="1485" w:type="dxa"/>
            <w:tcBorders>
              <w:bottom w:val="single" w:color="FFFFFF" w:themeColor="background1" w:sz="12"/>
              <w:right w:val="single" w:color="FFFFFF" w:themeColor="background1" w:sz="12"/>
            </w:tcBorders>
            <w:shd w:val="clear" w:color="auto" w:fill="B4C6E7"/>
            <w:tcMar>
              <w:left w:w="45" w:type="dxa"/>
              <w:right w:w="45" w:type="dxa"/>
            </w:tcMar>
            <w:vAlign w:val="center"/>
          </w:tcPr>
          <w:p w:rsidR="03115112" w:rsidP="03115112" w:rsidRDefault="03115112" w14:paraId="70024EC7" w14:textId="38AE1743">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continuous sickness</w:t>
            </w:r>
          </w:p>
        </w:tc>
        <w:tc>
          <w:tcPr>
            <w:tcW w:w="645" w:type="dxa"/>
            <w:tcBorders>
              <w:bottom w:val="single" w:color="FFFFFF" w:themeColor="background1" w:sz="12"/>
              <w:right w:val="single" w:sz="6"/>
            </w:tcBorders>
            <w:shd w:val="clear" w:color="auto" w:fill="FFEB84"/>
            <w:tcMar>
              <w:left w:w="45" w:type="dxa"/>
              <w:right w:w="45" w:type="dxa"/>
            </w:tcMar>
            <w:vAlign w:val="center"/>
          </w:tcPr>
          <w:p w:rsidR="03115112" w:rsidP="03115112" w:rsidRDefault="03115112" w14:paraId="181038F0" w14:textId="3D836F35">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6</w:t>
            </w:r>
          </w:p>
        </w:tc>
      </w:tr>
      <w:tr w:rsidR="03115112" w:rsidTr="03115112" w14:paraId="28164B02">
        <w:trPr>
          <w:trHeight w:val="690"/>
        </w:trPr>
        <w:tc>
          <w:tcPr>
            <w:tcW w:w="225" w:type="dxa"/>
            <w:tcBorders>
              <w:right w:val="single" w:color="FFFFFF" w:themeColor="background1" w:sz="12"/>
            </w:tcBorders>
            <w:tcMar>
              <w:left w:w="45" w:type="dxa"/>
              <w:right w:w="45" w:type="dxa"/>
            </w:tcMar>
            <w:vAlign w:val="center"/>
          </w:tcPr>
          <w:p w:rsidR="03115112" w:rsidP="03115112" w:rsidRDefault="03115112" w14:paraId="672D751F" w14:textId="0005002F">
            <w:pPr>
              <w:jc w:val="center"/>
              <w:rPr>
                <w:rFonts w:ascii="Aptos" w:hAnsi="Aptos" w:eastAsia="Aptos" w:cs="Aptos" w:asciiTheme="minorAscii" w:hAnsiTheme="minorAscii" w:eastAsiaTheme="minorAscii" w:cstheme="minorAscii"/>
                <w:sz w:val="22"/>
                <w:szCs w:val="22"/>
              </w:rPr>
            </w:pPr>
          </w:p>
        </w:tc>
        <w:tc>
          <w:tcPr>
            <w:tcW w:w="1665" w:type="dxa"/>
            <w:tcBorders>
              <w:bottom w:val="single" w:color="FFFFFF" w:themeColor="background1" w:sz="12"/>
              <w:right w:val="single" w:color="FFFFFF" w:themeColor="background1" w:sz="12"/>
            </w:tcBorders>
            <w:shd w:val="clear" w:color="auto" w:fill="D9E2F3"/>
            <w:tcMar>
              <w:left w:w="45" w:type="dxa"/>
              <w:right w:w="45" w:type="dxa"/>
            </w:tcMar>
            <w:vAlign w:val="center"/>
          </w:tcPr>
          <w:p w:rsidR="03115112" w:rsidP="03115112" w:rsidRDefault="03115112" w14:paraId="2E430475" w14:textId="576B2CF3">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 xml:space="preserve">gain better access to </w:t>
            </w:r>
            <w:r w:rsidRPr="03115112" w:rsidR="25BD9175">
              <w:rPr>
                <w:rFonts w:ascii="Aptos" w:hAnsi="Aptos" w:eastAsia="Aptos" w:cs="Aptos" w:asciiTheme="minorAscii" w:hAnsiTheme="minorAscii" w:eastAsiaTheme="minorAscii" w:cstheme="minorAscii"/>
                <w:sz w:val="22"/>
                <w:szCs w:val="22"/>
              </w:rPr>
              <w:t>residents'</w:t>
            </w:r>
            <w:r w:rsidRPr="03115112" w:rsidR="03115112">
              <w:rPr>
                <w:rFonts w:ascii="Aptos" w:hAnsi="Aptos" w:eastAsia="Aptos" w:cs="Aptos" w:asciiTheme="minorAscii" w:hAnsiTheme="minorAscii" w:eastAsiaTheme="minorAscii" w:cstheme="minorAscii"/>
                <w:sz w:val="22"/>
                <w:szCs w:val="22"/>
              </w:rPr>
              <w:t xml:space="preserve"> information</w:t>
            </w:r>
          </w:p>
        </w:tc>
        <w:tc>
          <w:tcPr>
            <w:tcW w:w="1140" w:type="dxa"/>
            <w:tcBorders>
              <w:bottom w:val="single" w:color="FFFFFF" w:themeColor="background1" w:sz="12"/>
              <w:right w:val="single" w:sz="6"/>
            </w:tcBorders>
            <w:shd w:val="clear" w:color="auto" w:fill="F8696B"/>
            <w:tcMar>
              <w:left w:w="45" w:type="dxa"/>
              <w:right w:w="45" w:type="dxa"/>
            </w:tcMar>
            <w:vAlign w:val="center"/>
          </w:tcPr>
          <w:p w:rsidR="03115112" w:rsidP="03115112" w:rsidRDefault="03115112" w14:paraId="1287C1EF" w14:textId="0D45ED54">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4</w:t>
            </w:r>
          </w:p>
        </w:tc>
        <w:tc>
          <w:tcPr>
            <w:tcW w:w="225" w:type="dxa"/>
            <w:tcBorders>
              <w:right w:val="single" w:color="FFFFFF" w:themeColor="background1" w:sz="12"/>
            </w:tcBorders>
            <w:tcMar>
              <w:left w:w="45" w:type="dxa"/>
              <w:right w:w="45" w:type="dxa"/>
            </w:tcMar>
            <w:vAlign w:val="center"/>
          </w:tcPr>
          <w:p w:rsidR="03115112" w:rsidP="03115112" w:rsidRDefault="03115112" w14:paraId="526B5889" w14:textId="76E6CFC9">
            <w:pPr>
              <w:jc w:val="center"/>
              <w:rPr>
                <w:rFonts w:ascii="Aptos" w:hAnsi="Aptos" w:eastAsia="Aptos" w:cs="Aptos" w:asciiTheme="minorAscii" w:hAnsiTheme="minorAscii" w:eastAsiaTheme="minorAscii" w:cstheme="minorAscii"/>
                <w:sz w:val="22"/>
                <w:szCs w:val="22"/>
              </w:rPr>
            </w:pPr>
          </w:p>
        </w:tc>
        <w:tc>
          <w:tcPr>
            <w:tcW w:w="2382" w:type="dxa"/>
            <w:gridSpan w:val="4"/>
            <w:vMerge/>
            <w:tcBorders>
              <w:top w:sz="0"/>
              <w:left w:sz="0"/>
              <w:bottom w:sz="0"/>
              <w:right w:val="single" w:color="FFFFFF" w:themeColor="background1" w:sz="0"/>
            </w:tcBorders>
            <w:tcMar/>
            <w:vAlign w:val="center"/>
          </w:tcPr>
          <w:p w14:paraId="624E7D6C"/>
        </w:tc>
        <w:tc>
          <w:tcPr>
            <w:tcW w:w="225" w:type="dxa"/>
            <w:tcBorders>
              <w:right w:val="single" w:color="FFFFFF" w:themeColor="background1" w:sz="12"/>
            </w:tcBorders>
            <w:tcMar>
              <w:left w:w="45" w:type="dxa"/>
              <w:right w:w="45" w:type="dxa"/>
            </w:tcMar>
            <w:vAlign w:val="center"/>
          </w:tcPr>
          <w:p w:rsidR="03115112" w:rsidP="03115112" w:rsidRDefault="03115112" w14:paraId="603C0738" w14:textId="65307583">
            <w:pPr>
              <w:jc w:val="center"/>
              <w:rPr>
                <w:rFonts w:ascii="Aptos" w:hAnsi="Aptos" w:eastAsia="Aptos" w:cs="Aptos" w:asciiTheme="minorAscii" w:hAnsiTheme="minorAscii" w:eastAsiaTheme="minorAscii" w:cstheme="minorAscii"/>
                <w:sz w:val="22"/>
                <w:szCs w:val="22"/>
              </w:rPr>
            </w:pPr>
          </w:p>
        </w:tc>
        <w:tc>
          <w:tcPr>
            <w:tcW w:w="1485" w:type="dxa"/>
            <w:tcBorders>
              <w:bottom w:val="single" w:color="FFFFFF" w:themeColor="background1" w:sz="12"/>
              <w:right w:val="single" w:color="FFFFFF" w:themeColor="background1" w:sz="12"/>
            </w:tcBorders>
            <w:shd w:val="clear" w:color="auto" w:fill="D9E2F3"/>
            <w:tcMar>
              <w:left w:w="45" w:type="dxa"/>
              <w:right w:w="45" w:type="dxa"/>
            </w:tcMar>
            <w:vAlign w:val="center"/>
          </w:tcPr>
          <w:p w:rsidR="03115112" w:rsidP="03115112" w:rsidRDefault="03115112" w14:paraId="10BBB0EA" w14:textId="6BFD09A4">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unable to use computer system</w:t>
            </w:r>
          </w:p>
        </w:tc>
        <w:tc>
          <w:tcPr>
            <w:tcW w:w="645" w:type="dxa"/>
            <w:tcBorders>
              <w:bottom w:val="single" w:color="FFFFFF" w:themeColor="background1" w:sz="12"/>
              <w:right w:val="single" w:sz="6"/>
            </w:tcBorders>
            <w:shd w:val="clear" w:color="auto" w:fill="B1D47F"/>
            <w:tcMar>
              <w:left w:w="45" w:type="dxa"/>
              <w:right w:w="45" w:type="dxa"/>
            </w:tcMar>
            <w:vAlign w:val="center"/>
          </w:tcPr>
          <w:p w:rsidR="03115112" w:rsidP="03115112" w:rsidRDefault="03115112" w14:paraId="4A0E370D" w14:textId="120C21B1">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5</w:t>
            </w:r>
          </w:p>
        </w:tc>
      </w:tr>
      <w:tr w:rsidR="03115112" w:rsidTr="03115112" w14:paraId="30630046">
        <w:trPr>
          <w:trHeight w:val="690"/>
        </w:trPr>
        <w:tc>
          <w:tcPr>
            <w:tcW w:w="225" w:type="dxa"/>
            <w:tcBorders>
              <w:right w:val="single" w:color="FFFFFF" w:themeColor="background1" w:sz="12"/>
            </w:tcBorders>
            <w:tcMar>
              <w:left w:w="45" w:type="dxa"/>
              <w:right w:w="45" w:type="dxa"/>
            </w:tcMar>
            <w:vAlign w:val="center"/>
          </w:tcPr>
          <w:p w:rsidR="03115112" w:rsidP="03115112" w:rsidRDefault="03115112" w14:paraId="11494392" w14:textId="2C0872DE">
            <w:pPr>
              <w:jc w:val="center"/>
              <w:rPr>
                <w:rFonts w:ascii="Aptos" w:hAnsi="Aptos" w:eastAsia="Aptos" w:cs="Aptos" w:asciiTheme="minorAscii" w:hAnsiTheme="minorAscii" w:eastAsiaTheme="minorAscii" w:cstheme="minorAscii"/>
                <w:sz w:val="22"/>
                <w:szCs w:val="22"/>
              </w:rPr>
            </w:pPr>
          </w:p>
        </w:tc>
        <w:tc>
          <w:tcPr>
            <w:tcW w:w="1665" w:type="dxa"/>
            <w:tcBorders>
              <w:bottom w:val="single" w:color="FFFFFF" w:themeColor="background1" w:sz="12"/>
              <w:right w:val="single" w:color="FFFFFF" w:themeColor="background1" w:sz="12"/>
            </w:tcBorders>
            <w:shd w:val="clear" w:color="auto" w:fill="B4C6E7"/>
            <w:tcMar>
              <w:left w:w="45" w:type="dxa"/>
              <w:right w:w="45" w:type="dxa"/>
            </w:tcMar>
            <w:vAlign w:val="center"/>
          </w:tcPr>
          <w:p w:rsidR="03115112" w:rsidP="03115112" w:rsidRDefault="03115112" w14:paraId="584BBCC5" w14:textId="137BC383">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Computer system upgrade</w:t>
            </w:r>
          </w:p>
        </w:tc>
        <w:tc>
          <w:tcPr>
            <w:tcW w:w="1140" w:type="dxa"/>
            <w:tcBorders>
              <w:bottom w:val="single" w:color="FFFFFF" w:themeColor="background1" w:sz="12"/>
              <w:right w:val="single" w:sz="6"/>
            </w:tcBorders>
            <w:shd w:val="clear" w:color="auto" w:fill="FFEB84"/>
            <w:tcMar>
              <w:left w:w="45" w:type="dxa"/>
              <w:right w:w="45" w:type="dxa"/>
            </w:tcMar>
            <w:vAlign w:val="center"/>
          </w:tcPr>
          <w:p w:rsidR="03115112" w:rsidP="03115112" w:rsidRDefault="03115112" w14:paraId="7E59282F" w14:textId="3C6E2A9D">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6</w:t>
            </w:r>
          </w:p>
        </w:tc>
        <w:tc>
          <w:tcPr>
            <w:tcW w:w="225" w:type="dxa"/>
            <w:tcBorders>
              <w:right w:val="single" w:color="FFFFFF" w:themeColor="background1" w:sz="12"/>
            </w:tcBorders>
            <w:tcMar>
              <w:left w:w="45" w:type="dxa"/>
              <w:right w:w="45" w:type="dxa"/>
            </w:tcMar>
            <w:vAlign w:val="center"/>
          </w:tcPr>
          <w:p w:rsidR="03115112" w:rsidP="03115112" w:rsidRDefault="03115112" w14:paraId="5C6E60F7" w14:textId="00867E42">
            <w:pPr>
              <w:jc w:val="center"/>
              <w:rPr>
                <w:rFonts w:ascii="Aptos" w:hAnsi="Aptos" w:eastAsia="Aptos" w:cs="Aptos" w:asciiTheme="minorAscii" w:hAnsiTheme="minorAscii" w:eastAsiaTheme="minorAscii" w:cstheme="minorAscii"/>
                <w:sz w:val="22"/>
                <w:szCs w:val="22"/>
              </w:rPr>
            </w:pPr>
          </w:p>
        </w:tc>
        <w:tc>
          <w:tcPr>
            <w:tcW w:w="2382" w:type="dxa"/>
            <w:gridSpan w:val="4"/>
            <w:vMerge/>
            <w:tcBorders>
              <w:top w:sz="0"/>
              <w:left w:sz="0"/>
              <w:bottom w:sz="0"/>
              <w:right w:val="single" w:color="FFFFFF" w:themeColor="background1" w:sz="0"/>
            </w:tcBorders>
            <w:tcMar/>
            <w:vAlign w:val="center"/>
          </w:tcPr>
          <w:p w14:paraId="54DAB9E8"/>
        </w:tc>
        <w:tc>
          <w:tcPr>
            <w:tcW w:w="225" w:type="dxa"/>
            <w:tcBorders>
              <w:right w:val="single" w:color="FFFFFF" w:themeColor="background1" w:sz="12"/>
            </w:tcBorders>
            <w:tcMar>
              <w:left w:w="45" w:type="dxa"/>
              <w:right w:w="45" w:type="dxa"/>
            </w:tcMar>
            <w:vAlign w:val="center"/>
          </w:tcPr>
          <w:p w:rsidR="03115112" w:rsidP="03115112" w:rsidRDefault="03115112" w14:paraId="52502338" w14:textId="3C98050A">
            <w:pPr>
              <w:jc w:val="center"/>
              <w:rPr>
                <w:rFonts w:ascii="Aptos" w:hAnsi="Aptos" w:eastAsia="Aptos" w:cs="Aptos" w:asciiTheme="minorAscii" w:hAnsiTheme="minorAscii" w:eastAsiaTheme="minorAscii" w:cstheme="minorAscii"/>
                <w:sz w:val="22"/>
                <w:szCs w:val="22"/>
              </w:rPr>
            </w:pPr>
          </w:p>
        </w:tc>
        <w:tc>
          <w:tcPr>
            <w:tcW w:w="1485" w:type="dxa"/>
            <w:tcBorders>
              <w:bottom w:val="single" w:color="FFFFFF" w:themeColor="background1" w:sz="12"/>
              <w:right w:val="single" w:color="FFFFFF" w:themeColor="background1" w:sz="12"/>
            </w:tcBorders>
            <w:shd w:val="clear" w:color="auto" w:fill="B4C6E7"/>
            <w:tcMar>
              <w:left w:w="45" w:type="dxa"/>
              <w:right w:w="45" w:type="dxa"/>
            </w:tcMar>
            <w:vAlign w:val="center"/>
          </w:tcPr>
          <w:p w:rsidR="03115112" w:rsidP="03115112" w:rsidRDefault="03115112" w14:paraId="00D41EC0" w14:textId="75852265">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lack of understanding</w:t>
            </w:r>
          </w:p>
        </w:tc>
        <w:tc>
          <w:tcPr>
            <w:tcW w:w="645" w:type="dxa"/>
            <w:tcBorders>
              <w:bottom w:val="single" w:color="FFFFFF" w:themeColor="background1" w:sz="12"/>
              <w:right w:val="single" w:sz="6"/>
            </w:tcBorders>
            <w:shd w:val="clear" w:color="auto" w:fill="63BE7B"/>
            <w:tcMar>
              <w:left w:w="45" w:type="dxa"/>
              <w:right w:w="45" w:type="dxa"/>
            </w:tcMar>
            <w:vAlign w:val="center"/>
          </w:tcPr>
          <w:p w:rsidR="03115112" w:rsidP="03115112" w:rsidRDefault="03115112" w14:paraId="6BE67727" w14:textId="203B8E1F">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4</w:t>
            </w:r>
          </w:p>
        </w:tc>
      </w:tr>
      <w:tr w:rsidR="03115112" w:rsidTr="03115112" w14:paraId="5648EA9C">
        <w:trPr>
          <w:trHeight w:val="690"/>
        </w:trPr>
        <w:tc>
          <w:tcPr>
            <w:tcW w:w="225" w:type="dxa"/>
            <w:tcBorders>
              <w:right w:val="single" w:color="FFFFFF" w:themeColor="background1" w:sz="12"/>
            </w:tcBorders>
            <w:tcMar>
              <w:left w:w="45" w:type="dxa"/>
              <w:right w:w="45" w:type="dxa"/>
            </w:tcMar>
            <w:vAlign w:val="center"/>
          </w:tcPr>
          <w:p w:rsidR="03115112" w:rsidP="03115112" w:rsidRDefault="03115112" w14:paraId="6836597B" w14:textId="5F99B121">
            <w:pPr>
              <w:jc w:val="center"/>
              <w:rPr>
                <w:rFonts w:ascii="Aptos" w:hAnsi="Aptos" w:eastAsia="Aptos" w:cs="Aptos" w:asciiTheme="minorAscii" w:hAnsiTheme="minorAscii" w:eastAsiaTheme="minorAscii" w:cstheme="minorAscii"/>
                <w:sz w:val="22"/>
                <w:szCs w:val="22"/>
              </w:rPr>
            </w:pPr>
          </w:p>
        </w:tc>
        <w:tc>
          <w:tcPr>
            <w:tcW w:w="1665" w:type="dxa"/>
            <w:tcBorders>
              <w:bottom w:val="single" w:color="FFFFFF" w:themeColor="background1" w:sz="12"/>
              <w:right w:val="single" w:color="FFFFFF" w:themeColor="background1" w:sz="12"/>
            </w:tcBorders>
            <w:shd w:val="clear" w:color="auto" w:fill="D9E2F3"/>
            <w:tcMar>
              <w:left w:w="45" w:type="dxa"/>
              <w:right w:w="45" w:type="dxa"/>
            </w:tcMar>
            <w:vAlign w:val="center"/>
          </w:tcPr>
          <w:p w:rsidR="03115112" w:rsidP="03115112" w:rsidRDefault="03115112" w14:paraId="6C7B7811" w14:textId="164A7694">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more training for staff</w:t>
            </w:r>
          </w:p>
        </w:tc>
        <w:tc>
          <w:tcPr>
            <w:tcW w:w="1140" w:type="dxa"/>
            <w:tcBorders>
              <w:bottom w:val="single" w:color="FFFFFF" w:themeColor="background1" w:sz="12"/>
              <w:right w:val="single" w:sz="6"/>
            </w:tcBorders>
            <w:shd w:val="clear" w:color="auto" w:fill="F8696B"/>
            <w:tcMar>
              <w:left w:w="45" w:type="dxa"/>
              <w:right w:w="45" w:type="dxa"/>
            </w:tcMar>
            <w:vAlign w:val="center"/>
          </w:tcPr>
          <w:p w:rsidR="03115112" w:rsidP="03115112" w:rsidRDefault="03115112" w14:paraId="3F28182E" w14:textId="46A2DF6C">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4</w:t>
            </w:r>
          </w:p>
        </w:tc>
        <w:tc>
          <w:tcPr>
            <w:tcW w:w="225" w:type="dxa"/>
            <w:tcBorders>
              <w:right w:val="single" w:color="FFFFFF" w:themeColor="background1" w:sz="12"/>
            </w:tcBorders>
            <w:tcMar>
              <w:left w:w="45" w:type="dxa"/>
              <w:right w:w="45" w:type="dxa"/>
            </w:tcMar>
            <w:vAlign w:val="center"/>
          </w:tcPr>
          <w:p w:rsidR="03115112" w:rsidP="03115112" w:rsidRDefault="03115112" w14:paraId="0CE323B4" w14:textId="24CFCE5C">
            <w:pPr>
              <w:jc w:val="center"/>
              <w:rPr>
                <w:rFonts w:ascii="Aptos" w:hAnsi="Aptos" w:eastAsia="Aptos" w:cs="Aptos" w:asciiTheme="minorAscii" w:hAnsiTheme="minorAscii" w:eastAsiaTheme="minorAscii" w:cstheme="minorAscii"/>
                <w:sz w:val="22"/>
                <w:szCs w:val="22"/>
              </w:rPr>
            </w:pPr>
          </w:p>
        </w:tc>
        <w:tc>
          <w:tcPr>
            <w:tcW w:w="2382" w:type="dxa"/>
            <w:gridSpan w:val="4"/>
            <w:vMerge/>
            <w:tcBorders>
              <w:top w:sz="0"/>
              <w:left w:sz="0"/>
              <w:bottom w:sz="0"/>
              <w:right w:val="single" w:color="FFFFFF" w:themeColor="background1" w:sz="0"/>
            </w:tcBorders>
            <w:tcMar/>
            <w:vAlign w:val="center"/>
          </w:tcPr>
          <w:p w14:paraId="6214F25E"/>
        </w:tc>
        <w:tc>
          <w:tcPr>
            <w:tcW w:w="225" w:type="dxa"/>
            <w:tcBorders>
              <w:right w:val="single" w:color="FFFFFF" w:themeColor="background1" w:sz="12"/>
            </w:tcBorders>
            <w:tcMar>
              <w:left w:w="45" w:type="dxa"/>
              <w:right w:w="45" w:type="dxa"/>
            </w:tcMar>
            <w:vAlign w:val="center"/>
          </w:tcPr>
          <w:p w:rsidR="03115112" w:rsidP="03115112" w:rsidRDefault="03115112" w14:paraId="62DA3807" w14:textId="7618CC84">
            <w:pPr>
              <w:jc w:val="center"/>
              <w:rPr>
                <w:rFonts w:ascii="Aptos" w:hAnsi="Aptos" w:eastAsia="Aptos" w:cs="Aptos" w:asciiTheme="minorAscii" w:hAnsiTheme="minorAscii" w:eastAsiaTheme="minorAscii" w:cstheme="minorAscii"/>
                <w:sz w:val="22"/>
                <w:szCs w:val="22"/>
              </w:rPr>
            </w:pPr>
          </w:p>
        </w:tc>
        <w:tc>
          <w:tcPr>
            <w:tcW w:w="1485" w:type="dxa"/>
            <w:tcBorders>
              <w:bottom w:val="single" w:color="FFFFFF" w:themeColor="background1" w:sz="12"/>
              <w:right w:val="single" w:color="FFFFFF" w:themeColor="background1" w:sz="12"/>
            </w:tcBorders>
            <w:shd w:val="clear" w:color="auto" w:fill="D9E2F3"/>
            <w:tcMar>
              <w:left w:w="45" w:type="dxa"/>
              <w:right w:w="45" w:type="dxa"/>
            </w:tcMar>
            <w:vAlign w:val="center"/>
          </w:tcPr>
          <w:p w:rsidR="03115112" w:rsidP="03115112" w:rsidRDefault="03115112" w14:paraId="6D0A9092" w14:textId="20242FE5">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having the time</w:t>
            </w:r>
          </w:p>
        </w:tc>
        <w:tc>
          <w:tcPr>
            <w:tcW w:w="645" w:type="dxa"/>
            <w:tcBorders>
              <w:bottom w:val="single" w:color="FFFFFF" w:themeColor="background1" w:sz="12"/>
              <w:right w:val="single" w:sz="6"/>
            </w:tcBorders>
            <w:shd w:val="clear" w:color="auto" w:fill="FFEB84"/>
            <w:tcMar>
              <w:left w:w="45" w:type="dxa"/>
              <w:right w:w="45" w:type="dxa"/>
            </w:tcMar>
            <w:vAlign w:val="center"/>
          </w:tcPr>
          <w:p w:rsidR="03115112" w:rsidP="03115112" w:rsidRDefault="03115112" w14:paraId="783A8082" w14:textId="08B1BB67">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6</w:t>
            </w:r>
          </w:p>
        </w:tc>
      </w:tr>
      <w:tr w:rsidR="03115112" w:rsidTr="03115112" w14:paraId="4DC54158">
        <w:trPr>
          <w:trHeight w:val="690"/>
        </w:trPr>
        <w:tc>
          <w:tcPr>
            <w:tcW w:w="225" w:type="dxa"/>
            <w:tcBorders>
              <w:right w:val="single" w:color="FFFFFF" w:themeColor="background1" w:sz="12"/>
            </w:tcBorders>
            <w:tcMar>
              <w:left w:w="45" w:type="dxa"/>
              <w:right w:w="45" w:type="dxa"/>
            </w:tcMar>
            <w:vAlign w:val="center"/>
          </w:tcPr>
          <w:p w:rsidR="03115112" w:rsidP="03115112" w:rsidRDefault="03115112" w14:paraId="2C345BF1" w14:textId="0DC601CF">
            <w:pPr>
              <w:jc w:val="center"/>
              <w:rPr>
                <w:rFonts w:ascii="Aptos" w:hAnsi="Aptos" w:eastAsia="Aptos" w:cs="Aptos" w:asciiTheme="minorAscii" w:hAnsiTheme="minorAscii" w:eastAsiaTheme="minorAscii" w:cstheme="minorAscii"/>
                <w:sz w:val="22"/>
                <w:szCs w:val="22"/>
              </w:rPr>
            </w:pPr>
          </w:p>
        </w:tc>
        <w:tc>
          <w:tcPr>
            <w:tcW w:w="1665" w:type="dxa"/>
            <w:tcBorders>
              <w:bottom w:val="single" w:color="FFFFFF" w:themeColor="background1" w:sz="12"/>
              <w:right w:val="single" w:color="FFFFFF" w:themeColor="background1" w:sz="12"/>
            </w:tcBorders>
            <w:shd w:val="clear" w:color="auto" w:fill="B4C6E7"/>
            <w:tcMar>
              <w:left w:w="45" w:type="dxa"/>
              <w:right w:w="45" w:type="dxa"/>
            </w:tcMar>
            <w:vAlign w:val="center"/>
          </w:tcPr>
          <w:p w:rsidR="03115112" w:rsidP="03115112" w:rsidRDefault="03115112" w14:paraId="2E5675FD" w14:textId="1EBBC8FE">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more inhouse training</w:t>
            </w:r>
          </w:p>
        </w:tc>
        <w:tc>
          <w:tcPr>
            <w:tcW w:w="1140" w:type="dxa"/>
            <w:tcBorders>
              <w:bottom w:val="single" w:color="FFFFFF" w:themeColor="background1" w:sz="12"/>
              <w:right w:val="single" w:sz="6"/>
            </w:tcBorders>
            <w:shd w:val="clear" w:color="auto" w:fill="63BE7B"/>
            <w:tcMar>
              <w:left w:w="45" w:type="dxa"/>
              <w:right w:w="45" w:type="dxa"/>
            </w:tcMar>
            <w:vAlign w:val="center"/>
          </w:tcPr>
          <w:p w:rsidR="03115112" w:rsidP="03115112" w:rsidRDefault="03115112" w14:paraId="2BC9FE4A" w14:textId="0D275ABD">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9</w:t>
            </w:r>
          </w:p>
        </w:tc>
        <w:tc>
          <w:tcPr>
            <w:tcW w:w="225" w:type="dxa"/>
            <w:tcBorders>
              <w:right w:val="single" w:color="FFFFFF" w:themeColor="background1" w:sz="12"/>
            </w:tcBorders>
            <w:tcMar>
              <w:left w:w="45" w:type="dxa"/>
              <w:right w:w="45" w:type="dxa"/>
            </w:tcMar>
            <w:vAlign w:val="center"/>
          </w:tcPr>
          <w:p w:rsidR="03115112" w:rsidP="03115112" w:rsidRDefault="03115112" w14:paraId="7913AEF0" w14:textId="36D48556">
            <w:pPr>
              <w:jc w:val="center"/>
              <w:rPr>
                <w:rFonts w:ascii="Aptos" w:hAnsi="Aptos" w:eastAsia="Aptos" w:cs="Aptos" w:asciiTheme="minorAscii" w:hAnsiTheme="minorAscii" w:eastAsiaTheme="minorAscii" w:cstheme="minorAscii"/>
                <w:sz w:val="22"/>
                <w:szCs w:val="22"/>
              </w:rPr>
            </w:pPr>
          </w:p>
        </w:tc>
        <w:tc>
          <w:tcPr>
            <w:tcW w:w="2382" w:type="dxa"/>
            <w:gridSpan w:val="4"/>
            <w:vMerge/>
            <w:tcBorders>
              <w:top w:sz="0"/>
              <w:left w:sz="0"/>
              <w:bottom w:sz="0"/>
              <w:right w:val="single" w:color="FFFFFF" w:themeColor="background1" w:sz="0"/>
            </w:tcBorders>
            <w:tcMar/>
            <w:vAlign w:val="center"/>
          </w:tcPr>
          <w:p w14:paraId="7AC3CF00"/>
        </w:tc>
        <w:tc>
          <w:tcPr>
            <w:tcW w:w="225" w:type="dxa"/>
            <w:tcBorders>
              <w:right w:val="single" w:color="FFFFFF" w:themeColor="background1" w:sz="12"/>
            </w:tcBorders>
            <w:tcMar>
              <w:left w:w="45" w:type="dxa"/>
              <w:right w:w="45" w:type="dxa"/>
            </w:tcMar>
            <w:vAlign w:val="center"/>
          </w:tcPr>
          <w:p w:rsidR="03115112" w:rsidP="03115112" w:rsidRDefault="03115112" w14:paraId="73CEF37D" w14:textId="77A3D15E">
            <w:pPr>
              <w:jc w:val="center"/>
              <w:rPr>
                <w:rFonts w:ascii="Aptos" w:hAnsi="Aptos" w:eastAsia="Aptos" w:cs="Aptos" w:asciiTheme="minorAscii" w:hAnsiTheme="minorAscii" w:eastAsiaTheme="minorAscii" w:cstheme="minorAscii"/>
                <w:sz w:val="22"/>
                <w:szCs w:val="22"/>
              </w:rPr>
            </w:pPr>
          </w:p>
        </w:tc>
        <w:tc>
          <w:tcPr>
            <w:tcW w:w="1485" w:type="dxa"/>
            <w:tcBorders>
              <w:bottom w:val="single" w:color="FFFFFF" w:themeColor="background1" w:sz="12"/>
              <w:right w:val="single" w:color="FFFFFF" w:themeColor="background1" w:sz="12"/>
            </w:tcBorders>
            <w:shd w:val="clear" w:color="auto" w:fill="B4C6E7"/>
            <w:tcMar>
              <w:left w:w="45" w:type="dxa"/>
              <w:right w:w="45" w:type="dxa"/>
            </w:tcMar>
            <w:vAlign w:val="center"/>
          </w:tcPr>
          <w:p w:rsidR="03115112" w:rsidP="03115112" w:rsidRDefault="03115112" w14:paraId="1CDF5986" w14:textId="4CB81D22">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will have to be on days off again time consuming</w:t>
            </w:r>
          </w:p>
        </w:tc>
        <w:tc>
          <w:tcPr>
            <w:tcW w:w="645" w:type="dxa"/>
            <w:tcBorders>
              <w:bottom w:val="single" w:color="FFFFFF" w:themeColor="background1" w:sz="12"/>
              <w:right w:val="single" w:sz="6"/>
            </w:tcBorders>
            <w:shd w:val="clear" w:color="auto" w:fill="F8696B"/>
            <w:tcMar>
              <w:left w:w="45" w:type="dxa"/>
              <w:right w:w="45" w:type="dxa"/>
            </w:tcMar>
            <w:vAlign w:val="center"/>
          </w:tcPr>
          <w:p w:rsidR="03115112" w:rsidP="03115112" w:rsidRDefault="03115112" w14:paraId="18D0C20B" w14:textId="4D34307A">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9</w:t>
            </w:r>
          </w:p>
        </w:tc>
      </w:tr>
      <w:tr w:rsidR="03115112" w:rsidTr="03115112" w14:paraId="70DA7CD6">
        <w:trPr>
          <w:trHeight w:val="495"/>
        </w:trPr>
        <w:tc>
          <w:tcPr>
            <w:tcW w:w="225" w:type="dxa"/>
            <w:tcMar>
              <w:left w:w="45" w:type="dxa"/>
              <w:right w:w="45" w:type="dxa"/>
            </w:tcMar>
            <w:vAlign w:val="center"/>
          </w:tcPr>
          <w:p w:rsidR="03115112" w:rsidP="03115112" w:rsidRDefault="03115112" w14:paraId="5D11DE75" w14:textId="1B3A022C">
            <w:pPr>
              <w:jc w:val="center"/>
              <w:rPr>
                <w:rFonts w:ascii="Aptos" w:hAnsi="Aptos" w:eastAsia="Aptos" w:cs="Aptos" w:asciiTheme="minorAscii" w:hAnsiTheme="minorAscii" w:eastAsiaTheme="minorAscii" w:cstheme="minorAscii"/>
                <w:sz w:val="22"/>
                <w:szCs w:val="22"/>
              </w:rPr>
            </w:pPr>
          </w:p>
        </w:tc>
        <w:tc>
          <w:tcPr>
            <w:tcW w:w="1665" w:type="dxa"/>
            <w:tcBorders>
              <w:right w:val="single" w:color="FFFFFF" w:themeColor="background1" w:sz="12"/>
            </w:tcBorders>
            <w:tcMar>
              <w:left w:w="45" w:type="dxa"/>
              <w:right w:w="45" w:type="dxa"/>
            </w:tcMar>
            <w:vAlign w:val="center"/>
          </w:tcPr>
          <w:p w:rsidR="03115112" w:rsidP="03115112" w:rsidRDefault="03115112" w14:paraId="64F5047A" w14:textId="4C0B70D4">
            <w:pPr>
              <w:jc w:val="center"/>
              <w:rPr>
                <w:rFonts w:ascii="Aptos" w:hAnsi="Aptos" w:eastAsia="Aptos" w:cs="Aptos" w:asciiTheme="minorAscii" w:hAnsiTheme="minorAscii" w:eastAsiaTheme="minorAscii" w:cstheme="minorAscii"/>
                <w:sz w:val="22"/>
                <w:szCs w:val="22"/>
              </w:rPr>
            </w:pPr>
          </w:p>
        </w:tc>
        <w:tc>
          <w:tcPr>
            <w:tcW w:w="1140" w:type="dxa"/>
            <w:tcBorders>
              <w:bottom w:val="single" w:sz="6"/>
              <w:right w:val="single" w:sz="6"/>
            </w:tcBorders>
            <w:shd w:val="clear" w:color="auto" w:fill="D9E2F3"/>
            <w:tcMar>
              <w:left w:w="45" w:type="dxa"/>
              <w:right w:w="45" w:type="dxa"/>
            </w:tcMar>
            <w:vAlign w:val="center"/>
          </w:tcPr>
          <w:p w:rsidR="03115112" w:rsidP="03115112" w:rsidRDefault="03115112" w14:paraId="30E70079" w14:textId="762FCC78">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29</w:t>
            </w:r>
          </w:p>
        </w:tc>
        <w:tc>
          <w:tcPr>
            <w:tcW w:w="225" w:type="dxa"/>
            <w:tcBorders>
              <w:right w:val="single" w:color="FFFFFF" w:themeColor="background1" w:sz="12"/>
            </w:tcBorders>
            <w:tcMar>
              <w:left w:w="45" w:type="dxa"/>
              <w:right w:w="45" w:type="dxa"/>
            </w:tcMar>
            <w:vAlign w:val="center"/>
          </w:tcPr>
          <w:p w:rsidR="03115112" w:rsidP="03115112" w:rsidRDefault="03115112" w14:paraId="5CB5D45C" w14:textId="3A1A8F14">
            <w:pPr>
              <w:jc w:val="center"/>
              <w:rPr>
                <w:rFonts w:ascii="Aptos" w:hAnsi="Aptos" w:eastAsia="Aptos" w:cs="Aptos" w:asciiTheme="minorAscii" w:hAnsiTheme="minorAscii" w:eastAsiaTheme="minorAscii" w:cstheme="minorAscii"/>
                <w:sz w:val="22"/>
                <w:szCs w:val="22"/>
              </w:rPr>
            </w:pPr>
          </w:p>
        </w:tc>
        <w:tc>
          <w:tcPr>
            <w:tcW w:w="2382" w:type="dxa"/>
            <w:gridSpan w:val="4"/>
            <w:vMerge/>
            <w:tcBorders>
              <w:top w:sz="0"/>
              <w:left w:sz="0"/>
              <w:bottom w:val="single" w:sz="0"/>
              <w:right w:val="single" w:color="FFFFFF" w:themeColor="background1" w:sz="0"/>
            </w:tcBorders>
            <w:tcMar/>
            <w:vAlign w:val="center"/>
          </w:tcPr>
          <w:p w14:paraId="1464D107"/>
        </w:tc>
        <w:tc>
          <w:tcPr>
            <w:tcW w:w="225" w:type="dxa"/>
            <w:tcMar>
              <w:left w:w="45" w:type="dxa"/>
              <w:right w:w="45" w:type="dxa"/>
            </w:tcMar>
            <w:vAlign w:val="center"/>
          </w:tcPr>
          <w:p w:rsidR="03115112" w:rsidP="03115112" w:rsidRDefault="03115112" w14:paraId="311C4A40" w14:textId="140C5206">
            <w:pPr>
              <w:jc w:val="center"/>
              <w:rPr>
                <w:rFonts w:ascii="Aptos" w:hAnsi="Aptos" w:eastAsia="Aptos" w:cs="Aptos" w:asciiTheme="minorAscii" w:hAnsiTheme="minorAscii" w:eastAsiaTheme="minorAscii" w:cstheme="minorAscii"/>
                <w:sz w:val="22"/>
                <w:szCs w:val="22"/>
              </w:rPr>
            </w:pPr>
          </w:p>
        </w:tc>
        <w:tc>
          <w:tcPr>
            <w:tcW w:w="1485" w:type="dxa"/>
            <w:tcBorders>
              <w:right w:val="single" w:color="FFFFFF" w:themeColor="background1" w:sz="12"/>
            </w:tcBorders>
            <w:tcMar>
              <w:left w:w="45" w:type="dxa"/>
              <w:right w:w="45" w:type="dxa"/>
            </w:tcMar>
            <w:vAlign w:val="center"/>
          </w:tcPr>
          <w:p w:rsidR="03115112" w:rsidP="03115112" w:rsidRDefault="03115112" w14:paraId="38CCC59A" w14:textId="474A8A3F">
            <w:pPr>
              <w:jc w:val="center"/>
              <w:rPr>
                <w:rFonts w:ascii="Aptos" w:hAnsi="Aptos" w:eastAsia="Aptos" w:cs="Aptos" w:asciiTheme="minorAscii" w:hAnsiTheme="minorAscii" w:eastAsiaTheme="minorAscii" w:cstheme="minorAscii"/>
                <w:sz w:val="22"/>
                <w:szCs w:val="22"/>
              </w:rPr>
            </w:pPr>
          </w:p>
        </w:tc>
        <w:tc>
          <w:tcPr>
            <w:tcW w:w="645" w:type="dxa"/>
            <w:tcBorders>
              <w:bottom w:val="single" w:sz="6"/>
              <w:right w:val="single" w:sz="6"/>
            </w:tcBorders>
            <w:shd w:val="clear" w:color="auto" w:fill="C6EFCE"/>
            <w:tcMar>
              <w:left w:w="45" w:type="dxa"/>
              <w:right w:w="45" w:type="dxa"/>
            </w:tcMar>
            <w:vAlign w:val="center"/>
          </w:tcPr>
          <w:p w:rsidR="03115112" w:rsidP="03115112" w:rsidRDefault="03115112" w14:paraId="64BB4D94" w14:textId="0872EEEE">
            <w:pPr>
              <w:spacing w:before="0" w:beforeAutospacing="off" w:after="0" w:afterAutospacing="off"/>
              <w:jc w:val="center"/>
              <w:rPr>
                <w:rFonts w:ascii="Aptos" w:hAnsi="Aptos" w:eastAsia="Aptos" w:cs="Aptos" w:asciiTheme="minorAscii" w:hAnsiTheme="minorAscii" w:eastAsiaTheme="minorAscii" w:cstheme="minorAscii"/>
                <w:color w:val="006100"/>
                <w:sz w:val="22"/>
                <w:szCs w:val="22"/>
              </w:rPr>
            </w:pPr>
            <w:r w:rsidRPr="03115112" w:rsidR="03115112">
              <w:rPr>
                <w:rFonts w:ascii="Aptos" w:hAnsi="Aptos" w:eastAsia="Aptos" w:cs="Aptos" w:asciiTheme="minorAscii" w:hAnsiTheme="minorAscii" w:eastAsiaTheme="minorAscii" w:cstheme="minorAscii"/>
                <w:color w:val="006100"/>
                <w:sz w:val="22"/>
                <w:szCs w:val="22"/>
              </w:rPr>
              <w:t>30</w:t>
            </w:r>
          </w:p>
        </w:tc>
      </w:tr>
      <w:tr w:rsidR="03115112" w:rsidTr="03115112" w14:paraId="013F0A79">
        <w:trPr>
          <w:trHeight w:val="300"/>
        </w:trPr>
        <w:tc>
          <w:tcPr>
            <w:tcW w:w="225" w:type="dxa"/>
            <w:tcMar>
              <w:left w:w="45" w:type="dxa"/>
              <w:right w:w="45" w:type="dxa"/>
            </w:tcMar>
            <w:vAlign w:val="center"/>
          </w:tcPr>
          <w:p w:rsidR="03115112" w:rsidP="03115112" w:rsidRDefault="03115112" w14:paraId="19B7E8CB" w14:textId="478BDC31">
            <w:pPr>
              <w:jc w:val="center"/>
              <w:rPr>
                <w:rFonts w:ascii="Aptos" w:hAnsi="Aptos" w:eastAsia="Aptos" w:cs="Aptos" w:asciiTheme="minorAscii" w:hAnsiTheme="minorAscii" w:eastAsiaTheme="minorAscii" w:cstheme="minorAscii"/>
                <w:sz w:val="22"/>
                <w:szCs w:val="22"/>
              </w:rPr>
            </w:pPr>
          </w:p>
        </w:tc>
        <w:tc>
          <w:tcPr>
            <w:tcW w:w="1665" w:type="dxa"/>
            <w:tcMar>
              <w:left w:w="45" w:type="dxa"/>
              <w:right w:w="45" w:type="dxa"/>
            </w:tcMar>
            <w:vAlign w:val="center"/>
          </w:tcPr>
          <w:p w:rsidR="03115112" w:rsidP="03115112" w:rsidRDefault="03115112" w14:paraId="00D5416C" w14:textId="02EE06E2">
            <w:pPr>
              <w:jc w:val="center"/>
              <w:rPr>
                <w:rFonts w:ascii="Aptos" w:hAnsi="Aptos" w:eastAsia="Aptos" w:cs="Aptos" w:asciiTheme="minorAscii" w:hAnsiTheme="minorAscii" w:eastAsiaTheme="minorAscii" w:cstheme="minorAscii"/>
                <w:sz w:val="22"/>
                <w:szCs w:val="22"/>
              </w:rPr>
            </w:pPr>
          </w:p>
        </w:tc>
        <w:tc>
          <w:tcPr>
            <w:tcW w:w="1140" w:type="dxa"/>
            <w:tcMar>
              <w:left w:w="45" w:type="dxa"/>
              <w:right w:w="45" w:type="dxa"/>
            </w:tcMar>
            <w:vAlign w:val="center"/>
          </w:tcPr>
          <w:p w:rsidR="03115112" w:rsidP="03115112" w:rsidRDefault="03115112" w14:paraId="3BBF2DAB" w14:textId="5A056D1B">
            <w:pPr>
              <w:jc w:val="center"/>
              <w:rPr>
                <w:rFonts w:ascii="Aptos" w:hAnsi="Aptos" w:eastAsia="Aptos" w:cs="Aptos" w:asciiTheme="minorAscii" w:hAnsiTheme="minorAscii" w:eastAsiaTheme="minorAscii" w:cstheme="minorAscii"/>
                <w:sz w:val="22"/>
                <w:szCs w:val="22"/>
              </w:rPr>
            </w:pPr>
          </w:p>
        </w:tc>
        <w:tc>
          <w:tcPr>
            <w:tcW w:w="225" w:type="dxa"/>
            <w:tcMar>
              <w:left w:w="45" w:type="dxa"/>
              <w:right w:w="45" w:type="dxa"/>
            </w:tcMar>
            <w:vAlign w:val="center"/>
          </w:tcPr>
          <w:p w:rsidR="03115112" w:rsidP="03115112" w:rsidRDefault="03115112" w14:paraId="09992E62" w14:textId="5D7F2A6F">
            <w:pPr>
              <w:jc w:val="center"/>
              <w:rPr>
                <w:rFonts w:ascii="Aptos" w:hAnsi="Aptos" w:eastAsia="Aptos" w:cs="Aptos" w:asciiTheme="minorAscii" w:hAnsiTheme="minorAscii" w:eastAsiaTheme="minorAscii" w:cstheme="minorAscii"/>
                <w:sz w:val="22"/>
                <w:szCs w:val="22"/>
              </w:rPr>
            </w:pPr>
          </w:p>
        </w:tc>
        <w:tc>
          <w:tcPr>
            <w:tcW w:w="1113" w:type="dxa"/>
            <w:tcBorders>
              <w:right w:val="single" w:color="FFFFFF" w:themeColor="background1" w:sz="12"/>
            </w:tcBorders>
            <w:tcMar>
              <w:left w:w="45" w:type="dxa"/>
              <w:right w:w="45" w:type="dxa"/>
            </w:tcMar>
            <w:vAlign w:val="center"/>
          </w:tcPr>
          <w:p w:rsidR="03115112" w:rsidP="03115112" w:rsidRDefault="03115112" w14:paraId="0D4AAE22" w14:textId="6A3D154F">
            <w:pPr>
              <w:jc w:val="center"/>
              <w:rPr>
                <w:rFonts w:ascii="Aptos" w:hAnsi="Aptos" w:eastAsia="Aptos" w:cs="Aptos" w:asciiTheme="minorAscii" w:hAnsiTheme="minorAscii" w:eastAsiaTheme="minorAscii" w:cstheme="minorAscii"/>
                <w:sz w:val="22"/>
                <w:szCs w:val="22"/>
              </w:rPr>
            </w:pPr>
          </w:p>
        </w:tc>
        <w:tc>
          <w:tcPr>
            <w:tcW w:w="462" w:type="dxa"/>
            <w:tcMar>
              <w:left w:w="45" w:type="dxa"/>
              <w:right w:w="45" w:type="dxa"/>
            </w:tcMar>
            <w:vAlign w:val="center"/>
          </w:tcPr>
          <w:p w:rsidR="03115112" w:rsidP="03115112" w:rsidRDefault="03115112" w14:paraId="2EB8E3FB" w14:textId="26950D62">
            <w:pPr>
              <w:jc w:val="center"/>
              <w:rPr>
                <w:rFonts w:ascii="Aptos" w:hAnsi="Aptos" w:eastAsia="Aptos" w:cs="Aptos" w:asciiTheme="minorAscii" w:hAnsiTheme="minorAscii" w:eastAsiaTheme="minorAscii" w:cstheme="minorAscii"/>
                <w:sz w:val="22"/>
                <w:szCs w:val="22"/>
              </w:rPr>
            </w:pPr>
          </w:p>
        </w:tc>
        <w:tc>
          <w:tcPr>
            <w:tcW w:w="462" w:type="dxa"/>
            <w:tcMar>
              <w:left w:w="45" w:type="dxa"/>
              <w:right w:w="45" w:type="dxa"/>
            </w:tcMar>
            <w:vAlign w:val="center"/>
          </w:tcPr>
          <w:p w:rsidR="03115112" w:rsidP="03115112" w:rsidRDefault="03115112" w14:paraId="4DA82E06" w14:textId="49A760D8">
            <w:pPr>
              <w:jc w:val="center"/>
              <w:rPr>
                <w:rFonts w:ascii="Aptos" w:hAnsi="Aptos" w:eastAsia="Aptos" w:cs="Aptos" w:asciiTheme="minorAscii" w:hAnsiTheme="minorAscii" w:eastAsiaTheme="minorAscii" w:cstheme="minorAscii"/>
                <w:sz w:val="22"/>
                <w:szCs w:val="22"/>
              </w:rPr>
            </w:pPr>
          </w:p>
        </w:tc>
        <w:tc>
          <w:tcPr>
            <w:tcW w:w="345" w:type="dxa"/>
            <w:tcBorders>
              <w:right w:val="single" w:color="FFFFFF" w:themeColor="background1" w:sz="12"/>
            </w:tcBorders>
            <w:tcMar>
              <w:left w:w="45" w:type="dxa"/>
              <w:right w:w="45" w:type="dxa"/>
            </w:tcMar>
            <w:vAlign w:val="center"/>
          </w:tcPr>
          <w:p w:rsidR="03115112" w:rsidP="03115112" w:rsidRDefault="03115112" w14:paraId="23461FCA" w14:textId="6C461382">
            <w:pPr>
              <w:jc w:val="center"/>
              <w:rPr>
                <w:rFonts w:ascii="Aptos" w:hAnsi="Aptos" w:eastAsia="Aptos" w:cs="Aptos" w:asciiTheme="minorAscii" w:hAnsiTheme="minorAscii" w:eastAsiaTheme="minorAscii" w:cstheme="minorAscii"/>
                <w:sz w:val="22"/>
                <w:szCs w:val="22"/>
              </w:rPr>
            </w:pPr>
          </w:p>
        </w:tc>
        <w:tc>
          <w:tcPr>
            <w:tcW w:w="225" w:type="dxa"/>
            <w:tcMar>
              <w:left w:w="45" w:type="dxa"/>
              <w:right w:w="45" w:type="dxa"/>
            </w:tcMar>
            <w:vAlign w:val="center"/>
          </w:tcPr>
          <w:p w:rsidR="03115112" w:rsidP="03115112" w:rsidRDefault="03115112" w14:paraId="4FBF376B" w14:textId="005C85B3">
            <w:pPr>
              <w:jc w:val="center"/>
              <w:rPr>
                <w:rFonts w:ascii="Aptos" w:hAnsi="Aptos" w:eastAsia="Aptos" w:cs="Aptos" w:asciiTheme="minorAscii" w:hAnsiTheme="minorAscii" w:eastAsiaTheme="minorAscii" w:cstheme="minorAscii"/>
                <w:sz w:val="22"/>
                <w:szCs w:val="22"/>
              </w:rPr>
            </w:pPr>
          </w:p>
        </w:tc>
        <w:tc>
          <w:tcPr>
            <w:tcW w:w="1485" w:type="dxa"/>
            <w:tcMar>
              <w:left w:w="45" w:type="dxa"/>
              <w:right w:w="45" w:type="dxa"/>
            </w:tcMar>
            <w:vAlign w:val="center"/>
          </w:tcPr>
          <w:p w:rsidR="03115112" w:rsidP="03115112" w:rsidRDefault="03115112" w14:paraId="1292C387" w14:textId="64176A4F">
            <w:pPr>
              <w:jc w:val="center"/>
              <w:rPr>
                <w:rFonts w:ascii="Aptos" w:hAnsi="Aptos" w:eastAsia="Aptos" w:cs="Aptos" w:asciiTheme="minorAscii" w:hAnsiTheme="minorAscii" w:eastAsiaTheme="minorAscii" w:cstheme="minorAscii"/>
                <w:sz w:val="22"/>
                <w:szCs w:val="22"/>
              </w:rPr>
            </w:pPr>
          </w:p>
        </w:tc>
        <w:tc>
          <w:tcPr>
            <w:tcW w:w="645" w:type="dxa"/>
            <w:tcMar>
              <w:left w:w="45" w:type="dxa"/>
              <w:right w:w="45" w:type="dxa"/>
            </w:tcMar>
            <w:vAlign w:val="center"/>
          </w:tcPr>
          <w:p w:rsidR="03115112" w:rsidP="03115112" w:rsidRDefault="03115112" w14:paraId="34C068CB" w14:textId="7221A4E7">
            <w:pPr>
              <w:jc w:val="center"/>
              <w:rPr>
                <w:rFonts w:ascii="Aptos" w:hAnsi="Aptos" w:eastAsia="Aptos" w:cs="Aptos" w:asciiTheme="minorAscii" w:hAnsiTheme="minorAscii" w:eastAsiaTheme="minorAscii" w:cstheme="minorAscii"/>
                <w:sz w:val="22"/>
                <w:szCs w:val="22"/>
              </w:rPr>
            </w:pPr>
          </w:p>
        </w:tc>
      </w:tr>
      <w:tr w:rsidR="03115112" w:rsidTr="03115112" w14:paraId="299C8BB1">
        <w:trPr>
          <w:trHeight w:val="300"/>
        </w:trPr>
        <w:tc>
          <w:tcPr>
            <w:tcW w:w="225" w:type="dxa"/>
            <w:tcMar>
              <w:left w:w="45" w:type="dxa"/>
              <w:right w:w="45" w:type="dxa"/>
            </w:tcMar>
            <w:vAlign w:val="center"/>
          </w:tcPr>
          <w:p w:rsidR="03115112" w:rsidP="03115112" w:rsidRDefault="03115112" w14:paraId="627B1EB7" w14:textId="7C8315AA">
            <w:pPr>
              <w:jc w:val="center"/>
              <w:rPr>
                <w:rFonts w:ascii="Aptos" w:hAnsi="Aptos" w:eastAsia="Aptos" w:cs="Aptos" w:asciiTheme="minorAscii" w:hAnsiTheme="minorAscii" w:eastAsiaTheme="minorAscii" w:cstheme="minorAscii"/>
                <w:sz w:val="22"/>
                <w:szCs w:val="22"/>
              </w:rPr>
            </w:pPr>
          </w:p>
        </w:tc>
        <w:tc>
          <w:tcPr>
            <w:tcW w:w="1665" w:type="dxa"/>
            <w:tcMar>
              <w:left w:w="45" w:type="dxa"/>
              <w:right w:w="45" w:type="dxa"/>
            </w:tcMar>
            <w:vAlign w:val="center"/>
          </w:tcPr>
          <w:p w:rsidR="03115112" w:rsidP="03115112" w:rsidRDefault="03115112" w14:paraId="53F9795C" w14:textId="5E503E1E">
            <w:pPr>
              <w:jc w:val="center"/>
              <w:rPr>
                <w:rFonts w:ascii="Aptos" w:hAnsi="Aptos" w:eastAsia="Aptos" w:cs="Aptos" w:asciiTheme="minorAscii" w:hAnsiTheme="minorAscii" w:eastAsiaTheme="minorAscii" w:cstheme="minorAscii"/>
                <w:sz w:val="22"/>
                <w:szCs w:val="22"/>
              </w:rPr>
            </w:pPr>
          </w:p>
        </w:tc>
        <w:tc>
          <w:tcPr>
            <w:tcW w:w="1140" w:type="dxa"/>
            <w:tcMar>
              <w:left w:w="45" w:type="dxa"/>
              <w:right w:w="45" w:type="dxa"/>
            </w:tcMar>
            <w:vAlign w:val="center"/>
          </w:tcPr>
          <w:p w:rsidR="03115112" w:rsidP="03115112" w:rsidRDefault="03115112" w14:paraId="0DB1F541" w14:textId="1357B3DB">
            <w:pPr>
              <w:jc w:val="center"/>
              <w:rPr>
                <w:rFonts w:ascii="Aptos" w:hAnsi="Aptos" w:eastAsia="Aptos" w:cs="Aptos" w:asciiTheme="minorAscii" w:hAnsiTheme="minorAscii" w:eastAsiaTheme="minorAscii" w:cstheme="minorAscii"/>
                <w:sz w:val="22"/>
                <w:szCs w:val="22"/>
              </w:rPr>
            </w:pPr>
          </w:p>
        </w:tc>
        <w:tc>
          <w:tcPr>
            <w:tcW w:w="225" w:type="dxa"/>
            <w:tcMar>
              <w:left w:w="45" w:type="dxa"/>
              <w:right w:w="45" w:type="dxa"/>
            </w:tcMar>
            <w:vAlign w:val="center"/>
          </w:tcPr>
          <w:p w:rsidR="03115112" w:rsidP="03115112" w:rsidRDefault="03115112" w14:paraId="52FF0C7C" w14:textId="606EB39B">
            <w:pPr>
              <w:jc w:val="center"/>
              <w:rPr>
                <w:rFonts w:ascii="Aptos" w:hAnsi="Aptos" w:eastAsia="Aptos" w:cs="Aptos" w:asciiTheme="minorAscii" w:hAnsiTheme="minorAscii" w:eastAsiaTheme="minorAscii" w:cstheme="minorAscii"/>
                <w:sz w:val="22"/>
                <w:szCs w:val="22"/>
              </w:rPr>
            </w:pPr>
          </w:p>
        </w:tc>
        <w:tc>
          <w:tcPr>
            <w:tcW w:w="1113" w:type="dxa"/>
            <w:tcBorders>
              <w:right w:val="single" w:color="FFFFFF" w:themeColor="background1" w:sz="12"/>
            </w:tcBorders>
            <w:tcMar>
              <w:left w:w="45" w:type="dxa"/>
              <w:right w:w="45" w:type="dxa"/>
            </w:tcMar>
            <w:vAlign w:val="center"/>
          </w:tcPr>
          <w:p w:rsidR="03115112" w:rsidP="03115112" w:rsidRDefault="03115112" w14:paraId="327E9136" w14:textId="1C4EF3CE">
            <w:pPr>
              <w:jc w:val="center"/>
              <w:rPr>
                <w:rFonts w:ascii="Aptos" w:hAnsi="Aptos" w:eastAsia="Aptos" w:cs="Aptos" w:asciiTheme="minorAscii" w:hAnsiTheme="minorAscii" w:eastAsiaTheme="minorAscii" w:cstheme="minorAscii"/>
                <w:sz w:val="22"/>
                <w:szCs w:val="22"/>
              </w:rPr>
            </w:pPr>
          </w:p>
        </w:tc>
        <w:tc>
          <w:tcPr>
            <w:tcW w:w="462" w:type="dxa"/>
            <w:tcMar>
              <w:left w:w="45" w:type="dxa"/>
              <w:right w:w="45" w:type="dxa"/>
            </w:tcMar>
            <w:vAlign w:val="center"/>
          </w:tcPr>
          <w:p w:rsidR="03115112" w:rsidP="03115112" w:rsidRDefault="03115112" w14:paraId="2BEECC37" w14:textId="5114DEAD">
            <w:pPr>
              <w:jc w:val="center"/>
              <w:rPr>
                <w:rFonts w:ascii="Aptos" w:hAnsi="Aptos" w:eastAsia="Aptos" w:cs="Aptos" w:asciiTheme="minorAscii" w:hAnsiTheme="minorAscii" w:eastAsiaTheme="minorAscii" w:cstheme="minorAscii"/>
                <w:sz w:val="22"/>
                <w:szCs w:val="22"/>
              </w:rPr>
            </w:pPr>
          </w:p>
        </w:tc>
        <w:tc>
          <w:tcPr>
            <w:tcW w:w="462" w:type="dxa"/>
            <w:tcMar>
              <w:left w:w="45" w:type="dxa"/>
              <w:right w:w="45" w:type="dxa"/>
            </w:tcMar>
            <w:vAlign w:val="center"/>
          </w:tcPr>
          <w:p w:rsidR="03115112" w:rsidP="03115112" w:rsidRDefault="03115112" w14:paraId="34249D51" w14:textId="4007E6BD">
            <w:pPr>
              <w:jc w:val="center"/>
              <w:rPr>
                <w:rFonts w:ascii="Aptos" w:hAnsi="Aptos" w:eastAsia="Aptos" w:cs="Aptos" w:asciiTheme="minorAscii" w:hAnsiTheme="minorAscii" w:eastAsiaTheme="minorAscii" w:cstheme="minorAscii"/>
                <w:sz w:val="22"/>
                <w:szCs w:val="22"/>
              </w:rPr>
            </w:pPr>
          </w:p>
        </w:tc>
        <w:tc>
          <w:tcPr>
            <w:tcW w:w="345" w:type="dxa"/>
            <w:tcBorders>
              <w:right w:val="single" w:color="FFFFFF" w:themeColor="background1" w:sz="12"/>
            </w:tcBorders>
            <w:tcMar>
              <w:left w:w="45" w:type="dxa"/>
              <w:right w:w="45" w:type="dxa"/>
            </w:tcMar>
            <w:vAlign w:val="center"/>
          </w:tcPr>
          <w:p w:rsidR="03115112" w:rsidP="03115112" w:rsidRDefault="03115112" w14:paraId="5A413A3B" w14:textId="3247B5E0">
            <w:pPr>
              <w:jc w:val="center"/>
              <w:rPr>
                <w:rFonts w:ascii="Aptos" w:hAnsi="Aptos" w:eastAsia="Aptos" w:cs="Aptos" w:asciiTheme="minorAscii" w:hAnsiTheme="minorAscii" w:eastAsiaTheme="minorAscii" w:cstheme="minorAscii"/>
                <w:sz w:val="22"/>
                <w:szCs w:val="22"/>
              </w:rPr>
            </w:pPr>
          </w:p>
        </w:tc>
        <w:tc>
          <w:tcPr>
            <w:tcW w:w="225" w:type="dxa"/>
            <w:tcMar>
              <w:left w:w="45" w:type="dxa"/>
              <w:right w:w="45" w:type="dxa"/>
            </w:tcMar>
            <w:vAlign w:val="center"/>
          </w:tcPr>
          <w:p w:rsidR="03115112" w:rsidP="03115112" w:rsidRDefault="03115112" w14:paraId="16C0D94E" w14:textId="54EB7C80">
            <w:pPr>
              <w:jc w:val="center"/>
              <w:rPr>
                <w:rFonts w:ascii="Aptos" w:hAnsi="Aptos" w:eastAsia="Aptos" w:cs="Aptos" w:asciiTheme="minorAscii" w:hAnsiTheme="minorAscii" w:eastAsiaTheme="minorAscii" w:cstheme="minorAscii"/>
                <w:sz w:val="22"/>
                <w:szCs w:val="22"/>
              </w:rPr>
            </w:pPr>
          </w:p>
        </w:tc>
        <w:tc>
          <w:tcPr>
            <w:tcW w:w="1485" w:type="dxa"/>
            <w:tcMar>
              <w:left w:w="45" w:type="dxa"/>
              <w:right w:w="45" w:type="dxa"/>
            </w:tcMar>
            <w:vAlign w:val="center"/>
          </w:tcPr>
          <w:p w:rsidR="03115112" w:rsidP="03115112" w:rsidRDefault="03115112" w14:paraId="71DB96E2" w14:textId="3FB5B735">
            <w:pPr>
              <w:jc w:val="center"/>
              <w:rPr>
                <w:rFonts w:ascii="Aptos" w:hAnsi="Aptos" w:eastAsia="Aptos" w:cs="Aptos" w:asciiTheme="minorAscii" w:hAnsiTheme="minorAscii" w:eastAsiaTheme="minorAscii" w:cstheme="minorAscii"/>
                <w:sz w:val="22"/>
                <w:szCs w:val="22"/>
              </w:rPr>
            </w:pPr>
          </w:p>
        </w:tc>
        <w:tc>
          <w:tcPr>
            <w:tcW w:w="645" w:type="dxa"/>
            <w:tcMar>
              <w:left w:w="45" w:type="dxa"/>
              <w:right w:w="45" w:type="dxa"/>
            </w:tcMar>
            <w:vAlign w:val="center"/>
          </w:tcPr>
          <w:p w:rsidR="03115112" w:rsidP="03115112" w:rsidRDefault="03115112" w14:paraId="504180FA" w14:textId="6A35E051">
            <w:pPr>
              <w:jc w:val="center"/>
              <w:rPr>
                <w:rFonts w:ascii="Aptos" w:hAnsi="Aptos" w:eastAsia="Aptos" w:cs="Aptos" w:asciiTheme="minorAscii" w:hAnsiTheme="minorAscii" w:eastAsiaTheme="minorAscii" w:cstheme="minorAscii"/>
                <w:sz w:val="22"/>
                <w:szCs w:val="22"/>
              </w:rPr>
            </w:pPr>
          </w:p>
        </w:tc>
      </w:tr>
      <w:tr w:rsidR="03115112" w:rsidTr="03115112" w14:paraId="7AD54CA4">
        <w:trPr>
          <w:trHeight w:val="300"/>
        </w:trPr>
        <w:tc>
          <w:tcPr>
            <w:tcW w:w="225" w:type="dxa"/>
            <w:tcMar>
              <w:left w:w="45" w:type="dxa"/>
              <w:right w:w="45" w:type="dxa"/>
            </w:tcMar>
            <w:vAlign w:val="center"/>
          </w:tcPr>
          <w:p w:rsidR="03115112" w:rsidP="03115112" w:rsidRDefault="03115112" w14:paraId="6816E993" w14:textId="18501376">
            <w:pPr>
              <w:jc w:val="center"/>
              <w:rPr>
                <w:rFonts w:ascii="Aptos" w:hAnsi="Aptos" w:eastAsia="Aptos" w:cs="Aptos" w:asciiTheme="minorAscii" w:hAnsiTheme="minorAscii" w:eastAsiaTheme="minorAscii" w:cstheme="minorAscii"/>
                <w:sz w:val="22"/>
                <w:szCs w:val="22"/>
              </w:rPr>
            </w:pPr>
          </w:p>
        </w:tc>
        <w:tc>
          <w:tcPr>
            <w:tcW w:w="1665" w:type="dxa"/>
            <w:tcBorders>
              <w:right w:val="single" w:sz="6"/>
            </w:tcBorders>
            <w:tcMar/>
            <w:vAlign w:val="center"/>
          </w:tcPr>
          <w:p w:rsidR="03115112" w:rsidP="03115112" w:rsidRDefault="03115112" w14:paraId="58CC4DA6" w14:textId="2875C4B9">
            <w:pPr>
              <w:spacing w:before="0" w:beforeAutospacing="off" w:after="0" w:afterAutospacing="off"/>
              <w:jc w:val="center"/>
              <w:rPr>
                <w:rFonts w:ascii="Aptos" w:hAnsi="Aptos" w:eastAsia="Aptos" w:cs="Aptos" w:asciiTheme="minorAscii" w:hAnsiTheme="minorAscii" w:eastAsiaTheme="minorAscii" w:cstheme="minorAscii"/>
                <w:sz w:val="22"/>
                <w:szCs w:val="22"/>
              </w:rPr>
            </w:pPr>
            <w:r w:rsidRPr="03115112" w:rsidR="03115112">
              <w:rPr>
                <w:rFonts w:ascii="Aptos" w:hAnsi="Aptos" w:eastAsia="Aptos" w:cs="Aptos" w:asciiTheme="minorAscii" w:hAnsiTheme="minorAscii" w:eastAsiaTheme="minorAscii" w:cstheme="minorAscii"/>
                <w:sz w:val="22"/>
                <w:szCs w:val="22"/>
              </w:rPr>
              <w:t>Forces for change should be higher than forces resisting change to ensure a successful change management initiative</w:t>
            </w:r>
          </w:p>
        </w:tc>
        <w:tc>
          <w:tcPr>
            <w:tcW w:w="1140" w:type="dxa"/>
            <w:tcBorders>
              <w:right w:val="single" w:sz="6"/>
            </w:tcBorders>
            <w:tcMar>
              <w:left w:w="45" w:type="dxa"/>
              <w:right w:w="45" w:type="dxa"/>
            </w:tcMar>
            <w:vAlign w:val="center"/>
          </w:tcPr>
          <w:p w:rsidR="03115112" w:rsidP="03115112" w:rsidRDefault="03115112" w14:paraId="47AD1FE5" w14:textId="35BF1E11">
            <w:pPr>
              <w:jc w:val="center"/>
              <w:rPr>
                <w:rFonts w:ascii="Aptos" w:hAnsi="Aptos" w:eastAsia="Aptos" w:cs="Aptos" w:asciiTheme="minorAscii" w:hAnsiTheme="minorAscii" w:eastAsiaTheme="minorAscii" w:cstheme="minorAscii"/>
                <w:sz w:val="22"/>
                <w:szCs w:val="22"/>
              </w:rPr>
            </w:pPr>
          </w:p>
        </w:tc>
        <w:tc>
          <w:tcPr>
            <w:tcW w:w="225" w:type="dxa"/>
            <w:tcBorders>
              <w:right w:val="single" w:sz="6"/>
            </w:tcBorders>
            <w:tcMar>
              <w:left w:w="45" w:type="dxa"/>
              <w:right w:w="45" w:type="dxa"/>
            </w:tcMar>
            <w:vAlign w:val="center"/>
          </w:tcPr>
          <w:p w:rsidR="03115112" w:rsidP="03115112" w:rsidRDefault="03115112" w14:paraId="2B2CE623" w14:textId="1F547677">
            <w:pPr>
              <w:jc w:val="center"/>
              <w:rPr>
                <w:rFonts w:ascii="Aptos" w:hAnsi="Aptos" w:eastAsia="Aptos" w:cs="Aptos" w:asciiTheme="minorAscii" w:hAnsiTheme="minorAscii" w:eastAsiaTheme="minorAscii" w:cstheme="minorAscii"/>
                <w:sz w:val="22"/>
                <w:szCs w:val="22"/>
              </w:rPr>
            </w:pPr>
          </w:p>
        </w:tc>
        <w:tc>
          <w:tcPr>
            <w:tcW w:w="1113" w:type="dxa"/>
            <w:tcBorders>
              <w:bottom w:val="single" w:sz="6"/>
              <w:right w:val="single" w:color="FFFFFF" w:themeColor="background1" w:sz="6"/>
            </w:tcBorders>
            <w:tcMar>
              <w:left w:w="45" w:type="dxa"/>
              <w:right w:w="45" w:type="dxa"/>
            </w:tcMar>
            <w:vAlign w:val="center"/>
          </w:tcPr>
          <w:p w:rsidR="03115112" w:rsidP="03115112" w:rsidRDefault="03115112" w14:paraId="04DFC14A" w14:textId="3571901E">
            <w:pPr>
              <w:jc w:val="center"/>
              <w:rPr>
                <w:rFonts w:ascii="Aptos" w:hAnsi="Aptos" w:eastAsia="Aptos" w:cs="Aptos" w:asciiTheme="minorAscii" w:hAnsiTheme="minorAscii" w:eastAsiaTheme="minorAscii" w:cstheme="minorAscii"/>
                <w:sz w:val="22"/>
                <w:szCs w:val="22"/>
              </w:rPr>
            </w:pPr>
          </w:p>
        </w:tc>
        <w:tc>
          <w:tcPr>
            <w:tcW w:w="462" w:type="dxa"/>
            <w:tcBorders>
              <w:bottom w:val="single" w:sz="6"/>
              <w:right w:val="single" w:sz="6"/>
            </w:tcBorders>
            <w:tcMar>
              <w:left w:w="45" w:type="dxa"/>
              <w:right w:w="45" w:type="dxa"/>
            </w:tcMar>
            <w:vAlign w:val="center"/>
          </w:tcPr>
          <w:p w:rsidR="03115112" w:rsidP="03115112" w:rsidRDefault="03115112" w14:paraId="1B53E4A0" w14:textId="462C1F79">
            <w:pPr>
              <w:jc w:val="center"/>
              <w:rPr>
                <w:rFonts w:ascii="Aptos" w:hAnsi="Aptos" w:eastAsia="Aptos" w:cs="Aptos" w:asciiTheme="minorAscii" w:hAnsiTheme="minorAscii" w:eastAsiaTheme="minorAscii" w:cstheme="minorAscii"/>
                <w:sz w:val="22"/>
                <w:szCs w:val="22"/>
              </w:rPr>
            </w:pPr>
          </w:p>
        </w:tc>
        <w:tc>
          <w:tcPr>
            <w:tcW w:w="462" w:type="dxa"/>
            <w:tcBorders>
              <w:bottom w:val="single" w:sz="6"/>
              <w:right w:val="single" w:sz="6"/>
            </w:tcBorders>
            <w:tcMar>
              <w:left w:w="45" w:type="dxa"/>
              <w:right w:w="45" w:type="dxa"/>
            </w:tcMar>
            <w:vAlign w:val="center"/>
          </w:tcPr>
          <w:p w:rsidR="03115112" w:rsidP="03115112" w:rsidRDefault="03115112" w14:paraId="7A34E638" w14:textId="646C0B7C">
            <w:pPr>
              <w:jc w:val="center"/>
              <w:rPr>
                <w:rFonts w:ascii="Aptos" w:hAnsi="Aptos" w:eastAsia="Aptos" w:cs="Aptos" w:asciiTheme="minorAscii" w:hAnsiTheme="minorAscii" w:eastAsiaTheme="minorAscii" w:cstheme="minorAscii"/>
                <w:sz w:val="22"/>
                <w:szCs w:val="22"/>
              </w:rPr>
            </w:pPr>
          </w:p>
        </w:tc>
        <w:tc>
          <w:tcPr>
            <w:tcW w:w="345" w:type="dxa"/>
            <w:tcBorders>
              <w:bottom w:val="single" w:sz="6"/>
              <w:right w:val="single" w:color="FFFFFF" w:themeColor="background1" w:sz="6"/>
            </w:tcBorders>
            <w:tcMar>
              <w:left w:w="45" w:type="dxa"/>
              <w:right w:w="45" w:type="dxa"/>
            </w:tcMar>
            <w:vAlign w:val="center"/>
          </w:tcPr>
          <w:p w:rsidR="03115112" w:rsidP="03115112" w:rsidRDefault="03115112" w14:paraId="2190B1CD" w14:textId="1D7BEE3F">
            <w:pPr>
              <w:jc w:val="center"/>
              <w:rPr>
                <w:rFonts w:ascii="Aptos" w:hAnsi="Aptos" w:eastAsia="Aptos" w:cs="Aptos" w:asciiTheme="minorAscii" w:hAnsiTheme="minorAscii" w:eastAsiaTheme="minorAscii" w:cstheme="minorAscii"/>
                <w:sz w:val="22"/>
                <w:szCs w:val="22"/>
              </w:rPr>
            </w:pPr>
          </w:p>
        </w:tc>
        <w:tc>
          <w:tcPr>
            <w:tcW w:w="225" w:type="dxa"/>
            <w:tcMar>
              <w:left w:w="45" w:type="dxa"/>
              <w:right w:w="45" w:type="dxa"/>
            </w:tcMar>
            <w:vAlign w:val="center"/>
          </w:tcPr>
          <w:p w:rsidR="03115112" w:rsidP="03115112" w:rsidRDefault="03115112" w14:paraId="169DBAA2" w14:textId="26CFEBD7">
            <w:pPr>
              <w:jc w:val="center"/>
              <w:rPr>
                <w:rFonts w:ascii="Aptos" w:hAnsi="Aptos" w:eastAsia="Aptos" w:cs="Aptos" w:asciiTheme="minorAscii" w:hAnsiTheme="minorAscii" w:eastAsiaTheme="minorAscii" w:cstheme="minorAscii"/>
                <w:sz w:val="22"/>
                <w:szCs w:val="22"/>
              </w:rPr>
            </w:pPr>
          </w:p>
        </w:tc>
        <w:tc>
          <w:tcPr>
            <w:tcW w:w="1485" w:type="dxa"/>
            <w:tcMar>
              <w:left w:w="45" w:type="dxa"/>
              <w:right w:w="45" w:type="dxa"/>
            </w:tcMar>
            <w:vAlign w:val="center"/>
          </w:tcPr>
          <w:p w:rsidR="03115112" w:rsidP="03115112" w:rsidRDefault="03115112" w14:paraId="4A12B163" w14:textId="7BA3E2D9">
            <w:pPr>
              <w:jc w:val="center"/>
              <w:rPr>
                <w:rFonts w:ascii="Aptos" w:hAnsi="Aptos" w:eastAsia="Aptos" w:cs="Aptos" w:asciiTheme="minorAscii" w:hAnsiTheme="minorAscii" w:eastAsiaTheme="minorAscii" w:cstheme="minorAscii"/>
                <w:sz w:val="22"/>
                <w:szCs w:val="22"/>
              </w:rPr>
            </w:pPr>
          </w:p>
        </w:tc>
        <w:tc>
          <w:tcPr>
            <w:tcW w:w="645" w:type="dxa"/>
            <w:tcMar>
              <w:left w:w="45" w:type="dxa"/>
              <w:right w:w="45" w:type="dxa"/>
            </w:tcMar>
            <w:vAlign w:val="center"/>
          </w:tcPr>
          <w:p w:rsidR="03115112" w:rsidP="03115112" w:rsidRDefault="03115112" w14:paraId="35EC069A" w14:textId="2C0AC736">
            <w:pPr>
              <w:jc w:val="center"/>
              <w:rPr>
                <w:rFonts w:ascii="Aptos" w:hAnsi="Aptos" w:eastAsia="Aptos" w:cs="Aptos" w:asciiTheme="minorAscii" w:hAnsiTheme="minorAscii" w:eastAsiaTheme="minorAscii" w:cstheme="minorAscii"/>
                <w:sz w:val="22"/>
                <w:szCs w:val="22"/>
              </w:rPr>
            </w:pPr>
          </w:p>
        </w:tc>
      </w:tr>
    </w:tbl>
    <w:p w:rsidR="06906AC4" w:rsidP="03115112" w:rsidRDefault="06906AC4" w14:paraId="7D1916CA" w14:textId="5F9FA373">
      <w:pPr/>
    </w:p>
    <w:p w:rsidR="06906AC4" w:rsidP="06906AC4" w:rsidRDefault="06906AC4" w14:paraId="7827C6CA" w14:textId="1F396B19">
      <w:pPr>
        <w:pStyle w:val="Normal"/>
        <w:rPr>
          <w:noProof w:val="0"/>
          <w:lang w:val="en-US"/>
        </w:rPr>
      </w:pPr>
    </w:p>
    <w:p w:rsidR="06906AC4" w:rsidP="03115112" w:rsidRDefault="06906AC4" w14:paraId="12F19778" w14:textId="5169D83B">
      <w:pPr>
        <w:pStyle w:val="Heading2"/>
        <w:rPr>
          <w:noProof w:val="0"/>
          <w:lang w:val="en-US"/>
        </w:rPr>
      </w:pPr>
      <w:bookmarkStart w:name="_Toc140339249" w:id="702144522"/>
      <w:r w:rsidRPr="03115112" w:rsidR="6CDFB552">
        <w:rPr>
          <w:noProof w:val="0"/>
          <w:lang w:val="en-US"/>
        </w:rPr>
        <w:t>Technology knowledge</w:t>
      </w:r>
      <w:bookmarkEnd w:id="702144522"/>
    </w:p>
    <w:p w:rsidR="02A566F3" w:rsidP="03115112" w:rsidRDefault="02A566F3" w14:paraId="5D4E3D40" w14:textId="0EA5E98B">
      <w:pPr>
        <w:pStyle w:val="Normal"/>
        <w:rPr>
          <w:noProof w:val="0"/>
          <w:lang w:val="en-US"/>
        </w:rPr>
      </w:pPr>
      <w:r w:rsidRPr="03115112" w:rsidR="02A566F3">
        <w:rPr>
          <w:noProof w:val="0"/>
          <w:lang w:val="en-US"/>
        </w:rPr>
        <w:t xml:space="preserve">Technological knowledge is how we </w:t>
      </w:r>
      <w:r w:rsidRPr="03115112" w:rsidR="64AE0F28">
        <w:rPr>
          <w:noProof w:val="0"/>
          <w:lang w:val="en-US"/>
        </w:rPr>
        <w:t>expertise</w:t>
      </w:r>
      <w:r w:rsidRPr="03115112" w:rsidR="02A566F3">
        <w:rPr>
          <w:noProof w:val="0"/>
          <w:lang w:val="en-US"/>
        </w:rPr>
        <w:t xml:space="preserve"> processes, </w:t>
      </w:r>
      <w:r w:rsidRPr="03115112" w:rsidR="1228C958">
        <w:rPr>
          <w:noProof w:val="0"/>
          <w:lang w:val="en-US"/>
        </w:rPr>
        <w:t xml:space="preserve">plans, </w:t>
      </w:r>
      <w:r w:rsidRPr="03115112" w:rsidR="75B795C8">
        <w:rPr>
          <w:noProof w:val="0"/>
          <w:lang w:val="en-US"/>
        </w:rPr>
        <w:t xml:space="preserve">designs layouts, concepts, technical data, records and note them. </w:t>
      </w:r>
      <w:r w:rsidRPr="03115112" w:rsidR="3252249D">
        <w:rPr>
          <w:noProof w:val="0"/>
          <w:lang w:val="en-US"/>
        </w:rPr>
        <w:t xml:space="preserve">Example, knowing how to </w:t>
      </w:r>
      <w:r w:rsidRPr="03115112" w:rsidR="3252249D">
        <w:rPr>
          <w:noProof w:val="0"/>
          <w:lang w:val="en-US"/>
        </w:rPr>
        <w:t>operate</w:t>
      </w:r>
      <w:r w:rsidRPr="03115112" w:rsidR="3252249D">
        <w:rPr>
          <w:noProof w:val="0"/>
          <w:lang w:val="en-US"/>
        </w:rPr>
        <w:t xml:space="preserve"> a phone or tablet, download an app, share a screen shot of something made in the app. </w:t>
      </w:r>
      <w:r w:rsidRPr="03115112" w:rsidR="4C991BA0">
        <w:rPr>
          <w:noProof w:val="0"/>
          <w:lang w:val="en-US"/>
        </w:rPr>
        <w:t xml:space="preserve">Technology knowledge has immense support in automating </w:t>
      </w:r>
      <w:r w:rsidRPr="03115112" w:rsidR="4C991BA0">
        <w:rPr>
          <w:noProof w:val="0"/>
          <w:lang w:val="en-US"/>
        </w:rPr>
        <w:t>numerous</w:t>
      </w:r>
      <w:r w:rsidRPr="03115112" w:rsidR="4C991BA0">
        <w:rPr>
          <w:noProof w:val="0"/>
          <w:lang w:val="en-US"/>
        </w:rPr>
        <w:t xml:space="preserve"> tasks. Paying bills at the click </w:t>
      </w:r>
      <w:r w:rsidRPr="03115112" w:rsidR="28BF5F94">
        <w:rPr>
          <w:noProof w:val="0"/>
          <w:lang w:val="en-US"/>
        </w:rPr>
        <w:t xml:space="preserve">of a button, setting reminders, investing in valuable </w:t>
      </w:r>
      <w:r w:rsidRPr="03115112" w:rsidR="28BF5F94">
        <w:rPr>
          <w:noProof w:val="0"/>
          <w:lang w:val="en-US"/>
        </w:rPr>
        <w:t>assets in</w:t>
      </w:r>
      <w:r w:rsidRPr="03115112" w:rsidR="28BF5F94">
        <w:rPr>
          <w:noProof w:val="0"/>
          <w:lang w:val="en-US"/>
        </w:rPr>
        <w:t xml:space="preserve"> the comfort of the office. </w:t>
      </w:r>
    </w:p>
    <w:p w:rsidR="55B5E7A1" w:rsidP="03115112" w:rsidRDefault="55B5E7A1" w14:paraId="6315B3D0" w14:textId="05065F8A">
      <w:pPr>
        <w:pStyle w:val="Normal"/>
        <w:rPr>
          <w:noProof w:val="0"/>
          <w:lang w:val="en-US"/>
        </w:rPr>
      </w:pPr>
      <w:r w:rsidRPr="03115112" w:rsidR="55B5E7A1">
        <w:rPr>
          <w:noProof w:val="0"/>
          <w:lang w:val="en-US"/>
        </w:rPr>
        <w:t xml:space="preserve">Four basic technical skills are: </w:t>
      </w:r>
    </w:p>
    <w:p w:rsidR="55B5E7A1" w:rsidP="03115112" w:rsidRDefault="55B5E7A1" w14:paraId="68F12F68" w14:textId="0F8BFFA9">
      <w:pPr>
        <w:pStyle w:val="ListParagraph"/>
        <w:numPr>
          <w:ilvl w:val="0"/>
          <w:numId w:val="29"/>
        </w:numPr>
        <w:rPr>
          <w:noProof w:val="0"/>
          <w:lang w:val="en-US"/>
        </w:rPr>
      </w:pPr>
      <w:r w:rsidRPr="03115112" w:rsidR="55B5E7A1">
        <w:rPr>
          <w:noProof w:val="0"/>
          <w:lang w:val="en-US"/>
        </w:rPr>
        <w:t>Email</w:t>
      </w:r>
    </w:p>
    <w:p w:rsidR="55B5E7A1" w:rsidP="03115112" w:rsidRDefault="55B5E7A1" w14:paraId="35C406C9" w14:textId="4E08171D">
      <w:pPr>
        <w:pStyle w:val="ListParagraph"/>
        <w:numPr>
          <w:ilvl w:val="0"/>
          <w:numId w:val="29"/>
        </w:numPr>
        <w:rPr>
          <w:noProof w:val="0"/>
          <w:lang w:val="en-US"/>
        </w:rPr>
      </w:pPr>
      <w:r w:rsidRPr="03115112" w:rsidR="55B5E7A1">
        <w:rPr>
          <w:noProof w:val="0"/>
          <w:lang w:val="en-US"/>
        </w:rPr>
        <w:t>Microsoft office</w:t>
      </w:r>
    </w:p>
    <w:p w:rsidR="55B5E7A1" w:rsidP="03115112" w:rsidRDefault="55B5E7A1" w14:paraId="630DA967" w14:textId="43485A88">
      <w:pPr>
        <w:pStyle w:val="ListParagraph"/>
        <w:numPr>
          <w:ilvl w:val="0"/>
          <w:numId w:val="29"/>
        </w:numPr>
        <w:rPr>
          <w:noProof w:val="0"/>
          <w:lang w:val="en-US"/>
        </w:rPr>
      </w:pPr>
      <w:r w:rsidRPr="03115112" w:rsidR="55B5E7A1">
        <w:rPr>
          <w:noProof w:val="0"/>
          <w:lang w:val="en-US"/>
        </w:rPr>
        <w:t>Social Media</w:t>
      </w:r>
    </w:p>
    <w:p w:rsidR="55B5E7A1" w:rsidP="03115112" w:rsidRDefault="55B5E7A1" w14:paraId="7FEC6D92" w14:textId="45C9B31C">
      <w:pPr>
        <w:pStyle w:val="ListParagraph"/>
        <w:numPr>
          <w:ilvl w:val="0"/>
          <w:numId w:val="29"/>
        </w:numPr>
        <w:rPr>
          <w:noProof w:val="0"/>
          <w:lang w:val="en-US"/>
        </w:rPr>
      </w:pPr>
      <w:r w:rsidRPr="03115112" w:rsidR="55B5E7A1">
        <w:rPr>
          <w:noProof w:val="0"/>
          <w:lang w:val="en-US"/>
        </w:rPr>
        <w:t>Operating a smart phone</w:t>
      </w:r>
    </w:p>
    <w:p w:rsidR="06906AC4" w:rsidP="06906AC4" w:rsidRDefault="06906AC4" w14:paraId="279390F0" w14:textId="4EAAC112">
      <w:pPr>
        <w:pStyle w:val="Normal"/>
        <w:rPr>
          <w:noProof w:val="0"/>
          <w:lang w:val="en-US"/>
        </w:rPr>
      </w:pPr>
    </w:p>
    <w:p w:rsidR="06906AC4" w:rsidP="06906AC4" w:rsidRDefault="06906AC4" w14:paraId="5BE6E424" w14:textId="12D1061F">
      <w:pPr>
        <w:pStyle w:val="Normal"/>
        <w:rPr>
          <w:noProof w:val="0"/>
          <w:lang w:val="en-US"/>
        </w:rPr>
      </w:pPr>
      <w:r w:rsidRPr="03115112" w:rsidR="5B29D950">
        <w:rPr>
          <w:noProof w:val="0"/>
          <w:lang w:val="en-US"/>
        </w:rPr>
        <w:t xml:space="preserve">Below is a list of </w:t>
      </w:r>
      <w:r w:rsidRPr="03115112" w:rsidR="5B29D950">
        <w:rPr>
          <w:noProof w:val="0"/>
          <w:lang w:val="en-US"/>
        </w:rPr>
        <w:t>technological</w:t>
      </w:r>
      <w:r w:rsidRPr="03115112" w:rsidR="5B29D950">
        <w:rPr>
          <w:noProof w:val="0"/>
          <w:lang w:val="en-US"/>
        </w:rPr>
        <w:t xml:space="preserve"> knowledge used at the home where I work.</w:t>
      </w:r>
    </w:p>
    <w:p w:rsidR="06906AC4" w:rsidP="03115112" w:rsidRDefault="06906AC4" w14:paraId="446F78EC" w14:textId="37CFB666">
      <w:pPr>
        <w:shd w:val="clear" w:color="auto" w:fill="FFFFFF" w:themeFill="background1"/>
        <w:spacing w:before="0" w:beforeAutospacing="off" w:after="45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Used by residents and families:</w:t>
      </w:r>
    </w:p>
    <w:p w:rsidR="06906AC4" w:rsidP="03115112" w:rsidRDefault="06906AC4" w14:paraId="7332668C" w14:textId="3001FDD0">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High bandwidth internet</w:t>
      </w:r>
    </w:p>
    <w:p w:rsidR="06906AC4" w:rsidP="03115112" w:rsidRDefault="06906AC4" w14:paraId="5218CBAC" w14:textId="02815663">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708F9FF7">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Wi-Fi</w:t>
      </w: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 xml:space="preserve"> throughout the home</w:t>
      </w:r>
    </w:p>
    <w:p w:rsidR="06906AC4" w:rsidP="03115112" w:rsidRDefault="06906AC4" w14:paraId="5A49E149" w14:textId="747BF16B">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Voice over Internet phones, which means residents can make and receive calls anywhere within the home</w:t>
      </w:r>
    </w:p>
    <w:p w:rsidR="06906AC4" w:rsidP="03115112" w:rsidRDefault="06906AC4" w14:paraId="479EA8C3" w14:textId="4359C4AB">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 xml:space="preserve">Zoom, Teams and </w:t>
      </w:r>
      <w:r w:rsidRPr="03115112" w:rsidR="4FE2129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any</w:t>
      </w: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 xml:space="preserve"> online meeting including residents and </w:t>
      </w:r>
      <w:r w:rsidRPr="03115112" w:rsidR="42A57ED5">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relatives'</w:t>
      </w: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 xml:space="preserve"> meetings and calls with GP/ third parties</w:t>
      </w:r>
    </w:p>
    <w:p w:rsidR="06906AC4" w:rsidP="03115112" w:rsidRDefault="06906AC4" w14:paraId="201953D7" w14:textId="29F62673">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Family portal, which gives minute by minute updates on loved ones (see Nourish)</w:t>
      </w:r>
    </w:p>
    <w:p w:rsidR="06906AC4" w:rsidP="03115112" w:rsidRDefault="06906AC4" w14:paraId="195055EB" w14:textId="02C06E5A">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Online visit booking application</w:t>
      </w:r>
    </w:p>
    <w:p w:rsidR="06906AC4" w:rsidP="03115112" w:rsidRDefault="06906AC4" w14:paraId="4DE89CE0" w14:textId="51F4BF83">
      <w:pPr>
        <w:shd w:val="clear" w:color="auto" w:fill="FFFFFF" w:themeFill="background1"/>
        <w:spacing w:before="0" w:beforeAutospacing="off" w:after="45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Used to support our operations:</w:t>
      </w:r>
    </w:p>
    <w:p w:rsidR="06906AC4" w:rsidP="03115112" w:rsidRDefault="06906AC4" w14:paraId="6CD061A4" w14:textId="484BD44A">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Nourish digital care management system</w:t>
      </w:r>
    </w:p>
    <w:p w:rsidR="06906AC4" w:rsidP="03115112" w:rsidRDefault="06906AC4" w14:paraId="320200C3" w14:textId="2D9DCBBC">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Omnicell – electronic medications administration</w:t>
      </w:r>
    </w:p>
    <w:p w:rsidR="06906AC4" w:rsidP="03115112" w:rsidRDefault="06906AC4" w14:paraId="6CEB9B57" w14:textId="71D60BC7">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Nexus nurse call – enables real time monitoring of nurse calls and response times</w:t>
      </w:r>
    </w:p>
    <w:p w:rsidR="06906AC4" w:rsidP="03115112" w:rsidRDefault="06906AC4" w14:paraId="5AD339EB" w14:textId="668A8153">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 xml:space="preserve">Sophisticated monitoring, </w:t>
      </w:r>
      <w:r w:rsidRPr="03115112" w:rsidR="6E72D807">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governance,</w:t>
      </w: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 xml:space="preserve"> and quality control processes</w:t>
      </w:r>
    </w:p>
    <w:p w:rsidR="06906AC4" w:rsidP="03115112" w:rsidRDefault="06906AC4" w14:paraId="151E7645" w14:textId="5F708E6A">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Proxy access – online medications ordering / admin</w:t>
      </w:r>
    </w:p>
    <w:p w:rsidR="06906AC4" w:rsidP="03115112" w:rsidRDefault="06906AC4" w14:paraId="2BA1553A" w14:textId="494E8B1E">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GP connect – enables us to view resident’s health records</w:t>
      </w:r>
    </w:p>
    <w:p w:rsidR="06906AC4" w:rsidP="03115112" w:rsidRDefault="06906AC4" w14:paraId="6928F20E" w14:textId="43244944">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Trusted Care enquiry management – used to support enquiries for admissions</w:t>
      </w:r>
    </w:p>
    <w:p w:rsidR="06906AC4" w:rsidP="03115112" w:rsidRDefault="06906AC4" w14:paraId="37416647" w14:textId="30A0850B">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Asana – online purchasing and contractor management system</w:t>
      </w:r>
    </w:p>
    <w:p w:rsidR="06906AC4" w:rsidP="03115112" w:rsidRDefault="06906AC4" w14:paraId="5D29ED26" w14:textId="3FDB2D29">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Microsoft Dynamics Finance system and online payroll</w:t>
      </w:r>
    </w:p>
    <w:p w:rsidR="06906AC4" w:rsidP="03115112" w:rsidRDefault="06906AC4" w14:paraId="666A9013" w14:textId="63FC58F9">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Judgement Index – ‘</w:t>
      </w:r>
      <w:r w:rsidRPr="03115112" w:rsidR="12507C3A">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values’-based</w:t>
      </w: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 xml:space="preserve"> recruitment and staff development product</w:t>
      </w:r>
    </w:p>
    <w:p w:rsidR="06906AC4" w:rsidP="03115112" w:rsidRDefault="06906AC4" w14:paraId="46E9D463" w14:textId="65A6852B">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Remote video meetings</w:t>
      </w:r>
    </w:p>
    <w:p w:rsidR="06906AC4" w:rsidP="03115112" w:rsidRDefault="06906AC4" w14:paraId="5DDAFACE" w14:textId="6180E7BD">
      <w:pPr>
        <w:pStyle w:val="ListParagraph"/>
        <w:numPr>
          <w:ilvl w:val="0"/>
          <w:numId w:val="1"/>
        </w:numPr>
        <w:shd w:val="clear" w:color="auto" w:fill="FFFFFF" w:themeFill="background1"/>
        <w:spacing w:before="0" w:beforeAutospacing="off" w:after="0" w:afterAutospacing="off"/>
        <w:jc w:val="left"/>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pPr>
      <w:r w:rsidRPr="03115112" w:rsidR="5B29D950">
        <w:rPr>
          <w:rFonts w:ascii="Aptos" w:hAnsi="Aptos" w:eastAsia="Aptos" w:cs="Aptos" w:asciiTheme="minorAscii" w:hAnsiTheme="minorAscii" w:eastAsiaTheme="minorAscii" w:cstheme="minorAscii"/>
          <w:b w:val="0"/>
          <w:bCs w:val="0"/>
          <w:i w:val="0"/>
          <w:iCs w:val="0"/>
          <w:caps w:val="0"/>
          <w:smallCaps w:val="0"/>
          <w:noProof w:val="0"/>
          <w:color w:val="404040" w:themeColor="text1" w:themeTint="BF" w:themeShade="FF"/>
          <w:sz w:val="24"/>
          <w:szCs w:val="24"/>
          <w:lang w:val="en-US"/>
        </w:rPr>
        <w:t>Online staff training</w:t>
      </w:r>
    </w:p>
    <w:p w:rsidR="06906AC4" w:rsidP="06906AC4" w:rsidRDefault="06906AC4" w14:paraId="36001022" w14:textId="2DEC09D8">
      <w:pPr>
        <w:pStyle w:val="Normal"/>
        <w:rPr>
          <w:noProof w:val="0"/>
          <w:lang w:val="en-US"/>
        </w:rPr>
      </w:pPr>
    </w:p>
    <w:p w:rsidR="6A290993" w:rsidP="03115112" w:rsidRDefault="6A290993" w14:paraId="293127D7" w14:textId="5C686F4E">
      <w:pPr>
        <w:pStyle w:val="Normal"/>
        <w:rPr>
          <w:rFonts w:ascii="Montserrat" w:hAnsi="Montserrat" w:eastAsia="Montserrat" w:cs="Montserrat"/>
          <w:b w:val="0"/>
          <w:bCs w:val="0"/>
          <w:i w:val="0"/>
          <w:iCs w:val="0"/>
          <w:caps w:val="0"/>
          <w:smallCaps w:val="0"/>
          <w:noProof w:val="0"/>
          <w:color w:val="404040" w:themeColor="text1" w:themeTint="BF" w:themeShade="FF"/>
          <w:sz w:val="25"/>
          <w:szCs w:val="25"/>
          <w:lang w:val="en-US"/>
        </w:rPr>
      </w:pPr>
      <w:r w:rsidRPr="03115112" w:rsidR="6A290993">
        <w:rPr>
          <w:rFonts w:ascii="Montserrat" w:hAnsi="Montserrat" w:eastAsia="Montserrat" w:cs="Montserrat"/>
          <w:b w:val="0"/>
          <w:bCs w:val="0"/>
          <w:i w:val="0"/>
          <w:iCs w:val="0"/>
          <w:caps w:val="0"/>
          <w:smallCaps w:val="0"/>
          <w:noProof w:val="0"/>
          <w:color w:val="404040" w:themeColor="text1" w:themeTint="BF" w:themeShade="FF"/>
          <w:sz w:val="25"/>
          <w:szCs w:val="25"/>
          <w:lang w:val="en-US"/>
        </w:rPr>
        <w:t xml:space="preserve">Our care homes are equipped with high-speed </w:t>
      </w:r>
      <w:r w:rsidRPr="03115112" w:rsidR="6A290993">
        <w:rPr>
          <w:rFonts w:ascii="Montserrat" w:hAnsi="Montserrat" w:eastAsia="Montserrat" w:cs="Montserrat"/>
          <w:b w:val="0"/>
          <w:bCs w:val="0"/>
          <w:i w:val="0"/>
          <w:iCs w:val="0"/>
          <w:caps w:val="0"/>
          <w:smallCaps w:val="0"/>
          <w:noProof w:val="0"/>
          <w:color w:val="404040" w:themeColor="text1" w:themeTint="BF" w:themeShade="FF"/>
          <w:sz w:val="25"/>
          <w:szCs w:val="25"/>
          <w:lang w:val="en-US"/>
        </w:rPr>
        <w:t>fiber</w:t>
      </w:r>
      <w:r w:rsidRPr="03115112" w:rsidR="6A290993">
        <w:rPr>
          <w:rFonts w:ascii="Montserrat" w:hAnsi="Montserrat" w:eastAsia="Montserrat" w:cs="Montserrat"/>
          <w:b w:val="0"/>
          <w:bCs w:val="0"/>
          <w:i w:val="0"/>
          <w:iCs w:val="0"/>
          <w:caps w:val="0"/>
          <w:smallCaps w:val="0"/>
          <w:noProof w:val="0"/>
          <w:color w:val="404040" w:themeColor="text1" w:themeTint="BF" w:themeShade="FF"/>
          <w:sz w:val="25"/>
          <w:szCs w:val="25"/>
          <w:lang w:val="en-US"/>
        </w:rPr>
        <w:t xml:space="preserve"> internet for data transfer rates of up to 50mbps. This robust connection lets us </w:t>
      </w:r>
      <w:r w:rsidRPr="03115112" w:rsidR="6A290993">
        <w:rPr>
          <w:rFonts w:ascii="Montserrat" w:hAnsi="Montserrat" w:eastAsia="Montserrat" w:cs="Montserrat"/>
          <w:b w:val="0"/>
          <w:bCs w:val="0"/>
          <w:i w:val="0"/>
          <w:iCs w:val="0"/>
          <w:caps w:val="0"/>
          <w:smallCaps w:val="0"/>
          <w:noProof w:val="0"/>
          <w:color w:val="404040" w:themeColor="text1" w:themeTint="BF" w:themeShade="FF"/>
          <w:sz w:val="25"/>
          <w:szCs w:val="25"/>
          <w:lang w:val="en-US"/>
        </w:rPr>
        <w:t>utilize</w:t>
      </w:r>
      <w:r w:rsidRPr="03115112" w:rsidR="6A290993">
        <w:rPr>
          <w:rFonts w:ascii="Montserrat" w:hAnsi="Montserrat" w:eastAsia="Montserrat" w:cs="Montserrat"/>
          <w:b w:val="0"/>
          <w:bCs w:val="0"/>
          <w:i w:val="0"/>
          <w:iCs w:val="0"/>
          <w:caps w:val="0"/>
          <w:smallCaps w:val="0"/>
          <w:noProof w:val="0"/>
          <w:color w:val="404040" w:themeColor="text1" w:themeTint="BF" w:themeShade="FF"/>
          <w:sz w:val="25"/>
          <w:szCs w:val="25"/>
          <w:lang w:val="en-US"/>
        </w:rPr>
        <w:t xml:space="preserve"> digital systems, remain connected and offer entertainment services that help make life at our facilities more enjoyable and comfortable.</w:t>
      </w:r>
    </w:p>
    <w:p w:rsidR="7E6B97C6" w:rsidP="7E6B97C6" w:rsidRDefault="7E6B97C6" w14:paraId="4BB83A45" w14:textId="1220532E">
      <w:pPr>
        <w:pStyle w:val="Normal"/>
        <w:rPr>
          <w:noProof w:val="0"/>
          <w:lang w:val="en-US"/>
        </w:rPr>
      </w:pPr>
    </w:p>
    <w:p w:rsidR="06906AC4" w:rsidRDefault="06906AC4" w14:paraId="15008D7E" w14:textId="53B3254B">
      <w:r>
        <w:br w:type="page"/>
      </w:r>
    </w:p>
    <w:p w:rsidR="7E6B97C6" w:rsidP="7E6B97C6" w:rsidRDefault="7E6B97C6" w14:paraId="07A84D31" w14:textId="5C20F3E5">
      <w:pPr>
        <w:pStyle w:val="Normal"/>
        <w:rPr>
          <w:noProof w:val="0"/>
          <w:lang w:val="en-US"/>
        </w:rPr>
      </w:pPr>
    </w:p>
    <w:p w:rsidR="0D0D41D1" w:rsidP="03115112" w:rsidRDefault="0D0D41D1" w14:paraId="709FBEF3" w14:textId="0DE87D58">
      <w:pPr>
        <w:pStyle w:val="Heading1"/>
        <w:rPr>
          <w:rFonts w:ascii="Times New Roman" w:hAnsi="Times New Roman" w:eastAsia="Times New Roman" w:cs="Times New Roman"/>
          <w:b w:val="1"/>
          <w:bCs w:val="1"/>
          <w:i w:val="1"/>
          <w:iCs w:val="1"/>
          <w:noProof w:val="0"/>
          <w:sz w:val="24"/>
          <w:szCs w:val="24"/>
          <w:lang w:val="en-US"/>
        </w:rPr>
      </w:pPr>
      <w:bookmarkStart w:name="_Toc399001709" w:id="625164087"/>
      <w:r w:rsidRPr="03115112" w:rsidR="0D0D41D1">
        <w:rPr>
          <w:noProof w:val="0"/>
          <w:lang w:val="en-US"/>
        </w:rPr>
        <w:t>References</w:t>
      </w:r>
      <w:bookmarkEnd w:id="625164087"/>
    </w:p>
    <w:p w:rsidR="0D0D41D1" w:rsidP="7E6B97C6" w:rsidRDefault="0D0D41D1" w14:paraId="085DC802" w14:textId="18203BE3">
      <w:pPr>
        <w:pStyle w:val="ListParagraph"/>
        <w:numPr>
          <w:ilvl w:val="0"/>
          <w:numId w:val="20"/>
        </w:numPr>
        <w:spacing w:before="0" w:beforeAutospacing="off" w:after="0" w:afterAutospacing="off" w:line="480" w:lineRule="auto"/>
        <w:ind w:right="0"/>
        <w:rPr>
          <w:rFonts w:ascii="Times New Roman" w:hAnsi="Times New Roman" w:eastAsia="Times New Roman" w:cs="Times New Roman"/>
          <w:i w:val="1"/>
          <w:iCs w:val="1"/>
          <w:noProof w:val="0"/>
          <w:sz w:val="24"/>
          <w:szCs w:val="24"/>
          <w:lang w:val="en-US"/>
        </w:rPr>
      </w:pPr>
      <w:r w:rsidRPr="7E6B97C6" w:rsidR="0D0D41D1">
        <w:rPr>
          <w:rFonts w:ascii="Times New Roman" w:hAnsi="Times New Roman" w:eastAsia="Times New Roman" w:cs="Times New Roman"/>
          <w:i w:val="1"/>
          <w:iCs w:val="1"/>
          <w:noProof w:val="0"/>
          <w:sz w:val="24"/>
          <w:szCs w:val="24"/>
          <w:lang w:val="en-US"/>
        </w:rPr>
        <w:t>What is the Data, Information, Knowledge, Wisdom (DIKW) Pyramid?</w:t>
      </w:r>
      <w:r w:rsidRPr="7E6B97C6" w:rsidR="0D0D41D1">
        <w:rPr>
          <w:rFonts w:ascii="Times New Roman" w:hAnsi="Times New Roman" w:eastAsia="Times New Roman" w:cs="Times New Roman"/>
          <w:noProof w:val="0"/>
          <w:sz w:val="24"/>
          <w:szCs w:val="24"/>
          <w:lang w:val="en-US"/>
        </w:rPr>
        <w:t xml:space="preserve"> (n.d.). </w:t>
      </w:r>
      <w:r w:rsidRPr="7E6B97C6" w:rsidR="0D0D41D1">
        <w:rPr>
          <w:rFonts w:ascii="Times New Roman" w:hAnsi="Times New Roman" w:eastAsia="Times New Roman" w:cs="Times New Roman"/>
          <w:noProof w:val="0"/>
          <w:sz w:val="24"/>
          <w:szCs w:val="24"/>
          <w:lang w:val="en-US"/>
        </w:rPr>
        <w:t>Ontotext</w:t>
      </w:r>
      <w:r w:rsidRPr="7E6B97C6" w:rsidR="0D0D41D1">
        <w:rPr>
          <w:rFonts w:ascii="Times New Roman" w:hAnsi="Times New Roman" w:eastAsia="Times New Roman" w:cs="Times New Roman"/>
          <w:noProof w:val="0"/>
          <w:sz w:val="24"/>
          <w:szCs w:val="24"/>
          <w:lang w:val="en-US"/>
        </w:rPr>
        <w:t xml:space="preserve">. </w:t>
      </w:r>
      <w:hyperlink w:anchor=":~:text=The%20DIKW%20Pyramid%20represents%20the" r:id="Rad79f1b9089d4851">
        <w:r w:rsidRPr="7E6B97C6" w:rsidR="0D0D41D1">
          <w:rPr>
            <w:rStyle w:val="Hyperlink"/>
            <w:rFonts w:ascii="Times New Roman" w:hAnsi="Times New Roman" w:eastAsia="Times New Roman" w:cs="Times New Roman"/>
            <w:noProof w:val="0"/>
            <w:sz w:val="24"/>
            <w:szCs w:val="24"/>
            <w:lang w:val="en-US"/>
          </w:rPr>
          <w:t>https://www.ontotext.com/knowledgehub/fundamentals/dikw-pyramid/#:~:text=The%20DIKW%20Pyramid%20represents%20the</w:t>
        </w:r>
      </w:hyperlink>
    </w:p>
    <w:p w:rsidR="25214278" w:rsidP="25214278" w:rsidRDefault="25214278" w14:paraId="54B24164" w14:textId="694264C8">
      <w:pPr>
        <w:pStyle w:val="Normal"/>
        <w:rPr>
          <w:noProof w:val="0"/>
          <w:lang w:val="en-US"/>
        </w:rPr>
      </w:pPr>
    </w:p>
    <w:p w:rsidR="25214278" w:rsidP="7E6B97C6" w:rsidRDefault="25214278" w14:paraId="3C1052FA" w14:textId="228E6BF6">
      <w:pPr>
        <w:pStyle w:val="ListParagraph"/>
        <w:numPr>
          <w:ilvl w:val="0"/>
          <w:numId w:val="20"/>
        </w:numPr>
        <w:spacing w:before="0" w:beforeAutospacing="off" w:after="0" w:afterAutospacing="off" w:line="480" w:lineRule="auto"/>
        <w:ind/>
        <w:rPr>
          <w:rFonts w:ascii="Times New Roman" w:hAnsi="Times New Roman" w:eastAsia="Times New Roman" w:cs="Times New Roman"/>
          <w:noProof w:val="0"/>
          <w:sz w:val="24"/>
          <w:szCs w:val="24"/>
          <w:lang w:val="en-US"/>
        </w:rPr>
      </w:pPr>
      <w:r w:rsidRPr="7E6B97C6" w:rsidR="17C52FAB">
        <w:rPr>
          <w:rFonts w:ascii="Times New Roman" w:hAnsi="Times New Roman" w:eastAsia="Times New Roman" w:cs="Times New Roman"/>
          <w:noProof w:val="0"/>
          <w:sz w:val="24"/>
          <w:szCs w:val="24"/>
          <w:lang w:val="en-US"/>
        </w:rPr>
        <w:t xml:space="preserve">Jakubik, Maria, and Peeter </w:t>
      </w:r>
      <w:r w:rsidRPr="7E6B97C6" w:rsidR="17C52FAB">
        <w:rPr>
          <w:rFonts w:ascii="Times New Roman" w:hAnsi="Times New Roman" w:eastAsia="Times New Roman" w:cs="Times New Roman"/>
          <w:noProof w:val="0"/>
          <w:sz w:val="24"/>
          <w:szCs w:val="24"/>
          <w:lang w:val="en-US"/>
        </w:rPr>
        <w:t>Müürsepp</w:t>
      </w:r>
      <w:r w:rsidRPr="7E6B97C6" w:rsidR="17C52FAB">
        <w:rPr>
          <w:rFonts w:ascii="Times New Roman" w:hAnsi="Times New Roman" w:eastAsia="Times New Roman" w:cs="Times New Roman"/>
          <w:noProof w:val="0"/>
          <w:sz w:val="24"/>
          <w:szCs w:val="24"/>
          <w:lang w:val="en-US"/>
        </w:rPr>
        <w:t xml:space="preserve">. </w:t>
      </w:r>
      <w:r w:rsidRPr="7E6B97C6" w:rsidR="17C52FAB">
        <w:rPr>
          <w:rFonts w:ascii="Times New Roman" w:hAnsi="Times New Roman" w:eastAsia="Times New Roman" w:cs="Times New Roman"/>
          <w:noProof w:val="0"/>
          <w:sz w:val="24"/>
          <w:szCs w:val="24"/>
          <w:lang w:val="en-US"/>
        </w:rPr>
        <w:t>“From Knowledge to Wisdom: Will Wisdom Management Replace Knowledge Management?”</w:t>
      </w:r>
      <w:r w:rsidRPr="7E6B97C6" w:rsidR="17C52FAB">
        <w:rPr>
          <w:rFonts w:ascii="Times New Roman" w:hAnsi="Times New Roman" w:eastAsia="Times New Roman" w:cs="Times New Roman"/>
          <w:noProof w:val="0"/>
          <w:sz w:val="24"/>
          <w:szCs w:val="24"/>
          <w:lang w:val="en-US"/>
        </w:rPr>
        <w:t xml:space="preserve"> </w:t>
      </w:r>
      <w:r w:rsidRPr="7E6B97C6" w:rsidR="17C52FAB">
        <w:rPr>
          <w:rFonts w:ascii="Times New Roman" w:hAnsi="Times New Roman" w:eastAsia="Times New Roman" w:cs="Times New Roman"/>
          <w:i w:val="1"/>
          <w:iCs w:val="1"/>
          <w:noProof w:val="0"/>
          <w:sz w:val="24"/>
          <w:szCs w:val="24"/>
          <w:lang w:val="en-US"/>
        </w:rPr>
        <w:t>European Journal of Management and Business Economics</w:t>
      </w:r>
      <w:r w:rsidRPr="7E6B97C6" w:rsidR="17C52FAB">
        <w:rPr>
          <w:rFonts w:ascii="Times New Roman" w:hAnsi="Times New Roman" w:eastAsia="Times New Roman" w:cs="Times New Roman"/>
          <w:noProof w:val="0"/>
          <w:sz w:val="24"/>
          <w:szCs w:val="24"/>
          <w:lang w:val="en-US"/>
        </w:rPr>
        <w:t xml:space="preserve">, vol. ahead-of-print, no. ahead-of-print, 21 Oct. 2021, </w:t>
      </w:r>
      <w:hyperlink r:id="Rca320c1ade4842e9">
        <w:r w:rsidRPr="7E6B97C6" w:rsidR="17C52FAB">
          <w:rPr>
            <w:rStyle w:val="Hyperlink"/>
            <w:rFonts w:ascii="Times New Roman" w:hAnsi="Times New Roman" w:eastAsia="Times New Roman" w:cs="Times New Roman"/>
            <w:noProof w:val="0"/>
            <w:sz w:val="24"/>
            <w:szCs w:val="24"/>
            <w:lang w:val="en-US"/>
          </w:rPr>
          <w:t>https://doi.org/10.1108/ejmbe-07-2021-0219</w:t>
        </w:r>
      </w:hyperlink>
      <w:r w:rsidRPr="7E6B97C6" w:rsidR="17C52FAB">
        <w:rPr>
          <w:rFonts w:ascii="Times New Roman" w:hAnsi="Times New Roman" w:eastAsia="Times New Roman" w:cs="Times New Roman"/>
          <w:noProof w:val="0"/>
          <w:sz w:val="24"/>
          <w:szCs w:val="24"/>
          <w:lang w:val="en-US"/>
        </w:rPr>
        <w:t>.</w:t>
      </w:r>
    </w:p>
    <w:p w:rsidR="7E6B97C6" w:rsidP="7E6B97C6" w:rsidRDefault="7E6B97C6" w14:paraId="7E2B72E7" w14:textId="419E57D3">
      <w:pPr>
        <w:pStyle w:val="Normal"/>
        <w:rPr>
          <w:rFonts w:ascii="Times New Roman" w:hAnsi="Times New Roman" w:eastAsia="Times New Roman" w:cs="Times New Roman"/>
          <w:noProof w:val="0"/>
          <w:sz w:val="24"/>
          <w:szCs w:val="24"/>
          <w:lang w:val="en-US"/>
        </w:rPr>
      </w:pPr>
    </w:p>
    <w:p w:rsidR="367B6E89" w:rsidP="7E6B97C6" w:rsidRDefault="367B6E89" w14:paraId="2AA79250" w14:textId="12081973">
      <w:pPr>
        <w:pStyle w:val="ListParagraph"/>
        <w:numPr>
          <w:ilvl w:val="0"/>
          <w:numId w:val="20"/>
        </w:numPr>
        <w:spacing w:before="0" w:beforeAutospacing="off" w:after="0" w:afterAutospacing="off" w:line="480" w:lineRule="auto"/>
        <w:ind/>
        <w:rPr>
          <w:noProof w:val="0"/>
          <w:lang w:val="en-US"/>
        </w:rPr>
      </w:pPr>
      <w:r w:rsidRPr="7E6B97C6" w:rsidR="367B6E89">
        <w:rPr>
          <w:rFonts w:ascii="Times New Roman" w:hAnsi="Times New Roman" w:eastAsia="Times New Roman" w:cs="Times New Roman"/>
          <w:noProof w:val="0"/>
          <w:sz w:val="24"/>
          <w:szCs w:val="24"/>
          <w:lang w:val="en-US"/>
        </w:rPr>
        <w:t xml:space="preserve">Brown, D. R. (1998). </w:t>
      </w:r>
      <w:r w:rsidRPr="7E6B97C6" w:rsidR="367B6E89">
        <w:rPr>
          <w:rFonts w:ascii="Times New Roman" w:hAnsi="Times New Roman" w:eastAsia="Times New Roman" w:cs="Times New Roman"/>
          <w:i w:val="1"/>
          <w:iCs w:val="1"/>
          <w:noProof w:val="0"/>
          <w:sz w:val="24"/>
          <w:szCs w:val="24"/>
          <w:lang w:val="en-US"/>
        </w:rPr>
        <w:t>Selected Issues and Problems in Social Policy</w:t>
      </w:r>
      <w:r w:rsidRPr="7E6B97C6" w:rsidR="367B6E89">
        <w:rPr>
          <w:rFonts w:ascii="Times New Roman" w:hAnsi="Times New Roman" w:eastAsia="Times New Roman" w:cs="Times New Roman"/>
          <w:noProof w:val="0"/>
          <w:sz w:val="24"/>
          <w:szCs w:val="24"/>
          <w:lang w:val="en-US"/>
        </w:rPr>
        <w:t>. Canoe Press (IL).</w:t>
      </w:r>
    </w:p>
    <w:p w:rsidR="4D6E3D6B" w:rsidP="7E6B97C6" w:rsidRDefault="4D6E3D6B" w14:paraId="0F21DA9B" w14:textId="18D142BB">
      <w:pPr>
        <w:pStyle w:val="ListParagraph"/>
        <w:numPr>
          <w:ilvl w:val="0"/>
          <w:numId w:val="20"/>
        </w:numPr>
        <w:spacing w:before="0" w:beforeAutospacing="off" w:after="0" w:afterAutospacing="off" w:line="480" w:lineRule="auto"/>
        <w:ind w:right="0"/>
        <w:rPr>
          <w:rFonts w:ascii="Times New Roman" w:hAnsi="Times New Roman" w:eastAsia="Times New Roman" w:cs="Times New Roman"/>
          <w:noProof w:val="0"/>
          <w:sz w:val="24"/>
          <w:szCs w:val="24"/>
          <w:lang w:val="en-US"/>
        </w:rPr>
      </w:pPr>
      <w:r w:rsidRPr="06906AC4" w:rsidR="4D6E3D6B">
        <w:rPr>
          <w:rFonts w:ascii="Times New Roman" w:hAnsi="Times New Roman" w:eastAsia="Times New Roman" w:cs="Times New Roman"/>
          <w:noProof w:val="0"/>
          <w:sz w:val="24"/>
          <w:szCs w:val="24"/>
          <w:lang w:val="en-US"/>
        </w:rPr>
        <w:t xml:space="preserve">Collison, C., &amp; Parcell, G. (2007). </w:t>
      </w:r>
      <w:r w:rsidRPr="06906AC4" w:rsidR="4D6E3D6B">
        <w:rPr>
          <w:rFonts w:ascii="Times New Roman" w:hAnsi="Times New Roman" w:eastAsia="Times New Roman" w:cs="Times New Roman"/>
          <w:i w:val="1"/>
          <w:iCs w:val="1"/>
          <w:noProof w:val="0"/>
          <w:sz w:val="24"/>
          <w:szCs w:val="24"/>
          <w:lang w:val="en-US"/>
        </w:rPr>
        <w:t xml:space="preserve">LEARNING TO FLY: PRACTICAL KNOWLEDGE MANAGEMENT FROM LEADING AND LEARNING ORGANIZATIONS (With </w:t>
      </w:r>
      <w:r w:rsidRPr="06906AC4" w:rsidR="13D6907B">
        <w:rPr>
          <w:rFonts w:ascii="Times New Roman" w:hAnsi="Times New Roman" w:eastAsia="Times New Roman" w:cs="Times New Roman"/>
          <w:i w:val="1"/>
          <w:iCs w:val="1"/>
          <w:noProof w:val="0"/>
          <w:sz w:val="24"/>
          <w:szCs w:val="24"/>
          <w:lang w:val="en-US"/>
        </w:rPr>
        <w:t>CD)</w:t>
      </w:r>
      <w:r w:rsidRPr="06906AC4" w:rsidR="4D6E3D6B">
        <w:rPr>
          <w:rFonts w:ascii="Times New Roman" w:hAnsi="Times New Roman" w:eastAsia="Times New Roman" w:cs="Times New Roman"/>
          <w:noProof w:val="0"/>
          <w:sz w:val="24"/>
          <w:szCs w:val="24"/>
          <w:lang w:val="en-US"/>
        </w:rPr>
        <w:t>.</w:t>
      </w:r>
      <w:r w:rsidRPr="06906AC4" w:rsidR="4D6E3D6B">
        <w:rPr>
          <w:rFonts w:ascii="Times New Roman" w:hAnsi="Times New Roman" w:eastAsia="Times New Roman" w:cs="Times New Roman"/>
          <w:noProof w:val="0"/>
          <w:sz w:val="24"/>
          <w:szCs w:val="24"/>
          <w:lang w:val="en-US"/>
        </w:rPr>
        <w:t xml:space="preserve"> John Wiley &amp; Sons.</w:t>
      </w:r>
    </w:p>
    <w:p w:rsidR="5C1B6327" w:rsidP="7E6B97C6" w:rsidRDefault="5C1B6327" w14:paraId="54A8C18B" w14:textId="116E7F4A">
      <w:pPr>
        <w:pStyle w:val="ListParagraph"/>
        <w:numPr>
          <w:ilvl w:val="0"/>
          <w:numId w:val="20"/>
        </w:numPr>
        <w:spacing w:before="0" w:beforeAutospacing="off" w:after="0" w:afterAutospacing="off" w:line="480" w:lineRule="auto"/>
        <w:ind w:right="0"/>
        <w:rPr>
          <w:rFonts w:ascii="Times New Roman" w:hAnsi="Times New Roman" w:eastAsia="Times New Roman" w:cs="Times New Roman"/>
          <w:noProof w:val="0"/>
          <w:sz w:val="24"/>
          <w:szCs w:val="24"/>
          <w:lang w:val="en-US"/>
        </w:rPr>
      </w:pPr>
      <w:r w:rsidRPr="7E6B97C6" w:rsidR="5C1B6327">
        <w:rPr>
          <w:rFonts w:ascii="Times New Roman" w:hAnsi="Times New Roman" w:eastAsia="Times New Roman" w:cs="Times New Roman"/>
          <w:noProof w:val="0"/>
          <w:sz w:val="24"/>
          <w:szCs w:val="24"/>
          <w:lang w:val="en-US"/>
        </w:rPr>
        <w:t xml:space="preserve">Johannessen, J.-A., Olaisen, J., &amp; Olsen, B. (2001). </w:t>
      </w:r>
      <w:r w:rsidRPr="7E6B97C6" w:rsidR="5C1B6327">
        <w:rPr>
          <w:rFonts w:ascii="Times New Roman" w:hAnsi="Times New Roman" w:eastAsia="Times New Roman" w:cs="Times New Roman"/>
          <w:noProof w:val="0"/>
          <w:sz w:val="24"/>
          <w:szCs w:val="24"/>
          <w:lang w:val="en-US"/>
        </w:rPr>
        <w:t>Mismanagement of tacit knowledge: the importance of tacit knowledge, the danger of information technology, and what to do about it.</w:t>
      </w:r>
      <w:r w:rsidRPr="7E6B97C6" w:rsidR="5C1B6327">
        <w:rPr>
          <w:rFonts w:ascii="Times New Roman" w:hAnsi="Times New Roman" w:eastAsia="Times New Roman" w:cs="Times New Roman"/>
          <w:noProof w:val="0"/>
          <w:sz w:val="24"/>
          <w:szCs w:val="24"/>
          <w:lang w:val="en-US"/>
        </w:rPr>
        <w:t xml:space="preserve"> </w:t>
      </w:r>
      <w:r w:rsidRPr="7E6B97C6" w:rsidR="5C1B6327">
        <w:rPr>
          <w:rFonts w:ascii="Times New Roman" w:hAnsi="Times New Roman" w:eastAsia="Times New Roman" w:cs="Times New Roman"/>
          <w:i w:val="1"/>
          <w:iCs w:val="1"/>
          <w:noProof w:val="0"/>
          <w:sz w:val="24"/>
          <w:szCs w:val="24"/>
          <w:lang w:val="en-US"/>
        </w:rPr>
        <w:t>International Journal of Information Management</w:t>
      </w:r>
      <w:r w:rsidRPr="7E6B97C6" w:rsidR="5C1B6327">
        <w:rPr>
          <w:rFonts w:ascii="Times New Roman" w:hAnsi="Times New Roman" w:eastAsia="Times New Roman" w:cs="Times New Roman"/>
          <w:noProof w:val="0"/>
          <w:sz w:val="24"/>
          <w:szCs w:val="24"/>
          <w:lang w:val="en-US"/>
        </w:rPr>
        <w:t xml:space="preserve">, </w:t>
      </w:r>
      <w:r w:rsidRPr="7E6B97C6" w:rsidR="5C1B6327">
        <w:rPr>
          <w:rFonts w:ascii="Times New Roman" w:hAnsi="Times New Roman" w:eastAsia="Times New Roman" w:cs="Times New Roman"/>
          <w:i w:val="1"/>
          <w:iCs w:val="1"/>
          <w:noProof w:val="0"/>
          <w:sz w:val="24"/>
          <w:szCs w:val="24"/>
          <w:lang w:val="en-US"/>
        </w:rPr>
        <w:t>21</w:t>
      </w:r>
      <w:r w:rsidRPr="7E6B97C6" w:rsidR="5C1B6327">
        <w:rPr>
          <w:rFonts w:ascii="Times New Roman" w:hAnsi="Times New Roman" w:eastAsia="Times New Roman" w:cs="Times New Roman"/>
          <w:noProof w:val="0"/>
          <w:sz w:val="24"/>
          <w:szCs w:val="24"/>
          <w:lang w:val="en-US"/>
        </w:rPr>
        <w:t xml:space="preserve">(1), 3–20. </w:t>
      </w:r>
      <w:hyperlink r:id="R8721036af2264b14">
        <w:r w:rsidRPr="7E6B97C6" w:rsidR="5C1B6327">
          <w:rPr>
            <w:rStyle w:val="Hyperlink"/>
            <w:rFonts w:ascii="Times New Roman" w:hAnsi="Times New Roman" w:eastAsia="Times New Roman" w:cs="Times New Roman"/>
            <w:noProof w:val="0"/>
            <w:sz w:val="24"/>
            <w:szCs w:val="24"/>
            <w:lang w:val="en-US"/>
          </w:rPr>
          <w:t>https://doi.org/10.1016/s0268-4012(00)00047-5</w:t>
        </w:r>
      </w:hyperlink>
    </w:p>
    <w:p w:rsidR="5B1D5DC0" w:rsidP="7E6B97C6" w:rsidRDefault="5B1D5DC0" w14:paraId="3055C75A" w14:textId="780DB44B">
      <w:pPr>
        <w:pStyle w:val="ListParagraph"/>
        <w:numPr>
          <w:ilvl w:val="0"/>
          <w:numId w:val="20"/>
        </w:numPr>
        <w:ind/>
        <w:rPr>
          <w:rStyle w:val="Hyperlink"/>
          <w:rFonts w:ascii="Times New Roman" w:hAnsi="Times New Roman" w:eastAsia="Times New Roman" w:cs="Times New Roman"/>
          <w:noProof w:val="0"/>
          <w:sz w:val="24"/>
          <w:szCs w:val="24"/>
          <w:lang w:val="en-US"/>
        </w:rPr>
      </w:pPr>
      <w:r w:rsidRPr="03115112" w:rsidR="5B1D5DC0">
        <w:rPr>
          <w:noProof w:val="0"/>
          <w:lang w:val="en-US"/>
        </w:rPr>
        <w:t xml:space="preserve">Viktor. (n.d.). </w:t>
      </w:r>
      <w:r w:rsidRPr="03115112" w:rsidR="5B1D5DC0">
        <w:rPr>
          <w:noProof w:val="0"/>
          <w:lang w:val="en-US"/>
        </w:rPr>
        <w:t xml:space="preserve">How To Build </w:t>
      </w:r>
      <w:bookmarkStart w:name="_Int_rDz47HLW" w:id="66558570"/>
      <w:r w:rsidRPr="03115112" w:rsidR="5B1D5DC0">
        <w:rPr>
          <w:noProof w:val="0"/>
          <w:lang w:val="en-US"/>
        </w:rPr>
        <w:t>A</w:t>
      </w:r>
      <w:bookmarkEnd w:id="66558570"/>
      <w:r w:rsidRPr="03115112" w:rsidR="5B1D5DC0">
        <w:rPr>
          <w:noProof w:val="0"/>
          <w:lang w:val="en-US"/>
        </w:rPr>
        <w:t xml:space="preserve"> Knowledge Management System </w:t>
      </w:r>
      <w:bookmarkStart w:name="_Int_mNuFZENg" w:id="1404953621"/>
      <w:r w:rsidRPr="03115112" w:rsidR="5B1D5DC0">
        <w:rPr>
          <w:noProof w:val="0"/>
          <w:lang w:val="en-US"/>
        </w:rPr>
        <w:t>For</w:t>
      </w:r>
      <w:bookmarkEnd w:id="1404953621"/>
      <w:r w:rsidRPr="03115112" w:rsidR="5B1D5DC0">
        <w:rPr>
          <w:noProof w:val="0"/>
          <w:lang w:val="en-US"/>
        </w:rPr>
        <w:t xml:space="preserve"> Your Company #secondbrain #remotework</w:t>
      </w:r>
      <w:r w:rsidRPr="03115112" w:rsidR="5B1D5DC0">
        <w:rPr>
          <w:noProof w:val="0"/>
          <w:lang w:val="en-US"/>
        </w:rPr>
        <w:t xml:space="preserve">. </w:t>
      </w:r>
      <w:hyperlink r:id="R8509f4b096fc4cad">
        <w:r w:rsidRPr="03115112" w:rsidR="5B1D5DC0">
          <w:rPr>
            <w:rStyle w:val="Hyperlink"/>
            <w:noProof w:val="0"/>
            <w:lang w:val="en-US"/>
          </w:rPr>
          <w:t>Www.youtube.com</w:t>
        </w:r>
      </w:hyperlink>
      <w:r w:rsidRPr="03115112" w:rsidR="5B1D5DC0">
        <w:rPr>
          <w:noProof w:val="0"/>
          <w:lang w:val="en-US"/>
        </w:rPr>
        <w:t xml:space="preserve">. Retrieved April 30, 2024, from </w:t>
      </w:r>
      <w:hyperlink r:id="R58bfc123c8fb494d">
        <w:r w:rsidRPr="03115112" w:rsidR="5B1D5DC0">
          <w:rPr>
            <w:rStyle w:val="Hyperlink"/>
            <w:noProof w:val="0"/>
            <w:lang w:val="en-US"/>
          </w:rPr>
          <w:t>https://www.youtube.com/watch?v=K2co39eqjJg</w:t>
        </w:r>
      </w:hyperlink>
    </w:p>
    <w:p w:rsidR="1E59A941" w:rsidP="7E6B97C6" w:rsidRDefault="1E59A941" w14:paraId="4E438FB3" w14:textId="4BB69CE7">
      <w:pPr>
        <w:pStyle w:val="ListParagraph"/>
        <w:numPr>
          <w:ilvl w:val="0"/>
          <w:numId w:val="20"/>
        </w:numPr>
        <w:spacing w:before="0" w:beforeAutospacing="off" w:after="0" w:afterAutospacing="off" w:line="480" w:lineRule="auto"/>
        <w:ind w:right="0"/>
        <w:rPr>
          <w:rFonts w:ascii="Times New Roman" w:hAnsi="Times New Roman" w:eastAsia="Times New Roman" w:cs="Times New Roman"/>
          <w:noProof w:val="0"/>
          <w:sz w:val="24"/>
          <w:szCs w:val="24"/>
          <w:lang w:val="en-US"/>
        </w:rPr>
      </w:pPr>
      <w:r w:rsidRPr="7E6B97C6" w:rsidR="1E59A941">
        <w:rPr>
          <w:rFonts w:ascii="Times New Roman" w:hAnsi="Times New Roman" w:eastAsia="Times New Roman" w:cs="Times New Roman"/>
          <w:noProof w:val="0"/>
          <w:sz w:val="24"/>
          <w:szCs w:val="24"/>
          <w:lang w:val="en-US"/>
        </w:rPr>
        <w:t>Anggraini</w:t>
      </w:r>
      <w:r w:rsidRPr="7E6B97C6" w:rsidR="1E59A941">
        <w:rPr>
          <w:rFonts w:ascii="Times New Roman" w:hAnsi="Times New Roman" w:eastAsia="Times New Roman" w:cs="Times New Roman"/>
          <w:noProof w:val="0"/>
          <w:sz w:val="24"/>
          <w:szCs w:val="24"/>
          <w:lang w:val="en-US"/>
        </w:rPr>
        <w:t xml:space="preserve">, A. (2018, February 5). </w:t>
      </w:r>
      <w:r w:rsidRPr="7E6B97C6" w:rsidR="1E59A941">
        <w:rPr>
          <w:rFonts w:ascii="Times New Roman" w:hAnsi="Times New Roman" w:eastAsia="Times New Roman" w:cs="Times New Roman"/>
          <w:i w:val="1"/>
          <w:iCs w:val="1"/>
          <w:noProof w:val="0"/>
          <w:sz w:val="24"/>
          <w:szCs w:val="24"/>
          <w:lang w:val="en-US"/>
        </w:rPr>
        <w:t>Introduction to “The Nonaka and Takeuchi” Knowledge Management Model</w:t>
      </w:r>
      <w:r w:rsidRPr="7E6B97C6" w:rsidR="1E59A941">
        <w:rPr>
          <w:rFonts w:ascii="Times New Roman" w:hAnsi="Times New Roman" w:eastAsia="Times New Roman" w:cs="Times New Roman"/>
          <w:noProof w:val="0"/>
          <w:sz w:val="24"/>
          <w:szCs w:val="24"/>
          <w:lang w:val="en-US"/>
        </w:rPr>
        <w:t xml:space="preserve">. School of Information Systems. </w:t>
      </w:r>
      <w:hyperlink r:id="R4c0d5d04cb614798">
        <w:r w:rsidRPr="7E6B97C6" w:rsidR="1E59A941">
          <w:rPr>
            <w:rStyle w:val="Hyperlink"/>
            <w:rFonts w:ascii="Times New Roman" w:hAnsi="Times New Roman" w:eastAsia="Times New Roman" w:cs="Times New Roman"/>
            <w:noProof w:val="0"/>
            <w:sz w:val="24"/>
            <w:szCs w:val="24"/>
            <w:lang w:val="en-US"/>
          </w:rPr>
          <w:t>https://sis.binus.ac.id/2018/02/05/introduction-to-the-nonaka-and-takeuchi-knowledge-management-model/</w:t>
        </w:r>
      </w:hyperlink>
    </w:p>
    <w:p w:rsidR="2D02747E" w:rsidP="7E6B97C6" w:rsidRDefault="2D02747E" w14:paraId="74C67E1A" w14:textId="45A06C7E">
      <w:pPr>
        <w:pStyle w:val="ListParagraph"/>
        <w:numPr>
          <w:ilvl w:val="0"/>
          <w:numId w:val="20"/>
        </w:numPr>
        <w:spacing w:before="0" w:beforeAutospacing="off" w:after="0" w:afterAutospacing="off" w:line="480" w:lineRule="auto"/>
        <w:ind w:right="0"/>
        <w:rPr>
          <w:rFonts w:ascii="Times New Roman" w:hAnsi="Times New Roman" w:eastAsia="Times New Roman" w:cs="Times New Roman"/>
          <w:noProof w:val="0"/>
          <w:sz w:val="24"/>
          <w:szCs w:val="24"/>
          <w:lang w:val="en-US"/>
        </w:rPr>
      </w:pPr>
      <w:r w:rsidRPr="7E6B97C6" w:rsidR="2D02747E">
        <w:rPr>
          <w:rFonts w:ascii="Times New Roman" w:hAnsi="Times New Roman" w:eastAsia="Times New Roman" w:cs="Times New Roman"/>
          <w:i w:val="1"/>
          <w:iCs w:val="1"/>
          <w:noProof w:val="0"/>
          <w:sz w:val="24"/>
          <w:szCs w:val="24"/>
          <w:lang w:val="en-US"/>
        </w:rPr>
        <w:t>Knowledge Management: Capture, Store &amp; Share Information with KM - Video &amp; Lesson Transcript | Study.com</w:t>
      </w:r>
      <w:r w:rsidRPr="7E6B97C6" w:rsidR="2D02747E">
        <w:rPr>
          <w:rFonts w:ascii="Times New Roman" w:hAnsi="Times New Roman" w:eastAsia="Times New Roman" w:cs="Times New Roman"/>
          <w:noProof w:val="0"/>
          <w:sz w:val="24"/>
          <w:szCs w:val="24"/>
          <w:lang w:val="en-US"/>
        </w:rPr>
        <w:t xml:space="preserve">. (2019). Study.com. </w:t>
      </w:r>
      <w:hyperlink r:id="R3fefefaf13ff40ed">
        <w:r w:rsidRPr="7E6B97C6" w:rsidR="2D02747E">
          <w:rPr>
            <w:rStyle w:val="Hyperlink"/>
            <w:rFonts w:ascii="Times New Roman" w:hAnsi="Times New Roman" w:eastAsia="Times New Roman" w:cs="Times New Roman"/>
            <w:noProof w:val="0"/>
            <w:sz w:val="24"/>
            <w:szCs w:val="24"/>
            <w:lang w:val="en-US"/>
          </w:rPr>
          <w:t>https://study.com/academy/lesson/knowledge-management-capture-store-share-information-with-km.html</w:t>
        </w:r>
      </w:hyperlink>
    </w:p>
    <w:p w:rsidR="61DE576A" w:rsidP="7E6B97C6" w:rsidRDefault="61DE576A" w14:paraId="7C9027A4" w14:textId="01041FE5">
      <w:pPr>
        <w:pStyle w:val="ListParagraph"/>
        <w:numPr>
          <w:ilvl w:val="0"/>
          <w:numId w:val="20"/>
        </w:numPr>
        <w:spacing w:before="0" w:beforeAutospacing="off" w:after="0" w:afterAutospacing="off" w:line="480" w:lineRule="auto"/>
        <w:ind w:right="0"/>
        <w:rPr>
          <w:rFonts w:ascii="Times New Roman" w:hAnsi="Times New Roman" w:eastAsia="Times New Roman" w:cs="Times New Roman"/>
          <w:noProof w:val="0"/>
          <w:sz w:val="24"/>
          <w:szCs w:val="24"/>
          <w:lang w:val="en-US"/>
        </w:rPr>
      </w:pPr>
      <w:r w:rsidRPr="03115112" w:rsidR="61DE576A">
        <w:rPr>
          <w:rFonts w:ascii="Times New Roman" w:hAnsi="Times New Roman" w:eastAsia="Times New Roman" w:cs="Times New Roman"/>
          <w:i w:val="1"/>
          <w:iCs w:val="1"/>
          <w:noProof w:val="0"/>
          <w:sz w:val="24"/>
          <w:szCs w:val="24"/>
          <w:lang w:val="en-US"/>
        </w:rPr>
        <w:t xml:space="preserve">The 8 Free and </w:t>
      </w:r>
      <w:bookmarkStart w:name="_Int_bMHPn2k9" w:id="1793742776"/>
      <w:r w:rsidRPr="03115112" w:rsidR="61DE576A">
        <w:rPr>
          <w:rFonts w:ascii="Times New Roman" w:hAnsi="Times New Roman" w:eastAsia="Times New Roman" w:cs="Times New Roman"/>
          <w:i w:val="1"/>
          <w:iCs w:val="1"/>
          <w:noProof w:val="0"/>
          <w:sz w:val="24"/>
          <w:szCs w:val="24"/>
          <w:lang w:val="en-US"/>
        </w:rPr>
        <w:t>Open Source</w:t>
      </w:r>
      <w:bookmarkEnd w:id="1793742776"/>
      <w:r w:rsidRPr="03115112" w:rsidR="61DE576A">
        <w:rPr>
          <w:rFonts w:ascii="Times New Roman" w:hAnsi="Times New Roman" w:eastAsia="Times New Roman" w:cs="Times New Roman"/>
          <w:i w:val="1"/>
          <w:iCs w:val="1"/>
          <w:noProof w:val="0"/>
          <w:sz w:val="24"/>
          <w:szCs w:val="24"/>
          <w:lang w:val="en-US"/>
        </w:rPr>
        <w:t xml:space="preserve"> Knowledge Management Tools</w:t>
      </w:r>
      <w:r w:rsidRPr="03115112" w:rsidR="61DE576A">
        <w:rPr>
          <w:rFonts w:ascii="Times New Roman" w:hAnsi="Times New Roman" w:eastAsia="Times New Roman" w:cs="Times New Roman"/>
          <w:noProof w:val="0"/>
          <w:sz w:val="24"/>
          <w:szCs w:val="24"/>
          <w:lang w:val="en-US"/>
        </w:rPr>
        <w:t xml:space="preserve">. (n.d.). </w:t>
      </w:r>
      <w:r w:rsidRPr="03115112" w:rsidR="61DE576A">
        <w:rPr>
          <w:rStyle w:val="Hyperlink"/>
          <w:rFonts w:ascii="Times New Roman" w:hAnsi="Times New Roman" w:eastAsia="Times New Roman" w:cs="Times New Roman"/>
          <w:noProof w:val="0"/>
          <w:sz w:val="24"/>
          <w:szCs w:val="24"/>
          <w:lang w:val="en-US"/>
        </w:rPr>
        <w:t>Www.goodfirms.co</w:t>
      </w:r>
      <w:r w:rsidRPr="03115112" w:rsidR="61DE576A">
        <w:rPr>
          <w:rFonts w:ascii="Times New Roman" w:hAnsi="Times New Roman" w:eastAsia="Times New Roman" w:cs="Times New Roman"/>
          <w:noProof w:val="0"/>
          <w:sz w:val="24"/>
          <w:szCs w:val="24"/>
          <w:lang w:val="en-US"/>
        </w:rPr>
        <w:t xml:space="preserve">. </w:t>
      </w:r>
      <w:hyperlink r:id="Rc553c5e5eba84764">
        <w:r w:rsidRPr="03115112" w:rsidR="61DE576A">
          <w:rPr>
            <w:rStyle w:val="Hyperlink"/>
            <w:rFonts w:ascii="Times New Roman" w:hAnsi="Times New Roman" w:eastAsia="Times New Roman" w:cs="Times New Roman"/>
            <w:noProof w:val="0"/>
            <w:sz w:val="24"/>
            <w:szCs w:val="24"/>
            <w:lang w:val="en-US"/>
          </w:rPr>
          <w:t>https://www.goodfirms.co/knowledge-management-software/blog/free-open-source-knowledge-management-software</w:t>
        </w:r>
      </w:hyperlink>
    </w:p>
    <w:p w:rsidR="7E6B97C6" w:rsidP="7E6B97C6" w:rsidRDefault="7E6B97C6" w14:paraId="1257377E" w14:textId="42BF98B5">
      <w:pPr>
        <w:pStyle w:val="ListParagraph"/>
        <w:numPr>
          <w:ilvl w:val="0"/>
          <w:numId w:val="20"/>
        </w:numPr>
        <w:spacing w:before="0" w:beforeAutospacing="off" w:after="0" w:afterAutospacing="off" w:line="480" w:lineRule="auto"/>
        <w:ind w:right="0"/>
        <w:rPr>
          <w:rFonts w:ascii="Times New Roman" w:hAnsi="Times New Roman" w:eastAsia="Times New Roman" w:cs="Times New Roman"/>
          <w:noProof w:val="0"/>
          <w:sz w:val="24"/>
          <w:szCs w:val="24"/>
          <w:lang w:val="en-US"/>
        </w:rPr>
      </w:pPr>
      <w:r w:rsidRPr="06906AC4" w:rsidR="57B1F77C">
        <w:rPr>
          <w:rFonts w:ascii="Times New Roman" w:hAnsi="Times New Roman" w:eastAsia="Times New Roman" w:cs="Times New Roman"/>
          <w:noProof w:val="0"/>
          <w:sz w:val="24"/>
          <w:szCs w:val="24"/>
          <w:lang w:val="en-US"/>
        </w:rPr>
        <w:t xml:space="preserve">Hayes, A. (2020, June 20). </w:t>
      </w:r>
      <w:r w:rsidRPr="06906AC4" w:rsidR="57B1F77C">
        <w:rPr>
          <w:rFonts w:ascii="Times New Roman" w:hAnsi="Times New Roman" w:eastAsia="Times New Roman" w:cs="Times New Roman"/>
          <w:i w:val="1"/>
          <w:iCs w:val="1"/>
          <w:noProof w:val="0"/>
          <w:sz w:val="24"/>
          <w:szCs w:val="24"/>
          <w:lang w:val="en-US"/>
        </w:rPr>
        <w:t>Shareholder (Stockholder): Definition, Rights, and Types</w:t>
      </w:r>
      <w:r w:rsidRPr="06906AC4" w:rsidR="57B1F77C">
        <w:rPr>
          <w:rFonts w:ascii="Times New Roman" w:hAnsi="Times New Roman" w:eastAsia="Times New Roman" w:cs="Times New Roman"/>
          <w:noProof w:val="0"/>
          <w:sz w:val="24"/>
          <w:szCs w:val="24"/>
          <w:lang w:val="en-US"/>
        </w:rPr>
        <w:t xml:space="preserve">. Investopedia. </w:t>
      </w:r>
      <w:hyperlink r:id="Rd2012ce1c6c44cb3">
        <w:r w:rsidRPr="06906AC4" w:rsidR="57B1F77C">
          <w:rPr>
            <w:rStyle w:val="Hyperlink"/>
            <w:rFonts w:ascii="Times New Roman" w:hAnsi="Times New Roman" w:eastAsia="Times New Roman" w:cs="Times New Roman"/>
            <w:noProof w:val="0"/>
            <w:sz w:val="24"/>
            <w:szCs w:val="24"/>
            <w:lang w:val="en-US"/>
          </w:rPr>
          <w:t>https://www.investopedia.com/terms/s/shareholder.asp</w:t>
        </w:r>
      </w:hyperlink>
    </w:p>
    <w:p w:rsidR="7E6B97C6" w:rsidP="7E6B97C6" w:rsidRDefault="7E6B97C6" w14:paraId="2102F7CD" w14:textId="03DC7BD3">
      <w:pPr>
        <w:pStyle w:val="ListParagraph"/>
        <w:numPr>
          <w:ilvl w:val="0"/>
          <w:numId w:val="20"/>
        </w:numPr>
        <w:spacing w:before="0" w:beforeAutospacing="off" w:after="0" w:afterAutospacing="off" w:line="480" w:lineRule="auto"/>
        <w:ind w:right="0"/>
        <w:rPr>
          <w:rFonts w:ascii="Times New Roman" w:hAnsi="Times New Roman" w:eastAsia="Times New Roman" w:cs="Times New Roman"/>
          <w:noProof w:val="0"/>
          <w:sz w:val="24"/>
          <w:szCs w:val="24"/>
          <w:lang w:val="en-US"/>
        </w:rPr>
      </w:pPr>
      <w:r w:rsidRPr="03115112" w:rsidR="328462B6">
        <w:rPr>
          <w:rFonts w:ascii="Times New Roman" w:hAnsi="Times New Roman" w:eastAsia="Times New Roman" w:cs="Times New Roman"/>
          <w:noProof w:val="0"/>
          <w:sz w:val="24"/>
          <w:szCs w:val="24"/>
          <w:lang w:val="en-US"/>
        </w:rPr>
        <w:t xml:space="preserve">Milton, N. (n.d.). </w:t>
      </w:r>
      <w:r w:rsidRPr="03115112" w:rsidR="328462B6">
        <w:rPr>
          <w:rFonts w:ascii="Times New Roman" w:hAnsi="Times New Roman" w:eastAsia="Times New Roman" w:cs="Times New Roman"/>
          <w:i w:val="1"/>
          <w:iCs w:val="1"/>
          <w:noProof w:val="0"/>
          <w:sz w:val="24"/>
          <w:szCs w:val="24"/>
          <w:lang w:val="en-US"/>
        </w:rPr>
        <w:t>4 classes of knowledge for an organisation undergoing change</w:t>
      </w:r>
      <w:r w:rsidRPr="03115112" w:rsidR="328462B6">
        <w:rPr>
          <w:rFonts w:ascii="Times New Roman" w:hAnsi="Times New Roman" w:eastAsia="Times New Roman" w:cs="Times New Roman"/>
          <w:noProof w:val="0"/>
          <w:sz w:val="24"/>
          <w:szCs w:val="24"/>
          <w:lang w:val="en-US"/>
        </w:rPr>
        <w:t xml:space="preserve">. Retrieved May 5, 2024, from </w:t>
      </w:r>
      <w:hyperlink r:id="Rd2c532382a1f42d0">
        <w:r w:rsidRPr="03115112" w:rsidR="328462B6">
          <w:rPr>
            <w:rStyle w:val="Hyperlink"/>
            <w:rFonts w:ascii="Times New Roman" w:hAnsi="Times New Roman" w:eastAsia="Times New Roman" w:cs="Times New Roman"/>
            <w:noProof w:val="0"/>
            <w:sz w:val="24"/>
            <w:szCs w:val="24"/>
            <w:lang w:val="en-US"/>
          </w:rPr>
          <w:t>https://www.nickmilton.com/2017/06/4-classes-of-knowledge-for-organisation.html</w:t>
        </w:r>
      </w:hyperlink>
    </w:p>
    <w:p w:rsidR="7E6B97C6" w:rsidP="7E6B97C6" w:rsidRDefault="7E6B97C6" w14:paraId="3FFAD752" w14:textId="28AEF363">
      <w:pPr>
        <w:pStyle w:val="ListParagraph"/>
        <w:numPr>
          <w:ilvl w:val="0"/>
          <w:numId w:val="20"/>
        </w:numPr>
        <w:spacing w:before="0" w:beforeAutospacing="off" w:after="0" w:afterAutospacing="off" w:line="480" w:lineRule="auto"/>
        <w:ind w:right="0"/>
        <w:rPr>
          <w:rFonts w:ascii="Times New Roman" w:hAnsi="Times New Roman" w:eastAsia="Times New Roman" w:cs="Times New Roman"/>
          <w:noProof w:val="0"/>
          <w:sz w:val="24"/>
          <w:szCs w:val="24"/>
          <w:lang w:val="en-US"/>
        </w:rPr>
      </w:pPr>
      <w:r w:rsidRPr="03115112" w:rsidR="080ECB0A">
        <w:rPr>
          <w:rFonts w:ascii="Times New Roman" w:hAnsi="Times New Roman" w:eastAsia="Times New Roman" w:cs="Times New Roman"/>
          <w:i w:val="1"/>
          <w:iCs w:val="1"/>
          <w:noProof w:val="0"/>
          <w:sz w:val="24"/>
          <w:szCs w:val="24"/>
          <w:lang w:val="en-US"/>
        </w:rPr>
        <w:t>Senate Community Affairs Legislation Committee SUPPLEMENTARY BUDGET ESTIMATES -23-24 OCTOBER 2014 ANSWER TO QUESTION ON NOTICE Department of Human Services</w:t>
      </w:r>
      <w:r w:rsidRPr="03115112" w:rsidR="080ECB0A">
        <w:rPr>
          <w:rFonts w:ascii="Times New Roman" w:hAnsi="Times New Roman" w:eastAsia="Times New Roman" w:cs="Times New Roman"/>
          <w:noProof w:val="0"/>
          <w:sz w:val="24"/>
          <w:szCs w:val="24"/>
          <w:lang w:val="en-US"/>
        </w:rPr>
        <w:t xml:space="preserve">. (n.d.). Retrieved May 5, 2024, from </w:t>
      </w:r>
      <w:hyperlink r:id="R66e86b6cd20b4dc0">
        <w:r w:rsidRPr="03115112" w:rsidR="080ECB0A">
          <w:rPr>
            <w:rStyle w:val="Hyperlink"/>
            <w:rFonts w:ascii="Times New Roman" w:hAnsi="Times New Roman" w:eastAsia="Times New Roman" w:cs="Times New Roman"/>
            <w:noProof w:val="0"/>
            <w:sz w:val="24"/>
            <w:szCs w:val="24"/>
            <w:lang w:val="en-US"/>
          </w:rPr>
          <w:t>https://www.aph.gov.au/~/media/Committees/clac_ctte/estimates/sup_1415/DHS/answers/040</w:t>
        </w:r>
      </w:hyperlink>
    </w:p>
    <w:p w:rsidR="7E6B97C6" w:rsidP="03115112" w:rsidRDefault="7E6B97C6" w14:paraId="62365DE1" w14:textId="15F98123">
      <w:pPr>
        <w:pStyle w:val="ListParagraph"/>
        <w:numPr>
          <w:ilvl w:val="0"/>
          <w:numId w:val="20"/>
        </w:numPr>
        <w:spacing w:before="0" w:beforeAutospacing="off" w:after="0" w:afterAutospacing="off" w:line="480" w:lineRule="auto"/>
        <w:ind w:right="0"/>
        <w:rPr>
          <w:rStyle w:val="Hyperlink"/>
          <w:rFonts w:ascii="Times New Roman" w:hAnsi="Times New Roman" w:eastAsia="Times New Roman" w:cs="Times New Roman"/>
          <w:noProof w:val="0"/>
          <w:sz w:val="24"/>
          <w:szCs w:val="24"/>
          <w:lang w:val="en-US"/>
        </w:rPr>
      </w:pPr>
      <w:r w:rsidRPr="03115112" w:rsidR="31EABAC6">
        <w:rPr>
          <w:rFonts w:ascii="Times New Roman" w:hAnsi="Times New Roman" w:eastAsia="Times New Roman" w:cs="Times New Roman"/>
          <w:i w:val="1"/>
          <w:iCs w:val="1"/>
          <w:noProof w:val="0"/>
          <w:sz w:val="24"/>
          <w:szCs w:val="24"/>
          <w:lang w:val="en-US"/>
        </w:rPr>
        <w:t>Technology in our care homes</w:t>
      </w:r>
      <w:r w:rsidRPr="03115112" w:rsidR="31EABAC6">
        <w:rPr>
          <w:rFonts w:ascii="Times New Roman" w:hAnsi="Times New Roman" w:eastAsia="Times New Roman" w:cs="Times New Roman"/>
          <w:noProof w:val="0"/>
          <w:sz w:val="24"/>
          <w:szCs w:val="24"/>
          <w:lang w:val="en-US"/>
        </w:rPr>
        <w:t xml:space="preserve">. (n.d.). Field House Care Home. </w:t>
      </w:r>
      <w:hyperlink r:id="R13b595cf7e164f4a">
        <w:r w:rsidRPr="03115112" w:rsidR="31EABAC6">
          <w:rPr>
            <w:rStyle w:val="Hyperlink"/>
            <w:rFonts w:ascii="Times New Roman" w:hAnsi="Times New Roman" w:eastAsia="Times New Roman" w:cs="Times New Roman"/>
            <w:noProof w:val="0"/>
            <w:sz w:val="24"/>
            <w:szCs w:val="24"/>
            <w:lang w:val="en-US"/>
          </w:rPr>
          <w:t>https://www.fieldhousecarehome.com/about-us/technology-in-our-care-homes/</w:t>
        </w:r>
      </w:hyperlink>
    </w:p>
    <w:p w:rsidR="070032AC" w:rsidP="03115112" w:rsidRDefault="070032AC" w14:paraId="0DE04012" w14:textId="11A9D496">
      <w:pPr>
        <w:pStyle w:val="ListParagraph"/>
        <w:numPr>
          <w:ilvl w:val="0"/>
          <w:numId w:val="20"/>
        </w:numPr>
        <w:spacing w:before="0" w:beforeAutospacing="off" w:after="0" w:afterAutospacing="off" w:line="480" w:lineRule="auto"/>
        <w:ind w:right="0"/>
        <w:rPr>
          <w:rFonts w:ascii="Times New Roman" w:hAnsi="Times New Roman" w:eastAsia="Times New Roman" w:cs="Times New Roman"/>
          <w:noProof w:val="0"/>
          <w:sz w:val="24"/>
          <w:szCs w:val="24"/>
          <w:lang w:val="en-US"/>
        </w:rPr>
      </w:pPr>
      <w:r w:rsidRPr="03115112" w:rsidR="070032AC">
        <w:rPr>
          <w:rFonts w:ascii="Times New Roman" w:hAnsi="Times New Roman" w:eastAsia="Times New Roman" w:cs="Times New Roman"/>
          <w:noProof w:val="0"/>
          <w:sz w:val="24"/>
          <w:szCs w:val="24"/>
          <w:lang w:val="en-US"/>
        </w:rPr>
        <w:t>pgermeraad</w:t>
      </w:r>
      <w:r w:rsidRPr="03115112" w:rsidR="070032AC">
        <w:rPr>
          <w:rFonts w:ascii="Times New Roman" w:hAnsi="Times New Roman" w:eastAsia="Times New Roman" w:cs="Times New Roman"/>
          <w:noProof w:val="0"/>
          <w:sz w:val="24"/>
          <w:szCs w:val="24"/>
          <w:lang w:val="en-US"/>
        </w:rPr>
        <w:t xml:space="preserve">. (2020, November 24). </w:t>
      </w:r>
      <w:r w:rsidRPr="03115112" w:rsidR="070032AC">
        <w:rPr>
          <w:rFonts w:ascii="Times New Roman" w:hAnsi="Times New Roman" w:eastAsia="Times New Roman" w:cs="Times New Roman"/>
          <w:i w:val="1"/>
          <w:iCs w:val="1"/>
          <w:noProof w:val="0"/>
          <w:sz w:val="24"/>
          <w:szCs w:val="24"/>
          <w:lang w:val="en-US"/>
        </w:rPr>
        <w:t>Intellectual Property Management Role</w:t>
      </w:r>
      <w:r w:rsidRPr="03115112" w:rsidR="070032AC">
        <w:rPr>
          <w:rFonts w:ascii="Times New Roman" w:hAnsi="Times New Roman" w:eastAsia="Times New Roman" w:cs="Times New Roman"/>
          <w:noProof w:val="0"/>
          <w:sz w:val="24"/>
          <w:szCs w:val="24"/>
          <w:lang w:val="en-US"/>
        </w:rPr>
        <w:t xml:space="preserve">. BusinessInnovationManagement.com. </w:t>
      </w:r>
      <w:hyperlink r:id="R7efd7626172a428b">
        <w:r w:rsidRPr="03115112" w:rsidR="070032AC">
          <w:rPr>
            <w:rStyle w:val="Hyperlink"/>
            <w:rFonts w:ascii="Times New Roman" w:hAnsi="Times New Roman" w:eastAsia="Times New Roman" w:cs="Times New Roman"/>
            <w:noProof w:val="0"/>
            <w:sz w:val="24"/>
            <w:szCs w:val="24"/>
            <w:lang w:val="en-US"/>
          </w:rPr>
          <w:t>https://businessinnovationmanagement.com/browse-content/intellectual-property-management/</w:t>
        </w:r>
      </w:hyperlink>
    </w:p>
    <w:p w:rsidR="313D76F8" w:rsidP="7E6B97C6" w:rsidRDefault="313D76F8" w14:paraId="57BBCAB4" w14:textId="6C632F47">
      <w:pPr>
        <w:pStyle w:val="Normal"/>
        <w:spacing w:before="0" w:beforeAutospacing="off" w:after="0" w:afterAutospacing="off" w:line="480" w:lineRule="auto"/>
        <w:ind w:left="0" w:right="0"/>
        <w:rPr>
          <w:rFonts w:ascii="Times New Roman" w:hAnsi="Times New Roman" w:eastAsia="Times New Roman" w:cs="Times New Roman"/>
          <w:noProof w:val="0"/>
          <w:sz w:val="24"/>
          <w:szCs w:val="24"/>
          <w:lang w:val="en-US"/>
        </w:rPr>
      </w:pPr>
    </w:p>
    <w:p w:rsidR="313D76F8" w:rsidP="313D76F8" w:rsidRDefault="313D76F8" w14:paraId="5FC9CF98" w14:textId="34588FBE">
      <w:pPr>
        <w:pStyle w:val="Normal"/>
        <w:spacing w:before="0" w:beforeAutospacing="off" w:after="0" w:afterAutospacing="off" w:line="480" w:lineRule="auto"/>
        <w:ind w:left="0" w:right="0" w:hanging="0"/>
        <w:rPr>
          <w:rFonts w:ascii="Times New Roman" w:hAnsi="Times New Roman" w:eastAsia="Times New Roman" w:cs="Times New Roman"/>
          <w:noProof w:val="0"/>
          <w:sz w:val="24"/>
          <w:szCs w:val="24"/>
          <w:lang w:val="en-US"/>
        </w:rPr>
      </w:pPr>
    </w:p>
    <w:sectPr>
      <w:pgSz w:w="11907" w:h="16839" w:orient="portrait"/>
      <w:pgMar w:top="1440" w:right="1440" w:bottom="1440" w:left="1710" w:header="720" w:footer="720" w:gutter="0"/>
      <w:cols w:space="720"/>
      <w:docGrid w:linePitch="360"/>
      <w:headerReference w:type="default" r:id="R634d5098238341c9"/>
      <w:footerReference w:type="default" r:id="Rd31d113c3e7541a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13D76F8" w:rsidTr="06906AC4" w14:paraId="58E4782F">
      <w:trPr>
        <w:trHeight w:val="300"/>
      </w:trPr>
      <w:tc>
        <w:tcPr>
          <w:tcW w:w="3120" w:type="dxa"/>
          <w:tcMar/>
        </w:tcPr>
        <w:p w:rsidR="313D76F8" w:rsidP="313D76F8" w:rsidRDefault="313D76F8" w14:paraId="32D8BF0B" w14:textId="6FED7783">
          <w:pPr>
            <w:pStyle w:val="Header"/>
            <w:bidi w:val="0"/>
            <w:ind w:left="-115"/>
            <w:jc w:val="left"/>
          </w:pPr>
          <w:r>
            <w:fldChar w:fldCharType="begin"/>
          </w:r>
          <w:r>
            <w:instrText xml:space="preserve">PAGE</w:instrText>
          </w:r>
          <w:r>
            <w:fldChar w:fldCharType="separate"/>
          </w:r>
          <w:r>
            <w:fldChar w:fldCharType="end"/>
          </w:r>
        </w:p>
      </w:tc>
      <w:tc>
        <w:tcPr>
          <w:tcW w:w="3120" w:type="dxa"/>
          <w:tcMar/>
        </w:tcPr>
        <w:p w:rsidR="313D76F8" w:rsidP="313D76F8" w:rsidRDefault="313D76F8" w14:paraId="3831BF6E" w14:textId="22F7C15D">
          <w:pPr>
            <w:pStyle w:val="Header"/>
            <w:bidi w:val="0"/>
            <w:jc w:val="center"/>
          </w:pPr>
        </w:p>
      </w:tc>
      <w:tc>
        <w:tcPr>
          <w:tcW w:w="3120" w:type="dxa"/>
          <w:tcMar/>
        </w:tcPr>
        <w:p w:rsidR="313D76F8" w:rsidP="313D76F8" w:rsidRDefault="313D76F8" w14:paraId="26005931" w14:textId="2FFE172B">
          <w:pPr>
            <w:pStyle w:val="Header"/>
            <w:bidi w:val="0"/>
            <w:ind w:right="-115"/>
            <w:jc w:val="right"/>
          </w:pPr>
        </w:p>
      </w:tc>
    </w:tr>
  </w:tbl>
  <w:p w:rsidR="313D76F8" w:rsidP="313D76F8" w:rsidRDefault="313D76F8" w14:paraId="6C536E2F" w14:textId="785A258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13D76F8" w:rsidTr="313D76F8" w14:paraId="210EFE6D">
      <w:trPr>
        <w:trHeight w:val="300"/>
      </w:trPr>
      <w:tc>
        <w:tcPr>
          <w:tcW w:w="3120" w:type="dxa"/>
          <w:tcMar/>
        </w:tcPr>
        <w:p w:rsidR="313D76F8" w:rsidP="313D76F8" w:rsidRDefault="313D76F8" w14:paraId="762CF852" w14:textId="4BA43839">
          <w:pPr>
            <w:pStyle w:val="Header"/>
            <w:bidi w:val="0"/>
            <w:ind w:left="-115"/>
            <w:jc w:val="left"/>
          </w:pPr>
        </w:p>
      </w:tc>
      <w:tc>
        <w:tcPr>
          <w:tcW w:w="3120" w:type="dxa"/>
          <w:tcMar/>
        </w:tcPr>
        <w:p w:rsidR="313D76F8" w:rsidP="313D76F8" w:rsidRDefault="313D76F8" w14:paraId="7D67154F" w14:textId="26137695">
          <w:pPr>
            <w:pStyle w:val="Header"/>
            <w:bidi w:val="0"/>
            <w:jc w:val="center"/>
          </w:pPr>
        </w:p>
      </w:tc>
      <w:tc>
        <w:tcPr>
          <w:tcW w:w="3120" w:type="dxa"/>
          <w:tcMar/>
        </w:tcPr>
        <w:p w:rsidR="313D76F8" w:rsidP="313D76F8" w:rsidRDefault="313D76F8" w14:paraId="270C91EA" w14:textId="4EFE283C">
          <w:pPr>
            <w:pStyle w:val="Header"/>
            <w:bidi w:val="0"/>
            <w:ind w:right="-115"/>
            <w:jc w:val="right"/>
          </w:pPr>
        </w:p>
      </w:tc>
    </w:tr>
  </w:tbl>
  <w:p w:rsidR="313D76F8" w:rsidP="313D76F8" w:rsidRDefault="313D76F8" w14:paraId="4738DD00" w14:textId="202EAFDE">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m/C6mGJeQTWOW1" int2:id="HfugUsBC">
      <int2:state int2:type="AugLoop_Text_Critique" int2:value="Rejected"/>
    </int2:textHash>
    <int2:textHash int2:hashCode="VHRtrcHP5avz77" int2:id="sogzv1oC">
      <int2:state int2:type="AugLoop_Text_Critique" int2:value="Rejected"/>
    </int2:textHash>
    <int2:textHash int2:hashCode="J+vB3AdAyB9Q4z" int2:id="blKhbDhT">
      <int2:state int2:type="AugLoop_Text_Critique" int2:value="Rejected"/>
    </int2:textHash>
    <int2:textHash int2:hashCode="QGUHoK3lMts/X0" int2:id="Le7GgoF9">
      <int2:state int2:type="AugLoop_Text_Critique" int2:value="Rejected"/>
    </int2:textHash>
    <int2:textHash int2:hashCode="X9yZxjO6LQQghl" int2:id="maw9kehu">
      <int2:state int2:type="AugLoop_Text_Critique" int2:value="Rejected"/>
    </int2:textHash>
    <int2:textHash int2:hashCode="TFqK+plcAmsqyP" int2:id="URreiE1z">
      <int2:state int2:type="AugLoop_Text_Critique" int2:value="Rejected"/>
    </int2:textHash>
    <int2:bookmark int2:bookmarkName="_Int_8MHg6qSh" int2:invalidationBookmarkName="" int2:hashCode="jI2dZKd8NRxqr/" int2:id="rmr2g8r5">
      <int2:state int2:type="AugLoop_Text_Critique" int2:value="Rejected"/>
    </int2:bookmark>
    <int2:bookmark int2:bookmarkName="_Int_mNuFZENg" int2:invalidationBookmarkName="" int2:hashCode="94gGADSKCRpD4q" int2:id="ETZ0T9Jf">
      <int2:state int2:type="AugLoop_Text_Critique" int2:value="Rejected"/>
    </int2:bookmark>
    <int2:bookmark int2:bookmarkName="_Int_bMHPn2k9" int2:invalidationBookmarkName="" int2:hashCode="ZQ+r54eoHWe5HR" int2:id="7l6h8CAd">
      <int2:state int2:type="AugLoop_Text_Critique" int2:value="Rejected"/>
    </int2:bookmark>
    <int2:bookmark int2:bookmarkName="_Int_rDz47HLW" int2:invalidationBookmarkName="" int2:hashCode="bc1M4j2I4u6VaL" int2:id="WagdXxxn">
      <int2:state int2:type="AugLoop_Text_Critique" int2:value="Rejected"/>
    </int2:bookmark>
    <int2:bookmark int2:bookmarkName="_Int_mg50TXeX" int2:invalidationBookmarkName="" int2:hashCode="yjKaZ8r4UMd40C" int2:id="kJnTjawQ">
      <int2:extLst>
        <oel:ext uri="426473B9-03D8-482F-96C9-C2C85392BACA">
          <int2:similarityCritique int2:version="1" int2:context="If this statement is untrue, the student acknowledges that an assessment offence has been committed.">
            <int2:source int2:sourceType="Online" int2:sourceTitle="Understanding and engaging in the Customer experience.docx..." int2:sourceUrl="https://www.coursehero.com/file/94320601/Understanding-and-engaging-in-the-Customer-experiencedocx/" int2:sourceSnippet="If this statement is untrue, the student acknowledges that an assessment offence has been committed. Attention is drawn to the plagiarism and unfair practice policies of both the University and of ILM. Permission for ILM to use this script ILM uses learners’ submissions – on an anonymous basis – for assessment standardisation.">
              <int2:suggestions int2:citationType="Inline">
                <int2:suggestion int2:citationStyle="Mla" int2:isIdentical="1">
                  <int2:citationText>(“Understanding and engaging in the Customer experience.docx...”)</int2:citationText>
                </int2:suggestion>
                <int2:suggestion int2:citationStyle="Apa" int2:isIdentical="1">
                  <int2:citationText>(“Understanding and engaging in the Customer experience.docx...”)</int2:citationText>
                </int2:suggestion>
                <int2:suggestion int2:citationStyle="Chicago" int2:isIdentical="1">
                  <int2:citationText>(“Understanding and engaging in the Customer experience.docx...”)</int2:citationText>
                </int2:suggestion>
              </int2:suggestions>
              <int2:suggestions int2:citationType="Full">
                <int2:suggestion int2:citationStyle="Mla" int2:isIdentical="1">
                  <int2:citationText>&lt;i&gt;Understanding and engaging in the Customer experience.docx...&lt;/i&gt;, https://www.coursehero.com/file/94320601/Understanding-and-engaging-in-the-Customer-experiencedocx/.</int2:citationText>
                </int2:suggestion>
                <int2:suggestion int2:citationStyle="Apa" int2:isIdentical="1">
                  <int2:citationText>&lt;i&gt;Understanding and engaging in the Customer experience.docx...&lt;/i&gt;. (n.d.). Retrieved from https://www.coursehero.com/file/94320601/Understanding-and-engaging-in-the-Customer-experiencedocx/</int2:citationText>
                </int2:suggestion>
                <int2:suggestion int2:citationStyle="Chicago" int2:isIdentical="1">
                  <int2:citationText>“Understanding and engaging in the Customer experience.docx...” n.d., https://www.coursehero.com/file/94320601/Understanding-and-engaging-in-the-Customer-experiencedocx/.</int2:citationText>
                </int2:suggestion>
              </int2:suggestions>
            </int2:source>
          </int2:similarityCritique>
        </oel:ext>
      </int2:extLst>
    </int2:bookmark>
    <int2:bookmark int2:bookmarkName="_Int_InGyV82L" int2:invalidationBookmarkName="" int2:hashCode="fuCTqIlJrYJzTH" int2:id="zWrIGQHY">
      <int2:extLst>
        <oel:ext uri="426473B9-03D8-482F-96C9-C2C85392BACA">
          <int2:similarityCritique int2:version="1" int2:context="Where materials have been used from other sources it has been properly acknowledged.">
            <int2:source int2:sourceType="Online" int2:sourceTitle="ILM Report - Overleaf, Online LaTeX Editor" int2:sourceUrl="https://www.overleaf.com/latex/templates/ilm-report/ycszftwbvmhp" int2:sourceSnippet="Where materials have been used from other sources it has been properly acknowledged. If this statement is untrue, the learner acknowledges that an assessment offence has been committed. Attention is drawn to the plagiarism and cheating policies of both the centre and of ILM.">
              <int2:suggestions int2:citationType="Inline">
                <int2:suggestion int2:citationStyle="Mla" int2:isIdentical="1">
                  <int2:citationText>(“ILM Report - Overleaf, Online LaTeX Editor”)</int2:citationText>
                </int2:suggestion>
                <int2:suggestion int2:citationStyle="Apa" int2:isIdentical="1">
                  <int2:citationText>(“ILM Report - Overleaf, Online LaTeX Editor”)</int2:citationText>
                </int2:suggestion>
                <int2:suggestion int2:citationStyle="Chicago" int2:isIdentical="1">
                  <int2:citationText>(“ILM Report - Overleaf, Online LaTeX Editor”)</int2:citationText>
                </int2:suggestion>
              </int2:suggestions>
              <int2:suggestions int2:citationType="Full">
                <int2:suggestion int2:citationStyle="Mla" int2:isIdentical="1">
                  <int2:citationText>&lt;i&gt;ILM Report - Overleaf, Online LaTeX Editor&lt;/i&gt;, https://www.overleaf.com/latex/templates/ilm-report/ycszftwbvmhp.</int2:citationText>
                </int2:suggestion>
                <int2:suggestion int2:citationStyle="Apa" int2:isIdentical="1">
                  <int2:citationText>&lt;i&gt;ILM Report - Overleaf, Online LaTeX Editor&lt;/i&gt;. (n.d.). Retrieved from https://www.overleaf.com/latex/templates/ilm-report/ycszftwbvmhp</int2:citationText>
                </int2:suggestion>
                <int2:suggestion int2:citationStyle="Chicago" int2:isIdentical="1">
                  <int2:citationText>“ILM Report - Overleaf, Online LaTeX Editor” n.d., https://www.overleaf.com/latex/templates/ilm-report/ycszftwbvmhp.</int2:citationText>
                </int2:suggestion>
              </int2:suggestions>
            </int2:source>
            <int2:source int2:sourceType="Online" int2:sourceTitle="Learner Statement of Authenticity - City &amp; Guilds" int2:sourceUrl="https://www.i-l-m.com/-/media/ilm-website/documents/learner-statement-of-authenticity-pdf.ashx" int2:sourceSnippet="• Where materials have been used from other sources it has been properly acknowledged • If this statement is untrue, I acknowledge that an assessment offence has been committed Centre confirmation: The Centre declares that this learner: • Has received adequate guidance on what plagiarism is and how to reference work">
              <int2:suggestions int2:citationType="Inline">
                <int2:suggestion int2:citationStyle="Mla" int2:isIdentical="0">
                  <int2:citationText>(“Learner Statement of Authenticity - City &amp; Guilds”)</int2:citationText>
                </int2:suggestion>
                <int2:suggestion int2:citationStyle="Apa" int2:isIdentical="0">
                  <int2:citationText>(“Learner Statement of Authenticity - City &amp; Guilds”)</int2:citationText>
                </int2:suggestion>
                <int2:suggestion int2:citationStyle="Chicago" int2:isIdentical="0">
                  <int2:citationText>(“Learner Statement of Authenticity - City &amp; Guilds”)</int2:citationText>
                </int2:suggestion>
              </int2:suggestions>
              <int2:suggestions int2:citationType="Full">
                <int2:suggestion int2:citationStyle="Mla" int2:isIdentical="0">
                  <int2:citationText>&lt;i&gt;Learner Statement of Authenticity - City &amp; Guilds&lt;/i&gt;, https://www.i-l-m.com/-/media/ilm-website/documents/learner-statement-of-authenticity-pdf.ashx.</int2:citationText>
                </int2:suggestion>
                <int2:suggestion int2:citationStyle="Apa" int2:isIdentical="0">
                  <int2:citationText>&lt;i&gt;Learner Statement of Authenticity - City &amp; Guilds&lt;/i&gt;. (n.d.). Retrieved from https://www.i-l-m.com/-/media/ilm-website/documents/learner-statement-of-authenticity-pdf.ashx</int2:citationText>
                </int2:suggestion>
                <int2:suggestion int2:citationStyle="Chicago" int2:isIdentical="0">
                  <int2:citationText>“Learner Statement of Authenticity - City &amp; Guilds” n.d., https://www.i-l-m.com/-/media/ilm-website/documents/learner-statement-of-authenticity-pdf.ashx.</int2:citationText>
                </int2:suggestion>
              </int2:suggestions>
            </int2:source>
            <int2:source int2:sourceType="Online" int2:sourceTitle="City &amp; Guilds (5357) Level 3 NVQ UNIT 115 APPLY FAULT DIAGNOSIS AND ..." int2:sourceUrl="https://public-library.safetyculture.io/products/city-and-guilds-5357-level-3-nvq-unit-115-apply-fault-diagnosis-and-rectification-cqzvycsa8ne5qg3d" int2:sourceSnippet="Student Signature. By the act of making this submission I am declaring that this is all my own work and that: • The work has not, in whole or in part, been knowingly submitted elsewhere for assessment • Where the submission includes work from a previous assessment this has been identified • Where materials have been used from other sources it has been properly acknowledged • If this ...">
              <int2:suggestions int2:citationType="Inline">
                <int2:suggestion int2:citationStyle="Mla" int2:isIdentical="0">
                  <int2:citationText>(“City &amp; Guilds (5357) Level 3 NVQ UNIT 115 APPLY FAULT DIAGNOSIS AND ...”)</int2:citationText>
                </int2:suggestion>
                <int2:suggestion int2:citationStyle="Apa" int2:isIdentical="0">
                  <int2:citationText>(“City &amp; Guilds (5357) Level 3 NVQ UNIT 115 APPLY FAULT DIAGNOSIS AND ...”)</int2:citationText>
                </int2:suggestion>
                <int2:suggestion int2:citationStyle="Chicago" int2:isIdentical="0">
                  <int2:citationText>(“City &amp; Guilds (5357) Level 3 NVQ UNIT 115 APPLY FAULT DIAGNOSIS AND ...”)</int2:citationText>
                </int2:suggestion>
              </int2:suggestions>
              <int2:suggestions int2:citationType="Full">
                <int2:suggestion int2:citationStyle="Mla" int2:isIdentical="0">
                  <int2:citationText>&lt;i&gt;City &amp; Guilds (5357) Level 3 NVQ UNIT 115 APPLY FAULT DIAGNOSIS AND ...&lt;/i&gt;, https://public-library.safetyculture.io/products/city-and-guilds-5357-level-3-nvq-unit-115-apply-fault-diagnosis-and-rectification-cqzvycsa8ne5qg3d.</int2:citationText>
                </int2:suggestion>
                <int2:suggestion int2:citationStyle="Apa" int2:isIdentical="0">
                  <int2:citationText>&lt;i&gt;City &amp; Guilds (5357) Level 3 NVQ UNIT 115 APPLY FAULT DIAGNOSIS AND ...&lt;/i&gt;. (n.d.). Retrieved from https://public-library.safetyculture.io/products/city-and-guilds-5357-level-3-nvq-unit-115-apply-fault-diagnosis-and-rectification-cqzvycsa8ne5qg3d</int2:citationText>
                </int2:suggestion>
                <int2:suggestion int2:citationStyle="Chicago" int2:isIdentical="0">
                  <int2:citationText>“City &amp; Guilds (5357) Level 3 NVQ UNIT 115 APPLY FAULT DIAGNOSIS AND ...” n.d., https://public-library.safetyculture.io/products/city-and-guilds-5357-level-3-nvq-unit-115-apply-fault-diagnosis-and-rectification-cqzvycsa8ne5qg3d.</int2:citationText>
                </int2:suggestion>
              </int2:suggestions>
            </int2:source>
          </int2:similarityCritique>
        </oel:ext>
      </int2:extLst>
    </int2:bookmark>
    <int2:bookmark int2:bookmarkName="_Int_Fv0lI3hp" int2:invalidationBookmarkName="" int2:hashCode="jPIYV2XbzvP86H" int2:id="Iz465GHG">
      <int2:extLst>
        <oel:ext uri="426473B9-03D8-482F-96C9-C2C85392BACA">
          <int2:similarityCritique int2:version="1" int2:context="the act of making this submission, the student declares that this is the work of the student named above. The work has not, in whole or in part, been knowingly presented elsewhere for assessment, or where assessment has been built on an earlier assessment, this has been named.">
            <int2:source int2:sourceType="Online" int2:sourceTitle="Understanding and engaging in the Customer experience.docx..." int2:sourceUrl="https://www.coursehero.com/file/94320601/Understanding-and-engaging-in-the-Customer-experiencedocx/" int2:sourceSnippet="I Student Number: Module No: BMSK5003 Module Title: Understanding and Engaging in the Customer Experience Statement of Confirmation of Authenticity By the act of making this submission, the student declares that this is the work of the student named above. The work has not, in whole or in part, been knowingly presented elsewhere for assessment, or where assessment has been built on a previous ...">
              <int2:suggestions int2:citationType="Inline">
                <int2:suggestion int2:citationStyle="Mla" int2:isIdentical="0">
                  <int2:citationText>(“Understanding and engaging in the Customer experience.docx...”)</int2:citationText>
                </int2:suggestion>
                <int2:suggestion int2:citationStyle="Apa" int2:isIdentical="0">
                  <int2:citationText>(“Understanding and engaging in the Customer experience.docx...”)</int2:citationText>
                </int2:suggestion>
                <int2:suggestion int2:citationStyle="Chicago" int2:isIdentical="0">
                  <int2:citationText>(“Understanding and engaging in the Customer experience.docx...”)</int2:citationText>
                </int2:suggestion>
              </int2:suggestions>
              <int2:suggestions int2:citationType="Full">
                <int2:suggestion int2:citationStyle="Mla" int2:isIdentical="0">
                  <int2:citationText>&lt;i&gt;Understanding and engaging in the Customer experience.docx...&lt;/i&gt;, https://www.coursehero.com/file/94320601/Understanding-and-engaging-in-the-Customer-experiencedocx/.</int2:citationText>
                </int2:suggestion>
                <int2:suggestion int2:citationStyle="Apa" int2:isIdentical="0">
                  <int2:citationText>&lt;i&gt;Understanding and engaging in the Customer experience.docx...&lt;/i&gt;. (n.d.). Retrieved from https://www.coursehero.com/file/94320601/Understanding-and-engaging-in-the-Customer-experiencedocx/</int2:citationText>
                </int2:suggestion>
                <int2:suggestion int2:citationStyle="Chicago" int2:isIdentical="0">
                  <int2:citationText>“Understanding and engaging in the Customer experience.docx...” n.d., https://www.coursehero.com/file/94320601/Understanding-and-engaging-in-the-Customer-experiencedocx/.</int2:citationText>
                </int2:suggestion>
              </int2:suggestions>
            </int2:source>
          </int2:similarityCritique>
        </oel:ext>
      </int2:extLst>
    </int2:bookmark>
    <int2:entireDocument int2:id="ZWGIYRrn">
      <int2:extLst>
        <oel:ext uri="E302BA01-7950-474C-9AD3-286E660C40A8">
          <int2:similaritySummary int2:version="1" int2:runId="1714563421769" int2:tilesCheckedInThisRun="131" int2:totalNumOfTiles="131" int2:similarityAnnotationCount="15" int2:numWords="1948" int2:numFlaggedWords="428"/>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72C54064-22454758 65C3D86A-4FDA3A7A 6A6617E3-65AD2DCB 24AF0469-043EA691 15CC35CD-02B82F8F 0EF93897-0D1EA2EE 5572F6AC-6D571044 69512A8F-4D898EBB 7C2BC3B2-1C52E4A3 0B5B69B9-05ED340B 622B9A49-1EECAC00 567075F8-2118E682 4EDF200A-2168CBDC 5A526407-17C70127 1DFD4678-5BEFEBFB 5AE2A0FE-4B305E49 23B9E3D4-3F768207 38EBE5DC-22FA5703 75712850-15CD9C0C 5FA434DF-41F15F62 2966745D-22D82D7B 58A5ACC8-3DEDF49A 578799D2-0F92ABC7 3E292D57-06D43861 510B5D92-20FFC443 6C469660-1B69892D 609608FB-4ADFA122 5C24854F-56C33FEF 603B0AEA-506BB8CF 7D8F2A54-24333438 0AFE71E9-74E37F75 456BD966-60EA2AB8 1EBE2519-351CE632 2645F931-449939E6 3C8E1D28-78B86324 2F9A130C-7EB0C8DB 05D25105-556E0E0F 14B0D175-5E99800D 45E33A63-760A6271 4C1920C5-796903AE 4ED6A604-419765F2 0032D3E1-757A9212 465A17A0-571B6AFB 38BA4AEA-778AD4D0 610446B0-41AF2AE1 2600C9E0-4BB26D02 7A5F9012-0F15B000 23C09C26-48E8176B 15DD17FD-53BB32A1 0EE3F5CA-760579FD 5B99ABC4-4996CB78 297997AB-5E71153A 019C4763-7797F489 5BEBE6E0-49AFA018 602D82D7-7B006D6A 1FF0866E-4E9F1020 7F235919-7145FB0A 01B186CC-128A2B1E 2482B90E-4A9655CD 7B28684E-5D675AB0 458F165B-4991BDA2 3067EFC8-2E72675C 24C08213-4033EADA 7070ED51-66D3794F 1B81A4FC-34CDEF17 5FA859C5-21E68D6C 0886C2CF-21471B1C 04D4D3C5-2A7E790B 4C1ADC03-210E4221 7778F518-6D7C1990 6B65A467-2B6B23DC 68D8B235-60E7150F 2063839B-5CC6AF8C 4141490F-309D5016 53B6C768-6504055C 5EB81757-3888F260 79149D41-13F806D5 179452A5-64F23679 7CFD5919-7794DC42 56B87D5D-28C7E5D5 1764D8AF-6BAA26D0 4C3D65DD-5DCAE277 5AC6AF09-480A4FB6 11C0A8FC-236D744A 087FC0AB-70028B9B 6FBA3455-0896966B 181585F9-5E6034EE 352E3835-3EAB7750 1CCBB28D-4BA73175 445AC508-245A83D2 10DCA5F2-4DD8EE20 44E22160-374BA382 1817FCFA-66FEFEB6 28DC0004-2D94E1F8 65FD7ADF-567002B1 3D2625F9-57F32391 445CC0E1-348E296D 30750E0B-1E2E1156 52357B4C-56964143 4C375C5F-7302CD23 338FB85E-25CE70A3 03C8E61F-1BA12ADD 26A75E16-0959127C 42214F74-15F19CAA 6F1013BB-60B9136E 72B6C82B-605018BB 1F2EF9FF-13685954 53ABBE41-7534A620 1474BE4D-175A8143 34C9EBDD-4F349B1A 2E133C4D-4562CD63 21E58750-16B60D70 65565BC8-6CCA29AF 3174396C-5A5CBEE1 0D43369E-42BF2FCF 029AA9E7-15FA3DCB 5025B791-471341A8 5BE6DA69-6CD685FA 7673DC26-260D36C7 255466E8-6B087D2C 6E9AC2DB-6726DC48 6384467B-34FA327A 5013A335-5F0A486A 6F5D550E-4B18773B 30DD9C89-6CBE658D 38D31BD7-6CEB0C5A 2FFFED5B-1E34D078 6A67D9AB-2AE83D06 0C957E06-74116E4F 012C570B-590C6564 3D6AE9A0-009E5FE3 3C259B67-2A6F8551 03C76448-2D958B83 60F21CE6-50F1B833 6D3B410F-36D47B5D 5797BAAA-0EE3C5F2 0D1CCD9B-4F41A556 1944A2B1-4AE39C54 049374BF-5BC3530F 5019FA34-3C3BC439 1CD57AEA-6D261894 11AC1DDB-750B16E6 3D932DD3-537FB333 42DFE49F-1AED759E 67958318-096F7423 11EFECF0-6B801E0D 0BC1228F-3A2542F6 4F4E24DC-18F84F31 5DDC4D6F-5A20DAB5 2EA33692-5FB72C43 486FA80B-72959C0D 19DACDA1-1571C520 6A25D087-1468E45F 14C355F4-184B98FE 0F091CE5-5D02F974 51E2B42D-35945B7B 73CA97D5-2F06706E 7D803231-1D8C5A15 7217FFA3-4D2F5BEE 08756F53-6894AC6A 12C15DAA-3CDE5B6A 43A84701-3678237F 168448A3-1663566C 030A3EC8-719A660E 5A34484D-4D27A8C5 3D1F2351-38FA835B 5C6D98C1-5245E298 1D345BC2-4EDCECBC 71394C23-0F651E48 5211A907-3D9C8076 42FE062A-5FFC8E22 4AE8BE94-04FA69A5 63D80BF7-41B13B55 05409A9D-768C3E17 083BB4A9-4AC5686B 1843C6B3-0F45350F 1F98C32D-3127EBDA 3497D43A-7C222A57 7589F9BE-6BFA03B0 0E23EB9E-35BBF3BF 20EA3F15-2213B419 31B3FB39-381DB659 168C62FE-3E692CF3 2DE514B9-426BA27C 3677C2A8-1ACD3B82 7FB49056-4AF9C74F 2601C736-6DE7D605 1DD4CA2E-402F3415 55F24C51-6B1A0976 28714C16-43A7A2C5 1EB53436-2673B2A9 563E3E14-465A8A30 0FF1E766-0965B83B 1666610E-1B974CEB 2C078E63-788F36DD 1A13727E-06136116 5702F982-5145476C 42FFC27D-1EAE382A 751CF12E-4F1FF2F9 065B2EFF-0046EDFF 6BDC8A84-51D217C5 631C5F9B-4D43ACD7 1C8D431D-3D02B511 64771842-438F961E 6041A482-3F7CB0D8 4DDA7FDF-56A939A4 2AE3B33D-70E8291F 441DA8F8-69747452 60629216-41243EFD 064ECEDF-759E9C6B 692FB7E0-73C5DB9F 0D108B40-264141B2 709FBEF3-04BEEF0A 321BE19C-69620E1C 085DC802-18D2AA48 54B24164-694264C8 4194873C-3879EDB9 3C1052FA-0027E160 3A5D4B48-473E37D8 2AA79250-622C265D 0F21DA9B-7C06DB94 54A8C18B-116E7F4A 3055C75A-780DB44B 4E438FB3-4BB69CE7 57BBCAB4-6C632F47 5FC9CF98-34588FBE 762CF852-4BA43839 7D67154F-26137695 270C91EA-4EFE283C 4738DD00-202EAFDE 32D8BF0B-3A5A84A1 3831BF6E-22F7C15D 26005931-2FFE172B 6C536E2F-785A2581"/>
  </int2:onDemandWorkflows>
</int2:intelligence>
</file>

<file path=word/numbering.xml><?xml version="1.0" encoding="utf-8"?>
<w:numbering xmlns:w="http://schemas.openxmlformats.org/wordprocessingml/2006/main">
  <w:abstractNum xmlns:w="http://schemas.openxmlformats.org/wordprocessingml/2006/main" w:abstractNumId="29">
    <w:nsid w:val="623c50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e01f87d"/>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7">
    <w:nsid w:val="629b45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1aadd7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55166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33203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1a04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98e7b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9238d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5d3310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9">
    <w:nsid w:val="72ce786f"/>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8">
    <w:nsid w:val="2c464f8a"/>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7">
    <w:nsid w:val="366a08d7"/>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6">
    <w:nsid w:val="51091d9"/>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61a51a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5b7b2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c7bb5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8b8f8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f766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25994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bf482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d6683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9c0a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29c76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f621f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a1fe5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e5623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93da26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36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36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360"/>
      </w:pPr>
    </w:lvl>
  </w:abstractNum>
  <w:abstractNum xmlns:w="http://schemas.openxmlformats.org/wordprocessingml/2006/main" w:abstractNumId="1">
    <w:nsid w:val="72c3f0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608037"/>
    <w:rsid w:val="0021CB5D"/>
    <w:rsid w:val="00238A61"/>
    <w:rsid w:val="0090CB71"/>
    <w:rsid w:val="0098B462"/>
    <w:rsid w:val="00A13960"/>
    <w:rsid w:val="00B7B26D"/>
    <w:rsid w:val="00D7525D"/>
    <w:rsid w:val="00E4969D"/>
    <w:rsid w:val="0112F402"/>
    <w:rsid w:val="0143E1E7"/>
    <w:rsid w:val="016A03C6"/>
    <w:rsid w:val="016FBC25"/>
    <w:rsid w:val="0173CC69"/>
    <w:rsid w:val="01810378"/>
    <w:rsid w:val="0182AF86"/>
    <w:rsid w:val="0186C76F"/>
    <w:rsid w:val="018C3357"/>
    <w:rsid w:val="01AB9CD3"/>
    <w:rsid w:val="01ACEAFF"/>
    <w:rsid w:val="01D56E3A"/>
    <w:rsid w:val="023484C3"/>
    <w:rsid w:val="02450271"/>
    <w:rsid w:val="025AFDA2"/>
    <w:rsid w:val="0260461E"/>
    <w:rsid w:val="026E550C"/>
    <w:rsid w:val="02A26D76"/>
    <w:rsid w:val="02A566F3"/>
    <w:rsid w:val="02D96405"/>
    <w:rsid w:val="03115112"/>
    <w:rsid w:val="035181A9"/>
    <w:rsid w:val="036B6BD5"/>
    <w:rsid w:val="03867554"/>
    <w:rsid w:val="038DBA51"/>
    <w:rsid w:val="03BFD47A"/>
    <w:rsid w:val="03CF1CEB"/>
    <w:rsid w:val="03FDBFBE"/>
    <w:rsid w:val="04014E48"/>
    <w:rsid w:val="0430F3AA"/>
    <w:rsid w:val="0463B9DB"/>
    <w:rsid w:val="048C1BA4"/>
    <w:rsid w:val="0492CDFB"/>
    <w:rsid w:val="04A0DEE9"/>
    <w:rsid w:val="04B897C3"/>
    <w:rsid w:val="04C97F17"/>
    <w:rsid w:val="05024A12"/>
    <w:rsid w:val="05167BBB"/>
    <w:rsid w:val="0541B90D"/>
    <w:rsid w:val="0547950B"/>
    <w:rsid w:val="0554854E"/>
    <w:rsid w:val="055D6FC1"/>
    <w:rsid w:val="0563CBB7"/>
    <w:rsid w:val="0566F629"/>
    <w:rsid w:val="056DF0DD"/>
    <w:rsid w:val="0575D08C"/>
    <w:rsid w:val="057B18F3"/>
    <w:rsid w:val="059CD1DA"/>
    <w:rsid w:val="05A9F9ED"/>
    <w:rsid w:val="05ED0A68"/>
    <w:rsid w:val="068216BF"/>
    <w:rsid w:val="06906AC4"/>
    <w:rsid w:val="06910CE1"/>
    <w:rsid w:val="0698FA67"/>
    <w:rsid w:val="06CE3E83"/>
    <w:rsid w:val="06D22C91"/>
    <w:rsid w:val="06D68161"/>
    <w:rsid w:val="06DBD22D"/>
    <w:rsid w:val="070032AC"/>
    <w:rsid w:val="071FC6AD"/>
    <w:rsid w:val="073E6F36"/>
    <w:rsid w:val="07400C2E"/>
    <w:rsid w:val="0745C9AB"/>
    <w:rsid w:val="075A3701"/>
    <w:rsid w:val="076130FE"/>
    <w:rsid w:val="077963E0"/>
    <w:rsid w:val="079B5A9D"/>
    <w:rsid w:val="07C64A8B"/>
    <w:rsid w:val="07D478FF"/>
    <w:rsid w:val="07DEFDA9"/>
    <w:rsid w:val="07EA9913"/>
    <w:rsid w:val="0802DD50"/>
    <w:rsid w:val="080ECB0A"/>
    <w:rsid w:val="0810FA95"/>
    <w:rsid w:val="081D844A"/>
    <w:rsid w:val="0841A4E9"/>
    <w:rsid w:val="08445F28"/>
    <w:rsid w:val="087C682B"/>
    <w:rsid w:val="0885EABF"/>
    <w:rsid w:val="0897A946"/>
    <w:rsid w:val="08E8DB2B"/>
    <w:rsid w:val="08EAC4A1"/>
    <w:rsid w:val="08FEE0F8"/>
    <w:rsid w:val="095F9ED7"/>
    <w:rsid w:val="09741284"/>
    <w:rsid w:val="09D09B29"/>
    <w:rsid w:val="09DD448E"/>
    <w:rsid w:val="09DDA720"/>
    <w:rsid w:val="0A05DF45"/>
    <w:rsid w:val="0A117D5B"/>
    <w:rsid w:val="0A24CD36"/>
    <w:rsid w:val="0A32025C"/>
    <w:rsid w:val="0A40648B"/>
    <w:rsid w:val="0A448864"/>
    <w:rsid w:val="0A48AFDC"/>
    <w:rsid w:val="0A89637E"/>
    <w:rsid w:val="0AB723F3"/>
    <w:rsid w:val="0AD3D91C"/>
    <w:rsid w:val="0AE4F195"/>
    <w:rsid w:val="0AF93716"/>
    <w:rsid w:val="0B0BA530"/>
    <w:rsid w:val="0B14F232"/>
    <w:rsid w:val="0B7914EF"/>
    <w:rsid w:val="0B793AF7"/>
    <w:rsid w:val="0B963C14"/>
    <w:rsid w:val="0BA51652"/>
    <w:rsid w:val="0BBE5EED"/>
    <w:rsid w:val="0BDB810A"/>
    <w:rsid w:val="0BE3548F"/>
    <w:rsid w:val="0BF337D0"/>
    <w:rsid w:val="0BFCFBAC"/>
    <w:rsid w:val="0BFEE631"/>
    <w:rsid w:val="0C08801C"/>
    <w:rsid w:val="0C222FAE"/>
    <w:rsid w:val="0C2ED18B"/>
    <w:rsid w:val="0C438FFC"/>
    <w:rsid w:val="0C450674"/>
    <w:rsid w:val="0C98749E"/>
    <w:rsid w:val="0D06DA2A"/>
    <w:rsid w:val="0D083BEB"/>
    <w:rsid w:val="0D0A2BA9"/>
    <w:rsid w:val="0D0D41D1"/>
    <w:rsid w:val="0D1CD2D6"/>
    <w:rsid w:val="0D2F09AA"/>
    <w:rsid w:val="0D716FDC"/>
    <w:rsid w:val="0D75CEAC"/>
    <w:rsid w:val="0D78054D"/>
    <w:rsid w:val="0DB9489A"/>
    <w:rsid w:val="0DC78DFB"/>
    <w:rsid w:val="0DCCE017"/>
    <w:rsid w:val="0E4FD6C9"/>
    <w:rsid w:val="0E815FD7"/>
    <w:rsid w:val="0E9A1BDE"/>
    <w:rsid w:val="0E9F65E6"/>
    <w:rsid w:val="0EA40C4C"/>
    <w:rsid w:val="0EBD4DCD"/>
    <w:rsid w:val="0EC2F803"/>
    <w:rsid w:val="0F061296"/>
    <w:rsid w:val="0F1131F6"/>
    <w:rsid w:val="0F363E79"/>
    <w:rsid w:val="0F47832B"/>
    <w:rsid w:val="0F6C32C7"/>
    <w:rsid w:val="0F72FDF3"/>
    <w:rsid w:val="0FA627E3"/>
    <w:rsid w:val="0FAC30D1"/>
    <w:rsid w:val="0FAEC2CD"/>
    <w:rsid w:val="0FEEF892"/>
    <w:rsid w:val="1006189C"/>
    <w:rsid w:val="102EF74B"/>
    <w:rsid w:val="10318ABD"/>
    <w:rsid w:val="1034BC9C"/>
    <w:rsid w:val="103FDCAD"/>
    <w:rsid w:val="1089ED76"/>
    <w:rsid w:val="10AE3416"/>
    <w:rsid w:val="10B708A3"/>
    <w:rsid w:val="10D1A8F6"/>
    <w:rsid w:val="111DDBCE"/>
    <w:rsid w:val="11774AEE"/>
    <w:rsid w:val="119C62CE"/>
    <w:rsid w:val="11A0F807"/>
    <w:rsid w:val="11A99A7B"/>
    <w:rsid w:val="11DCAB42"/>
    <w:rsid w:val="12029D8C"/>
    <w:rsid w:val="1228C958"/>
    <w:rsid w:val="122A2450"/>
    <w:rsid w:val="122CE37F"/>
    <w:rsid w:val="124B5B00"/>
    <w:rsid w:val="124B7670"/>
    <w:rsid w:val="12507C3A"/>
    <w:rsid w:val="125A8D36"/>
    <w:rsid w:val="12770BAB"/>
    <w:rsid w:val="127AF576"/>
    <w:rsid w:val="1293B2D5"/>
    <w:rsid w:val="12A01B30"/>
    <w:rsid w:val="12C3D7F8"/>
    <w:rsid w:val="12CFBEAF"/>
    <w:rsid w:val="12E7EAE7"/>
    <w:rsid w:val="130AC0C6"/>
    <w:rsid w:val="130DBD15"/>
    <w:rsid w:val="13185D0C"/>
    <w:rsid w:val="131AF4CA"/>
    <w:rsid w:val="13654B0A"/>
    <w:rsid w:val="136AE857"/>
    <w:rsid w:val="136F92F9"/>
    <w:rsid w:val="137C694A"/>
    <w:rsid w:val="13865A66"/>
    <w:rsid w:val="13A117A0"/>
    <w:rsid w:val="13B08983"/>
    <w:rsid w:val="13CE1E74"/>
    <w:rsid w:val="13D408AC"/>
    <w:rsid w:val="13D6907B"/>
    <w:rsid w:val="13EE6674"/>
    <w:rsid w:val="13F4BC99"/>
    <w:rsid w:val="1417BB7C"/>
    <w:rsid w:val="14718C15"/>
    <w:rsid w:val="14806BB5"/>
    <w:rsid w:val="14903D43"/>
    <w:rsid w:val="14B0A056"/>
    <w:rsid w:val="14DB8D10"/>
    <w:rsid w:val="14F22B0A"/>
    <w:rsid w:val="14F84A1F"/>
    <w:rsid w:val="15144C04"/>
    <w:rsid w:val="1527E4BB"/>
    <w:rsid w:val="152E145C"/>
    <w:rsid w:val="15608946"/>
    <w:rsid w:val="15733C57"/>
    <w:rsid w:val="159CDF2A"/>
    <w:rsid w:val="159FB74A"/>
    <w:rsid w:val="15B6FA88"/>
    <w:rsid w:val="15F24C68"/>
    <w:rsid w:val="161C3C16"/>
    <w:rsid w:val="1664A3EB"/>
    <w:rsid w:val="1666BF20"/>
    <w:rsid w:val="169E5727"/>
    <w:rsid w:val="16BBC23B"/>
    <w:rsid w:val="16C9E4BD"/>
    <w:rsid w:val="16EAF142"/>
    <w:rsid w:val="16F95558"/>
    <w:rsid w:val="171B1A49"/>
    <w:rsid w:val="17395E5A"/>
    <w:rsid w:val="17520E48"/>
    <w:rsid w:val="176AFE04"/>
    <w:rsid w:val="177FD2C8"/>
    <w:rsid w:val="1797AEAF"/>
    <w:rsid w:val="17995EE7"/>
    <w:rsid w:val="17AC9630"/>
    <w:rsid w:val="17C52FAB"/>
    <w:rsid w:val="17C88969"/>
    <w:rsid w:val="17EB0815"/>
    <w:rsid w:val="1815791C"/>
    <w:rsid w:val="181D81E7"/>
    <w:rsid w:val="183C29E9"/>
    <w:rsid w:val="183E7B2D"/>
    <w:rsid w:val="184AEE92"/>
    <w:rsid w:val="18596FED"/>
    <w:rsid w:val="18608037"/>
    <w:rsid w:val="18611E3F"/>
    <w:rsid w:val="1865B51E"/>
    <w:rsid w:val="186D6582"/>
    <w:rsid w:val="1880F82D"/>
    <w:rsid w:val="18A5F250"/>
    <w:rsid w:val="18C38F2E"/>
    <w:rsid w:val="190ABCD0"/>
    <w:rsid w:val="192EA17D"/>
    <w:rsid w:val="1951FFBC"/>
    <w:rsid w:val="196C0996"/>
    <w:rsid w:val="198D31F7"/>
    <w:rsid w:val="1991894C"/>
    <w:rsid w:val="199D2E02"/>
    <w:rsid w:val="19A481D3"/>
    <w:rsid w:val="19DED47D"/>
    <w:rsid w:val="19E0FE32"/>
    <w:rsid w:val="1A3D5FF8"/>
    <w:rsid w:val="1A8F8E56"/>
    <w:rsid w:val="1A90A2E6"/>
    <w:rsid w:val="1AD16E2F"/>
    <w:rsid w:val="1AD2C05B"/>
    <w:rsid w:val="1ADE196F"/>
    <w:rsid w:val="1ADEF03E"/>
    <w:rsid w:val="1B18B1BC"/>
    <w:rsid w:val="1B5D3152"/>
    <w:rsid w:val="1B7133F8"/>
    <w:rsid w:val="1B7AA4DE"/>
    <w:rsid w:val="1BAA94A8"/>
    <w:rsid w:val="1BB69CF5"/>
    <w:rsid w:val="1BE13107"/>
    <w:rsid w:val="1BE4ABC9"/>
    <w:rsid w:val="1BEC8324"/>
    <w:rsid w:val="1C51A7B3"/>
    <w:rsid w:val="1C78D58C"/>
    <w:rsid w:val="1C9323CB"/>
    <w:rsid w:val="1C93C7FD"/>
    <w:rsid w:val="1CA5772D"/>
    <w:rsid w:val="1CACC6FF"/>
    <w:rsid w:val="1CCAF19A"/>
    <w:rsid w:val="1CE0A702"/>
    <w:rsid w:val="1CECD123"/>
    <w:rsid w:val="1D047CAE"/>
    <w:rsid w:val="1D466509"/>
    <w:rsid w:val="1D605053"/>
    <w:rsid w:val="1D7AB27A"/>
    <w:rsid w:val="1D885385"/>
    <w:rsid w:val="1DD7E8D9"/>
    <w:rsid w:val="1DE07D08"/>
    <w:rsid w:val="1DFF5BAA"/>
    <w:rsid w:val="1E140A5D"/>
    <w:rsid w:val="1E4C7AED"/>
    <w:rsid w:val="1E50527E"/>
    <w:rsid w:val="1E50A448"/>
    <w:rsid w:val="1E59A941"/>
    <w:rsid w:val="1E664B4F"/>
    <w:rsid w:val="1E7FC31C"/>
    <w:rsid w:val="1E895FF7"/>
    <w:rsid w:val="1F48E9E2"/>
    <w:rsid w:val="1F687F0E"/>
    <w:rsid w:val="1FBF5E8F"/>
    <w:rsid w:val="1FC4AD98"/>
    <w:rsid w:val="1FD2948C"/>
    <w:rsid w:val="1FF79922"/>
    <w:rsid w:val="2044A017"/>
    <w:rsid w:val="2064DD6E"/>
    <w:rsid w:val="20651819"/>
    <w:rsid w:val="2079516B"/>
    <w:rsid w:val="2084C461"/>
    <w:rsid w:val="20AE6BBD"/>
    <w:rsid w:val="20BDFA19"/>
    <w:rsid w:val="20C0C0D8"/>
    <w:rsid w:val="20F7891E"/>
    <w:rsid w:val="20FA834F"/>
    <w:rsid w:val="2118E672"/>
    <w:rsid w:val="21293FFF"/>
    <w:rsid w:val="212FEFA5"/>
    <w:rsid w:val="213F9594"/>
    <w:rsid w:val="21C0D9AF"/>
    <w:rsid w:val="21CE75B9"/>
    <w:rsid w:val="21DC9D2B"/>
    <w:rsid w:val="21EEACFD"/>
    <w:rsid w:val="2214BCA6"/>
    <w:rsid w:val="22769E4F"/>
    <w:rsid w:val="229BDE7D"/>
    <w:rsid w:val="22F9177D"/>
    <w:rsid w:val="2338B45E"/>
    <w:rsid w:val="2351598E"/>
    <w:rsid w:val="235285F3"/>
    <w:rsid w:val="235B78B8"/>
    <w:rsid w:val="236126CC"/>
    <w:rsid w:val="2373850E"/>
    <w:rsid w:val="23771E14"/>
    <w:rsid w:val="2384C566"/>
    <w:rsid w:val="23AB0FDA"/>
    <w:rsid w:val="23C8974B"/>
    <w:rsid w:val="23D9C8E1"/>
    <w:rsid w:val="23E62542"/>
    <w:rsid w:val="23F5747C"/>
    <w:rsid w:val="24217490"/>
    <w:rsid w:val="245836E6"/>
    <w:rsid w:val="249432EB"/>
    <w:rsid w:val="24C6523C"/>
    <w:rsid w:val="24E005DF"/>
    <w:rsid w:val="2508BC43"/>
    <w:rsid w:val="25214278"/>
    <w:rsid w:val="253304C4"/>
    <w:rsid w:val="25576172"/>
    <w:rsid w:val="2557902E"/>
    <w:rsid w:val="25959C6E"/>
    <w:rsid w:val="25A7838B"/>
    <w:rsid w:val="25BD9175"/>
    <w:rsid w:val="26290911"/>
    <w:rsid w:val="262BFA54"/>
    <w:rsid w:val="263BF842"/>
    <w:rsid w:val="26446729"/>
    <w:rsid w:val="266C3C9B"/>
    <w:rsid w:val="267BD640"/>
    <w:rsid w:val="26814F0B"/>
    <w:rsid w:val="269152F7"/>
    <w:rsid w:val="269BDE1A"/>
    <w:rsid w:val="269C5ADF"/>
    <w:rsid w:val="26B029F2"/>
    <w:rsid w:val="26BD5785"/>
    <w:rsid w:val="26DCE791"/>
    <w:rsid w:val="26F099D8"/>
    <w:rsid w:val="2702392A"/>
    <w:rsid w:val="271B42BB"/>
    <w:rsid w:val="2755F405"/>
    <w:rsid w:val="2770A740"/>
    <w:rsid w:val="27BF8C4E"/>
    <w:rsid w:val="27C3F40C"/>
    <w:rsid w:val="27C6E0A0"/>
    <w:rsid w:val="27C79699"/>
    <w:rsid w:val="27E86476"/>
    <w:rsid w:val="2817A6A1"/>
    <w:rsid w:val="2821E37A"/>
    <w:rsid w:val="287E300C"/>
    <w:rsid w:val="289B463D"/>
    <w:rsid w:val="28A9FE86"/>
    <w:rsid w:val="28AB7E5E"/>
    <w:rsid w:val="28B06944"/>
    <w:rsid w:val="28BCC97C"/>
    <w:rsid w:val="28BF5F94"/>
    <w:rsid w:val="28C58DD3"/>
    <w:rsid w:val="28D1B3E1"/>
    <w:rsid w:val="28DFF048"/>
    <w:rsid w:val="2900C0BA"/>
    <w:rsid w:val="290B45B8"/>
    <w:rsid w:val="2917F43A"/>
    <w:rsid w:val="2925BDD1"/>
    <w:rsid w:val="2926FF95"/>
    <w:rsid w:val="298EBE99"/>
    <w:rsid w:val="29A3A0D8"/>
    <w:rsid w:val="29F158EE"/>
    <w:rsid w:val="2A11463D"/>
    <w:rsid w:val="2A48992F"/>
    <w:rsid w:val="2AA84A43"/>
    <w:rsid w:val="2AB342C5"/>
    <w:rsid w:val="2B2A70F7"/>
    <w:rsid w:val="2B4F4763"/>
    <w:rsid w:val="2B595F99"/>
    <w:rsid w:val="2B60DEE2"/>
    <w:rsid w:val="2B7F7DDE"/>
    <w:rsid w:val="2B871284"/>
    <w:rsid w:val="2BBF6459"/>
    <w:rsid w:val="2BC44501"/>
    <w:rsid w:val="2BD09C56"/>
    <w:rsid w:val="2BDE194C"/>
    <w:rsid w:val="2C3898AD"/>
    <w:rsid w:val="2C457A16"/>
    <w:rsid w:val="2C5F3356"/>
    <w:rsid w:val="2C669886"/>
    <w:rsid w:val="2C7BD1B7"/>
    <w:rsid w:val="2CBA9DF2"/>
    <w:rsid w:val="2CCFD51D"/>
    <w:rsid w:val="2CDC5EF2"/>
    <w:rsid w:val="2CE58AEE"/>
    <w:rsid w:val="2CEB17C4"/>
    <w:rsid w:val="2D02747E"/>
    <w:rsid w:val="2D16FA6C"/>
    <w:rsid w:val="2D4E9CDF"/>
    <w:rsid w:val="2D5CCF26"/>
    <w:rsid w:val="2D6B824D"/>
    <w:rsid w:val="2D741C9E"/>
    <w:rsid w:val="2D7D9B70"/>
    <w:rsid w:val="2D9E4490"/>
    <w:rsid w:val="2DA1F090"/>
    <w:rsid w:val="2DA567EC"/>
    <w:rsid w:val="2DD4690E"/>
    <w:rsid w:val="2E0152C9"/>
    <w:rsid w:val="2E5467B1"/>
    <w:rsid w:val="2E6EDDA5"/>
    <w:rsid w:val="2EB0160C"/>
    <w:rsid w:val="2ECC72D5"/>
    <w:rsid w:val="2F008D01"/>
    <w:rsid w:val="2F02F29E"/>
    <w:rsid w:val="2F0E6F71"/>
    <w:rsid w:val="2F27E367"/>
    <w:rsid w:val="2F3C0A7D"/>
    <w:rsid w:val="2F5553A3"/>
    <w:rsid w:val="2F55B8CF"/>
    <w:rsid w:val="2F6FB5AC"/>
    <w:rsid w:val="2FAAEE76"/>
    <w:rsid w:val="2FF4A995"/>
    <w:rsid w:val="300345CA"/>
    <w:rsid w:val="30038F45"/>
    <w:rsid w:val="3022B886"/>
    <w:rsid w:val="3022B886"/>
    <w:rsid w:val="3030A4F2"/>
    <w:rsid w:val="305904B8"/>
    <w:rsid w:val="305DC0C3"/>
    <w:rsid w:val="3073D28C"/>
    <w:rsid w:val="3084425E"/>
    <w:rsid w:val="30AFC28D"/>
    <w:rsid w:val="30C154E2"/>
    <w:rsid w:val="31070095"/>
    <w:rsid w:val="3138AFBC"/>
    <w:rsid w:val="313D76F8"/>
    <w:rsid w:val="3154EF85"/>
    <w:rsid w:val="315B55C2"/>
    <w:rsid w:val="315BDC26"/>
    <w:rsid w:val="315BE90C"/>
    <w:rsid w:val="318B3F11"/>
    <w:rsid w:val="31B0FAA8"/>
    <w:rsid w:val="31B5C12C"/>
    <w:rsid w:val="31BE88E7"/>
    <w:rsid w:val="31CE171B"/>
    <w:rsid w:val="31D0E50A"/>
    <w:rsid w:val="31EABAC6"/>
    <w:rsid w:val="31FEF076"/>
    <w:rsid w:val="3202D33E"/>
    <w:rsid w:val="32204FBC"/>
    <w:rsid w:val="3240409F"/>
    <w:rsid w:val="32405098"/>
    <w:rsid w:val="3249130C"/>
    <w:rsid w:val="3252249D"/>
    <w:rsid w:val="328462B6"/>
    <w:rsid w:val="3294AF9F"/>
    <w:rsid w:val="32FC810D"/>
    <w:rsid w:val="3300EA7F"/>
    <w:rsid w:val="33086BFB"/>
    <w:rsid w:val="330A8631"/>
    <w:rsid w:val="331A7213"/>
    <w:rsid w:val="3337558C"/>
    <w:rsid w:val="3354453D"/>
    <w:rsid w:val="335A5948"/>
    <w:rsid w:val="33828543"/>
    <w:rsid w:val="3397099D"/>
    <w:rsid w:val="339DE983"/>
    <w:rsid w:val="33ECDCF4"/>
    <w:rsid w:val="33FDD189"/>
    <w:rsid w:val="341039D2"/>
    <w:rsid w:val="3429F6B1"/>
    <w:rsid w:val="34308000"/>
    <w:rsid w:val="343FC4CA"/>
    <w:rsid w:val="347090B6"/>
    <w:rsid w:val="3492F684"/>
    <w:rsid w:val="349A86EB"/>
    <w:rsid w:val="34C2D86E"/>
    <w:rsid w:val="34D68559"/>
    <w:rsid w:val="34E89B6A"/>
    <w:rsid w:val="35010337"/>
    <w:rsid w:val="35206CCE"/>
    <w:rsid w:val="352F0735"/>
    <w:rsid w:val="35DB08B6"/>
    <w:rsid w:val="35F56059"/>
    <w:rsid w:val="36202B45"/>
    <w:rsid w:val="3622007D"/>
    <w:rsid w:val="362F2977"/>
    <w:rsid w:val="3634F686"/>
    <w:rsid w:val="3635A12A"/>
    <w:rsid w:val="3647FA7C"/>
    <w:rsid w:val="36693808"/>
    <w:rsid w:val="3672F176"/>
    <w:rsid w:val="3673813C"/>
    <w:rsid w:val="367B6E89"/>
    <w:rsid w:val="3689ADEA"/>
    <w:rsid w:val="36C90E0E"/>
    <w:rsid w:val="36E36AC8"/>
    <w:rsid w:val="36EF942F"/>
    <w:rsid w:val="36F02B5C"/>
    <w:rsid w:val="37094079"/>
    <w:rsid w:val="370B5559"/>
    <w:rsid w:val="37299550"/>
    <w:rsid w:val="372EB585"/>
    <w:rsid w:val="373C54ED"/>
    <w:rsid w:val="3743BB5D"/>
    <w:rsid w:val="37987EA9"/>
    <w:rsid w:val="37AD6E79"/>
    <w:rsid w:val="37B3C1BD"/>
    <w:rsid w:val="37B9B693"/>
    <w:rsid w:val="37DE05AF"/>
    <w:rsid w:val="37EF7DEF"/>
    <w:rsid w:val="37FE3BCE"/>
    <w:rsid w:val="381C6A5E"/>
    <w:rsid w:val="3835E92A"/>
    <w:rsid w:val="38551993"/>
    <w:rsid w:val="3856F089"/>
    <w:rsid w:val="3871FE44"/>
    <w:rsid w:val="387EA402"/>
    <w:rsid w:val="38941C34"/>
    <w:rsid w:val="389D7512"/>
    <w:rsid w:val="38A4315D"/>
    <w:rsid w:val="38B02460"/>
    <w:rsid w:val="38CBBAFB"/>
    <w:rsid w:val="38EF65E6"/>
    <w:rsid w:val="38F14D0D"/>
    <w:rsid w:val="3910B3CF"/>
    <w:rsid w:val="3920AC53"/>
    <w:rsid w:val="39508823"/>
    <w:rsid w:val="3960326E"/>
    <w:rsid w:val="397F43AB"/>
    <w:rsid w:val="398D7E16"/>
    <w:rsid w:val="3999D39E"/>
    <w:rsid w:val="39A0CDB5"/>
    <w:rsid w:val="39AD9157"/>
    <w:rsid w:val="39B1C00D"/>
    <w:rsid w:val="39CBBA6A"/>
    <w:rsid w:val="39D89E6A"/>
    <w:rsid w:val="39F0DA95"/>
    <w:rsid w:val="39F7DCCC"/>
    <w:rsid w:val="3A2541F6"/>
    <w:rsid w:val="3A341436"/>
    <w:rsid w:val="3A72D53A"/>
    <w:rsid w:val="3A7426F9"/>
    <w:rsid w:val="3A791651"/>
    <w:rsid w:val="3A9367CA"/>
    <w:rsid w:val="3A97F7BD"/>
    <w:rsid w:val="3AA8A34B"/>
    <w:rsid w:val="3AD2345B"/>
    <w:rsid w:val="3AF39C68"/>
    <w:rsid w:val="3AFF25D5"/>
    <w:rsid w:val="3B2F759B"/>
    <w:rsid w:val="3B3CB1C1"/>
    <w:rsid w:val="3B3E599F"/>
    <w:rsid w:val="3B4ECB19"/>
    <w:rsid w:val="3B719FA4"/>
    <w:rsid w:val="3B7C5AE9"/>
    <w:rsid w:val="3B7DE873"/>
    <w:rsid w:val="3B8144EB"/>
    <w:rsid w:val="3B8D4F7B"/>
    <w:rsid w:val="3BBDA4C2"/>
    <w:rsid w:val="3BDCD29E"/>
    <w:rsid w:val="3BED3894"/>
    <w:rsid w:val="3BF03380"/>
    <w:rsid w:val="3C015F20"/>
    <w:rsid w:val="3C58DDE3"/>
    <w:rsid w:val="3C6ABA47"/>
    <w:rsid w:val="3C6ABA47"/>
    <w:rsid w:val="3C76185A"/>
    <w:rsid w:val="3C78B661"/>
    <w:rsid w:val="3C7F5396"/>
    <w:rsid w:val="3C80B7C1"/>
    <w:rsid w:val="3C86985A"/>
    <w:rsid w:val="3CB74B32"/>
    <w:rsid w:val="3CB9C6B4"/>
    <w:rsid w:val="3CE115E0"/>
    <w:rsid w:val="3D05EFCF"/>
    <w:rsid w:val="3D10111F"/>
    <w:rsid w:val="3D1A4745"/>
    <w:rsid w:val="3D2172BB"/>
    <w:rsid w:val="3D291FDC"/>
    <w:rsid w:val="3D6B3C8E"/>
    <w:rsid w:val="3D8908F5"/>
    <w:rsid w:val="3DD3D576"/>
    <w:rsid w:val="3DEFA8C1"/>
    <w:rsid w:val="3E7512F4"/>
    <w:rsid w:val="3EA2A8B3"/>
    <w:rsid w:val="3EA2D1E3"/>
    <w:rsid w:val="3ED0DC1D"/>
    <w:rsid w:val="3EE83C14"/>
    <w:rsid w:val="3EED7C84"/>
    <w:rsid w:val="3F19BD0D"/>
    <w:rsid w:val="3F36ED5E"/>
    <w:rsid w:val="3F3BFC78"/>
    <w:rsid w:val="3F4A5627"/>
    <w:rsid w:val="3F6868E7"/>
    <w:rsid w:val="3FC852E8"/>
    <w:rsid w:val="400D7169"/>
    <w:rsid w:val="4058193C"/>
    <w:rsid w:val="4058B689"/>
    <w:rsid w:val="405BD317"/>
    <w:rsid w:val="405E0081"/>
    <w:rsid w:val="4060C09E"/>
    <w:rsid w:val="406CAC7E"/>
    <w:rsid w:val="4070B1AE"/>
    <w:rsid w:val="4079AAA2"/>
    <w:rsid w:val="4088880F"/>
    <w:rsid w:val="409E66DF"/>
    <w:rsid w:val="40AA8AC8"/>
    <w:rsid w:val="40AAFE32"/>
    <w:rsid w:val="40B58D6E"/>
    <w:rsid w:val="40C023E2"/>
    <w:rsid w:val="40D9DCAC"/>
    <w:rsid w:val="40E18A17"/>
    <w:rsid w:val="40E2A594"/>
    <w:rsid w:val="41464B5E"/>
    <w:rsid w:val="4165CE5B"/>
    <w:rsid w:val="41A8A9BC"/>
    <w:rsid w:val="41A8A9BC"/>
    <w:rsid w:val="41B130DC"/>
    <w:rsid w:val="41EF733D"/>
    <w:rsid w:val="41F1F88B"/>
    <w:rsid w:val="4213DE9A"/>
    <w:rsid w:val="4215EB79"/>
    <w:rsid w:val="4258B712"/>
    <w:rsid w:val="425F828B"/>
    <w:rsid w:val="42759C0F"/>
    <w:rsid w:val="42A57ED5"/>
    <w:rsid w:val="42A74699"/>
    <w:rsid w:val="42B5B11F"/>
    <w:rsid w:val="42BE979E"/>
    <w:rsid w:val="42C34611"/>
    <w:rsid w:val="42E74E25"/>
    <w:rsid w:val="42FBEB59"/>
    <w:rsid w:val="4311B030"/>
    <w:rsid w:val="43400DBA"/>
    <w:rsid w:val="43D469A0"/>
    <w:rsid w:val="43E94C6F"/>
    <w:rsid w:val="44117D6E"/>
    <w:rsid w:val="443A260F"/>
    <w:rsid w:val="444EE053"/>
    <w:rsid w:val="44502E84"/>
    <w:rsid w:val="447F90E1"/>
    <w:rsid w:val="448AE6BF"/>
    <w:rsid w:val="44A1228D"/>
    <w:rsid w:val="44A9925C"/>
    <w:rsid w:val="44E8D51F"/>
    <w:rsid w:val="44F2A1B4"/>
    <w:rsid w:val="45054F75"/>
    <w:rsid w:val="450B4154"/>
    <w:rsid w:val="452666E1"/>
    <w:rsid w:val="456A3B08"/>
    <w:rsid w:val="456A5E17"/>
    <w:rsid w:val="456A9250"/>
    <w:rsid w:val="458FF1F2"/>
    <w:rsid w:val="4646EC95"/>
    <w:rsid w:val="46471E41"/>
    <w:rsid w:val="46545D09"/>
    <w:rsid w:val="46719689"/>
    <w:rsid w:val="469102C6"/>
    <w:rsid w:val="46A11FD6"/>
    <w:rsid w:val="46E1E0F5"/>
    <w:rsid w:val="472C15D3"/>
    <w:rsid w:val="472CB066"/>
    <w:rsid w:val="474B208E"/>
    <w:rsid w:val="4797CCCC"/>
    <w:rsid w:val="47A179A8"/>
    <w:rsid w:val="47AAAF82"/>
    <w:rsid w:val="47B2F432"/>
    <w:rsid w:val="47CF6661"/>
    <w:rsid w:val="47F34BC9"/>
    <w:rsid w:val="48048408"/>
    <w:rsid w:val="480851EB"/>
    <w:rsid w:val="48343875"/>
    <w:rsid w:val="483E4D7C"/>
    <w:rsid w:val="484D7A8A"/>
    <w:rsid w:val="485EE09B"/>
    <w:rsid w:val="489B31D8"/>
    <w:rsid w:val="48B6D48B"/>
    <w:rsid w:val="48DDABA0"/>
    <w:rsid w:val="48E9FB17"/>
    <w:rsid w:val="4950F497"/>
    <w:rsid w:val="496ECAB4"/>
    <w:rsid w:val="4975DD57"/>
    <w:rsid w:val="499114E3"/>
    <w:rsid w:val="499A6B41"/>
    <w:rsid w:val="49C8A388"/>
    <w:rsid w:val="49D29B78"/>
    <w:rsid w:val="49F8D9CE"/>
    <w:rsid w:val="4A0552E2"/>
    <w:rsid w:val="4A0D2CD6"/>
    <w:rsid w:val="4A8EC1AE"/>
    <w:rsid w:val="4AA5441C"/>
    <w:rsid w:val="4AD29E88"/>
    <w:rsid w:val="4AF5AC1C"/>
    <w:rsid w:val="4B18C90B"/>
    <w:rsid w:val="4B20FA74"/>
    <w:rsid w:val="4B23F679"/>
    <w:rsid w:val="4B39C7FA"/>
    <w:rsid w:val="4B7490F9"/>
    <w:rsid w:val="4B753236"/>
    <w:rsid w:val="4B75EE3E"/>
    <w:rsid w:val="4BB020BD"/>
    <w:rsid w:val="4BD98F69"/>
    <w:rsid w:val="4C0980FC"/>
    <w:rsid w:val="4C2D678B"/>
    <w:rsid w:val="4C34E357"/>
    <w:rsid w:val="4C51D529"/>
    <w:rsid w:val="4C61C125"/>
    <w:rsid w:val="4C6D1949"/>
    <w:rsid w:val="4C88D863"/>
    <w:rsid w:val="4C991BA0"/>
    <w:rsid w:val="4CAB102F"/>
    <w:rsid w:val="4CAD7E19"/>
    <w:rsid w:val="4CB577C8"/>
    <w:rsid w:val="4CD8C826"/>
    <w:rsid w:val="4D1B08AE"/>
    <w:rsid w:val="4D313637"/>
    <w:rsid w:val="4D60F66E"/>
    <w:rsid w:val="4D6E3D6B"/>
    <w:rsid w:val="4D707DBD"/>
    <w:rsid w:val="4DA8BC88"/>
    <w:rsid w:val="4DB0A501"/>
    <w:rsid w:val="4DB26454"/>
    <w:rsid w:val="4E088483"/>
    <w:rsid w:val="4E112AAE"/>
    <w:rsid w:val="4E1DDC96"/>
    <w:rsid w:val="4E61DA21"/>
    <w:rsid w:val="4F0343C6"/>
    <w:rsid w:val="4F1DEDC5"/>
    <w:rsid w:val="4F715EBC"/>
    <w:rsid w:val="4FA4BA0B"/>
    <w:rsid w:val="4FB35B01"/>
    <w:rsid w:val="4FB987CE"/>
    <w:rsid w:val="4FBE10BD"/>
    <w:rsid w:val="4FC359D8"/>
    <w:rsid w:val="4FC54AFA"/>
    <w:rsid w:val="4FDEDCF8"/>
    <w:rsid w:val="4FE21290"/>
    <w:rsid w:val="504F8C8D"/>
    <w:rsid w:val="5099F016"/>
    <w:rsid w:val="50A97F6E"/>
    <w:rsid w:val="50BCFB33"/>
    <w:rsid w:val="510ECDA9"/>
    <w:rsid w:val="5113A536"/>
    <w:rsid w:val="512224F6"/>
    <w:rsid w:val="51389E4E"/>
    <w:rsid w:val="516AC1F6"/>
    <w:rsid w:val="516B5219"/>
    <w:rsid w:val="516E74F9"/>
    <w:rsid w:val="5180EF3C"/>
    <w:rsid w:val="51BF5027"/>
    <w:rsid w:val="51CE3AF7"/>
    <w:rsid w:val="51E73714"/>
    <w:rsid w:val="522370DB"/>
    <w:rsid w:val="522AFA9D"/>
    <w:rsid w:val="5261D68E"/>
    <w:rsid w:val="526A2572"/>
    <w:rsid w:val="527E012E"/>
    <w:rsid w:val="528CDA2B"/>
    <w:rsid w:val="529967B2"/>
    <w:rsid w:val="52DAED4C"/>
    <w:rsid w:val="52DF8C7F"/>
    <w:rsid w:val="52E0BE93"/>
    <w:rsid w:val="5300C61E"/>
    <w:rsid w:val="5310D703"/>
    <w:rsid w:val="531CBF9D"/>
    <w:rsid w:val="53520F45"/>
    <w:rsid w:val="53628B6D"/>
    <w:rsid w:val="536A0B58"/>
    <w:rsid w:val="5393EFFC"/>
    <w:rsid w:val="5396B856"/>
    <w:rsid w:val="539D3983"/>
    <w:rsid w:val="53B672B0"/>
    <w:rsid w:val="53CF5FCF"/>
    <w:rsid w:val="53DCB3B2"/>
    <w:rsid w:val="53E610FD"/>
    <w:rsid w:val="541298C3"/>
    <w:rsid w:val="5413879F"/>
    <w:rsid w:val="54216D50"/>
    <w:rsid w:val="5426A807"/>
    <w:rsid w:val="5446F74A"/>
    <w:rsid w:val="546B2B8B"/>
    <w:rsid w:val="54C5C6CF"/>
    <w:rsid w:val="54D566E5"/>
    <w:rsid w:val="54DA96C1"/>
    <w:rsid w:val="54DDD786"/>
    <w:rsid w:val="54F072E5"/>
    <w:rsid w:val="54F908E8"/>
    <w:rsid w:val="5505DBB9"/>
    <w:rsid w:val="550734D2"/>
    <w:rsid w:val="553BE7CB"/>
    <w:rsid w:val="554EF8D8"/>
    <w:rsid w:val="55541F4D"/>
    <w:rsid w:val="55A1C634"/>
    <w:rsid w:val="55B0F08F"/>
    <w:rsid w:val="55B22C2A"/>
    <w:rsid w:val="55B5349D"/>
    <w:rsid w:val="55B5E7A1"/>
    <w:rsid w:val="55BC15E0"/>
    <w:rsid w:val="55CE8246"/>
    <w:rsid w:val="55E0B492"/>
    <w:rsid w:val="560C0F71"/>
    <w:rsid w:val="564C715D"/>
    <w:rsid w:val="566400A1"/>
    <w:rsid w:val="56726E59"/>
    <w:rsid w:val="5682FD48"/>
    <w:rsid w:val="56BBC427"/>
    <w:rsid w:val="56C0ED64"/>
    <w:rsid w:val="56C2F426"/>
    <w:rsid w:val="56C71DB1"/>
    <w:rsid w:val="56DF171E"/>
    <w:rsid w:val="56E99FA3"/>
    <w:rsid w:val="57065335"/>
    <w:rsid w:val="5724B9C0"/>
    <w:rsid w:val="573D9695"/>
    <w:rsid w:val="574DFC8B"/>
    <w:rsid w:val="5759BF4E"/>
    <w:rsid w:val="57769B75"/>
    <w:rsid w:val="57810638"/>
    <w:rsid w:val="57810638"/>
    <w:rsid w:val="57B1F77C"/>
    <w:rsid w:val="57C1D9EE"/>
    <w:rsid w:val="57E6161D"/>
    <w:rsid w:val="58BD5941"/>
    <w:rsid w:val="58C4D00B"/>
    <w:rsid w:val="58D3AD02"/>
    <w:rsid w:val="58D966F6"/>
    <w:rsid w:val="58F67D9F"/>
    <w:rsid w:val="591B7110"/>
    <w:rsid w:val="591BE4F8"/>
    <w:rsid w:val="59212793"/>
    <w:rsid w:val="594622E3"/>
    <w:rsid w:val="594C7D0E"/>
    <w:rsid w:val="5962DB1F"/>
    <w:rsid w:val="59647989"/>
    <w:rsid w:val="5964F303"/>
    <w:rsid w:val="59E9C584"/>
    <w:rsid w:val="5A03B5FD"/>
    <w:rsid w:val="5A25B434"/>
    <w:rsid w:val="5A2987C6"/>
    <w:rsid w:val="5A31E1E1"/>
    <w:rsid w:val="5A3814DF"/>
    <w:rsid w:val="5A3D5F62"/>
    <w:rsid w:val="5A8E14BD"/>
    <w:rsid w:val="5AA706F7"/>
    <w:rsid w:val="5AABAC6B"/>
    <w:rsid w:val="5AC46CEB"/>
    <w:rsid w:val="5AC5E40F"/>
    <w:rsid w:val="5AD0E630"/>
    <w:rsid w:val="5B0430BF"/>
    <w:rsid w:val="5B1AB448"/>
    <w:rsid w:val="5B1D5DC0"/>
    <w:rsid w:val="5B29D950"/>
    <w:rsid w:val="5B2F9494"/>
    <w:rsid w:val="5B3771C4"/>
    <w:rsid w:val="5B6F17DD"/>
    <w:rsid w:val="5B8703F3"/>
    <w:rsid w:val="5B9B7DE7"/>
    <w:rsid w:val="5BAE80CE"/>
    <w:rsid w:val="5BB1F48F"/>
    <w:rsid w:val="5BF66CD7"/>
    <w:rsid w:val="5C06E618"/>
    <w:rsid w:val="5C14ADF2"/>
    <w:rsid w:val="5C1B6327"/>
    <w:rsid w:val="5C1E2E67"/>
    <w:rsid w:val="5C22CEEA"/>
    <w:rsid w:val="5C39BE9D"/>
    <w:rsid w:val="5C9E90EC"/>
    <w:rsid w:val="5CF13A77"/>
    <w:rsid w:val="5D13FE4C"/>
    <w:rsid w:val="5D294BB2"/>
    <w:rsid w:val="5D445B6F"/>
    <w:rsid w:val="5D499EC0"/>
    <w:rsid w:val="5D4EEF7B"/>
    <w:rsid w:val="5D683D41"/>
    <w:rsid w:val="5D8AA822"/>
    <w:rsid w:val="5D933B22"/>
    <w:rsid w:val="5D93CA1F"/>
    <w:rsid w:val="5DA32C9F"/>
    <w:rsid w:val="5DACD819"/>
    <w:rsid w:val="5DB66E28"/>
    <w:rsid w:val="5DBD9E86"/>
    <w:rsid w:val="5E041919"/>
    <w:rsid w:val="5E0B7F85"/>
    <w:rsid w:val="5E332934"/>
    <w:rsid w:val="5E386426"/>
    <w:rsid w:val="5E9AC47E"/>
    <w:rsid w:val="5EDC6FD7"/>
    <w:rsid w:val="5F490B0C"/>
    <w:rsid w:val="5F5AEEAE"/>
    <w:rsid w:val="5F84586D"/>
    <w:rsid w:val="5F90CCE3"/>
    <w:rsid w:val="5FF0E5A9"/>
    <w:rsid w:val="601B211F"/>
    <w:rsid w:val="601E4893"/>
    <w:rsid w:val="60430261"/>
    <w:rsid w:val="6047792D"/>
    <w:rsid w:val="605F5F6E"/>
    <w:rsid w:val="608E8205"/>
    <w:rsid w:val="60AB236D"/>
    <w:rsid w:val="60C557F8"/>
    <w:rsid w:val="60E478DB"/>
    <w:rsid w:val="60E4DB6D"/>
    <w:rsid w:val="60E69904"/>
    <w:rsid w:val="61015A62"/>
    <w:rsid w:val="616406AA"/>
    <w:rsid w:val="619B40D9"/>
    <w:rsid w:val="61A32C17"/>
    <w:rsid w:val="61DE576A"/>
    <w:rsid w:val="621BEABF"/>
    <w:rsid w:val="621E329B"/>
    <w:rsid w:val="621FFB0D"/>
    <w:rsid w:val="622DE435"/>
    <w:rsid w:val="625C1734"/>
    <w:rsid w:val="625FE5CD"/>
    <w:rsid w:val="626D7C7C"/>
    <w:rsid w:val="62A98A71"/>
    <w:rsid w:val="62D490DD"/>
    <w:rsid w:val="635CD7B0"/>
    <w:rsid w:val="6386ADEC"/>
    <w:rsid w:val="6391D1B0"/>
    <w:rsid w:val="63970030"/>
    <w:rsid w:val="63B2639C"/>
    <w:rsid w:val="63CA4678"/>
    <w:rsid w:val="63E2A1C8"/>
    <w:rsid w:val="63E2A1C8"/>
    <w:rsid w:val="63E66FDF"/>
    <w:rsid w:val="63EAFDC0"/>
    <w:rsid w:val="6411A73A"/>
    <w:rsid w:val="6419716B"/>
    <w:rsid w:val="641C199D"/>
    <w:rsid w:val="642C9231"/>
    <w:rsid w:val="642D3A16"/>
    <w:rsid w:val="6448530F"/>
    <w:rsid w:val="64647FBB"/>
    <w:rsid w:val="6473FD9E"/>
    <w:rsid w:val="6478182A"/>
    <w:rsid w:val="6479E31C"/>
    <w:rsid w:val="64AE0F28"/>
    <w:rsid w:val="64DB3FB5"/>
    <w:rsid w:val="65071A29"/>
    <w:rsid w:val="65200FF9"/>
    <w:rsid w:val="6526D3A8"/>
    <w:rsid w:val="65414010"/>
    <w:rsid w:val="654B797A"/>
    <w:rsid w:val="658C7485"/>
    <w:rsid w:val="65942D62"/>
    <w:rsid w:val="65F9F418"/>
    <w:rsid w:val="660C319F"/>
    <w:rsid w:val="662100CF"/>
    <w:rsid w:val="66321016"/>
    <w:rsid w:val="6636048F"/>
    <w:rsid w:val="663A5AAF"/>
    <w:rsid w:val="66617C30"/>
    <w:rsid w:val="668E1F92"/>
    <w:rsid w:val="66D9C3B3"/>
    <w:rsid w:val="66DA94FE"/>
    <w:rsid w:val="66EB0EDF"/>
    <w:rsid w:val="66EFBE47"/>
    <w:rsid w:val="671E10A1"/>
    <w:rsid w:val="6724567A"/>
    <w:rsid w:val="67300487"/>
    <w:rsid w:val="67451EBF"/>
    <w:rsid w:val="67453C53"/>
    <w:rsid w:val="6745AF39"/>
    <w:rsid w:val="678423D6"/>
    <w:rsid w:val="678845B9"/>
    <w:rsid w:val="679DC527"/>
    <w:rsid w:val="67A91744"/>
    <w:rsid w:val="67C3FE70"/>
    <w:rsid w:val="67D8FDA2"/>
    <w:rsid w:val="67E15FA5"/>
    <w:rsid w:val="67FF036A"/>
    <w:rsid w:val="68300484"/>
    <w:rsid w:val="683048D3"/>
    <w:rsid w:val="68342B6B"/>
    <w:rsid w:val="683EBAEB"/>
    <w:rsid w:val="6878162A"/>
    <w:rsid w:val="68944F4F"/>
    <w:rsid w:val="68AC74E8"/>
    <w:rsid w:val="68EF8AC0"/>
    <w:rsid w:val="694259F7"/>
    <w:rsid w:val="6961C183"/>
    <w:rsid w:val="69657830"/>
    <w:rsid w:val="698D2299"/>
    <w:rsid w:val="699BE328"/>
    <w:rsid w:val="69D9D626"/>
    <w:rsid w:val="6A086632"/>
    <w:rsid w:val="6A20C572"/>
    <w:rsid w:val="6A290993"/>
    <w:rsid w:val="6A379554"/>
    <w:rsid w:val="6A595D39"/>
    <w:rsid w:val="6A6DED5F"/>
    <w:rsid w:val="6A8B5B21"/>
    <w:rsid w:val="6B57F1BE"/>
    <w:rsid w:val="6B7C601A"/>
    <w:rsid w:val="6B86A2E8"/>
    <w:rsid w:val="6B928C7D"/>
    <w:rsid w:val="6B932E8D"/>
    <w:rsid w:val="6BBB4B1B"/>
    <w:rsid w:val="6BF96C3A"/>
    <w:rsid w:val="6C272B82"/>
    <w:rsid w:val="6C3B53EB"/>
    <w:rsid w:val="6C63600A"/>
    <w:rsid w:val="6C7C8867"/>
    <w:rsid w:val="6C84100E"/>
    <w:rsid w:val="6CA14E63"/>
    <w:rsid w:val="6CAF2A63"/>
    <w:rsid w:val="6CDFB552"/>
    <w:rsid w:val="6D4B874D"/>
    <w:rsid w:val="6D63BC30"/>
    <w:rsid w:val="6D653A80"/>
    <w:rsid w:val="6D7508E0"/>
    <w:rsid w:val="6DA4A406"/>
    <w:rsid w:val="6DBE7ED3"/>
    <w:rsid w:val="6DFDBF9F"/>
    <w:rsid w:val="6E1F310A"/>
    <w:rsid w:val="6E258085"/>
    <w:rsid w:val="6E364B24"/>
    <w:rsid w:val="6E72D807"/>
    <w:rsid w:val="6EAA3969"/>
    <w:rsid w:val="6ED48102"/>
    <w:rsid w:val="6EFA5D34"/>
    <w:rsid w:val="6F12A6AF"/>
    <w:rsid w:val="6F292286"/>
    <w:rsid w:val="6F310CFC"/>
    <w:rsid w:val="6F4D1CD3"/>
    <w:rsid w:val="6F6D216E"/>
    <w:rsid w:val="6F758D36"/>
    <w:rsid w:val="6F9A8700"/>
    <w:rsid w:val="6FA853AA"/>
    <w:rsid w:val="6FBB016B"/>
    <w:rsid w:val="6FC4D4FA"/>
    <w:rsid w:val="6FEA518B"/>
    <w:rsid w:val="6FF2B4FD"/>
    <w:rsid w:val="7005682D"/>
    <w:rsid w:val="70320D79"/>
    <w:rsid w:val="703C3875"/>
    <w:rsid w:val="706396CB"/>
    <w:rsid w:val="706B0356"/>
    <w:rsid w:val="7089F5F6"/>
    <w:rsid w:val="708F9FF7"/>
    <w:rsid w:val="70C4F2E7"/>
    <w:rsid w:val="70DD231F"/>
    <w:rsid w:val="70E8ED34"/>
    <w:rsid w:val="70FA9CA5"/>
    <w:rsid w:val="70FBA147"/>
    <w:rsid w:val="71112124"/>
    <w:rsid w:val="7111B9BA"/>
    <w:rsid w:val="7131CCD5"/>
    <w:rsid w:val="7136D12D"/>
    <w:rsid w:val="7144240B"/>
    <w:rsid w:val="714F1C19"/>
    <w:rsid w:val="714F1C19"/>
    <w:rsid w:val="716C3580"/>
    <w:rsid w:val="71738B1A"/>
    <w:rsid w:val="71865FDF"/>
    <w:rsid w:val="71AE135D"/>
    <w:rsid w:val="71C22024"/>
    <w:rsid w:val="71CF7E42"/>
    <w:rsid w:val="71E59D31"/>
    <w:rsid w:val="72183346"/>
    <w:rsid w:val="72966D06"/>
    <w:rsid w:val="7298A098"/>
    <w:rsid w:val="72B32D5D"/>
    <w:rsid w:val="72D626AC"/>
    <w:rsid w:val="72F668D7"/>
    <w:rsid w:val="730A07CF"/>
    <w:rsid w:val="733681A4"/>
    <w:rsid w:val="735D28EC"/>
    <w:rsid w:val="735F69FD"/>
    <w:rsid w:val="7371079C"/>
    <w:rsid w:val="7373D937"/>
    <w:rsid w:val="73807B45"/>
    <w:rsid w:val="73966E05"/>
    <w:rsid w:val="73969235"/>
    <w:rsid w:val="73BF98ED"/>
    <w:rsid w:val="73C56A03"/>
    <w:rsid w:val="73D2559E"/>
    <w:rsid w:val="73E5ACF8"/>
    <w:rsid w:val="73F9D82F"/>
    <w:rsid w:val="741572DD"/>
    <w:rsid w:val="7416B835"/>
    <w:rsid w:val="74226995"/>
    <w:rsid w:val="7427A4EA"/>
    <w:rsid w:val="745B6547"/>
    <w:rsid w:val="746E71EF"/>
    <w:rsid w:val="7483FD43"/>
    <w:rsid w:val="749F9C3C"/>
    <w:rsid w:val="74AA6179"/>
    <w:rsid w:val="74CAE76B"/>
    <w:rsid w:val="74D866E4"/>
    <w:rsid w:val="74F8D45C"/>
    <w:rsid w:val="74F94A25"/>
    <w:rsid w:val="7520007A"/>
    <w:rsid w:val="754256D5"/>
    <w:rsid w:val="754A416C"/>
    <w:rsid w:val="755D84B5"/>
    <w:rsid w:val="7573468D"/>
    <w:rsid w:val="7598640A"/>
    <w:rsid w:val="75B795C8"/>
    <w:rsid w:val="75D316F7"/>
    <w:rsid w:val="75FF1040"/>
    <w:rsid w:val="761E6071"/>
    <w:rsid w:val="7631C3E9"/>
    <w:rsid w:val="767AE916"/>
    <w:rsid w:val="767AF4E6"/>
    <w:rsid w:val="768E5FAC"/>
    <w:rsid w:val="7697F5B5"/>
    <w:rsid w:val="76B9488B"/>
    <w:rsid w:val="76F6FD6C"/>
    <w:rsid w:val="7702013E"/>
    <w:rsid w:val="77155315"/>
    <w:rsid w:val="77187F5D"/>
    <w:rsid w:val="775FCF12"/>
    <w:rsid w:val="7784E660"/>
    <w:rsid w:val="779D83DA"/>
    <w:rsid w:val="77A97495"/>
    <w:rsid w:val="77E2023B"/>
    <w:rsid w:val="77E6B9AE"/>
    <w:rsid w:val="77F96E4D"/>
    <w:rsid w:val="783A9830"/>
    <w:rsid w:val="784AAEFD"/>
    <w:rsid w:val="78534D64"/>
    <w:rsid w:val="788DA27C"/>
    <w:rsid w:val="78CA2727"/>
    <w:rsid w:val="78D43033"/>
    <w:rsid w:val="78EC862D"/>
    <w:rsid w:val="78FA7D9C"/>
    <w:rsid w:val="7905583C"/>
    <w:rsid w:val="7909AB32"/>
    <w:rsid w:val="790EC35B"/>
    <w:rsid w:val="79560133"/>
    <w:rsid w:val="7993E4D5"/>
    <w:rsid w:val="79C0E0D3"/>
    <w:rsid w:val="79D73628"/>
    <w:rsid w:val="79DC7BE0"/>
    <w:rsid w:val="79E33ED0"/>
    <w:rsid w:val="7A262A1C"/>
    <w:rsid w:val="7A29619E"/>
    <w:rsid w:val="7A2A04F3"/>
    <w:rsid w:val="7A48C616"/>
    <w:rsid w:val="7A54A3C3"/>
    <w:rsid w:val="7A88568E"/>
    <w:rsid w:val="7AA3B27D"/>
    <w:rsid w:val="7ACB2715"/>
    <w:rsid w:val="7ADA5E79"/>
    <w:rsid w:val="7AF1D194"/>
    <w:rsid w:val="7B16162D"/>
    <w:rsid w:val="7B56B5ED"/>
    <w:rsid w:val="7B63D813"/>
    <w:rsid w:val="7BA18198"/>
    <w:rsid w:val="7BC5433E"/>
    <w:rsid w:val="7BC6CFD2"/>
    <w:rsid w:val="7BE680FC"/>
    <w:rsid w:val="7BE9B319"/>
    <w:rsid w:val="7C10D872"/>
    <w:rsid w:val="7C2D9EEB"/>
    <w:rsid w:val="7C34B511"/>
    <w:rsid w:val="7C3FE397"/>
    <w:rsid w:val="7C6D65D8"/>
    <w:rsid w:val="7C7BEB15"/>
    <w:rsid w:val="7C8C2A00"/>
    <w:rsid w:val="7CA13C69"/>
    <w:rsid w:val="7CAF3E62"/>
    <w:rsid w:val="7CBB5B20"/>
    <w:rsid w:val="7CEC0400"/>
    <w:rsid w:val="7D563398"/>
    <w:rsid w:val="7DB3B81B"/>
    <w:rsid w:val="7DB3FA93"/>
    <w:rsid w:val="7DC46123"/>
    <w:rsid w:val="7DF90B46"/>
    <w:rsid w:val="7E6B97C6"/>
    <w:rsid w:val="7E85FAFB"/>
    <w:rsid w:val="7E9AF478"/>
    <w:rsid w:val="7EB51F39"/>
    <w:rsid w:val="7ED15EF7"/>
    <w:rsid w:val="7EE383AE"/>
    <w:rsid w:val="7F02CF4A"/>
    <w:rsid w:val="7F1596DF"/>
    <w:rsid w:val="7F261DF3"/>
    <w:rsid w:val="7F36FB1A"/>
    <w:rsid w:val="7F65C4C0"/>
    <w:rsid w:val="7F75095B"/>
    <w:rsid w:val="7F7723A0"/>
    <w:rsid w:val="7F805A25"/>
    <w:rsid w:val="7F9C08AA"/>
    <w:rsid w:val="7FBAEB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608037"/>
  <w15:chartTrackingRefBased/>
  <w15:docId w15:val="{D16DCA1E-2864-4EBB-A0A8-AFF0DA5A38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3" mc:Ignorable="w14">
    <w:name xmlns:w="http://schemas.openxmlformats.org/wordprocessingml/2006/main" w:val="toc 3"/>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780c2711441542f3" /><Relationship Type="http://schemas.microsoft.com/office/2020/10/relationships/intelligence" Target="intelligence2.xml" Id="R3c508b51266b4ffc" /><Relationship Type="http://schemas.openxmlformats.org/officeDocument/2006/relationships/numbering" Target="numbering.xml" Id="R16c91f989cb24f3f" /><Relationship Type="http://schemas.openxmlformats.org/officeDocument/2006/relationships/header" Target="header.xml" Id="R634d5098238341c9" /><Relationship Type="http://schemas.openxmlformats.org/officeDocument/2006/relationships/footer" Target="footer.xml" Id="Rd31d113c3e7541a3" /><Relationship Type="http://schemas.openxmlformats.org/officeDocument/2006/relationships/customXml" Target="/customXML/item.xml" Id="R3fd41f4838a74be3" /><Relationship Type="http://schemas.openxmlformats.org/officeDocument/2006/relationships/image" Target="/media/image.png" Id="R0fff81ca745f4de4" /><Relationship Type="http://schemas.openxmlformats.org/officeDocument/2006/relationships/hyperlink" Target="https://www.ontotext.com/knowledgehub/fundamentals/dikw-pyramid/" TargetMode="External" Id="Rad79f1b9089d4851" /><Relationship Type="http://schemas.openxmlformats.org/officeDocument/2006/relationships/hyperlink" Target="https://doi.org/10.1108/ejmbe-07-2021-0219" TargetMode="External" Id="Rca320c1ade4842e9" /><Relationship Type="http://schemas.openxmlformats.org/officeDocument/2006/relationships/hyperlink" Target="https://doi.org/10.1016/s0268-4012(00)00047-5" TargetMode="External" Id="R8721036af2264b14" /><Relationship Type="http://schemas.openxmlformats.org/officeDocument/2006/relationships/hyperlink" Target="https://sis.binus.ac.id/2018/02/05/introduction-to-the-nonaka-and-takeuchi-knowledge-management-model/" TargetMode="External" Id="R4c0d5d04cb614798" /><Relationship Type="http://schemas.openxmlformats.org/officeDocument/2006/relationships/hyperlink" Target="https://study.com/academy/lesson/knowledge-management-capture-store-share-information-with-km.html" TargetMode="External" Id="R3fefefaf13ff40ed" /><Relationship Type="http://schemas.openxmlformats.org/officeDocument/2006/relationships/image" Target="/media/image2.jpg" Id="R6c170efec30e48df" /><Relationship Type="http://schemas.openxmlformats.org/officeDocument/2006/relationships/hyperlink" Target="https://www.investopedia.com/terms/s/shareholder.asp" TargetMode="External" Id="Rd2012ce1c6c44cb3" /><Relationship Type="http://schemas.openxmlformats.org/officeDocument/2006/relationships/image" Target="/media/image3.png" Id="Re45f1152f25a4fa9" /><Relationship Type="http://schemas.openxmlformats.org/officeDocument/2006/relationships/image" Target="/media/image4.png" Id="R128dabdad1664e73" /><Relationship Type="http://schemas.openxmlformats.org/officeDocument/2006/relationships/hyperlink" Target="https://businessinnovationmanagement.com/book-table-of-contents/chapter-1-clear-company-vision-mission-goals-and-values-are-critical-to-business-success/" TargetMode="External" Id="R4a918b5b73d64c5e" /><Relationship Type="http://schemas.openxmlformats.org/officeDocument/2006/relationships/hyperlink" Target="https://businessinnovationmanagement.com/book-table-of-contents/chapter-5-factors-affecting-strategy-development/" TargetMode="External" Id="R1c3e29edd8f7442a" /><Relationship Type="http://schemas.openxmlformats.org/officeDocument/2006/relationships/hyperlink" Target="https://businessinnovationmanagement.com/book-table-of-contents/chapter-8-strategic-ip-planning/" TargetMode="External" Id="R1e4d110ddc19461e" /><Relationship Type="http://schemas.openxmlformats.org/officeDocument/2006/relationships/hyperlink" Target="https://businessinnovationmanagement.com/book-table-of-contents/chapter-10-integrated-business-technical-hr-and-ip-planning/" TargetMode="External" Id="Rf27134a7cdbf4474" /><Relationship Type="http://schemas.openxmlformats.org/officeDocument/2006/relationships/hyperlink" Target="https://businessinnovationmanagement.com/book-table-of-contents/chapter-13-ip-processes/" TargetMode="External" Id="R124f230ec66540c2" /><Relationship Type="http://schemas.openxmlformats.org/officeDocument/2006/relationships/hyperlink" Target="https://businessinnovationmanagement.com/book-table-of-contents/chapter-17-managing-ip-projects/" TargetMode="External" Id="Rce509c2400414f75" /><Relationship Type="http://schemas.openxmlformats.org/officeDocument/2006/relationships/hyperlink" Target="https://businessinnovationmanagement.com/book-table-of-contents/chapter-24-valuation-of-intellectual-property-intellectual-assets-and-intellectual-capital/" TargetMode="External" Id="Rc70a2304bef94690" /><Relationship Type="http://schemas.openxmlformats.org/officeDocument/2006/relationships/hyperlink" Target="https://businessinnovationmanagement.com/book-table-of-contents/chapter-19-managing-competitive-intelligence-projects/" TargetMode="External" Id="R33b001fd77084dff" /><Relationship Type="http://schemas.openxmlformats.org/officeDocument/2006/relationships/hyperlink" Target="https://businessinnovationmanagement.com/book-table-of-contents/chapter-22-when-and-how-to-access-external-technology/" TargetMode="External" Id="R0ba916eaafdd4758" /><Relationship Type="http://schemas.openxmlformats.org/officeDocument/2006/relationships/image" Target="/media/image5.png" Id="Rd59247589b334689" /><Relationship Type="http://schemas.openxmlformats.org/officeDocument/2006/relationships/hyperlink" Target="http://Www.youtube.com" TargetMode="External" Id="R8509f4b096fc4cad" /><Relationship Type="http://schemas.openxmlformats.org/officeDocument/2006/relationships/hyperlink" Target="https://www.youtube.com/watch?v=K2co39eqjJg" TargetMode="External" Id="R58bfc123c8fb494d" /><Relationship Type="http://schemas.openxmlformats.org/officeDocument/2006/relationships/hyperlink" Target="https://www.goodfirms.co/knowledge-management-software/blog/free-open-source-knowledge-management-software" TargetMode="External" Id="Rc553c5e5eba84764" /><Relationship Type="http://schemas.openxmlformats.org/officeDocument/2006/relationships/hyperlink" Target="https://www.nickmilton.com/2017/06/4-classes-of-knowledge-for-organisation.html" TargetMode="External" Id="Rd2c532382a1f42d0" /><Relationship Type="http://schemas.openxmlformats.org/officeDocument/2006/relationships/hyperlink" Target="https://www.aph.gov.au/~/media/Committees/clac_ctte/estimates/sup_1415/DHS/answers/040" TargetMode="External" Id="R66e86b6cd20b4dc0" /><Relationship Type="http://schemas.openxmlformats.org/officeDocument/2006/relationships/hyperlink" Target="https://www.fieldhousecarehome.com/about-us/technology-in-our-care-homes/" TargetMode="External" Id="R13b595cf7e164f4a" /><Relationship Type="http://schemas.openxmlformats.org/officeDocument/2006/relationships/hyperlink" Target="https://businessinnovationmanagement.com/browse-content/intellectual-property-management/" TargetMode="External" Id="R7efd7626172a428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fe74419-1e4f-4c29-bc62-550761accc01}"/>
      </w:docPartPr>
      <w:docPartBody>
        <w:p w14:paraId="2BCAB49B">
          <w:r>
            <w:rPr>
              <w:rStyle w:val="PlaceholderText"/>
            </w:rPr>
            <w:t>Click here to enter text.</w:t>
          </w:r>
        </w:p>
      </w:docPartBody>
    </w:docPart>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xml.rels>&#65279;<?xml version="1.0" encoding="utf-8"?><Relationships xmlns="http://schemas.openxmlformats.org/package/2006/relationships"><Relationship Type="http://schemas.openxmlformats.org/officeDocument/2006/relationships/customXmlProps" Target="/customXML/itemProps.xml" Id="R79cfbc7b99404574" /></Relationships>
</file>

<file path=customXML/item.xml><?xml version="1.0" encoding="utf-8"?>
<b:Sources xmlns:b="http://schemas.openxmlformats.org/officeDocument/2006/bibliography" xmlns="http://schemas.openxmlformats.org/officeDocument/2006/bibliography" SelectedStyle="APASixthEditionOfficeOnline.xsl" StyleName="APA" Version="6">
  <Source>
    <Tag/>
    <SourceType>Book</SourceType>
    <Guid/>
    <Author>
      <Author>
        <NameList>
          <Person>
            <Last/>
          </Person>
        </NameList>
      </Author>
    </Author>
    <Title/>
    <Year/>
    <City/>
    <RefOrder>1</RefOrder>
  </Source>
</b:Sources>
</file>

<file path=customXML/itemProps.xml><?xml version="1.0" encoding="utf-8"?>
<ds:datastoreItem xmlns:ds="http://schemas.openxmlformats.org/officeDocument/2006/customXml" ds:itemID="{62791a89-78f9-4826-b880-48e52da7810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2024-04-23T11:13:23.1787755Z</dcterms:created>
  <dcterms:modified xsi:type="dcterms:W3CDTF">2024-05-05T21:46:42.8337515Z</dcterms:modified>
  <dc:creator>Carole-Anne Evans (2116547)</dc:creator>
  <lastModifiedBy>Carole-Anne Evans (2116547)</lastModifiedBy>
</coreProperties>
</file>