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EA955E" w14:textId="4FB8E23E" w:rsidR="00181AC1" w:rsidRDefault="00181AC1" w:rsidP="00C10BF2">
      <w:pPr>
        <w:rPr>
          <w:sz w:val="40"/>
          <w:szCs w:val="40"/>
        </w:rPr>
      </w:pPr>
      <w:r w:rsidRPr="00181AC1">
        <w:rPr>
          <w:sz w:val="40"/>
          <w:szCs w:val="40"/>
        </w:rPr>
        <w:t>Data Analysis – Chapter</w:t>
      </w:r>
      <w:r>
        <w:rPr>
          <w:sz w:val="40"/>
          <w:szCs w:val="40"/>
        </w:rPr>
        <w:t xml:space="preserve"> 4</w:t>
      </w:r>
    </w:p>
    <w:p w14:paraId="72AC0E7F" w14:textId="77777777" w:rsidR="00181AC1" w:rsidRDefault="00181AC1" w:rsidP="00C10BF2">
      <w:pPr>
        <w:spacing w:line="360" w:lineRule="auto"/>
        <w:jc w:val="center"/>
        <w:rPr>
          <w:sz w:val="40"/>
          <w:szCs w:val="40"/>
        </w:rPr>
      </w:pPr>
    </w:p>
    <w:p w14:paraId="3412A97B" w14:textId="0F6C2D3E" w:rsidR="00181AC1" w:rsidRPr="00C04123" w:rsidRDefault="00181AC1" w:rsidP="00C04123">
      <w:pPr>
        <w:spacing w:line="360" w:lineRule="auto"/>
        <w:rPr>
          <w:sz w:val="28"/>
          <w:szCs w:val="28"/>
          <w:u w:val="single"/>
        </w:rPr>
      </w:pPr>
      <w:r w:rsidRPr="00C04123">
        <w:rPr>
          <w:sz w:val="28"/>
          <w:szCs w:val="28"/>
          <w:u w:val="single"/>
        </w:rPr>
        <w:t>4.1 Introduction</w:t>
      </w:r>
    </w:p>
    <w:p w14:paraId="004BD007" w14:textId="77777777" w:rsidR="00563477" w:rsidRPr="008A135B" w:rsidRDefault="00563477" w:rsidP="00C04123">
      <w:pPr>
        <w:spacing w:line="360" w:lineRule="auto"/>
      </w:pPr>
      <w:r w:rsidRPr="008A135B">
        <w:rPr>
          <w:color w:val="000000"/>
        </w:rPr>
        <w:t>This chapter analyses the empirical data gathered in response to the research objectives established in this study. The major goal of this project is to 'Critically analyse the role of police officers in supporting people in mental health crisis', with particular aims including:</w:t>
      </w:r>
      <w:r w:rsidRPr="008A135B">
        <w:rPr>
          <w:rStyle w:val="apple-converted-space"/>
          <w:color w:val="000000"/>
        </w:rPr>
        <w:t> </w:t>
      </w:r>
      <w:r w:rsidRPr="008A135B">
        <w:rPr>
          <w:color w:val="000000"/>
        </w:rPr>
        <w:br/>
      </w:r>
      <w:r w:rsidRPr="008A135B">
        <w:rPr>
          <w:color w:val="000000"/>
        </w:rPr>
        <w:br/>
      </w:r>
      <w:r w:rsidRPr="008A135B">
        <w:t xml:space="preserve">Objective </w:t>
      </w:r>
      <w:proofErr w:type="gramStart"/>
      <w:r w:rsidRPr="008A135B">
        <w:t>2:-</w:t>
      </w:r>
      <w:proofErr w:type="gramEnd"/>
      <w:r w:rsidRPr="008A135B">
        <w:t xml:space="preserve"> Evaluate the impact that responding to mental health incidents has on serving police officers.</w:t>
      </w:r>
    </w:p>
    <w:p w14:paraId="777852F0" w14:textId="77777777" w:rsidR="00563477" w:rsidRPr="008A135B" w:rsidRDefault="00563477" w:rsidP="00C04123">
      <w:pPr>
        <w:spacing w:line="360" w:lineRule="auto"/>
      </w:pPr>
    </w:p>
    <w:p w14:paraId="5E12BC72" w14:textId="77777777" w:rsidR="00563477" w:rsidRPr="008A135B" w:rsidRDefault="00563477" w:rsidP="00C04123">
      <w:pPr>
        <w:spacing w:line="360" w:lineRule="auto"/>
      </w:pPr>
      <w:r w:rsidRPr="008A135B">
        <w:t xml:space="preserve">Objective </w:t>
      </w:r>
      <w:proofErr w:type="gramStart"/>
      <w:r w:rsidRPr="008A135B">
        <w:t>3:-</w:t>
      </w:r>
      <w:proofErr w:type="gramEnd"/>
      <w:r w:rsidRPr="008A135B">
        <w:t xml:space="preserve"> Critically examine the support available to the police in relation to dealing with mental health incidents.</w:t>
      </w:r>
    </w:p>
    <w:p w14:paraId="0FD441DA" w14:textId="77777777" w:rsidR="00563477" w:rsidRPr="008A135B" w:rsidRDefault="00563477" w:rsidP="00C04123">
      <w:pPr>
        <w:spacing w:line="360" w:lineRule="auto"/>
      </w:pPr>
    </w:p>
    <w:p w14:paraId="1D8A5EA6" w14:textId="5CEEF2E7" w:rsidR="00181AC1" w:rsidRPr="008A135B" w:rsidRDefault="00563477" w:rsidP="00C04123">
      <w:pPr>
        <w:spacing w:line="360" w:lineRule="auto"/>
      </w:pPr>
      <w:r w:rsidRPr="008A135B">
        <w:t xml:space="preserve">Objective </w:t>
      </w:r>
      <w:proofErr w:type="gramStart"/>
      <w:r w:rsidRPr="008A135B">
        <w:t>4:-</w:t>
      </w:r>
      <w:proofErr w:type="gramEnd"/>
      <w:r w:rsidRPr="008A135B">
        <w:t xml:space="preserve"> Analyse the benefit that an alternative organisation who are correctly trained to respond to mental health calls would have on the police</w:t>
      </w:r>
    </w:p>
    <w:p w14:paraId="69CBF3DC" w14:textId="77777777" w:rsidR="00563477" w:rsidRPr="008A135B" w:rsidRDefault="00563477" w:rsidP="00C04123">
      <w:pPr>
        <w:spacing w:line="360" w:lineRule="auto"/>
      </w:pPr>
    </w:p>
    <w:p w14:paraId="37C7999F" w14:textId="77777777" w:rsidR="00CD548C" w:rsidRDefault="00CD548C" w:rsidP="00C04123">
      <w:pPr>
        <w:spacing w:line="360" w:lineRule="auto"/>
      </w:pPr>
    </w:p>
    <w:p w14:paraId="36BA0C2A" w14:textId="77777777" w:rsidR="00CD548C" w:rsidRDefault="00CD548C" w:rsidP="00C04123">
      <w:pPr>
        <w:spacing w:line="360" w:lineRule="auto"/>
      </w:pPr>
    </w:p>
    <w:p w14:paraId="0C0E54D0" w14:textId="77777777" w:rsidR="00CD548C" w:rsidRDefault="00CD548C" w:rsidP="00C04123">
      <w:pPr>
        <w:spacing w:line="360" w:lineRule="auto"/>
      </w:pPr>
    </w:p>
    <w:p w14:paraId="36D4ABDB" w14:textId="77777777" w:rsidR="00CD548C" w:rsidRDefault="00CD548C" w:rsidP="00C04123">
      <w:pPr>
        <w:spacing w:line="360" w:lineRule="auto"/>
      </w:pPr>
    </w:p>
    <w:p w14:paraId="6299E767" w14:textId="77777777" w:rsidR="00CD548C" w:rsidRDefault="00CD548C" w:rsidP="00C04123">
      <w:pPr>
        <w:spacing w:line="360" w:lineRule="auto"/>
      </w:pPr>
    </w:p>
    <w:p w14:paraId="0D187CAF" w14:textId="77777777" w:rsidR="00CD548C" w:rsidRDefault="00CD548C" w:rsidP="00C04123">
      <w:pPr>
        <w:spacing w:line="360" w:lineRule="auto"/>
      </w:pPr>
    </w:p>
    <w:p w14:paraId="1EB8FE50" w14:textId="77777777" w:rsidR="00CD548C" w:rsidRDefault="00CD548C" w:rsidP="00C04123">
      <w:pPr>
        <w:spacing w:line="360" w:lineRule="auto"/>
      </w:pPr>
    </w:p>
    <w:p w14:paraId="3BA7FC9F" w14:textId="7F73F633" w:rsidR="00563477" w:rsidRDefault="00563477" w:rsidP="00C04123">
      <w:pPr>
        <w:spacing w:line="360" w:lineRule="auto"/>
      </w:pPr>
      <w:r w:rsidRPr="008A135B">
        <w:lastRenderedPageBreak/>
        <w:t>To address these objectives, data was gathered through a survey. The survey was designed to capture the capability of officers attending mental health calls and the impact that attending these mental health calls has on the officers personally, ensuring a comprehensive understanding of whether an alternative organisation to the police service would be beneficial to attend mental health crisis. The collected data provides insights into participants perspectives and personal experiences on this issue</w:t>
      </w:r>
      <w:r w:rsidR="00E20767" w:rsidRPr="008A135B">
        <w:t xml:space="preserve">, </w:t>
      </w:r>
      <w:r w:rsidRPr="008A135B">
        <w:t>whilst presenting trends in relation to officers</w:t>
      </w:r>
      <w:r w:rsidR="00C10BF2" w:rsidRPr="008A135B">
        <w:t xml:space="preserve"> written</w:t>
      </w:r>
      <w:r w:rsidRPr="008A135B">
        <w:t xml:space="preserve"> responses.</w:t>
      </w:r>
    </w:p>
    <w:p w14:paraId="0C73B5F2" w14:textId="77777777" w:rsidR="00CA4CE9" w:rsidRPr="008A135B" w:rsidRDefault="00CA4CE9" w:rsidP="00C04123">
      <w:pPr>
        <w:spacing w:line="360" w:lineRule="auto"/>
      </w:pPr>
    </w:p>
    <w:p w14:paraId="21E014E9" w14:textId="77777777" w:rsidR="00C10BF2" w:rsidRPr="00C10BF2" w:rsidRDefault="00C10BF2" w:rsidP="00C04123">
      <w:pPr>
        <w:spacing w:after="0" w:line="360" w:lineRule="auto"/>
        <w:rPr>
          <w:rFonts w:eastAsia="Times New Roman" w:cs="Times New Roman"/>
          <w:kern w:val="0"/>
          <w:lang w:eastAsia="en-GB"/>
          <w14:ligatures w14:val="none"/>
        </w:rPr>
      </w:pPr>
      <w:r w:rsidRPr="00C10BF2">
        <w:rPr>
          <w:rFonts w:eastAsia="Times New Roman" w:cs="Times New Roman"/>
          <w:color w:val="000000"/>
          <w:kern w:val="0"/>
          <w:lang w:eastAsia="en-GB"/>
          <w14:ligatures w14:val="none"/>
        </w:rPr>
        <w:t xml:space="preserve">This chapter is organised so that the findings can be presented in a methodical manner. First, a descriptive summary of the data is presented, emphasising major trends and patterns. This is followed by a more in-depth analysis that matches with the research objectives through thematic analysis. In accordance with Clarke and Braun (2016), data is interpreted </w:t>
      </w:r>
      <w:proofErr w:type="gramStart"/>
      <w:r w:rsidRPr="00C10BF2">
        <w:rPr>
          <w:rFonts w:eastAsia="Times New Roman" w:cs="Times New Roman"/>
          <w:color w:val="000000"/>
          <w:kern w:val="0"/>
          <w:lang w:eastAsia="en-GB"/>
          <w14:ligatures w14:val="none"/>
        </w:rPr>
        <w:t>in light of</w:t>
      </w:r>
      <w:proofErr w:type="gramEnd"/>
      <w:r w:rsidRPr="00C10BF2">
        <w:rPr>
          <w:rFonts w:eastAsia="Times New Roman" w:cs="Times New Roman"/>
          <w:color w:val="000000"/>
          <w:kern w:val="0"/>
          <w:lang w:eastAsia="en-GB"/>
          <w14:ligatures w14:val="none"/>
        </w:rPr>
        <w:t xml:space="preserve"> previous literature, providing a comparative perspective.</w:t>
      </w:r>
      <w:r w:rsidRPr="00C10BF2">
        <w:rPr>
          <w:rFonts w:eastAsia="Times New Roman" w:cs="Times New Roman"/>
          <w:color w:val="000000"/>
          <w:kern w:val="0"/>
          <w:lang w:eastAsia="en-GB"/>
          <w14:ligatures w14:val="none"/>
        </w:rPr>
        <w:br/>
      </w:r>
    </w:p>
    <w:p w14:paraId="4051D5C5" w14:textId="71C8BE2C" w:rsidR="00C04123" w:rsidRPr="003D2FE0" w:rsidRDefault="00C10BF2" w:rsidP="001C46A2">
      <w:pPr>
        <w:pStyle w:val="NormalWeb"/>
        <w:spacing w:line="360" w:lineRule="auto"/>
        <w:rPr>
          <w:rFonts w:asciiTheme="minorHAnsi" w:hAnsiTheme="minorHAnsi"/>
          <w:color w:val="000000"/>
        </w:rPr>
      </w:pPr>
      <w:r w:rsidRPr="00C10BF2">
        <w:rPr>
          <w:rFonts w:asciiTheme="minorHAnsi" w:hAnsiTheme="minorHAnsi"/>
          <w:color w:val="000000"/>
        </w:rPr>
        <w:t>The data was gathered online via Microsoft Forms</w:t>
      </w:r>
      <w:r w:rsidRPr="008A135B">
        <w:rPr>
          <w:rFonts w:asciiTheme="minorHAnsi" w:hAnsiTheme="minorHAnsi"/>
          <w:color w:val="000000"/>
        </w:rPr>
        <w:t xml:space="preserve"> aimed at officers working within Dyfed Powys </w:t>
      </w:r>
      <w:r w:rsidR="00E20767" w:rsidRPr="008A135B">
        <w:rPr>
          <w:rFonts w:asciiTheme="minorHAnsi" w:hAnsiTheme="minorHAnsi"/>
          <w:color w:val="000000"/>
        </w:rPr>
        <w:t>Police.</w:t>
      </w:r>
      <w:r w:rsidRPr="00C10BF2">
        <w:rPr>
          <w:rFonts w:asciiTheme="minorHAnsi" w:hAnsiTheme="minorHAnsi"/>
          <w:color w:val="000000"/>
        </w:rPr>
        <w:t xml:space="preserve"> Understanding the context is critical for interpreting the findings, as variables such as participant response rates </w:t>
      </w:r>
      <w:r w:rsidR="00CE23A6">
        <w:rPr>
          <w:rFonts w:asciiTheme="minorHAnsi" w:hAnsiTheme="minorHAnsi"/>
          <w:color w:val="000000"/>
        </w:rPr>
        <w:t xml:space="preserve">(33 respondents) </w:t>
      </w:r>
      <w:r w:rsidRPr="00C10BF2">
        <w:rPr>
          <w:rFonts w:asciiTheme="minorHAnsi" w:hAnsiTheme="minorHAnsi"/>
          <w:color w:val="000000"/>
        </w:rPr>
        <w:t xml:space="preserve">may have influenced responses. </w:t>
      </w:r>
      <w:r w:rsidR="00825AE5" w:rsidRPr="008A135B">
        <w:rPr>
          <w:rFonts w:asciiTheme="minorHAnsi" w:hAnsiTheme="minorHAnsi"/>
          <w:color w:val="000000"/>
        </w:rPr>
        <w:t xml:space="preserve">The analysis includes descriptive statistics, thematic patterns, and visual representations to highlight key </w:t>
      </w:r>
      <w:r w:rsidR="001C46A2" w:rsidRPr="008A135B">
        <w:rPr>
          <w:rFonts w:asciiTheme="minorHAnsi" w:hAnsiTheme="minorHAnsi"/>
          <w:color w:val="000000"/>
        </w:rPr>
        <w:t>insights.</w:t>
      </w:r>
      <w:r w:rsidR="001C46A2" w:rsidRPr="00C10BF2">
        <w:rPr>
          <w:rFonts w:asciiTheme="minorHAnsi" w:hAnsiTheme="minorHAnsi"/>
          <w:color w:val="000000"/>
        </w:rPr>
        <w:t xml:space="preserve"> The</w:t>
      </w:r>
      <w:r w:rsidRPr="00C10BF2">
        <w:rPr>
          <w:rFonts w:asciiTheme="minorHAnsi" w:hAnsiTheme="minorHAnsi"/>
          <w:color w:val="000000"/>
        </w:rPr>
        <w:t xml:space="preserve"> chapter's </w:t>
      </w:r>
      <w:proofErr w:type="gramStart"/>
      <w:r w:rsidRPr="00C10BF2">
        <w:rPr>
          <w:rFonts w:asciiTheme="minorHAnsi" w:hAnsiTheme="minorHAnsi"/>
          <w:color w:val="000000"/>
        </w:rPr>
        <w:t>ultimate goal</w:t>
      </w:r>
      <w:proofErr w:type="gramEnd"/>
      <w:r w:rsidRPr="00C10BF2">
        <w:rPr>
          <w:rFonts w:asciiTheme="minorHAnsi" w:hAnsiTheme="minorHAnsi"/>
          <w:color w:val="000000"/>
        </w:rPr>
        <w:t xml:space="preserve"> is to give a critical examination of the findings, generating relevant conclusions that add to the larger discussion regarding frontline police officers responding to mental health calls.</w:t>
      </w:r>
    </w:p>
    <w:p w14:paraId="6BA0EE06" w14:textId="77777777" w:rsidR="00CE23A6" w:rsidRDefault="00CE23A6"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p>
    <w:p w14:paraId="5DD97844" w14:textId="77777777" w:rsidR="00CE23A6" w:rsidRDefault="00CE23A6"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p>
    <w:p w14:paraId="22F4A470" w14:textId="77777777" w:rsidR="00CE23A6" w:rsidRDefault="00CE23A6"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p>
    <w:p w14:paraId="436D897F" w14:textId="77777777" w:rsidR="00CE23A6" w:rsidRDefault="00CE23A6"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p>
    <w:p w14:paraId="0080C521" w14:textId="77777777" w:rsidR="00CA4CE9" w:rsidRDefault="00CA4CE9"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p>
    <w:p w14:paraId="145CA648" w14:textId="4E17C22B" w:rsidR="003D2FE0" w:rsidRPr="003D2FE0" w:rsidRDefault="003D2FE0" w:rsidP="00C04123">
      <w:pPr>
        <w:spacing w:before="100" w:beforeAutospacing="1" w:after="100" w:afterAutospacing="1" w:line="360" w:lineRule="auto"/>
        <w:outlineLvl w:val="2"/>
        <w:rPr>
          <w:rFonts w:eastAsia="Times New Roman" w:cs="Times New Roman"/>
          <w:color w:val="000000"/>
          <w:kern w:val="0"/>
          <w:sz w:val="28"/>
          <w:szCs w:val="28"/>
          <w:u w:val="single"/>
          <w:lang w:eastAsia="en-GB"/>
          <w14:ligatures w14:val="none"/>
        </w:rPr>
      </w:pPr>
      <w:r w:rsidRPr="003D2FE0">
        <w:rPr>
          <w:rFonts w:eastAsia="Times New Roman" w:cs="Times New Roman"/>
          <w:color w:val="000000"/>
          <w:kern w:val="0"/>
          <w:sz w:val="28"/>
          <w:szCs w:val="28"/>
          <w:u w:val="single"/>
          <w:lang w:eastAsia="en-GB"/>
          <w14:ligatures w14:val="none"/>
        </w:rPr>
        <w:lastRenderedPageBreak/>
        <w:t xml:space="preserve">4.2 </w:t>
      </w:r>
      <w:r w:rsidRPr="008A135B">
        <w:rPr>
          <w:rFonts w:eastAsia="Times New Roman" w:cs="Times New Roman"/>
          <w:color w:val="000000"/>
          <w:kern w:val="0"/>
          <w:sz w:val="28"/>
          <w:szCs w:val="28"/>
          <w:u w:val="single"/>
          <w:lang w:eastAsia="en-GB"/>
          <w14:ligatures w14:val="none"/>
        </w:rPr>
        <w:t>Findings</w:t>
      </w:r>
    </w:p>
    <w:p w14:paraId="42E68A38" w14:textId="2DBD32D2" w:rsidR="009B4E33"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t xml:space="preserve">This </w:t>
      </w:r>
      <w:r w:rsidRPr="008A135B">
        <w:rPr>
          <w:rFonts w:eastAsia="Times New Roman" w:cs="Times New Roman"/>
          <w:color w:val="000000"/>
          <w:kern w:val="0"/>
          <w:lang w:eastAsia="en-GB"/>
          <w14:ligatures w14:val="none"/>
        </w:rPr>
        <w:t>section</w:t>
      </w:r>
      <w:r w:rsidRPr="003D2FE0">
        <w:rPr>
          <w:rFonts w:eastAsia="Times New Roman" w:cs="Times New Roman"/>
          <w:color w:val="000000"/>
          <w:kern w:val="0"/>
          <w:lang w:eastAsia="en-GB"/>
          <w14:ligatures w14:val="none"/>
        </w:rPr>
        <w:t xml:space="preserve"> presents the findings of the survey conducted among Dyfed Powys Police frontline responding officers regarding their experiences with mental health-related calls. The results are analysed in terms of the frequency of such encounters, the adequacy of training, the perceived effectiveness of current protocols, personal impact, and the need for specialised units or additional training. Graphical representations are embedded within the text to illustrate key trends and support the interpretation of the data.</w:t>
      </w:r>
    </w:p>
    <w:p w14:paraId="0009EDE3" w14:textId="54EA39D0" w:rsidR="008B5B4B" w:rsidRPr="009B0619" w:rsidRDefault="008B5B4B" w:rsidP="00C04123">
      <w:pPr>
        <w:spacing w:before="100" w:beforeAutospacing="1" w:after="100" w:afterAutospacing="1" w:line="360" w:lineRule="auto"/>
        <w:rPr>
          <w:rFonts w:eastAsia="Times New Roman" w:cs="Times New Roman"/>
          <w:color w:val="000000"/>
          <w:kern w:val="0"/>
          <w:lang w:eastAsia="en-GB"/>
          <w14:ligatures w14:val="none"/>
        </w:rPr>
      </w:pPr>
    </w:p>
    <w:p w14:paraId="426F7E81" w14:textId="38B8D228" w:rsidR="003D2FE0" w:rsidRPr="003D2FE0" w:rsidRDefault="008B5B4B" w:rsidP="00C04123">
      <w:pPr>
        <w:spacing w:before="100" w:beforeAutospacing="1" w:after="100" w:afterAutospacing="1" w:line="360" w:lineRule="auto"/>
        <w:rPr>
          <w:rFonts w:eastAsia="Times New Roman" w:cs="Times New Roman"/>
          <w:color w:val="000000"/>
          <w:kern w:val="0"/>
          <w:u w:val="single"/>
          <w:lang w:eastAsia="en-GB"/>
          <w14:ligatures w14:val="none"/>
        </w:rPr>
      </w:pPr>
      <w:r>
        <w:rPr>
          <w:rFonts w:eastAsia="Times New Roman" w:cs="Times New Roman"/>
          <w:noProof/>
          <w:color w:val="000000"/>
          <w:kern w:val="0"/>
          <w:lang w:eastAsia="en-GB"/>
        </w:rPr>
        <w:drawing>
          <wp:anchor distT="0" distB="0" distL="114300" distR="114300" simplePos="0" relativeHeight="251665408" behindDoc="0" locked="0" layoutInCell="1" allowOverlap="1" wp14:anchorId="2E3346AE" wp14:editId="0DD22CA9">
            <wp:simplePos x="0" y="0"/>
            <wp:positionH relativeFrom="margin">
              <wp:posOffset>3068955</wp:posOffset>
            </wp:positionH>
            <wp:positionV relativeFrom="margin">
              <wp:posOffset>3455377</wp:posOffset>
            </wp:positionV>
            <wp:extent cx="3281680" cy="2112010"/>
            <wp:effectExtent l="0" t="0" r="0" b="0"/>
            <wp:wrapSquare wrapText="bothSides"/>
            <wp:docPr id="2063142802" name="Picture 31" descr="A graph of age gro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42802" name="Picture 31" descr="A graph of age groups&#10;&#10;Description automatically generated"/>
                    <pic:cNvPicPr/>
                  </pic:nvPicPr>
                  <pic:blipFill rotWithShape="1">
                    <a:blip r:embed="rId7" cstate="print">
                      <a:extLst>
                        <a:ext uri="{28A0092B-C50C-407E-A947-70E740481C1C}">
                          <a14:useLocalDpi xmlns:a14="http://schemas.microsoft.com/office/drawing/2010/main" val="0"/>
                        </a:ext>
                      </a:extLst>
                    </a:blip>
                    <a:srcRect t="5838"/>
                    <a:stretch/>
                  </pic:blipFill>
                  <pic:spPr bwMode="auto">
                    <a:xfrm>
                      <a:off x="0" y="0"/>
                      <a:ext cx="3281680" cy="2112010"/>
                    </a:xfrm>
                    <a:prstGeom prst="rect">
                      <a:avLst/>
                    </a:prstGeom>
                    <a:ln>
                      <a:noFill/>
                    </a:ln>
                    <a:extLst>
                      <a:ext uri="{53640926-AAD7-44D8-BBD7-CCE9431645EC}">
                        <a14:shadowObscured xmlns:a14="http://schemas.microsoft.com/office/drawing/2010/main"/>
                      </a:ext>
                    </a:extLst>
                  </pic:spPr>
                </pic:pic>
              </a:graphicData>
            </a:graphic>
          </wp:anchor>
        </w:drawing>
      </w:r>
      <w:r w:rsidR="003D2FE0" w:rsidRPr="003D2FE0">
        <w:rPr>
          <w:rFonts w:eastAsia="Times New Roman" w:cs="Times New Roman"/>
          <w:b/>
          <w:bCs/>
          <w:color w:val="000000"/>
          <w:kern w:val="0"/>
          <w:u w:val="single"/>
          <w:lang w:eastAsia="en-GB"/>
          <w14:ligatures w14:val="none"/>
        </w:rPr>
        <w:t>Demographic Profile</w:t>
      </w:r>
    </w:p>
    <w:p w14:paraId="4A5500FE" w14:textId="493B6249" w:rsidR="003D2FE0" w:rsidRDefault="003D2FE0" w:rsidP="00C04123">
      <w:pPr>
        <w:spacing w:before="100" w:beforeAutospacing="1" w:after="100" w:afterAutospacing="1" w:line="360" w:lineRule="auto"/>
        <w:rPr>
          <w:rFonts w:eastAsia="Times New Roman" w:cs="Times New Roman"/>
          <w:color w:val="000000"/>
          <w:kern w:val="0"/>
          <w:lang w:eastAsia="en-GB"/>
          <w14:ligatures w14:val="none"/>
        </w:rPr>
      </w:pPr>
      <w:proofErr w:type="gramStart"/>
      <w:r w:rsidRPr="003D2FE0">
        <w:rPr>
          <w:rFonts w:eastAsia="Times New Roman" w:cs="Times New Roman"/>
          <w:color w:val="000000"/>
          <w:kern w:val="0"/>
          <w:lang w:eastAsia="en-GB"/>
          <w14:ligatures w14:val="none"/>
        </w:rPr>
        <w:t>The majority of</w:t>
      </w:r>
      <w:proofErr w:type="gramEnd"/>
      <w:r w:rsidRPr="003D2FE0">
        <w:rPr>
          <w:rFonts w:eastAsia="Times New Roman" w:cs="Times New Roman"/>
          <w:color w:val="000000"/>
          <w:kern w:val="0"/>
          <w:lang w:eastAsia="en-GB"/>
          <w14:ligatures w14:val="none"/>
        </w:rPr>
        <w:t xml:space="preserve"> respondents belonged to the </w:t>
      </w:r>
      <w:r w:rsidRPr="003D2FE0">
        <w:rPr>
          <w:rFonts w:eastAsia="Times New Roman" w:cs="Times New Roman"/>
          <w:b/>
          <w:bCs/>
          <w:color w:val="000000"/>
          <w:kern w:val="0"/>
          <w:lang w:eastAsia="en-GB"/>
          <w14:ligatures w14:val="none"/>
        </w:rPr>
        <w:t>25-34 age range (4</w:t>
      </w:r>
      <w:r w:rsidR="00F078FD">
        <w:rPr>
          <w:rFonts w:eastAsia="Times New Roman" w:cs="Times New Roman"/>
          <w:b/>
          <w:bCs/>
          <w:color w:val="000000"/>
          <w:kern w:val="0"/>
          <w:lang w:eastAsia="en-GB"/>
          <w14:ligatures w14:val="none"/>
        </w:rPr>
        <w:t>5</w:t>
      </w:r>
      <w:r w:rsidR="00CA4CE9">
        <w:rPr>
          <w:rFonts w:eastAsia="Times New Roman" w:cs="Times New Roman"/>
          <w:b/>
          <w:bCs/>
          <w:color w:val="000000"/>
          <w:kern w:val="0"/>
          <w:lang w:eastAsia="en-GB"/>
          <w14:ligatures w14:val="none"/>
        </w:rPr>
        <w:t>.5</w:t>
      </w:r>
      <w:r w:rsidRPr="003D2FE0">
        <w:rPr>
          <w:rFonts w:eastAsia="Times New Roman" w:cs="Times New Roman"/>
          <w:b/>
          <w:bCs/>
          <w:color w:val="000000"/>
          <w:kern w:val="0"/>
          <w:lang w:eastAsia="en-GB"/>
          <w14:ligatures w14:val="none"/>
        </w:rPr>
        <w:t>%)</w:t>
      </w:r>
      <w:r w:rsidRPr="003D2FE0">
        <w:rPr>
          <w:rFonts w:eastAsia="Times New Roman" w:cs="Times New Roman"/>
          <w:color w:val="000000"/>
          <w:kern w:val="0"/>
          <w:lang w:eastAsia="en-GB"/>
          <w14:ligatures w14:val="none"/>
        </w:rPr>
        <w:t>, followed by </w:t>
      </w:r>
      <w:r w:rsidRPr="003D2FE0">
        <w:rPr>
          <w:rFonts w:eastAsia="Times New Roman" w:cs="Times New Roman"/>
          <w:b/>
          <w:bCs/>
          <w:color w:val="000000"/>
          <w:kern w:val="0"/>
          <w:lang w:eastAsia="en-GB"/>
          <w14:ligatures w14:val="none"/>
        </w:rPr>
        <w:t>35-44 (2</w:t>
      </w:r>
      <w:r w:rsidR="00CA4CE9">
        <w:rPr>
          <w:rFonts w:eastAsia="Times New Roman" w:cs="Times New Roman"/>
          <w:b/>
          <w:bCs/>
          <w:color w:val="000000"/>
          <w:kern w:val="0"/>
          <w:lang w:eastAsia="en-GB"/>
          <w14:ligatures w14:val="none"/>
        </w:rPr>
        <w:t>1.2</w:t>
      </w:r>
      <w:r w:rsidRPr="003D2FE0">
        <w:rPr>
          <w:rFonts w:eastAsia="Times New Roman" w:cs="Times New Roman"/>
          <w:b/>
          <w:bCs/>
          <w:color w:val="000000"/>
          <w:kern w:val="0"/>
          <w:lang w:eastAsia="en-GB"/>
          <w14:ligatures w14:val="none"/>
        </w:rPr>
        <w:t>%)</w:t>
      </w:r>
      <w:r w:rsidRPr="003D2FE0">
        <w:rPr>
          <w:rFonts w:eastAsia="Times New Roman" w:cs="Times New Roman"/>
          <w:color w:val="000000"/>
          <w:kern w:val="0"/>
          <w:lang w:eastAsia="en-GB"/>
          <w14:ligatures w14:val="none"/>
        </w:rPr>
        <w:t> and </w:t>
      </w:r>
      <w:r w:rsidRPr="003D2FE0">
        <w:rPr>
          <w:rFonts w:eastAsia="Times New Roman" w:cs="Times New Roman"/>
          <w:b/>
          <w:bCs/>
          <w:color w:val="000000"/>
          <w:kern w:val="0"/>
          <w:lang w:eastAsia="en-GB"/>
          <w14:ligatures w14:val="none"/>
        </w:rPr>
        <w:t>45-54 (</w:t>
      </w:r>
      <w:r w:rsidR="00CA4CE9">
        <w:rPr>
          <w:rFonts w:eastAsia="Times New Roman" w:cs="Times New Roman"/>
          <w:b/>
          <w:bCs/>
          <w:color w:val="000000"/>
          <w:kern w:val="0"/>
          <w:lang w:eastAsia="en-GB"/>
          <w14:ligatures w14:val="none"/>
        </w:rPr>
        <w:t>15.2</w:t>
      </w:r>
      <w:r w:rsidRPr="003D2FE0">
        <w:rPr>
          <w:rFonts w:eastAsia="Times New Roman" w:cs="Times New Roman"/>
          <w:b/>
          <w:bCs/>
          <w:color w:val="000000"/>
          <w:kern w:val="0"/>
          <w:lang w:eastAsia="en-GB"/>
          <w14:ligatures w14:val="none"/>
        </w:rPr>
        <w:t>%)</w:t>
      </w:r>
      <w:r w:rsidRPr="003D2FE0">
        <w:rPr>
          <w:rFonts w:eastAsia="Times New Roman" w:cs="Times New Roman"/>
          <w:color w:val="000000"/>
          <w:kern w:val="0"/>
          <w:lang w:eastAsia="en-GB"/>
          <w14:ligatures w14:val="none"/>
        </w:rPr>
        <w:t>. The overwhelming majority identified as </w:t>
      </w:r>
      <w:r w:rsidRPr="003D2FE0">
        <w:rPr>
          <w:rFonts w:eastAsia="Times New Roman" w:cs="Times New Roman"/>
          <w:b/>
          <w:bCs/>
          <w:color w:val="000000"/>
          <w:kern w:val="0"/>
          <w:lang w:eastAsia="en-GB"/>
          <w14:ligatures w14:val="none"/>
        </w:rPr>
        <w:t>White/Caucasian (97%)</w:t>
      </w:r>
      <w:r w:rsidRPr="003D2FE0">
        <w:rPr>
          <w:rFonts w:eastAsia="Times New Roman" w:cs="Times New Roman"/>
          <w:color w:val="000000"/>
          <w:kern w:val="0"/>
          <w:lang w:eastAsia="en-GB"/>
          <w14:ligatures w14:val="none"/>
        </w:rPr>
        <w:t>, reflecting the demographic composition of the region. The chart provides a visual representation of the age distribution of respondents:</w:t>
      </w:r>
    </w:p>
    <w:p w14:paraId="6D26F750" w14:textId="283E4717" w:rsidR="007B585D" w:rsidRDefault="008B5B4B" w:rsidP="00C04123">
      <w:p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b/>
          <w:bCs/>
          <w:noProof/>
          <w:color w:val="000000"/>
          <w:kern w:val="0"/>
          <w:u w:val="single"/>
          <w:lang w:eastAsia="en-GB"/>
        </w:rPr>
        <w:drawing>
          <wp:anchor distT="0" distB="0" distL="114300" distR="114300" simplePos="0" relativeHeight="251659264" behindDoc="0" locked="0" layoutInCell="1" allowOverlap="1" wp14:anchorId="2A13C429" wp14:editId="0382CE93">
            <wp:simplePos x="0" y="0"/>
            <wp:positionH relativeFrom="margin">
              <wp:posOffset>3070860</wp:posOffset>
            </wp:positionH>
            <wp:positionV relativeFrom="margin">
              <wp:posOffset>6306624</wp:posOffset>
            </wp:positionV>
            <wp:extent cx="3279140" cy="2590800"/>
            <wp:effectExtent l="0" t="0" r="0" b="0"/>
            <wp:wrapSquare wrapText="bothSides"/>
            <wp:docPr id="107260014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00142" name="Picture 1072600142"/>
                    <pic:cNvPicPr/>
                  </pic:nvPicPr>
                  <pic:blipFill rotWithShape="1">
                    <a:blip r:embed="rId8" cstate="print">
                      <a:extLst>
                        <a:ext uri="{28A0092B-C50C-407E-A947-70E740481C1C}">
                          <a14:useLocalDpi xmlns:a14="http://schemas.microsoft.com/office/drawing/2010/main" val="0"/>
                        </a:ext>
                      </a:extLst>
                    </a:blip>
                    <a:srcRect l="15986" t="4763" r="20641"/>
                    <a:stretch/>
                  </pic:blipFill>
                  <pic:spPr bwMode="auto">
                    <a:xfrm>
                      <a:off x="0" y="0"/>
                      <a:ext cx="327914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13D9DB" w14:textId="66BE292B" w:rsidR="003D2FE0" w:rsidRPr="003D2FE0" w:rsidRDefault="003D2FE0" w:rsidP="007B585D">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b/>
          <w:bCs/>
          <w:color w:val="000000"/>
          <w:kern w:val="0"/>
          <w:u w:val="single"/>
          <w:lang w:eastAsia="en-GB"/>
          <w14:ligatures w14:val="none"/>
        </w:rPr>
        <w:t>Frequency of Responding to Mental Health-Related Calls</w:t>
      </w:r>
    </w:p>
    <w:p w14:paraId="60FA81CC" w14:textId="347AA95C" w:rsidR="007B585D" w:rsidRDefault="007B585D" w:rsidP="007B585D">
      <w:p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b/>
          <w:bCs/>
          <w:noProof/>
          <w:color w:val="000000"/>
          <w:kern w:val="0"/>
          <w:u w:val="single"/>
          <w:lang w:eastAsia="en-GB"/>
        </w:rPr>
        <mc:AlternateContent>
          <mc:Choice Requires="wps">
            <w:drawing>
              <wp:anchor distT="0" distB="0" distL="114300" distR="114300" simplePos="0" relativeHeight="251660288" behindDoc="0" locked="0" layoutInCell="1" allowOverlap="1" wp14:anchorId="0DDEEDC6" wp14:editId="24CD339E">
                <wp:simplePos x="0" y="0"/>
                <wp:positionH relativeFrom="column">
                  <wp:posOffset>3375660</wp:posOffset>
                </wp:positionH>
                <wp:positionV relativeFrom="paragraph">
                  <wp:posOffset>1745370</wp:posOffset>
                </wp:positionV>
                <wp:extent cx="2895600" cy="422031"/>
                <wp:effectExtent l="0" t="0" r="12700" b="10160"/>
                <wp:wrapNone/>
                <wp:docPr id="1543869150" name="Text Box 43"/>
                <wp:cNvGraphicFramePr/>
                <a:graphic xmlns:a="http://schemas.openxmlformats.org/drawingml/2006/main">
                  <a:graphicData uri="http://schemas.microsoft.com/office/word/2010/wordprocessingShape">
                    <wps:wsp>
                      <wps:cNvSpPr txBox="1"/>
                      <wps:spPr>
                        <a:xfrm>
                          <a:off x="0" y="0"/>
                          <a:ext cx="2895600" cy="422031"/>
                        </a:xfrm>
                        <a:prstGeom prst="rect">
                          <a:avLst/>
                        </a:prstGeom>
                        <a:solidFill>
                          <a:schemeClr val="lt1"/>
                        </a:solidFill>
                        <a:ln w="6350">
                          <a:solidFill>
                            <a:prstClr val="black"/>
                          </a:solidFill>
                        </a:ln>
                      </wps:spPr>
                      <wps:txbx>
                        <w:txbxContent>
                          <w:p w14:paraId="4EEE03DE" w14:textId="77777777" w:rsidR="006E1617" w:rsidRPr="006E1617" w:rsidRDefault="006E1617" w:rsidP="006E1617">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6E1617">
                              <w:rPr>
                                <w:rFonts w:eastAsia="Times New Roman" w:cs="Times New Roman"/>
                                <w:color w:val="156082" w:themeColor="accent1"/>
                                <w:kern w:val="0"/>
                                <w:sz w:val="16"/>
                                <w:szCs w:val="16"/>
                                <w:lang w:eastAsia="en-GB"/>
                                <w14:ligatures w14:val="none"/>
                              </w:rPr>
                              <w:t>How frequently do you respond to calls involving individuals experiencing mental health crises or suicidal ideation?</w:t>
                            </w:r>
                          </w:p>
                          <w:p w14:paraId="128A3DB4" w14:textId="77777777" w:rsidR="006E1617" w:rsidRDefault="006E16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DEEDC6" id="_x0000_t202" coordsize="21600,21600" o:spt="202" path="m,l,21600r21600,l21600,xe">
                <v:stroke joinstyle="miter"/>
                <v:path gradientshapeok="t" o:connecttype="rect"/>
              </v:shapetype>
              <v:shape id="Text Box 43" o:spid="_x0000_s1026" type="#_x0000_t202" style="position:absolute;margin-left:265.8pt;margin-top:137.45pt;width:228pt;height:3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" fillcolor="white [3201]" strokeweight=".5pt">
                <v:textbox>
                  <w:txbxContent>
                    <w:p w14:paraId="4EEE03DE" w14:textId="77777777" w:rsidR="006E1617" w:rsidRPr="006E1617" w:rsidRDefault="006E1617" w:rsidP="006E1617">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6E1617">
                        <w:rPr>
                          <w:rFonts w:eastAsia="Times New Roman" w:cs="Times New Roman"/>
                          <w:color w:val="156082" w:themeColor="accent1"/>
                          <w:kern w:val="0"/>
                          <w:sz w:val="16"/>
                          <w:szCs w:val="16"/>
                          <w:lang w:eastAsia="en-GB"/>
                          <w14:ligatures w14:val="none"/>
                        </w:rPr>
                        <w:t>How frequently do you respond to calls involving individuals experiencing mental health crises or suicidal ideation?</w:t>
                      </w:r>
                    </w:p>
                    <w:p w14:paraId="128A3DB4" w14:textId="77777777" w:rsidR="006E1617" w:rsidRDefault="006E1617"/>
                  </w:txbxContent>
                </v:textbox>
              </v:shape>
            </w:pict>
          </mc:Fallback>
        </mc:AlternateContent>
      </w:r>
      <w:r w:rsidR="003D2FE0" w:rsidRPr="003D2FE0">
        <w:rPr>
          <w:rFonts w:eastAsia="Times New Roman" w:cs="Times New Roman"/>
          <w:color w:val="000000"/>
          <w:kern w:val="0"/>
          <w:lang w:eastAsia="en-GB"/>
          <w14:ligatures w14:val="none"/>
        </w:rPr>
        <w:t>A significant proportion of officers reported encountering mental health crises on a regular basis, with </w:t>
      </w:r>
      <w:r w:rsidR="00F078FD">
        <w:rPr>
          <w:rFonts w:eastAsia="Times New Roman" w:cs="Times New Roman"/>
          <w:b/>
          <w:bCs/>
          <w:color w:val="000000"/>
          <w:kern w:val="0"/>
          <w:lang w:eastAsia="en-GB"/>
          <w14:ligatures w14:val="none"/>
        </w:rPr>
        <w:t>6</w:t>
      </w:r>
      <w:r>
        <w:rPr>
          <w:rFonts w:eastAsia="Times New Roman" w:cs="Times New Roman"/>
          <w:b/>
          <w:bCs/>
          <w:color w:val="000000"/>
          <w:kern w:val="0"/>
          <w:lang w:eastAsia="en-GB"/>
          <w14:ligatures w14:val="none"/>
        </w:rPr>
        <w:t>0.6</w:t>
      </w:r>
      <w:r w:rsidR="003D2FE0" w:rsidRPr="003D2FE0">
        <w:rPr>
          <w:rFonts w:eastAsia="Times New Roman" w:cs="Times New Roman"/>
          <w:b/>
          <w:bCs/>
          <w:color w:val="000000"/>
          <w:kern w:val="0"/>
          <w:lang w:eastAsia="en-GB"/>
          <w14:ligatures w14:val="none"/>
        </w:rPr>
        <w:t xml:space="preserve">% indicating they </w:t>
      </w:r>
      <w:r w:rsidR="009B0619" w:rsidRPr="003D2FE0">
        <w:rPr>
          <w:rFonts w:eastAsia="Times New Roman" w:cs="Times New Roman"/>
          <w:b/>
          <w:bCs/>
          <w:color w:val="000000"/>
          <w:kern w:val="0"/>
          <w:lang w:eastAsia="en-GB"/>
          <w14:ligatures w14:val="none"/>
        </w:rPr>
        <w:t>respond,</w:t>
      </w:r>
      <w:r w:rsidR="003D2FE0" w:rsidRPr="003D2FE0">
        <w:rPr>
          <w:rFonts w:eastAsia="Times New Roman" w:cs="Times New Roman"/>
          <w:b/>
          <w:bCs/>
          <w:color w:val="000000"/>
          <w:kern w:val="0"/>
          <w:lang w:eastAsia="en-GB"/>
          <w14:ligatures w14:val="none"/>
        </w:rPr>
        <w:t xml:space="preserve"> “Very frequently”</w:t>
      </w:r>
      <w:r w:rsidR="003D2FE0" w:rsidRPr="003D2FE0">
        <w:rPr>
          <w:rFonts w:eastAsia="Times New Roman" w:cs="Times New Roman"/>
          <w:color w:val="000000"/>
          <w:kern w:val="0"/>
          <w:lang w:eastAsia="en-GB"/>
          <w14:ligatures w14:val="none"/>
        </w:rPr>
        <w:t>, and </w:t>
      </w:r>
      <w:r w:rsidR="00F078FD">
        <w:rPr>
          <w:rFonts w:eastAsia="Times New Roman" w:cs="Times New Roman"/>
          <w:b/>
          <w:bCs/>
          <w:color w:val="000000"/>
          <w:kern w:val="0"/>
          <w:lang w:eastAsia="en-GB"/>
          <w14:ligatures w14:val="none"/>
        </w:rPr>
        <w:t>18</w:t>
      </w:r>
      <w:r>
        <w:rPr>
          <w:rFonts w:eastAsia="Times New Roman" w:cs="Times New Roman"/>
          <w:b/>
          <w:bCs/>
          <w:color w:val="000000"/>
          <w:kern w:val="0"/>
          <w:lang w:eastAsia="en-GB"/>
          <w14:ligatures w14:val="none"/>
        </w:rPr>
        <w:t>.2</w:t>
      </w:r>
      <w:r w:rsidR="003D2FE0" w:rsidRPr="003D2FE0">
        <w:rPr>
          <w:rFonts w:eastAsia="Times New Roman" w:cs="Times New Roman"/>
          <w:b/>
          <w:bCs/>
          <w:color w:val="000000"/>
          <w:kern w:val="0"/>
          <w:lang w:eastAsia="en-GB"/>
          <w14:ligatures w14:val="none"/>
        </w:rPr>
        <w:t>% stating they respond “Frequently”</w:t>
      </w:r>
      <w:r w:rsidR="003D2FE0" w:rsidRPr="003D2FE0">
        <w:rPr>
          <w:rFonts w:eastAsia="Times New Roman" w:cs="Times New Roman"/>
          <w:color w:val="000000"/>
          <w:kern w:val="0"/>
          <w:lang w:eastAsia="en-GB"/>
          <w14:ligatures w14:val="none"/>
        </w:rPr>
        <w:t xml:space="preserve">. The </w:t>
      </w:r>
      <w:r w:rsidR="008B5B4B">
        <w:rPr>
          <w:rFonts w:eastAsia="Times New Roman" w:cs="Times New Roman"/>
          <w:color w:val="000000"/>
          <w:kern w:val="0"/>
          <w:lang w:eastAsia="en-GB"/>
          <w14:ligatures w14:val="none"/>
        </w:rPr>
        <w:t xml:space="preserve">bar </w:t>
      </w:r>
      <w:r w:rsidR="003D2FE0" w:rsidRPr="003D2FE0">
        <w:rPr>
          <w:rFonts w:eastAsia="Times New Roman" w:cs="Times New Roman"/>
          <w:color w:val="000000"/>
          <w:kern w:val="0"/>
          <w:lang w:eastAsia="en-GB"/>
          <w14:ligatures w14:val="none"/>
        </w:rPr>
        <w:t>chart illustrates the frequency of responses:</w:t>
      </w:r>
    </w:p>
    <w:p w14:paraId="3A339C1C" w14:textId="0FE3A9C7" w:rsidR="009B0619" w:rsidRPr="007B585D" w:rsidRDefault="007B585D" w:rsidP="007B585D">
      <w:p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w:lastRenderedPageBreak/>
        <w:drawing>
          <wp:anchor distT="0" distB="0" distL="114300" distR="114300" simplePos="0" relativeHeight="251662336" behindDoc="0" locked="0" layoutInCell="1" allowOverlap="1" wp14:anchorId="5B4B7F40" wp14:editId="70633C44">
            <wp:simplePos x="0" y="0"/>
            <wp:positionH relativeFrom="margin">
              <wp:posOffset>3422650</wp:posOffset>
            </wp:positionH>
            <wp:positionV relativeFrom="margin">
              <wp:posOffset>44353</wp:posOffset>
            </wp:positionV>
            <wp:extent cx="2819400" cy="2406015"/>
            <wp:effectExtent l="0" t="0" r="0" b="0"/>
            <wp:wrapSquare wrapText="bothSides"/>
            <wp:docPr id="193290924" name="Picture 33"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0924" name="Picture 33" descr="A pie chart with numbers and text&#10;&#10;Description automatically generated"/>
                    <pic:cNvPicPr/>
                  </pic:nvPicPr>
                  <pic:blipFill rotWithShape="1">
                    <a:blip r:embed="rId9" cstate="print">
                      <a:extLst>
                        <a:ext uri="{28A0092B-C50C-407E-A947-70E740481C1C}">
                          <a14:useLocalDpi xmlns:a14="http://schemas.microsoft.com/office/drawing/2010/main" val="0"/>
                        </a:ext>
                      </a:extLst>
                    </a:blip>
                    <a:srcRect l="32637" t="6747" r="30458" b="3174"/>
                    <a:stretch/>
                  </pic:blipFill>
                  <pic:spPr bwMode="auto">
                    <a:xfrm>
                      <a:off x="0" y="0"/>
                      <a:ext cx="2819400" cy="2406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FE0" w:rsidRPr="003D2FE0">
        <w:rPr>
          <w:rFonts w:eastAsia="Times New Roman" w:cs="Times New Roman"/>
          <w:b/>
          <w:bCs/>
          <w:color w:val="000000"/>
          <w:kern w:val="0"/>
          <w:u w:val="single"/>
          <w:lang w:eastAsia="en-GB"/>
          <w14:ligatures w14:val="none"/>
        </w:rPr>
        <w:t>Adequacy of Training for Mental Health Calls</w:t>
      </w:r>
    </w:p>
    <w:p w14:paraId="5B273051" w14:textId="1536C4BE" w:rsidR="001C46A2" w:rsidRDefault="007B585D" w:rsidP="009B0619">
      <w:pPr>
        <w:spacing w:before="100" w:beforeAutospacing="1" w:after="100" w:afterAutospacing="1" w:line="360" w:lineRule="auto"/>
        <w:outlineLvl w:val="3"/>
        <w:rPr>
          <w:rFonts w:eastAsia="Times New Roman" w:cs="Times New Roman"/>
          <w:color w:val="000000"/>
          <w:kern w:val="0"/>
          <w:lang w:eastAsia="en-GB"/>
          <w14:ligatures w14:val="none"/>
        </w:rPr>
      </w:pPr>
      <w:r>
        <w:rPr>
          <w:rFonts w:eastAsia="Times New Roman" w:cs="Times New Roman"/>
          <w:noProof/>
          <w:color w:val="000000"/>
          <w:kern w:val="0"/>
          <w:lang w:eastAsia="en-GB"/>
        </w:rPr>
        <mc:AlternateContent>
          <mc:Choice Requires="wps">
            <w:drawing>
              <wp:anchor distT="0" distB="0" distL="114300" distR="114300" simplePos="0" relativeHeight="251663360" behindDoc="0" locked="0" layoutInCell="1" allowOverlap="1" wp14:anchorId="5069D5A2" wp14:editId="536A2141">
                <wp:simplePos x="0" y="0"/>
                <wp:positionH relativeFrom="column">
                  <wp:posOffset>3270250</wp:posOffset>
                </wp:positionH>
                <wp:positionV relativeFrom="paragraph">
                  <wp:posOffset>1897380</wp:posOffset>
                </wp:positionV>
                <wp:extent cx="3049954" cy="586154"/>
                <wp:effectExtent l="0" t="0" r="10795" b="10795"/>
                <wp:wrapNone/>
                <wp:docPr id="1447105521" name="Text Box 44"/>
                <wp:cNvGraphicFramePr/>
                <a:graphic xmlns:a="http://schemas.openxmlformats.org/drawingml/2006/main">
                  <a:graphicData uri="http://schemas.microsoft.com/office/word/2010/wordprocessingShape">
                    <wps:wsp>
                      <wps:cNvSpPr txBox="1"/>
                      <wps:spPr>
                        <a:xfrm>
                          <a:off x="0" y="0"/>
                          <a:ext cx="3049954" cy="586154"/>
                        </a:xfrm>
                        <a:prstGeom prst="rect">
                          <a:avLst/>
                        </a:prstGeom>
                        <a:solidFill>
                          <a:schemeClr val="lt1"/>
                        </a:solidFill>
                        <a:ln w="6350">
                          <a:solidFill>
                            <a:prstClr val="black"/>
                          </a:solidFill>
                        </a:ln>
                      </wps:spPr>
                      <wps:txbx>
                        <w:txbxContent>
                          <w:p w14:paraId="7BE06B67" w14:textId="77777777" w:rsidR="006E1617" w:rsidRPr="006E1617" w:rsidRDefault="006E1617" w:rsidP="006E1617">
                            <w:pPr>
                              <w:spacing w:before="100" w:beforeAutospacing="1" w:after="100" w:afterAutospacing="1" w:line="360" w:lineRule="auto"/>
                              <w:outlineLvl w:val="3"/>
                              <w:rPr>
                                <w:rFonts w:eastAsia="Times New Roman" w:cs="Times New Roman"/>
                                <w:color w:val="156082" w:themeColor="accent1"/>
                                <w:kern w:val="0"/>
                                <w:sz w:val="16"/>
                                <w:szCs w:val="16"/>
                                <w:lang w:eastAsia="en-GB"/>
                                <w14:ligatures w14:val="none"/>
                              </w:rPr>
                            </w:pPr>
                            <w:r w:rsidRPr="006E1617">
                              <w:rPr>
                                <w:rFonts w:eastAsia="Times New Roman" w:cs="Times New Roman"/>
                                <w:color w:val="156082" w:themeColor="accent1"/>
                                <w:kern w:val="0"/>
                                <w:sz w:val="16"/>
                                <w:szCs w:val="16"/>
                                <w:lang w:eastAsia="en-GB"/>
                                <w14:ligatures w14:val="none"/>
                              </w:rPr>
                              <w:t xml:space="preserve">Do you feel adequality trained to handle mental </w:t>
                            </w:r>
                            <w:proofErr w:type="spellStart"/>
                            <w:r w:rsidRPr="006E1617">
                              <w:rPr>
                                <w:rFonts w:eastAsia="Times New Roman" w:cs="Times New Roman"/>
                                <w:color w:val="156082" w:themeColor="accent1"/>
                                <w:kern w:val="0"/>
                                <w:sz w:val="16"/>
                                <w:szCs w:val="16"/>
                                <w:lang w:eastAsia="en-GB"/>
                                <w14:ligatures w14:val="none"/>
                              </w:rPr>
                              <w:t>heath</w:t>
                            </w:r>
                            <w:proofErr w:type="spellEnd"/>
                            <w:r w:rsidRPr="006E1617">
                              <w:rPr>
                                <w:rFonts w:eastAsia="Times New Roman" w:cs="Times New Roman"/>
                                <w:color w:val="156082" w:themeColor="accent1"/>
                                <w:kern w:val="0"/>
                                <w:sz w:val="16"/>
                                <w:szCs w:val="16"/>
                                <w:lang w:eastAsia="en-GB"/>
                                <w14:ligatures w14:val="none"/>
                              </w:rPr>
                              <w:t>-related calls, including de-escalation techniques and crisis intervention strategies?</w:t>
                            </w:r>
                          </w:p>
                          <w:p w14:paraId="021BF434" w14:textId="77777777" w:rsidR="006E1617" w:rsidRPr="006E1617" w:rsidRDefault="006E1617">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9D5A2" id="Text Box 44" o:spid="_x0000_s1027" type="#_x0000_t202" style="position:absolute;margin-left:257.5pt;margin-top:149.4pt;width:240.15pt;height:4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" fillcolor="white [3201]" strokeweight=".5pt">
                <v:textbox>
                  <w:txbxContent>
                    <w:p w14:paraId="7BE06B67" w14:textId="77777777" w:rsidR="006E1617" w:rsidRPr="006E1617" w:rsidRDefault="006E1617" w:rsidP="006E1617">
                      <w:pPr>
                        <w:spacing w:before="100" w:beforeAutospacing="1" w:after="100" w:afterAutospacing="1" w:line="360" w:lineRule="auto"/>
                        <w:outlineLvl w:val="3"/>
                        <w:rPr>
                          <w:rFonts w:eastAsia="Times New Roman" w:cs="Times New Roman"/>
                          <w:color w:val="156082" w:themeColor="accent1"/>
                          <w:kern w:val="0"/>
                          <w:sz w:val="16"/>
                          <w:szCs w:val="16"/>
                          <w:lang w:eastAsia="en-GB"/>
                          <w14:ligatures w14:val="none"/>
                        </w:rPr>
                      </w:pPr>
                      <w:r w:rsidRPr="006E1617">
                        <w:rPr>
                          <w:rFonts w:eastAsia="Times New Roman" w:cs="Times New Roman"/>
                          <w:color w:val="156082" w:themeColor="accent1"/>
                          <w:kern w:val="0"/>
                          <w:sz w:val="16"/>
                          <w:szCs w:val="16"/>
                          <w:lang w:eastAsia="en-GB"/>
                          <w14:ligatures w14:val="none"/>
                        </w:rPr>
                        <w:t xml:space="preserve">Do you feel adequality trained to handle mental </w:t>
                      </w:r>
                      <w:proofErr w:type="spellStart"/>
                      <w:r w:rsidRPr="006E1617">
                        <w:rPr>
                          <w:rFonts w:eastAsia="Times New Roman" w:cs="Times New Roman"/>
                          <w:color w:val="156082" w:themeColor="accent1"/>
                          <w:kern w:val="0"/>
                          <w:sz w:val="16"/>
                          <w:szCs w:val="16"/>
                          <w:lang w:eastAsia="en-GB"/>
                          <w14:ligatures w14:val="none"/>
                        </w:rPr>
                        <w:t>heath</w:t>
                      </w:r>
                      <w:proofErr w:type="spellEnd"/>
                      <w:r w:rsidRPr="006E1617">
                        <w:rPr>
                          <w:rFonts w:eastAsia="Times New Roman" w:cs="Times New Roman"/>
                          <w:color w:val="156082" w:themeColor="accent1"/>
                          <w:kern w:val="0"/>
                          <w:sz w:val="16"/>
                          <w:szCs w:val="16"/>
                          <w:lang w:eastAsia="en-GB"/>
                          <w14:ligatures w14:val="none"/>
                        </w:rPr>
                        <w:t>-related calls, including de-escalation techniques and crisis intervention strategies?</w:t>
                      </w:r>
                    </w:p>
                    <w:p w14:paraId="021BF434" w14:textId="77777777" w:rsidR="006E1617" w:rsidRPr="006E1617" w:rsidRDefault="006E1617">
                      <w:pPr>
                        <w:rPr>
                          <w:sz w:val="16"/>
                          <w:szCs w:val="16"/>
                        </w:rPr>
                      </w:pPr>
                    </w:p>
                  </w:txbxContent>
                </v:textbox>
              </v:shape>
            </w:pict>
          </mc:Fallback>
        </mc:AlternateContent>
      </w:r>
      <w:r w:rsidR="003D2FE0" w:rsidRPr="003D2FE0">
        <w:rPr>
          <w:rFonts w:eastAsia="Times New Roman" w:cs="Times New Roman"/>
          <w:color w:val="000000"/>
          <w:kern w:val="0"/>
          <w:lang w:eastAsia="en-GB"/>
          <w14:ligatures w14:val="none"/>
        </w:rPr>
        <w:t>When asked about their preparedness to handle mental health-related calls, </w:t>
      </w:r>
      <w:r w:rsidR="003D2FE0" w:rsidRPr="003D2FE0">
        <w:rPr>
          <w:rFonts w:eastAsia="Times New Roman" w:cs="Times New Roman"/>
          <w:b/>
          <w:bCs/>
          <w:color w:val="000000"/>
          <w:kern w:val="0"/>
          <w:lang w:eastAsia="en-GB"/>
          <w14:ligatures w14:val="none"/>
        </w:rPr>
        <w:t xml:space="preserve">only </w:t>
      </w:r>
      <w:r w:rsidR="00F078FD">
        <w:rPr>
          <w:rFonts w:eastAsia="Times New Roman" w:cs="Times New Roman"/>
          <w:b/>
          <w:bCs/>
          <w:color w:val="000000"/>
          <w:kern w:val="0"/>
          <w:lang w:eastAsia="en-GB"/>
          <w14:ligatures w14:val="none"/>
        </w:rPr>
        <w:t>24</w:t>
      </w:r>
      <w:r w:rsidR="006E1617">
        <w:rPr>
          <w:rFonts w:eastAsia="Times New Roman" w:cs="Times New Roman"/>
          <w:b/>
          <w:bCs/>
          <w:color w:val="000000"/>
          <w:kern w:val="0"/>
          <w:lang w:eastAsia="en-GB"/>
          <w14:ligatures w14:val="none"/>
        </w:rPr>
        <w:t>.2</w:t>
      </w:r>
      <w:r w:rsidR="003D2FE0" w:rsidRPr="003D2FE0">
        <w:rPr>
          <w:rFonts w:eastAsia="Times New Roman" w:cs="Times New Roman"/>
          <w:b/>
          <w:bCs/>
          <w:color w:val="000000"/>
          <w:kern w:val="0"/>
          <w:lang w:eastAsia="en-GB"/>
          <w14:ligatures w14:val="none"/>
        </w:rPr>
        <w:t>%</w:t>
      </w:r>
      <w:r w:rsidR="003D2FE0" w:rsidRPr="003D2FE0">
        <w:rPr>
          <w:rFonts w:eastAsia="Times New Roman" w:cs="Times New Roman"/>
          <w:color w:val="000000"/>
          <w:kern w:val="0"/>
          <w:lang w:eastAsia="en-GB"/>
          <w14:ligatures w14:val="none"/>
        </w:rPr>
        <w:t> of respondents felt adequately trained. In contrast, </w:t>
      </w:r>
      <w:r w:rsidR="003D2FE0" w:rsidRPr="003D2FE0">
        <w:rPr>
          <w:rFonts w:eastAsia="Times New Roman" w:cs="Times New Roman"/>
          <w:b/>
          <w:bCs/>
          <w:color w:val="000000"/>
          <w:kern w:val="0"/>
          <w:lang w:eastAsia="en-GB"/>
          <w14:ligatures w14:val="none"/>
        </w:rPr>
        <w:t>4</w:t>
      </w:r>
      <w:r w:rsidR="006E1617">
        <w:rPr>
          <w:rFonts w:eastAsia="Times New Roman" w:cs="Times New Roman"/>
          <w:b/>
          <w:bCs/>
          <w:color w:val="000000"/>
          <w:kern w:val="0"/>
          <w:lang w:eastAsia="en-GB"/>
          <w14:ligatures w14:val="none"/>
        </w:rPr>
        <w:t>8.5</w:t>
      </w:r>
      <w:r w:rsidR="003D2FE0" w:rsidRPr="003D2FE0">
        <w:rPr>
          <w:rFonts w:eastAsia="Times New Roman" w:cs="Times New Roman"/>
          <w:b/>
          <w:bCs/>
          <w:color w:val="000000"/>
          <w:kern w:val="0"/>
          <w:lang w:eastAsia="en-GB"/>
          <w14:ligatures w14:val="none"/>
        </w:rPr>
        <w:t>% reported feeling insufficiently trained</w:t>
      </w:r>
      <w:r w:rsidR="003D2FE0" w:rsidRPr="003D2FE0">
        <w:rPr>
          <w:rFonts w:eastAsia="Times New Roman" w:cs="Times New Roman"/>
          <w:color w:val="000000"/>
          <w:kern w:val="0"/>
          <w:lang w:eastAsia="en-GB"/>
          <w14:ligatures w14:val="none"/>
        </w:rPr>
        <w:t>, while </w:t>
      </w:r>
      <w:r w:rsidR="003D2FE0" w:rsidRPr="003D2FE0">
        <w:rPr>
          <w:rFonts w:eastAsia="Times New Roman" w:cs="Times New Roman"/>
          <w:b/>
          <w:bCs/>
          <w:color w:val="000000"/>
          <w:kern w:val="0"/>
          <w:lang w:eastAsia="en-GB"/>
          <w14:ligatures w14:val="none"/>
        </w:rPr>
        <w:t>2</w:t>
      </w:r>
      <w:r w:rsidR="00F078FD">
        <w:rPr>
          <w:rFonts w:eastAsia="Times New Roman" w:cs="Times New Roman"/>
          <w:b/>
          <w:bCs/>
          <w:color w:val="000000"/>
          <w:kern w:val="0"/>
          <w:lang w:eastAsia="en-GB"/>
          <w14:ligatures w14:val="none"/>
        </w:rPr>
        <w:t>7</w:t>
      </w:r>
      <w:r w:rsidR="006E1617">
        <w:rPr>
          <w:rFonts w:eastAsia="Times New Roman" w:cs="Times New Roman"/>
          <w:b/>
          <w:bCs/>
          <w:color w:val="000000"/>
          <w:kern w:val="0"/>
          <w:lang w:eastAsia="en-GB"/>
          <w14:ligatures w14:val="none"/>
        </w:rPr>
        <w:t>.3</w:t>
      </w:r>
      <w:r w:rsidR="003D2FE0" w:rsidRPr="003D2FE0">
        <w:rPr>
          <w:rFonts w:eastAsia="Times New Roman" w:cs="Times New Roman"/>
          <w:b/>
          <w:bCs/>
          <w:color w:val="000000"/>
          <w:kern w:val="0"/>
          <w:lang w:eastAsia="en-GB"/>
          <w14:ligatures w14:val="none"/>
        </w:rPr>
        <w:t>% expressed uncertainty</w:t>
      </w:r>
      <w:r w:rsidR="003D2FE0" w:rsidRPr="003D2FE0">
        <w:rPr>
          <w:rFonts w:eastAsia="Times New Roman" w:cs="Times New Roman"/>
          <w:color w:val="000000"/>
          <w:kern w:val="0"/>
          <w:lang w:eastAsia="en-GB"/>
          <w14:ligatures w14:val="none"/>
        </w:rPr>
        <w:t xml:space="preserve">. These results indicate a clear training gap, suggesting that further investment in mental health crisis intervention training is necessary. </w:t>
      </w:r>
      <w:r w:rsidR="008B5B4B">
        <w:rPr>
          <w:rFonts w:eastAsia="Times New Roman" w:cs="Times New Roman"/>
          <w:color w:val="000000"/>
          <w:kern w:val="0"/>
          <w:lang w:eastAsia="en-GB"/>
          <w14:ligatures w14:val="none"/>
        </w:rPr>
        <w:t>This</w:t>
      </w:r>
      <w:r w:rsidR="00FD3140">
        <w:rPr>
          <w:rFonts w:eastAsia="Times New Roman" w:cs="Times New Roman"/>
          <w:color w:val="000000"/>
          <w:kern w:val="0"/>
          <w:lang w:eastAsia="en-GB"/>
          <w14:ligatures w14:val="none"/>
        </w:rPr>
        <w:t xml:space="preserve"> is a visual of this data:</w:t>
      </w:r>
    </w:p>
    <w:p w14:paraId="1BD812CE" w14:textId="76791C3D" w:rsidR="006E1617" w:rsidRDefault="006E1617" w:rsidP="009B0619">
      <w:pPr>
        <w:spacing w:before="100" w:beforeAutospacing="1" w:after="100" w:afterAutospacing="1" w:line="360" w:lineRule="auto"/>
        <w:outlineLvl w:val="3"/>
        <w:rPr>
          <w:rFonts w:eastAsia="Times New Roman" w:cs="Times New Roman"/>
          <w:color w:val="156082" w:themeColor="accent1"/>
          <w:kern w:val="0"/>
          <w:sz w:val="28"/>
          <w:szCs w:val="28"/>
          <w:lang w:eastAsia="en-GB"/>
          <w14:ligatures w14:val="none"/>
        </w:rPr>
      </w:pPr>
    </w:p>
    <w:p w14:paraId="7B912C88" w14:textId="67523598" w:rsidR="00C05106" w:rsidRDefault="00C05106" w:rsidP="009B0619">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p>
    <w:p w14:paraId="6FA0CCBF" w14:textId="08776080" w:rsidR="00C05106" w:rsidRDefault="00C05106" w:rsidP="009B0619">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p>
    <w:p w14:paraId="6D55F246" w14:textId="66BDCC17" w:rsidR="009B0619" w:rsidRPr="003D2FE0" w:rsidRDefault="00C05106" w:rsidP="009B0619">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Pr>
          <w:noProof/>
          <w:color w:val="000000"/>
        </w:rPr>
        <w:drawing>
          <wp:anchor distT="0" distB="0" distL="114300" distR="114300" simplePos="0" relativeHeight="251667456" behindDoc="0" locked="0" layoutInCell="1" allowOverlap="1" wp14:anchorId="15E7C8A1" wp14:editId="6B067935">
            <wp:simplePos x="0" y="0"/>
            <wp:positionH relativeFrom="margin">
              <wp:posOffset>3421380</wp:posOffset>
            </wp:positionH>
            <wp:positionV relativeFrom="margin">
              <wp:posOffset>4815400</wp:posOffset>
            </wp:positionV>
            <wp:extent cx="2672715" cy="2320925"/>
            <wp:effectExtent l="0" t="0" r="0" b="3175"/>
            <wp:wrapSquare wrapText="bothSides"/>
            <wp:docPr id="177413456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34567" name="Picture 1774134567"/>
                    <pic:cNvPicPr/>
                  </pic:nvPicPr>
                  <pic:blipFill rotWithShape="1">
                    <a:blip r:embed="rId10" cstate="print">
                      <a:extLst>
                        <a:ext uri="{28A0092B-C50C-407E-A947-70E740481C1C}">
                          <a14:useLocalDpi xmlns:a14="http://schemas.microsoft.com/office/drawing/2010/main" val="0"/>
                        </a:ext>
                      </a:extLst>
                    </a:blip>
                    <a:srcRect l="27408" t="12821" r="25958" b="5280"/>
                    <a:stretch/>
                  </pic:blipFill>
                  <pic:spPr bwMode="auto">
                    <a:xfrm>
                      <a:off x="0" y="0"/>
                      <a:ext cx="2672715" cy="232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0619" w:rsidRPr="003D2FE0">
        <w:rPr>
          <w:rFonts w:eastAsia="Times New Roman" w:cs="Times New Roman"/>
          <w:b/>
          <w:bCs/>
          <w:color w:val="000000"/>
          <w:kern w:val="0"/>
          <w:u w:val="single"/>
          <w:lang w:eastAsia="en-GB"/>
          <w14:ligatures w14:val="none"/>
        </w:rPr>
        <w:t>Personal Impact of Mental Health Calls</w:t>
      </w:r>
    </w:p>
    <w:p w14:paraId="713FE7EB" w14:textId="3A7C556C" w:rsidR="009B0619" w:rsidRDefault="00C05106" w:rsidP="009B4E33">
      <w:pPr>
        <w:spacing w:before="100" w:beforeAutospacing="1" w:after="100" w:afterAutospacing="1" w:line="360" w:lineRule="auto"/>
        <w:rPr>
          <w:color w:val="000000"/>
        </w:rPr>
      </w:pPr>
      <w:r>
        <w:rPr>
          <w:noProof/>
          <w:color w:val="000000"/>
        </w:rPr>
        <mc:AlternateContent>
          <mc:Choice Requires="wps">
            <w:drawing>
              <wp:anchor distT="0" distB="0" distL="114300" distR="114300" simplePos="0" relativeHeight="251666432" behindDoc="0" locked="0" layoutInCell="1" allowOverlap="1" wp14:anchorId="1A2E7F09" wp14:editId="11BEE957">
                <wp:simplePos x="0" y="0"/>
                <wp:positionH relativeFrom="column">
                  <wp:posOffset>3550920</wp:posOffset>
                </wp:positionH>
                <wp:positionV relativeFrom="paragraph">
                  <wp:posOffset>2193680</wp:posOffset>
                </wp:positionV>
                <wp:extent cx="2543908" cy="422031"/>
                <wp:effectExtent l="0" t="0" r="8890" b="10160"/>
                <wp:wrapNone/>
                <wp:docPr id="590079384" name="Text Box 47"/>
                <wp:cNvGraphicFramePr/>
                <a:graphic xmlns:a="http://schemas.openxmlformats.org/drawingml/2006/main">
                  <a:graphicData uri="http://schemas.microsoft.com/office/word/2010/wordprocessingShape">
                    <wps:wsp>
                      <wps:cNvSpPr txBox="1"/>
                      <wps:spPr>
                        <a:xfrm>
                          <a:off x="0" y="0"/>
                          <a:ext cx="2543908" cy="422031"/>
                        </a:xfrm>
                        <a:prstGeom prst="rect">
                          <a:avLst/>
                        </a:prstGeom>
                        <a:solidFill>
                          <a:schemeClr val="lt1"/>
                        </a:solidFill>
                        <a:ln w="6350">
                          <a:solidFill>
                            <a:prstClr val="black"/>
                          </a:solidFill>
                        </a:ln>
                      </wps:spPr>
                      <wps:txbx>
                        <w:txbxContent>
                          <w:p w14:paraId="2CCE5054" w14:textId="243FADC8" w:rsidR="00C05106" w:rsidRPr="00C05106" w:rsidRDefault="00C05106">
                            <w:pPr>
                              <w:rPr>
                                <w:color w:val="156082" w:themeColor="accent1"/>
                                <w:sz w:val="16"/>
                                <w:szCs w:val="16"/>
                              </w:rPr>
                            </w:pPr>
                            <w:r w:rsidRPr="00C05106">
                              <w:rPr>
                                <w:color w:val="156082" w:themeColor="accent1"/>
                                <w:sz w:val="16"/>
                                <w:szCs w:val="16"/>
                              </w:rPr>
                              <w:t>Have you ever felt personally affected by a mental health-related call, either during or after the incident?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E7F09" id="Text Box 47" o:spid="_x0000_s1028" type="#_x0000_t202" style="position:absolute;margin-left:279.6pt;margin-top:172.75pt;width:200.3pt;height:3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" fillcolor="white [3201]" strokeweight=".5pt">
                <v:textbox>
                  <w:txbxContent>
                    <w:p w14:paraId="2CCE5054" w14:textId="243FADC8" w:rsidR="00C05106" w:rsidRPr="00C05106" w:rsidRDefault="00C05106">
                      <w:pPr>
                        <w:rPr>
                          <w:color w:val="156082" w:themeColor="accent1"/>
                          <w:sz w:val="16"/>
                          <w:szCs w:val="16"/>
                        </w:rPr>
                      </w:pPr>
                      <w:r w:rsidRPr="00C05106">
                        <w:rPr>
                          <w:color w:val="156082" w:themeColor="accent1"/>
                          <w:sz w:val="16"/>
                          <w:szCs w:val="16"/>
                        </w:rPr>
                        <w:t>Have you ever felt personally affected by a mental health-related call, either during or after the incident?</w:t>
                      </w:r>
                    </w:p>
                  </w:txbxContent>
                </v:textbox>
              </v:shape>
            </w:pict>
          </mc:Fallback>
        </mc:AlternateContent>
      </w:r>
      <w:r w:rsidR="009B0619" w:rsidRPr="003D2FE0">
        <w:rPr>
          <w:rFonts w:eastAsia="Times New Roman" w:cs="Times New Roman"/>
          <w:color w:val="000000"/>
          <w:kern w:val="0"/>
          <w:lang w:eastAsia="en-GB"/>
          <w14:ligatures w14:val="none"/>
        </w:rPr>
        <w:t>A substantial </w:t>
      </w:r>
      <w:r w:rsidR="00F078FD" w:rsidRPr="00CE23A6">
        <w:rPr>
          <w:rFonts w:eastAsia="Times New Roman" w:cs="Times New Roman"/>
          <w:b/>
          <w:bCs/>
          <w:color w:val="000000"/>
          <w:kern w:val="0"/>
          <w:lang w:eastAsia="en-GB"/>
          <w14:ligatures w14:val="none"/>
        </w:rPr>
        <w:t>45%</w:t>
      </w:r>
      <w:r w:rsidR="009B0619" w:rsidRPr="003D2FE0">
        <w:rPr>
          <w:rFonts w:eastAsia="Times New Roman" w:cs="Times New Roman"/>
          <w:b/>
          <w:bCs/>
          <w:color w:val="000000"/>
          <w:kern w:val="0"/>
          <w:lang w:eastAsia="en-GB"/>
          <w14:ligatures w14:val="none"/>
        </w:rPr>
        <w:t xml:space="preserve"> of officers</w:t>
      </w:r>
      <w:r w:rsidR="009B0619" w:rsidRPr="003D2FE0">
        <w:rPr>
          <w:rFonts w:eastAsia="Times New Roman" w:cs="Times New Roman"/>
          <w:color w:val="000000"/>
          <w:kern w:val="0"/>
          <w:lang w:eastAsia="en-GB"/>
          <w14:ligatures w14:val="none"/>
        </w:rPr>
        <w:t> reported feeling personally affected by their experiences dealing with mental health-related incidents. This finding highlights the significant emotional and psychological toll these encounters can have on frontline officers, underscoring the importance of providing adequate mental health support for police personnel.</w:t>
      </w:r>
      <w:r w:rsidR="00FD3140" w:rsidRPr="00CE23A6">
        <w:rPr>
          <w:color w:val="000000"/>
        </w:rPr>
        <w:t xml:space="preserve"> </w:t>
      </w:r>
      <w:r w:rsidR="008B5B4B">
        <w:rPr>
          <w:color w:val="000000"/>
        </w:rPr>
        <w:t>Here</w:t>
      </w:r>
      <w:r w:rsidR="00FD3140" w:rsidRPr="00CE23A6">
        <w:rPr>
          <w:color w:val="000000"/>
        </w:rPr>
        <w:t xml:space="preserve"> is a graphic representation of this data:</w:t>
      </w:r>
    </w:p>
    <w:p w14:paraId="023F4DDA" w14:textId="2AA03991" w:rsidR="00A40E6E" w:rsidRDefault="00A40E6E" w:rsidP="009B4E33">
      <w:pPr>
        <w:spacing w:before="100" w:beforeAutospacing="1" w:after="100" w:afterAutospacing="1" w:line="360" w:lineRule="auto"/>
        <w:rPr>
          <w:color w:val="000000"/>
        </w:rPr>
      </w:pPr>
    </w:p>
    <w:p w14:paraId="60527E7E" w14:textId="6630DE62" w:rsidR="00A40E6E" w:rsidRDefault="00A40E6E" w:rsidP="009B4E33">
      <w:pPr>
        <w:spacing w:before="100" w:beforeAutospacing="1" w:after="100" w:afterAutospacing="1" w:line="360" w:lineRule="auto"/>
        <w:rPr>
          <w:color w:val="000000"/>
        </w:rPr>
      </w:pPr>
    </w:p>
    <w:p w14:paraId="095E3360" w14:textId="77777777" w:rsidR="00C05106" w:rsidRDefault="00C05106" w:rsidP="009B0619">
      <w:pPr>
        <w:spacing w:before="100" w:beforeAutospacing="1" w:after="100" w:afterAutospacing="1" w:line="360" w:lineRule="auto"/>
        <w:outlineLvl w:val="3"/>
        <w:rPr>
          <w:rFonts w:ascii="-webkit-standard" w:hAnsi="-webkit-standard"/>
          <w:color w:val="000000"/>
          <w:sz w:val="27"/>
          <w:szCs w:val="27"/>
        </w:rPr>
      </w:pPr>
    </w:p>
    <w:p w14:paraId="0946DDDB" w14:textId="21F9DB49" w:rsidR="009B0619" w:rsidRPr="003D2FE0" w:rsidRDefault="00C05106" w:rsidP="009B0619">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Pr>
          <w:rFonts w:eastAsia="Times New Roman" w:cs="Times New Roman"/>
          <w:noProof/>
          <w:color w:val="000000"/>
          <w:kern w:val="0"/>
          <w:lang w:eastAsia="en-GB"/>
        </w:rPr>
        <w:lastRenderedPageBreak/>
        <w:drawing>
          <wp:anchor distT="0" distB="0" distL="114300" distR="114300" simplePos="0" relativeHeight="251668480" behindDoc="0" locked="0" layoutInCell="1" allowOverlap="1" wp14:anchorId="0B0F2462" wp14:editId="74A14CA6">
            <wp:simplePos x="0" y="0"/>
            <wp:positionH relativeFrom="margin">
              <wp:posOffset>2858770</wp:posOffset>
            </wp:positionH>
            <wp:positionV relativeFrom="margin">
              <wp:posOffset>210625</wp:posOffset>
            </wp:positionV>
            <wp:extent cx="3351188" cy="2503275"/>
            <wp:effectExtent l="0" t="0" r="1905" b="0"/>
            <wp:wrapSquare wrapText="bothSides"/>
            <wp:docPr id="743033522" name="Picture 3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33522" name="Picture 35" descr="A graph of a bar chart&#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18391" t="5265" r="22889"/>
                    <a:stretch/>
                  </pic:blipFill>
                  <pic:spPr bwMode="auto">
                    <a:xfrm>
                      <a:off x="0" y="0"/>
                      <a:ext cx="3351188" cy="2503275"/>
                    </a:xfrm>
                    <a:prstGeom prst="rect">
                      <a:avLst/>
                    </a:prstGeom>
                    <a:ln>
                      <a:noFill/>
                    </a:ln>
                    <a:extLst>
                      <a:ext uri="{53640926-AAD7-44D8-BBD7-CCE9431645EC}">
                        <a14:shadowObscured xmlns:a14="http://schemas.microsoft.com/office/drawing/2010/main"/>
                      </a:ext>
                    </a:extLst>
                  </pic:spPr>
                </pic:pic>
              </a:graphicData>
            </a:graphic>
          </wp:anchor>
        </w:drawing>
      </w:r>
      <w:r w:rsidR="009B0619" w:rsidRPr="003D2FE0">
        <w:rPr>
          <w:rFonts w:eastAsia="Times New Roman" w:cs="Times New Roman"/>
          <w:b/>
          <w:bCs/>
          <w:color w:val="000000"/>
          <w:kern w:val="0"/>
          <w:u w:val="single"/>
          <w:lang w:eastAsia="en-GB"/>
          <w14:ligatures w14:val="none"/>
        </w:rPr>
        <w:t>Effectiveness of Current Protocols</w:t>
      </w:r>
    </w:p>
    <w:p w14:paraId="7EB9D84C" w14:textId="2235CB3A" w:rsidR="009B0619" w:rsidRDefault="00C05106" w:rsidP="009B0619">
      <w:p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mc:AlternateContent>
          <mc:Choice Requires="wps">
            <w:drawing>
              <wp:anchor distT="0" distB="0" distL="114300" distR="114300" simplePos="0" relativeHeight="251669504" behindDoc="0" locked="0" layoutInCell="1" allowOverlap="1" wp14:anchorId="5C8A3AAA" wp14:editId="1A06771C">
                <wp:simplePos x="0" y="0"/>
                <wp:positionH relativeFrom="column">
                  <wp:posOffset>3130062</wp:posOffset>
                </wp:positionH>
                <wp:positionV relativeFrom="paragraph">
                  <wp:posOffset>2263189</wp:posOffset>
                </wp:positionV>
                <wp:extent cx="3083170" cy="445477"/>
                <wp:effectExtent l="0" t="0" r="15875" b="12065"/>
                <wp:wrapNone/>
                <wp:docPr id="1387126321" name="Text Box 48"/>
                <wp:cNvGraphicFramePr/>
                <a:graphic xmlns:a="http://schemas.openxmlformats.org/drawingml/2006/main">
                  <a:graphicData uri="http://schemas.microsoft.com/office/word/2010/wordprocessingShape">
                    <wps:wsp>
                      <wps:cNvSpPr txBox="1"/>
                      <wps:spPr>
                        <a:xfrm>
                          <a:off x="0" y="0"/>
                          <a:ext cx="3083170" cy="445477"/>
                        </a:xfrm>
                        <a:prstGeom prst="rect">
                          <a:avLst/>
                        </a:prstGeom>
                        <a:solidFill>
                          <a:schemeClr val="lt1"/>
                        </a:solidFill>
                        <a:ln w="6350">
                          <a:solidFill>
                            <a:prstClr val="black"/>
                          </a:solidFill>
                        </a:ln>
                      </wps:spPr>
                      <wps:txbx>
                        <w:txbxContent>
                          <w:p w14:paraId="1FD523DA" w14:textId="77777777" w:rsidR="00C05106" w:rsidRPr="00C05106" w:rsidRDefault="00C05106" w:rsidP="00C05106">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C05106">
                              <w:rPr>
                                <w:rFonts w:eastAsia="Times New Roman" w:cs="Times New Roman"/>
                                <w:color w:val="156082" w:themeColor="accent1"/>
                                <w:kern w:val="0"/>
                                <w:sz w:val="16"/>
                                <w:szCs w:val="16"/>
                                <w:lang w:eastAsia="en-GB"/>
                                <w14:ligatures w14:val="none"/>
                              </w:rPr>
                              <w:t>How do you perceive the effectiveness of current protocols and procedures for handling mental health-related incidents?</w:t>
                            </w:r>
                          </w:p>
                          <w:p w14:paraId="37311297" w14:textId="77777777" w:rsidR="00C05106" w:rsidRDefault="00C051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A3AAA" id="Text Box 48" o:spid="_x0000_s1029" type="#_x0000_t202" style="position:absolute;margin-left:246.45pt;margin-top:178.2pt;width:242.75pt;height:3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Hi/fOwIAAIMEAAAOAAAAZHJzL2Uyb0RvYy54bWysVE1v2zAMvQ/YfxB0X+x8NZ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" fillcolor="white [3201]" strokeweight=".5pt">
                <v:textbox>
                  <w:txbxContent>
                    <w:p w14:paraId="1FD523DA" w14:textId="77777777" w:rsidR="00C05106" w:rsidRPr="00C05106" w:rsidRDefault="00C05106" w:rsidP="00C05106">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C05106">
                        <w:rPr>
                          <w:rFonts w:eastAsia="Times New Roman" w:cs="Times New Roman"/>
                          <w:color w:val="156082" w:themeColor="accent1"/>
                          <w:kern w:val="0"/>
                          <w:sz w:val="16"/>
                          <w:szCs w:val="16"/>
                          <w:lang w:eastAsia="en-GB"/>
                          <w14:ligatures w14:val="none"/>
                        </w:rPr>
                        <w:t>How do you perceive the effectiveness of current protocols and procedures for handling mental health-related incidents?</w:t>
                      </w:r>
                    </w:p>
                    <w:p w14:paraId="37311297" w14:textId="77777777" w:rsidR="00C05106" w:rsidRDefault="00C05106"/>
                  </w:txbxContent>
                </v:textbox>
              </v:shape>
            </w:pict>
          </mc:Fallback>
        </mc:AlternateContent>
      </w:r>
      <w:r w:rsidR="009B0619" w:rsidRPr="003D2FE0">
        <w:rPr>
          <w:rFonts w:eastAsia="Times New Roman" w:cs="Times New Roman"/>
          <w:color w:val="000000"/>
          <w:kern w:val="0"/>
          <w:lang w:eastAsia="en-GB"/>
          <w14:ligatures w14:val="none"/>
        </w:rPr>
        <w:t>Regarding the effectiveness of current procedures for handling mental health incidents, </w:t>
      </w:r>
      <w:r w:rsidR="009B0619" w:rsidRPr="003D2FE0">
        <w:rPr>
          <w:rFonts w:eastAsia="Times New Roman" w:cs="Times New Roman"/>
          <w:b/>
          <w:bCs/>
          <w:color w:val="000000"/>
          <w:kern w:val="0"/>
          <w:lang w:eastAsia="en-GB"/>
          <w14:ligatures w14:val="none"/>
        </w:rPr>
        <w:t>4</w:t>
      </w:r>
      <w:r w:rsidR="00665EB3">
        <w:rPr>
          <w:rFonts w:eastAsia="Times New Roman" w:cs="Times New Roman"/>
          <w:b/>
          <w:bCs/>
          <w:color w:val="000000"/>
          <w:kern w:val="0"/>
          <w:lang w:eastAsia="en-GB"/>
          <w14:ligatures w14:val="none"/>
        </w:rPr>
        <w:t>5</w:t>
      </w:r>
      <w:r w:rsidR="00CA4CE9">
        <w:rPr>
          <w:rFonts w:eastAsia="Times New Roman" w:cs="Times New Roman"/>
          <w:b/>
          <w:bCs/>
          <w:color w:val="000000"/>
          <w:kern w:val="0"/>
          <w:lang w:eastAsia="en-GB"/>
          <w14:ligatures w14:val="none"/>
        </w:rPr>
        <w:t>.5</w:t>
      </w:r>
      <w:r w:rsidR="009B0619" w:rsidRPr="003D2FE0">
        <w:rPr>
          <w:rFonts w:eastAsia="Times New Roman" w:cs="Times New Roman"/>
          <w:b/>
          <w:bCs/>
          <w:color w:val="000000"/>
          <w:kern w:val="0"/>
          <w:lang w:eastAsia="en-GB"/>
          <w14:ligatures w14:val="none"/>
        </w:rPr>
        <w:t>% of respondents deemed them “Somewhat effective”</w:t>
      </w:r>
      <w:r w:rsidR="009B0619" w:rsidRPr="003D2FE0">
        <w:rPr>
          <w:rFonts w:eastAsia="Times New Roman" w:cs="Times New Roman"/>
          <w:color w:val="000000"/>
          <w:kern w:val="0"/>
          <w:lang w:eastAsia="en-GB"/>
          <w14:ligatures w14:val="none"/>
        </w:rPr>
        <w:t>, while </w:t>
      </w:r>
      <w:r w:rsidR="009B0619" w:rsidRPr="003D2FE0">
        <w:rPr>
          <w:rFonts w:eastAsia="Times New Roman" w:cs="Times New Roman"/>
          <w:b/>
          <w:bCs/>
          <w:color w:val="000000"/>
          <w:kern w:val="0"/>
          <w:lang w:eastAsia="en-GB"/>
          <w14:ligatures w14:val="none"/>
        </w:rPr>
        <w:t>3</w:t>
      </w:r>
      <w:r w:rsidR="00665EB3">
        <w:rPr>
          <w:rFonts w:eastAsia="Times New Roman" w:cs="Times New Roman"/>
          <w:b/>
          <w:bCs/>
          <w:color w:val="000000"/>
          <w:kern w:val="0"/>
          <w:lang w:eastAsia="en-GB"/>
          <w14:ligatures w14:val="none"/>
        </w:rPr>
        <w:t>6</w:t>
      </w:r>
      <w:r w:rsidR="00CA4CE9">
        <w:rPr>
          <w:rFonts w:eastAsia="Times New Roman" w:cs="Times New Roman"/>
          <w:b/>
          <w:bCs/>
          <w:color w:val="000000"/>
          <w:kern w:val="0"/>
          <w:lang w:eastAsia="en-GB"/>
          <w14:ligatures w14:val="none"/>
        </w:rPr>
        <w:t>.4</w:t>
      </w:r>
      <w:r w:rsidR="009B0619" w:rsidRPr="003D2FE0">
        <w:rPr>
          <w:rFonts w:eastAsia="Times New Roman" w:cs="Times New Roman"/>
          <w:b/>
          <w:bCs/>
          <w:color w:val="000000"/>
          <w:kern w:val="0"/>
          <w:lang w:eastAsia="en-GB"/>
          <w14:ligatures w14:val="none"/>
        </w:rPr>
        <w:t>% believed they were “Not at all effective”</w:t>
      </w:r>
      <w:r w:rsidR="009B0619" w:rsidRPr="003D2FE0">
        <w:rPr>
          <w:rFonts w:eastAsia="Times New Roman" w:cs="Times New Roman"/>
          <w:color w:val="000000"/>
          <w:kern w:val="0"/>
          <w:lang w:eastAsia="en-GB"/>
          <w14:ligatures w14:val="none"/>
        </w:rPr>
        <w:t>. Only </w:t>
      </w:r>
      <w:r w:rsidR="00665EB3">
        <w:rPr>
          <w:rFonts w:eastAsia="Times New Roman" w:cs="Times New Roman"/>
          <w:b/>
          <w:bCs/>
          <w:color w:val="000000"/>
          <w:kern w:val="0"/>
          <w:lang w:eastAsia="en-GB"/>
          <w14:ligatures w14:val="none"/>
        </w:rPr>
        <w:t>9</w:t>
      </w:r>
      <w:r w:rsidR="00CA4CE9">
        <w:rPr>
          <w:rFonts w:eastAsia="Times New Roman" w:cs="Times New Roman"/>
          <w:b/>
          <w:bCs/>
          <w:color w:val="000000"/>
          <w:kern w:val="0"/>
          <w:lang w:eastAsia="en-GB"/>
          <w14:ligatures w14:val="none"/>
        </w:rPr>
        <w:t>.1</w:t>
      </w:r>
      <w:r w:rsidR="00665EB3">
        <w:rPr>
          <w:rFonts w:eastAsia="Times New Roman" w:cs="Times New Roman"/>
          <w:b/>
          <w:bCs/>
          <w:color w:val="000000"/>
          <w:kern w:val="0"/>
          <w:lang w:eastAsia="en-GB"/>
          <w14:ligatures w14:val="none"/>
        </w:rPr>
        <w:t>%</w:t>
      </w:r>
      <w:r w:rsidR="009B0619" w:rsidRPr="003D2FE0">
        <w:rPr>
          <w:rFonts w:eastAsia="Times New Roman" w:cs="Times New Roman"/>
          <w:color w:val="000000"/>
          <w:kern w:val="0"/>
          <w:lang w:eastAsia="en-GB"/>
          <w14:ligatures w14:val="none"/>
        </w:rPr>
        <w:t> considered them to be “Effective,” highlighting the need for procedural improvements to better equip officers in responding to such cases. The chart visualises these findings:</w:t>
      </w:r>
    </w:p>
    <w:p w14:paraId="2CC2BEFD" w14:textId="7DD69E3F" w:rsidR="00665EB3" w:rsidRDefault="00665EB3"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p>
    <w:p w14:paraId="6AEADD87" w14:textId="48E3DA5C" w:rsidR="00C05106" w:rsidRDefault="00C05106"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p>
    <w:p w14:paraId="70B6186C" w14:textId="683CCC0B" w:rsidR="003D2FE0" w:rsidRPr="003D2FE0" w:rsidRDefault="00C05106"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Pr>
          <w:rFonts w:eastAsia="Times New Roman" w:cs="Times New Roman"/>
          <w:noProof/>
          <w:color w:val="000000"/>
          <w:kern w:val="0"/>
          <w:lang w:eastAsia="en-GB"/>
        </w:rPr>
        <w:drawing>
          <wp:anchor distT="0" distB="0" distL="114300" distR="114300" simplePos="0" relativeHeight="251670528" behindDoc="0" locked="0" layoutInCell="1" allowOverlap="1" wp14:anchorId="30576E4F" wp14:editId="064C971C">
            <wp:simplePos x="0" y="0"/>
            <wp:positionH relativeFrom="margin">
              <wp:posOffset>3575050</wp:posOffset>
            </wp:positionH>
            <wp:positionV relativeFrom="margin">
              <wp:posOffset>4539810</wp:posOffset>
            </wp:positionV>
            <wp:extent cx="2555240" cy="2038350"/>
            <wp:effectExtent l="0" t="0" r="0" b="6350"/>
            <wp:wrapSquare wrapText="bothSides"/>
            <wp:docPr id="39262063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20633" name="Picture 392620633"/>
                    <pic:cNvPicPr/>
                  </pic:nvPicPr>
                  <pic:blipFill rotWithShape="1">
                    <a:blip r:embed="rId12" cstate="print">
                      <a:extLst>
                        <a:ext uri="{28A0092B-C50C-407E-A947-70E740481C1C}">
                          <a14:useLocalDpi xmlns:a14="http://schemas.microsoft.com/office/drawing/2010/main" val="0"/>
                        </a:ext>
                      </a:extLst>
                    </a:blip>
                    <a:srcRect l="37257" t="12781" r="37479"/>
                    <a:stretch/>
                  </pic:blipFill>
                  <pic:spPr bwMode="auto">
                    <a:xfrm>
                      <a:off x="0" y="0"/>
                      <a:ext cx="2555240" cy="203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FE0" w:rsidRPr="003D2FE0">
        <w:rPr>
          <w:rFonts w:eastAsia="Times New Roman" w:cs="Times New Roman"/>
          <w:b/>
          <w:bCs/>
          <w:color w:val="000000"/>
          <w:kern w:val="0"/>
          <w:u w:val="single"/>
          <w:lang w:eastAsia="en-GB"/>
          <w14:ligatures w14:val="none"/>
        </w:rPr>
        <w:t>Need for Specialised Units and Additional Training</w:t>
      </w:r>
    </w:p>
    <w:p w14:paraId="14D3D9E1" w14:textId="79A1F586" w:rsidR="003D2FE0" w:rsidRDefault="00C05106" w:rsidP="00C04123">
      <w:p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mc:AlternateContent>
          <mc:Choice Requires="wps">
            <w:drawing>
              <wp:anchor distT="0" distB="0" distL="114300" distR="114300" simplePos="0" relativeHeight="251671552" behindDoc="0" locked="0" layoutInCell="1" allowOverlap="1" wp14:anchorId="39BE8DD3" wp14:editId="2F92B07F">
                <wp:simplePos x="0" y="0"/>
                <wp:positionH relativeFrom="column">
                  <wp:posOffset>3573780</wp:posOffset>
                </wp:positionH>
                <wp:positionV relativeFrom="paragraph">
                  <wp:posOffset>1778293</wp:posOffset>
                </wp:positionV>
                <wp:extent cx="2636960" cy="808892"/>
                <wp:effectExtent l="0" t="0" r="17780" b="17145"/>
                <wp:wrapNone/>
                <wp:docPr id="163394732" name="Text Box 49"/>
                <wp:cNvGraphicFramePr/>
                <a:graphic xmlns:a="http://schemas.openxmlformats.org/drawingml/2006/main">
                  <a:graphicData uri="http://schemas.microsoft.com/office/word/2010/wordprocessingShape">
                    <wps:wsp>
                      <wps:cNvSpPr txBox="1"/>
                      <wps:spPr>
                        <a:xfrm>
                          <a:off x="0" y="0"/>
                          <a:ext cx="2636960" cy="808892"/>
                        </a:xfrm>
                        <a:prstGeom prst="rect">
                          <a:avLst/>
                        </a:prstGeom>
                        <a:solidFill>
                          <a:schemeClr val="lt1"/>
                        </a:solidFill>
                        <a:ln w="6350">
                          <a:solidFill>
                            <a:prstClr val="black"/>
                          </a:solidFill>
                        </a:ln>
                      </wps:spPr>
                      <wps:txbx>
                        <w:txbxContent>
                          <w:p w14:paraId="3FC1DB6A" w14:textId="77777777" w:rsidR="00C05106" w:rsidRPr="00C05106" w:rsidRDefault="00C05106" w:rsidP="00C05106">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C05106">
                              <w:rPr>
                                <w:rFonts w:eastAsia="Times New Roman" w:cs="Times New Roman"/>
                                <w:color w:val="156082" w:themeColor="accent1"/>
                                <w:kern w:val="0"/>
                                <w:sz w:val="16"/>
                                <w:szCs w:val="16"/>
                                <w:lang w:eastAsia="en-GB"/>
                                <w14:ligatures w14:val="none"/>
                              </w:rPr>
                              <w:t>Do you believe there is need for specialised mental health units or additional training for officers specifically dedicated to responding to these types of calls?</w:t>
                            </w:r>
                          </w:p>
                          <w:p w14:paraId="5FCD84F7" w14:textId="77777777" w:rsidR="00C05106" w:rsidRDefault="00C051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E8DD3" id="Text Box 49" o:spid="_x0000_s1030" type="#_x0000_t202" style="position:absolute;margin-left:281.4pt;margin-top:140pt;width:207.65pt;height:63.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" fillcolor="white [3201]" strokeweight=".5pt">
                <v:textbox>
                  <w:txbxContent>
                    <w:p w14:paraId="3FC1DB6A" w14:textId="77777777" w:rsidR="00C05106" w:rsidRPr="00C05106" w:rsidRDefault="00C05106" w:rsidP="00C05106">
                      <w:pPr>
                        <w:spacing w:before="100" w:beforeAutospacing="1" w:after="100" w:afterAutospacing="1" w:line="360" w:lineRule="auto"/>
                        <w:rPr>
                          <w:rFonts w:eastAsia="Times New Roman" w:cs="Times New Roman"/>
                          <w:color w:val="156082" w:themeColor="accent1"/>
                          <w:kern w:val="0"/>
                          <w:sz w:val="16"/>
                          <w:szCs w:val="16"/>
                          <w:lang w:eastAsia="en-GB"/>
                          <w14:ligatures w14:val="none"/>
                        </w:rPr>
                      </w:pPr>
                      <w:r w:rsidRPr="00C05106">
                        <w:rPr>
                          <w:rFonts w:eastAsia="Times New Roman" w:cs="Times New Roman"/>
                          <w:color w:val="156082" w:themeColor="accent1"/>
                          <w:kern w:val="0"/>
                          <w:sz w:val="16"/>
                          <w:szCs w:val="16"/>
                          <w:lang w:eastAsia="en-GB"/>
                          <w14:ligatures w14:val="none"/>
                        </w:rPr>
                        <w:t>Do you believe there is need for specialised mental health units or additional training for officers specifically dedicated to responding to these types of calls?</w:t>
                      </w:r>
                    </w:p>
                    <w:p w14:paraId="5FCD84F7" w14:textId="77777777" w:rsidR="00C05106" w:rsidRDefault="00C05106"/>
                  </w:txbxContent>
                </v:textbox>
              </v:shape>
            </w:pict>
          </mc:Fallback>
        </mc:AlternateContent>
      </w:r>
      <w:r w:rsidR="003D2FE0" w:rsidRPr="003D2FE0">
        <w:rPr>
          <w:rFonts w:eastAsia="Times New Roman" w:cs="Times New Roman"/>
          <w:color w:val="000000"/>
          <w:kern w:val="0"/>
          <w:lang w:eastAsia="en-GB"/>
          <w14:ligatures w14:val="none"/>
        </w:rPr>
        <w:t>A resounding </w:t>
      </w:r>
      <w:r w:rsidR="001C46A2">
        <w:rPr>
          <w:rFonts w:eastAsia="Times New Roman" w:cs="Times New Roman"/>
          <w:b/>
          <w:bCs/>
          <w:color w:val="000000"/>
          <w:kern w:val="0"/>
          <w:lang w:eastAsia="en-GB"/>
          <w14:ligatures w14:val="none"/>
        </w:rPr>
        <w:t xml:space="preserve">100% </w:t>
      </w:r>
      <w:r w:rsidR="003D2FE0" w:rsidRPr="003D2FE0">
        <w:rPr>
          <w:rFonts w:eastAsia="Times New Roman" w:cs="Times New Roman"/>
          <w:b/>
          <w:bCs/>
          <w:color w:val="000000"/>
          <w:kern w:val="0"/>
          <w:lang w:eastAsia="en-GB"/>
          <w14:ligatures w14:val="none"/>
        </w:rPr>
        <w:t>of respondents</w:t>
      </w:r>
      <w:r w:rsidR="003D2FE0" w:rsidRPr="003D2FE0">
        <w:rPr>
          <w:rFonts w:eastAsia="Times New Roman" w:cs="Times New Roman"/>
          <w:color w:val="000000"/>
          <w:kern w:val="0"/>
          <w:lang w:eastAsia="en-GB"/>
          <w14:ligatures w14:val="none"/>
        </w:rPr>
        <w:t> expressed the belief that there is a need for specialised mental health units or additional training for officers. This consensus strongly suggests that the current system may not be adequately supporting officers in managing mental health-related incidents effectively. The chart illustrates the responses on this issue:</w:t>
      </w:r>
    </w:p>
    <w:p w14:paraId="7CECA990" w14:textId="34C2074C" w:rsidR="00A40E6E" w:rsidRDefault="00A40E6E" w:rsidP="00C04123">
      <w:pPr>
        <w:spacing w:before="100" w:beforeAutospacing="1" w:after="100" w:afterAutospacing="1" w:line="360" w:lineRule="auto"/>
        <w:rPr>
          <w:rFonts w:eastAsia="Times New Roman" w:cs="Times New Roman"/>
          <w:color w:val="000000"/>
          <w:kern w:val="0"/>
          <w:lang w:eastAsia="en-GB"/>
          <w14:ligatures w14:val="none"/>
        </w:rPr>
      </w:pPr>
    </w:p>
    <w:p w14:paraId="7D273B2B" w14:textId="77777777" w:rsidR="00A40E6E" w:rsidRDefault="00A40E6E" w:rsidP="00C04123">
      <w:pPr>
        <w:spacing w:before="100" w:beforeAutospacing="1" w:after="100" w:afterAutospacing="1" w:line="360" w:lineRule="auto"/>
        <w:rPr>
          <w:rFonts w:eastAsia="Times New Roman" w:cs="Times New Roman"/>
          <w:color w:val="000000"/>
          <w:kern w:val="0"/>
          <w:lang w:eastAsia="en-GB"/>
          <w14:ligatures w14:val="none"/>
        </w:rPr>
      </w:pPr>
    </w:p>
    <w:p w14:paraId="0989EDDD" w14:textId="77777777" w:rsidR="00837345" w:rsidRPr="00A40E6E" w:rsidRDefault="00837345" w:rsidP="00C04123">
      <w:pPr>
        <w:spacing w:before="100" w:beforeAutospacing="1" w:after="100" w:afterAutospacing="1" w:line="360" w:lineRule="auto"/>
        <w:rPr>
          <w:rFonts w:eastAsia="Times New Roman" w:cs="Times New Roman"/>
          <w:color w:val="156082" w:themeColor="accent1"/>
          <w:kern w:val="0"/>
          <w:lang w:eastAsia="en-GB"/>
          <w14:ligatures w14:val="none"/>
        </w:rPr>
      </w:pPr>
    </w:p>
    <w:p w14:paraId="0FA94B81" w14:textId="052E2E0F" w:rsidR="00A40E6E" w:rsidRDefault="00A40E6E" w:rsidP="00A40E6E">
      <w:pPr>
        <w:spacing w:before="100" w:beforeAutospacing="1" w:after="100" w:afterAutospacing="1" w:line="360" w:lineRule="auto"/>
        <w:jc w:val="center"/>
        <w:rPr>
          <w:rFonts w:eastAsia="Times New Roman" w:cs="Times New Roman"/>
          <w:color w:val="000000"/>
          <w:kern w:val="0"/>
          <w:lang w:eastAsia="en-GB"/>
          <w14:ligatures w14:val="none"/>
        </w:rPr>
      </w:pPr>
    </w:p>
    <w:p w14:paraId="227060A4" w14:textId="3E589AB2" w:rsidR="009B4E33" w:rsidRDefault="009B4E33" w:rsidP="00FD3140">
      <w:pPr>
        <w:spacing w:before="100" w:beforeAutospacing="1" w:after="100" w:afterAutospacing="1" w:line="360" w:lineRule="auto"/>
        <w:rPr>
          <w:rFonts w:eastAsia="Times New Roman" w:cs="Times New Roman"/>
          <w:color w:val="000000"/>
          <w:kern w:val="0"/>
          <w:lang w:eastAsia="en-GB"/>
          <w14:ligatures w14:val="none"/>
        </w:rPr>
      </w:pPr>
    </w:p>
    <w:p w14:paraId="6CAF7C69" w14:textId="3CC389AD" w:rsidR="00837345" w:rsidRDefault="00C05106" w:rsidP="00C04123">
      <w:pPr>
        <w:spacing w:before="100" w:beforeAutospacing="1" w:after="100" w:afterAutospacing="1" w:line="360" w:lineRule="auto"/>
        <w:rPr>
          <w:rFonts w:eastAsia="Times New Roman" w:cs="Times New Roman"/>
          <w:b/>
          <w:bCs/>
          <w:color w:val="000000"/>
          <w:kern w:val="0"/>
          <w:u w:val="single"/>
          <w:lang w:eastAsia="en-GB"/>
          <w14:ligatures w14:val="none"/>
        </w:rPr>
      </w:pPr>
      <w:r>
        <w:rPr>
          <w:rFonts w:eastAsia="Times New Roman" w:cs="Times New Roman"/>
          <w:noProof/>
          <w:color w:val="000000"/>
          <w:kern w:val="0"/>
          <w:lang w:eastAsia="en-GB"/>
        </w:rPr>
        <w:drawing>
          <wp:anchor distT="0" distB="0" distL="114300" distR="114300" simplePos="0" relativeHeight="251658240" behindDoc="0" locked="0" layoutInCell="1" allowOverlap="1" wp14:anchorId="0906245B" wp14:editId="00640699">
            <wp:simplePos x="0" y="0"/>
            <wp:positionH relativeFrom="margin">
              <wp:posOffset>3598740</wp:posOffset>
            </wp:positionH>
            <wp:positionV relativeFrom="margin">
              <wp:posOffset>773137</wp:posOffset>
            </wp:positionV>
            <wp:extent cx="2719070" cy="2585720"/>
            <wp:effectExtent l="0" t="0" r="0" b="5080"/>
            <wp:wrapSquare wrapText="bothSides"/>
            <wp:docPr id="1158962620" name="Picture 38"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62620" name="Picture 38" descr="A pie chart with a number of percentages&#10;&#10;Description automatically generated"/>
                    <pic:cNvPicPr/>
                  </pic:nvPicPr>
                  <pic:blipFill rotWithShape="1">
                    <a:blip r:embed="rId13" cstate="print">
                      <a:extLst>
                        <a:ext uri="{28A0092B-C50C-407E-A947-70E740481C1C}">
                          <a14:useLocalDpi xmlns:a14="http://schemas.microsoft.com/office/drawing/2010/main" val="0"/>
                        </a:ext>
                      </a:extLst>
                    </a:blip>
                    <a:srcRect l="35184" t="11531" r="36587"/>
                    <a:stretch/>
                  </pic:blipFill>
                  <pic:spPr bwMode="auto">
                    <a:xfrm>
                      <a:off x="0" y="0"/>
                      <a:ext cx="2719070" cy="2585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FE0" w:rsidRPr="003D2FE0">
        <w:rPr>
          <w:rFonts w:eastAsia="Times New Roman" w:cs="Times New Roman"/>
          <w:b/>
          <w:bCs/>
          <w:color w:val="000000"/>
          <w:kern w:val="0"/>
          <w:u w:val="single"/>
          <w:lang w:eastAsia="en-GB"/>
          <w14:ligatures w14:val="none"/>
        </w:rPr>
        <w:t>Challenges in Coordinating with Mental Health Professionals</w:t>
      </w:r>
    </w:p>
    <w:p w14:paraId="06DA159B" w14:textId="6A2DF680" w:rsidR="003D2FE0" w:rsidRPr="00837345" w:rsidRDefault="008B5B4B" w:rsidP="00C04123">
      <w:pPr>
        <w:spacing w:before="100" w:beforeAutospacing="1" w:after="100" w:afterAutospacing="1" w:line="360" w:lineRule="auto"/>
        <w:rPr>
          <w:rFonts w:eastAsia="Times New Roman" w:cs="Times New Roman"/>
          <w:b/>
          <w:bCs/>
          <w:color w:val="000000"/>
          <w:kern w:val="0"/>
          <w:u w:val="single"/>
          <w:lang w:eastAsia="en-GB"/>
          <w14:ligatures w14:val="none"/>
        </w:rPr>
      </w:pPr>
      <w:r>
        <w:rPr>
          <w:rFonts w:eastAsia="Times New Roman" w:cs="Times New Roman"/>
          <w:noProof/>
          <w:color w:val="000000"/>
          <w:kern w:val="0"/>
          <w:lang w:eastAsia="en-GB"/>
        </w:rPr>
        <mc:AlternateContent>
          <mc:Choice Requires="wps">
            <w:drawing>
              <wp:anchor distT="0" distB="0" distL="114300" distR="114300" simplePos="0" relativeHeight="251672576" behindDoc="0" locked="0" layoutInCell="1" allowOverlap="1" wp14:anchorId="408BB1B8" wp14:editId="0F89934C">
                <wp:simplePos x="0" y="0"/>
                <wp:positionH relativeFrom="column">
                  <wp:posOffset>3786115</wp:posOffset>
                </wp:positionH>
                <wp:positionV relativeFrom="paragraph">
                  <wp:posOffset>2192655</wp:posOffset>
                </wp:positionV>
                <wp:extent cx="2649415" cy="574430"/>
                <wp:effectExtent l="0" t="0" r="17780" b="10160"/>
                <wp:wrapNone/>
                <wp:docPr id="358130722" name="Text Box 50"/>
                <wp:cNvGraphicFramePr/>
                <a:graphic xmlns:a="http://schemas.openxmlformats.org/drawingml/2006/main">
                  <a:graphicData uri="http://schemas.microsoft.com/office/word/2010/wordprocessingShape">
                    <wps:wsp>
                      <wps:cNvSpPr txBox="1"/>
                      <wps:spPr>
                        <a:xfrm>
                          <a:off x="0" y="0"/>
                          <a:ext cx="2649415" cy="574430"/>
                        </a:xfrm>
                        <a:prstGeom prst="rect">
                          <a:avLst/>
                        </a:prstGeom>
                        <a:solidFill>
                          <a:schemeClr val="lt1"/>
                        </a:solidFill>
                        <a:ln w="6350">
                          <a:solidFill>
                            <a:prstClr val="black"/>
                          </a:solidFill>
                        </a:ln>
                      </wps:spPr>
                      <wps:txbx>
                        <w:txbxContent>
                          <w:p w14:paraId="4288BFCF" w14:textId="02D3C435" w:rsidR="008B5B4B" w:rsidRPr="008B5B4B" w:rsidRDefault="008B5B4B">
                            <w:pPr>
                              <w:rPr>
                                <w:color w:val="156082" w:themeColor="accent1"/>
                                <w:sz w:val="16"/>
                                <w:szCs w:val="16"/>
                              </w:rPr>
                            </w:pPr>
                            <w:r w:rsidRPr="008B5B4B">
                              <w:rPr>
                                <w:rFonts w:ascii="Segoe UI" w:hAnsi="Segoe UI" w:cs="Segoe UI"/>
                                <w:color w:val="156082" w:themeColor="accent1"/>
                                <w:sz w:val="16"/>
                                <w:szCs w:val="16"/>
                                <w:shd w:val="clear" w:color="auto" w:fill="FFFFFF"/>
                              </w:rPr>
                              <w:t>Have you encountered challenges or barriers when coordinating with mental health professionals or other agencies during mental health-related incidents?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BB1B8" id="Text Box 50" o:spid="_x0000_s1031" type="#_x0000_t202" style="position:absolute;margin-left:298.1pt;margin-top:172.65pt;width:208.6pt;height:4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" fillcolor="white [3201]" strokeweight=".5pt">
                <v:textbox>
                  <w:txbxContent>
                    <w:p w14:paraId="4288BFCF" w14:textId="02D3C435" w:rsidR="008B5B4B" w:rsidRPr="008B5B4B" w:rsidRDefault="008B5B4B">
                      <w:pPr>
                        <w:rPr>
                          <w:color w:val="156082" w:themeColor="accent1"/>
                          <w:sz w:val="16"/>
                          <w:szCs w:val="16"/>
                        </w:rPr>
                      </w:pPr>
                      <w:r w:rsidRPr="008B5B4B">
                        <w:rPr>
                          <w:rFonts w:ascii="Segoe UI" w:hAnsi="Segoe UI" w:cs="Segoe UI"/>
                          <w:color w:val="156082" w:themeColor="accent1"/>
                          <w:sz w:val="16"/>
                          <w:szCs w:val="16"/>
                          <w:shd w:val="clear" w:color="auto" w:fill="FFFFFF"/>
                        </w:rPr>
                        <w:t>Have you encountered challenges or barriers when coordinating with mental health professionals or other agencies during mental health-related incidents?</w:t>
                      </w:r>
                    </w:p>
                  </w:txbxContent>
                </v:textbox>
              </v:shape>
            </w:pict>
          </mc:Fallback>
        </mc:AlternateContent>
      </w:r>
      <w:r w:rsidR="003D2FE0" w:rsidRPr="003D2FE0">
        <w:rPr>
          <w:rFonts w:eastAsia="Times New Roman" w:cs="Times New Roman"/>
          <w:color w:val="000000"/>
          <w:kern w:val="0"/>
          <w:lang w:eastAsia="en-GB"/>
          <w14:ligatures w14:val="none"/>
        </w:rPr>
        <w:t>Coordination with mental health professionals was identified as a major challenge, with </w:t>
      </w:r>
      <w:r w:rsidR="00665EB3">
        <w:rPr>
          <w:rFonts w:eastAsia="Times New Roman" w:cs="Times New Roman"/>
          <w:b/>
          <w:bCs/>
          <w:color w:val="000000"/>
          <w:kern w:val="0"/>
          <w:lang w:eastAsia="en-GB"/>
          <w14:ligatures w14:val="none"/>
        </w:rPr>
        <w:t>8</w:t>
      </w:r>
      <w:r w:rsidR="00837345">
        <w:rPr>
          <w:rFonts w:eastAsia="Times New Roman" w:cs="Times New Roman"/>
          <w:b/>
          <w:bCs/>
          <w:color w:val="000000"/>
          <w:kern w:val="0"/>
          <w:lang w:eastAsia="en-GB"/>
          <w14:ligatures w14:val="none"/>
        </w:rPr>
        <w:t>1.8</w:t>
      </w:r>
      <w:r w:rsidR="003D2FE0" w:rsidRPr="003D2FE0">
        <w:rPr>
          <w:rFonts w:eastAsia="Times New Roman" w:cs="Times New Roman"/>
          <w:b/>
          <w:bCs/>
          <w:color w:val="000000"/>
          <w:kern w:val="0"/>
          <w:lang w:eastAsia="en-GB"/>
          <w14:ligatures w14:val="none"/>
        </w:rPr>
        <w:t>% of officers</w:t>
      </w:r>
      <w:r w:rsidR="003D2FE0" w:rsidRPr="003D2FE0">
        <w:rPr>
          <w:rFonts w:eastAsia="Times New Roman" w:cs="Times New Roman"/>
          <w:color w:val="000000"/>
          <w:kern w:val="0"/>
          <w:lang w:eastAsia="en-GB"/>
          <w14:ligatures w14:val="none"/>
        </w:rPr>
        <w:t> reporting difficulties in this area. Key issues cited included </w:t>
      </w:r>
      <w:r w:rsidR="003D2FE0" w:rsidRPr="003D2FE0">
        <w:rPr>
          <w:rFonts w:eastAsia="Times New Roman" w:cs="Times New Roman"/>
          <w:b/>
          <w:bCs/>
          <w:color w:val="000000"/>
          <w:kern w:val="0"/>
          <w:lang w:eastAsia="en-GB"/>
          <w14:ligatures w14:val="none"/>
        </w:rPr>
        <w:t>long waiting times, communication barriers, and resistance to partnership working</w:t>
      </w:r>
      <w:r w:rsidR="003D2FE0" w:rsidRPr="003D2FE0">
        <w:rPr>
          <w:rFonts w:eastAsia="Times New Roman" w:cs="Times New Roman"/>
          <w:color w:val="000000"/>
          <w:kern w:val="0"/>
          <w:lang w:eastAsia="en-GB"/>
          <w14:ligatures w14:val="none"/>
        </w:rPr>
        <w:t>. Additionally, officers noted that </w:t>
      </w:r>
      <w:r w:rsidR="003D2FE0" w:rsidRPr="003D2FE0">
        <w:rPr>
          <w:rFonts w:eastAsia="Times New Roman" w:cs="Times New Roman"/>
          <w:b/>
          <w:bCs/>
          <w:color w:val="000000"/>
          <w:kern w:val="0"/>
          <w:lang w:eastAsia="en-GB"/>
          <w14:ligatures w14:val="none"/>
        </w:rPr>
        <w:t>the lack of shared systems between the police and mental health services hindered collaboration</w:t>
      </w:r>
      <w:r w:rsidR="003D2FE0" w:rsidRPr="003D2FE0">
        <w:rPr>
          <w:rFonts w:eastAsia="Times New Roman" w:cs="Times New Roman"/>
          <w:color w:val="000000"/>
          <w:kern w:val="0"/>
          <w:lang w:eastAsia="en-GB"/>
          <w14:ligatures w14:val="none"/>
        </w:rPr>
        <w:t>, making it more difficult to provide timely and effective interventions. The chart represents the challenges faced by officers</w:t>
      </w:r>
      <w:r>
        <w:rPr>
          <w:rFonts w:eastAsia="Times New Roman" w:cs="Times New Roman"/>
          <w:color w:val="000000"/>
          <w:kern w:val="0"/>
          <w:lang w:eastAsia="en-GB"/>
          <w14:ligatures w14:val="none"/>
        </w:rPr>
        <w:t>:</w:t>
      </w:r>
    </w:p>
    <w:p w14:paraId="64EF3F19" w14:textId="7038F8C7" w:rsidR="00837345" w:rsidRDefault="00837345" w:rsidP="00C04123">
      <w:pPr>
        <w:spacing w:before="100" w:beforeAutospacing="1" w:after="100" w:afterAutospacing="1" w:line="360" w:lineRule="auto"/>
        <w:rPr>
          <w:rFonts w:eastAsia="Times New Roman" w:cs="Times New Roman"/>
          <w:color w:val="000000"/>
          <w:kern w:val="0"/>
          <w:lang w:eastAsia="en-GB"/>
          <w14:ligatures w14:val="none"/>
        </w:rPr>
      </w:pPr>
    </w:p>
    <w:p w14:paraId="777B8C15" w14:textId="10221E53" w:rsidR="003D2FE0" w:rsidRPr="003D2FE0" w:rsidRDefault="008B5B4B"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Pr>
          <w:rFonts w:ascii="-webkit-standard" w:hAnsi="-webkit-standard"/>
          <w:noProof/>
          <w:color w:val="000000"/>
          <w:sz w:val="27"/>
          <w:szCs w:val="27"/>
        </w:rPr>
        <w:drawing>
          <wp:anchor distT="0" distB="0" distL="114300" distR="114300" simplePos="0" relativeHeight="251674624" behindDoc="0" locked="0" layoutInCell="1" allowOverlap="1" wp14:anchorId="3263B15E" wp14:editId="2CD2CF2A">
            <wp:simplePos x="0" y="0"/>
            <wp:positionH relativeFrom="margin">
              <wp:posOffset>3422650</wp:posOffset>
            </wp:positionH>
            <wp:positionV relativeFrom="margin">
              <wp:posOffset>4648200</wp:posOffset>
            </wp:positionV>
            <wp:extent cx="3012440" cy="2338070"/>
            <wp:effectExtent l="0" t="0" r="0" b="0"/>
            <wp:wrapSquare wrapText="bothSides"/>
            <wp:docPr id="1106169285" name="Picture 40" descr="A graph with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69285" name="Picture 40" descr="A graph with blue rectangular bars&#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21887" t="4773" r="25536"/>
                    <a:stretch/>
                  </pic:blipFill>
                  <pic:spPr bwMode="auto">
                    <a:xfrm>
                      <a:off x="0" y="0"/>
                      <a:ext cx="3012440" cy="2338070"/>
                    </a:xfrm>
                    <a:prstGeom prst="rect">
                      <a:avLst/>
                    </a:prstGeom>
                    <a:ln>
                      <a:noFill/>
                    </a:ln>
                    <a:extLst>
                      <a:ext uri="{53640926-AAD7-44D8-BBD7-CCE9431645EC}">
                        <a14:shadowObscured xmlns:a14="http://schemas.microsoft.com/office/drawing/2010/main"/>
                      </a:ext>
                    </a:extLst>
                  </pic:spPr>
                </pic:pic>
              </a:graphicData>
            </a:graphic>
          </wp:anchor>
        </w:drawing>
      </w:r>
      <w:r w:rsidR="003D2FE0" w:rsidRPr="003D2FE0">
        <w:rPr>
          <w:rFonts w:eastAsia="Times New Roman" w:cs="Times New Roman"/>
          <w:b/>
          <w:bCs/>
          <w:color w:val="000000"/>
          <w:kern w:val="0"/>
          <w:u w:val="single"/>
          <w:lang w:eastAsia="en-GB"/>
          <w14:ligatures w14:val="none"/>
        </w:rPr>
        <w:t>Confidence in Risk Assessment and Support Provision</w:t>
      </w:r>
    </w:p>
    <w:p w14:paraId="59BA0B59" w14:textId="4E35921D" w:rsidR="003D2FE0" w:rsidRPr="003D2FE0"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t>Respondents displayed varying levels of confidence in their ability to assess risk and provide appropriate support:</w:t>
      </w:r>
    </w:p>
    <w:p w14:paraId="515229A0" w14:textId="3343CB9A" w:rsidR="003D2FE0" w:rsidRPr="003D2FE0" w:rsidRDefault="00665EB3" w:rsidP="00C04123">
      <w:pPr>
        <w:numPr>
          <w:ilvl w:val="0"/>
          <w:numId w:val="3"/>
        </w:num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b/>
          <w:bCs/>
          <w:color w:val="000000"/>
          <w:kern w:val="0"/>
          <w:lang w:eastAsia="en-GB"/>
          <w14:ligatures w14:val="none"/>
        </w:rPr>
        <w:t>42</w:t>
      </w:r>
      <w:r w:rsidR="008B5B4B">
        <w:rPr>
          <w:rFonts w:eastAsia="Times New Roman" w:cs="Times New Roman"/>
          <w:b/>
          <w:bCs/>
          <w:color w:val="000000"/>
          <w:kern w:val="0"/>
          <w:lang w:eastAsia="en-GB"/>
          <w14:ligatures w14:val="none"/>
        </w:rPr>
        <w:t>.4</w:t>
      </w:r>
      <w:r w:rsidR="003D2FE0" w:rsidRPr="003D2FE0">
        <w:rPr>
          <w:rFonts w:eastAsia="Times New Roman" w:cs="Times New Roman"/>
          <w:b/>
          <w:bCs/>
          <w:color w:val="000000"/>
          <w:kern w:val="0"/>
          <w:lang w:eastAsia="en-GB"/>
          <w14:ligatures w14:val="none"/>
        </w:rPr>
        <w:t xml:space="preserve">% reported feeling “Somewhat </w:t>
      </w:r>
      <w:r w:rsidR="00837345" w:rsidRPr="003D2FE0">
        <w:rPr>
          <w:rFonts w:eastAsia="Times New Roman" w:cs="Times New Roman"/>
          <w:b/>
          <w:bCs/>
          <w:color w:val="000000"/>
          <w:kern w:val="0"/>
          <w:lang w:eastAsia="en-GB"/>
          <w14:ligatures w14:val="none"/>
        </w:rPr>
        <w:t>confident”.</w:t>
      </w:r>
    </w:p>
    <w:p w14:paraId="5813C63A" w14:textId="0DAAB644" w:rsidR="003D2FE0" w:rsidRPr="00665EB3" w:rsidRDefault="00665EB3" w:rsidP="00C04123">
      <w:pPr>
        <w:numPr>
          <w:ilvl w:val="0"/>
          <w:numId w:val="3"/>
        </w:num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b/>
          <w:bCs/>
          <w:color w:val="000000"/>
          <w:kern w:val="0"/>
          <w:lang w:eastAsia="en-GB"/>
          <w14:ligatures w14:val="none"/>
        </w:rPr>
        <w:t>45</w:t>
      </w:r>
      <w:r w:rsidR="008B5B4B">
        <w:rPr>
          <w:rFonts w:eastAsia="Times New Roman" w:cs="Times New Roman"/>
          <w:b/>
          <w:bCs/>
          <w:color w:val="000000"/>
          <w:kern w:val="0"/>
          <w:lang w:eastAsia="en-GB"/>
          <w14:ligatures w14:val="none"/>
        </w:rPr>
        <w:t>.5</w:t>
      </w:r>
      <w:r w:rsidR="003D2FE0" w:rsidRPr="003D2FE0">
        <w:rPr>
          <w:rFonts w:eastAsia="Times New Roman" w:cs="Times New Roman"/>
          <w:b/>
          <w:bCs/>
          <w:color w:val="000000"/>
          <w:kern w:val="0"/>
          <w:lang w:eastAsia="en-GB"/>
          <w14:ligatures w14:val="none"/>
        </w:rPr>
        <w:t xml:space="preserve">% expressed a neutral </w:t>
      </w:r>
      <w:r w:rsidR="00837345" w:rsidRPr="003D2FE0">
        <w:rPr>
          <w:rFonts w:eastAsia="Times New Roman" w:cs="Times New Roman"/>
          <w:b/>
          <w:bCs/>
          <w:color w:val="000000"/>
          <w:kern w:val="0"/>
          <w:lang w:eastAsia="en-GB"/>
          <w14:ligatures w14:val="none"/>
        </w:rPr>
        <w:t>stance.</w:t>
      </w:r>
    </w:p>
    <w:p w14:paraId="3845A4AB" w14:textId="65477485" w:rsidR="00665EB3" w:rsidRPr="003D2FE0" w:rsidRDefault="008B5B4B" w:rsidP="00C04123">
      <w:pPr>
        <w:numPr>
          <w:ilvl w:val="0"/>
          <w:numId w:val="3"/>
        </w:num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mc:AlternateContent>
          <mc:Choice Requires="wps">
            <w:drawing>
              <wp:anchor distT="0" distB="0" distL="114300" distR="114300" simplePos="0" relativeHeight="251673600" behindDoc="0" locked="0" layoutInCell="1" allowOverlap="1" wp14:anchorId="078501A1" wp14:editId="63CBE052">
                <wp:simplePos x="0" y="0"/>
                <wp:positionH relativeFrom="column">
                  <wp:posOffset>3530851</wp:posOffset>
                </wp:positionH>
                <wp:positionV relativeFrom="paragraph">
                  <wp:posOffset>441048</wp:posOffset>
                </wp:positionV>
                <wp:extent cx="2895600" cy="534155"/>
                <wp:effectExtent l="0" t="0" r="12700" b="12065"/>
                <wp:wrapNone/>
                <wp:docPr id="363222603" name="Text Box 51"/>
                <wp:cNvGraphicFramePr/>
                <a:graphic xmlns:a="http://schemas.openxmlformats.org/drawingml/2006/main">
                  <a:graphicData uri="http://schemas.microsoft.com/office/word/2010/wordprocessingShape">
                    <wps:wsp>
                      <wps:cNvSpPr txBox="1"/>
                      <wps:spPr>
                        <a:xfrm>
                          <a:off x="0" y="0"/>
                          <a:ext cx="2895600" cy="534155"/>
                        </a:xfrm>
                        <a:prstGeom prst="rect">
                          <a:avLst/>
                        </a:prstGeom>
                        <a:solidFill>
                          <a:schemeClr val="lt1"/>
                        </a:solidFill>
                        <a:ln w="6350">
                          <a:solidFill>
                            <a:prstClr val="black"/>
                          </a:solidFill>
                        </a:ln>
                      </wps:spPr>
                      <wps:txbx>
                        <w:txbxContent>
                          <w:p w14:paraId="772A0990" w14:textId="1DAF2E3F" w:rsidR="008B5B4B" w:rsidRPr="008B5B4B" w:rsidRDefault="008B5B4B">
                            <w:pPr>
                              <w:rPr>
                                <w:color w:val="156082" w:themeColor="accent1"/>
                                <w:sz w:val="16"/>
                                <w:szCs w:val="16"/>
                              </w:rPr>
                            </w:pPr>
                            <w:r w:rsidRPr="008B5B4B">
                              <w:rPr>
                                <w:color w:val="156082" w:themeColor="accent1"/>
                                <w:sz w:val="16"/>
                                <w:szCs w:val="16"/>
                              </w:rPr>
                              <w:t>How confident are you in your ability to assess the level of risk and provide appropriate support to individuals in mental health crises?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501A1" id="Text Box 51" o:spid="_x0000_s1032" type="#_x0000_t202" style="position:absolute;left:0;text-align:left;margin-left:278pt;margin-top:34.75pt;width:228pt;height:42.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" fillcolor="white [3201]" strokeweight=".5pt">
                <v:textbox>
                  <w:txbxContent>
                    <w:p w14:paraId="772A0990" w14:textId="1DAF2E3F" w:rsidR="008B5B4B" w:rsidRPr="008B5B4B" w:rsidRDefault="008B5B4B">
                      <w:pPr>
                        <w:rPr>
                          <w:color w:val="156082" w:themeColor="accent1"/>
                          <w:sz w:val="16"/>
                          <w:szCs w:val="16"/>
                        </w:rPr>
                      </w:pPr>
                      <w:r w:rsidRPr="008B5B4B">
                        <w:rPr>
                          <w:color w:val="156082" w:themeColor="accent1"/>
                          <w:sz w:val="16"/>
                          <w:szCs w:val="16"/>
                        </w:rPr>
                        <w:t>How confident are you in your ability to assess the level of risk and provide appropriate support to individuals in mental health crises?</w:t>
                      </w:r>
                    </w:p>
                  </w:txbxContent>
                </v:textbox>
              </v:shape>
            </w:pict>
          </mc:Fallback>
        </mc:AlternateContent>
      </w:r>
      <w:r w:rsidR="00665EB3">
        <w:rPr>
          <w:rFonts w:eastAsia="Times New Roman" w:cs="Times New Roman"/>
          <w:b/>
          <w:bCs/>
          <w:color w:val="000000"/>
          <w:kern w:val="0"/>
          <w:lang w:eastAsia="en-GB"/>
          <w14:ligatures w14:val="none"/>
        </w:rPr>
        <w:t>9</w:t>
      </w:r>
      <w:r>
        <w:rPr>
          <w:rFonts w:eastAsia="Times New Roman" w:cs="Times New Roman"/>
          <w:b/>
          <w:bCs/>
          <w:color w:val="000000"/>
          <w:kern w:val="0"/>
          <w:lang w:eastAsia="en-GB"/>
          <w14:ligatures w14:val="none"/>
        </w:rPr>
        <w:t>.1</w:t>
      </w:r>
      <w:r w:rsidR="00665EB3">
        <w:rPr>
          <w:rFonts w:eastAsia="Times New Roman" w:cs="Times New Roman"/>
          <w:b/>
          <w:bCs/>
          <w:color w:val="000000"/>
          <w:kern w:val="0"/>
          <w:lang w:eastAsia="en-GB"/>
          <w14:ligatures w14:val="none"/>
        </w:rPr>
        <w:t xml:space="preserve">% said they were “Extremely </w:t>
      </w:r>
      <w:r w:rsidR="00837345">
        <w:rPr>
          <w:rFonts w:eastAsia="Times New Roman" w:cs="Times New Roman"/>
          <w:b/>
          <w:bCs/>
          <w:color w:val="000000"/>
          <w:kern w:val="0"/>
          <w:lang w:eastAsia="en-GB"/>
          <w14:ligatures w14:val="none"/>
        </w:rPr>
        <w:t>confident”.</w:t>
      </w:r>
    </w:p>
    <w:p w14:paraId="09A87684" w14:textId="27DC3003" w:rsidR="003D2FE0" w:rsidRPr="003D2FE0" w:rsidRDefault="008B5B4B" w:rsidP="00C04123">
      <w:pPr>
        <w:numPr>
          <w:ilvl w:val="0"/>
          <w:numId w:val="3"/>
        </w:num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b/>
          <w:bCs/>
          <w:color w:val="000000"/>
          <w:kern w:val="0"/>
          <w:lang w:eastAsia="en-GB"/>
          <w14:ligatures w14:val="none"/>
        </w:rPr>
        <w:t>3</w:t>
      </w:r>
      <w:r w:rsidR="00665EB3">
        <w:rPr>
          <w:rFonts w:eastAsia="Times New Roman" w:cs="Times New Roman"/>
          <w:b/>
          <w:bCs/>
          <w:color w:val="000000"/>
          <w:kern w:val="0"/>
          <w:lang w:eastAsia="en-GB"/>
          <w14:ligatures w14:val="none"/>
        </w:rPr>
        <w:t>%</w:t>
      </w:r>
      <w:r w:rsidR="003D2FE0" w:rsidRPr="003D2FE0">
        <w:rPr>
          <w:rFonts w:eastAsia="Times New Roman" w:cs="Times New Roman"/>
          <w:b/>
          <w:bCs/>
          <w:color w:val="000000"/>
          <w:kern w:val="0"/>
          <w:lang w:eastAsia="en-GB"/>
          <w14:ligatures w14:val="none"/>
        </w:rPr>
        <w:t xml:space="preserve"> stated they were “Not very </w:t>
      </w:r>
      <w:r w:rsidR="00837345" w:rsidRPr="003D2FE0">
        <w:rPr>
          <w:rFonts w:eastAsia="Times New Roman" w:cs="Times New Roman"/>
          <w:b/>
          <w:bCs/>
          <w:color w:val="000000"/>
          <w:kern w:val="0"/>
          <w:lang w:eastAsia="en-GB"/>
          <w14:ligatures w14:val="none"/>
        </w:rPr>
        <w:t>confident”.</w:t>
      </w:r>
    </w:p>
    <w:p w14:paraId="5837DECE" w14:textId="452AAC72" w:rsidR="009B0619" w:rsidRDefault="003D2FE0" w:rsidP="009B4E33">
      <w:pPr>
        <w:spacing w:before="100" w:beforeAutospacing="1" w:after="100" w:afterAutospacing="1" w:line="360" w:lineRule="auto"/>
        <w:rPr>
          <w:rFonts w:ascii="-webkit-standard" w:hAnsi="-webkit-standard"/>
          <w:color w:val="000000"/>
          <w:sz w:val="27"/>
          <w:szCs w:val="27"/>
        </w:rPr>
      </w:pPr>
      <w:r w:rsidRPr="003D2FE0">
        <w:rPr>
          <w:rFonts w:eastAsia="Times New Roman" w:cs="Times New Roman"/>
          <w:color w:val="000000"/>
          <w:kern w:val="0"/>
          <w:lang w:eastAsia="en-GB"/>
          <w14:ligatures w14:val="none"/>
        </w:rPr>
        <w:t xml:space="preserve">These findings suggest that while some officers feel moderately capable, a significant proportion lack confidence, reinforcing the need for enhanced risk assessment training. </w:t>
      </w:r>
    </w:p>
    <w:p w14:paraId="46694450" w14:textId="170CB95D" w:rsidR="003D2FE0" w:rsidRPr="003D2FE0" w:rsidRDefault="008B5B4B"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Pr>
          <w:rFonts w:ascii="-webkit-standard" w:hAnsi="-webkit-standard"/>
          <w:noProof/>
          <w:color w:val="000000"/>
          <w:sz w:val="27"/>
          <w:szCs w:val="27"/>
        </w:rPr>
        <w:lastRenderedPageBreak/>
        <w:drawing>
          <wp:anchor distT="0" distB="0" distL="114300" distR="114300" simplePos="0" relativeHeight="251676672" behindDoc="0" locked="0" layoutInCell="1" allowOverlap="1" wp14:anchorId="471F8F77" wp14:editId="462E9774">
            <wp:simplePos x="0" y="0"/>
            <wp:positionH relativeFrom="margin">
              <wp:posOffset>3982720</wp:posOffset>
            </wp:positionH>
            <wp:positionV relativeFrom="margin">
              <wp:posOffset>-6008</wp:posOffset>
            </wp:positionV>
            <wp:extent cx="2335530" cy="2009775"/>
            <wp:effectExtent l="0" t="0" r="1270" b="0"/>
            <wp:wrapSquare wrapText="bothSides"/>
            <wp:docPr id="2135169228" name="Picture 41" descr="A blue pie chart with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69228" name="Picture 41" descr="A blue pie chart with a few percentages&#10;&#10;Description automatically generated"/>
                    <pic:cNvPicPr/>
                  </pic:nvPicPr>
                  <pic:blipFill rotWithShape="1">
                    <a:blip r:embed="rId15" cstate="print">
                      <a:extLst>
                        <a:ext uri="{28A0092B-C50C-407E-A947-70E740481C1C}">
                          <a14:useLocalDpi xmlns:a14="http://schemas.microsoft.com/office/drawing/2010/main" val="0"/>
                        </a:ext>
                      </a:extLst>
                    </a:blip>
                    <a:srcRect l="34035" t="13487" r="33526" b="7837"/>
                    <a:stretch/>
                  </pic:blipFill>
                  <pic:spPr bwMode="auto">
                    <a:xfrm>
                      <a:off x="0" y="0"/>
                      <a:ext cx="2335530" cy="2009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FE0" w:rsidRPr="003D2FE0">
        <w:rPr>
          <w:rFonts w:eastAsia="Times New Roman" w:cs="Times New Roman"/>
          <w:b/>
          <w:bCs/>
          <w:color w:val="000000"/>
          <w:kern w:val="0"/>
          <w:u w:val="single"/>
          <w:lang w:eastAsia="en-GB"/>
          <w14:ligatures w14:val="none"/>
        </w:rPr>
        <w:t>Experiencing Stigma or Negative Attitudes</w:t>
      </w:r>
    </w:p>
    <w:p w14:paraId="4F6E99A9" w14:textId="4FDA6C61" w:rsidR="003D2FE0" w:rsidRDefault="008B5B4B" w:rsidP="00C04123">
      <w:pPr>
        <w:spacing w:before="100" w:beforeAutospacing="1" w:after="100" w:afterAutospacing="1" w:line="360" w:lineRule="auto"/>
        <w:rPr>
          <w:rFonts w:ascii="-webkit-standard" w:hAnsi="-webkit-standard"/>
          <w:color w:val="000000"/>
          <w:sz w:val="27"/>
          <w:szCs w:val="27"/>
        </w:rPr>
      </w:pPr>
      <w:r>
        <w:rPr>
          <w:rFonts w:ascii="-webkit-standard" w:hAnsi="-webkit-standard"/>
          <w:noProof/>
          <w:color w:val="000000"/>
          <w:sz w:val="27"/>
          <w:szCs w:val="27"/>
        </w:rPr>
        <mc:AlternateContent>
          <mc:Choice Requires="wps">
            <w:drawing>
              <wp:anchor distT="0" distB="0" distL="114300" distR="114300" simplePos="0" relativeHeight="251675648" behindDoc="0" locked="0" layoutInCell="1" allowOverlap="1" wp14:anchorId="7BC62823" wp14:editId="1C92B15E">
                <wp:simplePos x="0" y="0"/>
                <wp:positionH relativeFrom="column">
                  <wp:posOffset>3910330</wp:posOffset>
                </wp:positionH>
                <wp:positionV relativeFrom="paragraph">
                  <wp:posOffset>1593068</wp:posOffset>
                </wp:positionV>
                <wp:extent cx="2607134" cy="516048"/>
                <wp:effectExtent l="0" t="0" r="9525" b="17780"/>
                <wp:wrapNone/>
                <wp:docPr id="537085717" name="Text Box 52"/>
                <wp:cNvGraphicFramePr/>
                <a:graphic xmlns:a="http://schemas.openxmlformats.org/drawingml/2006/main">
                  <a:graphicData uri="http://schemas.microsoft.com/office/word/2010/wordprocessingShape">
                    <wps:wsp>
                      <wps:cNvSpPr txBox="1"/>
                      <wps:spPr>
                        <a:xfrm>
                          <a:off x="0" y="0"/>
                          <a:ext cx="2607134" cy="516048"/>
                        </a:xfrm>
                        <a:prstGeom prst="rect">
                          <a:avLst/>
                        </a:prstGeom>
                        <a:solidFill>
                          <a:schemeClr val="lt1"/>
                        </a:solidFill>
                        <a:ln w="6350">
                          <a:solidFill>
                            <a:prstClr val="black"/>
                          </a:solidFill>
                        </a:ln>
                      </wps:spPr>
                      <wps:txbx>
                        <w:txbxContent>
                          <w:p w14:paraId="73B6672B" w14:textId="49BAB66C" w:rsidR="008B5B4B" w:rsidRPr="008B5B4B" w:rsidRDefault="008B5B4B">
                            <w:pPr>
                              <w:rPr>
                                <w:color w:val="156082" w:themeColor="accent1"/>
                                <w:sz w:val="16"/>
                                <w:szCs w:val="16"/>
                              </w:rPr>
                            </w:pPr>
                            <w:r w:rsidRPr="008B5B4B">
                              <w:rPr>
                                <w:color w:val="156082" w:themeColor="accent1"/>
                                <w:sz w:val="16"/>
                                <w:szCs w:val="16"/>
                              </w:rPr>
                              <w:t>Have you experienced any instances of stigma or negative attitudes aimed towards you, when trying to assist an individual in mental health crises?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62823" id="Text Box 52" o:spid="_x0000_s1033" type="#_x0000_t202" style="position:absolute;margin-left:307.9pt;margin-top:125.45pt;width:205.3pt;height:40.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" fillcolor="white [3201]" strokeweight=".5pt">
                <v:textbox>
                  <w:txbxContent>
                    <w:p w14:paraId="73B6672B" w14:textId="49BAB66C" w:rsidR="008B5B4B" w:rsidRPr="008B5B4B" w:rsidRDefault="008B5B4B">
                      <w:pPr>
                        <w:rPr>
                          <w:color w:val="156082" w:themeColor="accent1"/>
                          <w:sz w:val="16"/>
                          <w:szCs w:val="16"/>
                        </w:rPr>
                      </w:pPr>
                      <w:r w:rsidRPr="008B5B4B">
                        <w:rPr>
                          <w:color w:val="156082" w:themeColor="accent1"/>
                          <w:sz w:val="16"/>
                          <w:szCs w:val="16"/>
                        </w:rPr>
                        <w:t>Have you experienced any instances of stigma or negative attitudes aimed towards you, when trying to assist an individual in mental health crises?</w:t>
                      </w:r>
                    </w:p>
                  </w:txbxContent>
                </v:textbox>
              </v:shape>
            </w:pict>
          </mc:Fallback>
        </mc:AlternateContent>
      </w:r>
      <w:r w:rsidR="003D2FE0" w:rsidRPr="003D2FE0">
        <w:rPr>
          <w:rFonts w:eastAsia="Times New Roman" w:cs="Times New Roman"/>
          <w:color w:val="000000"/>
          <w:kern w:val="0"/>
          <w:lang w:eastAsia="en-GB"/>
          <w14:ligatures w14:val="none"/>
        </w:rPr>
        <w:t>A concerning </w:t>
      </w:r>
      <w:r w:rsidR="00665EB3">
        <w:rPr>
          <w:rFonts w:eastAsia="Times New Roman" w:cs="Times New Roman"/>
          <w:b/>
          <w:bCs/>
          <w:color w:val="000000"/>
          <w:kern w:val="0"/>
          <w:lang w:eastAsia="en-GB"/>
          <w14:ligatures w14:val="none"/>
        </w:rPr>
        <w:t>36</w:t>
      </w:r>
      <w:r w:rsidR="003D2FE0" w:rsidRPr="003D2FE0">
        <w:rPr>
          <w:rFonts w:eastAsia="Times New Roman" w:cs="Times New Roman"/>
          <w:b/>
          <w:bCs/>
          <w:color w:val="000000"/>
          <w:kern w:val="0"/>
          <w:lang w:eastAsia="en-GB"/>
          <w14:ligatures w14:val="none"/>
        </w:rPr>
        <w:t>% of respondents</w:t>
      </w:r>
      <w:r w:rsidR="003D2FE0" w:rsidRPr="003D2FE0">
        <w:rPr>
          <w:rFonts w:eastAsia="Times New Roman" w:cs="Times New Roman"/>
          <w:color w:val="000000"/>
          <w:kern w:val="0"/>
          <w:lang w:eastAsia="en-GB"/>
          <w14:ligatures w14:val="none"/>
        </w:rPr>
        <w:t> reported experiencing stigma or negative attitudes while assisting individuals in mental health crises. These attitudes were perceived to originate from </w:t>
      </w:r>
      <w:r w:rsidR="003D2FE0" w:rsidRPr="003D2FE0">
        <w:rPr>
          <w:rFonts w:eastAsia="Times New Roman" w:cs="Times New Roman"/>
          <w:b/>
          <w:bCs/>
          <w:color w:val="000000"/>
          <w:kern w:val="0"/>
          <w:lang w:eastAsia="en-GB"/>
          <w14:ligatures w14:val="none"/>
        </w:rPr>
        <w:t>members of the public, the individuals in crisis, and sometimes within the police force itself</w:t>
      </w:r>
      <w:r w:rsidR="003D2FE0" w:rsidRPr="003D2FE0">
        <w:rPr>
          <w:rFonts w:eastAsia="Times New Roman" w:cs="Times New Roman"/>
          <w:color w:val="000000"/>
          <w:kern w:val="0"/>
          <w:lang w:eastAsia="en-GB"/>
          <w14:ligatures w14:val="none"/>
        </w:rPr>
        <w:t>.</w:t>
      </w:r>
      <w:r w:rsidR="00FD3140" w:rsidRPr="008B5B4B">
        <w:rPr>
          <w:rFonts w:eastAsia="Times New Roman" w:cs="Times New Roman"/>
          <w:color w:val="000000"/>
          <w:kern w:val="0"/>
          <w:lang w:eastAsia="en-GB"/>
          <w14:ligatures w14:val="none"/>
        </w:rPr>
        <w:t xml:space="preserve"> </w:t>
      </w:r>
      <w:r w:rsidR="00FD3140" w:rsidRPr="008B5B4B">
        <w:rPr>
          <w:color w:val="000000"/>
        </w:rPr>
        <w:t>Here is a graphic representation of this information:</w:t>
      </w:r>
    </w:p>
    <w:p w14:paraId="5A6AFD32" w14:textId="3BCB7CD8" w:rsidR="00837345" w:rsidRDefault="00837345" w:rsidP="00C04123">
      <w:pPr>
        <w:spacing w:before="100" w:beforeAutospacing="1" w:after="100" w:afterAutospacing="1" w:line="360" w:lineRule="auto"/>
        <w:rPr>
          <w:rFonts w:ascii="-webkit-standard" w:hAnsi="-webkit-standard"/>
          <w:color w:val="000000"/>
          <w:sz w:val="27"/>
          <w:szCs w:val="27"/>
        </w:rPr>
      </w:pPr>
    </w:p>
    <w:p w14:paraId="5351BCC2" w14:textId="4A881476" w:rsidR="00CA4CE9" w:rsidRDefault="00CA4CE9" w:rsidP="00C04123">
      <w:pPr>
        <w:spacing w:before="100" w:beforeAutospacing="1" w:after="100" w:afterAutospacing="1" w:line="360" w:lineRule="auto"/>
        <w:rPr>
          <w:rFonts w:ascii="-webkit-standard" w:hAnsi="-webkit-standard"/>
          <w:color w:val="000000"/>
          <w:sz w:val="27"/>
          <w:szCs w:val="27"/>
        </w:rPr>
      </w:pPr>
    </w:p>
    <w:p w14:paraId="6109D81C" w14:textId="000CBF19" w:rsidR="003D2FE0" w:rsidRPr="003D2FE0" w:rsidRDefault="003D2FE0" w:rsidP="00C04123">
      <w:pPr>
        <w:spacing w:before="100" w:beforeAutospacing="1" w:after="100" w:afterAutospacing="1" w:line="360" w:lineRule="auto"/>
        <w:outlineLvl w:val="3"/>
        <w:rPr>
          <w:rFonts w:eastAsia="Times New Roman" w:cs="Times New Roman"/>
          <w:b/>
          <w:bCs/>
          <w:color w:val="000000"/>
          <w:kern w:val="0"/>
          <w:u w:val="single"/>
          <w:lang w:eastAsia="en-GB"/>
          <w14:ligatures w14:val="none"/>
        </w:rPr>
      </w:pPr>
      <w:r w:rsidRPr="003D2FE0">
        <w:rPr>
          <w:rFonts w:eastAsia="Times New Roman" w:cs="Times New Roman"/>
          <w:b/>
          <w:bCs/>
          <w:color w:val="000000"/>
          <w:kern w:val="0"/>
          <w:u w:val="single"/>
          <w:lang w:eastAsia="en-GB"/>
          <w14:ligatures w14:val="none"/>
        </w:rPr>
        <w:t>Perceived Need for Service Improvements</w:t>
      </w:r>
    </w:p>
    <w:p w14:paraId="51B4A3B4" w14:textId="040BD556" w:rsidR="003D2FE0" w:rsidRPr="003D2FE0" w:rsidRDefault="00CA4CE9" w:rsidP="00C04123">
      <w:pPr>
        <w:spacing w:before="100" w:beforeAutospacing="1" w:after="100" w:afterAutospacing="1" w:line="360" w:lineRule="auto"/>
        <w:rPr>
          <w:rFonts w:eastAsia="Times New Roman" w:cs="Times New Roman"/>
          <w:color w:val="000000"/>
          <w:kern w:val="0"/>
          <w:lang w:eastAsia="en-GB"/>
          <w14:ligatures w14:val="none"/>
        </w:rPr>
      </w:pPr>
      <w:r>
        <w:rPr>
          <w:rFonts w:ascii="-webkit-standard" w:hAnsi="-webkit-standard"/>
          <w:noProof/>
          <w:color w:val="000000"/>
          <w:sz w:val="27"/>
          <w:szCs w:val="27"/>
        </w:rPr>
        <mc:AlternateContent>
          <mc:Choice Requires="wps">
            <w:drawing>
              <wp:anchor distT="0" distB="0" distL="114300" distR="114300" simplePos="0" relativeHeight="251677696" behindDoc="0" locked="0" layoutInCell="1" allowOverlap="1" wp14:anchorId="3B6ADD02" wp14:editId="1AACB052">
                <wp:simplePos x="0" y="0"/>
                <wp:positionH relativeFrom="margin">
                  <wp:posOffset>4062095</wp:posOffset>
                </wp:positionH>
                <wp:positionV relativeFrom="margin">
                  <wp:posOffset>3767455</wp:posOffset>
                </wp:positionV>
                <wp:extent cx="2317115" cy="642620"/>
                <wp:effectExtent l="0" t="0" r="6985" b="17780"/>
                <wp:wrapSquare wrapText="bothSides"/>
                <wp:docPr id="257991160" name="Text Box 53"/>
                <wp:cNvGraphicFramePr/>
                <a:graphic xmlns:a="http://schemas.openxmlformats.org/drawingml/2006/main">
                  <a:graphicData uri="http://schemas.microsoft.com/office/word/2010/wordprocessingShape">
                    <wps:wsp>
                      <wps:cNvSpPr txBox="1"/>
                      <wps:spPr>
                        <a:xfrm>
                          <a:off x="0" y="0"/>
                          <a:ext cx="2317115" cy="642620"/>
                        </a:xfrm>
                        <a:prstGeom prst="rect">
                          <a:avLst/>
                        </a:prstGeom>
                        <a:solidFill>
                          <a:schemeClr val="lt1"/>
                        </a:solidFill>
                        <a:ln w="6350">
                          <a:solidFill>
                            <a:prstClr val="black"/>
                          </a:solidFill>
                        </a:ln>
                      </wps:spPr>
                      <wps:txbx>
                        <w:txbxContent>
                          <w:p w14:paraId="3829C2FA" w14:textId="596ACF0F" w:rsidR="008B5B4B" w:rsidRPr="008B5B4B" w:rsidRDefault="008B5B4B">
                            <w:pPr>
                              <w:rPr>
                                <w:color w:val="156082" w:themeColor="accent1"/>
                                <w:sz w:val="16"/>
                                <w:szCs w:val="16"/>
                              </w:rPr>
                            </w:pPr>
                            <w:r w:rsidRPr="008B5B4B">
                              <w:rPr>
                                <w:color w:val="156082" w:themeColor="accent1"/>
                                <w:sz w:val="16"/>
                                <w:szCs w:val="16"/>
                              </w:rPr>
                              <w:t>Do you believe there is need for specialised mental health units or additional training for officers specifically dedicated to responding to these types of calls?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ADD02" id="Text Box 53" o:spid="_x0000_s1034" type="#_x0000_t202" style="position:absolute;margin-left:319.85pt;margin-top:296.65pt;width:182.45pt;height:50.6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" fillcolor="white [3201]" strokeweight=".5pt">
                <v:textbox>
                  <w:txbxContent>
                    <w:p w14:paraId="3829C2FA" w14:textId="596ACF0F" w:rsidR="008B5B4B" w:rsidRPr="008B5B4B" w:rsidRDefault="008B5B4B">
                      <w:pPr>
                        <w:rPr>
                          <w:color w:val="156082" w:themeColor="accent1"/>
                          <w:sz w:val="16"/>
                          <w:szCs w:val="16"/>
                        </w:rPr>
                      </w:pPr>
                      <w:r w:rsidRPr="008B5B4B">
                        <w:rPr>
                          <w:color w:val="156082" w:themeColor="accent1"/>
                          <w:sz w:val="16"/>
                          <w:szCs w:val="16"/>
                        </w:rPr>
                        <w:t>Do you believe there is need for specialised mental health units or additional training for officers specifically dedicated to responding to these types of calls?</w:t>
                      </w:r>
                    </w:p>
                  </w:txbxContent>
                </v:textbox>
                <w10:wrap type="square" anchorx="margin" anchory="margin"/>
              </v:shape>
            </w:pict>
          </mc:Fallback>
        </mc:AlternateContent>
      </w:r>
      <w:r>
        <w:rPr>
          <w:rFonts w:eastAsia="Times New Roman" w:cs="Times New Roman"/>
          <w:noProof/>
          <w:color w:val="000000"/>
          <w:kern w:val="0"/>
          <w:lang w:eastAsia="en-GB"/>
        </w:rPr>
        <w:drawing>
          <wp:anchor distT="0" distB="0" distL="114300" distR="114300" simplePos="0" relativeHeight="251678720" behindDoc="0" locked="0" layoutInCell="1" allowOverlap="1" wp14:anchorId="1CD0125E" wp14:editId="15A79D23">
            <wp:simplePos x="0" y="0"/>
            <wp:positionH relativeFrom="margin">
              <wp:posOffset>4250055</wp:posOffset>
            </wp:positionH>
            <wp:positionV relativeFrom="margin">
              <wp:posOffset>4412224</wp:posOffset>
            </wp:positionV>
            <wp:extent cx="1935480" cy="2007235"/>
            <wp:effectExtent l="0" t="0" r="0" b="0"/>
            <wp:wrapSquare wrapText="bothSides"/>
            <wp:docPr id="1593995529" name="Picture 42"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995529" name="Picture 42" descr="A blue circle with text&#10;&#10;Description automatically generated"/>
                    <pic:cNvPicPr/>
                  </pic:nvPicPr>
                  <pic:blipFill rotWithShape="1">
                    <a:blip r:embed="rId16" cstate="print">
                      <a:extLst>
                        <a:ext uri="{28A0092B-C50C-407E-A947-70E740481C1C}">
                          <a14:useLocalDpi xmlns:a14="http://schemas.microsoft.com/office/drawing/2010/main" val="0"/>
                        </a:ext>
                      </a:extLst>
                    </a:blip>
                    <a:srcRect l="36965" t="14387" r="37132" b="4079"/>
                    <a:stretch/>
                  </pic:blipFill>
                  <pic:spPr bwMode="auto">
                    <a:xfrm>
                      <a:off x="0" y="0"/>
                      <a:ext cx="1935480" cy="2007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FE0" w:rsidRPr="003D2FE0">
        <w:rPr>
          <w:rFonts w:eastAsia="Times New Roman" w:cs="Times New Roman"/>
          <w:color w:val="000000"/>
          <w:kern w:val="0"/>
          <w:lang w:eastAsia="en-GB"/>
          <w14:ligatures w14:val="none"/>
        </w:rPr>
        <w:t>An overwhelming </w:t>
      </w:r>
      <w:r w:rsidR="00665EB3">
        <w:rPr>
          <w:rFonts w:eastAsia="Times New Roman" w:cs="Times New Roman"/>
          <w:b/>
          <w:bCs/>
          <w:color w:val="000000"/>
          <w:kern w:val="0"/>
          <w:lang w:eastAsia="en-GB"/>
          <w14:ligatures w14:val="none"/>
        </w:rPr>
        <w:t>100</w:t>
      </w:r>
      <w:r w:rsidR="003D2FE0" w:rsidRPr="003D2FE0">
        <w:rPr>
          <w:rFonts w:eastAsia="Times New Roman" w:cs="Times New Roman"/>
          <w:b/>
          <w:bCs/>
          <w:color w:val="000000"/>
          <w:kern w:val="0"/>
          <w:lang w:eastAsia="en-GB"/>
          <w14:ligatures w14:val="none"/>
        </w:rPr>
        <w:t>% of officers</w:t>
      </w:r>
      <w:r w:rsidR="003D2FE0" w:rsidRPr="003D2FE0">
        <w:rPr>
          <w:rFonts w:eastAsia="Times New Roman" w:cs="Times New Roman"/>
          <w:color w:val="000000"/>
          <w:kern w:val="0"/>
          <w:lang w:eastAsia="en-GB"/>
          <w14:ligatures w14:val="none"/>
        </w:rPr>
        <w:t> believed that improvements in mental health support services could enhance police responses to mental health/suicide calls. Officers proposed several improvements, including:</w:t>
      </w:r>
    </w:p>
    <w:p w14:paraId="19F9220F" w14:textId="247D1F29" w:rsidR="003D2FE0" w:rsidRPr="003D2FE0" w:rsidRDefault="003D2FE0" w:rsidP="00C04123">
      <w:pPr>
        <w:numPr>
          <w:ilvl w:val="0"/>
          <w:numId w:val="4"/>
        </w:num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b/>
          <w:bCs/>
          <w:color w:val="000000"/>
          <w:kern w:val="0"/>
          <w:lang w:eastAsia="en-GB"/>
          <w14:ligatures w14:val="none"/>
        </w:rPr>
        <w:t xml:space="preserve">Increased funding and staffing for mental health </w:t>
      </w:r>
      <w:r w:rsidR="008B5B4B" w:rsidRPr="003D2FE0">
        <w:rPr>
          <w:rFonts w:eastAsia="Times New Roman" w:cs="Times New Roman"/>
          <w:b/>
          <w:bCs/>
          <w:color w:val="000000"/>
          <w:kern w:val="0"/>
          <w:lang w:eastAsia="en-GB"/>
          <w14:ligatures w14:val="none"/>
        </w:rPr>
        <w:t>services.</w:t>
      </w:r>
    </w:p>
    <w:p w14:paraId="059C61FC" w14:textId="0E29518A" w:rsidR="003D2FE0" w:rsidRPr="003D2FE0" w:rsidRDefault="003D2FE0" w:rsidP="00C04123">
      <w:pPr>
        <w:numPr>
          <w:ilvl w:val="0"/>
          <w:numId w:val="4"/>
        </w:num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b/>
          <w:bCs/>
          <w:color w:val="000000"/>
          <w:kern w:val="0"/>
          <w:lang w:eastAsia="en-GB"/>
          <w14:ligatures w14:val="none"/>
        </w:rPr>
        <w:t>Quicker response times from mental health professionals</w:t>
      </w:r>
    </w:p>
    <w:p w14:paraId="5B67AD6D" w14:textId="6229C0BF" w:rsidR="003D2FE0" w:rsidRPr="003D2FE0" w:rsidRDefault="00CA4CE9" w:rsidP="00C04123">
      <w:pPr>
        <w:numPr>
          <w:ilvl w:val="0"/>
          <w:numId w:val="4"/>
        </w:numPr>
        <w:spacing w:before="100" w:beforeAutospacing="1" w:after="100" w:afterAutospacing="1" w:line="36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w:drawing>
          <wp:anchor distT="0" distB="0" distL="114300" distR="114300" simplePos="0" relativeHeight="251679744" behindDoc="0" locked="0" layoutInCell="1" allowOverlap="1" wp14:anchorId="084C3A51" wp14:editId="55040102">
            <wp:simplePos x="0" y="0"/>
            <wp:positionH relativeFrom="margin">
              <wp:posOffset>3245534</wp:posOffset>
            </wp:positionH>
            <wp:positionV relativeFrom="margin">
              <wp:posOffset>6470943</wp:posOffset>
            </wp:positionV>
            <wp:extent cx="3273425" cy="2805430"/>
            <wp:effectExtent l="0" t="0" r="3175" b="1270"/>
            <wp:wrapSquare wrapText="bothSides"/>
            <wp:docPr id="1881587179" name="Picture 26"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7179" name="Picture 26" descr="A screenshot of a white text&#10;&#10;Description automatically generated"/>
                    <pic:cNvPicPr/>
                  </pic:nvPicPr>
                  <pic:blipFill rotWithShape="1">
                    <a:blip r:embed="rId17" cstate="print">
                      <a:extLst>
                        <a:ext uri="{28A0092B-C50C-407E-A947-70E740481C1C}">
                          <a14:useLocalDpi xmlns:a14="http://schemas.microsoft.com/office/drawing/2010/main" val="0"/>
                        </a:ext>
                      </a:extLst>
                    </a:blip>
                    <a:srcRect l="22835"/>
                    <a:stretch/>
                  </pic:blipFill>
                  <pic:spPr bwMode="auto">
                    <a:xfrm>
                      <a:off x="0" y="0"/>
                      <a:ext cx="3273425" cy="280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D2FE0" w:rsidRPr="003D2FE0">
        <w:rPr>
          <w:rFonts w:eastAsia="Times New Roman" w:cs="Times New Roman"/>
          <w:b/>
          <w:bCs/>
          <w:color w:val="000000"/>
          <w:kern w:val="0"/>
          <w:lang w:eastAsia="en-GB"/>
          <w14:ligatures w14:val="none"/>
        </w:rPr>
        <w:t>The establishment of a dedicated mental health team within the police force</w:t>
      </w:r>
    </w:p>
    <w:p w14:paraId="3375273C" w14:textId="698F79B3" w:rsidR="003D2FE0" w:rsidRPr="00CE23A6" w:rsidRDefault="003D2FE0" w:rsidP="00C04123">
      <w:pPr>
        <w:numPr>
          <w:ilvl w:val="0"/>
          <w:numId w:val="4"/>
        </w:num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b/>
          <w:bCs/>
          <w:color w:val="000000"/>
          <w:kern w:val="0"/>
          <w:lang w:eastAsia="en-GB"/>
          <w14:ligatures w14:val="none"/>
        </w:rPr>
        <w:t>Enhanced collaboration between police and mental health agencies</w:t>
      </w:r>
    </w:p>
    <w:p w14:paraId="04C9A022" w14:textId="66B15769" w:rsidR="009B4E33" w:rsidRPr="003D2FE0" w:rsidRDefault="009B4E33" w:rsidP="009B4E33">
      <w:pPr>
        <w:spacing w:before="100" w:beforeAutospacing="1" w:after="100" w:afterAutospacing="1" w:line="360" w:lineRule="auto"/>
        <w:rPr>
          <w:rFonts w:eastAsia="Times New Roman" w:cs="Times New Roman"/>
          <w:color w:val="000000"/>
          <w:kern w:val="0"/>
          <w:lang w:eastAsia="en-GB"/>
          <w14:ligatures w14:val="none"/>
        </w:rPr>
      </w:pPr>
    </w:p>
    <w:p w14:paraId="028CE29C" w14:textId="200B5277" w:rsidR="00CE23A6" w:rsidRDefault="00CE23A6" w:rsidP="00C04123">
      <w:pPr>
        <w:spacing w:before="100" w:beforeAutospacing="1" w:after="100" w:afterAutospacing="1" w:line="360" w:lineRule="auto"/>
        <w:rPr>
          <w:rFonts w:eastAsia="Times New Roman" w:cs="Times New Roman"/>
          <w:color w:val="000000"/>
          <w:kern w:val="0"/>
          <w:lang w:eastAsia="en-GB"/>
          <w14:ligatures w14:val="none"/>
        </w:rPr>
      </w:pPr>
    </w:p>
    <w:p w14:paraId="1B675A09" w14:textId="77777777" w:rsidR="00CA4CE9" w:rsidRDefault="00CA4CE9" w:rsidP="00C04123">
      <w:pPr>
        <w:spacing w:before="100" w:beforeAutospacing="1" w:after="100" w:afterAutospacing="1" w:line="360" w:lineRule="auto"/>
        <w:rPr>
          <w:rFonts w:eastAsia="Times New Roman" w:cs="Times New Roman"/>
          <w:color w:val="000000"/>
          <w:kern w:val="0"/>
          <w:lang w:eastAsia="en-GB"/>
          <w14:ligatures w14:val="none"/>
        </w:rPr>
      </w:pPr>
    </w:p>
    <w:p w14:paraId="2A8EDDE0" w14:textId="242ADCDA" w:rsidR="003D2FE0" w:rsidRPr="003D2FE0"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lastRenderedPageBreak/>
        <w:t>The findings suggest that frontline officers in Dyfed Powys Police frequently encounter mental health-related incidents yet feel insufficiently prepared to manage them effectively. The data underscores the pressing need for additional training and the establishment of specialised mental health units.</w:t>
      </w:r>
    </w:p>
    <w:p w14:paraId="45E2A920" w14:textId="77777777" w:rsidR="003D2FE0" w:rsidRPr="003D2FE0"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t>Moreover, the survey results highlight the significant personal toll on officers, many of whom feel affected by their experiences. This emphasises the necessity of not only improving external support systems (such as mental health service accessibility) but also strengthening internal support mechanisms for officers.</w:t>
      </w:r>
    </w:p>
    <w:p w14:paraId="237F06CB" w14:textId="77777777" w:rsidR="003D2FE0" w:rsidRPr="003D2FE0"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t>The survey also reveals notable coordination challenges between police and mental health professionals, pointing to systemic inefficiencies. Officers report long waiting times and communication difficulties, further complicating their ability to provide timely interventions. Addressing these issues through policy reforms, increased resources, and better inter-agency collaboration is imperative.</w:t>
      </w:r>
    </w:p>
    <w:p w14:paraId="1AEEA525" w14:textId="37CAC8C4" w:rsidR="009B4E33" w:rsidRDefault="003D2FE0" w:rsidP="00C04123">
      <w:pPr>
        <w:spacing w:before="100" w:beforeAutospacing="1" w:after="100" w:afterAutospacing="1" w:line="360" w:lineRule="auto"/>
        <w:rPr>
          <w:rFonts w:eastAsia="Times New Roman" w:cs="Times New Roman"/>
          <w:color w:val="000000"/>
          <w:kern w:val="0"/>
          <w:lang w:eastAsia="en-GB"/>
          <w14:ligatures w14:val="none"/>
        </w:rPr>
      </w:pPr>
      <w:r w:rsidRPr="003D2FE0">
        <w:rPr>
          <w:rFonts w:eastAsia="Times New Roman" w:cs="Times New Roman"/>
          <w:color w:val="000000"/>
          <w:kern w:val="0"/>
          <w:lang w:eastAsia="en-GB"/>
          <w14:ligatures w14:val="none"/>
        </w:rPr>
        <w:t>Overall, the findings indicate a clear need for structured improvements in mental health response strategies, officer training, and police-mental health service coordination. The next chapter will explore these findings within the context of existing literature, providing evidence-based recommendations for policy and training enhancements.</w:t>
      </w:r>
    </w:p>
    <w:p w14:paraId="31C2A374" w14:textId="77777777" w:rsidR="002C0D5D" w:rsidRPr="008A135B" w:rsidRDefault="002C0D5D" w:rsidP="00C04123">
      <w:pPr>
        <w:spacing w:before="100" w:beforeAutospacing="1" w:after="100" w:afterAutospacing="1" w:line="360" w:lineRule="auto"/>
        <w:rPr>
          <w:rFonts w:eastAsia="Times New Roman" w:cs="Times New Roman"/>
          <w:color w:val="000000"/>
          <w:kern w:val="0"/>
          <w:lang w:eastAsia="en-GB"/>
          <w14:ligatures w14:val="none"/>
        </w:rPr>
      </w:pPr>
    </w:p>
    <w:p w14:paraId="0B4D332A" w14:textId="17745C11" w:rsidR="00C04123" w:rsidRPr="008A135B" w:rsidRDefault="00C04123" w:rsidP="00C04123">
      <w:pPr>
        <w:spacing w:before="100" w:beforeAutospacing="1" w:after="100" w:afterAutospacing="1" w:line="360" w:lineRule="auto"/>
        <w:rPr>
          <w:rFonts w:eastAsia="Times New Roman" w:cs="Times New Roman"/>
          <w:color w:val="000000"/>
          <w:kern w:val="0"/>
          <w:sz w:val="28"/>
          <w:szCs w:val="28"/>
          <w:lang w:eastAsia="en-GB"/>
          <w14:ligatures w14:val="none"/>
        </w:rPr>
      </w:pPr>
      <w:r w:rsidRPr="008A135B">
        <w:rPr>
          <w:rFonts w:eastAsia="Times New Roman" w:cs="Times New Roman"/>
          <w:color w:val="000000"/>
          <w:kern w:val="0"/>
          <w:sz w:val="28"/>
          <w:szCs w:val="28"/>
          <w:lang w:eastAsia="en-GB"/>
          <w14:ligatures w14:val="none"/>
        </w:rPr>
        <w:t xml:space="preserve">4.3 Synthesis of findings in comparison with </w:t>
      </w:r>
      <w:r w:rsidR="008A135B">
        <w:rPr>
          <w:rFonts w:eastAsia="Times New Roman" w:cs="Times New Roman"/>
          <w:color w:val="000000"/>
          <w:kern w:val="0"/>
          <w:sz w:val="28"/>
          <w:szCs w:val="28"/>
          <w:lang w:eastAsia="en-GB"/>
          <w14:ligatures w14:val="none"/>
        </w:rPr>
        <w:t xml:space="preserve">current </w:t>
      </w:r>
      <w:r w:rsidRPr="008A135B">
        <w:rPr>
          <w:rFonts w:eastAsia="Times New Roman" w:cs="Times New Roman"/>
          <w:color w:val="000000"/>
          <w:kern w:val="0"/>
          <w:sz w:val="28"/>
          <w:szCs w:val="28"/>
          <w:lang w:eastAsia="en-GB"/>
          <w14:ligatures w14:val="none"/>
        </w:rPr>
        <w:t xml:space="preserve">literature </w:t>
      </w:r>
    </w:p>
    <w:p w14:paraId="739033C6" w14:textId="77777777" w:rsidR="00C04123" w:rsidRPr="008A135B"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The findings of this study reinforce existing literature on police involvement in mental health incidents, confirming the significant proportion of police time dedicated to such cases. Research by Traynor et al. (2024) and Foster (2020) highlights that between 20-40% of police time is allocated to handling mental health crises, which aligns with this study's findings that</w:t>
      </w:r>
      <w:r w:rsidRPr="008A135B">
        <w:rPr>
          <w:rStyle w:val="apple-converted-space"/>
          <w:rFonts w:asciiTheme="minorHAnsi" w:eastAsiaTheme="majorEastAsia" w:hAnsiTheme="minorHAnsi"/>
          <w:color w:val="000000"/>
        </w:rPr>
        <w:t> </w:t>
      </w:r>
      <w:r w:rsidRPr="008A135B">
        <w:rPr>
          <w:rStyle w:val="Strong"/>
          <w:rFonts w:asciiTheme="minorHAnsi" w:eastAsiaTheme="majorEastAsia" w:hAnsiTheme="minorHAnsi"/>
          <w:color w:val="000000"/>
        </w:rPr>
        <w:t>79% of officers</w:t>
      </w:r>
      <w:r w:rsidRPr="008A135B">
        <w:rPr>
          <w:rStyle w:val="apple-converted-space"/>
          <w:rFonts w:asciiTheme="minorHAnsi" w:eastAsiaTheme="majorEastAsia" w:hAnsiTheme="minorHAnsi"/>
          <w:color w:val="000000"/>
        </w:rPr>
        <w:t> </w:t>
      </w:r>
      <w:r w:rsidRPr="008A135B">
        <w:rPr>
          <w:rFonts w:asciiTheme="minorHAnsi" w:hAnsiTheme="minorHAnsi"/>
          <w:color w:val="000000"/>
        </w:rPr>
        <w:t>frequently or very frequently respond to such calls.</w:t>
      </w:r>
    </w:p>
    <w:p w14:paraId="7E1F3A8C" w14:textId="77777777" w:rsidR="00C04123" w:rsidRPr="008A135B"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A key issue identified was the inadequacy of mental health training, as</w:t>
      </w:r>
      <w:r w:rsidRPr="008A135B">
        <w:rPr>
          <w:rStyle w:val="apple-converted-space"/>
          <w:rFonts w:asciiTheme="minorHAnsi" w:eastAsiaTheme="majorEastAsia" w:hAnsiTheme="minorHAnsi"/>
          <w:color w:val="000000"/>
        </w:rPr>
        <w:t> </w:t>
      </w:r>
      <w:r w:rsidRPr="008A135B">
        <w:rPr>
          <w:rStyle w:val="Strong"/>
          <w:rFonts w:asciiTheme="minorHAnsi" w:eastAsiaTheme="majorEastAsia" w:hAnsiTheme="minorHAnsi"/>
          <w:color w:val="000000"/>
        </w:rPr>
        <w:t>46% of officers</w:t>
      </w:r>
      <w:r w:rsidRPr="008A135B">
        <w:rPr>
          <w:rStyle w:val="apple-converted-space"/>
          <w:rFonts w:asciiTheme="minorHAnsi" w:eastAsiaTheme="majorEastAsia" w:hAnsiTheme="minorHAnsi"/>
          <w:color w:val="000000"/>
        </w:rPr>
        <w:t> </w:t>
      </w:r>
      <w:r w:rsidRPr="008A135B">
        <w:rPr>
          <w:rFonts w:asciiTheme="minorHAnsi" w:hAnsiTheme="minorHAnsi"/>
          <w:color w:val="000000"/>
        </w:rPr>
        <w:t xml:space="preserve">felt underprepared. This correlates with Boddy et al. (2024) and Hassell (2020), who found that Crisis Intervention Team (CIT) training significantly enhances officers' </w:t>
      </w:r>
      <w:r w:rsidRPr="008A135B">
        <w:rPr>
          <w:rFonts w:asciiTheme="minorHAnsi" w:hAnsiTheme="minorHAnsi"/>
          <w:color w:val="000000"/>
        </w:rPr>
        <w:lastRenderedPageBreak/>
        <w:t>ability to manage mental health crises. The lack of CIT training among officers in this study reflects findings by Taylor (2020), who argues that traditional police training may not sufficiently equip officers to deal with complex mental health crises, potentially exacerbating situations instead of de-escalating them.</w:t>
      </w:r>
    </w:p>
    <w:p w14:paraId="0F160439" w14:textId="73E96658" w:rsidR="00C04123" w:rsidRPr="008A135B"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Coordination between police and mental health services was also flagged as a significant issue, with</w:t>
      </w:r>
      <w:r w:rsidRPr="008A135B">
        <w:rPr>
          <w:rStyle w:val="apple-converted-space"/>
          <w:rFonts w:asciiTheme="minorHAnsi" w:eastAsiaTheme="majorEastAsia" w:hAnsiTheme="minorHAnsi"/>
          <w:color w:val="000000"/>
        </w:rPr>
        <w:t> </w:t>
      </w:r>
      <w:r w:rsidRPr="008A135B">
        <w:rPr>
          <w:rStyle w:val="Strong"/>
          <w:rFonts w:asciiTheme="minorHAnsi" w:eastAsiaTheme="majorEastAsia" w:hAnsiTheme="minorHAnsi"/>
          <w:color w:val="000000"/>
        </w:rPr>
        <w:t xml:space="preserve">68% of </w:t>
      </w:r>
      <w:r w:rsidRPr="008A135B">
        <w:rPr>
          <w:rStyle w:val="Strong"/>
          <w:rFonts w:asciiTheme="minorHAnsi" w:eastAsiaTheme="majorEastAsia" w:hAnsiTheme="minorHAnsi"/>
          <w:color w:val="000000"/>
        </w:rPr>
        <w:t>officers</w:t>
      </w:r>
      <w:r w:rsidRPr="008A135B">
        <w:rPr>
          <w:rFonts w:asciiTheme="minorHAnsi" w:hAnsiTheme="minorHAnsi"/>
          <w:color w:val="000000"/>
        </w:rPr>
        <w:t xml:space="preserve"> encountering</w:t>
      </w:r>
      <w:r w:rsidRPr="008A135B">
        <w:rPr>
          <w:rFonts w:asciiTheme="minorHAnsi" w:hAnsiTheme="minorHAnsi"/>
          <w:color w:val="000000"/>
        </w:rPr>
        <w:t xml:space="preserve"> difficulties. </w:t>
      </w:r>
      <w:proofErr w:type="spellStart"/>
      <w:r w:rsidRPr="008A135B">
        <w:rPr>
          <w:rFonts w:asciiTheme="minorHAnsi" w:hAnsiTheme="minorHAnsi"/>
          <w:color w:val="000000"/>
        </w:rPr>
        <w:t>Scantlebury</w:t>
      </w:r>
      <w:proofErr w:type="spellEnd"/>
      <w:r w:rsidRPr="008A135B">
        <w:rPr>
          <w:rFonts w:asciiTheme="minorHAnsi" w:hAnsiTheme="minorHAnsi"/>
          <w:color w:val="000000"/>
        </w:rPr>
        <w:t xml:space="preserve"> et al. (2017) and </w:t>
      </w:r>
      <w:proofErr w:type="spellStart"/>
      <w:r w:rsidRPr="008A135B">
        <w:rPr>
          <w:rFonts w:asciiTheme="minorHAnsi" w:hAnsiTheme="minorHAnsi"/>
          <w:color w:val="000000"/>
        </w:rPr>
        <w:t>Kirubarajan</w:t>
      </w:r>
      <w:proofErr w:type="spellEnd"/>
      <w:r w:rsidRPr="008A135B">
        <w:rPr>
          <w:rFonts w:asciiTheme="minorHAnsi" w:hAnsiTheme="minorHAnsi"/>
          <w:color w:val="000000"/>
        </w:rPr>
        <w:t xml:space="preserve"> (2021) emphasise similar barriers to effective inter-agency collaboration, highlighting bureaucratic inefficiencies, delays in response times, and a lack of shared data systems that impede police efforts to support individuals in crisis. The findings in this study strongly support the argument that a lack of resources and communication between agencies contributes to ineffective crisis intervention strategies.</w:t>
      </w:r>
    </w:p>
    <w:p w14:paraId="5AACBFD2" w14:textId="77777777" w:rsidR="00C04123" w:rsidRPr="008A135B"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The emotional toll of mental health-related calls was another significant concern, with</w:t>
      </w:r>
      <w:r w:rsidRPr="008A135B">
        <w:rPr>
          <w:rStyle w:val="apple-converted-space"/>
          <w:rFonts w:asciiTheme="minorHAnsi" w:eastAsiaTheme="majorEastAsia" w:hAnsiTheme="minorHAnsi"/>
          <w:color w:val="000000"/>
        </w:rPr>
        <w:t> </w:t>
      </w:r>
      <w:r w:rsidRPr="008A135B">
        <w:rPr>
          <w:rStyle w:val="Strong"/>
          <w:rFonts w:asciiTheme="minorHAnsi" w:eastAsiaTheme="majorEastAsia" w:hAnsiTheme="minorHAnsi"/>
          <w:color w:val="000000"/>
        </w:rPr>
        <w:t>62% of officers</w:t>
      </w:r>
      <w:r w:rsidRPr="008A135B">
        <w:rPr>
          <w:rStyle w:val="apple-converted-space"/>
          <w:rFonts w:asciiTheme="minorHAnsi" w:eastAsiaTheme="majorEastAsia" w:hAnsiTheme="minorHAnsi"/>
          <w:color w:val="000000"/>
        </w:rPr>
        <w:t> </w:t>
      </w:r>
      <w:r w:rsidRPr="008A135B">
        <w:rPr>
          <w:rFonts w:asciiTheme="minorHAnsi" w:hAnsiTheme="minorHAnsi"/>
          <w:color w:val="000000"/>
        </w:rPr>
        <w:t xml:space="preserve">reporting personal impact. This mirrors research by </w:t>
      </w:r>
      <w:proofErr w:type="spellStart"/>
      <w:r w:rsidRPr="008A135B">
        <w:rPr>
          <w:rFonts w:asciiTheme="minorHAnsi" w:hAnsiTheme="minorHAnsi"/>
          <w:color w:val="000000"/>
        </w:rPr>
        <w:t>Parul</w:t>
      </w:r>
      <w:proofErr w:type="spellEnd"/>
      <w:r w:rsidRPr="008A135B">
        <w:rPr>
          <w:rFonts w:asciiTheme="minorHAnsi" w:hAnsiTheme="minorHAnsi"/>
          <w:color w:val="000000"/>
        </w:rPr>
        <w:t xml:space="preserve"> (2023) and </w:t>
      </w:r>
      <w:proofErr w:type="spellStart"/>
      <w:r w:rsidRPr="008A135B">
        <w:rPr>
          <w:rFonts w:asciiTheme="minorHAnsi" w:hAnsiTheme="minorHAnsi"/>
          <w:color w:val="000000"/>
        </w:rPr>
        <w:t>Grumley</w:t>
      </w:r>
      <w:proofErr w:type="spellEnd"/>
      <w:r w:rsidRPr="008A135B">
        <w:rPr>
          <w:rFonts w:asciiTheme="minorHAnsi" w:hAnsiTheme="minorHAnsi"/>
          <w:color w:val="000000"/>
        </w:rPr>
        <w:t xml:space="preserve"> Traynor and Rydon-Grange (2024), who discuss the stigma associated with police officers seeking mental health support. This study reinforces the argument that frontline officers require dedicated mental health support services to cope with the emotional and psychological impact of responding to distressing incidents.</w:t>
      </w:r>
    </w:p>
    <w:p w14:paraId="3047AF36" w14:textId="77777777" w:rsidR="00C04123" w:rsidRPr="008A135B"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Furthermore, the call for specialised mental health units (</w:t>
      </w:r>
      <w:r w:rsidRPr="008A135B">
        <w:rPr>
          <w:rStyle w:val="Strong"/>
          <w:rFonts w:asciiTheme="minorHAnsi" w:eastAsiaTheme="majorEastAsia" w:hAnsiTheme="minorHAnsi"/>
          <w:color w:val="000000"/>
        </w:rPr>
        <w:t>87% of officers</w:t>
      </w:r>
      <w:r w:rsidRPr="008A135B">
        <w:rPr>
          <w:rFonts w:asciiTheme="minorHAnsi" w:hAnsiTheme="minorHAnsi"/>
          <w:color w:val="000000"/>
        </w:rPr>
        <w:t xml:space="preserve">) aligns with Marcus and </w:t>
      </w:r>
      <w:proofErr w:type="spellStart"/>
      <w:r w:rsidRPr="008A135B">
        <w:rPr>
          <w:rFonts w:asciiTheme="minorHAnsi" w:hAnsiTheme="minorHAnsi"/>
          <w:color w:val="000000"/>
        </w:rPr>
        <w:t>Stergiopoulos</w:t>
      </w:r>
      <w:proofErr w:type="spellEnd"/>
      <w:r w:rsidRPr="008A135B">
        <w:rPr>
          <w:rFonts w:asciiTheme="minorHAnsi" w:hAnsiTheme="minorHAnsi"/>
          <w:color w:val="000000"/>
        </w:rPr>
        <w:t xml:space="preserve"> (2022) and White and Weisburd (2017), who advocate for multi-agency models that incorporate mental health professionals into emergency response teams. The Right Care, Right Person (RCRP) model, as outlined by Helen and </w:t>
      </w:r>
      <w:proofErr w:type="spellStart"/>
      <w:r w:rsidRPr="008A135B">
        <w:rPr>
          <w:rFonts w:asciiTheme="minorHAnsi" w:hAnsiTheme="minorHAnsi"/>
          <w:color w:val="000000"/>
        </w:rPr>
        <w:t>Tiaki</w:t>
      </w:r>
      <w:proofErr w:type="spellEnd"/>
      <w:r w:rsidRPr="008A135B">
        <w:rPr>
          <w:rFonts w:asciiTheme="minorHAnsi" w:hAnsiTheme="minorHAnsi"/>
          <w:color w:val="000000"/>
        </w:rPr>
        <w:t xml:space="preserve"> (2024), provides a promising alternative approach, shifting some responsibility for crisis response away from police officers to health professionals.</w:t>
      </w:r>
    </w:p>
    <w:p w14:paraId="774887C1" w14:textId="77777777" w:rsidR="002C0D5D" w:rsidRDefault="00C04123" w:rsidP="00C04123">
      <w:pPr>
        <w:pStyle w:val="NormalWeb"/>
        <w:spacing w:line="360" w:lineRule="auto"/>
        <w:rPr>
          <w:rFonts w:asciiTheme="minorHAnsi" w:hAnsiTheme="minorHAnsi"/>
          <w:color w:val="000000"/>
        </w:rPr>
      </w:pPr>
      <w:r w:rsidRPr="008A135B">
        <w:rPr>
          <w:rFonts w:asciiTheme="minorHAnsi" w:hAnsiTheme="minorHAnsi"/>
          <w:color w:val="000000"/>
        </w:rPr>
        <w:t>Overall, the findings of this study contribute to the growing body of evidence supporting systemic reform in police responses to mental health crises. They highlight the urgent need for enhanced training, improved inter-agency collaboration, and alternative response models to ensure that individuals experiencing mental health crises receive appropriate and effective care while also supporting police officers in their roles.</w:t>
      </w:r>
    </w:p>
    <w:p w14:paraId="4029BF05" w14:textId="6E9222A8" w:rsidR="00C04123" w:rsidRPr="002C0D5D" w:rsidRDefault="008A135B" w:rsidP="00C04123">
      <w:pPr>
        <w:pStyle w:val="NormalWeb"/>
        <w:spacing w:line="360" w:lineRule="auto"/>
        <w:rPr>
          <w:rFonts w:asciiTheme="minorHAnsi" w:hAnsiTheme="minorHAnsi"/>
          <w:color w:val="000000"/>
        </w:rPr>
      </w:pPr>
      <w:r w:rsidRPr="008A135B">
        <w:rPr>
          <w:rFonts w:asciiTheme="minorHAnsi" w:hAnsiTheme="minorHAnsi"/>
          <w:color w:val="000000"/>
          <w:sz w:val="28"/>
          <w:szCs w:val="28"/>
        </w:rPr>
        <w:lastRenderedPageBreak/>
        <w:t xml:space="preserve">4.4 Summary </w:t>
      </w:r>
    </w:p>
    <w:p w14:paraId="1A8A5D60" w14:textId="0B849EFD" w:rsidR="009779F8" w:rsidRPr="008A135B" w:rsidRDefault="009779F8" w:rsidP="008A135B">
      <w:pPr>
        <w:pStyle w:val="NormalWeb"/>
        <w:spacing w:line="360" w:lineRule="auto"/>
        <w:rPr>
          <w:rFonts w:asciiTheme="minorHAnsi" w:hAnsiTheme="minorHAnsi"/>
          <w:color w:val="000000"/>
        </w:rPr>
      </w:pPr>
      <w:r w:rsidRPr="008A135B">
        <w:rPr>
          <w:rFonts w:asciiTheme="minorHAnsi" w:hAnsiTheme="minorHAnsi"/>
          <w:color w:val="000000"/>
        </w:rPr>
        <w:t>In conclusion, this chapter has provided a detailed analysis of police officers’ experiences with mental health-related incidents. The findings highlight significant challenges, including frequent exposure to mental health crises, inadequate training, difficulties in inter-agency coordination, and the psychological impact on officers.</w:t>
      </w:r>
    </w:p>
    <w:p w14:paraId="492CE8CB" w14:textId="3CBEC5ED" w:rsidR="009779F8" w:rsidRPr="008A135B" w:rsidRDefault="009779F8" w:rsidP="008A135B">
      <w:pPr>
        <w:pStyle w:val="NormalWeb"/>
        <w:spacing w:line="360" w:lineRule="auto"/>
        <w:rPr>
          <w:rFonts w:asciiTheme="minorHAnsi" w:hAnsiTheme="minorHAnsi"/>
          <w:color w:val="000000"/>
        </w:rPr>
      </w:pPr>
      <w:r w:rsidRPr="008A135B">
        <w:rPr>
          <w:rFonts w:asciiTheme="minorHAnsi" w:hAnsiTheme="minorHAnsi"/>
          <w:color w:val="000000"/>
        </w:rPr>
        <w:t>These findings strongly suggest the need for systemic reforms, including increased mental health training, improved inter-agency collaboration, and the implementation of alternative response models such as specialised mental health units. These issues will be explored further in the following chapter, where broader implications, policy recommendations, and potential avenues for future research will be discussed in greater detail.</w:t>
      </w:r>
      <w:r w:rsidR="008A135B" w:rsidRPr="008A135B">
        <w:rPr>
          <w:rFonts w:asciiTheme="minorHAnsi" w:hAnsiTheme="minorHAnsi"/>
          <w:noProof/>
        </w:rPr>
        <w:t xml:space="preserve"> </w:t>
      </w:r>
    </w:p>
    <w:p w14:paraId="68C7867A" w14:textId="17E562FD" w:rsidR="00181AC1" w:rsidRPr="008A135B" w:rsidRDefault="00181AC1" w:rsidP="003D2FE0">
      <w:pPr>
        <w:spacing w:line="360" w:lineRule="auto"/>
      </w:pPr>
    </w:p>
    <w:sectPr w:rsidR="00181AC1" w:rsidRPr="008A13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F99FC0" w14:textId="77777777" w:rsidR="005C13AD" w:rsidRDefault="005C13AD" w:rsidP="009B4E33">
      <w:pPr>
        <w:spacing w:after="0" w:line="240" w:lineRule="auto"/>
      </w:pPr>
      <w:r>
        <w:separator/>
      </w:r>
    </w:p>
  </w:endnote>
  <w:endnote w:type="continuationSeparator" w:id="0">
    <w:p w14:paraId="15372CBE" w14:textId="77777777" w:rsidR="005C13AD" w:rsidRDefault="005C13AD" w:rsidP="009B4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FA63A0" w14:textId="77777777" w:rsidR="005C13AD" w:rsidRDefault="005C13AD" w:rsidP="009B4E33">
      <w:pPr>
        <w:spacing w:after="0" w:line="240" w:lineRule="auto"/>
      </w:pPr>
      <w:r>
        <w:separator/>
      </w:r>
    </w:p>
  </w:footnote>
  <w:footnote w:type="continuationSeparator" w:id="0">
    <w:p w14:paraId="08C825A6" w14:textId="77777777" w:rsidR="005C13AD" w:rsidRDefault="005C13AD" w:rsidP="009B4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30975"/>
    <w:multiLevelType w:val="multilevel"/>
    <w:tmpl w:val="0726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FB3239"/>
    <w:multiLevelType w:val="multilevel"/>
    <w:tmpl w:val="FFB6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87C28"/>
    <w:multiLevelType w:val="multilevel"/>
    <w:tmpl w:val="D0C26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811D2C"/>
    <w:multiLevelType w:val="multilevel"/>
    <w:tmpl w:val="B0F08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6112599">
    <w:abstractNumId w:val="3"/>
  </w:num>
  <w:num w:numId="2" w16cid:durableId="1281110769">
    <w:abstractNumId w:val="2"/>
  </w:num>
  <w:num w:numId="3" w16cid:durableId="1747191144">
    <w:abstractNumId w:val="1"/>
  </w:num>
  <w:num w:numId="4" w16cid:durableId="273948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AC1"/>
    <w:rsid w:val="0017261E"/>
    <w:rsid w:val="00181AC1"/>
    <w:rsid w:val="001C46A2"/>
    <w:rsid w:val="002C0D5D"/>
    <w:rsid w:val="003D2FE0"/>
    <w:rsid w:val="0040610B"/>
    <w:rsid w:val="00563477"/>
    <w:rsid w:val="005C13AD"/>
    <w:rsid w:val="00665EB3"/>
    <w:rsid w:val="006E1617"/>
    <w:rsid w:val="007B585D"/>
    <w:rsid w:val="00825AE5"/>
    <w:rsid w:val="00837345"/>
    <w:rsid w:val="008A135B"/>
    <w:rsid w:val="008B5B4B"/>
    <w:rsid w:val="009779F8"/>
    <w:rsid w:val="009B0619"/>
    <w:rsid w:val="009B4E33"/>
    <w:rsid w:val="00A40E6E"/>
    <w:rsid w:val="00C04123"/>
    <w:rsid w:val="00C05106"/>
    <w:rsid w:val="00C10BF2"/>
    <w:rsid w:val="00CA4CE9"/>
    <w:rsid w:val="00CD548C"/>
    <w:rsid w:val="00CE23A6"/>
    <w:rsid w:val="00E20767"/>
    <w:rsid w:val="00F078FD"/>
    <w:rsid w:val="00FD3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2C38F"/>
  <w15:chartTrackingRefBased/>
  <w15:docId w15:val="{F058B30C-9D3F-6A4D-9CC0-93167DFE2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1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1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81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1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1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1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1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1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1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1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81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1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1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AC1"/>
    <w:rPr>
      <w:rFonts w:eastAsiaTheme="majorEastAsia" w:cstheme="majorBidi"/>
      <w:color w:val="272727" w:themeColor="text1" w:themeTint="D8"/>
    </w:rPr>
  </w:style>
  <w:style w:type="paragraph" w:styleId="Title">
    <w:name w:val="Title"/>
    <w:basedOn w:val="Normal"/>
    <w:next w:val="Normal"/>
    <w:link w:val="TitleChar"/>
    <w:uiPriority w:val="10"/>
    <w:qFormat/>
    <w:rsid w:val="00181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1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AC1"/>
    <w:pPr>
      <w:spacing w:before="160"/>
      <w:jc w:val="center"/>
    </w:pPr>
    <w:rPr>
      <w:i/>
      <w:iCs/>
      <w:color w:val="404040" w:themeColor="text1" w:themeTint="BF"/>
    </w:rPr>
  </w:style>
  <w:style w:type="character" w:customStyle="1" w:styleId="QuoteChar">
    <w:name w:val="Quote Char"/>
    <w:basedOn w:val="DefaultParagraphFont"/>
    <w:link w:val="Quote"/>
    <w:uiPriority w:val="29"/>
    <w:rsid w:val="00181AC1"/>
    <w:rPr>
      <w:i/>
      <w:iCs/>
      <w:color w:val="404040" w:themeColor="text1" w:themeTint="BF"/>
    </w:rPr>
  </w:style>
  <w:style w:type="paragraph" w:styleId="ListParagraph">
    <w:name w:val="List Paragraph"/>
    <w:basedOn w:val="Normal"/>
    <w:uiPriority w:val="34"/>
    <w:qFormat/>
    <w:rsid w:val="00181AC1"/>
    <w:pPr>
      <w:ind w:left="720"/>
      <w:contextualSpacing/>
    </w:pPr>
  </w:style>
  <w:style w:type="character" w:styleId="IntenseEmphasis">
    <w:name w:val="Intense Emphasis"/>
    <w:basedOn w:val="DefaultParagraphFont"/>
    <w:uiPriority w:val="21"/>
    <w:qFormat/>
    <w:rsid w:val="00181AC1"/>
    <w:rPr>
      <w:i/>
      <w:iCs/>
      <w:color w:val="0F4761" w:themeColor="accent1" w:themeShade="BF"/>
    </w:rPr>
  </w:style>
  <w:style w:type="paragraph" w:styleId="IntenseQuote">
    <w:name w:val="Intense Quote"/>
    <w:basedOn w:val="Normal"/>
    <w:next w:val="Normal"/>
    <w:link w:val="IntenseQuoteChar"/>
    <w:uiPriority w:val="30"/>
    <w:qFormat/>
    <w:rsid w:val="00181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1AC1"/>
    <w:rPr>
      <w:i/>
      <w:iCs/>
      <w:color w:val="0F4761" w:themeColor="accent1" w:themeShade="BF"/>
    </w:rPr>
  </w:style>
  <w:style w:type="character" w:styleId="IntenseReference">
    <w:name w:val="Intense Reference"/>
    <w:basedOn w:val="DefaultParagraphFont"/>
    <w:uiPriority w:val="32"/>
    <w:qFormat/>
    <w:rsid w:val="00181AC1"/>
    <w:rPr>
      <w:b/>
      <w:bCs/>
      <w:smallCaps/>
      <w:color w:val="0F4761" w:themeColor="accent1" w:themeShade="BF"/>
      <w:spacing w:val="5"/>
    </w:rPr>
  </w:style>
  <w:style w:type="character" w:customStyle="1" w:styleId="apple-converted-space">
    <w:name w:val="apple-converted-space"/>
    <w:basedOn w:val="DefaultParagraphFont"/>
    <w:rsid w:val="00563477"/>
  </w:style>
  <w:style w:type="paragraph" w:styleId="NormalWeb">
    <w:name w:val="Normal (Web)"/>
    <w:basedOn w:val="Normal"/>
    <w:uiPriority w:val="99"/>
    <w:unhideWhenUsed/>
    <w:rsid w:val="00825A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D2FE0"/>
    <w:rPr>
      <w:b/>
      <w:bCs/>
    </w:rPr>
  </w:style>
  <w:style w:type="paragraph" w:styleId="Header">
    <w:name w:val="header"/>
    <w:basedOn w:val="Normal"/>
    <w:link w:val="HeaderChar"/>
    <w:uiPriority w:val="99"/>
    <w:unhideWhenUsed/>
    <w:rsid w:val="009B4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E33"/>
  </w:style>
  <w:style w:type="paragraph" w:styleId="Footer">
    <w:name w:val="footer"/>
    <w:basedOn w:val="Normal"/>
    <w:link w:val="FooterChar"/>
    <w:uiPriority w:val="99"/>
    <w:unhideWhenUsed/>
    <w:rsid w:val="009B4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215351">
      <w:bodyDiv w:val="1"/>
      <w:marLeft w:val="0"/>
      <w:marRight w:val="0"/>
      <w:marTop w:val="0"/>
      <w:marBottom w:val="0"/>
      <w:divBdr>
        <w:top w:val="none" w:sz="0" w:space="0" w:color="auto"/>
        <w:left w:val="none" w:sz="0" w:space="0" w:color="auto"/>
        <w:bottom w:val="none" w:sz="0" w:space="0" w:color="auto"/>
        <w:right w:val="none" w:sz="0" w:space="0" w:color="auto"/>
      </w:divBdr>
    </w:div>
    <w:div w:id="277183162">
      <w:bodyDiv w:val="1"/>
      <w:marLeft w:val="0"/>
      <w:marRight w:val="0"/>
      <w:marTop w:val="0"/>
      <w:marBottom w:val="0"/>
      <w:divBdr>
        <w:top w:val="none" w:sz="0" w:space="0" w:color="auto"/>
        <w:left w:val="none" w:sz="0" w:space="0" w:color="auto"/>
        <w:bottom w:val="none" w:sz="0" w:space="0" w:color="auto"/>
        <w:right w:val="none" w:sz="0" w:space="0" w:color="auto"/>
      </w:divBdr>
    </w:div>
    <w:div w:id="292715937">
      <w:bodyDiv w:val="1"/>
      <w:marLeft w:val="0"/>
      <w:marRight w:val="0"/>
      <w:marTop w:val="0"/>
      <w:marBottom w:val="0"/>
      <w:divBdr>
        <w:top w:val="none" w:sz="0" w:space="0" w:color="auto"/>
        <w:left w:val="none" w:sz="0" w:space="0" w:color="auto"/>
        <w:bottom w:val="none" w:sz="0" w:space="0" w:color="auto"/>
        <w:right w:val="none" w:sz="0" w:space="0" w:color="auto"/>
      </w:divBdr>
    </w:div>
    <w:div w:id="433205682">
      <w:bodyDiv w:val="1"/>
      <w:marLeft w:val="0"/>
      <w:marRight w:val="0"/>
      <w:marTop w:val="0"/>
      <w:marBottom w:val="0"/>
      <w:divBdr>
        <w:top w:val="none" w:sz="0" w:space="0" w:color="auto"/>
        <w:left w:val="none" w:sz="0" w:space="0" w:color="auto"/>
        <w:bottom w:val="none" w:sz="0" w:space="0" w:color="auto"/>
        <w:right w:val="none" w:sz="0" w:space="0" w:color="auto"/>
      </w:divBdr>
    </w:div>
    <w:div w:id="1378119129">
      <w:bodyDiv w:val="1"/>
      <w:marLeft w:val="0"/>
      <w:marRight w:val="0"/>
      <w:marTop w:val="0"/>
      <w:marBottom w:val="0"/>
      <w:divBdr>
        <w:top w:val="none" w:sz="0" w:space="0" w:color="auto"/>
        <w:left w:val="none" w:sz="0" w:space="0" w:color="auto"/>
        <w:bottom w:val="none" w:sz="0" w:space="0" w:color="auto"/>
        <w:right w:val="none" w:sz="0" w:space="0" w:color="auto"/>
      </w:divBdr>
    </w:div>
    <w:div w:id="1529444624">
      <w:bodyDiv w:val="1"/>
      <w:marLeft w:val="0"/>
      <w:marRight w:val="0"/>
      <w:marTop w:val="0"/>
      <w:marBottom w:val="0"/>
      <w:divBdr>
        <w:top w:val="none" w:sz="0" w:space="0" w:color="auto"/>
        <w:left w:val="none" w:sz="0" w:space="0" w:color="auto"/>
        <w:bottom w:val="none" w:sz="0" w:space="0" w:color="auto"/>
        <w:right w:val="none" w:sz="0" w:space="0" w:color="auto"/>
      </w:divBdr>
    </w:div>
    <w:div w:id="2002805078">
      <w:bodyDiv w:val="1"/>
      <w:marLeft w:val="0"/>
      <w:marRight w:val="0"/>
      <w:marTop w:val="0"/>
      <w:marBottom w:val="0"/>
      <w:divBdr>
        <w:top w:val="none" w:sz="0" w:space="0" w:color="auto"/>
        <w:left w:val="none" w:sz="0" w:space="0" w:color="auto"/>
        <w:bottom w:val="none" w:sz="0" w:space="0" w:color="auto"/>
        <w:right w:val="none" w:sz="0" w:space="0" w:color="auto"/>
      </w:divBdr>
    </w:div>
    <w:div w:id="206602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10</Pages>
  <Words>1713</Words>
  <Characters>10746</Characters>
  <Application>Microsoft Office Word</Application>
  <DocSecurity>0</DocSecurity>
  <Lines>191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5</cp:revision>
  <dcterms:created xsi:type="dcterms:W3CDTF">2025-03-11T09:52:00Z</dcterms:created>
  <dcterms:modified xsi:type="dcterms:W3CDTF">2025-03-11T22:36:00Z</dcterms:modified>
</cp:coreProperties>
</file>