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733B37" w14:paraId="4AB4E9CA" w14:textId="77777777" w:rsidTr="00951767">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11632A6" w14:textId="77777777" w:rsidR="00733B37" w:rsidRDefault="00733B37" w:rsidP="00951767"/>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BA1F54D" w14:textId="77777777" w:rsidR="00733B37" w:rsidRDefault="00733B37" w:rsidP="00951767">
            <w:pPr>
              <w:tabs>
                <w:tab w:val="left" w:pos="1440"/>
                <w:tab w:val="left" w:pos="2880"/>
              </w:tabs>
              <w:suppressAutoHyphens/>
              <w:outlineLvl w:val="0"/>
            </w:pP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F4C7F0A" w14:textId="77777777" w:rsidR="00733B37" w:rsidRDefault="00733B37" w:rsidP="00951767">
            <w:pPr>
              <w:tabs>
                <w:tab w:val="left" w:pos="1440"/>
                <w:tab w:val="left" w:pos="2880"/>
              </w:tabs>
              <w:suppressAutoHyphens/>
              <w:outlineLvl w:val="0"/>
            </w:pP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Yr</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hyn</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yr</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wyf</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wedi’i</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wneud</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yn</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yr</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aseiniad</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sz w:val="24"/>
                <w:szCs w:val="24"/>
                <w14:textOutline w14:w="12700" w14:cap="flat" w14:cmpd="sng" w14:algn="ctr">
                  <w14:noFill/>
                  <w14:prstDash w14:val="solid"/>
                  <w14:miter w14:lim="400000"/>
                </w14:textOutline>
              </w:rPr>
              <w:t>hwn</w:t>
            </w:r>
            <w:proofErr w:type="spellEnd"/>
            <w:r>
              <w:rPr>
                <w:rFonts w:ascii="Calibri" w:eastAsia="Arial Unicode MS" w:hAnsi="Calibri" w:cs="Arial Unicode MS"/>
                <w:color w:val="000000"/>
                <w:sz w:val="24"/>
                <w:szCs w:val="24"/>
                <w14:textOutline w14:w="12700" w14:cap="flat" w14:cmpd="sng" w14:algn="ctr">
                  <w14:noFill/>
                  <w14:prstDash w14:val="solid"/>
                  <w14:miter w14:lim="400000"/>
                </w14:textOutline>
              </w:rPr>
              <w:t>….</w:t>
            </w:r>
          </w:p>
          <w:p w14:paraId="04B2640D" w14:textId="77777777" w:rsidR="00733B37" w:rsidRDefault="00733B37" w:rsidP="00951767">
            <w:pPr>
              <w:tabs>
                <w:tab w:val="left" w:pos="1440"/>
                <w:tab w:val="left" w:pos="2880"/>
              </w:tabs>
              <w:suppressAutoHyphens/>
              <w:outlineLvl w:val="0"/>
            </w:pPr>
            <w:r>
              <w:rPr>
                <w:rFonts w:ascii="Calibri" w:eastAsia="Arial Unicode MS" w:hAnsi="Calibri" w:cs="Arial Unicode MS"/>
                <w:color w:val="000000"/>
                <w:sz w:val="24"/>
                <w:szCs w:val="24"/>
                <w14:textOutline w14:w="12700" w14:cap="flat" w14:cmpd="sng" w14:algn="ctr">
                  <w14:noFill/>
                  <w14:prstDash w14:val="solid"/>
                  <w14:miter w14:lim="400000"/>
                </w14:textOutline>
              </w:rPr>
              <w:t>What I have done in this assignment….</w:t>
            </w:r>
          </w:p>
        </w:tc>
      </w:tr>
      <w:tr w:rsidR="00733B37" w14:paraId="46D0CF3C" w14:textId="77777777" w:rsidTr="00951767">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979C486" w14:textId="77777777" w:rsidR="00733B37" w:rsidRDefault="00733B37" w:rsidP="00951767">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F750FDC" w14:textId="77777777" w:rsidR="00733B37" w:rsidRDefault="00733B37" w:rsidP="00951767">
            <w:pPr>
              <w:rPr>
                <w:rFonts w:ascii="Roboto" w:hAnsi="Roboto"/>
                <w:color w:val="283041"/>
                <w:sz w:val="21"/>
                <w:szCs w:val="21"/>
                <w:shd w:val="clear" w:color="auto" w:fill="FFFFFF"/>
              </w:rPr>
            </w:pPr>
            <w:r>
              <w:rPr>
                <w:rFonts w:ascii="Roboto" w:hAnsi="Roboto"/>
                <w:color w:val="283041"/>
                <w:sz w:val="21"/>
                <w:szCs w:val="21"/>
                <w:shd w:val="clear" w:color="auto" w:fill="FFFFFF"/>
              </w:rPr>
              <w:t>Take care to use punctuation so that your work is grammatically correct. </w:t>
            </w:r>
          </w:p>
          <w:p w14:paraId="78EE5A30" w14:textId="77777777" w:rsidR="00733B37" w:rsidRDefault="00733B37" w:rsidP="00951767"/>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B06D999" w14:textId="3E18D5D2" w:rsidR="00733B37" w:rsidRDefault="00733B37" w:rsidP="00951767">
            <w:r>
              <w:t>I have looked at the resource given to help support me in this area</w:t>
            </w:r>
            <w:r w:rsidR="00B97EC0">
              <w:t xml:space="preserve"> </w:t>
            </w:r>
            <w:r w:rsidRPr="00D7138B">
              <w:t>(</w:t>
            </w:r>
            <w:r w:rsidR="00B97EC0" w:rsidRPr="00D7138B">
              <w:t>BBC Bitesize)</w:t>
            </w:r>
            <w:r w:rsidRPr="00D7138B">
              <w:t xml:space="preserve">. I have also spent more time thoroughly </w:t>
            </w:r>
            <w:proofErr w:type="gramStart"/>
            <w:r w:rsidRPr="00D7138B">
              <w:t>proof re</w:t>
            </w:r>
            <w:r w:rsidR="00B97EC0" w:rsidRPr="00D7138B">
              <w:t>a</w:t>
            </w:r>
            <w:r w:rsidRPr="00D7138B">
              <w:t>ding</w:t>
            </w:r>
            <w:proofErr w:type="gramEnd"/>
            <w:r w:rsidRPr="00D7138B">
              <w:t xml:space="preserve"> my essay and reading it aloud to </w:t>
            </w:r>
            <w:r w:rsidR="00B97EC0" w:rsidRPr="00D7138B">
              <w:t>identify</w:t>
            </w:r>
            <w:r w:rsidRPr="00D7138B">
              <w:t xml:space="preserve"> long running</w:t>
            </w:r>
            <w:r>
              <w:t xml:space="preserve"> sentences.</w:t>
            </w:r>
          </w:p>
          <w:p w14:paraId="00D6ADA9" w14:textId="77777777" w:rsidR="00733B37" w:rsidRDefault="00733B37" w:rsidP="00951767"/>
        </w:tc>
      </w:tr>
      <w:tr w:rsidR="00733B37" w14:paraId="49A2E43F" w14:textId="77777777" w:rsidTr="00951767">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3AB1C65" w14:textId="77777777" w:rsidR="00733B37" w:rsidRDefault="00733B37" w:rsidP="00951767">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66D2DB3" w14:textId="77777777" w:rsidR="00733B37" w:rsidRDefault="00733B37" w:rsidP="00951767">
            <w:pPr>
              <w:rPr>
                <w:rFonts w:ascii="Roboto" w:hAnsi="Roboto"/>
                <w:color w:val="283041"/>
                <w:sz w:val="21"/>
                <w:szCs w:val="21"/>
                <w:shd w:val="clear" w:color="auto" w:fill="FFFFFF"/>
              </w:rPr>
            </w:pPr>
            <w:r>
              <w:rPr>
                <w:rFonts w:ascii="Roboto" w:hAnsi="Roboto"/>
                <w:color w:val="283041"/>
                <w:sz w:val="21"/>
                <w:szCs w:val="21"/>
                <w:shd w:val="clear" w:color="auto" w:fill="FFFFFF"/>
              </w:rPr>
              <w:t>Proof-read your essay carefully before submission to avoid errors in spelling and grammar. You may find it useful to read your essay out loud or use a 'Read Aloud' function that can be found in Word under the 'Review' tab.</w:t>
            </w:r>
          </w:p>
          <w:p w14:paraId="057F1229" w14:textId="77777777" w:rsidR="00733B37" w:rsidRDefault="00733B37" w:rsidP="00951767"/>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6E8521C" w14:textId="0F862611" w:rsidR="00733B37" w:rsidRDefault="00733B37" w:rsidP="00951767">
            <w:r>
              <w:t xml:space="preserve"> </w:t>
            </w:r>
            <w:r w:rsidRPr="00D7138B">
              <w:t>As recommended</w:t>
            </w:r>
            <w:r w:rsidR="00B97EC0" w:rsidRPr="00D7138B">
              <w:t>,</w:t>
            </w:r>
            <w:r w:rsidRPr="00D7138B">
              <w:t xml:space="preserve"> I have spent more time </w:t>
            </w:r>
            <w:r w:rsidR="00B97EC0" w:rsidRPr="00D7138B">
              <w:t>proofreading</w:t>
            </w:r>
            <w:r w:rsidRPr="00D7138B">
              <w:t xml:space="preserve"> my work to help pick up on any errors.</w:t>
            </w:r>
          </w:p>
        </w:tc>
      </w:tr>
      <w:tr w:rsidR="00733B37" w14:paraId="3AEC6489" w14:textId="77777777" w:rsidTr="00951767">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91B2A45" w14:textId="77777777" w:rsidR="00733B37" w:rsidRDefault="00733B37" w:rsidP="00951767"/>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72314353" w14:textId="77777777" w:rsidR="00733B37" w:rsidRDefault="00733B37" w:rsidP="00951767"/>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6F0B213" w14:textId="77777777" w:rsidR="00733B37" w:rsidRDefault="00733B37" w:rsidP="00951767"/>
        </w:tc>
      </w:tr>
      <w:tr w:rsidR="00733B37" w14:paraId="4CB3F631" w14:textId="77777777" w:rsidTr="00951767">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9D9A93F" w14:textId="77777777" w:rsidR="00733B37" w:rsidRDefault="00733B37" w:rsidP="00951767">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E3EA8AF" w14:textId="77777777" w:rsidR="00733B37" w:rsidRDefault="00733B37" w:rsidP="00951767">
            <w:r>
              <w:rPr>
                <w:rFonts w:ascii="Roboto" w:hAnsi="Roboto"/>
                <w:color w:val="283041"/>
                <w:sz w:val="21"/>
                <w:szCs w:val="21"/>
                <w:shd w:val="clear" w:color="auto" w:fill="FFFFFF"/>
              </w:rPr>
              <w:t xml:space="preserve">Look for ways of comparing and contrasting specific ideas from the literature that you </w:t>
            </w:r>
            <w:proofErr w:type="gramStart"/>
            <w:r>
              <w:rPr>
                <w:rFonts w:ascii="Roboto" w:hAnsi="Roboto"/>
                <w:color w:val="283041"/>
                <w:sz w:val="21"/>
                <w:szCs w:val="21"/>
                <w:shd w:val="clear" w:color="auto" w:fill="FFFFFF"/>
              </w:rPr>
              <w:t>use, and</w:t>
            </w:r>
            <w:proofErr w:type="gramEnd"/>
            <w:r>
              <w:rPr>
                <w:rFonts w:ascii="Roboto" w:hAnsi="Roboto"/>
                <w:color w:val="283041"/>
                <w:sz w:val="21"/>
                <w:szCs w:val="21"/>
                <w:shd w:val="clear" w:color="auto" w:fill="FFFFFF"/>
              </w:rPr>
              <w:t xml:space="preserve"> use these to present a synthesis of some of the key ideas. </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4DA1066" w14:textId="7D845B52" w:rsidR="00733B37" w:rsidRDefault="00733B37" w:rsidP="00951767">
            <w:r>
              <w:t xml:space="preserve"> </w:t>
            </w:r>
            <w:r w:rsidRPr="00D7138B">
              <w:t xml:space="preserve">I </w:t>
            </w:r>
            <w:r w:rsidR="00B97EC0" w:rsidRPr="00D7138B">
              <w:t>watched</w:t>
            </w:r>
            <w:r w:rsidRPr="00D7138B">
              <w:t xml:space="preserve"> the </w:t>
            </w:r>
            <w:r w:rsidR="00B97EC0" w:rsidRPr="00D7138B">
              <w:t xml:space="preserve">recommended </w:t>
            </w:r>
            <w:r w:rsidRPr="00D7138B">
              <w:t>YouTube resource and focus</w:t>
            </w:r>
            <w:r w:rsidR="00B97EC0" w:rsidRPr="00D7138B">
              <w:t>s</w:t>
            </w:r>
            <w:r w:rsidRPr="00D7138B">
              <w:t>ed more time while researching and writing my essay on</w:t>
            </w:r>
            <w:r w:rsidR="00B97EC0" w:rsidRPr="00D7138B">
              <w:t xml:space="preserve"> the points</w:t>
            </w:r>
            <w:r w:rsidRPr="00D7138B">
              <w:t xml:space="preserve"> that I wish to address that highlight my critical </w:t>
            </w:r>
            <w:r w:rsidR="006F3993" w:rsidRPr="00D7138B">
              <w:t>voice for</w:t>
            </w:r>
            <w:r w:rsidRPr="00D7138B">
              <w:t xml:space="preserve"> my literature review.</w:t>
            </w:r>
          </w:p>
        </w:tc>
      </w:tr>
    </w:tbl>
    <w:p w14:paraId="73C62852" w14:textId="353DFC83" w:rsidR="00662BA1" w:rsidRPr="00B02E2A" w:rsidRDefault="00662BA1" w:rsidP="00662BA1">
      <w:pPr>
        <w:rPr>
          <w:sz w:val="32"/>
          <w:szCs w:val="32"/>
        </w:rPr>
      </w:pPr>
      <w:r w:rsidRPr="00B02E2A">
        <w:rPr>
          <w:sz w:val="28"/>
          <w:szCs w:val="28"/>
        </w:rPr>
        <w:t>ECAD6008</w:t>
      </w:r>
      <w:r w:rsidRPr="00B02E2A">
        <w:rPr>
          <w:sz w:val="32"/>
          <w:szCs w:val="32"/>
        </w:rPr>
        <w:t xml:space="preserve">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662BA1" w:rsidRPr="00B02E2A" w14:paraId="0AFEBE44" w14:textId="77777777" w:rsidTr="00951767">
        <w:tc>
          <w:tcPr>
            <w:tcW w:w="2689" w:type="dxa"/>
          </w:tcPr>
          <w:p w14:paraId="1405C7A7" w14:textId="77777777" w:rsidR="00662BA1" w:rsidRPr="00B02E2A" w:rsidRDefault="00662BA1" w:rsidP="00951767">
            <w:pPr>
              <w:pStyle w:val="Heading2"/>
              <w:jc w:val="center"/>
              <w:outlineLvl w:val="1"/>
            </w:pPr>
            <w:r w:rsidRPr="00B02E2A">
              <w:t>Professional Experience Template 1</w:t>
            </w:r>
          </w:p>
        </w:tc>
        <w:tc>
          <w:tcPr>
            <w:tcW w:w="6327" w:type="dxa"/>
          </w:tcPr>
          <w:p w14:paraId="3CC920DE" w14:textId="77777777" w:rsidR="00662BA1" w:rsidRPr="00B02E2A" w:rsidRDefault="00662BA1" w:rsidP="00951767"/>
        </w:tc>
      </w:tr>
      <w:tr w:rsidR="00662BA1" w:rsidRPr="00B02E2A" w14:paraId="651AAB6E" w14:textId="77777777" w:rsidTr="00951767">
        <w:tc>
          <w:tcPr>
            <w:tcW w:w="2689" w:type="dxa"/>
          </w:tcPr>
          <w:p w14:paraId="69D5F378" w14:textId="77777777" w:rsidR="00662BA1" w:rsidRPr="00B02E2A" w:rsidRDefault="00662BA1" w:rsidP="00951767">
            <w:pPr>
              <w:pStyle w:val="Heading2"/>
              <w:jc w:val="center"/>
              <w:outlineLvl w:val="1"/>
            </w:pPr>
            <w:r w:rsidRPr="00B02E2A">
              <w:t>Pedagogy Standard</w:t>
            </w:r>
          </w:p>
        </w:tc>
        <w:tc>
          <w:tcPr>
            <w:tcW w:w="6327" w:type="dxa"/>
          </w:tcPr>
          <w:p w14:paraId="4FEA2859" w14:textId="77777777" w:rsidR="00662BA1" w:rsidRPr="00B02E2A" w:rsidRDefault="00662BA1" w:rsidP="00951767">
            <w:pPr>
              <w:rPr>
                <w:sz w:val="28"/>
                <w:szCs w:val="28"/>
              </w:rPr>
            </w:pPr>
            <w:r w:rsidRPr="00B02E2A">
              <w:rPr>
                <w:rFonts w:cstheme="minorHAnsi"/>
                <w:color w:val="2F5496" w:themeColor="accent1" w:themeShade="BF"/>
                <w:sz w:val="28"/>
                <w:szCs w:val="28"/>
              </w:rPr>
              <w:t>Assessment for learning</w:t>
            </w:r>
          </w:p>
        </w:tc>
      </w:tr>
      <w:tr w:rsidR="00662BA1" w:rsidRPr="00B02E2A" w14:paraId="3FEF5A0A" w14:textId="77777777" w:rsidTr="00951767">
        <w:tc>
          <w:tcPr>
            <w:tcW w:w="2689" w:type="dxa"/>
          </w:tcPr>
          <w:p w14:paraId="4B2F97A4" w14:textId="77777777" w:rsidR="00662BA1" w:rsidRPr="00B02E2A" w:rsidRDefault="00662BA1" w:rsidP="00951767">
            <w:pPr>
              <w:pStyle w:val="Heading3"/>
              <w:jc w:val="center"/>
              <w:outlineLvl w:val="2"/>
            </w:pPr>
            <w:bookmarkStart w:id="0" w:name="_Hlk90550334"/>
            <w:r w:rsidRPr="00B02E2A">
              <w:t>What did you do and why?</w:t>
            </w:r>
          </w:p>
          <w:p w14:paraId="7BD95201" w14:textId="77777777" w:rsidR="00662BA1" w:rsidRPr="00B02E2A" w:rsidRDefault="00662BA1" w:rsidP="00951767">
            <w:pPr>
              <w:jc w:val="center"/>
            </w:pPr>
          </w:p>
        </w:tc>
        <w:tc>
          <w:tcPr>
            <w:tcW w:w="6327" w:type="dxa"/>
          </w:tcPr>
          <w:p w14:paraId="5B2BF1FD" w14:textId="6EA8C317" w:rsidR="00662BA1" w:rsidRPr="00B02E2A" w:rsidRDefault="00662BA1" w:rsidP="00951767">
            <w:r w:rsidRPr="00B02E2A">
              <w:t xml:space="preserve">During my PTE1 I was </w:t>
            </w:r>
            <w:proofErr w:type="gramStart"/>
            <w:r w:rsidRPr="00B02E2A">
              <w:t>working  in</w:t>
            </w:r>
            <w:proofErr w:type="gramEnd"/>
            <w:r w:rsidRPr="00B02E2A">
              <w:t xml:space="preserve"> a nursery class, pupils of</w:t>
            </w:r>
            <w:r w:rsidR="0045000F" w:rsidRPr="00B02E2A">
              <w:t xml:space="preserve"> three to four </w:t>
            </w:r>
            <w:r w:rsidRPr="00B02E2A">
              <w:t xml:space="preserve">years old. The assessment method we </w:t>
            </w:r>
            <w:r w:rsidR="0045000F" w:rsidRPr="00B02E2A">
              <w:t>employed</w:t>
            </w:r>
            <w:r w:rsidRPr="00B02E2A">
              <w:t xml:space="preserve"> regularly was used across</w:t>
            </w:r>
            <w:r w:rsidR="0045000F" w:rsidRPr="00B02E2A">
              <w:t xml:space="preserve"> the</w:t>
            </w:r>
            <w:r w:rsidRPr="00B02E2A">
              <w:t xml:space="preserve"> foundation phase in the school. It was called ‘My learning’ and had the aims and objective of the lesson with a face that was coloured in by the pupils either </w:t>
            </w:r>
            <w:r w:rsidR="0045000F" w:rsidRPr="00B02E2A">
              <w:t>green,</w:t>
            </w:r>
            <w:r w:rsidRPr="00B02E2A">
              <w:t xml:space="preserve"> orange or red. The colour was dependant on how well the child felt they were able to complete the task. The lesson aims</w:t>
            </w:r>
            <w:r w:rsidR="0045000F" w:rsidRPr="00B02E2A">
              <w:t xml:space="preserve"> and</w:t>
            </w:r>
            <w:r w:rsidRPr="00B02E2A">
              <w:t xml:space="preserve"> objectives were clearly linked to the curriculum. With nursery children we </w:t>
            </w:r>
            <w:r w:rsidR="0045000F" w:rsidRPr="00B02E2A">
              <w:t>guided</w:t>
            </w:r>
            <w:r w:rsidRPr="00B02E2A">
              <w:t xml:space="preserve"> their decision on what colour to use often by asking them what they enjoyed about the task, what the</w:t>
            </w:r>
            <w:r w:rsidR="0045000F" w:rsidRPr="00B02E2A">
              <w:t>y</w:t>
            </w:r>
            <w:r w:rsidRPr="00B02E2A">
              <w:t xml:space="preserve"> found difficult</w:t>
            </w:r>
            <w:r w:rsidR="0045000F" w:rsidRPr="00B02E2A">
              <w:t xml:space="preserve">, </w:t>
            </w:r>
            <w:r w:rsidRPr="00B02E2A">
              <w:t xml:space="preserve">and asking them if they were able to </w:t>
            </w:r>
            <w:r w:rsidRPr="00B02E2A">
              <w:lastRenderedPageBreak/>
              <w:t>meet the aims. The ‘My Learning’ was a self-</w:t>
            </w:r>
            <w:r w:rsidR="0045000F" w:rsidRPr="00B02E2A">
              <w:t>a</w:t>
            </w:r>
            <w:r w:rsidRPr="00B02E2A">
              <w:t>ssessment tool that worked well with this age group so long as a member of staff aided them.</w:t>
            </w:r>
          </w:p>
        </w:tc>
      </w:tr>
      <w:tr w:rsidR="00662BA1" w:rsidRPr="00B02E2A" w14:paraId="013F1F28" w14:textId="77777777" w:rsidTr="00951767">
        <w:tc>
          <w:tcPr>
            <w:tcW w:w="2689" w:type="dxa"/>
          </w:tcPr>
          <w:p w14:paraId="5C5E1762" w14:textId="77777777" w:rsidR="00662BA1" w:rsidRPr="00B02E2A" w:rsidRDefault="00662BA1" w:rsidP="00951767">
            <w:pPr>
              <w:pStyle w:val="Heading3"/>
              <w:jc w:val="center"/>
              <w:outlineLvl w:val="2"/>
            </w:pPr>
            <w:r w:rsidRPr="00B02E2A">
              <w:lastRenderedPageBreak/>
              <w:t>What have you learned?</w:t>
            </w:r>
          </w:p>
          <w:p w14:paraId="20B3FE11" w14:textId="77777777" w:rsidR="00662BA1" w:rsidRPr="00B02E2A" w:rsidRDefault="00662BA1" w:rsidP="00951767">
            <w:pPr>
              <w:jc w:val="center"/>
            </w:pPr>
          </w:p>
        </w:tc>
        <w:tc>
          <w:tcPr>
            <w:tcW w:w="6327" w:type="dxa"/>
          </w:tcPr>
          <w:p w14:paraId="3426A87F" w14:textId="1AD3CF69" w:rsidR="00662BA1" w:rsidRPr="00B02E2A" w:rsidRDefault="00662BA1" w:rsidP="00951767">
            <w:r w:rsidRPr="00B02E2A">
              <w:t xml:space="preserve">Prior to </w:t>
            </w:r>
            <w:r w:rsidR="0045000F" w:rsidRPr="00B02E2A">
              <w:t>my</w:t>
            </w:r>
            <w:r w:rsidRPr="00B02E2A">
              <w:t xml:space="preserve"> using this tool I found it difficult to understand how self-assessment could be utilised in foundation phase. I also struggled to see the benefit of any Assessment for Learning strategies in </w:t>
            </w:r>
            <w:r w:rsidR="0045000F" w:rsidRPr="00B02E2A">
              <w:t>F</w:t>
            </w:r>
            <w:r w:rsidRPr="00B02E2A">
              <w:t>oundation Phase. After being introduced to this method</w:t>
            </w:r>
            <w:r w:rsidR="0045000F" w:rsidRPr="00B02E2A">
              <w:t>,</w:t>
            </w:r>
            <w:r w:rsidRPr="00B02E2A">
              <w:t xml:space="preserve"> I fully understand how aiding the student in understanding how they did in their task will help them as they progress through the school to be able to ask the questions to themselves and understand how they are doing in lessons. </w:t>
            </w:r>
          </w:p>
          <w:p w14:paraId="4A1ACD34" w14:textId="55EDCF6A" w:rsidR="00662BA1" w:rsidRPr="00B02E2A" w:rsidRDefault="00662BA1" w:rsidP="00951767">
            <w:r w:rsidRPr="00B02E2A">
              <w:t xml:space="preserve">After further </w:t>
            </w:r>
            <w:r w:rsidR="008E0315" w:rsidRPr="00B02E2A">
              <w:t>r</w:t>
            </w:r>
            <w:r w:rsidRPr="00B02E2A">
              <w:t xml:space="preserve">eading on AFL in primary and using other methods to </w:t>
            </w:r>
            <w:r w:rsidR="008E0315" w:rsidRPr="00B02E2A">
              <w:t>assess,</w:t>
            </w:r>
            <w:r w:rsidRPr="00B02E2A">
              <w:t xml:space="preserve"> such as intentional questioning and peer assessment with children as young as </w:t>
            </w:r>
            <w:r w:rsidR="008E0315" w:rsidRPr="00B02E2A">
              <w:t>three</w:t>
            </w:r>
            <w:r w:rsidR="004B25CD" w:rsidRPr="00B02E2A">
              <w:t>,</w:t>
            </w:r>
            <w:r w:rsidRPr="00B02E2A">
              <w:t xml:space="preserve"> I have found there </w:t>
            </w:r>
            <w:r w:rsidR="008E0315" w:rsidRPr="00B02E2A">
              <w:t>are</w:t>
            </w:r>
            <w:r w:rsidRPr="00B02E2A">
              <w:t xml:space="preserve"> many benefits for using AfL strategies </w:t>
            </w:r>
            <w:r w:rsidR="008E0315" w:rsidRPr="00B02E2A">
              <w:t>even with children so young.</w:t>
            </w:r>
            <w:r w:rsidRPr="00B02E2A">
              <w:t xml:space="preserve"> One example of the benefits would be a teacher being able to gain evidence of their learning and understanding of a subject through open and intentional </w:t>
            </w:r>
            <w:r w:rsidR="008E0315" w:rsidRPr="00B02E2A">
              <w:t>questioning.</w:t>
            </w:r>
            <w:r w:rsidRPr="00B02E2A">
              <w:t xml:space="preserve"> It also helps the child’s understanding and depth of knowledge as they have to think more about what they have learned and might try and apply the knowledge to other areas of learning or life. Peer Assessment is </w:t>
            </w:r>
            <w:r w:rsidR="008E0315" w:rsidRPr="00B02E2A">
              <w:t xml:space="preserve">also </w:t>
            </w:r>
            <w:r w:rsidRPr="00B02E2A">
              <w:t>a fantastic way to engage all pupils in the learning activity by getting them to see what others have done and express opinions about it</w:t>
            </w:r>
            <w:r w:rsidR="008E0315" w:rsidRPr="00B02E2A">
              <w:t>. This</w:t>
            </w:r>
            <w:r w:rsidRPr="00B02E2A">
              <w:t xml:space="preserve"> can help them further understand the topic and appreciate the work of other students.</w:t>
            </w:r>
          </w:p>
        </w:tc>
      </w:tr>
      <w:tr w:rsidR="00662BA1" w:rsidRPr="00B02E2A" w14:paraId="265C798A" w14:textId="77777777" w:rsidTr="00951767">
        <w:trPr>
          <w:trHeight w:val="557"/>
        </w:trPr>
        <w:tc>
          <w:tcPr>
            <w:tcW w:w="2689" w:type="dxa"/>
          </w:tcPr>
          <w:p w14:paraId="6D9AFE25" w14:textId="77777777" w:rsidR="00662BA1" w:rsidRPr="00B02E2A" w:rsidRDefault="00662BA1" w:rsidP="00951767">
            <w:pPr>
              <w:pStyle w:val="Heading3"/>
              <w:jc w:val="center"/>
              <w:outlineLvl w:val="2"/>
            </w:pPr>
            <w:r w:rsidRPr="00B02E2A">
              <w:t>What next?</w:t>
            </w:r>
          </w:p>
          <w:p w14:paraId="6E14CF9F" w14:textId="77777777" w:rsidR="00662BA1" w:rsidRPr="00B02E2A" w:rsidRDefault="00662BA1" w:rsidP="00951767">
            <w:pPr>
              <w:jc w:val="center"/>
            </w:pPr>
          </w:p>
        </w:tc>
        <w:tc>
          <w:tcPr>
            <w:tcW w:w="6327" w:type="dxa"/>
          </w:tcPr>
          <w:p w14:paraId="2F6DE7A5" w14:textId="6258746E" w:rsidR="00662BA1" w:rsidRPr="00B02E2A" w:rsidRDefault="00662BA1" w:rsidP="00951767">
            <w:r w:rsidRPr="00B02E2A">
              <w:t xml:space="preserve">I hope that in my next placement I will be able to </w:t>
            </w:r>
            <w:r w:rsidR="008E0315" w:rsidRPr="00B02E2A">
              <w:t>observe</w:t>
            </w:r>
            <w:r w:rsidRPr="00B02E2A">
              <w:t xml:space="preserve"> these</w:t>
            </w:r>
            <w:r w:rsidR="008E0315" w:rsidRPr="00B02E2A">
              <w:t xml:space="preserve"> </w:t>
            </w:r>
            <w:r w:rsidRPr="00B02E2A">
              <w:t>tools used effectively with a different age group and see the limitations and benefit of each of the AfL</w:t>
            </w:r>
            <w:r w:rsidR="00CD4938" w:rsidRPr="00B02E2A">
              <w:t xml:space="preserve"> strategies</w:t>
            </w:r>
            <w:r w:rsidRPr="00B02E2A">
              <w:t xml:space="preserve"> have when </w:t>
            </w:r>
            <w:r w:rsidR="0045000F" w:rsidRPr="00B02E2A">
              <w:t>applied to</w:t>
            </w:r>
            <w:r w:rsidRPr="00B02E2A">
              <w:t xml:space="preserve"> older pupils. I see the use of questioning a very practical tool in any teaching and plan to implement this as a form of AfL in many lessons. </w:t>
            </w:r>
          </w:p>
        </w:tc>
      </w:tr>
      <w:bookmarkEnd w:id="0"/>
    </w:tbl>
    <w:p w14:paraId="44AF5962" w14:textId="77777777" w:rsidR="00662BA1" w:rsidRPr="00B02E2A" w:rsidRDefault="00662BA1" w:rsidP="00662BA1">
      <w:pPr>
        <w:jc w:val="center"/>
        <w:rPr>
          <w:sz w:val="32"/>
          <w:szCs w:val="32"/>
        </w:rPr>
      </w:pPr>
    </w:p>
    <w:tbl>
      <w:tblPr>
        <w:tblStyle w:val="TableGrid"/>
        <w:tblW w:w="0" w:type="auto"/>
        <w:tblLook w:val="04A0" w:firstRow="1" w:lastRow="0" w:firstColumn="1" w:lastColumn="0" w:noHBand="0" w:noVBand="1"/>
      </w:tblPr>
      <w:tblGrid>
        <w:gridCol w:w="2689"/>
        <w:gridCol w:w="6327"/>
      </w:tblGrid>
      <w:tr w:rsidR="00662BA1" w:rsidRPr="00B02E2A" w14:paraId="55DF6426" w14:textId="77777777" w:rsidTr="00951767">
        <w:tc>
          <w:tcPr>
            <w:tcW w:w="2689" w:type="dxa"/>
          </w:tcPr>
          <w:p w14:paraId="1604CB90" w14:textId="77777777" w:rsidR="00662BA1" w:rsidRPr="00B02E2A" w:rsidRDefault="00662BA1" w:rsidP="00951767">
            <w:pPr>
              <w:pStyle w:val="Heading2"/>
              <w:jc w:val="center"/>
              <w:outlineLvl w:val="1"/>
            </w:pPr>
            <w:r w:rsidRPr="00B02E2A">
              <w:lastRenderedPageBreak/>
              <w:t>Professional Experience Template 2</w:t>
            </w:r>
          </w:p>
        </w:tc>
        <w:tc>
          <w:tcPr>
            <w:tcW w:w="6327" w:type="dxa"/>
          </w:tcPr>
          <w:p w14:paraId="51020750" w14:textId="77777777" w:rsidR="00662BA1" w:rsidRPr="00B02E2A" w:rsidRDefault="00662BA1" w:rsidP="00951767"/>
        </w:tc>
      </w:tr>
      <w:tr w:rsidR="00662BA1" w:rsidRPr="00B02E2A" w14:paraId="3B534A3B" w14:textId="77777777" w:rsidTr="00951767">
        <w:tc>
          <w:tcPr>
            <w:tcW w:w="2689" w:type="dxa"/>
          </w:tcPr>
          <w:p w14:paraId="7611E8B5" w14:textId="77777777" w:rsidR="00662BA1" w:rsidRPr="00B02E2A" w:rsidRDefault="00662BA1" w:rsidP="00951767">
            <w:pPr>
              <w:pStyle w:val="Heading2"/>
              <w:jc w:val="center"/>
              <w:outlineLvl w:val="1"/>
            </w:pPr>
            <w:r w:rsidRPr="00B02E2A">
              <w:t>Pedagogy Standard</w:t>
            </w:r>
          </w:p>
        </w:tc>
        <w:tc>
          <w:tcPr>
            <w:tcW w:w="6327" w:type="dxa"/>
          </w:tcPr>
          <w:p w14:paraId="28195EF7" w14:textId="77777777" w:rsidR="00662BA1" w:rsidRPr="00B02E2A" w:rsidRDefault="00662BA1" w:rsidP="00951767">
            <w:pPr>
              <w:rPr>
                <w:rFonts w:asciiTheme="majorHAnsi" w:hAnsiTheme="majorHAnsi" w:cstheme="majorHAnsi"/>
                <w:b/>
                <w:color w:val="2F5496" w:themeColor="accent1" w:themeShade="BF"/>
                <w:sz w:val="28"/>
                <w:szCs w:val="28"/>
              </w:rPr>
            </w:pPr>
            <w:r w:rsidRPr="00B02E2A">
              <w:rPr>
                <w:rFonts w:asciiTheme="majorHAnsi" w:hAnsiTheme="majorHAnsi" w:cstheme="majorHAnsi"/>
                <w:b/>
                <w:color w:val="2F5496" w:themeColor="accent1" w:themeShade="BF"/>
                <w:sz w:val="28"/>
                <w:szCs w:val="28"/>
              </w:rPr>
              <w:t>Blended learning experiences</w:t>
            </w:r>
          </w:p>
          <w:p w14:paraId="705D0344" w14:textId="77777777" w:rsidR="00662BA1" w:rsidRPr="00B02E2A" w:rsidRDefault="00662BA1" w:rsidP="00951767">
            <w:pPr>
              <w:rPr>
                <w:rFonts w:asciiTheme="majorHAnsi" w:hAnsiTheme="majorHAnsi" w:cstheme="majorHAnsi"/>
                <w:color w:val="2F5496" w:themeColor="accent1" w:themeShade="BF"/>
                <w:sz w:val="28"/>
                <w:szCs w:val="28"/>
              </w:rPr>
            </w:pPr>
          </w:p>
        </w:tc>
      </w:tr>
      <w:tr w:rsidR="00662BA1" w:rsidRPr="00B02E2A" w14:paraId="16531007" w14:textId="77777777" w:rsidTr="00951767">
        <w:tc>
          <w:tcPr>
            <w:tcW w:w="2689" w:type="dxa"/>
          </w:tcPr>
          <w:p w14:paraId="05537D19" w14:textId="77777777" w:rsidR="00662BA1" w:rsidRPr="00B02E2A" w:rsidRDefault="00662BA1" w:rsidP="00951767">
            <w:pPr>
              <w:pStyle w:val="Heading3"/>
              <w:jc w:val="center"/>
              <w:outlineLvl w:val="2"/>
            </w:pPr>
            <w:r w:rsidRPr="00B02E2A">
              <w:t>What did you do and why?</w:t>
            </w:r>
          </w:p>
          <w:p w14:paraId="6EF2DC61" w14:textId="77777777" w:rsidR="00662BA1" w:rsidRPr="00B02E2A" w:rsidRDefault="00662BA1" w:rsidP="00951767">
            <w:pPr>
              <w:jc w:val="center"/>
            </w:pPr>
          </w:p>
        </w:tc>
        <w:tc>
          <w:tcPr>
            <w:tcW w:w="6327" w:type="dxa"/>
          </w:tcPr>
          <w:p w14:paraId="75FD6D32" w14:textId="06A663D3" w:rsidR="00662BA1" w:rsidRPr="00B02E2A" w:rsidRDefault="00662BA1" w:rsidP="00951767">
            <w:r w:rsidRPr="00B02E2A">
              <w:t>The use of both indoor and outdoor areas was a regular practice during PTE1. I planned lesson</w:t>
            </w:r>
            <w:r w:rsidR="004B25CD" w:rsidRPr="00B02E2A">
              <w:t>s</w:t>
            </w:r>
            <w:r w:rsidRPr="00B02E2A">
              <w:t xml:space="preserve"> and enhanced provision that used both the indoor classroom that was set out with various areas for different activities, and the outdoor area. The school also had a fantastic ‘</w:t>
            </w:r>
            <w:r w:rsidR="004B25CD" w:rsidRPr="00B02E2A">
              <w:t>l</w:t>
            </w:r>
            <w:r w:rsidRPr="00B02E2A">
              <w:t xml:space="preserve">earning village’ that was used once a week by the nursery class that I taught in – letting the children experience learning in different environments through play, lessons, and exploration. I have found the lessons that took place out of their normal classroom environment to be particularly well received by the pupils. </w:t>
            </w:r>
            <w:r w:rsidR="004B25CD" w:rsidRPr="00B02E2A">
              <w:t>One</w:t>
            </w:r>
            <w:r w:rsidRPr="00B02E2A">
              <w:t xml:space="preserve"> example of this would be an expressive arts lesson that took place in the ‘learning village’ where pupils were guided to make star wands out of autumn leaves, sticks and cardboard. The use of nature and </w:t>
            </w:r>
            <w:r w:rsidR="004B25CD" w:rsidRPr="00B02E2A">
              <w:t>encouragin</w:t>
            </w:r>
            <w:r w:rsidRPr="00B02E2A">
              <w:t>g the pupils to go and explore the surrounding areas for leaves and sticks kept the pupils engaged</w:t>
            </w:r>
            <w:r w:rsidR="004B25CD" w:rsidRPr="00B02E2A">
              <w:t>, indeed</w:t>
            </w:r>
            <w:r w:rsidRPr="00B02E2A">
              <w:t xml:space="preserve"> some pupils who were not normally interested showed high levels of engagement with this activity. One pupil was so proud of what they had made they brought it back into school with them </w:t>
            </w:r>
            <w:r w:rsidR="004B25CD" w:rsidRPr="00B02E2A">
              <w:t xml:space="preserve">on </w:t>
            </w:r>
            <w:r w:rsidRPr="00B02E2A">
              <w:t xml:space="preserve">the following </w:t>
            </w:r>
            <w:r w:rsidR="004B25CD" w:rsidRPr="00B02E2A">
              <w:t>two</w:t>
            </w:r>
            <w:r w:rsidRPr="00B02E2A">
              <w:t xml:space="preserve"> days.</w:t>
            </w:r>
          </w:p>
        </w:tc>
      </w:tr>
      <w:tr w:rsidR="00662BA1" w:rsidRPr="00B02E2A" w14:paraId="2D0B127C" w14:textId="77777777" w:rsidTr="00951767">
        <w:tc>
          <w:tcPr>
            <w:tcW w:w="2689" w:type="dxa"/>
          </w:tcPr>
          <w:p w14:paraId="0B9A8F93" w14:textId="77777777" w:rsidR="00662BA1" w:rsidRPr="00B02E2A" w:rsidRDefault="00662BA1" w:rsidP="00951767">
            <w:pPr>
              <w:pStyle w:val="Heading3"/>
              <w:jc w:val="center"/>
              <w:outlineLvl w:val="2"/>
            </w:pPr>
            <w:r w:rsidRPr="00B02E2A">
              <w:t>What have you learned?</w:t>
            </w:r>
          </w:p>
          <w:p w14:paraId="4382A244" w14:textId="77777777" w:rsidR="00662BA1" w:rsidRPr="00B02E2A" w:rsidRDefault="00662BA1" w:rsidP="00951767">
            <w:pPr>
              <w:jc w:val="center"/>
            </w:pPr>
          </w:p>
        </w:tc>
        <w:tc>
          <w:tcPr>
            <w:tcW w:w="6327" w:type="dxa"/>
          </w:tcPr>
          <w:p w14:paraId="0597D676" w14:textId="49CDEE10" w:rsidR="00662BA1" w:rsidRPr="00B02E2A" w:rsidRDefault="00662BA1" w:rsidP="00951767">
            <w:r w:rsidRPr="00B02E2A">
              <w:t xml:space="preserve">I have learned that some pupils struggle to focus fully </w:t>
            </w:r>
            <w:proofErr w:type="gramStart"/>
            <w:r w:rsidRPr="00B02E2A">
              <w:t>in</w:t>
            </w:r>
            <w:proofErr w:type="gramEnd"/>
            <w:r w:rsidRPr="00B02E2A">
              <w:t xml:space="preserve"> a classroom environment and that some engagement can be enhanced through the use of different environments and varied activities. </w:t>
            </w:r>
            <w:r w:rsidR="004B25CD" w:rsidRPr="00B02E2A">
              <w:t>I have</w:t>
            </w:r>
            <w:r w:rsidRPr="00B02E2A">
              <w:t xml:space="preserve"> also </w:t>
            </w:r>
            <w:r w:rsidR="004B25CD" w:rsidRPr="00B02E2A">
              <w:t>developed</w:t>
            </w:r>
            <w:r w:rsidRPr="00B02E2A">
              <w:t xml:space="preserve"> a greater appreciation of supplying pupils enhanced provision that are both indoor and outdoor activities, </w:t>
            </w:r>
            <w:r w:rsidR="004B25CD" w:rsidRPr="00B02E2A">
              <w:t>giving the</w:t>
            </w:r>
            <w:r w:rsidRPr="00B02E2A">
              <w:t xml:space="preserve"> pupils opportunity to choose what they would like to do and when, as I have also seen this makes a difference in engagement with tasks and learning.</w:t>
            </w:r>
          </w:p>
        </w:tc>
      </w:tr>
      <w:tr w:rsidR="00662BA1" w:rsidRPr="00B02E2A" w14:paraId="0D317B48" w14:textId="77777777" w:rsidTr="00951767">
        <w:tc>
          <w:tcPr>
            <w:tcW w:w="2689" w:type="dxa"/>
          </w:tcPr>
          <w:p w14:paraId="1CD0D991" w14:textId="77777777" w:rsidR="00662BA1" w:rsidRPr="00B02E2A" w:rsidRDefault="00662BA1" w:rsidP="00951767">
            <w:pPr>
              <w:pStyle w:val="Heading3"/>
              <w:jc w:val="center"/>
              <w:outlineLvl w:val="2"/>
            </w:pPr>
            <w:r w:rsidRPr="00B02E2A">
              <w:t>What next?</w:t>
            </w:r>
          </w:p>
          <w:p w14:paraId="13376433" w14:textId="77777777" w:rsidR="00662BA1" w:rsidRPr="00B02E2A" w:rsidRDefault="00662BA1" w:rsidP="00951767">
            <w:pPr>
              <w:jc w:val="center"/>
            </w:pPr>
          </w:p>
        </w:tc>
        <w:tc>
          <w:tcPr>
            <w:tcW w:w="6327" w:type="dxa"/>
          </w:tcPr>
          <w:p w14:paraId="4F0BA7CE" w14:textId="067FAB7A" w:rsidR="00662BA1" w:rsidRPr="00B02E2A" w:rsidRDefault="00662BA1" w:rsidP="00951767">
            <w:r w:rsidRPr="00B02E2A">
              <w:t xml:space="preserve">I hope that my understanding of blended learning experiences increases, and I would like to see if my predictions about engagement with tasks in different learning environments are transferable to key stage </w:t>
            </w:r>
            <w:r w:rsidR="004B25CD" w:rsidRPr="00B02E2A">
              <w:t>two</w:t>
            </w:r>
            <w:r w:rsidRPr="00B02E2A">
              <w:t xml:space="preserve"> pupils. I Also hope to engage more with pupil choice as part of this. </w:t>
            </w:r>
          </w:p>
        </w:tc>
      </w:tr>
    </w:tbl>
    <w:p w14:paraId="3E532CC8" w14:textId="77777777" w:rsidR="00662BA1" w:rsidRPr="00B02E2A" w:rsidRDefault="00662BA1" w:rsidP="00662BA1"/>
    <w:p w14:paraId="17E9D444" w14:textId="77777777" w:rsidR="00662BA1" w:rsidRPr="00B02E2A" w:rsidRDefault="00662BA1" w:rsidP="00662BA1"/>
    <w:tbl>
      <w:tblPr>
        <w:tblStyle w:val="TableGrid"/>
        <w:tblW w:w="0" w:type="auto"/>
        <w:tblLook w:val="04A0" w:firstRow="1" w:lastRow="0" w:firstColumn="1" w:lastColumn="0" w:noHBand="0" w:noVBand="1"/>
      </w:tblPr>
      <w:tblGrid>
        <w:gridCol w:w="2689"/>
        <w:gridCol w:w="6327"/>
      </w:tblGrid>
      <w:tr w:rsidR="00662BA1" w:rsidRPr="00B02E2A" w14:paraId="1BB29BB3" w14:textId="77777777" w:rsidTr="00951767">
        <w:tc>
          <w:tcPr>
            <w:tcW w:w="2689" w:type="dxa"/>
          </w:tcPr>
          <w:p w14:paraId="008105DB" w14:textId="77777777" w:rsidR="00662BA1" w:rsidRPr="00B02E2A" w:rsidRDefault="00662BA1" w:rsidP="00951767">
            <w:pPr>
              <w:pStyle w:val="Heading2"/>
              <w:jc w:val="center"/>
              <w:outlineLvl w:val="1"/>
            </w:pPr>
            <w:r w:rsidRPr="00B02E2A">
              <w:lastRenderedPageBreak/>
              <w:t>Professional Experience Template 3</w:t>
            </w:r>
          </w:p>
        </w:tc>
        <w:tc>
          <w:tcPr>
            <w:tcW w:w="6327" w:type="dxa"/>
          </w:tcPr>
          <w:p w14:paraId="70CA4B2B" w14:textId="77777777" w:rsidR="00662BA1" w:rsidRPr="00B02E2A" w:rsidRDefault="00662BA1" w:rsidP="00951767"/>
        </w:tc>
      </w:tr>
      <w:tr w:rsidR="00662BA1" w:rsidRPr="00B02E2A" w14:paraId="2042E155" w14:textId="77777777" w:rsidTr="00951767">
        <w:tc>
          <w:tcPr>
            <w:tcW w:w="2689" w:type="dxa"/>
          </w:tcPr>
          <w:p w14:paraId="2E0BD069" w14:textId="77777777" w:rsidR="00662BA1" w:rsidRPr="00B02E2A" w:rsidRDefault="00662BA1" w:rsidP="00951767">
            <w:pPr>
              <w:pStyle w:val="Heading2"/>
              <w:jc w:val="center"/>
              <w:outlineLvl w:val="1"/>
            </w:pPr>
            <w:r w:rsidRPr="00B02E2A">
              <w:t>Pedagogy Standard</w:t>
            </w:r>
          </w:p>
        </w:tc>
        <w:tc>
          <w:tcPr>
            <w:tcW w:w="6327" w:type="dxa"/>
          </w:tcPr>
          <w:p w14:paraId="16471055" w14:textId="77777777" w:rsidR="00662BA1" w:rsidRPr="00B02E2A" w:rsidRDefault="00662BA1" w:rsidP="00951767">
            <w:pPr>
              <w:rPr>
                <w:rFonts w:asciiTheme="majorHAnsi" w:hAnsiTheme="majorHAnsi" w:cstheme="majorHAnsi"/>
                <w:b/>
                <w:color w:val="2F5496" w:themeColor="accent1" w:themeShade="BF"/>
                <w:sz w:val="28"/>
                <w:szCs w:val="28"/>
              </w:rPr>
            </w:pPr>
            <w:r w:rsidRPr="00B02E2A">
              <w:rPr>
                <w:rFonts w:asciiTheme="majorHAnsi" w:hAnsiTheme="majorHAnsi" w:cstheme="majorHAnsi"/>
                <w:b/>
                <w:color w:val="2F5496" w:themeColor="accent1" w:themeShade="BF"/>
                <w:sz w:val="28"/>
                <w:szCs w:val="28"/>
              </w:rPr>
              <w:t>Real life authentic contexts</w:t>
            </w:r>
          </w:p>
          <w:p w14:paraId="3F4A4B98" w14:textId="77777777" w:rsidR="00662BA1" w:rsidRPr="00B02E2A" w:rsidRDefault="00662BA1" w:rsidP="00951767"/>
        </w:tc>
      </w:tr>
      <w:tr w:rsidR="00662BA1" w:rsidRPr="00B02E2A" w14:paraId="6F10572A" w14:textId="77777777" w:rsidTr="00951767">
        <w:tc>
          <w:tcPr>
            <w:tcW w:w="2689" w:type="dxa"/>
          </w:tcPr>
          <w:p w14:paraId="40CB4EEC" w14:textId="77777777" w:rsidR="00662BA1" w:rsidRPr="00B02E2A" w:rsidRDefault="00662BA1" w:rsidP="00951767">
            <w:pPr>
              <w:pStyle w:val="Heading3"/>
              <w:jc w:val="center"/>
              <w:outlineLvl w:val="2"/>
            </w:pPr>
            <w:r w:rsidRPr="00B02E2A">
              <w:t>What did you do and why?</w:t>
            </w:r>
          </w:p>
          <w:p w14:paraId="529F93CB" w14:textId="77777777" w:rsidR="00662BA1" w:rsidRPr="00B02E2A" w:rsidRDefault="00662BA1" w:rsidP="00951767">
            <w:pPr>
              <w:jc w:val="center"/>
            </w:pPr>
          </w:p>
        </w:tc>
        <w:tc>
          <w:tcPr>
            <w:tcW w:w="6327" w:type="dxa"/>
          </w:tcPr>
          <w:p w14:paraId="4EF5A757" w14:textId="2B98A2B0" w:rsidR="00662BA1" w:rsidRPr="00B02E2A" w:rsidRDefault="00662BA1" w:rsidP="00951767">
            <w:r w:rsidRPr="00B02E2A">
              <w:t>I pla</w:t>
            </w:r>
            <w:r w:rsidR="004B25CD" w:rsidRPr="00B02E2A">
              <w:t>n</w:t>
            </w:r>
            <w:r w:rsidRPr="00B02E2A">
              <w:t xml:space="preserve">ned and taught a </w:t>
            </w:r>
            <w:r w:rsidR="004B25CD" w:rsidRPr="00B02E2A">
              <w:t>lesson,</w:t>
            </w:r>
            <w:r w:rsidRPr="00B02E2A">
              <w:t xml:space="preserve"> teaching the pupils to make fresh mint tea. The lesson took place in the ‘learning village’</w:t>
            </w:r>
            <w:r w:rsidR="004B25CD" w:rsidRPr="00B02E2A">
              <w:t>. T</w:t>
            </w:r>
            <w:r w:rsidRPr="00B02E2A">
              <w:t xml:space="preserve">his is an outdoor area with huts that children can use to explore different toys </w:t>
            </w:r>
            <w:r w:rsidR="004B25CD" w:rsidRPr="00B02E2A">
              <w:t xml:space="preserve">and </w:t>
            </w:r>
            <w:r w:rsidRPr="00B02E2A">
              <w:t>building material</w:t>
            </w:r>
            <w:r w:rsidR="004B25CD" w:rsidRPr="00B02E2A">
              <w:t>s</w:t>
            </w:r>
            <w:r w:rsidRPr="00B02E2A">
              <w:t>. They can also choose to explore the area with gardening tools, magnifying glasses</w:t>
            </w:r>
            <w:r w:rsidR="009520EB" w:rsidRPr="00B02E2A">
              <w:t>,</w:t>
            </w:r>
            <w:r w:rsidRPr="00B02E2A">
              <w:t xml:space="preserve"> </w:t>
            </w:r>
            <w:r w:rsidR="009520EB" w:rsidRPr="00B02E2A">
              <w:t>while</w:t>
            </w:r>
            <w:r w:rsidRPr="00B02E2A">
              <w:t xml:space="preserve"> inside the huts there is also room for focus</w:t>
            </w:r>
            <w:r w:rsidR="009520EB" w:rsidRPr="00B02E2A">
              <w:t>s</w:t>
            </w:r>
            <w:r w:rsidRPr="00B02E2A">
              <w:t xml:space="preserve">ed activities. The outdoor area had fresh mint growing in it along with other herbs, such as sage and rosemary.  During the lesson we went out to look for different </w:t>
            </w:r>
            <w:r w:rsidR="009520EB" w:rsidRPr="00B02E2A">
              <w:t>plants,</w:t>
            </w:r>
            <w:r w:rsidRPr="00B02E2A">
              <w:t xml:space="preserve"> we talked about different plants that we can eat and how fruit and vegetables are </w:t>
            </w:r>
            <w:proofErr w:type="gramStart"/>
            <w:r w:rsidRPr="00B02E2A">
              <w:t>plants</w:t>
            </w:r>
            <w:proofErr w:type="gramEnd"/>
            <w:r w:rsidRPr="00B02E2A">
              <w:t xml:space="preserve"> and they are good to eat. We also highlighted the danger of eating some plants and that we should always check it an adult before putting anything in our mouths. </w:t>
            </w:r>
          </w:p>
          <w:p w14:paraId="41219138" w14:textId="77777777" w:rsidR="00662BA1" w:rsidRPr="00B02E2A" w:rsidRDefault="00662BA1" w:rsidP="00951767">
            <w:r w:rsidRPr="00B02E2A">
              <w:t>We then proceeded to find the different herbs and we tried to describe them using our senses – how does it smell, feel, look like and taste.</w:t>
            </w:r>
          </w:p>
          <w:p w14:paraId="3FCCD84D" w14:textId="029C2972" w:rsidR="00662BA1" w:rsidRPr="00B02E2A" w:rsidRDefault="00662BA1" w:rsidP="00951767">
            <w:r w:rsidRPr="00B02E2A">
              <w:t xml:space="preserve">Following that each child picked some fresh mint and then washed it- we talked about the importance of cleaning things before we eat them to wash off, bugs, </w:t>
            </w:r>
            <w:r w:rsidR="00DC2AE0" w:rsidRPr="00B02E2A">
              <w:t>germs,</w:t>
            </w:r>
            <w:r w:rsidRPr="00B02E2A">
              <w:t xml:space="preserve"> and anything else that might have been on them to help them to grow.</w:t>
            </w:r>
          </w:p>
          <w:p w14:paraId="3092DC56" w14:textId="1FB2A3A6" w:rsidR="00662BA1" w:rsidRPr="00B02E2A" w:rsidRDefault="00662BA1" w:rsidP="00951767">
            <w:r w:rsidRPr="00B02E2A">
              <w:t xml:space="preserve">Following </w:t>
            </w:r>
            <w:proofErr w:type="gramStart"/>
            <w:r w:rsidRPr="00B02E2A">
              <w:t>steps</w:t>
            </w:r>
            <w:proofErr w:type="gramEnd"/>
            <w:r w:rsidRPr="00B02E2A">
              <w:t xml:space="preserve"> we made the tea with warm</w:t>
            </w:r>
            <w:r w:rsidR="009520EB" w:rsidRPr="00B02E2A">
              <w:t xml:space="preserve"> (not boiling)</w:t>
            </w:r>
            <w:r w:rsidRPr="00B02E2A">
              <w:t xml:space="preserve"> water</w:t>
            </w:r>
            <w:r w:rsidR="009520EB" w:rsidRPr="00B02E2A">
              <w:t xml:space="preserve">, </w:t>
            </w:r>
            <w:r w:rsidRPr="00B02E2A">
              <w:t xml:space="preserve">a little bit of sugar and the mint. </w:t>
            </w:r>
          </w:p>
          <w:p w14:paraId="0D1BAB55" w14:textId="17836D14" w:rsidR="00662BA1" w:rsidRPr="00B02E2A" w:rsidRDefault="00662BA1" w:rsidP="00951767">
            <w:r w:rsidRPr="00B02E2A">
              <w:t xml:space="preserve">I asked the children why we have to be careful with how much sugar we </w:t>
            </w:r>
            <w:r w:rsidR="009520EB" w:rsidRPr="00B02E2A">
              <w:t>use,</w:t>
            </w:r>
            <w:r w:rsidRPr="00B02E2A">
              <w:t xml:space="preserve"> and some pupils were able to say about our teeth. </w:t>
            </w:r>
          </w:p>
          <w:p w14:paraId="7988986B" w14:textId="1753EE48" w:rsidR="00662BA1" w:rsidRPr="00B02E2A" w:rsidRDefault="00662BA1" w:rsidP="00951767">
            <w:r w:rsidRPr="00B02E2A">
              <w:t xml:space="preserve">After the </w:t>
            </w:r>
            <w:r w:rsidR="009520EB" w:rsidRPr="00B02E2A">
              <w:t>t</w:t>
            </w:r>
            <w:r w:rsidRPr="00B02E2A">
              <w:t xml:space="preserve">ea was made some children tried it, some liked </w:t>
            </w:r>
            <w:proofErr w:type="gramStart"/>
            <w:r w:rsidRPr="00B02E2A">
              <w:t>it</w:t>
            </w:r>
            <w:proofErr w:type="gramEnd"/>
            <w:r w:rsidRPr="00B02E2A">
              <w:t xml:space="preserve"> and some did not but most had a try. </w:t>
            </w:r>
          </w:p>
          <w:p w14:paraId="084C3816" w14:textId="7319E6DA" w:rsidR="00662BA1" w:rsidRPr="00B02E2A" w:rsidRDefault="00662BA1" w:rsidP="00951767">
            <w:r w:rsidRPr="00B02E2A">
              <w:t>The lesson</w:t>
            </w:r>
            <w:r w:rsidR="009520EB" w:rsidRPr="00B02E2A">
              <w:t>’</w:t>
            </w:r>
            <w:r w:rsidRPr="00B02E2A">
              <w:t>s focus was on exploring and experimenting</w:t>
            </w:r>
            <w:r w:rsidR="00105C0E" w:rsidRPr="00B02E2A">
              <w:t>,</w:t>
            </w:r>
            <w:r w:rsidRPr="00B02E2A">
              <w:t xml:space="preserve"> and we looked at </w:t>
            </w:r>
            <w:r w:rsidR="00105C0E" w:rsidRPr="00B02E2A">
              <w:t>many</w:t>
            </w:r>
            <w:r w:rsidRPr="00B02E2A">
              <w:t xml:space="preserve"> aspects</w:t>
            </w:r>
            <w:r w:rsidR="00105C0E" w:rsidRPr="00B02E2A">
              <w:t xml:space="preserve"> of the topic</w:t>
            </w:r>
            <w:r w:rsidRPr="00B02E2A">
              <w:t xml:space="preserve"> that could be transferable knowledge in other contexts and out in their </w:t>
            </w:r>
            <w:r w:rsidR="00105C0E" w:rsidRPr="00B02E2A">
              <w:t>day-to-day</w:t>
            </w:r>
            <w:r w:rsidRPr="00B02E2A">
              <w:t xml:space="preserve"> life. </w:t>
            </w:r>
          </w:p>
        </w:tc>
      </w:tr>
      <w:tr w:rsidR="00662BA1" w:rsidRPr="00B02E2A" w14:paraId="0CE67620" w14:textId="77777777" w:rsidTr="00951767">
        <w:tc>
          <w:tcPr>
            <w:tcW w:w="2689" w:type="dxa"/>
          </w:tcPr>
          <w:p w14:paraId="60ECE8C8" w14:textId="77777777" w:rsidR="00662BA1" w:rsidRPr="00B02E2A" w:rsidRDefault="00662BA1" w:rsidP="00951767">
            <w:pPr>
              <w:pStyle w:val="Heading3"/>
              <w:jc w:val="center"/>
              <w:outlineLvl w:val="2"/>
            </w:pPr>
            <w:r w:rsidRPr="00B02E2A">
              <w:t>What have you learned?</w:t>
            </w:r>
          </w:p>
          <w:p w14:paraId="7BAB2AAD" w14:textId="77777777" w:rsidR="00662BA1" w:rsidRPr="00B02E2A" w:rsidRDefault="00662BA1" w:rsidP="00951767">
            <w:pPr>
              <w:jc w:val="center"/>
            </w:pPr>
          </w:p>
        </w:tc>
        <w:tc>
          <w:tcPr>
            <w:tcW w:w="6327" w:type="dxa"/>
          </w:tcPr>
          <w:p w14:paraId="70912FDF" w14:textId="3E3B15F4" w:rsidR="00662BA1" w:rsidRPr="00B02E2A" w:rsidRDefault="00662BA1" w:rsidP="00951767">
            <w:r w:rsidRPr="00B02E2A">
              <w:t xml:space="preserve"> I was able to see how something as simple as looking at herbs and exploring an area that the pupils were familiar with, but with </w:t>
            </w:r>
            <w:r w:rsidR="00105C0E" w:rsidRPr="00B02E2A">
              <w:t>a focussed</w:t>
            </w:r>
            <w:r w:rsidRPr="00B02E2A">
              <w:t xml:space="preserve"> goal was a great tool for learning. I also was able to see how a simple task such as making mint tea could tie in so much transferable knowledge. Conversations around plants that we eat, why fruit and vegetables are good for you. We also looked at hygiene and why we wash our hands before making something and we wash the herbs for some of the same reasons. This lesson was very effective at engaging the pupils as it was in a different context (the outdoors) and it was very sensory driven – </w:t>
            </w:r>
            <w:proofErr w:type="gramStart"/>
            <w:r w:rsidRPr="00B02E2A">
              <w:t>looking ,</w:t>
            </w:r>
            <w:proofErr w:type="gramEnd"/>
            <w:r w:rsidRPr="00B02E2A">
              <w:t xml:space="preserve"> sm</w:t>
            </w:r>
            <w:r w:rsidR="00105C0E" w:rsidRPr="00B02E2A">
              <w:t>e</w:t>
            </w:r>
            <w:r w:rsidRPr="00B02E2A">
              <w:t xml:space="preserve">lling, tasting and </w:t>
            </w:r>
            <w:r w:rsidR="00105C0E" w:rsidRPr="00B02E2A">
              <w:t>touching</w:t>
            </w:r>
            <w:r w:rsidRPr="00B02E2A">
              <w:t xml:space="preserve">. The knowledge that the gained </w:t>
            </w:r>
            <w:r w:rsidR="00105C0E" w:rsidRPr="00B02E2A">
              <w:t>from</w:t>
            </w:r>
            <w:r w:rsidRPr="00B02E2A">
              <w:t xml:space="preserve"> this experience can and will hopefully be applied throughout their lives as they watch parents or family members cook. </w:t>
            </w:r>
          </w:p>
        </w:tc>
      </w:tr>
      <w:tr w:rsidR="00662BA1" w:rsidRPr="00B02E2A" w14:paraId="5175B691" w14:textId="77777777" w:rsidTr="00951767">
        <w:tc>
          <w:tcPr>
            <w:tcW w:w="2689" w:type="dxa"/>
          </w:tcPr>
          <w:p w14:paraId="004E63B3" w14:textId="77777777" w:rsidR="00662BA1" w:rsidRPr="00B02E2A" w:rsidRDefault="00662BA1" w:rsidP="00951767">
            <w:pPr>
              <w:pStyle w:val="Heading3"/>
              <w:jc w:val="center"/>
              <w:outlineLvl w:val="2"/>
            </w:pPr>
            <w:r w:rsidRPr="00B02E2A">
              <w:lastRenderedPageBreak/>
              <w:t>What next?</w:t>
            </w:r>
          </w:p>
          <w:p w14:paraId="5A5374BC" w14:textId="77777777" w:rsidR="00662BA1" w:rsidRPr="00B02E2A" w:rsidRDefault="00662BA1" w:rsidP="00951767">
            <w:pPr>
              <w:jc w:val="center"/>
            </w:pPr>
          </w:p>
        </w:tc>
        <w:tc>
          <w:tcPr>
            <w:tcW w:w="6327" w:type="dxa"/>
          </w:tcPr>
          <w:p w14:paraId="4EB23EAB" w14:textId="0783A2FA" w:rsidR="00662BA1" w:rsidRPr="00B02E2A" w:rsidRDefault="00662BA1" w:rsidP="00951767">
            <w:r w:rsidRPr="00B02E2A">
              <w:t>I see real value in children being involved in the outdoors in a meaningful way. I believe that this is important at any age and would like to develop tasks for older children to do with possibly growing some vegetables and lessons around this tying in AOLE’s of Science and Technology, Health and Wellbeing</w:t>
            </w:r>
            <w:r w:rsidR="00105C0E" w:rsidRPr="00B02E2A">
              <w:t>,</w:t>
            </w:r>
            <w:r w:rsidRPr="00B02E2A">
              <w:t xml:space="preserve"> and Mathematics and </w:t>
            </w:r>
            <w:r w:rsidR="00105C0E" w:rsidRPr="00B02E2A">
              <w:t>N</w:t>
            </w:r>
            <w:r w:rsidRPr="00B02E2A">
              <w:t>umeracy.</w:t>
            </w:r>
          </w:p>
          <w:p w14:paraId="271AFD57" w14:textId="49554C88" w:rsidR="00662BA1" w:rsidRPr="00B02E2A" w:rsidRDefault="00662BA1" w:rsidP="00951767">
            <w:r w:rsidRPr="00B02E2A">
              <w:t xml:space="preserve">I also plan to try and find lessons that emulate real </w:t>
            </w:r>
            <w:r w:rsidR="00105C0E" w:rsidRPr="00B02E2A">
              <w:t xml:space="preserve">world </w:t>
            </w:r>
            <w:r w:rsidRPr="00B02E2A">
              <w:t>contexts and develop skills that will be useful in everyday life for the pupils.</w:t>
            </w:r>
          </w:p>
        </w:tc>
      </w:tr>
    </w:tbl>
    <w:p w14:paraId="2BE9A8DA" w14:textId="77777777" w:rsidR="00662BA1" w:rsidRPr="00B02E2A" w:rsidRDefault="00662BA1" w:rsidP="00662BA1"/>
    <w:p w14:paraId="3DFF744F" w14:textId="77777777" w:rsidR="00662BA1" w:rsidRPr="00B02E2A" w:rsidRDefault="00662BA1" w:rsidP="00662BA1"/>
    <w:tbl>
      <w:tblPr>
        <w:tblStyle w:val="TableGrid"/>
        <w:tblW w:w="0" w:type="auto"/>
        <w:tblLook w:val="04A0" w:firstRow="1" w:lastRow="0" w:firstColumn="1" w:lastColumn="0" w:noHBand="0" w:noVBand="1"/>
      </w:tblPr>
      <w:tblGrid>
        <w:gridCol w:w="2689"/>
        <w:gridCol w:w="6327"/>
      </w:tblGrid>
      <w:tr w:rsidR="00662BA1" w:rsidRPr="00B02E2A" w14:paraId="1C65A1DE" w14:textId="77777777" w:rsidTr="00951767">
        <w:tc>
          <w:tcPr>
            <w:tcW w:w="2689" w:type="dxa"/>
          </w:tcPr>
          <w:p w14:paraId="0C1DCE9F" w14:textId="77777777" w:rsidR="00662BA1" w:rsidRPr="00B02E2A" w:rsidRDefault="00662BA1" w:rsidP="00951767">
            <w:pPr>
              <w:pStyle w:val="Heading2"/>
              <w:jc w:val="center"/>
              <w:outlineLvl w:val="1"/>
            </w:pPr>
            <w:r w:rsidRPr="00B02E2A">
              <w:lastRenderedPageBreak/>
              <w:t>Professional Experience Template 4</w:t>
            </w:r>
          </w:p>
        </w:tc>
        <w:tc>
          <w:tcPr>
            <w:tcW w:w="6327" w:type="dxa"/>
          </w:tcPr>
          <w:p w14:paraId="6E8C6E05" w14:textId="77777777" w:rsidR="00662BA1" w:rsidRPr="00B02E2A" w:rsidRDefault="00662BA1" w:rsidP="00951767"/>
        </w:tc>
      </w:tr>
      <w:tr w:rsidR="00662BA1" w:rsidRPr="00B02E2A" w14:paraId="065054EF" w14:textId="77777777" w:rsidTr="00951767">
        <w:tc>
          <w:tcPr>
            <w:tcW w:w="2689" w:type="dxa"/>
          </w:tcPr>
          <w:p w14:paraId="01FF726E" w14:textId="77777777" w:rsidR="00662BA1" w:rsidRPr="00B02E2A" w:rsidRDefault="00662BA1" w:rsidP="00951767">
            <w:pPr>
              <w:pStyle w:val="Heading2"/>
              <w:jc w:val="center"/>
              <w:outlineLvl w:val="1"/>
            </w:pPr>
            <w:r w:rsidRPr="00B02E2A">
              <w:t>Pedagogy Standard</w:t>
            </w:r>
          </w:p>
        </w:tc>
        <w:tc>
          <w:tcPr>
            <w:tcW w:w="6327" w:type="dxa"/>
          </w:tcPr>
          <w:p w14:paraId="3FD5A2F4" w14:textId="77777777" w:rsidR="00662BA1" w:rsidRPr="00B02E2A" w:rsidRDefault="00662BA1" w:rsidP="00951767">
            <w:pPr>
              <w:rPr>
                <w:rFonts w:asciiTheme="majorHAnsi" w:hAnsiTheme="majorHAnsi" w:cstheme="majorHAnsi"/>
                <w:b/>
                <w:color w:val="2F5496" w:themeColor="accent1" w:themeShade="BF"/>
                <w:sz w:val="28"/>
                <w:szCs w:val="28"/>
              </w:rPr>
            </w:pPr>
            <w:r w:rsidRPr="00B02E2A">
              <w:rPr>
                <w:rFonts w:asciiTheme="majorHAnsi" w:hAnsiTheme="majorHAnsi" w:cstheme="majorHAnsi"/>
                <w:b/>
                <w:color w:val="2F5496" w:themeColor="accent1" w:themeShade="BF"/>
                <w:sz w:val="28"/>
                <w:szCs w:val="28"/>
              </w:rPr>
              <w:t>Cross-curricular themes</w:t>
            </w:r>
          </w:p>
          <w:p w14:paraId="01D93EF1" w14:textId="77777777" w:rsidR="00662BA1" w:rsidRPr="00B02E2A" w:rsidRDefault="00662BA1" w:rsidP="00951767"/>
        </w:tc>
      </w:tr>
      <w:tr w:rsidR="00662BA1" w:rsidRPr="00B02E2A" w14:paraId="32F895C5" w14:textId="77777777" w:rsidTr="00951767">
        <w:tc>
          <w:tcPr>
            <w:tcW w:w="2689" w:type="dxa"/>
          </w:tcPr>
          <w:p w14:paraId="52D6FCD6" w14:textId="77777777" w:rsidR="00662BA1" w:rsidRPr="00B02E2A" w:rsidRDefault="00662BA1" w:rsidP="00951767">
            <w:pPr>
              <w:pStyle w:val="Heading3"/>
              <w:jc w:val="center"/>
              <w:outlineLvl w:val="2"/>
            </w:pPr>
            <w:bookmarkStart w:id="1" w:name="_Hlk90550368"/>
            <w:r w:rsidRPr="00B02E2A">
              <w:t>What did you do and why?</w:t>
            </w:r>
          </w:p>
          <w:p w14:paraId="1CAE8E6D" w14:textId="77777777" w:rsidR="00662BA1" w:rsidRPr="00B02E2A" w:rsidRDefault="00662BA1" w:rsidP="00951767">
            <w:pPr>
              <w:jc w:val="center"/>
            </w:pPr>
          </w:p>
        </w:tc>
        <w:tc>
          <w:tcPr>
            <w:tcW w:w="6327" w:type="dxa"/>
          </w:tcPr>
          <w:p w14:paraId="6F9ABD58" w14:textId="355CE98F" w:rsidR="00662BA1" w:rsidRPr="00B02E2A" w:rsidRDefault="00662BA1" w:rsidP="00951767">
            <w:r w:rsidRPr="00B02E2A">
              <w:t xml:space="preserve">During my PTE1 the lessons that I planned regularly incorporated cross curricular themes and had mixed </w:t>
            </w:r>
            <w:proofErr w:type="spellStart"/>
            <w:r w:rsidRPr="00B02E2A">
              <w:t>AoLE</w:t>
            </w:r>
            <w:proofErr w:type="spellEnd"/>
            <w:r w:rsidRPr="00B02E2A">
              <w:t xml:space="preserve"> outcomes. This is an important part of the new Welsh curriculum and is also a huge part of holistic learning that takes part in </w:t>
            </w:r>
            <w:r w:rsidR="00105C0E" w:rsidRPr="00B02E2A">
              <w:t>F</w:t>
            </w:r>
            <w:r w:rsidRPr="00B02E2A">
              <w:t xml:space="preserve">oundation phase. Pupils are encouraged to develop skills that are cross curricular in all activities. Some examples of the cross curricular lessons that I planned and taught include </w:t>
            </w:r>
            <w:r w:rsidR="00105C0E" w:rsidRPr="00B02E2A">
              <w:t xml:space="preserve">an </w:t>
            </w:r>
            <w:r w:rsidRPr="00B02E2A">
              <w:t>Expressive Arts lesson that involved the language, literacy, and communications skills to be able to follow instructions (</w:t>
            </w:r>
            <w:r w:rsidR="00105C0E" w:rsidRPr="00B02E2A">
              <w:t>two</w:t>
            </w:r>
            <w:r w:rsidRPr="00B02E2A">
              <w:t xml:space="preserve"> step) and communicate about what they have made. Another example would be a humanities lesson that involved pupils sequencing a story, it had cross curricular outcomes with </w:t>
            </w:r>
            <w:r w:rsidR="00105C0E" w:rsidRPr="00B02E2A">
              <w:t>m</w:t>
            </w:r>
            <w:r w:rsidRPr="00B02E2A">
              <w:t xml:space="preserve">athematics and </w:t>
            </w:r>
            <w:r w:rsidR="00105C0E" w:rsidRPr="00B02E2A">
              <w:t>n</w:t>
            </w:r>
            <w:r w:rsidRPr="00B02E2A">
              <w:t xml:space="preserve">umeracy. I actively tried to engage with cross curricular themes in most of my lessons as developing language, literacy and communication, </w:t>
            </w:r>
            <w:r w:rsidR="00105C0E" w:rsidRPr="00B02E2A">
              <w:t>m</w:t>
            </w:r>
            <w:r w:rsidRPr="00B02E2A">
              <w:t xml:space="preserve">aths and </w:t>
            </w:r>
            <w:r w:rsidR="00105C0E" w:rsidRPr="00B02E2A">
              <w:t>d</w:t>
            </w:r>
            <w:r w:rsidRPr="00B02E2A">
              <w:t>igital competency skills can be easily done in most lessons even if it is not the focus of the activity.</w:t>
            </w:r>
          </w:p>
          <w:p w14:paraId="1E5EB954" w14:textId="7B3FA996" w:rsidR="00662BA1" w:rsidRPr="00B02E2A" w:rsidRDefault="00662BA1" w:rsidP="00951767">
            <w:r w:rsidRPr="00B02E2A">
              <w:t xml:space="preserve">Another way that teaching is cross curricular in </w:t>
            </w:r>
            <w:r w:rsidR="00105C0E" w:rsidRPr="00B02E2A">
              <w:t>F</w:t>
            </w:r>
            <w:r w:rsidRPr="00B02E2A">
              <w:t>oundation phase is the use of topics and themes when it come</w:t>
            </w:r>
            <w:r w:rsidR="00105C0E" w:rsidRPr="00B02E2A">
              <w:t>s</w:t>
            </w:r>
            <w:r w:rsidRPr="00B02E2A">
              <w:t xml:space="preserve"> to planning as all lessons can relate to a subject, </w:t>
            </w:r>
            <w:proofErr w:type="gramStart"/>
            <w:r w:rsidRPr="00B02E2A">
              <w:t>lesson</w:t>
            </w:r>
            <w:proofErr w:type="gramEnd"/>
            <w:r w:rsidRPr="00B02E2A">
              <w:t xml:space="preserve"> or focus. In placement I used a book to focus</w:t>
            </w:r>
            <w:r w:rsidR="00822967" w:rsidRPr="00B02E2A">
              <w:t xml:space="preserve"> on</w:t>
            </w:r>
            <w:r w:rsidRPr="00B02E2A">
              <w:t xml:space="preserve"> all of the lessons and activities around a topic – such are </w:t>
            </w:r>
            <w:r w:rsidR="00822967" w:rsidRPr="00B02E2A">
              <w:t>Remembrance Day</w:t>
            </w:r>
            <w:r w:rsidRPr="00B02E2A">
              <w:t xml:space="preserve">.  At the beginning of the </w:t>
            </w:r>
            <w:proofErr w:type="gramStart"/>
            <w:r w:rsidRPr="00B02E2A">
              <w:t>week</w:t>
            </w:r>
            <w:proofErr w:type="gramEnd"/>
            <w:r w:rsidRPr="00B02E2A">
              <w:t xml:space="preserve"> we would discuss the book or topic and I would explain the activities and then discuss with the pupils how each lesson or activity </w:t>
            </w:r>
            <w:r w:rsidR="00822967" w:rsidRPr="00B02E2A">
              <w:t xml:space="preserve">is </w:t>
            </w:r>
            <w:r w:rsidRPr="00B02E2A">
              <w:t xml:space="preserve">linked to the theme. Using a book is a great tool for this kind of planning and activity as reading the story and </w:t>
            </w:r>
            <w:r w:rsidR="00822967" w:rsidRPr="00B02E2A">
              <w:t xml:space="preserve">having </w:t>
            </w:r>
            <w:r w:rsidRPr="00B02E2A">
              <w:t xml:space="preserve">the children talking about it reinforces their learning and I found they enjoy the tasks more </w:t>
            </w:r>
            <w:r w:rsidR="00822967" w:rsidRPr="00B02E2A">
              <w:t>when there</w:t>
            </w:r>
            <w:r w:rsidRPr="00B02E2A">
              <w:t xml:space="preserve"> is a related theme to all the tasks and lessons.</w:t>
            </w:r>
          </w:p>
        </w:tc>
      </w:tr>
      <w:tr w:rsidR="00662BA1" w:rsidRPr="00B02E2A" w14:paraId="52BF81C9" w14:textId="77777777" w:rsidTr="00951767">
        <w:tc>
          <w:tcPr>
            <w:tcW w:w="2689" w:type="dxa"/>
          </w:tcPr>
          <w:p w14:paraId="059680A2" w14:textId="77777777" w:rsidR="00662BA1" w:rsidRPr="00B02E2A" w:rsidRDefault="00662BA1" w:rsidP="00951767">
            <w:pPr>
              <w:pStyle w:val="Heading3"/>
              <w:jc w:val="center"/>
              <w:outlineLvl w:val="2"/>
            </w:pPr>
            <w:r w:rsidRPr="00B02E2A">
              <w:t>What have you learned?</w:t>
            </w:r>
          </w:p>
          <w:p w14:paraId="79D18710" w14:textId="77777777" w:rsidR="00662BA1" w:rsidRPr="00B02E2A" w:rsidRDefault="00662BA1" w:rsidP="00951767">
            <w:pPr>
              <w:jc w:val="center"/>
            </w:pPr>
          </w:p>
        </w:tc>
        <w:tc>
          <w:tcPr>
            <w:tcW w:w="6327" w:type="dxa"/>
          </w:tcPr>
          <w:p w14:paraId="76376433" w14:textId="3998CFD6" w:rsidR="00662BA1" w:rsidRPr="00B02E2A" w:rsidRDefault="00662BA1" w:rsidP="00951767">
            <w:r w:rsidRPr="00B02E2A">
              <w:t xml:space="preserve">I have learned that although it can be easy to plan cross curricular </w:t>
            </w:r>
            <w:r w:rsidR="00822967" w:rsidRPr="00B02E2A">
              <w:t xml:space="preserve">activities </w:t>
            </w:r>
            <w:r w:rsidRPr="00B02E2A">
              <w:t xml:space="preserve">for </w:t>
            </w:r>
            <w:r w:rsidR="00822967" w:rsidRPr="00B02E2A">
              <w:t>F</w:t>
            </w:r>
            <w:r w:rsidRPr="00B02E2A">
              <w:t>oundation phase</w:t>
            </w:r>
            <w:r w:rsidR="00822967" w:rsidRPr="00B02E2A">
              <w:t>,</w:t>
            </w:r>
            <w:r w:rsidRPr="00B02E2A">
              <w:t xml:space="preserve"> it can also be easily forgotten or not prioritised. However, I believe that at this age it is important in showing how some skills are important in all subjects. Rowley &amp; Cooper (2009) suggest that cross curricular learning can also help pupils</w:t>
            </w:r>
            <w:r w:rsidR="00822967" w:rsidRPr="00B02E2A">
              <w:t>’</w:t>
            </w:r>
            <w:r w:rsidRPr="00B02E2A">
              <w:t xml:space="preserve"> development of different values and strengthen their understanding of their role in society as they grow. </w:t>
            </w:r>
          </w:p>
          <w:p w14:paraId="460BEE3D" w14:textId="366A258D" w:rsidR="00662BA1" w:rsidRPr="00B02E2A" w:rsidRDefault="00662BA1" w:rsidP="00951767">
            <w:r w:rsidRPr="00B02E2A">
              <w:t>I have also learned that the use of cross curricular themes should be a key aim of future lessons especially as children get older- as this can be when topics are tough more insularly.</w:t>
            </w:r>
          </w:p>
        </w:tc>
      </w:tr>
      <w:bookmarkEnd w:id="1"/>
      <w:tr w:rsidR="00662BA1" w14:paraId="79E8CE97" w14:textId="77777777" w:rsidTr="00951767">
        <w:tc>
          <w:tcPr>
            <w:tcW w:w="2689" w:type="dxa"/>
          </w:tcPr>
          <w:p w14:paraId="17E2DDE1" w14:textId="77777777" w:rsidR="00662BA1" w:rsidRPr="00B02E2A" w:rsidRDefault="00662BA1" w:rsidP="00951767">
            <w:pPr>
              <w:pStyle w:val="Heading3"/>
              <w:jc w:val="center"/>
              <w:outlineLvl w:val="2"/>
            </w:pPr>
            <w:r w:rsidRPr="00B02E2A">
              <w:t>What next?</w:t>
            </w:r>
          </w:p>
          <w:p w14:paraId="7566BCC1" w14:textId="77777777" w:rsidR="00662BA1" w:rsidRPr="00B02E2A" w:rsidRDefault="00662BA1" w:rsidP="00951767">
            <w:pPr>
              <w:jc w:val="center"/>
            </w:pPr>
          </w:p>
        </w:tc>
        <w:tc>
          <w:tcPr>
            <w:tcW w:w="6327" w:type="dxa"/>
          </w:tcPr>
          <w:p w14:paraId="016424EA" w14:textId="5EC889A1" w:rsidR="00662BA1" w:rsidRDefault="00662BA1" w:rsidP="00951767">
            <w:r w:rsidRPr="00B02E2A">
              <w:t xml:space="preserve">As I move from a nursery classroom to a year </w:t>
            </w:r>
            <w:r w:rsidR="00822967" w:rsidRPr="00B02E2A">
              <w:t>four</w:t>
            </w:r>
            <w:r w:rsidRPr="00B02E2A">
              <w:t xml:space="preserve"> classroom</w:t>
            </w:r>
            <w:r w:rsidR="00822967" w:rsidRPr="00B02E2A">
              <w:t>,</w:t>
            </w:r>
            <w:r w:rsidRPr="00B02E2A">
              <w:t xml:space="preserve"> I aim to continue to develop my use of cross curricular themes within my planning in teaching sessions. I also aim to re-visit a ‘topic’ approach with some lessons withing my year </w:t>
            </w:r>
            <w:r w:rsidR="00822967" w:rsidRPr="00B02E2A">
              <w:t>four</w:t>
            </w:r>
            <w:r w:rsidRPr="00B02E2A">
              <w:t xml:space="preserve"> class.</w:t>
            </w:r>
          </w:p>
        </w:tc>
      </w:tr>
    </w:tbl>
    <w:p w14:paraId="734A6FCA" w14:textId="77777777" w:rsidR="00662BA1" w:rsidRDefault="00662BA1" w:rsidP="00662BA1"/>
    <w:p w14:paraId="34E5FA59" w14:textId="2C2E0109" w:rsidR="009B4B7A" w:rsidRPr="008B1360" w:rsidRDefault="00662BA1" w:rsidP="006C48B9">
      <w:pPr>
        <w:spacing w:before="100" w:beforeAutospacing="1" w:line="360" w:lineRule="auto"/>
        <w:jc w:val="both"/>
        <w:rPr>
          <w:sz w:val="28"/>
          <w:szCs w:val="28"/>
        </w:rPr>
      </w:pPr>
      <w:r>
        <w:rPr>
          <w:b/>
          <w:bCs/>
          <w:sz w:val="28"/>
          <w:szCs w:val="28"/>
        </w:rPr>
        <w:lastRenderedPageBreak/>
        <w:t xml:space="preserve">Part 2: </w:t>
      </w:r>
      <w:r w:rsidR="00B118CC" w:rsidRPr="008B1360">
        <w:rPr>
          <w:b/>
          <w:bCs/>
          <w:sz w:val="28"/>
          <w:szCs w:val="28"/>
        </w:rPr>
        <w:t xml:space="preserve">Critically reflect on your progress in planning, </w:t>
      </w:r>
      <w:proofErr w:type="gramStart"/>
      <w:r w:rsidR="00B118CC" w:rsidRPr="008B1360">
        <w:rPr>
          <w:b/>
          <w:bCs/>
          <w:sz w:val="28"/>
          <w:szCs w:val="28"/>
        </w:rPr>
        <w:t>preparing</w:t>
      </w:r>
      <w:proofErr w:type="gramEnd"/>
      <w:r w:rsidR="00B118CC" w:rsidRPr="008B1360">
        <w:rPr>
          <w:b/>
          <w:bCs/>
          <w:sz w:val="28"/>
          <w:szCs w:val="28"/>
        </w:rPr>
        <w:t xml:space="preserve"> and teaching lessons that incorporate specific pedagogical principles. (This evidence should be taken </w:t>
      </w:r>
      <w:r w:rsidR="00B118CC" w:rsidRPr="00D7138B">
        <w:rPr>
          <w:b/>
          <w:bCs/>
          <w:sz w:val="28"/>
          <w:szCs w:val="28"/>
        </w:rPr>
        <w:t>from you</w:t>
      </w:r>
      <w:r w:rsidR="00E35552" w:rsidRPr="00D7138B">
        <w:rPr>
          <w:b/>
          <w:bCs/>
          <w:sz w:val="28"/>
          <w:szCs w:val="28"/>
        </w:rPr>
        <w:t>r</w:t>
      </w:r>
      <w:r w:rsidR="00B118CC" w:rsidRPr="008B1360">
        <w:rPr>
          <w:b/>
          <w:bCs/>
          <w:sz w:val="28"/>
          <w:szCs w:val="28"/>
        </w:rPr>
        <w:t xml:space="preserve"> Professional Learning Passport –PLP.) Identify one of these pedagogical principles as an area for development and justify the next steps in your development</w:t>
      </w:r>
      <w:r w:rsidR="00B118CC" w:rsidRPr="008B1360">
        <w:rPr>
          <w:sz w:val="28"/>
          <w:szCs w:val="28"/>
        </w:rPr>
        <w:t xml:space="preserve">. </w:t>
      </w:r>
      <w:r w:rsidR="00A60415" w:rsidRPr="008B1360">
        <w:rPr>
          <w:sz w:val="28"/>
          <w:szCs w:val="28"/>
        </w:rPr>
        <w:t xml:space="preserve"> </w:t>
      </w:r>
    </w:p>
    <w:p w14:paraId="11C5B71C" w14:textId="70D6FA1A" w:rsidR="00B118CC" w:rsidRDefault="00B118CC"/>
    <w:p w14:paraId="55D42571" w14:textId="2B7D2FB6" w:rsidR="00FF5D11" w:rsidRPr="00D7138B" w:rsidRDefault="007A745A" w:rsidP="1C6433A5">
      <w:pPr>
        <w:spacing w:line="360" w:lineRule="auto"/>
      </w:pPr>
      <w:r w:rsidRPr="00D7138B">
        <w:t xml:space="preserve">A </w:t>
      </w:r>
      <w:r w:rsidR="00B97EC0" w:rsidRPr="00D7138B">
        <w:t>key</w:t>
      </w:r>
      <w:r w:rsidRPr="00D7138B">
        <w:t xml:space="preserve"> component </w:t>
      </w:r>
      <w:r w:rsidR="00B97EC0" w:rsidRPr="00D7138B">
        <w:t xml:space="preserve">of excellence in </w:t>
      </w:r>
      <w:r w:rsidRPr="00D7138B">
        <w:t>teaching and learning is assessment</w:t>
      </w:r>
      <w:r w:rsidR="008A03EB">
        <w:t xml:space="preserve"> </w:t>
      </w:r>
      <w:r w:rsidR="00DE5CC9" w:rsidRPr="00D7138B">
        <w:t>(DCFS,</w:t>
      </w:r>
      <w:r w:rsidR="00DE5CC9" w:rsidRPr="006C48B9">
        <w:t xml:space="preserve"> 2008)</w:t>
      </w:r>
      <w:r w:rsidR="008A03EB">
        <w:t>.</w:t>
      </w:r>
      <w:r w:rsidR="00DE5CC9" w:rsidRPr="006C48B9">
        <w:t xml:space="preserve"> </w:t>
      </w:r>
      <w:r w:rsidR="00CE0C2C" w:rsidRPr="00D7138B">
        <w:t xml:space="preserve">Assessment for </w:t>
      </w:r>
      <w:r w:rsidR="004272B3" w:rsidRPr="00D7138B">
        <w:t>L</w:t>
      </w:r>
      <w:r w:rsidR="00CE0C2C" w:rsidRPr="00D7138B">
        <w:t>earning</w:t>
      </w:r>
      <w:r w:rsidR="004272B3" w:rsidRPr="00D7138B">
        <w:t xml:space="preserve"> (AfL)</w:t>
      </w:r>
      <w:r w:rsidR="00CE0C2C" w:rsidRPr="006C48B9">
        <w:t xml:space="preserve"> puts the pupil’s learning paramount above any other reason to assess (Harrison &amp; Howard, 2009). </w:t>
      </w:r>
      <w:proofErr w:type="gramStart"/>
      <w:r w:rsidR="00CE0C2C" w:rsidRPr="006C48B9">
        <w:t xml:space="preserve">The </w:t>
      </w:r>
      <w:r w:rsidR="00CE0C2C" w:rsidRPr="006C48B9">
        <w:rPr>
          <w:color w:val="202124"/>
          <w:shd w:val="clear" w:color="auto" w:fill="FFFFFF"/>
        </w:rPr>
        <w:t xml:space="preserve">Centre for British Teachers Educational Trust </w:t>
      </w:r>
      <w:r w:rsidR="00CE0C2C" w:rsidRPr="00D7138B">
        <w:rPr>
          <w:color w:val="202124"/>
          <w:shd w:val="clear" w:color="auto" w:fill="FFFFFF"/>
        </w:rPr>
        <w:t>(CfBT</w:t>
      </w:r>
      <w:r w:rsidR="004272B3" w:rsidRPr="00D7138B">
        <w:rPr>
          <w:color w:val="202124"/>
          <w:shd w:val="clear" w:color="auto" w:fill="FFFFFF"/>
        </w:rPr>
        <w:t xml:space="preserve">, </w:t>
      </w:r>
      <w:r w:rsidR="00CE0C2C" w:rsidRPr="00D7138B">
        <w:rPr>
          <w:color w:val="202124"/>
          <w:shd w:val="clear" w:color="auto" w:fill="FFFFFF"/>
        </w:rPr>
        <w:t>2013),</w:t>
      </w:r>
      <w:proofErr w:type="gramEnd"/>
      <w:r w:rsidR="00CE0C2C" w:rsidRPr="00D7138B">
        <w:t xml:space="preserve"> outline</w:t>
      </w:r>
      <w:r w:rsidR="004272B3" w:rsidRPr="00D7138B">
        <w:t xml:space="preserve">s four </w:t>
      </w:r>
      <w:r w:rsidR="00CE0C2C" w:rsidRPr="00D7138B">
        <w:t>key</w:t>
      </w:r>
      <w:r w:rsidR="00CE0C2C" w:rsidRPr="006C48B9">
        <w:t xml:space="preserve"> strategies that should be used in AfL; quality questioning, feedback, peer and self-assessment and the formative use of summative assessment.</w:t>
      </w:r>
      <w:r w:rsidR="0024331C" w:rsidRPr="006C48B9">
        <w:t xml:space="preserve"> This essay will </w:t>
      </w:r>
      <w:r w:rsidR="00D81C64" w:rsidRPr="00D7138B">
        <w:t xml:space="preserve">firstly </w:t>
      </w:r>
      <w:r w:rsidR="004272B3" w:rsidRPr="00D7138B">
        <w:t>examine</w:t>
      </w:r>
      <w:r w:rsidR="00D81C64" w:rsidRPr="00D7138B">
        <w:t xml:space="preserve"> AfL and the research that </w:t>
      </w:r>
      <w:r w:rsidR="004272B3" w:rsidRPr="00D7138B">
        <w:t>highlights</w:t>
      </w:r>
      <w:r w:rsidR="00DF6393" w:rsidRPr="00D7138B">
        <w:t xml:space="preserve"> </w:t>
      </w:r>
      <w:r w:rsidR="004272B3" w:rsidRPr="00D7138B">
        <w:t>both</w:t>
      </w:r>
      <w:r w:rsidR="00E35552" w:rsidRPr="00D7138B">
        <w:t xml:space="preserve"> the</w:t>
      </w:r>
      <w:r w:rsidR="004272B3" w:rsidRPr="00D7138B">
        <w:t xml:space="preserve"> </w:t>
      </w:r>
      <w:r w:rsidR="003675FC" w:rsidRPr="00D7138B">
        <w:t>benefits</w:t>
      </w:r>
      <w:r w:rsidR="00DF6393" w:rsidRPr="00D7138B">
        <w:t xml:space="preserve"> and</w:t>
      </w:r>
      <w:r w:rsidR="00DF6393" w:rsidRPr="006C48B9">
        <w:t xml:space="preserve"> </w:t>
      </w:r>
      <w:r w:rsidR="00A17613" w:rsidRPr="006C48B9">
        <w:t>limitations</w:t>
      </w:r>
      <w:r w:rsidR="00DF6393" w:rsidRPr="006C48B9">
        <w:t xml:space="preserve"> of th</w:t>
      </w:r>
      <w:r w:rsidR="00AC3AC3" w:rsidRPr="006C48B9">
        <w:t>e use of this formative type</w:t>
      </w:r>
      <w:r w:rsidR="00624125">
        <w:t xml:space="preserve"> of</w:t>
      </w:r>
      <w:r w:rsidR="00AC3AC3" w:rsidRPr="006C48B9">
        <w:t xml:space="preserve"> </w:t>
      </w:r>
      <w:r w:rsidR="00E178CF" w:rsidRPr="006C48B9">
        <w:t>assessment</w:t>
      </w:r>
      <w:r w:rsidR="00AC3AC3" w:rsidRPr="006C48B9">
        <w:t>. I</w:t>
      </w:r>
      <w:r w:rsidR="005D67C7" w:rsidRPr="006C48B9">
        <w:t>t</w:t>
      </w:r>
      <w:r w:rsidR="00AC3AC3" w:rsidRPr="006C48B9">
        <w:t xml:space="preserve"> will critically analyse the</w:t>
      </w:r>
      <w:r w:rsidR="003120E9" w:rsidRPr="006C48B9">
        <w:t xml:space="preserve"> </w:t>
      </w:r>
      <w:r w:rsidR="003120E9" w:rsidRPr="00D7138B">
        <w:t xml:space="preserve">research </w:t>
      </w:r>
      <w:r w:rsidR="0065152C" w:rsidRPr="00D7138B">
        <w:t>and identify the links between A</w:t>
      </w:r>
      <w:r w:rsidR="00FF09A6" w:rsidRPr="00D7138B">
        <w:t xml:space="preserve">fL and the </w:t>
      </w:r>
      <w:r w:rsidR="00E178CF" w:rsidRPr="00D7138B">
        <w:t>Curriculum</w:t>
      </w:r>
      <w:r w:rsidR="00FF09A6" w:rsidRPr="00D7138B">
        <w:t xml:space="preserve"> for Wales</w:t>
      </w:r>
      <w:r w:rsidR="00852F56" w:rsidRPr="00D7138B">
        <w:t xml:space="preserve"> </w:t>
      </w:r>
      <w:r w:rsidR="00FF09A6" w:rsidRPr="00D7138B">
        <w:t>(</w:t>
      </w:r>
      <w:r w:rsidR="360FFEDE" w:rsidRPr="00D7138B">
        <w:t xml:space="preserve">Welsh Government, </w:t>
      </w:r>
      <w:r w:rsidR="00FF09A6" w:rsidRPr="00D7138B">
        <w:t xml:space="preserve">2015). </w:t>
      </w:r>
      <w:r w:rsidR="00852F56" w:rsidRPr="00D7138B">
        <w:t>It will</w:t>
      </w:r>
      <w:r w:rsidR="00FF09A6" w:rsidRPr="00D7138B">
        <w:t xml:space="preserve"> then go on to focus </w:t>
      </w:r>
      <w:r w:rsidR="00BB6CCE" w:rsidRPr="00D7138B">
        <w:t xml:space="preserve">specifically </w:t>
      </w:r>
      <w:r w:rsidR="00F033DF" w:rsidRPr="00D7138B">
        <w:t xml:space="preserve">on two </w:t>
      </w:r>
      <w:r w:rsidR="00E178CF" w:rsidRPr="00D7138B">
        <w:t>strategies</w:t>
      </w:r>
      <w:r w:rsidR="00BB6CCE" w:rsidRPr="00D7138B">
        <w:t xml:space="preserve"> within </w:t>
      </w:r>
      <w:proofErr w:type="gramStart"/>
      <w:r w:rsidR="00BB6CCE" w:rsidRPr="00D7138B">
        <w:t>AfL;</w:t>
      </w:r>
      <w:proofErr w:type="gramEnd"/>
      <w:r w:rsidR="00BB6CCE" w:rsidRPr="00D7138B">
        <w:t xml:space="preserve"> </w:t>
      </w:r>
      <w:r w:rsidR="00203B46">
        <w:t>s</w:t>
      </w:r>
      <w:r w:rsidR="00E178CF" w:rsidRPr="00D7138B">
        <w:t xml:space="preserve">elf-assessment and </w:t>
      </w:r>
      <w:r w:rsidR="00203B46">
        <w:t>q</w:t>
      </w:r>
      <w:r w:rsidR="00E178CF" w:rsidRPr="00D7138B">
        <w:t>uality questioning.</w:t>
      </w:r>
      <w:r w:rsidR="008D3B57" w:rsidRPr="00D7138B">
        <w:t xml:space="preserve"> </w:t>
      </w:r>
      <w:r w:rsidR="00203B46">
        <w:t xml:space="preserve">Firstly, it will </w:t>
      </w:r>
      <w:r w:rsidR="00203B46" w:rsidRPr="00D7138B">
        <w:t>explore</w:t>
      </w:r>
      <w:r w:rsidR="008D3B57" w:rsidRPr="00D7138B">
        <w:t xml:space="preserve"> self-assessment, </w:t>
      </w:r>
      <w:r w:rsidR="00F033DF" w:rsidRPr="00D7138B">
        <w:t>in particular</w:t>
      </w:r>
      <w:r w:rsidR="008D3B57" w:rsidRPr="00D7138B">
        <w:t xml:space="preserve"> research</w:t>
      </w:r>
      <w:r w:rsidR="00832308" w:rsidRPr="00D7138B">
        <w:t xml:space="preserve"> studies by H</w:t>
      </w:r>
      <w:r w:rsidR="00C4334E" w:rsidRPr="00D7138B">
        <w:t xml:space="preserve">. M. </w:t>
      </w:r>
      <w:r w:rsidR="00832308" w:rsidRPr="00D7138B">
        <w:t>Wong (</w:t>
      </w:r>
      <w:r w:rsidR="00C4334E" w:rsidRPr="00D7138B">
        <w:t xml:space="preserve">2017) </w:t>
      </w:r>
      <w:r w:rsidR="008D3B57" w:rsidRPr="00D7138B">
        <w:t xml:space="preserve">and the implications of </w:t>
      </w:r>
      <w:r w:rsidR="006860D4" w:rsidRPr="00D7138B">
        <w:t>the findings</w:t>
      </w:r>
      <w:r w:rsidR="00C4334E" w:rsidRPr="00D7138B">
        <w:t xml:space="preserve"> that indicate the benefits and limitation</w:t>
      </w:r>
      <w:r w:rsidR="00F033DF" w:rsidRPr="00D7138B">
        <w:t>s</w:t>
      </w:r>
      <w:r w:rsidR="00C4334E" w:rsidRPr="00D7138B">
        <w:t xml:space="preserve"> of the use of self-assessment</w:t>
      </w:r>
      <w:r w:rsidR="006860D4" w:rsidRPr="00D7138B">
        <w:t>.</w:t>
      </w:r>
      <w:r w:rsidR="00C4334E" w:rsidRPr="00D7138B">
        <w:t xml:space="preserve"> </w:t>
      </w:r>
      <w:r w:rsidR="00C175C1" w:rsidRPr="00D7138B">
        <w:t>Next</w:t>
      </w:r>
      <w:r w:rsidR="00F033DF" w:rsidRPr="00D7138B">
        <w:t>,</w:t>
      </w:r>
      <w:r w:rsidR="00C175C1" w:rsidRPr="00D7138B">
        <w:t xml:space="preserve"> </w:t>
      </w:r>
      <w:r w:rsidR="008A03EB">
        <w:t>it</w:t>
      </w:r>
      <w:r w:rsidR="00C175C1" w:rsidRPr="00D7138B">
        <w:t xml:space="preserve"> will explore research </w:t>
      </w:r>
      <w:r w:rsidR="00203B46" w:rsidRPr="00D7138B">
        <w:t>about quality</w:t>
      </w:r>
      <w:r w:rsidR="00930A88" w:rsidRPr="00D7138B">
        <w:t xml:space="preserve"> questions</w:t>
      </w:r>
      <w:r w:rsidR="005828E4" w:rsidRPr="00D7138B">
        <w:t>, focu</w:t>
      </w:r>
      <w:r w:rsidR="00F033DF" w:rsidRPr="00D7138B">
        <w:t>s</w:t>
      </w:r>
      <w:r w:rsidR="005828E4" w:rsidRPr="00D7138B">
        <w:t xml:space="preserve">sing on the research </w:t>
      </w:r>
      <w:r w:rsidR="00671808" w:rsidRPr="00D7138B">
        <w:t xml:space="preserve">of </w:t>
      </w:r>
      <w:proofErr w:type="spellStart"/>
      <w:r w:rsidR="00671808" w:rsidRPr="00D7138B">
        <w:t>Cohrssen</w:t>
      </w:r>
      <w:proofErr w:type="spellEnd"/>
      <w:r w:rsidR="00671808" w:rsidRPr="00D7138B">
        <w:t xml:space="preserve"> et al</w:t>
      </w:r>
      <w:r w:rsidR="00930A88" w:rsidRPr="00D7138B">
        <w:t>.</w:t>
      </w:r>
      <w:r w:rsidR="00671808" w:rsidRPr="00D7138B">
        <w:t xml:space="preserve"> (</w:t>
      </w:r>
      <w:r w:rsidR="0055115D" w:rsidRPr="00D7138B">
        <w:t>2014) on the purposeful pause</w:t>
      </w:r>
      <w:r w:rsidR="00F033DF" w:rsidRPr="00D7138B">
        <w:t xml:space="preserve">, </w:t>
      </w:r>
      <w:r w:rsidR="0075485F" w:rsidRPr="00D7138B">
        <w:t xml:space="preserve">and research by </w:t>
      </w:r>
      <w:r w:rsidR="00F8496E" w:rsidRPr="00D7138B">
        <w:t>Jiang, Y. (</w:t>
      </w:r>
      <w:r w:rsidR="009A226F" w:rsidRPr="00D7138B">
        <w:t>2014)</w:t>
      </w:r>
      <w:r w:rsidR="00A863F0" w:rsidRPr="00D7138B">
        <w:t xml:space="preserve"> on</w:t>
      </w:r>
      <w:r w:rsidR="003B6AC1" w:rsidRPr="00D7138B">
        <w:t xml:space="preserve"> </w:t>
      </w:r>
      <w:r w:rsidR="00F8496E" w:rsidRPr="00D7138B">
        <w:t xml:space="preserve">quality </w:t>
      </w:r>
      <w:r w:rsidR="003B6AC1" w:rsidRPr="00D7138B">
        <w:t>questioning</w:t>
      </w:r>
      <w:r w:rsidR="006C6E16" w:rsidRPr="00D7138B">
        <w:t xml:space="preserve"> in the setting of </w:t>
      </w:r>
      <w:r w:rsidR="005C4B41" w:rsidRPr="00D7138B">
        <w:t>English</w:t>
      </w:r>
      <w:r w:rsidR="006C6E16" w:rsidRPr="00D7138B">
        <w:t xml:space="preserve"> as a second language</w:t>
      </w:r>
      <w:r w:rsidR="00F033DF" w:rsidRPr="00D7138B">
        <w:t>.</w:t>
      </w:r>
      <w:r w:rsidR="00930A88" w:rsidRPr="00D7138B">
        <w:t xml:space="preserve"> </w:t>
      </w:r>
      <w:r w:rsidR="00407BA3" w:rsidRPr="00D7138B">
        <w:t>The</w:t>
      </w:r>
      <w:r w:rsidR="00EE0938" w:rsidRPr="00D7138B">
        <w:t>se</w:t>
      </w:r>
      <w:r w:rsidR="00407BA3" w:rsidRPr="00D7138B">
        <w:t xml:space="preserve"> </w:t>
      </w:r>
      <w:r w:rsidR="009471BD" w:rsidRPr="00D7138B">
        <w:t xml:space="preserve">two </w:t>
      </w:r>
      <w:r w:rsidR="0048676A" w:rsidRPr="00D7138B">
        <w:t>strategies</w:t>
      </w:r>
      <w:r w:rsidR="009471BD" w:rsidRPr="00D7138B">
        <w:t xml:space="preserve"> have been chosen based on experiences from </w:t>
      </w:r>
      <w:r w:rsidR="00651E14" w:rsidRPr="00D7138B">
        <w:t xml:space="preserve">practical teaching </w:t>
      </w:r>
      <w:r w:rsidR="0048676A" w:rsidRPr="00D7138B">
        <w:t>placements</w:t>
      </w:r>
      <w:r w:rsidR="00651E14" w:rsidRPr="00D7138B">
        <w:t>.</w:t>
      </w:r>
      <w:r w:rsidR="005C4B41" w:rsidRPr="00D7138B">
        <w:t xml:space="preserve"> </w:t>
      </w:r>
      <w:r w:rsidR="004D09F8" w:rsidRPr="00D7138B">
        <w:t xml:space="preserve">The final </w:t>
      </w:r>
      <w:r w:rsidR="00781D23" w:rsidRPr="00D7138B">
        <w:t>section</w:t>
      </w:r>
      <w:r w:rsidR="00AC7122" w:rsidRPr="00D7138B">
        <w:t xml:space="preserve"> of this assignment will look back at the research and what impact the research has on what might be done in the future </w:t>
      </w:r>
      <w:r w:rsidR="008F5C65" w:rsidRPr="00D7138B">
        <w:t xml:space="preserve">within AfL in the next teaching practice </w:t>
      </w:r>
      <w:r w:rsidR="00781D23" w:rsidRPr="00D7138B">
        <w:t>placements</w:t>
      </w:r>
      <w:r w:rsidR="008F5C65" w:rsidRPr="00D7138B">
        <w:t xml:space="preserve"> and </w:t>
      </w:r>
      <w:r w:rsidR="00EE0938" w:rsidRPr="00D7138B">
        <w:t xml:space="preserve">explain </w:t>
      </w:r>
      <w:r w:rsidR="008F5C65" w:rsidRPr="00D7138B">
        <w:t xml:space="preserve">why these next steps have been chosen. </w:t>
      </w:r>
      <w:r w:rsidR="009A561B" w:rsidRPr="00D7138B">
        <w:t>Within these next steps wi</w:t>
      </w:r>
      <w:r w:rsidR="00781D23" w:rsidRPr="00D7138B">
        <w:t>ll</w:t>
      </w:r>
      <w:r w:rsidR="009A561B" w:rsidRPr="00D7138B">
        <w:t xml:space="preserve"> also be demonstrated the links </w:t>
      </w:r>
      <w:r w:rsidR="00624125" w:rsidRPr="00D7138B">
        <w:t>between</w:t>
      </w:r>
      <w:r w:rsidR="009A561B" w:rsidRPr="00D7138B">
        <w:t xml:space="preserve"> </w:t>
      </w:r>
      <w:r w:rsidR="008A03EB" w:rsidRPr="00D7138B">
        <w:t>AfL, as</w:t>
      </w:r>
      <w:r w:rsidR="008A03EB">
        <w:t xml:space="preserve"> well </w:t>
      </w:r>
      <w:r w:rsidR="00203B46">
        <w:t xml:space="preserve">as </w:t>
      </w:r>
      <w:r w:rsidR="00203B46" w:rsidRPr="00D7138B">
        <w:t>the</w:t>
      </w:r>
      <w:r w:rsidR="009A561B" w:rsidRPr="00D7138B">
        <w:t xml:space="preserve"> </w:t>
      </w:r>
      <w:r w:rsidR="00781D23" w:rsidRPr="00D7138B">
        <w:t>Curriculum</w:t>
      </w:r>
      <w:r w:rsidR="009A561B" w:rsidRPr="00D7138B">
        <w:t xml:space="preserve"> for Wales </w:t>
      </w:r>
      <w:r w:rsidR="0086393D" w:rsidRPr="00D7138B">
        <w:t>and</w:t>
      </w:r>
      <w:r w:rsidR="009A561B" w:rsidRPr="00D7138B">
        <w:t xml:space="preserve"> the </w:t>
      </w:r>
      <w:r w:rsidR="00F4238D" w:rsidRPr="00D7138B">
        <w:t>Qualifie</w:t>
      </w:r>
      <w:r w:rsidR="00624125" w:rsidRPr="00D7138B">
        <w:t>d</w:t>
      </w:r>
      <w:r w:rsidR="00F4238D" w:rsidRPr="00D7138B">
        <w:t xml:space="preserve"> Teache</w:t>
      </w:r>
      <w:r w:rsidR="00EE0938" w:rsidRPr="00D7138B">
        <w:t>r</w:t>
      </w:r>
      <w:r w:rsidR="00F4238D" w:rsidRPr="00D7138B">
        <w:t>s Status</w:t>
      </w:r>
      <w:r w:rsidR="0086393D" w:rsidRPr="00D7138B">
        <w:t xml:space="preserve"> (QTS)</w:t>
      </w:r>
      <w:r w:rsidR="00F4238D" w:rsidRPr="00D7138B">
        <w:t xml:space="preserve"> </w:t>
      </w:r>
      <w:r w:rsidR="00EE0938" w:rsidRPr="00D7138B">
        <w:t>standards</w:t>
      </w:r>
      <w:r w:rsidR="1790C282" w:rsidRPr="00D7138B">
        <w:t xml:space="preserve"> </w:t>
      </w:r>
      <w:r w:rsidR="1790C282">
        <w:t>(Welsh Government, 2019)</w:t>
      </w:r>
      <w:r w:rsidR="008A03EB">
        <w:t xml:space="preserve">, </w:t>
      </w:r>
      <w:r w:rsidR="009F6F93" w:rsidRPr="00D7138B">
        <w:t xml:space="preserve">which </w:t>
      </w:r>
      <w:r w:rsidR="00203B46" w:rsidRPr="00D7138B">
        <w:t>must</w:t>
      </w:r>
      <w:r w:rsidR="009F6F93" w:rsidRPr="00D7138B">
        <w:t xml:space="preserve"> </w:t>
      </w:r>
      <w:r w:rsidR="00F4238D" w:rsidRPr="00D7138B">
        <w:t xml:space="preserve">be met </w:t>
      </w:r>
      <w:r w:rsidR="0931E8C4" w:rsidRPr="00D7138B">
        <w:t>to</w:t>
      </w:r>
      <w:r w:rsidR="009F6F93" w:rsidRPr="00D7138B">
        <w:t xml:space="preserve"> </w:t>
      </w:r>
      <w:r w:rsidR="00781D23" w:rsidRPr="00D7138B">
        <w:t>becom</w:t>
      </w:r>
      <w:r w:rsidR="009F6F93" w:rsidRPr="00D7138B">
        <w:t>e</w:t>
      </w:r>
      <w:r w:rsidR="00781D23" w:rsidRPr="00D7138B">
        <w:t xml:space="preserve"> a</w:t>
      </w:r>
      <w:r w:rsidR="00F4238D" w:rsidRPr="00D7138B">
        <w:t xml:space="preserve"> </w:t>
      </w:r>
      <w:r w:rsidR="00781D23" w:rsidRPr="00D7138B">
        <w:t>qualified teacher within Wales.</w:t>
      </w:r>
    </w:p>
    <w:p w14:paraId="7DF4989C" w14:textId="14BA8142" w:rsidR="00FF5D11" w:rsidRPr="00D7138B" w:rsidRDefault="00FF5D11" w:rsidP="00CA1D56">
      <w:pPr>
        <w:spacing w:line="360" w:lineRule="auto"/>
      </w:pPr>
    </w:p>
    <w:p w14:paraId="3E50420D" w14:textId="1EC5E2A1" w:rsidR="00FF5D11" w:rsidRPr="00D7138B" w:rsidRDefault="00DA5AD7" w:rsidP="00CA1D56">
      <w:pPr>
        <w:spacing w:line="360" w:lineRule="auto"/>
      </w:pPr>
      <w:r>
        <w:t>Assessment</w:t>
      </w:r>
      <w:r w:rsidR="004D6912">
        <w:t xml:space="preserve"> for Learning is a </w:t>
      </w:r>
      <w:r w:rsidR="002D1FA8">
        <w:t>methodology</w:t>
      </w:r>
      <w:r>
        <w:t xml:space="preserve"> to </w:t>
      </w:r>
      <w:r w:rsidR="004F6030">
        <w:t>assess</w:t>
      </w:r>
      <w:r>
        <w:t xml:space="preserve"> how pupils are learning and it should inform the teacher of what the next steps should </w:t>
      </w:r>
      <w:r w:rsidR="0045534F">
        <w:t>be</w:t>
      </w:r>
      <w:r w:rsidR="002D1FA8">
        <w:t xml:space="preserve"> in that learning journey</w:t>
      </w:r>
      <w:r w:rsidR="0045534F">
        <w:t>. It</w:t>
      </w:r>
      <w:r>
        <w:t xml:space="preserve"> </w:t>
      </w:r>
      <w:r w:rsidR="0045534F">
        <w:t>differs</w:t>
      </w:r>
      <w:r w:rsidR="004F6030">
        <w:t xml:space="preserve"> </w:t>
      </w:r>
      <w:r w:rsidR="002D1FA8">
        <w:t>from the</w:t>
      </w:r>
      <w:r w:rsidR="004F6030">
        <w:t xml:space="preserve"> more traditional summative form of assessment that </w:t>
      </w:r>
      <w:r w:rsidR="002D1FA8">
        <w:t>is</w:t>
      </w:r>
      <w:r w:rsidR="004F6030">
        <w:t xml:space="preserve"> not used to asse</w:t>
      </w:r>
      <w:r w:rsidR="002D1FA8">
        <w:t>s</w:t>
      </w:r>
      <w:r w:rsidR="004F6030">
        <w:t xml:space="preserve">s how the pupil is learning but rather what </w:t>
      </w:r>
      <w:r w:rsidR="0045534F">
        <w:t>they</w:t>
      </w:r>
      <w:r w:rsidR="004F6030">
        <w:t xml:space="preserve"> have learned</w:t>
      </w:r>
      <w:r w:rsidR="0021615E">
        <w:t xml:space="preserve"> (Harrison &amp; Howard, 2009).</w:t>
      </w:r>
      <w:r w:rsidR="0097601A">
        <w:t xml:space="preserve"> </w:t>
      </w:r>
      <w:r w:rsidR="00F21B6B">
        <w:t xml:space="preserve">Some </w:t>
      </w:r>
      <w:r w:rsidR="002D1FA8">
        <w:t>key</w:t>
      </w:r>
      <w:r w:rsidR="00F21B6B">
        <w:t xml:space="preserve"> aspects for </w:t>
      </w:r>
      <w:r w:rsidR="00C44E9F">
        <w:t>assessment</w:t>
      </w:r>
      <w:r w:rsidR="00F21B6B">
        <w:t xml:space="preserve"> for learning </w:t>
      </w:r>
      <w:r w:rsidR="00C44E9F">
        <w:t>include</w:t>
      </w:r>
      <w:r w:rsidR="00F21B6B">
        <w:t xml:space="preserve"> </w:t>
      </w:r>
      <w:r w:rsidR="002D1FA8">
        <w:t>learning goals being</w:t>
      </w:r>
      <w:r w:rsidR="00CD15C0">
        <w:t xml:space="preserve"> shared with </w:t>
      </w:r>
      <w:r w:rsidR="005C4247">
        <w:t>learners, lea</w:t>
      </w:r>
      <w:r w:rsidR="002D1FA8">
        <w:t>r</w:t>
      </w:r>
      <w:r w:rsidR="005C4247">
        <w:t>ners</w:t>
      </w:r>
      <w:r w:rsidR="00E205FE">
        <w:t xml:space="preserve"> being </w:t>
      </w:r>
      <w:r w:rsidR="00EC03AA">
        <w:t>engaged in</w:t>
      </w:r>
      <w:r w:rsidR="00E205FE">
        <w:t xml:space="preserve"> self-</w:t>
      </w:r>
      <w:r w:rsidR="00C44E9F">
        <w:t>assessment</w:t>
      </w:r>
      <w:r w:rsidR="00E205FE">
        <w:t xml:space="preserve">, assisting </w:t>
      </w:r>
      <w:r w:rsidR="005C4247">
        <w:t>learners to understand their learning outcomes and aims in each lesson,</w:t>
      </w:r>
      <w:r w:rsidR="00804343">
        <w:t xml:space="preserve"> believing that every student has room for growth and improvement</w:t>
      </w:r>
      <w:r w:rsidR="00C44E9F">
        <w:t>,</w:t>
      </w:r>
      <w:r w:rsidR="002B315A">
        <w:t xml:space="preserve"> and reflection and review being part of both the teacher</w:t>
      </w:r>
      <w:r w:rsidR="00EC03AA">
        <w:t>’s</w:t>
      </w:r>
      <w:r w:rsidR="002B315A">
        <w:t xml:space="preserve"> and </w:t>
      </w:r>
      <w:r w:rsidR="00C44E9F">
        <w:t>students’ day to day</w:t>
      </w:r>
      <w:r w:rsidR="00EC03AA">
        <w:t xml:space="preserve"> routine</w:t>
      </w:r>
      <w:r w:rsidR="00C44E9F">
        <w:t xml:space="preserve"> </w:t>
      </w:r>
      <w:r w:rsidR="00C44E9F">
        <w:lastRenderedPageBreak/>
        <w:t>(Harrison &amp; Howard, 2009)</w:t>
      </w:r>
      <w:r w:rsidR="00C2004E">
        <w:t>.</w:t>
      </w:r>
      <w:r w:rsidR="00072B81">
        <w:t xml:space="preserve"> Much </w:t>
      </w:r>
      <w:r w:rsidR="000046ED">
        <w:t>r</w:t>
      </w:r>
      <w:r w:rsidR="00072B81">
        <w:t xml:space="preserve">esearch has been done to better understand the impact this form of assessment has on </w:t>
      </w:r>
      <w:r w:rsidR="00EC03AA">
        <w:t>learning</w:t>
      </w:r>
      <w:r w:rsidR="00072B81">
        <w:t xml:space="preserve"> and w</w:t>
      </w:r>
      <w:r w:rsidR="00773B9F">
        <w:t xml:space="preserve">hy teachers should be adopting AfL into their daily practice to improve </w:t>
      </w:r>
      <w:r w:rsidR="00EC03AA">
        <w:t xml:space="preserve">attainment and </w:t>
      </w:r>
      <w:r w:rsidR="00773B9F">
        <w:t>achievement within their class.</w:t>
      </w:r>
      <w:r w:rsidR="00072B81">
        <w:t xml:space="preserve"> </w:t>
      </w:r>
      <w:r w:rsidR="00780731">
        <w:t>Kir</w:t>
      </w:r>
      <w:r w:rsidR="00750DEE">
        <w:t xml:space="preserve">ton, et al. (2007) </w:t>
      </w:r>
      <w:r w:rsidR="001032A7">
        <w:t xml:space="preserve">used </w:t>
      </w:r>
      <w:r w:rsidR="00EC03AA">
        <w:t>data from sixteen</w:t>
      </w:r>
      <w:r w:rsidR="001032A7">
        <w:t xml:space="preserve"> </w:t>
      </w:r>
      <w:r w:rsidR="00847C44">
        <w:t>primary</w:t>
      </w:r>
      <w:r w:rsidR="001032A7">
        <w:t xml:space="preserve"> education schools </w:t>
      </w:r>
      <w:r w:rsidR="003414C0">
        <w:t>to gain an understanding of the effects of AfL on pupils.</w:t>
      </w:r>
      <w:r w:rsidR="0009063D">
        <w:t xml:space="preserve"> He also collected qualitative data from pupils, </w:t>
      </w:r>
      <w:r w:rsidR="00A767A8">
        <w:t>teachers,</w:t>
      </w:r>
      <w:r w:rsidR="0009063D">
        <w:t xml:space="preserve"> and </w:t>
      </w:r>
      <w:r w:rsidR="00A12108">
        <w:t>parents</w:t>
      </w:r>
      <w:r w:rsidR="0009063D">
        <w:t xml:space="preserve"> </w:t>
      </w:r>
      <w:r w:rsidR="00A12108">
        <w:t>to gain a more holistic view of these effects.</w:t>
      </w:r>
      <w:r w:rsidR="00847C44">
        <w:t xml:space="preserve"> </w:t>
      </w:r>
      <w:r w:rsidR="00EC03AA">
        <w:t>Kirton’s</w:t>
      </w:r>
      <w:r w:rsidR="00847C44">
        <w:t xml:space="preserve"> research found that the effects of implementing AfL strategies in these schools were </w:t>
      </w:r>
      <w:r w:rsidR="006E3165">
        <w:t>mostly positive</w:t>
      </w:r>
      <w:r w:rsidR="00092474">
        <w:t xml:space="preserve"> with </w:t>
      </w:r>
      <w:r w:rsidR="0055728F">
        <w:t xml:space="preserve">improvement </w:t>
      </w:r>
      <w:r w:rsidR="00EC03AA">
        <w:t>in</w:t>
      </w:r>
      <w:r w:rsidR="0055728F">
        <w:t xml:space="preserve"> </w:t>
      </w:r>
      <w:r w:rsidR="00EC03AA">
        <w:t xml:space="preserve">the quality of </w:t>
      </w:r>
      <w:r w:rsidR="0055728F">
        <w:t>pupils</w:t>
      </w:r>
      <w:r w:rsidR="00EC03AA">
        <w:t>’</w:t>
      </w:r>
      <w:r w:rsidR="0055728F">
        <w:t xml:space="preserve"> </w:t>
      </w:r>
      <w:r w:rsidR="001C2766">
        <w:t>learning</w:t>
      </w:r>
      <w:r w:rsidR="00EC03AA">
        <w:t xml:space="preserve"> and </w:t>
      </w:r>
      <w:r w:rsidR="0055728F">
        <w:t>motivation</w:t>
      </w:r>
      <w:r w:rsidR="00EC03AA">
        <w:t>.</w:t>
      </w:r>
      <w:r w:rsidR="00F027DD">
        <w:t xml:space="preserve"> The</w:t>
      </w:r>
      <w:r w:rsidR="001661B8">
        <w:t>re</w:t>
      </w:r>
      <w:r w:rsidR="00F027DD">
        <w:t xml:space="preserve"> was also </w:t>
      </w:r>
      <w:r w:rsidR="001661B8">
        <w:t xml:space="preserve">an </w:t>
      </w:r>
      <w:r w:rsidR="008B4ED8">
        <w:t xml:space="preserve">improvement in </w:t>
      </w:r>
      <w:r w:rsidR="001661B8">
        <w:t>teachers’</w:t>
      </w:r>
      <w:r w:rsidR="008B4ED8">
        <w:t xml:space="preserve"> understanding of assessment,</w:t>
      </w:r>
      <w:r w:rsidR="001C2766">
        <w:t xml:space="preserve"> and increased teacher focus on the needs of the pupil</w:t>
      </w:r>
      <w:r w:rsidR="00536CB3">
        <w:t xml:space="preserve"> </w:t>
      </w:r>
      <w:r w:rsidR="00203B46">
        <w:t>(</w:t>
      </w:r>
      <w:r w:rsidR="001C2766">
        <w:t>Kirton, et al., 2007 pp</w:t>
      </w:r>
      <w:r w:rsidR="006225B5">
        <w:t>.612-613</w:t>
      </w:r>
      <w:r w:rsidR="001C2766">
        <w:t>)</w:t>
      </w:r>
      <w:r w:rsidR="006225B5">
        <w:t>.</w:t>
      </w:r>
      <w:r w:rsidR="00CD3AA2">
        <w:t xml:space="preserve"> </w:t>
      </w:r>
      <w:r w:rsidR="00E610FB">
        <w:t>Although the findings of this research were largely positive</w:t>
      </w:r>
      <w:r w:rsidR="001661B8">
        <w:t>,</w:t>
      </w:r>
      <w:r w:rsidR="00E610FB">
        <w:t xml:space="preserve"> the researcher also highlighted some limitations of AfL</w:t>
      </w:r>
      <w:r w:rsidR="005A7F16">
        <w:t>.</w:t>
      </w:r>
      <w:r w:rsidR="002B7F2E">
        <w:t xml:space="preserve"> One </w:t>
      </w:r>
      <w:r w:rsidR="001661B8">
        <w:t xml:space="preserve">such </w:t>
      </w:r>
      <w:r w:rsidR="002B7F2E">
        <w:t>limitation identified by teachers was the time that AfL</w:t>
      </w:r>
      <w:r w:rsidR="00172BB1">
        <w:t xml:space="preserve"> strategies took</w:t>
      </w:r>
      <w:r w:rsidR="001661B8">
        <w:t xml:space="preserve">, which reduced </w:t>
      </w:r>
      <w:r w:rsidR="00172BB1">
        <w:t xml:space="preserve">time </w:t>
      </w:r>
      <w:r w:rsidR="001661B8">
        <w:t xml:space="preserve">during which they </w:t>
      </w:r>
      <w:r w:rsidR="00172BB1">
        <w:t xml:space="preserve">also </w:t>
      </w:r>
      <w:r w:rsidR="001661B8">
        <w:t>had to complete</w:t>
      </w:r>
      <w:r w:rsidR="00172BB1">
        <w:t xml:space="preserve"> summative assessments. There was also the question of how sustainable the formative assessment practices would be for the teachers</w:t>
      </w:r>
      <w:r w:rsidR="00CB588B">
        <w:t>, as they had to be constantly aware</w:t>
      </w:r>
      <w:r w:rsidR="00017BB7">
        <w:t xml:space="preserve"> of</w:t>
      </w:r>
      <w:r w:rsidR="00CB588B">
        <w:t xml:space="preserve"> </w:t>
      </w:r>
      <w:r w:rsidR="00F04CE6">
        <w:t xml:space="preserve">and consciously avoid falling into old </w:t>
      </w:r>
      <w:r w:rsidR="001E66AB">
        <w:t>habits</w:t>
      </w:r>
      <w:r w:rsidR="00F04CE6">
        <w:t>.</w:t>
      </w:r>
      <w:r w:rsidR="001E66AB">
        <w:t xml:space="preserve"> This research highlighted the </w:t>
      </w:r>
      <w:r w:rsidR="00907A35">
        <w:t>benefits</w:t>
      </w:r>
      <w:r w:rsidR="00CC7C35">
        <w:t xml:space="preserve"> of using AfL in primary </w:t>
      </w:r>
      <w:r w:rsidR="00907A35">
        <w:t>education</w:t>
      </w:r>
      <w:r w:rsidR="00CC7C35">
        <w:t xml:space="preserve"> setting </w:t>
      </w:r>
      <w:r w:rsidR="00907A35">
        <w:t>demonstrating</w:t>
      </w:r>
      <w:r w:rsidR="00CC7C35">
        <w:t xml:space="preserve"> the benefits to the students learning, </w:t>
      </w:r>
      <w:r w:rsidR="00907A35" w:rsidRPr="1C6433A5">
        <w:t>engagement</w:t>
      </w:r>
      <w:r w:rsidR="00CC7C35">
        <w:t xml:space="preserve"> and overall </w:t>
      </w:r>
      <w:r w:rsidR="00907A35">
        <w:t xml:space="preserve">achievement. It also highlighted the benefits to the teachers </w:t>
      </w:r>
      <w:r w:rsidR="004D24A2" w:rsidRPr="1C6433A5">
        <w:rPr>
          <w:i/>
          <w:iCs/>
        </w:rPr>
        <w:t>within</w:t>
      </w:r>
      <w:r w:rsidR="00907A35">
        <w:t xml:space="preserve"> their professional progression and their ability to </w:t>
      </w:r>
      <w:r w:rsidR="00606A4C">
        <w:t xml:space="preserve">look more individually at each learner and what their needs were. The research also was effective at identifying some of the </w:t>
      </w:r>
      <w:r w:rsidR="00DD4E40">
        <w:t>limitations</w:t>
      </w:r>
      <w:r w:rsidR="00606A4C">
        <w:t xml:space="preserve"> to AfL </w:t>
      </w:r>
      <w:r w:rsidR="00DD4E40">
        <w:t>that</w:t>
      </w:r>
      <w:r w:rsidR="00C2004E">
        <w:t>,</w:t>
      </w:r>
      <w:r w:rsidR="00DD4E40">
        <w:t xml:space="preserve"> for the most part</w:t>
      </w:r>
      <w:r w:rsidR="00C2004E">
        <w:t>,</w:t>
      </w:r>
      <w:r w:rsidR="00DD4E40">
        <w:t xml:space="preserve"> impacted the teachers. The research </w:t>
      </w:r>
      <w:r w:rsidR="00B86BCE">
        <w:t xml:space="preserve">took place in Scottish primary </w:t>
      </w:r>
      <w:r w:rsidR="004D24A2">
        <w:t>schools,</w:t>
      </w:r>
      <w:r w:rsidR="00B86BCE">
        <w:t xml:space="preserve"> meaning that this is highly transferable </w:t>
      </w:r>
      <w:r w:rsidR="003E4E28">
        <w:t>to foundation phase and key stage</w:t>
      </w:r>
      <w:r w:rsidR="00536CB3">
        <w:t xml:space="preserve"> two</w:t>
      </w:r>
      <w:r w:rsidR="003E4E28">
        <w:t xml:space="preserve"> </w:t>
      </w:r>
      <w:r w:rsidR="00A03B31">
        <w:t>education</w:t>
      </w:r>
      <w:r w:rsidR="003E4E28">
        <w:t xml:space="preserve"> in Wales, as </w:t>
      </w:r>
      <w:r w:rsidR="004D24A2">
        <w:t>both systems</w:t>
      </w:r>
      <w:r w:rsidR="003E4E28">
        <w:t xml:space="preserve"> </w:t>
      </w:r>
      <w:r w:rsidR="00B508FE">
        <w:t xml:space="preserve">share a </w:t>
      </w:r>
      <w:r w:rsidR="00E36C81">
        <w:t>similar</w:t>
      </w:r>
      <w:r w:rsidR="00B508FE">
        <w:t xml:space="preserve"> </w:t>
      </w:r>
      <w:r w:rsidR="00E36C81">
        <w:t>education</w:t>
      </w:r>
      <w:r w:rsidR="00B508FE">
        <w:t xml:space="preserve"> </w:t>
      </w:r>
      <w:r w:rsidR="00C2004E">
        <w:t>values</w:t>
      </w:r>
      <w:r w:rsidR="00B508FE">
        <w:t xml:space="preserve"> and </w:t>
      </w:r>
      <w:r w:rsidR="00E36C81">
        <w:t>culture. The research could also be replicated with relative ease as details were given about how each school implemented the AfL strategies</w:t>
      </w:r>
      <w:r w:rsidR="00A91A11">
        <w:t xml:space="preserve">. The research, However, has some identifiable </w:t>
      </w:r>
      <w:r w:rsidR="006A5090">
        <w:t>limitations</w:t>
      </w:r>
      <w:r w:rsidR="009358B4">
        <w:t xml:space="preserve"> including the age of the </w:t>
      </w:r>
      <w:r w:rsidR="004D24A2">
        <w:t>research. It</w:t>
      </w:r>
      <w:r w:rsidR="009358B4">
        <w:t xml:space="preserve"> was </w:t>
      </w:r>
      <w:r w:rsidR="004D24A2">
        <w:t xml:space="preserve">originally </w:t>
      </w:r>
      <w:r w:rsidR="009358B4">
        <w:t xml:space="preserve">published in 2007 making it </w:t>
      </w:r>
      <w:r w:rsidR="000222F9">
        <w:t xml:space="preserve">over </w:t>
      </w:r>
      <w:r w:rsidR="004D24A2">
        <w:t>thirteen</w:t>
      </w:r>
      <w:r w:rsidR="000222F9">
        <w:t xml:space="preserve"> years old. Within the education sector this could be seen as </w:t>
      </w:r>
      <w:r w:rsidR="004D24A2">
        <w:t>rather</w:t>
      </w:r>
      <w:r w:rsidR="000222F9">
        <w:t xml:space="preserve"> dated and it calls into question some of the</w:t>
      </w:r>
      <w:r w:rsidR="009A1414">
        <w:t xml:space="preserve"> findings based</w:t>
      </w:r>
      <w:r w:rsidR="002540A2">
        <w:t xml:space="preserve"> on changes in education and educational policy</w:t>
      </w:r>
      <w:r w:rsidR="00AA4162">
        <w:t>. Within</w:t>
      </w:r>
      <w:r w:rsidR="00132491">
        <w:t xml:space="preserve"> this time in </w:t>
      </w:r>
      <w:r w:rsidR="00AA4162">
        <w:t>Wales there has been the</w:t>
      </w:r>
      <w:r w:rsidR="009F47DC">
        <w:t xml:space="preserve"> published handbook </w:t>
      </w:r>
      <w:r w:rsidR="004D24A2">
        <w:t>from</w:t>
      </w:r>
      <w:r w:rsidR="0016180F">
        <w:t xml:space="preserve"> the </w:t>
      </w:r>
      <w:r w:rsidR="008F3422">
        <w:t>Welsh</w:t>
      </w:r>
      <w:r w:rsidR="0016180F">
        <w:t xml:space="preserve"> government with </w:t>
      </w:r>
      <w:r w:rsidR="004D24A2">
        <w:t>the Gu</w:t>
      </w:r>
      <w:r w:rsidR="0016180F">
        <w:t>idance for</w:t>
      </w:r>
      <w:r w:rsidR="002F3C5B">
        <w:t xml:space="preserve"> AfL and</w:t>
      </w:r>
      <w:r w:rsidR="0016180F">
        <w:t xml:space="preserve"> Literacy and Numeracy </w:t>
      </w:r>
      <w:r w:rsidR="005806AD">
        <w:t>framework (</w:t>
      </w:r>
      <w:r w:rsidR="0064673D">
        <w:t>LNF)</w:t>
      </w:r>
      <w:r w:rsidR="002F3C5B">
        <w:t xml:space="preserve"> (</w:t>
      </w:r>
      <w:r w:rsidR="41703791">
        <w:t xml:space="preserve">Welsh government, </w:t>
      </w:r>
      <w:r w:rsidR="002F3C5B">
        <w:t>201</w:t>
      </w:r>
      <w:r w:rsidR="00B10FBE">
        <w:t>3)</w:t>
      </w:r>
      <w:r w:rsidR="004D24A2">
        <w:t>. T</w:t>
      </w:r>
      <w:r w:rsidR="00B10FBE">
        <w:t xml:space="preserve">his highlights the </w:t>
      </w:r>
      <w:r w:rsidR="0064673D">
        <w:t>implementation</w:t>
      </w:r>
      <w:r w:rsidR="00B10FBE">
        <w:t xml:space="preserve"> of AfL </w:t>
      </w:r>
      <w:r w:rsidR="0064673D">
        <w:t>strategies</w:t>
      </w:r>
      <w:r w:rsidR="00B10FBE">
        <w:t xml:space="preserve"> in the </w:t>
      </w:r>
      <w:r w:rsidR="0064673D">
        <w:t>teaching</w:t>
      </w:r>
      <w:r w:rsidR="00B10FBE">
        <w:t xml:space="preserve"> and learning of </w:t>
      </w:r>
      <w:r w:rsidR="0064673D">
        <w:t>LNF</w:t>
      </w:r>
      <w:r w:rsidR="00E43268">
        <w:t xml:space="preserve"> central to </w:t>
      </w:r>
      <w:r w:rsidR="009341E0">
        <w:t xml:space="preserve">learning in </w:t>
      </w:r>
      <w:r w:rsidR="004D24A2">
        <w:t xml:space="preserve">all </w:t>
      </w:r>
      <w:r w:rsidR="009341E0">
        <w:t>schools in Wales. More recently there has been the</w:t>
      </w:r>
      <w:r w:rsidR="00AA4162">
        <w:t xml:space="preserve"> development and introduction of </w:t>
      </w:r>
      <w:r w:rsidR="00B902DD">
        <w:t xml:space="preserve">Curriculum for </w:t>
      </w:r>
      <w:r w:rsidR="005806AD">
        <w:t>Wales</w:t>
      </w:r>
      <w:r w:rsidR="004D24A2">
        <w:t>. T</w:t>
      </w:r>
      <w:r w:rsidR="009341E0">
        <w:t>hese changes in education</w:t>
      </w:r>
      <w:r w:rsidR="00E5685D">
        <w:t xml:space="preserve"> practices</w:t>
      </w:r>
      <w:r w:rsidR="009341E0">
        <w:t xml:space="preserve"> </w:t>
      </w:r>
      <w:r w:rsidR="00CD2B71">
        <w:t xml:space="preserve">highlight the age of the study and question the </w:t>
      </w:r>
      <w:r w:rsidR="00C87A79">
        <w:t>relevance of the sourc</w:t>
      </w:r>
      <w:r w:rsidR="000108AA">
        <w:t xml:space="preserve">e. </w:t>
      </w:r>
      <w:r w:rsidR="00182140">
        <w:t>Despite this,</w:t>
      </w:r>
      <w:r w:rsidR="000108AA">
        <w:t xml:space="preserve"> I believe that this research and research </w:t>
      </w:r>
      <w:r w:rsidR="009A6B9C">
        <w:t>like</w:t>
      </w:r>
      <w:r w:rsidR="000108AA">
        <w:t xml:space="preserve"> it undertaken by </w:t>
      </w:r>
      <w:r w:rsidR="00C91B9F">
        <w:t xml:space="preserve">Black et al. (2004) were foundational to </w:t>
      </w:r>
      <w:r w:rsidR="00184A9F">
        <w:t xml:space="preserve">the AfL </w:t>
      </w:r>
      <w:r w:rsidR="00F43731">
        <w:t>strategies</w:t>
      </w:r>
      <w:r w:rsidR="00184A9F">
        <w:t xml:space="preserve"> being </w:t>
      </w:r>
      <w:r w:rsidR="00C2004E">
        <w:t>utilised by teachers</w:t>
      </w:r>
      <w:r w:rsidR="009A6B9C">
        <w:t xml:space="preserve"> and widely used across the curriculum. </w:t>
      </w:r>
      <w:r w:rsidR="0028722B">
        <w:t xml:space="preserve">Another limitation to the study is </w:t>
      </w:r>
      <w:r w:rsidR="00B971DA">
        <w:t>that it only looks at children that are primary school aged</w:t>
      </w:r>
      <w:r w:rsidR="00CD2ABB">
        <w:t xml:space="preserve"> in Scotland </w:t>
      </w:r>
      <w:r w:rsidR="00B971DA">
        <w:t>(</w:t>
      </w:r>
      <w:r w:rsidR="007107B2">
        <w:t xml:space="preserve">five </w:t>
      </w:r>
      <w:r w:rsidR="00E5685D">
        <w:t>-</w:t>
      </w:r>
      <w:r w:rsidR="007107B2">
        <w:t xml:space="preserve">twelve </w:t>
      </w:r>
      <w:r w:rsidR="00E5685D">
        <w:t>-year-olds</w:t>
      </w:r>
      <w:r w:rsidR="00B971DA">
        <w:t>)</w:t>
      </w:r>
      <w:r w:rsidR="00CD2ABB">
        <w:t xml:space="preserve">, </w:t>
      </w:r>
      <w:r w:rsidR="001275CD">
        <w:t>h</w:t>
      </w:r>
      <w:r w:rsidR="00CD2ABB">
        <w:t xml:space="preserve">owever in </w:t>
      </w:r>
      <w:r w:rsidR="00435432">
        <w:t>e</w:t>
      </w:r>
      <w:r w:rsidR="00CD2ABB">
        <w:t xml:space="preserve">ducation in Wales </w:t>
      </w:r>
      <w:r w:rsidR="00435432">
        <w:t>t</w:t>
      </w:r>
      <w:r w:rsidR="00CD2ABB">
        <w:t xml:space="preserve">he </w:t>
      </w:r>
      <w:r w:rsidR="00E5685D">
        <w:lastRenderedPageBreak/>
        <w:t>F</w:t>
      </w:r>
      <w:r w:rsidR="00CD2ABB">
        <w:t xml:space="preserve">oundation </w:t>
      </w:r>
      <w:r w:rsidR="00E5685D">
        <w:t>p</w:t>
      </w:r>
      <w:r w:rsidR="00CD2ABB">
        <w:t xml:space="preserve">hase </w:t>
      </w:r>
      <w:r w:rsidR="00435432">
        <w:t xml:space="preserve">starts with children as young as </w:t>
      </w:r>
      <w:r w:rsidR="007107B2">
        <w:t>three</w:t>
      </w:r>
      <w:r w:rsidR="00435432">
        <w:t xml:space="preserve"> years old</w:t>
      </w:r>
      <w:r w:rsidR="00EF1493">
        <w:t>,</w:t>
      </w:r>
      <w:r w:rsidR="000F1CC9">
        <w:t xml:space="preserve"> so the question arises how do we asses</w:t>
      </w:r>
      <w:r w:rsidR="00E5685D">
        <w:t>s</w:t>
      </w:r>
      <w:r w:rsidR="000F1CC9">
        <w:t xml:space="preserve"> learning in </w:t>
      </w:r>
      <w:r w:rsidR="00EF1493">
        <w:t xml:space="preserve">pre-school aged children? Or </w:t>
      </w:r>
      <w:r w:rsidR="005806AD">
        <w:t>is</w:t>
      </w:r>
      <w:r w:rsidR="00EF1493">
        <w:t xml:space="preserve"> it important to </w:t>
      </w:r>
      <w:r w:rsidR="005806AD">
        <w:t>asses</w:t>
      </w:r>
      <w:r w:rsidR="00E5685D">
        <w:t>s</w:t>
      </w:r>
      <w:r w:rsidR="00EF1493">
        <w:t xml:space="preserve"> children </w:t>
      </w:r>
      <w:r w:rsidR="00E5685D">
        <w:t>at such an early age</w:t>
      </w:r>
      <w:r w:rsidR="00EF1493">
        <w:t xml:space="preserve">? </w:t>
      </w:r>
      <w:r w:rsidR="00C40380">
        <w:t xml:space="preserve">Currently in Wales </w:t>
      </w:r>
      <w:r w:rsidR="0084106D">
        <w:t xml:space="preserve">‘On </w:t>
      </w:r>
      <w:r w:rsidR="00E5685D">
        <w:t>E</w:t>
      </w:r>
      <w:r w:rsidR="0084106D">
        <w:t xml:space="preserve">ntry </w:t>
      </w:r>
      <w:r w:rsidR="00E5685D">
        <w:t>P</w:t>
      </w:r>
      <w:r w:rsidR="0084106D">
        <w:t>rofiles and Baseline</w:t>
      </w:r>
      <w:r w:rsidR="005806AD">
        <w:t xml:space="preserve">s’ are used to </w:t>
      </w:r>
      <w:r w:rsidR="00E5685D">
        <w:t>identify</w:t>
      </w:r>
      <w:r w:rsidR="005806AD">
        <w:t xml:space="preserve"> the skills, </w:t>
      </w:r>
      <w:proofErr w:type="gramStart"/>
      <w:r w:rsidR="005806AD">
        <w:t>abilities</w:t>
      </w:r>
      <w:proofErr w:type="gramEnd"/>
      <w:r w:rsidR="005806AD">
        <w:t xml:space="preserve"> and interest</w:t>
      </w:r>
      <w:r w:rsidR="00E5685D">
        <w:t>s</w:t>
      </w:r>
      <w:r w:rsidR="005806AD">
        <w:t xml:space="preserve"> of the child when they enter mainstream education</w:t>
      </w:r>
      <w:r w:rsidR="005C6C98">
        <w:t xml:space="preserve"> (Welsh </w:t>
      </w:r>
      <w:r w:rsidR="00E5685D">
        <w:t>G</w:t>
      </w:r>
      <w:r w:rsidR="005C6C98">
        <w:t>ov</w:t>
      </w:r>
      <w:r w:rsidR="2729408E">
        <w:t>ernment</w:t>
      </w:r>
      <w:r w:rsidR="005C6C98">
        <w:t>,</w:t>
      </w:r>
      <w:r w:rsidR="00E5685D">
        <w:t xml:space="preserve"> </w:t>
      </w:r>
      <w:r w:rsidR="0075194A">
        <w:t>2019)</w:t>
      </w:r>
      <w:r w:rsidR="00DB2E2E">
        <w:t xml:space="preserve">, This </w:t>
      </w:r>
      <w:r w:rsidR="00253815">
        <w:t>baseline</w:t>
      </w:r>
      <w:r w:rsidR="00DB2E2E">
        <w:t xml:space="preserve"> and profile is then use</w:t>
      </w:r>
      <w:r w:rsidR="00E5685D">
        <w:t>d</w:t>
      </w:r>
      <w:r w:rsidR="00DB2E2E">
        <w:t xml:space="preserve"> to plan </w:t>
      </w:r>
      <w:r w:rsidR="00253815">
        <w:t>and record progress in these areas.</w:t>
      </w:r>
      <w:r w:rsidR="00297CBB">
        <w:t xml:space="preserve"> I believe that thi</w:t>
      </w:r>
      <w:r w:rsidR="000359A5">
        <w:t>s can be used alongside AfL strategies easily</w:t>
      </w:r>
      <w:r w:rsidR="007F001C">
        <w:t>, planning activities that are focused on</w:t>
      </w:r>
      <w:r w:rsidR="002704A9">
        <w:t xml:space="preserve"> promoting</w:t>
      </w:r>
      <w:r w:rsidR="00913372">
        <w:t xml:space="preserve"> the </w:t>
      </w:r>
      <w:r w:rsidR="002704A9">
        <w:t>child’s learning and developing skills, also using quality conversation and questions and assisted sel</w:t>
      </w:r>
      <w:r w:rsidR="007A5CAF">
        <w:t>f and peer assessment</w:t>
      </w:r>
      <w:r w:rsidR="008F3422">
        <w:t xml:space="preserve"> to better understand the child’s </w:t>
      </w:r>
      <w:r w:rsidR="00815237">
        <w:t>learning</w:t>
      </w:r>
      <w:r w:rsidR="008F3422">
        <w:t xml:space="preserve">, and then using </w:t>
      </w:r>
      <w:r w:rsidR="00E5685D">
        <w:t>these</w:t>
      </w:r>
      <w:r w:rsidR="008F3422">
        <w:t xml:space="preserve"> to inform decision</w:t>
      </w:r>
      <w:r w:rsidR="00E5685D">
        <w:t>s</w:t>
      </w:r>
      <w:r w:rsidR="008F3422">
        <w:t xml:space="preserve"> about further learning experiences and activities.</w:t>
      </w:r>
      <w:r w:rsidR="007A5CAF">
        <w:t xml:space="preserve"> </w:t>
      </w:r>
    </w:p>
    <w:p w14:paraId="62108C06" w14:textId="3173F025" w:rsidR="007C775D" w:rsidRPr="00D7138B" w:rsidRDefault="007C775D" w:rsidP="00CA1D56">
      <w:pPr>
        <w:spacing w:line="360" w:lineRule="auto"/>
      </w:pPr>
    </w:p>
    <w:p w14:paraId="47D0943B" w14:textId="795958F9" w:rsidR="00AF6007" w:rsidRPr="007107B2" w:rsidRDefault="000B5DE1" w:rsidP="00CA1D56">
      <w:pPr>
        <w:spacing w:line="360" w:lineRule="auto"/>
      </w:pPr>
      <w:r w:rsidRPr="00D7138B">
        <w:t>One of the</w:t>
      </w:r>
      <w:r w:rsidR="007107B2">
        <w:t xml:space="preserve"> </w:t>
      </w:r>
      <w:r w:rsidR="00694DCB" w:rsidRPr="00D7138B">
        <w:t xml:space="preserve">key </w:t>
      </w:r>
      <w:r w:rsidR="00241080" w:rsidRPr="00D7138B">
        <w:t>components</w:t>
      </w:r>
      <w:r w:rsidR="00694DCB" w:rsidRPr="00D7138B">
        <w:t xml:space="preserve"> of AfL is self-</w:t>
      </w:r>
      <w:r w:rsidR="00AA4C92" w:rsidRPr="00D7138B">
        <w:t>assessment</w:t>
      </w:r>
      <w:r w:rsidR="00241080" w:rsidRPr="00D7138B">
        <w:t xml:space="preserve">. </w:t>
      </w:r>
      <w:r w:rsidR="00AA4C92" w:rsidRPr="00D7138B">
        <w:t>(Harrison &amp; Howard, 2009</w:t>
      </w:r>
      <w:proofErr w:type="gramStart"/>
      <w:r w:rsidR="00AA4C92" w:rsidRPr="00D7138B">
        <w:t>)</w:t>
      </w:r>
      <w:r w:rsidR="00241080" w:rsidRPr="00D7138B">
        <w:t xml:space="preserve"> </w:t>
      </w:r>
      <w:r w:rsidR="00536CB3">
        <w:t>,t</w:t>
      </w:r>
      <w:r w:rsidR="001353F1" w:rsidRPr="00D7138B">
        <w:t>his</w:t>
      </w:r>
      <w:proofErr w:type="gramEnd"/>
      <w:r w:rsidR="001353F1" w:rsidRPr="00D7138B">
        <w:t xml:space="preserve"> can </w:t>
      </w:r>
      <w:r w:rsidR="0019746C" w:rsidRPr="00D7138B">
        <w:t>be done</w:t>
      </w:r>
      <w:r w:rsidR="001353F1" w:rsidRPr="00D7138B">
        <w:t xml:space="preserve"> in various ways to suit the students and </w:t>
      </w:r>
      <w:r w:rsidR="007135B9" w:rsidRPr="00D7138B">
        <w:t xml:space="preserve">the </w:t>
      </w:r>
      <w:r w:rsidR="00B02F3F" w:rsidRPr="00D7138B">
        <w:t>activities</w:t>
      </w:r>
      <w:r w:rsidR="00536CB3">
        <w:t>.</w:t>
      </w:r>
      <w:r w:rsidR="00B02F3F" w:rsidRPr="00D7138B">
        <w:t xml:space="preserve"> </w:t>
      </w:r>
      <w:r w:rsidR="00D707FA" w:rsidRPr="00D7138B">
        <w:t xml:space="preserve">Research indicates that </w:t>
      </w:r>
      <w:r w:rsidR="00403CCC" w:rsidRPr="00D7138B">
        <w:t>students</w:t>
      </w:r>
      <w:r w:rsidR="00F27617" w:rsidRPr="00D7138B">
        <w:t xml:space="preserve"> as young as </w:t>
      </w:r>
      <w:r w:rsidR="00403CCC" w:rsidRPr="00D7138B">
        <w:t>Primary</w:t>
      </w:r>
      <w:r w:rsidR="00F27617" w:rsidRPr="00D7138B">
        <w:t xml:space="preserve"> 4 (10 years old) with good </w:t>
      </w:r>
      <w:r w:rsidR="00403CCC" w:rsidRPr="00D7138B">
        <w:t>language</w:t>
      </w:r>
      <w:r w:rsidR="00F27617" w:rsidRPr="00D7138B">
        <w:t xml:space="preserve"> skills can</w:t>
      </w:r>
      <w:r w:rsidR="00440932" w:rsidRPr="00D7138B">
        <w:t xml:space="preserve"> reasonably</w:t>
      </w:r>
      <w:r w:rsidR="00F27617" w:rsidRPr="00D7138B">
        <w:t xml:space="preserve"> </w:t>
      </w:r>
      <w:r w:rsidR="00440932" w:rsidRPr="00D7138B">
        <w:t>accurately</w:t>
      </w:r>
      <w:r w:rsidR="00403CCC" w:rsidRPr="00D7138B">
        <w:t xml:space="preserve"> self-asses</w:t>
      </w:r>
      <w:r w:rsidR="00241080" w:rsidRPr="00D7138B">
        <w:t>s</w:t>
      </w:r>
      <w:r w:rsidR="00403CCC" w:rsidRPr="00D7138B">
        <w:t xml:space="preserve"> their work</w:t>
      </w:r>
      <w:r w:rsidR="00AD72DA" w:rsidRPr="00D7138B">
        <w:t xml:space="preserve"> with results being </w:t>
      </w:r>
      <w:r w:rsidR="00536CB3" w:rsidRPr="00D7138B">
        <w:t>like</w:t>
      </w:r>
      <w:r w:rsidR="00AD72DA" w:rsidRPr="00D7138B">
        <w:t xml:space="preserve"> that of when a teacher </w:t>
      </w:r>
      <w:r w:rsidR="00241080" w:rsidRPr="00D7138B">
        <w:t>carried out the marking</w:t>
      </w:r>
      <w:r w:rsidR="00AD72DA" w:rsidRPr="00D7138B">
        <w:t xml:space="preserve"> (Wong</w:t>
      </w:r>
      <w:r w:rsidR="000549A7" w:rsidRPr="00D7138B">
        <w:t>, H.M., 2017</w:t>
      </w:r>
      <w:r w:rsidR="005677C8" w:rsidRPr="00D7138B">
        <w:t xml:space="preserve">). The research </w:t>
      </w:r>
      <w:r w:rsidR="00241080" w:rsidRPr="00D7138B">
        <w:t>took</w:t>
      </w:r>
      <w:r w:rsidR="005677C8" w:rsidRPr="00D7138B">
        <w:t xml:space="preserve"> place in </w:t>
      </w:r>
      <w:r w:rsidR="00241080" w:rsidRPr="00D7138B">
        <w:t>two</w:t>
      </w:r>
      <w:r w:rsidR="005677C8" w:rsidRPr="00D7138B">
        <w:t xml:space="preserve"> schools in </w:t>
      </w:r>
      <w:r w:rsidR="00631AD7" w:rsidRPr="00D7138B">
        <w:t>Singapore</w:t>
      </w:r>
      <w:r w:rsidR="005677C8" w:rsidRPr="00D7138B">
        <w:t xml:space="preserve">, a total of </w:t>
      </w:r>
      <w:r w:rsidR="00241080" w:rsidRPr="00D7138B">
        <w:t>eighty students</w:t>
      </w:r>
      <w:r w:rsidR="00386A80" w:rsidRPr="00D7138B">
        <w:t xml:space="preserve"> took part</w:t>
      </w:r>
      <w:r w:rsidR="00241080" w:rsidRPr="00D7138B">
        <w:t>,</w:t>
      </w:r>
      <w:r w:rsidR="00386A80" w:rsidRPr="00D7138B">
        <w:t xml:space="preserve"> but only a sample of </w:t>
      </w:r>
      <w:r w:rsidR="00241080" w:rsidRPr="00D7138B">
        <w:t>eighteen</w:t>
      </w:r>
      <w:r w:rsidR="00386A80" w:rsidRPr="00D7138B">
        <w:t xml:space="preserve"> students’ work was then assessed by a teacher to collect the data relating to the accuracy of self-</w:t>
      </w:r>
      <w:r w:rsidR="00631AD7" w:rsidRPr="00D7138B">
        <w:t>assessment</w:t>
      </w:r>
      <w:r w:rsidR="00386A80" w:rsidRPr="00D7138B">
        <w:t xml:space="preserve">. The sample </w:t>
      </w:r>
      <w:r w:rsidR="00631AD7" w:rsidRPr="00D7138B">
        <w:t xml:space="preserve">taken was </w:t>
      </w:r>
      <w:r w:rsidR="00241080" w:rsidRPr="00D7138B">
        <w:t>of three</w:t>
      </w:r>
      <w:r w:rsidR="00631AD7" w:rsidRPr="00D7138B">
        <w:t xml:space="preserve"> students who were lower ability, </w:t>
      </w:r>
      <w:r w:rsidR="00241080" w:rsidRPr="00D7138B">
        <w:t>three</w:t>
      </w:r>
      <w:r w:rsidR="00631AD7" w:rsidRPr="00D7138B">
        <w:t xml:space="preserve"> </w:t>
      </w:r>
      <w:r w:rsidR="00241080" w:rsidRPr="00D7138B">
        <w:t xml:space="preserve">of </w:t>
      </w:r>
      <w:r w:rsidR="00631AD7" w:rsidRPr="00D7138B">
        <w:t xml:space="preserve">medium ability and </w:t>
      </w:r>
      <w:r w:rsidR="00241080" w:rsidRPr="00D7138B">
        <w:t>three</w:t>
      </w:r>
      <w:r w:rsidR="00631AD7" w:rsidRPr="00D7138B">
        <w:t xml:space="preserve"> </w:t>
      </w:r>
      <w:r w:rsidR="00241080" w:rsidRPr="00D7138B">
        <w:t xml:space="preserve">of </w:t>
      </w:r>
      <w:r w:rsidR="00631AD7" w:rsidRPr="00D7138B">
        <w:t xml:space="preserve">higher </w:t>
      </w:r>
      <w:r w:rsidR="00C75F5F" w:rsidRPr="00D7138B">
        <w:t>abilit</w:t>
      </w:r>
      <w:r w:rsidR="00440932" w:rsidRPr="00D7138B">
        <w:t xml:space="preserve">y. </w:t>
      </w:r>
      <w:r w:rsidR="00631AD7" w:rsidRPr="00D7138B">
        <w:t xml:space="preserve">The research concluded that </w:t>
      </w:r>
      <w:r w:rsidR="00A70DA6" w:rsidRPr="00D7138B">
        <w:t xml:space="preserve">although not </w:t>
      </w:r>
      <w:r w:rsidR="00241080" w:rsidRPr="00D7138B">
        <w:t>one hundred</w:t>
      </w:r>
      <w:r w:rsidR="00A70DA6" w:rsidRPr="00D7138B">
        <w:t xml:space="preserve"> percent accuracy was </w:t>
      </w:r>
      <w:r w:rsidR="00241080" w:rsidRPr="00D7138B">
        <w:t>achieved,</w:t>
      </w:r>
      <w:r w:rsidR="00A70DA6" w:rsidRPr="00D7138B">
        <w:t xml:space="preserve"> more students marked similarly to the teachers than not.</w:t>
      </w:r>
      <w:r w:rsidR="0001569A" w:rsidRPr="00D7138B">
        <w:t xml:space="preserve"> One identifiable limitation to this study</w:t>
      </w:r>
      <w:r w:rsidR="007079BB" w:rsidRPr="00D7138B">
        <w:t xml:space="preserve"> </w:t>
      </w:r>
      <w:r w:rsidR="00182140" w:rsidRPr="00D7138B">
        <w:t>noted</w:t>
      </w:r>
      <w:r w:rsidR="0001569A" w:rsidRPr="00D7138B">
        <w:t xml:space="preserve"> by the researcher</w:t>
      </w:r>
      <w:r w:rsidR="008B386E" w:rsidRPr="00D7138B">
        <w:t xml:space="preserve"> </w:t>
      </w:r>
      <w:r w:rsidR="0001569A" w:rsidRPr="00D7138B">
        <w:t xml:space="preserve">was </w:t>
      </w:r>
      <w:r w:rsidR="008B386E" w:rsidRPr="00D7138B">
        <w:t>the sample size</w:t>
      </w:r>
      <w:r w:rsidR="00C75F5F" w:rsidRPr="00D7138B">
        <w:t xml:space="preserve">, </w:t>
      </w:r>
      <w:r w:rsidR="008B386E" w:rsidRPr="00D7138B">
        <w:t xml:space="preserve">and that </w:t>
      </w:r>
      <w:r w:rsidR="00C75F5F" w:rsidRPr="00D7138B">
        <w:t xml:space="preserve">to verify the results a larger sample size should </w:t>
      </w:r>
      <w:r w:rsidR="008B386E" w:rsidRPr="00D7138B">
        <w:t xml:space="preserve">have been </w:t>
      </w:r>
      <w:r w:rsidR="00C75F5F" w:rsidRPr="00D7138B">
        <w:t>used.</w:t>
      </w:r>
      <w:r w:rsidR="00DA4B43" w:rsidRPr="00D7138B">
        <w:t xml:space="preserve"> Within the research it was id</w:t>
      </w:r>
      <w:r w:rsidR="002D47C4" w:rsidRPr="00D7138B">
        <w:t>entified that</w:t>
      </w:r>
      <w:r w:rsidR="00003648" w:rsidRPr="00D7138B">
        <w:t xml:space="preserve"> </w:t>
      </w:r>
      <w:r w:rsidR="008B386E" w:rsidRPr="00D7138B">
        <w:t>three</w:t>
      </w:r>
      <w:r w:rsidR="00003648" w:rsidRPr="00D7138B">
        <w:t xml:space="preserve"> factors </w:t>
      </w:r>
      <w:r w:rsidR="00DC279C" w:rsidRPr="00D7138B">
        <w:t>could</w:t>
      </w:r>
      <w:r w:rsidR="00003648" w:rsidRPr="00D7138B">
        <w:t xml:space="preserve"> impact</w:t>
      </w:r>
      <w:r w:rsidR="00BD64E4" w:rsidRPr="00D7138B">
        <w:t xml:space="preserve"> negatively</w:t>
      </w:r>
      <w:r w:rsidR="00003648" w:rsidRPr="00D7138B">
        <w:t xml:space="preserve"> on the accuracy of the </w:t>
      </w:r>
      <w:r w:rsidR="00324A2B" w:rsidRPr="00D7138B">
        <w:t>students</w:t>
      </w:r>
      <w:r w:rsidR="008B386E" w:rsidRPr="00D7138B">
        <w:t>’</w:t>
      </w:r>
      <w:r w:rsidR="00324A2B" w:rsidRPr="00D7138B">
        <w:t xml:space="preserve"> self-</w:t>
      </w:r>
      <w:r w:rsidR="00DC279C" w:rsidRPr="00D7138B">
        <w:t>assessment:</w:t>
      </w:r>
      <w:r w:rsidR="00324A2B" w:rsidRPr="00D7138B">
        <w:t xml:space="preserve"> practice, </w:t>
      </w:r>
      <w:r w:rsidR="008B386E" w:rsidRPr="00D7138B">
        <w:t>training,</w:t>
      </w:r>
      <w:r w:rsidR="00324A2B" w:rsidRPr="00D7138B">
        <w:t xml:space="preserve"> and </w:t>
      </w:r>
      <w:r w:rsidR="00BD64E4" w:rsidRPr="00D7138B">
        <w:t>a lack of self-confidence</w:t>
      </w:r>
      <w:r w:rsidR="007107B2">
        <w:t xml:space="preserve"> </w:t>
      </w:r>
      <w:r w:rsidR="00935C99" w:rsidRPr="00D7138B">
        <w:t>(Wong, H.M., 2017 pp.</w:t>
      </w:r>
      <w:r w:rsidR="00C46311" w:rsidRPr="00D7138B">
        <w:t>454-455</w:t>
      </w:r>
      <w:r w:rsidR="00935C99" w:rsidRPr="00D7138B">
        <w:t>)</w:t>
      </w:r>
      <w:r w:rsidR="007107B2">
        <w:t>.</w:t>
      </w:r>
      <w:r w:rsidR="00C46311" w:rsidRPr="00D7138B">
        <w:t xml:space="preserve"> </w:t>
      </w:r>
      <w:r w:rsidR="007E5F60" w:rsidRPr="00D7138B">
        <w:t>This research’s</w:t>
      </w:r>
      <w:r w:rsidR="00DC279C" w:rsidRPr="00D7138B">
        <w:t xml:space="preserve"> results</w:t>
      </w:r>
      <w:r w:rsidR="007E5F60" w:rsidRPr="00D7138B">
        <w:t xml:space="preserve"> </w:t>
      </w:r>
      <w:r w:rsidR="00C151E6" w:rsidRPr="00D7138B">
        <w:t xml:space="preserve">were similar to </w:t>
      </w:r>
      <w:r w:rsidR="00F534D7" w:rsidRPr="00D7138B">
        <w:t xml:space="preserve">the findings </w:t>
      </w:r>
      <w:r w:rsidR="00F534D7" w:rsidRPr="00D7138B">
        <w:rPr>
          <w:color w:val="000000" w:themeColor="text1"/>
        </w:rPr>
        <w:t xml:space="preserve">of </w:t>
      </w:r>
      <w:r w:rsidR="00E623B8" w:rsidRPr="00D7138B">
        <w:rPr>
          <w:color w:val="000000" w:themeColor="text1"/>
        </w:rPr>
        <w:t> Higgins, Harris, and Kuehn (</w:t>
      </w:r>
      <w:hyperlink r:id="rId10" w:history="1">
        <w:r w:rsidR="00E623B8" w:rsidRPr="00D7138B">
          <w:rPr>
            <w:rStyle w:val="Hyperlink"/>
            <w:color w:val="000000" w:themeColor="text1"/>
            <w:u w:val="none"/>
          </w:rPr>
          <w:t>1994</w:t>
        </w:r>
      </w:hyperlink>
      <w:r w:rsidR="00E623B8" w:rsidRPr="00D7138B">
        <w:rPr>
          <w:color w:val="000000" w:themeColor="text1"/>
        </w:rPr>
        <w:t>)</w:t>
      </w:r>
      <w:r w:rsidR="0086625B" w:rsidRPr="00D7138B">
        <w:rPr>
          <w:color w:val="000000" w:themeColor="text1"/>
        </w:rPr>
        <w:t xml:space="preserve">, where the researchers </w:t>
      </w:r>
      <w:r w:rsidR="00DC279C" w:rsidRPr="00D7138B">
        <w:rPr>
          <w:color w:val="000000" w:themeColor="text1"/>
        </w:rPr>
        <w:t>determined</w:t>
      </w:r>
      <w:r w:rsidR="0086625B" w:rsidRPr="00D7138B">
        <w:rPr>
          <w:color w:val="000000" w:themeColor="text1"/>
        </w:rPr>
        <w:t xml:space="preserve"> </w:t>
      </w:r>
      <w:r w:rsidR="00ED3A36" w:rsidRPr="00D7138B">
        <w:rPr>
          <w:color w:val="000000" w:themeColor="text1"/>
        </w:rPr>
        <w:t xml:space="preserve">that in a group of </w:t>
      </w:r>
      <w:r w:rsidR="00DC279C" w:rsidRPr="00D7138B">
        <w:rPr>
          <w:color w:val="000000" w:themeColor="text1"/>
        </w:rPr>
        <w:t xml:space="preserve">six to nine </w:t>
      </w:r>
      <w:r w:rsidR="00ED3A36" w:rsidRPr="00D7138B">
        <w:rPr>
          <w:color w:val="000000" w:themeColor="text1"/>
        </w:rPr>
        <w:t xml:space="preserve">year old </w:t>
      </w:r>
      <w:r w:rsidR="00EE499D" w:rsidRPr="00D7138B">
        <w:rPr>
          <w:color w:val="000000" w:themeColor="text1"/>
        </w:rPr>
        <w:t>students</w:t>
      </w:r>
      <w:r w:rsidR="00DC279C" w:rsidRPr="00D7138B">
        <w:rPr>
          <w:color w:val="000000" w:themeColor="text1"/>
        </w:rPr>
        <w:t>’</w:t>
      </w:r>
      <w:r w:rsidR="00AF4FAC" w:rsidRPr="00D7138B">
        <w:rPr>
          <w:color w:val="000000" w:themeColor="text1"/>
        </w:rPr>
        <w:t>,</w:t>
      </w:r>
      <w:r w:rsidR="00ED3A36" w:rsidRPr="00D7138B">
        <w:rPr>
          <w:color w:val="000000" w:themeColor="text1"/>
        </w:rPr>
        <w:t xml:space="preserve"> </w:t>
      </w:r>
      <w:r w:rsidR="00AD6BDB" w:rsidRPr="00D7138B">
        <w:rPr>
          <w:color w:val="000000" w:themeColor="text1"/>
        </w:rPr>
        <w:t>self-</w:t>
      </w:r>
      <w:r w:rsidR="00EE499D" w:rsidRPr="00D7138B">
        <w:rPr>
          <w:color w:val="000000" w:themeColor="text1"/>
        </w:rPr>
        <w:t>assessments</w:t>
      </w:r>
      <w:r w:rsidR="00AD6BDB" w:rsidRPr="00D7138B">
        <w:rPr>
          <w:color w:val="000000" w:themeColor="text1"/>
        </w:rPr>
        <w:t xml:space="preserve"> </w:t>
      </w:r>
      <w:r w:rsidR="00AF4FAC" w:rsidRPr="00D7138B">
        <w:rPr>
          <w:color w:val="000000" w:themeColor="text1"/>
        </w:rPr>
        <w:t>were</w:t>
      </w:r>
      <w:r w:rsidR="009564E3" w:rsidRPr="00D7138B">
        <w:rPr>
          <w:color w:val="000000" w:themeColor="text1"/>
        </w:rPr>
        <w:t xml:space="preserve"> mostly </w:t>
      </w:r>
      <w:r w:rsidR="00AF4FAC" w:rsidRPr="00D7138B">
        <w:rPr>
          <w:color w:val="000000" w:themeColor="text1"/>
        </w:rPr>
        <w:t>in line with</w:t>
      </w:r>
      <w:r w:rsidR="009564E3" w:rsidRPr="00D7138B">
        <w:rPr>
          <w:color w:val="000000" w:themeColor="text1"/>
        </w:rPr>
        <w:t xml:space="preserve"> how the teacher would have grade</w:t>
      </w:r>
      <w:r w:rsidR="00AF4FAC" w:rsidRPr="00D7138B">
        <w:rPr>
          <w:color w:val="000000" w:themeColor="text1"/>
        </w:rPr>
        <w:t>d them. If anything,</w:t>
      </w:r>
      <w:r w:rsidR="00AD6BDB" w:rsidRPr="00D7138B">
        <w:rPr>
          <w:color w:val="000000" w:themeColor="text1"/>
        </w:rPr>
        <w:t xml:space="preserve"> </w:t>
      </w:r>
      <w:r w:rsidR="00FB12CE" w:rsidRPr="00D7138B">
        <w:rPr>
          <w:color w:val="000000" w:themeColor="text1"/>
        </w:rPr>
        <w:t xml:space="preserve">the students slightly underestimated their </w:t>
      </w:r>
      <w:r w:rsidR="00AF4FAC" w:rsidRPr="00D7138B">
        <w:rPr>
          <w:color w:val="000000" w:themeColor="text1"/>
        </w:rPr>
        <w:t>grades</w:t>
      </w:r>
      <w:r w:rsidR="00FB12CE" w:rsidRPr="00D7138B">
        <w:rPr>
          <w:color w:val="000000" w:themeColor="text1"/>
        </w:rPr>
        <w:t>.</w:t>
      </w:r>
      <w:r w:rsidR="0029170A" w:rsidRPr="00D7138B">
        <w:rPr>
          <w:color w:val="000000" w:themeColor="text1"/>
        </w:rPr>
        <w:t xml:space="preserve"> Wong’s study </w:t>
      </w:r>
      <w:r w:rsidR="005E2FFB" w:rsidRPr="00D7138B">
        <w:rPr>
          <w:color w:val="000000" w:themeColor="text1"/>
        </w:rPr>
        <w:t xml:space="preserve">was </w:t>
      </w:r>
      <w:r w:rsidR="001E2E55" w:rsidRPr="00D7138B">
        <w:rPr>
          <w:color w:val="000000" w:themeColor="text1"/>
        </w:rPr>
        <w:t xml:space="preserve">also able to highlight some </w:t>
      </w:r>
      <w:r w:rsidR="00F25B20" w:rsidRPr="00D7138B">
        <w:rPr>
          <w:color w:val="000000" w:themeColor="text1"/>
        </w:rPr>
        <w:t>benefits</w:t>
      </w:r>
      <w:r w:rsidR="001E2E55" w:rsidRPr="00D7138B">
        <w:rPr>
          <w:color w:val="000000" w:themeColor="text1"/>
        </w:rPr>
        <w:t xml:space="preserve"> of self-</w:t>
      </w:r>
      <w:r w:rsidR="00F25B20" w:rsidRPr="00D7138B">
        <w:rPr>
          <w:color w:val="000000" w:themeColor="text1"/>
        </w:rPr>
        <w:t>assessment</w:t>
      </w:r>
      <w:r w:rsidR="00DD4241" w:rsidRPr="00D7138B">
        <w:rPr>
          <w:color w:val="000000" w:themeColor="text1"/>
        </w:rPr>
        <w:t xml:space="preserve">, one of the most impactful </w:t>
      </w:r>
      <w:r w:rsidR="00AF4FAC" w:rsidRPr="00D7138B">
        <w:rPr>
          <w:color w:val="000000" w:themeColor="text1"/>
        </w:rPr>
        <w:t>being</w:t>
      </w:r>
      <w:r w:rsidR="00DD4241" w:rsidRPr="00D7138B">
        <w:rPr>
          <w:color w:val="000000" w:themeColor="text1"/>
        </w:rPr>
        <w:t xml:space="preserve"> that </w:t>
      </w:r>
      <w:r w:rsidR="00F25B20" w:rsidRPr="00D7138B">
        <w:rPr>
          <w:color w:val="000000" w:themeColor="text1"/>
        </w:rPr>
        <w:t>students</w:t>
      </w:r>
      <w:r w:rsidR="00DD4241" w:rsidRPr="00D7138B">
        <w:rPr>
          <w:color w:val="000000" w:themeColor="text1"/>
        </w:rPr>
        <w:t xml:space="preserve"> take more ownership of their learning. This is something</w:t>
      </w:r>
      <w:r w:rsidR="00142CDD">
        <w:rPr>
          <w:color w:val="000000" w:themeColor="text1"/>
        </w:rPr>
        <w:t xml:space="preserve"> </w:t>
      </w:r>
      <w:r w:rsidR="00C55445" w:rsidRPr="00D7138B">
        <w:rPr>
          <w:color w:val="000000" w:themeColor="text1"/>
        </w:rPr>
        <w:t xml:space="preserve">touched on by Black and </w:t>
      </w:r>
      <w:r w:rsidR="00F25B20" w:rsidRPr="00D7138B">
        <w:rPr>
          <w:color w:val="000000" w:themeColor="text1"/>
        </w:rPr>
        <w:t>William (1998)</w:t>
      </w:r>
      <w:r w:rsidR="00F22D30" w:rsidRPr="00D7138B">
        <w:rPr>
          <w:color w:val="000000" w:themeColor="text1"/>
        </w:rPr>
        <w:t xml:space="preserve"> </w:t>
      </w:r>
      <w:r w:rsidR="004E703D" w:rsidRPr="00D7138B">
        <w:rPr>
          <w:color w:val="000000" w:themeColor="text1"/>
        </w:rPr>
        <w:t>regarding</w:t>
      </w:r>
      <w:r w:rsidR="00F22D30" w:rsidRPr="00D7138B">
        <w:rPr>
          <w:color w:val="000000" w:themeColor="text1"/>
        </w:rPr>
        <w:t xml:space="preserve"> </w:t>
      </w:r>
      <w:r w:rsidR="004E703D" w:rsidRPr="00D7138B">
        <w:rPr>
          <w:color w:val="000000" w:themeColor="text1"/>
        </w:rPr>
        <w:t>self-</w:t>
      </w:r>
      <w:r w:rsidR="00704E70" w:rsidRPr="00D7138B">
        <w:rPr>
          <w:color w:val="000000" w:themeColor="text1"/>
        </w:rPr>
        <w:t>assessment, when</w:t>
      </w:r>
      <w:r w:rsidR="00F22D30" w:rsidRPr="00D7138B">
        <w:rPr>
          <w:color w:val="000000" w:themeColor="text1"/>
        </w:rPr>
        <w:t xml:space="preserve"> a student has a clear </w:t>
      </w:r>
      <w:r w:rsidR="004E703D" w:rsidRPr="00D7138B">
        <w:rPr>
          <w:color w:val="000000" w:themeColor="text1"/>
        </w:rPr>
        <w:t xml:space="preserve">understanding of </w:t>
      </w:r>
      <w:r w:rsidR="00AF4FAC" w:rsidRPr="00D7138B">
        <w:rPr>
          <w:color w:val="000000" w:themeColor="text1"/>
        </w:rPr>
        <w:t>targets,</w:t>
      </w:r>
      <w:r w:rsidR="004E703D" w:rsidRPr="00D7138B">
        <w:rPr>
          <w:color w:val="000000" w:themeColor="text1"/>
        </w:rPr>
        <w:t xml:space="preserve"> aims and objectives within a lesson</w:t>
      </w:r>
      <w:r w:rsidR="00075C6C" w:rsidRPr="00D7138B">
        <w:rPr>
          <w:color w:val="000000" w:themeColor="text1"/>
        </w:rPr>
        <w:t xml:space="preserve"> the</w:t>
      </w:r>
      <w:r w:rsidR="00AF4FAC" w:rsidRPr="00D7138B">
        <w:rPr>
          <w:color w:val="000000" w:themeColor="text1"/>
        </w:rPr>
        <w:t>y</w:t>
      </w:r>
      <w:r w:rsidR="00075C6C" w:rsidRPr="00D7138B">
        <w:rPr>
          <w:color w:val="000000" w:themeColor="text1"/>
        </w:rPr>
        <w:t xml:space="preserve"> are more devoted</w:t>
      </w:r>
      <w:r w:rsidR="00643AB6" w:rsidRPr="00D7138B">
        <w:rPr>
          <w:color w:val="000000" w:themeColor="text1"/>
        </w:rPr>
        <w:t xml:space="preserve"> to their learning and </w:t>
      </w:r>
      <w:r w:rsidR="00AF4FAC" w:rsidRPr="00D7138B">
        <w:rPr>
          <w:color w:val="000000" w:themeColor="text1"/>
        </w:rPr>
        <w:t xml:space="preserve">are </w:t>
      </w:r>
      <w:r w:rsidR="00643AB6" w:rsidRPr="00D7138B">
        <w:rPr>
          <w:color w:val="000000" w:themeColor="text1"/>
        </w:rPr>
        <w:t>more efficient learners</w:t>
      </w:r>
      <w:r w:rsidR="00F309C8" w:rsidRPr="00D7138B">
        <w:rPr>
          <w:color w:val="000000" w:themeColor="text1"/>
        </w:rPr>
        <w:t>.</w:t>
      </w:r>
      <w:r w:rsidR="007D7878" w:rsidRPr="00D7138B">
        <w:rPr>
          <w:color w:val="000000" w:themeColor="text1"/>
        </w:rPr>
        <w:t xml:space="preserve"> </w:t>
      </w:r>
      <w:r w:rsidR="00BC1198" w:rsidRPr="00D7138B">
        <w:t>In research conducted by Harris,</w:t>
      </w:r>
      <w:r w:rsidR="00A667D1" w:rsidRPr="00D7138B">
        <w:t xml:space="preserve"> </w:t>
      </w:r>
      <w:r w:rsidR="00AF4FAC" w:rsidRPr="00D7138B">
        <w:t>Higgins,</w:t>
      </w:r>
      <w:r w:rsidR="00BC1198" w:rsidRPr="00D7138B">
        <w:t xml:space="preserve"> and </w:t>
      </w:r>
      <w:r w:rsidR="009E104F" w:rsidRPr="00D7138B">
        <w:t xml:space="preserve">Kuehn (1994) they highlighted in the method and in the findings the importance of </w:t>
      </w:r>
      <w:r w:rsidR="00A667D1" w:rsidRPr="00D7138B">
        <w:t>students</w:t>
      </w:r>
      <w:r w:rsidR="009E104F" w:rsidRPr="00D7138B">
        <w:t xml:space="preserve"> creating or developing their own marking criteria</w:t>
      </w:r>
      <w:r w:rsidR="00D5193E" w:rsidRPr="00D7138B">
        <w:t>. The research indicates that th</w:t>
      </w:r>
      <w:r w:rsidR="00E932DE" w:rsidRPr="00D7138B">
        <w:t>ere is a positive impact o</w:t>
      </w:r>
      <w:r w:rsidR="00A667D1" w:rsidRPr="00D7138B">
        <w:t>n</w:t>
      </w:r>
      <w:r w:rsidR="00E932DE" w:rsidRPr="00D7138B">
        <w:t xml:space="preserve"> self-</w:t>
      </w:r>
      <w:r w:rsidR="00A667D1" w:rsidRPr="00D7138B">
        <w:t>assessment</w:t>
      </w:r>
      <w:r w:rsidR="00E932DE" w:rsidRPr="00D7138B">
        <w:t xml:space="preserve"> when the student better understand</w:t>
      </w:r>
      <w:r w:rsidR="00AF4FAC" w:rsidRPr="00D7138B">
        <w:t>s</w:t>
      </w:r>
      <w:r w:rsidR="00E932DE" w:rsidRPr="00D7138B">
        <w:t xml:space="preserve"> what the marking criteria </w:t>
      </w:r>
      <w:r w:rsidR="00AF4FAC" w:rsidRPr="00D7138B">
        <w:t>are</w:t>
      </w:r>
      <w:r w:rsidR="00A667D1" w:rsidRPr="00D7138B">
        <w:t xml:space="preserve"> and how to identify </w:t>
      </w:r>
      <w:r w:rsidR="00AF4FAC" w:rsidRPr="00D7138B">
        <w:t>them</w:t>
      </w:r>
      <w:r w:rsidR="00E932DE" w:rsidRPr="00D7138B">
        <w:t xml:space="preserve">. </w:t>
      </w:r>
      <w:r w:rsidR="00E932DE" w:rsidRPr="00D7138B">
        <w:lastRenderedPageBreak/>
        <w:t xml:space="preserve">This </w:t>
      </w:r>
      <w:r w:rsidR="00B660CA" w:rsidRPr="00D7138B">
        <w:t xml:space="preserve">could be linked to </w:t>
      </w:r>
      <w:r w:rsidR="00A667D1" w:rsidRPr="00D7138B">
        <w:t>Wong’s</w:t>
      </w:r>
      <w:r w:rsidR="00B660CA" w:rsidRPr="00D7138B">
        <w:t>’ discussion about children needing training and practice in self-</w:t>
      </w:r>
      <w:r w:rsidR="00A667D1" w:rsidRPr="00D7138B">
        <w:t>assessment</w:t>
      </w:r>
      <w:r w:rsidR="00B660CA" w:rsidRPr="00D7138B">
        <w:t xml:space="preserve">. Both </w:t>
      </w:r>
      <w:r w:rsidR="00AF4FAC" w:rsidRPr="00D7138B">
        <w:t xml:space="preserve">studies </w:t>
      </w:r>
      <w:r w:rsidR="00B660CA" w:rsidRPr="00D7138B">
        <w:t xml:space="preserve">show that children are more able to </w:t>
      </w:r>
      <w:r w:rsidR="00A667D1" w:rsidRPr="00D7138B">
        <w:t xml:space="preserve">accurately assess their own work if they </w:t>
      </w:r>
      <w:r w:rsidR="00555467" w:rsidRPr="00D7138B">
        <w:t>understand</w:t>
      </w:r>
      <w:r w:rsidR="00A667D1" w:rsidRPr="00D7138B">
        <w:t xml:space="preserve"> the purpose or targets of the work </w:t>
      </w:r>
      <w:r w:rsidR="00142CDD">
        <w:t>t</w:t>
      </w:r>
      <w:r w:rsidR="00555467" w:rsidRPr="00D7138B">
        <w:t>hey are completing</w:t>
      </w:r>
      <w:r w:rsidR="00A667D1" w:rsidRPr="00D7138B">
        <w:t>.</w:t>
      </w:r>
      <w:r w:rsidR="002438C4" w:rsidRPr="00D7138B">
        <w:t xml:space="preserve"> Wong (2017), H</w:t>
      </w:r>
      <w:r w:rsidR="0059531D" w:rsidRPr="00D7138B">
        <w:t xml:space="preserve">iggins, </w:t>
      </w:r>
      <w:proofErr w:type="gramStart"/>
      <w:r w:rsidR="0059531D" w:rsidRPr="00D7138B">
        <w:t>Harris</w:t>
      </w:r>
      <w:proofErr w:type="gramEnd"/>
      <w:r w:rsidR="0059531D" w:rsidRPr="00D7138B">
        <w:t xml:space="preserve"> and Kuehn (1994) and Black and William (</w:t>
      </w:r>
      <w:r w:rsidR="00545A31" w:rsidRPr="00D7138B">
        <w:t>1998)</w:t>
      </w:r>
      <w:r w:rsidR="00FC5F46" w:rsidRPr="00D7138B">
        <w:t xml:space="preserve"> </w:t>
      </w:r>
      <w:r w:rsidR="00EE1693" w:rsidRPr="00D7138B">
        <w:rPr>
          <w:color w:val="202124"/>
          <w:shd w:val="clear" w:color="auto" w:fill="FFFFFF"/>
        </w:rPr>
        <w:t>indicate that when self-</w:t>
      </w:r>
      <w:r w:rsidR="00692BB6" w:rsidRPr="00D7138B">
        <w:rPr>
          <w:color w:val="202124"/>
          <w:shd w:val="clear" w:color="auto" w:fill="FFFFFF"/>
        </w:rPr>
        <w:t>assessment</w:t>
      </w:r>
      <w:r w:rsidR="00EE1693" w:rsidRPr="00D7138B">
        <w:rPr>
          <w:color w:val="202124"/>
          <w:shd w:val="clear" w:color="auto" w:fill="FFFFFF"/>
        </w:rPr>
        <w:t xml:space="preserve"> is used as a form of AfL</w:t>
      </w:r>
      <w:r w:rsidR="00555467" w:rsidRPr="00D7138B">
        <w:rPr>
          <w:color w:val="202124"/>
          <w:shd w:val="clear" w:color="auto" w:fill="FFFFFF"/>
        </w:rPr>
        <w:t>,</w:t>
      </w:r>
      <w:r w:rsidR="00EE1693" w:rsidRPr="00D7138B">
        <w:rPr>
          <w:color w:val="202124"/>
          <w:shd w:val="clear" w:color="auto" w:fill="FFFFFF"/>
        </w:rPr>
        <w:t xml:space="preserve"> students are more </w:t>
      </w:r>
      <w:r w:rsidR="00692BB6" w:rsidRPr="00D7138B">
        <w:rPr>
          <w:color w:val="202124"/>
          <w:shd w:val="clear" w:color="auto" w:fill="FFFFFF"/>
        </w:rPr>
        <w:t>engaged</w:t>
      </w:r>
      <w:r w:rsidR="00EE1693" w:rsidRPr="00D7138B">
        <w:rPr>
          <w:color w:val="202124"/>
          <w:shd w:val="clear" w:color="auto" w:fill="FFFFFF"/>
        </w:rPr>
        <w:t xml:space="preserve"> with their </w:t>
      </w:r>
      <w:r w:rsidR="00692BB6" w:rsidRPr="00D7138B">
        <w:rPr>
          <w:color w:val="202124"/>
          <w:shd w:val="clear" w:color="auto" w:fill="FFFFFF"/>
        </w:rPr>
        <w:t xml:space="preserve">learning, they better understand their learning goals and </w:t>
      </w:r>
      <w:r w:rsidR="00B612DA" w:rsidRPr="00D7138B">
        <w:rPr>
          <w:color w:val="202124"/>
          <w:shd w:val="clear" w:color="auto" w:fill="FFFFFF"/>
        </w:rPr>
        <w:t>can</w:t>
      </w:r>
      <w:r w:rsidR="00126FA1" w:rsidRPr="00D7138B">
        <w:rPr>
          <w:color w:val="202124"/>
          <w:shd w:val="clear" w:color="auto" w:fill="FFFFFF"/>
        </w:rPr>
        <w:t xml:space="preserve"> take more ownership</w:t>
      </w:r>
      <w:r w:rsidR="007079BB" w:rsidRPr="00D7138B">
        <w:rPr>
          <w:color w:val="202124"/>
          <w:shd w:val="clear" w:color="auto" w:fill="FFFFFF"/>
        </w:rPr>
        <w:t xml:space="preserve"> of their education. </w:t>
      </w:r>
    </w:p>
    <w:p w14:paraId="670DB13F" w14:textId="1355BBB2" w:rsidR="00E85B1E" w:rsidRPr="00D7138B" w:rsidRDefault="00E85B1E" w:rsidP="00CA1D56">
      <w:pPr>
        <w:spacing w:line="360" w:lineRule="auto"/>
        <w:rPr>
          <w:color w:val="202124"/>
          <w:shd w:val="clear" w:color="auto" w:fill="FFFFFF"/>
        </w:rPr>
      </w:pPr>
    </w:p>
    <w:p w14:paraId="6EE0CCFE" w14:textId="78C8FA19" w:rsidR="007D4BD2" w:rsidRPr="00D7138B" w:rsidRDefault="00E85B1E" w:rsidP="00CA1D56">
      <w:pPr>
        <w:spacing w:line="360" w:lineRule="auto"/>
      </w:pPr>
      <w:r w:rsidRPr="00D7138B">
        <w:rPr>
          <w:color w:val="202124"/>
          <w:shd w:val="clear" w:color="auto" w:fill="FFFFFF"/>
        </w:rPr>
        <w:t xml:space="preserve">Another </w:t>
      </w:r>
      <w:r w:rsidR="006E11B4" w:rsidRPr="00D7138B">
        <w:rPr>
          <w:color w:val="202124"/>
          <w:shd w:val="clear" w:color="auto" w:fill="FFFFFF"/>
        </w:rPr>
        <w:t>strategy</w:t>
      </w:r>
      <w:r w:rsidRPr="00D7138B">
        <w:rPr>
          <w:color w:val="202124"/>
          <w:shd w:val="clear" w:color="auto" w:fill="FFFFFF"/>
        </w:rPr>
        <w:t xml:space="preserve"> that is </w:t>
      </w:r>
      <w:r w:rsidR="00AD1352" w:rsidRPr="00D7138B">
        <w:rPr>
          <w:color w:val="202124"/>
          <w:shd w:val="clear" w:color="auto" w:fill="FFFFFF"/>
        </w:rPr>
        <w:t>used</w:t>
      </w:r>
      <w:r w:rsidRPr="00D7138B">
        <w:rPr>
          <w:color w:val="202124"/>
          <w:shd w:val="clear" w:color="auto" w:fill="FFFFFF"/>
        </w:rPr>
        <w:t xml:space="preserve"> in AfL is quality questioning.</w:t>
      </w:r>
      <w:r w:rsidR="0088269E" w:rsidRPr="00D7138B">
        <w:rPr>
          <w:color w:val="202124"/>
          <w:shd w:val="clear" w:color="auto" w:fill="FFFFFF"/>
        </w:rPr>
        <w:t xml:space="preserve"> This strategy includes the effective use of </w:t>
      </w:r>
      <w:r w:rsidR="00CC7C07" w:rsidRPr="00D7138B">
        <w:rPr>
          <w:color w:val="202124"/>
          <w:shd w:val="clear" w:color="auto" w:fill="FFFFFF"/>
        </w:rPr>
        <w:t>open-ended</w:t>
      </w:r>
      <w:r w:rsidR="0088269E" w:rsidRPr="00D7138B">
        <w:rPr>
          <w:color w:val="202124"/>
          <w:shd w:val="clear" w:color="auto" w:fill="FFFFFF"/>
        </w:rPr>
        <w:t xml:space="preserve"> questions to </w:t>
      </w:r>
      <w:r w:rsidR="007A7A43" w:rsidRPr="00D7138B">
        <w:rPr>
          <w:color w:val="202124"/>
          <w:shd w:val="clear" w:color="auto" w:fill="FFFFFF"/>
        </w:rPr>
        <w:t>enga</w:t>
      </w:r>
      <w:r w:rsidR="0088269E" w:rsidRPr="00D7138B">
        <w:rPr>
          <w:color w:val="202124"/>
          <w:shd w:val="clear" w:color="auto" w:fill="FFFFFF"/>
        </w:rPr>
        <w:t xml:space="preserve">ge the pupils and </w:t>
      </w:r>
      <w:r w:rsidR="007A7A43" w:rsidRPr="00D7138B">
        <w:rPr>
          <w:color w:val="202124"/>
          <w:shd w:val="clear" w:color="auto" w:fill="FFFFFF"/>
        </w:rPr>
        <w:t xml:space="preserve">for the teacher to gain a better understanding of the </w:t>
      </w:r>
      <w:r w:rsidR="006E11B4" w:rsidRPr="00D7138B">
        <w:rPr>
          <w:color w:val="202124"/>
          <w:shd w:val="clear" w:color="auto" w:fill="FFFFFF"/>
        </w:rPr>
        <w:t>pupil’s</w:t>
      </w:r>
      <w:r w:rsidR="007A7A43" w:rsidRPr="00D7138B">
        <w:rPr>
          <w:color w:val="202124"/>
          <w:shd w:val="clear" w:color="auto" w:fill="FFFFFF"/>
        </w:rPr>
        <w:t xml:space="preserve"> progress in </w:t>
      </w:r>
      <w:r w:rsidR="007079BB" w:rsidRPr="00D7138B">
        <w:rPr>
          <w:color w:val="202124"/>
          <w:shd w:val="clear" w:color="auto" w:fill="FFFFFF"/>
        </w:rPr>
        <w:t>learning</w:t>
      </w:r>
      <w:r w:rsidR="007A7A43" w:rsidRPr="00D7138B">
        <w:rPr>
          <w:color w:val="202124"/>
          <w:shd w:val="clear" w:color="auto" w:fill="FFFFFF"/>
        </w:rPr>
        <w:t xml:space="preserve"> what is being taught</w:t>
      </w:r>
      <w:r w:rsidR="005E3CEE" w:rsidRPr="00D7138B">
        <w:rPr>
          <w:color w:val="202124"/>
          <w:shd w:val="clear" w:color="auto" w:fill="FFFFFF"/>
        </w:rPr>
        <w:t xml:space="preserve"> </w:t>
      </w:r>
      <w:r w:rsidR="00AB0651" w:rsidRPr="00EF1CA1">
        <w:rPr>
          <w:color w:val="000000" w:themeColor="text1"/>
          <w:shd w:val="clear" w:color="auto" w:fill="FFFFFF"/>
        </w:rPr>
        <w:t>(</w:t>
      </w:r>
      <w:r w:rsidR="00EF1CA1" w:rsidRPr="00EF1CA1">
        <w:rPr>
          <w:color w:val="000000" w:themeColor="text1"/>
          <w:shd w:val="clear" w:color="auto" w:fill="FFFFFF"/>
        </w:rPr>
        <w:t>Allison </w:t>
      </w:r>
      <w:r w:rsidR="00EF1CA1" w:rsidRPr="00EF1CA1">
        <w:rPr>
          <w:i/>
          <w:iCs/>
          <w:color w:val="000000" w:themeColor="text1"/>
          <w:shd w:val="clear" w:color="auto" w:fill="FFFFFF"/>
        </w:rPr>
        <w:t>et al.</w:t>
      </w:r>
      <w:r w:rsidR="00EF1CA1" w:rsidRPr="00EF1CA1">
        <w:rPr>
          <w:color w:val="000000" w:themeColor="text1"/>
          <w:shd w:val="clear" w:color="auto" w:fill="FFFFFF"/>
        </w:rPr>
        <w:t>,2015</w:t>
      </w:r>
      <w:r w:rsidR="00EF1CA1" w:rsidRPr="00EF1CA1">
        <w:rPr>
          <w:color w:val="3A3A3A"/>
          <w:sz w:val="23"/>
          <w:szCs w:val="23"/>
          <w:shd w:val="clear" w:color="auto" w:fill="FFFFFF"/>
        </w:rPr>
        <w:t>)</w:t>
      </w:r>
      <w:r w:rsidR="007A7A43" w:rsidRPr="00D7138B">
        <w:rPr>
          <w:color w:val="202124"/>
          <w:shd w:val="clear" w:color="auto" w:fill="FFFFFF"/>
        </w:rPr>
        <w:t>.</w:t>
      </w:r>
      <w:r w:rsidR="00F35410" w:rsidRPr="00D7138B">
        <w:rPr>
          <w:color w:val="202124"/>
          <w:shd w:val="clear" w:color="auto" w:fill="FFFFFF"/>
        </w:rPr>
        <w:t xml:space="preserve"> </w:t>
      </w:r>
      <w:r w:rsidR="006E11B4" w:rsidRPr="00D7138B">
        <w:rPr>
          <w:color w:val="202124"/>
          <w:shd w:val="clear" w:color="auto" w:fill="FFFFFF"/>
        </w:rPr>
        <w:t xml:space="preserve">Another aspect of this strategy is </w:t>
      </w:r>
      <w:r w:rsidR="00CC7C07" w:rsidRPr="00D7138B">
        <w:rPr>
          <w:color w:val="202124"/>
          <w:shd w:val="clear" w:color="auto" w:fill="FFFFFF"/>
        </w:rPr>
        <w:t xml:space="preserve">a purposeful pause, used when asking the </w:t>
      </w:r>
      <w:proofErr w:type="gramStart"/>
      <w:r w:rsidR="00CC7C07" w:rsidRPr="00D7138B">
        <w:rPr>
          <w:color w:val="202124"/>
          <w:shd w:val="clear" w:color="auto" w:fill="FFFFFF"/>
        </w:rPr>
        <w:t>student</w:t>
      </w:r>
      <w:proofErr w:type="gramEnd"/>
      <w:r w:rsidR="00CC7C07" w:rsidRPr="00D7138B">
        <w:rPr>
          <w:color w:val="202124"/>
          <w:shd w:val="clear" w:color="auto" w:fill="FFFFFF"/>
        </w:rPr>
        <w:t xml:space="preserve"> a question. It enables the child to have more time to </w:t>
      </w:r>
      <w:r w:rsidR="00240C33" w:rsidRPr="00D7138B">
        <w:rPr>
          <w:color w:val="202124"/>
          <w:shd w:val="clear" w:color="auto" w:fill="FFFFFF"/>
        </w:rPr>
        <w:t>consider the question</w:t>
      </w:r>
      <w:r w:rsidR="00CC7C07" w:rsidRPr="00D7138B">
        <w:rPr>
          <w:color w:val="202124"/>
          <w:shd w:val="clear" w:color="auto" w:fill="FFFFFF"/>
        </w:rPr>
        <w:t xml:space="preserve"> and how to best word the answer. </w:t>
      </w:r>
      <w:r w:rsidR="00A6158D" w:rsidRPr="00D7138B">
        <w:rPr>
          <w:color w:val="202124"/>
          <w:shd w:val="clear" w:color="auto" w:fill="FFFFFF"/>
        </w:rPr>
        <w:t xml:space="preserve">Some </w:t>
      </w:r>
      <w:r w:rsidR="00240C33" w:rsidRPr="00D7138B">
        <w:rPr>
          <w:color w:val="202124"/>
          <w:shd w:val="clear" w:color="auto" w:fill="FFFFFF"/>
        </w:rPr>
        <w:t>r</w:t>
      </w:r>
      <w:r w:rsidR="00A6158D" w:rsidRPr="00D7138B">
        <w:rPr>
          <w:color w:val="202124"/>
          <w:shd w:val="clear" w:color="auto" w:fill="FFFFFF"/>
        </w:rPr>
        <w:t xml:space="preserve">esearch that has been </w:t>
      </w:r>
      <w:r w:rsidR="00240C33" w:rsidRPr="00D7138B">
        <w:rPr>
          <w:color w:val="202124"/>
          <w:shd w:val="clear" w:color="auto" w:fill="FFFFFF"/>
        </w:rPr>
        <w:t>carried out</w:t>
      </w:r>
      <w:r w:rsidR="00A6158D" w:rsidRPr="00D7138B">
        <w:rPr>
          <w:color w:val="202124"/>
          <w:shd w:val="clear" w:color="auto" w:fill="FFFFFF"/>
        </w:rPr>
        <w:t xml:space="preserve"> to </w:t>
      </w:r>
      <w:r w:rsidR="002C79F9" w:rsidRPr="00D7138B">
        <w:rPr>
          <w:color w:val="202124"/>
          <w:shd w:val="clear" w:color="auto" w:fill="FFFFFF"/>
        </w:rPr>
        <w:t>investigate</w:t>
      </w:r>
      <w:r w:rsidR="00A6158D" w:rsidRPr="00D7138B">
        <w:rPr>
          <w:color w:val="202124"/>
          <w:shd w:val="clear" w:color="auto" w:fill="FFFFFF"/>
        </w:rPr>
        <w:t xml:space="preserve"> the effectiveness of the purposeful pause in </w:t>
      </w:r>
      <w:r w:rsidR="007330C7" w:rsidRPr="00D7138B">
        <w:rPr>
          <w:color w:val="202124"/>
          <w:shd w:val="clear" w:color="auto" w:fill="FFFFFF"/>
        </w:rPr>
        <w:t>questioning was completed by</w:t>
      </w:r>
      <w:r w:rsidR="0086393D" w:rsidRPr="00D7138B">
        <w:rPr>
          <w:color w:val="202124"/>
          <w:shd w:val="clear" w:color="auto" w:fill="FFFFFF"/>
        </w:rPr>
        <w:t xml:space="preserve"> </w:t>
      </w:r>
      <w:proofErr w:type="spellStart"/>
      <w:r w:rsidR="0086393D" w:rsidRPr="00D7138B">
        <w:t>Cohrssen</w:t>
      </w:r>
      <w:proofErr w:type="spellEnd"/>
      <w:r w:rsidR="004D6C40" w:rsidRPr="00D7138B">
        <w:t xml:space="preserve"> et al. (2015)</w:t>
      </w:r>
      <w:r w:rsidR="00FC5F46">
        <w:t>.</w:t>
      </w:r>
      <w:r w:rsidR="00240C33" w:rsidRPr="00D7138B">
        <w:t xml:space="preserve"> The</w:t>
      </w:r>
      <w:r w:rsidR="004D6C40" w:rsidRPr="00D7138B">
        <w:t xml:space="preserve"> research </w:t>
      </w:r>
      <w:r w:rsidR="00BF0FC0" w:rsidRPr="00D7138B">
        <w:rPr>
          <w:color w:val="202124"/>
          <w:shd w:val="clear" w:color="auto" w:fill="FFFFFF"/>
        </w:rPr>
        <w:t>found that when a p</w:t>
      </w:r>
      <w:r w:rsidR="00994BAB" w:rsidRPr="00D7138B">
        <w:rPr>
          <w:color w:val="202124"/>
          <w:shd w:val="clear" w:color="auto" w:fill="FFFFFF"/>
        </w:rPr>
        <w:t xml:space="preserve">urposeful pause was used in maths lessons after questions the quality of the </w:t>
      </w:r>
      <w:r w:rsidR="0081266B" w:rsidRPr="00D7138B">
        <w:rPr>
          <w:color w:val="202124"/>
          <w:shd w:val="clear" w:color="auto" w:fill="FFFFFF"/>
        </w:rPr>
        <w:t>responses</w:t>
      </w:r>
      <w:r w:rsidR="00994BAB" w:rsidRPr="00D7138B">
        <w:rPr>
          <w:color w:val="202124"/>
          <w:shd w:val="clear" w:color="auto" w:fill="FFFFFF"/>
        </w:rPr>
        <w:t xml:space="preserve"> </w:t>
      </w:r>
      <w:r w:rsidR="00240C33" w:rsidRPr="00D7138B">
        <w:rPr>
          <w:color w:val="202124"/>
          <w:shd w:val="clear" w:color="auto" w:fill="FFFFFF"/>
        </w:rPr>
        <w:t>from</w:t>
      </w:r>
      <w:r w:rsidR="00994BAB" w:rsidRPr="00D7138B">
        <w:rPr>
          <w:color w:val="202124"/>
          <w:shd w:val="clear" w:color="auto" w:fill="FFFFFF"/>
        </w:rPr>
        <w:t xml:space="preserve"> the children saw a </w:t>
      </w:r>
      <w:r w:rsidR="00E42ABD" w:rsidRPr="00D7138B">
        <w:rPr>
          <w:color w:val="202124"/>
          <w:shd w:val="clear" w:color="auto" w:fill="FFFFFF"/>
        </w:rPr>
        <w:t>noticeable improvement</w:t>
      </w:r>
      <w:r w:rsidR="0081266B" w:rsidRPr="00D7138B">
        <w:rPr>
          <w:color w:val="202124"/>
          <w:shd w:val="clear" w:color="auto" w:fill="FFFFFF"/>
        </w:rPr>
        <w:t>.</w:t>
      </w:r>
      <w:r w:rsidR="00521D2A" w:rsidRPr="00D7138B">
        <w:rPr>
          <w:color w:val="202124"/>
          <w:shd w:val="clear" w:color="auto" w:fill="FFFFFF"/>
        </w:rPr>
        <w:t xml:space="preserve"> The study looked at</w:t>
      </w:r>
      <w:r w:rsidR="00B94679" w:rsidRPr="00D7138B">
        <w:rPr>
          <w:color w:val="202124"/>
          <w:shd w:val="clear" w:color="auto" w:fill="FFFFFF"/>
        </w:rPr>
        <w:t xml:space="preserve"> </w:t>
      </w:r>
      <w:r w:rsidR="00166C02" w:rsidRPr="00D7138B">
        <w:rPr>
          <w:color w:val="202124"/>
          <w:shd w:val="clear" w:color="auto" w:fill="FFFFFF"/>
        </w:rPr>
        <w:t xml:space="preserve">children aged </w:t>
      </w:r>
      <w:r w:rsidR="00C072EB" w:rsidRPr="00D7138B">
        <w:rPr>
          <w:color w:val="202124"/>
          <w:shd w:val="clear" w:color="auto" w:fill="FFFFFF"/>
        </w:rPr>
        <w:t xml:space="preserve">three to five years </w:t>
      </w:r>
      <w:r w:rsidR="00166C02" w:rsidRPr="00D7138B">
        <w:rPr>
          <w:color w:val="202124"/>
          <w:shd w:val="clear" w:color="auto" w:fill="FFFFFF"/>
        </w:rPr>
        <w:t>old,</w:t>
      </w:r>
      <w:r w:rsidR="00C072EB" w:rsidRPr="00D7138B">
        <w:rPr>
          <w:color w:val="202124"/>
          <w:shd w:val="clear" w:color="auto" w:fill="FFFFFF"/>
        </w:rPr>
        <w:t xml:space="preserve"> in </w:t>
      </w:r>
      <w:r w:rsidR="00166C02" w:rsidRPr="00D7138B">
        <w:rPr>
          <w:color w:val="202124"/>
          <w:shd w:val="clear" w:color="auto" w:fill="FFFFFF"/>
        </w:rPr>
        <w:t>various childcare</w:t>
      </w:r>
      <w:r w:rsidR="00C072EB" w:rsidRPr="00D7138B">
        <w:rPr>
          <w:color w:val="202124"/>
          <w:shd w:val="clear" w:color="auto" w:fill="FFFFFF"/>
        </w:rPr>
        <w:t xml:space="preserve"> and education facilities</w:t>
      </w:r>
      <w:r w:rsidR="00436C27" w:rsidRPr="00D7138B">
        <w:rPr>
          <w:color w:val="202124"/>
          <w:shd w:val="clear" w:color="auto" w:fill="FFFFFF"/>
        </w:rPr>
        <w:t xml:space="preserve"> over</w:t>
      </w:r>
      <w:r w:rsidR="00172CF7" w:rsidRPr="00D7138B">
        <w:rPr>
          <w:color w:val="202124"/>
          <w:shd w:val="clear" w:color="auto" w:fill="FFFFFF"/>
        </w:rPr>
        <w:t xml:space="preserve"> a total of seven months</w:t>
      </w:r>
      <w:r w:rsidR="00166C02" w:rsidRPr="00D7138B">
        <w:rPr>
          <w:color w:val="202124"/>
          <w:shd w:val="clear" w:color="auto" w:fill="FFFFFF"/>
        </w:rPr>
        <w:t xml:space="preserve">. The research focused on </w:t>
      </w:r>
      <w:r w:rsidR="00436C27" w:rsidRPr="00D7138B">
        <w:rPr>
          <w:color w:val="202124"/>
          <w:shd w:val="clear" w:color="auto" w:fill="FFFFFF"/>
        </w:rPr>
        <w:t xml:space="preserve">play-based mathematics </w:t>
      </w:r>
      <w:r w:rsidR="00166C02" w:rsidRPr="00D7138B">
        <w:rPr>
          <w:color w:val="202124"/>
          <w:shd w:val="clear" w:color="auto" w:fill="FFFFFF"/>
        </w:rPr>
        <w:t>activities and the data was collected from video</w:t>
      </w:r>
      <w:r w:rsidR="004A54B1" w:rsidRPr="00D7138B">
        <w:rPr>
          <w:color w:val="202124"/>
          <w:shd w:val="clear" w:color="auto" w:fill="FFFFFF"/>
        </w:rPr>
        <w:t xml:space="preserve"> recordings</w:t>
      </w:r>
      <w:r w:rsidR="00166C02" w:rsidRPr="00D7138B">
        <w:rPr>
          <w:color w:val="202124"/>
          <w:shd w:val="clear" w:color="auto" w:fill="FFFFFF"/>
        </w:rPr>
        <w:t xml:space="preserve"> and </w:t>
      </w:r>
      <w:r w:rsidR="00172CF7" w:rsidRPr="00D7138B">
        <w:rPr>
          <w:color w:val="202124"/>
          <w:shd w:val="clear" w:color="auto" w:fill="FFFFFF"/>
        </w:rPr>
        <w:t xml:space="preserve">then the videos were </w:t>
      </w:r>
      <w:r w:rsidR="005D3B85" w:rsidRPr="00D7138B">
        <w:rPr>
          <w:color w:val="202124"/>
          <w:shd w:val="clear" w:color="auto" w:fill="FFFFFF"/>
        </w:rPr>
        <w:t>transcribed</w:t>
      </w:r>
      <w:r w:rsidR="00172CF7" w:rsidRPr="00D7138B">
        <w:rPr>
          <w:color w:val="202124"/>
          <w:shd w:val="clear" w:color="auto" w:fill="FFFFFF"/>
        </w:rPr>
        <w:t xml:space="preserve"> and analysed</w:t>
      </w:r>
      <w:r w:rsidR="000F1C43" w:rsidRPr="00D7138B">
        <w:rPr>
          <w:color w:val="202124"/>
          <w:shd w:val="clear" w:color="auto" w:fill="FFFFFF"/>
        </w:rPr>
        <w:t>.</w:t>
      </w:r>
      <w:r w:rsidR="00812670" w:rsidRPr="00D7138B">
        <w:rPr>
          <w:color w:val="202124"/>
          <w:shd w:val="clear" w:color="auto" w:fill="FFFFFF"/>
        </w:rPr>
        <w:t xml:space="preserve"> The results showed that the appropriate use of a purposeful pause</w:t>
      </w:r>
      <w:r w:rsidR="00965F2A" w:rsidRPr="00D7138B">
        <w:rPr>
          <w:color w:val="202124"/>
          <w:shd w:val="clear" w:color="auto" w:fill="FFFFFF"/>
        </w:rPr>
        <w:t xml:space="preserve"> was a beneficial tool in creating space for learners to </w:t>
      </w:r>
      <w:r w:rsidR="00A36090" w:rsidRPr="00D7138B">
        <w:rPr>
          <w:color w:val="202124"/>
          <w:shd w:val="clear" w:color="auto" w:fill="FFFFFF"/>
        </w:rPr>
        <w:t>solidify their understanding of what they were learning.</w:t>
      </w:r>
      <w:r w:rsidR="00823F85" w:rsidRPr="00D7138B">
        <w:rPr>
          <w:color w:val="202124"/>
          <w:shd w:val="clear" w:color="auto" w:fill="FFFFFF"/>
        </w:rPr>
        <w:t xml:space="preserve"> </w:t>
      </w:r>
      <w:r w:rsidR="007D048A" w:rsidRPr="00D7138B">
        <w:rPr>
          <w:color w:val="202124"/>
          <w:shd w:val="clear" w:color="auto" w:fill="FFFFFF"/>
        </w:rPr>
        <w:t>Rowe</w:t>
      </w:r>
      <w:r w:rsidR="00FC5F46">
        <w:rPr>
          <w:color w:val="202124"/>
          <w:shd w:val="clear" w:color="auto" w:fill="FFFFFF"/>
        </w:rPr>
        <w:t>’s</w:t>
      </w:r>
      <w:r w:rsidR="007D048A" w:rsidRPr="00D7138B">
        <w:rPr>
          <w:color w:val="202124"/>
          <w:shd w:val="clear" w:color="auto" w:fill="FFFFFF"/>
        </w:rPr>
        <w:t xml:space="preserve"> (1986) </w:t>
      </w:r>
      <w:r w:rsidR="00107CAC" w:rsidRPr="00D7138B">
        <w:rPr>
          <w:color w:val="202124"/>
          <w:shd w:val="clear" w:color="auto" w:fill="FFFFFF"/>
        </w:rPr>
        <w:t>findings</w:t>
      </w:r>
      <w:r w:rsidR="00FC5F46">
        <w:rPr>
          <w:color w:val="202124"/>
          <w:shd w:val="clear" w:color="auto" w:fill="FFFFFF"/>
        </w:rPr>
        <w:t xml:space="preserve"> are similar</w:t>
      </w:r>
      <w:r w:rsidR="00107CAC" w:rsidRPr="00D7138B">
        <w:rPr>
          <w:color w:val="202124"/>
          <w:shd w:val="clear" w:color="auto" w:fill="FFFFFF"/>
        </w:rPr>
        <w:t xml:space="preserve"> and</w:t>
      </w:r>
      <w:r w:rsidR="007D048A" w:rsidRPr="00D7138B">
        <w:rPr>
          <w:color w:val="202124"/>
          <w:shd w:val="clear" w:color="auto" w:fill="FFFFFF"/>
        </w:rPr>
        <w:t xml:space="preserve"> highlights in their research the benefits of the pause after asking questions to pupils</w:t>
      </w:r>
      <w:r w:rsidR="00224FD9" w:rsidRPr="00D7138B">
        <w:rPr>
          <w:color w:val="202124"/>
          <w:shd w:val="clear" w:color="auto" w:fill="FFFFFF"/>
        </w:rPr>
        <w:t>.</w:t>
      </w:r>
      <w:r w:rsidR="00630F22" w:rsidRPr="00D7138B">
        <w:rPr>
          <w:color w:val="202124"/>
          <w:shd w:val="clear" w:color="auto" w:fill="FFFFFF"/>
        </w:rPr>
        <w:t xml:space="preserve"> Although </w:t>
      </w:r>
      <w:proofErr w:type="spellStart"/>
      <w:r w:rsidR="00224FD9" w:rsidRPr="00D7138B">
        <w:t>Cohrssen</w:t>
      </w:r>
      <w:proofErr w:type="spellEnd"/>
      <w:r w:rsidR="00224FD9" w:rsidRPr="00D7138B">
        <w:t xml:space="preserve"> et al.</w:t>
      </w:r>
      <w:r w:rsidR="006863CA" w:rsidRPr="00D7138B">
        <w:t>’s</w:t>
      </w:r>
      <w:r w:rsidR="00630F22" w:rsidRPr="00D7138B">
        <w:rPr>
          <w:color w:val="202124"/>
          <w:shd w:val="clear" w:color="auto" w:fill="FFFFFF"/>
        </w:rPr>
        <w:t xml:space="preserve"> research only looks at early years education </w:t>
      </w:r>
      <w:r w:rsidR="003647E6" w:rsidRPr="00D7138B">
        <w:rPr>
          <w:color w:val="202124"/>
          <w:shd w:val="clear" w:color="auto" w:fill="FFFFFF"/>
        </w:rPr>
        <w:t>from</w:t>
      </w:r>
      <w:r w:rsidR="00630F22" w:rsidRPr="00D7138B">
        <w:rPr>
          <w:color w:val="202124"/>
          <w:shd w:val="clear" w:color="auto" w:fill="FFFFFF"/>
        </w:rPr>
        <w:t xml:space="preserve"> three to </w:t>
      </w:r>
      <w:r w:rsidR="00E418CA" w:rsidRPr="00D7138B">
        <w:rPr>
          <w:color w:val="202124"/>
          <w:shd w:val="clear" w:color="auto" w:fill="FFFFFF"/>
        </w:rPr>
        <w:t>five</w:t>
      </w:r>
      <w:r w:rsidR="00630F22" w:rsidRPr="00D7138B">
        <w:rPr>
          <w:color w:val="202124"/>
          <w:shd w:val="clear" w:color="auto" w:fill="FFFFFF"/>
        </w:rPr>
        <w:t xml:space="preserve"> years, their study is</w:t>
      </w:r>
      <w:r w:rsidR="006863CA" w:rsidRPr="00D7138B">
        <w:rPr>
          <w:color w:val="202124"/>
          <w:shd w:val="clear" w:color="auto" w:fill="FFFFFF"/>
        </w:rPr>
        <w:t xml:space="preserve"> applicable in the Welsh education system where foundation phase </w:t>
      </w:r>
      <w:r w:rsidR="00D02350" w:rsidRPr="00D7138B">
        <w:rPr>
          <w:color w:val="202124"/>
          <w:shd w:val="clear" w:color="auto" w:fill="FFFFFF"/>
        </w:rPr>
        <w:t>start</w:t>
      </w:r>
      <w:r w:rsidR="00240C33" w:rsidRPr="00D7138B">
        <w:rPr>
          <w:color w:val="202124"/>
          <w:shd w:val="clear" w:color="auto" w:fill="FFFFFF"/>
        </w:rPr>
        <w:t>s</w:t>
      </w:r>
      <w:r w:rsidR="00D02350" w:rsidRPr="00D7138B">
        <w:rPr>
          <w:color w:val="202124"/>
          <w:shd w:val="clear" w:color="auto" w:fill="FFFFFF"/>
        </w:rPr>
        <w:t xml:space="preserve"> a</w:t>
      </w:r>
      <w:r w:rsidR="006863CA" w:rsidRPr="00D7138B">
        <w:rPr>
          <w:color w:val="202124"/>
          <w:shd w:val="clear" w:color="auto" w:fill="FFFFFF"/>
        </w:rPr>
        <w:t xml:space="preserve">t </w:t>
      </w:r>
      <w:r w:rsidR="00E418CA" w:rsidRPr="00D7138B">
        <w:rPr>
          <w:color w:val="202124"/>
          <w:shd w:val="clear" w:color="auto" w:fill="FFFFFF"/>
        </w:rPr>
        <w:t>three</w:t>
      </w:r>
      <w:r w:rsidR="006863CA" w:rsidRPr="00D7138B">
        <w:rPr>
          <w:color w:val="202124"/>
          <w:shd w:val="clear" w:color="auto" w:fill="FFFFFF"/>
        </w:rPr>
        <w:t xml:space="preserve"> years old</w:t>
      </w:r>
      <w:r w:rsidR="004544D6" w:rsidRPr="00D7138B">
        <w:rPr>
          <w:color w:val="202124"/>
          <w:shd w:val="clear" w:color="auto" w:fill="FFFFFF"/>
        </w:rPr>
        <w:t xml:space="preserve">. </w:t>
      </w:r>
      <w:r w:rsidR="003647E6" w:rsidRPr="00D7138B">
        <w:rPr>
          <w:color w:val="202124"/>
          <w:shd w:val="clear" w:color="auto" w:fill="FFFFFF"/>
        </w:rPr>
        <w:t>However,</w:t>
      </w:r>
      <w:r w:rsidR="0045405D" w:rsidRPr="00D7138B">
        <w:rPr>
          <w:color w:val="202124"/>
          <w:shd w:val="clear" w:color="auto" w:fill="FFFFFF"/>
        </w:rPr>
        <w:t xml:space="preserve"> this research </w:t>
      </w:r>
      <w:r w:rsidR="00240C33" w:rsidRPr="00D7138B">
        <w:rPr>
          <w:color w:val="202124"/>
          <w:shd w:val="clear" w:color="auto" w:fill="FFFFFF"/>
        </w:rPr>
        <w:t xml:space="preserve">could be </w:t>
      </w:r>
      <w:r w:rsidR="00117C03" w:rsidRPr="00D7138B">
        <w:rPr>
          <w:color w:val="202124"/>
          <w:shd w:val="clear" w:color="auto" w:fill="FFFFFF"/>
        </w:rPr>
        <w:t xml:space="preserve">replicated </w:t>
      </w:r>
      <w:r w:rsidR="0045405D" w:rsidRPr="00D7138B">
        <w:rPr>
          <w:color w:val="202124"/>
          <w:shd w:val="clear" w:color="auto" w:fill="FFFFFF"/>
        </w:rPr>
        <w:t xml:space="preserve">with </w:t>
      </w:r>
      <w:r w:rsidR="00240C33" w:rsidRPr="00D7138B">
        <w:rPr>
          <w:color w:val="202124"/>
          <w:shd w:val="clear" w:color="auto" w:fill="FFFFFF"/>
        </w:rPr>
        <w:t xml:space="preserve">older </w:t>
      </w:r>
      <w:r w:rsidR="0045405D" w:rsidRPr="00D7138B">
        <w:rPr>
          <w:color w:val="202124"/>
          <w:shd w:val="clear" w:color="auto" w:fill="FFFFFF"/>
        </w:rPr>
        <w:t>children to sh</w:t>
      </w:r>
      <w:r w:rsidR="00D02350" w:rsidRPr="00D7138B">
        <w:rPr>
          <w:color w:val="202124"/>
          <w:shd w:val="clear" w:color="auto" w:fill="FFFFFF"/>
        </w:rPr>
        <w:t>ow the impact of the purposeful pause on children throughout education.</w:t>
      </w:r>
      <w:r w:rsidR="00117C03" w:rsidRPr="00D7138B">
        <w:rPr>
          <w:color w:val="202124"/>
          <w:shd w:val="clear" w:color="auto" w:fill="FFFFFF"/>
        </w:rPr>
        <w:t xml:space="preserve"> </w:t>
      </w:r>
      <w:r w:rsidR="00910F39" w:rsidRPr="00D7138B">
        <w:rPr>
          <w:color w:val="202124"/>
          <w:shd w:val="clear" w:color="auto" w:fill="FFFFFF"/>
        </w:rPr>
        <w:t xml:space="preserve">Research by </w:t>
      </w:r>
      <w:r w:rsidR="00910F39" w:rsidRPr="00D7138B">
        <w:t>Wasik</w:t>
      </w:r>
      <w:r w:rsidR="00CA2762" w:rsidRPr="00D7138B">
        <w:t xml:space="preserve"> &amp; Jacobi-Vessels (2016) also highlight</w:t>
      </w:r>
      <w:r w:rsidR="00240C33" w:rsidRPr="00D7138B">
        <w:t>s</w:t>
      </w:r>
      <w:r w:rsidR="00CA2762" w:rsidRPr="00D7138B">
        <w:t xml:space="preserve"> the </w:t>
      </w:r>
      <w:r w:rsidR="000934B6" w:rsidRPr="00D7138B">
        <w:t xml:space="preserve">benefits of the purposeful pause or wait time after a question in the development of </w:t>
      </w:r>
      <w:r w:rsidR="00734ABB" w:rsidRPr="00D7138B">
        <w:t>language</w:t>
      </w:r>
      <w:r w:rsidR="000934B6" w:rsidRPr="00D7138B">
        <w:t xml:space="preserve"> in early </w:t>
      </w:r>
      <w:r w:rsidR="00734ABB" w:rsidRPr="00D7138B">
        <w:t>years.</w:t>
      </w:r>
      <w:r w:rsidR="000C45F1" w:rsidRPr="00D7138B">
        <w:t xml:space="preserve"> Their writings also share similar key points about how the wait time can </w:t>
      </w:r>
      <w:r w:rsidR="00DE5156" w:rsidRPr="00D7138B">
        <w:t>help pupils scaffold their understanding.</w:t>
      </w:r>
      <w:r w:rsidR="00734ABB" w:rsidRPr="00D7138B">
        <w:t xml:space="preserve"> </w:t>
      </w:r>
      <w:r w:rsidR="00401B9E" w:rsidRPr="00D7138B">
        <w:t xml:space="preserve">These results and shared themes within the research findings </w:t>
      </w:r>
      <w:r w:rsidR="004A3F99" w:rsidRPr="00D7138B">
        <w:t xml:space="preserve">indicate that a purposeful pause </w:t>
      </w:r>
      <w:r w:rsidR="00FF7C25" w:rsidRPr="00D7138B">
        <w:t>has benefits to the learner in helping develop th</w:t>
      </w:r>
      <w:r w:rsidR="00E72B52" w:rsidRPr="00D7138B">
        <w:t>eir</w:t>
      </w:r>
      <w:r w:rsidR="00FF7C25" w:rsidRPr="00D7138B">
        <w:t xml:space="preserve"> understanding of what they are learning</w:t>
      </w:r>
      <w:r w:rsidR="00240C33" w:rsidRPr="00D7138B">
        <w:t xml:space="preserve">, </w:t>
      </w:r>
      <w:r w:rsidR="00FF7C25" w:rsidRPr="00D7138B">
        <w:t xml:space="preserve">and </w:t>
      </w:r>
      <w:r w:rsidR="00835D19">
        <w:t>therefore</w:t>
      </w:r>
      <w:r w:rsidR="00FF7C25" w:rsidRPr="00D7138B">
        <w:t xml:space="preserve"> </w:t>
      </w:r>
      <w:r w:rsidR="00E72B52" w:rsidRPr="00D7138B">
        <w:t>aid</w:t>
      </w:r>
      <w:r w:rsidR="00240C33" w:rsidRPr="00D7138B">
        <w:t>s</w:t>
      </w:r>
      <w:r w:rsidR="00E72B52" w:rsidRPr="00D7138B">
        <w:t xml:space="preserve"> their future learning</w:t>
      </w:r>
      <w:r w:rsidR="00835D19">
        <w:t xml:space="preserve">, indicating it </w:t>
      </w:r>
      <w:r w:rsidR="00AB0800" w:rsidRPr="00D7138B">
        <w:t>should be in regular use in the classroom from early years up</w:t>
      </w:r>
      <w:r w:rsidR="00493615" w:rsidRPr="00D7138B">
        <w:t>.</w:t>
      </w:r>
    </w:p>
    <w:p w14:paraId="5B0E4E2A" w14:textId="13A120DC" w:rsidR="00E85B1E" w:rsidRPr="00D7138B" w:rsidRDefault="00702366" w:rsidP="00CA1D56">
      <w:pPr>
        <w:spacing w:line="360" w:lineRule="auto"/>
      </w:pPr>
      <w:r w:rsidRPr="00D7138B">
        <w:rPr>
          <w:color w:val="202124"/>
          <w:shd w:val="clear" w:color="auto" w:fill="FFFFFF"/>
        </w:rPr>
        <w:t>The</w:t>
      </w:r>
      <w:r w:rsidR="000F1C43" w:rsidRPr="00D7138B">
        <w:rPr>
          <w:color w:val="202124"/>
          <w:shd w:val="clear" w:color="auto" w:fill="FFFFFF"/>
        </w:rPr>
        <w:t xml:space="preserve"> research </w:t>
      </w:r>
      <w:r w:rsidR="00AB0800" w:rsidRPr="00D7138B">
        <w:rPr>
          <w:color w:val="202124"/>
          <w:shd w:val="clear" w:color="auto" w:fill="FFFFFF"/>
        </w:rPr>
        <w:t>by</w:t>
      </w:r>
      <w:r w:rsidR="00493615" w:rsidRPr="00D7138B">
        <w:rPr>
          <w:color w:val="202124"/>
          <w:shd w:val="clear" w:color="auto" w:fill="FFFFFF"/>
        </w:rPr>
        <w:t xml:space="preserve"> </w:t>
      </w:r>
      <w:proofErr w:type="spellStart"/>
      <w:r w:rsidR="00493615" w:rsidRPr="00D7138B">
        <w:t>Cohrssen</w:t>
      </w:r>
      <w:proofErr w:type="spellEnd"/>
      <w:r w:rsidR="00493615" w:rsidRPr="00D7138B">
        <w:t xml:space="preserve"> et al. (2015), </w:t>
      </w:r>
      <w:r w:rsidR="000F1C43" w:rsidRPr="00D7138B">
        <w:rPr>
          <w:color w:val="202124"/>
          <w:shd w:val="clear" w:color="auto" w:fill="FFFFFF"/>
        </w:rPr>
        <w:t xml:space="preserve">also highlights that high quality feedback from </w:t>
      </w:r>
      <w:r w:rsidR="00553270" w:rsidRPr="00D7138B">
        <w:rPr>
          <w:color w:val="202124"/>
          <w:shd w:val="clear" w:color="auto" w:fill="FFFFFF"/>
        </w:rPr>
        <w:t>pupils</w:t>
      </w:r>
      <w:r w:rsidR="000F1C43" w:rsidRPr="00D7138B">
        <w:rPr>
          <w:color w:val="202124"/>
          <w:shd w:val="clear" w:color="auto" w:fill="FFFFFF"/>
        </w:rPr>
        <w:t xml:space="preserve"> is also impacted by the </w:t>
      </w:r>
      <w:r w:rsidR="00C64BB2" w:rsidRPr="00D7138B">
        <w:rPr>
          <w:color w:val="202124"/>
          <w:shd w:val="clear" w:color="auto" w:fill="FFFFFF"/>
        </w:rPr>
        <w:t>‘</w:t>
      </w:r>
      <w:r w:rsidR="006040CE" w:rsidRPr="00D7138B">
        <w:rPr>
          <w:color w:val="202124"/>
          <w:shd w:val="clear" w:color="auto" w:fill="FFFFFF"/>
        </w:rPr>
        <w:t>b</w:t>
      </w:r>
      <w:r w:rsidR="00C64BB2" w:rsidRPr="00D7138B">
        <w:rPr>
          <w:color w:val="202124"/>
          <w:shd w:val="clear" w:color="auto" w:fill="FFFFFF"/>
        </w:rPr>
        <w:t>ack and forth’ between teacher and pupil</w:t>
      </w:r>
      <w:r w:rsidR="00DF126B" w:rsidRPr="00D7138B">
        <w:rPr>
          <w:color w:val="202124"/>
          <w:shd w:val="clear" w:color="auto" w:fill="FFFFFF"/>
        </w:rPr>
        <w:t xml:space="preserve">, and there should be the use of questions asking the students to explain, elaborate or </w:t>
      </w:r>
      <w:r w:rsidR="00B8651F" w:rsidRPr="00D7138B">
        <w:rPr>
          <w:color w:val="202124"/>
          <w:shd w:val="clear" w:color="auto" w:fill="FFFFFF"/>
        </w:rPr>
        <w:t>give reason</w:t>
      </w:r>
      <w:r w:rsidR="00EA0A16" w:rsidRPr="00D7138B">
        <w:rPr>
          <w:color w:val="202124"/>
          <w:shd w:val="clear" w:color="auto" w:fill="FFFFFF"/>
        </w:rPr>
        <w:t>s for</w:t>
      </w:r>
      <w:r w:rsidR="00B8651F" w:rsidRPr="00D7138B">
        <w:rPr>
          <w:color w:val="202124"/>
          <w:shd w:val="clear" w:color="auto" w:fill="FFFFFF"/>
        </w:rPr>
        <w:t xml:space="preserve"> their responses.</w:t>
      </w:r>
      <w:r w:rsidR="00E71BE2" w:rsidRPr="00D7138B">
        <w:rPr>
          <w:color w:val="202124"/>
          <w:shd w:val="clear" w:color="auto" w:fill="FFFFFF"/>
        </w:rPr>
        <w:t xml:space="preserve"> Further explanation from</w:t>
      </w:r>
      <w:r w:rsidR="007C3552" w:rsidRPr="00D7138B">
        <w:rPr>
          <w:color w:val="202124"/>
          <w:shd w:val="clear" w:color="auto" w:fill="FFFFFF"/>
        </w:rPr>
        <w:t xml:space="preserve"> Cohen, et al. (20</w:t>
      </w:r>
      <w:r w:rsidR="003B5AC2" w:rsidRPr="00D7138B">
        <w:rPr>
          <w:color w:val="202124"/>
          <w:shd w:val="clear" w:color="auto" w:fill="FFFFFF"/>
        </w:rPr>
        <w:t>10</w:t>
      </w:r>
      <w:r w:rsidR="007C3552" w:rsidRPr="00D7138B">
        <w:rPr>
          <w:color w:val="202124"/>
          <w:shd w:val="clear" w:color="auto" w:fill="FFFFFF"/>
        </w:rPr>
        <w:t>)</w:t>
      </w:r>
      <w:r w:rsidR="00161C13" w:rsidRPr="00D7138B">
        <w:rPr>
          <w:color w:val="202124"/>
          <w:shd w:val="clear" w:color="auto" w:fill="FFFFFF"/>
        </w:rPr>
        <w:t xml:space="preserve"> show how </w:t>
      </w:r>
      <w:r w:rsidR="00D0267E" w:rsidRPr="00D7138B">
        <w:rPr>
          <w:color w:val="202124"/>
          <w:shd w:val="clear" w:color="auto" w:fill="FFFFFF"/>
        </w:rPr>
        <w:t xml:space="preserve">appropriate questioning </w:t>
      </w:r>
      <w:r w:rsidR="003B5AC2" w:rsidRPr="00D7138B">
        <w:rPr>
          <w:color w:val="202124"/>
          <w:shd w:val="clear" w:color="auto" w:fill="FFFFFF"/>
        </w:rPr>
        <w:lastRenderedPageBreak/>
        <w:t xml:space="preserve">can be a tool for </w:t>
      </w:r>
      <w:r w:rsidR="00F30ECE" w:rsidRPr="00D7138B">
        <w:rPr>
          <w:color w:val="202124"/>
          <w:shd w:val="clear" w:color="auto" w:fill="FFFFFF"/>
        </w:rPr>
        <w:t xml:space="preserve">aiding pupils learning, not just discovering what they have </w:t>
      </w:r>
      <w:r w:rsidR="00190720" w:rsidRPr="00D7138B">
        <w:rPr>
          <w:color w:val="202124"/>
          <w:shd w:val="clear" w:color="auto" w:fill="FFFFFF"/>
        </w:rPr>
        <w:t>learned. They also identify that questioning done inadequately can be damaging to pupils learning.</w:t>
      </w:r>
      <w:r w:rsidR="00D0267E" w:rsidRPr="00D7138B">
        <w:rPr>
          <w:color w:val="202124"/>
          <w:shd w:val="clear" w:color="auto" w:fill="FFFFFF"/>
        </w:rPr>
        <w:t xml:space="preserve"> </w:t>
      </w:r>
      <w:r w:rsidR="007F2A25" w:rsidRPr="00D7138B">
        <w:rPr>
          <w:color w:val="202124"/>
          <w:shd w:val="clear" w:color="auto" w:fill="FFFFFF"/>
        </w:rPr>
        <w:t xml:space="preserve">They </w:t>
      </w:r>
      <w:r w:rsidR="00B501CD" w:rsidRPr="00D7138B">
        <w:rPr>
          <w:color w:val="202124"/>
          <w:shd w:val="clear" w:color="auto" w:fill="FFFFFF"/>
        </w:rPr>
        <w:t xml:space="preserve">go on to discuss different type of </w:t>
      </w:r>
      <w:r w:rsidR="00510B9C" w:rsidRPr="00D7138B">
        <w:rPr>
          <w:color w:val="202124"/>
          <w:shd w:val="clear" w:color="auto" w:fill="FFFFFF"/>
        </w:rPr>
        <w:t>questioning,</w:t>
      </w:r>
      <w:r w:rsidR="00B501CD" w:rsidRPr="00D7138B">
        <w:rPr>
          <w:color w:val="202124"/>
          <w:shd w:val="clear" w:color="auto" w:fill="FFFFFF"/>
        </w:rPr>
        <w:t xml:space="preserve"> </w:t>
      </w:r>
      <w:r w:rsidR="00EA0A16" w:rsidRPr="00D7138B">
        <w:rPr>
          <w:color w:val="202124"/>
          <w:shd w:val="clear" w:color="auto" w:fill="FFFFFF"/>
        </w:rPr>
        <w:t>that is l</w:t>
      </w:r>
      <w:r w:rsidR="00B501CD" w:rsidRPr="00D7138B">
        <w:rPr>
          <w:color w:val="202124"/>
          <w:shd w:val="clear" w:color="auto" w:fill="FFFFFF"/>
        </w:rPr>
        <w:t>ower order cognitive questioning and higher order cognitive questioning</w:t>
      </w:r>
      <w:r w:rsidR="00F93C0B" w:rsidRPr="00D7138B">
        <w:rPr>
          <w:color w:val="202124"/>
          <w:shd w:val="clear" w:color="auto" w:fill="FFFFFF"/>
        </w:rPr>
        <w:t xml:space="preserve">. Lower order cognitive questions tend to be closed questions that have </w:t>
      </w:r>
      <w:r w:rsidR="00B76CA5" w:rsidRPr="00D7138B">
        <w:rPr>
          <w:color w:val="202124"/>
          <w:shd w:val="clear" w:color="auto" w:fill="FFFFFF"/>
        </w:rPr>
        <w:t xml:space="preserve">few </w:t>
      </w:r>
      <w:r w:rsidR="00510B9C" w:rsidRPr="00D7138B">
        <w:rPr>
          <w:color w:val="202124"/>
          <w:shd w:val="clear" w:color="auto" w:fill="FFFFFF"/>
        </w:rPr>
        <w:t>words</w:t>
      </w:r>
      <w:r w:rsidR="00B76CA5" w:rsidRPr="00D7138B">
        <w:rPr>
          <w:color w:val="202124"/>
          <w:shd w:val="clear" w:color="auto" w:fill="FFFFFF"/>
        </w:rPr>
        <w:t xml:space="preserve"> in their answer</w:t>
      </w:r>
      <w:r w:rsidR="00CD430D" w:rsidRPr="00D7138B">
        <w:rPr>
          <w:color w:val="202124"/>
          <w:shd w:val="clear" w:color="auto" w:fill="FFFFFF"/>
        </w:rPr>
        <w:t>s</w:t>
      </w:r>
      <w:r w:rsidR="005063AC" w:rsidRPr="00D7138B">
        <w:rPr>
          <w:color w:val="202124"/>
          <w:shd w:val="clear" w:color="auto" w:fill="FFFFFF"/>
        </w:rPr>
        <w:t>. T</w:t>
      </w:r>
      <w:r w:rsidR="008578F9" w:rsidRPr="00D7138B">
        <w:rPr>
          <w:color w:val="202124"/>
          <w:shd w:val="clear" w:color="auto" w:fill="FFFFFF"/>
        </w:rPr>
        <w:t xml:space="preserve">hese should be used selectively and can be used </w:t>
      </w:r>
      <w:r w:rsidR="00510B9C" w:rsidRPr="00D7138B">
        <w:rPr>
          <w:color w:val="202124"/>
          <w:shd w:val="clear" w:color="auto" w:fill="FFFFFF"/>
        </w:rPr>
        <w:t>paired</w:t>
      </w:r>
      <w:r w:rsidR="008578F9" w:rsidRPr="00D7138B">
        <w:rPr>
          <w:color w:val="202124"/>
          <w:shd w:val="clear" w:color="auto" w:fill="FFFFFF"/>
        </w:rPr>
        <w:t xml:space="preserve"> with more open-ended higher order cognitive questions.</w:t>
      </w:r>
      <w:r w:rsidR="00B8651F" w:rsidRPr="00D7138B">
        <w:rPr>
          <w:color w:val="202124"/>
          <w:shd w:val="clear" w:color="auto" w:fill="FFFFFF"/>
        </w:rPr>
        <w:t xml:space="preserve"> </w:t>
      </w:r>
      <w:r w:rsidR="009A226F" w:rsidRPr="00D7138B">
        <w:rPr>
          <w:color w:val="202124"/>
          <w:shd w:val="clear" w:color="auto" w:fill="FFFFFF"/>
        </w:rPr>
        <w:t xml:space="preserve">Research </w:t>
      </w:r>
      <w:r w:rsidR="009F6C30" w:rsidRPr="00D7138B">
        <w:rPr>
          <w:color w:val="202124"/>
          <w:shd w:val="clear" w:color="auto" w:fill="FFFFFF"/>
        </w:rPr>
        <w:t>look</w:t>
      </w:r>
      <w:r w:rsidR="005063AC" w:rsidRPr="00D7138B">
        <w:rPr>
          <w:color w:val="202124"/>
          <w:shd w:val="clear" w:color="auto" w:fill="FFFFFF"/>
        </w:rPr>
        <w:t>ing</w:t>
      </w:r>
      <w:r w:rsidR="009F6C30" w:rsidRPr="00D7138B">
        <w:rPr>
          <w:color w:val="202124"/>
          <w:shd w:val="clear" w:color="auto" w:fill="FFFFFF"/>
        </w:rPr>
        <w:t xml:space="preserve"> into the higher/lower order</w:t>
      </w:r>
      <w:r w:rsidR="005435F3" w:rsidRPr="00D7138B">
        <w:rPr>
          <w:color w:val="202124"/>
          <w:shd w:val="clear" w:color="auto" w:fill="FFFFFF"/>
        </w:rPr>
        <w:t xml:space="preserve"> cognitive questions </w:t>
      </w:r>
      <w:r w:rsidR="005063AC" w:rsidRPr="00D7138B">
        <w:rPr>
          <w:color w:val="202124"/>
          <w:shd w:val="clear" w:color="auto" w:fill="FFFFFF"/>
        </w:rPr>
        <w:t xml:space="preserve">has been carried out </w:t>
      </w:r>
      <w:r w:rsidR="00177B82" w:rsidRPr="00D7138B">
        <w:rPr>
          <w:color w:val="202124"/>
          <w:shd w:val="clear" w:color="auto" w:fill="FFFFFF"/>
        </w:rPr>
        <w:t xml:space="preserve">by </w:t>
      </w:r>
      <w:r w:rsidR="00177B82" w:rsidRPr="00D7138B">
        <w:t>Jiang, Y. (2014)</w:t>
      </w:r>
      <w:r w:rsidR="00301A84" w:rsidRPr="00D7138B">
        <w:t>. Th</w:t>
      </w:r>
      <w:r w:rsidR="005063AC" w:rsidRPr="00D7138B">
        <w:t>is</w:t>
      </w:r>
      <w:r w:rsidR="00301A84" w:rsidRPr="00D7138B">
        <w:t xml:space="preserve"> study </w:t>
      </w:r>
      <w:r w:rsidR="00560AD4" w:rsidRPr="00D7138B">
        <w:t xml:space="preserve">looks at the </w:t>
      </w:r>
      <w:r w:rsidR="00A21B8F" w:rsidRPr="00D7138B">
        <w:t>t</w:t>
      </w:r>
      <w:r w:rsidR="00560AD4" w:rsidRPr="00D7138B">
        <w:t>eachers</w:t>
      </w:r>
      <w:r w:rsidR="005063AC" w:rsidRPr="00D7138B">
        <w:t>’</w:t>
      </w:r>
      <w:r w:rsidR="00560AD4" w:rsidRPr="00D7138B">
        <w:t xml:space="preserve"> practices</w:t>
      </w:r>
      <w:r w:rsidR="00A21B8F" w:rsidRPr="00D7138B">
        <w:t xml:space="preserve"> of using questions as an</w:t>
      </w:r>
      <w:r w:rsidR="004A0075" w:rsidRPr="00D7138B">
        <w:t xml:space="preserve"> </w:t>
      </w:r>
      <w:r w:rsidR="00700F96" w:rsidRPr="00D7138B">
        <w:t xml:space="preserve">AfL </w:t>
      </w:r>
      <w:r w:rsidR="004A0075" w:rsidRPr="00D7138B">
        <w:t xml:space="preserve">tool, </w:t>
      </w:r>
      <w:r w:rsidR="00A21B8F" w:rsidRPr="00D7138B">
        <w:t>in lessons of English as a second language</w:t>
      </w:r>
      <w:r w:rsidR="004A0075" w:rsidRPr="00D7138B">
        <w:t xml:space="preserve">. </w:t>
      </w:r>
      <w:r w:rsidR="00057D87" w:rsidRPr="00D7138B">
        <w:t>Th</w:t>
      </w:r>
      <w:r w:rsidR="005063AC" w:rsidRPr="00D7138B">
        <w:t>is</w:t>
      </w:r>
      <w:r w:rsidR="00057D87" w:rsidRPr="00D7138B">
        <w:t xml:space="preserve"> research </w:t>
      </w:r>
      <w:r w:rsidR="00700F96" w:rsidRPr="00D7138B">
        <w:t>focused on the teachers, what kinds of questions they used</w:t>
      </w:r>
      <w:r w:rsidR="00543EA4" w:rsidRPr="00D7138B">
        <w:t>, how they impacted the learner and also how the teacher</w:t>
      </w:r>
      <w:r w:rsidR="00FE5285" w:rsidRPr="00D7138B">
        <w:t xml:space="preserve"> interacted with responses to promote learning. </w:t>
      </w:r>
      <w:r w:rsidR="00B93941" w:rsidRPr="00D7138B">
        <w:t xml:space="preserve">They </w:t>
      </w:r>
      <w:r w:rsidR="00645A87" w:rsidRPr="00D7138B">
        <w:t>categorised</w:t>
      </w:r>
      <w:r w:rsidR="00B93941" w:rsidRPr="00D7138B">
        <w:t xml:space="preserve"> the types of questions as ‘</w:t>
      </w:r>
      <w:r w:rsidR="005063AC" w:rsidRPr="00D7138B">
        <w:t>P</w:t>
      </w:r>
      <w:r w:rsidR="00B93941" w:rsidRPr="00D7138B">
        <w:t>rocedural’, ‘Convergent</w:t>
      </w:r>
      <w:r w:rsidR="00FE0BCF" w:rsidRPr="00D7138B">
        <w:t>’</w:t>
      </w:r>
      <w:r w:rsidR="00835D19">
        <w:t>-</w:t>
      </w:r>
      <w:r w:rsidR="00FE0BCF" w:rsidRPr="00D7138B">
        <w:t xml:space="preserve"> lower order cognitive questions and ‘</w:t>
      </w:r>
      <w:r w:rsidR="00645A87" w:rsidRPr="00D7138B">
        <w:t>Divergent</w:t>
      </w:r>
      <w:r w:rsidR="00FE0BCF" w:rsidRPr="00D7138B">
        <w:t>’</w:t>
      </w:r>
      <w:r w:rsidR="00645A87" w:rsidRPr="00D7138B">
        <w:t xml:space="preserve">- higher order cognitive questions. </w:t>
      </w:r>
      <w:r w:rsidR="00490EFF" w:rsidRPr="00D7138B">
        <w:t xml:space="preserve">The results found that the use of </w:t>
      </w:r>
      <w:r w:rsidR="005063AC" w:rsidRPr="00D7138B">
        <w:t>C</w:t>
      </w:r>
      <w:r w:rsidR="00490EFF" w:rsidRPr="00D7138B">
        <w:t xml:space="preserve">onvergent questions was much </w:t>
      </w:r>
      <w:r w:rsidR="005063AC" w:rsidRPr="00D7138B">
        <w:t>more common</w:t>
      </w:r>
      <w:r w:rsidR="00490EFF" w:rsidRPr="00D7138B">
        <w:t xml:space="preserve"> than </w:t>
      </w:r>
      <w:r w:rsidR="005063AC" w:rsidRPr="00D7138B">
        <w:t>D</w:t>
      </w:r>
      <w:r w:rsidR="00490EFF" w:rsidRPr="00D7138B">
        <w:t>ivergent</w:t>
      </w:r>
      <w:r w:rsidR="005063AC" w:rsidRPr="00D7138B">
        <w:t>,</w:t>
      </w:r>
      <w:r w:rsidR="00490EFF" w:rsidRPr="00D7138B">
        <w:t xml:space="preserve"> and that </w:t>
      </w:r>
      <w:r w:rsidR="002B7F19" w:rsidRPr="00D7138B">
        <w:t xml:space="preserve">when </w:t>
      </w:r>
      <w:r w:rsidR="005063AC" w:rsidRPr="00D7138B">
        <w:t>D</w:t>
      </w:r>
      <w:r w:rsidR="002B7F19" w:rsidRPr="00D7138B">
        <w:t xml:space="preserve">ivergent questions were </w:t>
      </w:r>
      <w:r w:rsidR="005063AC" w:rsidRPr="00D7138B">
        <w:t>used,</w:t>
      </w:r>
      <w:r w:rsidR="002B7F19" w:rsidRPr="00D7138B">
        <w:t xml:space="preserve"> they </w:t>
      </w:r>
      <w:r w:rsidR="005063AC" w:rsidRPr="00D7138B">
        <w:t>encouraged</w:t>
      </w:r>
      <w:r w:rsidR="002B7F19" w:rsidRPr="00D7138B">
        <w:t xml:space="preserve"> higher order thinking and improved engagement for the whole class.</w:t>
      </w:r>
      <w:r w:rsidR="008064BC" w:rsidRPr="00D7138B">
        <w:t xml:space="preserve"> Although this study</w:t>
      </w:r>
      <w:r w:rsidR="00107CAC" w:rsidRPr="00D7138B">
        <w:t xml:space="preserve"> was</w:t>
      </w:r>
      <w:r w:rsidR="008064BC" w:rsidRPr="00D7138B">
        <w:t xml:space="preserve"> not based in the UK and the pupils </w:t>
      </w:r>
      <w:r w:rsidR="00107CAC" w:rsidRPr="00D7138B">
        <w:t>no</w:t>
      </w:r>
      <w:r w:rsidR="008064BC" w:rsidRPr="00D7138B">
        <w:t xml:space="preserve">t of </w:t>
      </w:r>
      <w:r w:rsidR="00E931D9" w:rsidRPr="00D7138B">
        <w:t>primary</w:t>
      </w:r>
      <w:r w:rsidR="008064BC" w:rsidRPr="00D7138B">
        <w:t xml:space="preserve"> age, the principles of the use of </w:t>
      </w:r>
      <w:r w:rsidR="006A116E" w:rsidRPr="00D7138B">
        <w:t xml:space="preserve">different types of </w:t>
      </w:r>
      <w:r w:rsidR="00E32BE7" w:rsidRPr="00D7138B">
        <w:t xml:space="preserve">questions </w:t>
      </w:r>
      <w:r w:rsidR="00D06310" w:rsidRPr="00D7138B">
        <w:t xml:space="preserve">is something that is highlighted by </w:t>
      </w:r>
      <w:r w:rsidR="00432888" w:rsidRPr="00D7138B">
        <w:t>Harrison and Howard (2009). The</w:t>
      </w:r>
      <w:r w:rsidR="00EC0488" w:rsidRPr="00D7138B">
        <w:t>y</w:t>
      </w:r>
      <w:r w:rsidR="00432888" w:rsidRPr="00D7138B">
        <w:t xml:space="preserve"> </w:t>
      </w:r>
      <w:r w:rsidR="00107CAC" w:rsidRPr="00D7138B">
        <w:t>state</w:t>
      </w:r>
      <w:r w:rsidR="00432888" w:rsidRPr="00D7138B">
        <w:t xml:space="preserve"> that </w:t>
      </w:r>
      <w:r w:rsidR="006A1DE7" w:rsidRPr="00D7138B">
        <w:t xml:space="preserve">closed questions, or lower order cognitive questions </w:t>
      </w:r>
      <w:r w:rsidR="00E531A7" w:rsidRPr="00D7138B">
        <w:t xml:space="preserve">should not be </w:t>
      </w:r>
      <w:r w:rsidR="000963D0" w:rsidRPr="00D7138B">
        <w:t>avoided,</w:t>
      </w:r>
      <w:r w:rsidR="00E531A7" w:rsidRPr="00D7138B">
        <w:t xml:space="preserve"> </w:t>
      </w:r>
      <w:r w:rsidR="00E742A8" w:rsidRPr="00D7138B">
        <w:t>as</w:t>
      </w:r>
      <w:r w:rsidR="00E531A7" w:rsidRPr="00D7138B">
        <w:t xml:space="preserve"> this can lead to developing an understanding of </w:t>
      </w:r>
      <w:r w:rsidR="00742D40" w:rsidRPr="00D7138B">
        <w:t>an idea.</w:t>
      </w:r>
      <w:r w:rsidR="00D36CEB" w:rsidRPr="00D7138B">
        <w:t xml:space="preserve"> </w:t>
      </w:r>
      <w:r w:rsidR="000963D0" w:rsidRPr="00D7138B">
        <w:t>However,</w:t>
      </w:r>
      <w:r w:rsidR="00D36CEB" w:rsidRPr="00D7138B">
        <w:t xml:space="preserve"> one of the biggest </w:t>
      </w:r>
      <w:r w:rsidR="00FE0855" w:rsidRPr="00D7138B">
        <w:t>limitations</w:t>
      </w:r>
      <w:r w:rsidR="00D36CEB" w:rsidRPr="00D7138B">
        <w:t xml:space="preserve"> of </w:t>
      </w:r>
      <w:r w:rsidR="00FE0855" w:rsidRPr="00D7138B">
        <w:t xml:space="preserve">Jiang’s research (2014) is the lack of focus on the pupil. </w:t>
      </w:r>
      <w:r w:rsidR="001D0E1C" w:rsidRPr="00D7138B">
        <w:t xml:space="preserve">Within education we highlight the </w:t>
      </w:r>
      <w:r w:rsidR="000963D0" w:rsidRPr="00D7138B">
        <w:t>importance</w:t>
      </w:r>
      <w:r w:rsidR="001D0E1C" w:rsidRPr="00D7138B">
        <w:t xml:space="preserve"> of pupil voice and how techniques impact the learner</w:t>
      </w:r>
      <w:r w:rsidR="000963D0" w:rsidRPr="00D7138B">
        <w:t xml:space="preserve">- this study mostly focuses on the teacher. I believe it is an area of research that needs further development. Despite the limitations of this </w:t>
      </w:r>
      <w:r w:rsidR="002C1CAC" w:rsidRPr="00D7138B">
        <w:t>study,</w:t>
      </w:r>
      <w:r w:rsidR="00835D19">
        <w:t xml:space="preserve"> it </w:t>
      </w:r>
      <w:r w:rsidR="00E742A8" w:rsidRPr="00D7138B">
        <w:t>does indicate</w:t>
      </w:r>
      <w:r w:rsidR="000963D0" w:rsidRPr="00D7138B">
        <w:t xml:space="preserve"> that</w:t>
      </w:r>
      <w:r w:rsidR="00E26DC8" w:rsidRPr="00D7138B">
        <w:t xml:space="preserve"> teachers, in aiding pupils learning, need to be</w:t>
      </w:r>
      <w:r w:rsidR="002C1CAC">
        <w:t xml:space="preserve"> able to appropriately </w:t>
      </w:r>
      <w:r w:rsidR="00E26DC8" w:rsidRPr="00D7138B">
        <w:t xml:space="preserve">use of both </w:t>
      </w:r>
      <w:r w:rsidR="002C1CAC">
        <w:t>l</w:t>
      </w:r>
      <w:r w:rsidR="00FB78BD" w:rsidRPr="00D7138B">
        <w:t xml:space="preserve">ower and higher order cognitive questioning. </w:t>
      </w:r>
    </w:p>
    <w:p w14:paraId="17FD87E9" w14:textId="70088C38" w:rsidR="00E7566E" w:rsidRPr="00D7138B" w:rsidRDefault="00E7566E" w:rsidP="00CA1D56">
      <w:pPr>
        <w:spacing w:line="360" w:lineRule="auto"/>
      </w:pPr>
    </w:p>
    <w:p w14:paraId="2C0BCCA4" w14:textId="69C7B13F" w:rsidR="00327424" w:rsidRPr="00D7138B" w:rsidRDefault="000457C2" w:rsidP="004160B7">
      <w:pPr>
        <w:spacing w:line="360" w:lineRule="auto"/>
      </w:pPr>
      <w:r w:rsidRPr="00D7138B">
        <w:t>Within</w:t>
      </w:r>
      <w:r w:rsidR="00AB7BE5" w:rsidRPr="00D7138B">
        <w:t xml:space="preserve"> my first Practical Tea</w:t>
      </w:r>
      <w:r w:rsidR="002B36D8" w:rsidRPr="00D7138B">
        <w:t>ching Experience (PTE</w:t>
      </w:r>
      <w:r w:rsidR="00F074E2" w:rsidRPr="00D7138B">
        <w:t xml:space="preserve"> 1</w:t>
      </w:r>
      <w:r w:rsidR="002B36D8" w:rsidRPr="00D7138B">
        <w:t xml:space="preserve">) I was </w:t>
      </w:r>
      <w:r w:rsidR="00685478" w:rsidRPr="00D7138B">
        <w:t xml:space="preserve">given </w:t>
      </w:r>
      <w:r w:rsidR="00D43C38" w:rsidRPr="00D7138B">
        <w:t>opportunities</w:t>
      </w:r>
      <w:r w:rsidR="002B36D8" w:rsidRPr="00D7138B">
        <w:t xml:space="preserve"> to use</w:t>
      </w:r>
      <w:r w:rsidR="00F32FFF" w:rsidRPr="00D7138B">
        <w:t xml:space="preserve"> different strategies of AfL and reflect on the</w:t>
      </w:r>
      <w:r w:rsidR="00A53848" w:rsidRPr="00D7138B">
        <w:t xml:space="preserve"> benefits and limitations of them. Also, in reflecting I was able to </w:t>
      </w:r>
      <w:r w:rsidR="00D43C38" w:rsidRPr="00D7138B">
        <w:t xml:space="preserve">see how my teaching was developing and what further steps </w:t>
      </w:r>
      <w:r w:rsidR="00915FA3" w:rsidRPr="00D7138B">
        <w:t>could be taken to improve</w:t>
      </w:r>
      <w:r w:rsidR="00A84DDE" w:rsidRPr="00D7138B">
        <w:t xml:space="preserve"> this area of teaching.</w:t>
      </w:r>
      <w:r w:rsidR="00046F70" w:rsidRPr="00D7138B">
        <w:t xml:space="preserve"> </w:t>
      </w:r>
      <w:r w:rsidR="001B092D" w:rsidRPr="00D7138B">
        <w:t xml:space="preserve">I critically reflected on the </w:t>
      </w:r>
      <w:r w:rsidR="00905AD9" w:rsidRPr="00D7138B">
        <w:t>experience</w:t>
      </w:r>
      <w:r w:rsidR="001B092D" w:rsidRPr="00D7138B">
        <w:t xml:space="preserve"> I had using </w:t>
      </w:r>
      <w:r w:rsidR="00905AD9" w:rsidRPr="00D7138B">
        <w:t>Brookfield’s</w:t>
      </w:r>
      <w:r w:rsidR="005B0A25" w:rsidRPr="00D7138B">
        <w:t xml:space="preserve"> </w:t>
      </w:r>
      <w:r w:rsidR="00905AD9" w:rsidRPr="00D7138B">
        <w:t>model</w:t>
      </w:r>
      <w:r w:rsidR="005B0A25" w:rsidRPr="00D7138B">
        <w:t xml:space="preserve"> (</w:t>
      </w:r>
      <w:r w:rsidR="00B0467A">
        <w:t>1995</w:t>
      </w:r>
      <w:r w:rsidR="005B0A25" w:rsidRPr="00D7138B">
        <w:t xml:space="preserve">) where after an experience </w:t>
      </w:r>
      <w:r w:rsidR="002C1CAC">
        <w:t xml:space="preserve">you </w:t>
      </w:r>
      <w:r w:rsidR="005B0A25" w:rsidRPr="00D7138B">
        <w:t xml:space="preserve">look at it through </w:t>
      </w:r>
      <w:r w:rsidR="00E742A8" w:rsidRPr="00D7138B">
        <w:t xml:space="preserve">the </w:t>
      </w:r>
      <w:r w:rsidR="00751B5F" w:rsidRPr="00D7138B">
        <w:t>four different</w:t>
      </w:r>
      <w:r w:rsidR="005B0A25" w:rsidRPr="00D7138B">
        <w:t xml:space="preserve"> </w:t>
      </w:r>
      <w:proofErr w:type="gramStart"/>
      <w:r w:rsidR="005B0A25" w:rsidRPr="00D7138B">
        <w:t>lenses</w:t>
      </w:r>
      <w:r w:rsidR="006E7FDA" w:rsidRPr="00D7138B">
        <w:t>;</w:t>
      </w:r>
      <w:proofErr w:type="gramEnd"/>
      <w:r w:rsidR="006E7FDA" w:rsidRPr="00D7138B">
        <w:t xml:space="preserve"> autobiographical, students </w:t>
      </w:r>
      <w:r w:rsidR="00EE0F0F" w:rsidRPr="00D7138B">
        <w:t xml:space="preserve">understanding, </w:t>
      </w:r>
      <w:r w:rsidR="00905AD9" w:rsidRPr="00D7138B">
        <w:t>colleagues</w:t>
      </w:r>
      <w:r w:rsidR="00EE0F0F" w:rsidRPr="00D7138B">
        <w:t>/ peers experiences and through literature.</w:t>
      </w:r>
      <w:r w:rsidR="00905AD9" w:rsidRPr="00D7138B">
        <w:t xml:space="preserve"> I found that this model</w:t>
      </w:r>
      <w:r w:rsidR="0022036D" w:rsidRPr="00D7138B">
        <w:t xml:space="preserve"> an effective way to better understand what was </w:t>
      </w:r>
      <w:r w:rsidR="00C87BF4" w:rsidRPr="00D7138B">
        <w:t>experienced</w:t>
      </w:r>
      <w:r w:rsidR="0022036D" w:rsidRPr="00D7138B">
        <w:t xml:space="preserve"> and </w:t>
      </w:r>
      <w:r w:rsidR="00C87BF4" w:rsidRPr="00D7138B">
        <w:t>by looking through the colleagues/peer and the literature lens I can see what I can improve on for next time. Finally</w:t>
      </w:r>
      <w:r w:rsidR="001C6095" w:rsidRPr="00D7138B">
        <w:t>,</w:t>
      </w:r>
      <w:r w:rsidR="00C87BF4" w:rsidRPr="00D7138B">
        <w:t xml:space="preserve"> </w:t>
      </w:r>
      <w:r w:rsidR="001C6095" w:rsidRPr="00D7138B">
        <w:t>concentrating</w:t>
      </w:r>
      <w:r w:rsidR="002E2A2E" w:rsidRPr="00D7138B">
        <w:t xml:space="preserve"> </w:t>
      </w:r>
      <w:r w:rsidR="001C6095" w:rsidRPr="00D7138B">
        <w:t xml:space="preserve">on </w:t>
      </w:r>
      <w:r w:rsidR="002E2A2E" w:rsidRPr="00D7138B">
        <w:t>the pupil experience is something that is key to what a teacher should be doing, highlighting pupil voice and how experience made them feel</w:t>
      </w:r>
      <w:r w:rsidR="00FF47AF" w:rsidRPr="00D7138B">
        <w:t xml:space="preserve">. </w:t>
      </w:r>
      <w:r w:rsidR="00332A93" w:rsidRPr="00D7138B">
        <w:t>Within PTE</w:t>
      </w:r>
      <w:r w:rsidR="00F074E2" w:rsidRPr="00D7138B">
        <w:t xml:space="preserve"> 1 I used a self-</w:t>
      </w:r>
      <w:r w:rsidR="0016609F" w:rsidRPr="00D7138B">
        <w:t>assessment</w:t>
      </w:r>
      <w:r w:rsidR="00F074E2" w:rsidRPr="00D7138B">
        <w:t xml:space="preserve"> tool with most of the </w:t>
      </w:r>
      <w:r w:rsidR="0016609F" w:rsidRPr="00D7138B">
        <w:t>lessons and tasks I planned, although the children were young</w:t>
      </w:r>
      <w:r w:rsidR="0024638B" w:rsidRPr="00D7138B">
        <w:t>, aged three</w:t>
      </w:r>
      <w:r w:rsidR="00751B5F" w:rsidRPr="00D7138B">
        <w:t xml:space="preserve"> or four</w:t>
      </w:r>
      <w:r w:rsidR="0024638B" w:rsidRPr="00D7138B">
        <w:t xml:space="preserve"> years old, </w:t>
      </w:r>
      <w:r w:rsidR="0024638B" w:rsidRPr="00D7138B">
        <w:lastRenderedPageBreak/>
        <w:t xml:space="preserve">the simplified system of </w:t>
      </w:r>
      <w:r w:rsidR="00751B5F" w:rsidRPr="00D7138B">
        <w:t>representing</w:t>
      </w:r>
      <w:r w:rsidR="0024638B" w:rsidRPr="00D7138B">
        <w:t xml:space="preserve"> faces in </w:t>
      </w:r>
      <w:r w:rsidR="00E30915" w:rsidRPr="00D7138B">
        <w:t>different colours depending on how they fe</w:t>
      </w:r>
      <w:r w:rsidR="00751B5F" w:rsidRPr="00D7138B">
        <w:t xml:space="preserve">lt </w:t>
      </w:r>
      <w:r w:rsidR="00E30915" w:rsidRPr="00D7138B">
        <w:t xml:space="preserve">they were able to achieve that task was </w:t>
      </w:r>
      <w:r w:rsidR="00751B5F" w:rsidRPr="00D7138B">
        <w:t>achievable</w:t>
      </w:r>
      <w:r w:rsidR="00E30915" w:rsidRPr="00D7138B">
        <w:t>.</w:t>
      </w:r>
      <w:r w:rsidR="0090331A" w:rsidRPr="00D7138B">
        <w:t xml:space="preserve"> Also due to their </w:t>
      </w:r>
      <w:r w:rsidR="00751B5F" w:rsidRPr="00D7138B">
        <w:t xml:space="preserve">young </w:t>
      </w:r>
      <w:r w:rsidR="0090331A" w:rsidRPr="00D7138B">
        <w:t>age it was</w:t>
      </w:r>
      <w:r w:rsidR="00142CDD">
        <w:t xml:space="preserve"> </w:t>
      </w:r>
      <w:r w:rsidR="0090331A" w:rsidRPr="00D7138B">
        <w:t>aided with a conversation from the adult</w:t>
      </w:r>
      <w:r w:rsidR="00F57AAB" w:rsidRPr="00D7138B">
        <w:t>. The conversation helped the pupil understand how they did or did not meet the target and what they might do better the next time</w:t>
      </w:r>
      <w:r w:rsidR="00A2213B" w:rsidRPr="00D7138B">
        <w:t xml:space="preserve">. Normally the pupil was </w:t>
      </w:r>
      <w:r w:rsidR="00E85404" w:rsidRPr="00D7138B">
        <w:t>engaged</w:t>
      </w:r>
      <w:r w:rsidR="00A2213B" w:rsidRPr="00D7138B">
        <w:t xml:space="preserve"> with this conversation as much as the activity, although </w:t>
      </w:r>
      <w:r w:rsidR="00142CDD" w:rsidRPr="00D7138B">
        <w:t>if</w:t>
      </w:r>
      <w:r w:rsidR="00A2213B" w:rsidRPr="00D7138B">
        <w:t xml:space="preserve"> some children did not have the communication skills or </w:t>
      </w:r>
      <w:r w:rsidR="00E85404" w:rsidRPr="00D7138B">
        <w:t>understanding there would be less discussion.</w:t>
      </w:r>
      <w:r w:rsidR="00FE3DF2" w:rsidRPr="00D7138B">
        <w:t xml:space="preserve"> As mentioned, the student was normally engaged in the discussion</w:t>
      </w:r>
      <w:r w:rsidR="000939D3" w:rsidRPr="00D7138B">
        <w:t>, and in time</w:t>
      </w:r>
      <w:r w:rsidR="00A65571" w:rsidRPr="00D7138B">
        <w:t xml:space="preserve"> the </w:t>
      </w:r>
      <w:r w:rsidR="002660C6" w:rsidRPr="00D7138B">
        <w:t>assistance</w:t>
      </w:r>
      <w:r w:rsidR="00A65571" w:rsidRPr="00D7138B">
        <w:t xml:space="preserve"> of the teacher will be required less and less meaning that they will be practiced at self</w:t>
      </w:r>
      <w:r w:rsidR="002660C6" w:rsidRPr="00D7138B">
        <w:t>-assessment. This is something that is highlighted in the research conducted by H. M. Wong, (2017)</w:t>
      </w:r>
      <w:r w:rsidR="00684D56" w:rsidRPr="00D7138B">
        <w:t xml:space="preserve">, </w:t>
      </w:r>
      <w:r w:rsidR="001350DE" w:rsidRPr="00D7138B">
        <w:t>t</w:t>
      </w:r>
      <w:r w:rsidR="00684D56" w:rsidRPr="00D7138B">
        <w:t>hat the pupils need practice to become more accurate in their assessment of their own work.</w:t>
      </w:r>
      <w:r w:rsidR="0047057D" w:rsidRPr="00D7138B">
        <w:t xml:space="preserve"> Through the teaching </w:t>
      </w:r>
      <w:r w:rsidR="00282181" w:rsidRPr="00D7138B">
        <w:t>colleagues</w:t>
      </w:r>
      <w:r w:rsidR="0047057D" w:rsidRPr="00D7138B">
        <w:t xml:space="preserve"> and </w:t>
      </w:r>
      <w:r w:rsidR="001350DE" w:rsidRPr="00D7138B">
        <w:t>peers’</w:t>
      </w:r>
      <w:r w:rsidR="0047057D" w:rsidRPr="00D7138B">
        <w:t xml:space="preserve"> experiences and </w:t>
      </w:r>
      <w:r w:rsidR="00282181" w:rsidRPr="00D7138B">
        <w:t xml:space="preserve">understanding, in the school </w:t>
      </w:r>
      <w:r w:rsidR="001350DE" w:rsidRPr="00D7138B">
        <w:t>in which I was working, staff</w:t>
      </w:r>
      <w:r w:rsidR="00282181" w:rsidRPr="00D7138B">
        <w:t xml:space="preserve"> </w:t>
      </w:r>
      <w:r w:rsidR="005C4B41" w:rsidRPr="00D7138B">
        <w:t>regularly</w:t>
      </w:r>
      <w:r w:rsidR="00282181" w:rsidRPr="00D7138B">
        <w:t xml:space="preserve"> use self-assessment and see the students engaged and more invested in their own learning</w:t>
      </w:r>
      <w:r w:rsidR="008C3CEC" w:rsidRPr="00D7138B">
        <w:t>, which was also key in the findings in the research of Wong (2017).</w:t>
      </w:r>
      <w:r w:rsidR="00CD3508" w:rsidRPr="00D7138B">
        <w:t xml:space="preserve"> The teaching </w:t>
      </w:r>
      <w:r w:rsidR="003E4114" w:rsidRPr="00D7138B">
        <w:t>colleagues</w:t>
      </w:r>
      <w:r w:rsidR="00CD3508" w:rsidRPr="00D7138B">
        <w:t xml:space="preserve"> at this school were also</w:t>
      </w:r>
      <w:r w:rsidR="00020717" w:rsidRPr="00D7138B">
        <w:t xml:space="preserve"> practicing self-</w:t>
      </w:r>
      <w:r w:rsidR="00151C64" w:rsidRPr="00D7138B">
        <w:t>assessment</w:t>
      </w:r>
      <w:r w:rsidR="00020717" w:rsidRPr="00D7138B">
        <w:t xml:space="preserve"> throughout the school in a similar way- meaning that they were also well practiced </w:t>
      </w:r>
      <w:r w:rsidR="00151C64" w:rsidRPr="00D7138B">
        <w:t>in making clear the learning objectives and targets for the children or helping the children create their own</w:t>
      </w:r>
      <w:r w:rsidR="003E4114" w:rsidRPr="00D7138B">
        <w:t>. This is another aspect of self-</w:t>
      </w:r>
      <w:r w:rsidR="005E3B10" w:rsidRPr="00D7138B">
        <w:t>assessment</w:t>
      </w:r>
      <w:r w:rsidR="003E4114" w:rsidRPr="00D7138B">
        <w:t xml:space="preserve"> that was highlighted </w:t>
      </w:r>
      <w:r w:rsidR="005E3B10" w:rsidRPr="00D7138B">
        <w:t>within the research of Wong, H.M. (2017</w:t>
      </w:r>
      <w:r w:rsidR="002C1CAC">
        <w:t>).</w:t>
      </w:r>
      <w:r w:rsidR="009F1A65" w:rsidRPr="00D7138B">
        <w:t xml:space="preserve"> The literatur</w:t>
      </w:r>
      <w:r w:rsidR="001A23A6" w:rsidRPr="00D7138B">
        <w:t xml:space="preserve">e </w:t>
      </w:r>
      <w:r w:rsidR="0060748A" w:rsidRPr="00D7138B">
        <w:t>lens</w:t>
      </w:r>
      <w:r w:rsidR="001A23A6" w:rsidRPr="00D7138B">
        <w:t xml:space="preserve"> has already been highlighted </w:t>
      </w:r>
      <w:r w:rsidR="0060748A" w:rsidRPr="00D7138B">
        <w:t>and show</w:t>
      </w:r>
      <w:r w:rsidR="001350DE" w:rsidRPr="00D7138B">
        <w:t>s</w:t>
      </w:r>
      <w:r w:rsidR="001A23A6" w:rsidRPr="00D7138B">
        <w:t xml:space="preserve"> the benefits and </w:t>
      </w:r>
      <w:r w:rsidR="0060748A" w:rsidRPr="00D7138B">
        <w:t>limitations</w:t>
      </w:r>
      <w:r w:rsidR="001A23A6" w:rsidRPr="00D7138B">
        <w:t xml:space="preserve"> of using self-</w:t>
      </w:r>
      <w:r w:rsidR="0060748A" w:rsidRPr="00D7138B">
        <w:t>assessment</w:t>
      </w:r>
      <w:r w:rsidR="001A23A6" w:rsidRPr="00D7138B">
        <w:t xml:space="preserve"> and how </w:t>
      </w:r>
      <w:r w:rsidR="0060748A" w:rsidRPr="00D7138B">
        <w:t xml:space="preserve">to best use it to </w:t>
      </w:r>
      <w:r w:rsidR="00FA5515" w:rsidRPr="00D7138B">
        <w:t>produce</w:t>
      </w:r>
      <w:r w:rsidR="0060748A" w:rsidRPr="00D7138B">
        <w:t xml:space="preserve"> good outcomes and raise attainment. </w:t>
      </w:r>
      <w:r w:rsidR="00203B46" w:rsidRPr="00D7138B">
        <w:t>All</w:t>
      </w:r>
      <w:r w:rsidR="00497A84" w:rsidRPr="00D7138B">
        <w:t xml:space="preserve"> these aspects of the reflection indicate to me that for my future practice I should be </w:t>
      </w:r>
      <w:r w:rsidR="0057560A" w:rsidRPr="00D7138B">
        <w:t>using</w:t>
      </w:r>
      <w:r w:rsidR="00497A84" w:rsidRPr="00D7138B">
        <w:t xml:space="preserve"> self-</w:t>
      </w:r>
      <w:r w:rsidR="0057560A" w:rsidRPr="00D7138B">
        <w:t>assessment</w:t>
      </w:r>
      <w:r w:rsidR="00497A84" w:rsidRPr="00D7138B">
        <w:t xml:space="preserve"> regularly with my pupils, to </w:t>
      </w:r>
      <w:r w:rsidR="001350DE" w:rsidRPr="00D7138B">
        <w:t>develop</w:t>
      </w:r>
      <w:r w:rsidR="0057560A" w:rsidRPr="00D7138B">
        <w:t xml:space="preserve"> and maintain both my, as a practitioner, and my </w:t>
      </w:r>
      <w:r w:rsidR="00FA5515" w:rsidRPr="00D7138B">
        <w:t>pupil’s</w:t>
      </w:r>
      <w:r w:rsidR="0057560A" w:rsidRPr="00D7138B">
        <w:t xml:space="preserve"> ability to </w:t>
      </w:r>
      <w:r w:rsidR="00FA5515" w:rsidRPr="00D7138B">
        <w:t>accurately self-assess. In my future practice I also aim to</w:t>
      </w:r>
      <w:r w:rsidR="00A848F3" w:rsidRPr="00D7138B">
        <w:t xml:space="preserve"> give the pupils more opportunity to develop their own</w:t>
      </w:r>
      <w:r w:rsidR="00FE42C7" w:rsidRPr="00D7138B">
        <w:t xml:space="preserve"> learning outcomes, </w:t>
      </w:r>
      <w:r w:rsidR="00A03657" w:rsidRPr="00D7138B">
        <w:t>targets</w:t>
      </w:r>
      <w:r w:rsidR="00FE42C7" w:rsidRPr="00D7138B">
        <w:t xml:space="preserve"> and marking criteria</w:t>
      </w:r>
      <w:r w:rsidR="008F12B1">
        <w:t>.</w:t>
      </w:r>
    </w:p>
    <w:p w14:paraId="3F9F9B3E" w14:textId="61BE8E92" w:rsidR="004160B7" w:rsidRPr="00D7138B" w:rsidRDefault="00327424" w:rsidP="004160B7">
      <w:pPr>
        <w:spacing w:line="360" w:lineRule="auto"/>
      </w:pPr>
      <w:r w:rsidRPr="00D7138B">
        <w:t xml:space="preserve">Another experience of using AfL </w:t>
      </w:r>
      <w:r w:rsidR="00FB78BD" w:rsidRPr="00D7138B">
        <w:t>strategies</w:t>
      </w:r>
      <w:r w:rsidRPr="00D7138B">
        <w:t xml:space="preserve"> that I reflected upon was when </w:t>
      </w:r>
      <w:r w:rsidR="00625FBD" w:rsidRPr="00D7138B">
        <w:t xml:space="preserve">I </w:t>
      </w:r>
      <w:r w:rsidR="008F3007" w:rsidRPr="00D7138B">
        <w:t>practiced quality questioning with my nursery class</w:t>
      </w:r>
      <w:r w:rsidR="00A3480C" w:rsidRPr="00D7138B">
        <w:t xml:space="preserve">. </w:t>
      </w:r>
      <w:r w:rsidR="001D7C56" w:rsidRPr="00D7138B">
        <w:t>This took place</w:t>
      </w:r>
      <w:r w:rsidR="00A3480C" w:rsidRPr="00D7138B">
        <w:t xml:space="preserve"> after a story and I used both closed and opened ended questions with purposeful pauses</w:t>
      </w:r>
      <w:r w:rsidR="00711B46" w:rsidRPr="00D7138B">
        <w:t xml:space="preserve"> to better understand what the children </w:t>
      </w:r>
      <w:r w:rsidR="001D7C56" w:rsidRPr="00D7138B">
        <w:t>learned from</w:t>
      </w:r>
      <w:r w:rsidR="00711B46" w:rsidRPr="00D7138B">
        <w:t xml:space="preserve"> the story, but also to help them </w:t>
      </w:r>
      <w:r w:rsidR="0038345C" w:rsidRPr="00D7138B">
        <w:t>solidify</w:t>
      </w:r>
      <w:r w:rsidR="00711B46" w:rsidRPr="00D7138B">
        <w:t xml:space="preserve"> ideas and </w:t>
      </w:r>
      <w:r w:rsidR="0038345C" w:rsidRPr="00D7138B">
        <w:t>think about the</w:t>
      </w:r>
      <w:r w:rsidR="003533DB" w:rsidRPr="00D7138B">
        <w:t xml:space="preserve"> different contexts </w:t>
      </w:r>
      <w:r w:rsidR="001D7C56" w:rsidRPr="00D7138B">
        <w:t xml:space="preserve">in which </w:t>
      </w:r>
      <w:r w:rsidR="003533DB" w:rsidRPr="00D7138B">
        <w:t xml:space="preserve">these lessons could be applied. Through the pupil </w:t>
      </w:r>
      <w:r w:rsidR="00DF1B05" w:rsidRPr="00D7138B">
        <w:t>lens</w:t>
      </w:r>
      <w:r w:rsidR="003533DB" w:rsidRPr="00D7138B">
        <w:t xml:space="preserve">, I saw </w:t>
      </w:r>
      <w:r w:rsidR="00DF1B05" w:rsidRPr="00D7138B">
        <w:t xml:space="preserve">that </w:t>
      </w:r>
      <w:r w:rsidR="00203B46" w:rsidRPr="00D7138B">
        <w:t>most of</w:t>
      </w:r>
      <w:r w:rsidR="00DF1B05" w:rsidRPr="00D7138B">
        <w:t xml:space="preserve"> the class enjoyed the </w:t>
      </w:r>
      <w:r w:rsidR="002211E2" w:rsidRPr="00D7138B">
        <w:t>discussion,</w:t>
      </w:r>
      <w:r w:rsidR="00DF1B05" w:rsidRPr="00D7138B">
        <w:t xml:space="preserve"> and many would use what other children said to</w:t>
      </w:r>
      <w:r w:rsidR="008F12B1">
        <w:t xml:space="preserve"> </w:t>
      </w:r>
      <w:r w:rsidR="00DF1B05" w:rsidRPr="00D7138B">
        <w:t xml:space="preserve">develop their ideas. I believe that the pupils also appreciated the time that I gave </w:t>
      </w:r>
      <w:r w:rsidR="002211E2" w:rsidRPr="00D7138B">
        <w:t>them,</w:t>
      </w:r>
      <w:r w:rsidR="00DF1B05" w:rsidRPr="00D7138B">
        <w:t xml:space="preserve"> the purposeful pause, as it had an impact on how </w:t>
      </w:r>
      <w:r w:rsidR="00E17361" w:rsidRPr="00D7138B">
        <w:t xml:space="preserve">they </w:t>
      </w:r>
      <w:r w:rsidR="00DF1B05" w:rsidRPr="00D7138B">
        <w:t>articulate</w:t>
      </w:r>
      <w:r w:rsidR="00E17361" w:rsidRPr="00D7138B">
        <w:t>d</w:t>
      </w:r>
      <w:r w:rsidR="00DF1B05" w:rsidRPr="00D7138B">
        <w:t xml:space="preserve"> their ideas.</w:t>
      </w:r>
      <w:r w:rsidR="002211E2" w:rsidRPr="00D7138B">
        <w:t xml:space="preserve"> T</w:t>
      </w:r>
      <w:r w:rsidR="003E3179" w:rsidRPr="00D7138B">
        <w:t xml:space="preserve">hrough my </w:t>
      </w:r>
      <w:r w:rsidR="00E17361" w:rsidRPr="00D7138B">
        <w:t>colleagues’</w:t>
      </w:r>
      <w:r w:rsidR="003E3179" w:rsidRPr="00D7138B">
        <w:t xml:space="preserve"> experiences, I had </w:t>
      </w:r>
      <w:r w:rsidR="00E17361" w:rsidRPr="00D7138B">
        <w:t>observed</w:t>
      </w:r>
      <w:r w:rsidR="003E3179" w:rsidRPr="00D7138B">
        <w:t xml:space="preserve"> other teachers use this technique with older children to great </w:t>
      </w:r>
      <w:r w:rsidR="002211E2" w:rsidRPr="00D7138B">
        <w:t>effect,</w:t>
      </w:r>
      <w:r w:rsidR="003E3179" w:rsidRPr="00D7138B">
        <w:t xml:space="preserve"> although some </w:t>
      </w:r>
      <w:r w:rsidR="0079771F" w:rsidRPr="00D7138B">
        <w:t>said they would be hesitant to use with children so young as their attention can be shorter.</w:t>
      </w:r>
      <w:r w:rsidR="00AB48EE" w:rsidRPr="00D7138B">
        <w:t xml:space="preserve"> Upon reflection I do agree</w:t>
      </w:r>
      <w:r w:rsidR="00203B46">
        <w:t xml:space="preserve"> </w:t>
      </w:r>
      <w:r w:rsidR="00AB48EE" w:rsidRPr="00D7138B">
        <w:t>as by the end of the discussion children were losing interest</w:t>
      </w:r>
      <w:r w:rsidR="002211E2" w:rsidRPr="00D7138B">
        <w:t>.</w:t>
      </w:r>
      <w:r w:rsidR="00AB48EE" w:rsidRPr="00D7138B">
        <w:t xml:space="preserve"> </w:t>
      </w:r>
      <w:r w:rsidR="000F5136" w:rsidRPr="00D7138B">
        <w:t xml:space="preserve"> In my future practice using </w:t>
      </w:r>
      <w:r w:rsidR="00527C5C" w:rsidRPr="00D7138B">
        <w:t xml:space="preserve">quality questioning as an AfL </w:t>
      </w:r>
      <w:r w:rsidR="00663DBD" w:rsidRPr="00D7138B">
        <w:t>strategies</w:t>
      </w:r>
      <w:r w:rsidR="00527C5C" w:rsidRPr="00D7138B">
        <w:t xml:space="preserve"> I plan to pair some closed lower</w:t>
      </w:r>
      <w:r w:rsidR="00663DBD" w:rsidRPr="00D7138B">
        <w:t xml:space="preserve"> ordering cognitive questions with some </w:t>
      </w:r>
      <w:r w:rsidR="00663DBD" w:rsidRPr="00D7138B">
        <w:lastRenderedPageBreak/>
        <w:t>more opened-ended higher ordering cognitive questions</w:t>
      </w:r>
      <w:r w:rsidR="00EA1BFB" w:rsidRPr="00D7138B">
        <w:t>, as highlighted by Howard and Harrison</w:t>
      </w:r>
      <w:r w:rsidR="00203B46">
        <w:t xml:space="preserve"> </w:t>
      </w:r>
      <w:r w:rsidR="00EA1BFB" w:rsidRPr="00D7138B">
        <w:t>(2009)</w:t>
      </w:r>
      <w:r w:rsidR="00711AF6" w:rsidRPr="00D7138B">
        <w:rPr>
          <w:color w:val="202124"/>
          <w:shd w:val="clear" w:color="auto" w:fill="FFFFFF"/>
        </w:rPr>
        <w:t xml:space="preserve">, as a way to initiate class discussion on a topic. I also plan on continuing to use purposeful pauses in an effective way to help </w:t>
      </w:r>
      <w:r w:rsidR="009B52EF" w:rsidRPr="00D7138B">
        <w:rPr>
          <w:color w:val="202124"/>
          <w:shd w:val="clear" w:color="auto" w:fill="FFFFFF"/>
        </w:rPr>
        <w:t xml:space="preserve">pupils give a better quality of </w:t>
      </w:r>
      <w:r w:rsidR="00F2005C" w:rsidRPr="00D7138B">
        <w:rPr>
          <w:color w:val="202124"/>
          <w:shd w:val="clear" w:color="auto" w:fill="FFFFFF"/>
        </w:rPr>
        <w:t>answers</w:t>
      </w:r>
      <w:r w:rsidR="009B52EF" w:rsidRPr="00D7138B">
        <w:rPr>
          <w:color w:val="202124"/>
          <w:shd w:val="clear" w:color="auto" w:fill="FFFFFF"/>
        </w:rPr>
        <w:t xml:space="preserve"> and give them time to reflect on what they have been learning (Rowe, M.B.</w:t>
      </w:r>
      <w:r w:rsidR="00F2005C" w:rsidRPr="00D7138B">
        <w:rPr>
          <w:color w:val="202124"/>
          <w:shd w:val="clear" w:color="auto" w:fill="FFFFFF"/>
        </w:rPr>
        <w:t>,</w:t>
      </w:r>
      <w:r w:rsidR="009B52EF" w:rsidRPr="00D7138B">
        <w:rPr>
          <w:color w:val="202124"/>
          <w:shd w:val="clear" w:color="auto" w:fill="FFFFFF"/>
        </w:rPr>
        <w:t>1986)</w:t>
      </w:r>
      <w:r w:rsidR="00F2005C" w:rsidRPr="00D7138B">
        <w:rPr>
          <w:color w:val="202124"/>
          <w:shd w:val="clear" w:color="auto" w:fill="FFFFFF"/>
        </w:rPr>
        <w:t xml:space="preserve">. </w:t>
      </w:r>
      <w:r w:rsidR="004160B7" w:rsidRPr="00D7138B">
        <w:t>As research has shown i</w:t>
      </w:r>
      <w:r w:rsidR="00D44CB0" w:rsidRPr="00D7138B">
        <w:t>nvolving children and young people in assessment will encourage them to take greater responsibility for their own learning</w:t>
      </w:r>
      <w:r w:rsidR="004160B7" w:rsidRPr="00D7138B">
        <w:t xml:space="preserve"> this </w:t>
      </w:r>
      <w:r w:rsidR="003900AD" w:rsidRPr="00D7138B">
        <w:t xml:space="preserve">is in line with the </w:t>
      </w:r>
      <w:r w:rsidR="00FC7EC8" w:rsidRPr="00D7138B">
        <w:t>C</w:t>
      </w:r>
      <w:r w:rsidR="003900AD" w:rsidRPr="00D7138B">
        <w:t>urriculum</w:t>
      </w:r>
      <w:r w:rsidR="00FC7EC8" w:rsidRPr="00D7138B">
        <w:t>’s four</w:t>
      </w:r>
      <w:r w:rsidR="003900AD" w:rsidRPr="00D7138B">
        <w:t xml:space="preserve"> </w:t>
      </w:r>
      <w:r w:rsidR="00FC7EC8" w:rsidRPr="00D7138B">
        <w:t>P</w:t>
      </w:r>
      <w:r w:rsidR="003900AD" w:rsidRPr="00D7138B">
        <w:t>urposes</w:t>
      </w:r>
      <w:r w:rsidR="00E3564B" w:rsidRPr="00D7138B">
        <w:t>,</w:t>
      </w:r>
      <w:r w:rsidR="00590F9B" w:rsidRPr="00D7138B">
        <w:t xml:space="preserve"> </w:t>
      </w:r>
    </w:p>
    <w:p w14:paraId="51F4E145" w14:textId="21C6DF8D" w:rsidR="003C3BCC" w:rsidRPr="00D7138B" w:rsidRDefault="00586EEC" w:rsidP="004160B7">
      <w:pPr>
        <w:spacing w:line="360" w:lineRule="auto"/>
      </w:pPr>
      <w:r w:rsidRPr="00D7138B">
        <w:tab/>
        <w:t>“</w:t>
      </w:r>
      <w:r w:rsidR="003C3BCC" w:rsidRPr="00D7138B">
        <w:t>A</w:t>
      </w:r>
      <w:r w:rsidRPr="00D7138B">
        <w:t>mbiti</w:t>
      </w:r>
      <w:r w:rsidR="008F12B1">
        <w:t>ous,</w:t>
      </w:r>
      <w:r w:rsidRPr="00D7138B">
        <w:t xml:space="preserve"> capable learners</w:t>
      </w:r>
      <w:r w:rsidR="00E3564B" w:rsidRPr="00D7138B">
        <w:t xml:space="preserve"> who set themselves high </w:t>
      </w:r>
      <w:r w:rsidR="003C3BCC" w:rsidRPr="00D7138B">
        <w:t>standards</w:t>
      </w:r>
      <w:r w:rsidR="00E3564B" w:rsidRPr="00D7138B">
        <w:t xml:space="preserve"> and seek and enjoy challenge”</w:t>
      </w:r>
      <w:r w:rsidR="00F502D2" w:rsidRPr="00D7138B">
        <w:t>,</w:t>
      </w:r>
      <w:r w:rsidR="00E3564B" w:rsidRPr="00D7138B">
        <w:t xml:space="preserve"> (Donaldson, 2015)</w:t>
      </w:r>
      <w:r w:rsidR="0067688B" w:rsidRPr="00D7138B">
        <w:t>.</w:t>
      </w:r>
    </w:p>
    <w:p w14:paraId="409B120B" w14:textId="3858BEC3" w:rsidR="001F6638" w:rsidRDefault="0067688B" w:rsidP="004160B7">
      <w:pPr>
        <w:spacing w:line="360" w:lineRule="auto"/>
        <w:rPr>
          <w:color w:val="000000" w:themeColor="text1"/>
        </w:rPr>
      </w:pPr>
      <w:r w:rsidRPr="00D7138B">
        <w:t xml:space="preserve">As the literature </w:t>
      </w:r>
      <w:r w:rsidR="003533DB" w:rsidRPr="00D7138B">
        <w:t>indicates</w:t>
      </w:r>
      <w:r w:rsidR="00FC7EC8" w:rsidRPr="00D7138B">
        <w:t>,</w:t>
      </w:r>
      <w:r w:rsidR="003533DB" w:rsidRPr="00D7138B">
        <w:t xml:space="preserve"> effective</w:t>
      </w:r>
      <w:r w:rsidR="009623C3" w:rsidRPr="00D7138B">
        <w:t xml:space="preserve"> use of </w:t>
      </w:r>
      <w:r w:rsidR="00702997" w:rsidRPr="00D7138B">
        <w:t>self-assessment</w:t>
      </w:r>
      <w:r w:rsidR="009623C3" w:rsidRPr="00D7138B">
        <w:t xml:space="preserve"> leads to pupils taking more </w:t>
      </w:r>
      <w:r w:rsidR="00702997" w:rsidRPr="00D7138B">
        <w:t xml:space="preserve">ownership of their work and can raise attainment </w:t>
      </w:r>
      <w:r w:rsidR="00BD544A" w:rsidRPr="00D7138B">
        <w:t>(</w:t>
      </w:r>
      <w:r w:rsidR="00BD544A" w:rsidRPr="00D7138B">
        <w:rPr>
          <w:color w:val="000000" w:themeColor="text1"/>
        </w:rPr>
        <w:t>Black and William, 1998)</w:t>
      </w:r>
      <w:r w:rsidR="00BF499A" w:rsidRPr="00D7138B">
        <w:rPr>
          <w:color w:val="000000" w:themeColor="text1"/>
        </w:rPr>
        <w:t xml:space="preserve">. As a </w:t>
      </w:r>
      <w:r w:rsidR="00A15C74" w:rsidRPr="00D7138B">
        <w:rPr>
          <w:color w:val="000000" w:themeColor="text1"/>
        </w:rPr>
        <w:t>result,</w:t>
      </w:r>
      <w:r w:rsidR="00BF499A" w:rsidRPr="00D7138B">
        <w:rPr>
          <w:color w:val="000000" w:themeColor="text1"/>
        </w:rPr>
        <w:t xml:space="preserve"> self-</w:t>
      </w:r>
      <w:r w:rsidR="00333DFA" w:rsidRPr="00D7138B">
        <w:rPr>
          <w:color w:val="000000" w:themeColor="text1"/>
        </w:rPr>
        <w:t>assessment</w:t>
      </w:r>
      <w:r w:rsidR="00BF499A" w:rsidRPr="00D7138B">
        <w:rPr>
          <w:color w:val="000000" w:themeColor="text1"/>
        </w:rPr>
        <w:t xml:space="preserve"> would help pupils towards </w:t>
      </w:r>
      <w:r w:rsidR="00333DFA" w:rsidRPr="00D7138B">
        <w:rPr>
          <w:color w:val="000000" w:themeColor="text1"/>
        </w:rPr>
        <w:t xml:space="preserve">reaching one of the </w:t>
      </w:r>
      <w:r w:rsidR="00FC7EC8" w:rsidRPr="00D7138B">
        <w:rPr>
          <w:color w:val="000000" w:themeColor="text1"/>
        </w:rPr>
        <w:t>four</w:t>
      </w:r>
      <w:r w:rsidR="00333DFA" w:rsidRPr="00D7138B">
        <w:rPr>
          <w:color w:val="000000" w:themeColor="text1"/>
        </w:rPr>
        <w:t xml:space="preserve"> </w:t>
      </w:r>
      <w:r w:rsidR="00FC7EC8" w:rsidRPr="00D7138B">
        <w:rPr>
          <w:color w:val="000000" w:themeColor="text1"/>
        </w:rPr>
        <w:t>P</w:t>
      </w:r>
      <w:r w:rsidR="00333DFA" w:rsidRPr="00D7138B">
        <w:rPr>
          <w:color w:val="000000" w:themeColor="text1"/>
        </w:rPr>
        <w:t xml:space="preserve">urposes. </w:t>
      </w:r>
      <w:r w:rsidR="002A3DF1" w:rsidRPr="00D7138B">
        <w:rPr>
          <w:color w:val="000000" w:themeColor="text1"/>
        </w:rPr>
        <w:t xml:space="preserve"> Regular and effective use of </w:t>
      </w:r>
      <w:r w:rsidR="00133F47" w:rsidRPr="00D7138B">
        <w:rPr>
          <w:color w:val="000000" w:themeColor="text1"/>
        </w:rPr>
        <w:t>self-</w:t>
      </w:r>
      <w:r w:rsidR="003533DB" w:rsidRPr="00D7138B">
        <w:rPr>
          <w:color w:val="000000" w:themeColor="text1"/>
        </w:rPr>
        <w:t>assessment</w:t>
      </w:r>
      <w:r w:rsidR="0009390F" w:rsidRPr="00D7138B">
        <w:rPr>
          <w:color w:val="000000" w:themeColor="text1"/>
        </w:rPr>
        <w:t xml:space="preserve"> and </w:t>
      </w:r>
      <w:r w:rsidR="00FC7EC8" w:rsidRPr="00D7138B">
        <w:rPr>
          <w:color w:val="000000" w:themeColor="text1"/>
        </w:rPr>
        <w:t>q</w:t>
      </w:r>
      <w:r w:rsidR="0009390F" w:rsidRPr="00D7138B">
        <w:rPr>
          <w:color w:val="000000" w:themeColor="text1"/>
        </w:rPr>
        <w:t>uality questioning</w:t>
      </w:r>
      <w:r w:rsidR="003533DB" w:rsidRPr="00D7138B">
        <w:rPr>
          <w:color w:val="000000" w:themeColor="text1"/>
        </w:rPr>
        <w:t xml:space="preserve"> also</w:t>
      </w:r>
      <w:r w:rsidR="00133F47" w:rsidRPr="00D7138B">
        <w:rPr>
          <w:color w:val="000000" w:themeColor="text1"/>
        </w:rPr>
        <w:t xml:space="preserve"> is in alignment with</w:t>
      </w:r>
      <w:r w:rsidR="008E6D1A" w:rsidRPr="00D7138B">
        <w:rPr>
          <w:color w:val="000000" w:themeColor="text1"/>
        </w:rPr>
        <w:t xml:space="preserve"> the </w:t>
      </w:r>
      <w:r w:rsidR="00FC7EC8" w:rsidRPr="00D7138B">
        <w:rPr>
          <w:color w:val="000000" w:themeColor="text1"/>
        </w:rPr>
        <w:t>P</w:t>
      </w:r>
      <w:r w:rsidR="008E6D1A" w:rsidRPr="00D7138B">
        <w:rPr>
          <w:color w:val="000000" w:themeColor="text1"/>
        </w:rPr>
        <w:t xml:space="preserve">rofessional </w:t>
      </w:r>
      <w:r w:rsidR="00FC7EC8" w:rsidRPr="00D7138B">
        <w:rPr>
          <w:color w:val="000000" w:themeColor="text1"/>
        </w:rPr>
        <w:t>S</w:t>
      </w:r>
      <w:r w:rsidR="008E6D1A" w:rsidRPr="00D7138B">
        <w:rPr>
          <w:color w:val="000000" w:themeColor="text1"/>
        </w:rPr>
        <w:t>tandards</w:t>
      </w:r>
      <w:r w:rsidR="00467311" w:rsidRPr="00D7138B">
        <w:rPr>
          <w:color w:val="000000" w:themeColor="text1"/>
        </w:rPr>
        <w:t xml:space="preserve"> for </w:t>
      </w:r>
      <w:r w:rsidR="00FC7EC8" w:rsidRPr="00D7138B">
        <w:rPr>
          <w:color w:val="000000" w:themeColor="text1"/>
        </w:rPr>
        <w:t>T</w:t>
      </w:r>
      <w:r w:rsidR="00467311" w:rsidRPr="00D7138B">
        <w:rPr>
          <w:color w:val="000000" w:themeColor="text1"/>
        </w:rPr>
        <w:t xml:space="preserve">eaching and </w:t>
      </w:r>
      <w:r w:rsidR="00FC7EC8" w:rsidRPr="00D7138B">
        <w:rPr>
          <w:color w:val="000000" w:themeColor="text1"/>
        </w:rPr>
        <w:t>L</w:t>
      </w:r>
      <w:r w:rsidR="00467311" w:rsidRPr="00D7138B">
        <w:rPr>
          <w:color w:val="000000" w:themeColor="text1"/>
        </w:rPr>
        <w:t>eadership</w:t>
      </w:r>
      <w:r w:rsidR="008E6D1A" w:rsidRPr="00D7138B">
        <w:rPr>
          <w:color w:val="000000" w:themeColor="text1"/>
        </w:rPr>
        <w:t xml:space="preserve"> for Wales (</w:t>
      </w:r>
      <w:r w:rsidR="00532A0A" w:rsidRPr="00D7138B">
        <w:rPr>
          <w:color w:val="000000" w:themeColor="text1"/>
        </w:rPr>
        <w:t xml:space="preserve">2019) </w:t>
      </w:r>
      <w:r w:rsidR="00FB27CC" w:rsidRPr="00D7138B">
        <w:rPr>
          <w:color w:val="000000" w:themeColor="text1"/>
        </w:rPr>
        <w:t xml:space="preserve">in </w:t>
      </w:r>
      <w:r w:rsidR="0009390F" w:rsidRPr="00D7138B">
        <w:rPr>
          <w:color w:val="000000" w:themeColor="text1"/>
        </w:rPr>
        <w:t>R</w:t>
      </w:r>
      <w:r w:rsidR="003533DB" w:rsidRPr="00D7138B">
        <w:rPr>
          <w:color w:val="000000" w:themeColor="text1"/>
        </w:rPr>
        <w:t>efining</w:t>
      </w:r>
      <w:r w:rsidR="0009390F" w:rsidRPr="00D7138B">
        <w:rPr>
          <w:color w:val="000000" w:themeColor="text1"/>
        </w:rPr>
        <w:t xml:space="preserve"> Assessment, as the </w:t>
      </w:r>
      <w:r w:rsidR="006556C5" w:rsidRPr="00D7138B">
        <w:rPr>
          <w:color w:val="000000" w:themeColor="text1"/>
        </w:rPr>
        <w:t xml:space="preserve">regular and appropriate </w:t>
      </w:r>
      <w:r w:rsidR="0009390F" w:rsidRPr="00D7138B">
        <w:rPr>
          <w:color w:val="000000" w:themeColor="text1"/>
        </w:rPr>
        <w:t xml:space="preserve">use of these AfL </w:t>
      </w:r>
      <w:r w:rsidR="006556C5" w:rsidRPr="00D7138B">
        <w:rPr>
          <w:color w:val="000000" w:themeColor="text1"/>
        </w:rPr>
        <w:t>strategies demonstrate</w:t>
      </w:r>
      <w:r w:rsidR="004535AE" w:rsidRPr="00D7138B">
        <w:rPr>
          <w:color w:val="000000" w:themeColor="text1"/>
        </w:rPr>
        <w:t xml:space="preserve"> </w:t>
      </w:r>
      <w:r w:rsidR="005E3D07" w:rsidRPr="00D7138B">
        <w:rPr>
          <w:color w:val="000000" w:themeColor="text1"/>
        </w:rPr>
        <w:t xml:space="preserve">a clear understanding of assessment. Another professional </w:t>
      </w:r>
      <w:r w:rsidR="008D61A1" w:rsidRPr="00D7138B">
        <w:rPr>
          <w:color w:val="000000" w:themeColor="text1"/>
        </w:rPr>
        <w:t>standard</w:t>
      </w:r>
      <w:r w:rsidR="005E3D07" w:rsidRPr="00D7138B">
        <w:rPr>
          <w:color w:val="000000" w:themeColor="text1"/>
        </w:rPr>
        <w:t xml:space="preserve"> for teaching and leadership for Wales (2019) that is </w:t>
      </w:r>
      <w:r w:rsidR="00506D3B" w:rsidRPr="00D7138B">
        <w:rPr>
          <w:color w:val="000000" w:themeColor="text1"/>
        </w:rPr>
        <w:t xml:space="preserve">demonstrated </w:t>
      </w:r>
      <w:r w:rsidR="008F12B1" w:rsidRPr="00D7138B">
        <w:rPr>
          <w:color w:val="000000" w:themeColor="text1"/>
        </w:rPr>
        <w:t>using</w:t>
      </w:r>
      <w:r w:rsidR="00506D3B" w:rsidRPr="00D7138B">
        <w:rPr>
          <w:color w:val="000000" w:themeColor="text1"/>
        </w:rPr>
        <w:t xml:space="preserve"> quality questioning is </w:t>
      </w:r>
      <w:r w:rsidR="00AE3480" w:rsidRPr="00D7138B">
        <w:rPr>
          <w:color w:val="000000" w:themeColor="text1"/>
        </w:rPr>
        <w:t>Influencing learners- listening to learners</w:t>
      </w:r>
      <w:r w:rsidR="00951BEE" w:rsidRPr="00D7138B">
        <w:rPr>
          <w:color w:val="000000" w:themeColor="text1"/>
        </w:rPr>
        <w:t xml:space="preserve">, as </w:t>
      </w:r>
      <w:r w:rsidR="00004362" w:rsidRPr="00D7138B">
        <w:rPr>
          <w:color w:val="000000" w:themeColor="text1"/>
        </w:rPr>
        <w:t>good use of quality questioning, involves a back and forth, highli</w:t>
      </w:r>
      <w:r w:rsidR="00160903" w:rsidRPr="00D7138B">
        <w:rPr>
          <w:color w:val="000000" w:themeColor="text1"/>
        </w:rPr>
        <w:t>gh</w:t>
      </w:r>
      <w:r w:rsidR="00004362" w:rsidRPr="00D7138B">
        <w:rPr>
          <w:color w:val="000000" w:themeColor="text1"/>
        </w:rPr>
        <w:t>ted b</w:t>
      </w:r>
      <w:r w:rsidR="00160903" w:rsidRPr="00D7138B">
        <w:rPr>
          <w:color w:val="000000" w:themeColor="text1"/>
        </w:rPr>
        <w:t>y</w:t>
      </w:r>
      <w:r w:rsidR="00160903" w:rsidRPr="00D7138B">
        <w:t xml:space="preserve"> </w:t>
      </w:r>
      <w:proofErr w:type="spellStart"/>
      <w:r w:rsidR="00160903" w:rsidRPr="00D7138B">
        <w:t>Cohrssen</w:t>
      </w:r>
      <w:proofErr w:type="spellEnd"/>
      <w:r w:rsidR="00160903" w:rsidRPr="00D7138B">
        <w:t xml:space="preserve"> et al. (2015)</w:t>
      </w:r>
      <w:r w:rsidR="00E67B02" w:rsidRPr="00D7138B">
        <w:t xml:space="preserve">. A good </w:t>
      </w:r>
      <w:r w:rsidR="00FC7EC8" w:rsidRPr="00D7138B">
        <w:t>rapport</w:t>
      </w:r>
      <w:r w:rsidR="00E67B02" w:rsidRPr="00D7138B">
        <w:t xml:space="preserve"> between the teacher and the pupil should include </w:t>
      </w:r>
      <w:r w:rsidR="00FC7EC8" w:rsidRPr="00D7138B">
        <w:t xml:space="preserve">active </w:t>
      </w:r>
      <w:r w:rsidR="008D61A1" w:rsidRPr="00D7138B">
        <w:t>listening</w:t>
      </w:r>
      <w:r w:rsidR="00E67B02" w:rsidRPr="00D7138B">
        <w:t xml:space="preserve"> on both sides and effective teaching should be using all</w:t>
      </w:r>
      <w:r w:rsidR="008D61A1" w:rsidRPr="00D7138B">
        <w:t xml:space="preserve"> AfL strategies, to influence their teaching</w:t>
      </w:r>
      <w:r w:rsidR="00203B46">
        <w:t>.</w:t>
      </w:r>
    </w:p>
    <w:p w14:paraId="2AF20506" w14:textId="2CF90551" w:rsidR="003533DB" w:rsidRDefault="003533DB" w:rsidP="004160B7">
      <w:pPr>
        <w:spacing w:line="360" w:lineRule="auto"/>
        <w:rPr>
          <w:color w:val="000000" w:themeColor="text1"/>
        </w:rPr>
      </w:pPr>
      <w:r>
        <w:rPr>
          <w:color w:val="000000" w:themeColor="text1"/>
        </w:rPr>
        <w:t xml:space="preserve">Word </w:t>
      </w:r>
      <w:proofErr w:type="gramStart"/>
      <w:r>
        <w:rPr>
          <w:color w:val="000000" w:themeColor="text1"/>
        </w:rPr>
        <w:t>count :</w:t>
      </w:r>
      <w:proofErr w:type="gramEnd"/>
      <w:r w:rsidR="00A15C74">
        <w:rPr>
          <w:color w:val="000000" w:themeColor="text1"/>
        </w:rPr>
        <w:t xml:space="preserve"> 3</w:t>
      </w:r>
      <w:r w:rsidR="005A084B">
        <w:rPr>
          <w:color w:val="000000" w:themeColor="text1"/>
        </w:rPr>
        <w:t>283</w:t>
      </w:r>
    </w:p>
    <w:p w14:paraId="6BFBA746" w14:textId="304D178D" w:rsidR="003533DB" w:rsidRDefault="003533DB" w:rsidP="004160B7">
      <w:pPr>
        <w:spacing w:line="360" w:lineRule="auto"/>
        <w:rPr>
          <w:color w:val="000000" w:themeColor="text1"/>
        </w:rPr>
      </w:pPr>
    </w:p>
    <w:p w14:paraId="188D3E16" w14:textId="7D939EDD" w:rsidR="003533DB" w:rsidRDefault="003533DB" w:rsidP="004160B7">
      <w:pPr>
        <w:spacing w:line="360" w:lineRule="auto"/>
        <w:rPr>
          <w:color w:val="000000" w:themeColor="text1"/>
        </w:rPr>
      </w:pPr>
    </w:p>
    <w:p w14:paraId="2342926D" w14:textId="2899E6CE" w:rsidR="003533DB" w:rsidRDefault="003533DB" w:rsidP="004160B7">
      <w:pPr>
        <w:spacing w:line="360" w:lineRule="auto"/>
        <w:rPr>
          <w:b/>
          <w:bCs/>
          <w:color w:val="000000" w:themeColor="text1"/>
          <w:u w:val="single"/>
        </w:rPr>
      </w:pPr>
      <w:r w:rsidRPr="00A47118">
        <w:rPr>
          <w:b/>
          <w:bCs/>
          <w:color w:val="000000" w:themeColor="text1"/>
          <w:u w:val="single"/>
        </w:rPr>
        <w:t xml:space="preserve">Reference </w:t>
      </w:r>
      <w:proofErr w:type="gramStart"/>
      <w:r w:rsidRPr="00A47118">
        <w:rPr>
          <w:b/>
          <w:bCs/>
          <w:color w:val="000000" w:themeColor="text1"/>
          <w:u w:val="single"/>
        </w:rPr>
        <w:t>list :</w:t>
      </w:r>
      <w:proofErr w:type="gramEnd"/>
    </w:p>
    <w:p w14:paraId="0C648CEB" w14:textId="77777777" w:rsidR="004F727A" w:rsidRPr="00A10267" w:rsidRDefault="004F727A" w:rsidP="004F727A">
      <w:pPr>
        <w:spacing w:line="360" w:lineRule="auto"/>
      </w:pPr>
      <w:r w:rsidRPr="00A10267">
        <w:t xml:space="preserve">Black, et al. (2004) </w:t>
      </w:r>
      <w:r w:rsidRPr="00A10267">
        <w:rPr>
          <w:i/>
          <w:iCs/>
        </w:rPr>
        <w:t>Working Inside the Black Box: Assessment for Learning in the Classroom</w:t>
      </w:r>
      <w:r w:rsidRPr="00A10267">
        <w:t xml:space="preserve">. London: GL Assessment. Available at: </w:t>
      </w:r>
      <w:hyperlink r:id="rId11" w:history="1">
        <w:r w:rsidRPr="00A10267">
          <w:rPr>
            <w:rStyle w:val="Hyperlink"/>
          </w:rPr>
          <w:t>http://lst-iiep.iiep-unesco.org/cgi-</w:t>
        </w:r>
      </w:hyperlink>
      <w:r w:rsidRPr="00A10267">
        <w:t xml:space="preserve"> (Accessed: 19/12/21).</w:t>
      </w:r>
    </w:p>
    <w:p w14:paraId="087ED294" w14:textId="77777777" w:rsidR="004F727A" w:rsidRPr="00A10267" w:rsidRDefault="004F727A" w:rsidP="004F727A">
      <w:pPr>
        <w:spacing w:line="360" w:lineRule="auto"/>
      </w:pPr>
    </w:p>
    <w:p w14:paraId="33382808" w14:textId="3EC99E1B" w:rsidR="004F727A" w:rsidRDefault="004F727A" w:rsidP="004160B7">
      <w:pPr>
        <w:spacing w:line="360" w:lineRule="auto"/>
      </w:pPr>
      <w:r w:rsidRPr="00A10267">
        <w:t xml:space="preserve">Black, P. &amp; Wiliam, </w:t>
      </w:r>
      <w:proofErr w:type="gramStart"/>
      <w:r w:rsidRPr="00A10267">
        <w:t>D.(</w:t>
      </w:r>
      <w:proofErr w:type="gramEnd"/>
      <w:r w:rsidRPr="00A10267">
        <w:t xml:space="preserve">1998) </w:t>
      </w:r>
      <w:r w:rsidRPr="00A10267">
        <w:rPr>
          <w:i/>
          <w:iCs/>
        </w:rPr>
        <w:t>Inside the Black Box: Raising Standards through Classroom assessment</w:t>
      </w:r>
      <w:r w:rsidRPr="00A10267">
        <w:t xml:space="preserve">. London: GL Assessment. </w:t>
      </w:r>
    </w:p>
    <w:p w14:paraId="49223E4E" w14:textId="77777777" w:rsidR="004F727A" w:rsidRDefault="004F727A" w:rsidP="004F727A">
      <w:pPr>
        <w:spacing w:line="360" w:lineRule="auto"/>
      </w:pPr>
    </w:p>
    <w:p w14:paraId="7AAFCBAC" w14:textId="452575BA" w:rsidR="004F727A" w:rsidRDefault="004F727A" w:rsidP="004F727A">
      <w:pPr>
        <w:spacing w:line="360" w:lineRule="auto"/>
      </w:pPr>
      <w:r w:rsidRPr="00A10267">
        <w:t xml:space="preserve">Brookfield, </w:t>
      </w:r>
      <w:proofErr w:type="gramStart"/>
      <w:r w:rsidRPr="00A10267">
        <w:t>Stephen(</w:t>
      </w:r>
      <w:proofErr w:type="gramEnd"/>
      <w:r w:rsidRPr="00A10267">
        <w:t xml:space="preserve">1995) </w:t>
      </w:r>
      <w:r w:rsidRPr="00A10267">
        <w:rPr>
          <w:i/>
          <w:iCs/>
        </w:rPr>
        <w:t>Becoming a Critically Reflective Teacher</w:t>
      </w:r>
      <w:r w:rsidRPr="00A10267">
        <w:t>. San-Francisco: Jossey-Bass.</w:t>
      </w:r>
    </w:p>
    <w:p w14:paraId="3D85B232" w14:textId="77777777" w:rsidR="004F727A" w:rsidRDefault="004F727A" w:rsidP="004F727A">
      <w:pPr>
        <w:widowControl/>
        <w:autoSpaceDE/>
        <w:autoSpaceDN/>
      </w:pPr>
    </w:p>
    <w:p w14:paraId="4D11FC9C" w14:textId="77777777" w:rsidR="004F727A" w:rsidRDefault="004F727A" w:rsidP="004F727A">
      <w:pPr>
        <w:widowControl/>
        <w:autoSpaceDE/>
        <w:autoSpaceDN/>
      </w:pPr>
      <w:r w:rsidRPr="00BE4619">
        <w:t>CfBT Education Development Trust</w:t>
      </w:r>
      <w:r>
        <w:t xml:space="preserve"> (2013) </w:t>
      </w:r>
      <w:r w:rsidRPr="00BE4619">
        <w:rPr>
          <w:i/>
          <w:iCs/>
        </w:rPr>
        <w:t>Assessment for learning: effects and impact</w:t>
      </w:r>
      <w:r>
        <w:t xml:space="preserve"> Available at:</w:t>
      </w:r>
      <w:hyperlink r:id="rId12" w:history="1">
        <w:r w:rsidRPr="00884506">
          <w:rPr>
            <w:rStyle w:val="Hyperlink"/>
          </w:rPr>
          <w:t>https://www.educationdevelopmenttrust.com/EducationDevelopmentTrust/files/5a/5a6d6203-ec49-4d33-9c5d-42c188184807.pdf</w:t>
        </w:r>
      </w:hyperlink>
      <w:r>
        <w:t xml:space="preserve"> [pdf] </w:t>
      </w:r>
      <w:r w:rsidRPr="00A10267">
        <w:t>(Accessed: 18/12/21)</w:t>
      </w:r>
    </w:p>
    <w:p w14:paraId="4E8A2B55" w14:textId="4639C5F2" w:rsidR="00EF1CA1" w:rsidRDefault="00EF1CA1" w:rsidP="004160B7">
      <w:pPr>
        <w:spacing w:line="360" w:lineRule="auto"/>
        <w:rPr>
          <w:b/>
          <w:bCs/>
          <w:color w:val="000000" w:themeColor="text1"/>
          <w:u w:val="single"/>
        </w:rPr>
      </w:pPr>
    </w:p>
    <w:p w14:paraId="0CE4FF3A" w14:textId="77777777" w:rsidR="004F727A" w:rsidRPr="00A10267" w:rsidRDefault="004F727A" w:rsidP="004F727A">
      <w:r w:rsidRPr="00A10267">
        <w:t>Cohen</w:t>
      </w:r>
      <w:r>
        <w:t>, L.</w:t>
      </w:r>
      <w:r w:rsidRPr="00A10267">
        <w:t> et al. (2010) </w:t>
      </w:r>
      <w:r w:rsidRPr="00A10267">
        <w:rPr>
          <w:i/>
          <w:iCs/>
        </w:rPr>
        <w:t>A Guide to Teaching Practice</w:t>
      </w:r>
      <w:r w:rsidRPr="00A10267">
        <w:t xml:space="preserve">. 5th </w:t>
      </w:r>
      <w:proofErr w:type="spellStart"/>
      <w:r w:rsidRPr="00A10267">
        <w:t>edn</w:t>
      </w:r>
      <w:proofErr w:type="spellEnd"/>
      <w:r w:rsidRPr="00A10267">
        <w:t xml:space="preserve">. London: Routledge. Available at: </w:t>
      </w:r>
      <w:hyperlink r:id="rId13" w:history="1">
        <w:r w:rsidRPr="00884506">
          <w:rPr>
            <w:rStyle w:val="Hyperlink"/>
          </w:rPr>
          <w:t>https://search-ebscohost-</w:t>
        </w:r>
        <w:r w:rsidRPr="00884506">
          <w:rPr>
            <w:rStyle w:val="Hyperlink"/>
            <w:i/>
            <w:iCs/>
          </w:rPr>
          <w:t>com.ezproxy.uwtsd.ac.uk/login.aspx?direct=true&amp;db=nlebk&amp;AN=325159&amp;site=ehost-live</w:t>
        </w:r>
      </w:hyperlink>
      <w:r>
        <w:t xml:space="preserve"> </w:t>
      </w:r>
      <w:r w:rsidRPr="00A10267">
        <w:t>(Accessed: 21/12/21).</w:t>
      </w:r>
    </w:p>
    <w:p w14:paraId="316BBAAB" w14:textId="0F473D9D" w:rsidR="004F727A" w:rsidRDefault="004F727A" w:rsidP="004160B7">
      <w:pPr>
        <w:spacing w:line="360" w:lineRule="auto"/>
        <w:rPr>
          <w:b/>
          <w:bCs/>
          <w:color w:val="000000" w:themeColor="text1"/>
          <w:u w:val="single"/>
        </w:rPr>
      </w:pPr>
    </w:p>
    <w:p w14:paraId="721407CD" w14:textId="77777777" w:rsidR="004F727A" w:rsidRPr="00A10267" w:rsidRDefault="004F727A" w:rsidP="004F727A">
      <w:proofErr w:type="spellStart"/>
      <w:r w:rsidRPr="004F727A">
        <w:rPr>
          <w:color w:val="000000" w:themeColor="text1"/>
          <w:shd w:val="clear" w:color="auto" w:fill="FFFFFF"/>
        </w:rPr>
        <w:t>Cohrssen</w:t>
      </w:r>
      <w:proofErr w:type="spellEnd"/>
      <w:r w:rsidRPr="004F727A">
        <w:rPr>
          <w:color w:val="000000" w:themeColor="text1"/>
          <w:shd w:val="clear" w:color="auto" w:fill="FFFFFF"/>
        </w:rPr>
        <w:t>, C., Church, A. and Tayler, C. (2014) ‘Purposeful pauses: teacher talk during early childhood mathematics activities’, </w:t>
      </w:r>
      <w:r w:rsidRPr="004F727A">
        <w:rPr>
          <w:i/>
          <w:iCs/>
          <w:color w:val="000000" w:themeColor="text1"/>
          <w:shd w:val="clear" w:color="auto" w:fill="FFFFFF"/>
        </w:rPr>
        <w:t>International journal of early years education</w:t>
      </w:r>
      <w:r w:rsidRPr="004F727A">
        <w:rPr>
          <w:color w:val="000000" w:themeColor="text1"/>
          <w:shd w:val="clear" w:color="auto" w:fill="FFFFFF"/>
        </w:rPr>
        <w:t>, 22(2), pp. 169–183. Available at</w:t>
      </w:r>
      <w:r w:rsidRPr="00A10267">
        <w:rPr>
          <w:color w:val="3A3A3A"/>
          <w:shd w:val="clear" w:color="auto" w:fill="FFFFFF"/>
        </w:rPr>
        <w:t>:</w:t>
      </w:r>
      <w:r w:rsidRPr="00A10267">
        <w:t xml:space="preserve"> </w:t>
      </w:r>
      <w:hyperlink r:id="rId14" w:history="1">
        <w:r w:rsidRPr="00A10267">
          <w:rPr>
            <w:rStyle w:val="Hyperlink"/>
            <w:shd w:val="clear" w:color="auto" w:fill="FFFFFF"/>
          </w:rPr>
          <w:t>https://web-p-ebscohost-com.ezproxy.uwtsd.ac.uk/ehost/pdfviewer/pdfviewer?vid=1&amp;sid=e1e3ee3e-cfd5-4acc-b351-57ee4672122e%40redis</w:t>
        </w:r>
      </w:hyperlink>
      <w:r w:rsidRPr="00A10267">
        <w:rPr>
          <w:color w:val="3A3A3A"/>
          <w:shd w:val="clear" w:color="auto" w:fill="FFFFFF"/>
        </w:rPr>
        <w:t xml:space="preserve"> </w:t>
      </w:r>
      <w:r w:rsidRPr="00A10267">
        <w:t>(Accessed: 21/12/21).</w:t>
      </w:r>
    </w:p>
    <w:p w14:paraId="24641489" w14:textId="7D0C746B" w:rsidR="004F727A" w:rsidRDefault="004F727A" w:rsidP="004160B7">
      <w:pPr>
        <w:spacing w:line="360" w:lineRule="auto"/>
        <w:rPr>
          <w:b/>
          <w:bCs/>
          <w:color w:val="000000" w:themeColor="text1"/>
          <w:u w:val="single"/>
        </w:rPr>
      </w:pPr>
    </w:p>
    <w:p w14:paraId="2F770DFF" w14:textId="77777777" w:rsidR="00DE1043" w:rsidRPr="00A10267" w:rsidRDefault="00DE1043" w:rsidP="00DE1043">
      <w:pPr>
        <w:spacing w:line="360" w:lineRule="auto"/>
      </w:pPr>
      <w:r w:rsidRPr="00A10267">
        <w:t xml:space="preserve">DCFS (2008) </w:t>
      </w:r>
      <w:r w:rsidRPr="00A10267">
        <w:rPr>
          <w:i/>
          <w:iCs/>
        </w:rPr>
        <w:t xml:space="preserve">Assessment for </w:t>
      </w:r>
      <w:proofErr w:type="gramStart"/>
      <w:r w:rsidRPr="00A10267">
        <w:rPr>
          <w:i/>
          <w:iCs/>
        </w:rPr>
        <w:t>Learning(</w:t>
      </w:r>
      <w:proofErr w:type="gramEnd"/>
      <w:r w:rsidRPr="00A10267">
        <w:rPr>
          <w:i/>
          <w:iCs/>
        </w:rPr>
        <w:t>AfL) 8 Schools Project Report</w:t>
      </w:r>
      <w:r w:rsidRPr="00A10267">
        <w:t xml:space="preserve">. London: Department for Children, Schools and Families. Available at: </w:t>
      </w:r>
      <w:hyperlink r:id="rId15" w:history="1">
        <w:r w:rsidRPr="00A10267">
          <w:rPr>
            <w:rStyle w:val="Hyperlink"/>
          </w:rPr>
          <w:t>https://dera.ioe.ac.uk/7600/1/1f1ab286369a7ee24df53c863a72da97-1.pdf</w:t>
        </w:r>
      </w:hyperlink>
      <w:r w:rsidRPr="00A10267">
        <w:t xml:space="preserve"> (Accessed: 21/12/21).</w:t>
      </w:r>
    </w:p>
    <w:p w14:paraId="61DB2714" w14:textId="77777777" w:rsidR="00DE1043" w:rsidRDefault="00DE1043" w:rsidP="004160B7">
      <w:pPr>
        <w:spacing w:line="360" w:lineRule="auto"/>
        <w:rPr>
          <w:b/>
          <w:bCs/>
          <w:color w:val="000000" w:themeColor="text1"/>
          <w:u w:val="single"/>
        </w:rPr>
      </w:pPr>
    </w:p>
    <w:p w14:paraId="5690CE82" w14:textId="0560C06A" w:rsidR="00622E59" w:rsidRPr="00A10267" w:rsidRDefault="001661FD" w:rsidP="004160B7">
      <w:pPr>
        <w:spacing w:line="360" w:lineRule="auto"/>
      </w:pPr>
      <w:r w:rsidRPr="00A10267">
        <w:rPr>
          <w:rStyle w:val="normaltextrun"/>
          <w:shd w:val="clear" w:color="auto" w:fill="FFFFFF"/>
        </w:rPr>
        <w:t xml:space="preserve">Donaldson, G. (2015) ‘Successful Futures: Independent review of curriculum and assessment arrangements in </w:t>
      </w:r>
      <w:proofErr w:type="spellStart"/>
      <w:r w:rsidRPr="00A10267">
        <w:rPr>
          <w:rStyle w:val="normaltextrun"/>
          <w:shd w:val="clear" w:color="auto" w:fill="FFFFFF"/>
        </w:rPr>
        <w:t>Wales’</w:t>
      </w:r>
      <w:proofErr w:type="spellEnd"/>
      <w:r w:rsidRPr="00A10267">
        <w:rPr>
          <w:rStyle w:val="normaltextrun"/>
          <w:shd w:val="clear" w:color="auto" w:fill="FFFFFF"/>
        </w:rPr>
        <w:t> </w:t>
      </w:r>
      <w:proofErr w:type="spellStart"/>
      <w:r w:rsidRPr="00A10267">
        <w:rPr>
          <w:rStyle w:val="normaltextrun"/>
          <w:shd w:val="clear" w:color="auto" w:fill="FFFFFF"/>
        </w:rPr>
        <w:t>Caerdydd</w:t>
      </w:r>
      <w:proofErr w:type="spellEnd"/>
      <w:r w:rsidRPr="00A10267">
        <w:rPr>
          <w:rStyle w:val="normaltextrun"/>
          <w:shd w:val="clear" w:color="auto" w:fill="FFFFFF"/>
        </w:rPr>
        <w:t>: </w:t>
      </w:r>
      <w:proofErr w:type="spellStart"/>
      <w:r w:rsidRPr="00A10267">
        <w:rPr>
          <w:rStyle w:val="normaltextrun"/>
          <w:shd w:val="clear" w:color="auto" w:fill="FFFFFF"/>
        </w:rPr>
        <w:t>Llywodraeth</w:t>
      </w:r>
      <w:proofErr w:type="spellEnd"/>
      <w:r w:rsidRPr="00A10267">
        <w:rPr>
          <w:rStyle w:val="normaltextrun"/>
          <w:shd w:val="clear" w:color="auto" w:fill="FFFFFF"/>
        </w:rPr>
        <w:t> </w:t>
      </w:r>
      <w:proofErr w:type="spellStart"/>
      <w:r w:rsidRPr="00A10267">
        <w:rPr>
          <w:rStyle w:val="normaltextrun"/>
          <w:shd w:val="clear" w:color="auto" w:fill="FFFFFF"/>
        </w:rPr>
        <w:t>Cenedlaethol</w:t>
      </w:r>
      <w:proofErr w:type="spellEnd"/>
      <w:r w:rsidRPr="00A10267">
        <w:rPr>
          <w:rStyle w:val="normaltextrun"/>
          <w:shd w:val="clear" w:color="auto" w:fill="FFFFFF"/>
        </w:rPr>
        <w:t> Cymru.</w:t>
      </w:r>
      <w:r w:rsidRPr="00A10267">
        <w:rPr>
          <w:rStyle w:val="eop"/>
          <w:shd w:val="clear" w:color="auto" w:fill="FFFFFF"/>
        </w:rPr>
        <w:t xml:space="preserve">  </w:t>
      </w:r>
      <w:r w:rsidRPr="00A10267">
        <w:t>Available at:</w:t>
      </w:r>
      <w:hyperlink r:id="rId16" w:history="1">
        <w:r w:rsidRPr="00A10267">
          <w:rPr>
            <w:rStyle w:val="Hyperlink"/>
          </w:rPr>
          <w:t>https://gov.wales/sites/default/files/publications/2018-03/succesful-futures-a-summary-of-professor-graham-donaldsons-report.pdf</w:t>
        </w:r>
      </w:hyperlink>
      <w:r w:rsidRPr="00A10267">
        <w:t xml:space="preserve"> (Accessed: 18/12/21).</w:t>
      </w:r>
    </w:p>
    <w:p w14:paraId="278D140E" w14:textId="77777777" w:rsidR="00BE4619" w:rsidRPr="00A10267" w:rsidRDefault="00BE4619" w:rsidP="004160B7">
      <w:pPr>
        <w:spacing w:line="360" w:lineRule="auto"/>
      </w:pPr>
    </w:p>
    <w:p w14:paraId="369A1C2A" w14:textId="184FC2E5" w:rsidR="005C38A7" w:rsidRDefault="005C38A7" w:rsidP="004160B7">
      <w:pPr>
        <w:spacing w:line="360" w:lineRule="auto"/>
      </w:pPr>
      <w:r w:rsidRPr="00A10267">
        <w:t xml:space="preserve">Harrison, C. &amp; Howard, S. (2009) </w:t>
      </w:r>
      <w:r w:rsidRPr="00A10267">
        <w:rPr>
          <w:i/>
          <w:iCs/>
        </w:rPr>
        <w:t xml:space="preserve">Inside the Primary Black Box: Assessment for learning in primary and early years classrooms. </w:t>
      </w:r>
      <w:r w:rsidRPr="00A10267">
        <w:t>London: GL Assessment</w:t>
      </w:r>
    </w:p>
    <w:p w14:paraId="46F49273" w14:textId="2FA315A7" w:rsidR="00DE1043" w:rsidRDefault="00DE1043" w:rsidP="004160B7">
      <w:pPr>
        <w:spacing w:line="360" w:lineRule="auto"/>
      </w:pPr>
    </w:p>
    <w:p w14:paraId="0D8D0279" w14:textId="77777777" w:rsidR="00DE1043" w:rsidRPr="00A10267" w:rsidRDefault="00DE1043" w:rsidP="00DE1043">
      <w:pPr>
        <w:rPr>
          <w:color w:val="333333"/>
        </w:rPr>
      </w:pPr>
      <w:r w:rsidRPr="00A10267">
        <w:rPr>
          <w:rStyle w:val="hlfld-contribauthor"/>
          <w:color w:val="000000" w:themeColor="text1"/>
        </w:rPr>
        <w:t>Higgins, </w:t>
      </w:r>
      <w:r w:rsidRPr="00A10267">
        <w:rPr>
          <w:rStyle w:val="nlmgiven-names"/>
          <w:color w:val="000000" w:themeColor="text1"/>
        </w:rPr>
        <w:t>K. M.</w:t>
      </w:r>
      <w:r w:rsidRPr="00A10267">
        <w:rPr>
          <w:color w:val="000000" w:themeColor="text1"/>
        </w:rPr>
        <w:t>, </w:t>
      </w:r>
      <w:r w:rsidRPr="00A10267">
        <w:rPr>
          <w:rStyle w:val="nlmgiven-names"/>
          <w:color w:val="000000" w:themeColor="text1"/>
        </w:rPr>
        <w:t>N. A.</w:t>
      </w:r>
      <w:r w:rsidRPr="00A10267">
        <w:rPr>
          <w:rStyle w:val="hlfld-contribauthor"/>
          <w:color w:val="000000" w:themeColor="text1"/>
        </w:rPr>
        <w:t> Harris</w:t>
      </w:r>
      <w:r w:rsidRPr="00A10267">
        <w:rPr>
          <w:color w:val="000000" w:themeColor="text1"/>
        </w:rPr>
        <w:t>, and </w:t>
      </w:r>
      <w:r w:rsidRPr="00A10267">
        <w:rPr>
          <w:rStyle w:val="nlmgiven-names"/>
          <w:color w:val="000000" w:themeColor="text1"/>
        </w:rPr>
        <w:t>L. L.</w:t>
      </w:r>
      <w:r w:rsidRPr="00A10267">
        <w:rPr>
          <w:rStyle w:val="hlfld-contribauthor"/>
          <w:color w:val="000000" w:themeColor="text1"/>
        </w:rPr>
        <w:t> Kuehn</w:t>
      </w:r>
      <w:r w:rsidRPr="00A10267">
        <w:rPr>
          <w:color w:val="000000" w:themeColor="text1"/>
        </w:rPr>
        <w:t>. </w:t>
      </w:r>
      <w:r>
        <w:rPr>
          <w:color w:val="000000" w:themeColor="text1"/>
        </w:rPr>
        <w:t>(</w:t>
      </w:r>
      <w:r w:rsidRPr="00A10267">
        <w:rPr>
          <w:rStyle w:val="nlmyear"/>
          <w:color w:val="000000" w:themeColor="text1"/>
        </w:rPr>
        <w:t>1994</w:t>
      </w:r>
      <w:r>
        <w:rPr>
          <w:color w:val="000000" w:themeColor="text1"/>
        </w:rPr>
        <w:t>)</w:t>
      </w:r>
      <w:r w:rsidRPr="00A10267">
        <w:rPr>
          <w:color w:val="000000" w:themeColor="text1"/>
        </w:rPr>
        <w:t xml:space="preserve"> “</w:t>
      </w:r>
      <w:r w:rsidRPr="00A10267">
        <w:rPr>
          <w:rStyle w:val="nlmarticle-title"/>
          <w:color w:val="000000" w:themeColor="text1"/>
        </w:rPr>
        <w:t>Placing Assessment into the Hands of Young Children: A Study of Student-generated Criteria and Self-assessment</w:t>
      </w:r>
      <w:r w:rsidRPr="00A10267">
        <w:rPr>
          <w:color w:val="000000" w:themeColor="text1"/>
        </w:rPr>
        <w:t>.” </w:t>
      </w:r>
      <w:r w:rsidRPr="00A10267">
        <w:rPr>
          <w:i/>
          <w:iCs/>
          <w:color w:val="000000" w:themeColor="text1"/>
        </w:rPr>
        <w:t>Educational Assessment</w:t>
      </w:r>
      <w:r w:rsidRPr="00A10267">
        <w:rPr>
          <w:color w:val="000000" w:themeColor="text1"/>
        </w:rPr>
        <w:t> 2 (4): </w:t>
      </w:r>
      <w:r w:rsidRPr="00A10267">
        <w:rPr>
          <w:rStyle w:val="nlmfpage"/>
          <w:color w:val="000000" w:themeColor="text1"/>
        </w:rPr>
        <w:t>309</w:t>
      </w:r>
      <w:r w:rsidRPr="00A10267">
        <w:rPr>
          <w:color w:val="000000" w:themeColor="text1"/>
        </w:rPr>
        <w:t>–</w:t>
      </w:r>
      <w:r w:rsidRPr="00A10267">
        <w:rPr>
          <w:rStyle w:val="nlmlpage"/>
          <w:color w:val="000000" w:themeColor="text1"/>
        </w:rPr>
        <w:t>324</w:t>
      </w:r>
      <w:r w:rsidRPr="00A10267">
        <w:rPr>
          <w:color w:val="000000" w:themeColor="text1"/>
        </w:rPr>
        <w:t>. Available at</w:t>
      </w:r>
      <w:r w:rsidRPr="00A10267">
        <w:rPr>
          <w:color w:val="333333"/>
        </w:rPr>
        <w:t>:</w:t>
      </w:r>
      <w:r w:rsidRPr="00A10267">
        <w:t xml:space="preserve"> </w:t>
      </w:r>
      <w:hyperlink r:id="rId17" w:history="1">
        <w:r w:rsidRPr="00A10267">
          <w:rPr>
            <w:rStyle w:val="Hyperlink"/>
          </w:rPr>
          <w:t>https://librarysearch.uwtsd.ac.uk/view/action/uresolver.do?operation=resolveService&amp;package_service_id=7446942540002421&amp;institutionId=2421&amp;customerId=2415</w:t>
        </w:r>
      </w:hyperlink>
      <w:r w:rsidRPr="00A10267">
        <w:rPr>
          <w:color w:val="333333"/>
        </w:rPr>
        <w:t xml:space="preserve"> </w:t>
      </w:r>
      <w:r w:rsidRPr="00A10267">
        <w:t>(Accessed: 21/12/21)</w:t>
      </w:r>
    </w:p>
    <w:p w14:paraId="1E827346" w14:textId="77777777" w:rsidR="00DE1043" w:rsidRPr="00A10267" w:rsidRDefault="00DE1043" w:rsidP="004160B7">
      <w:pPr>
        <w:spacing w:line="360" w:lineRule="auto"/>
      </w:pPr>
    </w:p>
    <w:p w14:paraId="4769CC9D" w14:textId="77777777" w:rsidR="00DE1043" w:rsidRPr="00A10267" w:rsidRDefault="00DE1043" w:rsidP="00DE1043">
      <w:r w:rsidRPr="00A10267">
        <w:t>Jiang, Y. (2014) ‘Exploring Teacher Questioning as a Formative Assessment Strategy’ </w:t>
      </w:r>
      <w:r w:rsidRPr="00A10267">
        <w:rPr>
          <w:i/>
          <w:iCs/>
        </w:rPr>
        <w:t>RELC journal</w:t>
      </w:r>
      <w:r w:rsidRPr="00A10267">
        <w:t xml:space="preserve"> 45(3), pp. 287–304. Available at: </w:t>
      </w:r>
      <w:hyperlink r:id="rId18" w:history="1">
        <w:r w:rsidRPr="00A10267">
          <w:rPr>
            <w:rStyle w:val="Hyperlink"/>
          </w:rPr>
          <w:t>https://journals-sagepub-com.ezproxy.uwtsd.ac.uk/doi/full/10.1177/0033688214546962</w:t>
        </w:r>
      </w:hyperlink>
      <w:r w:rsidRPr="00A10267">
        <w:t xml:space="preserve"> (Accessed: 18/12/21)</w:t>
      </w:r>
    </w:p>
    <w:p w14:paraId="29529F07" w14:textId="7D46F399" w:rsidR="007C775D" w:rsidRPr="00A10267" w:rsidRDefault="007C775D"/>
    <w:p w14:paraId="0CEDC6AE" w14:textId="39FAB965" w:rsidR="007C775D" w:rsidRPr="00A10267" w:rsidRDefault="007C775D"/>
    <w:p w14:paraId="64F9D819" w14:textId="2A6B5F84" w:rsidR="00F810B0" w:rsidRPr="00A10267" w:rsidRDefault="007C775D" w:rsidP="00F810B0">
      <w:r w:rsidRPr="00A10267">
        <w:t xml:space="preserve">Kirton, Alison, </w:t>
      </w:r>
      <w:proofErr w:type="gramStart"/>
      <w:r w:rsidRPr="00A10267">
        <w:t>et al.</w:t>
      </w:r>
      <w:r w:rsidR="00F810B0" w:rsidRPr="00A10267">
        <w:t>(</w:t>
      </w:r>
      <w:proofErr w:type="gramEnd"/>
      <w:r w:rsidR="00F810B0" w:rsidRPr="00A10267">
        <w:t>2007)</w:t>
      </w:r>
      <w:r w:rsidRPr="00A10267">
        <w:t xml:space="preserve"> </w:t>
      </w:r>
      <w:r w:rsidR="00F810B0" w:rsidRPr="00A10267">
        <w:t>‘</w:t>
      </w:r>
      <w:r w:rsidRPr="00A10267">
        <w:t>Revolution, Evolution or a Trojan Horse? Piloting Ass</w:t>
      </w:r>
      <w:r w:rsidR="00F810B0" w:rsidRPr="00A10267">
        <w:t xml:space="preserve">essment for Learning in Some Scottish Primary Schools’ </w:t>
      </w:r>
      <w:r w:rsidR="00F810B0" w:rsidRPr="00A10267">
        <w:rPr>
          <w:i/>
          <w:iCs/>
        </w:rPr>
        <w:t>British Educational Research Journal</w:t>
      </w:r>
      <w:r w:rsidR="00F810B0" w:rsidRPr="00A10267">
        <w:t>. Vol. 33, No. 4 pp. 605-627</w:t>
      </w:r>
      <w:r w:rsidR="005D3AD9" w:rsidRPr="00A10267">
        <w:t xml:space="preserve">. Available at: </w:t>
      </w:r>
      <w:hyperlink r:id="rId19" w:anchor="metadata_info_tab_contents" w:history="1">
        <w:r w:rsidR="00CC0A6C" w:rsidRPr="00A10267">
          <w:rPr>
            <w:rStyle w:val="Hyperlink"/>
          </w:rPr>
          <w:t>https://www-jstor-org.ezproxy.uwtsd.ac.uk/stable/30032767?sid=primo&amp;seq=23#metadata_info_tab_contents</w:t>
        </w:r>
      </w:hyperlink>
      <w:r w:rsidR="00CC0A6C" w:rsidRPr="00A10267">
        <w:t xml:space="preserve"> (Accessed: 18/12/21)</w:t>
      </w:r>
    </w:p>
    <w:p w14:paraId="74883053" w14:textId="24E18921" w:rsidR="007C775D" w:rsidRPr="00A10267" w:rsidRDefault="007C775D" w:rsidP="007C775D">
      <w:pPr>
        <w:widowControl/>
        <w:autoSpaceDE/>
        <w:autoSpaceDN/>
        <w:rPr>
          <w:rFonts w:eastAsia="Times New Roman"/>
          <w:lang w:bidi="ar-SA"/>
        </w:rPr>
      </w:pPr>
    </w:p>
    <w:p w14:paraId="3FC569E0" w14:textId="04923417" w:rsidR="00DE1043" w:rsidRDefault="00DE1043" w:rsidP="00DE1043">
      <w:r w:rsidRPr="00A10267">
        <w:t xml:space="preserve">Rowe, M. (1986) ‘Wait Time: Slowing Down May Be a Way of Speeding Up!’ </w:t>
      </w:r>
      <w:r w:rsidRPr="00A10267">
        <w:rPr>
          <w:i/>
          <w:iCs/>
        </w:rPr>
        <w:t>Journal of Teacher Education</w:t>
      </w:r>
      <w:r w:rsidRPr="00A10267">
        <w:t xml:space="preserve"> 37: 43–50. Available at:</w:t>
      </w:r>
      <w:r>
        <w:t xml:space="preserve"> </w:t>
      </w:r>
      <w:hyperlink r:id="rId20" w:history="1">
        <w:r w:rsidRPr="00884506">
          <w:rPr>
            <w:rStyle w:val="Hyperlink"/>
          </w:rPr>
          <w:t>https://journals.sagepub.com/doi/abs/10.1177/002248718603700110</w:t>
        </w:r>
      </w:hyperlink>
      <w:r>
        <w:t xml:space="preserve"> </w:t>
      </w:r>
      <w:r w:rsidRPr="00A10267">
        <w:t xml:space="preserve"> (Accessed: 18/12/21)</w:t>
      </w:r>
    </w:p>
    <w:p w14:paraId="77E50854" w14:textId="287D84A4" w:rsidR="00DE1043" w:rsidRDefault="00DE1043" w:rsidP="00DE1043"/>
    <w:p w14:paraId="72564072" w14:textId="5602DE65" w:rsidR="00DE1043" w:rsidRDefault="00DE1043" w:rsidP="00DE1043">
      <w:pPr>
        <w:spacing w:line="360" w:lineRule="auto"/>
        <w:rPr>
          <w:color w:val="000000" w:themeColor="text1"/>
          <w:shd w:val="clear" w:color="auto" w:fill="FFFFFF"/>
        </w:rPr>
      </w:pPr>
      <w:proofErr w:type="spellStart"/>
      <w:r w:rsidRPr="00622E59">
        <w:t>Tharby</w:t>
      </w:r>
      <w:proofErr w:type="spellEnd"/>
      <w:r>
        <w:t>, A</w:t>
      </w:r>
      <w:r>
        <w:rPr>
          <w:color w:val="000000" w:themeColor="text1"/>
          <w:shd w:val="clear" w:color="auto" w:fill="FFFFFF"/>
        </w:rPr>
        <w:t xml:space="preserve">. &amp; </w:t>
      </w:r>
      <w:r w:rsidRPr="00A10267">
        <w:rPr>
          <w:color w:val="000000" w:themeColor="text1"/>
          <w:shd w:val="clear" w:color="auto" w:fill="FFFFFF"/>
        </w:rPr>
        <w:t>Allison, S. (2015) </w:t>
      </w:r>
      <w:r w:rsidRPr="00A10267">
        <w:rPr>
          <w:i/>
          <w:iCs/>
          <w:color w:val="000000" w:themeColor="text1"/>
          <w:shd w:val="clear" w:color="auto" w:fill="FFFFFF"/>
        </w:rPr>
        <w:t xml:space="preserve">Making every lesson </w:t>
      </w:r>
      <w:proofErr w:type="gramStart"/>
      <w:r w:rsidRPr="00A10267">
        <w:rPr>
          <w:i/>
          <w:iCs/>
          <w:color w:val="000000" w:themeColor="text1"/>
          <w:shd w:val="clear" w:color="auto" w:fill="FFFFFF"/>
        </w:rPr>
        <w:t>count :</w:t>
      </w:r>
      <w:proofErr w:type="gramEnd"/>
      <w:r w:rsidRPr="00A10267">
        <w:rPr>
          <w:i/>
          <w:iCs/>
          <w:color w:val="000000" w:themeColor="text1"/>
          <w:shd w:val="clear" w:color="auto" w:fill="FFFFFF"/>
        </w:rPr>
        <w:t xml:space="preserve"> six principles to support great teaching and learning</w:t>
      </w:r>
      <w:r w:rsidRPr="00A10267">
        <w:rPr>
          <w:color w:val="000000" w:themeColor="text1"/>
          <w:shd w:val="clear" w:color="auto" w:fill="FFFFFF"/>
        </w:rPr>
        <w:t xml:space="preserve">. </w:t>
      </w:r>
      <w:proofErr w:type="spellStart"/>
      <w:r w:rsidRPr="00A10267">
        <w:rPr>
          <w:color w:val="000000" w:themeColor="text1"/>
          <w:shd w:val="clear" w:color="auto" w:fill="FFFFFF"/>
        </w:rPr>
        <w:t>Bancyfelin</w:t>
      </w:r>
      <w:proofErr w:type="spellEnd"/>
      <w:r w:rsidRPr="00A10267">
        <w:rPr>
          <w:color w:val="000000" w:themeColor="text1"/>
          <w:shd w:val="clear" w:color="auto" w:fill="FFFFFF"/>
        </w:rPr>
        <w:t>: Crown House Publishing Limited.</w:t>
      </w:r>
    </w:p>
    <w:p w14:paraId="20E9CDAB" w14:textId="77777777" w:rsidR="00DE1043" w:rsidRDefault="00DE1043" w:rsidP="00DE1043">
      <w:pPr>
        <w:rPr>
          <w:b/>
          <w:bCs/>
          <w:color w:val="000000" w:themeColor="text1"/>
          <w:u w:val="single"/>
        </w:rPr>
      </w:pPr>
    </w:p>
    <w:p w14:paraId="497EB06D" w14:textId="51ED8A91" w:rsidR="00DE1043" w:rsidRPr="00A10267" w:rsidRDefault="00DE1043" w:rsidP="00DE1043">
      <w:r w:rsidRPr="00A10267">
        <w:t>Wasik, B.A.</w:t>
      </w:r>
      <w:r>
        <w:t xml:space="preserve"> &amp; </w:t>
      </w:r>
      <w:r w:rsidRPr="00A10267">
        <w:t>Jacobi-Vessels, J.L. (2016) ‘Word Play: Scaffolding Language Development Through Child-Directed Play’</w:t>
      </w:r>
      <w:r w:rsidRPr="00A10267">
        <w:rPr>
          <w:i/>
          <w:iCs/>
        </w:rPr>
        <w:t>. Early Childhood Educ</w:t>
      </w:r>
      <w:r w:rsidRPr="00A10267">
        <w:t>.</w:t>
      </w:r>
      <w:r>
        <w:t xml:space="preserve"> </w:t>
      </w:r>
      <w:r w:rsidRPr="004F727A">
        <w:rPr>
          <w:rFonts w:ascii="Source Sans Pro" w:hAnsi="Source Sans Pro"/>
          <w:color w:val="000000" w:themeColor="text1"/>
          <w:sz w:val="23"/>
          <w:szCs w:val="23"/>
          <w:shd w:val="clear" w:color="auto" w:fill="FFFFFF"/>
        </w:rPr>
        <w:t>45(6), pp. 769–776</w:t>
      </w:r>
      <w:r w:rsidRPr="004F727A">
        <w:rPr>
          <w:color w:val="000000" w:themeColor="text1"/>
        </w:rPr>
        <w:t xml:space="preserve"> </w:t>
      </w:r>
      <w:hyperlink r:id="rId21" w:history="1">
        <w:r w:rsidRPr="00884506">
          <w:rPr>
            <w:rStyle w:val="Hyperlink"/>
          </w:rPr>
          <w:t>https://link.springer.com/article/10.1007/s10643-016-0827-5</w:t>
        </w:r>
      </w:hyperlink>
      <w:r>
        <w:t xml:space="preserve"> </w:t>
      </w:r>
      <w:r w:rsidRPr="00A10267">
        <w:t>(Accessed: 18/12/21)</w:t>
      </w:r>
    </w:p>
    <w:p w14:paraId="1C431ED7" w14:textId="4483EFAA" w:rsidR="00DE1043" w:rsidRDefault="00DE1043" w:rsidP="00DE1043"/>
    <w:p w14:paraId="148E1EBB" w14:textId="77777777" w:rsidR="00DE1043" w:rsidRDefault="00DE1043" w:rsidP="00DE1043"/>
    <w:p w14:paraId="15F1EE24" w14:textId="77777777" w:rsidR="00DE1043" w:rsidRPr="00A10267" w:rsidRDefault="00DE1043" w:rsidP="00DE1043">
      <w:r>
        <w:t>Welsh Government (2013)</w:t>
      </w:r>
      <w:r w:rsidRPr="0004148C">
        <w:t xml:space="preserve"> </w:t>
      </w:r>
      <w:r w:rsidRPr="0004148C">
        <w:rPr>
          <w:i/>
          <w:iCs/>
        </w:rPr>
        <w:t>Assessment for learning and the National Literacy and Numeracy Framework</w:t>
      </w:r>
      <w:r>
        <w:rPr>
          <w:i/>
          <w:iCs/>
        </w:rPr>
        <w:t xml:space="preserve"> </w:t>
      </w:r>
      <w:r>
        <w:t>[pdf]. Available at:</w:t>
      </w:r>
      <w:hyperlink r:id="rId22" w:history="1">
        <w:r w:rsidRPr="00884506">
          <w:rPr>
            <w:rStyle w:val="Hyperlink"/>
          </w:rPr>
          <w:t>https://hwb.gov.wales/api/storage/b447d1fe-5463-4382-9726-e68623a05dd2/assessment-for-learning-and-the-national-literacy-and-numeracy-framework.pdf</w:t>
        </w:r>
      </w:hyperlink>
    </w:p>
    <w:p w14:paraId="7D49A255" w14:textId="77777777" w:rsidR="00DE1043" w:rsidRDefault="00B02E2A" w:rsidP="00DE1043">
      <w:pPr>
        <w:widowControl/>
        <w:autoSpaceDE/>
        <w:autoSpaceDN/>
      </w:pPr>
      <w:hyperlink r:id="rId23" w:anchor="the-purpose-of-assessment" w:history="1">
        <w:r w:rsidR="00DE1043" w:rsidRPr="00A10267">
          <w:rPr>
            <w:rStyle w:val="Hyperlink"/>
            <w:rFonts w:eastAsia="Times New Roman"/>
            <w:lang w:bidi="ar-SA"/>
          </w:rPr>
          <w:t>https://hwb.gov.wales/curriculum-for-wales/supporting-learner-progression-assessment-guidance/#the-purpose-of-assessment</w:t>
        </w:r>
      </w:hyperlink>
      <w:r w:rsidR="00DE1043">
        <w:rPr>
          <w:rStyle w:val="Hyperlink"/>
          <w:rFonts w:eastAsia="Times New Roman"/>
          <w:lang w:bidi="ar-SA"/>
        </w:rPr>
        <w:t xml:space="preserve"> </w:t>
      </w:r>
      <w:r w:rsidR="00DE1043" w:rsidRPr="00A10267">
        <w:t>(Accessed: 18/12/21)</w:t>
      </w:r>
    </w:p>
    <w:p w14:paraId="0CE58D1F" w14:textId="77777777" w:rsidR="00DE1043" w:rsidRDefault="00DE1043" w:rsidP="00DE1043">
      <w:pPr>
        <w:widowControl/>
        <w:autoSpaceDE/>
        <w:autoSpaceDN/>
      </w:pPr>
    </w:p>
    <w:p w14:paraId="5D6383A6" w14:textId="77777777" w:rsidR="00DE1043" w:rsidRDefault="00DE1043" w:rsidP="00DE1043">
      <w:pPr>
        <w:widowControl/>
        <w:autoSpaceDE/>
        <w:autoSpaceDN/>
      </w:pPr>
      <w:r>
        <w:t>Welsh Government (</w:t>
      </w:r>
      <w:r w:rsidRPr="000308AB">
        <w:t xml:space="preserve">2019) </w:t>
      </w:r>
      <w:r w:rsidRPr="000308AB">
        <w:rPr>
          <w:i/>
          <w:iCs/>
        </w:rPr>
        <w:t>Professional Standards for Teaching and Leadership</w:t>
      </w:r>
      <w:r>
        <w:rPr>
          <w:i/>
          <w:iCs/>
        </w:rPr>
        <w:t>.</w:t>
      </w:r>
      <w:r w:rsidRPr="000308AB">
        <w:t xml:space="preserve"> Available at:</w:t>
      </w:r>
      <w:r>
        <w:t xml:space="preserve"> </w:t>
      </w:r>
      <w:hyperlink r:id="rId24" w:history="1">
        <w:r w:rsidRPr="00884506">
          <w:rPr>
            <w:rStyle w:val="Hyperlink"/>
          </w:rPr>
          <w:t>https://hwb.gov.wales/api/storage/19bc948b-8a3f-41e0-944a-7bf2cadf7d18/professional-standards-for-teaching-and-leadership-interactive-pdf-for-pc.pdf</w:t>
        </w:r>
      </w:hyperlink>
      <w:r>
        <w:t xml:space="preserve"> [pdf] </w:t>
      </w:r>
      <w:r w:rsidRPr="00A10267">
        <w:t>(Accessed: 18/12/21)</w:t>
      </w:r>
    </w:p>
    <w:p w14:paraId="4DBE69A5" w14:textId="77777777" w:rsidR="00DE1043" w:rsidRDefault="00DE1043" w:rsidP="00DE1043">
      <w:pPr>
        <w:widowControl/>
        <w:autoSpaceDE/>
        <w:autoSpaceDN/>
      </w:pPr>
    </w:p>
    <w:p w14:paraId="738023FF" w14:textId="5E432BA0" w:rsidR="00DE1043" w:rsidRPr="00A10267" w:rsidRDefault="00DE1043" w:rsidP="00DE1043">
      <w:pPr>
        <w:widowControl/>
        <w:autoSpaceDE/>
        <w:autoSpaceDN/>
      </w:pPr>
      <w:r>
        <w:t>Welsh Government (2019)</w:t>
      </w:r>
      <w:r w:rsidRPr="000308AB">
        <w:t xml:space="preserve"> </w:t>
      </w:r>
      <w:r w:rsidRPr="000308AB">
        <w:rPr>
          <w:i/>
          <w:iCs/>
        </w:rPr>
        <w:t>Statutory assessment arrangements for the Foundation Phase and end of Key Stages 2 and 3</w:t>
      </w:r>
      <w:r>
        <w:rPr>
          <w:i/>
          <w:iCs/>
        </w:rPr>
        <w:t xml:space="preserve">. </w:t>
      </w:r>
      <w:r>
        <w:t>Available at :</w:t>
      </w:r>
      <w:r w:rsidRPr="000308AB">
        <w:t xml:space="preserve"> </w:t>
      </w:r>
      <w:hyperlink r:id="rId25" w:history="1">
        <w:r w:rsidRPr="00884506">
          <w:rPr>
            <w:rStyle w:val="Hyperlink"/>
          </w:rPr>
          <w:t>https://hwb.gov.wales/api/storage/53889241-676d-4e36-8e69-b9129f8ccf51/statutory-assessment-arrangements-for-the-foundation-phase-and-end-of-key-stages-2-and-3-190909.pdf</w:t>
        </w:r>
      </w:hyperlink>
      <w:r>
        <w:t xml:space="preserve"> [pdf] </w:t>
      </w:r>
      <w:r w:rsidRPr="00A10267">
        <w:t>(Accessed: 18/12/21)</w:t>
      </w:r>
    </w:p>
    <w:p w14:paraId="26EB2B93" w14:textId="26F3657F" w:rsidR="00CC0A6C" w:rsidRPr="00A10267" w:rsidRDefault="00CC0A6C"/>
    <w:p w14:paraId="40549C14" w14:textId="5B6CC8DD" w:rsidR="000549A7" w:rsidRPr="00A10267" w:rsidRDefault="007F1CDC">
      <w:pPr>
        <w:rPr>
          <w:color w:val="333333"/>
        </w:rPr>
      </w:pPr>
      <w:r w:rsidRPr="00A10267">
        <w:rPr>
          <w:rStyle w:val="hlfld-contribauthor"/>
          <w:color w:val="000000" w:themeColor="text1"/>
        </w:rPr>
        <w:t>Wong</w:t>
      </w:r>
      <w:r w:rsidR="00F361DB">
        <w:rPr>
          <w:color w:val="000000" w:themeColor="text1"/>
        </w:rPr>
        <w:t xml:space="preserve">, </w:t>
      </w:r>
      <w:proofErr w:type="gramStart"/>
      <w:r w:rsidR="00F361DB">
        <w:rPr>
          <w:color w:val="000000" w:themeColor="text1"/>
        </w:rPr>
        <w:t>H.M.</w:t>
      </w:r>
      <w:r w:rsidRPr="00A10267">
        <w:rPr>
          <w:color w:val="000000" w:themeColor="text1"/>
        </w:rPr>
        <w:t>(</w:t>
      </w:r>
      <w:proofErr w:type="gramEnd"/>
      <w:r w:rsidRPr="00A10267">
        <w:rPr>
          <w:color w:val="000000" w:themeColor="text1"/>
        </w:rPr>
        <w:t>2017) ‘Implementing self-assessment in Singapore primary schools: effects on students’ perceptions of self-assessment’ </w:t>
      </w:r>
      <w:r w:rsidRPr="00A10267">
        <w:rPr>
          <w:rStyle w:val="nlmsource"/>
          <w:i/>
          <w:iCs/>
          <w:color w:val="000000" w:themeColor="text1"/>
        </w:rPr>
        <w:t>Pedagogies: An International Journal</w:t>
      </w:r>
      <w:r w:rsidRPr="00A10267">
        <w:rPr>
          <w:color w:val="000000" w:themeColor="text1"/>
        </w:rPr>
        <w:t xml:space="preserve"> 12:4, pp. 391-409. Available at: </w:t>
      </w:r>
      <w:hyperlink r:id="rId26" w:history="1">
        <w:r w:rsidR="001F6DAC" w:rsidRPr="00A10267">
          <w:rPr>
            <w:rStyle w:val="Hyperlink"/>
          </w:rPr>
          <w:t>https://www.tandfonline.com/doi/full/10.1080/03004279.2014.982672?scroll=top&amp;needAccess=true</w:t>
        </w:r>
      </w:hyperlink>
      <w:r w:rsidR="001F6DAC" w:rsidRPr="00A10267">
        <w:rPr>
          <w:color w:val="333333"/>
        </w:rPr>
        <w:t xml:space="preserve"> </w:t>
      </w:r>
      <w:r w:rsidR="001F6DAC" w:rsidRPr="00A10267">
        <w:t>(Accessed: 21/12/21).</w:t>
      </w:r>
    </w:p>
    <w:p w14:paraId="6577E28E" w14:textId="2958D56E" w:rsidR="00EE499D" w:rsidRPr="00A10267" w:rsidRDefault="00EE499D">
      <w:pPr>
        <w:rPr>
          <w:color w:val="333333"/>
        </w:rPr>
      </w:pPr>
    </w:p>
    <w:p w14:paraId="71F7002F" w14:textId="77777777" w:rsidR="00AD1352" w:rsidRPr="00A10267" w:rsidRDefault="00AD1352"/>
    <w:p w14:paraId="74BBCE52" w14:textId="77777777" w:rsidR="00392F66" w:rsidRPr="006F3993" w:rsidRDefault="00392F66"/>
    <w:p w14:paraId="47CB6FBD" w14:textId="77777777" w:rsidR="00D25672" w:rsidRPr="00A10267" w:rsidRDefault="00D25672" w:rsidP="004B62ED"/>
    <w:p w14:paraId="606B18DE" w14:textId="77777777" w:rsidR="00F00AF5" w:rsidRPr="00A10267" w:rsidRDefault="00F00AF5" w:rsidP="005A084B"/>
    <w:p w14:paraId="6DD3906C" w14:textId="71D8BD98" w:rsidR="00F00AF5" w:rsidRDefault="00F00AF5" w:rsidP="005A084B"/>
    <w:p w14:paraId="2EA444CF" w14:textId="77777777" w:rsidR="004F727A" w:rsidRPr="00A10267" w:rsidRDefault="004F727A" w:rsidP="004F727A">
      <w:pPr>
        <w:spacing w:line="360" w:lineRule="auto"/>
        <w:rPr>
          <w:color w:val="000000" w:themeColor="text1"/>
        </w:rPr>
      </w:pPr>
    </w:p>
    <w:p w14:paraId="33CABAA7" w14:textId="77777777" w:rsidR="004F727A" w:rsidRPr="000308AB" w:rsidRDefault="004F727A" w:rsidP="0004148C">
      <w:pPr>
        <w:widowControl/>
        <w:autoSpaceDE/>
        <w:autoSpaceDN/>
        <w:rPr>
          <w:b/>
          <w:bCs/>
          <w:lang w:bidi="ar-SA"/>
        </w:rPr>
      </w:pPr>
    </w:p>
    <w:sectPr w:rsidR="004F727A" w:rsidRPr="000308AB">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16A1B" w14:textId="77777777" w:rsidR="00F733A7" w:rsidRDefault="00F733A7" w:rsidP="00733B37">
      <w:r>
        <w:separator/>
      </w:r>
    </w:p>
  </w:endnote>
  <w:endnote w:type="continuationSeparator" w:id="0">
    <w:p w14:paraId="32015928" w14:textId="77777777" w:rsidR="00F733A7" w:rsidRDefault="00F733A7" w:rsidP="00733B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00"/>
    <w:family w:val="roman"/>
    <w:pitch w:val="default"/>
  </w:font>
  <w:font w:name="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0252B" w14:textId="77777777" w:rsidR="00F733A7" w:rsidRDefault="00F733A7" w:rsidP="00733B37">
      <w:r>
        <w:separator/>
      </w:r>
    </w:p>
  </w:footnote>
  <w:footnote w:type="continuationSeparator" w:id="0">
    <w:p w14:paraId="0E63AC6A" w14:textId="77777777" w:rsidR="00F733A7" w:rsidRDefault="00F733A7" w:rsidP="00733B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52BC8" w14:textId="2B954703" w:rsidR="00733B37" w:rsidRDefault="00733B37">
    <w:pPr>
      <w:pStyle w:val="Header"/>
    </w:pPr>
    <w:r>
      <w:t>ECAD 6008</w:t>
    </w:r>
    <w:r>
      <w:ptab w:relativeTo="margin" w:alignment="center" w:leader="none"/>
    </w:r>
    <w:r>
      <w:t>Judith Low</w:t>
    </w:r>
    <w:r>
      <w:ptab w:relativeTo="margin" w:alignment="right" w:leader="none"/>
    </w:r>
    <w:r>
      <w:t xml:space="preserve">Student Number: </w:t>
    </w:r>
    <w:r w:rsidR="00A029FC">
      <w:t>21042</w:t>
    </w:r>
    <w:r w:rsidR="00500669">
      <w:t>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D50"/>
    <w:rsid w:val="00003648"/>
    <w:rsid w:val="00004362"/>
    <w:rsid w:val="000046ED"/>
    <w:rsid w:val="000108AA"/>
    <w:rsid w:val="0001569A"/>
    <w:rsid w:val="00017BB7"/>
    <w:rsid w:val="00020717"/>
    <w:rsid w:val="000222F9"/>
    <w:rsid w:val="00022436"/>
    <w:rsid w:val="00026F5E"/>
    <w:rsid w:val="000308AB"/>
    <w:rsid w:val="000359A5"/>
    <w:rsid w:val="0004148C"/>
    <w:rsid w:val="000457C2"/>
    <w:rsid w:val="00046F70"/>
    <w:rsid w:val="00053DF8"/>
    <w:rsid w:val="000549A7"/>
    <w:rsid w:val="00055301"/>
    <w:rsid w:val="00057D87"/>
    <w:rsid w:val="00072B81"/>
    <w:rsid w:val="00075C6C"/>
    <w:rsid w:val="0009063D"/>
    <w:rsid w:val="00092474"/>
    <w:rsid w:val="000934B6"/>
    <w:rsid w:val="0009390F"/>
    <w:rsid w:val="000939D3"/>
    <w:rsid w:val="000963D0"/>
    <w:rsid w:val="000A1B92"/>
    <w:rsid w:val="000A42F5"/>
    <w:rsid w:val="000A4864"/>
    <w:rsid w:val="000B3957"/>
    <w:rsid w:val="000B5DE1"/>
    <w:rsid w:val="000C24C1"/>
    <w:rsid w:val="000C45F1"/>
    <w:rsid w:val="000E08F8"/>
    <w:rsid w:val="000E2603"/>
    <w:rsid w:val="000F0F7E"/>
    <w:rsid w:val="000F1C43"/>
    <w:rsid w:val="000F1CC9"/>
    <w:rsid w:val="000F5136"/>
    <w:rsid w:val="001032A7"/>
    <w:rsid w:val="001047EE"/>
    <w:rsid w:val="00104A46"/>
    <w:rsid w:val="00105C0E"/>
    <w:rsid w:val="00107CAC"/>
    <w:rsid w:val="00111F93"/>
    <w:rsid w:val="00112604"/>
    <w:rsid w:val="001133C9"/>
    <w:rsid w:val="00117C03"/>
    <w:rsid w:val="00126FA1"/>
    <w:rsid w:val="001275CD"/>
    <w:rsid w:val="00130F7A"/>
    <w:rsid w:val="00132491"/>
    <w:rsid w:val="00133F47"/>
    <w:rsid w:val="001350DE"/>
    <w:rsid w:val="001353F1"/>
    <w:rsid w:val="00142CDD"/>
    <w:rsid w:val="00151C64"/>
    <w:rsid w:val="00160903"/>
    <w:rsid w:val="0016180F"/>
    <w:rsid w:val="00161C13"/>
    <w:rsid w:val="0016609F"/>
    <w:rsid w:val="001661B8"/>
    <w:rsid w:val="001661FD"/>
    <w:rsid w:val="00166C02"/>
    <w:rsid w:val="00172BB1"/>
    <w:rsid w:val="00172CF7"/>
    <w:rsid w:val="00177B82"/>
    <w:rsid w:val="00182140"/>
    <w:rsid w:val="00184A9F"/>
    <w:rsid w:val="00190720"/>
    <w:rsid w:val="0019746C"/>
    <w:rsid w:val="001A23A6"/>
    <w:rsid w:val="001B0783"/>
    <w:rsid w:val="001B092D"/>
    <w:rsid w:val="001C2766"/>
    <w:rsid w:val="001C3F80"/>
    <w:rsid w:val="001C6095"/>
    <w:rsid w:val="001C7082"/>
    <w:rsid w:val="001D0E1C"/>
    <w:rsid w:val="001D7C56"/>
    <w:rsid w:val="001E2E55"/>
    <w:rsid w:val="001E66AB"/>
    <w:rsid w:val="001F4F1E"/>
    <w:rsid w:val="001F6638"/>
    <w:rsid w:val="001F6DAC"/>
    <w:rsid w:val="00203B46"/>
    <w:rsid w:val="0021328D"/>
    <w:rsid w:val="0021615E"/>
    <w:rsid w:val="0022036D"/>
    <w:rsid w:val="002211E2"/>
    <w:rsid w:val="00224FD9"/>
    <w:rsid w:val="00232F2E"/>
    <w:rsid w:val="00240B5E"/>
    <w:rsid w:val="00240C33"/>
    <w:rsid w:val="00241080"/>
    <w:rsid w:val="0024331C"/>
    <w:rsid w:val="002438C4"/>
    <w:rsid w:val="0024638B"/>
    <w:rsid w:val="00253815"/>
    <w:rsid w:val="002540A2"/>
    <w:rsid w:val="0026186D"/>
    <w:rsid w:val="00262DC4"/>
    <w:rsid w:val="002660C6"/>
    <w:rsid w:val="002704A9"/>
    <w:rsid w:val="00282181"/>
    <w:rsid w:val="00284D11"/>
    <w:rsid w:val="002857E7"/>
    <w:rsid w:val="0028722B"/>
    <w:rsid w:val="00290F8E"/>
    <w:rsid w:val="0029170A"/>
    <w:rsid w:val="00292604"/>
    <w:rsid w:val="00297CBB"/>
    <w:rsid w:val="002A01AA"/>
    <w:rsid w:val="002A3DF1"/>
    <w:rsid w:val="002B315A"/>
    <w:rsid w:val="002B36D8"/>
    <w:rsid w:val="002B7F19"/>
    <w:rsid w:val="002B7F2E"/>
    <w:rsid w:val="002C1CAC"/>
    <w:rsid w:val="002C79F9"/>
    <w:rsid w:val="002D1FA8"/>
    <w:rsid w:val="002D47C4"/>
    <w:rsid w:val="002D5EC7"/>
    <w:rsid w:val="002E1F22"/>
    <w:rsid w:val="002E2A2E"/>
    <w:rsid w:val="002F3C5B"/>
    <w:rsid w:val="002F602D"/>
    <w:rsid w:val="00301A84"/>
    <w:rsid w:val="00304CF5"/>
    <w:rsid w:val="00305090"/>
    <w:rsid w:val="003103A2"/>
    <w:rsid w:val="003120E9"/>
    <w:rsid w:val="00314CAC"/>
    <w:rsid w:val="00324A2B"/>
    <w:rsid w:val="00327424"/>
    <w:rsid w:val="00332A93"/>
    <w:rsid w:val="00333DFA"/>
    <w:rsid w:val="003414C0"/>
    <w:rsid w:val="003533DB"/>
    <w:rsid w:val="003647E6"/>
    <w:rsid w:val="00366CAB"/>
    <w:rsid w:val="003675FC"/>
    <w:rsid w:val="003809E4"/>
    <w:rsid w:val="0038345C"/>
    <w:rsid w:val="00385506"/>
    <w:rsid w:val="00386A80"/>
    <w:rsid w:val="00387FC9"/>
    <w:rsid w:val="003900AD"/>
    <w:rsid w:val="00392F66"/>
    <w:rsid w:val="00395CF7"/>
    <w:rsid w:val="003B5AC2"/>
    <w:rsid w:val="003B6AC1"/>
    <w:rsid w:val="003C3BCC"/>
    <w:rsid w:val="003E3179"/>
    <w:rsid w:val="003E4114"/>
    <w:rsid w:val="003E48DE"/>
    <w:rsid w:val="003E4E28"/>
    <w:rsid w:val="003F61DC"/>
    <w:rsid w:val="003F7CAA"/>
    <w:rsid w:val="00401B9E"/>
    <w:rsid w:val="00403CCC"/>
    <w:rsid w:val="00403FD4"/>
    <w:rsid w:val="00407BA3"/>
    <w:rsid w:val="00414E7A"/>
    <w:rsid w:val="004151D4"/>
    <w:rsid w:val="004160B7"/>
    <w:rsid w:val="004272B3"/>
    <w:rsid w:val="00432888"/>
    <w:rsid w:val="00435432"/>
    <w:rsid w:val="00436C27"/>
    <w:rsid w:val="00440932"/>
    <w:rsid w:val="00443D66"/>
    <w:rsid w:val="0045000F"/>
    <w:rsid w:val="004535AE"/>
    <w:rsid w:val="0045405D"/>
    <w:rsid w:val="004544D6"/>
    <w:rsid w:val="0045534F"/>
    <w:rsid w:val="004672AF"/>
    <w:rsid w:val="00467311"/>
    <w:rsid w:val="0047057D"/>
    <w:rsid w:val="0048676A"/>
    <w:rsid w:val="00490EFF"/>
    <w:rsid w:val="00493615"/>
    <w:rsid w:val="00497A84"/>
    <w:rsid w:val="004A0075"/>
    <w:rsid w:val="004A3F99"/>
    <w:rsid w:val="004A54B1"/>
    <w:rsid w:val="004B25CD"/>
    <w:rsid w:val="004B62ED"/>
    <w:rsid w:val="004C4E7C"/>
    <w:rsid w:val="004D09F8"/>
    <w:rsid w:val="004D24A2"/>
    <w:rsid w:val="004D6912"/>
    <w:rsid w:val="004D6C40"/>
    <w:rsid w:val="004E703D"/>
    <w:rsid w:val="004F0453"/>
    <w:rsid w:val="004F2301"/>
    <w:rsid w:val="004F6030"/>
    <w:rsid w:val="004F727A"/>
    <w:rsid w:val="00500669"/>
    <w:rsid w:val="00501CE3"/>
    <w:rsid w:val="005063AC"/>
    <w:rsid w:val="00506D3B"/>
    <w:rsid w:val="00510B9C"/>
    <w:rsid w:val="0051176A"/>
    <w:rsid w:val="00521D2A"/>
    <w:rsid w:val="00527C5C"/>
    <w:rsid w:val="00532A0A"/>
    <w:rsid w:val="00536CB3"/>
    <w:rsid w:val="00540D04"/>
    <w:rsid w:val="005435F3"/>
    <w:rsid w:val="00543EA4"/>
    <w:rsid w:val="00545A31"/>
    <w:rsid w:val="0055115D"/>
    <w:rsid w:val="00553270"/>
    <w:rsid w:val="00555467"/>
    <w:rsid w:val="0055728F"/>
    <w:rsid w:val="00560AD4"/>
    <w:rsid w:val="00560DBB"/>
    <w:rsid w:val="005677C8"/>
    <w:rsid w:val="005744F0"/>
    <w:rsid w:val="0057560A"/>
    <w:rsid w:val="005806AD"/>
    <w:rsid w:val="005828E4"/>
    <w:rsid w:val="00586EEC"/>
    <w:rsid w:val="00590F9B"/>
    <w:rsid w:val="00592A71"/>
    <w:rsid w:val="00594D0E"/>
    <w:rsid w:val="0059531D"/>
    <w:rsid w:val="00596D8A"/>
    <w:rsid w:val="005A084B"/>
    <w:rsid w:val="005A27A2"/>
    <w:rsid w:val="005A7F16"/>
    <w:rsid w:val="005B0A25"/>
    <w:rsid w:val="005C38A7"/>
    <w:rsid w:val="005C4247"/>
    <w:rsid w:val="005C4B41"/>
    <w:rsid w:val="005C6C98"/>
    <w:rsid w:val="005D3AD9"/>
    <w:rsid w:val="005D3B85"/>
    <w:rsid w:val="005D67C7"/>
    <w:rsid w:val="005D7DE5"/>
    <w:rsid w:val="005E2FFB"/>
    <w:rsid w:val="005E3B10"/>
    <w:rsid w:val="005E3CEE"/>
    <w:rsid w:val="005E3D07"/>
    <w:rsid w:val="006040CE"/>
    <w:rsid w:val="00606A4C"/>
    <w:rsid w:val="00607180"/>
    <w:rsid w:val="0060748A"/>
    <w:rsid w:val="006225B5"/>
    <w:rsid w:val="00622E59"/>
    <w:rsid w:val="00624125"/>
    <w:rsid w:val="00625FBD"/>
    <w:rsid w:val="00630F22"/>
    <w:rsid w:val="00631AD7"/>
    <w:rsid w:val="00633E8D"/>
    <w:rsid w:val="00633E9A"/>
    <w:rsid w:val="00635CC1"/>
    <w:rsid w:val="00641C3F"/>
    <w:rsid w:val="00643AB6"/>
    <w:rsid w:val="00645A87"/>
    <w:rsid w:val="0064673D"/>
    <w:rsid w:val="00650929"/>
    <w:rsid w:val="0065152C"/>
    <w:rsid w:val="006517D4"/>
    <w:rsid w:val="00651E14"/>
    <w:rsid w:val="006556C5"/>
    <w:rsid w:val="00662BA1"/>
    <w:rsid w:val="00663DBD"/>
    <w:rsid w:val="0066518C"/>
    <w:rsid w:val="00671808"/>
    <w:rsid w:val="00675DD3"/>
    <w:rsid w:val="0067688B"/>
    <w:rsid w:val="00684D56"/>
    <w:rsid w:val="00685478"/>
    <w:rsid w:val="006860D4"/>
    <w:rsid w:val="006863CA"/>
    <w:rsid w:val="0068767B"/>
    <w:rsid w:val="00692BB6"/>
    <w:rsid w:val="00694DCB"/>
    <w:rsid w:val="006A116E"/>
    <w:rsid w:val="006A1DE7"/>
    <w:rsid w:val="006A2136"/>
    <w:rsid w:val="006A5090"/>
    <w:rsid w:val="006C48B9"/>
    <w:rsid w:val="006C62A3"/>
    <w:rsid w:val="006C6E16"/>
    <w:rsid w:val="006D165A"/>
    <w:rsid w:val="006D2766"/>
    <w:rsid w:val="006D5098"/>
    <w:rsid w:val="006E11B4"/>
    <w:rsid w:val="006E3165"/>
    <w:rsid w:val="006E5569"/>
    <w:rsid w:val="006E637F"/>
    <w:rsid w:val="006E6B49"/>
    <w:rsid w:val="006E7FDA"/>
    <w:rsid w:val="006F3993"/>
    <w:rsid w:val="006F55AE"/>
    <w:rsid w:val="006F7195"/>
    <w:rsid w:val="00700F96"/>
    <w:rsid w:val="00702366"/>
    <w:rsid w:val="00702997"/>
    <w:rsid w:val="00704804"/>
    <w:rsid w:val="00704E70"/>
    <w:rsid w:val="007079BB"/>
    <w:rsid w:val="007107B2"/>
    <w:rsid w:val="00711AF6"/>
    <w:rsid w:val="00711B46"/>
    <w:rsid w:val="007135B9"/>
    <w:rsid w:val="00722066"/>
    <w:rsid w:val="007311FC"/>
    <w:rsid w:val="007330C7"/>
    <w:rsid w:val="00733B37"/>
    <w:rsid w:val="00734ABB"/>
    <w:rsid w:val="00742D40"/>
    <w:rsid w:val="00750D98"/>
    <w:rsid w:val="00750DEE"/>
    <w:rsid w:val="0075194A"/>
    <w:rsid w:val="00751B5F"/>
    <w:rsid w:val="0075485F"/>
    <w:rsid w:val="00773B9F"/>
    <w:rsid w:val="00780731"/>
    <w:rsid w:val="00781D23"/>
    <w:rsid w:val="00793DF6"/>
    <w:rsid w:val="0079771F"/>
    <w:rsid w:val="007A5CAF"/>
    <w:rsid w:val="007A745A"/>
    <w:rsid w:val="007A7A43"/>
    <w:rsid w:val="007C3552"/>
    <w:rsid w:val="007C5003"/>
    <w:rsid w:val="007C775D"/>
    <w:rsid w:val="007D048A"/>
    <w:rsid w:val="007D4BD2"/>
    <w:rsid w:val="007D7878"/>
    <w:rsid w:val="007E1B75"/>
    <w:rsid w:val="007E2D50"/>
    <w:rsid w:val="007E4D7C"/>
    <w:rsid w:val="007E5F60"/>
    <w:rsid w:val="007E6E52"/>
    <w:rsid w:val="007F001C"/>
    <w:rsid w:val="007F1CDC"/>
    <w:rsid w:val="007F2A25"/>
    <w:rsid w:val="00802521"/>
    <w:rsid w:val="00804343"/>
    <w:rsid w:val="008064BC"/>
    <w:rsid w:val="0081266B"/>
    <w:rsid w:val="00812670"/>
    <w:rsid w:val="00815237"/>
    <w:rsid w:val="00817C57"/>
    <w:rsid w:val="00822967"/>
    <w:rsid w:val="00823F85"/>
    <w:rsid w:val="00827F86"/>
    <w:rsid w:val="00832308"/>
    <w:rsid w:val="00835D19"/>
    <w:rsid w:val="0083622D"/>
    <w:rsid w:val="0084106D"/>
    <w:rsid w:val="00847C44"/>
    <w:rsid w:val="00851807"/>
    <w:rsid w:val="00852F56"/>
    <w:rsid w:val="008578F9"/>
    <w:rsid w:val="0086123D"/>
    <w:rsid w:val="0086393D"/>
    <w:rsid w:val="0086625B"/>
    <w:rsid w:val="008743AA"/>
    <w:rsid w:val="00874E85"/>
    <w:rsid w:val="0088269E"/>
    <w:rsid w:val="00882DDF"/>
    <w:rsid w:val="008A03EB"/>
    <w:rsid w:val="008A507D"/>
    <w:rsid w:val="008A6E6B"/>
    <w:rsid w:val="008B1360"/>
    <w:rsid w:val="008B386E"/>
    <w:rsid w:val="008B4DA0"/>
    <w:rsid w:val="008B4ED8"/>
    <w:rsid w:val="008C3CEC"/>
    <w:rsid w:val="008C778B"/>
    <w:rsid w:val="008D3B57"/>
    <w:rsid w:val="008D4E8A"/>
    <w:rsid w:val="008D61A1"/>
    <w:rsid w:val="008E0315"/>
    <w:rsid w:val="008E4667"/>
    <w:rsid w:val="008E6D1A"/>
    <w:rsid w:val="008F12B1"/>
    <w:rsid w:val="008F3007"/>
    <w:rsid w:val="008F3422"/>
    <w:rsid w:val="008F5C65"/>
    <w:rsid w:val="0090331A"/>
    <w:rsid w:val="00905AD9"/>
    <w:rsid w:val="0090601E"/>
    <w:rsid w:val="00907A35"/>
    <w:rsid w:val="00910F39"/>
    <w:rsid w:val="00913372"/>
    <w:rsid w:val="00915FA3"/>
    <w:rsid w:val="00922EC1"/>
    <w:rsid w:val="0092650F"/>
    <w:rsid w:val="00930A88"/>
    <w:rsid w:val="00931B69"/>
    <w:rsid w:val="009328AC"/>
    <w:rsid w:val="009341E0"/>
    <w:rsid w:val="009358B4"/>
    <w:rsid w:val="00935C99"/>
    <w:rsid w:val="009471BD"/>
    <w:rsid w:val="00951BEE"/>
    <w:rsid w:val="009520EB"/>
    <w:rsid w:val="009564E3"/>
    <w:rsid w:val="009623C3"/>
    <w:rsid w:val="00965F2A"/>
    <w:rsid w:val="00971809"/>
    <w:rsid w:val="0097601A"/>
    <w:rsid w:val="009847E9"/>
    <w:rsid w:val="00994BAB"/>
    <w:rsid w:val="009A1414"/>
    <w:rsid w:val="009A226F"/>
    <w:rsid w:val="009A561B"/>
    <w:rsid w:val="009A6B9C"/>
    <w:rsid w:val="009B4B7A"/>
    <w:rsid w:val="009B52EF"/>
    <w:rsid w:val="009D19AD"/>
    <w:rsid w:val="009E104F"/>
    <w:rsid w:val="009E5FB3"/>
    <w:rsid w:val="009F1A65"/>
    <w:rsid w:val="009F47DC"/>
    <w:rsid w:val="009F6C30"/>
    <w:rsid w:val="009F6F93"/>
    <w:rsid w:val="00A0004C"/>
    <w:rsid w:val="00A029FC"/>
    <w:rsid w:val="00A03657"/>
    <w:rsid w:val="00A03B31"/>
    <w:rsid w:val="00A067DC"/>
    <w:rsid w:val="00A10267"/>
    <w:rsid w:val="00A12108"/>
    <w:rsid w:val="00A12B01"/>
    <w:rsid w:val="00A15C74"/>
    <w:rsid w:val="00A17613"/>
    <w:rsid w:val="00A21B8F"/>
    <w:rsid w:val="00A2213B"/>
    <w:rsid w:val="00A24497"/>
    <w:rsid w:val="00A27735"/>
    <w:rsid w:val="00A3480C"/>
    <w:rsid w:val="00A36090"/>
    <w:rsid w:val="00A420D2"/>
    <w:rsid w:val="00A47118"/>
    <w:rsid w:val="00A53848"/>
    <w:rsid w:val="00A60415"/>
    <w:rsid w:val="00A6158D"/>
    <w:rsid w:val="00A65571"/>
    <w:rsid w:val="00A667D1"/>
    <w:rsid w:val="00A70DA6"/>
    <w:rsid w:val="00A767A8"/>
    <w:rsid w:val="00A848F3"/>
    <w:rsid w:val="00A84DDE"/>
    <w:rsid w:val="00A863F0"/>
    <w:rsid w:val="00A91A11"/>
    <w:rsid w:val="00A95DD7"/>
    <w:rsid w:val="00AA4162"/>
    <w:rsid w:val="00AA4C92"/>
    <w:rsid w:val="00AB0651"/>
    <w:rsid w:val="00AB0800"/>
    <w:rsid w:val="00AB48EE"/>
    <w:rsid w:val="00AB7BE5"/>
    <w:rsid w:val="00AC3AC3"/>
    <w:rsid w:val="00AC7122"/>
    <w:rsid w:val="00AD134E"/>
    <w:rsid w:val="00AD1352"/>
    <w:rsid w:val="00AD6BDB"/>
    <w:rsid w:val="00AD72DA"/>
    <w:rsid w:val="00AE3480"/>
    <w:rsid w:val="00AF4EF4"/>
    <w:rsid w:val="00AF4FAC"/>
    <w:rsid w:val="00AF6007"/>
    <w:rsid w:val="00AF7385"/>
    <w:rsid w:val="00B02E2A"/>
    <w:rsid w:val="00B02F3F"/>
    <w:rsid w:val="00B0467A"/>
    <w:rsid w:val="00B05C6A"/>
    <w:rsid w:val="00B06EA7"/>
    <w:rsid w:val="00B0701A"/>
    <w:rsid w:val="00B10FBE"/>
    <w:rsid w:val="00B118CC"/>
    <w:rsid w:val="00B3225D"/>
    <w:rsid w:val="00B501CD"/>
    <w:rsid w:val="00B508FE"/>
    <w:rsid w:val="00B5385E"/>
    <w:rsid w:val="00B61151"/>
    <w:rsid w:val="00B612DA"/>
    <w:rsid w:val="00B660CA"/>
    <w:rsid w:val="00B667DF"/>
    <w:rsid w:val="00B72EC6"/>
    <w:rsid w:val="00B76CA5"/>
    <w:rsid w:val="00B775BB"/>
    <w:rsid w:val="00B8401F"/>
    <w:rsid w:val="00B8651F"/>
    <w:rsid w:val="00B86BCE"/>
    <w:rsid w:val="00B8771B"/>
    <w:rsid w:val="00B902DD"/>
    <w:rsid w:val="00B9310F"/>
    <w:rsid w:val="00B93941"/>
    <w:rsid w:val="00B94679"/>
    <w:rsid w:val="00B971DA"/>
    <w:rsid w:val="00B97EC0"/>
    <w:rsid w:val="00BB6CCE"/>
    <w:rsid w:val="00BC0430"/>
    <w:rsid w:val="00BC1198"/>
    <w:rsid w:val="00BC17DF"/>
    <w:rsid w:val="00BC35DF"/>
    <w:rsid w:val="00BD46B0"/>
    <w:rsid w:val="00BD544A"/>
    <w:rsid w:val="00BD64E4"/>
    <w:rsid w:val="00BE4619"/>
    <w:rsid w:val="00BF0FC0"/>
    <w:rsid w:val="00BF499A"/>
    <w:rsid w:val="00C04789"/>
    <w:rsid w:val="00C072EB"/>
    <w:rsid w:val="00C151E6"/>
    <w:rsid w:val="00C175C1"/>
    <w:rsid w:val="00C2004E"/>
    <w:rsid w:val="00C401FF"/>
    <w:rsid w:val="00C40380"/>
    <w:rsid w:val="00C4334E"/>
    <w:rsid w:val="00C44E9F"/>
    <w:rsid w:val="00C46311"/>
    <w:rsid w:val="00C47449"/>
    <w:rsid w:val="00C47951"/>
    <w:rsid w:val="00C52049"/>
    <w:rsid w:val="00C55445"/>
    <w:rsid w:val="00C5798C"/>
    <w:rsid w:val="00C64BB2"/>
    <w:rsid w:val="00C67FFE"/>
    <w:rsid w:val="00C75F5F"/>
    <w:rsid w:val="00C86255"/>
    <w:rsid w:val="00C87A79"/>
    <w:rsid w:val="00C87BF4"/>
    <w:rsid w:val="00C900CC"/>
    <w:rsid w:val="00C91B9F"/>
    <w:rsid w:val="00CA1D56"/>
    <w:rsid w:val="00CA2762"/>
    <w:rsid w:val="00CB588B"/>
    <w:rsid w:val="00CB6D50"/>
    <w:rsid w:val="00CC0A6C"/>
    <w:rsid w:val="00CC7C07"/>
    <w:rsid w:val="00CC7C35"/>
    <w:rsid w:val="00CD15C0"/>
    <w:rsid w:val="00CD2ABB"/>
    <w:rsid w:val="00CD2B71"/>
    <w:rsid w:val="00CD3508"/>
    <w:rsid w:val="00CD3AA2"/>
    <w:rsid w:val="00CD430D"/>
    <w:rsid w:val="00CD4938"/>
    <w:rsid w:val="00CE0C2C"/>
    <w:rsid w:val="00CE14E9"/>
    <w:rsid w:val="00CE1795"/>
    <w:rsid w:val="00CF29F0"/>
    <w:rsid w:val="00D02350"/>
    <w:rsid w:val="00D0267E"/>
    <w:rsid w:val="00D06310"/>
    <w:rsid w:val="00D25672"/>
    <w:rsid w:val="00D266E3"/>
    <w:rsid w:val="00D36CEB"/>
    <w:rsid w:val="00D43C38"/>
    <w:rsid w:val="00D44CB0"/>
    <w:rsid w:val="00D47CAF"/>
    <w:rsid w:val="00D5193E"/>
    <w:rsid w:val="00D66598"/>
    <w:rsid w:val="00D707FA"/>
    <w:rsid w:val="00D7138B"/>
    <w:rsid w:val="00D81C64"/>
    <w:rsid w:val="00DA4B43"/>
    <w:rsid w:val="00DA5AD7"/>
    <w:rsid w:val="00DA6B0A"/>
    <w:rsid w:val="00DB2E2E"/>
    <w:rsid w:val="00DC0F8C"/>
    <w:rsid w:val="00DC279C"/>
    <w:rsid w:val="00DC2AE0"/>
    <w:rsid w:val="00DD4241"/>
    <w:rsid w:val="00DD4E40"/>
    <w:rsid w:val="00DE1043"/>
    <w:rsid w:val="00DE5156"/>
    <w:rsid w:val="00DE5CC9"/>
    <w:rsid w:val="00DF126B"/>
    <w:rsid w:val="00DF1735"/>
    <w:rsid w:val="00DF1B05"/>
    <w:rsid w:val="00DF2887"/>
    <w:rsid w:val="00DF6393"/>
    <w:rsid w:val="00E17361"/>
    <w:rsid w:val="00E178CF"/>
    <w:rsid w:val="00E205FE"/>
    <w:rsid w:val="00E26DC8"/>
    <w:rsid w:val="00E30915"/>
    <w:rsid w:val="00E3275C"/>
    <w:rsid w:val="00E32BE7"/>
    <w:rsid w:val="00E35552"/>
    <w:rsid w:val="00E3564B"/>
    <w:rsid w:val="00E36C81"/>
    <w:rsid w:val="00E418CA"/>
    <w:rsid w:val="00E42ABD"/>
    <w:rsid w:val="00E43268"/>
    <w:rsid w:val="00E531A7"/>
    <w:rsid w:val="00E54D4C"/>
    <w:rsid w:val="00E5685D"/>
    <w:rsid w:val="00E610FB"/>
    <w:rsid w:val="00E623B8"/>
    <w:rsid w:val="00E67B02"/>
    <w:rsid w:val="00E71BE2"/>
    <w:rsid w:val="00E72B52"/>
    <w:rsid w:val="00E742A8"/>
    <w:rsid w:val="00E7566E"/>
    <w:rsid w:val="00E85404"/>
    <w:rsid w:val="00E85B1E"/>
    <w:rsid w:val="00E92280"/>
    <w:rsid w:val="00E931D9"/>
    <w:rsid w:val="00E932DE"/>
    <w:rsid w:val="00E97E37"/>
    <w:rsid w:val="00EA0A16"/>
    <w:rsid w:val="00EA1BFB"/>
    <w:rsid w:val="00EA4533"/>
    <w:rsid w:val="00EA56AB"/>
    <w:rsid w:val="00EB0660"/>
    <w:rsid w:val="00EC03AA"/>
    <w:rsid w:val="00EC0488"/>
    <w:rsid w:val="00EC0557"/>
    <w:rsid w:val="00EC156B"/>
    <w:rsid w:val="00EC160A"/>
    <w:rsid w:val="00EC5FE7"/>
    <w:rsid w:val="00ED3474"/>
    <w:rsid w:val="00ED3A36"/>
    <w:rsid w:val="00EE0938"/>
    <w:rsid w:val="00EE0F0F"/>
    <w:rsid w:val="00EE1693"/>
    <w:rsid w:val="00EE499D"/>
    <w:rsid w:val="00EF1493"/>
    <w:rsid w:val="00EF1CA1"/>
    <w:rsid w:val="00F00AF5"/>
    <w:rsid w:val="00F027DD"/>
    <w:rsid w:val="00F033DF"/>
    <w:rsid w:val="00F04CE6"/>
    <w:rsid w:val="00F074E2"/>
    <w:rsid w:val="00F2005C"/>
    <w:rsid w:val="00F204D4"/>
    <w:rsid w:val="00F21B6B"/>
    <w:rsid w:val="00F22D30"/>
    <w:rsid w:val="00F2551D"/>
    <w:rsid w:val="00F25B20"/>
    <w:rsid w:val="00F27617"/>
    <w:rsid w:val="00F309C8"/>
    <w:rsid w:val="00F30ECE"/>
    <w:rsid w:val="00F32FFF"/>
    <w:rsid w:val="00F35410"/>
    <w:rsid w:val="00F361DB"/>
    <w:rsid w:val="00F4238D"/>
    <w:rsid w:val="00F43731"/>
    <w:rsid w:val="00F502D2"/>
    <w:rsid w:val="00F519F1"/>
    <w:rsid w:val="00F534D7"/>
    <w:rsid w:val="00F54113"/>
    <w:rsid w:val="00F57AAB"/>
    <w:rsid w:val="00F733A7"/>
    <w:rsid w:val="00F810B0"/>
    <w:rsid w:val="00F8496E"/>
    <w:rsid w:val="00F93C0B"/>
    <w:rsid w:val="00F95DBB"/>
    <w:rsid w:val="00FA5515"/>
    <w:rsid w:val="00FB12CE"/>
    <w:rsid w:val="00FB27CC"/>
    <w:rsid w:val="00FB78BD"/>
    <w:rsid w:val="00FC2EE3"/>
    <w:rsid w:val="00FC5F46"/>
    <w:rsid w:val="00FC7EC8"/>
    <w:rsid w:val="00FE0855"/>
    <w:rsid w:val="00FE0BCF"/>
    <w:rsid w:val="00FE3DF2"/>
    <w:rsid w:val="00FE42C7"/>
    <w:rsid w:val="00FE5285"/>
    <w:rsid w:val="00FF09A6"/>
    <w:rsid w:val="00FF47AF"/>
    <w:rsid w:val="00FF5D11"/>
    <w:rsid w:val="00FF7C25"/>
    <w:rsid w:val="0931E8C4"/>
    <w:rsid w:val="1790C282"/>
    <w:rsid w:val="1C6433A5"/>
    <w:rsid w:val="2729408E"/>
    <w:rsid w:val="360FFEDE"/>
    <w:rsid w:val="3861A4AA"/>
    <w:rsid w:val="3A0B68A4"/>
    <w:rsid w:val="41703791"/>
    <w:rsid w:val="4719E59B"/>
    <w:rsid w:val="600183B1"/>
    <w:rsid w:val="6CDB1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E385A"/>
  <w15:chartTrackingRefBased/>
  <w15:docId w15:val="{1FF29B66-33E1-49D4-9BE9-EECB07A21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118CC"/>
    <w:pPr>
      <w:widowControl w:val="0"/>
      <w:autoSpaceDE w:val="0"/>
      <w:autoSpaceDN w:val="0"/>
      <w:spacing w:after="0" w:line="240" w:lineRule="auto"/>
    </w:pPr>
    <w:rPr>
      <w:rFonts w:ascii="Arial" w:eastAsia="Arial" w:hAnsi="Arial" w:cs="Arial"/>
      <w:lang w:eastAsia="en-GB" w:bidi="en-GB"/>
    </w:rPr>
  </w:style>
  <w:style w:type="paragraph" w:styleId="Heading2">
    <w:name w:val="heading 2"/>
    <w:basedOn w:val="Normal"/>
    <w:next w:val="Normal"/>
    <w:link w:val="Heading2Char"/>
    <w:uiPriority w:val="9"/>
    <w:unhideWhenUsed/>
    <w:qFormat/>
    <w:rsid w:val="00662BA1"/>
    <w:pPr>
      <w:keepNext/>
      <w:keepLines/>
      <w:widowControl/>
      <w:autoSpaceDE/>
      <w:autoSpaceDN/>
      <w:spacing w:before="40" w:line="360" w:lineRule="auto"/>
      <w:outlineLvl w:val="1"/>
    </w:pPr>
    <w:rPr>
      <w:rFonts w:asciiTheme="majorHAnsi" w:eastAsiaTheme="majorEastAsia" w:hAnsiTheme="majorHAnsi" w:cstheme="majorBidi"/>
      <w:b/>
      <w:color w:val="1F3864" w:themeColor="accent1" w:themeShade="80"/>
      <w:sz w:val="28"/>
      <w:szCs w:val="26"/>
      <w:lang w:val="en-US" w:eastAsia="en-US" w:bidi="ar-SA"/>
    </w:rPr>
  </w:style>
  <w:style w:type="paragraph" w:styleId="Heading3">
    <w:name w:val="heading 3"/>
    <w:basedOn w:val="Normal"/>
    <w:next w:val="Normal"/>
    <w:link w:val="Heading3Char"/>
    <w:uiPriority w:val="9"/>
    <w:unhideWhenUsed/>
    <w:qFormat/>
    <w:rsid w:val="00662BA1"/>
    <w:pPr>
      <w:keepNext/>
      <w:keepLines/>
      <w:widowControl/>
      <w:autoSpaceDE/>
      <w:autoSpaceDN/>
      <w:spacing w:before="120" w:line="360" w:lineRule="auto"/>
      <w:outlineLvl w:val="2"/>
    </w:pPr>
    <w:rPr>
      <w:rFonts w:asciiTheme="majorHAnsi" w:eastAsiaTheme="majorEastAsia" w:hAnsiTheme="majorHAnsi" w:cstheme="majorBidi"/>
      <w:b/>
      <w:bCs/>
      <w:color w:val="1F3763" w:themeColor="accent1" w:themeShade="7F"/>
      <w:sz w:val="24"/>
      <w:szCs w:val="24"/>
      <w:lang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4E7A"/>
    <w:rPr>
      <w:color w:val="0563C1" w:themeColor="hyperlink"/>
      <w:u w:val="single"/>
    </w:rPr>
  </w:style>
  <w:style w:type="character" w:styleId="UnresolvedMention">
    <w:name w:val="Unresolved Mention"/>
    <w:basedOn w:val="DefaultParagraphFont"/>
    <w:uiPriority w:val="99"/>
    <w:semiHidden/>
    <w:unhideWhenUsed/>
    <w:rsid w:val="00414E7A"/>
    <w:rPr>
      <w:color w:val="605E5C"/>
      <w:shd w:val="clear" w:color="auto" w:fill="E1DFDD"/>
    </w:rPr>
  </w:style>
  <w:style w:type="character" w:customStyle="1" w:styleId="hlfld-contribauthor">
    <w:name w:val="hlfld-contribauthor"/>
    <w:basedOn w:val="DefaultParagraphFont"/>
    <w:rsid w:val="000549A7"/>
  </w:style>
  <w:style w:type="character" w:customStyle="1" w:styleId="nlmsource">
    <w:name w:val="nlm_source"/>
    <w:basedOn w:val="DefaultParagraphFont"/>
    <w:rsid w:val="000549A7"/>
  </w:style>
  <w:style w:type="character" w:customStyle="1" w:styleId="ref-lnk">
    <w:name w:val="ref-lnk"/>
    <w:basedOn w:val="DefaultParagraphFont"/>
    <w:rsid w:val="00E623B8"/>
  </w:style>
  <w:style w:type="character" w:styleId="FollowedHyperlink">
    <w:name w:val="FollowedHyperlink"/>
    <w:basedOn w:val="DefaultParagraphFont"/>
    <w:uiPriority w:val="99"/>
    <w:semiHidden/>
    <w:unhideWhenUsed/>
    <w:rsid w:val="00C52049"/>
    <w:rPr>
      <w:color w:val="954F72" w:themeColor="followedHyperlink"/>
      <w:u w:val="single"/>
    </w:rPr>
  </w:style>
  <w:style w:type="paragraph" w:styleId="Header">
    <w:name w:val="header"/>
    <w:basedOn w:val="Normal"/>
    <w:link w:val="HeaderChar"/>
    <w:uiPriority w:val="99"/>
    <w:unhideWhenUsed/>
    <w:rsid w:val="00733B37"/>
    <w:pPr>
      <w:tabs>
        <w:tab w:val="center" w:pos="4513"/>
        <w:tab w:val="right" w:pos="9026"/>
      </w:tabs>
    </w:pPr>
  </w:style>
  <w:style w:type="character" w:customStyle="1" w:styleId="HeaderChar">
    <w:name w:val="Header Char"/>
    <w:basedOn w:val="DefaultParagraphFont"/>
    <w:link w:val="Header"/>
    <w:uiPriority w:val="99"/>
    <w:rsid w:val="00733B37"/>
    <w:rPr>
      <w:rFonts w:ascii="Arial" w:eastAsia="Arial" w:hAnsi="Arial" w:cs="Arial"/>
      <w:lang w:eastAsia="en-GB" w:bidi="en-GB"/>
    </w:rPr>
  </w:style>
  <w:style w:type="paragraph" w:styleId="Footer">
    <w:name w:val="footer"/>
    <w:basedOn w:val="Normal"/>
    <w:link w:val="FooterChar"/>
    <w:uiPriority w:val="99"/>
    <w:unhideWhenUsed/>
    <w:rsid w:val="00733B37"/>
    <w:pPr>
      <w:tabs>
        <w:tab w:val="center" w:pos="4513"/>
        <w:tab w:val="right" w:pos="9026"/>
      </w:tabs>
    </w:pPr>
  </w:style>
  <w:style w:type="character" w:customStyle="1" w:styleId="FooterChar">
    <w:name w:val="Footer Char"/>
    <w:basedOn w:val="DefaultParagraphFont"/>
    <w:link w:val="Footer"/>
    <w:uiPriority w:val="99"/>
    <w:rsid w:val="00733B37"/>
    <w:rPr>
      <w:rFonts w:ascii="Arial" w:eastAsia="Arial" w:hAnsi="Arial" w:cs="Arial"/>
      <w:lang w:eastAsia="en-GB" w:bidi="en-GB"/>
    </w:rPr>
  </w:style>
  <w:style w:type="character" w:customStyle="1" w:styleId="normaltextrun">
    <w:name w:val="normaltextrun"/>
    <w:basedOn w:val="DefaultParagraphFont"/>
    <w:rsid w:val="001661FD"/>
  </w:style>
  <w:style w:type="character" w:customStyle="1" w:styleId="eop">
    <w:name w:val="eop"/>
    <w:basedOn w:val="DefaultParagraphFont"/>
    <w:rsid w:val="001661FD"/>
  </w:style>
  <w:style w:type="character" w:styleId="HTMLCite">
    <w:name w:val="HTML Cite"/>
    <w:basedOn w:val="DefaultParagraphFont"/>
    <w:uiPriority w:val="99"/>
    <w:semiHidden/>
    <w:unhideWhenUsed/>
    <w:rsid w:val="00F810B0"/>
    <w:rPr>
      <w:i/>
      <w:iCs/>
    </w:rPr>
  </w:style>
  <w:style w:type="character" w:customStyle="1" w:styleId="nlmgiven-names">
    <w:name w:val="nlm_given-names"/>
    <w:basedOn w:val="DefaultParagraphFont"/>
    <w:rsid w:val="00EF1CA1"/>
  </w:style>
  <w:style w:type="character" w:customStyle="1" w:styleId="nlmyear">
    <w:name w:val="nlm_year"/>
    <w:basedOn w:val="DefaultParagraphFont"/>
    <w:rsid w:val="00EF1CA1"/>
  </w:style>
  <w:style w:type="character" w:customStyle="1" w:styleId="nlmarticle-title">
    <w:name w:val="nlm_article-title"/>
    <w:basedOn w:val="DefaultParagraphFont"/>
    <w:rsid w:val="00EF1CA1"/>
  </w:style>
  <w:style w:type="character" w:customStyle="1" w:styleId="nlmfpage">
    <w:name w:val="nlm_fpage"/>
    <w:basedOn w:val="DefaultParagraphFont"/>
    <w:rsid w:val="00EF1CA1"/>
  </w:style>
  <w:style w:type="character" w:customStyle="1" w:styleId="nlmlpage">
    <w:name w:val="nlm_lpage"/>
    <w:basedOn w:val="DefaultParagraphFont"/>
    <w:rsid w:val="00EF1CA1"/>
  </w:style>
  <w:style w:type="character" w:customStyle="1" w:styleId="nlmpub-id">
    <w:name w:val="nlm_pub-id"/>
    <w:basedOn w:val="DefaultParagraphFont"/>
    <w:rsid w:val="00EF1CA1"/>
  </w:style>
  <w:style w:type="character" w:customStyle="1" w:styleId="Heading2Char">
    <w:name w:val="Heading 2 Char"/>
    <w:basedOn w:val="DefaultParagraphFont"/>
    <w:link w:val="Heading2"/>
    <w:uiPriority w:val="9"/>
    <w:rsid w:val="00662BA1"/>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662BA1"/>
    <w:rPr>
      <w:rFonts w:asciiTheme="majorHAnsi" w:eastAsiaTheme="majorEastAsia" w:hAnsiTheme="majorHAnsi" w:cstheme="majorBidi"/>
      <w:b/>
      <w:bCs/>
      <w:color w:val="1F3763" w:themeColor="accent1" w:themeShade="7F"/>
      <w:sz w:val="24"/>
      <w:szCs w:val="24"/>
    </w:rPr>
  </w:style>
  <w:style w:type="table" w:styleId="TableGrid">
    <w:name w:val="Table Grid"/>
    <w:basedOn w:val="TableNormal"/>
    <w:uiPriority w:val="39"/>
    <w:rsid w:val="00662B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8483617">
      <w:bodyDiv w:val="1"/>
      <w:marLeft w:val="0"/>
      <w:marRight w:val="0"/>
      <w:marTop w:val="0"/>
      <w:marBottom w:val="0"/>
      <w:divBdr>
        <w:top w:val="none" w:sz="0" w:space="0" w:color="auto"/>
        <w:left w:val="none" w:sz="0" w:space="0" w:color="auto"/>
        <w:bottom w:val="none" w:sz="0" w:space="0" w:color="auto"/>
        <w:right w:val="none" w:sz="0" w:space="0" w:color="auto"/>
      </w:divBdr>
    </w:div>
    <w:div w:id="1847669017">
      <w:bodyDiv w:val="1"/>
      <w:marLeft w:val="0"/>
      <w:marRight w:val="0"/>
      <w:marTop w:val="0"/>
      <w:marBottom w:val="0"/>
      <w:divBdr>
        <w:top w:val="none" w:sz="0" w:space="0" w:color="auto"/>
        <w:left w:val="none" w:sz="0" w:space="0" w:color="auto"/>
        <w:bottom w:val="none" w:sz="0" w:space="0" w:color="auto"/>
        <w:right w:val="none" w:sz="0" w:space="0" w:color="auto"/>
      </w:divBdr>
      <w:divsChild>
        <w:div w:id="2037735580">
          <w:marLeft w:val="0"/>
          <w:marRight w:val="0"/>
          <w:marTop w:val="0"/>
          <w:marBottom w:val="0"/>
          <w:divBdr>
            <w:top w:val="none" w:sz="0" w:space="0" w:color="auto"/>
            <w:left w:val="none" w:sz="0" w:space="0" w:color="auto"/>
            <w:bottom w:val="none" w:sz="0" w:space="0" w:color="auto"/>
            <w:right w:val="none" w:sz="0" w:space="0" w:color="auto"/>
          </w:divBdr>
          <w:divsChild>
            <w:div w:id="209042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585136">
      <w:bodyDiv w:val="1"/>
      <w:marLeft w:val="0"/>
      <w:marRight w:val="0"/>
      <w:marTop w:val="0"/>
      <w:marBottom w:val="0"/>
      <w:divBdr>
        <w:top w:val="none" w:sz="0" w:space="0" w:color="auto"/>
        <w:left w:val="none" w:sz="0" w:space="0" w:color="auto"/>
        <w:bottom w:val="none" w:sz="0" w:space="0" w:color="auto"/>
        <w:right w:val="none" w:sz="0" w:space="0" w:color="auto"/>
      </w:divBdr>
      <w:divsChild>
        <w:div w:id="1406685049">
          <w:marLeft w:val="0"/>
          <w:marRight w:val="0"/>
          <w:marTop w:val="0"/>
          <w:marBottom w:val="0"/>
          <w:divBdr>
            <w:top w:val="none" w:sz="0" w:space="0" w:color="auto"/>
            <w:left w:val="none" w:sz="0" w:space="0" w:color="auto"/>
            <w:bottom w:val="none" w:sz="0" w:space="0" w:color="auto"/>
            <w:right w:val="none" w:sz="0" w:space="0" w:color="auto"/>
          </w:divBdr>
        </w:div>
        <w:div w:id="126511862">
          <w:marLeft w:val="0"/>
          <w:marRight w:val="0"/>
          <w:marTop w:val="0"/>
          <w:marBottom w:val="0"/>
          <w:divBdr>
            <w:top w:val="none" w:sz="0" w:space="0" w:color="auto"/>
            <w:left w:val="none" w:sz="0" w:space="0" w:color="auto"/>
            <w:bottom w:val="none" w:sz="0" w:space="0" w:color="auto"/>
            <w:right w:val="none" w:sz="0" w:space="0" w:color="auto"/>
          </w:divBdr>
          <w:divsChild>
            <w:div w:id="183325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earch-ebscohost-com.ezproxy.uwtsd.ac.uk/login.aspx?direct=true&amp;db=nlebk&amp;AN=325159&amp;site=ehost-live" TargetMode="External"/><Relationship Id="rId18" Type="http://schemas.openxmlformats.org/officeDocument/2006/relationships/hyperlink" Target="https://journals-sagepub-com.ezproxy.uwtsd.ac.uk/doi/full/10.1177/0033688214546962" TargetMode="External"/><Relationship Id="rId26" Type="http://schemas.openxmlformats.org/officeDocument/2006/relationships/hyperlink" Target="https://www.tandfonline.com/doi/full/10.1080/03004279.2014.982672?scroll=top&amp;needAccess=true" TargetMode="External"/><Relationship Id="rId3" Type="http://schemas.openxmlformats.org/officeDocument/2006/relationships/customXml" Target="../customXml/item3.xml"/><Relationship Id="rId21" Type="http://schemas.openxmlformats.org/officeDocument/2006/relationships/hyperlink" Target="https://link.springer.com/article/10.1007/s10643-016-0827-5" TargetMode="External"/><Relationship Id="rId7" Type="http://schemas.openxmlformats.org/officeDocument/2006/relationships/webSettings" Target="webSettings.xml"/><Relationship Id="rId12" Type="http://schemas.openxmlformats.org/officeDocument/2006/relationships/hyperlink" Target="https://www.educationdevelopmenttrust.com/EducationDevelopmentTrust/files/5a/5a6d6203-ec49-4d33-9c5d-42c188184807.pdf" TargetMode="External"/><Relationship Id="rId17" Type="http://schemas.openxmlformats.org/officeDocument/2006/relationships/hyperlink" Target="https://librarysearch.uwtsd.ac.uk/view/action/uresolver.do?operation=resolveService&amp;package_service_id=7446942540002421&amp;institutionId=2421&amp;customerId=2415" TargetMode="External"/><Relationship Id="rId25" Type="http://schemas.openxmlformats.org/officeDocument/2006/relationships/hyperlink" Target="https://hwb.gov.wales/api/storage/53889241-676d-4e36-8e69-b9129f8ccf51/statutory-assessment-arrangements-for-the-foundation-phase-and-end-of-key-stages-2-and-3-190909.pdf" TargetMode="External"/><Relationship Id="rId2" Type="http://schemas.openxmlformats.org/officeDocument/2006/relationships/customXml" Target="../customXml/item2.xml"/><Relationship Id="rId16" Type="http://schemas.openxmlformats.org/officeDocument/2006/relationships/hyperlink" Target="https://gov.wales/sites/default/files/publications/2018-03/succesful-futures-a-summary-of-professor-graham-donaldsons-report.pdf" TargetMode="External"/><Relationship Id="rId20" Type="http://schemas.openxmlformats.org/officeDocument/2006/relationships/hyperlink" Target="https://journals.sagepub.com/doi/abs/10.1177/00224871860370011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lst-iiep.iiep-unesco.org/cgi-" TargetMode="External"/><Relationship Id="rId24"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styles" Target="styles.xml"/><Relationship Id="rId15" Type="http://schemas.openxmlformats.org/officeDocument/2006/relationships/hyperlink" Target="https://dera.ioe.ac.uk/7600/1/1f1ab286369a7ee24df53c863a72da97-1.pdf" TargetMode="External"/><Relationship Id="rId23" Type="http://schemas.openxmlformats.org/officeDocument/2006/relationships/hyperlink" Target="https://hwb.gov.wales/curriculum-for-wales/supporting-learner-progression-assessment-guidance/" TargetMode="External"/><Relationship Id="rId28" Type="http://schemas.openxmlformats.org/officeDocument/2006/relationships/fontTable" Target="fontTable.xml"/><Relationship Id="rId10" Type="http://schemas.openxmlformats.org/officeDocument/2006/relationships/hyperlink" Target="https://www.tandfonline.com/doi/full/10.1080/03004279.2014.982672?scroll=top&amp;needAccess=true" TargetMode="External"/><Relationship Id="rId19" Type="http://schemas.openxmlformats.org/officeDocument/2006/relationships/hyperlink" Target="https://www-jstor-org.ezproxy.uwtsd.ac.uk/stable/30032767?sid=primo&amp;seq=23"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eb-p-ebscohost-com.ezproxy.uwtsd.ac.uk/ehost/pdfviewer/pdfviewer?vid=1&amp;sid=e1e3ee3e-cfd5-4acc-b351-57ee4672122e%40redis" TargetMode="External"/><Relationship Id="rId22" Type="http://schemas.openxmlformats.org/officeDocument/2006/relationships/hyperlink" Target="https://hwb.gov.wales/api/storage/b447d1fe-5463-4382-9726-e68623a05dd2/assessment-for-learning-and-the-national-literacy-and-numeracy-framework.pdf"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3" ma:contentTypeDescription="Create a new document." ma:contentTypeScope="" ma:versionID="5182b306ff08aed5a106b399c807a7a4">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d869b5413011101529e839b5b5c749fe"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270157-8259-4858-97C7-E1853E528B54}">
  <ds:schemaRefs>
    <ds:schemaRef ds:uri="http://www.w3.org/XML/1998/namespace"/>
    <ds:schemaRef ds:uri="http://schemas.openxmlformats.org/package/2006/metadata/core-properties"/>
    <ds:schemaRef ds:uri="http://schemas.microsoft.com/office/infopath/2007/PartnerControls"/>
    <ds:schemaRef ds:uri="http://purl.org/dc/terms/"/>
    <ds:schemaRef ds:uri="0129b9fd-52ee-4735-801a-8d39556133ce"/>
    <ds:schemaRef ds:uri="http://purl.org/dc/dcmitype/"/>
    <ds:schemaRef ds:uri="http://schemas.microsoft.com/office/2006/documentManagement/types"/>
    <ds:schemaRef ds:uri="http://schemas.microsoft.com/office/2006/metadata/properties"/>
    <ds:schemaRef ds:uri="b0fe3e24-d995-423c-a7fa-dbcb21490404"/>
    <ds:schemaRef ds:uri="http://purl.org/dc/elements/1.1/"/>
  </ds:schemaRefs>
</ds:datastoreItem>
</file>

<file path=customXml/itemProps2.xml><?xml version="1.0" encoding="utf-8"?>
<ds:datastoreItem xmlns:ds="http://schemas.openxmlformats.org/officeDocument/2006/customXml" ds:itemID="{87BF56A2-0EE0-4024-8EA9-8ABD0A7FA1A0}">
  <ds:schemaRefs>
    <ds:schemaRef ds:uri="http://schemas.openxmlformats.org/officeDocument/2006/bibliography"/>
  </ds:schemaRefs>
</ds:datastoreItem>
</file>

<file path=customXml/itemProps3.xml><?xml version="1.0" encoding="utf-8"?>
<ds:datastoreItem xmlns:ds="http://schemas.openxmlformats.org/officeDocument/2006/customXml" ds:itemID="{BBBC6FF7-5C19-4C0B-9AE1-A781A6A317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4773A6E-17FC-4BF3-8671-48374BFB452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5918</Words>
  <Characters>33734</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Hannah Low (2104268)</dc:creator>
  <cp:keywords/>
  <dc:description/>
  <cp:lastModifiedBy>Judith Hannah</cp:lastModifiedBy>
  <cp:revision>2</cp:revision>
  <dcterms:created xsi:type="dcterms:W3CDTF">2022-01-02T14:55:00Z</dcterms:created>
  <dcterms:modified xsi:type="dcterms:W3CDTF">2022-01-02T14:55:00Z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