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82" w:rsidRDefault="00B10E82" w:rsidP="00B10E82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The tense of a verb tells us </w:t>
      </w:r>
      <w:r>
        <w:rPr>
          <w:rStyle w:val="Strong"/>
          <w:rFonts w:ascii="Arial" w:hAnsi="Arial" w:cs="Arial"/>
        </w:rPr>
        <w:t>when</w:t>
      </w:r>
      <w:r>
        <w:rPr>
          <w:rFonts w:ascii="Arial" w:hAnsi="Arial" w:cs="Arial"/>
        </w:rPr>
        <w:t xml:space="preserve"> the action was done. The action can be done in the past, present or future.</w:t>
      </w:r>
    </w:p>
    <w:p w:rsidR="00B10E82" w:rsidRDefault="00B10E82" w:rsidP="00B10E82">
      <w:pPr>
        <w:pStyle w:val="NormalWeb"/>
        <w:rPr>
          <w:rFonts w:ascii="Arial" w:hAnsi="Arial" w:cs="Arial"/>
        </w:rPr>
      </w:pPr>
      <w:r>
        <w:rPr>
          <w:rStyle w:val="Strong"/>
          <w:rFonts w:ascii="Arial" w:hAnsi="Arial" w:cs="Arial"/>
        </w:rPr>
        <w:t>When to use the past tense</w:t>
      </w:r>
    </w:p>
    <w:p w:rsidR="00B10E82" w:rsidRDefault="00B10E82" w:rsidP="00B10E82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There are many ways of talking about the past in English, but the two main ones are: the simple past and the continuous past. The continuous past is explained here*</w:t>
      </w:r>
    </w:p>
    <w:p w:rsidR="00B10E82" w:rsidRDefault="00B10E82" w:rsidP="00B10E82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Use the continuous-past form of a verb when you want to talk about a long action that carried on in the past. The continuous past is often used to describe what people were doing when something else happened. For example:</w:t>
      </w:r>
    </w:p>
    <w:p w:rsidR="00B10E82" w:rsidRPr="00B167C6" w:rsidRDefault="00B10E82" w:rsidP="00B10E82">
      <w:pPr>
        <w:pStyle w:val="NormalWeb"/>
        <w:ind w:left="709"/>
        <w:rPr>
          <w:i/>
        </w:rPr>
      </w:pPr>
      <w:r w:rsidRPr="00B167C6">
        <w:rPr>
          <w:rStyle w:val="Emphasis"/>
          <w:rFonts w:ascii="Arial" w:hAnsi="Arial" w:cs="Arial"/>
        </w:rPr>
        <w:t xml:space="preserve">I </w:t>
      </w:r>
      <w:r w:rsidRPr="00B167C6">
        <w:rPr>
          <w:rStyle w:val="Strong"/>
          <w:rFonts w:ascii="Arial" w:hAnsi="Arial" w:cs="Arial"/>
          <w:iCs/>
        </w:rPr>
        <w:t>was</w:t>
      </w:r>
      <w:r w:rsidRPr="00B167C6">
        <w:rPr>
          <w:rStyle w:val="Strong"/>
          <w:rFonts w:ascii="Arial" w:hAnsi="Arial" w:cs="Arial"/>
          <w:i/>
          <w:iCs/>
        </w:rPr>
        <w:t xml:space="preserve"> </w:t>
      </w:r>
      <w:r w:rsidRPr="00B167C6">
        <w:rPr>
          <w:rStyle w:val="Strong"/>
          <w:rFonts w:ascii="Arial" w:hAnsi="Arial" w:cs="Arial"/>
          <w:iCs/>
        </w:rPr>
        <w:t>kicking</w:t>
      </w:r>
      <w:r w:rsidRPr="00B167C6">
        <w:rPr>
          <w:rStyle w:val="Emphasis"/>
          <w:rFonts w:ascii="Arial" w:hAnsi="Arial" w:cs="Arial"/>
        </w:rPr>
        <w:t xml:space="preserve"> the ball when Dave broke his arm.</w:t>
      </w:r>
      <w:r w:rsidRPr="00B167C6">
        <w:rPr>
          <w:rFonts w:ascii="Arial" w:hAnsi="Arial" w:cs="Arial"/>
        </w:rPr>
        <w:t xml:space="preserve"> </w:t>
      </w:r>
      <w:r w:rsidRPr="00AE58E4">
        <w:rPr>
          <w:rFonts w:ascii="Arial" w:hAnsi="Arial" w:cs="Arial"/>
        </w:rPr>
        <w:br/>
      </w:r>
      <w:r w:rsidRPr="00B167C6">
        <w:rPr>
          <w:rStyle w:val="Emphasis"/>
          <w:rFonts w:ascii="Arial" w:hAnsi="Arial" w:cs="Arial"/>
        </w:rPr>
        <w:t xml:space="preserve">He </w:t>
      </w:r>
      <w:r w:rsidRPr="00B167C6">
        <w:rPr>
          <w:rStyle w:val="Strong"/>
          <w:rFonts w:ascii="Arial" w:hAnsi="Arial" w:cs="Arial"/>
          <w:iCs/>
        </w:rPr>
        <w:t>was walking</w:t>
      </w:r>
      <w:r w:rsidRPr="00B167C6">
        <w:rPr>
          <w:rStyle w:val="Emphasis"/>
          <w:rFonts w:ascii="Arial" w:hAnsi="Arial" w:cs="Arial"/>
        </w:rPr>
        <w:t xml:space="preserve"> the dog when I saw George.</w:t>
      </w:r>
      <w:r w:rsidRPr="00B167C6">
        <w:rPr>
          <w:rFonts w:ascii="Arial" w:hAnsi="Arial" w:cs="Arial"/>
          <w:i/>
        </w:rPr>
        <w:t xml:space="preserve"> </w:t>
      </w:r>
    </w:p>
    <w:p w:rsidR="00B10E82" w:rsidRDefault="00B10E82" w:rsidP="00B10E82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The continuous past is made by having ‘</w:t>
      </w:r>
      <w:r>
        <w:rPr>
          <w:rStyle w:val="Strong"/>
          <w:rFonts w:ascii="Arial" w:hAnsi="Arial" w:cs="Arial"/>
        </w:rPr>
        <w:t>was’</w:t>
      </w:r>
      <w:r>
        <w:rPr>
          <w:rFonts w:ascii="Arial" w:hAnsi="Arial" w:cs="Arial"/>
        </w:rPr>
        <w:t xml:space="preserve"> or ‘</w:t>
      </w:r>
      <w:r>
        <w:rPr>
          <w:rStyle w:val="Strong"/>
          <w:rFonts w:ascii="Arial" w:hAnsi="Arial" w:cs="Arial"/>
        </w:rPr>
        <w:t>were’</w:t>
      </w:r>
      <w:r>
        <w:rPr>
          <w:rFonts w:ascii="Arial" w:hAnsi="Arial" w:cs="Arial"/>
        </w:rPr>
        <w:t xml:space="preserve"> + the verb + </w:t>
      </w:r>
      <w:r>
        <w:rPr>
          <w:rStyle w:val="Strong"/>
          <w:rFonts w:ascii="Arial" w:hAnsi="Arial" w:cs="Arial"/>
        </w:rPr>
        <w:t>-ing</w:t>
      </w:r>
      <w:r>
        <w:rPr>
          <w:rFonts w:ascii="Arial" w:hAnsi="Arial" w:cs="Arial"/>
        </w:rPr>
        <w:t>. For example:</w:t>
      </w:r>
    </w:p>
    <w:tbl>
      <w:tblPr>
        <w:tblW w:w="0" w:type="auto"/>
        <w:tblCellSpacing w:w="0" w:type="dxa"/>
        <w:tblInd w:w="457" w:type="dxa"/>
        <w:tblBorders>
          <w:top w:val="double" w:sz="6" w:space="0" w:color="669933"/>
          <w:left w:val="double" w:sz="6" w:space="0" w:color="669933"/>
          <w:bottom w:val="double" w:sz="6" w:space="0" w:color="669933"/>
          <w:right w:val="double" w:sz="6" w:space="0" w:color="669933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1084"/>
        <w:gridCol w:w="1178"/>
        <w:gridCol w:w="2044"/>
      </w:tblGrid>
      <w:tr w:rsidR="00B10E82" w:rsidTr="00637814">
        <w:trPr>
          <w:tblCellSpacing w:w="0" w:type="dxa"/>
        </w:trPr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t>I</w:t>
            </w:r>
            <w:r>
              <w:br/>
              <w:t>he</w:t>
            </w:r>
            <w:r>
              <w:br/>
              <w:t>she</w:t>
            </w:r>
            <w:r>
              <w:br/>
              <w:t>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rPr>
                <w:rStyle w:val="Strong"/>
              </w:rPr>
              <w:t>was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t>work</w:t>
            </w:r>
            <w:r>
              <w:rPr>
                <w:rStyle w:val="Strong"/>
              </w:rPr>
              <w:t>ing</w:t>
            </w:r>
            <w:r>
              <w:t xml:space="preserve"> hard</w:t>
            </w:r>
          </w:p>
        </w:tc>
      </w:tr>
      <w:tr w:rsidR="00B10E82" w:rsidTr="00637814">
        <w:trPr>
          <w:tblCellSpacing w:w="0" w:type="dxa"/>
        </w:trPr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t>you</w:t>
            </w:r>
            <w:r>
              <w:br/>
              <w:t>we</w:t>
            </w:r>
            <w:r>
              <w:br/>
              <w:t>they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rPr>
                <w:rStyle w:val="Strong"/>
              </w:rPr>
              <w:t>were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300" w:type="dxa"/>
              <w:bottom w:w="45" w:type="dxa"/>
              <w:right w:w="300" w:type="dxa"/>
            </w:tcMar>
          </w:tcPr>
          <w:p w:rsidR="00B10E82" w:rsidRDefault="00B10E82" w:rsidP="00637814">
            <w:r>
              <w:t>work</w:t>
            </w:r>
            <w:r>
              <w:rPr>
                <w:rStyle w:val="Strong"/>
              </w:rPr>
              <w:t>ing</w:t>
            </w:r>
            <w:r>
              <w:t xml:space="preserve"> hard</w:t>
            </w:r>
          </w:p>
        </w:tc>
      </w:tr>
    </w:tbl>
    <w:p w:rsidR="00B10E82" w:rsidRPr="005C2CA5" w:rsidRDefault="00B10E82" w:rsidP="00B10E82"/>
    <w:p w:rsidR="00B10E82" w:rsidRPr="00B167C6" w:rsidRDefault="00B10E82" w:rsidP="00B10E82">
      <w:pPr>
        <w:rPr>
          <w:b/>
        </w:rPr>
      </w:pPr>
      <w:r w:rsidRPr="00B167C6">
        <w:rPr>
          <w:b/>
        </w:rPr>
        <w:t>*For more information about the simple past, see the factsheet ‘Talking about the simple past’.</w:t>
      </w:r>
    </w:p>
    <w:p w:rsidR="00A86E1D" w:rsidRPr="00B10E82" w:rsidRDefault="00A86E1D" w:rsidP="00B10E82">
      <w:bookmarkStart w:id="0" w:name="_GoBack"/>
      <w:bookmarkEnd w:id="0"/>
    </w:p>
    <w:sectPr w:rsidR="00A86E1D" w:rsidRPr="00B10E82" w:rsidSect="00EC28A4">
      <w:headerReference w:type="default" r:id="rId7"/>
      <w:footerReference w:type="default" r:id="rId8"/>
      <w:pgSz w:w="11906" w:h="16838"/>
      <w:pgMar w:top="2552" w:right="746" w:bottom="1440" w:left="7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DE8" w:rsidRDefault="00B76DE8" w:rsidP="0009360F">
      <w:r>
        <w:separator/>
      </w:r>
    </w:p>
  </w:endnote>
  <w:endnote w:type="continuationSeparator" w:id="0">
    <w:p w:rsidR="00B76DE8" w:rsidRDefault="00B76DE8" w:rsidP="00093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venir 4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venir 5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(T1) 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7A7164" w:rsidP="0009360F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097" type="#_x0000_t202" style="position:absolute;margin-left:373.35pt;margin-top:24.1pt;width:9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" filled="f" stroked="f">
          <v:textbox inset="0,0,0,0">
            <w:txbxContent>
              <w:p w:rsidR="00AA0A00" w:rsidRDefault="00A86E1D" w:rsidP="0009360F">
                <w:pPr>
                  <w:pStyle w:val="BBCcopyright"/>
                </w:pPr>
                <w:r>
                  <w:t>© BBC 2011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DE8" w:rsidRDefault="00B76DE8" w:rsidP="0009360F">
      <w:r>
        <w:separator/>
      </w:r>
    </w:p>
  </w:footnote>
  <w:footnote w:type="continuationSeparator" w:id="0">
    <w:p w:rsidR="00B76DE8" w:rsidRDefault="00B76DE8" w:rsidP="00093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7A7164" w:rsidP="0009360F">
    <w:pPr>
      <w:pStyle w:val="Head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.85pt;margin-top:53pt;width:516.45pt;height:24.1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0IlsgIAALA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" filled="f" stroked="f">
          <v:textbox inset="0,0,0,0">
            <w:txbxContent>
              <w:p w:rsidR="00B10E82" w:rsidRPr="006210DF" w:rsidRDefault="00B10E82" w:rsidP="00B10E82">
                <w:pPr>
                  <w:pStyle w:val="Heading1"/>
                  <w:rPr>
                    <w:sz w:val="28"/>
                  </w:rPr>
                </w:pPr>
                <w:r w:rsidRPr="006210DF">
                  <w:rPr>
                    <w:sz w:val="28"/>
                  </w:rPr>
                  <w:t xml:space="preserve">Talking about the continuous past </w:t>
                </w:r>
              </w:p>
              <w:p w:rsidR="00AA0A00" w:rsidRDefault="00AA0A00" w:rsidP="00A73328">
                <w:pPr>
                  <w:pStyle w:val="Heading1"/>
                </w:pPr>
              </w:p>
            </w:txbxContent>
          </v:textbox>
        </v:shape>
      </w:pict>
    </w:r>
    <w:r>
      <w:rPr>
        <w:noProof/>
        <w:lang w:eastAsia="en-GB"/>
      </w:rPr>
      <w:pict>
        <v:shape id="Text Box 9" o:spid="_x0000_s4099" type="#_x0000_t202" style="position:absolute;margin-left:414.1pt;margin-top:-6.2pt;width:1in;height:26.9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Y2qgIAAKg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" filled="f" stroked="f">
          <v:textbox inset="0,0,0,0">
            <w:txbxContent>
              <w:p w:rsidR="00A31378" w:rsidRDefault="00A31378" w:rsidP="00A31378">
                <w:pPr>
                  <w:pStyle w:val="CurricRef"/>
                </w:pPr>
              </w:p>
              <w:p w:rsidR="00A31378" w:rsidRPr="00155F12" w:rsidRDefault="00A31378" w:rsidP="00A31378">
                <w:pPr>
                  <w:pStyle w:val="CurricRef"/>
                  <w:rPr>
                    <w:szCs w:val="26"/>
                  </w:rPr>
                </w:pPr>
                <w:r w:rsidRPr="00155F12">
                  <w:rPr>
                    <w:szCs w:val="26"/>
                  </w:rPr>
                  <w:t>Ws/</w:t>
                </w:r>
                <w:r w:rsidR="00A73328">
                  <w:rPr>
                    <w:szCs w:val="26"/>
                  </w:rPr>
                  <w:t>L1</w:t>
                </w:r>
                <w:r w:rsidRPr="00155F12">
                  <w:rPr>
                    <w:szCs w:val="26"/>
                  </w:rPr>
                  <w:t>.</w:t>
                </w:r>
                <w:r w:rsidR="00155F12" w:rsidRPr="00155F12">
                  <w:rPr>
                    <w:szCs w:val="26"/>
                  </w:rPr>
                  <w:t>2</w:t>
                </w:r>
              </w:p>
              <w:p w:rsidR="00AA0A00" w:rsidRDefault="00AA0A00" w:rsidP="00A31378">
                <w:pPr>
                  <w:pStyle w:val="CurricRef"/>
                </w:pPr>
              </w:p>
            </w:txbxContent>
          </v:textbox>
          <w10:wrap type="square"/>
        </v:shape>
      </w:pict>
    </w:r>
    <w:r w:rsidR="00827357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8800" cy="107316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illwise 2 wilth BB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073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F5C5E"/>
    <w:rsid w:val="0009360F"/>
    <w:rsid w:val="000F426E"/>
    <w:rsid w:val="00155F12"/>
    <w:rsid w:val="0027799C"/>
    <w:rsid w:val="002801E5"/>
    <w:rsid w:val="002B04C3"/>
    <w:rsid w:val="002F5C5E"/>
    <w:rsid w:val="00303917"/>
    <w:rsid w:val="00320220"/>
    <w:rsid w:val="003536B5"/>
    <w:rsid w:val="00583B8E"/>
    <w:rsid w:val="005C2CA5"/>
    <w:rsid w:val="005C46DA"/>
    <w:rsid w:val="00604523"/>
    <w:rsid w:val="006716E7"/>
    <w:rsid w:val="006F1069"/>
    <w:rsid w:val="007A7164"/>
    <w:rsid w:val="00827357"/>
    <w:rsid w:val="00913FB0"/>
    <w:rsid w:val="00A31378"/>
    <w:rsid w:val="00A4366C"/>
    <w:rsid w:val="00A73328"/>
    <w:rsid w:val="00A86E1D"/>
    <w:rsid w:val="00AA0A00"/>
    <w:rsid w:val="00AC1A87"/>
    <w:rsid w:val="00B10E82"/>
    <w:rsid w:val="00B76DE8"/>
    <w:rsid w:val="00C9334A"/>
    <w:rsid w:val="00D82AC8"/>
    <w:rsid w:val="00EA7E4F"/>
    <w:rsid w:val="00EC2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60F"/>
    <w:pPr>
      <w:spacing w:before="100" w:beforeAutospacing="1" w:after="100" w:afterAutospacing="1"/>
    </w:pPr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next w:val="Normal"/>
    <w:link w:val="Heading1Char"/>
    <w:uiPriority w:val="99"/>
    <w:qFormat/>
    <w:rsid w:val="0009360F"/>
    <w:pPr>
      <w:outlineLvl w:val="0"/>
    </w:pPr>
    <w:rPr>
      <w:rFonts w:ascii="Arial" w:hAnsi="Arial" w:cs="Arial"/>
      <w:b/>
      <w:bCs/>
      <w:sz w:val="34"/>
      <w:szCs w:val="3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360F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rsid w:val="00EC28A4"/>
    <w:pPr>
      <w:widowControl w:val="0"/>
      <w:tabs>
        <w:tab w:val="left" w:pos="181"/>
      </w:tabs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Avenir 45" w:hAnsi="Avenir 45"/>
      <w:color w:val="000000"/>
      <w:sz w:val="22"/>
      <w:szCs w:val="20"/>
    </w:rPr>
  </w:style>
  <w:style w:type="paragraph" w:customStyle="1" w:styleId="ahead">
    <w:name w:val="a head"/>
    <w:basedOn w:val="Normal"/>
    <w:rsid w:val="00EC28A4"/>
    <w:pPr>
      <w:spacing w:line="360" w:lineRule="auto"/>
    </w:pPr>
    <w:rPr>
      <w:rFonts w:ascii="Avenir 55" w:hAnsi="Avenir 55"/>
      <w:b/>
      <w:snapToGrid w:val="0"/>
      <w:sz w:val="28"/>
      <w:szCs w:val="22"/>
      <w:lang w:val="en-US"/>
    </w:rPr>
  </w:style>
  <w:style w:type="paragraph" w:customStyle="1" w:styleId="bhead">
    <w:name w:val="b head"/>
    <w:basedOn w:val="Normal"/>
    <w:rsid w:val="00EC28A4"/>
    <w:pPr>
      <w:spacing w:line="360" w:lineRule="auto"/>
    </w:pPr>
    <w:rPr>
      <w:rFonts w:ascii="Avenir 55" w:hAnsi="Avenir 55"/>
      <w:b/>
      <w:bCs/>
      <w:snapToGrid w:val="0"/>
      <w:sz w:val="22"/>
      <w:szCs w:val="22"/>
      <w:lang w:val="en-US"/>
    </w:rPr>
  </w:style>
  <w:style w:type="paragraph" w:styleId="Header">
    <w:name w:val="header"/>
    <w:basedOn w:val="Normal"/>
    <w:semiHidden/>
    <w:rsid w:val="00EC28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EC28A4"/>
    <w:pPr>
      <w:tabs>
        <w:tab w:val="center" w:pos="4153"/>
        <w:tab w:val="right" w:pos="8306"/>
      </w:tabs>
    </w:pPr>
  </w:style>
  <w:style w:type="paragraph" w:customStyle="1" w:styleId="BasicParagraph">
    <w:name w:val="[Basic Paragraph]"/>
    <w:basedOn w:val="Normal"/>
    <w:rsid w:val="00EC28A4"/>
    <w:pPr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2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220"/>
    <w:rPr>
      <w:rFonts w:ascii="Tahoma" w:hAnsi="Tahoma" w:cs="Tahoma"/>
      <w:sz w:val="16"/>
      <w:szCs w:val="16"/>
      <w:lang w:eastAsia="en-US"/>
    </w:rPr>
  </w:style>
  <w:style w:type="paragraph" w:customStyle="1" w:styleId="CurricRef">
    <w:name w:val="CurricRef"/>
    <w:link w:val="CurricRefChar"/>
    <w:qFormat/>
    <w:rsid w:val="0009360F"/>
    <w:pPr>
      <w:spacing w:line="260" w:lineRule="exact"/>
      <w:jc w:val="right"/>
    </w:pPr>
    <w:rPr>
      <w:rFonts w:ascii="Arial" w:hAnsi="Arial" w:cs="Arial"/>
      <w:b/>
      <w:bCs/>
      <w:sz w:val="26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9"/>
    <w:rsid w:val="0009360F"/>
    <w:rPr>
      <w:rFonts w:ascii="Arial" w:hAnsi="Arial" w:cs="Arial"/>
      <w:b/>
      <w:bCs/>
      <w:sz w:val="34"/>
      <w:szCs w:val="34"/>
      <w:lang w:val="en-US" w:eastAsia="en-US"/>
    </w:rPr>
  </w:style>
  <w:style w:type="character" w:customStyle="1" w:styleId="CurricRefChar">
    <w:name w:val="CurricRef Char"/>
    <w:basedOn w:val="DefaultParagraphFont"/>
    <w:link w:val="CurricRef"/>
    <w:rsid w:val="0009360F"/>
    <w:rPr>
      <w:rFonts w:ascii="Arial" w:hAnsi="Arial" w:cs="Arial"/>
      <w:b/>
      <w:bCs/>
      <w:sz w:val="26"/>
      <w:szCs w:val="24"/>
      <w:lang w:eastAsia="en-US"/>
    </w:rPr>
  </w:style>
  <w:style w:type="paragraph" w:customStyle="1" w:styleId="BBCcopyright">
    <w:name w:val="BBCcopyright"/>
    <w:link w:val="BBCcopyrightChar"/>
    <w:qFormat/>
    <w:rsid w:val="0009360F"/>
    <w:pPr>
      <w:jc w:val="right"/>
    </w:pPr>
    <w:rPr>
      <w:rFonts w:ascii="Arial" w:hAnsi="Arial" w:cs="Arial"/>
      <w:color w:val="000000"/>
      <w:sz w:val="18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9360F"/>
    <w:rPr>
      <w:rFonts w:ascii="Arial" w:hAnsi="Arial" w:cs="Arial"/>
      <w:b/>
      <w:sz w:val="24"/>
      <w:szCs w:val="24"/>
      <w:lang w:eastAsia="en-US"/>
    </w:rPr>
  </w:style>
  <w:style w:type="character" w:customStyle="1" w:styleId="BBCcopyrightChar">
    <w:name w:val="BBCcopyright Char"/>
    <w:basedOn w:val="DefaultParagraphFont"/>
    <w:link w:val="BBCcopyright"/>
    <w:rsid w:val="0009360F"/>
    <w:rPr>
      <w:rFonts w:ascii="Arial" w:hAnsi="Arial" w:cs="Arial"/>
      <w:color w:val="000000"/>
      <w:sz w:val="18"/>
      <w:szCs w:val="24"/>
      <w:lang w:val="en-US" w:eastAsia="en-US"/>
    </w:rPr>
  </w:style>
  <w:style w:type="character" w:customStyle="1" w:styleId="textreadable1">
    <w:name w:val="textreadable1"/>
    <w:basedOn w:val="DefaultParagraphFont"/>
    <w:rsid w:val="00AC1A87"/>
    <w:rPr>
      <w:rFonts w:ascii="Arial" w:hAnsi="Arial" w:cs="Arial" w:hint="default"/>
    </w:rPr>
  </w:style>
  <w:style w:type="paragraph" w:styleId="NormalWeb">
    <w:name w:val="Normal (Web)"/>
    <w:basedOn w:val="Normal"/>
    <w:uiPriority w:val="99"/>
    <w:semiHidden/>
    <w:unhideWhenUsed/>
    <w:rsid w:val="00AC1A87"/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99"/>
    <w:qFormat/>
    <w:rsid w:val="00AC1A87"/>
    <w:rPr>
      <w:b/>
      <w:bCs/>
    </w:rPr>
  </w:style>
  <w:style w:type="character" w:styleId="Emphasis">
    <w:name w:val="Emphasis"/>
    <w:basedOn w:val="DefaultParagraphFont"/>
    <w:uiPriority w:val="99"/>
    <w:qFormat/>
    <w:rsid w:val="00AC1A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pPr>
      <w:widowControl w:val="0"/>
      <w:tabs>
        <w:tab w:val="left" w:pos="181"/>
      </w:tabs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Avenir 45" w:hAnsi="Avenir 45"/>
      <w:color w:val="000000"/>
      <w:sz w:val="22"/>
      <w:szCs w:val="20"/>
    </w:rPr>
  </w:style>
  <w:style w:type="paragraph" w:customStyle="1" w:styleId="ahead">
    <w:name w:val="a head"/>
    <w:basedOn w:val="Normal"/>
    <w:pPr>
      <w:spacing w:line="360" w:lineRule="auto"/>
    </w:pPr>
    <w:rPr>
      <w:rFonts w:ascii="Avenir 55" w:hAnsi="Avenir 55"/>
      <w:b/>
      <w:snapToGrid w:val="0"/>
      <w:sz w:val="28"/>
      <w:szCs w:val="22"/>
      <w:lang w:val="en-US"/>
    </w:rPr>
  </w:style>
  <w:style w:type="paragraph" w:customStyle="1" w:styleId="bhead">
    <w:name w:val="b head"/>
    <w:basedOn w:val="Normal"/>
    <w:pPr>
      <w:spacing w:line="360" w:lineRule="auto"/>
    </w:pPr>
    <w:rPr>
      <w:rFonts w:ascii="Avenir 55" w:hAnsi="Avenir 55"/>
      <w:b/>
      <w:bCs/>
      <w:snapToGrid w:val="0"/>
      <w:sz w:val="22"/>
      <w:szCs w:val="22"/>
      <w:lang w:val="en-US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BasicParagraph">
    <w:name w:val="[Basic Paragraph]"/>
    <w:basedOn w:val="Normal"/>
    <w:pPr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2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22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5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01D76-D107-49EA-8CD8-D0A60BFAB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698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12pt text starts here</vt:lpstr>
    </vt:vector>
  </TitlesOfParts>
  <Company>Roger Harmar</Company>
  <LinksUpToDate>false</LinksUpToDate>
  <CharactersWithSpaces>860</CharactersWithSpaces>
  <SharedDoc>false</SharedDoc>
  <HLinks>
    <vt:vector size="6" baseType="variant">
      <vt:variant>
        <vt:i4>1179673</vt:i4>
      </vt:variant>
      <vt:variant>
        <vt:i4>-1</vt:i4>
      </vt:variant>
      <vt:variant>
        <vt:i4>2063</vt:i4>
      </vt:variant>
      <vt:variant>
        <vt:i4>1</vt:i4>
      </vt:variant>
      <vt:variant>
        <vt:lpwstr>skillwise1 1.wmf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12pt text starts here</dc:title>
  <dc:creator>Roger Harmar</dc:creator>
  <cp:lastModifiedBy>ss-dw</cp:lastModifiedBy>
  <cp:revision>2</cp:revision>
  <dcterms:created xsi:type="dcterms:W3CDTF">2013-02-13T16:02:00Z</dcterms:created>
  <dcterms:modified xsi:type="dcterms:W3CDTF">2013-02-13T16:02:00Z</dcterms:modified>
</cp:coreProperties>
</file>