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176" w:rsidRDefault="00937176" w:rsidP="00937176">
      <w:pPr>
        <w:shd w:val="clear" w:color="auto" w:fill="FFFFFF"/>
        <w:spacing w:after="0" w:line="240" w:lineRule="auto"/>
        <w:rPr>
          <w:rFonts w:ascii="Georgia" w:eastAsia="Times New Roman" w:hAnsi="Georgia" w:cs="Times New Roman"/>
          <w:b/>
          <w:bCs/>
          <w:color w:val="767676"/>
          <w:sz w:val="27"/>
          <w:szCs w:val="27"/>
          <w:lang w:eastAsia="en-GB"/>
        </w:rPr>
      </w:pPr>
      <w:r>
        <w:rPr>
          <w:rFonts w:ascii="Georgia" w:eastAsia="Times New Roman" w:hAnsi="Georgia" w:cs="Times New Roman"/>
          <w:b/>
          <w:bCs/>
          <w:color w:val="767676"/>
          <w:sz w:val="27"/>
          <w:szCs w:val="27"/>
          <w:lang w:eastAsia="en-GB"/>
        </w:rPr>
        <w:fldChar w:fldCharType="begin"/>
      </w:r>
      <w:r>
        <w:rPr>
          <w:rFonts w:ascii="Georgia" w:eastAsia="Times New Roman" w:hAnsi="Georgia" w:cs="Times New Roman"/>
          <w:b/>
          <w:bCs/>
          <w:color w:val="767676"/>
          <w:sz w:val="27"/>
          <w:szCs w:val="27"/>
          <w:lang w:eastAsia="en-GB"/>
        </w:rPr>
        <w:instrText xml:space="preserve"> HYPERLINK "</w:instrText>
      </w:r>
      <w:r w:rsidRPr="00937176">
        <w:rPr>
          <w:rFonts w:ascii="Georgia" w:eastAsia="Times New Roman" w:hAnsi="Georgia" w:cs="Times New Roman"/>
          <w:b/>
          <w:bCs/>
          <w:color w:val="767676"/>
          <w:sz w:val="27"/>
          <w:szCs w:val="27"/>
          <w:lang w:eastAsia="en-GB"/>
        </w:rPr>
        <w:instrText>https://www.theguardian.com/film/2017/sep/10/it-review-enthusiastic-cine-literate-stephen-king-adaptation</w:instrText>
      </w:r>
      <w:r>
        <w:rPr>
          <w:rFonts w:ascii="Georgia" w:eastAsia="Times New Roman" w:hAnsi="Georgia" w:cs="Times New Roman"/>
          <w:b/>
          <w:bCs/>
          <w:color w:val="767676"/>
          <w:sz w:val="27"/>
          <w:szCs w:val="27"/>
          <w:lang w:eastAsia="en-GB"/>
        </w:rPr>
        <w:instrText xml:space="preserve">" </w:instrText>
      </w:r>
      <w:r>
        <w:rPr>
          <w:rFonts w:ascii="Georgia" w:eastAsia="Times New Roman" w:hAnsi="Georgia" w:cs="Times New Roman"/>
          <w:b/>
          <w:bCs/>
          <w:color w:val="767676"/>
          <w:sz w:val="27"/>
          <w:szCs w:val="27"/>
          <w:lang w:eastAsia="en-GB"/>
        </w:rPr>
        <w:fldChar w:fldCharType="separate"/>
      </w:r>
      <w:r w:rsidRPr="0061343A">
        <w:rPr>
          <w:rStyle w:val="Hyperlink"/>
          <w:rFonts w:ascii="Georgia" w:eastAsia="Times New Roman" w:hAnsi="Georgia" w:cs="Times New Roman"/>
          <w:b/>
          <w:bCs/>
          <w:sz w:val="27"/>
          <w:szCs w:val="27"/>
          <w:lang w:eastAsia="en-GB"/>
        </w:rPr>
        <w:t>https://www.theguardian.com/film/2017/sep/10/it-review-enthusiastic-cine-literate-stephen-king-adaptation</w:t>
      </w:r>
      <w:r>
        <w:rPr>
          <w:rFonts w:ascii="Georgia" w:eastAsia="Times New Roman" w:hAnsi="Georgia" w:cs="Times New Roman"/>
          <w:b/>
          <w:bCs/>
          <w:color w:val="767676"/>
          <w:sz w:val="27"/>
          <w:szCs w:val="27"/>
          <w:lang w:eastAsia="en-GB"/>
        </w:rPr>
        <w:fldChar w:fldCharType="end"/>
      </w:r>
      <w:r>
        <w:rPr>
          <w:rFonts w:ascii="Georgia" w:eastAsia="Times New Roman" w:hAnsi="Georgia" w:cs="Times New Roman"/>
          <w:b/>
          <w:bCs/>
          <w:color w:val="767676"/>
          <w:sz w:val="27"/>
          <w:szCs w:val="27"/>
          <w:lang w:eastAsia="en-GB"/>
        </w:rPr>
        <w:t xml:space="preserve">  Accessed 21/10/17</w:t>
      </w:r>
    </w:p>
    <w:p w:rsidR="00937176" w:rsidRDefault="00937176" w:rsidP="00937176">
      <w:pPr>
        <w:shd w:val="clear" w:color="auto" w:fill="FFFFFF"/>
        <w:spacing w:after="0" w:line="240" w:lineRule="auto"/>
        <w:rPr>
          <w:rFonts w:ascii="Georgia" w:eastAsia="Times New Roman" w:hAnsi="Georgia" w:cs="Times New Roman"/>
          <w:b/>
          <w:bCs/>
          <w:color w:val="767676"/>
          <w:sz w:val="27"/>
          <w:szCs w:val="27"/>
          <w:lang w:eastAsia="en-GB"/>
        </w:rPr>
      </w:pPr>
    </w:p>
    <w:p w:rsidR="00937176" w:rsidRPr="00937176" w:rsidRDefault="00937176" w:rsidP="00937176">
      <w:pPr>
        <w:shd w:val="clear" w:color="auto" w:fill="FFFFFF"/>
        <w:spacing w:after="0" w:line="240" w:lineRule="auto"/>
        <w:rPr>
          <w:rFonts w:ascii="Georgia" w:eastAsia="Times New Roman" w:hAnsi="Georgia" w:cs="Times New Roman"/>
          <w:b/>
          <w:bCs/>
          <w:color w:val="767676"/>
          <w:sz w:val="27"/>
          <w:szCs w:val="27"/>
          <w:lang w:eastAsia="en-GB"/>
        </w:rPr>
      </w:pPr>
      <w:hyperlink r:id="rId5" w:history="1">
        <w:r w:rsidRPr="00937176">
          <w:rPr>
            <w:rFonts w:ascii="Georgia" w:eastAsia="Times New Roman" w:hAnsi="Georgia" w:cs="Times New Roman"/>
            <w:b/>
            <w:bCs/>
            <w:color w:val="615B52"/>
            <w:sz w:val="27"/>
            <w:u w:val="single"/>
            <w:lang w:eastAsia="en-GB"/>
          </w:rPr>
          <w:t>Mark Kermode</w:t>
        </w:r>
      </w:hyperlink>
      <w:r w:rsidRPr="00937176">
        <w:rPr>
          <w:rFonts w:ascii="Georgia" w:eastAsia="Times New Roman" w:hAnsi="Georgia" w:cs="Times New Roman"/>
          <w:b/>
          <w:bCs/>
          <w:color w:val="767676"/>
          <w:sz w:val="27"/>
          <w:szCs w:val="27"/>
          <w:lang w:eastAsia="en-GB"/>
        </w:rPr>
        <w:t>, Observer film critic</w:t>
      </w:r>
    </w:p>
    <w:p w:rsidR="00937176" w:rsidRPr="00937176" w:rsidRDefault="00937176" w:rsidP="00937176">
      <w:pPr>
        <w:shd w:val="clear" w:color="auto" w:fill="FFFFFF"/>
        <w:spacing w:after="0"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lang w:eastAsia="en-GB"/>
        </w:rPr>
        <w:t> </w:t>
      </w:r>
    </w:p>
    <w:p w:rsidR="00937176" w:rsidRPr="00937176" w:rsidRDefault="00937176" w:rsidP="00937176">
      <w:pPr>
        <w:shd w:val="clear" w:color="auto" w:fill="FFFFFF"/>
        <w:spacing w:after="100" w:afterAutospacing="1" w:line="240" w:lineRule="auto"/>
        <w:rPr>
          <w:rFonts w:ascii="Helvetica" w:eastAsia="Times New Roman" w:hAnsi="Helvetica" w:cs="Times New Roman"/>
          <w:color w:val="767676"/>
          <w:sz w:val="27"/>
          <w:szCs w:val="27"/>
          <w:lang w:eastAsia="en-GB"/>
        </w:rPr>
      </w:pPr>
      <w:r w:rsidRPr="00937176">
        <w:rPr>
          <w:rFonts w:ascii="Helvetica" w:eastAsia="Times New Roman" w:hAnsi="Helvetica" w:cs="Times New Roman"/>
          <w:color w:val="767676"/>
          <w:sz w:val="27"/>
          <w:szCs w:val="27"/>
          <w:lang w:eastAsia="en-GB"/>
        </w:rPr>
        <w:t>Sunday 10 September 2017</w:t>
      </w:r>
      <w:r w:rsidRPr="00937176">
        <w:rPr>
          <w:rFonts w:ascii="Helvetica" w:eastAsia="Times New Roman" w:hAnsi="Helvetica" w:cs="Times New Roman"/>
          <w:color w:val="767676"/>
          <w:sz w:val="27"/>
          <w:lang w:eastAsia="en-GB"/>
        </w:rPr>
        <w:t> 09.00 BST</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aps/>
          <w:color w:val="615B52"/>
          <w:sz w:val="27"/>
          <w:lang w:eastAsia="en-GB"/>
        </w:rPr>
        <w:t>“</w:t>
      </w:r>
      <w:proofErr w:type="gramStart"/>
      <w:r w:rsidRPr="00937176">
        <w:rPr>
          <w:rFonts w:ascii="Georgia" w:eastAsia="Times New Roman" w:hAnsi="Georgia" w:cs="Times New Roman"/>
          <w:caps/>
          <w:color w:val="615B52"/>
          <w:sz w:val="27"/>
          <w:lang w:eastAsia="en-GB"/>
        </w:rPr>
        <w:t>I</w:t>
      </w:r>
      <w:r w:rsidRPr="00937176">
        <w:rPr>
          <w:rFonts w:ascii="Georgia" w:eastAsia="Times New Roman" w:hAnsi="Georgia" w:cs="Times New Roman"/>
          <w:color w:val="333333"/>
          <w:sz w:val="27"/>
          <w:szCs w:val="27"/>
          <w:lang w:eastAsia="en-GB"/>
        </w:rPr>
        <w:t>t’s</w:t>
      </w:r>
      <w:proofErr w:type="gramEnd"/>
      <w:r w:rsidRPr="00937176">
        <w:rPr>
          <w:rFonts w:ascii="Georgia" w:eastAsia="Times New Roman" w:hAnsi="Georgia" w:cs="Times New Roman"/>
          <w:color w:val="333333"/>
          <w:sz w:val="27"/>
          <w:szCs w:val="27"/>
          <w:lang w:eastAsia="en-GB"/>
        </w:rPr>
        <w:t xml:space="preserve"> summer, we’re supposed to be having fun. This isn’t fun – it’s scary and disgusting!”</w:t>
      </w:r>
      <w:r w:rsidRPr="00937176">
        <w:rPr>
          <w:rFonts w:ascii="Georgia" w:eastAsia="Times New Roman" w:hAnsi="Georgia" w:cs="Times New Roman"/>
          <w:color w:val="333333"/>
          <w:sz w:val="27"/>
          <w:lang w:eastAsia="en-GB"/>
        </w:rPr>
        <w:t> </w:t>
      </w:r>
      <w:hyperlink r:id="rId6" w:history="1">
        <w:r w:rsidRPr="00937176">
          <w:rPr>
            <w:rFonts w:ascii="Georgia" w:eastAsia="Times New Roman" w:hAnsi="Georgia" w:cs="Times New Roman"/>
            <w:i/>
            <w:iCs/>
            <w:color w:val="005689"/>
            <w:sz w:val="27"/>
            <w:u w:val="single"/>
            <w:lang w:eastAsia="en-GB"/>
          </w:rPr>
          <w:t>It</w:t>
        </w:r>
        <w:r w:rsidRPr="00937176">
          <w:rPr>
            <w:rFonts w:ascii="Georgia" w:eastAsia="Times New Roman" w:hAnsi="Georgia" w:cs="Times New Roman"/>
            <w:color w:val="005689"/>
            <w:sz w:val="27"/>
            <w:u w:val="single"/>
            <w:lang w:eastAsia="en-GB"/>
          </w:rPr>
          <w:t>, Stephen King</w:t>
        </w:r>
      </w:hyperlink>
      <w:r w:rsidRPr="00937176">
        <w:rPr>
          <w:rFonts w:ascii="Georgia" w:eastAsia="Times New Roman" w:hAnsi="Georgia" w:cs="Times New Roman"/>
          <w:color w:val="333333"/>
          <w:sz w:val="27"/>
          <w:szCs w:val="27"/>
          <w:lang w:eastAsia="en-GB"/>
        </w:rPr>
        <w:t xml:space="preserve">’s 1986 novel about a shape-shifting demon that terrorises the town of Derry, Maine, was memorably filmed for TV in 1990. Boasting a mesmerising star turn by Tim Curry as the malevolent dancing clown, Pennywise, Tommy Lee Wallace’s mini-series became every </w:t>
      </w:r>
      <w:proofErr w:type="spellStart"/>
      <w:r w:rsidRPr="00937176">
        <w:rPr>
          <w:rFonts w:ascii="Georgia" w:eastAsia="Times New Roman" w:hAnsi="Georgia" w:cs="Times New Roman"/>
          <w:color w:val="333333"/>
          <w:sz w:val="27"/>
          <w:szCs w:val="27"/>
          <w:lang w:eastAsia="en-GB"/>
        </w:rPr>
        <w:t>coulrophobe’s</w:t>
      </w:r>
      <w:proofErr w:type="spellEnd"/>
      <w:r w:rsidRPr="00937176">
        <w:rPr>
          <w:rFonts w:ascii="Georgia" w:eastAsia="Times New Roman" w:hAnsi="Georgia" w:cs="Times New Roman"/>
          <w:color w:val="333333"/>
          <w:sz w:val="27"/>
          <w:szCs w:val="27"/>
          <w:lang w:eastAsia="en-GB"/>
        </w:rPr>
        <w:t xml:space="preserve"> worst nightmare, rivalling</w:t>
      </w:r>
      <w:r w:rsidRPr="00937176">
        <w:rPr>
          <w:rFonts w:ascii="Georgia" w:eastAsia="Times New Roman" w:hAnsi="Georgia" w:cs="Times New Roman"/>
          <w:color w:val="333333"/>
          <w:sz w:val="27"/>
          <w:lang w:eastAsia="en-GB"/>
        </w:rPr>
        <w:t> </w:t>
      </w:r>
      <w:proofErr w:type="spellStart"/>
      <w:r w:rsidRPr="00937176">
        <w:rPr>
          <w:rFonts w:ascii="Georgia" w:eastAsia="Times New Roman" w:hAnsi="Georgia" w:cs="Times New Roman"/>
          <w:color w:val="333333"/>
          <w:sz w:val="27"/>
          <w:szCs w:val="27"/>
          <w:lang w:eastAsia="en-GB"/>
        </w:rPr>
        <w:fldChar w:fldCharType="begin"/>
      </w:r>
      <w:r w:rsidRPr="00937176">
        <w:rPr>
          <w:rFonts w:ascii="Georgia" w:eastAsia="Times New Roman" w:hAnsi="Georgia" w:cs="Times New Roman"/>
          <w:color w:val="333333"/>
          <w:sz w:val="27"/>
          <w:szCs w:val="27"/>
          <w:lang w:eastAsia="en-GB"/>
        </w:rPr>
        <w:instrText xml:space="preserve"> HYPERLINK "https://www.theguardian.com/film/2017/aug/28/tobe-hooper-obituary" </w:instrText>
      </w:r>
      <w:r w:rsidRPr="00937176">
        <w:rPr>
          <w:rFonts w:ascii="Georgia" w:eastAsia="Times New Roman" w:hAnsi="Georgia" w:cs="Times New Roman"/>
          <w:color w:val="333333"/>
          <w:sz w:val="27"/>
          <w:szCs w:val="27"/>
          <w:lang w:eastAsia="en-GB"/>
        </w:rPr>
        <w:fldChar w:fldCharType="separate"/>
      </w:r>
      <w:r w:rsidRPr="00937176">
        <w:rPr>
          <w:rFonts w:ascii="Georgia" w:eastAsia="Times New Roman" w:hAnsi="Georgia" w:cs="Times New Roman"/>
          <w:color w:val="005689"/>
          <w:sz w:val="27"/>
          <w:u w:val="single"/>
          <w:lang w:eastAsia="en-GB"/>
        </w:rPr>
        <w:t>Tobe</w:t>
      </w:r>
      <w:proofErr w:type="spellEnd"/>
      <w:r w:rsidRPr="00937176">
        <w:rPr>
          <w:rFonts w:ascii="Georgia" w:eastAsia="Times New Roman" w:hAnsi="Georgia" w:cs="Times New Roman"/>
          <w:color w:val="005689"/>
          <w:sz w:val="27"/>
          <w:u w:val="single"/>
          <w:lang w:eastAsia="en-GB"/>
        </w:rPr>
        <w:t xml:space="preserve"> Hooper</w:t>
      </w:r>
      <w:r w:rsidRPr="00937176">
        <w:rPr>
          <w:rFonts w:ascii="Georgia" w:eastAsia="Times New Roman" w:hAnsi="Georgia" w:cs="Times New Roman"/>
          <w:color w:val="333333"/>
          <w:sz w:val="27"/>
          <w:szCs w:val="27"/>
          <w:lang w:eastAsia="en-GB"/>
        </w:rPr>
        <w:fldChar w:fldCharType="end"/>
      </w:r>
      <w:r w:rsidRPr="00937176">
        <w:rPr>
          <w:rFonts w:ascii="Georgia" w:eastAsia="Times New Roman" w:hAnsi="Georgia" w:cs="Times New Roman"/>
          <w:color w:val="333333"/>
          <w:sz w:val="27"/>
          <w:szCs w:val="27"/>
          <w:lang w:eastAsia="en-GB"/>
        </w:rPr>
        <w:t>’s</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i/>
          <w:iCs/>
          <w:color w:val="333333"/>
          <w:sz w:val="27"/>
          <w:lang w:eastAsia="en-GB"/>
        </w:rPr>
        <w:t>Salem’s Lot</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for the title of best small-screen King adaptation.</w:t>
      </w:r>
    </w:p>
    <w:p w:rsidR="00937176" w:rsidRPr="00937176" w:rsidRDefault="00937176" w:rsidP="00937176">
      <w:pPr>
        <w:shd w:val="clear" w:color="auto" w:fill="951C55"/>
        <w:spacing w:after="0" w:line="240" w:lineRule="auto"/>
        <w:rPr>
          <w:rFonts w:ascii="Georgia" w:eastAsia="Times New Roman" w:hAnsi="Georgia" w:cs="Times New Roman"/>
          <w:color w:val="FFFFFF"/>
          <w:sz w:val="27"/>
          <w:szCs w:val="27"/>
          <w:lang w:eastAsia="en-GB"/>
        </w:rPr>
      </w:pPr>
      <w:r w:rsidRPr="00937176">
        <w:rPr>
          <w:rFonts w:ascii="Georgia" w:eastAsia="Times New Roman" w:hAnsi="Georgia" w:cs="Times New Roman"/>
          <w:color w:val="FFFFFF"/>
          <w:sz w:val="27"/>
          <w:szCs w:val="27"/>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937176" w:rsidRPr="00937176" w:rsidRDefault="00937176" w:rsidP="00937176">
      <w:pPr>
        <w:shd w:val="clear" w:color="auto" w:fill="951C55"/>
        <w:spacing w:after="0" w:line="240" w:lineRule="auto"/>
        <w:outlineLvl w:val="0"/>
        <w:rPr>
          <w:rFonts w:ascii="inherit" w:eastAsia="Times New Roman" w:hAnsi="inherit" w:cs="Times New Roman"/>
          <w:b/>
          <w:bCs/>
          <w:color w:val="FFFFFF"/>
          <w:kern w:val="36"/>
          <w:sz w:val="48"/>
          <w:szCs w:val="48"/>
          <w:lang w:eastAsia="en-GB"/>
        </w:rPr>
      </w:pPr>
      <w:r w:rsidRPr="00937176">
        <w:rPr>
          <w:rFonts w:ascii="inherit" w:eastAsia="Times New Roman" w:hAnsi="inherit" w:cs="Times New Roman"/>
          <w:b/>
          <w:bCs/>
          <w:color w:val="FFFFFF"/>
          <w:kern w:val="36"/>
          <w:sz w:val="48"/>
          <w:szCs w:val="48"/>
          <w:lang w:eastAsia="en-GB"/>
        </w:rPr>
        <w:t>'It was wonderfully scary': Tim Curry, Rob Reiner and Kathy Bates on the joy of adapting Stephen King</w:t>
      </w:r>
    </w:p>
    <w:p w:rsidR="00937176" w:rsidRPr="00937176" w:rsidRDefault="00937176" w:rsidP="00937176">
      <w:pPr>
        <w:shd w:val="clear" w:color="auto" w:fill="951C55"/>
        <w:spacing w:after="0" w:line="240" w:lineRule="auto"/>
        <w:rPr>
          <w:rFonts w:ascii="Georgia" w:eastAsia="Times New Roman" w:hAnsi="Georgia" w:cs="Times New Roman"/>
          <w:color w:val="FFFFFF"/>
          <w:sz w:val="27"/>
          <w:szCs w:val="27"/>
          <w:lang w:eastAsia="en-GB"/>
        </w:rPr>
      </w:pPr>
      <w:r w:rsidRPr="00937176">
        <w:rPr>
          <w:rFonts w:ascii="Georgia" w:eastAsia="Times New Roman" w:hAnsi="Georgia" w:cs="Times New Roman"/>
          <w:color w:val="FFFFFF"/>
          <w:sz w:val="27"/>
          <w:lang w:eastAsia="en-GB"/>
        </w:rPr>
        <w:t> </w:t>
      </w:r>
    </w:p>
    <w:p w:rsidR="00937176" w:rsidRPr="00937176" w:rsidRDefault="00937176" w:rsidP="00937176">
      <w:pPr>
        <w:shd w:val="clear" w:color="auto" w:fill="951C55"/>
        <w:spacing w:after="0" w:line="240" w:lineRule="auto"/>
        <w:textAlignment w:val="top"/>
        <w:rPr>
          <w:rFonts w:ascii="Georgia" w:eastAsia="Times New Roman" w:hAnsi="Georgia" w:cs="Times New Roman"/>
          <w:color w:val="FDADBA"/>
          <w:sz w:val="27"/>
          <w:szCs w:val="27"/>
          <w:lang w:eastAsia="en-GB"/>
        </w:rPr>
      </w:pPr>
      <w:r w:rsidRPr="00937176">
        <w:rPr>
          <w:rFonts w:ascii="Georgia" w:eastAsia="Times New Roman" w:hAnsi="Georgia" w:cs="Times New Roman"/>
          <w:color w:val="FDADBA"/>
          <w:sz w:val="27"/>
          <w:szCs w:val="27"/>
          <w:lang w:eastAsia="en-GB"/>
        </w:rPr>
        <w:t>Read more</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Now, the Argentinean director Andy </w:t>
      </w:r>
      <w:proofErr w:type="spellStart"/>
      <w:r w:rsidRPr="00937176">
        <w:rPr>
          <w:rFonts w:ascii="Georgia" w:eastAsia="Times New Roman" w:hAnsi="Georgia" w:cs="Times New Roman"/>
          <w:color w:val="333333"/>
          <w:sz w:val="27"/>
          <w:szCs w:val="27"/>
          <w:lang w:eastAsia="en-GB"/>
        </w:rPr>
        <w:t>Muschietti</w:t>
      </w:r>
      <w:proofErr w:type="spellEnd"/>
      <w:r w:rsidRPr="00937176">
        <w:rPr>
          <w:rFonts w:ascii="Georgia" w:eastAsia="Times New Roman" w:hAnsi="Georgia" w:cs="Times New Roman"/>
          <w:color w:val="333333"/>
          <w:sz w:val="27"/>
          <w:szCs w:val="27"/>
          <w:lang w:eastAsia="en-GB"/>
        </w:rPr>
        <w:t>, who directed 2013’s creepy</w:t>
      </w:r>
      <w:r w:rsidRPr="00937176">
        <w:rPr>
          <w:rFonts w:ascii="Georgia" w:eastAsia="Times New Roman" w:hAnsi="Georgia" w:cs="Times New Roman"/>
          <w:color w:val="333333"/>
          <w:sz w:val="27"/>
          <w:lang w:eastAsia="en-GB"/>
        </w:rPr>
        <w:t> </w:t>
      </w:r>
      <w:hyperlink r:id="rId7" w:history="1">
        <w:r w:rsidRPr="00937176">
          <w:rPr>
            <w:rFonts w:ascii="Georgia" w:eastAsia="Times New Roman" w:hAnsi="Georgia" w:cs="Times New Roman"/>
            <w:i/>
            <w:iCs/>
            <w:color w:val="005689"/>
            <w:sz w:val="27"/>
            <w:u w:val="single"/>
            <w:lang w:eastAsia="en-GB"/>
          </w:rPr>
          <w:t>Mama</w:t>
        </w:r>
      </w:hyperlink>
      <w:proofErr w:type="gramStart"/>
      <w:r w:rsidRPr="00937176">
        <w:rPr>
          <w:rFonts w:ascii="Georgia" w:eastAsia="Times New Roman" w:hAnsi="Georgia" w:cs="Times New Roman"/>
          <w:color w:val="333333"/>
          <w:sz w:val="27"/>
          <w:szCs w:val="27"/>
          <w:lang w:eastAsia="en-GB"/>
        </w:rPr>
        <w:t>,</w:t>
      </w:r>
      <w:proofErr w:type="gramEnd"/>
      <w:r w:rsidRPr="00937176">
        <w:rPr>
          <w:rFonts w:ascii="Georgia" w:eastAsia="Times New Roman" w:hAnsi="Georgia" w:cs="Times New Roman"/>
          <w:color w:val="333333"/>
          <w:sz w:val="27"/>
          <w:szCs w:val="27"/>
          <w:lang w:eastAsia="en-GB"/>
        </w:rPr>
        <w:t xml:space="preserve"> brings a touch of widescreen gloss to King’s enduring horror-adventure. Drawing heavily on such 80s screen favourites as</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i/>
          <w:iCs/>
          <w:color w:val="333333"/>
          <w:sz w:val="27"/>
          <w:lang w:eastAsia="en-GB"/>
        </w:rPr>
        <w:t>Poltergeist</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and</w:t>
      </w:r>
      <w:r w:rsidRPr="00937176">
        <w:rPr>
          <w:rFonts w:ascii="Georgia" w:eastAsia="Times New Roman" w:hAnsi="Georgia" w:cs="Times New Roman"/>
          <w:color w:val="333333"/>
          <w:sz w:val="27"/>
          <w:lang w:eastAsia="en-GB"/>
        </w:rPr>
        <w:t> </w:t>
      </w:r>
      <w:hyperlink r:id="rId8" w:history="1">
        <w:r w:rsidRPr="00937176">
          <w:rPr>
            <w:rFonts w:ascii="Georgia" w:eastAsia="Times New Roman" w:hAnsi="Georgia" w:cs="Times New Roman"/>
            <w:i/>
            <w:iCs/>
            <w:color w:val="005689"/>
            <w:sz w:val="27"/>
            <w:u w:val="single"/>
            <w:lang w:eastAsia="en-GB"/>
          </w:rPr>
          <w:t xml:space="preserve">The </w:t>
        </w:r>
        <w:proofErr w:type="spellStart"/>
        <w:r w:rsidRPr="00937176">
          <w:rPr>
            <w:rFonts w:ascii="Georgia" w:eastAsia="Times New Roman" w:hAnsi="Georgia" w:cs="Times New Roman"/>
            <w:i/>
            <w:iCs/>
            <w:color w:val="005689"/>
            <w:sz w:val="27"/>
            <w:u w:val="single"/>
            <w:lang w:eastAsia="en-GB"/>
          </w:rPr>
          <w:t>Goonies</w:t>
        </w:r>
        <w:proofErr w:type="spellEnd"/>
      </w:hyperlink>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(both of which were co-written/produced by</w:t>
      </w:r>
      <w:r w:rsidRPr="00937176">
        <w:rPr>
          <w:rFonts w:ascii="Georgia" w:eastAsia="Times New Roman" w:hAnsi="Georgia" w:cs="Times New Roman"/>
          <w:color w:val="333333"/>
          <w:sz w:val="27"/>
          <w:lang w:eastAsia="en-GB"/>
        </w:rPr>
        <w:t> </w:t>
      </w:r>
      <w:hyperlink r:id="rId9" w:history="1">
        <w:r w:rsidRPr="00937176">
          <w:rPr>
            <w:rFonts w:ascii="Georgia" w:eastAsia="Times New Roman" w:hAnsi="Georgia" w:cs="Times New Roman"/>
            <w:color w:val="005689"/>
            <w:sz w:val="27"/>
            <w:u w:val="single"/>
            <w:lang w:eastAsia="en-GB"/>
          </w:rPr>
          <w:t>Steven Spielberg</w:t>
        </w:r>
      </w:hyperlink>
      <w:r w:rsidRPr="00937176">
        <w:rPr>
          <w:rFonts w:ascii="Georgia" w:eastAsia="Times New Roman" w:hAnsi="Georgia" w:cs="Times New Roman"/>
          <w:color w:val="333333"/>
          <w:sz w:val="27"/>
          <w:szCs w:val="27"/>
          <w:lang w:eastAsia="en-GB"/>
        </w:rPr>
        <w:t>), this latest incarnation will resonate with audiences hooked on the nostalgic weirdness of Netflix’s</w:t>
      </w:r>
      <w:r w:rsidRPr="00937176">
        <w:rPr>
          <w:rFonts w:ascii="Georgia" w:eastAsia="Times New Roman" w:hAnsi="Georgia" w:cs="Times New Roman"/>
          <w:color w:val="333333"/>
          <w:sz w:val="27"/>
          <w:lang w:eastAsia="en-GB"/>
        </w:rPr>
        <w:t> </w:t>
      </w:r>
      <w:hyperlink r:id="rId10" w:history="1">
        <w:r w:rsidRPr="00937176">
          <w:rPr>
            <w:rFonts w:ascii="Georgia" w:eastAsia="Times New Roman" w:hAnsi="Georgia" w:cs="Times New Roman"/>
            <w:i/>
            <w:iCs/>
            <w:color w:val="005689"/>
            <w:sz w:val="27"/>
            <w:u w:val="single"/>
            <w:lang w:eastAsia="en-GB"/>
          </w:rPr>
          <w:t>Stranger Things</w:t>
        </w:r>
      </w:hyperlink>
      <w:r w:rsidRPr="00937176">
        <w:rPr>
          <w:rFonts w:ascii="Georgia" w:eastAsia="Times New Roman" w:hAnsi="Georgia" w:cs="Times New Roman"/>
          <w:color w:val="333333"/>
          <w:sz w:val="27"/>
          <w:szCs w:val="27"/>
          <w:lang w:eastAsia="en-GB"/>
        </w:rPr>
        <w:t xml:space="preserve">. The chills may be more funhouse than frightful, but </w:t>
      </w:r>
      <w:proofErr w:type="spellStart"/>
      <w:r w:rsidRPr="00937176">
        <w:rPr>
          <w:rFonts w:ascii="Georgia" w:eastAsia="Times New Roman" w:hAnsi="Georgia" w:cs="Times New Roman"/>
          <w:color w:val="333333"/>
          <w:sz w:val="27"/>
          <w:szCs w:val="27"/>
          <w:lang w:eastAsia="en-GB"/>
        </w:rPr>
        <w:t>Muschietti’s</w:t>
      </w:r>
      <w:proofErr w:type="spellEnd"/>
      <w:r w:rsidRPr="00937176">
        <w:rPr>
          <w:rFonts w:ascii="Georgia" w:eastAsia="Times New Roman" w:hAnsi="Georgia" w:cs="Times New Roman"/>
          <w:color w:val="333333"/>
          <w:sz w:val="27"/>
          <w:szCs w:val="27"/>
          <w:lang w:eastAsia="en-GB"/>
        </w:rPr>
        <w:t xml:space="preserve"> tangible affection for the misfit </w:t>
      </w:r>
      <w:proofErr w:type="spellStart"/>
      <w:r w:rsidRPr="00937176">
        <w:rPr>
          <w:rFonts w:ascii="Georgia" w:eastAsia="Times New Roman" w:hAnsi="Georgia" w:cs="Times New Roman"/>
          <w:color w:val="333333"/>
          <w:sz w:val="27"/>
          <w:szCs w:val="27"/>
          <w:lang w:eastAsia="en-GB"/>
        </w:rPr>
        <w:t>schoolkids</w:t>
      </w:r>
      <w:proofErr w:type="spellEnd"/>
      <w:r w:rsidRPr="00937176">
        <w:rPr>
          <w:rFonts w:ascii="Georgia" w:eastAsia="Times New Roman" w:hAnsi="Georgia" w:cs="Times New Roman"/>
          <w:color w:val="333333"/>
          <w:sz w:val="27"/>
          <w:szCs w:val="27"/>
          <w:lang w:eastAsia="en-GB"/>
        </w:rPr>
        <w:t xml:space="preserve"> at the centre of this story draws us into their world, lending engaging weight to their (pre)adolescent trials and tribulations.</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Tackling only the early years of King’s chunky source, this “Chapter One” (a sequel is due to follow) relocates the coming-of-age section of the novel from the 50s to the late 80s. Here, poor </w:t>
      </w:r>
      <w:proofErr w:type="spellStart"/>
      <w:r w:rsidRPr="00937176">
        <w:rPr>
          <w:rFonts w:ascii="Georgia" w:eastAsia="Times New Roman" w:hAnsi="Georgia" w:cs="Times New Roman"/>
          <w:color w:val="333333"/>
          <w:sz w:val="27"/>
          <w:szCs w:val="27"/>
          <w:lang w:eastAsia="en-GB"/>
        </w:rPr>
        <w:t>Georgie</w:t>
      </w:r>
      <w:proofErr w:type="spellEnd"/>
      <w:r w:rsidRPr="00937176">
        <w:rPr>
          <w:rFonts w:ascii="Georgia" w:eastAsia="Times New Roman" w:hAnsi="Georgia" w:cs="Times New Roman"/>
          <w:color w:val="333333"/>
          <w:sz w:val="27"/>
          <w:szCs w:val="27"/>
          <w:lang w:eastAsia="en-GB"/>
        </w:rPr>
        <w:t xml:space="preserve"> </w:t>
      </w:r>
      <w:proofErr w:type="spellStart"/>
      <w:r w:rsidRPr="00937176">
        <w:rPr>
          <w:rFonts w:ascii="Georgia" w:eastAsia="Times New Roman" w:hAnsi="Georgia" w:cs="Times New Roman"/>
          <w:color w:val="333333"/>
          <w:sz w:val="27"/>
          <w:szCs w:val="27"/>
          <w:lang w:eastAsia="en-GB"/>
        </w:rPr>
        <w:t>Denbrough</w:t>
      </w:r>
      <w:proofErr w:type="spellEnd"/>
      <w:r w:rsidRPr="00937176">
        <w:rPr>
          <w:rFonts w:ascii="Georgia" w:eastAsia="Times New Roman" w:hAnsi="Georgia" w:cs="Times New Roman"/>
          <w:color w:val="333333"/>
          <w:sz w:val="27"/>
          <w:szCs w:val="27"/>
          <w:lang w:eastAsia="en-GB"/>
        </w:rPr>
        <w:t xml:space="preserve"> is dragged into a storm drain by the evil Pennywise (Bill </w:t>
      </w:r>
      <w:proofErr w:type="spellStart"/>
      <w:r w:rsidRPr="00937176">
        <w:rPr>
          <w:rFonts w:ascii="Georgia" w:eastAsia="Times New Roman" w:hAnsi="Georgia" w:cs="Times New Roman"/>
          <w:color w:val="333333"/>
          <w:sz w:val="27"/>
          <w:szCs w:val="27"/>
          <w:lang w:eastAsia="en-GB"/>
        </w:rPr>
        <w:t>Skarsgård</w:t>
      </w:r>
      <w:proofErr w:type="spellEnd"/>
      <w:r w:rsidRPr="00937176">
        <w:rPr>
          <w:rFonts w:ascii="Georgia" w:eastAsia="Times New Roman" w:hAnsi="Georgia" w:cs="Times New Roman"/>
          <w:color w:val="333333"/>
          <w:sz w:val="27"/>
          <w:szCs w:val="27"/>
          <w:lang w:eastAsia="en-GB"/>
        </w:rPr>
        <w:t xml:space="preserve">, ably filling Curry’s oversize clown shoes). Riddled with guilt and grief, </w:t>
      </w:r>
      <w:proofErr w:type="spellStart"/>
      <w:r w:rsidRPr="00937176">
        <w:rPr>
          <w:rFonts w:ascii="Georgia" w:eastAsia="Times New Roman" w:hAnsi="Georgia" w:cs="Times New Roman"/>
          <w:color w:val="333333"/>
          <w:sz w:val="27"/>
          <w:szCs w:val="27"/>
          <w:lang w:eastAsia="en-GB"/>
        </w:rPr>
        <w:t>Georgie’s</w:t>
      </w:r>
      <w:proofErr w:type="spellEnd"/>
      <w:r w:rsidRPr="00937176">
        <w:rPr>
          <w:rFonts w:ascii="Georgia" w:eastAsia="Times New Roman" w:hAnsi="Georgia" w:cs="Times New Roman"/>
          <w:color w:val="333333"/>
          <w:sz w:val="27"/>
          <w:szCs w:val="27"/>
          <w:lang w:eastAsia="en-GB"/>
        </w:rPr>
        <w:t xml:space="preserve"> older brother Bill (</w:t>
      </w:r>
      <w:proofErr w:type="spellStart"/>
      <w:r w:rsidRPr="00937176">
        <w:rPr>
          <w:rFonts w:ascii="Georgia" w:eastAsia="Times New Roman" w:hAnsi="Georgia" w:cs="Times New Roman"/>
          <w:color w:val="333333"/>
          <w:sz w:val="27"/>
          <w:szCs w:val="27"/>
          <w:lang w:eastAsia="en-GB"/>
        </w:rPr>
        <w:t>Jaeden</w:t>
      </w:r>
      <w:proofErr w:type="spellEnd"/>
      <w:r w:rsidRPr="00937176">
        <w:rPr>
          <w:rFonts w:ascii="Georgia" w:eastAsia="Times New Roman" w:hAnsi="Georgia" w:cs="Times New Roman"/>
          <w:color w:val="333333"/>
          <w:sz w:val="27"/>
          <w:szCs w:val="27"/>
          <w:lang w:eastAsia="en-GB"/>
        </w:rPr>
        <w:t xml:space="preserve"> </w:t>
      </w:r>
      <w:proofErr w:type="spellStart"/>
      <w:r w:rsidRPr="00937176">
        <w:rPr>
          <w:rFonts w:ascii="Georgia" w:eastAsia="Times New Roman" w:hAnsi="Georgia" w:cs="Times New Roman"/>
          <w:color w:val="333333"/>
          <w:sz w:val="27"/>
          <w:szCs w:val="27"/>
          <w:lang w:eastAsia="en-GB"/>
        </w:rPr>
        <w:t>Lieberher</w:t>
      </w:r>
      <w:proofErr w:type="spellEnd"/>
      <w:r w:rsidRPr="00937176">
        <w:rPr>
          <w:rFonts w:ascii="Georgia" w:eastAsia="Times New Roman" w:hAnsi="Georgia" w:cs="Times New Roman"/>
          <w:color w:val="333333"/>
          <w:sz w:val="27"/>
          <w:szCs w:val="27"/>
          <w:lang w:eastAsia="en-GB"/>
        </w:rPr>
        <w:t>, who shone in</w:t>
      </w:r>
      <w:r w:rsidRPr="00937176">
        <w:rPr>
          <w:rFonts w:ascii="Georgia" w:eastAsia="Times New Roman" w:hAnsi="Georgia" w:cs="Times New Roman"/>
          <w:color w:val="333333"/>
          <w:sz w:val="27"/>
          <w:lang w:eastAsia="en-GB"/>
        </w:rPr>
        <w:t> </w:t>
      </w:r>
      <w:hyperlink r:id="rId11" w:history="1">
        <w:r w:rsidRPr="00937176">
          <w:rPr>
            <w:rFonts w:ascii="Georgia" w:eastAsia="Times New Roman" w:hAnsi="Georgia" w:cs="Times New Roman"/>
            <w:i/>
            <w:iCs/>
            <w:color w:val="005689"/>
            <w:sz w:val="27"/>
            <w:u w:val="single"/>
            <w:lang w:eastAsia="en-GB"/>
          </w:rPr>
          <w:t>Midnight Special</w:t>
        </w:r>
      </w:hyperlink>
      <w:r w:rsidRPr="00937176">
        <w:rPr>
          <w:rFonts w:ascii="Georgia" w:eastAsia="Times New Roman" w:hAnsi="Georgia" w:cs="Times New Roman"/>
          <w:color w:val="333333"/>
          <w:sz w:val="27"/>
          <w:szCs w:val="27"/>
          <w:lang w:eastAsia="en-GB"/>
        </w:rPr>
        <w:t>), becomes obsessed with finding the lost boy. As the summer vacation of ’89 rolls around, and yet more youngsters disappear, a group of variously bullied “Losers” embark upon a</w:t>
      </w:r>
      <w:r w:rsidRPr="00937176">
        <w:rPr>
          <w:rFonts w:ascii="Georgia" w:eastAsia="Times New Roman" w:hAnsi="Georgia" w:cs="Times New Roman"/>
          <w:color w:val="333333"/>
          <w:sz w:val="27"/>
          <w:lang w:eastAsia="en-GB"/>
        </w:rPr>
        <w:t> </w:t>
      </w:r>
      <w:hyperlink r:id="rId12" w:history="1">
        <w:r w:rsidRPr="00937176">
          <w:rPr>
            <w:rFonts w:ascii="Georgia" w:eastAsia="Times New Roman" w:hAnsi="Georgia" w:cs="Times New Roman"/>
            <w:i/>
            <w:iCs/>
            <w:color w:val="005689"/>
            <w:sz w:val="27"/>
            <w:u w:val="single"/>
            <w:lang w:eastAsia="en-GB"/>
          </w:rPr>
          <w:t xml:space="preserve">Stand </w:t>
        </w:r>
        <w:proofErr w:type="gramStart"/>
        <w:r w:rsidRPr="00937176">
          <w:rPr>
            <w:rFonts w:ascii="Georgia" w:eastAsia="Times New Roman" w:hAnsi="Georgia" w:cs="Times New Roman"/>
            <w:i/>
            <w:iCs/>
            <w:color w:val="005689"/>
            <w:sz w:val="27"/>
            <w:u w:val="single"/>
            <w:lang w:eastAsia="en-GB"/>
          </w:rPr>
          <w:t>By</w:t>
        </w:r>
        <w:proofErr w:type="gramEnd"/>
        <w:r w:rsidRPr="00937176">
          <w:rPr>
            <w:rFonts w:ascii="Georgia" w:eastAsia="Times New Roman" w:hAnsi="Georgia" w:cs="Times New Roman"/>
            <w:i/>
            <w:iCs/>
            <w:color w:val="005689"/>
            <w:sz w:val="27"/>
            <w:u w:val="single"/>
            <w:lang w:eastAsia="en-GB"/>
          </w:rPr>
          <w:t xml:space="preserve"> Me</w:t>
        </w:r>
      </w:hyperlink>
      <w:r w:rsidRPr="00937176">
        <w:rPr>
          <w:rFonts w:ascii="Georgia" w:eastAsia="Times New Roman" w:hAnsi="Georgia" w:cs="Times New Roman"/>
          <w:color w:val="333333"/>
          <w:sz w:val="27"/>
          <w:szCs w:val="27"/>
          <w:lang w:eastAsia="en-GB"/>
        </w:rPr>
        <w:t>-style quest through the woods and into the sewers, in search of a mythical monster.</w:t>
      </w:r>
    </w:p>
    <w:p w:rsidR="00937176" w:rsidRPr="00937176" w:rsidRDefault="00937176" w:rsidP="00937176">
      <w:pPr>
        <w:shd w:val="clear" w:color="auto" w:fill="F6F6F6"/>
        <w:spacing w:after="0" w:line="240" w:lineRule="auto"/>
        <w:rPr>
          <w:rFonts w:ascii="Helvetica" w:eastAsia="Times New Roman" w:hAnsi="Helvetica" w:cs="Times New Roman"/>
          <w:color w:val="6E6E6E"/>
          <w:sz w:val="27"/>
          <w:szCs w:val="27"/>
          <w:lang w:eastAsia="en-GB"/>
        </w:rPr>
      </w:pPr>
      <w:r w:rsidRPr="00937176">
        <w:rPr>
          <w:rFonts w:ascii="Helvetica" w:eastAsia="Times New Roman" w:hAnsi="Helvetica" w:cs="Times New Roman"/>
          <w:color w:val="6E6E6E"/>
          <w:sz w:val="27"/>
          <w:szCs w:val="27"/>
          <w:lang w:eastAsia="en-GB"/>
        </w:rPr>
        <w:t>Advertisement</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Significantly, each of our key characters is haunted by nightmarish apparitions that feed upon their individual fears. Mike (Chosen Jacobs) sees visions of fiery tragedy that chime with suppressed memories of childhood trauma; Stanley (Wyatt </w:t>
      </w:r>
      <w:proofErr w:type="spellStart"/>
      <w:r w:rsidRPr="00937176">
        <w:rPr>
          <w:rFonts w:ascii="Georgia" w:eastAsia="Times New Roman" w:hAnsi="Georgia" w:cs="Times New Roman"/>
          <w:color w:val="333333"/>
          <w:sz w:val="27"/>
          <w:szCs w:val="27"/>
          <w:lang w:eastAsia="en-GB"/>
        </w:rPr>
        <w:t>Oleff</w:t>
      </w:r>
      <w:proofErr w:type="spellEnd"/>
      <w:r w:rsidRPr="00937176">
        <w:rPr>
          <w:rFonts w:ascii="Georgia" w:eastAsia="Times New Roman" w:hAnsi="Georgia" w:cs="Times New Roman"/>
          <w:color w:val="333333"/>
          <w:sz w:val="27"/>
          <w:szCs w:val="27"/>
          <w:lang w:eastAsia="en-GB"/>
        </w:rPr>
        <w:t xml:space="preserve">) is distracted from his bar mitzvah rehearsals by a chaotic face that leers at him from a painting; hypochondriac Eddie (Jack Dylan Grazer) is pursued by “a walking infection” that seems to embody his mother’s overprotective fantasies. As for Sophia </w:t>
      </w:r>
      <w:proofErr w:type="spellStart"/>
      <w:r w:rsidRPr="00937176">
        <w:rPr>
          <w:rFonts w:ascii="Georgia" w:eastAsia="Times New Roman" w:hAnsi="Georgia" w:cs="Times New Roman"/>
          <w:color w:val="333333"/>
          <w:sz w:val="27"/>
          <w:szCs w:val="27"/>
          <w:lang w:eastAsia="en-GB"/>
        </w:rPr>
        <w:t>Lillis’s</w:t>
      </w:r>
      <w:proofErr w:type="spellEnd"/>
      <w:r w:rsidRPr="00937176">
        <w:rPr>
          <w:rFonts w:ascii="Georgia" w:eastAsia="Times New Roman" w:hAnsi="Georgia" w:cs="Times New Roman"/>
          <w:color w:val="333333"/>
          <w:sz w:val="27"/>
          <w:szCs w:val="27"/>
          <w:lang w:eastAsia="en-GB"/>
        </w:rPr>
        <w:t xml:space="preserve"> abused but strongly self-sufficient Beverly (“Who invited Molly </w:t>
      </w:r>
      <w:proofErr w:type="spellStart"/>
      <w:r w:rsidRPr="00937176">
        <w:rPr>
          <w:rFonts w:ascii="Georgia" w:eastAsia="Times New Roman" w:hAnsi="Georgia" w:cs="Times New Roman"/>
          <w:color w:val="333333"/>
          <w:sz w:val="27"/>
          <w:szCs w:val="27"/>
          <w:lang w:eastAsia="en-GB"/>
        </w:rPr>
        <w:t>Ringwald</w:t>
      </w:r>
      <w:proofErr w:type="spellEnd"/>
      <w:r w:rsidRPr="00937176">
        <w:rPr>
          <w:rFonts w:ascii="Georgia" w:eastAsia="Times New Roman" w:hAnsi="Georgia" w:cs="Times New Roman"/>
          <w:color w:val="333333"/>
          <w:sz w:val="27"/>
          <w:szCs w:val="27"/>
          <w:lang w:eastAsia="en-GB"/>
        </w:rPr>
        <w:t xml:space="preserve"> into the group?”), her Carrie-like anxieties manifest in a bloody eruption that owes less to the lift sequence from</w:t>
      </w:r>
      <w:r w:rsidRPr="00937176">
        <w:rPr>
          <w:rFonts w:ascii="Georgia" w:eastAsia="Times New Roman" w:hAnsi="Georgia" w:cs="Times New Roman"/>
          <w:color w:val="333333"/>
          <w:sz w:val="27"/>
          <w:lang w:eastAsia="en-GB"/>
        </w:rPr>
        <w:t> </w:t>
      </w:r>
      <w:hyperlink r:id="rId13" w:history="1">
        <w:r w:rsidRPr="00937176">
          <w:rPr>
            <w:rFonts w:ascii="Georgia" w:eastAsia="Times New Roman" w:hAnsi="Georgia" w:cs="Times New Roman"/>
            <w:i/>
            <w:iCs/>
            <w:color w:val="005689"/>
            <w:sz w:val="27"/>
            <w:u w:val="single"/>
            <w:lang w:eastAsia="en-GB"/>
          </w:rPr>
          <w:t>The Shining</w:t>
        </w:r>
      </w:hyperlink>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 xml:space="preserve">than to Johnny </w:t>
      </w:r>
      <w:proofErr w:type="spellStart"/>
      <w:r w:rsidRPr="00937176">
        <w:rPr>
          <w:rFonts w:ascii="Georgia" w:eastAsia="Times New Roman" w:hAnsi="Georgia" w:cs="Times New Roman"/>
          <w:color w:val="333333"/>
          <w:sz w:val="27"/>
          <w:szCs w:val="27"/>
          <w:lang w:eastAsia="en-GB"/>
        </w:rPr>
        <w:t>Depp’s</w:t>
      </w:r>
      <w:proofErr w:type="spellEnd"/>
      <w:r w:rsidRPr="00937176">
        <w:rPr>
          <w:rFonts w:ascii="Georgia" w:eastAsia="Times New Roman" w:hAnsi="Georgia" w:cs="Times New Roman"/>
          <w:color w:val="333333"/>
          <w:sz w:val="27"/>
          <w:szCs w:val="27"/>
          <w:lang w:eastAsia="en-GB"/>
        </w:rPr>
        <w:t xml:space="preserve"> demise in</w:t>
      </w:r>
      <w:r w:rsidRPr="00937176">
        <w:rPr>
          <w:rFonts w:ascii="Georgia" w:eastAsia="Times New Roman" w:hAnsi="Georgia" w:cs="Times New Roman"/>
          <w:color w:val="333333"/>
          <w:sz w:val="27"/>
          <w:lang w:eastAsia="en-GB"/>
        </w:rPr>
        <w:t> </w:t>
      </w:r>
      <w:hyperlink r:id="rId14" w:history="1">
        <w:r w:rsidRPr="00937176">
          <w:rPr>
            <w:rFonts w:ascii="Georgia" w:eastAsia="Times New Roman" w:hAnsi="Georgia" w:cs="Times New Roman"/>
            <w:i/>
            <w:iCs/>
            <w:color w:val="005689"/>
            <w:sz w:val="27"/>
            <w:u w:val="single"/>
            <w:lang w:eastAsia="en-GB"/>
          </w:rPr>
          <w:t>A Nightmare on Elm Street</w:t>
        </w:r>
      </w:hyperlink>
      <w:r w:rsidRPr="00937176">
        <w:rPr>
          <w:rFonts w:ascii="Georgia" w:eastAsia="Times New Roman" w:hAnsi="Georgia" w:cs="Times New Roman"/>
          <w:color w:val="333333"/>
          <w:sz w:val="27"/>
          <w:szCs w:val="27"/>
          <w:lang w:eastAsia="en-GB"/>
        </w:rPr>
        <w:t>.</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With his gangly arms and marionette gait, </w:t>
      </w:r>
      <w:proofErr w:type="spellStart"/>
      <w:r w:rsidRPr="00937176">
        <w:rPr>
          <w:rFonts w:ascii="Georgia" w:eastAsia="Times New Roman" w:hAnsi="Georgia" w:cs="Times New Roman"/>
          <w:color w:val="333333"/>
          <w:sz w:val="27"/>
          <w:szCs w:val="27"/>
          <w:lang w:eastAsia="en-GB"/>
        </w:rPr>
        <w:t>Skarsgård’s</w:t>
      </w:r>
      <w:proofErr w:type="spellEnd"/>
      <w:r w:rsidRPr="00937176">
        <w:rPr>
          <w:rFonts w:ascii="Georgia" w:eastAsia="Times New Roman" w:hAnsi="Georgia" w:cs="Times New Roman"/>
          <w:color w:val="333333"/>
          <w:sz w:val="27"/>
          <w:szCs w:val="27"/>
          <w:lang w:eastAsia="en-GB"/>
        </w:rPr>
        <w:t xml:space="preserve"> wall-eyed killer clown resembles a baby-faced relative of Freddy Krueger. No surprise, then, that</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i/>
          <w:iCs/>
          <w:color w:val="333333"/>
          <w:sz w:val="27"/>
          <w:lang w:eastAsia="en-GB"/>
        </w:rPr>
        <w:t>A Nightmare on Elm Street 5</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is seen playing at the local cinema. This is a self-reflexively cine-literate world, in which posters for</w:t>
      </w:r>
      <w:r w:rsidRPr="00937176">
        <w:rPr>
          <w:rFonts w:ascii="Georgia" w:eastAsia="Times New Roman" w:hAnsi="Georgia" w:cs="Times New Roman"/>
          <w:color w:val="333333"/>
          <w:sz w:val="27"/>
          <w:lang w:eastAsia="en-GB"/>
        </w:rPr>
        <w:t> </w:t>
      </w:r>
      <w:hyperlink r:id="rId15" w:history="1">
        <w:r w:rsidRPr="00937176">
          <w:rPr>
            <w:rFonts w:ascii="Georgia" w:eastAsia="Times New Roman" w:hAnsi="Georgia" w:cs="Times New Roman"/>
            <w:i/>
            <w:iCs/>
            <w:color w:val="005689"/>
            <w:sz w:val="27"/>
            <w:u w:val="single"/>
            <w:lang w:eastAsia="en-GB"/>
          </w:rPr>
          <w:t>Gremlins</w:t>
        </w:r>
      </w:hyperlink>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and</w:t>
      </w:r>
      <w:r w:rsidRPr="00937176">
        <w:rPr>
          <w:rFonts w:ascii="Georgia" w:eastAsia="Times New Roman" w:hAnsi="Georgia" w:cs="Times New Roman"/>
          <w:color w:val="333333"/>
          <w:sz w:val="27"/>
          <w:lang w:eastAsia="en-GB"/>
        </w:rPr>
        <w:t> </w:t>
      </w:r>
      <w:proofErr w:type="spellStart"/>
      <w:r w:rsidRPr="00937176">
        <w:rPr>
          <w:rFonts w:ascii="Georgia" w:eastAsia="Times New Roman" w:hAnsi="Georgia" w:cs="Times New Roman"/>
          <w:i/>
          <w:iCs/>
          <w:color w:val="333333"/>
          <w:sz w:val="27"/>
          <w:lang w:eastAsia="en-GB"/>
        </w:rPr>
        <w:t>Beetlejuice</w:t>
      </w:r>
      <w:proofErr w:type="spellEnd"/>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 xml:space="preserve">hang on children’s walls, and the gateway to the monster’s lair resembles Norman </w:t>
      </w:r>
      <w:proofErr w:type="spellStart"/>
      <w:r w:rsidRPr="00937176">
        <w:rPr>
          <w:rFonts w:ascii="Georgia" w:eastAsia="Times New Roman" w:hAnsi="Georgia" w:cs="Times New Roman"/>
          <w:color w:val="333333"/>
          <w:sz w:val="27"/>
          <w:szCs w:val="27"/>
          <w:lang w:eastAsia="en-GB"/>
        </w:rPr>
        <w:t>Bates’s</w:t>
      </w:r>
      <w:proofErr w:type="spellEnd"/>
      <w:r w:rsidRPr="00937176">
        <w:rPr>
          <w:rFonts w:ascii="Georgia" w:eastAsia="Times New Roman" w:hAnsi="Georgia" w:cs="Times New Roman"/>
          <w:color w:val="333333"/>
          <w:sz w:val="27"/>
          <w:szCs w:val="27"/>
          <w:lang w:eastAsia="en-GB"/>
        </w:rPr>
        <w:t xml:space="preserve"> home from</w:t>
      </w:r>
      <w:r w:rsidRPr="00937176">
        <w:rPr>
          <w:rFonts w:ascii="Georgia" w:eastAsia="Times New Roman" w:hAnsi="Georgia" w:cs="Times New Roman"/>
          <w:color w:val="333333"/>
          <w:sz w:val="27"/>
          <w:lang w:eastAsia="en-GB"/>
        </w:rPr>
        <w:t> </w:t>
      </w:r>
      <w:r w:rsidRPr="00937176">
        <w:rPr>
          <w:rFonts w:ascii="Georgia" w:eastAsia="Times New Roman" w:hAnsi="Georgia" w:cs="Times New Roman"/>
          <w:i/>
          <w:iCs/>
          <w:color w:val="333333"/>
          <w:sz w:val="27"/>
          <w:lang w:eastAsia="en-GB"/>
        </w:rPr>
        <w:t>Psycho</w:t>
      </w:r>
      <w:r w:rsidRPr="00937176">
        <w:rPr>
          <w:rFonts w:ascii="Georgia" w:eastAsia="Times New Roman" w:hAnsi="Georgia" w:cs="Times New Roman"/>
          <w:color w:val="333333"/>
          <w:sz w:val="27"/>
          <w:szCs w:val="27"/>
          <w:lang w:eastAsia="en-GB"/>
        </w:rPr>
        <w:t xml:space="preserve">. In one bravura sequence, the kids use a slide projector to mount their own movie show, which is promptly hijacked by Pennywise in the manner of the spectral </w:t>
      </w:r>
      <w:proofErr w:type="spellStart"/>
      <w:r w:rsidRPr="00937176">
        <w:rPr>
          <w:rFonts w:ascii="Georgia" w:eastAsia="Times New Roman" w:hAnsi="Georgia" w:cs="Times New Roman"/>
          <w:color w:val="333333"/>
          <w:sz w:val="27"/>
          <w:szCs w:val="27"/>
          <w:lang w:eastAsia="en-GB"/>
        </w:rPr>
        <w:t>Sadako</w:t>
      </w:r>
      <w:proofErr w:type="spellEnd"/>
      <w:r w:rsidRPr="00937176">
        <w:rPr>
          <w:rFonts w:ascii="Georgia" w:eastAsia="Times New Roman" w:hAnsi="Georgia" w:cs="Times New Roman"/>
          <w:color w:val="333333"/>
          <w:sz w:val="27"/>
          <w:szCs w:val="27"/>
          <w:lang w:eastAsia="en-GB"/>
        </w:rPr>
        <w:t xml:space="preserve"> from</w:t>
      </w:r>
      <w:r w:rsidRPr="00937176">
        <w:rPr>
          <w:rFonts w:ascii="Georgia" w:eastAsia="Times New Roman" w:hAnsi="Georgia" w:cs="Times New Roman"/>
          <w:color w:val="333333"/>
          <w:sz w:val="27"/>
          <w:lang w:eastAsia="en-GB"/>
        </w:rPr>
        <w:t> </w:t>
      </w:r>
      <w:hyperlink r:id="rId16" w:history="1">
        <w:r w:rsidRPr="00937176">
          <w:rPr>
            <w:rFonts w:ascii="Georgia" w:eastAsia="Times New Roman" w:hAnsi="Georgia" w:cs="Times New Roman"/>
            <w:i/>
            <w:iCs/>
            <w:color w:val="005689"/>
            <w:sz w:val="27"/>
            <w:u w:val="single"/>
            <w:lang w:eastAsia="en-GB"/>
          </w:rPr>
          <w:t>Ring</w:t>
        </w:r>
      </w:hyperlink>
      <w:r w:rsidRPr="00937176">
        <w:rPr>
          <w:rFonts w:ascii="Georgia" w:eastAsia="Times New Roman" w:hAnsi="Georgia" w:cs="Times New Roman"/>
          <w:color w:val="333333"/>
          <w:sz w:val="27"/>
          <w:szCs w:val="27"/>
          <w:lang w:eastAsia="en-GB"/>
        </w:rPr>
        <w:t>.</w:t>
      </w:r>
    </w:p>
    <w:p w:rsidR="00937176" w:rsidRPr="00937176" w:rsidRDefault="00937176" w:rsidP="00937176">
      <w:pPr>
        <w:shd w:val="clear" w:color="auto" w:fill="FFFFFF"/>
        <w:spacing w:after="0" w:line="240" w:lineRule="auto"/>
        <w:rPr>
          <w:rFonts w:ascii="Georgia" w:eastAsia="Times New Roman" w:hAnsi="Georgia" w:cs="Times New Roman"/>
          <w:color w:val="333333"/>
          <w:sz w:val="27"/>
          <w:szCs w:val="27"/>
          <w:lang w:eastAsia="en-GB"/>
        </w:rPr>
      </w:pPr>
      <w:hyperlink r:id="rId17" w:tgtFrame="_blank" w:history="1">
        <w:proofErr w:type="spellStart"/>
        <w:r w:rsidRPr="00937176">
          <w:rPr>
            <w:rFonts w:ascii="Georgia" w:eastAsia="Times New Roman" w:hAnsi="Georgia" w:cs="Times New Roman"/>
            <w:color w:val="3067A3"/>
            <w:sz w:val="27"/>
            <w:lang w:eastAsia="en-GB"/>
          </w:rPr>
          <w:t>Facebook</w:t>
        </w:r>
      </w:hyperlink>
      <w:hyperlink r:id="rId18" w:tgtFrame="_blank" w:history="1">
        <w:r w:rsidRPr="00937176">
          <w:rPr>
            <w:rFonts w:ascii="Georgia" w:eastAsia="Times New Roman" w:hAnsi="Georgia" w:cs="Times New Roman"/>
            <w:color w:val="03B3EE"/>
            <w:sz w:val="27"/>
            <w:lang w:eastAsia="en-GB"/>
          </w:rPr>
          <w:t>Twitter</w:t>
        </w:r>
      </w:hyperlink>
      <w:hyperlink r:id="rId19" w:tgtFrame="_blank" w:history="1">
        <w:r w:rsidRPr="00937176">
          <w:rPr>
            <w:rFonts w:ascii="Georgia" w:eastAsia="Times New Roman" w:hAnsi="Georgia" w:cs="Times New Roman"/>
            <w:color w:val="B9252C"/>
            <w:sz w:val="27"/>
            <w:lang w:eastAsia="en-GB"/>
          </w:rPr>
          <w:t>Pinterest</w:t>
        </w:r>
        <w:proofErr w:type="spellEnd"/>
      </w:hyperlink>
    </w:p>
    <w:p w:rsidR="00937176" w:rsidRPr="00937176" w:rsidRDefault="00937176" w:rsidP="00937176">
      <w:pPr>
        <w:shd w:val="clear" w:color="auto" w:fill="FFFFFF"/>
        <w:spacing w:after="0"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Watch a trailer for the film </w:t>
      </w:r>
      <w:proofErr w:type="gramStart"/>
      <w:r w:rsidRPr="00937176">
        <w:rPr>
          <w:rFonts w:ascii="Georgia" w:eastAsia="Times New Roman" w:hAnsi="Georgia" w:cs="Times New Roman"/>
          <w:color w:val="333333"/>
          <w:sz w:val="27"/>
          <w:szCs w:val="27"/>
          <w:lang w:eastAsia="en-GB"/>
        </w:rPr>
        <w:t>It</w:t>
      </w:r>
      <w:proofErr w:type="gramEnd"/>
      <w:r w:rsidRPr="00937176">
        <w:rPr>
          <w:rFonts w:ascii="Georgia" w:eastAsia="Times New Roman" w:hAnsi="Georgia" w:cs="Times New Roman"/>
          <w:color w:val="333333"/>
          <w:sz w:val="27"/>
          <w:szCs w:val="27"/>
          <w:lang w:eastAsia="en-GB"/>
        </w:rPr>
        <w:t>.</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Cinematographer Chung Chung-hoon, who has worked regularly with</w:t>
      </w:r>
      <w:r w:rsidRPr="00937176">
        <w:rPr>
          <w:rFonts w:ascii="Georgia" w:eastAsia="Times New Roman" w:hAnsi="Georgia" w:cs="Times New Roman"/>
          <w:color w:val="333333"/>
          <w:sz w:val="27"/>
          <w:lang w:eastAsia="en-GB"/>
        </w:rPr>
        <w:t> </w:t>
      </w:r>
      <w:hyperlink r:id="rId20" w:history="1">
        <w:r w:rsidRPr="00937176">
          <w:rPr>
            <w:rFonts w:ascii="Georgia" w:eastAsia="Times New Roman" w:hAnsi="Georgia" w:cs="Times New Roman"/>
            <w:color w:val="005689"/>
            <w:sz w:val="27"/>
            <w:u w:val="single"/>
            <w:lang w:eastAsia="en-GB"/>
          </w:rPr>
          <w:t>Park Chan-</w:t>
        </w:r>
        <w:proofErr w:type="spellStart"/>
        <w:r w:rsidRPr="00937176">
          <w:rPr>
            <w:rFonts w:ascii="Georgia" w:eastAsia="Times New Roman" w:hAnsi="Georgia" w:cs="Times New Roman"/>
            <w:color w:val="005689"/>
            <w:sz w:val="27"/>
            <w:u w:val="single"/>
            <w:lang w:eastAsia="en-GB"/>
          </w:rPr>
          <w:t>wook</w:t>
        </w:r>
        <w:proofErr w:type="spellEnd"/>
        <w:r w:rsidRPr="00937176">
          <w:rPr>
            <w:rFonts w:ascii="Georgia" w:eastAsia="Times New Roman" w:hAnsi="Georgia" w:cs="Times New Roman"/>
            <w:color w:val="005689"/>
            <w:sz w:val="27"/>
            <w:u w:val="single"/>
            <w:lang w:eastAsia="en-GB"/>
          </w:rPr>
          <w:t>,</w:t>
        </w:r>
      </w:hyperlink>
      <w:r w:rsidRPr="00937176">
        <w:rPr>
          <w:rFonts w:ascii="Georgia" w:eastAsia="Times New Roman" w:hAnsi="Georgia" w:cs="Times New Roman"/>
          <w:color w:val="333333"/>
          <w:sz w:val="27"/>
          <w:lang w:eastAsia="en-GB"/>
        </w:rPr>
        <w:t> </w:t>
      </w:r>
      <w:r w:rsidRPr="00937176">
        <w:rPr>
          <w:rFonts w:ascii="Georgia" w:eastAsia="Times New Roman" w:hAnsi="Georgia" w:cs="Times New Roman"/>
          <w:color w:val="333333"/>
          <w:sz w:val="27"/>
          <w:szCs w:val="27"/>
          <w:lang w:eastAsia="en-GB"/>
        </w:rPr>
        <w:t>keeps his cameras gliding elegantly around the action, lending an epic cinematic sweep to the widening horizons of youth. While TV screens burble satirically about having fun with your friends in the sewer, the Losers get involved in outdoor rock fights and bike chases as exuberant as anything from</w:t>
      </w:r>
      <w:r w:rsidRPr="00937176">
        <w:rPr>
          <w:rFonts w:ascii="Georgia" w:eastAsia="Times New Roman" w:hAnsi="Georgia" w:cs="Times New Roman"/>
          <w:color w:val="333333"/>
          <w:sz w:val="27"/>
          <w:lang w:eastAsia="en-GB"/>
        </w:rPr>
        <w:t> </w:t>
      </w:r>
      <w:hyperlink r:id="rId21" w:history="1">
        <w:r w:rsidRPr="00937176">
          <w:rPr>
            <w:rFonts w:ascii="Georgia" w:eastAsia="Times New Roman" w:hAnsi="Georgia" w:cs="Times New Roman"/>
            <w:i/>
            <w:iCs/>
            <w:color w:val="005689"/>
            <w:sz w:val="27"/>
            <w:u w:val="single"/>
            <w:lang w:eastAsia="en-GB"/>
          </w:rPr>
          <w:t>ET</w:t>
        </w:r>
      </w:hyperlink>
      <w:r w:rsidRPr="00937176">
        <w:rPr>
          <w:rFonts w:ascii="Georgia" w:eastAsia="Times New Roman" w:hAnsi="Georgia" w:cs="Times New Roman"/>
          <w:color w:val="333333"/>
          <w:sz w:val="27"/>
          <w:szCs w:val="27"/>
          <w:lang w:eastAsia="en-GB"/>
        </w:rPr>
        <w:t>. For all its horror trappings, this is still a story in which battles with the supernatural can be abruptly curtailed when your mom turns up unexpectedly. Even the bullies are children at heart. River Phoenix-lookalike Nicholas Hamilton’s Henry may be the knife-wielding scourge of our antiheroes, but a scene in which he is humiliated by his boorish father (“nothing like a little fear to make a paper man crumble”) reminds us that his anger has been passed down through generations, a recurrent King theme.</w:t>
      </w:r>
    </w:p>
    <w:p w:rsidR="00937176" w:rsidRPr="00937176" w:rsidRDefault="00937176" w:rsidP="00937176">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937176">
        <w:rPr>
          <w:rFonts w:ascii="Georgia" w:eastAsia="Times New Roman" w:hAnsi="Georgia" w:cs="Times New Roman"/>
          <w:color w:val="333333"/>
          <w:sz w:val="27"/>
          <w:szCs w:val="27"/>
          <w:lang w:eastAsia="en-GB"/>
        </w:rPr>
        <w:t xml:space="preserve">Flitting between crooked nursery crime chimes and lush orchestral themes, composer Benjamin </w:t>
      </w:r>
      <w:proofErr w:type="spellStart"/>
      <w:r w:rsidRPr="00937176">
        <w:rPr>
          <w:rFonts w:ascii="Georgia" w:eastAsia="Times New Roman" w:hAnsi="Georgia" w:cs="Times New Roman"/>
          <w:color w:val="333333"/>
          <w:sz w:val="27"/>
          <w:szCs w:val="27"/>
          <w:lang w:eastAsia="en-GB"/>
        </w:rPr>
        <w:t>Wallfisch</w:t>
      </w:r>
      <w:proofErr w:type="spellEnd"/>
      <w:r w:rsidRPr="00937176">
        <w:rPr>
          <w:rFonts w:ascii="Georgia" w:eastAsia="Times New Roman" w:hAnsi="Georgia" w:cs="Times New Roman"/>
          <w:color w:val="333333"/>
          <w:sz w:val="27"/>
          <w:szCs w:val="27"/>
          <w:lang w:eastAsia="en-GB"/>
        </w:rPr>
        <w:t xml:space="preserve"> creates an emotionally resonant score to accompany </w:t>
      </w:r>
      <w:proofErr w:type="spellStart"/>
      <w:r w:rsidRPr="00937176">
        <w:rPr>
          <w:rFonts w:ascii="Georgia" w:eastAsia="Times New Roman" w:hAnsi="Georgia" w:cs="Times New Roman"/>
          <w:color w:val="333333"/>
          <w:sz w:val="27"/>
          <w:szCs w:val="27"/>
          <w:lang w:eastAsia="en-GB"/>
        </w:rPr>
        <w:t>Muschietti’s</w:t>
      </w:r>
      <w:proofErr w:type="spellEnd"/>
      <w:r w:rsidRPr="00937176">
        <w:rPr>
          <w:rFonts w:ascii="Georgia" w:eastAsia="Times New Roman" w:hAnsi="Georgia" w:cs="Times New Roman"/>
          <w:color w:val="333333"/>
          <w:sz w:val="27"/>
          <w:szCs w:val="27"/>
          <w:lang w:eastAsia="en-GB"/>
        </w:rPr>
        <w:t xml:space="preserve"> blend of scares and sentimentality. The result is an energetic romp with crowd-pleasing appeal that isn’t afraid to bare its gory teeth. While it may not be as frightening as some hardened horror fans desire, the archetypal terrors and fundamental friendships of King’s source are slickly transferred to the screen with a ghoulish enthusiasm that proves hard to resist.</w:t>
      </w:r>
    </w:p>
    <w:p w:rsidR="006976F3" w:rsidRDefault="006976F3"/>
    <w:p w:rsidR="00937176" w:rsidRDefault="00937176"/>
    <w:p w:rsidR="00937176" w:rsidRDefault="00937176"/>
    <w:p w:rsidR="00937176" w:rsidRDefault="00937176">
      <w:hyperlink r:id="rId22" w:history="1">
        <w:r w:rsidRPr="0061343A">
          <w:rPr>
            <w:rStyle w:val="Hyperlink"/>
          </w:rPr>
          <w:t>https://www.empireonline.com/movies/stephen-king-2017/review/</w:t>
        </w:r>
      </w:hyperlink>
      <w:r>
        <w:t xml:space="preserve">  Accessed 21/10/17</w:t>
      </w:r>
    </w:p>
    <w:p w:rsidR="00937176" w:rsidRPr="00937176" w:rsidRDefault="00937176" w:rsidP="00937176">
      <w:pPr>
        <w:spacing w:after="0" w:line="240" w:lineRule="atLeast"/>
        <w:outlineLvl w:val="0"/>
        <w:rPr>
          <w:rFonts w:ascii="Arial" w:eastAsia="Times New Roman" w:hAnsi="Arial" w:cs="Arial"/>
          <w:b/>
          <w:bCs/>
          <w:color w:val="FFFFFF"/>
          <w:kern w:val="36"/>
          <w:sz w:val="48"/>
          <w:szCs w:val="48"/>
          <w:lang w:eastAsia="en-GB"/>
        </w:rPr>
      </w:pPr>
      <w:r w:rsidRPr="00937176">
        <w:rPr>
          <w:rFonts w:ascii="Arial" w:eastAsia="Times New Roman" w:hAnsi="Arial" w:cs="Arial"/>
          <w:b/>
          <w:bCs/>
          <w:color w:val="FFFFFF"/>
          <w:kern w:val="36"/>
          <w:sz w:val="48"/>
          <w:szCs w:val="48"/>
          <w:lang w:eastAsia="en-GB"/>
        </w:rPr>
        <w:t>It (2017) Review</w:t>
      </w:r>
    </w:p>
    <w:p w:rsidR="00937176" w:rsidRPr="00937176" w:rsidRDefault="00937176" w:rsidP="0093717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9525000" cy="5362575"/>
            <wp:effectExtent l="19050" t="0" r="0" b="0"/>
            <wp:docPr id="3" name="Picture 3" descr="Image for It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for It (2017)"/>
                    <pic:cNvPicPr>
                      <a:picLocks noChangeAspect="1" noChangeArrowheads="1"/>
                    </pic:cNvPicPr>
                  </pic:nvPicPr>
                  <pic:blipFill>
                    <a:blip r:embed="rId23" cstate="print"/>
                    <a:srcRect/>
                    <a:stretch>
                      <a:fillRect/>
                    </a:stretch>
                  </pic:blipFill>
                  <pic:spPr bwMode="auto">
                    <a:xfrm>
                      <a:off x="0" y="0"/>
                      <a:ext cx="9525000" cy="5362575"/>
                    </a:xfrm>
                    <a:prstGeom prst="rect">
                      <a:avLst/>
                    </a:prstGeom>
                    <a:noFill/>
                    <a:ln w="9525">
                      <a:noFill/>
                      <a:miter lim="800000"/>
                      <a:headEnd/>
                      <a:tailEnd/>
                    </a:ln>
                  </pic:spPr>
                </pic:pic>
              </a:graphicData>
            </a:graphic>
          </wp:inline>
        </w:drawing>
      </w:r>
    </w:p>
    <w:p w:rsidR="00937176" w:rsidRPr="00937176" w:rsidRDefault="00937176" w:rsidP="00937176">
      <w:pPr>
        <w:numPr>
          <w:ilvl w:val="0"/>
          <w:numId w:val="1"/>
        </w:numPr>
        <w:shd w:val="clear" w:color="auto" w:fill="FFFFFF"/>
        <w:spacing w:after="0" w:line="240" w:lineRule="auto"/>
        <w:ind w:left="-300"/>
        <w:rPr>
          <w:rFonts w:ascii="Times New Roman" w:eastAsia="Times New Roman" w:hAnsi="Times New Roman" w:cs="Times New Roman"/>
          <w:sz w:val="24"/>
          <w:szCs w:val="24"/>
          <w:lang w:eastAsia="en-GB"/>
        </w:rPr>
      </w:pPr>
      <w:r>
        <w:rPr>
          <w:rFonts w:ascii="Times New Roman" w:eastAsia="Times New Roman" w:hAnsi="Times New Roman" w:cs="Times New Roman"/>
          <w:caps/>
          <w:noProof/>
          <w:color w:val="FFFFFF"/>
          <w:sz w:val="24"/>
          <w:szCs w:val="24"/>
          <w:shd w:val="clear" w:color="auto" w:fill="00ACED"/>
          <w:lang w:eastAsia="en-GB"/>
        </w:rPr>
        <w:drawing>
          <wp:inline distT="0" distB="0" distL="0" distR="0">
            <wp:extent cx="161925" cy="161925"/>
            <wp:effectExtent l="19050" t="0" r="9525" b="0"/>
            <wp:docPr id="4" name="Picture 4" descr="Twitter logo">
              <a:hlinkClick xmlns:a="http://schemas.openxmlformats.org/drawingml/2006/main" r:id="rId24" tgtFrame="&quot;blank&quot;" tooltip="&quot;Share on Twitt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itter logo">
                      <a:hlinkClick r:id="rId24" tgtFrame="&quot;blank&quot;" tooltip="&quot;Share on Twitter&quot;"/>
                    </pic:cNvPr>
                    <pic:cNvPicPr>
                      <a:picLocks noChangeAspect="1" noChangeArrowheads="1"/>
                    </pic:cNvPicPr>
                  </pic:nvPicPr>
                  <pic:blipFill>
                    <a:blip r:embed="rId25"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937176" w:rsidRPr="00937176" w:rsidRDefault="00937176" w:rsidP="00937176">
      <w:pPr>
        <w:numPr>
          <w:ilvl w:val="0"/>
          <w:numId w:val="1"/>
        </w:numPr>
        <w:shd w:val="clear" w:color="auto" w:fill="FFFFFF"/>
        <w:spacing w:after="0" w:line="240" w:lineRule="auto"/>
        <w:ind w:left="-300"/>
        <w:rPr>
          <w:rFonts w:ascii="Times New Roman" w:eastAsia="Times New Roman" w:hAnsi="Times New Roman" w:cs="Times New Roman"/>
          <w:sz w:val="24"/>
          <w:szCs w:val="24"/>
          <w:lang w:eastAsia="en-GB"/>
        </w:rPr>
      </w:pPr>
      <w:r>
        <w:rPr>
          <w:rFonts w:ascii="Times New Roman" w:eastAsia="Times New Roman" w:hAnsi="Times New Roman" w:cs="Times New Roman"/>
          <w:caps/>
          <w:noProof/>
          <w:color w:val="FFFFFF"/>
          <w:sz w:val="24"/>
          <w:szCs w:val="24"/>
          <w:shd w:val="clear" w:color="auto" w:fill="3B5998"/>
          <w:lang w:eastAsia="en-GB"/>
        </w:rPr>
        <w:drawing>
          <wp:inline distT="0" distB="0" distL="0" distR="0">
            <wp:extent cx="161925" cy="161925"/>
            <wp:effectExtent l="0" t="0" r="9525" b="0"/>
            <wp:docPr id="5" name="Picture 5" descr="Facebook logo">
              <a:hlinkClick xmlns:a="http://schemas.openxmlformats.org/drawingml/2006/main" r:id="rId26" tgtFrame="&quot;blank&quot;" tooltip="&quot;Share on Facebo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ebook logo">
                      <a:hlinkClick r:id="rId26" tgtFrame="&quot;blank&quot;" tooltip="&quot;Share on Faceboook&quot;"/>
                    </pic:cNvPr>
                    <pic:cNvPicPr>
                      <a:picLocks noChangeAspect="1" noChangeArrowheads="1"/>
                    </pic:cNvPicPr>
                  </pic:nvPicPr>
                  <pic:blipFill>
                    <a:blip r:embed="rId27"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937176" w:rsidRPr="00937176" w:rsidRDefault="00937176" w:rsidP="00937176">
      <w:pPr>
        <w:numPr>
          <w:ilvl w:val="0"/>
          <w:numId w:val="1"/>
        </w:numPr>
        <w:shd w:val="clear" w:color="auto" w:fill="FFFFFF"/>
        <w:spacing w:after="0" w:line="240" w:lineRule="auto"/>
        <w:ind w:left="-300"/>
        <w:rPr>
          <w:rFonts w:ascii="Times New Roman" w:eastAsia="Times New Roman" w:hAnsi="Times New Roman" w:cs="Times New Roman"/>
          <w:sz w:val="24"/>
          <w:szCs w:val="24"/>
          <w:lang w:eastAsia="en-GB"/>
        </w:rPr>
      </w:pPr>
      <w:r>
        <w:rPr>
          <w:rFonts w:ascii="Times New Roman" w:eastAsia="Times New Roman" w:hAnsi="Times New Roman" w:cs="Times New Roman"/>
          <w:caps/>
          <w:noProof/>
          <w:color w:val="FFFFFF"/>
          <w:sz w:val="24"/>
          <w:szCs w:val="24"/>
          <w:shd w:val="clear" w:color="auto" w:fill="CB2027"/>
          <w:lang w:eastAsia="en-GB"/>
        </w:rPr>
        <w:drawing>
          <wp:inline distT="0" distB="0" distL="0" distR="0">
            <wp:extent cx="161925" cy="161925"/>
            <wp:effectExtent l="0" t="0" r="9525" b="0"/>
            <wp:docPr id="6" name="Picture 6" descr="Pinterest logo">
              <a:hlinkClick xmlns:a="http://schemas.openxmlformats.org/drawingml/2006/main" r:id="rId28" tgtFrame="&quot;blank&quot;" tooltip="&quot;Share on Pinteres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terest logo">
                      <a:hlinkClick r:id="rId28" tgtFrame="&quot;blank&quot;" tooltip="&quot;Share on Pinterest&quot;"/>
                    </pic:cNvPr>
                    <pic:cNvPicPr>
                      <a:picLocks noChangeAspect="1" noChangeArrowheads="1"/>
                    </pic:cNvPicPr>
                  </pic:nvPicPr>
                  <pic:blipFill>
                    <a:blip r:embed="rId29" cstate="print"/>
                    <a:srcRect/>
                    <a:stretch>
                      <a:fillRect/>
                    </a:stretch>
                  </pic:blipFill>
                  <pic:spPr bwMode="auto">
                    <a:xfrm>
                      <a:off x="0" y="0"/>
                      <a:ext cx="161925" cy="161925"/>
                    </a:xfrm>
                    <a:prstGeom prst="rect">
                      <a:avLst/>
                    </a:prstGeom>
                    <a:noFill/>
                    <a:ln w="9525">
                      <a:noFill/>
                      <a:miter lim="800000"/>
                      <a:headEnd/>
                      <a:tailEnd/>
                    </a:ln>
                  </pic:spPr>
                </pic:pic>
              </a:graphicData>
            </a:graphic>
          </wp:inline>
        </w:drawing>
      </w:r>
    </w:p>
    <w:p w:rsidR="00937176" w:rsidRPr="00937176" w:rsidRDefault="00937176" w:rsidP="00937176">
      <w:pPr>
        <w:shd w:val="clear" w:color="auto" w:fill="FFFFFF"/>
        <w:spacing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noProof/>
          <w:sz w:val="24"/>
          <w:szCs w:val="24"/>
          <w:lang w:eastAsia="en-GB"/>
        </w:rPr>
        <w:drawing>
          <wp:inline distT="0" distB="0" distL="0" distR="0">
            <wp:extent cx="476250" cy="476250"/>
            <wp:effectExtent l="19050" t="0" r="0" b="0"/>
            <wp:docPr id="7" name="Picture 7" descr="Picture of John Nu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of John Nugent"/>
                    <pic:cNvPicPr>
                      <a:picLocks noChangeAspect="1" noChangeArrowheads="1"/>
                    </pic:cNvPicPr>
                  </pic:nvPicPr>
                  <pic:blipFill>
                    <a:blip r:embed="rId30" cstate="print"/>
                    <a:srcRect/>
                    <a:stretch>
                      <a:fillRect/>
                    </a:stretch>
                  </pic:blipFill>
                  <pic:spPr bwMode="auto">
                    <a:xfrm>
                      <a:off x="0" y="0"/>
                      <a:ext cx="476250" cy="476250"/>
                    </a:xfrm>
                    <a:prstGeom prst="rect">
                      <a:avLst/>
                    </a:prstGeom>
                    <a:noFill/>
                    <a:ln w="9525">
                      <a:noFill/>
                      <a:miter lim="800000"/>
                      <a:headEnd/>
                      <a:tailEnd/>
                    </a:ln>
                  </pic:spPr>
                </pic:pic>
              </a:graphicData>
            </a:graphic>
          </wp:inline>
        </w:drawing>
      </w:r>
      <w:r w:rsidRPr="00937176">
        <w:rPr>
          <w:rFonts w:ascii="Times New Roman" w:eastAsia="Times New Roman" w:hAnsi="Times New Roman" w:cs="Times New Roman"/>
          <w:b/>
          <w:bCs/>
          <w:sz w:val="24"/>
          <w:szCs w:val="24"/>
          <w:lang w:eastAsia="en-GB"/>
        </w:rPr>
        <w:t>John Nugent</w:t>
      </w:r>
    </w:p>
    <w:p w:rsidR="00937176" w:rsidRPr="00937176" w:rsidRDefault="00937176" w:rsidP="00937176">
      <w:pPr>
        <w:shd w:val="clear" w:color="auto" w:fill="FFFFFF"/>
        <w:spacing w:before="300" w:after="100" w:afterAutospacing="1" w:line="240" w:lineRule="auto"/>
        <w:rPr>
          <w:rFonts w:ascii="Times New Roman" w:eastAsia="Times New Roman" w:hAnsi="Times New Roman" w:cs="Times New Roman"/>
          <w:color w:val="777777"/>
          <w:sz w:val="24"/>
          <w:szCs w:val="24"/>
          <w:lang w:eastAsia="en-GB"/>
        </w:rPr>
      </w:pPr>
      <w:r w:rsidRPr="00937176">
        <w:rPr>
          <w:rFonts w:ascii="Times New Roman" w:eastAsia="Times New Roman" w:hAnsi="Times New Roman" w:cs="Times New Roman"/>
          <w:color w:val="777777"/>
          <w:sz w:val="24"/>
          <w:szCs w:val="24"/>
          <w:lang w:eastAsia="en-GB"/>
        </w:rPr>
        <w:t>6 Sep 2017 07:21Last updated: </w:t>
      </w:r>
      <w:r w:rsidRPr="00937176">
        <w:rPr>
          <w:rFonts w:ascii="Times New Roman" w:eastAsia="Times New Roman" w:hAnsi="Times New Roman" w:cs="Times New Roman"/>
          <w:b/>
          <w:bCs/>
          <w:color w:val="777777"/>
          <w:sz w:val="24"/>
          <w:szCs w:val="24"/>
          <w:lang w:eastAsia="en-GB"/>
        </w:rPr>
        <w:t>6 Sep 2017 09:47</w:t>
      </w:r>
    </w:p>
    <w:p w:rsidR="00937176" w:rsidRPr="00937176" w:rsidRDefault="00937176" w:rsidP="00937176">
      <w:pPr>
        <w:numPr>
          <w:ilvl w:val="0"/>
          <w:numId w:val="2"/>
        </w:numPr>
        <w:pBdr>
          <w:bottom w:val="single" w:sz="6" w:space="8" w:color="F7F7F7"/>
        </w:pBdr>
        <w:shd w:val="clear" w:color="auto" w:fill="FFFFFF"/>
        <w:spacing w:after="0" w:line="240" w:lineRule="auto"/>
        <w:ind w:left="-300"/>
        <w:rPr>
          <w:rFonts w:ascii="Times New Roman" w:eastAsia="Times New Roman" w:hAnsi="Times New Roman" w:cs="Times New Roman"/>
          <w:color w:val="777777"/>
          <w:sz w:val="24"/>
          <w:szCs w:val="24"/>
          <w:lang w:eastAsia="en-GB"/>
        </w:rPr>
      </w:pPr>
      <w:r w:rsidRPr="00937176">
        <w:rPr>
          <w:rFonts w:ascii="Times New Roman" w:eastAsia="Times New Roman" w:hAnsi="Times New Roman" w:cs="Times New Roman"/>
          <w:b/>
          <w:bCs/>
          <w:color w:val="000000"/>
          <w:sz w:val="24"/>
          <w:szCs w:val="24"/>
          <w:lang w:eastAsia="en-GB"/>
        </w:rPr>
        <w:t>Release date</w:t>
      </w:r>
      <w:r w:rsidRPr="00937176">
        <w:rPr>
          <w:rFonts w:ascii="Times New Roman" w:eastAsia="Times New Roman" w:hAnsi="Times New Roman" w:cs="Times New Roman"/>
          <w:color w:val="777777"/>
          <w:sz w:val="24"/>
          <w:szCs w:val="24"/>
          <w:lang w:eastAsia="en-GB"/>
        </w:rPr>
        <w:br/>
        <w:t>8 Sep 2017</w:t>
      </w:r>
    </w:p>
    <w:p w:rsidR="00937176" w:rsidRPr="00937176" w:rsidRDefault="00937176" w:rsidP="00937176">
      <w:pPr>
        <w:numPr>
          <w:ilvl w:val="0"/>
          <w:numId w:val="2"/>
        </w:numPr>
        <w:pBdr>
          <w:bottom w:val="single" w:sz="6" w:space="8" w:color="F7F7F7"/>
        </w:pBdr>
        <w:shd w:val="clear" w:color="auto" w:fill="FFFFFF"/>
        <w:spacing w:after="0" w:line="240" w:lineRule="auto"/>
        <w:ind w:left="-300"/>
        <w:rPr>
          <w:rFonts w:ascii="Times New Roman" w:eastAsia="Times New Roman" w:hAnsi="Times New Roman" w:cs="Times New Roman"/>
          <w:color w:val="777777"/>
          <w:sz w:val="24"/>
          <w:szCs w:val="24"/>
          <w:lang w:eastAsia="en-GB"/>
        </w:rPr>
      </w:pPr>
      <w:r w:rsidRPr="00937176">
        <w:rPr>
          <w:rFonts w:ascii="Times New Roman" w:eastAsia="Times New Roman" w:hAnsi="Times New Roman" w:cs="Times New Roman"/>
          <w:b/>
          <w:bCs/>
          <w:color w:val="000000"/>
          <w:sz w:val="24"/>
          <w:szCs w:val="24"/>
          <w:lang w:eastAsia="en-GB"/>
        </w:rPr>
        <w:t>Certificate</w:t>
      </w:r>
      <w:r w:rsidRPr="00937176">
        <w:rPr>
          <w:rFonts w:ascii="Times New Roman" w:eastAsia="Times New Roman" w:hAnsi="Times New Roman" w:cs="Times New Roman"/>
          <w:color w:val="777777"/>
          <w:sz w:val="24"/>
          <w:szCs w:val="24"/>
          <w:lang w:eastAsia="en-GB"/>
        </w:rPr>
        <w:br/>
        <w:t>15</w:t>
      </w:r>
    </w:p>
    <w:p w:rsidR="00937176" w:rsidRPr="00937176" w:rsidRDefault="00937176" w:rsidP="00937176">
      <w:pPr>
        <w:numPr>
          <w:ilvl w:val="0"/>
          <w:numId w:val="2"/>
        </w:numPr>
        <w:pBdr>
          <w:bottom w:val="single" w:sz="6" w:space="8" w:color="F7F7F7"/>
        </w:pBdr>
        <w:shd w:val="clear" w:color="auto" w:fill="FFFFFF"/>
        <w:spacing w:after="0" w:line="240" w:lineRule="auto"/>
        <w:ind w:left="-300"/>
        <w:rPr>
          <w:rFonts w:ascii="Times New Roman" w:eastAsia="Times New Roman" w:hAnsi="Times New Roman" w:cs="Times New Roman"/>
          <w:color w:val="777777"/>
          <w:sz w:val="24"/>
          <w:szCs w:val="24"/>
          <w:lang w:eastAsia="en-GB"/>
        </w:rPr>
      </w:pPr>
      <w:r w:rsidRPr="00937176">
        <w:rPr>
          <w:rFonts w:ascii="Times New Roman" w:eastAsia="Times New Roman" w:hAnsi="Times New Roman" w:cs="Times New Roman"/>
          <w:b/>
          <w:bCs/>
          <w:color w:val="000000"/>
          <w:sz w:val="24"/>
          <w:szCs w:val="24"/>
          <w:lang w:eastAsia="en-GB"/>
        </w:rPr>
        <w:t>Running time</w:t>
      </w:r>
      <w:r w:rsidRPr="00937176">
        <w:rPr>
          <w:rFonts w:ascii="Times New Roman" w:eastAsia="Times New Roman" w:hAnsi="Times New Roman" w:cs="Times New Roman"/>
          <w:color w:val="777777"/>
          <w:sz w:val="24"/>
          <w:szCs w:val="24"/>
          <w:lang w:eastAsia="en-GB"/>
        </w:rPr>
        <w:br/>
        <w:t>135 minutes</w:t>
      </w:r>
    </w:p>
    <w:p w:rsidR="00937176" w:rsidRPr="00937176" w:rsidRDefault="00937176" w:rsidP="00937176">
      <w:pPr>
        <w:numPr>
          <w:ilvl w:val="0"/>
          <w:numId w:val="2"/>
        </w:numPr>
        <w:shd w:val="clear" w:color="auto" w:fill="FFFFFF"/>
        <w:spacing w:after="0" w:line="240" w:lineRule="auto"/>
        <w:ind w:left="-300"/>
        <w:rPr>
          <w:rFonts w:ascii="Times New Roman" w:eastAsia="Times New Roman" w:hAnsi="Times New Roman" w:cs="Times New Roman"/>
          <w:color w:val="777777"/>
          <w:sz w:val="24"/>
          <w:szCs w:val="24"/>
          <w:lang w:eastAsia="en-GB"/>
        </w:rPr>
      </w:pPr>
      <w:r w:rsidRPr="00937176">
        <w:rPr>
          <w:rFonts w:ascii="Times New Roman" w:eastAsia="Times New Roman" w:hAnsi="Times New Roman" w:cs="Times New Roman"/>
          <w:b/>
          <w:bCs/>
          <w:color w:val="000000"/>
          <w:sz w:val="24"/>
          <w:szCs w:val="24"/>
          <w:lang w:eastAsia="en-GB"/>
        </w:rPr>
        <w:t>Movie</w:t>
      </w:r>
      <w:r w:rsidRPr="00937176">
        <w:rPr>
          <w:rFonts w:ascii="Times New Roman" w:eastAsia="Times New Roman" w:hAnsi="Times New Roman" w:cs="Times New Roman"/>
          <w:color w:val="777777"/>
          <w:sz w:val="24"/>
          <w:szCs w:val="24"/>
          <w:lang w:eastAsia="en-GB"/>
        </w:rPr>
        <w:br/>
      </w:r>
      <w:hyperlink r:id="rId31" w:history="1">
        <w:r w:rsidRPr="00937176">
          <w:rPr>
            <w:rFonts w:ascii="Times New Roman" w:eastAsia="Times New Roman" w:hAnsi="Times New Roman" w:cs="Times New Roman"/>
            <w:color w:val="0000FF"/>
            <w:sz w:val="24"/>
            <w:szCs w:val="24"/>
            <w:u w:val="single"/>
            <w:lang w:eastAsia="en-GB"/>
          </w:rPr>
          <w:t>It (2017)</w:t>
        </w:r>
      </w:hyperlink>
    </w:p>
    <w:p w:rsidR="00937176" w:rsidRPr="00937176" w:rsidRDefault="00937176" w:rsidP="00937176">
      <w:pPr>
        <w:shd w:val="clear" w:color="auto" w:fill="FFFFFF"/>
        <w:spacing w:after="0" w:line="240" w:lineRule="auto"/>
        <w:outlineLvl w:val="1"/>
        <w:rPr>
          <w:rFonts w:ascii="Arial" w:eastAsia="Times New Roman" w:hAnsi="Arial" w:cs="Arial"/>
          <w:color w:val="000000"/>
          <w:sz w:val="36"/>
          <w:szCs w:val="36"/>
          <w:lang w:eastAsia="en-GB"/>
        </w:rPr>
      </w:pPr>
      <w:proofErr w:type="gramStart"/>
      <w:r w:rsidRPr="00937176">
        <w:rPr>
          <w:rFonts w:ascii="Arial" w:eastAsia="Times New Roman" w:hAnsi="Arial" w:cs="Arial"/>
          <w:color w:val="000000"/>
          <w:sz w:val="36"/>
          <w:szCs w:val="36"/>
          <w:lang w:eastAsia="en-GB"/>
        </w:rPr>
        <w:t>The summer of 1989.</w:t>
      </w:r>
      <w:proofErr w:type="gramEnd"/>
      <w:r w:rsidRPr="00937176">
        <w:rPr>
          <w:rFonts w:ascii="Arial" w:eastAsia="Times New Roman" w:hAnsi="Arial" w:cs="Arial"/>
          <w:color w:val="000000"/>
          <w:sz w:val="36"/>
          <w:szCs w:val="36"/>
          <w:lang w:eastAsia="en-GB"/>
        </w:rPr>
        <w:t xml:space="preserve"> In the small town of Derry, Maine, children are disappearing at an alarming rate, and the mysterious culprit appears to be an immortal </w:t>
      </w:r>
      <w:proofErr w:type="spellStart"/>
      <w:r w:rsidRPr="00937176">
        <w:rPr>
          <w:rFonts w:ascii="Arial" w:eastAsia="Times New Roman" w:hAnsi="Arial" w:cs="Arial"/>
          <w:color w:val="000000"/>
          <w:sz w:val="36"/>
          <w:szCs w:val="36"/>
          <w:lang w:eastAsia="en-GB"/>
        </w:rPr>
        <w:t>shapeshifting</w:t>
      </w:r>
      <w:proofErr w:type="spellEnd"/>
      <w:r w:rsidRPr="00937176">
        <w:rPr>
          <w:rFonts w:ascii="Arial" w:eastAsia="Times New Roman" w:hAnsi="Arial" w:cs="Arial"/>
          <w:color w:val="000000"/>
          <w:sz w:val="36"/>
          <w:szCs w:val="36"/>
          <w:lang w:eastAsia="en-GB"/>
        </w:rPr>
        <w:t xml:space="preserve"> clown. It falls to seven young misfits, the self-styled Losers’ Club, to investigate.</w:t>
      </w:r>
    </w:p>
    <w:p w:rsidR="00937176" w:rsidRPr="00937176" w:rsidRDefault="00937176" w:rsidP="00937176">
      <w:pPr>
        <w:shd w:val="clear" w:color="auto" w:fill="FFFFFF"/>
        <w:spacing w:line="240" w:lineRule="auto"/>
        <w:rPr>
          <w:rFonts w:ascii="Times New Roman" w:eastAsia="Times New Roman" w:hAnsi="Times New Roman" w:cs="Times New Roman"/>
          <w:color w:val="EEEEEE"/>
          <w:sz w:val="24"/>
          <w:szCs w:val="24"/>
          <w:lang w:eastAsia="en-GB"/>
        </w:rPr>
      </w:pPr>
      <w:r w:rsidRPr="00937176">
        <w:rPr>
          <w:rFonts w:ascii="MS Mincho" w:eastAsia="MS Mincho" w:hAnsi="MS Mincho" w:cs="MS Mincho" w:hint="eastAsia"/>
          <w:color w:val="000000"/>
          <w:sz w:val="24"/>
          <w:szCs w:val="24"/>
          <w:lang w:eastAsia="en-GB"/>
        </w:rPr>
        <w:t>★★★★</w:t>
      </w:r>
      <w:r w:rsidRPr="00937176">
        <w:rPr>
          <w:rFonts w:ascii="MS Mincho" w:eastAsia="MS Mincho" w:hAnsi="MS Mincho" w:cs="MS Mincho"/>
          <w:color w:val="EEEEEE"/>
          <w:sz w:val="24"/>
          <w:szCs w:val="24"/>
          <w:lang w:eastAsia="en-GB"/>
        </w:rPr>
        <w:t>★</w:t>
      </w:r>
    </w:p>
    <w:p w:rsidR="00937176" w:rsidRPr="00937176" w:rsidRDefault="00937176" w:rsidP="00937176">
      <w:pPr>
        <w:shd w:val="clear" w:color="auto" w:fill="FFFFFF"/>
        <w:spacing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Back in 1986, when Stephen King first wrote </w:t>
      </w:r>
      <w:proofErr w:type="gramStart"/>
      <w:r w:rsidRPr="00937176">
        <w:rPr>
          <w:rFonts w:ascii="Times New Roman" w:eastAsia="Times New Roman" w:hAnsi="Times New Roman" w:cs="Times New Roman"/>
          <w:i/>
          <w:iCs/>
          <w:sz w:val="24"/>
          <w:szCs w:val="24"/>
          <w:lang w:eastAsia="en-GB"/>
        </w:rPr>
        <w:t>It</w:t>
      </w:r>
      <w:proofErr w:type="gramEnd"/>
      <w:r w:rsidRPr="00937176">
        <w:rPr>
          <w:rFonts w:ascii="Times New Roman" w:eastAsia="Times New Roman" w:hAnsi="Times New Roman" w:cs="Times New Roman"/>
          <w:sz w:val="24"/>
          <w:szCs w:val="24"/>
          <w:lang w:eastAsia="en-GB"/>
        </w:rPr>
        <w:t xml:space="preserve">, his seminal 1,138-page horror epic about a clown-demon terrorising a small New England town, he probably wasn't thinking about search engine optimisation. Pity, then, the poor studio marketers hoping to gain Google ranking traction on a widely used third person singular pronoun. But, as it turns out, the Warner Bros. marketing team needn’t have worried: as that record-breaking trailer attests, Pennywise </w:t>
      </w:r>
      <w:proofErr w:type="gramStart"/>
      <w:r w:rsidRPr="00937176">
        <w:rPr>
          <w:rFonts w:ascii="Times New Roman" w:eastAsia="Times New Roman" w:hAnsi="Times New Roman" w:cs="Times New Roman"/>
          <w:sz w:val="24"/>
          <w:szCs w:val="24"/>
          <w:lang w:eastAsia="en-GB"/>
        </w:rPr>
        <w:t>The</w:t>
      </w:r>
      <w:proofErr w:type="gramEnd"/>
      <w:r w:rsidRPr="00937176">
        <w:rPr>
          <w:rFonts w:ascii="Times New Roman" w:eastAsia="Times New Roman" w:hAnsi="Times New Roman" w:cs="Times New Roman"/>
          <w:sz w:val="24"/>
          <w:szCs w:val="24"/>
          <w:lang w:eastAsia="en-GB"/>
        </w:rPr>
        <w:t xml:space="preserve"> Dancing Clown holds a deep-seated cultural cachet, and this latest adaptation from </w:t>
      </w:r>
      <w:r w:rsidRPr="00937176">
        <w:rPr>
          <w:rFonts w:ascii="Times New Roman" w:eastAsia="Times New Roman" w:hAnsi="Times New Roman" w:cs="Times New Roman"/>
          <w:i/>
          <w:iCs/>
          <w:sz w:val="24"/>
          <w:szCs w:val="24"/>
          <w:lang w:eastAsia="en-GB"/>
        </w:rPr>
        <w:t>Mama</w:t>
      </w:r>
      <w:r w:rsidRPr="00937176">
        <w:rPr>
          <w:rFonts w:ascii="Times New Roman" w:eastAsia="Times New Roman" w:hAnsi="Times New Roman" w:cs="Times New Roman"/>
          <w:sz w:val="24"/>
          <w:szCs w:val="24"/>
          <w:lang w:eastAsia="en-GB"/>
        </w:rPr>
        <w:t xml:space="preserve"> director Andy </w:t>
      </w:r>
      <w:proofErr w:type="spellStart"/>
      <w:r w:rsidRPr="00937176">
        <w:rPr>
          <w:rFonts w:ascii="Times New Roman" w:eastAsia="Times New Roman" w:hAnsi="Times New Roman" w:cs="Times New Roman"/>
          <w:sz w:val="24"/>
          <w:szCs w:val="24"/>
          <w:lang w:eastAsia="en-GB"/>
        </w:rPr>
        <w:t>Muschietti</w:t>
      </w:r>
      <w:proofErr w:type="spellEnd"/>
      <w:r w:rsidRPr="00937176">
        <w:rPr>
          <w:rFonts w:ascii="Times New Roman" w:eastAsia="Times New Roman" w:hAnsi="Times New Roman" w:cs="Times New Roman"/>
          <w:sz w:val="24"/>
          <w:szCs w:val="24"/>
          <w:lang w:eastAsia="en-GB"/>
        </w:rPr>
        <w:t xml:space="preserve"> meets that huge expectation like a </w:t>
      </w:r>
      <w:proofErr w:type="spellStart"/>
      <w:r w:rsidRPr="00937176">
        <w:rPr>
          <w:rFonts w:ascii="Times New Roman" w:eastAsia="Times New Roman" w:hAnsi="Times New Roman" w:cs="Times New Roman"/>
          <w:sz w:val="24"/>
          <w:szCs w:val="24"/>
          <w:lang w:eastAsia="en-GB"/>
        </w:rPr>
        <w:t>perma</w:t>
      </w:r>
      <w:proofErr w:type="spellEnd"/>
      <w:r w:rsidRPr="00937176">
        <w:rPr>
          <w:rFonts w:ascii="Times New Roman" w:eastAsia="Times New Roman" w:hAnsi="Times New Roman" w:cs="Times New Roman"/>
          <w:sz w:val="24"/>
          <w:szCs w:val="24"/>
          <w:lang w:eastAsia="en-GB"/>
        </w:rPr>
        <w:t>-grinning demon meeting an unsuspecting victim.</w:t>
      </w:r>
    </w:p>
    <w:p w:rsidR="00937176" w:rsidRPr="00937176" w:rsidRDefault="00937176" w:rsidP="00937176">
      <w:pPr>
        <w:shd w:val="clear" w:color="auto" w:fill="FFFFFF"/>
        <w:spacing w:after="0" w:line="240" w:lineRule="auto"/>
        <w:rPr>
          <w:rFonts w:ascii="Impact" w:eastAsia="Times New Roman" w:hAnsi="Impact" w:cs="Times New Roman"/>
          <w:spacing w:val="-6"/>
          <w:sz w:val="24"/>
          <w:szCs w:val="24"/>
          <w:lang w:eastAsia="en-GB"/>
        </w:rPr>
      </w:pPr>
      <w:r w:rsidRPr="00937176">
        <w:rPr>
          <w:rFonts w:ascii="Impact" w:eastAsia="Times New Roman" w:hAnsi="Impact" w:cs="Times New Roman"/>
          <w:spacing w:val="-6"/>
          <w:sz w:val="24"/>
          <w:szCs w:val="24"/>
          <w:lang w:eastAsia="en-GB"/>
        </w:rPr>
        <w:t> </w:t>
      </w:r>
    </w:p>
    <w:p w:rsidR="00937176" w:rsidRPr="00937176" w:rsidRDefault="00937176" w:rsidP="00937176">
      <w:pPr>
        <w:shd w:val="clear" w:color="auto" w:fill="FFFFFF"/>
        <w:spacing w:after="0" w:line="240" w:lineRule="auto"/>
        <w:rPr>
          <w:rFonts w:ascii="Impact" w:eastAsia="Times New Roman" w:hAnsi="Impact" w:cs="Times New Roman"/>
          <w:spacing w:val="-6"/>
          <w:sz w:val="24"/>
          <w:szCs w:val="24"/>
          <w:lang w:eastAsia="en-GB"/>
        </w:rPr>
      </w:pPr>
      <w:r w:rsidRPr="00937176">
        <w:rPr>
          <w:rFonts w:ascii="Impact" w:eastAsia="Times New Roman" w:hAnsi="Impact" w:cs="Times New Roman"/>
          <w:spacing w:val="-6"/>
          <w:sz w:val="24"/>
          <w:szCs w:val="24"/>
          <w:lang w:eastAsia="en-GB"/>
        </w:rPr>
        <w:t>It ranks among the better Stephen King adaptations — no small praise indeed.</w:t>
      </w:r>
    </w:p>
    <w:p w:rsidR="00937176" w:rsidRPr="00937176" w:rsidRDefault="00937176" w:rsidP="00937176">
      <w:pPr>
        <w:shd w:val="clear" w:color="auto" w:fill="FFFFFF"/>
        <w:spacing w:after="60" w:line="240" w:lineRule="auto"/>
        <w:rPr>
          <w:rFonts w:ascii="Impact" w:eastAsia="Times New Roman" w:hAnsi="Impact" w:cs="Times New Roman"/>
          <w:spacing w:val="-6"/>
          <w:sz w:val="24"/>
          <w:szCs w:val="24"/>
          <w:lang w:eastAsia="en-GB"/>
        </w:rPr>
      </w:pPr>
      <w:r w:rsidRPr="00937176">
        <w:rPr>
          <w:rFonts w:ascii="Impact" w:eastAsia="Times New Roman" w:hAnsi="Impact" w:cs="Times New Roman"/>
          <w:spacing w:val="-6"/>
          <w:sz w:val="24"/>
          <w:szCs w:val="24"/>
          <w:lang w:eastAsia="en-GB"/>
        </w:rPr>
        <w:t> </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 xml:space="preserve">This is emphatically not the Tim Curry-starring made-for-TV adaptation from 1990. There are deferential little nods here and there — a likeness of Curry’s costume can be glimpsed in one scene, and the iconic opening sequence, with the paper boat of doom, seems nearly identical — but </w:t>
      </w:r>
      <w:proofErr w:type="spellStart"/>
      <w:r w:rsidRPr="00937176">
        <w:rPr>
          <w:rFonts w:ascii="Times New Roman" w:eastAsia="Times New Roman" w:hAnsi="Times New Roman" w:cs="Times New Roman"/>
          <w:sz w:val="24"/>
          <w:szCs w:val="24"/>
          <w:lang w:eastAsia="en-GB"/>
        </w:rPr>
        <w:t>Muschietti’s</w:t>
      </w:r>
      <w:proofErr w:type="spellEnd"/>
      <w:r w:rsidRPr="00937176">
        <w:rPr>
          <w:rFonts w:ascii="Times New Roman" w:eastAsia="Times New Roman" w:hAnsi="Times New Roman" w:cs="Times New Roman"/>
          <w:sz w:val="24"/>
          <w:szCs w:val="24"/>
          <w:lang w:eastAsia="en-GB"/>
        </w:rPr>
        <w:t xml:space="preserve"> version feels distinct, discarding the back-and-forth timelines for a straightforwardly linear story (the grown-up portion of the story reserved for a potential sequel), wisely dispensing with the book’s bizarre pre-teen orgy, and shifting things along by 30 years or so, from the original ’50s setting to the more Amblin-</w:t>
      </w:r>
      <w:proofErr w:type="spellStart"/>
      <w:r w:rsidRPr="00937176">
        <w:rPr>
          <w:rFonts w:ascii="Times New Roman" w:eastAsia="Times New Roman" w:hAnsi="Times New Roman" w:cs="Times New Roman"/>
          <w:sz w:val="24"/>
          <w:szCs w:val="24"/>
          <w:lang w:eastAsia="en-GB"/>
        </w:rPr>
        <w:t>esque</w:t>
      </w:r>
      <w:proofErr w:type="spellEnd"/>
      <w:r w:rsidRPr="00937176">
        <w:rPr>
          <w:rFonts w:ascii="Times New Roman" w:eastAsia="Times New Roman" w:hAnsi="Times New Roman" w:cs="Times New Roman"/>
          <w:sz w:val="24"/>
          <w:szCs w:val="24"/>
          <w:lang w:eastAsia="en-GB"/>
        </w:rPr>
        <w:t xml:space="preserve"> ’80s.</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The result: a coming-of-age yarn not unlike a horror-inflected jumble of </w:t>
      </w:r>
      <w:r w:rsidRPr="00937176">
        <w:rPr>
          <w:rFonts w:ascii="Times New Roman" w:eastAsia="Times New Roman" w:hAnsi="Times New Roman" w:cs="Times New Roman"/>
          <w:i/>
          <w:iCs/>
          <w:sz w:val="24"/>
          <w:szCs w:val="24"/>
          <w:lang w:eastAsia="en-GB"/>
        </w:rPr>
        <w:t xml:space="preserve">The </w:t>
      </w:r>
      <w:proofErr w:type="spellStart"/>
      <w:r w:rsidRPr="00937176">
        <w:rPr>
          <w:rFonts w:ascii="Times New Roman" w:eastAsia="Times New Roman" w:hAnsi="Times New Roman" w:cs="Times New Roman"/>
          <w:i/>
          <w:iCs/>
          <w:sz w:val="24"/>
          <w:szCs w:val="24"/>
          <w:lang w:eastAsia="en-GB"/>
        </w:rPr>
        <w:t>Goonies</w:t>
      </w:r>
      <w:proofErr w:type="spellEnd"/>
      <w:r w:rsidRPr="00937176">
        <w:rPr>
          <w:rFonts w:ascii="Times New Roman" w:eastAsia="Times New Roman" w:hAnsi="Times New Roman" w:cs="Times New Roman"/>
          <w:sz w:val="24"/>
          <w:szCs w:val="24"/>
          <w:lang w:eastAsia="en-GB"/>
        </w:rPr>
        <w:t> and </w:t>
      </w:r>
      <w:r w:rsidRPr="00937176">
        <w:rPr>
          <w:rFonts w:ascii="Times New Roman" w:eastAsia="Times New Roman" w:hAnsi="Times New Roman" w:cs="Times New Roman"/>
          <w:i/>
          <w:iCs/>
          <w:sz w:val="24"/>
          <w:szCs w:val="24"/>
          <w:lang w:eastAsia="en-GB"/>
        </w:rPr>
        <w:t>E.T.</w:t>
      </w:r>
      <w:r w:rsidRPr="00937176">
        <w:rPr>
          <w:rFonts w:ascii="Times New Roman" w:eastAsia="Times New Roman" w:hAnsi="Times New Roman" w:cs="Times New Roman"/>
          <w:sz w:val="24"/>
          <w:szCs w:val="24"/>
          <w:lang w:eastAsia="en-GB"/>
        </w:rPr>
        <w:t> (plus, inevitably, </w:t>
      </w:r>
      <w:r w:rsidRPr="00937176">
        <w:rPr>
          <w:rFonts w:ascii="Times New Roman" w:eastAsia="Times New Roman" w:hAnsi="Times New Roman" w:cs="Times New Roman"/>
          <w:i/>
          <w:iCs/>
          <w:sz w:val="24"/>
          <w:szCs w:val="24"/>
          <w:lang w:eastAsia="en-GB"/>
        </w:rPr>
        <w:t>Stand By Me</w:t>
      </w:r>
      <w:r w:rsidRPr="00937176">
        <w:rPr>
          <w:rFonts w:ascii="Times New Roman" w:eastAsia="Times New Roman" w:hAnsi="Times New Roman" w:cs="Times New Roman"/>
          <w:sz w:val="24"/>
          <w:szCs w:val="24"/>
          <w:lang w:eastAsia="en-GB"/>
        </w:rPr>
        <w:t xml:space="preserve"> — another King adaptation). </w:t>
      </w:r>
      <w:proofErr w:type="gramStart"/>
      <w:r w:rsidRPr="00937176">
        <w:rPr>
          <w:rFonts w:ascii="Times New Roman" w:eastAsia="Times New Roman" w:hAnsi="Times New Roman" w:cs="Times New Roman"/>
          <w:sz w:val="24"/>
          <w:szCs w:val="24"/>
          <w:lang w:eastAsia="en-GB"/>
        </w:rPr>
        <w:t xml:space="preserve">Which means the kids are important, and </w:t>
      </w:r>
      <w:proofErr w:type="spellStart"/>
      <w:r w:rsidRPr="00937176">
        <w:rPr>
          <w:rFonts w:ascii="Times New Roman" w:eastAsia="Times New Roman" w:hAnsi="Times New Roman" w:cs="Times New Roman"/>
          <w:sz w:val="24"/>
          <w:szCs w:val="24"/>
          <w:lang w:eastAsia="en-GB"/>
        </w:rPr>
        <w:t>Muschietti</w:t>
      </w:r>
      <w:proofErr w:type="spellEnd"/>
      <w:r w:rsidRPr="00937176">
        <w:rPr>
          <w:rFonts w:ascii="Times New Roman" w:eastAsia="Times New Roman" w:hAnsi="Times New Roman" w:cs="Times New Roman"/>
          <w:sz w:val="24"/>
          <w:szCs w:val="24"/>
          <w:lang w:eastAsia="en-GB"/>
        </w:rPr>
        <w:t xml:space="preserve"> is patient enough to devote precious </w:t>
      </w:r>
      <w:proofErr w:type="spellStart"/>
      <w:r w:rsidRPr="00937176">
        <w:rPr>
          <w:rFonts w:ascii="Times New Roman" w:eastAsia="Times New Roman" w:hAnsi="Times New Roman" w:cs="Times New Roman"/>
          <w:sz w:val="24"/>
          <w:szCs w:val="24"/>
          <w:lang w:eastAsia="en-GB"/>
        </w:rPr>
        <w:t>screentime</w:t>
      </w:r>
      <w:proofErr w:type="spellEnd"/>
      <w:r w:rsidRPr="00937176">
        <w:rPr>
          <w:rFonts w:ascii="Times New Roman" w:eastAsia="Times New Roman" w:hAnsi="Times New Roman" w:cs="Times New Roman"/>
          <w:sz w:val="24"/>
          <w:szCs w:val="24"/>
          <w:lang w:eastAsia="en-GB"/>
        </w:rPr>
        <w:t xml:space="preserve"> establishing each member of the Losers’ Club and their respective dysfunctional lives.</w:t>
      </w:r>
      <w:proofErr w:type="gramEnd"/>
      <w:r w:rsidRPr="00937176">
        <w:rPr>
          <w:rFonts w:ascii="Times New Roman" w:eastAsia="Times New Roman" w:hAnsi="Times New Roman" w:cs="Times New Roman"/>
          <w:sz w:val="24"/>
          <w:szCs w:val="24"/>
          <w:lang w:eastAsia="en-GB"/>
        </w:rPr>
        <w:t xml:space="preserve"> There’s a lot of exposition to get through, but each of the seven losers gets their due, and the result is a truly well-rounded ensemble, as awkward and romantic as they are foul-mouthed and funny. Credit must go to the young cast, among whom there is no single weak link; it’s as authentic a portrayal of children staring down the barrel of adolescence as you’re ever likely to see.</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6096000" cy="3429000"/>
            <wp:effectExtent l="19050" t="0" r="0" b="0"/>
            <wp:docPr id="8" name="Picture 8" descr="https://cdn.empireonline.com/jpg/70/0/0/640/480/aspectfit/0/0/0/0/0/0/c/reviews_films/59ae7ab78e682ef516c2bfbf/Stephen%20King%27s%20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empireonline.com/jpg/70/0/0/640/480/aspectfit/0/0/0/0/0/0/c/reviews_films/59ae7ab78e682ef516c2bfbf/Stephen%20King%27s%20It.jpg"/>
                    <pic:cNvPicPr>
                      <a:picLocks noChangeAspect="1" noChangeArrowheads="1"/>
                    </pic:cNvPicPr>
                  </pic:nvPicPr>
                  <pic:blipFill>
                    <a:blip r:embed="rId32" cstate="print"/>
                    <a:srcRect/>
                    <a:stretch>
                      <a:fillRect/>
                    </a:stretch>
                  </pic:blipFill>
                  <pic:spPr bwMode="auto">
                    <a:xfrm>
                      <a:off x="0" y="0"/>
                      <a:ext cx="6096000" cy="3429000"/>
                    </a:xfrm>
                    <a:prstGeom prst="rect">
                      <a:avLst/>
                    </a:prstGeom>
                    <a:noFill/>
                    <a:ln w="9525">
                      <a:noFill/>
                      <a:miter lim="800000"/>
                      <a:headEnd/>
                      <a:tailEnd/>
                    </a:ln>
                  </pic:spPr>
                </pic:pic>
              </a:graphicData>
            </a:graphic>
          </wp:inline>
        </w:drawing>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 xml:space="preserve">Crucially, the personal </w:t>
      </w:r>
      <w:proofErr w:type="spellStart"/>
      <w:r w:rsidRPr="00937176">
        <w:rPr>
          <w:rFonts w:ascii="Times New Roman" w:eastAsia="Times New Roman" w:hAnsi="Times New Roman" w:cs="Times New Roman"/>
          <w:sz w:val="24"/>
          <w:szCs w:val="24"/>
          <w:lang w:eastAsia="en-GB"/>
        </w:rPr>
        <w:t>strifes</w:t>
      </w:r>
      <w:proofErr w:type="spellEnd"/>
      <w:r w:rsidRPr="00937176">
        <w:rPr>
          <w:rFonts w:ascii="Times New Roman" w:eastAsia="Times New Roman" w:hAnsi="Times New Roman" w:cs="Times New Roman"/>
          <w:sz w:val="24"/>
          <w:szCs w:val="24"/>
          <w:lang w:eastAsia="en-GB"/>
        </w:rPr>
        <w:t xml:space="preserve"> that each of the Losers face, from hypochondriac mothers to sexually abusive fathers, are </w:t>
      </w:r>
      <w:proofErr w:type="spellStart"/>
      <w:r w:rsidRPr="00937176">
        <w:rPr>
          <w:rFonts w:ascii="Times New Roman" w:eastAsia="Times New Roman" w:hAnsi="Times New Roman" w:cs="Times New Roman"/>
          <w:sz w:val="24"/>
          <w:szCs w:val="24"/>
          <w:lang w:eastAsia="en-GB"/>
        </w:rPr>
        <w:t>filmed</w:t>
      </w:r>
      <w:proofErr w:type="spellEnd"/>
      <w:r w:rsidRPr="00937176">
        <w:rPr>
          <w:rFonts w:ascii="Times New Roman" w:eastAsia="Times New Roman" w:hAnsi="Times New Roman" w:cs="Times New Roman"/>
          <w:sz w:val="24"/>
          <w:szCs w:val="24"/>
          <w:lang w:eastAsia="en-GB"/>
        </w:rPr>
        <w:t xml:space="preserve"> with just as much menace and horror as the supernatural scenes, and are arguably more disturbing. This is </w:t>
      </w:r>
      <w:proofErr w:type="gramStart"/>
      <w:r w:rsidRPr="00937176">
        <w:rPr>
          <w:rFonts w:ascii="Times New Roman" w:eastAsia="Times New Roman" w:hAnsi="Times New Roman" w:cs="Times New Roman"/>
          <w:i/>
          <w:iCs/>
          <w:sz w:val="24"/>
          <w:szCs w:val="24"/>
          <w:lang w:eastAsia="en-GB"/>
        </w:rPr>
        <w:t>It</w:t>
      </w:r>
      <w:r w:rsidRPr="00937176">
        <w:rPr>
          <w:rFonts w:ascii="Times New Roman" w:eastAsia="Times New Roman" w:hAnsi="Times New Roman" w:cs="Times New Roman"/>
          <w:sz w:val="24"/>
          <w:szCs w:val="24"/>
          <w:lang w:eastAsia="en-GB"/>
        </w:rPr>
        <w:t>’s</w:t>
      </w:r>
      <w:proofErr w:type="gramEnd"/>
      <w:r w:rsidRPr="00937176">
        <w:rPr>
          <w:rFonts w:ascii="Times New Roman" w:eastAsia="Times New Roman" w:hAnsi="Times New Roman" w:cs="Times New Roman"/>
          <w:sz w:val="24"/>
          <w:szCs w:val="24"/>
          <w:lang w:eastAsia="en-GB"/>
        </w:rPr>
        <w:t xml:space="preserve"> great strength: it wants you to care about these loser kids, invites you to share in their deep angst, and bolsters the facing-your-fears allegory by being, fundamentally, a human drama first and a supernatural horror second.</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Which is not to say </w:t>
      </w:r>
      <w:proofErr w:type="gramStart"/>
      <w:r w:rsidRPr="00937176">
        <w:rPr>
          <w:rFonts w:ascii="Times New Roman" w:eastAsia="Times New Roman" w:hAnsi="Times New Roman" w:cs="Times New Roman"/>
          <w:i/>
          <w:iCs/>
          <w:sz w:val="24"/>
          <w:szCs w:val="24"/>
          <w:lang w:eastAsia="en-GB"/>
        </w:rPr>
        <w:t>It</w:t>
      </w:r>
      <w:proofErr w:type="gramEnd"/>
      <w:r w:rsidRPr="00937176">
        <w:rPr>
          <w:rFonts w:ascii="Times New Roman" w:eastAsia="Times New Roman" w:hAnsi="Times New Roman" w:cs="Times New Roman"/>
          <w:sz w:val="24"/>
          <w:szCs w:val="24"/>
          <w:lang w:eastAsia="en-GB"/>
        </w:rPr>
        <w:t xml:space="preserve"> disregards It. Just as Tim Curry’s larger-than-life performance anchored the 1990 version, so Bill </w:t>
      </w:r>
      <w:proofErr w:type="spellStart"/>
      <w:r w:rsidRPr="00937176">
        <w:rPr>
          <w:rFonts w:ascii="Times New Roman" w:eastAsia="Times New Roman" w:hAnsi="Times New Roman" w:cs="Times New Roman"/>
          <w:sz w:val="24"/>
          <w:szCs w:val="24"/>
          <w:lang w:eastAsia="en-GB"/>
        </w:rPr>
        <w:t>Skarsgård</w:t>
      </w:r>
      <w:proofErr w:type="spellEnd"/>
      <w:r w:rsidRPr="00937176">
        <w:rPr>
          <w:rFonts w:ascii="Times New Roman" w:eastAsia="Times New Roman" w:hAnsi="Times New Roman" w:cs="Times New Roman"/>
          <w:sz w:val="24"/>
          <w:szCs w:val="24"/>
          <w:lang w:eastAsia="en-GB"/>
        </w:rPr>
        <w:t xml:space="preserve"> proves the centrepiece of the 2017 vintage. Like the dinosaurs in </w:t>
      </w:r>
      <w:r w:rsidRPr="00937176">
        <w:rPr>
          <w:rFonts w:ascii="Times New Roman" w:eastAsia="Times New Roman" w:hAnsi="Times New Roman" w:cs="Times New Roman"/>
          <w:i/>
          <w:iCs/>
          <w:sz w:val="24"/>
          <w:szCs w:val="24"/>
          <w:lang w:eastAsia="en-GB"/>
        </w:rPr>
        <w:t>Jurassic Park</w:t>
      </w:r>
      <w:r w:rsidRPr="00937176">
        <w:rPr>
          <w:rFonts w:ascii="Times New Roman" w:eastAsia="Times New Roman" w:hAnsi="Times New Roman" w:cs="Times New Roman"/>
          <w:sz w:val="24"/>
          <w:szCs w:val="24"/>
          <w:lang w:eastAsia="en-GB"/>
        </w:rPr>
        <w:t xml:space="preserve">, Pennywise is generally used carefully and sparingly, and is all the more powerful for it. With his cracked porcelain forehead, mucky Victorian scruff and giant protruding bottom lip, this Pennywise is a triumph of make-up and design as much as anything else – but despite his minimal screen time shared with prosthetic artists and CGI compositors, </w:t>
      </w:r>
      <w:proofErr w:type="spellStart"/>
      <w:r w:rsidRPr="00937176">
        <w:rPr>
          <w:rFonts w:ascii="Times New Roman" w:eastAsia="Times New Roman" w:hAnsi="Times New Roman" w:cs="Times New Roman"/>
          <w:sz w:val="24"/>
          <w:szCs w:val="24"/>
          <w:lang w:eastAsia="en-GB"/>
        </w:rPr>
        <w:t>Skarsgård</w:t>
      </w:r>
      <w:proofErr w:type="spellEnd"/>
      <w:r w:rsidRPr="00937176">
        <w:rPr>
          <w:rFonts w:ascii="Times New Roman" w:eastAsia="Times New Roman" w:hAnsi="Times New Roman" w:cs="Times New Roman"/>
          <w:sz w:val="24"/>
          <w:szCs w:val="24"/>
          <w:lang w:eastAsia="en-GB"/>
        </w:rPr>
        <w:t xml:space="preserve"> leaves a hell of an impression. His performance is full of strange nuance and wit, with subtle touches — like a fine trickle of drool hanging forebodingly from his mouth — making this interpretation more fascinatingly entertaining than truly disturbing.</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How scary is </w:t>
      </w:r>
      <w:proofErr w:type="gramStart"/>
      <w:r w:rsidRPr="00937176">
        <w:rPr>
          <w:rFonts w:ascii="Times New Roman" w:eastAsia="Times New Roman" w:hAnsi="Times New Roman" w:cs="Times New Roman"/>
          <w:i/>
          <w:iCs/>
          <w:sz w:val="24"/>
          <w:szCs w:val="24"/>
          <w:lang w:eastAsia="en-GB"/>
        </w:rPr>
        <w:t>It</w:t>
      </w:r>
      <w:proofErr w:type="gramEnd"/>
      <w:r w:rsidRPr="00937176">
        <w:rPr>
          <w:rFonts w:ascii="Times New Roman" w:eastAsia="Times New Roman" w:hAnsi="Times New Roman" w:cs="Times New Roman"/>
          <w:sz w:val="24"/>
          <w:szCs w:val="24"/>
          <w:lang w:eastAsia="en-GB"/>
        </w:rPr>
        <w:t xml:space="preserve">? That depends on your horror threshold. Seemingly oblivious to any recent trends in the genre, </w:t>
      </w:r>
      <w:proofErr w:type="spellStart"/>
      <w:r w:rsidRPr="00937176">
        <w:rPr>
          <w:rFonts w:ascii="Times New Roman" w:eastAsia="Times New Roman" w:hAnsi="Times New Roman" w:cs="Times New Roman"/>
          <w:sz w:val="24"/>
          <w:szCs w:val="24"/>
          <w:lang w:eastAsia="en-GB"/>
        </w:rPr>
        <w:t>Muschietti</w:t>
      </w:r>
      <w:proofErr w:type="spellEnd"/>
      <w:r w:rsidRPr="00937176">
        <w:rPr>
          <w:rFonts w:ascii="Times New Roman" w:eastAsia="Times New Roman" w:hAnsi="Times New Roman" w:cs="Times New Roman"/>
          <w:sz w:val="24"/>
          <w:szCs w:val="24"/>
          <w:lang w:eastAsia="en-GB"/>
        </w:rPr>
        <w:t xml:space="preserve"> seems content to go with the most straightforward horror tropes, opting for jump scares, whip pans and </w:t>
      </w:r>
      <w:r w:rsidRPr="00937176">
        <w:rPr>
          <w:rFonts w:ascii="Times New Roman" w:eastAsia="Times New Roman" w:hAnsi="Times New Roman" w:cs="Times New Roman"/>
          <w:i/>
          <w:iCs/>
          <w:sz w:val="24"/>
          <w:szCs w:val="24"/>
          <w:lang w:eastAsia="en-GB"/>
        </w:rPr>
        <w:t>Psycho</w:t>
      </w:r>
      <w:r w:rsidRPr="00937176">
        <w:rPr>
          <w:rFonts w:ascii="Times New Roman" w:eastAsia="Times New Roman" w:hAnsi="Times New Roman" w:cs="Times New Roman"/>
          <w:sz w:val="24"/>
          <w:szCs w:val="24"/>
          <w:lang w:eastAsia="en-GB"/>
        </w:rPr>
        <w:t xml:space="preserve"> strings from composer Benjamin </w:t>
      </w:r>
      <w:proofErr w:type="spellStart"/>
      <w:r w:rsidRPr="00937176">
        <w:rPr>
          <w:rFonts w:ascii="Times New Roman" w:eastAsia="Times New Roman" w:hAnsi="Times New Roman" w:cs="Times New Roman"/>
          <w:sz w:val="24"/>
          <w:szCs w:val="24"/>
          <w:lang w:eastAsia="en-GB"/>
        </w:rPr>
        <w:t>Wallfisch</w:t>
      </w:r>
      <w:proofErr w:type="spellEnd"/>
      <w:r w:rsidRPr="00937176">
        <w:rPr>
          <w:rFonts w:ascii="Times New Roman" w:eastAsia="Times New Roman" w:hAnsi="Times New Roman" w:cs="Times New Roman"/>
          <w:sz w:val="24"/>
          <w:szCs w:val="24"/>
          <w:lang w:eastAsia="en-GB"/>
        </w:rPr>
        <w:t>. There’s nothing wrong with a cliché if it’s executed well, and some of the practical effects are executed astonishingly well — most notably, a nuclear-level explosion of blood, acting as a brilliantly unsubtle puberty metaphor. Only occasionally does the film struggle to escape the sort of easily-avoidable peril that </w:t>
      </w:r>
      <w:r w:rsidRPr="00937176">
        <w:rPr>
          <w:rFonts w:ascii="Times New Roman" w:eastAsia="Times New Roman" w:hAnsi="Times New Roman" w:cs="Times New Roman"/>
          <w:i/>
          <w:iCs/>
          <w:sz w:val="24"/>
          <w:szCs w:val="24"/>
          <w:lang w:eastAsia="en-GB"/>
        </w:rPr>
        <w:t>Scream</w:t>
      </w:r>
      <w:r w:rsidRPr="00937176">
        <w:rPr>
          <w:rFonts w:ascii="Times New Roman" w:eastAsia="Times New Roman" w:hAnsi="Times New Roman" w:cs="Times New Roman"/>
          <w:sz w:val="24"/>
          <w:szCs w:val="24"/>
          <w:lang w:eastAsia="en-GB"/>
        </w:rPr>
        <w:t> mocked — as when the gang merrily wander into a haunted house, and are surprised to find it haunted.</w:t>
      </w:r>
    </w:p>
    <w:p w:rsidR="00937176" w:rsidRPr="00937176" w:rsidRDefault="00937176" w:rsidP="00937176">
      <w:pPr>
        <w:shd w:val="clear" w:color="auto" w:fill="FFFFFF"/>
        <w:spacing w:before="360" w:after="360" w:line="240" w:lineRule="auto"/>
        <w:rPr>
          <w:rFonts w:ascii="Times New Roman" w:eastAsia="Times New Roman" w:hAnsi="Times New Roman" w:cs="Times New Roman"/>
          <w:sz w:val="24"/>
          <w:szCs w:val="24"/>
          <w:lang w:eastAsia="en-GB"/>
        </w:rPr>
      </w:pPr>
      <w:r w:rsidRPr="00937176">
        <w:rPr>
          <w:rFonts w:ascii="Times New Roman" w:eastAsia="Times New Roman" w:hAnsi="Times New Roman" w:cs="Times New Roman"/>
          <w:sz w:val="24"/>
          <w:szCs w:val="24"/>
          <w:lang w:eastAsia="en-GB"/>
        </w:rPr>
        <w:t xml:space="preserve">If the horror sequences sometimes feel obvious, it’s perhaps because King deliberately leaned on those tropes. </w:t>
      </w:r>
      <w:proofErr w:type="gramStart"/>
      <w:r w:rsidRPr="00937176">
        <w:rPr>
          <w:rFonts w:ascii="Times New Roman" w:eastAsia="Times New Roman" w:hAnsi="Times New Roman" w:cs="Times New Roman"/>
          <w:sz w:val="24"/>
          <w:szCs w:val="24"/>
          <w:lang w:eastAsia="en-GB"/>
        </w:rPr>
        <w:t>It’s</w:t>
      </w:r>
      <w:proofErr w:type="gramEnd"/>
      <w:r w:rsidRPr="00937176">
        <w:rPr>
          <w:rFonts w:ascii="Times New Roman" w:eastAsia="Times New Roman" w:hAnsi="Times New Roman" w:cs="Times New Roman"/>
          <w:sz w:val="24"/>
          <w:szCs w:val="24"/>
          <w:lang w:eastAsia="en-GB"/>
        </w:rPr>
        <w:t xml:space="preserve"> power to scare, ultimately, is not as strong as its power to evoke the joys, confusions and fears of childhood, or its power to leave you wanting more. In a cinematic landscape weighed down by increasingly unnecessary franchises, you’ll leave </w:t>
      </w:r>
      <w:proofErr w:type="gramStart"/>
      <w:r w:rsidRPr="00937176">
        <w:rPr>
          <w:rFonts w:ascii="Times New Roman" w:eastAsia="Times New Roman" w:hAnsi="Times New Roman" w:cs="Times New Roman"/>
          <w:i/>
          <w:iCs/>
          <w:sz w:val="24"/>
          <w:szCs w:val="24"/>
          <w:lang w:eastAsia="en-GB"/>
        </w:rPr>
        <w:t>It</w:t>
      </w:r>
      <w:proofErr w:type="gramEnd"/>
      <w:r w:rsidRPr="00937176">
        <w:rPr>
          <w:rFonts w:ascii="Times New Roman" w:eastAsia="Times New Roman" w:hAnsi="Times New Roman" w:cs="Times New Roman"/>
          <w:sz w:val="24"/>
          <w:szCs w:val="24"/>
          <w:lang w:eastAsia="en-GB"/>
        </w:rPr>
        <w:t> desperate for a sequel — something of which a marketing department charged with promoting a two-lettered film could only have dreamed.</w:t>
      </w:r>
    </w:p>
    <w:p w:rsidR="00937176" w:rsidRPr="00937176" w:rsidRDefault="00937176" w:rsidP="00937176">
      <w:pPr>
        <w:pBdr>
          <w:top w:val="single" w:sz="36" w:space="15" w:color="F7F7F7"/>
        </w:pBdr>
        <w:shd w:val="clear" w:color="auto" w:fill="FFFFFF"/>
        <w:spacing w:before="360" w:after="360" w:line="240" w:lineRule="auto"/>
        <w:rPr>
          <w:rFonts w:ascii="Times New Roman" w:eastAsia="Times New Roman" w:hAnsi="Times New Roman" w:cs="Times New Roman"/>
          <w:b/>
          <w:bCs/>
          <w:color w:val="000000"/>
          <w:sz w:val="24"/>
          <w:szCs w:val="24"/>
          <w:lang w:eastAsia="en-GB"/>
        </w:rPr>
      </w:pPr>
      <w:r w:rsidRPr="00937176">
        <w:rPr>
          <w:rFonts w:ascii="Times New Roman" w:eastAsia="Times New Roman" w:hAnsi="Times New Roman" w:cs="Times New Roman"/>
          <w:b/>
          <w:bCs/>
          <w:color w:val="000000"/>
          <w:sz w:val="24"/>
          <w:szCs w:val="24"/>
          <w:lang w:eastAsia="en-GB"/>
        </w:rPr>
        <w:t xml:space="preserve">More successful as a coming-of-age movie than a horror, </w:t>
      </w:r>
      <w:proofErr w:type="gramStart"/>
      <w:r w:rsidRPr="00937176">
        <w:rPr>
          <w:rFonts w:ascii="Times New Roman" w:eastAsia="Times New Roman" w:hAnsi="Times New Roman" w:cs="Times New Roman"/>
          <w:b/>
          <w:bCs/>
          <w:color w:val="000000"/>
          <w:sz w:val="24"/>
          <w:szCs w:val="24"/>
          <w:lang w:eastAsia="en-GB"/>
        </w:rPr>
        <w:t>It</w:t>
      </w:r>
      <w:proofErr w:type="gramEnd"/>
      <w:r w:rsidRPr="00937176">
        <w:rPr>
          <w:rFonts w:ascii="Times New Roman" w:eastAsia="Times New Roman" w:hAnsi="Times New Roman" w:cs="Times New Roman"/>
          <w:b/>
          <w:bCs/>
          <w:color w:val="000000"/>
          <w:sz w:val="24"/>
          <w:szCs w:val="24"/>
          <w:lang w:eastAsia="en-GB"/>
        </w:rPr>
        <w:t xml:space="preserve"> still ranks among the better Stephen King adaptations — no small praise indeed. </w:t>
      </w:r>
    </w:p>
    <w:p w:rsidR="00937176" w:rsidRDefault="00937176"/>
    <w:p w:rsidR="00937176" w:rsidRDefault="00937176">
      <w:r>
        <w:t>M S Douglas 21/10/ 2017</w:t>
      </w:r>
    </w:p>
    <w:sectPr w:rsidR="00937176" w:rsidSect="006976F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9052F"/>
    <w:multiLevelType w:val="multilevel"/>
    <w:tmpl w:val="F398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466415"/>
    <w:multiLevelType w:val="multilevel"/>
    <w:tmpl w:val="80C2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937176"/>
    <w:rsid w:val="006976F3"/>
    <w:rsid w:val="00937176"/>
    <w:rsid w:val="00AA76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6F3"/>
  </w:style>
  <w:style w:type="paragraph" w:styleId="Heading1">
    <w:name w:val="heading 1"/>
    <w:basedOn w:val="Normal"/>
    <w:link w:val="Heading1Char"/>
    <w:uiPriority w:val="9"/>
    <w:qFormat/>
    <w:rsid w:val="009371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371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17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37176"/>
    <w:rPr>
      <w:rFonts w:ascii="Times New Roman" w:eastAsia="Times New Roman" w:hAnsi="Times New Roman" w:cs="Times New Roman"/>
      <w:b/>
      <w:bCs/>
      <w:sz w:val="36"/>
      <w:szCs w:val="36"/>
      <w:lang w:eastAsia="en-GB"/>
    </w:rPr>
  </w:style>
  <w:style w:type="paragraph" w:customStyle="1" w:styleId="byline">
    <w:name w:val="byline"/>
    <w:basedOn w:val="Normal"/>
    <w:rsid w:val="00937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7176"/>
    <w:rPr>
      <w:color w:val="0000FF"/>
      <w:u w:val="single"/>
    </w:rPr>
  </w:style>
  <w:style w:type="character" w:customStyle="1" w:styleId="apple-converted-space">
    <w:name w:val="apple-converted-space"/>
    <w:basedOn w:val="DefaultParagraphFont"/>
    <w:rsid w:val="00937176"/>
  </w:style>
  <w:style w:type="paragraph" w:customStyle="1" w:styleId="contentdateline">
    <w:name w:val="content__dateline"/>
    <w:basedOn w:val="Normal"/>
    <w:rsid w:val="00937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937176"/>
  </w:style>
  <w:style w:type="paragraph" w:styleId="NormalWeb">
    <w:name w:val="Normal (Web)"/>
    <w:basedOn w:val="Normal"/>
    <w:uiPriority w:val="99"/>
    <w:semiHidden/>
    <w:unhideWhenUsed/>
    <w:rsid w:val="00937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rop-capinner">
    <w:name w:val="drop-cap__inner"/>
    <w:basedOn w:val="DefaultParagraphFont"/>
    <w:rsid w:val="00937176"/>
  </w:style>
  <w:style w:type="character" w:styleId="Emphasis">
    <w:name w:val="Emphasis"/>
    <w:basedOn w:val="DefaultParagraphFont"/>
    <w:uiPriority w:val="20"/>
    <w:qFormat/>
    <w:rsid w:val="00937176"/>
    <w:rPr>
      <w:i/>
      <w:iCs/>
    </w:rPr>
  </w:style>
  <w:style w:type="character" w:customStyle="1" w:styleId="u-h">
    <w:name w:val="u-h"/>
    <w:basedOn w:val="DefaultParagraphFont"/>
    <w:rsid w:val="00937176"/>
  </w:style>
  <w:style w:type="paragraph" w:customStyle="1" w:styleId="margtop">
    <w:name w:val="marg__top"/>
    <w:basedOn w:val="Normal"/>
    <w:rsid w:val="009371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7176"/>
    <w:rPr>
      <w:b/>
      <w:bCs/>
    </w:rPr>
  </w:style>
  <w:style w:type="character" w:customStyle="1" w:styleId="stars--on">
    <w:name w:val="stars--on"/>
    <w:basedOn w:val="DefaultParagraphFont"/>
    <w:rsid w:val="00937176"/>
  </w:style>
  <w:style w:type="paragraph" w:customStyle="1" w:styleId="gamma">
    <w:name w:val="gamma"/>
    <w:basedOn w:val="Normal"/>
    <w:rsid w:val="009371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37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1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5354896">
      <w:bodyDiv w:val="1"/>
      <w:marLeft w:val="0"/>
      <w:marRight w:val="0"/>
      <w:marTop w:val="0"/>
      <w:marBottom w:val="0"/>
      <w:divBdr>
        <w:top w:val="none" w:sz="0" w:space="0" w:color="auto"/>
        <w:left w:val="none" w:sz="0" w:space="0" w:color="auto"/>
        <w:bottom w:val="none" w:sz="0" w:space="0" w:color="auto"/>
        <w:right w:val="none" w:sz="0" w:space="0" w:color="auto"/>
      </w:divBdr>
      <w:divsChild>
        <w:div w:id="1212499849">
          <w:marLeft w:val="0"/>
          <w:marRight w:val="0"/>
          <w:marTop w:val="0"/>
          <w:marBottom w:val="0"/>
          <w:divBdr>
            <w:top w:val="none" w:sz="0" w:space="0" w:color="auto"/>
            <w:left w:val="none" w:sz="0" w:space="0" w:color="auto"/>
            <w:bottom w:val="none" w:sz="0" w:space="0" w:color="auto"/>
            <w:right w:val="none" w:sz="0" w:space="0" w:color="auto"/>
          </w:divBdr>
        </w:div>
        <w:div w:id="828909973">
          <w:marLeft w:val="0"/>
          <w:marRight w:val="0"/>
          <w:marTop w:val="0"/>
          <w:marBottom w:val="0"/>
          <w:divBdr>
            <w:top w:val="none" w:sz="0" w:space="0" w:color="auto"/>
            <w:left w:val="none" w:sz="0" w:space="0" w:color="auto"/>
            <w:bottom w:val="none" w:sz="0" w:space="0" w:color="auto"/>
            <w:right w:val="none" w:sz="0" w:space="0" w:color="auto"/>
          </w:divBdr>
          <w:divsChild>
            <w:div w:id="1927105272">
              <w:marLeft w:val="0"/>
              <w:marRight w:val="0"/>
              <w:marTop w:val="0"/>
              <w:marBottom w:val="0"/>
              <w:divBdr>
                <w:top w:val="none" w:sz="0" w:space="0" w:color="auto"/>
                <w:left w:val="none" w:sz="0" w:space="0" w:color="auto"/>
                <w:bottom w:val="none" w:sz="0" w:space="0" w:color="auto"/>
                <w:right w:val="none" w:sz="0" w:space="0" w:color="auto"/>
              </w:divBdr>
              <w:divsChild>
                <w:div w:id="1731077933">
                  <w:marLeft w:val="0"/>
                  <w:marRight w:val="0"/>
                  <w:marTop w:val="0"/>
                  <w:marBottom w:val="0"/>
                  <w:divBdr>
                    <w:top w:val="none" w:sz="0" w:space="0" w:color="auto"/>
                    <w:left w:val="none" w:sz="0" w:space="0" w:color="auto"/>
                    <w:bottom w:val="none" w:sz="0" w:space="0" w:color="auto"/>
                    <w:right w:val="none" w:sz="0" w:space="0" w:color="auto"/>
                  </w:divBdr>
                  <w:divsChild>
                    <w:div w:id="1839078330">
                      <w:marLeft w:val="0"/>
                      <w:marRight w:val="0"/>
                      <w:marTop w:val="0"/>
                      <w:marBottom w:val="0"/>
                      <w:divBdr>
                        <w:top w:val="none" w:sz="0" w:space="0" w:color="auto"/>
                        <w:left w:val="none" w:sz="0" w:space="0" w:color="auto"/>
                        <w:bottom w:val="none" w:sz="0" w:space="0" w:color="auto"/>
                        <w:right w:val="none" w:sz="0" w:space="0" w:color="auto"/>
                      </w:divBdr>
                    </w:div>
                    <w:div w:id="747772783">
                      <w:marLeft w:val="0"/>
                      <w:marRight w:val="0"/>
                      <w:marTop w:val="0"/>
                      <w:marBottom w:val="0"/>
                      <w:divBdr>
                        <w:top w:val="none" w:sz="0" w:space="0" w:color="auto"/>
                        <w:left w:val="none" w:sz="0" w:space="0" w:color="auto"/>
                        <w:bottom w:val="none" w:sz="0" w:space="0" w:color="auto"/>
                        <w:right w:val="none" w:sz="0" w:space="0" w:color="auto"/>
                      </w:divBdr>
                    </w:div>
                    <w:div w:id="761222122">
                      <w:marLeft w:val="0"/>
                      <w:marRight w:val="0"/>
                      <w:marTop w:val="0"/>
                      <w:marBottom w:val="0"/>
                      <w:divBdr>
                        <w:top w:val="none" w:sz="0" w:space="0" w:color="auto"/>
                        <w:left w:val="none" w:sz="0" w:space="0" w:color="auto"/>
                        <w:bottom w:val="none" w:sz="0" w:space="0" w:color="auto"/>
                        <w:right w:val="none" w:sz="0" w:space="0" w:color="auto"/>
                      </w:divBdr>
                      <w:divsChild>
                        <w:div w:id="187230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638562">
              <w:marLeft w:val="0"/>
              <w:marRight w:val="0"/>
              <w:marTop w:val="0"/>
              <w:marBottom w:val="0"/>
              <w:divBdr>
                <w:top w:val="none" w:sz="0" w:space="0" w:color="auto"/>
                <w:left w:val="none" w:sz="0" w:space="0" w:color="auto"/>
                <w:bottom w:val="none" w:sz="0" w:space="0" w:color="auto"/>
                <w:right w:val="none" w:sz="0" w:space="0" w:color="auto"/>
              </w:divBdr>
            </w:div>
          </w:divsChild>
        </w:div>
        <w:div w:id="388696086">
          <w:marLeft w:val="0"/>
          <w:marRight w:val="0"/>
          <w:marTop w:val="0"/>
          <w:marBottom w:val="0"/>
          <w:divBdr>
            <w:top w:val="none" w:sz="0" w:space="0" w:color="auto"/>
            <w:left w:val="none" w:sz="0" w:space="0" w:color="auto"/>
            <w:bottom w:val="none" w:sz="0" w:space="0" w:color="auto"/>
            <w:right w:val="none" w:sz="0" w:space="0" w:color="auto"/>
          </w:divBdr>
          <w:divsChild>
            <w:div w:id="556163483">
              <w:marLeft w:val="0"/>
              <w:marRight w:val="0"/>
              <w:marTop w:val="0"/>
              <w:marBottom w:val="0"/>
              <w:divBdr>
                <w:top w:val="none" w:sz="0" w:space="0" w:color="auto"/>
                <w:left w:val="none" w:sz="0" w:space="0" w:color="auto"/>
                <w:bottom w:val="none" w:sz="0" w:space="0" w:color="auto"/>
                <w:right w:val="none" w:sz="0" w:space="0" w:color="auto"/>
              </w:divBdr>
              <w:divsChild>
                <w:div w:id="98273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16922">
      <w:bodyDiv w:val="1"/>
      <w:marLeft w:val="0"/>
      <w:marRight w:val="0"/>
      <w:marTop w:val="0"/>
      <w:marBottom w:val="0"/>
      <w:divBdr>
        <w:top w:val="none" w:sz="0" w:space="0" w:color="auto"/>
        <w:left w:val="none" w:sz="0" w:space="0" w:color="auto"/>
        <w:bottom w:val="none" w:sz="0" w:space="0" w:color="auto"/>
        <w:right w:val="none" w:sz="0" w:space="0" w:color="auto"/>
      </w:divBdr>
      <w:divsChild>
        <w:div w:id="686948753">
          <w:marLeft w:val="0"/>
          <w:marRight w:val="0"/>
          <w:marTop w:val="0"/>
          <w:marBottom w:val="0"/>
          <w:divBdr>
            <w:top w:val="none" w:sz="0" w:space="0" w:color="auto"/>
            <w:left w:val="none" w:sz="0" w:space="0" w:color="auto"/>
            <w:bottom w:val="none" w:sz="0" w:space="0" w:color="auto"/>
            <w:right w:val="none" w:sz="0" w:space="0" w:color="auto"/>
          </w:divBdr>
          <w:divsChild>
            <w:div w:id="1220432803">
              <w:marLeft w:val="0"/>
              <w:marRight w:val="0"/>
              <w:marTop w:val="0"/>
              <w:marBottom w:val="0"/>
              <w:divBdr>
                <w:top w:val="none" w:sz="0" w:space="0" w:color="auto"/>
                <w:left w:val="none" w:sz="0" w:space="0" w:color="auto"/>
                <w:bottom w:val="none" w:sz="0" w:space="0" w:color="auto"/>
                <w:right w:val="none" w:sz="0" w:space="0" w:color="auto"/>
              </w:divBdr>
            </w:div>
          </w:divsChild>
        </w:div>
        <w:div w:id="417167732">
          <w:marLeft w:val="-300"/>
          <w:marRight w:val="-300"/>
          <w:marTop w:val="0"/>
          <w:marBottom w:val="0"/>
          <w:divBdr>
            <w:top w:val="none" w:sz="0" w:space="0" w:color="auto"/>
            <w:left w:val="none" w:sz="0" w:space="0" w:color="auto"/>
            <w:bottom w:val="none" w:sz="0" w:space="0" w:color="auto"/>
            <w:right w:val="none" w:sz="0" w:space="0" w:color="auto"/>
          </w:divBdr>
          <w:divsChild>
            <w:div w:id="1909998802">
              <w:marLeft w:val="0"/>
              <w:marRight w:val="0"/>
              <w:marTop w:val="0"/>
              <w:marBottom w:val="0"/>
              <w:divBdr>
                <w:top w:val="none" w:sz="0" w:space="0" w:color="auto"/>
                <w:left w:val="none" w:sz="0" w:space="0" w:color="auto"/>
                <w:bottom w:val="none" w:sz="0" w:space="0" w:color="auto"/>
                <w:right w:val="none" w:sz="0" w:space="0" w:color="auto"/>
              </w:divBdr>
              <w:divsChild>
                <w:div w:id="1283725708">
                  <w:marLeft w:val="0"/>
                  <w:marRight w:val="0"/>
                  <w:marTop w:val="0"/>
                  <w:marBottom w:val="0"/>
                  <w:divBdr>
                    <w:top w:val="none" w:sz="0" w:space="0" w:color="auto"/>
                    <w:left w:val="none" w:sz="0" w:space="0" w:color="auto"/>
                    <w:bottom w:val="none" w:sz="0" w:space="0" w:color="auto"/>
                    <w:right w:val="none" w:sz="0" w:space="0" w:color="auto"/>
                  </w:divBdr>
                </w:div>
                <w:div w:id="846136467">
                  <w:marLeft w:val="0"/>
                  <w:marRight w:val="0"/>
                  <w:marTop w:val="300"/>
                  <w:marBottom w:val="300"/>
                  <w:divBdr>
                    <w:top w:val="none" w:sz="0" w:space="0" w:color="auto"/>
                    <w:left w:val="none" w:sz="0" w:space="0" w:color="auto"/>
                    <w:bottom w:val="none" w:sz="0" w:space="0" w:color="auto"/>
                    <w:right w:val="none" w:sz="0" w:space="0" w:color="auto"/>
                  </w:divBdr>
                </w:div>
              </w:divsChild>
            </w:div>
            <w:div w:id="197399567">
              <w:marLeft w:val="0"/>
              <w:marRight w:val="0"/>
              <w:marTop w:val="0"/>
              <w:marBottom w:val="0"/>
              <w:divBdr>
                <w:top w:val="none" w:sz="0" w:space="0" w:color="auto"/>
                <w:left w:val="none" w:sz="0" w:space="0" w:color="auto"/>
                <w:bottom w:val="none" w:sz="0" w:space="0" w:color="auto"/>
                <w:right w:val="none" w:sz="0" w:space="0" w:color="auto"/>
              </w:divBdr>
              <w:divsChild>
                <w:div w:id="1717581909">
                  <w:marLeft w:val="0"/>
                  <w:marRight w:val="0"/>
                  <w:marTop w:val="0"/>
                  <w:marBottom w:val="300"/>
                  <w:divBdr>
                    <w:top w:val="none" w:sz="0" w:space="0" w:color="auto"/>
                    <w:left w:val="none" w:sz="0" w:space="0" w:color="auto"/>
                    <w:bottom w:val="single" w:sz="36" w:space="15" w:color="F7F7F7"/>
                    <w:right w:val="none" w:sz="0" w:space="0" w:color="auto"/>
                  </w:divBdr>
                  <w:divsChild>
                    <w:div w:id="913245584">
                      <w:marLeft w:val="0"/>
                      <w:marRight w:val="150"/>
                      <w:marTop w:val="0"/>
                      <w:marBottom w:val="0"/>
                      <w:divBdr>
                        <w:top w:val="none" w:sz="0" w:space="0" w:color="auto"/>
                        <w:left w:val="none" w:sz="0" w:space="0" w:color="auto"/>
                        <w:bottom w:val="none" w:sz="0" w:space="0" w:color="auto"/>
                        <w:right w:val="none" w:sz="0" w:space="0" w:color="auto"/>
                      </w:divBdr>
                    </w:div>
                  </w:divsChild>
                </w:div>
                <w:div w:id="948660088">
                  <w:marLeft w:val="0"/>
                  <w:marRight w:val="0"/>
                  <w:marTop w:val="0"/>
                  <w:marBottom w:val="0"/>
                  <w:divBdr>
                    <w:top w:val="none" w:sz="0" w:space="0" w:color="auto"/>
                    <w:left w:val="none" w:sz="0" w:space="0" w:color="auto"/>
                    <w:bottom w:val="none" w:sz="0" w:space="0" w:color="auto"/>
                    <w:right w:val="none" w:sz="0" w:space="0" w:color="auto"/>
                  </w:divBdr>
                  <w:divsChild>
                    <w:div w:id="747382288">
                      <w:blockQuote w:val="1"/>
                      <w:marLeft w:val="-1214"/>
                      <w:marRight w:val="120"/>
                      <w:marTop w:val="36"/>
                      <w:marBottom w:val="60"/>
                      <w:divBdr>
                        <w:top w:val="single" w:sz="36" w:space="10" w:color="FF0000"/>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film/filmblog/2011/dec/05/my-favourite-film-the-goonies" TargetMode="External"/><Relationship Id="rId13" Type="http://schemas.openxmlformats.org/officeDocument/2006/relationships/hyperlink" Target="https://www.theguardian.com/film/2016/oct/27/stanley-kubrick-shining-stephen-king" TargetMode="External"/><Relationship Id="rId18" Type="http://schemas.openxmlformats.org/officeDocument/2006/relationships/hyperlink" Target="https://twitter.com/intent/tweet?text=&amp;url=http%3A%2F%2Fwww.youtube.com%2Fwatch%3Fv%3DFnCdOQsX5kc" TargetMode="External"/><Relationship Id="rId26" Type="http://schemas.openxmlformats.org/officeDocument/2006/relationships/hyperlink" Target="https://www.facebook.com/sharer.php?u=https://www.empireonline.com/movies/stephen-king-2017/review/" TargetMode="External"/><Relationship Id="rId3" Type="http://schemas.openxmlformats.org/officeDocument/2006/relationships/settings" Target="settings.xml"/><Relationship Id="rId21" Type="http://schemas.openxmlformats.org/officeDocument/2006/relationships/hyperlink" Target="https://www.theguardian.com/film/et-the-extra-terrestrial" TargetMode="External"/><Relationship Id="rId34" Type="http://schemas.openxmlformats.org/officeDocument/2006/relationships/theme" Target="theme/theme1.xml"/><Relationship Id="rId7" Type="http://schemas.openxmlformats.org/officeDocument/2006/relationships/hyperlink" Target="https://www.theguardian.com/film/2013/feb/24/mama-review-jessica-chastain" TargetMode="External"/><Relationship Id="rId12" Type="http://schemas.openxmlformats.org/officeDocument/2006/relationships/hyperlink" Target="https://www.theguardian.com/books/2005/mar/19/featuresreviews.guardianreview12" TargetMode="External"/><Relationship Id="rId17" Type="http://schemas.openxmlformats.org/officeDocument/2006/relationships/hyperlink" Target="https://www.facebook.com/dialog/share?app_id=180444840287&amp;href=http%3A%2F%2Fwww.youtube.com%2Fwatch%3Fv%3DFnCdOQsX5kc&amp;picture="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film/2010/oct/22/ring-nakata-ringu-horror" TargetMode="External"/><Relationship Id="rId20" Type="http://schemas.openxmlformats.org/officeDocument/2006/relationships/hyperlink" Target="https://www.theguardian.com/film/park-chan-wook"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www.theguardian.com/books/stephenking" TargetMode="External"/><Relationship Id="rId11" Type="http://schemas.openxmlformats.org/officeDocument/2006/relationships/hyperlink" Target="https://www.theguardian.com/film/2016/apr/10/midnight-special-review-michael-shannon-kirsten-dunst" TargetMode="External"/><Relationship Id="rId24" Type="http://schemas.openxmlformats.org/officeDocument/2006/relationships/hyperlink" Target="https://twitter.com/intent/tweet?url=https://www.empireonline.com/movies/stephen-king-2017/review/" TargetMode="External"/><Relationship Id="rId32" Type="http://schemas.openxmlformats.org/officeDocument/2006/relationships/image" Target="media/image6.jpeg"/><Relationship Id="rId5" Type="http://schemas.openxmlformats.org/officeDocument/2006/relationships/hyperlink" Target="https://www.theguardian.com/profile/markkermode" TargetMode="External"/><Relationship Id="rId15" Type="http://schemas.openxmlformats.org/officeDocument/2006/relationships/hyperlink" Target="https://www.theguardian.com/film/2012/dec/09/gremlins-review" TargetMode="External"/><Relationship Id="rId23" Type="http://schemas.openxmlformats.org/officeDocument/2006/relationships/image" Target="media/image1.jpeg"/><Relationship Id="rId28" Type="http://schemas.openxmlformats.org/officeDocument/2006/relationships/hyperlink" Target="http://www.pinterest.com/pin/find/?url=https://www.empireonline.com/movies/stephen-king-2017/review/" TargetMode="External"/><Relationship Id="rId10" Type="http://schemas.openxmlformats.org/officeDocument/2006/relationships/hyperlink" Target="https://www.theguardian.com/tv-and-radio/stranger-things" TargetMode="External"/><Relationship Id="rId19" Type="http://schemas.openxmlformats.org/officeDocument/2006/relationships/hyperlink" Target="http://www.pinterest.com/pin/create/button/?description=&amp;url=http%3A%2F%2Fwww.youtube.com%2Fwatch%3Fv%3DFnCdOQsX5kc&amp;media=" TargetMode="External"/><Relationship Id="rId31" Type="http://schemas.openxmlformats.org/officeDocument/2006/relationships/hyperlink" Target="https://www.empireonline.com/movies/stephen-kings-2017/" TargetMode="External"/><Relationship Id="rId4" Type="http://schemas.openxmlformats.org/officeDocument/2006/relationships/webSettings" Target="webSettings.xml"/><Relationship Id="rId9" Type="http://schemas.openxmlformats.org/officeDocument/2006/relationships/hyperlink" Target="https://www.theguardian.com/film/stevenspielberg" TargetMode="External"/><Relationship Id="rId14" Type="http://schemas.openxmlformats.org/officeDocument/2006/relationships/hyperlink" Target="https://www.theguardian.com/film/a-nightmare-on-elm-street" TargetMode="External"/><Relationship Id="rId22" Type="http://schemas.openxmlformats.org/officeDocument/2006/relationships/hyperlink" Target="https://www.empireonline.com/movies/stephen-king-2017/review/" TargetMode="External"/><Relationship Id="rId27" Type="http://schemas.openxmlformats.org/officeDocument/2006/relationships/image" Target="media/image3.png"/><Relationship Id="rId3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1852</Words>
  <Characters>10559</Characters>
  <Application>Microsoft Office Word</Application>
  <DocSecurity>0</DocSecurity>
  <Lines>87</Lines>
  <Paragraphs>24</Paragraphs>
  <ScaleCrop>false</ScaleCrop>
  <Company>Grizli777</Company>
  <LinksUpToDate>false</LinksUpToDate>
  <CharactersWithSpaces>12387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MENTALS</dc:creator>
  <cp:lastModifiedBy>MENTALS</cp:lastModifiedBy>
  <cp:revision>1</cp:revision>
  <dcterms:created xsi:type="dcterms:W3CDTF">2017-10-21T08:42:00Z</dcterms:created>
  <dcterms:modified xsi:type="dcterms:W3CDTF">2017-10-21T08:51:00Z</dcterms:modified>
</cp:coreProperties>
</file>