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2EF53E" w14:textId="6615EC29" w:rsidR="00C13CAA" w:rsidRPr="00170631" w:rsidRDefault="00C13CAA"/>
    <w:p w14:paraId="7211CFB6" w14:textId="627166F9" w:rsidR="00EC5FFB" w:rsidRPr="00170631" w:rsidRDefault="00EC5FFB" w:rsidP="00EC5FFB">
      <w:pPr>
        <w:jc w:val="center"/>
        <w:rPr>
          <w:rFonts w:ascii="Arial" w:hAnsi="Arial" w:cs="Arial"/>
          <w:noProof/>
          <w:sz w:val="24"/>
          <w:szCs w:val="24"/>
        </w:rPr>
      </w:pPr>
      <w:r w:rsidRPr="0017063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4E7C948" wp14:editId="5B21B342">
            <wp:extent cx="3374390" cy="658495"/>
            <wp:effectExtent l="0" t="0" r="0" b="825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4390" cy="658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88463C" w14:textId="0DFB353B" w:rsidR="00DF2540" w:rsidRPr="00170631" w:rsidRDefault="00DF2540" w:rsidP="00DF2540"/>
    <w:p w14:paraId="7935CC35" w14:textId="7F49CAFC" w:rsidR="00DF2540" w:rsidRPr="00170631" w:rsidRDefault="00DF2540" w:rsidP="00DF2540">
      <w:pPr>
        <w:rPr>
          <w:rFonts w:ascii="Arial" w:hAnsi="Arial" w:cs="Arial"/>
          <w:noProof/>
          <w:sz w:val="24"/>
          <w:szCs w:val="24"/>
        </w:rPr>
      </w:pPr>
    </w:p>
    <w:p w14:paraId="4CFD2D2B" w14:textId="27BA9BC5" w:rsidR="00F87410" w:rsidRPr="00170631" w:rsidRDefault="00F87410" w:rsidP="00DF2540">
      <w:pPr>
        <w:rPr>
          <w:rFonts w:ascii="Arial" w:hAnsi="Arial" w:cs="Arial"/>
          <w:noProof/>
          <w:sz w:val="24"/>
          <w:szCs w:val="24"/>
        </w:rPr>
      </w:pPr>
    </w:p>
    <w:p w14:paraId="3CF6A38B" w14:textId="5CECD034" w:rsidR="00F87410" w:rsidRPr="00170631" w:rsidRDefault="00F87410" w:rsidP="00DF2540">
      <w:pPr>
        <w:rPr>
          <w:rFonts w:ascii="Arial" w:hAnsi="Arial" w:cs="Arial"/>
          <w:noProof/>
          <w:sz w:val="24"/>
          <w:szCs w:val="24"/>
        </w:rPr>
      </w:pPr>
    </w:p>
    <w:p w14:paraId="03FC4A63" w14:textId="00BE763C" w:rsidR="00F87410" w:rsidRPr="00170631" w:rsidRDefault="00F87410" w:rsidP="00DF2540">
      <w:pPr>
        <w:rPr>
          <w:rFonts w:ascii="Arial" w:hAnsi="Arial" w:cs="Arial"/>
          <w:noProof/>
          <w:sz w:val="24"/>
          <w:szCs w:val="24"/>
        </w:rPr>
      </w:pPr>
    </w:p>
    <w:p w14:paraId="25CA8D1A" w14:textId="77777777" w:rsidR="00F87410" w:rsidRPr="00170631" w:rsidRDefault="00F87410" w:rsidP="00DF2540">
      <w:pPr>
        <w:rPr>
          <w:rFonts w:ascii="Arial" w:hAnsi="Arial" w:cs="Arial"/>
          <w:noProof/>
          <w:sz w:val="24"/>
          <w:szCs w:val="24"/>
        </w:rPr>
      </w:pPr>
    </w:p>
    <w:p w14:paraId="2709CEC2" w14:textId="0A5A02E1" w:rsidR="000B1577" w:rsidRDefault="00DF2540" w:rsidP="00BA6A63">
      <w:pPr>
        <w:spacing w:line="360" w:lineRule="auto"/>
        <w:jc w:val="center"/>
        <w:rPr>
          <w:rFonts w:ascii="Arial" w:hAnsi="Arial" w:cs="Arial"/>
          <w:b/>
          <w:bCs/>
          <w:sz w:val="26"/>
          <w:szCs w:val="26"/>
        </w:rPr>
      </w:pPr>
      <w:r w:rsidRPr="00170631">
        <w:tab/>
      </w:r>
      <w:r w:rsidR="00064FD5">
        <w:rPr>
          <w:rFonts w:ascii="Arial" w:hAnsi="Arial" w:cs="Arial"/>
          <w:b/>
          <w:bCs/>
          <w:sz w:val="26"/>
          <w:szCs w:val="26"/>
        </w:rPr>
        <w:t>Identifying</w:t>
      </w:r>
      <w:r w:rsidR="00953456" w:rsidRPr="00170631">
        <w:rPr>
          <w:rFonts w:ascii="Arial" w:hAnsi="Arial" w:cs="Arial"/>
          <w:b/>
          <w:bCs/>
          <w:sz w:val="26"/>
          <w:szCs w:val="26"/>
        </w:rPr>
        <w:t xml:space="preserve"> </w:t>
      </w:r>
      <w:r w:rsidR="00896652">
        <w:rPr>
          <w:rFonts w:ascii="Arial" w:hAnsi="Arial" w:cs="Arial"/>
          <w:b/>
          <w:bCs/>
          <w:sz w:val="26"/>
          <w:szCs w:val="26"/>
        </w:rPr>
        <w:t>E</w:t>
      </w:r>
      <w:r w:rsidR="009D4439" w:rsidRPr="00170631">
        <w:rPr>
          <w:rFonts w:ascii="Arial" w:hAnsi="Arial" w:cs="Arial"/>
          <w:b/>
          <w:bCs/>
          <w:sz w:val="26"/>
          <w:szCs w:val="26"/>
        </w:rPr>
        <w:t xml:space="preserve">mployee </w:t>
      </w:r>
      <w:r w:rsidR="00896652">
        <w:rPr>
          <w:rFonts w:ascii="Arial" w:hAnsi="Arial" w:cs="Arial"/>
          <w:b/>
          <w:bCs/>
          <w:sz w:val="26"/>
          <w:szCs w:val="26"/>
        </w:rPr>
        <w:t>T</w:t>
      </w:r>
      <w:r w:rsidR="009D4439" w:rsidRPr="00170631">
        <w:rPr>
          <w:rFonts w:ascii="Arial" w:hAnsi="Arial" w:cs="Arial"/>
          <w:b/>
          <w:bCs/>
          <w:sz w:val="26"/>
          <w:szCs w:val="26"/>
        </w:rPr>
        <w:t xml:space="preserve">raining in SMEs in </w:t>
      </w:r>
      <w:r w:rsidR="009B5345">
        <w:rPr>
          <w:rFonts w:ascii="Arial" w:hAnsi="Arial" w:cs="Arial"/>
          <w:b/>
          <w:bCs/>
          <w:sz w:val="26"/>
          <w:szCs w:val="26"/>
        </w:rPr>
        <w:t xml:space="preserve">the </w:t>
      </w:r>
      <w:r w:rsidR="009D4439" w:rsidRPr="00170631">
        <w:rPr>
          <w:rFonts w:ascii="Arial" w:hAnsi="Arial" w:cs="Arial"/>
          <w:b/>
          <w:bCs/>
          <w:sz w:val="26"/>
          <w:szCs w:val="26"/>
        </w:rPr>
        <w:t>UK</w:t>
      </w:r>
      <w:r w:rsidR="00064FD5">
        <w:rPr>
          <w:rFonts w:ascii="Arial" w:hAnsi="Arial" w:cs="Arial"/>
          <w:b/>
          <w:bCs/>
          <w:sz w:val="26"/>
          <w:szCs w:val="26"/>
        </w:rPr>
        <w:t>:</w:t>
      </w:r>
    </w:p>
    <w:p w14:paraId="3E9DA222" w14:textId="06B215A1" w:rsidR="00064FD5" w:rsidRPr="00170631" w:rsidRDefault="009B5345" w:rsidP="00BA6A63">
      <w:pPr>
        <w:spacing w:line="360" w:lineRule="auto"/>
        <w:jc w:val="center"/>
        <w:rPr>
          <w:rFonts w:ascii="Arial" w:hAnsi="Arial" w:cs="Arial"/>
          <w:b/>
          <w:bCs/>
          <w:sz w:val="26"/>
          <w:szCs w:val="26"/>
        </w:rPr>
      </w:pPr>
      <w:r>
        <w:rPr>
          <w:rFonts w:ascii="Arial" w:hAnsi="Arial" w:cs="Arial"/>
          <w:b/>
          <w:bCs/>
          <w:sz w:val="26"/>
          <w:szCs w:val="26"/>
        </w:rPr>
        <w:t xml:space="preserve">A </w:t>
      </w:r>
      <w:r w:rsidR="00064FD5">
        <w:rPr>
          <w:rFonts w:ascii="Arial" w:hAnsi="Arial" w:cs="Arial"/>
          <w:b/>
          <w:bCs/>
          <w:sz w:val="26"/>
          <w:szCs w:val="26"/>
        </w:rPr>
        <w:t>Systematic Literature Review</w:t>
      </w:r>
    </w:p>
    <w:p w14:paraId="67D20819" w14:textId="05193E32" w:rsidR="00DF2540" w:rsidRPr="00170631" w:rsidRDefault="009D4439" w:rsidP="00BA6A63">
      <w:pPr>
        <w:spacing w:line="360" w:lineRule="auto"/>
        <w:jc w:val="center"/>
        <w:rPr>
          <w:rFonts w:ascii="Arial" w:hAnsi="Arial" w:cs="Arial"/>
          <w:b/>
          <w:bCs/>
          <w:sz w:val="26"/>
          <w:szCs w:val="26"/>
        </w:rPr>
      </w:pPr>
      <w:r w:rsidRPr="00170631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7F8D9154" w14:textId="6693E5DA" w:rsidR="00DF2540" w:rsidRPr="00170631" w:rsidRDefault="00DF2540" w:rsidP="00DF2540">
      <w:pPr>
        <w:spacing w:line="360" w:lineRule="auto"/>
        <w:rPr>
          <w:rFonts w:ascii="Arial" w:hAnsi="Arial" w:cs="Arial"/>
          <w:color w:val="FF0000"/>
        </w:rPr>
      </w:pPr>
    </w:p>
    <w:p w14:paraId="52E5C582" w14:textId="53D6DE32" w:rsidR="00F87410" w:rsidRPr="00170631" w:rsidRDefault="00F87410" w:rsidP="00DF2540">
      <w:pPr>
        <w:spacing w:line="360" w:lineRule="auto"/>
        <w:rPr>
          <w:rFonts w:ascii="Arial" w:hAnsi="Arial" w:cs="Arial"/>
          <w:color w:val="FF0000"/>
        </w:rPr>
      </w:pPr>
    </w:p>
    <w:p w14:paraId="7517196D" w14:textId="12374EB4" w:rsidR="00F87410" w:rsidRPr="00170631" w:rsidRDefault="00F87410" w:rsidP="00DF2540">
      <w:pPr>
        <w:spacing w:line="360" w:lineRule="auto"/>
        <w:rPr>
          <w:rFonts w:ascii="Arial" w:hAnsi="Arial" w:cs="Arial"/>
          <w:color w:val="FF0000"/>
        </w:rPr>
      </w:pPr>
    </w:p>
    <w:p w14:paraId="6ED31CA4" w14:textId="33FEA3D5" w:rsidR="00F87410" w:rsidRPr="00170631" w:rsidRDefault="00F87410" w:rsidP="00DF2540">
      <w:pPr>
        <w:spacing w:line="360" w:lineRule="auto"/>
        <w:rPr>
          <w:rFonts w:ascii="Arial" w:hAnsi="Arial" w:cs="Arial"/>
          <w:color w:val="FF0000"/>
        </w:rPr>
      </w:pPr>
    </w:p>
    <w:p w14:paraId="4ADFFDB7" w14:textId="0E153F6F" w:rsidR="00F87410" w:rsidRPr="00170631" w:rsidRDefault="00F87410" w:rsidP="00DF2540">
      <w:pPr>
        <w:spacing w:line="360" w:lineRule="auto"/>
        <w:rPr>
          <w:rFonts w:ascii="Arial" w:hAnsi="Arial" w:cs="Arial"/>
          <w:color w:val="FF0000"/>
        </w:rPr>
      </w:pPr>
    </w:p>
    <w:p w14:paraId="602F32A7" w14:textId="77777777" w:rsidR="00F87410" w:rsidRPr="00170631" w:rsidRDefault="00F87410" w:rsidP="00DF2540">
      <w:pPr>
        <w:spacing w:line="360" w:lineRule="auto"/>
        <w:rPr>
          <w:rFonts w:ascii="Arial" w:hAnsi="Arial" w:cs="Arial"/>
          <w:color w:val="FF0000"/>
        </w:rPr>
      </w:pPr>
    </w:p>
    <w:p w14:paraId="750D3315" w14:textId="4B5FC910" w:rsidR="00DF2540" w:rsidRPr="00170631" w:rsidRDefault="00DF2540" w:rsidP="00DF2540">
      <w:pPr>
        <w:spacing w:line="360" w:lineRule="auto"/>
        <w:jc w:val="center"/>
        <w:rPr>
          <w:rFonts w:ascii="Arial" w:hAnsi="Arial" w:cs="Arial"/>
        </w:rPr>
      </w:pPr>
      <w:r w:rsidRPr="00170631">
        <w:rPr>
          <w:rFonts w:ascii="Arial" w:hAnsi="Arial" w:cs="Arial"/>
        </w:rPr>
        <w:t>A</w:t>
      </w:r>
      <w:r w:rsidR="005D094F" w:rsidRPr="00170631">
        <w:rPr>
          <w:rFonts w:ascii="Arial" w:hAnsi="Arial" w:cs="Arial"/>
        </w:rPr>
        <w:t xml:space="preserve"> Dissertation Proposal </w:t>
      </w:r>
      <w:r w:rsidRPr="00170631">
        <w:rPr>
          <w:rFonts w:ascii="Arial" w:hAnsi="Arial" w:cs="Arial"/>
        </w:rPr>
        <w:t>by: Daniela Ivanovska</w:t>
      </w:r>
    </w:p>
    <w:p w14:paraId="166D984E" w14:textId="77777777" w:rsidR="00DF2540" w:rsidRPr="00170631" w:rsidRDefault="00DF2540" w:rsidP="00DF2540">
      <w:pPr>
        <w:spacing w:line="360" w:lineRule="auto"/>
        <w:jc w:val="center"/>
        <w:rPr>
          <w:rFonts w:ascii="Arial" w:hAnsi="Arial" w:cs="Arial"/>
        </w:rPr>
      </w:pPr>
      <w:r w:rsidRPr="00170631">
        <w:rPr>
          <w:rFonts w:ascii="Arial" w:hAnsi="Arial" w:cs="Arial"/>
        </w:rPr>
        <w:t>Student ID: 2213929</w:t>
      </w:r>
    </w:p>
    <w:p w14:paraId="05789C91" w14:textId="77777777" w:rsidR="00DF2540" w:rsidRPr="00170631" w:rsidRDefault="00DF2540" w:rsidP="00DF2540">
      <w:pPr>
        <w:spacing w:line="360" w:lineRule="auto"/>
        <w:jc w:val="center"/>
        <w:rPr>
          <w:rFonts w:ascii="Arial" w:hAnsi="Arial" w:cs="Arial"/>
        </w:rPr>
      </w:pPr>
    </w:p>
    <w:p w14:paraId="7F1B0AF0" w14:textId="42714505" w:rsidR="00DF2540" w:rsidRPr="00170631" w:rsidRDefault="00DF2540" w:rsidP="00DF2540">
      <w:pPr>
        <w:spacing w:line="360" w:lineRule="auto"/>
        <w:jc w:val="center"/>
        <w:rPr>
          <w:rFonts w:ascii="Arial" w:hAnsi="Arial" w:cs="Arial"/>
        </w:rPr>
      </w:pPr>
      <w:r w:rsidRPr="00170631">
        <w:rPr>
          <w:rFonts w:ascii="Arial" w:hAnsi="Arial" w:cs="Arial"/>
        </w:rPr>
        <w:t xml:space="preserve">Module: </w:t>
      </w:r>
      <w:r w:rsidR="006C05B4" w:rsidRPr="00170631">
        <w:rPr>
          <w:rFonts w:ascii="Arial" w:hAnsi="Arial" w:cs="Arial"/>
        </w:rPr>
        <w:t xml:space="preserve">Dissertation </w:t>
      </w:r>
      <w:r w:rsidRPr="00170631">
        <w:rPr>
          <w:rFonts w:ascii="Arial" w:hAnsi="Arial" w:cs="Arial"/>
        </w:rPr>
        <w:t>(LCMB70</w:t>
      </w:r>
      <w:r w:rsidR="006C05B4" w:rsidRPr="00170631">
        <w:rPr>
          <w:rFonts w:ascii="Arial" w:hAnsi="Arial" w:cs="Arial"/>
        </w:rPr>
        <w:t>20</w:t>
      </w:r>
      <w:r w:rsidRPr="00170631">
        <w:rPr>
          <w:rFonts w:ascii="Arial" w:hAnsi="Arial" w:cs="Arial"/>
        </w:rPr>
        <w:t>_BIRM)</w:t>
      </w:r>
    </w:p>
    <w:p w14:paraId="4B7F9618" w14:textId="4CB19952" w:rsidR="00DF2540" w:rsidRPr="00170631" w:rsidRDefault="006C05B4" w:rsidP="00DF2540">
      <w:pPr>
        <w:spacing w:line="360" w:lineRule="auto"/>
        <w:jc w:val="center"/>
        <w:rPr>
          <w:rFonts w:ascii="Arial" w:hAnsi="Arial" w:cs="Arial"/>
        </w:rPr>
      </w:pPr>
      <w:r w:rsidRPr="00170631">
        <w:rPr>
          <w:rFonts w:ascii="Arial" w:hAnsi="Arial" w:cs="Arial"/>
        </w:rPr>
        <w:t>Supervisor</w:t>
      </w:r>
      <w:r w:rsidR="00DF2540" w:rsidRPr="00170631">
        <w:rPr>
          <w:rFonts w:ascii="Arial" w:hAnsi="Arial" w:cs="Arial"/>
        </w:rPr>
        <w:t xml:space="preserve">: Vasilios Tavlaridis </w:t>
      </w:r>
    </w:p>
    <w:p w14:paraId="5CB9DEC1" w14:textId="3C38343A" w:rsidR="00BA6A63" w:rsidRPr="00170631" w:rsidRDefault="00DF2540" w:rsidP="0059410F">
      <w:pPr>
        <w:spacing w:line="360" w:lineRule="auto"/>
        <w:jc w:val="center"/>
        <w:rPr>
          <w:rFonts w:ascii="Arial" w:hAnsi="Arial" w:cs="Arial"/>
          <w:b/>
          <w:bCs/>
        </w:rPr>
      </w:pPr>
      <w:r w:rsidRPr="00170631">
        <w:rPr>
          <w:rFonts w:ascii="Arial" w:hAnsi="Arial" w:cs="Arial"/>
          <w:b/>
          <w:bCs/>
        </w:rPr>
        <w:t>University of Wales Trinity Saint David</w:t>
      </w:r>
    </w:p>
    <w:p w14:paraId="55A21F1D" w14:textId="47907B98" w:rsidR="00BA6A63" w:rsidRPr="00170631" w:rsidRDefault="00BA6A63" w:rsidP="00DF2540">
      <w:pPr>
        <w:tabs>
          <w:tab w:val="left" w:pos="3060"/>
        </w:tabs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074619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CF9C64" w14:textId="3A7DC658" w:rsidR="0060604E" w:rsidRPr="00050485" w:rsidRDefault="0060604E">
          <w:pPr>
            <w:pStyle w:val="TOCHeading"/>
            <w:rPr>
              <w:rFonts w:ascii="Arial" w:hAnsi="Arial" w:cs="Arial"/>
              <w:b/>
              <w:bCs/>
              <w:sz w:val="24"/>
              <w:szCs w:val="24"/>
            </w:rPr>
          </w:pPr>
          <w:r w:rsidRPr="00050485">
            <w:rPr>
              <w:rFonts w:ascii="Arial" w:hAnsi="Arial" w:cs="Arial"/>
              <w:b/>
              <w:bCs/>
              <w:sz w:val="24"/>
              <w:szCs w:val="24"/>
            </w:rPr>
            <w:t>Table of Contents</w:t>
          </w:r>
        </w:p>
        <w:p w14:paraId="200382AE" w14:textId="77777777" w:rsidR="00B773B9" w:rsidRPr="00170631" w:rsidRDefault="00B773B9" w:rsidP="00B773B9"/>
        <w:p w14:paraId="7EF5A47D" w14:textId="0FC60EAF" w:rsidR="0075611A" w:rsidRDefault="0060604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 w:rsidRPr="00170631">
            <w:fldChar w:fldCharType="begin"/>
          </w:r>
          <w:r w:rsidRPr="00170631">
            <w:instrText xml:space="preserve"> TOC \o "1-3" \h \z \u </w:instrText>
          </w:r>
          <w:r w:rsidRPr="00170631">
            <w:fldChar w:fldCharType="separate"/>
          </w:r>
          <w:hyperlink w:anchor="_Toc143817879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Introduction/Background/Research problem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_Toc143817879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3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30B45E00" w14:textId="0A40F87D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0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Research aim/Objectives/Research questions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_Toc143817880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3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1286F2F4" w14:textId="6BADDA29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1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Literature review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_Toc143817881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4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5E234305" w14:textId="1029C531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2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Methodology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_Toc143817882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6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09CF027E" w14:textId="51DA5A19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3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Ethics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_Toc143817883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6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659F4FEC" w14:textId="7FB9C15C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4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Project management of the research (including potential risks, timeline)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_Toc143817884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7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2BC9FAC2" w14:textId="46969566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5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_Toc143817885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8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7EA5BF23" w14:textId="0C066814" w:rsidR="0075611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43817886" w:history="1">
            <w:r w:rsidR="0075611A" w:rsidRPr="004A202E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75611A">
              <w:rPr>
                <w:noProof/>
                <w:webHidden/>
              </w:rPr>
              <w:tab/>
            </w:r>
            <w:r w:rsidR="0075611A">
              <w:rPr>
                <w:noProof/>
                <w:webHidden/>
              </w:rPr>
              <w:fldChar w:fldCharType="begin"/>
            </w:r>
            <w:r w:rsidR="0075611A">
              <w:rPr>
                <w:noProof/>
                <w:webHidden/>
              </w:rPr>
              <w:instrText xml:space="preserve"> PAGEREF _Toc143817886 \h </w:instrText>
            </w:r>
            <w:r w:rsidR="0075611A">
              <w:rPr>
                <w:noProof/>
                <w:webHidden/>
              </w:rPr>
            </w:r>
            <w:r w:rsidR="0075611A">
              <w:rPr>
                <w:noProof/>
                <w:webHidden/>
              </w:rPr>
              <w:fldChar w:fldCharType="separate"/>
            </w:r>
            <w:r w:rsidR="0075611A">
              <w:rPr>
                <w:noProof/>
                <w:webHidden/>
              </w:rPr>
              <w:t>9</w:t>
            </w:r>
            <w:r w:rsidR="0075611A">
              <w:rPr>
                <w:noProof/>
                <w:webHidden/>
              </w:rPr>
              <w:fldChar w:fldCharType="end"/>
            </w:r>
          </w:hyperlink>
        </w:p>
        <w:p w14:paraId="45AF8AC9" w14:textId="37A299AD" w:rsidR="0060604E" w:rsidRPr="00170631" w:rsidRDefault="0060604E">
          <w:r w:rsidRPr="00170631">
            <w:rPr>
              <w:b/>
              <w:bCs/>
              <w:noProof/>
            </w:rPr>
            <w:fldChar w:fldCharType="end"/>
          </w:r>
        </w:p>
      </w:sdtContent>
    </w:sdt>
    <w:p w14:paraId="0CE24AD1" w14:textId="605CEA2C" w:rsidR="00BA6A63" w:rsidRPr="00170631" w:rsidRDefault="00BA6A63" w:rsidP="00DF2540">
      <w:pPr>
        <w:tabs>
          <w:tab w:val="left" w:pos="3060"/>
        </w:tabs>
      </w:pPr>
    </w:p>
    <w:p w14:paraId="6790874D" w14:textId="2EA395B3" w:rsidR="00BA6A63" w:rsidRPr="00170631" w:rsidRDefault="00BA6A63" w:rsidP="00DF2540">
      <w:pPr>
        <w:tabs>
          <w:tab w:val="left" w:pos="3060"/>
        </w:tabs>
      </w:pPr>
    </w:p>
    <w:p w14:paraId="54B2D01D" w14:textId="6AE6CB70" w:rsidR="00BA6A63" w:rsidRPr="00170631" w:rsidRDefault="00BA6A63" w:rsidP="00DF2540">
      <w:pPr>
        <w:tabs>
          <w:tab w:val="left" w:pos="3060"/>
        </w:tabs>
      </w:pPr>
    </w:p>
    <w:p w14:paraId="33177EE6" w14:textId="276C1719" w:rsidR="00BA6A63" w:rsidRPr="00170631" w:rsidRDefault="00BA6A63" w:rsidP="00DF2540">
      <w:pPr>
        <w:tabs>
          <w:tab w:val="left" w:pos="3060"/>
        </w:tabs>
      </w:pPr>
    </w:p>
    <w:p w14:paraId="78BECFE1" w14:textId="4B39D49D" w:rsidR="00BA6A63" w:rsidRPr="00170631" w:rsidRDefault="00BA6A63" w:rsidP="00DF2540">
      <w:pPr>
        <w:tabs>
          <w:tab w:val="left" w:pos="3060"/>
        </w:tabs>
      </w:pPr>
    </w:p>
    <w:p w14:paraId="049E57D7" w14:textId="499C8D8D" w:rsidR="00BA6A63" w:rsidRPr="00170631" w:rsidRDefault="00BA6A63" w:rsidP="00DF2540">
      <w:pPr>
        <w:tabs>
          <w:tab w:val="left" w:pos="3060"/>
        </w:tabs>
      </w:pPr>
    </w:p>
    <w:p w14:paraId="15EF27C7" w14:textId="12D5B0B2" w:rsidR="00BA6A63" w:rsidRPr="00170631" w:rsidRDefault="00BA6A63" w:rsidP="00DF2540">
      <w:pPr>
        <w:tabs>
          <w:tab w:val="left" w:pos="3060"/>
        </w:tabs>
      </w:pPr>
    </w:p>
    <w:p w14:paraId="2AE8675F" w14:textId="30D25EA9" w:rsidR="00BA6A63" w:rsidRPr="00170631" w:rsidRDefault="00BA6A63" w:rsidP="00DF2540">
      <w:pPr>
        <w:tabs>
          <w:tab w:val="left" w:pos="3060"/>
        </w:tabs>
      </w:pPr>
    </w:p>
    <w:p w14:paraId="11864740" w14:textId="67680B29" w:rsidR="00BA6A63" w:rsidRPr="00170631" w:rsidRDefault="00BA6A63" w:rsidP="00DF2540">
      <w:pPr>
        <w:tabs>
          <w:tab w:val="left" w:pos="3060"/>
        </w:tabs>
      </w:pPr>
    </w:p>
    <w:p w14:paraId="1D81047B" w14:textId="79959B54" w:rsidR="00BA6A63" w:rsidRPr="00170631" w:rsidRDefault="00BA6A63" w:rsidP="00DF2540">
      <w:pPr>
        <w:tabs>
          <w:tab w:val="left" w:pos="3060"/>
        </w:tabs>
      </w:pPr>
    </w:p>
    <w:p w14:paraId="7B74CBA4" w14:textId="56332FD0" w:rsidR="00BA6A63" w:rsidRPr="00170631" w:rsidRDefault="00BA6A63" w:rsidP="00DF2540">
      <w:pPr>
        <w:tabs>
          <w:tab w:val="left" w:pos="3060"/>
        </w:tabs>
      </w:pPr>
    </w:p>
    <w:p w14:paraId="04BE266B" w14:textId="0DD480E9" w:rsidR="0024273F" w:rsidRPr="00170631" w:rsidRDefault="0024273F" w:rsidP="00DF2540">
      <w:pPr>
        <w:tabs>
          <w:tab w:val="left" w:pos="3060"/>
        </w:tabs>
      </w:pPr>
    </w:p>
    <w:p w14:paraId="2C621A4D" w14:textId="4A97C387" w:rsidR="0024273F" w:rsidRPr="00170631" w:rsidRDefault="0024273F" w:rsidP="00DF2540">
      <w:pPr>
        <w:tabs>
          <w:tab w:val="left" w:pos="3060"/>
        </w:tabs>
      </w:pPr>
    </w:p>
    <w:p w14:paraId="3B34FDCA" w14:textId="7AF90FDC" w:rsidR="0024273F" w:rsidRPr="00170631" w:rsidRDefault="0024273F" w:rsidP="00DF2540">
      <w:pPr>
        <w:tabs>
          <w:tab w:val="left" w:pos="3060"/>
        </w:tabs>
      </w:pPr>
    </w:p>
    <w:p w14:paraId="1FA7FA91" w14:textId="77777777" w:rsidR="00F022D0" w:rsidRPr="00170631" w:rsidRDefault="00F022D0" w:rsidP="00DF2540">
      <w:pPr>
        <w:tabs>
          <w:tab w:val="left" w:pos="3060"/>
        </w:tabs>
      </w:pPr>
    </w:p>
    <w:p w14:paraId="7746EADF" w14:textId="77777777" w:rsidR="00F022D0" w:rsidRPr="00170631" w:rsidRDefault="00F022D0" w:rsidP="00DF2540">
      <w:pPr>
        <w:tabs>
          <w:tab w:val="left" w:pos="3060"/>
        </w:tabs>
      </w:pPr>
    </w:p>
    <w:p w14:paraId="2A412FB2" w14:textId="77777777" w:rsidR="00F022D0" w:rsidRPr="00170631" w:rsidRDefault="00F022D0" w:rsidP="00DF2540">
      <w:pPr>
        <w:tabs>
          <w:tab w:val="left" w:pos="3060"/>
        </w:tabs>
      </w:pPr>
    </w:p>
    <w:p w14:paraId="6FCB5628" w14:textId="77777777" w:rsidR="00F022D0" w:rsidRPr="00170631" w:rsidRDefault="00F022D0" w:rsidP="00DF2540">
      <w:pPr>
        <w:tabs>
          <w:tab w:val="left" w:pos="3060"/>
        </w:tabs>
      </w:pPr>
    </w:p>
    <w:p w14:paraId="3C368882" w14:textId="6B62E777" w:rsidR="00B45EA0" w:rsidRDefault="008A623E" w:rsidP="00961171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_Toc120127013"/>
      <w:bookmarkStart w:id="1" w:name="_Toc143817879"/>
      <w:r w:rsidRPr="00170631">
        <w:rPr>
          <w:rFonts w:ascii="Arial" w:hAnsi="Arial" w:cs="Arial"/>
          <w:b/>
          <w:bCs/>
          <w:sz w:val="24"/>
          <w:szCs w:val="24"/>
        </w:rPr>
        <w:lastRenderedPageBreak/>
        <w:t>Introductio</w:t>
      </w:r>
      <w:bookmarkEnd w:id="0"/>
      <w:r w:rsidR="00127A26" w:rsidRPr="00170631">
        <w:rPr>
          <w:rFonts w:ascii="Arial" w:hAnsi="Arial" w:cs="Arial"/>
          <w:b/>
          <w:bCs/>
          <w:sz w:val="24"/>
          <w:szCs w:val="24"/>
        </w:rPr>
        <w:t>n/Background/Research problem</w:t>
      </w:r>
      <w:bookmarkEnd w:id="1"/>
    </w:p>
    <w:p w14:paraId="43CB92EA" w14:textId="77777777" w:rsidR="005A4C51" w:rsidRPr="005A4C51" w:rsidRDefault="005A4C51" w:rsidP="005A4C51"/>
    <w:p w14:paraId="7B1EE875" w14:textId="05004FB1" w:rsidR="005F6A2B" w:rsidRDefault="008A463A" w:rsidP="00961171">
      <w:pPr>
        <w:spacing w:line="360" w:lineRule="auto"/>
        <w:jc w:val="both"/>
        <w:rPr>
          <w:rFonts w:ascii="Arial" w:hAnsi="Arial" w:cs="Arial"/>
        </w:rPr>
      </w:pPr>
      <w:r w:rsidRPr="00961171">
        <w:rPr>
          <w:rFonts w:ascii="Arial" w:hAnsi="Arial" w:cs="Arial"/>
        </w:rPr>
        <w:t>The increased competitiveness in the business world as a result of market globalisation</w:t>
      </w:r>
      <w:r w:rsidR="002C0675" w:rsidRPr="00961171">
        <w:rPr>
          <w:rFonts w:ascii="Arial" w:hAnsi="Arial" w:cs="Arial"/>
        </w:rPr>
        <w:t xml:space="preserve"> and continual technological improvements implies a prosecution </w:t>
      </w:r>
      <w:r w:rsidR="00D11F83" w:rsidRPr="00961171">
        <w:rPr>
          <w:rFonts w:ascii="Arial" w:hAnsi="Arial" w:cs="Arial"/>
        </w:rPr>
        <w:t xml:space="preserve">of sustainable competitive advantages as main determinant of the survival of </w:t>
      </w:r>
      <w:r w:rsidR="00BE5975" w:rsidRPr="00961171">
        <w:rPr>
          <w:rFonts w:ascii="Arial" w:hAnsi="Arial" w:cs="Arial"/>
        </w:rPr>
        <w:t xml:space="preserve">the companies. The human capital is being considered </w:t>
      </w:r>
      <w:r w:rsidR="00AF627B" w:rsidRPr="00961171">
        <w:rPr>
          <w:rFonts w:ascii="Arial" w:hAnsi="Arial" w:cs="Arial"/>
        </w:rPr>
        <w:t xml:space="preserve">as one of the most significant internal sources of competitive advantage due </w:t>
      </w:r>
      <w:r w:rsidR="00286A53" w:rsidRPr="00961171">
        <w:rPr>
          <w:rFonts w:ascii="Arial" w:hAnsi="Arial" w:cs="Arial"/>
        </w:rPr>
        <w:t>to its intangible characteristics: knowledge, skills, and attitude.</w:t>
      </w:r>
      <w:r w:rsidR="00714856" w:rsidRPr="00961171">
        <w:rPr>
          <w:rFonts w:ascii="Arial" w:hAnsi="Arial" w:cs="Arial"/>
        </w:rPr>
        <w:t xml:space="preserve"> The human resource development (HRD)</w:t>
      </w:r>
      <w:r w:rsidR="00B67CC5" w:rsidRPr="00961171">
        <w:rPr>
          <w:rFonts w:ascii="Arial" w:hAnsi="Arial" w:cs="Arial"/>
        </w:rPr>
        <w:t xml:space="preserve"> involves multiple practices, but the employees</w:t>
      </w:r>
      <w:r w:rsidR="008B5416" w:rsidRPr="00961171">
        <w:rPr>
          <w:rFonts w:ascii="Arial" w:hAnsi="Arial" w:cs="Arial"/>
        </w:rPr>
        <w:t>’ training</w:t>
      </w:r>
      <w:r w:rsidR="00BA02B0">
        <w:rPr>
          <w:rFonts w:ascii="Arial" w:hAnsi="Arial" w:cs="Arial"/>
        </w:rPr>
        <w:t xml:space="preserve"> and development</w:t>
      </w:r>
      <w:r w:rsidR="008B5416" w:rsidRPr="00961171">
        <w:rPr>
          <w:rFonts w:ascii="Arial" w:hAnsi="Arial" w:cs="Arial"/>
        </w:rPr>
        <w:t xml:space="preserve"> is the main activity that provides </w:t>
      </w:r>
      <w:r w:rsidR="0094168A" w:rsidRPr="00961171">
        <w:rPr>
          <w:rFonts w:ascii="Arial" w:hAnsi="Arial" w:cs="Arial"/>
        </w:rPr>
        <w:t>qualified, flexible, and well-prepared workforce</w:t>
      </w:r>
      <w:r w:rsidR="00B015C2">
        <w:rPr>
          <w:rFonts w:ascii="Arial" w:hAnsi="Arial" w:cs="Arial"/>
        </w:rPr>
        <w:t xml:space="preserve"> </w:t>
      </w:r>
      <w:r w:rsidR="0064303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d4f08c23a65b956112f&quot;],&quot;referencesOptions&quot;:{&quot;doc:648b6d4f08c23a65b956112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5519673"/>
          <w:placeholder>
            <w:docPart w:val="B10DE8E2025342A08DC5A2E1B231C625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(Aragón-Sánchez, Barba-</w:t>
          </w:r>
          <w:proofErr w:type="gramStart"/>
          <w:r w:rsidR="00A0631B">
            <w:rPr>
              <w:rFonts w:ascii="Arial" w:eastAsia="Times New Roman" w:hAnsi="Arial" w:cs="Arial"/>
              <w:color w:val="000000"/>
            </w:rPr>
            <w:t>Aragón</w:t>
          </w:r>
          <w:proofErr w:type="gramEnd"/>
          <w:r w:rsidR="00A0631B">
            <w:rPr>
              <w:rFonts w:ascii="Arial" w:eastAsia="Times New Roman" w:hAnsi="Arial" w:cs="Arial"/>
              <w:color w:val="000000"/>
            </w:rPr>
            <w:t xml:space="preserve"> and Sanz-Valle, 2003)</w:t>
          </w:r>
        </w:sdtContent>
      </w:sdt>
      <w:r w:rsidR="00EB2FA6">
        <w:rPr>
          <w:rFonts w:ascii="Arial" w:hAnsi="Arial" w:cs="Arial"/>
        </w:rPr>
        <w:t>.</w:t>
      </w:r>
      <w:r w:rsidR="008F6875">
        <w:rPr>
          <w:rFonts w:ascii="Arial" w:hAnsi="Arial" w:cs="Arial"/>
        </w:rPr>
        <w:t xml:space="preserve"> Although the HRD literature </w:t>
      </w:r>
      <w:r w:rsidR="004B52C0">
        <w:rPr>
          <w:rFonts w:ascii="Arial" w:hAnsi="Arial" w:cs="Arial"/>
        </w:rPr>
        <w:t>focuses on large organisations when developing</w:t>
      </w:r>
      <w:r w:rsidR="009450C1">
        <w:rPr>
          <w:rFonts w:ascii="Arial" w:hAnsi="Arial" w:cs="Arial"/>
        </w:rPr>
        <w:t xml:space="preserve"> comprehensive understanding </w:t>
      </w:r>
      <w:r w:rsidR="002379EE">
        <w:rPr>
          <w:rFonts w:ascii="Arial" w:hAnsi="Arial" w:cs="Arial"/>
        </w:rPr>
        <w:t>of workforce development</w:t>
      </w:r>
      <w:r w:rsidR="0062788B">
        <w:rPr>
          <w:rFonts w:ascii="Arial" w:hAnsi="Arial" w:cs="Arial"/>
        </w:rPr>
        <w:t>, the significan</w:t>
      </w:r>
      <w:r w:rsidR="0037685D">
        <w:rPr>
          <w:rFonts w:ascii="Arial" w:hAnsi="Arial" w:cs="Arial"/>
        </w:rPr>
        <w:t>t role that</w:t>
      </w:r>
      <w:r w:rsidR="0062788B">
        <w:rPr>
          <w:rFonts w:ascii="Arial" w:hAnsi="Arial" w:cs="Arial"/>
        </w:rPr>
        <w:t xml:space="preserve"> </w:t>
      </w:r>
      <w:r w:rsidR="00B6396E">
        <w:rPr>
          <w:rFonts w:ascii="Arial" w:hAnsi="Arial" w:cs="Arial"/>
        </w:rPr>
        <w:t xml:space="preserve">a healthy small business sector </w:t>
      </w:r>
      <w:r w:rsidR="0037685D">
        <w:rPr>
          <w:rFonts w:ascii="Arial" w:hAnsi="Arial" w:cs="Arial"/>
        </w:rPr>
        <w:t>plays for every competitive economy</w:t>
      </w:r>
      <w:r w:rsidR="009D0ED0">
        <w:rPr>
          <w:rFonts w:ascii="Arial" w:hAnsi="Arial" w:cs="Arial"/>
        </w:rPr>
        <w:t xml:space="preserve"> implies the importance of exploring the </w:t>
      </w:r>
      <w:r w:rsidR="00A56813">
        <w:rPr>
          <w:rFonts w:ascii="Arial" w:hAnsi="Arial" w:cs="Arial"/>
        </w:rPr>
        <w:t xml:space="preserve">HRD in this type of establishment as they differ substantially from </w:t>
      </w:r>
      <w:r w:rsidR="009D641F">
        <w:rPr>
          <w:rFonts w:ascii="Arial" w:hAnsi="Arial" w:cs="Arial"/>
        </w:rPr>
        <w:t>large organisations</w:t>
      </w:r>
      <w:r w:rsidR="00EB2FA6">
        <w:rPr>
          <w:rFonts w:ascii="Arial" w:hAnsi="Arial" w:cs="Arial"/>
        </w:rPr>
        <w:t xml:space="preserve"> </w:t>
      </w:r>
      <w:r w:rsidR="00AD6CE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cb5237eef6861ffaf66&quot;],&quot;referencesOptions&quot;:{&quot;doc:648b6cb5237eef6861ffaf6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073187711"/>
          <w:placeholder>
            <w:docPart w:val="0701F7E81CFA43F78FC49C9D1CEE2D9C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</w:t>
          </w:r>
          <w:proofErr w:type="spellStart"/>
          <w:r w:rsidR="00A0631B">
            <w:rPr>
              <w:rFonts w:ascii="Arial" w:eastAsia="Times New Roman" w:hAnsi="Arial" w:cs="Arial"/>
              <w:color w:val="000000"/>
            </w:rPr>
            <w:t>Panagiotakopoulos</w:t>
          </w:r>
          <w:proofErr w:type="spellEnd"/>
          <w:r w:rsidR="00A0631B">
            <w:rPr>
              <w:rFonts w:ascii="Arial" w:eastAsia="Times New Roman" w:hAnsi="Arial" w:cs="Arial"/>
              <w:color w:val="000000"/>
            </w:rPr>
            <w:t>, 2011)</w:t>
          </w:r>
        </w:sdtContent>
      </w:sdt>
      <w:r w:rsidR="00EB2FA6">
        <w:rPr>
          <w:rFonts w:ascii="Arial" w:hAnsi="Arial" w:cs="Arial"/>
        </w:rPr>
        <w:t>.</w:t>
      </w:r>
      <w:r w:rsidR="009D641F">
        <w:rPr>
          <w:rFonts w:ascii="Arial" w:hAnsi="Arial" w:cs="Arial"/>
        </w:rPr>
        <w:t xml:space="preserve"> </w:t>
      </w:r>
    </w:p>
    <w:p w14:paraId="7560037C" w14:textId="069C343A" w:rsidR="00FB23F2" w:rsidRDefault="005F6A2B" w:rsidP="00FB23F2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Traditionally focused on improving the </w:t>
      </w:r>
      <w:r w:rsidR="009E22DF">
        <w:rPr>
          <w:rFonts w:ascii="Arial" w:hAnsi="Arial" w:cs="Arial"/>
        </w:rPr>
        <w:t>supply of skills, more recently UK’s skills policies</w:t>
      </w:r>
      <w:r w:rsidR="008B29AD">
        <w:rPr>
          <w:rFonts w:ascii="Arial" w:hAnsi="Arial" w:cs="Arial"/>
        </w:rPr>
        <w:t>’</w:t>
      </w:r>
      <w:r w:rsidR="00A950D2">
        <w:rPr>
          <w:rFonts w:ascii="Arial" w:hAnsi="Arial" w:cs="Arial"/>
        </w:rPr>
        <w:t xml:space="preserve"> focus has shifted to raising the demand of skills, </w:t>
      </w:r>
      <w:r w:rsidR="00944A21">
        <w:rPr>
          <w:rFonts w:ascii="Arial" w:hAnsi="Arial" w:cs="Arial"/>
        </w:rPr>
        <w:t xml:space="preserve">which resulted in increased emphasis on </w:t>
      </w:r>
      <w:r w:rsidR="00B3037D">
        <w:rPr>
          <w:rFonts w:ascii="Arial" w:hAnsi="Arial" w:cs="Arial"/>
        </w:rPr>
        <w:t xml:space="preserve">understanding the significance of training </w:t>
      </w:r>
      <w:r w:rsidR="00E55F78">
        <w:rPr>
          <w:rFonts w:ascii="Arial" w:hAnsi="Arial" w:cs="Arial"/>
        </w:rPr>
        <w:t xml:space="preserve">to encourage businesses to utilise higher </w:t>
      </w:r>
      <w:r w:rsidR="00CB51AB">
        <w:rPr>
          <w:rFonts w:ascii="Arial" w:hAnsi="Arial" w:cs="Arial"/>
        </w:rPr>
        <w:t>skills and</w:t>
      </w:r>
      <w:r w:rsidR="00F74B16">
        <w:rPr>
          <w:rFonts w:ascii="Arial" w:hAnsi="Arial" w:cs="Arial"/>
        </w:rPr>
        <w:t xml:space="preserve"> </w:t>
      </w:r>
      <w:r w:rsidR="00E55F78">
        <w:rPr>
          <w:rFonts w:ascii="Arial" w:hAnsi="Arial" w:cs="Arial"/>
        </w:rPr>
        <w:t xml:space="preserve">enhance ongoing </w:t>
      </w:r>
      <w:r w:rsidR="00C74D5D">
        <w:rPr>
          <w:rFonts w:ascii="Arial" w:hAnsi="Arial" w:cs="Arial"/>
        </w:rPr>
        <w:t>skills development and upgrading in the workplac</w:t>
      </w:r>
      <w:r w:rsidR="00715FCE">
        <w:rPr>
          <w:rFonts w:ascii="Arial" w:hAnsi="Arial" w:cs="Arial"/>
        </w:rPr>
        <w:t xml:space="preserve">e as part of their business improvement. The aim is to ensure </w:t>
      </w:r>
      <w:r w:rsidR="00475F9F">
        <w:rPr>
          <w:rFonts w:ascii="Arial" w:hAnsi="Arial" w:cs="Arial"/>
        </w:rPr>
        <w:t xml:space="preserve">more internationally competitive skills base </w:t>
      </w:r>
      <w:r w:rsidR="008C4392">
        <w:rPr>
          <w:rFonts w:ascii="Arial" w:hAnsi="Arial" w:cs="Arial"/>
        </w:rPr>
        <w:t xml:space="preserve">and </w:t>
      </w:r>
      <w:r w:rsidR="00F43E6A">
        <w:rPr>
          <w:rFonts w:ascii="Arial" w:hAnsi="Arial" w:cs="Arial"/>
        </w:rPr>
        <w:t>well-equipped</w:t>
      </w:r>
      <w:r w:rsidR="008C4392">
        <w:rPr>
          <w:rFonts w:ascii="Arial" w:hAnsi="Arial" w:cs="Arial"/>
        </w:rPr>
        <w:t xml:space="preserve"> </w:t>
      </w:r>
      <w:r w:rsidR="00C72CE8">
        <w:rPr>
          <w:rFonts w:ascii="Arial" w:hAnsi="Arial" w:cs="Arial"/>
        </w:rPr>
        <w:t>workforce</w:t>
      </w:r>
      <w:r w:rsidR="00F43E6A">
        <w:rPr>
          <w:rFonts w:ascii="Arial" w:hAnsi="Arial" w:cs="Arial"/>
        </w:rPr>
        <w:t xml:space="preserve"> able to compete</w:t>
      </w:r>
      <w:r w:rsidR="00C72CE8">
        <w:rPr>
          <w:rFonts w:ascii="Arial" w:hAnsi="Arial" w:cs="Arial"/>
        </w:rPr>
        <w:t xml:space="preserve"> in the global labour market</w:t>
      </w:r>
      <w:r w:rsidR="00D41916">
        <w:rPr>
          <w:rFonts w:ascii="Arial" w:hAnsi="Arial" w:cs="Arial"/>
        </w:rPr>
        <w:t xml:space="preserve"> and</w:t>
      </w:r>
      <w:r w:rsidR="00D47B3E">
        <w:rPr>
          <w:rFonts w:ascii="Arial" w:hAnsi="Arial" w:cs="Arial"/>
        </w:rPr>
        <w:t xml:space="preserve"> to drive sustainable economic growth</w:t>
      </w:r>
      <w:r w:rsidR="00FB23F2">
        <w:rPr>
          <w:rFonts w:ascii="Arial" w:hAnsi="Arial" w:cs="Arial"/>
        </w:rPr>
        <w:t xml:space="preserve"> </w:t>
      </w:r>
      <w:r w:rsidR="00565F2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d944bfd0f05cf5c2691&quot;],&quot;referencesOptions&quot;:{&quot;doc:648b6d944bfd0f05cf5c269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412630166"/>
          <w:placeholder>
            <w:docPart w:val="EDF96664CF514CBBB204A4FFF265B400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(Green and Martinez-Solano, 2011)</w:t>
          </w:r>
        </w:sdtContent>
      </w:sdt>
      <w:r w:rsidR="00FB23F2">
        <w:rPr>
          <w:rFonts w:ascii="Arial" w:hAnsi="Arial" w:cs="Arial"/>
        </w:rPr>
        <w:t>.</w:t>
      </w:r>
    </w:p>
    <w:p w14:paraId="35A46968" w14:textId="61D9A371" w:rsidR="00D41916" w:rsidRDefault="00F0427D" w:rsidP="00FB23F2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Considering this background, this dissertation </w:t>
      </w:r>
      <w:r w:rsidR="002A1E82">
        <w:rPr>
          <w:rFonts w:ascii="Arial" w:hAnsi="Arial" w:cs="Arial"/>
        </w:rPr>
        <w:t>research identifies employees’ training need</w:t>
      </w:r>
      <w:r w:rsidR="00650A76">
        <w:rPr>
          <w:rFonts w:ascii="Arial" w:hAnsi="Arial" w:cs="Arial"/>
        </w:rPr>
        <w:t>s,</w:t>
      </w:r>
      <w:r w:rsidR="00643686">
        <w:rPr>
          <w:rFonts w:ascii="Arial" w:hAnsi="Arial" w:cs="Arial"/>
        </w:rPr>
        <w:t xml:space="preserve"> skills gaps, barriers</w:t>
      </w:r>
      <w:r w:rsidR="00EB2FA6">
        <w:rPr>
          <w:rFonts w:ascii="Arial" w:hAnsi="Arial" w:cs="Arial"/>
        </w:rPr>
        <w:t>,</w:t>
      </w:r>
      <w:r w:rsidR="00643686">
        <w:rPr>
          <w:rFonts w:ascii="Arial" w:hAnsi="Arial" w:cs="Arial"/>
        </w:rPr>
        <w:t xml:space="preserve"> and challenges of employees’ training </w:t>
      </w:r>
      <w:r w:rsidR="005C7D85">
        <w:rPr>
          <w:rFonts w:ascii="Arial" w:hAnsi="Arial" w:cs="Arial"/>
        </w:rPr>
        <w:t xml:space="preserve">implementation within the SMEs sector, striving to contribute </w:t>
      </w:r>
      <w:r w:rsidR="003C054C">
        <w:rPr>
          <w:rFonts w:ascii="Arial" w:hAnsi="Arial" w:cs="Arial"/>
        </w:rPr>
        <w:t xml:space="preserve">towards more effective and enhanced employees’ training initiatives </w:t>
      </w:r>
      <w:r w:rsidR="00CB6B08">
        <w:rPr>
          <w:rFonts w:ascii="Arial" w:hAnsi="Arial" w:cs="Arial"/>
        </w:rPr>
        <w:t xml:space="preserve">and strategies which will lead to greater competitiveness </w:t>
      </w:r>
      <w:r w:rsidR="0094464B">
        <w:rPr>
          <w:rFonts w:ascii="Arial" w:hAnsi="Arial" w:cs="Arial"/>
        </w:rPr>
        <w:t>and growth of the SMEs in the UK.</w:t>
      </w:r>
    </w:p>
    <w:p w14:paraId="0E525F17" w14:textId="77777777" w:rsidR="005A4C51" w:rsidRPr="00961171" w:rsidRDefault="005A4C51" w:rsidP="00FB23F2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62380B49" w14:textId="738CE60B" w:rsidR="000949BB" w:rsidRDefault="006464EA" w:rsidP="00500404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2" w:name="_Toc143817880"/>
      <w:r w:rsidRPr="00170631">
        <w:rPr>
          <w:rFonts w:ascii="Arial" w:hAnsi="Arial" w:cs="Arial"/>
          <w:b/>
          <w:bCs/>
          <w:sz w:val="24"/>
          <w:szCs w:val="24"/>
        </w:rPr>
        <w:t>Research aim</w:t>
      </w:r>
      <w:r w:rsidR="00163C6E">
        <w:rPr>
          <w:rFonts w:ascii="Arial" w:hAnsi="Arial" w:cs="Arial"/>
          <w:b/>
          <w:bCs/>
          <w:sz w:val="24"/>
          <w:szCs w:val="24"/>
        </w:rPr>
        <w:t>/O</w:t>
      </w:r>
      <w:r w:rsidR="000949BB" w:rsidRPr="00170631">
        <w:rPr>
          <w:rFonts w:ascii="Arial" w:hAnsi="Arial" w:cs="Arial"/>
          <w:b/>
          <w:bCs/>
          <w:sz w:val="24"/>
          <w:szCs w:val="24"/>
        </w:rPr>
        <w:t>bjectives</w:t>
      </w:r>
      <w:r w:rsidR="00163C6E">
        <w:rPr>
          <w:rFonts w:ascii="Arial" w:hAnsi="Arial" w:cs="Arial"/>
          <w:b/>
          <w:bCs/>
          <w:sz w:val="24"/>
          <w:szCs w:val="24"/>
        </w:rPr>
        <w:t>/</w:t>
      </w:r>
      <w:r w:rsidR="00E70524">
        <w:rPr>
          <w:rFonts w:ascii="Arial" w:hAnsi="Arial" w:cs="Arial"/>
          <w:b/>
          <w:bCs/>
          <w:sz w:val="24"/>
          <w:szCs w:val="24"/>
        </w:rPr>
        <w:t xml:space="preserve">Research </w:t>
      </w:r>
      <w:r w:rsidR="000949BB" w:rsidRPr="00170631">
        <w:rPr>
          <w:rFonts w:ascii="Arial" w:hAnsi="Arial" w:cs="Arial"/>
          <w:b/>
          <w:bCs/>
          <w:sz w:val="24"/>
          <w:szCs w:val="24"/>
        </w:rPr>
        <w:t>questions</w:t>
      </w:r>
      <w:bookmarkEnd w:id="2"/>
    </w:p>
    <w:p w14:paraId="4699B691" w14:textId="77777777" w:rsidR="005A4C51" w:rsidRPr="005A4C51" w:rsidRDefault="005A4C51" w:rsidP="005A4C51"/>
    <w:p w14:paraId="7EE66EF7" w14:textId="38844679" w:rsidR="003035C3" w:rsidRDefault="00E671A2" w:rsidP="005A4C51">
      <w:pPr>
        <w:spacing w:line="360" w:lineRule="auto"/>
        <w:jc w:val="both"/>
        <w:rPr>
          <w:rFonts w:ascii="Arial" w:hAnsi="Arial" w:cs="Arial"/>
        </w:rPr>
      </w:pPr>
      <w:r w:rsidRPr="00170631">
        <w:rPr>
          <w:rFonts w:ascii="Arial" w:hAnsi="Arial" w:cs="Arial"/>
        </w:rPr>
        <w:t>T</w:t>
      </w:r>
      <w:r w:rsidR="007B2340">
        <w:rPr>
          <w:rFonts w:ascii="Arial" w:hAnsi="Arial" w:cs="Arial"/>
        </w:rPr>
        <w:t>he rese</w:t>
      </w:r>
      <w:r w:rsidR="00630CA0">
        <w:rPr>
          <w:rFonts w:ascii="Arial" w:hAnsi="Arial" w:cs="Arial"/>
        </w:rPr>
        <w:t>arch</w:t>
      </w:r>
      <w:r w:rsidRPr="00170631">
        <w:rPr>
          <w:rFonts w:ascii="Arial" w:hAnsi="Arial" w:cs="Arial"/>
        </w:rPr>
        <w:t xml:space="preserve"> aim of this </w:t>
      </w:r>
      <w:r w:rsidR="00630CA0">
        <w:rPr>
          <w:rFonts w:ascii="Arial" w:hAnsi="Arial" w:cs="Arial"/>
        </w:rPr>
        <w:t>dissertation</w:t>
      </w:r>
      <w:r w:rsidRPr="00170631">
        <w:rPr>
          <w:rFonts w:ascii="Arial" w:hAnsi="Arial" w:cs="Arial"/>
        </w:rPr>
        <w:t xml:space="preserve"> is to </w:t>
      </w:r>
      <w:r w:rsidR="004117D9" w:rsidRPr="00170631">
        <w:rPr>
          <w:rFonts w:ascii="Arial" w:hAnsi="Arial" w:cs="Arial"/>
        </w:rPr>
        <w:t xml:space="preserve">investigate and analyse </w:t>
      </w:r>
      <w:r w:rsidR="00B77510">
        <w:rPr>
          <w:rFonts w:ascii="Arial" w:hAnsi="Arial" w:cs="Arial"/>
        </w:rPr>
        <w:t xml:space="preserve">employee </w:t>
      </w:r>
      <w:r w:rsidR="004117D9" w:rsidRPr="00170631">
        <w:rPr>
          <w:rFonts w:ascii="Arial" w:hAnsi="Arial" w:cs="Arial"/>
        </w:rPr>
        <w:t xml:space="preserve">training </w:t>
      </w:r>
      <w:r w:rsidR="00760391" w:rsidRPr="00170631">
        <w:rPr>
          <w:rFonts w:ascii="Arial" w:hAnsi="Arial" w:cs="Arial"/>
        </w:rPr>
        <w:t xml:space="preserve">in SMEs in </w:t>
      </w:r>
      <w:r w:rsidR="00500404" w:rsidRPr="00170631">
        <w:rPr>
          <w:rFonts w:ascii="Arial" w:hAnsi="Arial" w:cs="Arial"/>
        </w:rPr>
        <w:t xml:space="preserve">the </w:t>
      </w:r>
      <w:r w:rsidR="00760391" w:rsidRPr="00170631">
        <w:rPr>
          <w:rFonts w:ascii="Arial" w:hAnsi="Arial" w:cs="Arial"/>
        </w:rPr>
        <w:t>UK</w:t>
      </w:r>
      <w:r w:rsidR="009A7719">
        <w:rPr>
          <w:rFonts w:ascii="Arial" w:hAnsi="Arial" w:cs="Arial"/>
        </w:rPr>
        <w:t>,</w:t>
      </w:r>
      <w:r w:rsidR="00B11752">
        <w:rPr>
          <w:rFonts w:ascii="Arial" w:hAnsi="Arial" w:cs="Arial"/>
        </w:rPr>
        <w:t xml:space="preserve"> establish comprehensive understanding of </w:t>
      </w:r>
      <w:r w:rsidR="00D622D2">
        <w:rPr>
          <w:rFonts w:ascii="Arial" w:hAnsi="Arial" w:cs="Arial"/>
        </w:rPr>
        <w:t xml:space="preserve">the significance of employees’ </w:t>
      </w:r>
      <w:r w:rsidR="00B11752">
        <w:rPr>
          <w:rFonts w:ascii="Arial" w:hAnsi="Arial" w:cs="Arial"/>
        </w:rPr>
        <w:t>trainin</w:t>
      </w:r>
      <w:r w:rsidR="00540C64">
        <w:rPr>
          <w:rFonts w:ascii="Arial" w:hAnsi="Arial" w:cs="Arial"/>
        </w:rPr>
        <w:t>g</w:t>
      </w:r>
      <w:r w:rsidR="009A7719">
        <w:rPr>
          <w:rFonts w:ascii="Arial" w:hAnsi="Arial" w:cs="Arial"/>
        </w:rPr>
        <w:t xml:space="preserve">, </w:t>
      </w:r>
      <w:r w:rsidR="00F446E1" w:rsidRPr="00C30B7C">
        <w:rPr>
          <w:rFonts w:ascii="Arial" w:hAnsi="Arial" w:cs="Arial"/>
        </w:rPr>
        <w:t>provide valuable</w:t>
      </w:r>
      <w:r w:rsidR="00B45C52">
        <w:rPr>
          <w:rFonts w:ascii="Arial" w:hAnsi="Arial" w:cs="Arial"/>
        </w:rPr>
        <w:t xml:space="preserve"> </w:t>
      </w:r>
      <w:r w:rsidR="00D466B8">
        <w:rPr>
          <w:rFonts w:ascii="Arial" w:hAnsi="Arial" w:cs="Arial"/>
        </w:rPr>
        <w:t xml:space="preserve">base for informed decision-making </w:t>
      </w:r>
      <w:r w:rsidR="00F446E1" w:rsidRPr="00C30B7C">
        <w:rPr>
          <w:rFonts w:ascii="Arial" w:hAnsi="Arial" w:cs="Arial"/>
        </w:rPr>
        <w:t xml:space="preserve">for </w:t>
      </w:r>
      <w:r w:rsidR="00632BEE">
        <w:rPr>
          <w:rFonts w:ascii="Arial" w:hAnsi="Arial" w:cs="Arial"/>
        </w:rPr>
        <w:t xml:space="preserve">relevant </w:t>
      </w:r>
      <w:r w:rsidR="005E1F79">
        <w:rPr>
          <w:rFonts w:ascii="Arial" w:hAnsi="Arial" w:cs="Arial"/>
        </w:rPr>
        <w:t>stakeholders</w:t>
      </w:r>
      <w:r w:rsidR="00632BEE">
        <w:rPr>
          <w:rFonts w:ascii="Arial" w:hAnsi="Arial" w:cs="Arial"/>
        </w:rPr>
        <w:t xml:space="preserve"> such as </w:t>
      </w:r>
      <w:r w:rsidR="005E1F79">
        <w:rPr>
          <w:rFonts w:ascii="Arial" w:hAnsi="Arial" w:cs="Arial"/>
        </w:rPr>
        <w:lastRenderedPageBreak/>
        <w:t>owners/</w:t>
      </w:r>
      <w:r w:rsidR="00F446E1" w:rsidRPr="00C30B7C">
        <w:rPr>
          <w:rFonts w:ascii="Arial" w:hAnsi="Arial" w:cs="Arial"/>
        </w:rPr>
        <w:t>managers</w:t>
      </w:r>
      <w:r w:rsidR="00632BEE">
        <w:rPr>
          <w:rFonts w:ascii="Arial" w:hAnsi="Arial" w:cs="Arial"/>
        </w:rPr>
        <w:t xml:space="preserve"> or </w:t>
      </w:r>
      <w:r w:rsidR="00F446E1" w:rsidRPr="00C30B7C">
        <w:rPr>
          <w:rFonts w:ascii="Arial" w:hAnsi="Arial" w:cs="Arial"/>
        </w:rPr>
        <w:t>policymakers, and</w:t>
      </w:r>
      <w:r w:rsidR="00EC3F70">
        <w:rPr>
          <w:rFonts w:ascii="Arial" w:hAnsi="Arial" w:cs="Arial"/>
        </w:rPr>
        <w:t xml:space="preserve"> </w:t>
      </w:r>
      <w:r w:rsidR="00F446E1" w:rsidRPr="00C30B7C">
        <w:rPr>
          <w:rFonts w:ascii="Arial" w:hAnsi="Arial" w:cs="Arial"/>
        </w:rPr>
        <w:t>contribut</w:t>
      </w:r>
      <w:r w:rsidR="00395671">
        <w:rPr>
          <w:rFonts w:ascii="Arial" w:hAnsi="Arial" w:cs="Arial"/>
        </w:rPr>
        <w:t>e towards</w:t>
      </w:r>
      <w:r w:rsidR="00F446E1" w:rsidRPr="00C30B7C">
        <w:rPr>
          <w:rFonts w:ascii="Arial" w:hAnsi="Arial" w:cs="Arial"/>
        </w:rPr>
        <w:t xml:space="preserve"> growth and competitiveness of the SME</w:t>
      </w:r>
      <w:r w:rsidR="00F143D4">
        <w:rPr>
          <w:rFonts w:ascii="Arial" w:hAnsi="Arial" w:cs="Arial"/>
        </w:rPr>
        <w:t>s’</w:t>
      </w:r>
      <w:r w:rsidR="00F446E1" w:rsidRPr="00C30B7C">
        <w:rPr>
          <w:rFonts w:ascii="Arial" w:hAnsi="Arial" w:cs="Arial"/>
        </w:rPr>
        <w:t xml:space="preserve"> sector.  </w:t>
      </w:r>
    </w:p>
    <w:p w14:paraId="01520A11" w14:textId="6FC59917" w:rsidR="00B95916" w:rsidRDefault="004D3319" w:rsidP="005A4C51">
      <w:pPr>
        <w:spacing w:line="360" w:lineRule="auto"/>
        <w:ind w:firstLine="720"/>
        <w:jc w:val="both"/>
        <w:rPr>
          <w:rFonts w:ascii="Arial" w:hAnsi="Arial" w:cs="Arial"/>
        </w:rPr>
      </w:pPr>
      <w:r w:rsidRPr="00170631">
        <w:rPr>
          <w:rFonts w:ascii="Arial" w:hAnsi="Arial" w:cs="Arial"/>
        </w:rPr>
        <w:t>Th</w:t>
      </w:r>
      <w:r w:rsidR="00ED4CE7">
        <w:rPr>
          <w:rFonts w:ascii="Arial" w:hAnsi="Arial" w:cs="Arial"/>
        </w:rPr>
        <w:t xml:space="preserve">e </w:t>
      </w:r>
      <w:r w:rsidRPr="00170631">
        <w:rPr>
          <w:rFonts w:ascii="Arial" w:hAnsi="Arial" w:cs="Arial"/>
        </w:rPr>
        <w:t>following objectives</w:t>
      </w:r>
      <w:r w:rsidR="00ED4CE7">
        <w:rPr>
          <w:rFonts w:ascii="Arial" w:hAnsi="Arial" w:cs="Arial"/>
        </w:rPr>
        <w:t xml:space="preserve"> are proposed for this research:</w:t>
      </w:r>
    </w:p>
    <w:p w14:paraId="4C629C03" w14:textId="67199588" w:rsidR="00813F27" w:rsidRDefault="000C19E8" w:rsidP="005A4C5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573D9B">
        <w:rPr>
          <w:rFonts w:ascii="Arial" w:hAnsi="Arial" w:cs="Arial"/>
        </w:rPr>
        <w:t xml:space="preserve">To identify the </w:t>
      </w:r>
      <w:r w:rsidR="00C57EB1">
        <w:rPr>
          <w:rFonts w:ascii="Arial" w:hAnsi="Arial" w:cs="Arial"/>
        </w:rPr>
        <w:t xml:space="preserve">nature of </w:t>
      </w:r>
      <w:r w:rsidR="00E71750">
        <w:rPr>
          <w:rFonts w:ascii="Arial" w:hAnsi="Arial" w:cs="Arial"/>
        </w:rPr>
        <w:t xml:space="preserve">employee training provided within the </w:t>
      </w:r>
      <w:r w:rsidR="006F2318" w:rsidRPr="00573D9B">
        <w:rPr>
          <w:rFonts w:ascii="Arial" w:hAnsi="Arial" w:cs="Arial"/>
        </w:rPr>
        <w:t xml:space="preserve">SMEs in </w:t>
      </w:r>
      <w:r w:rsidR="00356044">
        <w:rPr>
          <w:rFonts w:ascii="Arial" w:hAnsi="Arial" w:cs="Arial"/>
        </w:rPr>
        <w:t xml:space="preserve">the </w:t>
      </w:r>
      <w:r w:rsidR="006F2318" w:rsidRPr="00573D9B">
        <w:rPr>
          <w:rFonts w:ascii="Arial" w:hAnsi="Arial" w:cs="Arial"/>
        </w:rPr>
        <w:t>UK</w:t>
      </w:r>
      <w:r w:rsidR="00044477" w:rsidRPr="00573D9B">
        <w:rPr>
          <w:rFonts w:ascii="Arial" w:hAnsi="Arial" w:cs="Arial"/>
        </w:rPr>
        <w:t xml:space="preserve"> </w:t>
      </w:r>
      <w:r w:rsidR="00DC0BF1" w:rsidRPr="00573D9B">
        <w:rPr>
          <w:rFonts w:ascii="Arial" w:hAnsi="Arial" w:cs="Arial"/>
        </w:rPr>
        <w:t xml:space="preserve">by </w:t>
      </w:r>
      <w:r w:rsidR="00451B25">
        <w:rPr>
          <w:rFonts w:ascii="Arial" w:hAnsi="Arial" w:cs="Arial"/>
        </w:rPr>
        <w:t>investigating</w:t>
      </w:r>
      <w:r w:rsidR="00DC0BF1" w:rsidRPr="00573D9B">
        <w:rPr>
          <w:rFonts w:ascii="Arial" w:hAnsi="Arial" w:cs="Arial"/>
        </w:rPr>
        <w:t xml:space="preserve"> </w:t>
      </w:r>
      <w:r w:rsidR="00D2265C">
        <w:rPr>
          <w:rFonts w:ascii="Arial" w:hAnsi="Arial" w:cs="Arial"/>
        </w:rPr>
        <w:t xml:space="preserve">the background and reasons that shape </w:t>
      </w:r>
      <w:r w:rsidR="0063508C">
        <w:rPr>
          <w:rFonts w:ascii="Arial" w:hAnsi="Arial" w:cs="Arial"/>
        </w:rPr>
        <w:t xml:space="preserve">the type, </w:t>
      </w:r>
      <w:r w:rsidR="00EF7B5C">
        <w:rPr>
          <w:rFonts w:ascii="Arial" w:hAnsi="Arial" w:cs="Arial"/>
        </w:rPr>
        <w:t>methods,</w:t>
      </w:r>
      <w:r w:rsidR="0063508C">
        <w:rPr>
          <w:rFonts w:ascii="Arial" w:hAnsi="Arial" w:cs="Arial"/>
        </w:rPr>
        <w:t xml:space="preserve"> and techniques of its provision</w:t>
      </w:r>
      <w:r w:rsidR="00DE1723">
        <w:rPr>
          <w:rFonts w:ascii="Arial" w:hAnsi="Arial" w:cs="Arial"/>
        </w:rPr>
        <w:t>.</w:t>
      </w:r>
    </w:p>
    <w:p w14:paraId="29A8BFA3" w14:textId="271FDA31" w:rsidR="006D1412" w:rsidRPr="00612E9F" w:rsidRDefault="006D1412" w:rsidP="00FA3397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 w:rsidRPr="00612E9F">
        <w:rPr>
          <w:rFonts w:ascii="Arial" w:hAnsi="Arial" w:cs="Arial"/>
        </w:rPr>
        <w:t xml:space="preserve">To </w:t>
      </w:r>
      <w:r w:rsidR="00356044" w:rsidRPr="00612E9F">
        <w:rPr>
          <w:rFonts w:ascii="Arial" w:hAnsi="Arial" w:cs="Arial"/>
        </w:rPr>
        <w:t xml:space="preserve">identify </w:t>
      </w:r>
      <w:r w:rsidRPr="00612E9F">
        <w:rPr>
          <w:rFonts w:ascii="Arial" w:hAnsi="Arial" w:cs="Arial"/>
        </w:rPr>
        <w:t xml:space="preserve">the </w:t>
      </w:r>
      <w:r w:rsidR="00002290" w:rsidRPr="00612E9F">
        <w:rPr>
          <w:rFonts w:ascii="Arial" w:hAnsi="Arial" w:cs="Arial"/>
        </w:rPr>
        <w:t xml:space="preserve">specific </w:t>
      </w:r>
      <w:r w:rsidR="001332FA">
        <w:rPr>
          <w:rFonts w:ascii="Arial" w:hAnsi="Arial" w:cs="Arial"/>
        </w:rPr>
        <w:t>motives</w:t>
      </w:r>
      <w:r w:rsidR="00C5321B">
        <w:rPr>
          <w:rFonts w:ascii="Arial" w:hAnsi="Arial" w:cs="Arial"/>
        </w:rPr>
        <w:t xml:space="preserve"> that </w:t>
      </w:r>
      <w:r w:rsidR="006A7C6E">
        <w:rPr>
          <w:rFonts w:ascii="Arial" w:hAnsi="Arial" w:cs="Arial"/>
        </w:rPr>
        <w:t xml:space="preserve">drive SMEs to </w:t>
      </w:r>
      <w:r w:rsidR="006F1C36">
        <w:rPr>
          <w:rFonts w:ascii="Arial" w:hAnsi="Arial" w:cs="Arial"/>
        </w:rPr>
        <w:t>invest in training and e</w:t>
      </w:r>
      <w:r w:rsidR="004C0AEB">
        <w:rPr>
          <w:rFonts w:ascii="Arial" w:hAnsi="Arial" w:cs="Arial"/>
        </w:rPr>
        <w:t>nhance their training efforts towar</w:t>
      </w:r>
      <w:r w:rsidR="00DB3815">
        <w:rPr>
          <w:rFonts w:ascii="Arial" w:hAnsi="Arial" w:cs="Arial"/>
        </w:rPr>
        <w:t xml:space="preserve">ds </w:t>
      </w:r>
      <w:r w:rsidR="006E332A">
        <w:rPr>
          <w:rFonts w:ascii="Arial" w:hAnsi="Arial" w:cs="Arial"/>
        </w:rPr>
        <w:t>develop</w:t>
      </w:r>
      <w:r w:rsidR="00DB3815">
        <w:rPr>
          <w:rFonts w:ascii="Arial" w:hAnsi="Arial" w:cs="Arial"/>
        </w:rPr>
        <w:t>ment</w:t>
      </w:r>
      <w:r w:rsidR="006E332A">
        <w:rPr>
          <w:rFonts w:ascii="Arial" w:hAnsi="Arial" w:cs="Arial"/>
        </w:rPr>
        <w:t xml:space="preserve"> </w:t>
      </w:r>
      <w:r w:rsidR="004A25F3">
        <w:rPr>
          <w:rFonts w:ascii="Arial" w:hAnsi="Arial" w:cs="Arial"/>
        </w:rPr>
        <w:t>and enhance</w:t>
      </w:r>
      <w:r w:rsidR="00DB3815">
        <w:rPr>
          <w:rFonts w:ascii="Arial" w:hAnsi="Arial" w:cs="Arial"/>
        </w:rPr>
        <w:t>ment of</w:t>
      </w:r>
      <w:r w:rsidR="004A25F3">
        <w:rPr>
          <w:rFonts w:ascii="Arial" w:hAnsi="Arial" w:cs="Arial"/>
        </w:rPr>
        <w:t xml:space="preserve"> </w:t>
      </w:r>
      <w:r w:rsidR="00A8366F" w:rsidRPr="00612E9F">
        <w:rPr>
          <w:rFonts w:ascii="Arial" w:hAnsi="Arial" w:cs="Arial"/>
        </w:rPr>
        <w:t>employee</w:t>
      </w:r>
      <w:r w:rsidR="004A25F3">
        <w:rPr>
          <w:rFonts w:ascii="Arial" w:hAnsi="Arial" w:cs="Arial"/>
        </w:rPr>
        <w:t>s’</w:t>
      </w:r>
      <w:r w:rsidR="00A8366F" w:rsidRPr="00612E9F">
        <w:rPr>
          <w:rFonts w:ascii="Arial" w:hAnsi="Arial" w:cs="Arial"/>
        </w:rPr>
        <w:t xml:space="preserve"> capabilities</w:t>
      </w:r>
      <w:r w:rsidR="00866337">
        <w:rPr>
          <w:rFonts w:ascii="Arial" w:hAnsi="Arial" w:cs="Arial"/>
        </w:rPr>
        <w:t xml:space="preserve">, </w:t>
      </w:r>
      <w:r w:rsidR="00C4581F" w:rsidRPr="00612E9F">
        <w:rPr>
          <w:rFonts w:ascii="Arial" w:hAnsi="Arial" w:cs="Arial"/>
        </w:rPr>
        <w:t>which</w:t>
      </w:r>
      <w:r w:rsidR="00AD51A2" w:rsidRPr="00612E9F">
        <w:rPr>
          <w:rFonts w:ascii="Arial" w:hAnsi="Arial" w:cs="Arial"/>
        </w:rPr>
        <w:t xml:space="preserve"> will provide </w:t>
      </w:r>
      <w:r w:rsidR="00F05337">
        <w:rPr>
          <w:rFonts w:ascii="Arial" w:hAnsi="Arial" w:cs="Arial"/>
        </w:rPr>
        <w:t xml:space="preserve">guidelines towards </w:t>
      </w:r>
      <w:r w:rsidR="00393D11" w:rsidRPr="00612E9F">
        <w:rPr>
          <w:rFonts w:ascii="Arial" w:hAnsi="Arial" w:cs="Arial"/>
        </w:rPr>
        <w:t>design</w:t>
      </w:r>
      <w:r w:rsidR="00F05337">
        <w:rPr>
          <w:rFonts w:ascii="Arial" w:hAnsi="Arial" w:cs="Arial"/>
        </w:rPr>
        <w:t>ing</w:t>
      </w:r>
      <w:r w:rsidR="00393D11" w:rsidRPr="00612E9F">
        <w:rPr>
          <w:rFonts w:ascii="Arial" w:hAnsi="Arial" w:cs="Arial"/>
        </w:rPr>
        <w:t xml:space="preserve"> and deliver</w:t>
      </w:r>
      <w:r w:rsidR="00F05337">
        <w:rPr>
          <w:rFonts w:ascii="Arial" w:hAnsi="Arial" w:cs="Arial"/>
        </w:rPr>
        <w:t>ing</w:t>
      </w:r>
      <w:r w:rsidR="00CE6115" w:rsidRPr="00612E9F">
        <w:rPr>
          <w:rFonts w:ascii="Arial" w:hAnsi="Arial" w:cs="Arial"/>
        </w:rPr>
        <w:t xml:space="preserve"> </w:t>
      </w:r>
      <w:r w:rsidR="00CF3699" w:rsidRPr="00612E9F">
        <w:rPr>
          <w:rFonts w:ascii="Arial" w:hAnsi="Arial" w:cs="Arial"/>
        </w:rPr>
        <w:t xml:space="preserve">effective training </w:t>
      </w:r>
      <w:r w:rsidR="001050BD">
        <w:rPr>
          <w:rFonts w:ascii="Arial" w:hAnsi="Arial" w:cs="Arial"/>
        </w:rPr>
        <w:t xml:space="preserve">initiatives and </w:t>
      </w:r>
      <w:r w:rsidR="00545A91">
        <w:rPr>
          <w:rFonts w:ascii="Arial" w:hAnsi="Arial" w:cs="Arial"/>
        </w:rPr>
        <w:t xml:space="preserve">programs and establishing </w:t>
      </w:r>
      <w:r w:rsidR="00612E9F">
        <w:rPr>
          <w:rFonts w:ascii="Arial" w:hAnsi="Arial" w:cs="Arial"/>
        </w:rPr>
        <w:t xml:space="preserve">a supportive </w:t>
      </w:r>
      <w:r w:rsidR="00A97862">
        <w:rPr>
          <w:rFonts w:ascii="Arial" w:hAnsi="Arial" w:cs="Arial"/>
        </w:rPr>
        <w:t>training environment.</w:t>
      </w:r>
    </w:p>
    <w:p w14:paraId="0FAA84F4" w14:textId="28E89F28" w:rsidR="00F143D4" w:rsidRDefault="00CF07CA" w:rsidP="00DD2CD1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 w:rsidRPr="001F7EE0">
        <w:rPr>
          <w:rFonts w:ascii="Arial" w:hAnsi="Arial" w:cs="Arial"/>
        </w:rPr>
        <w:t xml:space="preserve">To identify the </w:t>
      </w:r>
      <w:r w:rsidR="00541298">
        <w:rPr>
          <w:rFonts w:ascii="Arial" w:hAnsi="Arial" w:cs="Arial"/>
        </w:rPr>
        <w:t>factors</w:t>
      </w:r>
      <w:r w:rsidR="0089664E">
        <w:rPr>
          <w:rFonts w:ascii="Arial" w:hAnsi="Arial" w:cs="Arial"/>
        </w:rPr>
        <w:t xml:space="preserve"> </w:t>
      </w:r>
      <w:r w:rsidR="009A0FB0">
        <w:rPr>
          <w:rFonts w:ascii="Arial" w:hAnsi="Arial" w:cs="Arial"/>
        </w:rPr>
        <w:t xml:space="preserve">that </w:t>
      </w:r>
      <w:r w:rsidR="00541298">
        <w:rPr>
          <w:rFonts w:ascii="Arial" w:hAnsi="Arial" w:cs="Arial"/>
        </w:rPr>
        <w:t xml:space="preserve">determine the </w:t>
      </w:r>
      <w:r w:rsidR="004749D2">
        <w:rPr>
          <w:rFonts w:ascii="Arial" w:hAnsi="Arial" w:cs="Arial"/>
        </w:rPr>
        <w:t xml:space="preserve">levels and extent of training provision within </w:t>
      </w:r>
      <w:r w:rsidR="004102C9" w:rsidRPr="001F7EE0">
        <w:rPr>
          <w:rFonts w:ascii="Arial" w:hAnsi="Arial" w:cs="Arial"/>
        </w:rPr>
        <w:t>SMEs</w:t>
      </w:r>
      <w:r w:rsidR="0089664E">
        <w:rPr>
          <w:rFonts w:ascii="Arial" w:hAnsi="Arial" w:cs="Arial"/>
        </w:rPr>
        <w:t xml:space="preserve"> in the UK </w:t>
      </w:r>
      <w:r w:rsidR="00E9072B" w:rsidRPr="001F7EE0">
        <w:rPr>
          <w:rFonts w:ascii="Arial" w:hAnsi="Arial" w:cs="Arial"/>
        </w:rPr>
        <w:t xml:space="preserve">and </w:t>
      </w:r>
      <w:r w:rsidR="00424C2A">
        <w:rPr>
          <w:rFonts w:ascii="Arial" w:hAnsi="Arial" w:cs="Arial"/>
        </w:rPr>
        <w:t xml:space="preserve">investigate if there are any </w:t>
      </w:r>
      <w:r w:rsidR="00E9072B" w:rsidRPr="001F7EE0">
        <w:rPr>
          <w:rFonts w:ascii="Arial" w:hAnsi="Arial" w:cs="Arial"/>
        </w:rPr>
        <w:t xml:space="preserve">effective strategies for overcoming these </w:t>
      </w:r>
      <w:r w:rsidR="002641C2">
        <w:rPr>
          <w:rFonts w:ascii="Arial" w:hAnsi="Arial" w:cs="Arial"/>
        </w:rPr>
        <w:t xml:space="preserve">challenges in order </w:t>
      </w:r>
      <w:r w:rsidR="00955A4B" w:rsidRPr="001F7EE0">
        <w:rPr>
          <w:rFonts w:ascii="Arial" w:hAnsi="Arial" w:cs="Arial"/>
        </w:rPr>
        <w:t>to provide</w:t>
      </w:r>
      <w:r w:rsidR="00D83F7A">
        <w:rPr>
          <w:rFonts w:ascii="Arial" w:hAnsi="Arial" w:cs="Arial"/>
        </w:rPr>
        <w:t xml:space="preserve"> further</w:t>
      </w:r>
      <w:r w:rsidR="00955A4B" w:rsidRPr="001F7EE0">
        <w:rPr>
          <w:rFonts w:ascii="Arial" w:hAnsi="Arial" w:cs="Arial"/>
        </w:rPr>
        <w:t xml:space="preserve"> recommendations</w:t>
      </w:r>
      <w:r w:rsidR="00B503E8" w:rsidRPr="001F7EE0">
        <w:rPr>
          <w:rFonts w:ascii="Arial" w:hAnsi="Arial" w:cs="Arial"/>
        </w:rPr>
        <w:t xml:space="preserve"> for </w:t>
      </w:r>
      <w:r w:rsidR="008624A6">
        <w:rPr>
          <w:rFonts w:ascii="Arial" w:hAnsi="Arial" w:cs="Arial"/>
        </w:rPr>
        <w:t>effective employee</w:t>
      </w:r>
      <w:r w:rsidR="00D83F7A">
        <w:rPr>
          <w:rFonts w:ascii="Arial" w:hAnsi="Arial" w:cs="Arial"/>
        </w:rPr>
        <w:t>s’</w:t>
      </w:r>
      <w:r w:rsidR="008624A6">
        <w:rPr>
          <w:rFonts w:ascii="Arial" w:hAnsi="Arial" w:cs="Arial"/>
        </w:rPr>
        <w:t xml:space="preserve"> </w:t>
      </w:r>
      <w:r w:rsidR="00B503E8" w:rsidRPr="001F7EE0">
        <w:rPr>
          <w:rFonts w:ascii="Arial" w:hAnsi="Arial" w:cs="Arial"/>
        </w:rPr>
        <w:t xml:space="preserve">training </w:t>
      </w:r>
      <w:r w:rsidR="002B016D">
        <w:rPr>
          <w:rFonts w:ascii="Arial" w:hAnsi="Arial" w:cs="Arial"/>
        </w:rPr>
        <w:t>programs</w:t>
      </w:r>
      <w:r w:rsidR="00D83F7A">
        <w:rPr>
          <w:rFonts w:ascii="Arial" w:hAnsi="Arial" w:cs="Arial"/>
        </w:rPr>
        <w:t xml:space="preserve"> implementation</w:t>
      </w:r>
      <w:r w:rsidR="00FE53F9" w:rsidRPr="001F7EE0">
        <w:rPr>
          <w:rFonts w:ascii="Arial" w:hAnsi="Arial" w:cs="Arial"/>
        </w:rPr>
        <w:t>.</w:t>
      </w:r>
    </w:p>
    <w:p w14:paraId="1DE2ED69" w14:textId="77777777" w:rsidR="004519B4" w:rsidRPr="00DD2CD1" w:rsidRDefault="004519B4" w:rsidP="004519B4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13425ED6" w14:textId="5D42BB6D" w:rsidR="0098133B" w:rsidRPr="00170631" w:rsidRDefault="00DB7EF3" w:rsidP="00BD41E0">
      <w:pPr>
        <w:spacing w:after="0" w:line="360" w:lineRule="auto"/>
        <w:jc w:val="both"/>
        <w:rPr>
          <w:rFonts w:ascii="Arial" w:hAnsi="Arial" w:cs="Arial"/>
        </w:rPr>
      </w:pPr>
      <w:r w:rsidRPr="00170631">
        <w:tab/>
      </w:r>
      <w:r w:rsidRPr="00170631">
        <w:rPr>
          <w:rFonts w:ascii="Arial" w:hAnsi="Arial" w:cs="Arial"/>
        </w:rPr>
        <w:t>To achieve th</w:t>
      </w:r>
      <w:r w:rsidR="002406BD" w:rsidRPr="00170631">
        <w:rPr>
          <w:rFonts w:ascii="Arial" w:hAnsi="Arial" w:cs="Arial"/>
        </w:rPr>
        <w:t xml:space="preserve">e research aim and objectives the </w:t>
      </w:r>
      <w:r w:rsidR="001F7EE0">
        <w:rPr>
          <w:rFonts w:ascii="Arial" w:hAnsi="Arial" w:cs="Arial"/>
        </w:rPr>
        <w:t xml:space="preserve">following </w:t>
      </w:r>
      <w:r w:rsidR="002406BD" w:rsidRPr="00170631">
        <w:rPr>
          <w:rFonts w:ascii="Arial" w:hAnsi="Arial" w:cs="Arial"/>
        </w:rPr>
        <w:t xml:space="preserve">research </w:t>
      </w:r>
      <w:r w:rsidR="001F7EE0">
        <w:rPr>
          <w:rFonts w:ascii="Arial" w:hAnsi="Arial" w:cs="Arial"/>
        </w:rPr>
        <w:t>questions are proposed</w:t>
      </w:r>
      <w:r w:rsidR="001E36F2" w:rsidRPr="00170631">
        <w:rPr>
          <w:rFonts w:ascii="Arial" w:hAnsi="Arial" w:cs="Arial"/>
        </w:rPr>
        <w:t>:</w:t>
      </w:r>
    </w:p>
    <w:p w14:paraId="5207CB2A" w14:textId="5081000F" w:rsidR="00056BDB" w:rsidRPr="00170631" w:rsidRDefault="00475B9D" w:rsidP="00BD41E0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00170631">
        <w:rPr>
          <w:rFonts w:ascii="Arial" w:hAnsi="Arial" w:cs="Arial"/>
        </w:rPr>
        <w:t xml:space="preserve">What </w:t>
      </w:r>
      <w:r w:rsidR="0046265D">
        <w:rPr>
          <w:rFonts w:ascii="Arial" w:hAnsi="Arial" w:cs="Arial"/>
        </w:rPr>
        <w:t xml:space="preserve">is the </w:t>
      </w:r>
      <w:r w:rsidR="004F6D00">
        <w:rPr>
          <w:rFonts w:ascii="Arial" w:hAnsi="Arial" w:cs="Arial"/>
        </w:rPr>
        <w:t>nature of e</w:t>
      </w:r>
      <w:r w:rsidR="002F54AC" w:rsidRPr="00170631">
        <w:rPr>
          <w:rFonts w:ascii="Arial" w:hAnsi="Arial" w:cs="Arial"/>
        </w:rPr>
        <w:t>mployee</w:t>
      </w:r>
      <w:r w:rsidR="00A5149C">
        <w:rPr>
          <w:rFonts w:ascii="Arial" w:hAnsi="Arial" w:cs="Arial"/>
        </w:rPr>
        <w:t xml:space="preserve"> training </w:t>
      </w:r>
      <w:r w:rsidR="002F54AC" w:rsidRPr="00170631">
        <w:rPr>
          <w:rFonts w:ascii="Arial" w:hAnsi="Arial" w:cs="Arial"/>
        </w:rPr>
        <w:t>in SMEs in the UK</w:t>
      </w:r>
      <w:r w:rsidR="002A0093">
        <w:rPr>
          <w:rFonts w:ascii="Arial" w:hAnsi="Arial" w:cs="Arial"/>
        </w:rPr>
        <w:t xml:space="preserve"> </w:t>
      </w:r>
      <w:r w:rsidR="00D608F8" w:rsidRPr="00170631">
        <w:rPr>
          <w:rFonts w:ascii="Arial" w:hAnsi="Arial" w:cs="Arial"/>
        </w:rPr>
        <w:t>and</w:t>
      </w:r>
      <w:r w:rsidR="00E22BED">
        <w:rPr>
          <w:rFonts w:ascii="Arial" w:hAnsi="Arial" w:cs="Arial"/>
        </w:rPr>
        <w:t xml:space="preserve"> </w:t>
      </w:r>
      <w:r w:rsidR="002A0093">
        <w:rPr>
          <w:rFonts w:ascii="Arial" w:hAnsi="Arial" w:cs="Arial"/>
        </w:rPr>
        <w:t>how various</w:t>
      </w:r>
      <w:r w:rsidR="00876801">
        <w:rPr>
          <w:rFonts w:ascii="Arial" w:hAnsi="Arial" w:cs="Arial"/>
        </w:rPr>
        <w:t xml:space="preserve"> factors </w:t>
      </w:r>
      <w:r w:rsidR="00B82F56">
        <w:rPr>
          <w:rFonts w:ascii="Arial" w:hAnsi="Arial" w:cs="Arial"/>
        </w:rPr>
        <w:t>influence its shaping</w:t>
      </w:r>
      <w:r w:rsidR="00056BDB" w:rsidRPr="00170631">
        <w:rPr>
          <w:rFonts w:ascii="Arial" w:hAnsi="Arial" w:cs="Arial"/>
        </w:rPr>
        <w:t>?</w:t>
      </w:r>
    </w:p>
    <w:p w14:paraId="22265F51" w14:textId="01E04852" w:rsidR="00AB7A5B" w:rsidRPr="00170631" w:rsidRDefault="00056BDB" w:rsidP="00BD41E0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00170631">
        <w:rPr>
          <w:rFonts w:ascii="Arial" w:hAnsi="Arial" w:cs="Arial"/>
        </w:rPr>
        <w:t xml:space="preserve">What are the key </w:t>
      </w:r>
      <w:r w:rsidR="00E60177">
        <w:rPr>
          <w:rFonts w:ascii="Arial" w:hAnsi="Arial" w:cs="Arial"/>
        </w:rPr>
        <w:t>factors that moti</w:t>
      </w:r>
      <w:r w:rsidR="006E5AA7">
        <w:rPr>
          <w:rFonts w:ascii="Arial" w:hAnsi="Arial" w:cs="Arial"/>
        </w:rPr>
        <w:t xml:space="preserve">vate </w:t>
      </w:r>
      <w:r w:rsidR="003F6B84" w:rsidRPr="00170631">
        <w:rPr>
          <w:rFonts w:ascii="Arial" w:hAnsi="Arial" w:cs="Arial"/>
        </w:rPr>
        <w:t>SMEs in the UK</w:t>
      </w:r>
      <w:r w:rsidR="006E5AA7">
        <w:rPr>
          <w:rFonts w:ascii="Arial" w:hAnsi="Arial" w:cs="Arial"/>
        </w:rPr>
        <w:t xml:space="preserve"> to provide training for their employees</w:t>
      </w:r>
      <w:r w:rsidR="00DB75C6">
        <w:rPr>
          <w:rFonts w:ascii="Arial" w:hAnsi="Arial" w:cs="Arial"/>
        </w:rPr>
        <w:t>?</w:t>
      </w:r>
    </w:p>
    <w:p w14:paraId="28485483" w14:textId="204E8E38" w:rsidR="00C30B7C" w:rsidRDefault="00C42529" w:rsidP="00DF01EF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00F941F5">
        <w:rPr>
          <w:rFonts w:ascii="Arial" w:hAnsi="Arial" w:cs="Arial"/>
        </w:rPr>
        <w:t>What are t</w:t>
      </w:r>
      <w:r w:rsidR="009F5E02">
        <w:rPr>
          <w:rFonts w:ascii="Arial" w:hAnsi="Arial" w:cs="Arial"/>
        </w:rPr>
        <w:t xml:space="preserve">he </w:t>
      </w:r>
      <w:r w:rsidR="00F541B6">
        <w:rPr>
          <w:rFonts w:ascii="Arial" w:hAnsi="Arial" w:cs="Arial"/>
        </w:rPr>
        <w:t xml:space="preserve">determinants that impact </w:t>
      </w:r>
      <w:r w:rsidR="000E2F31" w:rsidRPr="00F941F5">
        <w:rPr>
          <w:rFonts w:ascii="Arial" w:hAnsi="Arial" w:cs="Arial"/>
        </w:rPr>
        <w:t>employees’ training</w:t>
      </w:r>
      <w:r w:rsidR="00903782">
        <w:rPr>
          <w:rFonts w:ascii="Arial" w:hAnsi="Arial" w:cs="Arial"/>
        </w:rPr>
        <w:t xml:space="preserve"> </w:t>
      </w:r>
      <w:r w:rsidR="00A8104E">
        <w:rPr>
          <w:rFonts w:ascii="Arial" w:hAnsi="Arial" w:cs="Arial"/>
        </w:rPr>
        <w:t>within</w:t>
      </w:r>
      <w:r w:rsidRPr="00F941F5">
        <w:rPr>
          <w:rFonts w:ascii="Arial" w:hAnsi="Arial" w:cs="Arial"/>
        </w:rPr>
        <w:t xml:space="preserve"> SMEs</w:t>
      </w:r>
      <w:r w:rsidR="00A72F27" w:rsidRPr="00F941F5">
        <w:rPr>
          <w:rFonts w:ascii="Arial" w:hAnsi="Arial" w:cs="Arial"/>
        </w:rPr>
        <w:t xml:space="preserve"> in </w:t>
      </w:r>
      <w:r w:rsidR="00A8104E">
        <w:rPr>
          <w:rFonts w:ascii="Arial" w:hAnsi="Arial" w:cs="Arial"/>
        </w:rPr>
        <w:t xml:space="preserve">the </w:t>
      </w:r>
      <w:r w:rsidR="00A72F27" w:rsidRPr="00F941F5">
        <w:rPr>
          <w:rFonts w:ascii="Arial" w:hAnsi="Arial" w:cs="Arial"/>
        </w:rPr>
        <w:t xml:space="preserve">UK </w:t>
      </w:r>
      <w:r w:rsidR="00A8104E">
        <w:rPr>
          <w:rFonts w:ascii="Arial" w:hAnsi="Arial" w:cs="Arial"/>
        </w:rPr>
        <w:t xml:space="preserve">relative to the levels and extent of </w:t>
      </w:r>
      <w:r w:rsidR="00903782">
        <w:rPr>
          <w:rFonts w:ascii="Arial" w:hAnsi="Arial" w:cs="Arial"/>
        </w:rPr>
        <w:t>its implementation</w:t>
      </w:r>
      <w:r w:rsidR="00F941F5" w:rsidRPr="00F941F5">
        <w:rPr>
          <w:rFonts w:ascii="Arial" w:hAnsi="Arial" w:cs="Arial"/>
        </w:rPr>
        <w:t>?</w:t>
      </w:r>
    </w:p>
    <w:p w14:paraId="402D87B1" w14:textId="77777777" w:rsidR="005A4C51" w:rsidRPr="00F941F5" w:rsidRDefault="005A4C51" w:rsidP="005A4C51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500DD35A" w14:textId="77777777" w:rsidR="002522D6" w:rsidRDefault="005B07AC" w:rsidP="001A0849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3" w:name="_Toc143817881"/>
      <w:r w:rsidRPr="00170631">
        <w:rPr>
          <w:rFonts w:ascii="Arial" w:hAnsi="Arial" w:cs="Arial"/>
          <w:b/>
          <w:bCs/>
          <w:sz w:val="24"/>
          <w:szCs w:val="24"/>
        </w:rPr>
        <w:t>Literature review</w:t>
      </w:r>
      <w:bookmarkEnd w:id="3"/>
      <w:r w:rsidR="00B773B9" w:rsidRPr="0017063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B8B446C" w14:textId="77777777" w:rsidR="005A4C51" w:rsidRPr="005A4C51" w:rsidRDefault="005A4C51" w:rsidP="005A4C51"/>
    <w:p w14:paraId="6E1BFFB9" w14:textId="77777777" w:rsidR="00340311" w:rsidRDefault="00BB31C5" w:rsidP="0014101B">
      <w:pPr>
        <w:spacing w:line="360" w:lineRule="auto"/>
        <w:jc w:val="both"/>
        <w:rPr>
          <w:rFonts w:ascii="Arial" w:hAnsi="Arial" w:cs="Arial"/>
        </w:rPr>
      </w:pPr>
      <w:r w:rsidRPr="0014101B">
        <w:rPr>
          <w:rFonts w:ascii="Arial" w:hAnsi="Arial" w:cs="Arial"/>
        </w:rPr>
        <w:t xml:space="preserve">Reviewing academic literature related to the importance of </w:t>
      </w:r>
      <w:r w:rsidR="009647C3" w:rsidRPr="0014101B">
        <w:rPr>
          <w:rFonts w:ascii="Arial" w:hAnsi="Arial" w:cs="Arial"/>
        </w:rPr>
        <w:t xml:space="preserve">training and development within the SMEs sector, one factor </w:t>
      </w:r>
      <w:r w:rsidR="00864F14" w:rsidRPr="0014101B">
        <w:rPr>
          <w:rFonts w:ascii="Arial" w:hAnsi="Arial" w:cs="Arial"/>
        </w:rPr>
        <w:t>prevails as common understanding for the majority of the researchers</w:t>
      </w:r>
      <w:r w:rsidR="00AD0FD6" w:rsidRPr="0014101B">
        <w:rPr>
          <w:rFonts w:ascii="Arial" w:hAnsi="Arial" w:cs="Arial"/>
        </w:rPr>
        <w:t xml:space="preserve">, and that is the lack of empirical evidence on the direct link between </w:t>
      </w:r>
      <w:r w:rsidR="00F5120B" w:rsidRPr="0014101B">
        <w:rPr>
          <w:rFonts w:ascii="Arial" w:hAnsi="Arial" w:cs="Arial"/>
        </w:rPr>
        <w:t>employees’ training and small enterprise</w:t>
      </w:r>
      <w:r w:rsidR="00423996" w:rsidRPr="0014101B">
        <w:rPr>
          <w:rFonts w:ascii="Arial" w:hAnsi="Arial" w:cs="Arial"/>
        </w:rPr>
        <w:t xml:space="preserve"> success. As Johnson </w:t>
      </w:r>
      <w:r w:rsidR="009F725B" w:rsidRPr="0014101B">
        <w:rPr>
          <w:rFonts w:ascii="Arial" w:hAnsi="Arial" w:cs="Arial"/>
        </w:rPr>
        <w:t xml:space="preserve">argues, the absence of evidence-based </w:t>
      </w:r>
      <w:r w:rsidR="008371CA" w:rsidRPr="0014101B">
        <w:rPr>
          <w:rFonts w:ascii="Arial" w:hAnsi="Arial" w:cs="Arial"/>
        </w:rPr>
        <w:t xml:space="preserve">causal relationship between training and business success </w:t>
      </w:r>
      <w:r w:rsidR="00C80356" w:rsidRPr="0014101B">
        <w:rPr>
          <w:rFonts w:ascii="Arial" w:hAnsi="Arial" w:cs="Arial"/>
        </w:rPr>
        <w:t xml:space="preserve">has negative implications not only by discouraging </w:t>
      </w:r>
      <w:r w:rsidR="003E1B1E" w:rsidRPr="0014101B">
        <w:rPr>
          <w:rFonts w:ascii="Arial" w:hAnsi="Arial" w:cs="Arial"/>
        </w:rPr>
        <w:t xml:space="preserve">SMEs to provide training opportunities for </w:t>
      </w:r>
      <w:r w:rsidR="00A211EE" w:rsidRPr="0014101B">
        <w:rPr>
          <w:rFonts w:ascii="Arial" w:hAnsi="Arial" w:cs="Arial"/>
        </w:rPr>
        <w:t xml:space="preserve">their employees, but wider implications </w:t>
      </w:r>
      <w:r w:rsidR="00CC0F4F" w:rsidRPr="0014101B">
        <w:rPr>
          <w:rFonts w:ascii="Arial" w:hAnsi="Arial" w:cs="Arial"/>
        </w:rPr>
        <w:t xml:space="preserve">on business </w:t>
      </w:r>
      <w:r w:rsidR="00CC0F4F" w:rsidRPr="0014101B">
        <w:rPr>
          <w:rFonts w:ascii="Arial" w:hAnsi="Arial" w:cs="Arial"/>
        </w:rPr>
        <w:lastRenderedPageBreak/>
        <w:t xml:space="preserve">development due to the adverse effects of </w:t>
      </w:r>
      <w:r w:rsidR="003008A3" w:rsidRPr="0014101B">
        <w:rPr>
          <w:rFonts w:ascii="Arial" w:hAnsi="Arial" w:cs="Arial"/>
        </w:rPr>
        <w:t>skills shortages on competitiveness</w:t>
      </w:r>
      <w:r w:rsidR="00F829E4">
        <w:rPr>
          <w:rFonts w:ascii="Arial" w:hAnsi="Arial" w:cs="Arial"/>
        </w:rPr>
        <w:t xml:space="preserve"> </w:t>
      </w:r>
      <w:r w:rsidR="00790AC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e0110d6d9474aac5e88&quot;],&quot;referencesOptions&quot;:{&quot;doc:648b6e0110d6d9474aac5e8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07712328"/>
          <w:placeholder>
            <w:docPart w:val="8F7D27282D974B3082CD5111374BCBB7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(Johnson, 2002)</w:t>
          </w:r>
        </w:sdtContent>
      </w:sdt>
      <w:r w:rsidR="008A433B" w:rsidRPr="0014101B">
        <w:rPr>
          <w:rFonts w:ascii="Arial" w:hAnsi="Arial" w:cs="Arial"/>
        </w:rPr>
        <w:t xml:space="preserve">. Although the companies generally accept </w:t>
      </w:r>
      <w:r w:rsidR="00F23C18" w:rsidRPr="0014101B">
        <w:rPr>
          <w:rFonts w:ascii="Arial" w:hAnsi="Arial" w:cs="Arial"/>
        </w:rPr>
        <w:t>training as fundamental to improve employees’ productivity</w:t>
      </w:r>
      <w:r w:rsidR="00BB3508" w:rsidRPr="0014101B">
        <w:rPr>
          <w:rFonts w:ascii="Arial" w:hAnsi="Arial" w:cs="Arial"/>
        </w:rPr>
        <w:t>, in practice they usually face this challenge with cost containment</w:t>
      </w:r>
      <w:r w:rsidR="00EB1F1E" w:rsidRPr="0014101B">
        <w:rPr>
          <w:rFonts w:ascii="Arial" w:hAnsi="Arial" w:cs="Arial"/>
        </w:rPr>
        <w:t xml:space="preserve">, unable to understand how investments in training </w:t>
      </w:r>
      <w:r w:rsidR="00DE1394" w:rsidRPr="0014101B">
        <w:rPr>
          <w:rFonts w:ascii="Arial" w:hAnsi="Arial" w:cs="Arial"/>
        </w:rPr>
        <w:t>can benefit business results</w:t>
      </w:r>
      <w:r w:rsidR="00C9709B" w:rsidRPr="0014101B">
        <w:rPr>
          <w:rFonts w:ascii="Arial" w:hAnsi="Arial" w:cs="Arial"/>
        </w:rPr>
        <w:t xml:space="preserve"> </w:t>
      </w:r>
      <w:r w:rsidR="00DE1394" w:rsidRPr="0014101B">
        <w:rPr>
          <w:rFonts w:ascii="Arial" w:hAnsi="Arial" w:cs="Arial"/>
        </w:rPr>
        <w:t>due to the absence of training evaluation</w:t>
      </w:r>
      <w:r w:rsidR="00C9709B" w:rsidRPr="0014101B">
        <w:rPr>
          <w:rFonts w:ascii="Arial" w:hAnsi="Arial" w:cs="Arial"/>
        </w:rPr>
        <w:t xml:space="preserve"> carried out in a professional manner </w:t>
      </w:r>
      <w:r w:rsidR="007A4431" w:rsidRPr="0014101B">
        <w:rPr>
          <w:rFonts w:ascii="Arial" w:hAnsi="Arial" w:cs="Arial"/>
        </w:rPr>
        <w:t xml:space="preserve">and based on effective measurement systems </w:t>
      </w:r>
      <w:r w:rsidR="00FA39F1" w:rsidRPr="0014101B">
        <w:rPr>
          <w:rFonts w:ascii="Arial" w:hAnsi="Arial" w:cs="Arial"/>
        </w:rPr>
        <w:t xml:space="preserve">for identifying the value provided </w:t>
      </w:r>
      <w:r w:rsidR="00B9165B" w:rsidRPr="0014101B">
        <w:rPr>
          <w:rFonts w:ascii="Arial" w:hAnsi="Arial" w:cs="Arial"/>
        </w:rPr>
        <w:t xml:space="preserve">from undertaking </w:t>
      </w:r>
      <w:r w:rsidR="0014101B" w:rsidRPr="0014101B">
        <w:rPr>
          <w:rFonts w:ascii="Arial" w:hAnsi="Arial" w:cs="Arial"/>
        </w:rPr>
        <w:t>training</w:t>
      </w:r>
      <w:r w:rsidR="00790AC5">
        <w:rPr>
          <w:rFonts w:ascii="Arial" w:hAnsi="Arial" w:cs="Arial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d4f08c23a65b956112f&quot;],&quot;referencesOptions&quot;:{&quot;doc:648b6d4f08c23a65b956112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45242485"/>
          <w:placeholder>
            <w:docPart w:val="87A8E31B3D414A99BFC5985057B7C66A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(Aragón-Sánchez, Barba-Aragón and Sanz-Valle, 2003)</w:t>
          </w:r>
        </w:sdtContent>
      </w:sdt>
      <w:r w:rsidR="0014101B" w:rsidRPr="0014101B">
        <w:rPr>
          <w:rFonts w:ascii="Arial" w:hAnsi="Arial" w:cs="Arial"/>
        </w:rPr>
        <w:t>.</w:t>
      </w:r>
      <w:r w:rsidR="0076286F">
        <w:rPr>
          <w:rFonts w:ascii="Arial" w:hAnsi="Arial" w:cs="Arial"/>
        </w:rPr>
        <w:t xml:space="preserve"> </w:t>
      </w:r>
    </w:p>
    <w:p w14:paraId="65065508" w14:textId="77777777" w:rsidR="00340311" w:rsidRDefault="005D0ACB" w:rsidP="0034031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Despite the significance of the correct execution of all stages </w:t>
      </w:r>
      <w:r w:rsidR="0083305D">
        <w:rPr>
          <w:rFonts w:ascii="Arial" w:hAnsi="Arial" w:cs="Arial"/>
        </w:rPr>
        <w:t xml:space="preserve">of the training process (training needs analysis, </w:t>
      </w:r>
      <w:r w:rsidR="00963EBB">
        <w:rPr>
          <w:rFonts w:ascii="Arial" w:hAnsi="Arial" w:cs="Arial"/>
        </w:rPr>
        <w:t>training plan development and implementation, and training evaluation</w:t>
      </w:r>
      <w:r w:rsidR="0083305D">
        <w:rPr>
          <w:rFonts w:ascii="Arial" w:hAnsi="Arial" w:cs="Arial"/>
        </w:rPr>
        <w:t>)</w:t>
      </w:r>
      <w:r w:rsidR="00963EBB">
        <w:rPr>
          <w:rFonts w:ascii="Arial" w:hAnsi="Arial" w:cs="Arial"/>
        </w:rPr>
        <w:t xml:space="preserve"> </w:t>
      </w:r>
      <w:r w:rsidR="00975F71">
        <w:rPr>
          <w:rFonts w:ascii="Arial" w:hAnsi="Arial" w:cs="Arial"/>
        </w:rPr>
        <w:t>the evaluation of the training can in</w:t>
      </w:r>
      <w:r w:rsidR="00866FF5">
        <w:rPr>
          <w:rFonts w:ascii="Arial" w:hAnsi="Arial" w:cs="Arial"/>
        </w:rPr>
        <w:t>fluence all previous stages and</w:t>
      </w:r>
      <w:r w:rsidR="00F718BF">
        <w:rPr>
          <w:rFonts w:ascii="Arial" w:hAnsi="Arial" w:cs="Arial"/>
        </w:rPr>
        <w:t xml:space="preserve"> it</w:t>
      </w:r>
      <w:r w:rsidR="00866FF5">
        <w:rPr>
          <w:rFonts w:ascii="Arial" w:hAnsi="Arial" w:cs="Arial"/>
        </w:rPr>
        <w:t xml:space="preserve"> is the least</w:t>
      </w:r>
      <w:r w:rsidR="00A22BC5">
        <w:rPr>
          <w:rFonts w:ascii="Arial" w:hAnsi="Arial" w:cs="Arial"/>
        </w:rPr>
        <w:t xml:space="preserve"> studied of all. The existing </w:t>
      </w:r>
      <w:r w:rsidR="003B32DF">
        <w:rPr>
          <w:rFonts w:ascii="Arial" w:hAnsi="Arial" w:cs="Arial"/>
        </w:rPr>
        <w:t>academic literature proposes different models</w:t>
      </w:r>
      <w:r w:rsidR="00B7776F">
        <w:rPr>
          <w:rFonts w:ascii="Arial" w:hAnsi="Arial" w:cs="Arial"/>
        </w:rPr>
        <w:t xml:space="preserve">, but the Kirkpatrick’s Model </w:t>
      </w:r>
      <w:r w:rsidR="00B85F10">
        <w:rPr>
          <w:rFonts w:ascii="Arial" w:hAnsi="Arial" w:cs="Arial"/>
        </w:rPr>
        <w:t xml:space="preserve">called the Model of Four Levels is the most used </w:t>
      </w:r>
      <w:r w:rsidR="009C5057">
        <w:rPr>
          <w:rFonts w:ascii="Arial" w:hAnsi="Arial" w:cs="Arial"/>
        </w:rPr>
        <w:t xml:space="preserve">by organisations for carrying out training evaluation. Including </w:t>
      </w:r>
      <w:r w:rsidR="009B4D40">
        <w:rPr>
          <w:rFonts w:ascii="Arial" w:hAnsi="Arial" w:cs="Arial"/>
        </w:rPr>
        <w:t xml:space="preserve">four levels, this model evaluates four aspects of training: </w:t>
      </w:r>
      <w:r w:rsidR="00720C74">
        <w:rPr>
          <w:rFonts w:ascii="Arial" w:hAnsi="Arial" w:cs="Arial"/>
        </w:rPr>
        <w:t xml:space="preserve">employees’ post-course satisfaction and impressions gauging their interest, </w:t>
      </w:r>
      <w:r w:rsidR="000C5DAA">
        <w:rPr>
          <w:rFonts w:ascii="Arial" w:hAnsi="Arial" w:cs="Arial"/>
        </w:rPr>
        <w:t xml:space="preserve">motivation and attention levels, the extent of </w:t>
      </w:r>
      <w:r w:rsidR="00552FE4">
        <w:rPr>
          <w:rFonts w:ascii="Arial" w:hAnsi="Arial" w:cs="Arial"/>
        </w:rPr>
        <w:t xml:space="preserve">employees improvement in terms of both knowledge and/or skills, </w:t>
      </w:r>
      <w:r w:rsidR="006E1573">
        <w:rPr>
          <w:rFonts w:ascii="Arial" w:hAnsi="Arial" w:cs="Arial"/>
        </w:rPr>
        <w:t xml:space="preserve">the employees’ ability to apply their newly learned skills and knowledge </w:t>
      </w:r>
      <w:r w:rsidR="00717783">
        <w:rPr>
          <w:rFonts w:ascii="Arial" w:hAnsi="Arial" w:cs="Arial"/>
        </w:rPr>
        <w:t xml:space="preserve">in the workplace resulting in changes in their behaviour and performance, and </w:t>
      </w:r>
      <w:r w:rsidR="004B25E4">
        <w:rPr>
          <w:rFonts w:ascii="Arial" w:hAnsi="Arial" w:cs="Arial"/>
        </w:rPr>
        <w:t>the impact of training on business results</w:t>
      </w:r>
      <w:r w:rsidR="005E684E">
        <w:rPr>
          <w:rFonts w:ascii="Arial" w:hAnsi="Arial" w:cs="Arial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a39bf237eef6861ff8c70&quot;],&quot;referencesOptions&quot;:{&quot;doc:648a39bf237eef6861ff8c7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623888083"/>
          <w:placeholder>
            <w:docPart w:val="C454D55483964A70B071DF11363BDB30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(Smidt</w:t>
          </w:r>
          <w:r w:rsidR="00A0631B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A0631B">
            <w:rPr>
              <w:rFonts w:ascii="Arial" w:eastAsia="Times New Roman" w:hAnsi="Arial" w:cs="Arial"/>
              <w:color w:val="000000"/>
            </w:rPr>
            <w:t xml:space="preserve"> 2009)</w:t>
          </w:r>
        </w:sdtContent>
      </w:sdt>
      <w:r w:rsidR="008616B4">
        <w:rPr>
          <w:rFonts w:ascii="Arial" w:hAnsi="Arial" w:cs="Arial"/>
        </w:rPr>
        <w:t>.</w:t>
      </w:r>
      <w:r w:rsidR="00AC1D12">
        <w:rPr>
          <w:rFonts w:ascii="Arial" w:hAnsi="Arial" w:cs="Arial"/>
        </w:rPr>
        <w:t xml:space="preserve"> </w:t>
      </w:r>
    </w:p>
    <w:p w14:paraId="7DBB4353" w14:textId="77777777" w:rsidR="008917A2" w:rsidRDefault="00AC1D12" w:rsidP="0034031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vast majority of studies on training in small businesses </w:t>
      </w:r>
      <w:r w:rsidR="00853EF5">
        <w:rPr>
          <w:rFonts w:ascii="Arial" w:hAnsi="Arial" w:cs="Arial"/>
        </w:rPr>
        <w:t xml:space="preserve">primarily focus on the owner/manger’s perspective neglecting </w:t>
      </w:r>
      <w:r w:rsidR="00C5089B">
        <w:rPr>
          <w:rFonts w:ascii="Arial" w:hAnsi="Arial" w:cs="Arial"/>
        </w:rPr>
        <w:t>employees’ perspective and the benefits for the employees’ from undertaking training</w:t>
      </w:r>
      <w:r w:rsidR="008E752E">
        <w:rPr>
          <w:rFonts w:ascii="Arial" w:hAnsi="Arial" w:cs="Arial"/>
        </w:rPr>
        <w:t xml:space="preserve">, which results in very little </w:t>
      </w:r>
      <w:r w:rsidR="00661519">
        <w:rPr>
          <w:rFonts w:ascii="Arial" w:hAnsi="Arial" w:cs="Arial"/>
        </w:rPr>
        <w:t>systematic</w:t>
      </w:r>
      <w:r w:rsidR="008E752E">
        <w:rPr>
          <w:rFonts w:ascii="Arial" w:hAnsi="Arial" w:cs="Arial"/>
        </w:rPr>
        <w:t xml:space="preserve"> evidence that</w:t>
      </w:r>
      <w:r w:rsidR="00661519">
        <w:rPr>
          <w:rFonts w:ascii="Arial" w:hAnsi="Arial" w:cs="Arial"/>
        </w:rPr>
        <w:t xml:space="preserve"> would support the view </w:t>
      </w:r>
      <w:r w:rsidR="009B2426">
        <w:rPr>
          <w:rFonts w:ascii="Arial" w:hAnsi="Arial" w:cs="Arial"/>
        </w:rPr>
        <w:t>that increased training activity would be be</w:t>
      </w:r>
      <w:r w:rsidR="007C4F9D">
        <w:rPr>
          <w:rFonts w:ascii="Arial" w:hAnsi="Arial" w:cs="Arial"/>
        </w:rPr>
        <w:t>neficial for SMEs employees. D</w:t>
      </w:r>
      <w:r w:rsidR="00297169">
        <w:rPr>
          <w:rFonts w:ascii="Arial" w:hAnsi="Arial" w:cs="Arial"/>
        </w:rPr>
        <w:t>evins</w:t>
      </w:r>
      <w:r w:rsidR="007C4F9D">
        <w:rPr>
          <w:rFonts w:ascii="Arial" w:hAnsi="Arial" w:cs="Arial"/>
        </w:rPr>
        <w:t>, Johnson</w:t>
      </w:r>
      <w:r w:rsidR="00DC6DA1">
        <w:rPr>
          <w:rFonts w:ascii="Arial" w:hAnsi="Arial" w:cs="Arial"/>
        </w:rPr>
        <w:t xml:space="preserve"> and Sutherland suggest four </w:t>
      </w:r>
      <w:r w:rsidR="00ED7C8B">
        <w:rPr>
          <w:rFonts w:ascii="Arial" w:hAnsi="Arial" w:cs="Arial"/>
        </w:rPr>
        <w:t xml:space="preserve">outcome variables to assess the impact of the training interventions </w:t>
      </w:r>
      <w:r w:rsidR="00DC7F88">
        <w:rPr>
          <w:rFonts w:ascii="Arial" w:hAnsi="Arial" w:cs="Arial"/>
        </w:rPr>
        <w:t xml:space="preserve">on the individual employability and progression through the world </w:t>
      </w:r>
      <w:r w:rsidR="00B46D23">
        <w:rPr>
          <w:rFonts w:ascii="Arial" w:hAnsi="Arial" w:cs="Arial"/>
        </w:rPr>
        <w:t xml:space="preserve">of work: increased confidence at the workplace, attainment </w:t>
      </w:r>
      <w:r w:rsidR="00F66DE5">
        <w:rPr>
          <w:rFonts w:ascii="Arial" w:hAnsi="Arial" w:cs="Arial"/>
        </w:rPr>
        <w:t>of a qualification, undertaking further training, and gaining promotion</w:t>
      </w:r>
      <w:r w:rsidR="003949A8">
        <w:rPr>
          <w:rFonts w:ascii="Arial" w:hAnsi="Arial" w:cs="Arial"/>
        </w:rPr>
        <w:t xml:space="preserve"> </w:t>
      </w:r>
      <w:r w:rsidR="0029716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e5fe496e069a65142e6&quot;],&quot;referencesOptions&quot;:{&quot;doc:648b6e5fe496e069a65142e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80611384"/>
          <w:placeholder>
            <w:docPart w:val="FCD4B66A397A4CFD987DC16121D724F7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(Devins, Johnson and Sutherland, 2004)</w:t>
          </w:r>
        </w:sdtContent>
      </w:sdt>
      <w:r w:rsidR="00145681">
        <w:rPr>
          <w:rFonts w:ascii="Arial" w:hAnsi="Arial" w:cs="Arial"/>
        </w:rPr>
        <w:t>.</w:t>
      </w:r>
    </w:p>
    <w:p w14:paraId="30F22EBC" w14:textId="77777777" w:rsidR="008917A2" w:rsidRDefault="00483C7C" w:rsidP="0034031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Different researchers </w:t>
      </w:r>
      <w:r w:rsidR="00DB3729">
        <w:rPr>
          <w:rFonts w:ascii="Arial" w:hAnsi="Arial" w:cs="Arial"/>
        </w:rPr>
        <w:t xml:space="preserve">argue on the potential barriers preventing effective training provision in SMEs </w:t>
      </w:r>
      <w:r w:rsidR="00A42332">
        <w:rPr>
          <w:rFonts w:ascii="Arial" w:hAnsi="Arial" w:cs="Arial"/>
        </w:rPr>
        <w:t>ranging from conventional financial constraints, limited owner/man</w:t>
      </w:r>
      <w:r w:rsidR="00864FE0">
        <w:rPr>
          <w:rFonts w:ascii="Arial" w:hAnsi="Arial" w:cs="Arial"/>
        </w:rPr>
        <w:t xml:space="preserve">ager’s </w:t>
      </w:r>
      <w:r w:rsidR="00C03684">
        <w:rPr>
          <w:rFonts w:ascii="Arial" w:hAnsi="Arial" w:cs="Arial"/>
        </w:rPr>
        <w:t>commitment,</w:t>
      </w:r>
      <w:r w:rsidR="00864FE0">
        <w:rPr>
          <w:rFonts w:ascii="Arial" w:hAnsi="Arial" w:cs="Arial"/>
        </w:rPr>
        <w:t xml:space="preserve"> and fear of poaching to individual </w:t>
      </w:r>
      <w:r w:rsidR="007C7CC8">
        <w:rPr>
          <w:rFonts w:ascii="Arial" w:hAnsi="Arial" w:cs="Arial"/>
        </w:rPr>
        <w:t>uncertainties, misunderstanding, and lack of awareness</w:t>
      </w:r>
      <w:r w:rsidR="00970B9E">
        <w:rPr>
          <w:rFonts w:ascii="Arial" w:hAnsi="Arial" w:cs="Arial"/>
        </w:rPr>
        <w:t xml:space="preserve"> of the value of employees’ training.</w:t>
      </w:r>
    </w:p>
    <w:p w14:paraId="6433E89B" w14:textId="6D4F00BE" w:rsidR="00E70524" w:rsidRDefault="00970B9E" w:rsidP="008917A2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Ahlgren and </w:t>
      </w:r>
      <w:r w:rsidR="00851CC9">
        <w:rPr>
          <w:rFonts w:ascii="Arial" w:hAnsi="Arial" w:cs="Arial"/>
        </w:rPr>
        <w:t xml:space="preserve">Engel propose that it is increasingly significant to </w:t>
      </w:r>
      <w:r w:rsidR="009F6AF5">
        <w:rPr>
          <w:rFonts w:ascii="Arial" w:hAnsi="Arial" w:cs="Arial"/>
        </w:rPr>
        <w:t>examine the educational and training opportunities available to SMEs employees</w:t>
      </w:r>
      <w:r w:rsidR="008917A2">
        <w:rPr>
          <w:rFonts w:ascii="Arial" w:hAnsi="Arial" w:cs="Arial"/>
        </w:rPr>
        <w:t xml:space="preserve">, </w:t>
      </w:r>
      <w:r w:rsidR="0072122E">
        <w:rPr>
          <w:rFonts w:ascii="Arial" w:hAnsi="Arial" w:cs="Arial"/>
        </w:rPr>
        <w:t>considering</w:t>
      </w:r>
      <w:r w:rsidR="00B12FBD">
        <w:rPr>
          <w:rFonts w:ascii="Arial" w:hAnsi="Arial" w:cs="Arial"/>
        </w:rPr>
        <w:t xml:space="preserve"> the fact</w:t>
      </w:r>
      <w:r w:rsidR="0072122E">
        <w:rPr>
          <w:rFonts w:ascii="Arial" w:hAnsi="Arial" w:cs="Arial"/>
        </w:rPr>
        <w:t xml:space="preserve"> that the majority of </w:t>
      </w:r>
      <w:r w:rsidR="008C52EF">
        <w:rPr>
          <w:rFonts w:ascii="Arial" w:hAnsi="Arial" w:cs="Arial"/>
        </w:rPr>
        <w:t xml:space="preserve">all enterprises in UK are micro, </w:t>
      </w:r>
      <w:r w:rsidR="00C03684">
        <w:rPr>
          <w:rFonts w:ascii="Arial" w:hAnsi="Arial" w:cs="Arial"/>
        </w:rPr>
        <w:t>small,</w:t>
      </w:r>
      <w:r w:rsidR="008C52EF">
        <w:rPr>
          <w:rFonts w:ascii="Arial" w:hAnsi="Arial" w:cs="Arial"/>
        </w:rPr>
        <w:t xml:space="preserve"> and medium-sized enterprises</w:t>
      </w:r>
      <w:r w:rsidR="00827203">
        <w:rPr>
          <w:rFonts w:ascii="Arial" w:hAnsi="Arial" w:cs="Arial"/>
        </w:rPr>
        <w:t xml:space="preserve"> </w:t>
      </w:r>
      <w:r w:rsidR="004B317E">
        <w:rPr>
          <w:rFonts w:ascii="Arial" w:hAnsi="Arial" w:cs="Arial"/>
        </w:rPr>
        <w:t xml:space="preserve">which </w:t>
      </w:r>
      <w:r w:rsidR="003F2B59">
        <w:rPr>
          <w:rFonts w:ascii="Arial" w:hAnsi="Arial" w:cs="Arial"/>
        </w:rPr>
        <w:t xml:space="preserve">comprise more than </w:t>
      </w:r>
      <w:r w:rsidR="003F2B59">
        <w:rPr>
          <w:rFonts w:ascii="Arial" w:hAnsi="Arial" w:cs="Arial"/>
        </w:rPr>
        <w:lastRenderedPageBreak/>
        <w:t>50 per cent of employment</w:t>
      </w:r>
      <w:r w:rsidR="004B317E">
        <w:rPr>
          <w:rFonts w:ascii="Arial" w:hAnsi="Arial" w:cs="Arial"/>
        </w:rPr>
        <w:t xml:space="preserve"> and as a sector has a</w:t>
      </w:r>
      <w:r w:rsidR="007F3692">
        <w:rPr>
          <w:rFonts w:ascii="Arial" w:hAnsi="Arial" w:cs="Arial"/>
        </w:rPr>
        <w:t>n important role in the national economy overall.</w:t>
      </w:r>
      <w:r w:rsidR="00ED35B6">
        <w:rPr>
          <w:rFonts w:ascii="Arial" w:hAnsi="Arial" w:cs="Arial"/>
        </w:rPr>
        <w:t xml:space="preserve"> The emphasis should be on lifelong learning policies </w:t>
      </w:r>
      <w:r w:rsidR="00B036A3">
        <w:rPr>
          <w:rFonts w:ascii="Arial" w:hAnsi="Arial" w:cs="Arial"/>
        </w:rPr>
        <w:t>that will provide portable qualifications and skills for all employees and</w:t>
      </w:r>
      <w:r w:rsidR="009F35C9">
        <w:rPr>
          <w:rFonts w:ascii="Arial" w:hAnsi="Arial" w:cs="Arial"/>
        </w:rPr>
        <w:t xml:space="preserve"> increase the chances to </w:t>
      </w:r>
      <w:r w:rsidR="00727881">
        <w:rPr>
          <w:rFonts w:ascii="Arial" w:hAnsi="Arial" w:cs="Arial"/>
        </w:rPr>
        <w:t xml:space="preserve">compete in an insecure labour market due to </w:t>
      </w:r>
      <w:r w:rsidR="00C43A11">
        <w:rPr>
          <w:rFonts w:ascii="Arial" w:hAnsi="Arial" w:cs="Arial"/>
        </w:rPr>
        <w:t>the</w:t>
      </w:r>
      <w:r w:rsidR="00C03684">
        <w:rPr>
          <w:rFonts w:ascii="Arial" w:hAnsi="Arial" w:cs="Arial"/>
        </w:rPr>
        <w:t xml:space="preserve"> </w:t>
      </w:r>
      <w:r w:rsidR="00C43A11">
        <w:rPr>
          <w:rFonts w:ascii="Arial" w:hAnsi="Arial" w:cs="Arial"/>
        </w:rPr>
        <w:t xml:space="preserve">changing nature of technologies and demographic composition </w:t>
      </w:r>
      <w:r w:rsidR="00C03684">
        <w:rPr>
          <w:rFonts w:ascii="Arial" w:hAnsi="Arial" w:cs="Arial"/>
        </w:rPr>
        <w:t>of organisations</w:t>
      </w:r>
      <w:r w:rsidR="00A0631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48b6e94237eef6861ffaf87&quot;],&quot;referencesOptions&quot;:{&quot;doc:648b6e94237eef6861ffaf8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68373818"/>
          <w:placeholder>
            <w:docPart w:val="24007BFCF6344E698AACF485E5D8356F"/>
          </w:placeholder>
        </w:sdtPr>
        <w:sdtContent>
          <w:r w:rsidR="00A0631B">
            <w:rPr>
              <w:rFonts w:ascii="Arial" w:eastAsia="Times New Roman" w:hAnsi="Arial" w:cs="Arial"/>
              <w:color w:val="000000"/>
            </w:rPr>
            <w:t>(Ahlgren and Engel, 2011)</w:t>
          </w:r>
        </w:sdtContent>
      </w:sdt>
      <w:r w:rsidR="00C03684">
        <w:rPr>
          <w:rFonts w:ascii="Arial" w:hAnsi="Arial" w:cs="Arial"/>
        </w:rPr>
        <w:t>.</w:t>
      </w:r>
    </w:p>
    <w:p w14:paraId="5F286E79" w14:textId="77777777" w:rsidR="005A4C51" w:rsidRPr="008917A2" w:rsidRDefault="005A4C51" w:rsidP="008917A2">
      <w:pPr>
        <w:spacing w:line="360" w:lineRule="auto"/>
        <w:ind w:firstLine="720"/>
        <w:jc w:val="both"/>
        <w:rPr>
          <w:rFonts w:ascii="Arial" w:hAnsi="Arial" w:cs="Arial"/>
        </w:rPr>
      </w:pPr>
    </w:p>
    <w:p w14:paraId="15CD2DBB" w14:textId="5C935A59" w:rsidR="00995ED0" w:rsidRDefault="002522D6" w:rsidP="001A0849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4" w:name="_Toc143817882"/>
      <w:r>
        <w:rPr>
          <w:rFonts w:ascii="Arial" w:hAnsi="Arial" w:cs="Arial"/>
          <w:b/>
          <w:bCs/>
          <w:sz w:val="24"/>
          <w:szCs w:val="24"/>
        </w:rPr>
        <w:t>M</w:t>
      </w:r>
      <w:r w:rsidR="00B773B9" w:rsidRPr="00170631">
        <w:rPr>
          <w:rFonts w:ascii="Arial" w:hAnsi="Arial" w:cs="Arial"/>
          <w:b/>
          <w:bCs/>
          <w:sz w:val="24"/>
          <w:szCs w:val="24"/>
        </w:rPr>
        <w:t>ethodology</w:t>
      </w:r>
      <w:bookmarkEnd w:id="4"/>
    </w:p>
    <w:p w14:paraId="32915A8A" w14:textId="77777777" w:rsidR="005A4C51" w:rsidRPr="005A4C51" w:rsidRDefault="005A4C51" w:rsidP="005A4C51"/>
    <w:p w14:paraId="185F2EBE" w14:textId="48AF23AA" w:rsidR="000F65EB" w:rsidRDefault="00654A5A" w:rsidP="001A084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research proposes</w:t>
      </w:r>
      <w:r w:rsidR="00467C7B" w:rsidRPr="00170631">
        <w:rPr>
          <w:rFonts w:ascii="Arial" w:hAnsi="Arial" w:cs="Arial"/>
        </w:rPr>
        <w:t xml:space="preserve"> systematic literature review </w:t>
      </w:r>
      <w:r w:rsidR="00BA17E0" w:rsidRPr="00170631">
        <w:rPr>
          <w:rFonts w:ascii="Arial" w:hAnsi="Arial" w:cs="Arial"/>
        </w:rPr>
        <w:t>methodology</w:t>
      </w:r>
      <w:r w:rsidR="00DB7E05">
        <w:rPr>
          <w:rFonts w:ascii="Arial" w:hAnsi="Arial" w:cs="Arial"/>
        </w:rPr>
        <w:t xml:space="preserve"> </w:t>
      </w:r>
      <w:r w:rsidR="00774728">
        <w:rPr>
          <w:rFonts w:ascii="Arial" w:hAnsi="Arial" w:cs="Arial"/>
        </w:rPr>
        <w:t xml:space="preserve">to be employed in order to </w:t>
      </w:r>
      <w:r w:rsidR="00226DAB">
        <w:rPr>
          <w:rFonts w:ascii="Arial" w:hAnsi="Arial" w:cs="Arial"/>
        </w:rPr>
        <w:t>ensure</w:t>
      </w:r>
      <w:r w:rsidR="00BA17E0" w:rsidRPr="00170631">
        <w:rPr>
          <w:rFonts w:ascii="Arial" w:hAnsi="Arial" w:cs="Arial"/>
        </w:rPr>
        <w:t xml:space="preserve"> </w:t>
      </w:r>
      <w:r w:rsidR="00CC7C12">
        <w:rPr>
          <w:rFonts w:ascii="Arial" w:hAnsi="Arial" w:cs="Arial"/>
        </w:rPr>
        <w:t>comprehensive and</w:t>
      </w:r>
      <w:r w:rsidR="00132473" w:rsidRPr="00170631">
        <w:rPr>
          <w:rFonts w:ascii="Arial" w:hAnsi="Arial" w:cs="Arial"/>
        </w:rPr>
        <w:t xml:space="preserve"> transparent approach to identify</w:t>
      </w:r>
      <w:r w:rsidR="00CC7C12">
        <w:rPr>
          <w:rFonts w:ascii="Arial" w:hAnsi="Arial" w:cs="Arial"/>
        </w:rPr>
        <w:t xml:space="preserve"> and </w:t>
      </w:r>
      <w:r w:rsidR="00132473" w:rsidRPr="00170631">
        <w:rPr>
          <w:rFonts w:ascii="Arial" w:hAnsi="Arial" w:cs="Arial"/>
        </w:rPr>
        <w:t>select</w:t>
      </w:r>
      <w:r w:rsidR="00D124C4" w:rsidRPr="00170631">
        <w:rPr>
          <w:rFonts w:ascii="Arial" w:hAnsi="Arial" w:cs="Arial"/>
        </w:rPr>
        <w:t xml:space="preserve"> relevant research studies</w:t>
      </w:r>
      <w:r w:rsidR="009F0478">
        <w:rPr>
          <w:rFonts w:ascii="Arial" w:hAnsi="Arial" w:cs="Arial"/>
        </w:rPr>
        <w:t>. S</w:t>
      </w:r>
      <w:r w:rsidR="000B0753" w:rsidRPr="00170631">
        <w:rPr>
          <w:rFonts w:ascii="Arial" w:hAnsi="Arial" w:cs="Arial"/>
        </w:rPr>
        <w:t>earch of academic databases</w:t>
      </w:r>
      <w:r w:rsidR="009F0478">
        <w:rPr>
          <w:rFonts w:ascii="Arial" w:hAnsi="Arial" w:cs="Arial"/>
        </w:rPr>
        <w:t xml:space="preserve"> such as </w:t>
      </w:r>
      <w:r w:rsidR="00354194">
        <w:rPr>
          <w:rFonts w:ascii="Arial" w:hAnsi="Arial" w:cs="Arial"/>
        </w:rPr>
        <w:t>Google Scholar, Sage Journals, Wiley Online Library, Emerald Insight and Taylor &amp; Francis</w:t>
      </w:r>
      <w:r w:rsidR="002505E5">
        <w:rPr>
          <w:rFonts w:ascii="Arial" w:hAnsi="Arial" w:cs="Arial"/>
        </w:rPr>
        <w:t xml:space="preserve"> </w:t>
      </w:r>
      <w:r w:rsidR="009F0478">
        <w:rPr>
          <w:rFonts w:ascii="Arial" w:hAnsi="Arial" w:cs="Arial"/>
        </w:rPr>
        <w:t xml:space="preserve">using following </w:t>
      </w:r>
      <w:r w:rsidR="009F0478" w:rsidRPr="008A36AA">
        <w:rPr>
          <w:rFonts w:ascii="Arial" w:hAnsi="Arial" w:cs="Arial"/>
        </w:rPr>
        <w:t>keywords</w:t>
      </w:r>
      <w:r w:rsidR="00BF36B1" w:rsidRPr="008A36AA">
        <w:rPr>
          <w:rFonts w:ascii="Arial" w:hAnsi="Arial" w:cs="Arial"/>
        </w:rPr>
        <w:t xml:space="preserve"> </w:t>
      </w:r>
      <w:r w:rsidR="00917FBF" w:rsidRPr="008A36AA">
        <w:rPr>
          <w:rFonts w:ascii="Arial" w:hAnsi="Arial" w:cs="Arial"/>
        </w:rPr>
        <w:t>“Employee training”, “</w:t>
      </w:r>
      <w:r w:rsidR="00986169" w:rsidRPr="008A36AA">
        <w:rPr>
          <w:rFonts w:ascii="Arial" w:hAnsi="Arial" w:cs="Arial"/>
        </w:rPr>
        <w:t>Employee training AND SMEs</w:t>
      </w:r>
      <w:r w:rsidR="00917FBF" w:rsidRPr="008A36AA">
        <w:rPr>
          <w:rFonts w:ascii="Arial" w:hAnsi="Arial" w:cs="Arial"/>
        </w:rPr>
        <w:t>”</w:t>
      </w:r>
      <w:r w:rsidR="00986169" w:rsidRPr="008A36AA">
        <w:rPr>
          <w:rFonts w:ascii="Arial" w:hAnsi="Arial" w:cs="Arial"/>
        </w:rPr>
        <w:t>, “Employee training AND SME</w:t>
      </w:r>
      <w:r w:rsidR="004A5DC5" w:rsidRPr="008A36AA">
        <w:rPr>
          <w:rFonts w:ascii="Arial" w:hAnsi="Arial" w:cs="Arial"/>
        </w:rPr>
        <w:t>s</w:t>
      </w:r>
      <w:r w:rsidR="00986169" w:rsidRPr="008A36AA">
        <w:rPr>
          <w:rFonts w:ascii="Arial" w:hAnsi="Arial" w:cs="Arial"/>
        </w:rPr>
        <w:t xml:space="preserve"> AND</w:t>
      </w:r>
      <w:r w:rsidR="004A5DC5" w:rsidRPr="008A36AA">
        <w:rPr>
          <w:rFonts w:ascii="Arial" w:hAnsi="Arial" w:cs="Arial"/>
        </w:rPr>
        <w:t xml:space="preserve"> UK</w:t>
      </w:r>
      <w:r w:rsidR="00986169" w:rsidRPr="008A36AA">
        <w:rPr>
          <w:rFonts w:ascii="Arial" w:hAnsi="Arial" w:cs="Arial"/>
        </w:rPr>
        <w:t>”</w:t>
      </w:r>
      <w:r w:rsidR="004A5DC5" w:rsidRPr="008A36AA">
        <w:rPr>
          <w:rFonts w:ascii="Arial" w:hAnsi="Arial" w:cs="Arial"/>
        </w:rPr>
        <w:t>, “Employee training AND SMEs AND barrie</w:t>
      </w:r>
      <w:r w:rsidR="006815B0" w:rsidRPr="008A36AA">
        <w:rPr>
          <w:rFonts w:ascii="Arial" w:hAnsi="Arial" w:cs="Arial"/>
        </w:rPr>
        <w:t>rs</w:t>
      </w:r>
      <w:r w:rsidR="004A5DC5" w:rsidRPr="008A36AA">
        <w:rPr>
          <w:rFonts w:ascii="Arial" w:hAnsi="Arial" w:cs="Arial"/>
        </w:rPr>
        <w:t>”</w:t>
      </w:r>
      <w:r w:rsidR="006815B0" w:rsidRPr="008A36AA">
        <w:rPr>
          <w:rFonts w:ascii="Arial" w:hAnsi="Arial" w:cs="Arial"/>
        </w:rPr>
        <w:t>, “Training AND SMEs AND initiatives”</w:t>
      </w:r>
      <w:r w:rsidR="008A36AA" w:rsidRPr="008A36AA">
        <w:rPr>
          <w:rFonts w:ascii="Arial" w:hAnsi="Arial" w:cs="Arial"/>
        </w:rPr>
        <w:t xml:space="preserve"> and “Training AND small businesses AND small firms”</w:t>
      </w:r>
      <w:r w:rsidR="008A36AA">
        <w:rPr>
          <w:rFonts w:ascii="Arial" w:hAnsi="Arial" w:cs="Arial"/>
          <w:color w:val="FF0000"/>
        </w:rPr>
        <w:t xml:space="preserve"> </w:t>
      </w:r>
      <w:r w:rsidR="00827CEE" w:rsidRPr="00170631">
        <w:rPr>
          <w:rFonts w:ascii="Arial" w:hAnsi="Arial" w:cs="Arial"/>
        </w:rPr>
        <w:t xml:space="preserve">will be </w:t>
      </w:r>
      <w:r w:rsidR="00BF0A3F">
        <w:rPr>
          <w:rFonts w:ascii="Arial" w:hAnsi="Arial" w:cs="Arial"/>
        </w:rPr>
        <w:t>conducted</w:t>
      </w:r>
      <w:r w:rsidR="00827CEE" w:rsidRPr="00170631">
        <w:rPr>
          <w:rFonts w:ascii="Arial" w:hAnsi="Arial" w:cs="Arial"/>
        </w:rPr>
        <w:t xml:space="preserve"> to identify </w:t>
      </w:r>
      <w:r w:rsidR="00E830DD">
        <w:rPr>
          <w:rFonts w:ascii="Arial" w:hAnsi="Arial" w:cs="Arial"/>
        </w:rPr>
        <w:t xml:space="preserve">and select </w:t>
      </w:r>
      <w:r w:rsidR="00827CEE" w:rsidRPr="00170631">
        <w:rPr>
          <w:rFonts w:ascii="Arial" w:hAnsi="Arial" w:cs="Arial"/>
        </w:rPr>
        <w:t xml:space="preserve">relevant </w:t>
      </w:r>
      <w:r w:rsidR="00E830DD">
        <w:rPr>
          <w:rFonts w:ascii="Arial" w:hAnsi="Arial" w:cs="Arial"/>
        </w:rPr>
        <w:t xml:space="preserve">academic </w:t>
      </w:r>
      <w:r w:rsidR="00827CEE" w:rsidRPr="00170631">
        <w:rPr>
          <w:rFonts w:ascii="Arial" w:hAnsi="Arial" w:cs="Arial"/>
        </w:rPr>
        <w:t>articles</w:t>
      </w:r>
      <w:r w:rsidR="00840437" w:rsidRPr="00170631">
        <w:rPr>
          <w:rFonts w:ascii="Arial" w:hAnsi="Arial" w:cs="Arial"/>
        </w:rPr>
        <w:t>. Also</w:t>
      </w:r>
      <w:r w:rsidR="00A301A8">
        <w:rPr>
          <w:rFonts w:ascii="Arial" w:hAnsi="Arial" w:cs="Arial"/>
        </w:rPr>
        <w:t xml:space="preserve">, other publications and </w:t>
      </w:r>
      <w:r w:rsidR="000D4726">
        <w:rPr>
          <w:rFonts w:ascii="Arial" w:hAnsi="Arial" w:cs="Arial"/>
        </w:rPr>
        <w:t>websites such as gov.</w:t>
      </w:r>
      <w:r w:rsidR="00633288">
        <w:rPr>
          <w:rFonts w:ascii="Arial" w:hAnsi="Arial" w:cs="Arial"/>
        </w:rPr>
        <w:t>, edu., or ac.</w:t>
      </w:r>
      <w:r w:rsidR="00AA0A51">
        <w:rPr>
          <w:rFonts w:ascii="Arial" w:hAnsi="Arial" w:cs="Arial"/>
        </w:rPr>
        <w:t xml:space="preserve"> may be included</w:t>
      </w:r>
      <w:r w:rsidR="008320FD">
        <w:rPr>
          <w:rFonts w:ascii="Arial" w:hAnsi="Arial" w:cs="Arial"/>
        </w:rPr>
        <w:t xml:space="preserve"> </w:t>
      </w:r>
      <w:r w:rsidR="008A15CF">
        <w:rPr>
          <w:rFonts w:ascii="Arial" w:hAnsi="Arial" w:cs="Arial"/>
        </w:rPr>
        <w:t xml:space="preserve">to complement </w:t>
      </w:r>
      <w:r w:rsidR="009D6443">
        <w:rPr>
          <w:rFonts w:ascii="Arial" w:hAnsi="Arial" w:cs="Arial"/>
        </w:rPr>
        <w:t>the purpose of this research</w:t>
      </w:r>
      <w:r w:rsidR="000F65EB" w:rsidRPr="00170631">
        <w:rPr>
          <w:rFonts w:ascii="Arial" w:hAnsi="Arial" w:cs="Arial"/>
        </w:rPr>
        <w:t>.</w:t>
      </w:r>
      <w:r w:rsidR="00546CEF" w:rsidRPr="00170631">
        <w:rPr>
          <w:rFonts w:ascii="Arial" w:hAnsi="Arial" w:cs="Arial"/>
        </w:rPr>
        <w:t xml:space="preserve"> </w:t>
      </w:r>
      <w:r w:rsidR="00B926DB">
        <w:rPr>
          <w:rFonts w:ascii="Arial" w:hAnsi="Arial" w:cs="Arial"/>
        </w:rPr>
        <w:t xml:space="preserve">The </w:t>
      </w:r>
      <w:r w:rsidR="00546CEF" w:rsidRPr="00170631">
        <w:rPr>
          <w:rFonts w:ascii="Arial" w:hAnsi="Arial" w:cs="Arial"/>
        </w:rPr>
        <w:t>focus</w:t>
      </w:r>
      <w:r w:rsidR="008320FD">
        <w:rPr>
          <w:rFonts w:ascii="Arial" w:hAnsi="Arial" w:cs="Arial"/>
        </w:rPr>
        <w:t xml:space="preserve"> will be on </w:t>
      </w:r>
      <w:r w:rsidR="00CF451E">
        <w:rPr>
          <w:rFonts w:ascii="Arial" w:hAnsi="Arial" w:cs="Arial"/>
        </w:rPr>
        <w:t>academic literature</w:t>
      </w:r>
      <w:r w:rsidR="008320FD">
        <w:rPr>
          <w:rFonts w:ascii="Arial" w:hAnsi="Arial" w:cs="Arial"/>
        </w:rPr>
        <w:t xml:space="preserve"> </w:t>
      </w:r>
      <w:r w:rsidR="00D42D3E" w:rsidRPr="00170631">
        <w:rPr>
          <w:rFonts w:ascii="Arial" w:hAnsi="Arial" w:cs="Arial"/>
        </w:rPr>
        <w:t>published within the last 20 years</w:t>
      </w:r>
      <w:r w:rsidR="002F12C5" w:rsidRPr="00170631">
        <w:rPr>
          <w:rFonts w:ascii="Arial" w:hAnsi="Arial" w:cs="Arial"/>
        </w:rPr>
        <w:t>, not excluding</w:t>
      </w:r>
      <w:r w:rsidR="00D15588" w:rsidRPr="00170631">
        <w:rPr>
          <w:rFonts w:ascii="Arial" w:hAnsi="Arial" w:cs="Arial"/>
        </w:rPr>
        <w:t xml:space="preserve"> older articles which</w:t>
      </w:r>
      <w:r w:rsidR="009D1F65">
        <w:rPr>
          <w:rFonts w:ascii="Arial" w:hAnsi="Arial" w:cs="Arial"/>
        </w:rPr>
        <w:t xml:space="preserve"> </w:t>
      </w:r>
      <w:r w:rsidR="009D1F65" w:rsidRPr="00214694">
        <w:rPr>
          <w:rFonts w:ascii="Arial" w:hAnsi="Arial" w:cs="Arial"/>
        </w:rPr>
        <w:t>could</w:t>
      </w:r>
      <w:r w:rsidR="00D15588" w:rsidRPr="00170631">
        <w:rPr>
          <w:rFonts w:ascii="Arial" w:hAnsi="Arial" w:cs="Arial"/>
        </w:rPr>
        <w:t xml:space="preserve"> provide relevant data analysis</w:t>
      </w:r>
      <w:r w:rsidR="00DD03F5" w:rsidRPr="00170631">
        <w:rPr>
          <w:rFonts w:ascii="Arial" w:hAnsi="Arial" w:cs="Arial"/>
        </w:rPr>
        <w:t xml:space="preserve">. </w:t>
      </w:r>
      <w:r w:rsidR="00D30BD0">
        <w:rPr>
          <w:rFonts w:ascii="Arial" w:hAnsi="Arial" w:cs="Arial"/>
        </w:rPr>
        <w:t xml:space="preserve">By </w:t>
      </w:r>
      <w:r w:rsidR="008B72D0">
        <w:rPr>
          <w:rFonts w:ascii="Arial" w:hAnsi="Arial" w:cs="Arial"/>
        </w:rPr>
        <w:t>systematically reviewing</w:t>
      </w:r>
      <w:r w:rsidR="00AE2B55">
        <w:rPr>
          <w:rFonts w:ascii="Arial" w:hAnsi="Arial" w:cs="Arial"/>
        </w:rPr>
        <w:t xml:space="preserve"> </w:t>
      </w:r>
      <w:r w:rsidR="008B72D0">
        <w:rPr>
          <w:rFonts w:ascii="Arial" w:hAnsi="Arial" w:cs="Arial"/>
        </w:rPr>
        <w:t xml:space="preserve">and screening </w:t>
      </w:r>
      <w:r w:rsidR="00512DEA">
        <w:rPr>
          <w:rFonts w:ascii="Arial" w:hAnsi="Arial" w:cs="Arial"/>
        </w:rPr>
        <w:t xml:space="preserve">of </w:t>
      </w:r>
      <w:r w:rsidR="00D7233B">
        <w:rPr>
          <w:rFonts w:ascii="Arial" w:hAnsi="Arial" w:cs="Arial"/>
        </w:rPr>
        <w:t xml:space="preserve">selected </w:t>
      </w:r>
      <w:r w:rsidR="002D1059">
        <w:rPr>
          <w:rFonts w:ascii="Arial" w:hAnsi="Arial" w:cs="Arial"/>
        </w:rPr>
        <w:t>literature</w:t>
      </w:r>
      <w:r w:rsidR="00936C87">
        <w:rPr>
          <w:rFonts w:ascii="Arial" w:hAnsi="Arial" w:cs="Arial"/>
        </w:rPr>
        <w:t>,</w:t>
      </w:r>
      <w:r w:rsidR="00D7233B">
        <w:rPr>
          <w:rFonts w:ascii="Arial" w:hAnsi="Arial" w:cs="Arial"/>
        </w:rPr>
        <w:t xml:space="preserve"> </w:t>
      </w:r>
      <w:r w:rsidR="00512DEA">
        <w:rPr>
          <w:rFonts w:ascii="Arial" w:hAnsi="Arial" w:cs="Arial"/>
        </w:rPr>
        <w:t xml:space="preserve">in the beginning </w:t>
      </w:r>
      <w:r w:rsidR="004961E2" w:rsidRPr="00170631">
        <w:rPr>
          <w:rFonts w:ascii="Arial" w:hAnsi="Arial" w:cs="Arial"/>
        </w:rPr>
        <w:t>based on the titles and abstracts</w:t>
      </w:r>
      <w:r w:rsidR="00512DEA">
        <w:rPr>
          <w:rFonts w:ascii="Arial" w:hAnsi="Arial" w:cs="Arial"/>
        </w:rPr>
        <w:t xml:space="preserve"> and afterwards through</w:t>
      </w:r>
      <w:r w:rsidR="008463B5" w:rsidRPr="00170631">
        <w:rPr>
          <w:rFonts w:ascii="Arial" w:hAnsi="Arial" w:cs="Arial"/>
        </w:rPr>
        <w:t xml:space="preserve"> a full-text review</w:t>
      </w:r>
      <w:r w:rsidR="002D1059">
        <w:rPr>
          <w:rFonts w:ascii="Arial" w:hAnsi="Arial" w:cs="Arial"/>
        </w:rPr>
        <w:t xml:space="preserve">, </w:t>
      </w:r>
      <w:r w:rsidR="00D909C2">
        <w:rPr>
          <w:rFonts w:ascii="Arial" w:hAnsi="Arial" w:cs="Arial"/>
        </w:rPr>
        <w:t xml:space="preserve">selected studies will be </w:t>
      </w:r>
      <w:r w:rsidR="002D1059">
        <w:rPr>
          <w:rFonts w:ascii="Arial" w:hAnsi="Arial" w:cs="Arial"/>
        </w:rPr>
        <w:t>critically evaluated</w:t>
      </w:r>
      <w:r w:rsidR="00FA0B37">
        <w:rPr>
          <w:rFonts w:ascii="Arial" w:hAnsi="Arial" w:cs="Arial"/>
        </w:rPr>
        <w:t xml:space="preserve"> related to</w:t>
      </w:r>
      <w:r w:rsidR="00681A78">
        <w:rPr>
          <w:rFonts w:ascii="Arial" w:hAnsi="Arial" w:cs="Arial"/>
        </w:rPr>
        <w:t xml:space="preserve"> </w:t>
      </w:r>
      <w:r w:rsidR="008A3DEB" w:rsidRPr="00170631">
        <w:rPr>
          <w:rFonts w:ascii="Arial" w:hAnsi="Arial" w:cs="Arial"/>
        </w:rPr>
        <w:t>their quality</w:t>
      </w:r>
      <w:r w:rsidR="00CD058F" w:rsidRPr="00170631">
        <w:rPr>
          <w:rFonts w:ascii="Arial" w:hAnsi="Arial" w:cs="Arial"/>
        </w:rPr>
        <w:t xml:space="preserve"> and relevance to the research </w:t>
      </w:r>
      <w:r w:rsidR="009C08E5" w:rsidRPr="00170631">
        <w:rPr>
          <w:rFonts w:ascii="Arial" w:hAnsi="Arial" w:cs="Arial"/>
        </w:rPr>
        <w:t>question,</w:t>
      </w:r>
      <w:r w:rsidR="00886C26">
        <w:rPr>
          <w:rFonts w:ascii="Arial" w:hAnsi="Arial" w:cs="Arial"/>
        </w:rPr>
        <w:t xml:space="preserve"> in order to ensure </w:t>
      </w:r>
      <w:r w:rsidR="0029045D">
        <w:rPr>
          <w:rFonts w:ascii="Arial" w:hAnsi="Arial" w:cs="Arial"/>
        </w:rPr>
        <w:t>re</w:t>
      </w:r>
      <w:r w:rsidR="003E62E5">
        <w:rPr>
          <w:rFonts w:ascii="Arial" w:hAnsi="Arial" w:cs="Arial"/>
        </w:rPr>
        <w:t xml:space="preserve">levant key data </w:t>
      </w:r>
      <w:r w:rsidR="00652499" w:rsidRPr="00170631">
        <w:rPr>
          <w:rFonts w:ascii="Arial" w:hAnsi="Arial" w:cs="Arial"/>
        </w:rPr>
        <w:t xml:space="preserve">and findings related to </w:t>
      </w:r>
      <w:r w:rsidR="003543DF" w:rsidRPr="00170631">
        <w:rPr>
          <w:rFonts w:ascii="Arial" w:hAnsi="Arial" w:cs="Arial"/>
        </w:rPr>
        <w:t>the importance of training in SMEs</w:t>
      </w:r>
      <w:r w:rsidR="003E62E5">
        <w:rPr>
          <w:rFonts w:ascii="Arial" w:hAnsi="Arial" w:cs="Arial"/>
        </w:rPr>
        <w:t xml:space="preserve"> </w:t>
      </w:r>
      <w:r w:rsidR="00026CAB">
        <w:rPr>
          <w:rFonts w:ascii="Arial" w:hAnsi="Arial" w:cs="Arial"/>
        </w:rPr>
        <w:t>in UK</w:t>
      </w:r>
      <w:r w:rsidR="00552B12">
        <w:rPr>
          <w:rFonts w:ascii="Arial" w:hAnsi="Arial" w:cs="Arial"/>
        </w:rPr>
        <w:t xml:space="preserve"> </w:t>
      </w:r>
      <w:r w:rsidR="009F3854">
        <w:rPr>
          <w:rFonts w:ascii="Arial" w:hAnsi="Arial" w:cs="Arial"/>
        </w:rPr>
        <w:t>that will enable</w:t>
      </w:r>
      <w:r w:rsidR="00BD2989" w:rsidRPr="00170631">
        <w:rPr>
          <w:rFonts w:ascii="Arial" w:hAnsi="Arial" w:cs="Arial"/>
        </w:rPr>
        <w:t xml:space="preserve"> </w:t>
      </w:r>
      <w:r w:rsidR="00C2453E" w:rsidRPr="00170631">
        <w:rPr>
          <w:rFonts w:ascii="Arial" w:hAnsi="Arial" w:cs="Arial"/>
        </w:rPr>
        <w:t>identif</w:t>
      </w:r>
      <w:r w:rsidR="009F3854">
        <w:rPr>
          <w:rFonts w:ascii="Arial" w:hAnsi="Arial" w:cs="Arial"/>
        </w:rPr>
        <w:t>ying</w:t>
      </w:r>
      <w:r w:rsidR="00C2453E" w:rsidRPr="00170631">
        <w:rPr>
          <w:rFonts w:ascii="Arial" w:hAnsi="Arial" w:cs="Arial"/>
        </w:rPr>
        <w:t xml:space="preserve"> common trends</w:t>
      </w:r>
      <w:r w:rsidR="00BD2989" w:rsidRPr="00170631">
        <w:rPr>
          <w:rFonts w:ascii="Arial" w:hAnsi="Arial" w:cs="Arial"/>
        </w:rPr>
        <w:t xml:space="preserve"> </w:t>
      </w:r>
      <w:r w:rsidR="00047501" w:rsidRPr="00170631">
        <w:rPr>
          <w:rFonts w:ascii="Arial" w:hAnsi="Arial" w:cs="Arial"/>
        </w:rPr>
        <w:t>and patterns across the literature.</w:t>
      </w:r>
      <w:r w:rsidR="00CD058F" w:rsidRPr="00170631">
        <w:rPr>
          <w:rFonts w:ascii="Arial" w:hAnsi="Arial" w:cs="Arial"/>
        </w:rPr>
        <w:t xml:space="preserve">  </w:t>
      </w:r>
    </w:p>
    <w:p w14:paraId="172D3777" w14:textId="77777777" w:rsidR="005A4C51" w:rsidRPr="00170631" w:rsidRDefault="005A4C51" w:rsidP="001A0849">
      <w:pPr>
        <w:spacing w:line="360" w:lineRule="auto"/>
        <w:jc w:val="both"/>
        <w:rPr>
          <w:rFonts w:ascii="Arial" w:hAnsi="Arial" w:cs="Arial"/>
        </w:rPr>
      </w:pPr>
    </w:p>
    <w:p w14:paraId="63CA30D1" w14:textId="391BDAB2" w:rsidR="00E250FB" w:rsidRDefault="00B773B9" w:rsidP="006C0A53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5" w:name="_Toc143817883"/>
      <w:r w:rsidRPr="00170631">
        <w:rPr>
          <w:rFonts w:ascii="Arial" w:hAnsi="Arial" w:cs="Arial"/>
          <w:b/>
          <w:bCs/>
          <w:sz w:val="24"/>
          <w:szCs w:val="24"/>
        </w:rPr>
        <w:t>Ethics</w:t>
      </w:r>
      <w:bookmarkEnd w:id="5"/>
    </w:p>
    <w:p w14:paraId="19A492C6" w14:textId="77777777" w:rsidR="005A4C51" w:rsidRPr="005A4C51" w:rsidRDefault="005A4C51" w:rsidP="005A4C51"/>
    <w:p w14:paraId="5C7BC341" w14:textId="498B4487" w:rsidR="00D22F3B" w:rsidRDefault="00D1004A" w:rsidP="006C0A5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1260FC" w:rsidRPr="00170631">
        <w:rPr>
          <w:rFonts w:ascii="Arial" w:hAnsi="Arial" w:cs="Arial"/>
        </w:rPr>
        <w:t>research</w:t>
      </w:r>
      <w:r w:rsidR="00E35924">
        <w:rPr>
          <w:rFonts w:ascii="Arial" w:hAnsi="Arial" w:cs="Arial"/>
        </w:rPr>
        <w:t xml:space="preserve"> </w:t>
      </w:r>
      <w:r w:rsidR="001260FC" w:rsidRPr="00170631">
        <w:rPr>
          <w:rFonts w:ascii="Arial" w:hAnsi="Arial" w:cs="Arial"/>
        </w:rPr>
        <w:t>involve</w:t>
      </w:r>
      <w:r w:rsidR="00E35924">
        <w:rPr>
          <w:rFonts w:ascii="Arial" w:hAnsi="Arial" w:cs="Arial"/>
        </w:rPr>
        <w:t>s</w:t>
      </w:r>
      <w:r w:rsidR="001260FC" w:rsidRPr="00170631">
        <w:rPr>
          <w:rFonts w:ascii="Arial" w:hAnsi="Arial" w:cs="Arial"/>
        </w:rPr>
        <w:t xml:space="preserve"> </w:t>
      </w:r>
      <w:r w:rsidR="003E3761">
        <w:rPr>
          <w:rFonts w:ascii="Arial" w:hAnsi="Arial" w:cs="Arial"/>
        </w:rPr>
        <w:t xml:space="preserve">collecting </w:t>
      </w:r>
      <w:r w:rsidR="00E35924">
        <w:rPr>
          <w:rFonts w:ascii="Arial" w:hAnsi="Arial" w:cs="Arial"/>
        </w:rPr>
        <w:t>secondary</w:t>
      </w:r>
      <w:r w:rsidR="003E3761">
        <w:rPr>
          <w:rFonts w:ascii="Arial" w:hAnsi="Arial" w:cs="Arial"/>
        </w:rPr>
        <w:t xml:space="preserve"> data</w:t>
      </w:r>
      <w:r w:rsidR="001528E8">
        <w:rPr>
          <w:rFonts w:ascii="Arial" w:hAnsi="Arial" w:cs="Arial"/>
        </w:rPr>
        <w:t xml:space="preserve">, which is why </w:t>
      </w:r>
      <w:r w:rsidR="00DB473A" w:rsidRPr="00170631">
        <w:rPr>
          <w:rFonts w:ascii="Arial" w:hAnsi="Arial" w:cs="Arial"/>
        </w:rPr>
        <w:t xml:space="preserve">ethical </w:t>
      </w:r>
      <w:r w:rsidR="00AE2B55">
        <w:rPr>
          <w:rFonts w:ascii="Arial" w:hAnsi="Arial" w:cs="Arial"/>
        </w:rPr>
        <w:t>principles</w:t>
      </w:r>
      <w:r w:rsidR="00E4054B" w:rsidRPr="00170631">
        <w:rPr>
          <w:rFonts w:ascii="Arial" w:hAnsi="Arial" w:cs="Arial"/>
        </w:rPr>
        <w:t xml:space="preserve"> will be taken into </w:t>
      </w:r>
      <w:r w:rsidR="00AE2B55">
        <w:rPr>
          <w:rFonts w:ascii="Arial" w:hAnsi="Arial" w:cs="Arial"/>
        </w:rPr>
        <w:t>consideration</w:t>
      </w:r>
      <w:r w:rsidR="00E4054B" w:rsidRPr="00170631">
        <w:rPr>
          <w:rFonts w:ascii="Arial" w:hAnsi="Arial" w:cs="Arial"/>
        </w:rPr>
        <w:t xml:space="preserve"> </w:t>
      </w:r>
      <w:r w:rsidR="0017768B">
        <w:rPr>
          <w:rFonts w:ascii="Arial" w:hAnsi="Arial" w:cs="Arial"/>
        </w:rPr>
        <w:t>regarding</w:t>
      </w:r>
      <w:r w:rsidR="000E6482" w:rsidRPr="00170631">
        <w:rPr>
          <w:rFonts w:ascii="Arial" w:hAnsi="Arial" w:cs="Arial"/>
        </w:rPr>
        <w:t xml:space="preserve"> the use of published works and publicly </w:t>
      </w:r>
      <w:r w:rsidR="002C2966" w:rsidRPr="00170631">
        <w:rPr>
          <w:rFonts w:ascii="Arial" w:hAnsi="Arial" w:cs="Arial"/>
        </w:rPr>
        <w:t>available information</w:t>
      </w:r>
      <w:r w:rsidR="003748A1">
        <w:rPr>
          <w:rFonts w:ascii="Arial" w:hAnsi="Arial" w:cs="Arial"/>
        </w:rPr>
        <w:t xml:space="preserve">. </w:t>
      </w:r>
      <w:r w:rsidR="00115121">
        <w:rPr>
          <w:rFonts w:ascii="Arial" w:hAnsi="Arial" w:cs="Arial"/>
        </w:rPr>
        <w:t>A</w:t>
      </w:r>
      <w:r w:rsidR="00115121" w:rsidRPr="00170631">
        <w:rPr>
          <w:rFonts w:ascii="Arial" w:hAnsi="Arial" w:cs="Arial"/>
        </w:rPr>
        <w:t xml:space="preserve">ll </w:t>
      </w:r>
      <w:r w:rsidR="00115121">
        <w:rPr>
          <w:rFonts w:ascii="Arial" w:hAnsi="Arial" w:cs="Arial"/>
        </w:rPr>
        <w:t xml:space="preserve">retrieved </w:t>
      </w:r>
      <w:r w:rsidR="00115121" w:rsidRPr="00170631">
        <w:rPr>
          <w:rFonts w:ascii="Arial" w:hAnsi="Arial" w:cs="Arial"/>
        </w:rPr>
        <w:t xml:space="preserve">sources will be </w:t>
      </w:r>
      <w:r w:rsidR="005A4194">
        <w:rPr>
          <w:rFonts w:ascii="Arial" w:hAnsi="Arial" w:cs="Arial"/>
        </w:rPr>
        <w:t>accurately</w:t>
      </w:r>
      <w:r w:rsidR="00D97212">
        <w:rPr>
          <w:rFonts w:ascii="Arial" w:hAnsi="Arial" w:cs="Arial"/>
        </w:rPr>
        <w:t xml:space="preserve"> and properly</w:t>
      </w:r>
      <w:r w:rsidR="00115121" w:rsidRPr="00170631">
        <w:rPr>
          <w:rFonts w:ascii="Arial" w:hAnsi="Arial" w:cs="Arial"/>
        </w:rPr>
        <w:t xml:space="preserve"> cited </w:t>
      </w:r>
      <w:r w:rsidR="00C8215F">
        <w:rPr>
          <w:rFonts w:ascii="Arial" w:hAnsi="Arial" w:cs="Arial"/>
        </w:rPr>
        <w:t xml:space="preserve">and referenced </w:t>
      </w:r>
      <w:r w:rsidR="00115121" w:rsidRPr="00170631">
        <w:rPr>
          <w:rFonts w:ascii="Arial" w:hAnsi="Arial" w:cs="Arial"/>
        </w:rPr>
        <w:t>using Harvard referencing style</w:t>
      </w:r>
      <w:r w:rsidR="00115121">
        <w:rPr>
          <w:rFonts w:ascii="Arial" w:hAnsi="Arial" w:cs="Arial"/>
        </w:rPr>
        <w:t>, t</w:t>
      </w:r>
      <w:r w:rsidR="002525B8" w:rsidRPr="00170631">
        <w:rPr>
          <w:rFonts w:ascii="Arial" w:hAnsi="Arial" w:cs="Arial"/>
        </w:rPr>
        <w:t>o acknowledge the original authors and source</w:t>
      </w:r>
      <w:r w:rsidR="00591C2D" w:rsidRPr="00170631">
        <w:rPr>
          <w:rFonts w:ascii="Arial" w:hAnsi="Arial" w:cs="Arial"/>
        </w:rPr>
        <w:t>s of information</w:t>
      </w:r>
      <w:r w:rsidR="003748A1">
        <w:rPr>
          <w:rFonts w:ascii="Arial" w:hAnsi="Arial" w:cs="Arial"/>
        </w:rPr>
        <w:t xml:space="preserve"> and</w:t>
      </w:r>
      <w:r w:rsidR="007B7160" w:rsidRPr="00170631">
        <w:rPr>
          <w:rFonts w:ascii="Arial" w:hAnsi="Arial" w:cs="Arial"/>
        </w:rPr>
        <w:t xml:space="preserve"> </w:t>
      </w:r>
      <w:r w:rsidR="004E0E18" w:rsidRPr="00170631">
        <w:rPr>
          <w:rFonts w:ascii="Arial" w:hAnsi="Arial" w:cs="Arial"/>
        </w:rPr>
        <w:t xml:space="preserve">uphold academic integrity </w:t>
      </w:r>
      <w:r w:rsidR="00D0691F" w:rsidRPr="00170631">
        <w:rPr>
          <w:rFonts w:ascii="Arial" w:hAnsi="Arial" w:cs="Arial"/>
        </w:rPr>
        <w:t xml:space="preserve">in the </w:t>
      </w:r>
      <w:r w:rsidR="00FB1A21">
        <w:rPr>
          <w:rFonts w:ascii="Arial" w:hAnsi="Arial" w:cs="Arial"/>
        </w:rPr>
        <w:t xml:space="preserve">research </w:t>
      </w:r>
      <w:r w:rsidR="00D0691F" w:rsidRPr="00170631">
        <w:rPr>
          <w:rFonts w:ascii="Arial" w:hAnsi="Arial" w:cs="Arial"/>
        </w:rPr>
        <w:t>process</w:t>
      </w:r>
      <w:r w:rsidR="00AB6836" w:rsidRPr="00170631">
        <w:rPr>
          <w:rFonts w:ascii="Arial" w:hAnsi="Arial" w:cs="Arial"/>
        </w:rPr>
        <w:t>.</w:t>
      </w:r>
      <w:r w:rsidR="001F0F82" w:rsidRPr="00170631">
        <w:rPr>
          <w:rFonts w:ascii="Arial" w:hAnsi="Arial" w:cs="Arial"/>
        </w:rPr>
        <w:t xml:space="preserve"> The research will be conducted </w:t>
      </w:r>
      <w:r w:rsidR="00420714">
        <w:rPr>
          <w:rFonts w:ascii="Arial" w:hAnsi="Arial" w:cs="Arial"/>
        </w:rPr>
        <w:t>in accordance with the</w:t>
      </w:r>
      <w:r w:rsidR="00390FD0">
        <w:rPr>
          <w:rFonts w:ascii="Arial" w:hAnsi="Arial" w:cs="Arial"/>
        </w:rPr>
        <w:t xml:space="preserve"> principles </w:t>
      </w:r>
      <w:r w:rsidR="00390FD0">
        <w:rPr>
          <w:rFonts w:ascii="Arial" w:hAnsi="Arial" w:cs="Arial"/>
        </w:rPr>
        <w:lastRenderedPageBreak/>
        <w:t>of</w:t>
      </w:r>
      <w:r w:rsidR="001F0F82" w:rsidRPr="00170631">
        <w:rPr>
          <w:rFonts w:ascii="Arial" w:hAnsi="Arial" w:cs="Arial"/>
        </w:rPr>
        <w:t xml:space="preserve"> profe</w:t>
      </w:r>
      <w:r w:rsidR="00A15343" w:rsidRPr="00170631">
        <w:rPr>
          <w:rFonts w:ascii="Arial" w:hAnsi="Arial" w:cs="Arial"/>
        </w:rPr>
        <w:t>ssionalism and respect for the intellectual property</w:t>
      </w:r>
      <w:r w:rsidR="00420714">
        <w:rPr>
          <w:rFonts w:ascii="Arial" w:hAnsi="Arial" w:cs="Arial"/>
        </w:rPr>
        <w:t>,</w:t>
      </w:r>
      <w:r w:rsidR="00A35342">
        <w:rPr>
          <w:rFonts w:ascii="Arial" w:hAnsi="Arial" w:cs="Arial"/>
        </w:rPr>
        <w:t xml:space="preserve"> using</w:t>
      </w:r>
      <w:r w:rsidR="00420714">
        <w:rPr>
          <w:rFonts w:ascii="Arial" w:hAnsi="Arial" w:cs="Arial"/>
        </w:rPr>
        <w:t xml:space="preserve"> u</w:t>
      </w:r>
      <w:r w:rsidR="00307F46" w:rsidRPr="00170631">
        <w:rPr>
          <w:rFonts w:ascii="Arial" w:hAnsi="Arial" w:cs="Arial"/>
        </w:rPr>
        <w:t xml:space="preserve">nbiased and objective analysis </w:t>
      </w:r>
      <w:r w:rsidR="00420714">
        <w:rPr>
          <w:rFonts w:ascii="Arial" w:hAnsi="Arial" w:cs="Arial"/>
        </w:rPr>
        <w:t>t</w:t>
      </w:r>
      <w:r w:rsidR="00307F46" w:rsidRPr="00170631">
        <w:rPr>
          <w:rFonts w:ascii="Arial" w:hAnsi="Arial" w:cs="Arial"/>
        </w:rPr>
        <w:t>o ensure that the findings and conclusio</w:t>
      </w:r>
      <w:r w:rsidR="006A1784">
        <w:rPr>
          <w:rFonts w:ascii="Arial" w:hAnsi="Arial" w:cs="Arial"/>
        </w:rPr>
        <w:t>ns of</w:t>
      </w:r>
      <w:r w:rsidR="00307F46" w:rsidRPr="00170631">
        <w:rPr>
          <w:rFonts w:ascii="Arial" w:hAnsi="Arial" w:cs="Arial"/>
        </w:rPr>
        <w:t xml:space="preserve"> the literature review will be </w:t>
      </w:r>
      <w:r w:rsidR="009E0031">
        <w:rPr>
          <w:rFonts w:ascii="Arial" w:hAnsi="Arial" w:cs="Arial"/>
        </w:rPr>
        <w:t xml:space="preserve">objective </w:t>
      </w:r>
      <w:r w:rsidR="00307F46" w:rsidRPr="00170631">
        <w:rPr>
          <w:rFonts w:ascii="Arial" w:hAnsi="Arial" w:cs="Arial"/>
        </w:rPr>
        <w:t>based on the</w:t>
      </w:r>
      <w:r w:rsidR="00AF04BD">
        <w:rPr>
          <w:rFonts w:ascii="Arial" w:hAnsi="Arial" w:cs="Arial"/>
        </w:rPr>
        <w:t xml:space="preserve"> empirical</w:t>
      </w:r>
      <w:r w:rsidR="00307F46" w:rsidRPr="00170631">
        <w:rPr>
          <w:rFonts w:ascii="Arial" w:hAnsi="Arial" w:cs="Arial"/>
        </w:rPr>
        <w:t xml:space="preserve"> evidence presented in the </w:t>
      </w:r>
      <w:r w:rsidR="001F0462">
        <w:rPr>
          <w:rFonts w:ascii="Arial" w:hAnsi="Arial" w:cs="Arial"/>
        </w:rPr>
        <w:t>retrieved</w:t>
      </w:r>
      <w:r w:rsidR="00307F46" w:rsidRPr="00170631">
        <w:rPr>
          <w:rFonts w:ascii="Arial" w:hAnsi="Arial" w:cs="Arial"/>
        </w:rPr>
        <w:t xml:space="preserve"> articles</w:t>
      </w:r>
      <w:r w:rsidR="00565E18">
        <w:rPr>
          <w:rFonts w:ascii="Arial" w:hAnsi="Arial" w:cs="Arial"/>
        </w:rPr>
        <w:t xml:space="preserve">, </w:t>
      </w:r>
      <w:r w:rsidR="00F44D80">
        <w:rPr>
          <w:rFonts w:ascii="Arial" w:hAnsi="Arial" w:cs="Arial"/>
        </w:rPr>
        <w:t>which is why t</w:t>
      </w:r>
      <w:r w:rsidR="009A15B0">
        <w:rPr>
          <w:rFonts w:ascii="Arial" w:hAnsi="Arial" w:cs="Arial"/>
        </w:rPr>
        <w:t xml:space="preserve">hey </w:t>
      </w:r>
      <w:r w:rsidR="00393A9F">
        <w:rPr>
          <w:rFonts w:ascii="Arial" w:hAnsi="Arial" w:cs="Arial"/>
        </w:rPr>
        <w:t xml:space="preserve">can </w:t>
      </w:r>
      <w:r w:rsidR="004C5EFB" w:rsidRPr="00170631">
        <w:rPr>
          <w:rFonts w:ascii="Arial" w:hAnsi="Arial" w:cs="Arial"/>
        </w:rPr>
        <w:t xml:space="preserve">be </w:t>
      </w:r>
      <w:r w:rsidR="00027AA6" w:rsidRPr="00170631">
        <w:rPr>
          <w:rFonts w:ascii="Arial" w:hAnsi="Arial" w:cs="Arial"/>
        </w:rPr>
        <w:t>trusted,</w:t>
      </w:r>
      <w:r w:rsidR="004C5EFB" w:rsidRPr="00170631">
        <w:rPr>
          <w:rFonts w:ascii="Arial" w:hAnsi="Arial" w:cs="Arial"/>
        </w:rPr>
        <w:t xml:space="preserve"> and</w:t>
      </w:r>
      <w:r w:rsidR="009A15B0">
        <w:rPr>
          <w:rFonts w:ascii="Arial" w:hAnsi="Arial" w:cs="Arial"/>
        </w:rPr>
        <w:t xml:space="preserve"> can be used as a solid</w:t>
      </w:r>
      <w:r w:rsidR="000054B6">
        <w:rPr>
          <w:rFonts w:ascii="Arial" w:hAnsi="Arial" w:cs="Arial"/>
        </w:rPr>
        <w:t xml:space="preserve"> foundation for further investigations on</w:t>
      </w:r>
      <w:r w:rsidR="00807E68" w:rsidRPr="00170631">
        <w:rPr>
          <w:rFonts w:ascii="Arial" w:hAnsi="Arial" w:cs="Arial"/>
        </w:rPr>
        <w:t xml:space="preserve"> the </w:t>
      </w:r>
      <w:r w:rsidR="00F146DC" w:rsidRPr="00170631">
        <w:rPr>
          <w:rFonts w:ascii="Arial" w:hAnsi="Arial" w:cs="Arial"/>
        </w:rPr>
        <w:t>importance of the training in SMEs</w:t>
      </w:r>
      <w:r w:rsidR="009A15B0">
        <w:rPr>
          <w:rFonts w:ascii="Arial" w:hAnsi="Arial" w:cs="Arial"/>
        </w:rPr>
        <w:t xml:space="preserve"> in the UK</w:t>
      </w:r>
      <w:r w:rsidR="006C0A53" w:rsidRPr="00170631">
        <w:rPr>
          <w:rFonts w:ascii="Arial" w:hAnsi="Arial" w:cs="Arial"/>
        </w:rPr>
        <w:t>.</w:t>
      </w:r>
    </w:p>
    <w:p w14:paraId="56F425EA" w14:textId="77777777" w:rsidR="005A4C51" w:rsidRPr="00170631" w:rsidRDefault="005A4C51" w:rsidP="006C0A53">
      <w:pPr>
        <w:spacing w:line="360" w:lineRule="auto"/>
        <w:jc w:val="both"/>
        <w:rPr>
          <w:rFonts w:ascii="Arial" w:hAnsi="Arial" w:cs="Arial"/>
        </w:rPr>
      </w:pPr>
    </w:p>
    <w:p w14:paraId="4EEA781A" w14:textId="2FEB4DD1" w:rsidR="00E250FB" w:rsidRDefault="003F4A2C" w:rsidP="00B72329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6" w:name="_Toc143817884"/>
      <w:r w:rsidRPr="00170631">
        <w:rPr>
          <w:rFonts w:ascii="Arial" w:hAnsi="Arial" w:cs="Arial"/>
          <w:b/>
          <w:bCs/>
          <w:sz w:val="24"/>
          <w:szCs w:val="24"/>
        </w:rPr>
        <w:t>Project management of the research (including potential risk</w:t>
      </w:r>
      <w:r w:rsidR="00FC5092" w:rsidRPr="00170631">
        <w:rPr>
          <w:rFonts w:ascii="Arial" w:hAnsi="Arial" w:cs="Arial"/>
          <w:b/>
          <w:bCs/>
          <w:sz w:val="24"/>
          <w:szCs w:val="24"/>
        </w:rPr>
        <w:t>s,</w:t>
      </w:r>
      <w:r w:rsidR="00E321FE" w:rsidRPr="00170631">
        <w:rPr>
          <w:rFonts w:ascii="Arial" w:hAnsi="Arial" w:cs="Arial"/>
          <w:b/>
          <w:bCs/>
          <w:sz w:val="24"/>
          <w:szCs w:val="24"/>
        </w:rPr>
        <w:t xml:space="preserve"> timeline</w:t>
      </w:r>
      <w:r w:rsidRPr="00170631">
        <w:rPr>
          <w:rFonts w:ascii="Arial" w:hAnsi="Arial" w:cs="Arial"/>
          <w:b/>
          <w:bCs/>
          <w:sz w:val="24"/>
          <w:szCs w:val="24"/>
        </w:rPr>
        <w:t>)</w:t>
      </w:r>
      <w:bookmarkEnd w:id="6"/>
    </w:p>
    <w:p w14:paraId="3830E70E" w14:textId="77777777" w:rsidR="005A4C51" w:rsidRPr="005A4C51" w:rsidRDefault="005A4C51" w:rsidP="005A4C51"/>
    <w:p w14:paraId="687C750D" w14:textId="7EDA618B" w:rsidR="00E20313" w:rsidRDefault="00E20313" w:rsidP="00D2602A">
      <w:pPr>
        <w:spacing w:after="0" w:line="360" w:lineRule="auto"/>
        <w:jc w:val="both"/>
        <w:rPr>
          <w:rFonts w:ascii="Arial" w:hAnsi="Arial" w:cs="Arial"/>
        </w:rPr>
      </w:pPr>
      <w:r w:rsidRPr="007C4EAC">
        <w:rPr>
          <w:rFonts w:ascii="Arial" w:hAnsi="Arial" w:cs="Arial"/>
        </w:rPr>
        <w:t xml:space="preserve">This </w:t>
      </w:r>
      <w:r w:rsidR="006259BD" w:rsidRPr="007C4EAC">
        <w:rPr>
          <w:rFonts w:ascii="Arial" w:hAnsi="Arial" w:cs="Arial"/>
        </w:rPr>
        <w:t xml:space="preserve">dissertation research </w:t>
      </w:r>
      <w:r w:rsidR="0044369E" w:rsidRPr="007C4EAC">
        <w:rPr>
          <w:rFonts w:ascii="Arial" w:hAnsi="Arial" w:cs="Arial"/>
        </w:rPr>
        <w:t>based on</w:t>
      </w:r>
      <w:r w:rsidR="00323F54" w:rsidRPr="007C4EAC">
        <w:rPr>
          <w:rFonts w:ascii="Arial" w:hAnsi="Arial" w:cs="Arial"/>
        </w:rPr>
        <w:t xml:space="preserve"> </w:t>
      </w:r>
      <w:r w:rsidR="00E86E99" w:rsidRPr="007C4EAC">
        <w:rPr>
          <w:rFonts w:ascii="Arial" w:hAnsi="Arial" w:cs="Arial"/>
        </w:rPr>
        <w:t xml:space="preserve">systematic literature review methodology </w:t>
      </w:r>
      <w:r w:rsidR="00591FEC" w:rsidRPr="007C4EAC">
        <w:rPr>
          <w:rFonts w:ascii="Arial" w:hAnsi="Arial" w:cs="Arial"/>
        </w:rPr>
        <w:t xml:space="preserve">involves potential risks related </w:t>
      </w:r>
      <w:r w:rsidR="004B4655" w:rsidRPr="007C4EAC">
        <w:rPr>
          <w:rFonts w:ascii="Arial" w:hAnsi="Arial" w:cs="Arial"/>
        </w:rPr>
        <w:t xml:space="preserve">to literature review process and it is important to </w:t>
      </w:r>
      <w:r w:rsidR="001F2868" w:rsidRPr="007C4EAC">
        <w:rPr>
          <w:rFonts w:ascii="Arial" w:hAnsi="Arial" w:cs="Arial"/>
        </w:rPr>
        <w:t xml:space="preserve">predict these risks and </w:t>
      </w:r>
      <w:r w:rsidR="007C4EAC" w:rsidRPr="007C4EAC">
        <w:rPr>
          <w:rFonts w:ascii="Arial" w:hAnsi="Arial" w:cs="Arial"/>
        </w:rPr>
        <w:t>mitigate them correspondingly</w:t>
      </w:r>
      <w:r w:rsidR="00B937D3">
        <w:rPr>
          <w:rFonts w:ascii="Arial" w:hAnsi="Arial" w:cs="Arial"/>
        </w:rPr>
        <w:t>.</w:t>
      </w:r>
      <w:r w:rsidR="00451FC5">
        <w:rPr>
          <w:rFonts w:ascii="Arial" w:hAnsi="Arial" w:cs="Arial"/>
        </w:rPr>
        <w:t xml:space="preserve"> While identifying and selecting the relevant </w:t>
      </w:r>
      <w:r w:rsidR="00AA1C2A">
        <w:rPr>
          <w:rFonts w:ascii="Arial" w:hAnsi="Arial" w:cs="Arial"/>
        </w:rPr>
        <w:t xml:space="preserve">academic literature </w:t>
      </w:r>
      <w:r w:rsidR="008546BA">
        <w:rPr>
          <w:rFonts w:ascii="Arial" w:hAnsi="Arial" w:cs="Arial"/>
        </w:rPr>
        <w:t xml:space="preserve">there is a risk of </w:t>
      </w:r>
      <w:r w:rsidR="002C04C8">
        <w:rPr>
          <w:rFonts w:ascii="Arial" w:hAnsi="Arial" w:cs="Arial"/>
        </w:rPr>
        <w:t xml:space="preserve">incomplete coverage of the topic </w:t>
      </w:r>
      <w:r w:rsidR="00E73703">
        <w:rPr>
          <w:rFonts w:ascii="Arial" w:hAnsi="Arial" w:cs="Arial"/>
        </w:rPr>
        <w:t>which can lead to biased or inaccurate conclusions or gaps in the research</w:t>
      </w:r>
      <w:r w:rsidR="00AB173B">
        <w:rPr>
          <w:rFonts w:ascii="Arial" w:hAnsi="Arial" w:cs="Arial"/>
        </w:rPr>
        <w:t xml:space="preserve">. </w:t>
      </w:r>
      <w:r w:rsidR="005248DC">
        <w:rPr>
          <w:rFonts w:ascii="Arial" w:hAnsi="Arial" w:cs="Arial"/>
        </w:rPr>
        <w:t>To mitigate this risk</w:t>
      </w:r>
      <w:r w:rsidR="00EC5C93">
        <w:rPr>
          <w:rFonts w:ascii="Arial" w:hAnsi="Arial" w:cs="Arial"/>
        </w:rPr>
        <w:t xml:space="preserve">, a comprehensive search will be conducted </w:t>
      </w:r>
      <w:r w:rsidR="007C6F89">
        <w:rPr>
          <w:rFonts w:ascii="Arial" w:hAnsi="Arial" w:cs="Arial"/>
        </w:rPr>
        <w:t xml:space="preserve">through multiple academic databases </w:t>
      </w:r>
      <w:r w:rsidR="00396A7B">
        <w:rPr>
          <w:rFonts w:ascii="Arial" w:hAnsi="Arial" w:cs="Arial"/>
        </w:rPr>
        <w:t xml:space="preserve">based on </w:t>
      </w:r>
      <w:r w:rsidR="00085ED7">
        <w:rPr>
          <w:rFonts w:ascii="Arial" w:hAnsi="Arial" w:cs="Arial"/>
        </w:rPr>
        <w:t xml:space="preserve">predefined selection criteria </w:t>
      </w:r>
      <w:r w:rsidR="00E14E29">
        <w:rPr>
          <w:rFonts w:ascii="Arial" w:hAnsi="Arial" w:cs="Arial"/>
        </w:rPr>
        <w:t>to ensure systematic and unbiased selection of academic literature.</w:t>
      </w:r>
      <w:r w:rsidR="00987059">
        <w:rPr>
          <w:rFonts w:ascii="Arial" w:hAnsi="Arial" w:cs="Arial"/>
        </w:rPr>
        <w:t xml:space="preserve"> </w:t>
      </w:r>
      <w:r w:rsidR="00B80AC1">
        <w:rPr>
          <w:rFonts w:ascii="Arial" w:hAnsi="Arial" w:cs="Arial"/>
        </w:rPr>
        <w:t>Considering</w:t>
      </w:r>
      <w:r w:rsidR="00916847">
        <w:rPr>
          <w:rFonts w:ascii="Arial" w:hAnsi="Arial" w:cs="Arial"/>
        </w:rPr>
        <w:t xml:space="preserve"> the submission deadline</w:t>
      </w:r>
      <w:r w:rsidR="00414AAF">
        <w:rPr>
          <w:rFonts w:ascii="Arial" w:hAnsi="Arial" w:cs="Arial"/>
        </w:rPr>
        <w:t xml:space="preserve">, there is a risk of </w:t>
      </w:r>
      <w:r w:rsidR="00E553B4">
        <w:rPr>
          <w:rFonts w:ascii="Arial" w:hAnsi="Arial" w:cs="Arial"/>
        </w:rPr>
        <w:t xml:space="preserve">the literature review process </w:t>
      </w:r>
      <w:r w:rsidR="00B80AC1">
        <w:rPr>
          <w:rFonts w:ascii="Arial" w:hAnsi="Arial" w:cs="Arial"/>
        </w:rPr>
        <w:t xml:space="preserve">taking longer than planned </w:t>
      </w:r>
      <w:r w:rsidR="004A533E">
        <w:rPr>
          <w:rFonts w:ascii="Arial" w:hAnsi="Arial" w:cs="Arial"/>
        </w:rPr>
        <w:t xml:space="preserve">or becoming </w:t>
      </w:r>
      <w:r w:rsidR="00D310FF">
        <w:rPr>
          <w:rFonts w:ascii="Arial" w:hAnsi="Arial" w:cs="Arial"/>
        </w:rPr>
        <w:t xml:space="preserve">broader in scope, which is why a detailed timeline will be established in the </w:t>
      </w:r>
      <w:r w:rsidR="00E91E97">
        <w:rPr>
          <w:rFonts w:ascii="Arial" w:hAnsi="Arial" w:cs="Arial"/>
        </w:rPr>
        <w:t xml:space="preserve">beginning to </w:t>
      </w:r>
      <w:r w:rsidR="00F326B4">
        <w:rPr>
          <w:rFonts w:ascii="Arial" w:hAnsi="Arial" w:cs="Arial"/>
        </w:rPr>
        <w:t>enable</w:t>
      </w:r>
      <w:r w:rsidR="00E91E97">
        <w:rPr>
          <w:rFonts w:ascii="Arial" w:hAnsi="Arial" w:cs="Arial"/>
        </w:rPr>
        <w:t xml:space="preserve"> regular progress monitoring </w:t>
      </w:r>
      <w:r w:rsidR="00BB34C8">
        <w:rPr>
          <w:rFonts w:ascii="Arial" w:hAnsi="Arial" w:cs="Arial"/>
        </w:rPr>
        <w:t xml:space="preserve">and timely adjustments </w:t>
      </w:r>
      <w:r w:rsidR="00704284">
        <w:rPr>
          <w:rFonts w:ascii="Arial" w:hAnsi="Arial" w:cs="Arial"/>
        </w:rPr>
        <w:t>of</w:t>
      </w:r>
      <w:r w:rsidR="00BB4A7B">
        <w:rPr>
          <w:rFonts w:ascii="Arial" w:hAnsi="Arial" w:cs="Arial"/>
        </w:rPr>
        <w:t xml:space="preserve"> </w:t>
      </w:r>
      <w:r w:rsidR="0091411E">
        <w:rPr>
          <w:rFonts w:ascii="Arial" w:hAnsi="Arial" w:cs="Arial"/>
        </w:rPr>
        <w:t xml:space="preserve">the </w:t>
      </w:r>
      <w:r w:rsidR="00882719">
        <w:rPr>
          <w:rFonts w:ascii="Arial" w:hAnsi="Arial" w:cs="Arial"/>
        </w:rPr>
        <w:t>plann</w:t>
      </w:r>
      <w:r w:rsidR="0091411E">
        <w:rPr>
          <w:rFonts w:ascii="Arial" w:hAnsi="Arial" w:cs="Arial"/>
        </w:rPr>
        <w:t>ed</w:t>
      </w:r>
      <w:r w:rsidR="00704284">
        <w:rPr>
          <w:rFonts w:ascii="Arial" w:hAnsi="Arial" w:cs="Arial"/>
        </w:rPr>
        <w:t xml:space="preserve"> activities</w:t>
      </w:r>
      <w:r w:rsidR="00BB4A7B">
        <w:rPr>
          <w:rFonts w:ascii="Arial" w:hAnsi="Arial" w:cs="Arial"/>
        </w:rPr>
        <w:t xml:space="preserve"> and research focus</w:t>
      </w:r>
      <w:r w:rsidR="00C73677">
        <w:rPr>
          <w:rFonts w:ascii="Arial" w:hAnsi="Arial" w:cs="Arial"/>
        </w:rPr>
        <w:t xml:space="preserve"> which will ensure the </w:t>
      </w:r>
      <w:r w:rsidR="00C9579F">
        <w:rPr>
          <w:rFonts w:ascii="Arial" w:hAnsi="Arial" w:cs="Arial"/>
        </w:rPr>
        <w:t>research objectives are being met.</w:t>
      </w:r>
      <w:r w:rsidR="00BB4A7B">
        <w:rPr>
          <w:rFonts w:ascii="Arial" w:hAnsi="Arial" w:cs="Arial"/>
        </w:rPr>
        <w:t xml:space="preserve"> </w:t>
      </w:r>
    </w:p>
    <w:p w14:paraId="6F3B3A17" w14:textId="77777777" w:rsidR="00A07D94" w:rsidRDefault="00A07D94" w:rsidP="00D2602A">
      <w:pPr>
        <w:spacing w:after="0" w:line="360" w:lineRule="auto"/>
        <w:jc w:val="both"/>
        <w:rPr>
          <w:rFonts w:ascii="Arial" w:hAnsi="Arial" w:cs="Arial"/>
        </w:rPr>
      </w:pPr>
    </w:p>
    <w:p w14:paraId="350702F5" w14:textId="757C0995" w:rsidR="00A07D94" w:rsidRDefault="00B63663" w:rsidP="00D2602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research planning is identified</w:t>
      </w:r>
      <w:r w:rsidR="00E92722">
        <w:rPr>
          <w:rFonts w:ascii="Arial" w:hAnsi="Arial" w:cs="Arial"/>
        </w:rPr>
        <w:t xml:space="preserve"> in the table below.</w:t>
      </w:r>
    </w:p>
    <w:p w14:paraId="2DF19A64" w14:textId="77777777" w:rsidR="00A07D94" w:rsidRDefault="00A07D94" w:rsidP="00D2602A">
      <w:pPr>
        <w:spacing w:after="0" w:line="360" w:lineRule="auto"/>
        <w:jc w:val="both"/>
        <w:rPr>
          <w:rFonts w:ascii="Arial" w:hAnsi="Arial" w:cs="Arial"/>
          <w:color w:val="FF0000"/>
        </w:rPr>
      </w:pPr>
    </w:p>
    <w:tbl>
      <w:tblPr>
        <w:tblW w:w="8720" w:type="dxa"/>
        <w:tblLook w:val="04A0" w:firstRow="1" w:lastRow="0" w:firstColumn="1" w:lastColumn="0" w:noHBand="0" w:noVBand="1"/>
      </w:tblPr>
      <w:tblGrid>
        <w:gridCol w:w="2480"/>
        <w:gridCol w:w="480"/>
        <w:gridCol w:w="480"/>
        <w:gridCol w:w="480"/>
        <w:gridCol w:w="480"/>
        <w:gridCol w:w="480"/>
        <w:gridCol w:w="480"/>
        <w:gridCol w:w="480"/>
        <w:gridCol w:w="480"/>
        <w:gridCol w:w="480"/>
        <w:gridCol w:w="480"/>
        <w:gridCol w:w="480"/>
        <w:gridCol w:w="480"/>
        <w:gridCol w:w="480"/>
      </w:tblGrid>
      <w:tr w:rsidR="00E93921" w:rsidRPr="00E93921" w14:paraId="6D991105" w14:textId="77777777" w:rsidTr="00E93921">
        <w:trPr>
          <w:trHeight w:val="330"/>
        </w:trPr>
        <w:tc>
          <w:tcPr>
            <w:tcW w:w="24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C9C9C9"/>
            <w:noWrap/>
            <w:vAlign w:val="bottom"/>
            <w:hideMark/>
          </w:tcPr>
          <w:p w14:paraId="769FF6EC" w14:textId="77777777" w:rsidR="00E93921" w:rsidRPr="00AF5010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AF5010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Research stage </w:t>
            </w:r>
          </w:p>
        </w:tc>
        <w:tc>
          <w:tcPr>
            <w:tcW w:w="6240" w:type="dxa"/>
            <w:gridSpan w:val="1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000000" w:fill="C9C9C9"/>
            <w:noWrap/>
            <w:vAlign w:val="bottom"/>
            <w:hideMark/>
          </w:tcPr>
          <w:p w14:paraId="71D0AD66" w14:textId="3CBC8DC7" w:rsidR="00E93921" w:rsidRPr="00AF5010" w:rsidRDefault="00E93921" w:rsidP="00E93921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AF5010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Period of study</w:t>
            </w:r>
            <w:r w:rsidR="00AA1E7B" w:rsidRPr="00AF5010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(</w:t>
            </w:r>
            <w:r w:rsidR="00467B3D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in </w:t>
            </w:r>
            <w:r w:rsidR="00AF5010" w:rsidRPr="00AF5010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weeks</w:t>
            </w:r>
            <w:r w:rsidR="00AA1E7B" w:rsidRPr="00AF5010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)</w:t>
            </w:r>
          </w:p>
        </w:tc>
      </w:tr>
      <w:tr w:rsidR="00E93921" w:rsidRPr="00E93921" w14:paraId="7ED1C314" w14:textId="77777777" w:rsidTr="00E93921">
        <w:trPr>
          <w:trHeight w:val="315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242EED78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Dissertation proposal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3758E9CA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14:paraId="690DB20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730FC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22F3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9777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78019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0F78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41C4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3DB8C5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E6236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8E4FB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A564BA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15EA7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697C0113" w14:textId="77777777" w:rsidTr="00110890">
        <w:trPr>
          <w:trHeight w:val="315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0779DEBB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Methodology design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6271D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noWrap/>
            <w:vAlign w:val="bottom"/>
            <w:hideMark/>
          </w:tcPr>
          <w:p w14:paraId="00B6310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  <w:noWrap/>
            <w:vAlign w:val="bottom"/>
            <w:hideMark/>
          </w:tcPr>
          <w:p w14:paraId="6882BC6B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A83328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672A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97C8F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8C588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C55E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88795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66B51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FFCE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735F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EF0ABF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4CE83F46" w14:textId="77777777" w:rsidTr="00542543">
        <w:trPr>
          <w:trHeight w:val="315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55421EE0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Data collection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A7639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3BCF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18954346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31428B5A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60E8DB01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26910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958C75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3A4E1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22C7C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1550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26FDE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E7480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C32ED4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3F3DD976" w14:textId="77777777" w:rsidTr="00E93921">
        <w:trPr>
          <w:trHeight w:val="315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04D04C7B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Data analysis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12BB5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8C17B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3683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9212B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4152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7030A0"/>
            <w:noWrap/>
            <w:vAlign w:val="bottom"/>
            <w:hideMark/>
          </w:tcPr>
          <w:p w14:paraId="6A0C3C2C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7030A0"/>
            <w:noWrap/>
            <w:vAlign w:val="bottom"/>
            <w:hideMark/>
          </w:tcPr>
          <w:p w14:paraId="726D44CF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7030A0"/>
            <w:noWrap/>
            <w:vAlign w:val="bottom"/>
            <w:hideMark/>
          </w:tcPr>
          <w:p w14:paraId="64F5A53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D1390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5A4E5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13DFD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7F6F0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D27E2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39B09E03" w14:textId="77777777" w:rsidTr="00E93921">
        <w:trPr>
          <w:trHeight w:val="315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42CC5F0E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Results interpretation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67781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73304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ED1BC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FC71C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655E4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9C1B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8E0E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7939F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4486EE9D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077CCB3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BB53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B41BC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9B8E5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51494190" w14:textId="77777777" w:rsidTr="00E93921">
        <w:trPr>
          <w:trHeight w:val="600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vAlign w:val="bottom"/>
            <w:hideMark/>
          </w:tcPr>
          <w:p w14:paraId="47AA9CFA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Conclusion and recommendations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4EC06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F8DC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EDED6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7A5E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83CFE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BB3FA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C4363D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61B9BF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1FAA54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63F7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0000"/>
            <w:noWrap/>
            <w:vAlign w:val="bottom"/>
            <w:hideMark/>
          </w:tcPr>
          <w:p w14:paraId="454DA819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0000"/>
            <w:noWrap/>
            <w:vAlign w:val="bottom"/>
            <w:hideMark/>
          </w:tcPr>
          <w:p w14:paraId="4F36A83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DF22DC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1AA98D11" w14:textId="77777777" w:rsidTr="00E93921">
        <w:trPr>
          <w:trHeight w:val="600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vAlign w:val="bottom"/>
            <w:hideMark/>
          </w:tcPr>
          <w:p w14:paraId="02652408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Search and update literature review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D23FDE6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68D06D3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1EFA05B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8B8E15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67A9AD7B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37130A8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864893A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23F15B00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D3CDC2C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22D787A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417B313C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2E1CAD6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00B0F0"/>
            <w:noWrap/>
            <w:vAlign w:val="bottom"/>
            <w:hideMark/>
          </w:tcPr>
          <w:p w14:paraId="1D3523C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93921" w:rsidRPr="00E93921" w14:paraId="7C141923" w14:textId="77777777" w:rsidTr="00E93921">
        <w:trPr>
          <w:trHeight w:val="315"/>
        </w:trPr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E2EFDA"/>
            <w:noWrap/>
            <w:vAlign w:val="bottom"/>
            <w:hideMark/>
          </w:tcPr>
          <w:p w14:paraId="75957281" w14:textId="77777777" w:rsidR="00E93921" w:rsidRPr="00E93921" w:rsidRDefault="00E93921" w:rsidP="00E93921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93921">
              <w:rPr>
                <w:rFonts w:ascii="Arial" w:eastAsia="Times New Roman" w:hAnsi="Arial" w:cs="Arial"/>
                <w:color w:val="000000"/>
                <w:lang w:eastAsia="en-GB"/>
              </w:rPr>
              <w:t>Submit thesis draft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6BAF3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EA7F5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E5E3D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C20F5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D2895E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ECA70D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D177A4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780DB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4726D4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A9619D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2B2A2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5BA83A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noWrap/>
            <w:vAlign w:val="bottom"/>
            <w:hideMark/>
          </w:tcPr>
          <w:p w14:paraId="1C517577" w14:textId="77777777" w:rsidR="00E93921" w:rsidRPr="00E93921" w:rsidRDefault="00E93921" w:rsidP="00E9392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9392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7A5569A1" w14:textId="693BA30E" w:rsidR="00E321FE" w:rsidRDefault="00E321FE" w:rsidP="00053AF7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7" w:name="_Toc143817885"/>
      <w:r w:rsidRPr="00170631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  <w:bookmarkEnd w:id="7"/>
    </w:p>
    <w:p w14:paraId="36C0B0A0" w14:textId="77777777" w:rsidR="005A4C51" w:rsidRPr="005A4C51" w:rsidRDefault="005A4C51" w:rsidP="005A4C51"/>
    <w:p w14:paraId="3253A3E1" w14:textId="1A579B75" w:rsidR="00496651" w:rsidRPr="00053AF7" w:rsidRDefault="00B742EA" w:rsidP="00053AF7">
      <w:pPr>
        <w:spacing w:line="360" w:lineRule="auto"/>
        <w:jc w:val="both"/>
        <w:rPr>
          <w:rFonts w:ascii="Arial" w:hAnsi="Arial" w:cs="Arial"/>
        </w:rPr>
      </w:pPr>
      <w:r w:rsidRPr="00053AF7">
        <w:rPr>
          <w:rFonts w:ascii="Arial" w:hAnsi="Arial" w:cs="Arial"/>
        </w:rPr>
        <w:t xml:space="preserve">Performing analysis on secondary data and findings presented in empirical </w:t>
      </w:r>
      <w:r w:rsidR="00053AF7" w:rsidRPr="00053AF7">
        <w:rPr>
          <w:rFonts w:ascii="Arial" w:hAnsi="Arial" w:cs="Arial"/>
        </w:rPr>
        <w:t>evidence-based</w:t>
      </w:r>
      <w:r w:rsidR="00721A4A" w:rsidRPr="00053AF7">
        <w:rPr>
          <w:rFonts w:ascii="Arial" w:hAnsi="Arial" w:cs="Arial"/>
        </w:rPr>
        <w:t xml:space="preserve"> studies related to employees’ training in </w:t>
      </w:r>
      <w:r w:rsidR="001C7D63" w:rsidRPr="00053AF7">
        <w:rPr>
          <w:rFonts w:ascii="Arial" w:hAnsi="Arial" w:cs="Arial"/>
        </w:rPr>
        <w:t xml:space="preserve">SMEs in the UK, this research is expected to identify the </w:t>
      </w:r>
      <w:r w:rsidR="005844CF">
        <w:rPr>
          <w:rFonts w:ascii="Arial" w:hAnsi="Arial" w:cs="Arial"/>
        </w:rPr>
        <w:t xml:space="preserve">nature </w:t>
      </w:r>
      <w:r w:rsidR="001C7D63" w:rsidRPr="00053AF7">
        <w:rPr>
          <w:rFonts w:ascii="Arial" w:hAnsi="Arial" w:cs="Arial"/>
        </w:rPr>
        <w:t xml:space="preserve">of employee training and </w:t>
      </w:r>
      <w:r w:rsidR="00F42969" w:rsidRPr="00053AF7">
        <w:rPr>
          <w:rFonts w:ascii="Arial" w:hAnsi="Arial" w:cs="Arial"/>
        </w:rPr>
        <w:t>its</w:t>
      </w:r>
      <w:r w:rsidR="00313160">
        <w:rPr>
          <w:rFonts w:ascii="Arial" w:hAnsi="Arial" w:cs="Arial"/>
        </w:rPr>
        <w:t xml:space="preserve"> association to</w:t>
      </w:r>
      <w:r w:rsidR="00F42969" w:rsidRPr="00053AF7">
        <w:rPr>
          <w:rFonts w:ascii="Arial" w:hAnsi="Arial" w:cs="Arial"/>
        </w:rPr>
        <w:t xml:space="preserve"> the organisational performance overall, </w:t>
      </w:r>
      <w:r w:rsidR="00C26632" w:rsidRPr="00053AF7">
        <w:rPr>
          <w:rFonts w:ascii="Arial" w:hAnsi="Arial" w:cs="Arial"/>
        </w:rPr>
        <w:t xml:space="preserve">the specific </w:t>
      </w:r>
      <w:r w:rsidR="00313160">
        <w:rPr>
          <w:rFonts w:ascii="Arial" w:hAnsi="Arial" w:cs="Arial"/>
        </w:rPr>
        <w:t xml:space="preserve">factors that drive </w:t>
      </w:r>
      <w:r w:rsidR="00526CCD">
        <w:rPr>
          <w:rFonts w:ascii="Arial" w:hAnsi="Arial" w:cs="Arial"/>
        </w:rPr>
        <w:t>SMEs to train their employees</w:t>
      </w:r>
      <w:r w:rsidR="00E7154D" w:rsidRPr="00053AF7">
        <w:rPr>
          <w:rFonts w:ascii="Arial" w:hAnsi="Arial" w:cs="Arial"/>
        </w:rPr>
        <w:t xml:space="preserve">, and </w:t>
      </w:r>
      <w:r w:rsidR="00816475">
        <w:rPr>
          <w:rFonts w:ascii="Arial" w:hAnsi="Arial" w:cs="Arial"/>
        </w:rPr>
        <w:t xml:space="preserve">determinants that </w:t>
      </w:r>
      <w:r w:rsidR="00526CCD">
        <w:rPr>
          <w:rFonts w:ascii="Arial" w:hAnsi="Arial" w:cs="Arial"/>
        </w:rPr>
        <w:t>impact employee training provision.</w:t>
      </w:r>
    </w:p>
    <w:p w14:paraId="6BBD940B" w14:textId="77777777" w:rsidR="00E250FB" w:rsidRPr="00170631" w:rsidRDefault="00E250FB" w:rsidP="00E250FB"/>
    <w:p w14:paraId="5A7300B9" w14:textId="77777777" w:rsidR="00813C64" w:rsidRDefault="00813C64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  <w:r w:rsidRPr="00813C64">
        <w:rPr>
          <w:rFonts w:asciiTheme="minorHAnsi" w:eastAsiaTheme="minorHAnsi" w:hAnsiTheme="minorHAnsi" w:cstheme="minorBidi"/>
          <w:sz w:val="22"/>
          <w:szCs w:val="22"/>
        </w:rPr>
        <w:br/>
      </w:r>
    </w:p>
    <w:p w14:paraId="4F121455" w14:textId="77777777" w:rsidR="00A0631B" w:rsidRDefault="00A0631B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7DDF6F3E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5DA42309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462784AC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19A3A6AE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2EFA6182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761C9915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679748AA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019DC857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143D90FF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1A9843BC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3657C9B5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06A8C0BD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45B77F43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7FBE765A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598F8C23" w14:textId="77777777" w:rsidR="005A4C51" w:rsidRDefault="005A4C51">
      <w:pPr>
        <w:pStyle w:val="NormalWeb"/>
        <w:divId w:val="2134709379"/>
        <w:rPr>
          <w:rFonts w:asciiTheme="minorHAnsi" w:eastAsiaTheme="minorHAnsi" w:hAnsiTheme="minorHAnsi" w:cstheme="minorBidi"/>
          <w:sz w:val="22"/>
          <w:szCs w:val="22"/>
        </w:rPr>
      </w:pPr>
    </w:p>
    <w:p w14:paraId="119262B1" w14:textId="20A32351" w:rsidR="00A0631B" w:rsidRPr="008D7B11" w:rsidRDefault="00A0631B" w:rsidP="008D7B11">
      <w:pPr>
        <w:pStyle w:val="Heading1"/>
        <w:divId w:val="2134709379"/>
        <w:rPr>
          <w:rFonts w:ascii="Arial" w:eastAsiaTheme="minorHAnsi" w:hAnsi="Arial" w:cs="Arial"/>
          <w:b/>
          <w:bCs/>
          <w:sz w:val="24"/>
          <w:szCs w:val="24"/>
        </w:rPr>
      </w:pPr>
      <w:bookmarkStart w:id="8" w:name="_Toc143817886"/>
      <w:r w:rsidRPr="00A0631B">
        <w:rPr>
          <w:rFonts w:ascii="Arial" w:eastAsiaTheme="minorHAnsi" w:hAnsi="Arial" w:cs="Arial"/>
          <w:b/>
          <w:bCs/>
          <w:sz w:val="24"/>
          <w:szCs w:val="24"/>
        </w:rPr>
        <w:lastRenderedPageBreak/>
        <w:t>References</w:t>
      </w:r>
      <w:bookmarkEnd w:id="8"/>
    </w:p>
    <w:sdt>
      <w:sdtPr>
        <w:rPr>
          <w:rFonts w:asciiTheme="minorHAnsi" w:eastAsiaTheme="minorHAnsi" w:hAnsiTheme="minorHAnsi" w:cstheme="minorBidi"/>
          <w:color w:val="2F5496" w:themeColor="accent1" w:themeShade="BF"/>
          <w:sz w:val="22"/>
          <w:szCs w:val="22"/>
        </w:rPr>
        <w:tag w:val="rw.bWnCOutputStyleIdiblio"/>
        <w:id w:val="1586961449"/>
        <w:placeholder>
          <w:docPart w:val="D6CE3AEC79124F8684260F8491F7AA05"/>
        </w:placeholder>
      </w:sdtPr>
      <w:sdtContent>
        <w:p w14:paraId="15922B89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Ahlgren, L. and Engel, L.C. (2011) 'Lifelong learning through SMEs: exploring workplace learning in the UK',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Journal of Workplace Learning, </w:t>
          </w:r>
          <w:r>
            <w:rPr>
              <w:rFonts w:ascii="Arial" w:hAnsi="Arial" w:cs="Arial"/>
              <w:color w:val="000000"/>
              <w:sz w:val="22"/>
              <w:szCs w:val="22"/>
            </w:rPr>
            <w:t>23(5), pp. 331-348.</w:t>
          </w:r>
        </w:p>
        <w:p w14:paraId="239CE03E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Aragón-Sánchez, A., Barba-Aragón, I. and Sanz-Valle, R. (2003) 'Effects of training on business results1',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The International Journal of Human Resource Management,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>14(6), pp. 956-980.</w:t>
          </w:r>
        </w:p>
        <w:p w14:paraId="54536A36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Devins, D., Johnson, S. and Sutherland, J. (2004) 'Employer characteristics and employee training outcomes in UK SMEs: A multivariate analysis',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Journal of Small Business and Enterprise Development,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>11(4), pp. 449-457.</w:t>
          </w:r>
        </w:p>
        <w:p w14:paraId="1F1E8298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>Green, A.E. and Martinez-Solano, L. (2011) 'Leveraging training skills development in SMEs: an analysis of the West Midlands, England, UK', .</w:t>
          </w:r>
        </w:p>
        <w:p w14:paraId="7084C70D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Johnson, S. (2002) 'Lifelong learning and SMEs: issues for research and policy',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Journal of Small Business and Enterprise Development, </w:t>
          </w:r>
          <w:r>
            <w:rPr>
              <w:rFonts w:ascii="Arial" w:hAnsi="Arial" w:cs="Arial"/>
              <w:color w:val="000000"/>
              <w:sz w:val="22"/>
              <w:szCs w:val="22"/>
            </w:rPr>
            <w:t>9(3), pp. 285-295.</w:t>
          </w:r>
        </w:p>
        <w:p w14:paraId="30D522A7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proofErr w:type="spellStart"/>
          <w:r>
            <w:rPr>
              <w:rFonts w:ascii="Arial" w:hAnsi="Arial" w:cs="Arial"/>
              <w:color w:val="000000"/>
              <w:sz w:val="22"/>
              <w:szCs w:val="22"/>
            </w:rPr>
            <w:t>Panagiotakopoulos</w:t>
          </w:r>
          <w:proofErr w:type="spellEnd"/>
          <w:r>
            <w:rPr>
              <w:rFonts w:ascii="Arial" w:hAnsi="Arial" w:cs="Arial"/>
              <w:color w:val="000000"/>
              <w:sz w:val="22"/>
              <w:szCs w:val="22"/>
            </w:rPr>
            <w:t>, A. (2011) 'Barriers to employee training and learning in small and medium</w:t>
          </w:r>
          <w:r>
            <w:rPr>
              <w:rFonts w:ascii="Cambria Math" w:hAnsi="Cambria Math" w:cs="Cambria Math"/>
              <w:color w:val="000000"/>
              <w:sz w:val="22"/>
              <w:szCs w:val="22"/>
            </w:rPr>
            <w:t>‐</w:t>
          </w:r>
          <w:r>
            <w:rPr>
              <w:rFonts w:ascii="Arial" w:hAnsi="Arial" w:cs="Arial"/>
              <w:color w:val="000000"/>
              <w:sz w:val="22"/>
              <w:szCs w:val="22"/>
            </w:rPr>
            <w:t xml:space="preserve">sized enterprises (SMEs)',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Development and Learning in Organizations: An International Journal, </w:t>
          </w:r>
          <w:r>
            <w:rPr>
              <w:rFonts w:ascii="Arial" w:hAnsi="Arial" w:cs="Arial"/>
              <w:color w:val="000000"/>
              <w:sz w:val="22"/>
              <w:szCs w:val="22"/>
            </w:rPr>
            <w:t>25(3), pp. 15-18.</w:t>
          </w:r>
        </w:p>
        <w:p w14:paraId="7B9F2DEA" w14:textId="77777777" w:rsidR="00A0631B" w:rsidRDefault="00A0631B">
          <w:pPr>
            <w:pStyle w:val="NormalWeb"/>
            <w:divId w:val="20209342"/>
            <w:rPr>
              <w:rFonts w:ascii="Arial" w:hAnsi="Arial" w:cs="Arial"/>
              <w:color w:val="000000"/>
              <w:sz w:val="22"/>
              <w:szCs w:val="22"/>
            </w:rPr>
          </w:pPr>
          <w:r>
            <w:rPr>
              <w:rFonts w:ascii="Arial" w:hAnsi="Arial" w:cs="Arial"/>
              <w:color w:val="000000"/>
              <w:sz w:val="22"/>
              <w:szCs w:val="22"/>
            </w:rPr>
            <w:t xml:space="preserve">Smidt, A., Balandin, S., Sigafoos, J. and Reed, V.A. (2009) 'The Kirkpatrick model: A useful tool for evaluating training outcomes', </w:t>
          </w:r>
          <w:r>
            <w:rPr>
              <w:rFonts w:ascii="Arial" w:hAnsi="Arial" w:cs="Arial"/>
              <w:i/>
              <w:iCs/>
              <w:color w:val="000000"/>
              <w:sz w:val="22"/>
              <w:szCs w:val="22"/>
            </w:rPr>
            <w:t xml:space="preserve">Journal of Intellectual and Developmental Disability, </w:t>
          </w:r>
          <w:r>
            <w:rPr>
              <w:rFonts w:ascii="Arial" w:hAnsi="Arial" w:cs="Arial"/>
              <w:color w:val="000000"/>
              <w:sz w:val="22"/>
              <w:szCs w:val="22"/>
            </w:rPr>
            <w:t>34(3), pp. 266-274.</w:t>
          </w:r>
        </w:p>
        <w:p w14:paraId="6C932AD9" w14:textId="24B174A1" w:rsidR="00813C64" w:rsidRPr="00813C64" w:rsidRDefault="00A0631B" w:rsidP="00944D67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  <w:r>
            <w:rPr>
              <w:vanish/>
            </w:rPr>
            <w:t>stylefix</w:t>
          </w:r>
        </w:p>
      </w:sdtContent>
    </w:sdt>
    <w:p w14:paraId="7C76084D" w14:textId="2E862DAE" w:rsidR="00944D67" w:rsidRPr="00170631" w:rsidRDefault="00944D67" w:rsidP="00944D67">
      <w:pPr>
        <w:pStyle w:val="Heading1"/>
      </w:pPr>
    </w:p>
    <w:sectPr w:rsidR="00944D67" w:rsidRPr="00170631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1796FC" w14:textId="77777777" w:rsidR="009924C2" w:rsidRDefault="009924C2" w:rsidP="00BA6A63">
      <w:pPr>
        <w:spacing w:after="0" w:line="240" w:lineRule="auto"/>
      </w:pPr>
      <w:r>
        <w:separator/>
      </w:r>
    </w:p>
  </w:endnote>
  <w:endnote w:type="continuationSeparator" w:id="0">
    <w:p w14:paraId="6B8A8E9E" w14:textId="77777777" w:rsidR="009924C2" w:rsidRDefault="009924C2" w:rsidP="00BA6A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5301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A9A080" w14:textId="15C55D13" w:rsidR="00BA6A63" w:rsidRDefault="00BA6A6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937F96" w14:textId="77777777" w:rsidR="00BA6A63" w:rsidRDefault="00BA6A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95A3F7" w14:textId="77777777" w:rsidR="009924C2" w:rsidRDefault="009924C2" w:rsidP="00BA6A63">
      <w:pPr>
        <w:spacing w:after="0" w:line="240" w:lineRule="auto"/>
      </w:pPr>
      <w:r>
        <w:separator/>
      </w:r>
    </w:p>
  </w:footnote>
  <w:footnote w:type="continuationSeparator" w:id="0">
    <w:p w14:paraId="40AD8B00" w14:textId="77777777" w:rsidR="009924C2" w:rsidRDefault="009924C2" w:rsidP="00BA6A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F78A4"/>
    <w:multiLevelType w:val="hybridMultilevel"/>
    <w:tmpl w:val="132A83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234A19"/>
    <w:multiLevelType w:val="hybridMultilevel"/>
    <w:tmpl w:val="64E2C13E"/>
    <w:lvl w:ilvl="0" w:tplc="D1A8AAC2">
      <w:start w:val="1"/>
      <w:numFmt w:val="bullet"/>
      <w:lvlText w:val="-"/>
      <w:lvlJc w:val="left"/>
      <w:pPr>
        <w:ind w:left="85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5" w:hanging="360"/>
      </w:pPr>
      <w:rPr>
        <w:rFonts w:ascii="Wingdings" w:hAnsi="Wingdings" w:hint="default"/>
      </w:rPr>
    </w:lvl>
  </w:abstractNum>
  <w:abstractNum w:abstractNumId="2" w15:restartNumberingAfterBreak="0">
    <w:nsid w:val="1F8C68C1"/>
    <w:multiLevelType w:val="hybridMultilevel"/>
    <w:tmpl w:val="1626FB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746EF9"/>
    <w:multiLevelType w:val="hybridMultilevel"/>
    <w:tmpl w:val="22904B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372805"/>
    <w:multiLevelType w:val="hybridMultilevel"/>
    <w:tmpl w:val="514AEF5E"/>
    <w:lvl w:ilvl="0" w:tplc="1F241B3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1B209F"/>
    <w:multiLevelType w:val="hybridMultilevel"/>
    <w:tmpl w:val="BCB4CF9C"/>
    <w:lvl w:ilvl="0" w:tplc="1AEE9DD6">
      <w:start w:val="1"/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40D3ADA"/>
    <w:multiLevelType w:val="hybridMultilevel"/>
    <w:tmpl w:val="3246059C"/>
    <w:lvl w:ilvl="0" w:tplc="0D443A90">
      <w:start w:val="1"/>
      <w:numFmt w:val="bullet"/>
      <w:lvlText w:val="-"/>
      <w:lvlJc w:val="left"/>
      <w:pPr>
        <w:ind w:left="79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7" w15:restartNumberingAfterBreak="0">
    <w:nsid w:val="5B1907F7"/>
    <w:multiLevelType w:val="hybridMultilevel"/>
    <w:tmpl w:val="8FA40374"/>
    <w:lvl w:ilvl="0" w:tplc="E3F852DE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7A167C"/>
    <w:multiLevelType w:val="hybridMultilevel"/>
    <w:tmpl w:val="2F227612"/>
    <w:lvl w:ilvl="0" w:tplc="0DACCE3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7B4D7E"/>
    <w:multiLevelType w:val="multilevel"/>
    <w:tmpl w:val="9080FB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C3A4E4A"/>
    <w:multiLevelType w:val="multilevel"/>
    <w:tmpl w:val="9080FB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D8F5F39"/>
    <w:multiLevelType w:val="hybridMultilevel"/>
    <w:tmpl w:val="9E7A55C8"/>
    <w:lvl w:ilvl="0" w:tplc="95123FA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2607169">
    <w:abstractNumId w:val="9"/>
  </w:num>
  <w:num w:numId="2" w16cid:durableId="1828859194">
    <w:abstractNumId w:val="11"/>
  </w:num>
  <w:num w:numId="3" w16cid:durableId="1405496319">
    <w:abstractNumId w:val="6"/>
  </w:num>
  <w:num w:numId="4" w16cid:durableId="2114279141">
    <w:abstractNumId w:val="1"/>
  </w:num>
  <w:num w:numId="5" w16cid:durableId="1362246005">
    <w:abstractNumId w:val="7"/>
  </w:num>
  <w:num w:numId="6" w16cid:durableId="217057727">
    <w:abstractNumId w:val="8"/>
  </w:num>
  <w:num w:numId="7" w16cid:durableId="763917790">
    <w:abstractNumId w:val="4"/>
  </w:num>
  <w:num w:numId="8" w16cid:durableId="589973034">
    <w:abstractNumId w:val="5"/>
  </w:num>
  <w:num w:numId="9" w16cid:durableId="154104132">
    <w:abstractNumId w:val="2"/>
  </w:num>
  <w:num w:numId="10" w16cid:durableId="1466312722">
    <w:abstractNumId w:val="10"/>
  </w:num>
  <w:num w:numId="11" w16cid:durableId="485710273">
    <w:abstractNumId w:val="0"/>
  </w:num>
  <w:num w:numId="12" w16cid:durableId="60144942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CAA"/>
    <w:rsid w:val="00002290"/>
    <w:rsid w:val="0000332C"/>
    <w:rsid w:val="000041C7"/>
    <w:rsid w:val="0000505F"/>
    <w:rsid w:val="000054B6"/>
    <w:rsid w:val="000127C4"/>
    <w:rsid w:val="00015744"/>
    <w:rsid w:val="00015C0F"/>
    <w:rsid w:val="00017C41"/>
    <w:rsid w:val="00020D35"/>
    <w:rsid w:val="00021E93"/>
    <w:rsid w:val="00023935"/>
    <w:rsid w:val="0002394A"/>
    <w:rsid w:val="00024774"/>
    <w:rsid w:val="0002567D"/>
    <w:rsid w:val="00026110"/>
    <w:rsid w:val="00026CAB"/>
    <w:rsid w:val="00027AA6"/>
    <w:rsid w:val="0003037C"/>
    <w:rsid w:val="00031AB7"/>
    <w:rsid w:val="0003206E"/>
    <w:rsid w:val="00034100"/>
    <w:rsid w:val="0003471E"/>
    <w:rsid w:val="0003636D"/>
    <w:rsid w:val="00037AC7"/>
    <w:rsid w:val="00044477"/>
    <w:rsid w:val="000452DB"/>
    <w:rsid w:val="00046D49"/>
    <w:rsid w:val="00047501"/>
    <w:rsid w:val="00050485"/>
    <w:rsid w:val="000530AB"/>
    <w:rsid w:val="00053AF7"/>
    <w:rsid w:val="00055212"/>
    <w:rsid w:val="00056001"/>
    <w:rsid w:val="00056BDB"/>
    <w:rsid w:val="00056D16"/>
    <w:rsid w:val="00060A15"/>
    <w:rsid w:val="0006109A"/>
    <w:rsid w:val="000619C9"/>
    <w:rsid w:val="00062387"/>
    <w:rsid w:val="00064FD5"/>
    <w:rsid w:val="00065065"/>
    <w:rsid w:val="0006508B"/>
    <w:rsid w:val="00070A93"/>
    <w:rsid w:val="000734C3"/>
    <w:rsid w:val="0007749F"/>
    <w:rsid w:val="00080CFB"/>
    <w:rsid w:val="00082CC8"/>
    <w:rsid w:val="00085ED7"/>
    <w:rsid w:val="00086C94"/>
    <w:rsid w:val="000949BB"/>
    <w:rsid w:val="00094ED9"/>
    <w:rsid w:val="000A1390"/>
    <w:rsid w:val="000A38A4"/>
    <w:rsid w:val="000A4E46"/>
    <w:rsid w:val="000A5666"/>
    <w:rsid w:val="000A7981"/>
    <w:rsid w:val="000B0753"/>
    <w:rsid w:val="000B1577"/>
    <w:rsid w:val="000B3E5F"/>
    <w:rsid w:val="000C19E8"/>
    <w:rsid w:val="000C468C"/>
    <w:rsid w:val="000C5DAA"/>
    <w:rsid w:val="000C7D90"/>
    <w:rsid w:val="000D069C"/>
    <w:rsid w:val="000D09C8"/>
    <w:rsid w:val="000D33CE"/>
    <w:rsid w:val="000D4726"/>
    <w:rsid w:val="000D5D54"/>
    <w:rsid w:val="000E118F"/>
    <w:rsid w:val="000E2F31"/>
    <w:rsid w:val="000E6482"/>
    <w:rsid w:val="000E6520"/>
    <w:rsid w:val="000F1886"/>
    <w:rsid w:val="000F43AC"/>
    <w:rsid w:val="000F6132"/>
    <w:rsid w:val="000F65EB"/>
    <w:rsid w:val="0010406F"/>
    <w:rsid w:val="001050BD"/>
    <w:rsid w:val="001051BE"/>
    <w:rsid w:val="00106DFD"/>
    <w:rsid w:val="00106F89"/>
    <w:rsid w:val="00110890"/>
    <w:rsid w:val="00115121"/>
    <w:rsid w:val="00117D57"/>
    <w:rsid w:val="0012091B"/>
    <w:rsid w:val="00121D75"/>
    <w:rsid w:val="001231BA"/>
    <w:rsid w:val="001239CC"/>
    <w:rsid w:val="001246E2"/>
    <w:rsid w:val="00124DFF"/>
    <w:rsid w:val="001260FC"/>
    <w:rsid w:val="00127A26"/>
    <w:rsid w:val="001314EB"/>
    <w:rsid w:val="00132473"/>
    <w:rsid w:val="001332FA"/>
    <w:rsid w:val="00135366"/>
    <w:rsid w:val="0014101B"/>
    <w:rsid w:val="00143D61"/>
    <w:rsid w:val="00145681"/>
    <w:rsid w:val="001461C3"/>
    <w:rsid w:val="0014668B"/>
    <w:rsid w:val="00146881"/>
    <w:rsid w:val="001502E7"/>
    <w:rsid w:val="001528E8"/>
    <w:rsid w:val="00163C6E"/>
    <w:rsid w:val="001643AD"/>
    <w:rsid w:val="0017024F"/>
    <w:rsid w:val="00170631"/>
    <w:rsid w:val="001718FE"/>
    <w:rsid w:val="00171A87"/>
    <w:rsid w:val="00172506"/>
    <w:rsid w:val="00174F1E"/>
    <w:rsid w:val="001752EE"/>
    <w:rsid w:val="0017574B"/>
    <w:rsid w:val="0017768B"/>
    <w:rsid w:val="00183321"/>
    <w:rsid w:val="0018457B"/>
    <w:rsid w:val="00184ADB"/>
    <w:rsid w:val="00190161"/>
    <w:rsid w:val="001922F8"/>
    <w:rsid w:val="001A0849"/>
    <w:rsid w:val="001A33F4"/>
    <w:rsid w:val="001A61BB"/>
    <w:rsid w:val="001B05E8"/>
    <w:rsid w:val="001B17F4"/>
    <w:rsid w:val="001B4ED3"/>
    <w:rsid w:val="001B6345"/>
    <w:rsid w:val="001B7D51"/>
    <w:rsid w:val="001C0965"/>
    <w:rsid w:val="001C2AEA"/>
    <w:rsid w:val="001C3299"/>
    <w:rsid w:val="001C723A"/>
    <w:rsid w:val="001C7D63"/>
    <w:rsid w:val="001C7F70"/>
    <w:rsid w:val="001D1531"/>
    <w:rsid w:val="001D2DC4"/>
    <w:rsid w:val="001E0C65"/>
    <w:rsid w:val="001E36F2"/>
    <w:rsid w:val="001E66C6"/>
    <w:rsid w:val="001F0462"/>
    <w:rsid w:val="001F0F82"/>
    <w:rsid w:val="001F2868"/>
    <w:rsid w:val="001F4096"/>
    <w:rsid w:val="001F5443"/>
    <w:rsid w:val="001F7EE0"/>
    <w:rsid w:val="001F7FD6"/>
    <w:rsid w:val="002063FE"/>
    <w:rsid w:val="002117DE"/>
    <w:rsid w:val="0021264E"/>
    <w:rsid w:val="00214694"/>
    <w:rsid w:val="00220590"/>
    <w:rsid w:val="002217DF"/>
    <w:rsid w:val="00223BA4"/>
    <w:rsid w:val="00226A98"/>
    <w:rsid w:val="00226DAB"/>
    <w:rsid w:val="0022723B"/>
    <w:rsid w:val="00227277"/>
    <w:rsid w:val="002307BC"/>
    <w:rsid w:val="002325E7"/>
    <w:rsid w:val="0023623F"/>
    <w:rsid w:val="002379EE"/>
    <w:rsid w:val="00237D38"/>
    <w:rsid w:val="002406BD"/>
    <w:rsid w:val="0024273F"/>
    <w:rsid w:val="002434FD"/>
    <w:rsid w:val="002505E5"/>
    <w:rsid w:val="002522D6"/>
    <w:rsid w:val="002525B8"/>
    <w:rsid w:val="00252DF9"/>
    <w:rsid w:val="00254D48"/>
    <w:rsid w:val="002565CF"/>
    <w:rsid w:val="00260CC8"/>
    <w:rsid w:val="002616B7"/>
    <w:rsid w:val="002641C2"/>
    <w:rsid w:val="00264D2D"/>
    <w:rsid w:val="002666A5"/>
    <w:rsid w:val="00267875"/>
    <w:rsid w:val="0027295A"/>
    <w:rsid w:val="00272D72"/>
    <w:rsid w:val="00273F29"/>
    <w:rsid w:val="002746FF"/>
    <w:rsid w:val="00277B42"/>
    <w:rsid w:val="00280002"/>
    <w:rsid w:val="00281AC2"/>
    <w:rsid w:val="00282199"/>
    <w:rsid w:val="002831C6"/>
    <w:rsid w:val="002865E2"/>
    <w:rsid w:val="00286A53"/>
    <w:rsid w:val="0029045D"/>
    <w:rsid w:val="002943CD"/>
    <w:rsid w:val="00294974"/>
    <w:rsid w:val="00297169"/>
    <w:rsid w:val="002A0093"/>
    <w:rsid w:val="002A1451"/>
    <w:rsid w:val="002A1E82"/>
    <w:rsid w:val="002A3890"/>
    <w:rsid w:val="002B016D"/>
    <w:rsid w:val="002B2FF9"/>
    <w:rsid w:val="002B5C61"/>
    <w:rsid w:val="002B6B0E"/>
    <w:rsid w:val="002B6E6A"/>
    <w:rsid w:val="002B6EAD"/>
    <w:rsid w:val="002B7F44"/>
    <w:rsid w:val="002C04C8"/>
    <w:rsid w:val="002C0675"/>
    <w:rsid w:val="002C287F"/>
    <w:rsid w:val="002C2966"/>
    <w:rsid w:val="002C3F9B"/>
    <w:rsid w:val="002C66BA"/>
    <w:rsid w:val="002C6947"/>
    <w:rsid w:val="002C6AC7"/>
    <w:rsid w:val="002C6F1D"/>
    <w:rsid w:val="002D1059"/>
    <w:rsid w:val="002D66C4"/>
    <w:rsid w:val="002D710E"/>
    <w:rsid w:val="002D7271"/>
    <w:rsid w:val="002E0551"/>
    <w:rsid w:val="002E2ADE"/>
    <w:rsid w:val="002E449F"/>
    <w:rsid w:val="002F12C5"/>
    <w:rsid w:val="002F54AC"/>
    <w:rsid w:val="002F5667"/>
    <w:rsid w:val="003008A3"/>
    <w:rsid w:val="00302AFB"/>
    <w:rsid w:val="0030345E"/>
    <w:rsid w:val="003035C3"/>
    <w:rsid w:val="00304198"/>
    <w:rsid w:val="003044F5"/>
    <w:rsid w:val="0030613A"/>
    <w:rsid w:val="00307F46"/>
    <w:rsid w:val="00310ADC"/>
    <w:rsid w:val="003122B1"/>
    <w:rsid w:val="003125FC"/>
    <w:rsid w:val="00313160"/>
    <w:rsid w:val="00316A9E"/>
    <w:rsid w:val="00322848"/>
    <w:rsid w:val="003230F1"/>
    <w:rsid w:val="00323F54"/>
    <w:rsid w:val="00326CD0"/>
    <w:rsid w:val="00330263"/>
    <w:rsid w:val="00330ABB"/>
    <w:rsid w:val="00334799"/>
    <w:rsid w:val="00335943"/>
    <w:rsid w:val="003374E8"/>
    <w:rsid w:val="00340311"/>
    <w:rsid w:val="00344429"/>
    <w:rsid w:val="00345DC3"/>
    <w:rsid w:val="003464E6"/>
    <w:rsid w:val="00347ED6"/>
    <w:rsid w:val="003534D0"/>
    <w:rsid w:val="00353DA7"/>
    <w:rsid w:val="00354194"/>
    <w:rsid w:val="003543DF"/>
    <w:rsid w:val="00356044"/>
    <w:rsid w:val="00357DF3"/>
    <w:rsid w:val="003607A3"/>
    <w:rsid w:val="003618BA"/>
    <w:rsid w:val="00361B09"/>
    <w:rsid w:val="00362EFD"/>
    <w:rsid w:val="003657A1"/>
    <w:rsid w:val="00370B6B"/>
    <w:rsid w:val="003711EA"/>
    <w:rsid w:val="0037351A"/>
    <w:rsid w:val="003748A1"/>
    <w:rsid w:val="0037685D"/>
    <w:rsid w:val="00376F40"/>
    <w:rsid w:val="00380AFC"/>
    <w:rsid w:val="00380FDF"/>
    <w:rsid w:val="003812D6"/>
    <w:rsid w:val="00385086"/>
    <w:rsid w:val="003862A3"/>
    <w:rsid w:val="003907E1"/>
    <w:rsid w:val="003908DD"/>
    <w:rsid w:val="00390FD0"/>
    <w:rsid w:val="00393A9F"/>
    <w:rsid w:val="00393D11"/>
    <w:rsid w:val="003944B5"/>
    <w:rsid w:val="00394818"/>
    <w:rsid w:val="003949A8"/>
    <w:rsid w:val="00395671"/>
    <w:rsid w:val="00396A7B"/>
    <w:rsid w:val="00396BEE"/>
    <w:rsid w:val="003971C0"/>
    <w:rsid w:val="003A4302"/>
    <w:rsid w:val="003A5CF1"/>
    <w:rsid w:val="003B0C6C"/>
    <w:rsid w:val="003B1847"/>
    <w:rsid w:val="003B32DF"/>
    <w:rsid w:val="003B44AF"/>
    <w:rsid w:val="003B6A45"/>
    <w:rsid w:val="003B74DD"/>
    <w:rsid w:val="003C054C"/>
    <w:rsid w:val="003C1A4E"/>
    <w:rsid w:val="003C29F3"/>
    <w:rsid w:val="003C34EF"/>
    <w:rsid w:val="003C66D9"/>
    <w:rsid w:val="003D3D86"/>
    <w:rsid w:val="003D45E1"/>
    <w:rsid w:val="003D5FD1"/>
    <w:rsid w:val="003D618F"/>
    <w:rsid w:val="003E0218"/>
    <w:rsid w:val="003E02F6"/>
    <w:rsid w:val="003E1B1E"/>
    <w:rsid w:val="003E3761"/>
    <w:rsid w:val="003E3FBB"/>
    <w:rsid w:val="003E4304"/>
    <w:rsid w:val="003E60C2"/>
    <w:rsid w:val="003E62E5"/>
    <w:rsid w:val="003E7285"/>
    <w:rsid w:val="003F166B"/>
    <w:rsid w:val="003F2B59"/>
    <w:rsid w:val="003F2F20"/>
    <w:rsid w:val="003F3F0D"/>
    <w:rsid w:val="003F4A2C"/>
    <w:rsid w:val="003F6A2A"/>
    <w:rsid w:val="003F6B84"/>
    <w:rsid w:val="00400185"/>
    <w:rsid w:val="00400AE8"/>
    <w:rsid w:val="00406B4D"/>
    <w:rsid w:val="004102C9"/>
    <w:rsid w:val="004117D9"/>
    <w:rsid w:val="00412078"/>
    <w:rsid w:val="00413E83"/>
    <w:rsid w:val="00414AAF"/>
    <w:rsid w:val="00415361"/>
    <w:rsid w:val="0041537E"/>
    <w:rsid w:val="00415625"/>
    <w:rsid w:val="00415F38"/>
    <w:rsid w:val="00420714"/>
    <w:rsid w:val="00420CC9"/>
    <w:rsid w:val="004213C6"/>
    <w:rsid w:val="004233C6"/>
    <w:rsid w:val="00423996"/>
    <w:rsid w:val="00424C2A"/>
    <w:rsid w:val="004255F4"/>
    <w:rsid w:val="004276F4"/>
    <w:rsid w:val="00430488"/>
    <w:rsid w:val="00432CE4"/>
    <w:rsid w:val="00435B78"/>
    <w:rsid w:val="004404F1"/>
    <w:rsid w:val="0044369E"/>
    <w:rsid w:val="00444229"/>
    <w:rsid w:val="00445818"/>
    <w:rsid w:val="00446B8D"/>
    <w:rsid w:val="004519B4"/>
    <w:rsid w:val="00451B25"/>
    <w:rsid w:val="00451FC5"/>
    <w:rsid w:val="00453BA3"/>
    <w:rsid w:val="0045522E"/>
    <w:rsid w:val="00457338"/>
    <w:rsid w:val="0046265D"/>
    <w:rsid w:val="00464ADE"/>
    <w:rsid w:val="00466E37"/>
    <w:rsid w:val="004679C0"/>
    <w:rsid w:val="00467B3D"/>
    <w:rsid w:val="00467C7B"/>
    <w:rsid w:val="00470BB3"/>
    <w:rsid w:val="00471172"/>
    <w:rsid w:val="004711C8"/>
    <w:rsid w:val="00471408"/>
    <w:rsid w:val="00471D02"/>
    <w:rsid w:val="00473017"/>
    <w:rsid w:val="004749D2"/>
    <w:rsid w:val="00475375"/>
    <w:rsid w:val="00475B9D"/>
    <w:rsid w:val="00475EE7"/>
    <w:rsid w:val="00475F9F"/>
    <w:rsid w:val="00477B0B"/>
    <w:rsid w:val="00483C7C"/>
    <w:rsid w:val="00487ECC"/>
    <w:rsid w:val="00492F4A"/>
    <w:rsid w:val="00495DBF"/>
    <w:rsid w:val="00495EDE"/>
    <w:rsid w:val="004961E2"/>
    <w:rsid w:val="00496651"/>
    <w:rsid w:val="004A25F3"/>
    <w:rsid w:val="004A3271"/>
    <w:rsid w:val="004A42F9"/>
    <w:rsid w:val="004A43B6"/>
    <w:rsid w:val="004A533E"/>
    <w:rsid w:val="004A5DC5"/>
    <w:rsid w:val="004B25E4"/>
    <w:rsid w:val="004B2D72"/>
    <w:rsid w:val="004B317E"/>
    <w:rsid w:val="004B4655"/>
    <w:rsid w:val="004B52C0"/>
    <w:rsid w:val="004C0987"/>
    <w:rsid w:val="004C0AEB"/>
    <w:rsid w:val="004C2F60"/>
    <w:rsid w:val="004C517D"/>
    <w:rsid w:val="004C5EFB"/>
    <w:rsid w:val="004C7B2E"/>
    <w:rsid w:val="004D1311"/>
    <w:rsid w:val="004D3319"/>
    <w:rsid w:val="004D46BD"/>
    <w:rsid w:val="004E0E18"/>
    <w:rsid w:val="004E2311"/>
    <w:rsid w:val="004E2BCA"/>
    <w:rsid w:val="004E48AF"/>
    <w:rsid w:val="004E6F63"/>
    <w:rsid w:val="004F028D"/>
    <w:rsid w:val="004F0A35"/>
    <w:rsid w:val="004F0EE0"/>
    <w:rsid w:val="004F427B"/>
    <w:rsid w:val="004F6D00"/>
    <w:rsid w:val="004F7E6D"/>
    <w:rsid w:val="00500404"/>
    <w:rsid w:val="0050475F"/>
    <w:rsid w:val="005047D3"/>
    <w:rsid w:val="00504C41"/>
    <w:rsid w:val="00505312"/>
    <w:rsid w:val="0051084C"/>
    <w:rsid w:val="00511355"/>
    <w:rsid w:val="005121EA"/>
    <w:rsid w:val="00512DEA"/>
    <w:rsid w:val="00515A92"/>
    <w:rsid w:val="00516088"/>
    <w:rsid w:val="0052058B"/>
    <w:rsid w:val="005214E7"/>
    <w:rsid w:val="005240D7"/>
    <w:rsid w:val="00524532"/>
    <w:rsid w:val="005246A0"/>
    <w:rsid w:val="005248DC"/>
    <w:rsid w:val="0052669A"/>
    <w:rsid w:val="00526CCD"/>
    <w:rsid w:val="005317F3"/>
    <w:rsid w:val="00531F57"/>
    <w:rsid w:val="00533D2F"/>
    <w:rsid w:val="00535B1B"/>
    <w:rsid w:val="00540C64"/>
    <w:rsid w:val="00541298"/>
    <w:rsid w:val="00542135"/>
    <w:rsid w:val="00542543"/>
    <w:rsid w:val="00544048"/>
    <w:rsid w:val="00545A91"/>
    <w:rsid w:val="0054683C"/>
    <w:rsid w:val="00546CEF"/>
    <w:rsid w:val="00552B12"/>
    <w:rsid w:val="00552FE4"/>
    <w:rsid w:val="00554081"/>
    <w:rsid w:val="0055693D"/>
    <w:rsid w:val="00557FB7"/>
    <w:rsid w:val="00561C6C"/>
    <w:rsid w:val="00562F0D"/>
    <w:rsid w:val="00563F68"/>
    <w:rsid w:val="00565E18"/>
    <w:rsid w:val="00565F2D"/>
    <w:rsid w:val="005668CF"/>
    <w:rsid w:val="00566D41"/>
    <w:rsid w:val="00567A38"/>
    <w:rsid w:val="00567D2D"/>
    <w:rsid w:val="00573D9B"/>
    <w:rsid w:val="00574635"/>
    <w:rsid w:val="0057474A"/>
    <w:rsid w:val="00574E4F"/>
    <w:rsid w:val="00575D1B"/>
    <w:rsid w:val="00576DF5"/>
    <w:rsid w:val="00582CB9"/>
    <w:rsid w:val="005844CF"/>
    <w:rsid w:val="00584A80"/>
    <w:rsid w:val="00591C2D"/>
    <w:rsid w:val="00591FEC"/>
    <w:rsid w:val="00593877"/>
    <w:rsid w:val="0059410F"/>
    <w:rsid w:val="00597853"/>
    <w:rsid w:val="005A1663"/>
    <w:rsid w:val="005A1D95"/>
    <w:rsid w:val="005A1E1D"/>
    <w:rsid w:val="005A4194"/>
    <w:rsid w:val="005A4300"/>
    <w:rsid w:val="005A4C51"/>
    <w:rsid w:val="005B07AC"/>
    <w:rsid w:val="005B0FA1"/>
    <w:rsid w:val="005C4C0F"/>
    <w:rsid w:val="005C7D85"/>
    <w:rsid w:val="005D094F"/>
    <w:rsid w:val="005D0ACB"/>
    <w:rsid w:val="005D6303"/>
    <w:rsid w:val="005E03DC"/>
    <w:rsid w:val="005E13AC"/>
    <w:rsid w:val="005E176C"/>
    <w:rsid w:val="005E1F79"/>
    <w:rsid w:val="005E5622"/>
    <w:rsid w:val="005E684E"/>
    <w:rsid w:val="005F053F"/>
    <w:rsid w:val="005F1C9B"/>
    <w:rsid w:val="005F2BDE"/>
    <w:rsid w:val="005F3EF8"/>
    <w:rsid w:val="005F43C8"/>
    <w:rsid w:val="005F6A2B"/>
    <w:rsid w:val="005F7DE9"/>
    <w:rsid w:val="00600591"/>
    <w:rsid w:val="00604375"/>
    <w:rsid w:val="0060604E"/>
    <w:rsid w:val="00606701"/>
    <w:rsid w:val="00612E9F"/>
    <w:rsid w:val="006149D3"/>
    <w:rsid w:val="00615B29"/>
    <w:rsid w:val="00622A61"/>
    <w:rsid w:val="00624B3C"/>
    <w:rsid w:val="00625295"/>
    <w:rsid w:val="006259BD"/>
    <w:rsid w:val="00625D8B"/>
    <w:rsid w:val="00626B07"/>
    <w:rsid w:val="0062788B"/>
    <w:rsid w:val="00630400"/>
    <w:rsid w:val="00630CA0"/>
    <w:rsid w:val="00632BEE"/>
    <w:rsid w:val="00633288"/>
    <w:rsid w:val="00634B16"/>
    <w:rsid w:val="00634B9B"/>
    <w:rsid w:val="0063508C"/>
    <w:rsid w:val="006361D0"/>
    <w:rsid w:val="0064275D"/>
    <w:rsid w:val="00642E2C"/>
    <w:rsid w:val="00643031"/>
    <w:rsid w:val="00643686"/>
    <w:rsid w:val="006464EA"/>
    <w:rsid w:val="00650A76"/>
    <w:rsid w:val="00652499"/>
    <w:rsid w:val="00653528"/>
    <w:rsid w:val="00654A5A"/>
    <w:rsid w:val="00655226"/>
    <w:rsid w:val="0065564D"/>
    <w:rsid w:val="0066060D"/>
    <w:rsid w:val="00661355"/>
    <w:rsid w:val="00661519"/>
    <w:rsid w:val="00664826"/>
    <w:rsid w:val="00665480"/>
    <w:rsid w:val="006664B1"/>
    <w:rsid w:val="00672EE4"/>
    <w:rsid w:val="006752E3"/>
    <w:rsid w:val="0067589C"/>
    <w:rsid w:val="00675D04"/>
    <w:rsid w:val="006763A2"/>
    <w:rsid w:val="00677331"/>
    <w:rsid w:val="00680B0D"/>
    <w:rsid w:val="006815B0"/>
    <w:rsid w:val="0068171E"/>
    <w:rsid w:val="00681A78"/>
    <w:rsid w:val="0069071A"/>
    <w:rsid w:val="00691BEB"/>
    <w:rsid w:val="00692598"/>
    <w:rsid w:val="0069561B"/>
    <w:rsid w:val="006963E2"/>
    <w:rsid w:val="0069769D"/>
    <w:rsid w:val="00697854"/>
    <w:rsid w:val="006A0698"/>
    <w:rsid w:val="006A0965"/>
    <w:rsid w:val="006A1784"/>
    <w:rsid w:val="006A39BF"/>
    <w:rsid w:val="006A403C"/>
    <w:rsid w:val="006A46E3"/>
    <w:rsid w:val="006A560D"/>
    <w:rsid w:val="006A6DB5"/>
    <w:rsid w:val="006A734C"/>
    <w:rsid w:val="006A7A53"/>
    <w:rsid w:val="006A7C6E"/>
    <w:rsid w:val="006B1242"/>
    <w:rsid w:val="006B2273"/>
    <w:rsid w:val="006B3C33"/>
    <w:rsid w:val="006B41A6"/>
    <w:rsid w:val="006B559F"/>
    <w:rsid w:val="006B6E1F"/>
    <w:rsid w:val="006C0554"/>
    <w:rsid w:val="006C05B4"/>
    <w:rsid w:val="006C0A53"/>
    <w:rsid w:val="006C353B"/>
    <w:rsid w:val="006C3960"/>
    <w:rsid w:val="006C56C4"/>
    <w:rsid w:val="006D0F8B"/>
    <w:rsid w:val="006D1412"/>
    <w:rsid w:val="006D3588"/>
    <w:rsid w:val="006D499E"/>
    <w:rsid w:val="006D5582"/>
    <w:rsid w:val="006E1573"/>
    <w:rsid w:val="006E332A"/>
    <w:rsid w:val="006E5AA7"/>
    <w:rsid w:val="006F1C36"/>
    <w:rsid w:val="006F2318"/>
    <w:rsid w:val="006F2538"/>
    <w:rsid w:val="006F3DCB"/>
    <w:rsid w:val="006F50C3"/>
    <w:rsid w:val="006F5D15"/>
    <w:rsid w:val="006F6FA1"/>
    <w:rsid w:val="007028D7"/>
    <w:rsid w:val="00702A90"/>
    <w:rsid w:val="00704284"/>
    <w:rsid w:val="007103BD"/>
    <w:rsid w:val="00711283"/>
    <w:rsid w:val="007126DC"/>
    <w:rsid w:val="00712E97"/>
    <w:rsid w:val="00714856"/>
    <w:rsid w:val="00715FCE"/>
    <w:rsid w:val="00717783"/>
    <w:rsid w:val="007205D0"/>
    <w:rsid w:val="00720B42"/>
    <w:rsid w:val="00720C74"/>
    <w:rsid w:val="0072122E"/>
    <w:rsid w:val="00721A4A"/>
    <w:rsid w:val="00722892"/>
    <w:rsid w:val="007255D7"/>
    <w:rsid w:val="00725AF8"/>
    <w:rsid w:val="00725E57"/>
    <w:rsid w:val="00727071"/>
    <w:rsid w:val="00727881"/>
    <w:rsid w:val="00731157"/>
    <w:rsid w:val="0073317E"/>
    <w:rsid w:val="007337DC"/>
    <w:rsid w:val="00735EEB"/>
    <w:rsid w:val="007366B2"/>
    <w:rsid w:val="00744836"/>
    <w:rsid w:val="00754014"/>
    <w:rsid w:val="00755D56"/>
    <w:rsid w:val="00755F84"/>
    <w:rsid w:val="0075611A"/>
    <w:rsid w:val="00760391"/>
    <w:rsid w:val="0076267C"/>
    <w:rsid w:val="0076286F"/>
    <w:rsid w:val="00763399"/>
    <w:rsid w:val="007704CD"/>
    <w:rsid w:val="00771343"/>
    <w:rsid w:val="00772384"/>
    <w:rsid w:val="00774728"/>
    <w:rsid w:val="00777BBF"/>
    <w:rsid w:val="007865C3"/>
    <w:rsid w:val="00786C0B"/>
    <w:rsid w:val="00787CBF"/>
    <w:rsid w:val="00790AC5"/>
    <w:rsid w:val="00793FA7"/>
    <w:rsid w:val="00794A4B"/>
    <w:rsid w:val="00795604"/>
    <w:rsid w:val="007A1083"/>
    <w:rsid w:val="007A4431"/>
    <w:rsid w:val="007A491F"/>
    <w:rsid w:val="007A4D26"/>
    <w:rsid w:val="007A79FD"/>
    <w:rsid w:val="007B19C6"/>
    <w:rsid w:val="007B2340"/>
    <w:rsid w:val="007B49E5"/>
    <w:rsid w:val="007B6B32"/>
    <w:rsid w:val="007B7160"/>
    <w:rsid w:val="007B725A"/>
    <w:rsid w:val="007C1F6F"/>
    <w:rsid w:val="007C3015"/>
    <w:rsid w:val="007C30AB"/>
    <w:rsid w:val="007C30DA"/>
    <w:rsid w:val="007C3CEC"/>
    <w:rsid w:val="007C3F6E"/>
    <w:rsid w:val="007C47CE"/>
    <w:rsid w:val="007C49E0"/>
    <w:rsid w:val="007C4EAC"/>
    <w:rsid w:val="007C4F9D"/>
    <w:rsid w:val="007C6F89"/>
    <w:rsid w:val="007C73C0"/>
    <w:rsid w:val="007C7BB4"/>
    <w:rsid w:val="007C7CC8"/>
    <w:rsid w:val="007D042A"/>
    <w:rsid w:val="007D73B4"/>
    <w:rsid w:val="007D7EF5"/>
    <w:rsid w:val="007E0405"/>
    <w:rsid w:val="007E3E71"/>
    <w:rsid w:val="007E4FF7"/>
    <w:rsid w:val="007E683D"/>
    <w:rsid w:val="007E7F03"/>
    <w:rsid w:val="007F00F2"/>
    <w:rsid w:val="007F2232"/>
    <w:rsid w:val="007F2F29"/>
    <w:rsid w:val="007F305E"/>
    <w:rsid w:val="007F3692"/>
    <w:rsid w:val="007F442B"/>
    <w:rsid w:val="007F7F74"/>
    <w:rsid w:val="00806000"/>
    <w:rsid w:val="00807E68"/>
    <w:rsid w:val="00810B83"/>
    <w:rsid w:val="00810DF5"/>
    <w:rsid w:val="008139AF"/>
    <w:rsid w:val="00813C64"/>
    <w:rsid w:val="00813F27"/>
    <w:rsid w:val="00815EFC"/>
    <w:rsid w:val="00816475"/>
    <w:rsid w:val="008212B6"/>
    <w:rsid w:val="0082698C"/>
    <w:rsid w:val="00827203"/>
    <w:rsid w:val="0082746E"/>
    <w:rsid w:val="00827CEE"/>
    <w:rsid w:val="008320FD"/>
    <w:rsid w:val="0083305D"/>
    <w:rsid w:val="00835289"/>
    <w:rsid w:val="00836848"/>
    <w:rsid w:val="008371CA"/>
    <w:rsid w:val="00840437"/>
    <w:rsid w:val="00840BF1"/>
    <w:rsid w:val="0084554E"/>
    <w:rsid w:val="008463B5"/>
    <w:rsid w:val="00846AA3"/>
    <w:rsid w:val="00847A20"/>
    <w:rsid w:val="00847B1A"/>
    <w:rsid w:val="00851A07"/>
    <w:rsid w:val="00851CC9"/>
    <w:rsid w:val="00851D3C"/>
    <w:rsid w:val="00852758"/>
    <w:rsid w:val="00853918"/>
    <w:rsid w:val="00853EF5"/>
    <w:rsid w:val="00853F08"/>
    <w:rsid w:val="008546BA"/>
    <w:rsid w:val="00856088"/>
    <w:rsid w:val="00856F14"/>
    <w:rsid w:val="008574B6"/>
    <w:rsid w:val="00857B7B"/>
    <w:rsid w:val="00857D59"/>
    <w:rsid w:val="008616B4"/>
    <w:rsid w:val="00861B2C"/>
    <w:rsid w:val="008624A6"/>
    <w:rsid w:val="008640C3"/>
    <w:rsid w:val="00864F14"/>
    <w:rsid w:val="00864FE0"/>
    <w:rsid w:val="00866337"/>
    <w:rsid w:val="008667E0"/>
    <w:rsid w:val="00866FF5"/>
    <w:rsid w:val="00874FD5"/>
    <w:rsid w:val="00876801"/>
    <w:rsid w:val="00881177"/>
    <w:rsid w:val="008820E9"/>
    <w:rsid w:val="00882719"/>
    <w:rsid w:val="00882EA4"/>
    <w:rsid w:val="00882FDA"/>
    <w:rsid w:val="0088547A"/>
    <w:rsid w:val="00886C26"/>
    <w:rsid w:val="00887FB8"/>
    <w:rsid w:val="008901F0"/>
    <w:rsid w:val="0089030F"/>
    <w:rsid w:val="008917A2"/>
    <w:rsid w:val="008917E2"/>
    <w:rsid w:val="0089213E"/>
    <w:rsid w:val="0089274F"/>
    <w:rsid w:val="00893E2E"/>
    <w:rsid w:val="0089664E"/>
    <w:rsid w:val="00896652"/>
    <w:rsid w:val="00896E90"/>
    <w:rsid w:val="008A15CF"/>
    <w:rsid w:val="008A36AA"/>
    <w:rsid w:val="008A3DEB"/>
    <w:rsid w:val="008A433B"/>
    <w:rsid w:val="008A4566"/>
    <w:rsid w:val="008A463A"/>
    <w:rsid w:val="008A5645"/>
    <w:rsid w:val="008A623E"/>
    <w:rsid w:val="008A6E06"/>
    <w:rsid w:val="008B03D3"/>
    <w:rsid w:val="008B0E5A"/>
    <w:rsid w:val="008B29AD"/>
    <w:rsid w:val="008B4558"/>
    <w:rsid w:val="008B4C6A"/>
    <w:rsid w:val="008B5416"/>
    <w:rsid w:val="008B660C"/>
    <w:rsid w:val="008B72D0"/>
    <w:rsid w:val="008B7666"/>
    <w:rsid w:val="008B7E85"/>
    <w:rsid w:val="008C184F"/>
    <w:rsid w:val="008C205E"/>
    <w:rsid w:val="008C2629"/>
    <w:rsid w:val="008C4392"/>
    <w:rsid w:val="008C5131"/>
    <w:rsid w:val="008C52EF"/>
    <w:rsid w:val="008C53B6"/>
    <w:rsid w:val="008C6826"/>
    <w:rsid w:val="008D1B8C"/>
    <w:rsid w:val="008D2AA7"/>
    <w:rsid w:val="008D48E1"/>
    <w:rsid w:val="008D7B11"/>
    <w:rsid w:val="008E0040"/>
    <w:rsid w:val="008E21D0"/>
    <w:rsid w:val="008E7452"/>
    <w:rsid w:val="008E752E"/>
    <w:rsid w:val="008E776F"/>
    <w:rsid w:val="008F2E46"/>
    <w:rsid w:val="008F6875"/>
    <w:rsid w:val="008F77F5"/>
    <w:rsid w:val="009001A3"/>
    <w:rsid w:val="00900A56"/>
    <w:rsid w:val="00903782"/>
    <w:rsid w:val="00905734"/>
    <w:rsid w:val="00905EFA"/>
    <w:rsid w:val="00906986"/>
    <w:rsid w:val="0091411E"/>
    <w:rsid w:val="009146D7"/>
    <w:rsid w:val="0091481C"/>
    <w:rsid w:val="00916275"/>
    <w:rsid w:val="00916847"/>
    <w:rsid w:val="00917FBF"/>
    <w:rsid w:val="009232E1"/>
    <w:rsid w:val="009245E3"/>
    <w:rsid w:val="00924C5F"/>
    <w:rsid w:val="00926BD7"/>
    <w:rsid w:val="009315E2"/>
    <w:rsid w:val="00931B9A"/>
    <w:rsid w:val="009355E7"/>
    <w:rsid w:val="00936C87"/>
    <w:rsid w:val="009406C0"/>
    <w:rsid w:val="0094168A"/>
    <w:rsid w:val="009430CC"/>
    <w:rsid w:val="00943371"/>
    <w:rsid w:val="0094464B"/>
    <w:rsid w:val="00944A21"/>
    <w:rsid w:val="00944BB2"/>
    <w:rsid w:val="00944D1B"/>
    <w:rsid w:val="00944D67"/>
    <w:rsid w:val="009450C1"/>
    <w:rsid w:val="00951181"/>
    <w:rsid w:val="0095302B"/>
    <w:rsid w:val="009533B7"/>
    <w:rsid w:val="00953456"/>
    <w:rsid w:val="00953FDB"/>
    <w:rsid w:val="00954C1C"/>
    <w:rsid w:val="00955A4B"/>
    <w:rsid w:val="0095632C"/>
    <w:rsid w:val="00960AD5"/>
    <w:rsid w:val="00961171"/>
    <w:rsid w:val="009612A7"/>
    <w:rsid w:val="00961528"/>
    <w:rsid w:val="00963507"/>
    <w:rsid w:val="00963EBB"/>
    <w:rsid w:val="009647C3"/>
    <w:rsid w:val="00965D65"/>
    <w:rsid w:val="00967568"/>
    <w:rsid w:val="00970B9E"/>
    <w:rsid w:val="00971AC8"/>
    <w:rsid w:val="00975F71"/>
    <w:rsid w:val="00977689"/>
    <w:rsid w:val="00977C65"/>
    <w:rsid w:val="00980EB9"/>
    <w:rsid w:val="0098133B"/>
    <w:rsid w:val="00981824"/>
    <w:rsid w:val="00982C67"/>
    <w:rsid w:val="00984B6F"/>
    <w:rsid w:val="00986169"/>
    <w:rsid w:val="00986768"/>
    <w:rsid w:val="00987059"/>
    <w:rsid w:val="00987D60"/>
    <w:rsid w:val="0099089B"/>
    <w:rsid w:val="00991C8D"/>
    <w:rsid w:val="009924C2"/>
    <w:rsid w:val="00994F18"/>
    <w:rsid w:val="00995871"/>
    <w:rsid w:val="00995ED0"/>
    <w:rsid w:val="00996049"/>
    <w:rsid w:val="009974C2"/>
    <w:rsid w:val="009A0FB0"/>
    <w:rsid w:val="009A1453"/>
    <w:rsid w:val="009A15B0"/>
    <w:rsid w:val="009A67FD"/>
    <w:rsid w:val="009A7719"/>
    <w:rsid w:val="009A7B29"/>
    <w:rsid w:val="009B1762"/>
    <w:rsid w:val="009B1E3F"/>
    <w:rsid w:val="009B2426"/>
    <w:rsid w:val="009B4D40"/>
    <w:rsid w:val="009B5345"/>
    <w:rsid w:val="009B6897"/>
    <w:rsid w:val="009C08E5"/>
    <w:rsid w:val="009C382E"/>
    <w:rsid w:val="009C5057"/>
    <w:rsid w:val="009D0ED0"/>
    <w:rsid w:val="009D13BF"/>
    <w:rsid w:val="009D1F65"/>
    <w:rsid w:val="009D28C5"/>
    <w:rsid w:val="009D4439"/>
    <w:rsid w:val="009D641F"/>
    <w:rsid w:val="009D6443"/>
    <w:rsid w:val="009D66A6"/>
    <w:rsid w:val="009E0031"/>
    <w:rsid w:val="009E19EA"/>
    <w:rsid w:val="009E22DF"/>
    <w:rsid w:val="009E44A8"/>
    <w:rsid w:val="009E459D"/>
    <w:rsid w:val="009E7404"/>
    <w:rsid w:val="009F0478"/>
    <w:rsid w:val="009F128D"/>
    <w:rsid w:val="009F35C9"/>
    <w:rsid w:val="009F3854"/>
    <w:rsid w:val="009F4369"/>
    <w:rsid w:val="009F5A31"/>
    <w:rsid w:val="009F5E02"/>
    <w:rsid w:val="009F5E87"/>
    <w:rsid w:val="009F6AF5"/>
    <w:rsid w:val="009F725B"/>
    <w:rsid w:val="00A00CC2"/>
    <w:rsid w:val="00A03E69"/>
    <w:rsid w:val="00A03FEA"/>
    <w:rsid w:val="00A0631B"/>
    <w:rsid w:val="00A0663B"/>
    <w:rsid w:val="00A07D94"/>
    <w:rsid w:val="00A10103"/>
    <w:rsid w:val="00A11547"/>
    <w:rsid w:val="00A13391"/>
    <w:rsid w:val="00A15343"/>
    <w:rsid w:val="00A17825"/>
    <w:rsid w:val="00A211EE"/>
    <w:rsid w:val="00A21BD9"/>
    <w:rsid w:val="00A227EF"/>
    <w:rsid w:val="00A22BC5"/>
    <w:rsid w:val="00A257A0"/>
    <w:rsid w:val="00A25BB6"/>
    <w:rsid w:val="00A301A8"/>
    <w:rsid w:val="00A3120E"/>
    <w:rsid w:val="00A31501"/>
    <w:rsid w:val="00A35342"/>
    <w:rsid w:val="00A36BA1"/>
    <w:rsid w:val="00A415A0"/>
    <w:rsid w:val="00A417DD"/>
    <w:rsid w:val="00A41882"/>
    <w:rsid w:val="00A418DC"/>
    <w:rsid w:val="00A42332"/>
    <w:rsid w:val="00A43ACB"/>
    <w:rsid w:val="00A467B7"/>
    <w:rsid w:val="00A47485"/>
    <w:rsid w:val="00A47EFC"/>
    <w:rsid w:val="00A50082"/>
    <w:rsid w:val="00A5149C"/>
    <w:rsid w:val="00A5197B"/>
    <w:rsid w:val="00A525CF"/>
    <w:rsid w:val="00A525F7"/>
    <w:rsid w:val="00A55576"/>
    <w:rsid w:val="00A56813"/>
    <w:rsid w:val="00A64EB7"/>
    <w:rsid w:val="00A657DC"/>
    <w:rsid w:val="00A679FC"/>
    <w:rsid w:val="00A7165B"/>
    <w:rsid w:val="00A728E6"/>
    <w:rsid w:val="00A72F27"/>
    <w:rsid w:val="00A72F8C"/>
    <w:rsid w:val="00A73FBC"/>
    <w:rsid w:val="00A74610"/>
    <w:rsid w:val="00A7554E"/>
    <w:rsid w:val="00A80902"/>
    <w:rsid w:val="00A8104E"/>
    <w:rsid w:val="00A8366F"/>
    <w:rsid w:val="00A83DB1"/>
    <w:rsid w:val="00A8511F"/>
    <w:rsid w:val="00A91CFB"/>
    <w:rsid w:val="00A92FA5"/>
    <w:rsid w:val="00A93F2D"/>
    <w:rsid w:val="00A94E9E"/>
    <w:rsid w:val="00A950D2"/>
    <w:rsid w:val="00A963DA"/>
    <w:rsid w:val="00A9650B"/>
    <w:rsid w:val="00A97862"/>
    <w:rsid w:val="00A97BF6"/>
    <w:rsid w:val="00AA0A51"/>
    <w:rsid w:val="00AA1C2A"/>
    <w:rsid w:val="00AA1E7B"/>
    <w:rsid w:val="00AA5140"/>
    <w:rsid w:val="00AA5E14"/>
    <w:rsid w:val="00AA7333"/>
    <w:rsid w:val="00AB173B"/>
    <w:rsid w:val="00AB2820"/>
    <w:rsid w:val="00AB6836"/>
    <w:rsid w:val="00AB689E"/>
    <w:rsid w:val="00AB78B4"/>
    <w:rsid w:val="00AB7A5B"/>
    <w:rsid w:val="00AC1D12"/>
    <w:rsid w:val="00AC3412"/>
    <w:rsid w:val="00AC7A2C"/>
    <w:rsid w:val="00AD01EF"/>
    <w:rsid w:val="00AD0F11"/>
    <w:rsid w:val="00AD0FD6"/>
    <w:rsid w:val="00AD1823"/>
    <w:rsid w:val="00AD204F"/>
    <w:rsid w:val="00AD2A1B"/>
    <w:rsid w:val="00AD4D8A"/>
    <w:rsid w:val="00AD51A2"/>
    <w:rsid w:val="00AD62F5"/>
    <w:rsid w:val="00AD6816"/>
    <w:rsid w:val="00AD6CED"/>
    <w:rsid w:val="00AE2017"/>
    <w:rsid w:val="00AE2B55"/>
    <w:rsid w:val="00AE37DC"/>
    <w:rsid w:val="00AE5E18"/>
    <w:rsid w:val="00AE7E12"/>
    <w:rsid w:val="00AF04BD"/>
    <w:rsid w:val="00AF5010"/>
    <w:rsid w:val="00AF5E68"/>
    <w:rsid w:val="00AF627B"/>
    <w:rsid w:val="00AF6DA0"/>
    <w:rsid w:val="00B0003D"/>
    <w:rsid w:val="00B015C2"/>
    <w:rsid w:val="00B01879"/>
    <w:rsid w:val="00B036A3"/>
    <w:rsid w:val="00B03A61"/>
    <w:rsid w:val="00B04896"/>
    <w:rsid w:val="00B04D47"/>
    <w:rsid w:val="00B05D1F"/>
    <w:rsid w:val="00B06FD6"/>
    <w:rsid w:val="00B10F41"/>
    <w:rsid w:val="00B11752"/>
    <w:rsid w:val="00B12FBD"/>
    <w:rsid w:val="00B1358D"/>
    <w:rsid w:val="00B13CBB"/>
    <w:rsid w:val="00B14680"/>
    <w:rsid w:val="00B1502F"/>
    <w:rsid w:val="00B1564E"/>
    <w:rsid w:val="00B15DAE"/>
    <w:rsid w:val="00B238CC"/>
    <w:rsid w:val="00B24F41"/>
    <w:rsid w:val="00B25BEE"/>
    <w:rsid w:val="00B27191"/>
    <w:rsid w:val="00B3037D"/>
    <w:rsid w:val="00B309DF"/>
    <w:rsid w:val="00B311BA"/>
    <w:rsid w:val="00B3362C"/>
    <w:rsid w:val="00B34F0D"/>
    <w:rsid w:val="00B42E5D"/>
    <w:rsid w:val="00B44C6D"/>
    <w:rsid w:val="00B45C52"/>
    <w:rsid w:val="00B45EA0"/>
    <w:rsid w:val="00B46239"/>
    <w:rsid w:val="00B46D23"/>
    <w:rsid w:val="00B47679"/>
    <w:rsid w:val="00B503E8"/>
    <w:rsid w:val="00B51527"/>
    <w:rsid w:val="00B51DD1"/>
    <w:rsid w:val="00B564CC"/>
    <w:rsid w:val="00B6101E"/>
    <w:rsid w:val="00B62296"/>
    <w:rsid w:val="00B62D27"/>
    <w:rsid w:val="00B63663"/>
    <w:rsid w:val="00B6385C"/>
    <w:rsid w:val="00B638C2"/>
    <w:rsid w:val="00B6396E"/>
    <w:rsid w:val="00B653F9"/>
    <w:rsid w:val="00B67CC5"/>
    <w:rsid w:val="00B703F4"/>
    <w:rsid w:val="00B72190"/>
    <w:rsid w:val="00B72329"/>
    <w:rsid w:val="00B72953"/>
    <w:rsid w:val="00B742EA"/>
    <w:rsid w:val="00B76E52"/>
    <w:rsid w:val="00B77365"/>
    <w:rsid w:val="00B773B9"/>
    <w:rsid w:val="00B7742E"/>
    <w:rsid w:val="00B77510"/>
    <w:rsid w:val="00B7776F"/>
    <w:rsid w:val="00B77D97"/>
    <w:rsid w:val="00B8014B"/>
    <w:rsid w:val="00B80AC1"/>
    <w:rsid w:val="00B81277"/>
    <w:rsid w:val="00B82C13"/>
    <w:rsid w:val="00B82F56"/>
    <w:rsid w:val="00B84AA6"/>
    <w:rsid w:val="00B85F10"/>
    <w:rsid w:val="00B906EB"/>
    <w:rsid w:val="00B9165B"/>
    <w:rsid w:val="00B91AF9"/>
    <w:rsid w:val="00B926DB"/>
    <w:rsid w:val="00B937D3"/>
    <w:rsid w:val="00B94F38"/>
    <w:rsid w:val="00B95916"/>
    <w:rsid w:val="00BA02B0"/>
    <w:rsid w:val="00BA17E0"/>
    <w:rsid w:val="00BA6A63"/>
    <w:rsid w:val="00BA7EE5"/>
    <w:rsid w:val="00BB31C5"/>
    <w:rsid w:val="00BB34C8"/>
    <w:rsid w:val="00BB3508"/>
    <w:rsid w:val="00BB3666"/>
    <w:rsid w:val="00BB3BD5"/>
    <w:rsid w:val="00BB3D5E"/>
    <w:rsid w:val="00BB456E"/>
    <w:rsid w:val="00BB4A7B"/>
    <w:rsid w:val="00BB65ED"/>
    <w:rsid w:val="00BB7CE5"/>
    <w:rsid w:val="00BC21A0"/>
    <w:rsid w:val="00BC3E90"/>
    <w:rsid w:val="00BD1803"/>
    <w:rsid w:val="00BD2989"/>
    <w:rsid w:val="00BD41E0"/>
    <w:rsid w:val="00BD58C2"/>
    <w:rsid w:val="00BE5975"/>
    <w:rsid w:val="00BE5E91"/>
    <w:rsid w:val="00BF0A3F"/>
    <w:rsid w:val="00BF1E93"/>
    <w:rsid w:val="00BF2D9E"/>
    <w:rsid w:val="00BF36B1"/>
    <w:rsid w:val="00BF62F5"/>
    <w:rsid w:val="00BF6AEB"/>
    <w:rsid w:val="00C00D6C"/>
    <w:rsid w:val="00C02801"/>
    <w:rsid w:val="00C03684"/>
    <w:rsid w:val="00C03C43"/>
    <w:rsid w:val="00C04E58"/>
    <w:rsid w:val="00C054C7"/>
    <w:rsid w:val="00C06C29"/>
    <w:rsid w:val="00C0797D"/>
    <w:rsid w:val="00C1044B"/>
    <w:rsid w:val="00C10734"/>
    <w:rsid w:val="00C110B3"/>
    <w:rsid w:val="00C13CAA"/>
    <w:rsid w:val="00C204D5"/>
    <w:rsid w:val="00C20B30"/>
    <w:rsid w:val="00C2453E"/>
    <w:rsid w:val="00C24C3A"/>
    <w:rsid w:val="00C26632"/>
    <w:rsid w:val="00C26A1B"/>
    <w:rsid w:val="00C30B7C"/>
    <w:rsid w:val="00C324EC"/>
    <w:rsid w:val="00C32EA2"/>
    <w:rsid w:val="00C34946"/>
    <w:rsid w:val="00C34DDB"/>
    <w:rsid w:val="00C35980"/>
    <w:rsid w:val="00C35D89"/>
    <w:rsid w:val="00C377D9"/>
    <w:rsid w:val="00C37A76"/>
    <w:rsid w:val="00C42529"/>
    <w:rsid w:val="00C433B7"/>
    <w:rsid w:val="00C43975"/>
    <w:rsid w:val="00C43A11"/>
    <w:rsid w:val="00C45552"/>
    <w:rsid w:val="00C4581F"/>
    <w:rsid w:val="00C463EA"/>
    <w:rsid w:val="00C5001A"/>
    <w:rsid w:val="00C5089B"/>
    <w:rsid w:val="00C518B6"/>
    <w:rsid w:val="00C5321B"/>
    <w:rsid w:val="00C53E56"/>
    <w:rsid w:val="00C54494"/>
    <w:rsid w:val="00C55E87"/>
    <w:rsid w:val="00C565F6"/>
    <w:rsid w:val="00C57426"/>
    <w:rsid w:val="00C5787A"/>
    <w:rsid w:val="00C57EB1"/>
    <w:rsid w:val="00C61BAF"/>
    <w:rsid w:val="00C62C35"/>
    <w:rsid w:val="00C67384"/>
    <w:rsid w:val="00C72CE8"/>
    <w:rsid w:val="00C73677"/>
    <w:rsid w:val="00C73816"/>
    <w:rsid w:val="00C73B1D"/>
    <w:rsid w:val="00C73F0D"/>
    <w:rsid w:val="00C74D5D"/>
    <w:rsid w:val="00C752F1"/>
    <w:rsid w:val="00C80356"/>
    <w:rsid w:val="00C81137"/>
    <w:rsid w:val="00C8215F"/>
    <w:rsid w:val="00C8371D"/>
    <w:rsid w:val="00C83E35"/>
    <w:rsid w:val="00C85E53"/>
    <w:rsid w:val="00C86309"/>
    <w:rsid w:val="00C871E4"/>
    <w:rsid w:val="00C87B7C"/>
    <w:rsid w:val="00C87DE0"/>
    <w:rsid w:val="00C93CA9"/>
    <w:rsid w:val="00C954BB"/>
    <w:rsid w:val="00C9579F"/>
    <w:rsid w:val="00C9709B"/>
    <w:rsid w:val="00C97719"/>
    <w:rsid w:val="00CA06C5"/>
    <w:rsid w:val="00CA1799"/>
    <w:rsid w:val="00CA46C4"/>
    <w:rsid w:val="00CA5792"/>
    <w:rsid w:val="00CA761B"/>
    <w:rsid w:val="00CB0384"/>
    <w:rsid w:val="00CB3FEB"/>
    <w:rsid w:val="00CB51AB"/>
    <w:rsid w:val="00CB60DD"/>
    <w:rsid w:val="00CB6B08"/>
    <w:rsid w:val="00CB6DDC"/>
    <w:rsid w:val="00CC0F4F"/>
    <w:rsid w:val="00CC2145"/>
    <w:rsid w:val="00CC233B"/>
    <w:rsid w:val="00CC7C12"/>
    <w:rsid w:val="00CD058F"/>
    <w:rsid w:val="00CD1237"/>
    <w:rsid w:val="00CD4CD9"/>
    <w:rsid w:val="00CD5F69"/>
    <w:rsid w:val="00CD7A0B"/>
    <w:rsid w:val="00CE0618"/>
    <w:rsid w:val="00CE224B"/>
    <w:rsid w:val="00CE29C8"/>
    <w:rsid w:val="00CE6115"/>
    <w:rsid w:val="00CE7C20"/>
    <w:rsid w:val="00CF07CA"/>
    <w:rsid w:val="00CF07FE"/>
    <w:rsid w:val="00CF1581"/>
    <w:rsid w:val="00CF3699"/>
    <w:rsid w:val="00CF451E"/>
    <w:rsid w:val="00CF4523"/>
    <w:rsid w:val="00CF7BC9"/>
    <w:rsid w:val="00D050D7"/>
    <w:rsid w:val="00D0559C"/>
    <w:rsid w:val="00D0691F"/>
    <w:rsid w:val="00D1004A"/>
    <w:rsid w:val="00D1076A"/>
    <w:rsid w:val="00D1107C"/>
    <w:rsid w:val="00D11F83"/>
    <w:rsid w:val="00D124C4"/>
    <w:rsid w:val="00D1455B"/>
    <w:rsid w:val="00D15588"/>
    <w:rsid w:val="00D158BB"/>
    <w:rsid w:val="00D15F40"/>
    <w:rsid w:val="00D16D3F"/>
    <w:rsid w:val="00D219BC"/>
    <w:rsid w:val="00D2265C"/>
    <w:rsid w:val="00D22F3B"/>
    <w:rsid w:val="00D24B3A"/>
    <w:rsid w:val="00D25328"/>
    <w:rsid w:val="00D25584"/>
    <w:rsid w:val="00D25F55"/>
    <w:rsid w:val="00D2602A"/>
    <w:rsid w:val="00D26EFA"/>
    <w:rsid w:val="00D30BD0"/>
    <w:rsid w:val="00D310FF"/>
    <w:rsid w:val="00D32863"/>
    <w:rsid w:val="00D32999"/>
    <w:rsid w:val="00D35B01"/>
    <w:rsid w:val="00D403C4"/>
    <w:rsid w:val="00D41916"/>
    <w:rsid w:val="00D42D3E"/>
    <w:rsid w:val="00D43E87"/>
    <w:rsid w:val="00D4459A"/>
    <w:rsid w:val="00D466B8"/>
    <w:rsid w:val="00D47B3E"/>
    <w:rsid w:val="00D5160A"/>
    <w:rsid w:val="00D51A07"/>
    <w:rsid w:val="00D52873"/>
    <w:rsid w:val="00D54ACE"/>
    <w:rsid w:val="00D56CF9"/>
    <w:rsid w:val="00D608F8"/>
    <w:rsid w:val="00D60DF5"/>
    <w:rsid w:val="00D6200A"/>
    <w:rsid w:val="00D622D2"/>
    <w:rsid w:val="00D62ECB"/>
    <w:rsid w:val="00D7183F"/>
    <w:rsid w:val="00D718C3"/>
    <w:rsid w:val="00D72322"/>
    <w:rsid w:val="00D7233B"/>
    <w:rsid w:val="00D72800"/>
    <w:rsid w:val="00D72A23"/>
    <w:rsid w:val="00D731A1"/>
    <w:rsid w:val="00D75EF7"/>
    <w:rsid w:val="00D77CD5"/>
    <w:rsid w:val="00D77EBF"/>
    <w:rsid w:val="00D77FE7"/>
    <w:rsid w:val="00D81652"/>
    <w:rsid w:val="00D82752"/>
    <w:rsid w:val="00D83F7A"/>
    <w:rsid w:val="00D9039F"/>
    <w:rsid w:val="00D909C2"/>
    <w:rsid w:val="00D947F8"/>
    <w:rsid w:val="00D970BF"/>
    <w:rsid w:val="00D97212"/>
    <w:rsid w:val="00DA2025"/>
    <w:rsid w:val="00DA5C64"/>
    <w:rsid w:val="00DB04C3"/>
    <w:rsid w:val="00DB0F0B"/>
    <w:rsid w:val="00DB3729"/>
    <w:rsid w:val="00DB3815"/>
    <w:rsid w:val="00DB473A"/>
    <w:rsid w:val="00DB61ED"/>
    <w:rsid w:val="00DB75C6"/>
    <w:rsid w:val="00DB7E05"/>
    <w:rsid w:val="00DB7EF3"/>
    <w:rsid w:val="00DC0BF1"/>
    <w:rsid w:val="00DC1A0B"/>
    <w:rsid w:val="00DC353D"/>
    <w:rsid w:val="00DC5CF4"/>
    <w:rsid w:val="00DC6DA1"/>
    <w:rsid w:val="00DC6DC7"/>
    <w:rsid w:val="00DC7F88"/>
    <w:rsid w:val="00DD03F5"/>
    <w:rsid w:val="00DD0C0F"/>
    <w:rsid w:val="00DD2CD1"/>
    <w:rsid w:val="00DD7DC2"/>
    <w:rsid w:val="00DE06A9"/>
    <w:rsid w:val="00DE1394"/>
    <w:rsid w:val="00DE1723"/>
    <w:rsid w:val="00DE1D3C"/>
    <w:rsid w:val="00DE63F2"/>
    <w:rsid w:val="00DE66EF"/>
    <w:rsid w:val="00DF10B7"/>
    <w:rsid w:val="00DF2540"/>
    <w:rsid w:val="00DF5A80"/>
    <w:rsid w:val="00DF78ED"/>
    <w:rsid w:val="00E03CD7"/>
    <w:rsid w:val="00E11DD8"/>
    <w:rsid w:val="00E1238A"/>
    <w:rsid w:val="00E1426B"/>
    <w:rsid w:val="00E14E29"/>
    <w:rsid w:val="00E16871"/>
    <w:rsid w:val="00E20313"/>
    <w:rsid w:val="00E22BED"/>
    <w:rsid w:val="00E250FB"/>
    <w:rsid w:val="00E26FE9"/>
    <w:rsid w:val="00E30E56"/>
    <w:rsid w:val="00E314F4"/>
    <w:rsid w:val="00E321FE"/>
    <w:rsid w:val="00E3248A"/>
    <w:rsid w:val="00E35924"/>
    <w:rsid w:val="00E4054B"/>
    <w:rsid w:val="00E412D6"/>
    <w:rsid w:val="00E45A8F"/>
    <w:rsid w:val="00E550DB"/>
    <w:rsid w:val="00E553B4"/>
    <w:rsid w:val="00E55F78"/>
    <w:rsid w:val="00E60177"/>
    <w:rsid w:val="00E65927"/>
    <w:rsid w:val="00E65BF2"/>
    <w:rsid w:val="00E671A2"/>
    <w:rsid w:val="00E70524"/>
    <w:rsid w:val="00E706F3"/>
    <w:rsid w:val="00E7154D"/>
    <w:rsid w:val="00E71750"/>
    <w:rsid w:val="00E72186"/>
    <w:rsid w:val="00E726BC"/>
    <w:rsid w:val="00E73703"/>
    <w:rsid w:val="00E7422C"/>
    <w:rsid w:val="00E819B6"/>
    <w:rsid w:val="00E830DD"/>
    <w:rsid w:val="00E84883"/>
    <w:rsid w:val="00E85695"/>
    <w:rsid w:val="00E86350"/>
    <w:rsid w:val="00E86E99"/>
    <w:rsid w:val="00E9072B"/>
    <w:rsid w:val="00E91E97"/>
    <w:rsid w:val="00E92722"/>
    <w:rsid w:val="00E93768"/>
    <w:rsid w:val="00E93921"/>
    <w:rsid w:val="00E95328"/>
    <w:rsid w:val="00EA1315"/>
    <w:rsid w:val="00EA3FB6"/>
    <w:rsid w:val="00EA5901"/>
    <w:rsid w:val="00EB1F1E"/>
    <w:rsid w:val="00EB2FA6"/>
    <w:rsid w:val="00EB378C"/>
    <w:rsid w:val="00EB5961"/>
    <w:rsid w:val="00EB6E48"/>
    <w:rsid w:val="00EC2BE6"/>
    <w:rsid w:val="00EC3592"/>
    <w:rsid w:val="00EC3EAE"/>
    <w:rsid w:val="00EC3F70"/>
    <w:rsid w:val="00EC5B21"/>
    <w:rsid w:val="00EC5C93"/>
    <w:rsid w:val="00EC5FFB"/>
    <w:rsid w:val="00ED2981"/>
    <w:rsid w:val="00ED33B4"/>
    <w:rsid w:val="00ED35B6"/>
    <w:rsid w:val="00ED4138"/>
    <w:rsid w:val="00ED4284"/>
    <w:rsid w:val="00ED4CE7"/>
    <w:rsid w:val="00ED7C8B"/>
    <w:rsid w:val="00EE2190"/>
    <w:rsid w:val="00EF213D"/>
    <w:rsid w:val="00EF688A"/>
    <w:rsid w:val="00EF72DC"/>
    <w:rsid w:val="00EF7B5C"/>
    <w:rsid w:val="00F022D0"/>
    <w:rsid w:val="00F031AD"/>
    <w:rsid w:val="00F0427D"/>
    <w:rsid w:val="00F05337"/>
    <w:rsid w:val="00F074E4"/>
    <w:rsid w:val="00F110E0"/>
    <w:rsid w:val="00F143D4"/>
    <w:rsid w:val="00F146DC"/>
    <w:rsid w:val="00F14BCE"/>
    <w:rsid w:val="00F1526C"/>
    <w:rsid w:val="00F17E3C"/>
    <w:rsid w:val="00F20C45"/>
    <w:rsid w:val="00F23C18"/>
    <w:rsid w:val="00F24225"/>
    <w:rsid w:val="00F25A05"/>
    <w:rsid w:val="00F26646"/>
    <w:rsid w:val="00F27FEF"/>
    <w:rsid w:val="00F326B4"/>
    <w:rsid w:val="00F332D9"/>
    <w:rsid w:val="00F33B3B"/>
    <w:rsid w:val="00F35704"/>
    <w:rsid w:val="00F374FD"/>
    <w:rsid w:val="00F37E2E"/>
    <w:rsid w:val="00F41CD9"/>
    <w:rsid w:val="00F42969"/>
    <w:rsid w:val="00F43E6A"/>
    <w:rsid w:val="00F442D7"/>
    <w:rsid w:val="00F446E1"/>
    <w:rsid w:val="00F44D80"/>
    <w:rsid w:val="00F4602C"/>
    <w:rsid w:val="00F478A2"/>
    <w:rsid w:val="00F501FB"/>
    <w:rsid w:val="00F5120B"/>
    <w:rsid w:val="00F51E3B"/>
    <w:rsid w:val="00F52297"/>
    <w:rsid w:val="00F541B6"/>
    <w:rsid w:val="00F558F0"/>
    <w:rsid w:val="00F56189"/>
    <w:rsid w:val="00F5679C"/>
    <w:rsid w:val="00F61225"/>
    <w:rsid w:val="00F62612"/>
    <w:rsid w:val="00F66DE5"/>
    <w:rsid w:val="00F67497"/>
    <w:rsid w:val="00F718BF"/>
    <w:rsid w:val="00F74B16"/>
    <w:rsid w:val="00F75EC6"/>
    <w:rsid w:val="00F771E9"/>
    <w:rsid w:val="00F810F9"/>
    <w:rsid w:val="00F8136F"/>
    <w:rsid w:val="00F81FFB"/>
    <w:rsid w:val="00F829E4"/>
    <w:rsid w:val="00F84EA5"/>
    <w:rsid w:val="00F87410"/>
    <w:rsid w:val="00F90517"/>
    <w:rsid w:val="00F9275F"/>
    <w:rsid w:val="00F932DB"/>
    <w:rsid w:val="00F93E00"/>
    <w:rsid w:val="00F941F5"/>
    <w:rsid w:val="00F954DD"/>
    <w:rsid w:val="00F96E9D"/>
    <w:rsid w:val="00F96F5B"/>
    <w:rsid w:val="00FA0B37"/>
    <w:rsid w:val="00FA0CB7"/>
    <w:rsid w:val="00FA20CF"/>
    <w:rsid w:val="00FA39F1"/>
    <w:rsid w:val="00FA592C"/>
    <w:rsid w:val="00FB003E"/>
    <w:rsid w:val="00FB01E5"/>
    <w:rsid w:val="00FB07C8"/>
    <w:rsid w:val="00FB0986"/>
    <w:rsid w:val="00FB1A21"/>
    <w:rsid w:val="00FB23F2"/>
    <w:rsid w:val="00FB6825"/>
    <w:rsid w:val="00FC24F7"/>
    <w:rsid w:val="00FC25C9"/>
    <w:rsid w:val="00FC3181"/>
    <w:rsid w:val="00FC3E3E"/>
    <w:rsid w:val="00FC41D1"/>
    <w:rsid w:val="00FC4A52"/>
    <w:rsid w:val="00FC4D77"/>
    <w:rsid w:val="00FC5092"/>
    <w:rsid w:val="00FC5993"/>
    <w:rsid w:val="00FC7CBF"/>
    <w:rsid w:val="00FD0598"/>
    <w:rsid w:val="00FD1A8B"/>
    <w:rsid w:val="00FD3199"/>
    <w:rsid w:val="00FD400F"/>
    <w:rsid w:val="00FD45D2"/>
    <w:rsid w:val="00FE22B0"/>
    <w:rsid w:val="00FE53F9"/>
    <w:rsid w:val="00FE6C76"/>
    <w:rsid w:val="00FE708A"/>
    <w:rsid w:val="00FE716C"/>
    <w:rsid w:val="00FE7668"/>
    <w:rsid w:val="00FF329C"/>
    <w:rsid w:val="00FF3B7D"/>
    <w:rsid w:val="00FF41F0"/>
    <w:rsid w:val="00FF48C3"/>
    <w:rsid w:val="00FF6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420F1"/>
  <w15:chartTrackingRefBased/>
  <w15:docId w15:val="{CBEAA7D4-E8FE-4190-B386-D5847FE4E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27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1A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219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6A6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6A63"/>
  </w:style>
  <w:style w:type="paragraph" w:styleId="Footer">
    <w:name w:val="footer"/>
    <w:basedOn w:val="Normal"/>
    <w:link w:val="FooterChar"/>
    <w:uiPriority w:val="99"/>
    <w:unhideWhenUsed/>
    <w:rsid w:val="00BA6A6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6A63"/>
  </w:style>
  <w:style w:type="character" w:customStyle="1" w:styleId="Heading1Char">
    <w:name w:val="Heading 1 Char"/>
    <w:basedOn w:val="DefaultParagraphFont"/>
    <w:link w:val="Heading1"/>
    <w:uiPriority w:val="9"/>
    <w:rsid w:val="002427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0604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060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0604E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A623E"/>
    <w:pPr>
      <w:spacing w:after="100"/>
      <w:ind w:left="220"/>
    </w:pPr>
  </w:style>
  <w:style w:type="character" w:customStyle="1" w:styleId="Heading2Char">
    <w:name w:val="Heading 2 Char"/>
    <w:basedOn w:val="DefaultParagraphFont"/>
    <w:link w:val="Heading2"/>
    <w:uiPriority w:val="9"/>
    <w:rsid w:val="00031A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E219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D77CD5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CB038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D25584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F14BC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752F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944BB2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44BB2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8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5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9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3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0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4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5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0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9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7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0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2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4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7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9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76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4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3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4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32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5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03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7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2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9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7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1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9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9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7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9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7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8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5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92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8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9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6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8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3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7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4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33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72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6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74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5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7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8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2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9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7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1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5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4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3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7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6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29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9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45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0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4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9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4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6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9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5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6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5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3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5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8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75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94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1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7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7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5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4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2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6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0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5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7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3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0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7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8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0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3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5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6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14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4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6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5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2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2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8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8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7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3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1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8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57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4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2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0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1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5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6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8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12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9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95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4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6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3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0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3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8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5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5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9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1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7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0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7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6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0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9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3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4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8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8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9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3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06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7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0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1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5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2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4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2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26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7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2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6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8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9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0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9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9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3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4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7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7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3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5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2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0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05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3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0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7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2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6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8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1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1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8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0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0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3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8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24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4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2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0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10DE8E2025342A08DC5A2E1B231C6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DF24F9-2EFA-4A42-8D11-BA8A330DA908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D6CE3AEC79124F8684260F8491F7AA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A50897-F458-4FAE-BE18-68F7620CD6A3}"/>
      </w:docPartPr>
      <w:docPartBody>
        <w:p w:rsidR="00F9510B" w:rsidRDefault="006B12F7">
          <w:r w:rsidRPr="00E97D19">
            <w:rPr>
              <w:rStyle w:val="PlaceholderText"/>
            </w:rPr>
            <w:t>Formatting Bibliography...</w:t>
          </w:r>
        </w:p>
      </w:docPartBody>
    </w:docPart>
    <w:docPart>
      <w:docPartPr>
        <w:name w:val="0701F7E81CFA43F78FC49C9D1CEE2D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D4645B-E6A8-4A86-A970-4A8552E6886A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EDF96664CF514CBBB204A4FFF265B4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B77665-EADD-40E6-8FDA-14CD0D66306A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8F7D27282D974B3082CD5111374BCB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198E27-D55F-46C3-BD85-92EECE3A879B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87A8E31B3D414A99BFC5985057B7C6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01DDB9-D47C-47DC-B826-4F42386473F2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C454D55483964A70B071DF11363BDB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F9F44F-768B-46F6-B3D8-84842D18FD29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FCD4B66A397A4CFD987DC16121D724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10ED27-E807-4C00-BF5E-716AD5650237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  <w:docPart>
      <w:docPartPr>
        <w:name w:val="24007BFCF6344E698AACF485E5D835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CAE496-C72D-4065-AC94-0FE3563DA195}"/>
      </w:docPartPr>
      <w:docPartBody>
        <w:p w:rsidR="00F9510B" w:rsidRDefault="006B12F7">
          <w:r w:rsidRPr="00E97D19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2F7"/>
    <w:rsid w:val="006B12F7"/>
    <w:rsid w:val="00891A2D"/>
    <w:rsid w:val="008B4E8D"/>
    <w:rsid w:val="008D1503"/>
    <w:rsid w:val="00AB1D2E"/>
    <w:rsid w:val="00F9510B"/>
    <w:rsid w:val="00FC4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B12F7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4F04664-4411-49C5-8660-AD39FBC700A5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280611384&quot;:{&quot;referencesIds&quot;:[&quot;doc:648b6e5fe496e069a65142e6&quot;],&quot;referencesOptions&quot;:{&quot;doc:648b6e5fe496e069a65142e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80611384,&quot;citationText&quot;:&quot;&lt;span style=\&quot;font-family:Arial;font-size:14.666666666666666px;color:#000000\&quot;&gt;(Devins, Johnson and Sutherland, 2004)&lt;/span&gt;&quot;},&quot;623888083&quot;:{&quot;referencesIds&quot;:[&quot;doc:648a39bf237eef6861ff8c70&quot;],&quot;referencesOptions&quot;:{&quot;doc:648a39bf237eef6861ff8c7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3888083,&quot;citationText&quot;:&quot;&lt;span style=\&quot;font-family:Arial;font-size:14.666666666666666px;color:#000000\&quot;&gt;(Smidt&lt;i&gt; et al.,&lt;/i&gt; 2009)&lt;/span&gt;&quot;},&quot;1645242485&quot;:{&quot;referencesIds&quot;:[&quot;doc:648b6d4f08c23a65b956112f&quot;],&quot;referencesOptions&quot;:{&quot;doc:648b6d4f08c23a65b956112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45242485,&quot;citationText&quot;:&quot;&lt;span style=\&quot;font-family:Arial;font-size:14.666666666666666px;color:#000000\&quot;&gt;(Aragón-Sánchez, Barba-Aragón and Sanz-Valle, 2003)&lt;/span&gt;&quot;},&quot;2007712328&quot;:{&quot;referencesIds&quot;:[&quot;doc:648b6e0110d6d9474aac5e88&quot;],&quot;referencesOptions&quot;:{&quot;doc:648b6e0110d6d9474aac5e8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07712328,&quot;citationText&quot;:&quot;&lt;span style=\&quot;font-family:Arial;font-size:14.666666666666666px;color:#000000\&quot;&gt;(Johnson, 2002)&lt;/span&gt;&quot;},&quot;-75519673&quot;:{&quot;referencesIds&quot;:[&quot;doc:648b6d4f08c23a65b956112f&quot;],&quot;referencesOptions&quot;:{&quot;doc:648b6d4f08c23a65b956112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5519673,&quot;citationText&quot;:&quot;&lt;span style=\&quot;font-family:Arial;font-size:14.666666666666666px;color:#000000\&quot;&gt;(Aragón-Sánchez, Barba-Aragón and Sanz-Valle, 2003)&lt;/span&gt;&quot;},&quot;-2073187711&quot;:{&quot;referencesIds&quot;:[&quot;doc:648b6cb5237eef6861ffaf66&quot;],&quot;referencesOptions&quot;:{&quot;doc:648b6cb5237eef6861ffaf6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73187711,&quot;citationText&quot;:&quot;&lt;span style=\&quot;font-family:Arial;font-size:14.666666666666666px;color:#000000\&quot;&gt;(Panagiotakopoulos, 2011)&lt;/span&gt;&quot;},&quot;-412630166&quot;:{&quot;referencesIds&quot;:[&quot;doc:648b6d944bfd0f05cf5c2691&quot;],&quot;referencesOptions&quot;:{&quot;doc:648b6d944bfd0f05cf5c269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2630166,&quot;citationText&quot;:&quot;&lt;span style=\&quot;font-family:Arial;font-size:14.666666666666666px;color:#000000\&quot;&gt;(Green and Martinez-Solano, 2011)&lt;/span&gt;&quot;},&quot;-368373818&quot;:{&quot;referencesIds&quot;:[&quot;doc:648b6e94237eef6861ffaf87&quot;],&quot;referencesOptions&quot;:{&quot;doc:648b6e94237eef6861ffaf8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68373818,&quot;citationText&quot;:&quot;&lt;span style=\&quot;font-family:Arial;font-size:14.666666666666666px;color:#000000\&quot;&gt;(Ahlgren and Engel, 2011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2B31D0A-623A-4FF6-BB9C-D830FDF922E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6542512-8E73-4870-AA7D-6542436D63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97B71BA-C768-4A83-8BB6-9CD79918E29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1B492F5-2ECA-44EC-954D-0EB5F3A827C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2900</TotalTime>
  <Pages>9</Pages>
  <Words>2128</Words>
  <Characters>12133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Ivanovska (2213929)</dc:creator>
  <cp:keywords/>
  <dc:description/>
  <cp:lastModifiedBy>Daniela Ivanovska (2213929)</cp:lastModifiedBy>
  <cp:revision>738</cp:revision>
  <dcterms:created xsi:type="dcterms:W3CDTF">2022-11-23T20:19:00Z</dcterms:created>
  <dcterms:modified xsi:type="dcterms:W3CDTF">2023-08-29T14:46:00Z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