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2194" w:rsidRPr="004B03A9" w:rsidRDefault="004B03A9" w:rsidP="004B03A9">
      <w:pPr>
        <w:jc w:val="center"/>
        <w:rPr>
          <w:rFonts w:ascii="Times New Roman" w:hAnsi="Times New Roman" w:cs="Times New Roman"/>
          <w:b/>
          <w:sz w:val="56"/>
        </w:rPr>
      </w:pPr>
      <w:r w:rsidRPr="004B03A9">
        <w:rPr>
          <w:rFonts w:ascii="Times New Roman" w:hAnsi="Times New Roman" w:cs="Times New Roman"/>
          <w:b/>
          <w:sz w:val="56"/>
        </w:rPr>
        <w:t xml:space="preserve">Accounting Fundamentals </w:t>
      </w:r>
    </w:p>
    <w:p w:rsidR="004B03A9" w:rsidRDefault="004B03A9" w:rsidP="004B03A9">
      <w:pPr>
        <w:jc w:val="center"/>
        <w:rPr>
          <w:rFonts w:ascii="Times New Roman" w:hAnsi="Times New Roman" w:cs="Times New Roman"/>
          <w:b/>
          <w:sz w:val="44"/>
        </w:rPr>
      </w:pPr>
    </w:p>
    <w:p w:rsidR="004B03A9" w:rsidRDefault="004B03A9" w:rsidP="004B03A9">
      <w:pPr>
        <w:jc w:val="center"/>
        <w:rPr>
          <w:rFonts w:ascii="Times New Roman" w:hAnsi="Times New Roman" w:cs="Times New Roman"/>
          <w:b/>
          <w:sz w:val="44"/>
        </w:rPr>
      </w:pPr>
    </w:p>
    <w:p w:rsidR="004B03A9" w:rsidRDefault="004B03A9" w:rsidP="004B03A9">
      <w:pPr>
        <w:jc w:val="center"/>
        <w:rPr>
          <w:rFonts w:ascii="Times New Roman" w:hAnsi="Times New Roman" w:cs="Times New Roman"/>
          <w:b/>
          <w:sz w:val="44"/>
        </w:rPr>
      </w:pPr>
    </w:p>
    <w:p w:rsidR="004B03A9" w:rsidRDefault="004B03A9" w:rsidP="004B03A9">
      <w:pPr>
        <w:jc w:val="center"/>
        <w:rPr>
          <w:rFonts w:ascii="Times New Roman" w:hAnsi="Times New Roman" w:cs="Times New Roman"/>
          <w:b/>
          <w:sz w:val="44"/>
        </w:rPr>
      </w:pPr>
    </w:p>
    <w:p w:rsidR="004B03A9" w:rsidRDefault="004B03A9" w:rsidP="004B03A9">
      <w:pPr>
        <w:jc w:val="center"/>
        <w:rPr>
          <w:rFonts w:ascii="Times New Roman" w:hAnsi="Times New Roman" w:cs="Times New Roman"/>
          <w:b/>
          <w:sz w:val="44"/>
        </w:rPr>
      </w:pPr>
    </w:p>
    <w:p w:rsidR="004B03A9" w:rsidRDefault="004B03A9" w:rsidP="004B03A9">
      <w:pPr>
        <w:jc w:val="center"/>
        <w:rPr>
          <w:rFonts w:ascii="Times New Roman" w:hAnsi="Times New Roman" w:cs="Times New Roman"/>
          <w:b/>
          <w:sz w:val="44"/>
        </w:rPr>
      </w:pPr>
    </w:p>
    <w:p w:rsidR="004B03A9" w:rsidRDefault="004B03A9" w:rsidP="004B03A9">
      <w:pPr>
        <w:jc w:val="center"/>
        <w:rPr>
          <w:rFonts w:ascii="Times New Roman" w:hAnsi="Times New Roman" w:cs="Times New Roman"/>
          <w:b/>
          <w:sz w:val="44"/>
        </w:rPr>
      </w:pPr>
    </w:p>
    <w:p w:rsidR="004B03A9" w:rsidRDefault="004B03A9" w:rsidP="004B03A9">
      <w:pPr>
        <w:jc w:val="center"/>
        <w:rPr>
          <w:rFonts w:ascii="Times New Roman" w:hAnsi="Times New Roman" w:cs="Times New Roman"/>
          <w:b/>
          <w:sz w:val="44"/>
        </w:rPr>
      </w:pPr>
    </w:p>
    <w:p w:rsidR="004B03A9" w:rsidRDefault="004B03A9" w:rsidP="004B03A9">
      <w:pPr>
        <w:jc w:val="center"/>
        <w:rPr>
          <w:rFonts w:ascii="Times New Roman" w:hAnsi="Times New Roman" w:cs="Times New Roman"/>
          <w:b/>
          <w:sz w:val="44"/>
        </w:rPr>
      </w:pPr>
    </w:p>
    <w:p w:rsidR="004B03A9" w:rsidRDefault="004B03A9" w:rsidP="004B03A9">
      <w:pPr>
        <w:jc w:val="center"/>
        <w:rPr>
          <w:rFonts w:ascii="Times New Roman" w:hAnsi="Times New Roman" w:cs="Times New Roman"/>
          <w:b/>
          <w:sz w:val="44"/>
        </w:rPr>
      </w:pPr>
    </w:p>
    <w:p w:rsidR="004B03A9" w:rsidRDefault="004B03A9" w:rsidP="004B03A9">
      <w:pPr>
        <w:jc w:val="center"/>
        <w:rPr>
          <w:rFonts w:ascii="Times New Roman" w:hAnsi="Times New Roman" w:cs="Times New Roman"/>
          <w:b/>
          <w:sz w:val="44"/>
        </w:rPr>
      </w:pPr>
    </w:p>
    <w:p w:rsidR="004B03A9" w:rsidRDefault="004B03A9" w:rsidP="004B03A9">
      <w:pPr>
        <w:jc w:val="center"/>
        <w:rPr>
          <w:rFonts w:ascii="Times New Roman" w:hAnsi="Times New Roman" w:cs="Times New Roman"/>
          <w:b/>
          <w:sz w:val="44"/>
        </w:rPr>
      </w:pPr>
    </w:p>
    <w:p w:rsidR="004B03A9" w:rsidRDefault="004B03A9" w:rsidP="004B03A9">
      <w:pPr>
        <w:jc w:val="center"/>
        <w:rPr>
          <w:rFonts w:ascii="Times New Roman" w:hAnsi="Times New Roman" w:cs="Times New Roman"/>
          <w:b/>
          <w:sz w:val="44"/>
        </w:rPr>
      </w:pPr>
    </w:p>
    <w:p w:rsidR="004B03A9" w:rsidRDefault="004B03A9" w:rsidP="004B03A9">
      <w:pPr>
        <w:jc w:val="center"/>
        <w:rPr>
          <w:rFonts w:ascii="Times New Roman" w:hAnsi="Times New Roman" w:cs="Times New Roman"/>
          <w:b/>
          <w:sz w:val="32"/>
        </w:rPr>
      </w:pPr>
    </w:p>
    <w:p w:rsidR="004B03A9" w:rsidRDefault="004B03A9" w:rsidP="004B03A9">
      <w:pPr>
        <w:jc w:val="center"/>
        <w:rPr>
          <w:rFonts w:ascii="Times New Roman" w:hAnsi="Times New Roman" w:cs="Times New Roman"/>
          <w:b/>
          <w:sz w:val="32"/>
        </w:rPr>
      </w:pPr>
    </w:p>
    <w:p w:rsidR="004B03A9" w:rsidRDefault="004B03A9" w:rsidP="004B03A9">
      <w:pPr>
        <w:jc w:val="center"/>
        <w:rPr>
          <w:rFonts w:ascii="Times New Roman" w:hAnsi="Times New Roman" w:cs="Times New Roman"/>
          <w:b/>
          <w:sz w:val="32"/>
        </w:rPr>
      </w:pPr>
    </w:p>
    <w:sdt>
      <w:sdtPr>
        <w:rPr>
          <w:rFonts w:asciiTheme="minorHAnsi" w:eastAsiaTheme="minorHAnsi" w:hAnsiTheme="minorHAnsi" w:cstheme="minorBidi"/>
          <w:color w:val="auto"/>
          <w:sz w:val="22"/>
          <w:szCs w:val="22"/>
        </w:rPr>
        <w:id w:val="-20701597"/>
        <w:docPartObj>
          <w:docPartGallery w:val="Table of Contents"/>
          <w:docPartUnique/>
        </w:docPartObj>
      </w:sdtPr>
      <w:sdtEndPr>
        <w:rPr>
          <w:b/>
          <w:bCs/>
          <w:noProof/>
        </w:rPr>
      </w:sdtEndPr>
      <w:sdtContent>
        <w:p w:rsidR="00AC09B9" w:rsidRPr="00AC09B9" w:rsidRDefault="00AC09B9" w:rsidP="00AC09B9">
          <w:pPr>
            <w:pStyle w:val="TOCHeading"/>
            <w:spacing w:line="360" w:lineRule="auto"/>
            <w:jc w:val="both"/>
            <w:rPr>
              <w:rFonts w:ascii="Times New Roman" w:hAnsi="Times New Roman" w:cs="Times New Roman"/>
              <w:b/>
              <w:color w:val="auto"/>
              <w:szCs w:val="24"/>
            </w:rPr>
          </w:pPr>
          <w:r w:rsidRPr="00AC09B9">
            <w:rPr>
              <w:rFonts w:ascii="Times New Roman" w:hAnsi="Times New Roman" w:cs="Times New Roman"/>
              <w:b/>
              <w:color w:val="auto"/>
              <w:szCs w:val="24"/>
            </w:rPr>
            <w:t>Table of Contents</w:t>
          </w:r>
        </w:p>
        <w:p w:rsidR="00AC09B9" w:rsidRPr="00AC09B9" w:rsidRDefault="00AC09B9" w:rsidP="00AC09B9">
          <w:pPr>
            <w:pStyle w:val="TOC1"/>
            <w:tabs>
              <w:tab w:val="right" w:leader="dot" w:pos="9350"/>
            </w:tabs>
            <w:spacing w:line="360" w:lineRule="auto"/>
            <w:jc w:val="both"/>
            <w:rPr>
              <w:rFonts w:ascii="Times New Roman" w:hAnsi="Times New Roman" w:cs="Times New Roman"/>
              <w:noProof/>
              <w:sz w:val="24"/>
              <w:szCs w:val="24"/>
            </w:rPr>
          </w:pPr>
          <w:r w:rsidRPr="00AC09B9">
            <w:rPr>
              <w:rFonts w:ascii="Times New Roman" w:hAnsi="Times New Roman" w:cs="Times New Roman"/>
              <w:sz w:val="24"/>
              <w:szCs w:val="24"/>
            </w:rPr>
            <w:fldChar w:fldCharType="begin"/>
          </w:r>
          <w:r w:rsidRPr="00AC09B9">
            <w:rPr>
              <w:rFonts w:ascii="Times New Roman" w:hAnsi="Times New Roman" w:cs="Times New Roman"/>
              <w:sz w:val="24"/>
              <w:szCs w:val="24"/>
            </w:rPr>
            <w:instrText xml:space="preserve"> TOC \o "1-3" \h \z \u </w:instrText>
          </w:r>
          <w:r w:rsidRPr="00AC09B9">
            <w:rPr>
              <w:rFonts w:ascii="Times New Roman" w:hAnsi="Times New Roman" w:cs="Times New Roman"/>
              <w:sz w:val="24"/>
              <w:szCs w:val="24"/>
            </w:rPr>
            <w:fldChar w:fldCharType="separate"/>
          </w:r>
          <w:hyperlink w:anchor="_Toc28562619" w:history="1">
            <w:r w:rsidRPr="00AC09B9">
              <w:rPr>
                <w:rStyle w:val="Hyperlink"/>
                <w:rFonts w:ascii="Times New Roman" w:hAnsi="Times New Roman" w:cs="Times New Roman"/>
                <w:noProof/>
                <w:color w:val="auto"/>
                <w:sz w:val="24"/>
                <w:szCs w:val="24"/>
              </w:rPr>
              <w:t>Introduction</w:t>
            </w:r>
            <w:r w:rsidRPr="00AC09B9">
              <w:rPr>
                <w:rFonts w:ascii="Times New Roman" w:hAnsi="Times New Roman" w:cs="Times New Roman"/>
                <w:noProof/>
                <w:webHidden/>
                <w:sz w:val="24"/>
                <w:szCs w:val="24"/>
              </w:rPr>
              <w:tab/>
            </w:r>
            <w:r w:rsidRPr="00AC09B9">
              <w:rPr>
                <w:rFonts w:ascii="Times New Roman" w:hAnsi="Times New Roman" w:cs="Times New Roman"/>
                <w:noProof/>
                <w:webHidden/>
                <w:sz w:val="24"/>
                <w:szCs w:val="24"/>
              </w:rPr>
              <w:fldChar w:fldCharType="begin"/>
            </w:r>
            <w:r w:rsidRPr="00AC09B9">
              <w:rPr>
                <w:rFonts w:ascii="Times New Roman" w:hAnsi="Times New Roman" w:cs="Times New Roman"/>
                <w:noProof/>
                <w:webHidden/>
                <w:sz w:val="24"/>
                <w:szCs w:val="24"/>
              </w:rPr>
              <w:instrText xml:space="preserve"> PAGEREF _Toc28562619 \h </w:instrText>
            </w:r>
            <w:r w:rsidRPr="00AC09B9">
              <w:rPr>
                <w:rFonts w:ascii="Times New Roman" w:hAnsi="Times New Roman" w:cs="Times New Roman"/>
                <w:noProof/>
                <w:webHidden/>
                <w:sz w:val="24"/>
                <w:szCs w:val="24"/>
              </w:rPr>
            </w:r>
            <w:r w:rsidRPr="00AC09B9">
              <w:rPr>
                <w:rFonts w:ascii="Times New Roman" w:hAnsi="Times New Roman" w:cs="Times New Roman"/>
                <w:noProof/>
                <w:webHidden/>
                <w:sz w:val="24"/>
                <w:szCs w:val="24"/>
              </w:rPr>
              <w:fldChar w:fldCharType="separate"/>
            </w:r>
            <w:r w:rsidRPr="00AC09B9">
              <w:rPr>
                <w:rFonts w:ascii="Times New Roman" w:hAnsi="Times New Roman" w:cs="Times New Roman"/>
                <w:noProof/>
                <w:webHidden/>
                <w:sz w:val="24"/>
                <w:szCs w:val="24"/>
              </w:rPr>
              <w:t>1</w:t>
            </w:r>
            <w:r w:rsidRPr="00AC09B9">
              <w:rPr>
                <w:rFonts w:ascii="Times New Roman" w:hAnsi="Times New Roman" w:cs="Times New Roman"/>
                <w:noProof/>
                <w:webHidden/>
                <w:sz w:val="24"/>
                <w:szCs w:val="24"/>
              </w:rPr>
              <w:fldChar w:fldCharType="end"/>
            </w:r>
          </w:hyperlink>
        </w:p>
        <w:p w:rsidR="00AC09B9" w:rsidRPr="00AC09B9" w:rsidRDefault="004B2FCB" w:rsidP="00AC09B9">
          <w:pPr>
            <w:pStyle w:val="TOC1"/>
            <w:tabs>
              <w:tab w:val="right" w:leader="dot" w:pos="9350"/>
            </w:tabs>
            <w:spacing w:line="360" w:lineRule="auto"/>
            <w:jc w:val="both"/>
            <w:rPr>
              <w:rFonts w:ascii="Times New Roman" w:hAnsi="Times New Roman" w:cs="Times New Roman"/>
              <w:noProof/>
              <w:sz w:val="24"/>
              <w:szCs w:val="24"/>
            </w:rPr>
          </w:pPr>
          <w:hyperlink w:anchor="_Toc28562620" w:history="1">
            <w:r w:rsidR="00AC09B9" w:rsidRPr="00AC09B9">
              <w:rPr>
                <w:rStyle w:val="Hyperlink"/>
                <w:rFonts w:ascii="Times New Roman" w:hAnsi="Times New Roman" w:cs="Times New Roman"/>
                <w:noProof/>
                <w:color w:val="auto"/>
                <w:sz w:val="24"/>
                <w:szCs w:val="24"/>
              </w:rPr>
              <w:t>Task 1.0: Maxim trading- Preparation of ledger, account balances and statement of profit and loss account and statement of financial position and their analysis and interpretation</w:t>
            </w:r>
            <w:r w:rsidR="00AC09B9" w:rsidRPr="00AC09B9">
              <w:rPr>
                <w:rFonts w:ascii="Times New Roman" w:hAnsi="Times New Roman" w:cs="Times New Roman"/>
                <w:noProof/>
                <w:webHidden/>
                <w:sz w:val="24"/>
                <w:szCs w:val="24"/>
              </w:rPr>
              <w:tab/>
            </w:r>
            <w:r w:rsidR="00AC09B9" w:rsidRPr="00AC09B9">
              <w:rPr>
                <w:rFonts w:ascii="Times New Roman" w:hAnsi="Times New Roman" w:cs="Times New Roman"/>
                <w:noProof/>
                <w:webHidden/>
                <w:sz w:val="24"/>
                <w:szCs w:val="24"/>
              </w:rPr>
              <w:fldChar w:fldCharType="begin"/>
            </w:r>
            <w:r w:rsidR="00AC09B9" w:rsidRPr="00AC09B9">
              <w:rPr>
                <w:rFonts w:ascii="Times New Roman" w:hAnsi="Times New Roman" w:cs="Times New Roman"/>
                <w:noProof/>
                <w:webHidden/>
                <w:sz w:val="24"/>
                <w:szCs w:val="24"/>
              </w:rPr>
              <w:instrText xml:space="preserve"> PAGEREF _Toc28562620 \h </w:instrText>
            </w:r>
            <w:r w:rsidR="00AC09B9" w:rsidRPr="00AC09B9">
              <w:rPr>
                <w:rFonts w:ascii="Times New Roman" w:hAnsi="Times New Roman" w:cs="Times New Roman"/>
                <w:noProof/>
                <w:webHidden/>
                <w:sz w:val="24"/>
                <w:szCs w:val="24"/>
              </w:rPr>
            </w:r>
            <w:r w:rsidR="00AC09B9" w:rsidRPr="00AC09B9">
              <w:rPr>
                <w:rFonts w:ascii="Times New Roman" w:hAnsi="Times New Roman" w:cs="Times New Roman"/>
                <w:noProof/>
                <w:webHidden/>
                <w:sz w:val="24"/>
                <w:szCs w:val="24"/>
              </w:rPr>
              <w:fldChar w:fldCharType="separate"/>
            </w:r>
            <w:r w:rsidR="00AC09B9" w:rsidRPr="00AC09B9">
              <w:rPr>
                <w:rFonts w:ascii="Times New Roman" w:hAnsi="Times New Roman" w:cs="Times New Roman"/>
                <w:noProof/>
                <w:webHidden/>
                <w:sz w:val="24"/>
                <w:szCs w:val="24"/>
              </w:rPr>
              <w:t>2</w:t>
            </w:r>
            <w:r w:rsidR="00AC09B9" w:rsidRPr="00AC09B9">
              <w:rPr>
                <w:rFonts w:ascii="Times New Roman" w:hAnsi="Times New Roman" w:cs="Times New Roman"/>
                <w:noProof/>
                <w:webHidden/>
                <w:sz w:val="24"/>
                <w:szCs w:val="24"/>
              </w:rPr>
              <w:fldChar w:fldCharType="end"/>
            </w:r>
          </w:hyperlink>
        </w:p>
        <w:p w:rsidR="00AC09B9" w:rsidRPr="00AC09B9" w:rsidRDefault="004B2FCB" w:rsidP="00AC09B9">
          <w:pPr>
            <w:pStyle w:val="TOC1"/>
            <w:tabs>
              <w:tab w:val="right" w:leader="dot" w:pos="9350"/>
            </w:tabs>
            <w:spacing w:line="360" w:lineRule="auto"/>
            <w:jc w:val="both"/>
            <w:rPr>
              <w:rFonts w:ascii="Times New Roman" w:hAnsi="Times New Roman" w:cs="Times New Roman"/>
              <w:noProof/>
              <w:sz w:val="24"/>
              <w:szCs w:val="24"/>
            </w:rPr>
          </w:pPr>
          <w:hyperlink w:anchor="_Toc28562621" w:history="1">
            <w:r w:rsidR="00AC09B9" w:rsidRPr="00AC09B9">
              <w:rPr>
                <w:rStyle w:val="Hyperlink"/>
                <w:rFonts w:ascii="Times New Roman" w:hAnsi="Times New Roman" w:cs="Times New Roman"/>
                <w:noProof/>
                <w:color w:val="auto"/>
                <w:sz w:val="24"/>
                <w:szCs w:val="24"/>
              </w:rPr>
              <w:t>Task 2.0: Pendo Inc.- Preparation of ledger, account balances and statement of profit and loss account and statement of financial position and their analysis and interpretation</w:t>
            </w:r>
            <w:r w:rsidR="00AC09B9" w:rsidRPr="00AC09B9">
              <w:rPr>
                <w:rFonts w:ascii="Times New Roman" w:hAnsi="Times New Roman" w:cs="Times New Roman"/>
                <w:noProof/>
                <w:webHidden/>
                <w:sz w:val="24"/>
                <w:szCs w:val="24"/>
              </w:rPr>
              <w:tab/>
            </w:r>
            <w:r w:rsidR="00AC09B9" w:rsidRPr="00AC09B9">
              <w:rPr>
                <w:rFonts w:ascii="Times New Roman" w:hAnsi="Times New Roman" w:cs="Times New Roman"/>
                <w:noProof/>
                <w:webHidden/>
                <w:sz w:val="24"/>
                <w:szCs w:val="24"/>
              </w:rPr>
              <w:fldChar w:fldCharType="begin"/>
            </w:r>
            <w:r w:rsidR="00AC09B9" w:rsidRPr="00AC09B9">
              <w:rPr>
                <w:rFonts w:ascii="Times New Roman" w:hAnsi="Times New Roman" w:cs="Times New Roman"/>
                <w:noProof/>
                <w:webHidden/>
                <w:sz w:val="24"/>
                <w:szCs w:val="24"/>
              </w:rPr>
              <w:instrText xml:space="preserve"> PAGEREF _Toc28562621 \h </w:instrText>
            </w:r>
            <w:r w:rsidR="00AC09B9" w:rsidRPr="00AC09B9">
              <w:rPr>
                <w:rFonts w:ascii="Times New Roman" w:hAnsi="Times New Roman" w:cs="Times New Roman"/>
                <w:noProof/>
                <w:webHidden/>
                <w:sz w:val="24"/>
                <w:szCs w:val="24"/>
              </w:rPr>
            </w:r>
            <w:r w:rsidR="00AC09B9" w:rsidRPr="00AC09B9">
              <w:rPr>
                <w:rFonts w:ascii="Times New Roman" w:hAnsi="Times New Roman" w:cs="Times New Roman"/>
                <w:noProof/>
                <w:webHidden/>
                <w:sz w:val="24"/>
                <w:szCs w:val="24"/>
              </w:rPr>
              <w:fldChar w:fldCharType="separate"/>
            </w:r>
            <w:r w:rsidR="00AC09B9" w:rsidRPr="00AC09B9">
              <w:rPr>
                <w:rFonts w:ascii="Times New Roman" w:hAnsi="Times New Roman" w:cs="Times New Roman"/>
                <w:noProof/>
                <w:webHidden/>
                <w:sz w:val="24"/>
                <w:szCs w:val="24"/>
              </w:rPr>
              <w:t>6</w:t>
            </w:r>
            <w:r w:rsidR="00AC09B9" w:rsidRPr="00AC09B9">
              <w:rPr>
                <w:rFonts w:ascii="Times New Roman" w:hAnsi="Times New Roman" w:cs="Times New Roman"/>
                <w:noProof/>
                <w:webHidden/>
                <w:sz w:val="24"/>
                <w:szCs w:val="24"/>
              </w:rPr>
              <w:fldChar w:fldCharType="end"/>
            </w:r>
          </w:hyperlink>
        </w:p>
        <w:p w:rsidR="00AC09B9" w:rsidRPr="00AC09B9" w:rsidRDefault="004B2FCB" w:rsidP="00AC09B9">
          <w:pPr>
            <w:pStyle w:val="TOC1"/>
            <w:tabs>
              <w:tab w:val="right" w:leader="dot" w:pos="9350"/>
            </w:tabs>
            <w:spacing w:line="360" w:lineRule="auto"/>
            <w:jc w:val="both"/>
            <w:rPr>
              <w:rFonts w:ascii="Times New Roman" w:hAnsi="Times New Roman" w:cs="Times New Roman"/>
              <w:noProof/>
              <w:sz w:val="24"/>
              <w:szCs w:val="24"/>
            </w:rPr>
          </w:pPr>
          <w:hyperlink w:anchor="_Toc28562622" w:history="1">
            <w:r w:rsidR="00AC09B9" w:rsidRPr="00AC09B9">
              <w:rPr>
                <w:rStyle w:val="Hyperlink"/>
                <w:rFonts w:ascii="Times New Roman" w:hAnsi="Times New Roman" w:cs="Times New Roman"/>
                <w:noProof/>
                <w:color w:val="auto"/>
                <w:sz w:val="24"/>
                <w:szCs w:val="24"/>
              </w:rPr>
              <w:t>Task 3.0: Mafuta Inc.- Preparation of ledger, account balances and statement of profit and loss account and statement of financial position and their analysis and interpretation</w:t>
            </w:r>
            <w:r w:rsidR="00AC09B9" w:rsidRPr="00AC09B9">
              <w:rPr>
                <w:rFonts w:ascii="Times New Roman" w:hAnsi="Times New Roman" w:cs="Times New Roman"/>
                <w:noProof/>
                <w:webHidden/>
                <w:sz w:val="24"/>
                <w:szCs w:val="24"/>
              </w:rPr>
              <w:tab/>
            </w:r>
            <w:r w:rsidR="00AC09B9" w:rsidRPr="00AC09B9">
              <w:rPr>
                <w:rFonts w:ascii="Times New Roman" w:hAnsi="Times New Roman" w:cs="Times New Roman"/>
                <w:noProof/>
                <w:webHidden/>
                <w:sz w:val="24"/>
                <w:szCs w:val="24"/>
              </w:rPr>
              <w:fldChar w:fldCharType="begin"/>
            </w:r>
            <w:r w:rsidR="00AC09B9" w:rsidRPr="00AC09B9">
              <w:rPr>
                <w:rFonts w:ascii="Times New Roman" w:hAnsi="Times New Roman" w:cs="Times New Roman"/>
                <w:noProof/>
                <w:webHidden/>
                <w:sz w:val="24"/>
                <w:szCs w:val="24"/>
              </w:rPr>
              <w:instrText xml:space="preserve"> PAGEREF _Toc28562622 \h </w:instrText>
            </w:r>
            <w:r w:rsidR="00AC09B9" w:rsidRPr="00AC09B9">
              <w:rPr>
                <w:rFonts w:ascii="Times New Roman" w:hAnsi="Times New Roman" w:cs="Times New Roman"/>
                <w:noProof/>
                <w:webHidden/>
                <w:sz w:val="24"/>
                <w:szCs w:val="24"/>
              </w:rPr>
            </w:r>
            <w:r w:rsidR="00AC09B9" w:rsidRPr="00AC09B9">
              <w:rPr>
                <w:rFonts w:ascii="Times New Roman" w:hAnsi="Times New Roman" w:cs="Times New Roman"/>
                <w:noProof/>
                <w:webHidden/>
                <w:sz w:val="24"/>
                <w:szCs w:val="24"/>
              </w:rPr>
              <w:fldChar w:fldCharType="separate"/>
            </w:r>
            <w:r w:rsidR="00AC09B9" w:rsidRPr="00AC09B9">
              <w:rPr>
                <w:rFonts w:ascii="Times New Roman" w:hAnsi="Times New Roman" w:cs="Times New Roman"/>
                <w:noProof/>
                <w:webHidden/>
                <w:sz w:val="24"/>
                <w:szCs w:val="24"/>
              </w:rPr>
              <w:t>11</w:t>
            </w:r>
            <w:r w:rsidR="00AC09B9" w:rsidRPr="00AC09B9">
              <w:rPr>
                <w:rFonts w:ascii="Times New Roman" w:hAnsi="Times New Roman" w:cs="Times New Roman"/>
                <w:noProof/>
                <w:webHidden/>
                <w:sz w:val="24"/>
                <w:szCs w:val="24"/>
              </w:rPr>
              <w:fldChar w:fldCharType="end"/>
            </w:r>
          </w:hyperlink>
        </w:p>
        <w:p w:rsidR="00AC09B9" w:rsidRPr="00AC09B9" w:rsidRDefault="004B2FCB" w:rsidP="00AC09B9">
          <w:pPr>
            <w:pStyle w:val="TOC1"/>
            <w:tabs>
              <w:tab w:val="right" w:leader="dot" w:pos="9350"/>
            </w:tabs>
            <w:spacing w:line="360" w:lineRule="auto"/>
            <w:jc w:val="both"/>
            <w:rPr>
              <w:rFonts w:ascii="Times New Roman" w:hAnsi="Times New Roman" w:cs="Times New Roman"/>
              <w:noProof/>
              <w:sz w:val="24"/>
              <w:szCs w:val="24"/>
            </w:rPr>
          </w:pPr>
          <w:hyperlink w:anchor="_Toc28562623" w:history="1">
            <w:r w:rsidR="00AC09B9" w:rsidRPr="00AC09B9">
              <w:rPr>
                <w:rStyle w:val="Hyperlink"/>
                <w:rFonts w:ascii="Times New Roman" w:hAnsi="Times New Roman" w:cs="Times New Roman"/>
                <w:noProof/>
                <w:color w:val="auto"/>
                <w:sz w:val="24"/>
                <w:szCs w:val="24"/>
              </w:rPr>
              <w:t>Task 4.0: Ricardo Trading- Preparation of ledger, account balances and statement of profit and loss account and statement of financial position and their analysis and interpretation</w:t>
            </w:r>
            <w:r w:rsidR="00AC09B9" w:rsidRPr="00AC09B9">
              <w:rPr>
                <w:rFonts w:ascii="Times New Roman" w:hAnsi="Times New Roman" w:cs="Times New Roman"/>
                <w:noProof/>
                <w:webHidden/>
                <w:sz w:val="24"/>
                <w:szCs w:val="24"/>
              </w:rPr>
              <w:tab/>
            </w:r>
            <w:r w:rsidR="00AC09B9" w:rsidRPr="00AC09B9">
              <w:rPr>
                <w:rFonts w:ascii="Times New Roman" w:hAnsi="Times New Roman" w:cs="Times New Roman"/>
                <w:noProof/>
                <w:webHidden/>
                <w:sz w:val="24"/>
                <w:szCs w:val="24"/>
              </w:rPr>
              <w:fldChar w:fldCharType="begin"/>
            </w:r>
            <w:r w:rsidR="00AC09B9" w:rsidRPr="00AC09B9">
              <w:rPr>
                <w:rFonts w:ascii="Times New Roman" w:hAnsi="Times New Roman" w:cs="Times New Roman"/>
                <w:noProof/>
                <w:webHidden/>
                <w:sz w:val="24"/>
                <w:szCs w:val="24"/>
              </w:rPr>
              <w:instrText xml:space="preserve"> PAGEREF _Toc28562623 \h </w:instrText>
            </w:r>
            <w:r w:rsidR="00AC09B9" w:rsidRPr="00AC09B9">
              <w:rPr>
                <w:rFonts w:ascii="Times New Roman" w:hAnsi="Times New Roman" w:cs="Times New Roman"/>
                <w:noProof/>
                <w:webHidden/>
                <w:sz w:val="24"/>
                <w:szCs w:val="24"/>
              </w:rPr>
            </w:r>
            <w:r w:rsidR="00AC09B9" w:rsidRPr="00AC09B9">
              <w:rPr>
                <w:rFonts w:ascii="Times New Roman" w:hAnsi="Times New Roman" w:cs="Times New Roman"/>
                <w:noProof/>
                <w:webHidden/>
                <w:sz w:val="24"/>
                <w:szCs w:val="24"/>
              </w:rPr>
              <w:fldChar w:fldCharType="separate"/>
            </w:r>
            <w:r w:rsidR="00AC09B9" w:rsidRPr="00AC09B9">
              <w:rPr>
                <w:rFonts w:ascii="Times New Roman" w:hAnsi="Times New Roman" w:cs="Times New Roman"/>
                <w:noProof/>
                <w:webHidden/>
                <w:sz w:val="24"/>
                <w:szCs w:val="24"/>
              </w:rPr>
              <w:t>18</w:t>
            </w:r>
            <w:r w:rsidR="00AC09B9" w:rsidRPr="00AC09B9">
              <w:rPr>
                <w:rFonts w:ascii="Times New Roman" w:hAnsi="Times New Roman" w:cs="Times New Roman"/>
                <w:noProof/>
                <w:webHidden/>
                <w:sz w:val="24"/>
                <w:szCs w:val="24"/>
              </w:rPr>
              <w:fldChar w:fldCharType="end"/>
            </w:r>
          </w:hyperlink>
        </w:p>
        <w:p w:rsidR="00AC09B9" w:rsidRPr="00AC09B9" w:rsidRDefault="004B2FCB" w:rsidP="00AC09B9">
          <w:pPr>
            <w:pStyle w:val="TOC1"/>
            <w:tabs>
              <w:tab w:val="right" w:leader="dot" w:pos="9350"/>
            </w:tabs>
            <w:spacing w:line="360" w:lineRule="auto"/>
            <w:jc w:val="both"/>
            <w:rPr>
              <w:rFonts w:ascii="Times New Roman" w:hAnsi="Times New Roman" w:cs="Times New Roman"/>
              <w:noProof/>
              <w:sz w:val="24"/>
              <w:szCs w:val="24"/>
            </w:rPr>
          </w:pPr>
          <w:hyperlink w:anchor="_Toc28562624" w:history="1">
            <w:r w:rsidR="00AC09B9" w:rsidRPr="00AC09B9">
              <w:rPr>
                <w:rStyle w:val="Hyperlink"/>
                <w:rFonts w:ascii="Times New Roman" w:hAnsi="Times New Roman" w:cs="Times New Roman"/>
                <w:noProof/>
                <w:color w:val="auto"/>
                <w:sz w:val="24"/>
                <w:szCs w:val="24"/>
              </w:rPr>
              <w:t>Task 5.0: The difference between revenue expenditure and capital expenditure</w:t>
            </w:r>
            <w:r w:rsidR="00AC09B9" w:rsidRPr="00AC09B9">
              <w:rPr>
                <w:rFonts w:ascii="Times New Roman" w:hAnsi="Times New Roman" w:cs="Times New Roman"/>
                <w:noProof/>
                <w:webHidden/>
                <w:sz w:val="24"/>
                <w:szCs w:val="24"/>
              </w:rPr>
              <w:tab/>
            </w:r>
            <w:r w:rsidR="00AC09B9" w:rsidRPr="00AC09B9">
              <w:rPr>
                <w:rFonts w:ascii="Times New Roman" w:hAnsi="Times New Roman" w:cs="Times New Roman"/>
                <w:noProof/>
                <w:webHidden/>
                <w:sz w:val="24"/>
                <w:szCs w:val="24"/>
              </w:rPr>
              <w:fldChar w:fldCharType="begin"/>
            </w:r>
            <w:r w:rsidR="00AC09B9" w:rsidRPr="00AC09B9">
              <w:rPr>
                <w:rFonts w:ascii="Times New Roman" w:hAnsi="Times New Roman" w:cs="Times New Roman"/>
                <w:noProof/>
                <w:webHidden/>
                <w:sz w:val="24"/>
                <w:szCs w:val="24"/>
              </w:rPr>
              <w:instrText xml:space="preserve"> PAGEREF _Toc28562624 \h </w:instrText>
            </w:r>
            <w:r w:rsidR="00AC09B9" w:rsidRPr="00AC09B9">
              <w:rPr>
                <w:rFonts w:ascii="Times New Roman" w:hAnsi="Times New Roman" w:cs="Times New Roman"/>
                <w:noProof/>
                <w:webHidden/>
                <w:sz w:val="24"/>
                <w:szCs w:val="24"/>
              </w:rPr>
            </w:r>
            <w:r w:rsidR="00AC09B9" w:rsidRPr="00AC09B9">
              <w:rPr>
                <w:rFonts w:ascii="Times New Roman" w:hAnsi="Times New Roman" w:cs="Times New Roman"/>
                <w:noProof/>
                <w:webHidden/>
                <w:sz w:val="24"/>
                <w:szCs w:val="24"/>
              </w:rPr>
              <w:fldChar w:fldCharType="separate"/>
            </w:r>
            <w:r w:rsidR="00AC09B9" w:rsidRPr="00AC09B9">
              <w:rPr>
                <w:rFonts w:ascii="Times New Roman" w:hAnsi="Times New Roman" w:cs="Times New Roman"/>
                <w:noProof/>
                <w:webHidden/>
                <w:sz w:val="24"/>
                <w:szCs w:val="24"/>
              </w:rPr>
              <w:t>22</w:t>
            </w:r>
            <w:r w:rsidR="00AC09B9" w:rsidRPr="00AC09B9">
              <w:rPr>
                <w:rFonts w:ascii="Times New Roman" w:hAnsi="Times New Roman" w:cs="Times New Roman"/>
                <w:noProof/>
                <w:webHidden/>
                <w:sz w:val="24"/>
                <w:szCs w:val="24"/>
              </w:rPr>
              <w:fldChar w:fldCharType="end"/>
            </w:r>
          </w:hyperlink>
        </w:p>
        <w:p w:rsidR="00AC09B9" w:rsidRPr="00AC09B9" w:rsidRDefault="004B2FCB" w:rsidP="00AC09B9">
          <w:pPr>
            <w:pStyle w:val="TOC2"/>
            <w:tabs>
              <w:tab w:val="right" w:leader="dot" w:pos="9350"/>
            </w:tabs>
            <w:spacing w:line="360" w:lineRule="auto"/>
            <w:jc w:val="both"/>
            <w:rPr>
              <w:rFonts w:ascii="Times New Roman" w:hAnsi="Times New Roman" w:cs="Times New Roman"/>
              <w:noProof/>
              <w:sz w:val="24"/>
              <w:szCs w:val="24"/>
            </w:rPr>
          </w:pPr>
          <w:hyperlink w:anchor="_Toc28562625" w:history="1">
            <w:r w:rsidR="00AC09B9" w:rsidRPr="00AC09B9">
              <w:rPr>
                <w:rStyle w:val="Hyperlink"/>
                <w:rFonts w:ascii="Times New Roman" w:hAnsi="Times New Roman" w:cs="Times New Roman"/>
                <w:noProof/>
                <w:color w:val="auto"/>
                <w:sz w:val="24"/>
                <w:szCs w:val="24"/>
              </w:rPr>
              <w:t>Capital expenditure vs Revenue expenditure</w:t>
            </w:r>
            <w:r w:rsidR="00AC09B9" w:rsidRPr="00AC09B9">
              <w:rPr>
                <w:rFonts w:ascii="Times New Roman" w:hAnsi="Times New Roman" w:cs="Times New Roman"/>
                <w:noProof/>
                <w:webHidden/>
                <w:sz w:val="24"/>
                <w:szCs w:val="24"/>
              </w:rPr>
              <w:tab/>
            </w:r>
            <w:r w:rsidR="00AC09B9" w:rsidRPr="00AC09B9">
              <w:rPr>
                <w:rFonts w:ascii="Times New Roman" w:hAnsi="Times New Roman" w:cs="Times New Roman"/>
                <w:noProof/>
                <w:webHidden/>
                <w:sz w:val="24"/>
                <w:szCs w:val="24"/>
              </w:rPr>
              <w:fldChar w:fldCharType="begin"/>
            </w:r>
            <w:r w:rsidR="00AC09B9" w:rsidRPr="00AC09B9">
              <w:rPr>
                <w:rFonts w:ascii="Times New Roman" w:hAnsi="Times New Roman" w:cs="Times New Roman"/>
                <w:noProof/>
                <w:webHidden/>
                <w:sz w:val="24"/>
                <w:szCs w:val="24"/>
              </w:rPr>
              <w:instrText xml:space="preserve"> PAGEREF _Toc28562625 \h </w:instrText>
            </w:r>
            <w:r w:rsidR="00AC09B9" w:rsidRPr="00AC09B9">
              <w:rPr>
                <w:rFonts w:ascii="Times New Roman" w:hAnsi="Times New Roman" w:cs="Times New Roman"/>
                <w:noProof/>
                <w:webHidden/>
                <w:sz w:val="24"/>
                <w:szCs w:val="24"/>
              </w:rPr>
            </w:r>
            <w:r w:rsidR="00AC09B9" w:rsidRPr="00AC09B9">
              <w:rPr>
                <w:rFonts w:ascii="Times New Roman" w:hAnsi="Times New Roman" w:cs="Times New Roman"/>
                <w:noProof/>
                <w:webHidden/>
                <w:sz w:val="24"/>
                <w:szCs w:val="24"/>
              </w:rPr>
              <w:fldChar w:fldCharType="separate"/>
            </w:r>
            <w:r w:rsidR="00AC09B9" w:rsidRPr="00AC09B9">
              <w:rPr>
                <w:rFonts w:ascii="Times New Roman" w:hAnsi="Times New Roman" w:cs="Times New Roman"/>
                <w:noProof/>
                <w:webHidden/>
                <w:sz w:val="24"/>
                <w:szCs w:val="24"/>
              </w:rPr>
              <w:t>22</w:t>
            </w:r>
            <w:r w:rsidR="00AC09B9" w:rsidRPr="00AC09B9">
              <w:rPr>
                <w:rFonts w:ascii="Times New Roman" w:hAnsi="Times New Roman" w:cs="Times New Roman"/>
                <w:noProof/>
                <w:webHidden/>
                <w:sz w:val="24"/>
                <w:szCs w:val="24"/>
              </w:rPr>
              <w:fldChar w:fldCharType="end"/>
            </w:r>
          </w:hyperlink>
        </w:p>
        <w:p w:rsidR="00AC09B9" w:rsidRPr="00AC09B9" w:rsidRDefault="004B2FCB" w:rsidP="00AC09B9">
          <w:pPr>
            <w:pStyle w:val="TOC1"/>
            <w:tabs>
              <w:tab w:val="right" w:leader="dot" w:pos="9350"/>
            </w:tabs>
            <w:spacing w:line="360" w:lineRule="auto"/>
            <w:jc w:val="both"/>
            <w:rPr>
              <w:rFonts w:ascii="Times New Roman" w:hAnsi="Times New Roman" w:cs="Times New Roman"/>
              <w:noProof/>
              <w:sz w:val="24"/>
              <w:szCs w:val="24"/>
            </w:rPr>
          </w:pPr>
          <w:hyperlink w:anchor="_Toc28562626" w:history="1">
            <w:r w:rsidR="00AC09B9" w:rsidRPr="00AC09B9">
              <w:rPr>
                <w:rStyle w:val="Hyperlink"/>
                <w:rFonts w:ascii="Times New Roman" w:hAnsi="Times New Roman" w:cs="Times New Roman"/>
                <w:noProof/>
                <w:color w:val="auto"/>
                <w:sz w:val="24"/>
                <w:szCs w:val="24"/>
              </w:rPr>
              <w:t>Conclusion</w:t>
            </w:r>
            <w:r w:rsidR="00AC09B9" w:rsidRPr="00AC09B9">
              <w:rPr>
                <w:rFonts w:ascii="Times New Roman" w:hAnsi="Times New Roman" w:cs="Times New Roman"/>
                <w:noProof/>
                <w:webHidden/>
                <w:sz w:val="24"/>
                <w:szCs w:val="24"/>
              </w:rPr>
              <w:tab/>
            </w:r>
            <w:r w:rsidR="00AC09B9" w:rsidRPr="00AC09B9">
              <w:rPr>
                <w:rFonts w:ascii="Times New Roman" w:hAnsi="Times New Roman" w:cs="Times New Roman"/>
                <w:noProof/>
                <w:webHidden/>
                <w:sz w:val="24"/>
                <w:szCs w:val="24"/>
              </w:rPr>
              <w:fldChar w:fldCharType="begin"/>
            </w:r>
            <w:r w:rsidR="00AC09B9" w:rsidRPr="00AC09B9">
              <w:rPr>
                <w:rFonts w:ascii="Times New Roman" w:hAnsi="Times New Roman" w:cs="Times New Roman"/>
                <w:noProof/>
                <w:webHidden/>
                <w:sz w:val="24"/>
                <w:szCs w:val="24"/>
              </w:rPr>
              <w:instrText xml:space="preserve"> PAGEREF _Toc28562626 \h </w:instrText>
            </w:r>
            <w:r w:rsidR="00AC09B9" w:rsidRPr="00AC09B9">
              <w:rPr>
                <w:rFonts w:ascii="Times New Roman" w:hAnsi="Times New Roman" w:cs="Times New Roman"/>
                <w:noProof/>
                <w:webHidden/>
                <w:sz w:val="24"/>
                <w:szCs w:val="24"/>
              </w:rPr>
            </w:r>
            <w:r w:rsidR="00AC09B9" w:rsidRPr="00AC09B9">
              <w:rPr>
                <w:rFonts w:ascii="Times New Roman" w:hAnsi="Times New Roman" w:cs="Times New Roman"/>
                <w:noProof/>
                <w:webHidden/>
                <w:sz w:val="24"/>
                <w:szCs w:val="24"/>
              </w:rPr>
              <w:fldChar w:fldCharType="separate"/>
            </w:r>
            <w:r w:rsidR="00AC09B9" w:rsidRPr="00AC09B9">
              <w:rPr>
                <w:rFonts w:ascii="Times New Roman" w:hAnsi="Times New Roman" w:cs="Times New Roman"/>
                <w:noProof/>
                <w:webHidden/>
                <w:sz w:val="24"/>
                <w:szCs w:val="24"/>
              </w:rPr>
              <w:t>23</w:t>
            </w:r>
            <w:r w:rsidR="00AC09B9" w:rsidRPr="00AC09B9">
              <w:rPr>
                <w:rFonts w:ascii="Times New Roman" w:hAnsi="Times New Roman" w:cs="Times New Roman"/>
                <w:noProof/>
                <w:webHidden/>
                <w:sz w:val="24"/>
                <w:szCs w:val="24"/>
              </w:rPr>
              <w:fldChar w:fldCharType="end"/>
            </w:r>
          </w:hyperlink>
        </w:p>
        <w:p w:rsidR="00AC09B9" w:rsidRPr="00AC09B9" w:rsidRDefault="004B2FCB" w:rsidP="00AC09B9">
          <w:pPr>
            <w:pStyle w:val="TOC1"/>
            <w:tabs>
              <w:tab w:val="right" w:leader="dot" w:pos="9350"/>
            </w:tabs>
            <w:spacing w:line="360" w:lineRule="auto"/>
            <w:jc w:val="both"/>
            <w:rPr>
              <w:rFonts w:ascii="Times New Roman" w:hAnsi="Times New Roman" w:cs="Times New Roman"/>
              <w:noProof/>
              <w:sz w:val="24"/>
              <w:szCs w:val="24"/>
            </w:rPr>
          </w:pPr>
          <w:hyperlink w:anchor="_Toc28562627" w:history="1">
            <w:r w:rsidR="00AC09B9" w:rsidRPr="00AC09B9">
              <w:rPr>
                <w:rStyle w:val="Hyperlink"/>
                <w:rFonts w:ascii="Times New Roman" w:hAnsi="Times New Roman" w:cs="Times New Roman"/>
                <w:noProof/>
                <w:color w:val="auto"/>
                <w:sz w:val="24"/>
                <w:szCs w:val="24"/>
              </w:rPr>
              <w:t>References</w:t>
            </w:r>
            <w:r w:rsidR="00AC09B9" w:rsidRPr="00AC09B9">
              <w:rPr>
                <w:rFonts w:ascii="Times New Roman" w:hAnsi="Times New Roman" w:cs="Times New Roman"/>
                <w:noProof/>
                <w:webHidden/>
                <w:sz w:val="24"/>
                <w:szCs w:val="24"/>
              </w:rPr>
              <w:tab/>
            </w:r>
            <w:r w:rsidR="00AC09B9" w:rsidRPr="00AC09B9">
              <w:rPr>
                <w:rFonts w:ascii="Times New Roman" w:hAnsi="Times New Roman" w:cs="Times New Roman"/>
                <w:noProof/>
                <w:webHidden/>
                <w:sz w:val="24"/>
                <w:szCs w:val="24"/>
              </w:rPr>
              <w:fldChar w:fldCharType="begin"/>
            </w:r>
            <w:r w:rsidR="00AC09B9" w:rsidRPr="00AC09B9">
              <w:rPr>
                <w:rFonts w:ascii="Times New Roman" w:hAnsi="Times New Roman" w:cs="Times New Roman"/>
                <w:noProof/>
                <w:webHidden/>
                <w:sz w:val="24"/>
                <w:szCs w:val="24"/>
              </w:rPr>
              <w:instrText xml:space="preserve"> PAGEREF _Toc28562627 \h </w:instrText>
            </w:r>
            <w:r w:rsidR="00AC09B9" w:rsidRPr="00AC09B9">
              <w:rPr>
                <w:rFonts w:ascii="Times New Roman" w:hAnsi="Times New Roman" w:cs="Times New Roman"/>
                <w:noProof/>
                <w:webHidden/>
                <w:sz w:val="24"/>
                <w:szCs w:val="24"/>
              </w:rPr>
            </w:r>
            <w:r w:rsidR="00AC09B9" w:rsidRPr="00AC09B9">
              <w:rPr>
                <w:rFonts w:ascii="Times New Roman" w:hAnsi="Times New Roman" w:cs="Times New Roman"/>
                <w:noProof/>
                <w:webHidden/>
                <w:sz w:val="24"/>
                <w:szCs w:val="24"/>
              </w:rPr>
              <w:fldChar w:fldCharType="separate"/>
            </w:r>
            <w:r w:rsidR="00AC09B9" w:rsidRPr="00AC09B9">
              <w:rPr>
                <w:rFonts w:ascii="Times New Roman" w:hAnsi="Times New Roman" w:cs="Times New Roman"/>
                <w:noProof/>
                <w:webHidden/>
                <w:sz w:val="24"/>
                <w:szCs w:val="24"/>
              </w:rPr>
              <w:t>24</w:t>
            </w:r>
            <w:r w:rsidR="00AC09B9" w:rsidRPr="00AC09B9">
              <w:rPr>
                <w:rFonts w:ascii="Times New Roman" w:hAnsi="Times New Roman" w:cs="Times New Roman"/>
                <w:noProof/>
                <w:webHidden/>
                <w:sz w:val="24"/>
                <w:szCs w:val="24"/>
              </w:rPr>
              <w:fldChar w:fldCharType="end"/>
            </w:r>
          </w:hyperlink>
        </w:p>
        <w:p w:rsidR="00AC09B9" w:rsidRDefault="00AC09B9" w:rsidP="00AC09B9">
          <w:pPr>
            <w:spacing w:line="360" w:lineRule="auto"/>
            <w:jc w:val="both"/>
          </w:pPr>
          <w:r w:rsidRPr="00AC09B9">
            <w:rPr>
              <w:rFonts w:ascii="Times New Roman" w:hAnsi="Times New Roman" w:cs="Times New Roman"/>
              <w:bCs/>
              <w:noProof/>
              <w:sz w:val="24"/>
              <w:szCs w:val="24"/>
            </w:rPr>
            <w:fldChar w:fldCharType="end"/>
          </w:r>
        </w:p>
      </w:sdtContent>
    </w:sdt>
    <w:p w:rsidR="004B03A9" w:rsidRDefault="004B03A9" w:rsidP="004B03A9">
      <w:pPr>
        <w:jc w:val="center"/>
        <w:rPr>
          <w:rFonts w:ascii="Times New Roman" w:hAnsi="Times New Roman" w:cs="Times New Roman"/>
          <w:b/>
          <w:sz w:val="32"/>
        </w:rPr>
      </w:pPr>
      <w:bookmarkStart w:id="0" w:name="_GoBack"/>
      <w:bookmarkEnd w:id="0"/>
    </w:p>
    <w:p w:rsidR="004B03A9" w:rsidRDefault="004B03A9" w:rsidP="004B03A9">
      <w:pPr>
        <w:jc w:val="center"/>
        <w:rPr>
          <w:rFonts w:ascii="Times New Roman" w:hAnsi="Times New Roman" w:cs="Times New Roman"/>
          <w:b/>
          <w:sz w:val="32"/>
        </w:rPr>
      </w:pPr>
    </w:p>
    <w:p w:rsidR="004B03A9" w:rsidRDefault="004B03A9" w:rsidP="004B03A9">
      <w:pPr>
        <w:jc w:val="center"/>
        <w:rPr>
          <w:rFonts w:ascii="Times New Roman" w:hAnsi="Times New Roman" w:cs="Times New Roman"/>
          <w:b/>
          <w:sz w:val="32"/>
        </w:rPr>
      </w:pPr>
    </w:p>
    <w:p w:rsidR="004B03A9" w:rsidRDefault="004B03A9" w:rsidP="004B03A9">
      <w:pPr>
        <w:jc w:val="center"/>
        <w:rPr>
          <w:rFonts w:ascii="Times New Roman" w:hAnsi="Times New Roman" w:cs="Times New Roman"/>
          <w:b/>
          <w:sz w:val="32"/>
        </w:rPr>
      </w:pPr>
    </w:p>
    <w:p w:rsidR="004B03A9" w:rsidRDefault="004B03A9" w:rsidP="004B03A9">
      <w:pPr>
        <w:jc w:val="center"/>
        <w:rPr>
          <w:rFonts w:ascii="Times New Roman" w:hAnsi="Times New Roman" w:cs="Times New Roman"/>
          <w:b/>
          <w:sz w:val="32"/>
        </w:rPr>
      </w:pPr>
    </w:p>
    <w:p w:rsidR="004B03A9" w:rsidRDefault="004B03A9" w:rsidP="004B03A9">
      <w:pPr>
        <w:jc w:val="center"/>
        <w:rPr>
          <w:rFonts w:ascii="Times New Roman" w:hAnsi="Times New Roman" w:cs="Times New Roman"/>
          <w:b/>
          <w:sz w:val="32"/>
        </w:rPr>
      </w:pPr>
    </w:p>
    <w:p w:rsidR="004B03A9" w:rsidRDefault="004B03A9" w:rsidP="004B03A9">
      <w:pPr>
        <w:jc w:val="center"/>
        <w:rPr>
          <w:rFonts w:ascii="Times New Roman" w:hAnsi="Times New Roman" w:cs="Times New Roman"/>
          <w:b/>
          <w:sz w:val="32"/>
        </w:rPr>
      </w:pPr>
    </w:p>
    <w:p w:rsidR="004B03A9" w:rsidRDefault="004B03A9" w:rsidP="004B03A9">
      <w:pPr>
        <w:jc w:val="center"/>
        <w:rPr>
          <w:rFonts w:ascii="Times New Roman" w:hAnsi="Times New Roman" w:cs="Times New Roman"/>
          <w:b/>
          <w:sz w:val="32"/>
        </w:rPr>
      </w:pPr>
    </w:p>
    <w:p w:rsidR="004B03A9" w:rsidRDefault="004B03A9" w:rsidP="004B03A9">
      <w:pPr>
        <w:jc w:val="center"/>
        <w:rPr>
          <w:rFonts w:ascii="Times New Roman" w:hAnsi="Times New Roman" w:cs="Times New Roman"/>
          <w:b/>
          <w:sz w:val="32"/>
        </w:rPr>
      </w:pPr>
    </w:p>
    <w:p w:rsidR="00AC09B9" w:rsidRDefault="00AC09B9" w:rsidP="004B03A9">
      <w:pPr>
        <w:pStyle w:val="Heading1"/>
        <w:spacing w:line="360" w:lineRule="auto"/>
        <w:jc w:val="both"/>
        <w:rPr>
          <w:rFonts w:ascii="Times New Roman" w:eastAsiaTheme="minorHAnsi" w:hAnsi="Times New Roman" w:cs="Times New Roman"/>
          <w:b/>
          <w:color w:val="auto"/>
          <w:szCs w:val="22"/>
        </w:rPr>
        <w:sectPr w:rsidR="00AC09B9" w:rsidSect="00AC09B9">
          <w:footerReference w:type="default" r:id="rId7"/>
          <w:pgSz w:w="12240" w:h="15840"/>
          <w:pgMar w:top="1440" w:right="1440" w:bottom="1440" w:left="1440" w:header="720" w:footer="720" w:gutter="0"/>
          <w:pgNumType w:fmt="lowerRoman" w:start="1"/>
          <w:cols w:space="720"/>
          <w:docGrid w:linePitch="360"/>
        </w:sectPr>
      </w:pPr>
      <w:bookmarkStart w:id="1" w:name="_Toc28562619"/>
    </w:p>
    <w:p w:rsidR="004B03A9" w:rsidRDefault="00AC09B9" w:rsidP="004B03A9">
      <w:pPr>
        <w:pStyle w:val="Heading1"/>
        <w:spacing w:line="360" w:lineRule="auto"/>
        <w:jc w:val="both"/>
        <w:rPr>
          <w:rFonts w:ascii="Times New Roman" w:hAnsi="Times New Roman" w:cs="Times New Roman"/>
          <w:b/>
          <w:color w:val="auto"/>
        </w:rPr>
      </w:pPr>
      <w:r>
        <w:rPr>
          <w:rFonts w:ascii="Times New Roman" w:eastAsiaTheme="minorHAnsi" w:hAnsi="Times New Roman" w:cs="Times New Roman"/>
          <w:b/>
          <w:color w:val="auto"/>
          <w:szCs w:val="22"/>
        </w:rPr>
        <w:lastRenderedPageBreak/>
        <w:t>I</w:t>
      </w:r>
      <w:r w:rsidR="004B03A9">
        <w:rPr>
          <w:rFonts w:ascii="Times New Roman" w:hAnsi="Times New Roman" w:cs="Times New Roman"/>
          <w:b/>
          <w:color w:val="auto"/>
        </w:rPr>
        <w:t>ntroduction</w:t>
      </w:r>
      <w:bookmarkEnd w:id="1"/>
    </w:p>
    <w:p w:rsidR="004B03A9" w:rsidRDefault="004B03A9" w:rsidP="004B03A9">
      <w:pPr>
        <w:spacing w:line="360"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Accounting is the measurement of financial and non-financial transactions and the classification, recording of those entities of the businesses. Since accounting records the transactions properly, it lists the accounts with details so that the users might get the required information to aid in decision</w:t>
      </w:r>
      <w:r w:rsidR="008C04C9">
        <w:rPr>
          <w:rFonts w:ascii="Times New Roman" w:hAnsi="Times New Roman" w:cs="Times New Roman"/>
          <w:color w:val="000000" w:themeColor="text1"/>
          <w:sz w:val="24"/>
        </w:rPr>
        <w:t>-</w:t>
      </w:r>
      <w:r>
        <w:rPr>
          <w:rFonts w:ascii="Times New Roman" w:hAnsi="Times New Roman" w:cs="Times New Roman"/>
          <w:color w:val="000000" w:themeColor="text1"/>
          <w:sz w:val="24"/>
        </w:rPr>
        <w:t>making purpose</w:t>
      </w:r>
      <w:r w:rsidR="008C04C9">
        <w:rPr>
          <w:rFonts w:ascii="Times New Roman" w:hAnsi="Times New Roman" w:cs="Times New Roman"/>
          <w:color w:val="000000" w:themeColor="text1"/>
          <w:sz w:val="24"/>
        </w:rPr>
        <w:t>s</w:t>
      </w:r>
      <w:r>
        <w:rPr>
          <w:rFonts w:ascii="Times New Roman" w:hAnsi="Times New Roman" w:cs="Times New Roman"/>
          <w:color w:val="000000" w:themeColor="text1"/>
          <w:sz w:val="24"/>
        </w:rPr>
        <w:t>. The investors gain the understanding of the entity by the accounting data, i.e., information which is processed to the accounting software. Because of the immense necessity of the accounting information by the users, accounting has been categorized based on the necessity of the information, accounting has</w:t>
      </w:r>
      <w:r w:rsidR="008C04C9">
        <w:rPr>
          <w:rFonts w:ascii="Times New Roman" w:hAnsi="Times New Roman" w:cs="Times New Roman"/>
          <w:color w:val="000000" w:themeColor="text1"/>
          <w:sz w:val="24"/>
        </w:rPr>
        <w:t xml:space="preserve"> to</w:t>
      </w:r>
      <w:r>
        <w:rPr>
          <w:rFonts w:ascii="Times New Roman" w:hAnsi="Times New Roman" w:cs="Times New Roman"/>
          <w:color w:val="000000" w:themeColor="text1"/>
          <w:sz w:val="24"/>
        </w:rPr>
        <w:t xml:space="preserve"> be divided into financial accounting, cost accounting and management accounting which serves the purpose of the cost accountant, the purpose of the financial users and the purpose of the managers for their decision making purpose for the organization respectively. The organizations</w:t>
      </w:r>
      <w:r w:rsidR="008C04C9">
        <w:rPr>
          <w:rFonts w:ascii="Times New Roman" w:hAnsi="Times New Roman" w:cs="Times New Roman"/>
          <w:color w:val="000000" w:themeColor="text1"/>
          <w:sz w:val="24"/>
        </w:rPr>
        <w:t>'</w:t>
      </w:r>
      <w:r>
        <w:rPr>
          <w:rFonts w:ascii="Times New Roman" w:hAnsi="Times New Roman" w:cs="Times New Roman"/>
          <w:color w:val="000000" w:themeColor="text1"/>
          <w:sz w:val="24"/>
        </w:rPr>
        <w:t xml:space="preserve"> record and process the information in the record, the information first is journalized, then posted into </w:t>
      </w:r>
      <w:r w:rsidR="008C04C9">
        <w:rPr>
          <w:rFonts w:ascii="Times New Roman" w:hAnsi="Times New Roman" w:cs="Times New Roman"/>
          <w:color w:val="000000" w:themeColor="text1"/>
          <w:sz w:val="24"/>
        </w:rPr>
        <w:t xml:space="preserve">the </w:t>
      </w:r>
      <w:r>
        <w:rPr>
          <w:rFonts w:ascii="Times New Roman" w:hAnsi="Times New Roman" w:cs="Times New Roman"/>
          <w:color w:val="000000" w:themeColor="text1"/>
          <w:sz w:val="24"/>
        </w:rPr>
        <w:t xml:space="preserve">ledger and from the ledger, </w:t>
      </w:r>
      <w:r w:rsidR="008C04C9">
        <w:rPr>
          <w:rFonts w:ascii="Times New Roman" w:hAnsi="Times New Roman" w:cs="Times New Roman"/>
          <w:color w:val="000000" w:themeColor="text1"/>
          <w:sz w:val="24"/>
        </w:rPr>
        <w:t xml:space="preserve">the </w:t>
      </w:r>
      <w:r>
        <w:rPr>
          <w:rFonts w:ascii="Times New Roman" w:hAnsi="Times New Roman" w:cs="Times New Roman"/>
          <w:color w:val="000000" w:themeColor="text1"/>
          <w:sz w:val="24"/>
        </w:rPr>
        <w:t xml:space="preserve">trial balance is prepared and in the end, </w:t>
      </w:r>
      <w:r w:rsidR="008C04C9">
        <w:rPr>
          <w:rFonts w:ascii="Times New Roman" w:hAnsi="Times New Roman" w:cs="Times New Roman"/>
          <w:color w:val="000000" w:themeColor="text1"/>
          <w:sz w:val="24"/>
        </w:rPr>
        <w:t xml:space="preserve">the </w:t>
      </w:r>
      <w:r>
        <w:rPr>
          <w:rFonts w:ascii="Times New Roman" w:hAnsi="Times New Roman" w:cs="Times New Roman"/>
          <w:color w:val="000000" w:themeColor="text1"/>
          <w:sz w:val="24"/>
        </w:rPr>
        <w:t xml:space="preserve">financial statement is prepared to gain the information of </w:t>
      </w:r>
      <w:r w:rsidR="008C04C9">
        <w:rPr>
          <w:rFonts w:ascii="Times New Roman" w:hAnsi="Times New Roman" w:cs="Times New Roman"/>
          <w:color w:val="000000" w:themeColor="text1"/>
          <w:sz w:val="24"/>
        </w:rPr>
        <w:t xml:space="preserve">the </w:t>
      </w:r>
      <w:r>
        <w:rPr>
          <w:rFonts w:ascii="Times New Roman" w:hAnsi="Times New Roman" w:cs="Times New Roman"/>
          <w:color w:val="000000" w:themeColor="text1"/>
          <w:sz w:val="24"/>
        </w:rPr>
        <w:t>financial position of the organization. The financial information has also multiple stages such</w:t>
      </w:r>
      <w:r w:rsidR="008C04C9">
        <w:rPr>
          <w:rFonts w:ascii="Times New Roman" w:hAnsi="Times New Roman" w:cs="Times New Roman"/>
          <w:color w:val="000000" w:themeColor="text1"/>
          <w:sz w:val="24"/>
        </w:rPr>
        <w:t xml:space="preserve"> as</w:t>
      </w:r>
      <w:r>
        <w:rPr>
          <w:rFonts w:ascii="Times New Roman" w:hAnsi="Times New Roman" w:cs="Times New Roman"/>
          <w:color w:val="000000" w:themeColor="text1"/>
          <w:sz w:val="24"/>
        </w:rPr>
        <w:t xml:space="preserve"> income statement, statement of cash flows, statement of owner’s equity and statement of financial position. So, accounting has made the procedures for the users to aid in decision making </w:t>
      </w:r>
      <w:r w:rsidR="008C04C9">
        <w:rPr>
          <w:rFonts w:ascii="Times New Roman" w:hAnsi="Times New Roman" w:cs="Times New Roman"/>
          <w:color w:val="000000" w:themeColor="text1"/>
          <w:sz w:val="24"/>
        </w:rPr>
        <w:t>with</w:t>
      </w:r>
      <w:r>
        <w:rPr>
          <w:rFonts w:ascii="Times New Roman" w:hAnsi="Times New Roman" w:cs="Times New Roman"/>
          <w:color w:val="000000" w:themeColor="text1"/>
          <w:sz w:val="24"/>
        </w:rPr>
        <w:t xml:space="preserve"> the help of the provided mechanisms.</w:t>
      </w:r>
    </w:p>
    <w:p w:rsidR="004B03A9" w:rsidRDefault="004B03A9" w:rsidP="004B03A9">
      <w:pPr>
        <w:spacing w:line="360" w:lineRule="auto"/>
        <w:jc w:val="both"/>
        <w:rPr>
          <w:rFonts w:ascii="Times New Roman" w:hAnsi="Times New Roman" w:cs="Times New Roman"/>
          <w:color w:val="000000" w:themeColor="text1"/>
          <w:sz w:val="24"/>
        </w:rPr>
      </w:pPr>
    </w:p>
    <w:p w:rsidR="00E41540" w:rsidRDefault="00E41540" w:rsidP="004B03A9">
      <w:pPr>
        <w:spacing w:line="360" w:lineRule="auto"/>
        <w:jc w:val="both"/>
        <w:rPr>
          <w:rFonts w:ascii="Times New Roman" w:hAnsi="Times New Roman" w:cs="Times New Roman"/>
          <w:color w:val="000000" w:themeColor="text1"/>
          <w:sz w:val="24"/>
        </w:rPr>
      </w:pPr>
    </w:p>
    <w:p w:rsidR="00E41540" w:rsidRDefault="00E41540" w:rsidP="004B03A9">
      <w:pPr>
        <w:spacing w:line="360" w:lineRule="auto"/>
        <w:jc w:val="both"/>
        <w:rPr>
          <w:rFonts w:ascii="Times New Roman" w:hAnsi="Times New Roman" w:cs="Times New Roman"/>
          <w:color w:val="000000" w:themeColor="text1"/>
          <w:sz w:val="24"/>
        </w:rPr>
      </w:pPr>
    </w:p>
    <w:p w:rsidR="00E41540" w:rsidRDefault="00E41540" w:rsidP="004B03A9">
      <w:pPr>
        <w:spacing w:line="360" w:lineRule="auto"/>
        <w:jc w:val="both"/>
        <w:rPr>
          <w:rFonts w:ascii="Times New Roman" w:hAnsi="Times New Roman" w:cs="Times New Roman"/>
          <w:color w:val="000000" w:themeColor="text1"/>
          <w:sz w:val="24"/>
        </w:rPr>
      </w:pPr>
    </w:p>
    <w:p w:rsidR="00E41540" w:rsidRDefault="00E41540" w:rsidP="004B03A9">
      <w:pPr>
        <w:spacing w:line="360" w:lineRule="auto"/>
        <w:jc w:val="both"/>
        <w:rPr>
          <w:rFonts w:ascii="Times New Roman" w:hAnsi="Times New Roman" w:cs="Times New Roman"/>
          <w:color w:val="000000" w:themeColor="text1"/>
          <w:sz w:val="24"/>
        </w:rPr>
      </w:pPr>
    </w:p>
    <w:p w:rsidR="00E41540" w:rsidRDefault="00E41540" w:rsidP="004B03A9">
      <w:pPr>
        <w:spacing w:line="360" w:lineRule="auto"/>
        <w:jc w:val="both"/>
        <w:rPr>
          <w:rFonts w:ascii="Times New Roman" w:hAnsi="Times New Roman" w:cs="Times New Roman"/>
          <w:color w:val="000000" w:themeColor="text1"/>
          <w:sz w:val="24"/>
        </w:rPr>
      </w:pPr>
    </w:p>
    <w:p w:rsidR="00E41540" w:rsidRDefault="00E41540" w:rsidP="004B03A9">
      <w:pPr>
        <w:spacing w:line="360" w:lineRule="auto"/>
        <w:jc w:val="both"/>
        <w:rPr>
          <w:rFonts w:ascii="Times New Roman" w:hAnsi="Times New Roman" w:cs="Times New Roman"/>
          <w:color w:val="000000" w:themeColor="text1"/>
          <w:sz w:val="24"/>
        </w:rPr>
      </w:pPr>
    </w:p>
    <w:p w:rsidR="00E41540" w:rsidRDefault="00E41540" w:rsidP="004B03A9">
      <w:pPr>
        <w:spacing w:line="360" w:lineRule="auto"/>
        <w:jc w:val="both"/>
        <w:rPr>
          <w:rFonts w:ascii="Times New Roman" w:hAnsi="Times New Roman" w:cs="Times New Roman"/>
          <w:color w:val="000000" w:themeColor="text1"/>
          <w:sz w:val="24"/>
        </w:rPr>
      </w:pPr>
    </w:p>
    <w:p w:rsidR="00E41540" w:rsidRDefault="00E41540" w:rsidP="004B03A9">
      <w:pPr>
        <w:spacing w:line="360" w:lineRule="auto"/>
        <w:jc w:val="both"/>
        <w:rPr>
          <w:rFonts w:ascii="Times New Roman" w:hAnsi="Times New Roman" w:cs="Times New Roman"/>
          <w:color w:val="000000" w:themeColor="text1"/>
          <w:sz w:val="24"/>
        </w:rPr>
      </w:pPr>
    </w:p>
    <w:p w:rsidR="00E41540" w:rsidRDefault="00E41540" w:rsidP="00E41540">
      <w:pPr>
        <w:pStyle w:val="Heading1"/>
        <w:spacing w:line="360" w:lineRule="auto"/>
        <w:jc w:val="both"/>
        <w:rPr>
          <w:rFonts w:ascii="Times New Roman" w:hAnsi="Times New Roman" w:cs="Times New Roman"/>
          <w:b/>
          <w:color w:val="auto"/>
        </w:rPr>
      </w:pPr>
      <w:bookmarkStart w:id="2" w:name="_Toc28562620"/>
      <w:r>
        <w:rPr>
          <w:rFonts w:ascii="Times New Roman" w:hAnsi="Times New Roman" w:cs="Times New Roman"/>
          <w:b/>
          <w:color w:val="auto"/>
        </w:rPr>
        <w:lastRenderedPageBreak/>
        <w:t xml:space="preserve">Task 1.0: </w:t>
      </w:r>
      <w:r w:rsidR="00E96D66">
        <w:rPr>
          <w:rFonts w:ascii="Times New Roman" w:hAnsi="Times New Roman" w:cs="Times New Roman"/>
          <w:b/>
          <w:color w:val="auto"/>
        </w:rPr>
        <w:t xml:space="preserve">Maxim trading- </w:t>
      </w:r>
      <w:r>
        <w:rPr>
          <w:rFonts w:ascii="Times New Roman" w:hAnsi="Times New Roman" w:cs="Times New Roman"/>
          <w:b/>
          <w:color w:val="auto"/>
        </w:rPr>
        <w:t>Preparation of ledger, account balances and statement of profit and loss account and statement of financial position and their analysis and interpretation</w:t>
      </w:r>
      <w:bookmarkEnd w:id="2"/>
    </w:p>
    <w:p w:rsidR="00E41540" w:rsidRDefault="00E41540" w:rsidP="00E41540">
      <w:pPr>
        <w:spacing w:line="360" w:lineRule="auto"/>
        <w:jc w:val="both"/>
        <w:rPr>
          <w:rFonts w:ascii="Times New Roman" w:hAnsi="Times New Roman" w:cs="Times New Roman"/>
          <w:sz w:val="24"/>
        </w:rPr>
      </w:pPr>
      <w:r>
        <w:rPr>
          <w:rFonts w:ascii="Times New Roman" w:hAnsi="Times New Roman" w:cs="Times New Roman"/>
          <w:sz w:val="24"/>
        </w:rPr>
        <w:t xml:space="preserve">Preparing the ledger is the first step to record the account balances and to prepare trial balances so that it can help in preparing </w:t>
      </w:r>
      <w:r w:rsidR="003E1CEE">
        <w:rPr>
          <w:rFonts w:ascii="Times New Roman" w:hAnsi="Times New Roman" w:cs="Times New Roman"/>
          <w:sz w:val="24"/>
        </w:rPr>
        <w:t xml:space="preserve">the </w:t>
      </w:r>
      <w:r>
        <w:rPr>
          <w:rFonts w:ascii="Times New Roman" w:hAnsi="Times New Roman" w:cs="Times New Roman"/>
          <w:sz w:val="24"/>
        </w:rPr>
        <w:t>statement of financial performance and financial position. So, the ledger accounts are presented below:</w:t>
      </w:r>
    </w:p>
    <w:p w:rsidR="00E41540" w:rsidRDefault="00E41540" w:rsidP="00E41540">
      <w:pPr>
        <w:spacing w:line="360" w:lineRule="auto"/>
        <w:jc w:val="center"/>
        <w:rPr>
          <w:rFonts w:ascii="Times New Roman" w:hAnsi="Times New Roman" w:cs="Times New Roman"/>
          <w:sz w:val="24"/>
        </w:rPr>
      </w:pPr>
      <w:r w:rsidRPr="00E41540">
        <w:rPr>
          <w:rFonts w:ascii="Times New Roman" w:hAnsi="Times New Roman" w:cs="Times New Roman"/>
          <w:noProof/>
          <w:sz w:val="24"/>
        </w:rPr>
        <w:drawing>
          <wp:inline distT="0" distB="0" distL="0" distR="0">
            <wp:extent cx="4137660" cy="20040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37660" cy="2004060"/>
                    </a:xfrm>
                    <a:prstGeom prst="rect">
                      <a:avLst/>
                    </a:prstGeom>
                    <a:noFill/>
                    <a:ln>
                      <a:noFill/>
                    </a:ln>
                  </pic:spPr>
                </pic:pic>
              </a:graphicData>
            </a:graphic>
          </wp:inline>
        </w:drawing>
      </w:r>
    </w:p>
    <w:p w:rsidR="00E41540" w:rsidRDefault="00063EAE" w:rsidP="00E41540">
      <w:pPr>
        <w:spacing w:line="360" w:lineRule="auto"/>
        <w:jc w:val="center"/>
        <w:rPr>
          <w:rFonts w:ascii="Times New Roman" w:hAnsi="Times New Roman" w:cs="Times New Roman"/>
          <w:sz w:val="24"/>
        </w:rPr>
      </w:pPr>
      <w:r>
        <w:rPr>
          <w:rFonts w:ascii="Times New Roman" w:hAnsi="Times New Roman" w:cs="Times New Roman"/>
          <w:sz w:val="24"/>
        </w:rPr>
        <w:t xml:space="preserve">Figure 1.0: Cash balance </w:t>
      </w:r>
    </w:p>
    <w:p w:rsidR="00E41540" w:rsidRDefault="00E41540" w:rsidP="00E41540">
      <w:pPr>
        <w:spacing w:line="360" w:lineRule="auto"/>
        <w:jc w:val="center"/>
        <w:rPr>
          <w:rFonts w:ascii="Times New Roman" w:hAnsi="Times New Roman" w:cs="Times New Roman"/>
          <w:sz w:val="24"/>
        </w:rPr>
      </w:pPr>
      <w:r w:rsidRPr="00E41540">
        <w:rPr>
          <w:rFonts w:ascii="Times New Roman" w:hAnsi="Times New Roman" w:cs="Times New Roman"/>
          <w:noProof/>
          <w:sz w:val="24"/>
        </w:rPr>
        <w:drawing>
          <wp:inline distT="0" distB="0" distL="0" distR="0">
            <wp:extent cx="4137660" cy="8077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37660" cy="807720"/>
                    </a:xfrm>
                    <a:prstGeom prst="rect">
                      <a:avLst/>
                    </a:prstGeom>
                    <a:noFill/>
                    <a:ln>
                      <a:noFill/>
                    </a:ln>
                  </pic:spPr>
                </pic:pic>
              </a:graphicData>
            </a:graphic>
          </wp:inline>
        </w:drawing>
      </w:r>
    </w:p>
    <w:p w:rsidR="00063EAE" w:rsidRDefault="00063EAE" w:rsidP="00E41540">
      <w:pPr>
        <w:spacing w:line="360" w:lineRule="auto"/>
        <w:jc w:val="center"/>
        <w:rPr>
          <w:rFonts w:ascii="Times New Roman" w:hAnsi="Times New Roman" w:cs="Times New Roman"/>
          <w:sz w:val="24"/>
        </w:rPr>
      </w:pPr>
      <w:r>
        <w:rPr>
          <w:rFonts w:ascii="Times New Roman" w:hAnsi="Times New Roman" w:cs="Times New Roman"/>
          <w:sz w:val="24"/>
        </w:rPr>
        <w:t xml:space="preserve">Figure 2.0: Balance of loan payable </w:t>
      </w:r>
    </w:p>
    <w:p w:rsidR="00E41540" w:rsidRDefault="00E41540" w:rsidP="00E41540">
      <w:pPr>
        <w:spacing w:line="360" w:lineRule="auto"/>
        <w:jc w:val="center"/>
        <w:rPr>
          <w:rFonts w:ascii="Times New Roman" w:hAnsi="Times New Roman" w:cs="Times New Roman"/>
          <w:sz w:val="24"/>
        </w:rPr>
      </w:pPr>
      <w:r w:rsidRPr="00E41540">
        <w:rPr>
          <w:rFonts w:ascii="Times New Roman" w:hAnsi="Times New Roman" w:cs="Times New Roman"/>
          <w:noProof/>
          <w:sz w:val="24"/>
        </w:rPr>
        <w:drawing>
          <wp:inline distT="0" distB="0" distL="0" distR="0">
            <wp:extent cx="4137660" cy="609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37660" cy="609600"/>
                    </a:xfrm>
                    <a:prstGeom prst="rect">
                      <a:avLst/>
                    </a:prstGeom>
                    <a:noFill/>
                    <a:ln>
                      <a:noFill/>
                    </a:ln>
                  </pic:spPr>
                </pic:pic>
              </a:graphicData>
            </a:graphic>
          </wp:inline>
        </w:drawing>
      </w:r>
    </w:p>
    <w:p w:rsidR="00063EAE" w:rsidRDefault="00063EAE" w:rsidP="00E41540">
      <w:pPr>
        <w:spacing w:line="360" w:lineRule="auto"/>
        <w:jc w:val="center"/>
        <w:rPr>
          <w:rFonts w:ascii="Times New Roman" w:hAnsi="Times New Roman" w:cs="Times New Roman"/>
          <w:sz w:val="24"/>
        </w:rPr>
      </w:pPr>
      <w:r>
        <w:rPr>
          <w:rFonts w:ascii="Times New Roman" w:hAnsi="Times New Roman" w:cs="Times New Roman"/>
          <w:sz w:val="24"/>
        </w:rPr>
        <w:t>Figure 3.0: Balance of owner’s equity</w:t>
      </w:r>
    </w:p>
    <w:p w:rsidR="00E41540" w:rsidRDefault="00E41540" w:rsidP="00E41540">
      <w:pPr>
        <w:spacing w:line="360" w:lineRule="auto"/>
        <w:jc w:val="center"/>
        <w:rPr>
          <w:rFonts w:ascii="Times New Roman" w:hAnsi="Times New Roman" w:cs="Times New Roman"/>
          <w:sz w:val="24"/>
        </w:rPr>
      </w:pPr>
      <w:r w:rsidRPr="00E41540">
        <w:rPr>
          <w:rFonts w:ascii="Times New Roman" w:hAnsi="Times New Roman" w:cs="Times New Roman"/>
          <w:noProof/>
          <w:sz w:val="24"/>
        </w:rPr>
        <w:drawing>
          <wp:inline distT="0" distB="0" distL="0" distR="0">
            <wp:extent cx="4137660" cy="609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37660" cy="609600"/>
                    </a:xfrm>
                    <a:prstGeom prst="rect">
                      <a:avLst/>
                    </a:prstGeom>
                    <a:noFill/>
                    <a:ln>
                      <a:noFill/>
                    </a:ln>
                  </pic:spPr>
                </pic:pic>
              </a:graphicData>
            </a:graphic>
          </wp:inline>
        </w:drawing>
      </w:r>
    </w:p>
    <w:p w:rsidR="00063EAE" w:rsidRDefault="00063EAE" w:rsidP="00E41540">
      <w:pPr>
        <w:spacing w:line="360" w:lineRule="auto"/>
        <w:jc w:val="center"/>
        <w:rPr>
          <w:rFonts w:ascii="Times New Roman" w:hAnsi="Times New Roman" w:cs="Times New Roman"/>
          <w:sz w:val="24"/>
        </w:rPr>
      </w:pPr>
      <w:r>
        <w:rPr>
          <w:rFonts w:ascii="Times New Roman" w:hAnsi="Times New Roman" w:cs="Times New Roman"/>
          <w:sz w:val="24"/>
        </w:rPr>
        <w:t xml:space="preserve">Figure 4.0: Balance in </w:t>
      </w:r>
      <w:r w:rsidR="003E1CEE">
        <w:rPr>
          <w:rFonts w:ascii="Times New Roman" w:hAnsi="Times New Roman" w:cs="Times New Roman"/>
          <w:sz w:val="24"/>
        </w:rPr>
        <w:t xml:space="preserve">a </w:t>
      </w:r>
      <w:r>
        <w:rPr>
          <w:rFonts w:ascii="Times New Roman" w:hAnsi="Times New Roman" w:cs="Times New Roman"/>
          <w:sz w:val="24"/>
        </w:rPr>
        <w:t>motor van</w:t>
      </w:r>
    </w:p>
    <w:p w:rsidR="00E41540" w:rsidRDefault="00E41540" w:rsidP="00E41540">
      <w:pPr>
        <w:spacing w:line="360" w:lineRule="auto"/>
        <w:jc w:val="center"/>
        <w:rPr>
          <w:rFonts w:ascii="Times New Roman" w:hAnsi="Times New Roman" w:cs="Times New Roman"/>
          <w:sz w:val="24"/>
        </w:rPr>
      </w:pPr>
      <w:r w:rsidRPr="00E41540">
        <w:rPr>
          <w:rFonts w:ascii="Times New Roman" w:hAnsi="Times New Roman" w:cs="Times New Roman"/>
          <w:noProof/>
          <w:sz w:val="24"/>
        </w:rPr>
        <w:lastRenderedPageBreak/>
        <w:drawing>
          <wp:inline distT="0" distB="0" distL="0" distR="0">
            <wp:extent cx="4137660" cy="6019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37660" cy="601980"/>
                    </a:xfrm>
                    <a:prstGeom prst="rect">
                      <a:avLst/>
                    </a:prstGeom>
                    <a:noFill/>
                    <a:ln>
                      <a:noFill/>
                    </a:ln>
                  </pic:spPr>
                </pic:pic>
              </a:graphicData>
            </a:graphic>
          </wp:inline>
        </w:drawing>
      </w:r>
    </w:p>
    <w:p w:rsidR="00063EAE" w:rsidRDefault="00063EAE" w:rsidP="00E41540">
      <w:pPr>
        <w:spacing w:line="360" w:lineRule="auto"/>
        <w:jc w:val="center"/>
        <w:rPr>
          <w:rFonts w:ascii="Times New Roman" w:hAnsi="Times New Roman" w:cs="Times New Roman"/>
          <w:sz w:val="24"/>
        </w:rPr>
      </w:pPr>
      <w:r>
        <w:rPr>
          <w:rFonts w:ascii="Times New Roman" w:hAnsi="Times New Roman" w:cs="Times New Roman"/>
          <w:sz w:val="24"/>
        </w:rPr>
        <w:t xml:space="preserve">Figure 5.0: Purchase balance </w:t>
      </w:r>
    </w:p>
    <w:p w:rsidR="00E41540" w:rsidRDefault="00E41540" w:rsidP="00E41540">
      <w:pPr>
        <w:spacing w:line="360" w:lineRule="auto"/>
        <w:jc w:val="center"/>
        <w:rPr>
          <w:rFonts w:ascii="Times New Roman" w:hAnsi="Times New Roman" w:cs="Times New Roman"/>
          <w:sz w:val="24"/>
        </w:rPr>
      </w:pPr>
      <w:r w:rsidRPr="00E41540">
        <w:rPr>
          <w:rFonts w:ascii="Times New Roman" w:hAnsi="Times New Roman" w:cs="Times New Roman"/>
          <w:noProof/>
          <w:sz w:val="24"/>
        </w:rPr>
        <w:drawing>
          <wp:inline distT="0" distB="0" distL="0" distR="0">
            <wp:extent cx="3649980" cy="609600"/>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49980" cy="609600"/>
                    </a:xfrm>
                    <a:prstGeom prst="rect">
                      <a:avLst/>
                    </a:prstGeom>
                    <a:noFill/>
                    <a:ln>
                      <a:noFill/>
                    </a:ln>
                  </pic:spPr>
                </pic:pic>
              </a:graphicData>
            </a:graphic>
          </wp:inline>
        </w:drawing>
      </w:r>
    </w:p>
    <w:p w:rsidR="00063EAE" w:rsidRDefault="00063EAE" w:rsidP="00E41540">
      <w:pPr>
        <w:spacing w:line="360" w:lineRule="auto"/>
        <w:jc w:val="center"/>
        <w:rPr>
          <w:rFonts w:ascii="Times New Roman" w:hAnsi="Times New Roman" w:cs="Times New Roman"/>
          <w:sz w:val="24"/>
        </w:rPr>
      </w:pPr>
      <w:r>
        <w:rPr>
          <w:rFonts w:ascii="Times New Roman" w:hAnsi="Times New Roman" w:cs="Times New Roman"/>
          <w:sz w:val="24"/>
        </w:rPr>
        <w:t xml:space="preserve">Figure 6.0: Sales revenue balance </w:t>
      </w:r>
    </w:p>
    <w:p w:rsidR="00E41540" w:rsidRDefault="00E41540" w:rsidP="00E41540">
      <w:pPr>
        <w:spacing w:line="360" w:lineRule="auto"/>
        <w:jc w:val="center"/>
        <w:rPr>
          <w:rFonts w:ascii="Times New Roman" w:hAnsi="Times New Roman" w:cs="Times New Roman"/>
          <w:sz w:val="24"/>
        </w:rPr>
      </w:pPr>
      <w:r w:rsidRPr="00E41540">
        <w:rPr>
          <w:rFonts w:ascii="Times New Roman" w:hAnsi="Times New Roman" w:cs="Times New Roman"/>
          <w:noProof/>
          <w:sz w:val="24"/>
        </w:rPr>
        <w:drawing>
          <wp:inline distT="0" distB="0" distL="0" distR="0">
            <wp:extent cx="3649980" cy="601980"/>
            <wp:effectExtent l="0" t="0" r="762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49980" cy="601980"/>
                    </a:xfrm>
                    <a:prstGeom prst="rect">
                      <a:avLst/>
                    </a:prstGeom>
                    <a:noFill/>
                    <a:ln>
                      <a:noFill/>
                    </a:ln>
                  </pic:spPr>
                </pic:pic>
              </a:graphicData>
            </a:graphic>
          </wp:inline>
        </w:drawing>
      </w:r>
    </w:p>
    <w:p w:rsidR="00063EAE" w:rsidRDefault="00063EAE" w:rsidP="00E41540">
      <w:pPr>
        <w:spacing w:line="360" w:lineRule="auto"/>
        <w:jc w:val="center"/>
        <w:rPr>
          <w:rFonts w:ascii="Times New Roman" w:hAnsi="Times New Roman" w:cs="Times New Roman"/>
          <w:sz w:val="24"/>
        </w:rPr>
      </w:pPr>
      <w:r>
        <w:rPr>
          <w:rFonts w:ascii="Times New Roman" w:hAnsi="Times New Roman" w:cs="Times New Roman"/>
          <w:sz w:val="24"/>
        </w:rPr>
        <w:t xml:space="preserve">Figure 7.0: Balance in drawings </w:t>
      </w:r>
    </w:p>
    <w:p w:rsidR="00E41540" w:rsidRDefault="00E41540" w:rsidP="00E41540">
      <w:pPr>
        <w:spacing w:line="360" w:lineRule="auto"/>
        <w:jc w:val="center"/>
        <w:rPr>
          <w:rFonts w:ascii="Times New Roman" w:hAnsi="Times New Roman" w:cs="Times New Roman"/>
          <w:sz w:val="24"/>
        </w:rPr>
      </w:pPr>
      <w:r w:rsidRPr="00E41540">
        <w:rPr>
          <w:rFonts w:ascii="Times New Roman" w:hAnsi="Times New Roman" w:cs="Times New Roman"/>
          <w:noProof/>
          <w:sz w:val="24"/>
        </w:rPr>
        <w:drawing>
          <wp:inline distT="0" distB="0" distL="0" distR="0">
            <wp:extent cx="3649980" cy="609600"/>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49980" cy="609600"/>
                    </a:xfrm>
                    <a:prstGeom prst="rect">
                      <a:avLst/>
                    </a:prstGeom>
                    <a:noFill/>
                    <a:ln>
                      <a:noFill/>
                    </a:ln>
                  </pic:spPr>
                </pic:pic>
              </a:graphicData>
            </a:graphic>
          </wp:inline>
        </w:drawing>
      </w:r>
    </w:p>
    <w:p w:rsidR="00063EAE" w:rsidRDefault="00063EAE" w:rsidP="00E41540">
      <w:pPr>
        <w:spacing w:line="360" w:lineRule="auto"/>
        <w:jc w:val="center"/>
        <w:rPr>
          <w:rFonts w:ascii="Times New Roman" w:hAnsi="Times New Roman" w:cs="Times New Roman"/>
          <w:sz w:val="24"/>
        </w:rPr>
      </w:pPr>
      <w:r>
        <w:rPr>
          <w:rFonts w:ascii="Times New Roman" w:hAnsi="Times New Roman" w:cs="Times New Roman"/>
          <w:sz w:val="24"/>
        </w:rPr>
        <w:t xml:space="preserve">Figure 8.0: Rent expense </w:t>
      </w:r>
    </w:p>
    <w:p w:rsidR="00063EAE" w:rsidRPr="00F8685E" w:rsidRDefault="008D10CB" w:rsidP="00063EAE">
      <w:pPr>
        <w:spacing w:line="360" w:lineRule="auto"/>
        <w:jc w:val="both"/>
        <w:rPr>
          <w:rFonts w:ascii="Times New Roman" w:hAnsi="Times New Roman" w:cs="Times New Roman"/>
          <w:color w:val="222222"/>
          <w:sz w:val="24"/>
          <w:szCs w:val="20"/>
          <w:shd w:val="clear" w:color="auto" w:fill="FFFFFF"/>
        </w:rPr>
      </w:pPr>
      <w:r>
        <w:rPr>
          <w:rFonts w:ascii="Times New Roman" w:hAnsi="Times New Roman" w:cs="Times New Roman"/>
          <w:sz w:val="24"/>
        </w:rPr>
        <w:t xml:space="preserve">Here, the balances are prepared from </w:t>
      </w:r>
      <w:r w:rsidR="003E1CEE">
        <w:rPr>
          <w:rFonts w:ascii="Times New Roman" w:hAnsi="Times New Roman" w:cs="Times New Roman"/>
          <w:sz w:val="24"/>
        </w:rPr>
        <w:t xml:space="preserve">the </w:t>
      </w:r>
      <w:r>
        <w:rPr>
          <w:rFonts w:ascii="Times New Roman" w:hAnsi="Times New Roman" w:cs="Times New Roman"/>
          <w:sz w:val="24"/>
        </w:rPr>
        <w:t xml:space="preserve">journal and shown in </w:t>
      </w:r>
      <w:r w:rsidR="003E1CEE">
        <w:rPr>
          <w:rFonts w:ascii="Times New Roman" w:hAnsi="Times New Roman" w:cs="Times New Roman"/>
          <w:sz w:val="24"/>
        </w:rPr>
        <w:t xml:space="preserve">the </w:t>
      </w:r>
      <w:r>
        <w:rPr>
          <w:rFonts w:ascii="Times New Roman" w:hAnsi="Times New Roman" w:cs="Times New Roman"/>
          <w:sz w:val="24"/>
        </w:rPr>
        <w:t>ledger which is showing the introductory assessment of Maxim trading</w:t>
      </w:r>
      <w:r w:rsidR="00F8685E">
        <w:rPr>
          <w:rFonts w:ascii="Times New Roman" w:hAnsi="Times New Roman" w:cs="Times New Roman"/>
          <w:sz w:val="24"/>
        </w:rPr>
        <w:t xml:space="preserve"> </w:t>
      </w:r>
      <w:r w:rsidR="00F8685E">
        <w:rPr>
          <w:rFonts w:ascii="Times New Roman" w:hAnsi="Times New Roman" w:cs="Times New Roman"/>
          <w:color w:val="222222"/>
          <w:sz w:val="24"/>
          <w:szCs w:val="20"/>
          <w:shd w:val="clear" w:color="auto" w:fill="FFFFFF"/>
        </w:rPr>
        <w:t xml:space="preserve">(Bevis, </w:t>
      </w:r>
      <w:r w:rsidR="00F8685E" w:rsidRPr="00E80649">
        <w:rPr>
          <w:rFonts w:ascii="Times New Roman" w:hAnsi="Times New Roman" w:cs="Times New Roman"/>
          <w:color w:val="222222"/>
          <w:sz w:val="24"/>
          <w:szCs w:val="20"/>
          <w:shd w:val="clear" w:color="auto" w:fill="FFFFFF"/>
        </w:rPr>
        <w:t>2013</w:t>
      </w:r>
      <w:r w:rsidR="00F8685E">
        <w:rPr>
          <w:rFonts w:ascii="Times New Roman" w:hAnsi="Times New Roman" w:cs="Times New Roman"/>
          <w:color w:val="222222"/>
          <w:sz w:val="24"/>
          <w:szCs w:val="20"/>
          <w:shd w:val="clear" w:color="auto" w:fill="FFFFFF"/>
        </w:rPr>
        <w:t>)</w:t>
      </w:r>
      <w:r>
        <w:rPr>
          <w:rFonts w:ascii="Times New Roman" w:hAnsi="Times New Roman" w:cs="Times New Roman"/>
          <w:sz w:val="24"/>
        </w:rPr>
        <w:t xml:space="preserve">. They have </w:t>
      </w:r>
      <w:r w:rsidR="003E1CEE">
        <w:rPr>
          <w:rFonts w:ascii="Times New Roman" w:hAnsi="Times New Roman" w:cs="Times New Roman"/>
          <w:sz w:val="24"/>
        </w:rPr>
        <w:t xml:space="preserve">a </w:t>
      </w:r>
      <w:r>
        <w:rPr>
          <w:rFonts w:ascii="Times New Roman" w:hAnsi="Times New Roman" w:cs="Times New Roman"/>
          <w:sz w:val="24"/>
        </w:rPr>
        <w:t>large amount of cash compared to other accounts</w:t>
      </w:r>
      <w:r w:rsidR="003E1CEE">
        <w:rPr>
          <w:rFonts w:ascii="Times New Roman" w:hAnsi="Times New Roman" w:cs="Times New Roman"/>
          <w:sz w:val="24"/>
        </w:rPr>
        <w:t xml:space="preserve"> of</w:t>
      </w:r>
      <w:r>
        <w:rPr>
          <w:rFonts w:ascii="Times New Roman" w:hAnsi="Times New Roman" w:cs="Times New Roman"/>
          <w:sz w:val="24"/>
        </w:rPr>
        <w:t xml:space="preserve"> £240. If their cash increases in this rate, they should be utilizing th</w:t>
      </w:r>
      <w:r w:rsidR="003E1CEE">
        <w:rPr>
          <w:rFonts w:ascii="Times New Roman" w:hAnsi="Times New Roman" w:cs="Times New Roman"/>
          <w:sz w:val="24"/>
        </w:rPr>
        <w:t>ese</w:t>
      </w:r>
      <w:r>
        <w:rPr>
          <w:rFonts w:ascii="Times New Roman" w:hAnsi="Times New Roman" w:cs="Times New Roman"/>
          <w:sz w:val="24"/>
        </w:rPr>
        <w:t xml:space="preserve"> resources to increase the organization’s wealth so that the owners and employees both can be satisfied and their interest is well-served. Now the trial balance is prepared to show the list of accounts balances at a glance:</w:t>
      </w:r>
    </w:p>
    <w:p w:rsidR="008D10CB" w:rsidRDefault="008D10CB" w:rsidP="008D10CB">
      <w:pPr>
        <w:spacing w:line="360" w:lineRule="auto"/>
        <w:jc w:val="center"/>
        <w:rPr>
          <w:rFonts w:ascii="Times New Roman" w:hAnsi="Times New Roman" w:cs="Times New Roman"/>
          <w:sz w:val="24"/>
        </w:rPr>
      </w:pPr>
      <w:r w:rsidRPr="008D10CB">
        <w:rPr>
          <w:rFonts w:ascii="Times New Roman" w:hAnsi="Times New Roman" w:cs="Times New Roman"/>
          <w:noProof/>
          <w:sz w:val="24"/>
        </w:rPr>
        <w:lastRenderedPageBreak/>
        <w:drawing>
          <wp:inline distT="0" distB="0" distL="0" distR="0">
            <wp:extent cx="4137660" cy="2430780"/>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37660" cy="2430780"/>
                    </a:xfrm>
                    <a:prstGeom prst="rect">
                      <a:avLst/>
                    </a:prstGeom>
                    <a:noFill/>
                    <a:ln>
                      <a:noFill/>
                    </a:ln>
                  </pic:spPr>
                </pic:pic>
              </a:graphicData>
            </a:graphic>
          </wp:inline>
        </w:drawing>
      </w:r>
    </w:p>
    <w:p w:rsidR="008D10CB" w:rsidRDefault="008D10CB" w:rsidP="008D10CB">
      <w:pPr>
        <w:spacing w:line="360" w:lineRule="auto"/>
        <w:jc w:val="center"/>
        <w:rPr>
          <w:rFonts w:ascii="Times New Roman" w:hAnsi="Times New Roman" w:cs="Times New Roman"/>
          <w:sz w:val="24"/>
        </w:rPr>
      </w:pPr>
      <w:r>
        <w:rPr>
          <w:rFonts w:ascii="Times New Roman" w:hAnsi="Times New Roman" w:cs="Times New Roman"/>
          <w:sz w:val="24"/>
        </w:rPr>
        <w:t xml:space="preserve">Figure 9.0: Trial balance </w:t>
      </w:r>
    </w:p>
    <w:p w:rsidR="00D3353C" w:rsidRPr="00F8685E" w:rsidRDefault="00D3353C" w:rsidP="00D3353C">
      <w:pPr>
        <w:spacing w:line="360" w:lineRule="auto"/>
        <w:jc w:val="both"/>
        <w:rPr>
          <w:rFonts w:ascii="Times New Roman" w:hAnsi="Times New Roman" w:cs="Times New Roman"/>
          <w:color w:val="222222"/>
          <w:sz w:val="24"/>
          <w:szCs w:val="20"/>
          <w:shd w:val="clear" w:color="auto" w:fill="FFFFFF"/>
        </w:rPr>
      </w:pPr>
      <w:r>
        <w:rPr>
          <w:rFonts w:ascii="Times New Roman" w:hAnsi="Times New Roman" w:cs="Times New Roman"/>
          <w:sz w:val="24"/>
        </w:rPr>
        <w:t xml:space="preserve">In this case, the list of account balances is shown from the prepared ledger accounts. The balance in the sales revenue account is £350 which is comparatively good because of the commencement of Maxim trading. By taking cash in the commencement of the organization, they have purchased </w:t>
      </w:r>
      <w:r w:rsidR="003E1CEE">
        <w:rPr>
          <w:rFonts w:ascii="Times New Roman" w:hAnsi="Times New Roman" w:cs="Times New Roman"/>
          <w:sz w:val="24"/>
        </w:rPr>
        <w:t xml:space="preserve">a </w:t>
      </w:r>
      <w:r>
        <w:rPr>
          <w:rFonts w:ascii="Times New Roman" w:hAnsi="Times New Roman" w:cs="Times New Roman"/>
          <w:sz w:val="24"/>
        </w:rPr>
        <w:t>motor van of £150 to deliver their products</w:t>
      </w:r>
      <w:r w:rsidR="00F8685E">
        <w:rPr>
          <w:rFonts w:ascii="Times New Roman" w:hAnsi="Times New Roman" w:cs="Times New Roman"/>
          <w:sz w:val="24"/>
        </w:rPr>
        <w:t xml:space="preserve"> </w:t>
      </w:r>
      <w:r w:rsidR="00F8685E">
        <w:rPr>
          <w:rFonts w:ascii="Times New Roman" w:hAnsi="Times New Roman" w:cs="Times New Roman"/>
          <w:color w:val="222222"/>
          <w:sz w:val="24"/>
          <w:szCs w:val="20"/>
          <w:shd w:val="clear" w:color="auto" w:fill="FFFFFF"/>
        </w:rPr>
        <w:t>(</w:t>
      </w:r>
      <w:r w:rsidR="00F8685E" w:rsidRPr="00E80649">
        <w:rPr>
          <w:rFonts w:ascii="Times New Roman" w:hAnsi="Times New Roman" w:cs="Times New Roman"/>
          <w:color w:val="222222"/>
          <w:sz w:val="24"/>
          <w:szCs w:val="20"/>
          <w:shd w:val="clear" w:color="auto" w:fill="FFFFFF"/>
        </w:rPr>
        <w:t>Bonaparte</w:t>
      </w:r>
      <w:r w:rsidR="00F8685E">
        <w:rPr>
          <w:rFonts w:ascii="Times New Roman" w:hAnsi="Times New Roman" w:cs="Times New Roman"/>
          <w:color w:val="222222"/>
          <w:sz w:val="24"/>
          <w:szCs w:val="20"/>
          <w:shd w:val="clear" w:color="auto" w:fill="FFFFFF"/>
        </w:rPr>
        <w:t xml:space="preserve"> et al., </w:t>
      </w:r>
      <w:r w:rsidR="00F8685E" w:rsidRPr="00E80649">
        <w:rPr>
          <w:rFonts w:ascii="Times New Roman" w:hAnsi="Times New Roman" w:cs="Times New Roman"/>
          <w:color w:val="222222"/>
          <w:sz w:val="24"/>
          <w:szCs w:val="20"/>
          <w:shd w:val="clear" w:color="auto" w:fill="FFFFFF"/>
        </w:rPr>
        <w:t>2015</w:t>
      </w:r>
      <w:r w:rsidR="00F8685E">
        <w:rPr>
          <w:rFonts w:ascii="Times New Roman" w:hAnsi="Times New Roman" w:cs="Times New Roman"/>
          <w:color w:val="222222"/>
          <w:sz w:val="24"/>
          <w:szCs w:val="20"/>
          <w:shd w:val="clear" w:color="auto" w:fill="FFFFFF"/>
        </w:rPr>
        <w:t>)</w:t>
      </w:r>
      <w:r>
        <w:rPr>
          <w:rFonts w:ascii="Times New Roman" w:hAnsi="Times New Roman" w:cs="Times New Roman"/>
          <w:sz w:val="24"/>
        </w:rPr>
        <w:t>. But the managers could deci</w:t>
      </w:r>
      <w:r w:rsidR="003E1CEE">
        <w:rPr>
          <w:rFonts w:ascii="Times New Roman" w:hAnsi="Times New Roman" w:cs="Times New Roman"/>
          <w:sz w:val="24"/>
        </w:rPr>
        <w:t>de</w:t>
      </w:r>
      <w:r>
        <w:rPr>
          <w:rFonts w:ascii="Times New Roman" w:hAnsi="Times New Roman" w:cs="Times New Roman"/>
          <w:sz w:val="24"/>
        </w:rPr>
        <w:t xml:space="preserve"> on the sale or lease of the motor van by the comparative assessment of these two scenarios. From the ledge and trail balance, the understanding of the accounts and their amount </w:t>
      </w:r>
      <w:r w:rsidR="003E1CEE">
        <w:rPr>
          <w:rFonts w:ascii="Times New Roman" w:hAnsi="Times New Roman" w:cs="Times New Roman"/>
          <w:sz w:val="24"/>
        </w:rPr>
        <w:t>is</w:t>
      </w:r>
      <w:r>
        <w:rPr>
          <w:rFonts w:ascii="Times New Roman" w:hAnsi="Times New Roman" w:cs="Times New Roman"/>
          <w:sz w:val="24"/>
        </w:rPr>
        <w:t xml:space="preserve"> completed. Now, the statement of profit and loss account and statement of financial position will provide us </w:t>
      </w:r>
      <w:r w:rsidR="003E1CEE">
        <w:rPr>
          <w:rFonts w:ascii="Times New Roman" w:hAnsi="Times New Roman" w:cs="Times New Roman"/>
          <w:sz w:val="24"/>
        </w:rPr>
        <w:t>an</w:t>
      </w:r>
      <w:r>
        <w:rPr>
          <w:rFonts w:ascii="Times New Roman" w:hAnsi="Times New Roman" w:cs="Times New Roman"/>
          <w:sz w:val="24"/>
        </w:rPr>
        <w:t xml:space="preserve"> understanding of the financial strength and weakness of the organization</w:t>
      </w:r>
      <w:r w:rsidR="00F8685E">
        <w:rPr>
          <w:rFonts w:ascii="Times New Roman" w:hAnsi="Times New Roman" w:cs="Times New Roman"/>
          <w:sz w:val="24"/>
        </w:rPr>
        <w:t xml:space="preserve"> </w:t>
      </w:r>
      <w:r w:rsidR="00F8685E">
        <w:rPr>
          <w:rFonts w:ascii="Times New Roman" w:hAnsi="Times New Roman" w:cs="Times New Roman"/>
          <w:color w:val="222222"/>
          <w:sz w:val="24"/>
          <w:szCs w:val="20"/>
          <w:shd w:val="clear" w:color="auto" w:fill="FFFFFF"/>
        </w:rPr>
        <w:t xml:space="preserve">(Brewer, </w:t>
      </w:r>
      <w:r w:rsidR="00F8685E" w:rsidRPr="00E80649">
        <w:rPr>
          <w:rFonts w:ascii="Times New Roman" w:hAnsi="Times New Roman" w:cs="Times New Roman"/>
          <w:color w:val="222222"/>
          <w:sz w:val="24"/>
          <w:szCs w:val="20"/>
          <w:shd w:val="clear" w:color="auto" w:fill="FFFFFF"/>
        </w:rPr>
        <w:t>2013</w:t>
      </w:r>
      <w:r w:rsidR="00F8685E">
        <w:rPr>
          <w:rFonts w:ascii="Times New Roman" w:hAnsi="Times New Roman" w:cs="Times New Roman"/>
          <w:color w:val="222222"/>
          <w:sz w:val="24"/>
          <w:szCs w:val="20"/>
          <w:shd w:val="clear" w:color="auto" w:fill="FFFFFF"/>
        </w:rPr>
        <w:t>)</w:t>
      </w:r>
      <w:r>
        <w:rPr>
          <w:rFonts w:ascii="Times New Roman" w:hAnsi="Times New Roman" w:cs="Times New Roman"/>
          <w:sz w:val="24"/>
        </w:rPr>
        <w:t>.</w:t>
      </w:r>
    </w:p>
    <w:p w:rsidR="00D3353C" w:rsidRDefault="00D3353C" w:rsidP="0088038E">
      <w:pPr>
        <w:spacing w:line="360" w:lineRule="auto"/>
        <w:jc w:val="center"/>
        <w:rPr>
          <w:rFonts w:ascii="Times New Roman" w:hAnsi="Times New Roman" w:cs="Times New Roman"/>
          <w:sz w:val="24"/>
        </w:rPr>
      </w:pPr>
      <w:r w:rsidRPr="00D3353C">
        <w:rPr>
          <w:rFonts w:ascii="Times New Roman" w:hAnsi="Times New Roman" w:cs="Times New Roman"/>
          <w:noProof/>
          <w:sz w:val="24"/>
        </w:rPr>
        <w:drawing>
          <wp:inline distT="0" distB="0" distL="0" distR="0">
            <wp:extent cx="3726180" cy="2796540"/>
            <wp:effectExtent l="0" t="0" r="762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26180" cy="2796540"/>
                    </a:xfrm>
                    <a:prstGeom prst="rect">
                      <a:avLst/>
                    </a:prstGeom>
                    <a:noFill/>
                    <a:ln>
                      <a:noFill/>
                    </a:ln>
                  </pic:spPr>
                </pic:pic>
              </a:graphicData>
            </a:graphic>
          </wp:inline>
        </w:drawing>
      </w:r>
    </w:p>
    <w:p w:rsidR="00D3353C" w:rsidRDefault="00D3353C" w:rsidP="00D3353C">
      <w:pPr>
        <w:spacing w:line="360" w:lineRule="auto"/>
        <w:jc w:val="center"/>
        <w:rPr>
          <w:rFonts w:ascii="Times New Roman" w:hAnsi="Times New Roman" w:cs="Times New Roman"/>
          <w:sz w:val="24"/>
        </w:rPr>
      </w:pPr>
      <w:r>
        <w:rPr>
          <w:rFonts w:ascii="Times New Roman" w:hAnsi="Times New Roman" w:cs="Times New Roman"/>
          <w:sz w:val="24"/>
        </w:rPr>
        <w:lastRenderedPageBreak/>
        <w:t xml:space="preserve">Figure 10.0: Statement of profit or loss account </w:t>
      </w:r>
    </w:p>
    <w:p w:rsidR="00D3353C" w:rsidRDefault="00D3353C" w:rsidP="00D3353C">
      <w:pPr>
        <w:spacing w:line="360" w:lineRule="auto"/>
        <w:jc w:val="center"/>
        <w:rPr>
          <w:rFonts w:ascii="Times New Roman" w:hAnsi="Times New Roman" w:cs="Times New Roman"/>
          <w:sz w:val="24"/>
        </w:rPr>
      </w:pPr>
      <w:r w:rsidRPr="00D3353C">
        <w:rPr>
          <w:rFonts w:ascii="Times New Roman" w:hAnsi="Times New Roman" w:cs="Times New Roman"/>
          <w:noProof/>
          <w:sz w:val="24"/>
        </w:rPr>
        <w:drawing>
          <wp:inline distT="0" distB="0" distL="0" distR="0">
            <wp:extent cx="3726180" cy="4038600"/>
            <wp:effectExtent l="0" t="0" r="762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26180" cy="4038600"/>
                    </a:xfrm>
                    <a:prstGeom prst="rect">
                      <a:avLst/>
                    </a:prstGeom>
                    <a:noFill/>
                    <a:ln>
                      <a:noFill/>
                    </a:ln>
                  </pic:spPr>
                </pic:pic>
              </a:graphicData>
            </a:graphic>
          </wp:inline>
        </w:drawing>
      </w:r>
    </w:p>
    <w:p w:rsidR="00496E31" w:rsidRDefault="00496E31" w:rsidP="00D3353C">
      <w:pPr>
        <w:spacing w:line="360" w:lineRule="auto"/>
        <w:jc w:val="center"/>
        <w:rPr>
          <w:rFonts w:ascii="Times New Roman" w:hAnsi="Times New Roman" w:cs="Times New Roman"/>
          <w:sz w:val="24"/>
        </w:rPr>
      </w:pPr>
      <w:r>
        <w:rPr>
          <w:rFonts w:ascii="Times New Roman" w:hAnsi="Times New Roman" w:cs="Times New Roman"/>
          <w:sz w:val="24"/>
        </w:rPr>
        <w:t>Figure 11.0: Statement of financial position</w:t>
      </w:r>
    </w:p>
    <w:p w:rsidR="00496E31" w:rsidRPr="00F8685E" w:rsidRDefault="0088038E" w:rsidP="00496E31">
      <w:pPr>
        <w:spacing w:line="360" w:lineRule="auto"/>
        <w:jc w:val="both"/>
        <w:rPr>
          <w:rFonts w:ascii="Times New Roman" w:hAnsi="Times New Roman" w:cs="Times New Roman"/>
          <w:color w:val="222222"/>
          <w:sz w:val="24"/>
          <w:szCs w:val="20"/>
          <w:shd w:val="clear" w:color="auto" w:fill="FFFFFF"/>
        </w:rPr>
      </w:pPr>
      <w:r>
        <w:rPr>
          <w:rFonts w:ascii="Times New Roman" w:hAnsi="Times New Roman" w:cs="Times New Roman"/>
          <w:sz w:val="24"/>
        </w:rPr>
        <w:t>From the statement of profit or loss, it can be seen that Maxim trading has earned £200 covering all their cost</w:t>
      </w:r>
      <w:r w:rsidR="003E1CEE">
        <w:rPr>
          <w:rFonts w:ascii="Times New Roman" w:hAnsi="Times New Roman" w:cs="Times New Roman"/>
          <w:sz w:val="24"/>
        </w:rPr>
        <w:t>s</w:t>
      </w:r>
      <w:r>
        <w:rPr>
          <w:rFonts w:ascii="Times New Roman" w:hAnsi="Times New Roman" w:cs="Times New Roman"/>
          <w:sz w:val="24"/>
        </w:rPr>
        <w:t xml:space="preserve"> and from the statement of financial position, Maxim trading has invested in assets £490. But they have achieved </w:t>
      </w:r>
      <w:r w:rsidR="003E1CEE">
        <w:rPr>
          <w:rFonts w:ascii="Times New Roman" w:hAnsi="Times New Roman" w:cs="Times New Roman"/>
          <w:sz w:val="24"/>
        </w:rPr>
        <w:t xml:space="preserve">a </w:t>
      </w:r>
      <w:r>
        <w:rPr>
          <w:rFonts w:ascii="Times New Roman" w:hAnsi="Times New Roman" w:cs="Times New Roman"/>
          <w:sz w:val="24"/>
        </w:rPr>
        <w:t>40% return on assets. In spite of their commencement, this is a big achievement</w:t>
      </w:r>
      <w:r w:rsidR="00F8685E">
        <w:rPr>
          <w:rFonts w:ascii="Times New Roman" w:hAnsi="Times New Roman" w:cs="Times New Roman"/>
          <w:sz w:val="24"/>
        </w:rPr>
        <w:t xml:space="preserve"> </w:t>
      </w:r>
      <w:r w:rsidR="00F8685E">
        <w:rPr>
          <w:rFonts w:ascii="Times New Roman" w:hAnsi="Times New Roman" w:cs="Times New Roman"/>
          <w:color w:val="222222"/>
          <w:sz w:val="24"/>
          <w:szCs w:val="20"/>
          <w:shd w:val="clear" w:color="auto" w:fill="FFFFFF"/>
        </w:rPr>
        <w:t xml:space="preserve">(Brief </w:t>
      </w:r>
      <w:r w:rsidR="00F8685E" w:rsidRPr="00C46C73">
        <w:rPr>
          <w:rFonts w:ascii="Times New Roman" w:hAnsi="Times New Roman" w:cs="Times New Roman"/>
          <w:noProof/>
          <w:color w:val="222222"/>
          <w:sz w:val="24"/>
          <w:szCs w:val="20"/>
          <w:shd w:val="clear" w:color="auto" w:fill="FFFFFF"/>
        </w:rPr>
        <w:t>and</w:t>
      </w:r>
      <w:r w:rsidR="00F8685E">
        <w:rPr>
          <w:rFonts w:ascii="Times New Roman" w:hAnsi="Times New Roman" w:cs="Times New Roman"/>
          <w:color w:val="222222"/>
          <w:sz w:val="24"/>
          <w:szCs w:val="20"/>
          <w:shd w:val="clear" w:color="auto" w:fill="FFFFFF"/>
        </w:rPr>
        <w:t xml:space="preserve"> </w:t>
      </w:r>
      <w:proofErr w:type="spellStart"/>
      <w:r w:rsidR="00F8685E">
        <w:rPr>
          <w:rFonts w:ascii="Times New Roman" w:hAnsi="Times New Roman" w:cs="Times New Roman"/>
          <w:color w:val="222222"/>
          <w:sz w:val="24"/>
          <w:szCs w:val="20"/>
          <w:shd w:val="clear" w:color="auto" w:fill="FFFFFF"/>
        </w:rPr>
        <w:t>Peasnell</w:t>
      </w:r>
      <w:proofErr w:type="spellEnd"/>
      <w:r w:rsidR="00F8685E">
        <w:rPr>
          <w:rFonts w:ascii="Times New Roman" w:hAnsi="Times New Roman" w:cs="Times New Roman"/>
          <w:color w:val="222222"/>
          <w:sz w:val="24"/>
          <w:szCs w:val="20"/>
          <w:shd w:val="clear" w:color="auto" w:fill="FFFFFF"/>
        </w:rPr>
        <w:t xml:space="preserve">, </w:t>
      </w:r>
      <w:r w:rsidR="00F8685E" w:rsidRPr="00E80649">
        <w:rPr>
          <w:rFonts w:ascii="Times New Roman" w:hAnsi="Times New Roman" w:cs="Times New Roman"/>
          <w:color w:val="222222"/>
          <w:sz w:val="24"/>
          <w:szCs w:val="20"/>
          <w:shd w:val="clear" w:color="auto" w:fill="FFFFFF"/>
        </w:rPr>
        <w:t>2013</w:t>
      </w:r>
      <w:r w:rsidR="00F8685E">
        <w:rPr>
          <w:rFonts w:ascii="Times New Roman" w:hAnsi="Times New Roman" w:cs="Times New Roman"/>
          <w:color w:val="222222"/>
          <w:sz w:val="24"/>
          <w:szCs w:val="20"/>
          <w:shd w:val="clear" w:color="auto" w:fill="FFFFFF"/>
        </w:rPr>
        <w:t>)</w:t>
      </w:r>
      <w:r>
        <w:rPr>
          <w:rFonts w:ascii="Times New Roman" w:hAnsi="Times New Roman" w:cs="Times New Roman"/>
          <w:sz w:val="24"/>
        </w:rPr>
        <w:t>. So, the managers should try to uplift this figure and continue to grow their wealth for their investors.</w:t>
      </w:r>
    </w:p>
    <w:p w:rsidR="00E96D66" w:rsidRDefault="00E96D66" w:rsidP="00496E31">
      <w:pPr>
        <w:spacing w:line="360" w:lineRule="auto"/>
        <w:jc w:val="both"/>
        <w:rPr>
          <w:rFonts w:ascii="Times New Roman" w:hAnsi="Times New Roman" w:cs="Times New Roman"/>
          <w:sz w:val="24"/>
        </w:rPr>
      </w:pPr>
    </w:p>
    <w:p w:rsidR="00E96D66" w:rsidRDefault="00E96D66" w:rsidP="00496E31">
      <w:pPr>
        <w:spacing w:line="360" w:lineRule="auto"/>
        <w:jc w:val="both"/>
        <w:rPr>
          <w:rFonts w:ascii="Times New Roman" w:hAnsi="Times New Roman" w:cs="Times New Roman"/>
          <w:sz w:val="24"/>
        </w:rPr>
      </w:pPr>
    </w:p>
    <w:p w:rsidR="00E96D66" w:rsidRDefault="00E96D66" w:rsidP="00496E31">
      <w:pPr>
        <w:spacing w:line="360" w:lineRule="auto"/>
        <w:jc w:val="both"/>
        <w:rPr>
          <w:rFonts w:ascii="Times New Roman" w:hAnsi="Times New Roman" w:cs="Times New Roman"/>
          <w:sz w:val="24"/>
        </w:rPr>
      </w:pPr>
    </w:p>
    <w:p w:rsidR="00E96D66" w:rsidRDefault="00E96D66" w:rsidP="00496E31">
      <w:pPr>
        <w:spacing w:line="360" w:lineRule="auto"/>
        <w:jc w:val="both"/>
        <w:rPr>
          <w:rFonts w:ascii="Times New Roman" w:hAnsi="Times New Roman" w:cs="Times New Roman"/>
          <w:sz w:val="24"/>
        </w:rPr>
      </w:pPr>
    </w:p>
    <w:p w:rsidR="00E96D66" w:rsidRDefault="00E96D66" w:rsidP="00496E31">
      <w:pPr>
        <w:spacing w:line="360" w:lineRule="auto"/>
        <w:jc w:val="both"/>
        <w:rPr>
          <w:rFonts w:ascii="Times New Roman" w:hAnsi="Times New Roman" w:cs="Times New Roman"/>
          <w:sz w:val="24"/>
        </w:rPr>
      </w:pPr>
    </w:p>
    <w:p w:rsidR="00E96D66" w:rsidRDefault="00E96D66" w:rsidP="00E96D66">
      <w:pPr>
        <w:pStyle w:val="Heading1"/>
        <w:spacing w:line="360" w:lineRule="auto"/>
        <w:jc w:val="both"/>
        <w:rPr>
          <w:rFonts w:ascii="Times New Roman" w:hAnsi="Times New Roman" w:cs="Times New Roman"/>
          <w:b/>
          <w:color w:val="auto"/>
        </w:rPr>
      </w:pPr>
      <w:bookmarkStart w:id="3" w:name="_Toc28562621"/>
      <w:r>
        <w:rPr>
          <w:rFonts w:ascii="Times New Roman" w:hAnsi="Times New Roman" w:cs="Times New Roman"/>
          <w:b/>
          <w:color w:val="auto"/>
        </w:rPr>
        <w:lastRenderedPageBreak/>
        <w:t>Task 2.0: Pendo Inc.- Preparation of ledger, account balances and statement of profit and loss account and statement of financial position and their analysis and interpretation</w:t>
      </w:r>
      <w:bookmarkEnd w:id="3"/>
    </w:p>
    <w:p w:rsidR="00E5244E" w:rsidRDefault="00E5244E" w:rsidP="00E5244E">
      <w:pPr>
        <w:spacing w:line="360" w:lineRule="auto"/>
        <w:jc w:val="both"/>
        <w:rPr>
          <w:rFonts w:ascii="Times New Roman" w:hAnsi="Times New Roman" w:cs="Times New Roman"/>
          <w:sz w:val="24"/>
        </w:rPr>
      </w:pPr>
      <w:r>
        <w:rPr>
          <w:rFonts w:ascii="Times New Roman" w:hAnsi="Times New Roman" w:cs="Times New Roman"/>
          <w:sz w:val="24"/>
        </w:rPr>
        <w:t xml:space="preserve">All the companies including financial and non-financial record their transactions in the fixed register to prepared ledger because the managers know that the recording of </w:t>
      </w:r>
      <w:r w:rsidR="00637C7B">
        <w:rPr>
          <w:rFonts w:ascii="Times New Roman" w:hAnsi="Times New Roman" w:cs="Times New Roman"/>
          <w:sz w:val="24"/>
        </w:rPr>
        <w:t xml:space="preserve">the </w:t>
      </w:r>
      <w:r>
        <w:rPr>
          <w:rFonts w:ascii="Times New Roman" w:hAnsi="Times New Roman" w:cs="Times New Roman"/>
          <w:sz w:val="24"/>
        </w:rPr>
        <w:t>transaction</w:t>
      </w:r>
      <w:r w:rsidR="00637C7B">
        <w:rPr>
          <w:rFonts w:ascii="Times New Roman" w:hAnsi="Times New Roman" w:cs="Times New Roman"/>
          <w:sz w:val="24"/>
        </w:rPr>
        <w:t>s</w:t>
      </w:r>
      <w:r>
        <w:rPr>
          <w:rFonts w:ascii="Times New Roman" w:hAnsi="Times New Roman" w:cs="Times New Roman"/>
          <w:sz w:val="24"/>
        </w:rPr>
        <w:t xml:space="preserve"> can aid in preparing and showing profit or loss of the company. Now the ledger is prepared to show the balances of this company:</w:t>
      </w:r>
    </w:p>
    <w:p w:rsidR="00E5244E" w:rsidRDefault="00E5244E" w:rsidP="00E5244E">
      <w:pPr>
        <w:spacing w:line="360" w:lineRule="auto"/>
        <w:jc w:val="center"/>
        <w:rPr>
          <w:rFonts w:ascii="Times New Roman" w:hAnsi="Times New Roman" w:cs="Times New Roman"/>
          <w:sz w:val="24"/>
        </w:rPr>
      </w:pPr>
      <w:r w:rsidRPr="00E5244E">
        <w:rPr>
          <w:rFonts w:ascii="Times New Roman" w:hAnsi="Times New Roman" w:cs="Times New Roman"/>
          <w:noProof/>
          <w:sz w:val="24"/>
        </w:rPr>
        <w:drawing>
          <wp:inline distT="0" distB="0" distL="0" distR="0">
            <wp:extent cx="4610100" cy="242316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10100" cy="2423160"/>
                    </a:xfrm>
                    <a:prstGeom prst="rect">
                      <a:avLst/>
                    </a:prstGeom>
                    <a:noFill/>
                    <a:ln>
                      <a:noFill/>
                    </a:ln>
                  </pic:spPr>
                </pic:pic>
              </a:graphicData>
            </a:graphic>
          </wp:inline>
        </w:drawing>
      </w:r>
    </w:p>
    <w:p w:rsidR="00D3353C" w:rsidRDefault="00E5244E" w:rsidP="00E5244E">
      <w:pPr>
        <w:spacing w:line="360" w:lineRule="auto"/>
        <w:jc w:val="center"/>
        <w:rPr>
          <w:rFonts w:ascii="Times New Roman" w:hAnsi="Times New Roman" w:cs="Times New Roman"/>
          <w:sz w:val="24"/>
        </w:rPr>
      </w:pPr>
      <w:r>
        <w:rPr>
          <w:rFonts w:ascii="Times New Roman" w:hAnsi="Times New Roman" w:cs="Times New Roman"/>
          <w:sz w:val="24"/>
        </w:rPr>
        <w:t xml:space="preserve">Figure 12.0: Cash Account </w:t>
      </w:r>
    </w:p>
    <w:p w:rsidR="00E5244E" w:rsidRDefault="00E5244E" w:rsidP="00E5244E">
      <w:pPr>
        <w:spacing w:line="360" w:lineRule="auto"/>
        <w:jc w:val="center"/>
        <w:rPr>
          <w:rFonts w:ascii="Times New Roman" w:hAnsi="Times New Roman" w:cs="Times New Roman"/>
          <w:sz w:val="24"/>
        </w:rPr>
      </w:pPr>
      <w:r w:rsidRPr="00E5244E">
        <w:rPr>
          <w:rFonts w:ascii="Times New Roman" w:hAnsi="Times New Roman" w:cs="Times New Roman"/>
          <w:noProof/>
          <w:sz w:val="24"/>
        </w:rPr>
        <w:drawing>
          <wp:inline distT="0" distB="0" distL="0" distR="0">
            <wp:extent cx="4610100" cy="82296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10100" cy="822960"/>
                    </a:xfrm>
                    <a:prstGeom prst="rect">
                      <a:avLst/>
                    </a:prstGeom>
                    <a:noFill/>
                    <a:ln>
                      <a:noFill/>
                    </a:ln>
                  </pic:spPr>
                </pic:pic>
              </a:graphicData>
            </a:graphic>
          </wp:inline>
        </w:drawing>
      </w:r>
    </w:p>
    <w:p w:rsidR="009309F0" w:rsidRDefault="009309F0" w:rsidP="00E5244E">
      <w:pPr>
        <w:spacing w:line="360" w:lineRule="auto"/>
        <w:jc w:val="center"/>
        <w:rPr>
          <w:rFonts w:ascii="Times New Roman" w:hAnsi="Times New Roman" w:cs="Times New Roman"/>
          <w:sz w:val="24"/>
        </w:rPr>
      </w:pPr>
      <w:r>
        <w:rPr>
          <w:rFonts w:ascii="Times New Roman" w:hAnsi="Times New Roman" w:cs="Times New Roman"/>
          <w:sz w:val="24"/>
        </w:rPr>
        <w:t xml:space="preserve">Figure 13.0: Loan payable balance </w:t>
      </w:r>
    </w:p>
    <w:p w:rsidR="00E5244E" w:rsidRDefault="00E5244E" w:rsidP="00E5244E">
      <w:pPr>
        <w:spacing w:line="360" w:lineRule="auto"/>
        <w:jc w:val="center"/>
        <w:rPr>
          <w:rFonts w:ascii="Times New Roman" w:hAnsi="Times New Roman" w:cs="Times New Roman"/>
          <w:sz w:val="24"/>
        </w:rPr>
      </w:pPr>
      <w:r w:rsidRPr="00E5244E">
        <w:rPr>
          <w:rFonts w:ascii="Times New Roman" w:hAnsi="Times New Roman" w:cs="Times New Roman"/>
          <w:noProof/>
          <w:sz w:val="24"/>
        </w:rPr>
        <w:drawing>
          <wp:inline distT="0" distB="0" distL="0" distR="0">
            <wp:extent cx="4610100" cy="61722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10100" cy="617220"/>
                    </a:xfrm>
                    <a:prstGeom prst="rect">
                      <a:avLst/>
                    </a:prstGeom>
                    <a:noFill/>
                    <a:ln>
                      <a:noFill/>
                    </a:ln>
                  </pic:spPr>
                </pic:pic>
              </a:graphicData>
            </a:graphic>
          </wp:inline>
        </w:drawing>
      </w:r>
    </w:p>
    <w:p w:rsidR="009309F0" w:rsidRDefault="009309F0" w:rsidP="00E5244E">
      <w:pPr>
        <w:spacing w:line="360" w:lineRule="auto"/>
        <w:jc w:val="center"/>
        <w:rPr>
          <w:rFonts w:ascii="Times New Roman" w:hAnsi="Times New Roman" w:cs="Times New Roman"/>
          <w:sz w:val="24"/>
        </w:rPr>
      </w:pPr>
      <w:r>
        <w:rPr>
          <w:rFonts w:ascii="Times New Roman" w:hAnsi="Times New Roman" w:cs="Times New Roman"/>
          <w:sz w:val="24"/>
        </w:rPr>
        <w:t>Figure 14.0: Balance on owner’s equity</w:t>
      </w:r>
    </w:p>
    <w:p w:rsidR="00E5244E" w:rsidRDefault="00E5244E" w:rsidP="00E5244E">
      <w:pPr>
        <w:spacing w:line="360" w:lineRule="auto"/>
        <w:jc w:val="center"/>
        <w:rPr>
          <w:rFonts w:ascii="Times New Roman" w:hAnsi="Times New Roman" w:cs="Times New Roman"/>
          <w:sz w:val="24"/>
        </w:rPr>
      </w:pPr>
      <w:r w:rsidRPr="00E5244E">
        <w:rPr>
          <w:rFonts w:ascii="Times New Roman" w:hAnsi="Times New Roman" w:cs="Times New Roman"/>
          <w:noProof/>
          <w:sz w:val="24"/>
        </w:rPr>
        <w:lastRenderedPageBreak/>
        <w:drawing>
          <wp:inline distT="0" distB="0" distL="0" distR="0">
            <wp:extent cx="4610100" cy="61722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10100" cy="617220"/>
                    </a:xfrm>
                    <a:prstGeom prst="rect">
                      <a:avLst/>
                    </a:prstGeom>
                    <a:noFill/>
                    <a:ln>
                      <a:noFill/>
                    </a:ln>
                  </pic:spPr>
                </pic:pic>
              </a:graphicData>
            </a:graphic>
          </wp:inline>
        </w:drawing>
      </w:r>
    </w:p>
    <w:p w:rsidR="009309F0" w:rsidRDefault="009309F0" w:rsidP="00E5244E">
      <w:pPr>
        <w:spacing w:line="360" w:lineRule="auto"/>
        <w:jc w:val="center"/>
        <w:rPr>
          <w:rFonts w:ascii="Times New Roman" w:hAnsi="Times New Roman" w:cs="Times New Roman"/>
          <w:sz w:val="24"/>
        </w:rPr>
      </w:pPr>
      <w:r>
        <w:rPr>
          <w:rFonts w:ascii="Times New Roman" w:hAnsi="Times New Roman" w:cs="Times New Roman"/>
          <w:sz w:val="24"/>
        </w:rPr>
        <w:t>Figure 15.0: Balance of Fixed asset</w:t>
      </w:r>
    </w:p>
    <w:p w:rsidR="00E5244E" w:rsidRDefault="00E5244E" w:rsidP="00E5244E">
      <w:pPr>
        <w:spacing w:line="360" w:lineRule="auto"/>
        <w:jc w:val="center"/>
        <w:rPr>
          <w:rFonts w:ascii="Times New Roman" w:hAnsi="Times New Roman" w:cs="Times New Roman"/>
          <w:sz w:val="24"/>
        </w:rPr>
      </w:pPr>
      <w:r w:rsidRPr="00E5244E">
        <w:rPr>
          <w:rFonts w:ascii="Times New Roman" w:hAnsi="Times New Roman" w:cs="Times New Roman"/>
          <w:noProof/>
          <w:sz w:val="24"/>
        </w:rPr>
        <w:drawing>
          <wp:inline distT="0" distB="0" distL="0" distR="0">
            <wp:extent cx="4610100" cy="624840"/>
            <wp:effectExtent l="0" t="0" r="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10100" cy="624840"/>
                    </a:xfrm>
                    <a:prstGeom prst="rect">
                      <a:avLst/>
                    </a:prstGeom>
                    <a:noFill/>
                    <a:ln>
                      <a:noFill/>
                    </a:ln>
                  </pic:spPr>
                </pic:pic>
              </a:graphicData>
            </a:graphic>
          </wp:inline>
        </w:drawing>
      </w:r>
    </w:p>
    <w:p w:rsidR="009309F0" w:rsidRDefault="009309F0" w:rsidP="00E5244E">
      <w:pPr>
        <w:spacing w:line="360" w:lineRule="auto"/>
        <w:jc w:val="center"/>
        <w:rPr>
          <w:rFonts w:ascii="Times New Roman" w:hAnsi="Times New Roman" w:cs="Times New Roman"/>
          <w:sz w:val="24"/>
        </w:rPr>
      </w:pPr>
      <w:r>
        <w:rPr>
          <w:rFonts w:ascii="Times New Roman" w:hAnsi="Times New Roman" w:cs="Times New Roman"/>
          <w:sz w:val="24"/>
        </w:rPr>
        <w:t xml:space="preserve">Figure 16.0: Balance of purchase </w:t>
      </w:r>
    </w:p>
    <w:p w:rsidR="00E5244E" w:rsidRDefault="00E5244E" w:rsidP="00E5244E">
      <w:pPr>
        <w:spacing w:line="360" w:lineRule="auto"/>
        <w:jc w:val="center"/>
        <w:rPr>
          <w:rFonts w:ascii="Times New Roman" w:hAnsi="Times New Roman" w:cs="Times New Roman"/>
          <w:sz w:val="24"/>
        </w:rPr>
      </w:pPr>
      <w:r w:rsidRPr="00E5244E">
        <w:rPr>
          <w:rFonts w:ascii="Times New Roman" w:hAnsi="Times New Roman" w:cs="Times New Roman"/>
          <w:noProof/>
          <w:sz w:val="24"/>
        </w:rPr>
        <w:drawing>
          <wp:inline distT="0" distB="0" distL="0" distR="0">
            <wp:extent cx="4610100" cy="82296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610100" cy="822960"/>
                    </a:xfrm>
                    <a:prstGeom prst="rect">
                      <a:avLst/>
                    </a:prstGeom>
                    <a:noFill/>
                    <a:ln>
                      <a:noFill/>
                    </a:ln>
                  </pic:spPr>
                </pic:pic>
              </a:graphicData>
            </a:graphic>
          </wp:inline>
        </w:drawing>
      </w:r>
    </w:p>
    <w:p w:rsidR="009309F0" w:rsidRDefault="009309F0" w:rsidP="00E5244E">
      <w:pPr>
        <w:spacing w:line="360" w:lineRule="auto"/>
        <w:jc w:val="center"/>
        <w:rPr>
          <w:rFonts w:ascii="Times New Roman" w:hAnsi="Times New Roman" w:cs="Times New Roman"/>
          <w:sz w:val="24"/>
        </w:rPr>
      </w:pPr>
      <w:r>
        <w:rPr>
          <w:rFonts w:ascii="Times New Roman" w:hAnsi="Times New Roman" w:cs="Times New Roman"/>
          <w:sz w:val="24"/>
        </w:rPr>
        <w:t xml:space="preserve">Figure 17.0: Sales balance </w:t>
      </w:r>
    </w:p>
    <w:p w:rsidR="00E5244E" w:rsidRDefault="00E5244E" w:rsidP="00E5244E">
      <w:pPr>
        <w:spacing w:line="360" w:lineRule="auto"/>
        <w:jc w:val="center"/>
        <w:rPr>
          <w:rFonts w:ascii="Times New Roman" w:hAnsi="Times New Roman" w:cs="Times New Roman"/>
          <w:sz w:val="24"/>
        </w:rPr>
      </w:pPr>
      <w:r w:rsidRPr="00E5244E">
        <w:rPr>
          <w:rFonts w:ascii="Times New Roman" w:hAnsi="Times New Roman" w:cs="Times New Roman"/>
          <w:noProof/>
          <w:sz w:val="24"/>
        </w:rPr>
        <w:drawing>
          <wp:inline distT="0" distB="0" distL="0" distR="0">
            <wp:extent cx="4610100" cy="61722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610100" cy="617220"/>
                    </a:xfrm>
                    <a:prstGeom prst="rect">
                      <a:avLst/>
                    </a:prstGeom>
                    <a:noFill/>
                    <a:ln>
                      <a:noFill/>
                    </a:ln>
                  </pic:spPr>
                </pic:pic>
              </a:graphicData>
            </a:graphic>
          </wp:inline>
        </w:drawing>
      </w:r>
    </w:p>
    <w:p w:rsidR="009309F0" w:rsidRDefault="009309F0" w:rsidP="00E5244E">
      <w:pPr>
        <w:spacing w:line="360" w:lineRule="auto"/>
        <w:jc w:val="center"/>
        <w:rPr>
          <w:rFonts w:ascii="Times New Roman" w:hAnsi="Times New Roman" w:cs="Times New Roman"/>
          <w:sz w:val="24"/>
        </w:rPr>
      </w:pPr>
      <w:r>
        <w:rPr>
          <w:rFonts w:ascii="Times New Roman" w:hAnsi="Times New Roman" w:cs="Times New Roman"/>
          <w:sz w:val="24"/>
        </w:rPr>
        <w:t xml:space="preserve">Figure 18.0: Drawings accounts </w:t>
      </w:r>
    </w:p>
    <w:p w:rsidR="00E5244E" w:rsidRDefault="00E5244E" w:rsidP="00E5244E">
      <w:pPr>
        <w:spacing w:line="360" w:lineRule="auto"/>
        <w:jc w:val="center"/>
        <w:rPr>
          <w:rFonts w:ascii="Times New Roman" w:hAnsi="Times New Roman" w:cs="Times New Roman"/>
          <w:sz w:val="24"/>
        </w:rPr>
      </w:pPr>
      <w:r w:rsidRPr="00E5244E">
        <w:rPr>
          <w:rFonts w:ascii="Times New Roman" w:hAnsi="Times New Roman" w:cs="Times New Roman"/>
          <w:noProof/>
          <w:sz w:val="24"/>
        </w:rPr>
        <w:drawing>
          <wp:inline distT="0" distB="0" distL="0" distR="0">
            <wp:extent cx="4610100" cy="61722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610100" cy="617220"/>
                    </a:xfrm>
                    <a:prstGeom prst="rect">
                      <a:avLst/>
                    </a:prstGeom>
                    <a:noFill/>
                    <a:ln>
                      <a:noFill/>
                    </a:ln>
                  </pic:spPr>
                </pic:pic>
              </a:graphicData>
            </a:graphic>
          </wp:inline>
        </w:drawing>
      </w:r>
    </w:p>
    <w:p w:rsidR="009309F0" w:rsidRDefault="009309F0" w:rsidP="00E5244E">
      <w:pPr>
        <w:spacing w:line="360" w:lineRule="auto"/>
        <w:jc w:val="center"/>
        <w:rPr>
          <w:rFonts w:ascii="Times New Roman" w:hAnsi="Times New Roman" w:cs="Times New Roman"/>
          <w:sz w:val="24"/>
        </w:rPr>
      </w:pPr>
      <w:r>
        <w:rPr>
          <w:rFonts w:ascii="Times New Roman" w:hAnsi="Times New Roman" w:cs="Times New Roman"/>
          <w:sz w:val="24"/>
        </w:rPr>
        <w:t xml:space="preserve">Figure 19.0: Store expenses balance </w:t>
      </w:r>
    </w:p>
    <w:p w:rsidR="00E5244E" w:rsidRDefault="00E5244E" w:rsidP="00E5244E">
      <w:pPr>
        <w:spacing w:line="360" w:lineRule="auto"/>
        <w:jc w:val="center"/>
        <w:rPr>
          <w:rFonts w:ascii="Times New Roman" w:hAnsi="Times New Roman" w:cs="Times New Roman"/>
          <w:sz w:val="24"/>
        </w:rPr>
      </w:pPr>
      <w:r w:rsidRPr="00E5244E">
        <w:rPr>
          <w:rFonts w:ascii="Times New Roman" w:hAnsi="Times New Roman" w:cs="Times New Roman"/>
          <w:noProof/>
          <w:sz w:val="24"/>
        </w:rPr>
        <w:drawing>
          <wp:inline distT="0" distB="0" distL="0" distR="0">
            <wp:extent cx="4610100" cy="61722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610100" cy="617220"/>
                    </a:xfrm>
                    <a:prstGeom prst="rect">
                      <a:avLst/>
                    </a:prstGeom>
                    <a:noFill/>
                    <a:ln>
                      <a:noFill/>
                    </a:ln>
                  </pic:spPr>
                </pic:pic>
              </a:graphicData>
            </a:graphic>
          </wp:inline>
        </w:drawing>
      </w:r>
    </w:p>
    <w:p w:rsidR="00C6060E" w:rsidRDefault="009309F0" w:rsidP="00E5244E">
      <w:pPr>
        <w:spacing w:line="360" w:lineRule="auto"/>
        <w:jc w:val="center"/>
        <w:rPr>
          <w:rFonts w:ascii="Times New Roman" w:hAnsi="Times New Roman" w:cs="Times New Roman"/>
          <w:sz w:val="24"/>
        </w:rPr>
      </w:pPr>
      <w:r>
        <w:rPr>
          <w:rFonts w:ascii="Times New Roman" w:hAnsi="Times New Roman" w:cs="Times New Roman"/>
          <w:sz w:val="24"/>
        </w:rPr>
        <w:t>Figure 20.0: Balance in motor van expenses</w:t>
      </w:r>
    </w:p>
    <w:p w:rsidR="009309F0" w:rsidRDefault="00C6060E" w:rsidP="00C6060E">
      <w:pPr>
        <w:spacing w:line="360" w:lineRule="auto"/>
        <w:jc w:val="both"/>
        <w:rPr>
          <w:rFonts w:ascii="Times New Roman" w:hAnsi="Times New Roman" w:cs="Times New Roman"/>
          <w:sz w:val="24"/>
        </w:rPr>
      </w:pPr>
      <w:r>
        <w:rPr>
          <w:rFonts w:ascii="Times New Roman" w:hAnsi="Times New Roman" w:cs="Times New Roman"/>
          <w:sz w:val="24"/>
        </w:rPr>
        <w:t xml:space="preserve">In the above, the accounts balances are prepared from the transaction of Pendo Inc. From the accounts, the cash balance of Pendo trading is £4025 from the first month of trading after covering </w:t>
      </w:r>
      <w:r>
        <w:rPr>
          <w:rFonts w:ascii="Times New Roman" w:hAnsi="Times New Roman" w:cs="Times New Roman"/>
          <w:sz w:val="24"/>
        </w:rPr>
        <w:lastRenderedPageBreak/>
        <w:t xml:space="preserve">the expenses and collecting from receivables which </w:t>
      </w:r>
      <w:r w:rsidR="001C6578">
        <w:rPr>
          <w:rFonts w:ascii="Times New Roman" w:hAnsi="Times New Roman" w:cs="Times New Roman"/>
          <w:sz w:val="24"/>
        </w:rPr>
        <w:t>are</w:t>
      </w:r>
      <w:r>
        <w:rPr>
          <w:rFonts w:ascii="Times New Roman" w:hAnsi="Times New Roman" w:cs="Times New Roman"/>
          <w:sz w:val="24"/>
        </w:rPr>
        <w:t xml:space="preserve"> strong compared to this industry. The company has started its business taking £5000 from the investors and they have made good use of the owner’s equity in this business. Now, from the accounts balance, trial balance can be prepared.</w:t>
      </w:r>
    </w:p>
    <w:p w:rsidR="00C6060E" w:rsidRDefault="00E5244E" w:rsidP="00C6060E">
      <w:pPr>
        <w:spacing w:line="360" w:lineRule="auto"/>
        <w:jc w:val="center"/>
        <w:rPr>
          <w:rFonts w:ascii="Times New Roman" w:hAnsi="Times New Roman" w:cs="Times New Roman"/>
          <w:sz w:val="24"/>
        </w:rPr>
      </w:pPr>
      <w:r w:rsidRPr="00E5244E">
        <w:rPr>
          <w:rFonts w:ascii="Times New Roman" w:hAnsi="Times New Roman" w:cs="Times New Roman"/>
          <w:noProof/>
          <w:sz w:val="24"/>
        </w:rPr>
        <w:drawing>
          <wp:inline distT="0" distB="0" distL="0" distR="0">
            <wp:extent cx="4328160" cy="26289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328160" cy="2628900"/>
                    </a:xfrm>
                    <a:prstGeom prst="rect">
                      <a:avLst/>
                    </a:prstGeom>
                    <a:noFill/>
                    <a:ln>
                      <a:noFill/>
                    </a:ln>
                  </pic:spPr>
                </pic:pic>
              </a:graphicData>
            </a:graphic>
          </wp:inline>
        </w:drawing>
      </w:r>
    </w:p>
    <w:p w:rsidR="009309F0" w:rsidRDefault="009309F0" w:rsidP="00E5244E">
      <w:pPr>
        <w:spacing w:line="360" w:lineRule="auto"/>
        <w:jc w:val="center"/>
        <w:rPr>
          <w:rFonts w:ascii="Times New Roman" w:hAnsi="Times New Roman" w:cs="Times New Roman"/>
          <w:sz w:val="24"/>
        </w:rPr>
      </w:pPr>
      <w:r>
        <w:rPr>
          <w:rFonts w:ascii="Times New Roman" w:hAnsi="Times New Roman" w:cs="Times New Roman"/>
          <w:sz w:val="24"/>
        </w:rPr>
        <w:t xml:space="preserve">Figure 21.0: The balance of all accounts </w:t>
      </w:r>
    </w:p>
    <w:p w:rsidR="00C6060E" w:rsidRPr="00F8685E" w:rsidRDefault="00C6060E" w:rsidP="00C6060E">
      <w:pPr>
        <w:spacing w:line="360" w:lineRule="auto"/>
        <w:jc w:val="both"/>
        <w:rPr>
          <w:rFonts w:ascii="Times New Roman" w:hAnsi="Times New Roman" w:cs="Times New Roman"/>
          <w:color w:val="222222"/>
          <w:sz w:val="24"/>
          <w:szCs w:val="20"/>
          <w:shd w:val="clear" w:color="auto" w:fill="FFFFFF"/>
        </w:rPr>
      </w:pPr>
      <w:r>
        <w:rPr>
          <w:rFonts w:ascii="Times New Roman" w:hAnsi="Times New Roman" w:cs="Times New Roman"/>
          <w:sz w:val="24"/>
        </w:rPr>
        <w:t>From the trial balance, it is sure that the transactions are followed</w:t>
      </w:r>
      <w:r w:rsidR="001C6578">
        <w:rPr>
          <w:rFonts w:ascii="Times New Roman" w:hAnsi="Times New Roman" w:cs="Times New Roman"/>
          <w:sz w:val="24"/>
        </w:rPr>
        <w:t xml:space="preserve"> by</w:t>
      </w:r>
      <w:r>
        <w:rPr>
          <w:rFonts w:ascii="Times New Roman" w:hAnsi="Times New Roman" w:cs="Times New Roman"/>
          <w:sz w:val="24"/>
        </w:rPr>
        <w:t xml:space="preserve"> the dual entry system of accounting since the debit side and credit side has been equal. </w:t>
      </w:r>
      <w:r w:rsidR="001C6578">
        <w:rPr>
          <w:rFonts w:ascii="Times New Roman" w:hAnsi="Times New Roman" w:cs="Times New Roman"/>
          <w:sz w:val="24"/>
        </w:rPr>
        <w:t>At</w:t>
      </w:r>
      <w:r>
        <w:rPr>
          <w:rFonts w:ascii="Times New Roman" w:hAnsi="Times New Roman" w:cs="Times New Roman"/>
          <w:sz w:val="24"/>
        </w:rPr>
        <w:t xml:space="preserve"> the expense, they have spent £2500 approximately which is not good at all</w:t>
      </w:r>
      <w:r w:rsidR="00F8685E">
        <w:rPr>
          <w:rFonts w:ascii="Times New Roman" w:hAnsi="Times New Roman" w:cs="Times New Roman"/>
          <w:sz w:val="24"/>
        </w:rPr>
        <w:t xml:space="preserve"> </w:t>
      </w:r>
      <w:r w:rsidR="00F8685E">
        <w:rPr>
          <w:rFonts w:ascii="Times New Roman" w:hAnsi="Times New Roman" w:cs="Times New Roman"/>
          <w:color w:val="222222"/>
          <w:sz w:val="24"/>
          <w:szCs w:val="20"/>
          <w:shd w:val="clear" w:color="auto" w:fill="FFFFFF"/>
        </w:rPr>
        <w:t xml:space="preserve">(Brooks and Mukherjee, </w:t>
      </w:r>
      <w:r w:rsidR="00F8685E" w:rsidRPr="00E80649">
        <w:rPr>
          <w:rFonts w:ascii="Times New Roman" w:hAnsi="Times New Roman" w:cs="Times New Roman"/>
          <w:color w:val="222222"/>
          <w:sz w:val="24"/>
          <w:szCs w:val="20"/>
          <w:shd w:val="clear" w:color="auto" w:fill="FFFFFF"/>
        </w:rPr>
        <w:t>2013</w:t>
      </w:r>
      <w:r w:rsidR="00F8685E">
        <w:rPr>
          <w:rFonts w:ascii="Times New Roman" w:hAnsi="Times New Roman" w:cs="Times New Roman"/>
          <w:color w:val="222222"/>
          <w:sz w:val="24"/>
          <w:szCs w:val="20"/>
          <w:shd w:val="clear" w:color="auto" w:fill="FFFFFF"/>
        </w:rPr>
        <w:t>)</w:t>
      </w:r>
      <w:r>
        <w:rPr>
          <w:rFonts w:ascii="Times New Roman" w:hAnsi="Times New Roman" w:cs="Times New Roman"/>
          <w:sz w:val="24"/>
        </w:rPr>
        <w:t>. But the real scenario will be shown in the profit or loss statement whether the company can be profitable.</w:t>
      </w:r>
    </w:p>
    <w:p w:rsidR="00E5244E" w:rsidRDefault="00E5244E" w:rsidP="00E5244E">
      <w:pPr>
        <w:spacing w:line="360" w:lineRule="auto"/>
        <w:jc w:val="center"/>
        <w:rPr>
          <w:rFonts w:ascii="Times New Roman" w:hAnsi="Times New Roman" w:cs="Times New Roman"/>
          <w:sz w:val="24"/>
        </w:rPr>
      </w:pPr>
      <w:r w:rsidRPr="00E5244E">
        <w:rPr>
          <w:rFonts w:ascii="Times New Roman" w:hAnsi="Times New Roman" w:cs="Times New Roman"/>
          <w:noProof/>
          <w:sz w:val="24"/>
        </w:rPr>
        <w:lastRenderedPageBreak/>
        <w:drawing>
          <wp:inline distT="0" distB="0" distL="0" distR="0">
            <wp:extent cx="4267200" cy="307086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267200" cy="3070860"/>
                    </a:xfrm>
                    <a:prstGeom prst="rect">
                      <a:avLst/>
                    </a:prstGeom>
                    <a:noFill/>
                    <a:ln>
                      <a:noFill/>
                    </a:ln>
                  </pic:spPr>
                </pic:pic>
              </a:graphicData>
            </a:graphic>
          </wp:inline>
        </w:drawing>
      </w:r>
    </w:p>
    <w:p w:rsidR="009309F0" w:rsidRDefault="009309F0" w:rsidP="00E5244E">
      <w:pPr>
        <w:spacing w:line="360" w:lineRule="auto"/>
        <w:jc w:val="center"/>
        <w:rPr>
          <w:rFonts w:ascii="Times New Roman" w:hAnsi="Times New Roman" w:cs="Times New Roman"/>
          <w:sz w:val="24"/>
        </w:rPr>
      </w:pPr>
      <w:r>
        <w:rPr>
          <w:rFonts w:ascii="Times New Roman" w:hAnsi="Times New Roman" w:cs="Times New Roman"/>
          <w:sz w:val="24"/>
        </w:rPr>
        <w:t>Figure 22.0: The profit or loss account of Pendo Inc.</w:t>
      </w:r>
    </w:p>
    <w:p w:rsidR="00C6060E" w:rsidRPr="00F8685E" w:rsidRDefault="00C6060E" w:rsidP="00C6060E">
      <w:pPr>
        <w:spacing w:line="360" w:lineRule="auto"/>
        <w:jc w:val="both"/>
        <w:rPr>
          <w:rFonts w:ascii="Times New Roman" w:hAnsi="Times New Roman" w:cs="Times New Roman"/>
          <w:color w:val="222222"/>
          <w:sz w:val="24"/>
          <w:szCs w:val="20"/>
          <w:shd w:val="clear" w:color="auto" w:fill="FFFFFF"/>
        </w:rPr>
      </w:pPr>
      <w:r>
        <w:rPr>
          <w:rFonts w:ascii="Times New Roman" w:hAnsi="Times New Roman" w:cs="Times New Roman"/>
          <w:sz w:val="24"/>
        </w:rPr>
        <w:t xml:space="preserve">The company has £300 gross profit and £350 operating expenses which result in </w:t>
      </w:r>
      <w:r w:rsidR="001C6578">
        <w:rPr>
          <w:rFonts w:ascii="Times New Roman" w:hAnsi="Times New Roman" w:cs="Times New Roman"/>
          <w:sz w:val="24"/>
        </w:rPr>
        <w:t>a</w:t>
      </w:r>
      <w:r>
        <w:rPr>
          <w:rFonts w:ascii="Times New Roman" w:hAnsi="Times New Roman" w:cs="Times New Roman"/>
          <w:sz w:val="24"/>
        </w:rPr>
        <w:t xml:space="preserve"> loss of £50. It means that the company has expended higher in the operating expenses than it earns from their activities which make</w:t>
      </w:r>
      <w:r w:rsidR="001C6578">
        <w:rPr>
          <w:rFonts w:ascii="Times New Roman" w:hAnsi="Times New Roman" w:cs="Times New Roman"/>
          <w:sz w:val="24"/>
        </w:rPr>
        <w:t>s</w:t>
      </w:r>
      <w:r>
        <w:rPr>
          <w:rFonts w:ascii="Times New Roman" w:hAnsi="Times New Roman" w:cs="Times New Roman"/>
          <w:sz w:val="24"/>
        </w:rPr>
        <w:t xml:space="preserve"> the firm vulnerable. Since the company has not been profitable, the investors who ha</w:t>
      </w:r>
      <w:r w:rsidR="001C6578">
        <w:rPr>
          <w:rFonts w:ascii="Times New Roman" w:hAnsi="Times New Roman" w:cs="Times New Roman"/>
          <w:sz w:val="24"/>
        </w:rPr>
        <w:t>ve</w:t>
      </w:r>
      <w:r>
        <w:rPr>
          <w:rFonts w:ascii="Times New Roman" w:hAnsi="Times New Roman" w:cs="Times New Roman"/>
          <w:sz w:val="24"/>
        </w:rPr>
        <w:t xml:space="preserve"> invested their money into Pendo will be disappointed and from the lack of interest</w:t>
      </w:r>
      <w:r w:rsidR="00F8685E">
        <w:rPr>
          <w:rFonts w:ascii="Times New Roman" w:hAnsi="Times New Roman" w:cs="Times New Roman"/>
          <w:sz w:val="24"/>
        </w:rPr>
        <w:t xml:space="preserve"> </w:t>
      </w:r>
      <w:r w:rsidR="00F8685E">
        <w:rPr>
          <w:rFonts w:ascii="Times New Roman" w:hAnsi="Times New Roman" w:cs="Times New Roman"/>
          <w:color w:val="222222"/>
          <w:sz w:val="24"/>
          <w:szCs w:val="20"/>
          <w:shd w:val="clear" w:color="auto" w:fill="FFFFFF"/>
        </w:rPr>
        <w:t xml:space="preserve">(Center et al., </w:t>
      </w:r>
      <w:r w:rsidR="00F8685E" w:rsidRPr="00E80649">
        <w:rPr>
          <w:rFonts w:ascii="Times New Roman" w:hAnsi="Times New Roman" w:cs="Times New Roman"/>
          <w:color w:val="222222"/>
          <w:sz w:val="24"/>
          <w:szCs w:val="20"/>
          <w:shd w:val="clear" w:color="auto" w:fill="FFFFFF"/>
        </w:rPr>
        <w:t>2016</w:t>
      </w:r>
      <w:r w:rsidR="00F8685E">
        <w:rPr>
          <w:rFonts w:ascii="Times New Roman" w:hAnsi="Times New Roman" w:cs="Times New Roman"/>
          <w:color w:val="222222"/>
          <w:sz w:val="24"/>
          <w:szCs w:val="20"/>
          <w:shd w:val="clear" w:color="auto" w:fill="FFFFFF"/>
        </w:rPr>
        <w:t>)</w:t>
      </w:r>
      <w:r w:rsidR="001C6578">
        <w:rPr>
          <w:rFonts w:ascii="Times New Roman" w:hAnsi="Times New Roman" w:cs="Times New Roman"/>
          <w:sz w:val="24"/>
        </w:rPr>
        <w:t>,</w:t>
      </w:r>
      <w:r>
        <w:rPr>
          <w:rFonts w:ascii="Times New Roman" w:hAnsi="Times New Roman" w:cs="Times New Roman"/>
          <w:sz w:val="24"/>
        </w:rPr>
        <w:t xml:space="preserve"> they will take back their money and invest somewhere else if the managers fail to take appropriate steps.</w:t>
      </w:r>
    </w:p>
    <w:p w:rsidR="009309F0" w:rsidRDefault="009309F0" w:rsidP="009309F0">
      <w:pPr>
        <w:spacing w:line="360" w:lineRule="auto"/>
        <w:rPr>
          <w:rFonts w:ascii="Times New Roman" w:hAnsi="Times New Roman" w:cs="Times New Roman"/>
          <w:sz w:val="24"/>
        </w:rPr>
      </w:pPr>
    </w:p>
    <w:p w:rsidR="00E5244E" w:rsidRDefault="00E5244E" w:rsidP="00E5244E">
      <w:pPr>
        <w:spacing w:line="360" w:lineRule="auto"/>
        <w:jc w:val="center"/>
        <w:rPr>
          <w:rFonts w:ascii="Times New Roman" w:hAnsi="Times New Roman" w:cs="Times New Roman"/>
          <w:sz w:val="24"/>
        </w:rPr>
      </w:pPr>
      <w:r w:rsidRPr="00E5244E">
        <w:rPr>
          <w:rFonts w:ascii="Times New Roman" w:hAnsi="Times New Roman" w:cs="Times New Roman"/>
          <w:noProof/>
          <w:sz w:val="24"/>
        </w:rPr>
        <w:lastRenderedPageBreak/>
        <w:drawing>
          <wp:inline distT="0" distB="0" distL="0" distR="0">
            <wp:extent cx="4267200" cy="40767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267200" cy="4076700"/>
                    </a:xfrm>
                    <a:prstGeom prst="rect">
                      <a:avLst/>
                    </a:prstGeom>
                    <a:noFill/>
                    <a:ln>
                      <a:noFill/>
                    </a:ln>
                  </pic:spPr>
                </pic:pic>
              </a:graphicData>
            </a:graphic>
          </wp:inline>
        </w:drawing>
      </w:r>
    </w:p>
    <w:p w:rsidR="009309F0" w:rsidRDefault="009309F0" w:rsidP="00E5244E">
      <w:pPr>
        <w:spacing w:line="360" w:lineRule="auto"/>
        <w:jc w:val="center"/>
        <w:rPr>
          <w:rFonts w:ascii="Times New Roman" w:hAnsi="Times New Roman" w:cs="Times New Roman"/>
          <w:sz w:val="24"/>
        </w:rPr>
      </w:pPr>
      <w:r>
        <w:rPr>
          <w:rFonts w:ascii="Times New Roman" w:hAnsi="Times New Roman" w:cs="Times New Roman"/>
          <w:sz w:val="24"/>
        </w:rPr>
        <w:t xml:space="preserve">Figure 23.0: Statement of financial position </w:t>
      </w:r>
    </w:p>
    <w:p w:rsidR="009309F0" w:rsidRPr="00F8685E" w:rsidRDefault="00C6060E" w:rsidP="00C6060E">
      <w:pPr>
        <w:spacing w:line="360" w:lineRule="auto"/>
        <w:jc w:val="both"/>
        <w:rPr>
          <w:rFonts w:ascii="Times New Roman" w:hAnsi="Times New Roman" w:cs="Times New Roman"/>
          <w:color w:val="222222"/>
          <w:sz w:val="24"/>
          <w:szCs w:val="20"/>
          <w:shd w:val="clear" w:color="auto" w:fill="FFFFFF"/>
        </w:rPr>
      </w:pPr>
      <w:r>
        <w:rPr>
          <w:rFonts w:ascii="Times New Roman" w:hAnsi="Times New Roman" w:cs="Times New Roman"/>
          <w:sz w:val="24"/>
        </w:rPr>
        <w:t>The situation</w:t>
      </w:r>
      <w:r w:rsidR="001C6578">
        <w:rPr>
          <w:rFonts w:ascii="Times New Roman" w:hAnsi="Times New Roman" w:cs="Times New Roman"/>
          <w:sz w:val="24"/>
        </w:rPr>
        <w:t>, in this case,</w:t>
      </w:r>
      <w:r>
        <w:rPr>
          <w:rFonts w:ascii="Times New Roman" w:hAnsi="Times New Roman" w:cs="Times New Roman"/>
          <w:sz w:val="24"/>
        </w:rPr>
        <w:t xml:space="preserve"> is demeaning since the resulting loss decreases the owner’s equity which means the wealth has decreased by the loss. The managers of the company should focus on reducing their operating expenses and invest in the new profitable project. The power of managers to forecast can provide success to the company and helps to regain the confidence of the shareholders</w:t>
      </w:r>
      <w:r w:rsidR="00F8685E">
        <w:rPr>
          <w:rFonts w:ascii="Times New Roman" w:hAnsi="Times New Roman" w:cs="Times New Roman"/>
          <w:sz w:val="24"/>
        </w:rPr>
        <w:t xml:space="preserve"> </w:t>
      </w:r>
      <w:r w:rsidR="00F8685E">
        <w:rPr>
          <w:rFonts w:ascii="Times New Roman" w:hAnsi="Times New Roman" w:cs="Times New Roman"/>
          <w:color w:val="222222"/>
          <w:sz w:val="24"/>
          <w:szCs w:val="20"/>
          <w:shd w:val="clear" w:color="auto" w:fill="FFFFFF"/>
        </w:rPr>
        <w:t>(</w:t>
      </w:r>
      <w:proofErr w:type="spellStart"/>
      <w:r w:rsidR="00F8685E" w:rsidRPr="00E80649">
        <w:rPr>
          <w:rFonts w:ascii="Times New Roman" w:hAnsi="Times New Roman" w:cs="Times New Roman"/>
          <w:color w:val="222222"/>
          <w:sz w:val="24"/>
          <w:szCs w:val="20"/>
          <w:shd w:val="clear" w:color="auto" w:fill="FFFFFF"/>
        </w:rPr>
        <w:t>Co</w:t>
      </w:r>
      <w:r w:rsidR="00F8685E">
        <w:rPr>
          <w:rFonts w:ascii="Times New Roman" w:hAnsi="Times New Roman" w:cs="Times New Roman"/>
          <w:color w:val="222222"/>
          <w:sz w:val="24"/>
          <w:szCs w:val="20"/>
          <w:shd w:val="clear" w:color="auto" w:fill="FFFFFF"/>
        </w:rPr>
        <w:t>lgan</w:t>
      </w:r>
      <w:proofErr w:type="spellEnd"/>
      <w:r w:rsidR="00F8685E">
        <w:rPr>
          <w:rFonts w:ascii="Times New Roman" w:hAnsi="Times New Roman" w:cs="Times New Roman"/>
          <w:color w:val="222222"/>
          <w:sz w:val="24"/>
          <w:szCs w:val="20"/>
          <w:shd w:val="clear" w:color="auto" w:fill="FFFFFF"/>
        </w:rPr>
        <w:t xml:space="preserve"> et al., </w:t>
      </w:r>
      <w:r w:rsidR="00F8685E" w:rsidRPr="00E80649">
        <w:rPr>
          <w:rFonts w:ascii="Times New Roman" w:hAnsi="Times New Roman" w:cs="Times New Roman"/>
          <w:color w:val="222222"/>
          <w:sz w:val="24"/>
          <w:szCs w:val="20"/>
          <w:shd w:val="clear" w:color="auto" w:fill="FFFFFF"/>
        </w:rPr>
        <w:t>2014</w:t>
      </w:r>
      <w:r w:rsidR="00F8685E">
        <w:rPr>
          <w:rFonts w:ascii="Times New Roman" w:hAnsi="Times New Roman" w:cs="Times New Roman"/>
          <w:color w:val="222222"/>
          <w:sz w:val="24"/>
          <w:szCs w:val="20"/>
          <w:shd w:val="clear" w:color="auto" w:fill="FFFFFF"/>
        </w:rPr>
        <w:t>)</w:t>
      </w:r>
      <w:r>
        <w:rPr>
          <w:rFonts w:ascii="Times New Roman" w:hAnsi="Times New Roman" w:cs="Times New Roman"/>
          <w:sz w:val="24"/>
        </w:rPr>
        <w:t xml:space="preserve">. The company has earned </w:t>
      </w:r>
      <w:r w:rsidR="001C6578">
        <w:rPr>
          <w:rFonts w:ascii="Times New Roman" w:hAnsi="Times New Roman" w:cs="Times New Roman"/>
          <w:sz w:val="24"/>
        </w:rPr>
        <w:t xml:space="preserve">a </w:t>
      </w:r>
      <w:r>
        <w:rPr>
          <w:rFonts w:ascii="Times New Roman" w:hAnsi="Times New Roman" w:cs="Times New Roman"/>
          <w:sz w:val="24"/>
        </w:rPr>
        <w:t>1% loss in equity which is not much but the signal to be cautious. So the managers should cut the cost which is not valuable and control the cost which is becoming high and find alternative way</w:t>
      </w:r>
      <w:r w:rsidR="001C6578">
        <w:rPr>
          <w:rFonts w:ascii="Times New Roman" w:hAnsi="Times New Roman" w:cs="Times New Roman"/>
          <w:sz w:val="24"/>
        </w:rPr>
        <w:t>s</w:t>
      </w:r>
      <w:r>
        <w:rPr>
          <w:rFonts w:ascii="Times New Roman" w:hAnsi="Times New Roman" w:cs="Times New Roman"/>
          <w:sz w:val="24"/>
        </w:rPr>
        <w:t xml:space="preserve"> to achieve the resources and to utilize those resources to succeed in the industry.</w:t>
      </w:r>
    </w:p>
    <w:p w:rsidR="008D10CB" w:rsidRDefault="008D10CB" w:rsidP="008D10CB">
      <w:pPr>
        <w:spacing w:line="360" w:lineRule="auto"/>
        <w:jc w:val="both"/>
        <w:rPr>
          <w:rFonts w:ascii="Times New Roman" w:hAnsi="Times New Roman" w:cs="Times New Roman"/>
          <w:sz w:val="24"/>
        </w:rPr>
      </w:pPr>
    </w:p>
    <w:p w:rsidR="008D10CB" w:rsidRPr="00E41540" w:rsidRDefault="008D10CB" w:rsidP="00063EAE">
      <w:pPr>
        <w:spacing w:line="360" w:lineRule="auto"/>
        <w:jc w:val="both"/>
        <w:rPr>
          <w:rFonts w:ascii="Times New Roman" w:hAnsi="Times New Roman" w:cs="Times New Roman"/>
          <w:sz w:val="24"/>
        </w:rPr>
      </w:pPr>
    </w:p>
    <w:p w:rsidR="004B03A9" w:rsidRDefault="004B03A9" w:rsidP="004B03A9">
      <w:pPr>
        <w:spacing w:line="360" w:lineRule="auto"/>
        <w:jc w:val="both"/>
        <w:rPr>
          <w:rFonts w:ascii="Times New Roman" w:hAnsi="Times New Roman" w:cs="Times New Roman"/>
          <w:color w:val="000000" w:themeColor="text1"/>
          <w:sz w:val="24"/>
        </w:rPr>
      </w:pPr>
    </w:p>
    <w:p w:rsidR="009309F0" w:rsidRDefault="009309F0" w:rsidP="009309F0">
      <w:pPr>
        <w:pStyle w:val="Heading1"/>
        <w:spacing w:line="360" w:lineRule="auto"/>
        <w:jc w:val="both"/>
        <w:rPr>
          <w:rFonts w:ascii="Times New Roman" w:hAnsi="Times New Roman" w:cs="Times New Roman"/>
          <w:b/>
          <w:color w:val="auto"/>
        </w:rPr>
      </w:pPr>
      <w:bookmarkStart w:id="4" w:name="_Toc28562622"/>
      <w:r>
        <w:rPr>
          <w:rFonts w:ascii="Times New Roman" w:hAnsi="Times New Roman" w:cs="Times New Roman"/>
          <w:b/>
          <w:color w:val="auto"/>
        </w:rPr>
        <w:lastRenderedPageBreak/>
        <w:t xml:space="preserve">Task 3.0: </w:t>
      </w:r>
      <w:proofErr w:type="spellStart"/>
      <w:r>
        <w:rPr>
          <w:rFonts w:ascii="Times New Roman" w:hAnsi="Times New Roman" w:cs="Times New Roman"/>
          <w:b/>
          <w:color w:val="auto"/>
        </w:rPr>
        <w:t>Mafuta</w:t>
      </w:r>
      <w:proofErr w:type="spellEnd"/>
      <w:r>
        <w:rPr>
          <w:rFonts w:ascii="Times New Roman" w:hAnsi="Times New Roman" w:cs="Times New Roman"/>
          <w:b/>
          <w:color w:val="auto"/>
        </w:rPr>
        <w:t xml:space="preserve"> Inc.- Preparation of ledger, account balances and statement of profit and loss account and statement of financial position and their analysis and interpretation</w:t>
      </w:r>
      <w:bookmarkEnd w:id="4"/>
    </w:p>
    <w:p w:rsidR="00E4096D" w:rsidRDefault="00C6060E" w:rsidP="009309F0">
      <w:pPr>
        <w:spacing w:line="360" w:lineRule="auto"/>
        <w:jc w:val="both"/>
        <w:rPr>
          <w:rFonts w:ascii="Times New Roman" w:hAnsi="Times New Roman" w:cs="Times New Roman"/>
          <w:sz w:val="24"/>
        </w:rPr>
      </w:pPr>
      <w:r>
        <w:rPr>
          <w:rFonts w:ascii="Times New Roman" w:hAnsi="Times New Roman" w:cs="Times New Roman"/>
          <w:sz w:val="24"/>
        </w:rPr>
        <w:t>Ledger is called the fixed register for the company which stores all the financial transaction</w:t>
      </w:r>
      <w:r w:rsidR="001C6578">
        <w:rPr>
          <w:rFonts w:ascii="Times New Roman" w:hAnsi="Times New Roman" w:cs="Times New Roman"/>
          <w:sz w:val="24"/>
        </w:rPr>
        <w:t>s</w:t>
      </w:r>
      <w:r>
        <w:rPr>
          <w:rFonts w:ascii="Times New Roman" w:hAnsi="Times New Roman" w:cs="Times New Roman"/>
          <w:sz w:val="24"/>
        </w:rPr>
        <w:t xml:space="preserve"> for the company. It can be divided into </w:t>
      </w:r>
      <w:r w:rsidR="001C6578">
        <w:rPr>
          <w:rFonts w:ascii="Times New Roman" w:hAnsi="Times New Roman" w:cs="Times New Roman"/>
          <w:sz w:val="24"/>
        </w:rPr>
        <w:t xml:space="preserve">the </w:t>
      </w:r>
      <w:r>
        <w:rPr>
          <w:rFonts w:ascii="Times New Roman" w:hAnsi="Times New Roman" w:cs="Times New Roman"/>
          <w:sz w:val="24"/>
        </w:rPr>
        <w:t xml:space="preserve">permanent ledger and temporary ledger. </w:t>
      </w:r>
      <w:r w:rsidR="001C6578">
        <w:rPr>
          <w:rFonts w:ascii="Times New Roman" w:hAnsi="Times New Roman" w:cs="Times New Roman"/>
          <w:sz w:val="24"/>
        </w:rPr>
        <w:t>The p</w:t>
      </w:r>
      <w:r>
        <w:rPr>
          <w:rFonts w:ascii="Times New Roman" w:hAnsi="Times New Roman" w:cs="Times New Roman"/>
          <w:sz w:val="24"/>
        </w:rPr>
        <w:t xml:space="preserve">ermanent ledger includes all the main items of </w:t>
      </w:r>
      <w:r w:rsidR="001C6578">
        <w:rPr>
          <w:rFonts w:ascii="Times New Roman" w:hAnsi="Times New Roman" w:cs="Times New Roman"/>
          <w:sz w:val="24"/>
        </w:rPr>
        <w:t xml:space="preserve">the </w:t>
      </w:r>
      <w:r>
        <w:rPr>
          <w:rFonts w:ascii="Times New Roman" w:hAnsi="Times New Roman" w:cs="Times New Roman"/>
          <w:sz w:val="24"/>
        </w:rPr>
        <w:t xml:space="preserve">accounting equation and </w:t>
      </w:r>
      <w:r w:rsidR="001C6578">
        <w:rPr>
          <w:rFonts w:ascii="Times New Roman" w:hAnsi="Times New Roman" w:cs="Times New Roman"/>
          <w:sz w:val="24"/>
        </w:rPr>
        <w:t xml:space="preserve">a </w:t>
      </w:r>
      <w:r>
        <w:rPr>
          <w:rFonts w:ascii="Times New Roman" w:hAnsi="Times New Roman" w:cs="Times New Roman"/>
          <w:sz w:val="24"/>
        </w:rPr>
        <w:t>temporary ledger includes income and expenses. here, the tradition</w:t>
      </w:r>
      <w:r w:rsidR="001C6578">
        <w:rPr>
          <w:rFonts w:ascii="Times New Roman" w:hAnsi="Times New Roman" w:cs="Times New Roman"/>
          <w:sz w:val="24"/>
        </w:rPr>
        <w:t>al</w:t>
      </w:r>
      <w:r>
        <w:rPr>
          <w:rFonts w:ascii="Times New Roman" w:hAnsi="Times New Roman" w:cs="Times New Roman"/>
          <w:sz w:val="24"/>
        </w:rPr>
        <w:t xml:space="preserve"> method will be followed to prepare ledger.</w:t>
      </w:r>
    </w:p>
    <w:p w:rsidR="00E4096D" w:rsidRDefault="00E4096D" w:rsidP="00E4096D">
      <w:pPr>
        <w:spacing w:line="360" w:lineRule="auto"/>
        <w:jc w:val="center"/>
        <w:rPr>
          <w:rFonts w:ascii="Times New Roman" w:hAnsi="Times New Roman" w:cs="Times New Roman"/>
          <w:sz w:val="24"/>
        </w:rPr>
      </w:pPr>
      <w:r w:rsidRPr="00E4096D">
        <w:rPr>
          <w:rFonts w:ascii="Times New Roman" w:hAnsi="Times New Roman" w:cs="Times New Roman"/>
          <w:noProof/>
          <w:sz w:val="24"/>
        </w:rPr>
        <w:drawing>
          <wp:inline distT="0" distB="0" distL="0" distR="0">
            <wp:extent cx="5715000" cy="263652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15000" cy="2636520"/>
                    </a:xfrm>
                    <a:prstGeom prst="rect">
                      <a:avLst/>
                    </a:prstGeom>
                    <a:noFill/>
                    <a:ln>
                      <a:noFill/>
                    </a:ln>
                  </pic:spPr>
                </pic:pic>
              </a:graphicData>
            </a:graphic>
          </wp:inline>
        </w:drawing>
      </w:r>
    </w:p>
    <w:p w:rsidR="00B44A5B" w:rsidRDefault="00B44A5B" w:rsidP="00E4096D">
      <w:pPr>
        <w:spacing w:line="360" w:lineRule="auto"/>
        <w:jc w:val="center"/>
        <w:rPr>
          <w:rFonts w:ascii="Times New Roman" w:hAnsi="Times New Roman" w:cs="Times New Roman"/>
          <w:sz w:val="24"/>
        </w:rPr>
      </w:pPr>
      <w:r>
        <w:rPr>
          <w:rFonts w:ascii="Times New Roman" w:hAnsi="Times New Roman" w:cs="Times New Roman"/>
          <w:sz w:val="24"/>
        </w:rPr>
        <w:t xml:space="preserve">Figure 24.0: Cash in hand </w:t>
      </w:r>
    </w:p>
    <w:p w:rsidR="00E4096D" w:rsidRDefault="00E4096D" w:rsidP="00E4096D">
      <w:pPr>
        <w:spacing w:line="360" w:lineRule="auto"/>
        <w:jc w:val="center"/>
        <w:rPr>
          <w:rFonts w:ascii="Times New Roman" w:hAnsi="Times New Roman" w:cs="Times New Roman"/>
          <w:sz w:val="24"/>
        </w:rPr>
      </w:pPr>
      <w:r w:rsidRPr="00E4096D">
        <w:rPr>
          <w:rFonts w:ascii="Times New Roman" w:hAnsi="Times New Roman" w:cs="Times New Roman"/>
          <w:noProof/>
          <w:sz w:val="24"/>
        </w:rPr>
        <w:drawing>
          <wp:inline distT="0" distB="0" distL="0" distR="0">
            <wp:extent cx="5715000" cy="1234440"/>
            <wp:effectExtent l="0" t="0" r="0" b="381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15000" cy="1234440"/>
                    </a:xfrm>
                    <a:prstGeom prst="rect">
                      <a:avLst/>
                    </a:prstGeom>
                    <a:noFill/>
                    <a:ln>
                      <a:noFill/>
                    </a:ln>
                  </pic:spPr>
                </pic:pic>
              </a:graphicData>
            </a:graphic>
          </wp:inline>
        </w:drawing>
      </w:r>
    </w:p>
    <w:p w:rsidR="00B44A5B" w:rsidRDefault="00B44A5B" w:rsidP="00E4096D">
      <w:pPr>
        <w:spacing w:line="360" w:lineRule="auto"/>
        <w:jc w:val="center"/>
        <w:rPr>
          <w:rFonts w:ascii="Times New Roman" w:hAnsi="Times New Roman" w:cs="Times New Roman"/>
          <w:sz w:val="24"/>
        </w:rPr>
      </w:pPr>
      <w:r>
        <w:rPr>
          <w:rFonts w:ascii="Times New Roman" w:hAnsi="Times New Roman" w:cs="Times New Roman"/>
          <w:sz w:val="24"/>
        </w:rPr>
        <w:t>Figure 25.0: Inventory</w:t>
      </w:r>
    </w:p>
    <w:p w:rsidR="00E4096D" w:rsidRDefault="00E4096D" w:rsidP="00E4096D">
      <w:pPr>
        <w:spacing w:line="360" w:lineRule="auto"/>
        <w:jc w:val="center"/>
        <w:rPr>
          <w:rFonts w:ascii="Times New Roman" w:hAnsi="Times New Roman" w:cs="Times New Roman"/>
          <w:sz w:val="24"/>
        </w:rPr>
      </w:pPr>
      <w:r w:rsidRPr="00E4096D">
        <w:rPr>
          <w:rFonts w:ascii="Times New Roman" w:hAnsi="Times New Roman" w:cs="Times New Roman"/>
          <w:noProof/>
          <w:sz w:val="24"/>
        </w:rPr>
        <w:lastRenderedPageBreak/>
        <w:drawing>
          <wp:inline distT="0" distB="0" distL="0" distR="0">
            <wp:extent cx="5715000" cy="10287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15000" cy="1028700"/>
                    </a:xfrm>
                    <a:prstGeom prst="rect">
                      <a:avLst/>
                    </a:prstGeom>
                    <a:noFill/>
                    <a:ln>
                      <a:noFill/>
                    </a:ln>
                  </pic:spPr>
                </pic:pic>
              </a:graphicData>
            </a:graphic>
          </wp:inline>
        </w:drawing>
      </w:r>
    </w:p>
    <w:p w:rsidR="00B44A5B" w:rsidRDefault="00B44A5B" w:rsidP="00E4096D">
      <w:pPr>
        <w:spacing w:line="360" w:lineRule="auto"/>
        <w:jc w:val="center"/>
        <w:rPr>
          <w:rFonts w:ascii="Times New Roman" w:hAnsi="Times New Roman" w:cs="Times New Roman"/>
          <w:sz w:val="24"/>
        </w:rPr>
      </w:pPr>
      <w:r>
        <w:rPr>
          <w:rFonts w:ascii="Times New Roman" w:hAnsi="Times New Roman" w:cs="Times New Roman"/>
          <w:sz w:val="24"/>
        </w:rPr>
        <w:t xml:space="preserve">Figure 26.0: Furniture and fittings </w:t>
      </w:r>
    </w:p>
    <w:p w:rsidR="00E4096D" w:rsidRDefault="00E4096D" w:rsidP="00E4096D">
      <w:pPr>
        <w:spacing w:line="360" w:lineRule="auto"/>
        <w:jc w:val="center"/>
        <w:rPr>
          <w:rFonts w:ascii="Times New Roman" w:hAnsi="Times New Roman" w:cs="Times New Roman"/>
          <w:sz w:val="24"/>
        </w:rPr>
      </w:pPr>
      <w:r w:rsidRPr="00E4096D">
        <w:rPr>
          <w:rFonts w:ascii="Times New Roman" w:hAnsi="Times New Roman" w:cs="Times New Roman"/>
          <w:noProof/>
          <w:sz w:val="24"/>
        </w:rPr>
        <w:drawing>
          <wp:inline distT="0" distB="0" distL="0" distR="0">
            <wp:extent cx="5715000" cy="1082040"/>
            <wp:effectExtent l="0" t="0" r="0" b="381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15000" cy="1082040"/>
                    </a:xfrm>
                    <a:prstGeom prst="rect">
                      <a:avLst/>
                    </a:prstGeom>
                    <a:noFill/>
                    <a:ln>
                      <a:noFill/>
                    </a:ln>
                  </pic:spPr>
                </pic:pic>
              </a:graphicData>
            </a:graphic>
          </wp:inline>
        </w:drawing>
      </w:r>
    </w:p>
    <w:p w:rsidR="00B44A5B" w:rsidRDefault="00B44A5B" w:rsidP="00E4096D">
      <w:pPr>
        <w:spacing w:line="360" w:lineRule="auto"/>
        <w:jc w:val="center"/>
        <w:rPr>
          <w:rFonts w:ascii="Times New Roman" w:hAnsi="Times New Roman" w:cs="Times New Roman"/>
          <w:sz w:val="24"/>
        </w:rPr>
      </w:pPr>
      <w:r>
        <w:rPr>
          <w:rFonts w:ascii="Times New Roman" w:hAnsi="Times New Roman" w:cs="Times New Roman"/>
          <w:sz w:val="24"/>
        </w:rPr>
        <w:t>Figure 27.0: Trade Receivables-Smith</w:t>
      </w:r>
    </w:p>
    <w:p w:rsidR="00E4096D" w:rsidRDefault="00E4096D" w:rsidP="00E4096D">
      <w:pPr>
        <w:spacing w:line="360" w:lineRule="auto"/>
        <w:jc w:val="center"/>
        <w:rPr>
          <w:rFonts w:ascii="Times New Roman" w:hAnsi="Times New Roman" w:cs="Times New Roman"/>
          <w:sz w:val="24"/>
        </w:rPr>
      </w:pPr>
      <w:r w:rsidRPr="00E4096D">
        <w:rPr>
          <w:rFonts w:ascii="Times New Roman" w:hAnsi="Times New Roman" w:cs="Times New Roman"/>
          <w:noProof/>
          <w:sz w:val="24"/>
        </w:rPr>
        <w:drawing>
          <wp:inline distT="0" distB="0" distL="0" distR="0">
            <wp:extent cx="5715000" cy="1234440"/>
            <wp:effectExtent l="0" t="0" r="0" b="381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15000" cy="1234440"/>
                    </a:xfrm>
                    <a:prstGeom prst="rect">
                      <a:avLst/>
                    </a:prstGeom>
                    <a:noFill/>
                    <a:ln>
                      <a:noFill/>
                    </a:ln>
                  </pic:spPr>
                </pic:pic>
              </a:graphicData>
            </a:graphic>
          </wp:inline>
        </w:drawing>
      </w:r>
    </w:p>
    <w:p w:rsidR="00B44A5B" w:rsidRDefault="00B44A5B" w:rsidP="00E4096D">
      <w:pPr>
        <w:spacing w:line="360" w:lineRule="auto"/>
        <w:jc w:val="center"/>
        <w:rPr>
          <w:rFonts w:ascii="Times New Roman" w:hAnsi="Times New Roman" w:cs="Times New Roman"/>
          <w:sz w:val="24"/>
        </w:rPr>
      </w:pPr>
      <w:r>
        <w:rPr>
          <w:rFonts w:ascii="Times New Roman" w:hAnsi="Times New Roman" w:cs="Times New Roman"/>
          <w:sz w:val="24"/>
        </w:rPr>
        <w:t>Figure 28.0: Balance in trade receivables- Harvey</w:t>
      </w:r>
    </w:p>
    <w:p w:rsidR="00E4096D" w:rsidRDefault="00E4096D" w:rsidP="00E4096D">
      <w:pPr>
        <w:spacing w:line="360" w:lineRule="auto"/>
        <w:jc w:val="center"/>
        <w:rPr>
          <w:rFonts w:ascii="Times New Roman" w:hAnsi="Times New Roman" w:cs="Times New Roman"/>
          <w:sz w:val="24"/>
        </w:rPr>
      </w:pPr>
      <w:r w:rsidRPr="00E4096D">
        <w:rPr>
          <w:rFonts w:ascii="Times New Roman" w:hAnsi="Times New Roman" w:cs="Times New Roman"/>
          <w:noProof/>
          <w:sz w:val="24"/>
        </w:rPr>
        <w:drawing>
          <wp:inline distT="0" distB="0" distL="0" distR="0">
            <wp:extent cx="5715000" cy="1043940"/>
            <wp:effectExtent l="0" t="0" r="0" b="381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15000" cy="1043940"/>
                    </a:xfrm>
                    <a:prstGeom prst="rect">
                      <a:avLst/>
                    </a:prstGeom>
                    <a:noFill/>
                    <a:ln>
                      <a:noFill/>
                    </a:ln>
                  </pic:spPr>
                </pic:pic>
              </a:graphicData>
            </a:graphic>
          </wp:inline>
        </w:drawing>
      </w:r>
    </w:p>
    <w:p w:rsidR="00B44A5B" w:rsidRDefault="00B44A5B" w:rsidP="00E4096D">
      <w:pPr>
        <w:spacing w:line="360" w:lineRule="auto"/>
        <w:jc w:val="center"/>
        <w:rPr>
          <w:rFonts w:ascii="Times New Roman" w:hAnsi="Times New Roman" w:cs="Times New Roman"/>
          <w:sz w:val="24"/>
        </w:rPr>
      </w:pPr>
      <w:r>
        <w:rPr>
          <w:rFonts w:ascii="Times New Roman" w:hAnsi="Times New Roman" w:cs="Times New Roman"/>
          <w:sz w:val="24"/>
        </w:rPr>
        <w:t>Figure 29.0: Balance in trade receivables- Moon</w:t>
      </w:r>
    </w:p>
    <w:p w:rsidR="00E4096D" w:rsidRDefault="00E4096D" w:rsidP="00E4096D">
      <w:pPr>
        <w:spacing w:line="360" w:lineRule="auto"/>
        <w:jc w:val="center"/>
        <w:rPr>
          <w:rFonts w:ascii="Times New Roman" w:hAnsi="Times New Roman" w:cs="Times New Roman"/>
          <w:sz w:val="24"/>
        </w:rPr>
      </w:pPr>
      <w:r w:rsidRPr="00E4096D">
        <w:rPr>
          <w:rFonts w:ascii="Times New Roman" w:hAnsi="Times New Roman" w:cs="Times New Roman"/>
          <w:noProof/>
          <w:sz w:val="24"/>
        </w:rPr>
        <w:drawing>
          <wp:inline distT="0" distB="0" distL="0" distR="0">
            <wp:extent cx="5715000" cy="101346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15000" cy="1013460"/>
                    </a:xfrm>
                    <a:prstGeom prst="rect">
                      <a:avLst/>
                    </a:prstGeom>
                    <a:noFill/>
                    <a:ln>
                      <a:noFill/>
                    </a:ln>
                  </pic:spPr>
                </pic:pic>
              </a:graphicData>
            </a:graphic>
          </wp:inline>
        </w:drawing>
      </w:r>
    </w:p>
    <w:p w:rsidR="00B44A5B" w:rsidRDefault="00B44A5B" w:rsidP="00E4096D">
      <w:pPr>
        <w:spacing w:line="360" w:lineRule="auto"/>
        <w:jc w:val="center"/>
        <w:rPr>
          <w:rFonts w:ascii="Times New Roman" w:hAnsi="Times New Roman" w:cs="Times New Roman"/>
          <w:sz w:val="24"/>
        </w:rPr>
      </w:pPr>
      <w:r>
        <w:rPr>
          <w:rFonts w:ascii="Times New Roman" w:hAnsi="Times New Roman" w:cs="Times New Roman"/>
          <w:sz w:val="24"/>
        </w:rPr>
        <w:t>Figure 30.0: Balance in trade payables- Rich</w:t>
      </w:r>
    </w:p>
    <w:p w:rsidR="00E4096D" w:rsidRDefault="00E4096D" w:rsidP="00E4096D">
      <w:pPr>
        <w:spacing w:line="360" w:lineRule="auto"/>
        <w:jc w:val="center"/>
        <w:rPr>
          <w:rFonts w:ascii="Times New Roman" w:hAnsi="Times New Roman" w:cs="Times New Roman"/>
          <w:sz w:val="24"/>
        </w:rPr>
      </w:pPr>
      <w:r w:rsidRPr="00E4096D">
        <w:rPr>
          <w:rFonts w:ascii="Times New Roman" w:hAnsi="Times New Roman" w:cs="Times New Roman"/>
          <w:noProof/>
          <w:sz w:val="24"/>
        </w:rPr>
        <w:lastRenderedPageBreak/>
        <w:drawing>
          <wp:inline distT="0" distB="0" distL="0" distR="0">
            <wp:extent cx="5715000" cy="122682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15000" cy="1226820"/>
                    </a:xfrm>
                    <a:prstGeom prst="rect">
                      <a:avLst/>
                    </a:prstGeom>
                    <a:noFill/>
                    <a:ln>
                      <a:noFill/>
                    </a:ln>
                  </pic:spPr>
                </pic:pic>
              </a:graphicData>
            </a:graphic>
          </wp:inline>
        </w:drawing>
      </w:r>
    </w:p>
    <w:p w:rsidR="00B44A5B" w:rsidRDefault="00B44A5B" w:rsidP="00E4096D">
      <w:pPr>
        <w:spacing w:line="360" w:lineRule="auto"/>
        <w:jc w:val="center"/>
        <w:rPr>
          <w:rFonts w:ascii="Times New Roman" w:hAnsi="Times New Roman" w:cs="Times New Roman"/>
          <w:sz w:val="24"/>
        </w:rPr>
      </w:pPr>
      <w:r>
        <w:rPr>
          <w:rFonts w:ascii="Times New Roman" w:hAnsi="Times New Roman" w:cs="Times New Roman"/>
          <w:sz w:val="24"/>
        </w:rPr>
        <w:t>Figure 31.0: Trade payables- Max</w:t>
      </w:r>
    </w:p>
    <w:p w:rsidR="00E4096D" w:rsidRDefault="00E4096D" w:rsidP="00E4096D">
      <w:pPr>
        <w:spacing w:line="360" w:lineRule="auto"/>
        <w:jc w:val="center"/>
        <w:rPr>
          <w:rFonts w:ascii="Times New Roman" w:hAnsi="Times New Roman" w:cs="Times New Roman"/>
          <w:sz w:val="24"/>
        </w:rPr>
      </w:pPr>
      <w:r w:rsidRPr="00E4096D">
        <w:rPr>
          <w:rFonts w:ascii="Times New Roman" w:hAnsi="Times New Roman" w:cs="Times New Roman"/>
          <w:noProof/>
          <w:sz w:val="24"/>
        </w:rPr>
        <w:drawing>
          <wp:inline distT="0" distB="0" distL="0" distR="0">
            <wp:extent cx="5715000" cy="122682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15000" cy="1226820"/>
                    </a:xfrm>
                    <a:prstGeom prst="rect">
                      <a:avLst/>
                    </a:prstGeom>
                    <a:noFill/>
                    <a:ln>
                      <a:noFill/>
                    </a:ln>
                  </pic:spPr>
                </pic:pic>
              </a:graphicData>
            </a:graphic>
          </wp:inline>
        </w:drawing>
      </w:r>
    </w:p>
    <w:p w:rsidR="00B44A5B" w:rsidRDefault="00B44A5B" w:rsidP="00E4096D">
      <w:pPr>
        <w:spacing w:line="360" w:lineRule="auto"/>
        <w:jc w:val="center"/>
        <w:rPr>
          <w:rFonts w:ascii="Times New Roman" w:hAnsi="Times New Roman" w:cs="Times New Roman"/>
          <w:sz w:val="24"/>
        </w:rPr>
      </w:pPr>
      <w:r>
        <w:rPr>
          <w:rFonts w:ascii="Times New Roman" w:hAnsi="Times New Roman" w:cs="Times New Roman"/>
          <w:sz w:val="24"/>
        </w:rPr>
        <w:t>Figure 32.0: Balance of owner’s equity</w:t>
      </w:r>
    </w:p>
    <w:p w:rsidR="00E4096D" w:rsidRDefault="00E4096D" w:rsidP="00E4096D">
      <w:pPr>
        <w:spacing w:line="360" w:lineRule="auto"/>
        <w:jc w:val="center"/>
        <w:rPr>
          <w:rFonts w:ascii="Times New Roman" w:hAnsi="Times New Roman" w:cs="Times New Roman"/>
          <w:sz w:val="24"/>
        </w:rPr>
      </w:pPr>
      <w:r w:rsidRPr="00E4096D">
        <w:rPr>
          <w:rFonts w:ascii="Times New Roman" w:hAnsi="Times New Roman" w:cs="Times New Roman"/>
          <w:noProof/>
          <w:sz w:val="24"/>
        </w:rPr>
        <w:drawing>
          <wp:inline distT="0" distB="0" distL="0" distR="0">
            <wp:extent cx="5715000" cy="162306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15000" cy="1623060"/>
                    </a:xfrm>
                    <a:prstGeom prst="rect">
                      <a:avLst/>
                    </a:prstGeom>
                    <a:noFill/>
                    <a:ln>
                      <a:noFill/>
                    </a:ln>
                  </pic:spPr>
                </pic:pic>
              </a:graphicData>
            </a:graphic>
          </wp:inline>
        </w:drawing>
      </w:r>
    </w:p>
    <w:p w:rsidR="00B44A5B" w:rsidRDefault="00B44A5B" w:rsidP="00E4096D">
      <w:pPr>
        <w:spacing w:line="360" w:lineRule="auto"/>
        <w:jc w:val="center"/>
        <w:rPr>
          <w:rFonts w:ascii="Times New Roman" w:hAnsi="Times New Roman" w:cs="Times New Roman"/>
          <w:sz w:val="24"/>
        </w:rPr>
      </w:pPr>
      <w:r>
        <w:rPr>
          <w:rFonts w:ascii="Times New Roman" w:hAnsi="Times New Roman" w:cs="Times New Roman"/>
          <w:sz w:val="24"/>
        </w:rPr>
        <w:t xml:space="preserve">Figure 33.0: Sales revenue </w:t>
      </w:r>
    </w:p>
    <w:p w:rsidR="00E4096D" w:rsidRDefault="00E4096D" w:rsidP="00E4096D">
      <w:pPr>
        <w:spacing w:line="360" w:lineRule="auto"/>
        <w:jc w:val="center"/>
        <w:rPr>
          <w:rFonts w:ascii="Times New Roman" w:hAnsi="Times New Roman" w:cs="Times New Roman"/>
          <w:sz w:val="24"/>
        </w:rPr>
      </w:pPr>
      <w:r w:rsidRPr="00E4096D">
        <w:rPr>
          <w:rFonts w:ascii="Times New Roman" w:hAnsi="Times New Roman" w:cs="Times New Roman"/>
          <w:noProof/>
          <w:sz w:val="24"/>
        </w:rPr>
        <w:drawing>
          <wp:inline distT="0" distB="0" distL="0" distR="0">
            <wp:extent cx="5715000" cy="162306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15000" cy="1623060"/>
                    </a:xfrm>
                    <a:prstGeom prst="rect">
                      <a:avLst/>
                    </a:prstGeom>
                    <a:noFill/>
                    <a:ln>
                      <a:noFill/>
                    </a:ln>
                  </pic:spPr>
                </pic:pic>
              </a:graphicData>
            </a:graphic>
          </wp:inline>
        </w:drawing>
      </w:r>
    </w:p>
    <w:p w:rsidR="00B44A5B" w:rsidRDefault="00B44A5B" w:rsidP="00E4096D">
      <w:pPr>
        <w:spacing w:line="360" w:lineRule="auto"/>
        <w:jc w:val="center"/>
        <w:rPr>
          <w:rFonts w:ascii="Times New Roman" w:hAnsi="Times New Roman" w:cs="Times New Roman"/>
          <w:sz w:val="24"/>
        </w:rPr>
      </w:pPr>
      <w:r>
        <w:rPr>
          <w:rFonts w:ascii="Times New Roman" w:hAnsi="Times New Roman" w:cs="Times New Roman"/>
          <w:sz w:val="24"/>
        </w:rPr>
        <w:t xml:space="preserve">Figure 34.0: Balance of wage expenses </w:t>
      </w:r>
    </w:p>
    <w:p w:rsidR="00E4096D" w:rsidRDefault="00E4096D" w:rsidP="00E4096D">
      <w:pPr>
        <w:spacing w:line="360" w:lineRule="auto"/>
        <w:jc w:val="center"/>
        <w:rPr>
          <w:rFonts w:ascii="Times New Roman" w:hAnsi="Times New Roman" w:cs="Times New Roman"/>
          <w:sz w:val="24"/>
        </w:rPr>
      </w:pPr>
      <w:r w:rsidRPr="00E4096D">
        <w:rPr>
          <w:rFonts w:ascii="Times New Roman" w:hAnsi="Times New Roman" w:cs="Times New Roman"/>
          <w:noProof/>
          <w:sz w:val="24"/>
        </w:rPr>
        <w:lastRenderedPageBreak/>
        <w:drawing>
          <wp:inline distT="0" distB="0" distL="0" distR="0">
            <wp:extent cx="5715000" cy="1424940"/>
            <wp:effectExtent l="0" t="0" r="0" b="381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15000" cy="1424940"/>
                    </a:xfrm>
                    <a:prstGeom prst="rect">
                      <a:avLst/>
                    </a:prstGeom>
                    <a:noFill/>
                    <a:ln>
                      <a:noFill/>
                    </a:ln>
                  </pic:spPr>
                </pic:pic>
              </a:graphicData>
            </a:graphic>
          </wp:inline>
        </w:drawing>
      </w:r>
    </w:p>
    <w:p w:rsidR="00B44A5B" w:rsidRDefault="00B44A5B" w:rsidP="00E4096D">
      <w:pPr>
        <w:spacing w:line="360" w:lineRule="auto"/>
        <w:jc w:val="center"/>
        <w:rPr>
          <w:rFonts w:ascii="Times New Roman" w:hAnsi="Times New Roman" w:cs="Times New Roman"/>
          <w:sz w:val="24"/>
        </w:rPr>
      </w:pPr>
      <w:r>
        <w:rPr>
          <w:rFonts w:ascii="Times New Roman" w:hAnsi="Times New Roman" w:cs="Times New Roman"/>
          <w:sz w:val="24"/>
        </w:rPr>
        <w:t xml:space="preserve">Figure 35.0: Purchase </w:t>
      </w:r>
    </w:p>
    <w:p w:rsidR="00E4096D" w:rsidRDefault="00E4096D" w:rsidP="00E4096D">
      <w:pPr>
        <w:spacing w:line="360" w:lineRule="auto"/>
        <w:jc w:val="center"/>
        <w:rPr>
          <w:rFonts w:ascii="Times New Roman" w:hAnsi="Times New Roman" w:cs="Times New Roman"/>
          <w:sz w:val="24"/>
        </w:rPr>
      </w:pPr>
      <w:r w:rsidRPr="00E4096D">
        <w:rPr>
          <w:rFonts w:ascii="Times New Roman" w:hAnsi="Times New Roman" w:cs="Times New Roman"/>
          <w:noProof/>
          <w:sz w:val="24"/>
        </w:rPr>
        <w:drawing>
          <wp:inline distT="0" distB="0" distL="0" distR="0">
            <wp:extent cx="5715000" cy="122682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15000" cy="1226820"/>
                    </a:xfrm>
                    <a:prstGeom prst="rect">
                      <a:avLst/>
                    </a:prstGeom>
                    <a:noFill/>
                    <a:ln>
                      <a:noFill/>
                    </a:ln>
                  </pic:spPr>
                </pic:pic>
              </a:graphicData>
            </a:graphic>
          </wp:inline>
        </w:drawing>
      </w:r>
    </w:p>
    <w:p w:rsidR="00B44A5B" w:rsidRDefault="00B44A5B" w:rsidP="00E4096D">
      <w:pPr>
        <w:spacing w:line="360" w:lineRule="auto"/>
        <w:jc w:val="center"/>
        <w:rPr>
          <w:rFonts w:ascii="Times New Roman" w:hAnsi="Times New Roman" w:cs="Times New Roman"/>
          <w:sz w:val="24"/>
        </w:rPr>
      </w:pPr>
      <w:r>
        <w:rPr>
          <w:rFonts w:ascii="Times New Roman" w:hAnsi="Times New Roman" w:cs="Times New Roman"/>
          <w:sz w:val="24"/>
        </w:rPr>
        <w:t>Figure 36.0: Office desk</w:t>
      </w:r>
    </w:p>
    <w:p w:rsidR="00E4096D" w:rsidRDefault="00E4096D" w:rsidP="00E4096D">
      <w:pPr>
        <w:spacing w:line="360" w:lineRule="auto"/>
        <w:jc w:val="center"/>
        <w:rPr>
          <w:rFonts w:ascii="Times New Roman" w:hAnsi="Times New Roman" w:cs="Times New Roman"/>
          <w:sz w:val="24"/>
        </w:rPr>
      </w:pPr>
      <w:r w:rsidRPr="00E4096D">
        <w:rPr>
          <w:rFonts w:ascii="Times New Roman" w:hAnsi="Times New Roman" w:cs="Times New Roman"/>
          <w:noProof/>
          <w:sz w:val="24"/>
        </w:rPr>
        <w:drawing>
          <wp:inline distT="0" distB="0" distL="0" distR="0">
            <wp:extent cx="5715000" cy="122682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15000" cy="1226820"/>
                    </a:xfrm>
                    <a:prstGeom prst="rect">
                      <a:avLst/>
                    </a:prstGeom>
                    <a:noFill/>
                    <a:ln>
                      <a:noFill/>
                    </a:ln>
                  </pic:spPr>
                </pic:pic>
              </a:graphicData>
            </a:graphic>
          </wp:inline>
        </w:drawing>
      </w:r>
    </w:p>
    <w:p w:rsidR="00C6060E" w:rsidRDefault="00B44A5B" w:rsidP="00E4096D">
      <w:pPr>
        <w:spacing w:line="360" w:lineRule="auto"/>
        <w:jc w:val="center"/>
        <w:rPr>
          <w:rFonts w:ascii="Times New Roman" w:hAnsi="Times New Roman" w:cs="Times New Roman"/>
          <w:sz w:val="24"/>
        </w:rPr>
      </w:pPr>
      <w:r>
        <w:rPr>
          <w:rFonts w:ascii="Times New Roman" w:hAnsi="Times New Roman" w:cs="Times New Roman"/>
          <w:sz w:val="24"/>
        </w:rPr>
        <w:t>Figure 37.0: Office expenses</w:t>
      </w:r>
    </w:p>
    <w:p w:rsidR="00B44A5B" w:rsidRPr="00F8685E" w:rsidRDefault="001C6578" w:rsidP="00C6060E">
      <w:pPr>
        <w:spacing w:line="360" w:lineRule="auto"/>
        <w:jc w:val="both"/>
        <w:rPr>
          <w:rFonts w:ascii="Times New Roman" w:hAnsi="Times New Roman" w:cs="Times New Roman"/>
          <w:color w:val="222222"/>
          <w:sz w:val="24"/>
          <w:szCs w:val="20"/>
          <w:shd w:val="clear" w:color="auto" w:fill="FFFFFF"/>
        </w:rPr>
      </w:pPr>
      <w:proofErr w:type="spellStart"/>
      <w:r>
        <w:rPr>
          <w:rFonts w:ascii="Times New Roman" w:hAnsi="Times New Roman" w:cs="Times New Roman"/>
          <w:sz w:val="24"/>
        </w:rPr>
        <w:t>Mafuta</w:t>
      </w:r>
      <w:proofErr w:type="spellEnd"/>
      <w:r>
        <w:rPr>
          <w:rFonts w:ascii="Times New Roman" w:hAnsi="Times New Roman" w:cs="Times New Roman"/>
          <w:sz w:val="24"/>
        </w:rPr>
        <w:t xml:space="preserve"> is a retailer conducting small business which is sole trading. So, </w:t>
      </w:r>
      <w:proofErr w:type="spellStart"/>
      <w:r>
        <w:rPr>
          <w:rFonts w:ascii="Times New Roman" w:hAnsi="Times New Roman" w:cs="Times New Roman"/>
          <w:sz w:val="24"/>
        </w:rPr>
        <w:t>Mafuta</w:t>
      </w:r>
      <w:proofErr w:type="spellEnd"/>
      <w:r>
        <w:rPr>
          <w:rFonts w:ascii="Times New Roman" w:hAnsi="Times New Roman" w:cs="Times New Roman"/>
          <w:sz w:val="24"/>
        </w:rPr>
        <w:t xml:space="preserve"> has to maintain a register to record all the petty transactions though he doesn’t have to scrutinize all the transactions properly. In the ledger, it can be noticed that since it is a sole trading firm </w:t>
      </w:r>
      <w:proofErr w:type="spellStart"/>
      <w:r>
        <w:rPr>
          <w:rFonts w:ascii="Times New Roman" w:hAnsi="Times New Roman" w:cs="Times New Roman"/>
          <w:sz w:val="24"/>
        </w:rPr>
        <w:t>Mafuta</w:t>
      </w:r>
      <w:proofErr w:type="spellEnd"/>
      <w:r>
        <w:rPr>
          <w:rFonts w:ascii="Times New Roman" w:hAnsi="Times New Roman" w:cs="Times New Roman"/>
          <w:sz w:val="24"/>
        </w:rPr>
        <w:t xml:space="preserve"> has sourced the owner’s equity by himself by £1049 and purchased an office desk and many furniture and fittings to operate the business</w:t>
      </w:r>
      <w:r w:rsidR="00F8685E">
        <w:rPr>
          <w:rFonts w:ascii="Times New Roman" w:hAnsi="Times New Roman" w:cs="Times New Roman"/>
          <w:sz w:val="24"/>
        </w:rPr>
        <w:t xml:space="preserve"> </w:t>
      </w:r>
      <w:r w:rsidR="00F8685E">
        <w:rPr>
          <w:rFonts w:ascii="Times New Roman" w:hAnsi="Times New Roman" w:cs="Times New Roman"/>
          <w:color w:val="222222"/>
          <w:sz w:val="24"/>
          <w:szCs w:val="20"/>
          <w:shd w:val="clear" w:color="auto" w:fill="FFFFFF"/>
        </w:rPr>
        <w:t xml:space="preserve">(Das and Dutta, </w:t>
      </w:r>
      <w:r w:rsidR="00F8685E" w:rsidRPr="00E80649">
        <w:rPr>
          <w:rFonts w:ascii="Times New Roman" w:hAnsi="Times New Roman" w:cs="Times New Roman"/>
          <w:color w:val="222222"/>
          <w:sz w:val="24"/>
          <w:szCs w:val="20"/>
          <w:shd w:val="clear" w:color="auto" w:fill="FFFFFF"/>
        </w:rPr>
        <w:t>2014</w:t>
      </w:r>
      <w:r w:rsidR="00F8685E">
        <w:rPr>
          <w:rFonts w:ascii="Times New Roman" w:hAnsi="Times New Roman" w:cs="Times New Roman"/>
          <w:color w:val="222222"/>
          <w:sz w:val="24"/>
          <w:szCs w:val="20"/>
          <w:shd w:val="clear" w:color="auto" w:fill="FFFFFF"/>
        </w:rPr>
        <w:t>)</w:t>
      </w:r>
      <w:r>
        <w:rPr>
          <w:rFonts w:ascii="Times New Roman" w:hAnsi="Times New Roman" w:cs="Times New Roman"/>
          <w:sz w:val="24"/>
        </w:rPr>
        <w:t>. He has prepared permanent ledger including cash, inventory, furniture, owner’s equity</w:t>
      </w:r>
      <w:r w:rsidR="00220DA4">
        <w:rPr>
          <w:rFonts w:ascii="Times New Roman" w:hAnsi="Times New Roman" w:cs="Times New Roman"/>
          <w:sz w:val="24"/>
        </w:rPr>
        <w:t>,</w:t>
      </w:r>
      <w:r>
        <w:rPr>
          <w:rFonts w:ascii="Times New Roman" w:hAnsi="Times New Roman" w:cs="Times New Roman"/>
          <w:sz w:val="24"/>
        </w:rPr>
        <w:t xml:space="preserve"> and receivables and maintained </w:t>
      </w:r>
      <w:r w:rsidR="00220DA4">
        <w:rPr>
          <w:rFonts w:ascii="Times New Roman" w:hAnsi="Times New Roman" w:cs="Times New Roman"/>
          <w:sz w:val="24"/>
        </w:rPr>
        <w:t xml:space="preserve">a </w:t>
      </w:r>
      <w:r>
        <w:rPr>
          <w:rFonts w:ascii="Times New Roman" w:hAnsi="Times New Roman" w:cs="Times New Roman"/>
          <w:sz w:val="24"/>
        </w:rPr>
        <w:t xml:space="preserve">temporary ledger for purchase and office expenses. Now, the list of account balances will show the balances collected from the temporary and permanent ledger. </w:t>
      </w:r>
    </w:p>
    <w:p w:rsidR="00E4096D" w:rsidRDefault="00E4096D" w:rsidP="00E4096D">
      <w:pPr>
        <w:spacing w:line="360" w:lineRule="auto"/>
        <w:jc w:val="center"/>
        <w:rPr>
          <w:rFonts w:ascii="Times New Roman" w:hAnsi="Times New Roman" w:cs="Times New Roman"/>
          <w:sz w:val="24"/>
        </w:rPr>
      </w:pPr>
      <w:r w:rsidRPr="00E4096D">
        <w:rPr>
          <w:rFonts w:ascii="Times New Roman" w:hAnsi="Times New Roman" w:cs="Times New Roman"/>
          <w:noProof/>
          <w:sz w:val="24"/>
        </w:rPr>
        <w:lastRenderedPageBreak/>
        <w:drawing>
          <wp:inline distT="0" distB="0" distL="0" distR="0">
            <wp:extent cx="4160520" cy="284226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160520" cy="2842260"/>
                    </a:xfrm>
                    <a:prstGeom prst="rect">
                      <a:avLst/>
                    </a:prstGeom>
                    <a:noFill/>
                    <a:ln>
                      <a:noFill/>
                    </a:ln>
                  </pic:spPr>
                </pic:pic>
              </a:graphicData>
            </a:graphic>
          </wp:inline>
        </w:drawing>
      </w:r>
    </w:p>
    <w:p w:rsidR="00B44A5B" w:rsidRDefault="00B44A5B" w:rsidP="00E4096D">
      <w:pPr>
        <w:spacing w:line="360" w:lineRule="auto"/>
        <w:jc w:val="center"/>
        <w:rPr>
          <w:rFonts w:ascii="Times New Roman" w:hAnsi="Times New Roman" w:cs="Times New Roman"/>
          <w:sz w:val="24"/>
        </w:rPr>
      </w:pPr>
      <w:r>
        <w:rPr>
          <w:rFonts w:ascii="Times New Roman" w:hAnsi="Times New Roman" w:cs="Times New Roman"/>
          <w:sz w:val="24"/>
        </w:rPr>
        <w:t xml:space="preserve">Figure 38.0: Trial balance </w:t>
      </w:r>
    </w:p>
    <w:p w:rsidR="00DB3C8F" w:rsidRDefault="00DB3C8F" w:rsidP="00DB3C8F">
      <w:pPr>
        <w:spacing w:line="360" w:lineRule="auto"/>
        <w:jc w:val="both"/>
        <w:rPr>
          <w:rFonts w:ascii="Times New Roman" w:hAnsi="Times New Roman" w:cs="Times New Roman"/>
          <w:sz w:val="24"/>
        </w:rPr>
      </w:pPr>
      <w:r>
        <w:rPr>
          <w:rFonts w:ascii="Times New Roman" w:hAnsi="Times New Roman" w:cs="Times New Roman"/>
          <w:sz w:val="24"/>
        </w:rPr>
        <w:t xml:space="preserve">The trial balance is showing the total list of financial transactions. </w:t>
      </w:r>
      <w:proofErr w:type="spellStart"/>
      <w:r>
        <w:rPr>
          <w:rFonts w:ascii="Times New Roman" w:hAnsi="Times New Roman" w:cs="Times New Roman"/>
          <w:sz w:val="24"/>
        </w:rPr>
        <w:t>Mafuta</w:t>
      </w:r>
      <w:proofErr w:type="spellEnd"/>
      <w:r>
        <w:rPr>
          <w:rFonts w:ascii="Times New Roman" w:hAnsi="Times New Roman" w:cs="Times New Roman"/>
          <w:sz w:val="24"/>
        </w:rPr>
        <w:t xml:space="preserve"> maintains 11 accounts from which 7 accounts are permanent and 4 accounts are temporary which will be closed at the end of the </w:t>
      </w:r>
      <w:r w:rsidR="00F51031">
        <w:rPr>
          <w:rFonts w:ascii="Times New Roman" w:hAnsi="Times New Roman" w:cs="Times New Roman"/>
          <w:sz w:val="24"/>
        </w:rPr>
        <w:t xml:space="preserve">year. From the trial balance, since </w:t>
      </w:r>
      <w:proofErr w:type="spellStart"/>
      <w:r w:rsidR="00F51031">
        <w:rPr>
          <w:rFonts w:ascii="Times New Roman" w:hAnsi="Times New Roman" w:cs="Times New Roman"/>
          <w:sz w:val="24"/>
        </w:rPr>
        <w:t>Mafuta</w:t>
      </w:r>
      <w:proofErr w:type="spellEnd"/>
      <w:r w:rsidR="00F51031">
        <w:rPr>
          <w:rFonts w:ascii="Times New Roman" w:hAnsi="Times New Roman" w:cs="Times New Roman"/>
          <w:sz w:val="24"/>
        </w:rPr>
        <w:t xml:space="preserve"> is the only owner, the preparation of income statement</w:t>
      </w:r>
      <w:r w:rsidR="00220DA4">
        <w:rPr>
          <w:rFonts w:ascii="Times New Roman" w:hAnsi="Times New Roman" w:cs="Times New Roman"/>
          <w:sz w:val="24"/>
        </w:rPr>
        <w:t>s</w:t>
      </w:r>
      <w:r w:rsidR="00F51031">
        <w:rPr>
          <w:rFonts w:ascii="Times New Roman" w:hAnsi="Times New Roman" w:cs="Times New Roman"/>
          <w:sz w:val="24"/>
        </w:rPr>
        <w:t xml:space="preserve"> and financial position will be </w:t>
      </w:r>
      <w:r w:rsidR="00220DA4">
        <w:rPr>
          <w:rFonts w:ascii="Times New Roman" w:hAnsi="Times New Roman" w:cs="Times New Roman"/>
          <w:sz w:val="24"/>
        </w:rPr>
        <w:t xml:space="preserve">a </w:t>
      </w:r>
      <w:r w:rsidR="00F51031">
        <w:rPr>
          <w:rFonts w:ascii="Times New Roman" w:hAnsi="Times New Roman" w:cs="Times New Roman"/>
          <w:sz w:val="24"/>
        </w:rPr>
        <w:t>lot easier because of the simplest trading organization and the few number</w:t>
      </w:r>
      <w:r w:rsidR="00220DA4">
        <w:rPr>
          <w:rFonts w:ascii="Times New Roman" w:hAnsi="Times New Roman" w:cs="Times New Roman"/>
          <w:sz w:val="24"/>
        </w:rPr>
        <w:t>s</w:t>
      </w:r>
      <w:r w:rsidR="00F51031">
        <w:rPr>
          <w:rFonts w:ascii="Times New Roman" w:hAnsi="Times New Roman" w:cs="Times New Roman"/>
          <w:sz w:val="24"/>
        </w:rPr>
        <w:t xml:space="preserve"> of accounts.</w:t>
      </w:r>
    </w:p>
    <w:p w:rsidR="00E4096D" w:rsidRDefault="00E4096D" w:rsidP="00E4096D">
      <w:pPr>
        <w:spacing w:line="360" w:lineRule="auto"/>
        <w:jc w:val="center"/>
        <w:rPr>
          <w:rFonts w:ascii="Times New Roman" w:hAnsi="Times New Roman" w:cs="Times New Roman"/>
          <w:sz w:val="24"/>
        </w:rPr>
      </w:pPr>
      <w:r w:rsidRPr="00E4096D">
        <w:rPr>
          <w:rFonts w:ascii="Times New Roman" w:hAnsi="Times New Roman" w:cs="Times New Roman"/>
          <w:noProof/>
          <w:sz w:val="24"/>
        </w:rPr>
        <w:drawing>
          <wp:inline distT="0" distB="0" distL="0" distR="0">
            <wp:extent cx="3467100" cy="3116580"/>
            <wp:effectExtent l="0" t="0" r="0" b="762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467100" cy="3116580"/>
                    </a:xfrm>
                    <a:prstGeom prst="rect">
                      <a:avLst/>
                    </a:prstGeom>
                    <a:noFill/>
                    <a:ln>
                      <a:noFill/>
                    </a:ln>
                  </pic:spPr>
                </pic:pic>
              </a:graphicData>
            </a:graphic>
          </wp:inline>
        </w:drawing>
      </w:r>
    </w:p>
    <w:p w:rsidR="00B44A5B" w:rsidRDefault="00B44A5B" w:rsidP="00E4096D">
      <w:pPr>
        <w:spacing w:line="360" w:lineRule="auto"/>
        <w:jc w:val="center"/>
        <w:rPr>
          <w:rFonts w:ascii="Times New Roman" w:hAnsi="Times New Roman" w:cs="Times New Roman"/>
          <w:sz w:val="24"/>
        </w:rPr>
      </w:pPr>
      <w:r>
        <w:rPr>
          <w:rFonts w:ascii="Times New Roman" w:hAnsi="Times New Roman" w:cs="Times New Roman"/>
          <w:sz w:val="24"/>
        </w:rPr>
        <w:lastRenderedPageBreak/>
        <w:t xml:space="preserve">Figure 39.0: Income statement </w:t>
      </w:r>
    </w:p>
    <w:p w:rsidR="000678F8" w:rsidRPr="00F8685E" w:rsidRDefault="000678F8" w:rsidP="000678F8">
      <w:pPr>
        <w:spacing w:line="360" w:lineRule="auto"/>
        <w:jc w:val="both"/>
        <w:rPr>
          <w:rFonts w:ascii="Times New Roman" w:hAnsi="Times New Roman" w:cs="Times New Roman"/>
          <w:color w:val="222222"/>
          <w:sz w:val="24"/>
          <w:szCs w:val="20"/>
          <w:shd w:val="clear" w:color="auto" w:fill="FFFFFF"/>
        </w:rPr>
      </w:pPr>
      <w:r>
        <w:rPr>
          <w:rFonts w:ascii="Times New Roman" w:hAnsi="Times New Roman" w:cs="Times New Roman"/>
          <w:sz w:val="24"/>
        </w:rPr>
        <w:t xml:space="preserve">The organization has sold products of £412 and the cost of sales is £367. So, the business has spent most of the sales </w:t>
      </w:r>
      <w:r w:rsidR="00220DA4">
        <w:rPr>
          <w:rFonts w:ascii="Times New Roman" w:hAnsi="Times New Roman" w:cs="Times New Roman"/>
          <w:sz w:val="24"/>
        </w:rPr>
        <w:t>o</w:t>
      </w:r>
      <w:r>
        <w:rPr>
          <w:rFonts w:ascii="Times New Roman" w:hAnsi="Times New Roman" w:cs="Times New Roman"/>
          <w:sz w:val="24"/>
        </w:rPr>
        <w:t>n the cost which decreases the net profit. Since the organization has few operating expenses of £3 which maintains the net income</w:t>
      </w:r>
      <w:r w:rsidR="00F8685E">
        <w:rPr>
          <w:rFonts w:ascii="Times New Roman" w:hAnsi="Times New Roman" w:cs="Times New Roman"/>
          <w:sz w:val="24"/>
        </w:rPr>
        <w:t xml:space="preserve"> </w:t>
      </w:r>
      <w:r w:rsidR="00F8685E">
        <w:rPr>
          <w:rFonts w:ascii="Times New Roman" w:hAnsi="Times New Roman" w:cs="Times New Roman"/>
          <w:color w:val="222222"/>
          <w:sz w:val="24"/>
          <w:szCs w:val="20"/>
          <w:shd w:val="clear" w:color="auto" w:fill="FFFFFF"/>
        </w:rPr>
        <w:t xml:space="preserve">(Du et al., </w:t>
      </w:r>
      <w:r w:rsidR="00F8685E" w:rsidRPr="00E80649">
        <w:rPr>
          <w:rFonts w:ascii="Times New Roman" w:hAnsi="Times New Roman" w:cs="Times New Roman"/>
          <w:color w:val="222222"/>
          <w:sz w:val="24"/>
          <w:szCs w:val="20"/>
          <w:shd w:val="clear" w:color="auto" w:fill="FFFFFF"/>
        </w:rPr>
        <w:t>2015</w:t>
      </w:r>
      <w:r w:rsidR="00F8685E">
        <w:rPr>
          <w:rFonts w:ascii="Times New Roman" w:hAnsi="Times New Roman" w:cs="Times New Roman"/>
          <w:color w:val="222222"/>
          <w:sz w:val="24"/>
          <w:szCs w:val="20"/>
          <w:shd w:val="clear" w:color="auto" w:fill="FFFFFF"/>
        </w:rPr>
        <w:t>)</w:t>
      </w:r>
      <w:r>
        <w:rPr>
          <w:rFonts w:ascii="Times New Roman" w:hAnsi="Times New Roman" w:cs="Times New Roman"/>
          <w:sz w:val="24"/>
        </w:rPr>
        <w:t xml:space="preserve">. So, </w:t>
      </w:r>
      <w:proofErr w:type="spellStart"/>
      <w:r>
        <w:rPr>
          <w:rFonts w:ascii="Times New Roman" w:hAnsi="Times New Roman" w:cs="Times New Roman"/>
          <w:sz w:val="24"/>
        </w:rPr>
        <w:t>Mafuta</w:t>
      </w:r>
      <w:proofErr w:type="spellEnd"/>
      <w:r>
        <w:rPr>
          <w:rFonts w:ascii="Times New Roman" w:hAnsi="Times New Roman" w:cs="Times New Roman"/>
          <w:sz w:val="24"/>
        </w:rPr>
        <w:t xml:space="preserve"> should effort to reduce the cost of sales and outsource the inventory at a lesser cost to increase the profit.</w:t>
      </w:r>
    </w:p>
    <w:p w:rsidR="00E4096D" w:rsidRDefault="00E4096D" w:rsidP="00E4096D">
      <w:pPr>
        <w:spacing w:line="360" w:lineRule="auto"/>
        <w:jc w:val="center"/>
        <w:rPr>
          <w:rFonts w:ascii="Times New Roman" w:hAnsi="Times New Roman" w:cs="Times New Roman"/>
          <w:sz w:val="24"/>
        </w:rPr>
      </w:pPr>
      <w:r w:rsidRPr="00E4096D">
        <w:rPr>
          <w:rFonts w:ascii="Times New Roman" w:hAnsi="Times New Roman" w:cs="Times New Roman"/>
          <w:noProof/>
          <w:sz w:val="24"/>
        </w:rPr>
        <w:drawing>
          <wp:inline distT="0" distB="0" distL="0" distR="0">
            <wp:extent cx="3467100" cy="3916680"/>
            <wp:effectExtent l="0" t="0" r="0" b="762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467100" cy="3916680"/>
                    </a:xfrm>
                    <a:prstGeom prst="rect">
                      <a:avLst/>
                    </a:prstGeom>
                    <a:noFill/>
                    <a:ln>
                      <a:noFill/>
                    </a:ln>
                  </pic:spPr>
                </pic:pic>
              </a:graphicData>
            </a:graphic>
          </wp:inline>
        </w:drawing>
      </w:r>
    </w:p>
    <w:p w:rsidR="00B44A5B" w:rsidRPr="009309F0" w:rsidRDefault="00B44A5B" w:rsidP="00E4096D">
      <w:pPr>
        <w:spacing w:line="360" w:lineRule="auto"/>
        <w:jc w:val="center"/>
        <w:rPr>
          <w:rFonts w:ascii="Times New Roman" w:hAnsi="Times New Roman" w:cs="Times New Roman"/>
          <w:sz w:val="24"/>
        </w:rPr>
      </w:pPr>
      <w:r>
        <w:rPr>
          <w:rFonts w:ascii="Times New Roman" w:hAnsi="Times New Roman" w:cs="Times New Roman"/>
          <w:sz w:val="24"/>
        </w:rPr>
        <w:t>Figure 40.0: Statement of financial position</w:t>
      </w:r>
    </w:p>
    <w:p w:rsidR="006E44FC" w:rsidRDefault="00220DA4" w:rsidP="004B03A9">
      <w:pPr>
        <w:spacing w:line="360"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The organization has more cash although liquid asset is important for the sole trading the amount of cash is higher which states that the business has lack of project or products to invest</w:t>
      </w:r>
      <w:r w:rsidR="00F8685E">
        <w:rPr>
          <w:rFonts w:ascii="Times New Roman" w:hAnsi="Times New Roman" w:cs="Times New Roman"/>
          <w:color w:val="000000" w:themeColor="text1"/>
          <w:sz w:val="24"/>
        </w:rPr>
        <w:t xml:space="preserve"> </w:t>
      </w:r>
      <w:r w:rsidR="00F8685E">
        <w:rPr>
          <w:rFonts w:ascii="Times New Roman" w:hAnsi="Times New Roman" w:cs="Times New Roman"/>
          <w:color w:val="222222"/>
          <w:sz w:val="24"/>
          <w:szCs w:val="20"/>
          <w:shd w:val="clear" w:color="auto" w:fill="FFFFFF"/>
        </w:rPr>
        <w:t xml:space="preserve">(Edwards, </w:t>
      </w:r>
      <w:r w:rsidR="00F8685E" w:rsidRPr="00E80649">
        <w:rPr>
          <w:rFonts w:ascii="Times New Roman" w:hAnsi="Times New Roman" w:cs="Times New Roman"/>
          <w:color w:val="222222"/>
          <w:sz w:val="24"/>
          <w:szCs w:val="20"/>
          <w:shd w:val="clear" w:color="auto" w:fill="FFFFFF"/>
        </w:rPr>
        <w:t>2013</w:t>
      </w:r>
      <w:r w:rsidR="00F8685E">
        <w:rPr>
          <w:rFonts w:ascii="Times New Roman" w:hAnsi="Times New Roman" w:cs="Times New Roman"/>
          <w:color w:val="222222"/>
          <w:sz w:val="24"/>
          <w:szCs w:val="20"/>
          <w:shd w:val="clear" w:color="auto" w:fill="FFFFFF"/>
        </w:rPr>
        <w:t>)</w:t>
      </w:r>
      <w:r>
        <w:rPr>
          <w:rFonts w:ascii="Times New Roman" w:hAnsi="Times New Roman" w:cs="Times New Roman"/>
          <w:color w:val="000000" w:themeColor="text1"/>
          <w:sz w:val="24"/>
        </w:rPr>
        <w:t xml:space="preserve">. So, the organization has higher trade receivables from buyers which never shows </w:t>
      </w:r>
      <w:r w:rsidR="0049425C">
        <w:rPr>
          <w:rFonts w:ascii="Times New Roman" w:hAnsi="Times New Roman" w:cs="Times New Roman"/>
          <w:color w:val="000000" w:themeColor="text1"/>
          <w:sz w:val="24"/>
        </w:rPr>
        <w:t>a</w:t>
      </w:r>
      <w:r>
        <w:rPr>
          <w:rFonts w:ascii="Times New Roman" w:hAnsi="Times New Roman" w:cs="Times New Roman"/>
          <w:color w:val="000000" w:themeColor="text1"/>
          <w:sz w:val="24"/>
        </w:rPr>
        <w:t xml:space="preserve"> strong position for the business since the future investment is on the hands of the receivables which decrease</w:t>
      </w:r>
      <w:r w:rsidR="0049425C">
        <w:rPr>
          <w:rFonts w:ascii="Times New Roman" w:hAnsi="Times New Roman" w:cs="Times New Roman"/>
          <w:color w:val="000000" w:themeColor="text1"/>
          <w:sz w:val="24"/>
        </w:rPr>
        <w:t>s</w:t>
      </w:r>
      <w:r>
        <w:rPr>
          <w:rFonts w:ascii="Times New Roman" w:hAnsi="Times New Roman" w:cs="Times New Roman"/>
          <w:color w:val="000000" w:themeColor="text1"/>
          <w:sz w:val="24"/>
        </w:rPr>
        <w:t xml:space="preserve"> the value of the firm. Therefore, </w:t>
      </w:r>
      <w:proofErr w:type="spellStart"/>
      <w:r>
        <w:rPr>
          <w:rFonts w:ascii="Times New Roman" w:hAnsi="Times New Roman" w:cs="Times New Roman"/>
          <w:color w:val="000000" w:themeColor="text1"/>
          <w:sz w:val="24"/>
        </w:rPr>
        <w:t>Mafuta</w:t>
      </w:r>
      <w:proofErr w:type="spellEnd"/>
      <w:r>
        <w:rPr>
          <w:rFonts w:ascii="Times New Roman" w:hAnsi="Times New Roman" w:cs="Times New Roman"/>
          <w:color w:val="000000" w:themeColor="text1"/>
          <w:sz w:val="24"/>
        </w:rPr>
        <w:t xml:space="preserve"> should try to collect the amount due from the receivables and reduce the cost of sales which will boost the wealth of the organization. If </w:t>
      </w:r>
      <w:proofErr w:type="spellStart"/>
      <w:r>
        <w:rPr>
          <w:rFonts w:ascii="Times New Roman" w:hAnsi="Times New Roman" w:cs="Times New Roman"/>
          <w:color w:val="000000" w:themeColor="text1"/>
          <w:sz w:val="24"/>
        </w:rPr>
        <w:t>Mafuta</w:t>
      </w:r>
      <w:proofErr w:type="spellEnd"/>
      <w:r>
        <w:rPr>
          <w:rFonts w:ascii="Times New Roman" w:hAnsi="Times New Roman" w:cs="Times New Roman"/>
          <w:color w:val="000000" w:themeColor="text1"/>
          <w:sz w:val="24"/>
        </w:rPr>
        <w:t xml:space="preserve"> is unable to focus on the operation of the business alone, he should hire an accountant to account </w:t>
      </w:r>
      <w:r>
        <w:rPr>
          <w:rFonts w:ascii="Times New Roman" w:hAnsi="Times New Roman" w:cs="Times New Roman"/>
          <w:color w:val="000000" w:themeColor="text1"/>
          <w:sz w:val="24"/>
        </w:rPr>
        <w:lastRenderedPageBreak/>
        <w:t>for himself which will provide him ample space to focus on the decision-making of the organization.</w:t>
      </w:r>
    </w:p>
    <w:p w:rsidR="00F8685E" w:rsidRDefault="00F8685E" w:rsidP="004B03A9">
      <w:pPr>
        <w:spacing w:line="360" w:lineRule="auto"/>
        <w:jc w:val="both"/>
        <w:rPr>
          <w:rFonts w:ascii="Times New Roman" w:hAnsi="Times New Roman" w:cs="Times New Roman"/>
          <w:color w:val="000000" w:themeColor="text1"/>
          <w:sz w:val="24"/>
        </w:rPr>
      </w:pPr>
    </w:p>
    <w:p w:rsidR="00F8685E" w:rsidRDefault="00F8685E" w:rsidP="004B03A9">
      <w:pPr>
        <w:spacing w:line="360" w:lineRule="auto"/>
        <w:jc w:val="both"/>
        <w:rPr>
          <w:rFonts w:ascii="Times New Roman" w:hAnsi="Times New Roman" w:cs="Times New Roman"/>
          <w:color w:val="000000" w:themeColor="text1"/>
          <w:sz w:val="24"/>
        </w:rPr>
      </w:pPr>
    </w:p>
    <w:p w:rsidR="00F8685E" w:rsidRDefault="00F8685E" w:rsidP="004B03A9">
      <w:pPr>
        <w:spacing w:line="360" w:lineRule="auto"/>
        <w:jc w:val="both"/>
        <w:rPr>
          <w:rFonts w:ascii="Times New Roman" w:hAnsi="Times New Roman" w:cs="Times New Roman"/>
          <w:color w:val="000000" w:themeColor="text1"/>
          <w:sz w:val="24"/>
        </w:rPr>
      </w:pPr>
    </w:p>
    <w:p w:rsidR="00F8685E" w:rsidRDefault="00F8685E" w:rsidP="004B03A9">
      <w:pPr>
        <w:spacing w:line="360" w:lineRule="auto"/>
        <w:jc w:val="both"/>
        <w:rPr>
          <w:rFonts w:ascii="Times New Roman" w:hAnsi="Times New Roman" w:cs="Times New Roman"/>
          <w:color w:val="000000" w:themeColor="text1"/>
          <w:sz w:val="24"/>
        </w:rPr>
      </w:pPr>
    </w:p>
    <w:p w:rsidR="00F8685E" w:rsidRDefault="00F8685E" w:rsidP="004B03A9">
      <w:pPr>
        <w:spacing w:line="360" w:lineRule="auto"/>
        <w:jc w:val="both"/>
        <w:rPr>
          <w:rFonts w:ascii="Times New Roman" w:hAnsi="Times New Roman" w:cs="Times New Roman"/>
          <w:color w:val="000000" w:themeColor="text1"/>
          <w:sz w:val="24"/>
        </w:rPr>
      </w:pPr>
    </w:p>
    <w:p w:rsidR="00F8685E" w:rsidRDefault="00F8685E" w:rsidP="004B03A9">
      <w:pPr>
        <w:spacing w:line="360" w:lineRule="auto"/>
        <w:jc w:val="both"/>
        <w:rPr>
          <w:rFonts w:ascii="Times New Roman" w:hAnsi="Times New Roman" w:cs="Times New Roman"/>
          <w:color w:val="000000" w:themeColor="text1"/>
          <w:sz w:val="24"/>
        </w:rPr>
      </w:pPr>
    </w:p>
    <w:p w:rsidR="00F8685E" w:rsidRDefault="00F8685E" w:rsidP="004B03A9">
      <w:pPr>
        <w:spacing w:line="360" w:lineRule="auto"/>
        <w:jc w:val="both"/>
        <w:rPr>
          <w:rFonts w:ascii="Times New Roman" w:hAnsi="Times New Roman" w:cs="Times New Roman"/>
          <w:color w:val="000000" w:themeColor="text1"/>
          <w:sz w:val="24"/>
        </w:rPr>
      </w:pPr>
    </w:p>
    <w:p w:rsidR="00F8685E" w:rsidRDefault="00F8685E" w:rsidP="004B03A9">
      <w:pPr>
        <w:spacing w:line="360" w:lineRule="auto"/>
        <w:jc w:val="both"/>
        <w:rPr>
          <w:rFonts w:ascii="Times New Roman" w:hAnsi="Times New Roman" w:cs="Times New Roman"/>
          <w:color w:val="000000" w:themeColor="text1"/>
          <w:sz w:val="24"/>
        </w:rPr>
      </w:pPr>
    </w:p>
    <w:p w:rsidR="00F8685E" w:rsidRDefault="00F8685E" w:rsidP="004B03A9">
      <w:pPr>
        <w:spacing w:line="360" w:lineRule="auto"/>
        <w:jc w:val="both"/>
        <w:rPr>
          <w:rFonts w:ascii="Times New Roman" w:hAnsi="Times New Roman" w:cs="Times New Roman"/>
          <w:color w:val="000000" w:themeColor="text1"/>
          <w:sz w:val="24"/>
        </w:rPr>
      </w:pPr>
    </w:p>
    <w:p w:rsidR="00F8685E" w:rsidRDefault="00F8685E" w:rsidP="004B03A9">
      <w:pPr>
        <w:spacing w:line="360" w:lineRule="auto"/>
        <w:jc w:val="both"/>
        <w:rPr>
          <w:rFonts w:ascii="Times New Roman" w:hAnsi="Times New Roman" w:cs="Times New Roman"/>
          <w:color w:val="000000" w:themeColor="text1"/>
          <w:sz w:val="24"/>
        </w:rPr>
      </w:pPr>
    </w:p>
    <w:p w:rsidR="00F8685E" w:rsidRDefault="00F8685E" w:rsidP="004B03A9">
      <w:pPr>
        <w:spacing w:line="360" w:lineRule="auto"/>
        <w:jc w:val="both"/>
        <w:rPr>
          <w:rFonts w:ascii="Times New Roman" w:hAnsi="Times New Roman" w:cs="Times New Roman"/>
          <w:color w:val="000000" w:themeColor="text1"/>
          <w:sz w:val="24"/>
        </w:rPr>
      </w:pPr>
    </w:p>
    <w:p w:rsidR="00F8685E" w:rsidRDefault="00F8685E" w:rsidP="004B03A9">
      <w:pPr>
        <w:spacing w:line="360" w:lineRule="auto"/>
        <w:jc w:val="both"/>
        <w:rPr>
          <w:rFonts w:ascii="Times New Roman" w:hAnsi="Times New Roman" w:cs="Times New Roman"/>
          <w:color w:val="000000" w:themeColor="text1"/>
          <w:sz w:val="24"/>
        </w:rPr>
      </w:pPr>
    </w:p>
    <w:p w:rsidR="00F8685E" w:rsidRDefault="00F8685E" w:rsidP="004B03A9">
      <w:pPr>
        <w:spacing w:line="360" w:lineRule="auto"/>
        <w:jc w:val="both"/>
        <w:rPr>
          <w:rFonts w:ascii="Times New Roman" w:hAnsi="Times New Roman" w:cs="Times New Roman"/>
          <w:color w:val="000000" w:themeColor="text1"/>
          <w:sz w:val="24"/>
        </w:rPr>
      </w:pPr>
    </w:p>
    <w:p w:rsidR="00F8685E" w:rsidRDefault="00F8685E" w:rsidP="004B03A9">
      <w:pPr>
        <w:spacing w:line="360" w:lineRule="auto"/>
        <w:jc w:val="both"/>
        <w:rPr>
          <w:rFonts w:ascii="Times New Roman" w:hAnsi="Times New Roman" w:cs="Times New Roman"/>
          <w:color w:val="000000" w:themeColor="text1"/>
          <w:sz w:val="24"/>
        </w:rPr>
      </w:pPr>
    </w:p>
    <w:p w:rsidR="00F8685E" w:rsidRDefault="00F8685E" w:rsidP="004B03A9">
      <w:pPr>
        <w:spacing w:line="360" w:lineRule="auto"/>
        <w:jc w:val="both"/>
        <w:rPr>
          <w:rFonts w:ascii="Times New Roman" w:hAnsi="Times New Roman" w:cs="Times New Roman"/>
          <w:color w:val="000000" w:themeColor="text1"/>
          <w:sz w:val="24"/>
        </w:rPr>
      </w:pPr>
    </w:p>
    <w:p w:rsidR="00F8685E" w:rsidRDefault="00F8685E" w:rsidP="004B03A9">
      <w:pPr>
        <w:spacing w:line="360" w:lineRule="auto"/>
        <w:jc w:val="both"/>
        <w:rPr>
          <w:rFonts w:ascii="Times New Roman" w:hAnsi="Times New Roman" w:cs="Times New Roman"/>
          <w:color w:val="000000" w:themeColor="text1"/>
          <w:sz w:val="24"/>
        </w:rPr>
      </w:pPr>
    </w:p>
    <w:p w:rsidR="00F8685E" w:rsidRPr="00F8685E" w:rsidRDefault="00F8685E" w:rsidP="004B03A9">
      <w:pPr>
        <w:spacing w:line="360" w:lineRule="auto"/>
        <w:jc w:val="both"/>
        <w:rPr>
          <w:rFonts w:ascii="Times New Roman" w:hAnsi="Times New Roman" w:cs="Times New Roman"/>
          <w:color w:val="222222"/>
          <w:sz w:val="24"/>
          <w:szCs w:val="20"/>
          <w:shd w:val="clear" w:color="auto" w:fill="FFFFFF"/>
        </w:rPr>
      </w:pPr>
    </w:p>
    <w:p w:rsidR="006E44FC" w:rsidRDefault="006E44FC" w:rsidP="006E44FC">
      <w:pPr>
        <w:pStyle w:val="Heading1"/>
        <w:spacing w:line="360" w:lineRule="auto"/>
        <w:jc w:val="both"/>
        <w:rPr>
          <w:rFonts w:ascii="Times New Roman" w:hAnsi="Times New Roman" w:cs="Times New Roman"/>
          <w:b/>
          <w:color w:val="auto"/>
        </w:rPr>
      </w:pPr>
      <w:bookmarkStart w:id="5" w:name="_Toc28562623"/>
      <w:r>
        <w:rPr>
          <w:rFonts w:ascii="Times New Roman" w:hAnsi="Times New Roman" w:cs="Times New Roman"/>
          <w:b/>
          <w:color w:val="auto"/>
        </w:rPr>
        <w:lastRenderedPageBreak/>
        <w:t>Task 4.0: Ricardo Trading- Preparation of ledger, account balances and statement of profit and loss account and statement of financial position and their analysis and interpretation</w:t>
      </w:r>
      <w:bookmarkEnd w:id="5"/>
    </w:p>
    <w:p w:rsidR="00745BE6" w:rsidRPr="00745BE6" w:rsidRDefault="00745BE6" w:rsidP="00745BE6">
      <w:pPr>
        <w:spacing w:line="360" w:lineRule="auto"/>
        <w:jc w:val="both"/>
        <w:rPr>
          <w:rFonts w:ascii="Times New Roman" w:hAnsi="Times New Roman" w:cs="Times New Roman"/>
          <w:sz w:val="24"/>
        </w:rPr>
      </w:pPr>
      <w:r>
        <w:rPr>
          <w:rFonts w:ascii="Times New Roman" w:hAnsi="Times New Roman" w:cs="Times New Roman"/>
          <w:sz w:val="24"/>
        </w:rPr>
        <w:t xml:space="preserve">Ricardo is also a sole trader which conducts by buying products from </w:t>
      </w:r>
      <w:r w:rsidR="00A65A85">
        <w:rPr>
          <w:rFonts w:ascii="Times New Roman" w:hAnsi="Times New Roman" w:cs="Times New Roman"/>
          <w:sz w:val="24"/>
        </w:rPr>
        <w:t xml:space="preserve">the </w:t>
      </w:r>
      <w:r>
        <w:rPr>
          <w:rFonts w:ascii="Times New Roman" w:hAnsi="Times New Roman" w:cs="Times New Roman"/>
          <w:sz w:val="24"/>
        </w:rPr>
        <w:t>retailer and sells the products to the customer. To maintain the accounts, Ricardo should also make ledger to prepare trial balance to prove the dual entry system being equal from the transaction.</w:t>
      </w:r>
    </w:p>
    <w:p w:rsidR="006E44FC" w:rsidRDefault="006E44FC" w:rsidP="006E44FC">
      <w:pPr>
        <w:spacing w:line="360" w:lineRule="auto"/>
        <w:jc w:val="center"/>
        <w:rPr>
          <w:rFonts w:ascii="Times New Roman" w:hAnsi="Times New Roman" w:cs="Times New Roman"/>
          <w:sz w:val="24"/>
        </w:rPr>
      </w:pPr>
      <w:r w:rsidRPr="006E44FC">
        <w:rPr>
          <w:rFonts w:ascii="Times New Roman" w:hAnsi="Times New Roman" w:cs="Times New Roman"/>
          <w:noProof/>
          <w:sz w:val="24"/>
        </w:rPr>
        <w:drawing>
          <wp:inline distT="0" distB="0" distL="0" distR="0">
            <wp:extent cx="5516880" cy="1424940"/>
            <wp:effectExtent l="0" t="0" r="7620" b="381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516880" cy="1424940"/>
                    </a:xfrm>
                    <a:prstGeom prst="rect">
                      <a:avLst/>
                    </a:prstGeom>
                    <a:noFill/>
                    <a:ln>
                      <a:noFill/>
                    </a:ln>
                  </pic:spPr>
                </pic:pic>
              </a:graphicData>
            </a:graphic>
          </wp:inline>
        </w:drawing>
      </w:r>
    </w:p>
    <w:p w:rsidR="00B44A5B" w:rsidRDefault="00B44A5B" w:rsidP="006E44FC">
      <w:pPr>
        <w:spacing w:line="360" w:lineRule="auto"/>
        <w:jc w:val="center"/>
        <w:rPr>
          <w:rFonts w:ascii="Times New Roman" w:hAnsi="Times New Roman" w:cs="Times New Roman"/>
          <w:sz w:val="24"/>
        </w:rPr>
      </w:pPr>
      <w:r>
        <w:rPr>
          <w:rFonts w:ascii="Times New Roman" w:hAnsi="Times New Roman" w:cs="Times New Roman"/>
          <w:sz w:val="24"/>
        </w:rPr>
        <w:t xml:space="preserve">Figure 41.0: Cash balance </w:t>
      </w:r>
    </w:p>
    <w:p w:rsidR="006E44FC" w:rsidRDefault="006E44FC" w:rsidP="006E44FC">
      <w:pPr>
        <w:spacing w:line="360" w:lineRule="auto"/>
        <w:jc w:val="center"/>
        <w:rPr>
          <w:rFonts w:ascii="Times New Roman" w:hAnsi="Times New Roman" w:cs="Times New Roman"/>
          <w:sz w:val="24"/>
        </w:rPr>
      </w:pPr>
      <w:r w:rsidRPr="006E44FC">
        <w:rPr>
          <w:rFonts w:ascii="Times New Roman" w:hAnsi="Times New Roman" w:cs="Times New Roman"/>
          <w:noProof/>
          <w:sz w:val="24"/>
        </w:rPr>
        <w:drawing>
          <wp:inline distT="0" distB="0" distL="0" distR="0">
            <wp:extent cx="5516880" cy="1455420"/>
            <wp:effectExtent l="0" t="0" r="762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516880" cy="1455420"/>
                    </a:xfrm>
                    <a:prstGeom prst="rect">
                      <a:avLst/>
                    </a:prstGeom>
                    <a:noFill/>
                    <a:ln>
                      <a:noFill/>
                    </a:ln>
                  </pic:spPr>
                </pic:pic>
              </a:graphicData>
            </a:graphic>
          </wp:inline>
        </w:drawing>
      </w:r>
    </w:p>
    <w:p w:rsidR="00B44A5B" w:rsidRDefault="00B44A5B" w:rsidP="006E44FC">
      <w:pPr>
        <w:spacing w:line="360" w:lineRule="auto"/>
        <w:jc w:val="center"/>
        <w:rPr>
          <w:rFonts w:ascii="Times New Roman" w:hAnsi="Times New Roman" w:cs="Times New Roman"/>
          <w:sz w:val="24"/>
        </w:rPr>
      </w:pPr>
      <w:r>
        <w:rPr>
          <w:rFonts w:ascii="Times New Roman" w:hAnsi="Times New Roman" w:cs="Times New Roman"/>
          <w:sz w:val="24"/>
        </w:rPr>
        <w:t xml:space="preserve">Figure 42.0: Balance in sales revenue </w:t>
      </w:r>
    </w:p>
    <w:p w:rsidR="006E44FC" w:rsidRDefault="006E44FC" w:rsidP="006E44FC">
      <w:pPr>
        <w:spacing w:line="360" w:lineRule="auto"/>
        <w:jc w:val="center"/>
        <w:rPr>
          <w:rFonts w:ascii="Times New Roman" w:hAnsi="Times New Roman" w:cs="Times New Roman"/>
          <w:sz w:val="24"/>
        </w:rPr>
      </w:pPr>
      <w:r w:rsidRPr="006E44FC">
        <w:rPr>
          <w:rFonts w:ascii="Times New Roman" w:hAnsi="Times New Roman" w:cs="Times New Roman"/>
          <w:noProof/>
          <w:sz w:val="24"/>
        </w:rPr>
        <w:drawing>
          <wp:inline distT="0" distB="0" distL="0" distR="0">
            <wp:extent cx="5516880" cy="1424940"/>
            <wp:effectExtent l="0" t="0" r="7620" b="381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516880" cy="1424940"/>
                    </a:xfrm>
                    <a:prstGeom prst="rect">
                      <a:avLst/>
                    </a:prstGeom>
                    <a:noFill/>
                    <a:ln>
                      <a:noFill/>
                    </a:ln>
                  </pic:spPr>
                </pic:pic>
              </a:graphicData>
            </a:graphic>
          </wp:inline>
        </w:drawing>
      </w:r>
    </w:p>
    <w:p w:rsidR="00B44A5B" w:rsidRDefault="00B44A5B" w:rsidP="006E44FC">
      <w:pPr>
        <w:spacing w:line="360" w:lineRule="auto"/>
        <w:jc w:val="center"/>
        <w:rPr>
          <w:rFonts w:ascii="Times New Roman" w:hAnsi="Times New Roman" w:cs="Times New Roman"/>
          <w:sz w:val="24"/>
        </w:rPr>
      </w:pPr>
      <w:r>
        <w:rPr>
          <w:rFonts w:ascii="Times New Roman" w:hAnsi="Times New Roman" w:cs="Times New Roman"/>
          <w:sz w:val="24"/>
        </w:rPr>
        <w:t xml:space="preserve">Figure 43.0: Receivables- Claire </w:t>
      </w:r>
    </w:p>
    <w:p w:rsidR="006E44FC" w:rsidRDefault="006E44FC" w:rsidP="006E44FC">
      <w:pPr>
        <w:spacing w:line="360" w:lineRule="auto"/>
        <w:jc w:val="center"/>
        <w:rPr>
          <w:rFonts w:ascii="Times New Roman" w:hAnsi="Times New Roman" w:cs="Times New Roman"/>
          <w:sz w:val="24"/>
        </w:rPr>
      </w:pPr>
      <w:r w:rsidRPr="006E44FC">
        <w:rPr>
          <w:rFonts w:ascii="Times New Roman" w:hAnsi="Times New Roman" w:cs="Times New Roman"/>
          <w:noProof/>
          <w:sz w:val="24"/>
        </w:rPr>
        <w:lastRenderedPageBreak/>
        <w:drawing>
          <wp:inline distT="0" distB="0" distL="0" distR="0">
            <wp:extent cx="5654040" cy="1028700"/>
            <wp:effectExtent l="0" t="0" r="381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654040" cy="1028700"/>
                    </a:xfrm>
                    <a:prstGeom prst="rect">
                      <a:avLst/>
                    </a:prstGeom>
                    <a:noFill/>
                    <a:ln>
                      <a:noFill/>
                    </a:ln>
                  </pic:spPr>
                </pic:pic>
              </a:graphicData>
            </a:graphic>
          </wp:inline>
        </w:drawing>
      </w:r>
    </w:p>
    <w:p w:rsidR="00B44A5B" w:rsidRDefault="00B44A5B" w:rsidP="006E44FC">
      <w:pPr>
        <w:spacing w:line="360" w:lineRule="auto"/>
        <w:jc w:val="center"/>
        <w:rPr>
          <w:rFonts w:ascii="Times New Roman" w:hAnsi="Times New Roman" w:cs="Times New Roman"/>
          <w:sz w:val="24"/>
        </w:rPr>
      </w:pPr>
      <w:r>
        <w:rPr>
          <w:rFonts w:ascii="Times New Roman" w:hAnsi="Times New Roman" w:cs="Times New Roman"/>
          <w:sz w:val="24"/>
        </w:rPr>
        <w:t xml:space="preserve">Figure 44.0: Purchase </w:t>
      </w:r>
    </w:p>
    <w:p w:rsidR="006E44FC" w:rsidRDefault="006E44FC" w:rsidP="006E44FC">
      <w:pPr>
        <w:spacing w:line="360" w:lineRule="auto"/>
        <w:jc w:val="center"/>
        <w:rPr>
          <w:rFonts w:ascii="Times New Roman" w:hAnsi="Times New Roman" w:cs="Times New Roman"/>
          <w:sz w:val="24"/>
        </w:rPr>
      </w:pPr>
      <w:r w:rsidRPr="006E44FC">
        <w:rPr>
          <w:rFonts w:ascii="Times New Roman" w:hAnsi="Times New Roman" w:cs="Times New Roman"/>
          <w:noProof/>
          <w:sz w:val="24"/>
        </w:rPr>
        <w:drawing>
          <wp:inline distT="0" distB="0" distL="0" distR="0">
            <wp:extent cx="5654040" cy="1028700"/>
            <wp:effectExtent l="0" t="0" r="381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654040" cy="1028700"/>
                    </a:xfrm>
                    <a:prstGeom prst="rect">
                      <a:avLst/>
                    </a:prstGeom>
                    <a:noFill/>
                    <a:ln>
                      <a:noFill/>
                    </a:ln>
                  </pic:spPr>
                </pic:pic>
              </a:graphicData>
            </a:graphic>
          </wp:inline>
        </w:drawing>
      </w:r>
    </w:p>
    <w:p w:rsidR="00B44A5B" w:rsidRDefault="00B44A5B" w:rsidP="006E44FC">
      <w:pPr>
        <w:spacing w:line="360" w:lineRule="auto"/>
        <w:jc w:val="center"/>
        <w:rPr>
          <w:rFonts w:ascii="Times New Roman" w:hAnsi="Times New Roman" w:cs="Times New Roman"/>
          <w:sz w:val="24"/>
        </w:rPr>
      </w:pPr>
      <w:r>
        <w:rPr>
          <w:rFonts w:ascii="Times New Roman" w:hAnsi="Times New Roman" w:cs="Times New Roman"/>
          <w:sz w:val="24"/>
        </w:rPr>
        <w:t xml:space="preserve">Figure 45.0: Receivables- </w:t>
      </w:r>
      <w:proofErr w:type="spellStart"/>
      <w:r>
        <w:rPr>
          <w:rFonts w:ascii="Times New Roman" w:hAnsi="Times New Roman" w:cs="Times New Roman"/>
          <w:sz w:val="24"/>
        </w:rPr>
        <w:t>Hywel</w:t>
      </w:r>
      <w:proofErr w:type="spellEnd"/>
    </w:p>
    <w:p w:rsidR="006E44FC" w:rsidRDefault="006E44FC" w:rsidP="006E44FC">
      <w:pPr>
        <w:spacing w:line="360" w:lineRule="auto"/>
        <w:jc w:val="center"/>
        <w:rPr>
          <w:rFonts w:ascii="Times New Roman" w:hAnsi="Times New Roman" w:cs="Times New Roman"/>
          <w:sz w:val="24"/>
        </w:rPr>
      </w:pPr>
      <w:r w:rsidRPr="006E44FC">
        <w:rPr>
          <w:rFonts w:ascii="Times New Roman" w:hAnsi="Times New Roman" w:cs="Times New Roman"/>
          <w:noProof/>
          <w:sz w:val="24"/>
        </w:rPr>
        <w:drawing>
          <wp:inline distT="0" distB="0" distL="0" distR="0">
            <wp:extent cx="5654040" cy="1226820"/>
            <wp:effectExtent l="0" t="0" r="381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654040" cy="1226820"/>
                    </a:xfrm>
                    <a:prstGeom prst="rect">
                      <a:avLst/>
                    </a:prstGeom>
                    <a:noFill/>
                    <a:ln>
                      <a:noFill/>
                    </a:ln>
                  </pic:spPr>
                </pic:pic>
              </a:graphicData>
            </a:graphic>
          </wp:inline>
        </w:drawing>
      </w:r>
    </w:p>
    <w:p w:rsidR="00B44A5B" w:rsidRDefault="00B44A5B" w:rsidP="006E44FC">
      <w:pPr>
        <w:spacing w:line="360" w:lineRule="auto"/>
        <w:jc w:val="center"/>
        <w:rPr>
          <w:rFonts w:ascii="Times New Roman" w:hAnsi="Times New Roman" w:cs="Times New Roman"/>
          <w:sz w:val="24"/>
        </w:rPr>
      </w:pPr>
      <w:r>
        <w:rPr>
          <w:rFonts w:ascii="Times New Roman" w:hAnsi="Times New Roman" w:cs="Times New Roman"/>
          <w:sz w:val="24"/>
        </w:rPr>
        <w:t>Figure 46.0: Receivables- Georgina</w:t>
      </w:r>
    </w:p>
    <w:p w:rsidR="006E44FC" w:rsidRDefault="006E44FC" w:rsidP="006E44FC">
      <w:pPr>
        <w:spacing w:line="360" w:lineRule="auto"/>
        <w:jc w:val="center"/>
        <w:rPr>
          <w:rFonts w:ascii="Times New Roman" w:hAnsi="Times New Roman" w:cs="Times New Roman"/>
          <w:sz w:val="24"/>
        </w:rPr>
      </w:pPr>
      <w:r w:rsidRPr="006E44FC">
        <w:rPr>
          <w:rFonts w:ascii="Times New Roman" w:hAnsi="Times New Roman" w:cs="Times New Roman"/>
          <w:noProof/>
          <w:sz w:val="24"/>
        </w:rPr>
        <w:drawing>
          <wp:inline distT="0" distB="0" distL="0" distR="0">
            <wp:extent cx="5654040" cy="1226820"/>
            <wp:effectExtent l="0" t="0" r="381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654040" cy="1226820"/>
                    </a:xfrm>
                    <a:prstGeom prst="rect">
                      <a:avLst/>
                    </a:prstGeom>
                    <a:noFill/>
                    <a:ln>
                      <a:noFill/>
                    </a:ln>
                  </pic:spPr>
                </pic:pic>
              </a:graphicData>
            </a:graphic>
          </wp:inline>
        </w:drawing>
      </w:r>
    </w:p>
    <w:p w:rsidR="00B44A5B" w:rsidRDefault="00B44A5B" w:rsidP="006E44FC">
      <w:pPr>
        <w:spacing w:line="360" w:lineRule="auto"/>
        <w:jc w:val="center"/>
        <w:rPr>
          <w:rFonts w:ascii="Times New Roman" w:hAnsi="Times New Roman" w:cs="Times New Roman"/>
          <w:sz w:val="24"/>
        </w:rPr>
      </w:pPr>
      <w:r>
        <w:rPr>
          <w:rFonts w:ascii="Times New Roman" w:hAnsi="Times New Roman" w:cs="Times New Roman"/>
          <w:sz w:val="24"/>
        </w:rPr>
        <w:t>Figure 47.0: Payables- Andrew</w:t>
      </w:r>
    </w:p>
    <w:p w:rsidR="006E44FC" w:rsidRDefault="006E44FC" w:rsidP="006E44FC">
      <w:pPr>
        <w:spacing w:line="360" w:lineRule="auto"/>
        <w:jc w:val="center"/>
        <w:rPr>
          <w:rFonts w:ascii="Times New Roman" w:hAnsi="Times New Roman" w:cs="Times New Roman"/>
          <w:sz w:val="24"/>
        </w:rPr>
      </w:pPr>
      <w:r w:rsidRPr="006E44FC">
        <w:rPr>
          <w:rFonts w:ascii="Times New Roman" w:hAnsi="Times New Roman" w:cs="Times New Roman"/>
          <w:noProof/>
          <w:sz w:val="24"/>
        </w:rPr>
        <w:drawing>
          <wp:inline distT="0" distB="0" distL="0" distR="0">
            <wp:extent cx="5654040" cy="1226820"/>
            <wp:effectExtent l="0" t="0" r="381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654040" cy="1226820"/>
                    </a:xfrm>
                    <a:prstGeom prst="rect">
                      <a:avLst/>
                    </a:prstGeom>
                    <a:noFill/>
                    <a:ln>
                      <a:noFill/>
                    </a:ln>
                  </pic:spPr>
                </pic:pic>
              </a:graphicData>
            </a:graphic>
          </wp:inline>
        </w:drawing>
      </w:r>
    </w:p>
    <w:p w:rsidR="00B44A5B" w:rsidRDefault="00B44A5B" w:rsidP="006E44FC">
      <w:pPr>
        <w:spacing w:line="360" w:lineRule="auto"/>
        <w:jc w:val="center"/>
        <w:rPr>
          <w:rFonts w:ascii="Times New Roman" w:hAnsi="Times New Roman" w:cs="Times New Roman"/>
          <w:sz w:val="24"/>
        </w:rPr>
      </w:pPr>
      <w:r>
        <w:rPr>
          <w:rFonts w:ascii="Times New Roman" w:hAnsi="Times New Roman" w:cs="Times New Roman"/>
          <w:sz w:val="24"/>
        </w:rPr>
        <w:lastRenderedPageBreak/>
        <w:t>Figure 48.0: Balance of sales return</w:t>
      </w:r>
    </w:p>
    <w:p w:rsidR="006E44FC" w:rsidRDefault="006E44FC" w:rsidP="006E44FC">
      <w:pPr>
        <w:spacing w:line="360" w:lineRule="auto"/>
        <w:jc w:val="center"/>
        <w:rPr>
          <w:rFonts w:ascii="Times New Roman" w:hAnsi="Times New Roman" w:cs="Times New Roman"/>
          <w:sz w:val="24"/>
        </w:rPr>
      </w:pPr>
      <w:r w:rsidRPr="006E44FC">
        <w:rPr>
          <w:rFonts w:ascii="Times New Roman" w:hAnsi="Times New Roman" w:cs="Times New Roman"/>
          <w:noProof/>
          <w:sz w:val="24"/>
        </w:rPr>
        <w:drawing>
          <wp:inline distT="0" distB="0" distL="0" distR="0">
            <wp:extent cx="5654040" cy="1226820"/>
            <wp:effectExtent l="0" t="0" r="381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654040" cy="1226820"/>
                    </a:xfrm>
                    <a:prstGeom prst="rect">
                      <a:avLst/>
                    </a:prstGeom>
                    <a:noFill/>
                    <a:ln>
                      <a:noFill/>
                    </a:ln>
                  </pic:spPr>
                </pic:pic>
              </a:graphicData>
            </a:graphic>
          </wp:inline>
        </w:drawing>
      </w:r>
    </w:p>
    <w:p w:rsidR="00B44A5B" w:rsidRDefault="00B44A5B" w:rsidP="006E44FC">
      <w:pPr>
        <w:spacing w:line="360" w:lineRule="auto"/>
        <w:jc w:val="center"/>
        <w:rPr>
          <w:rFonts w:ascii="Times New Roman" w:hAnsi="Times New Roman" w:cs="Times New Roman"/>
          <w:sz w:val="24"/>
        </w:rPr>
      </w:pPr>
      <w:r>
        <w:rPr>
          <w:rFonts w:ascii="Times New Roman" w:hAnsi="Times New Roman" w:cs="Times New Roman"/>
          <w:sz w:val="24"/>
        </w:rPr>
        <w:t>Figure 49.0: Receivables- Mandy</w:t>
      </w:r>
    </w:p>
    <w:p w:rsidR="006E44FC" w:rsidRDefault="006E44FC" w:rsidP="006E44FC">
      <w:pPr>
        <w:spacing w:line="360" w:lineRule="auto"/>
        <w:jc w:val="center"/>
        <w:rPr>
          <w:rFonts w:ascii="Times New Roman" w:hAnsi="Times New Roman" w:cs="Times New Roman"/>
          <w:sz w:val="24"/>
        </w:rPr>
      </w:pPr>
      <w:r w:rsidRPr="006E44FC">
        <w:rPr>
          <w:rFonts w:ascii="Times New Roman" w:hAnsi="Times New Roman" w:cs="Times New Roman"/>
          <w:noProof/>
          <w:sz w:val="24"/>
        </w:rPr>
        <w:drawing>
          <wp:inline distT="0" distB="0" distL="0" distR="0">
            <wp:extent cx="5654040" cy="1226820"/>
            <wp:effectExtent l="0" t="0" r="381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654040" cy="1226820"/>
                    </a:xfrm>
                    <a:prstGeom prst="rect">
                      <a:avLst/>
                    </a:prstGeom>
                    <a:noFill/>
                    <a:ln>
                      <a:noFill/>
                    </a:ln>
                  </pic:spPr>
                </pic:pic>
              </a:graphicData>
            </a:graphic>
          </wp:inline>
        </w:drawing>
      </w:r>
    </w:p>
    <w:p w:rsidR="00B44A5B" w:rsidRDefault="00B44A5B" w:rsidP="006E44FC">
      <w:pPr>
        <w:spacing w:line="360" w:lineRule="auto"/>
        <w:jc w:val="center"/>
        <w:rPr>
          <w:rFonts w:ascii="Times New Roman" w:hAnsi="Times New Roman" w:cs="Times New Roman"/>
          <w:sz w:val="24"/>
        </w:rPr>
      </w:pPr>
      <w:r>
        <w:rPr>
          <w:rFonts w:ascii="Times New Roman" w:hAnsi="Times New Roman" w:cs="Times New Roman"/>
          <w:sz w:val="24"/>
        </w:rPr>
        <w:t xml:space="preserve">Figure 50.0: Sales discount </w:t>
      </w:r>
    </w:p>
    <w:p w:rsidR="006E44FC" w:rsidRDefault="006E44FC" w:rsidP="006E44FC">
      <w:pPr>
        <w:spacing w:line="360" w:lineRule="auto"/>
        <w:jc w:val="center"/>
        <w:rPr>
          <w:rFonts w:ascii="Times New Roman" w:hAnsi="Times New Roman" w:cs="Times New Roman"/>
          <w:sz w:val="24"/>
        </w:rPr>
      </w:pPr>
      <w:r w:rsidRPr="006E44FC">
        <w:rPr>
          <w:rFonts w:ascii="Times New Roman" w:hAnsi="Times New Roman" w:cs="Times New Roman"/>
          <w:noProof/>
          <w:sz w:val="24"/>
        </w:rPr>
        <w:drawing>
          <wp:inline distT="0" distB="0" distL="0" distR="0">
            <wp:extent cx="5654040" cy="1226820"/>
            <wp:effectExtent l="0" t="0" r="381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654040" cy="1226820"/>
                    </a:xfrm>
                    <a:prstGeom prst="rect">
                      <a:avLst/>
                    </a:prstGeom>
                    <a:noFill/>
                    <a:ln>
                      <a:noFill/>
                    </a:ln>
                  </pic:spPr>
                </pic:pic>
              </a:graphicData>
            </a:graphic>
          </wp:inline>
        </w:drawing>
      </w:r>
    </w:p>
    <w:p w:rsidR="00B44A5B" w:rsidRDefault="00B44A5B" w:rsidP="006E44FC">
      <w:pPr>
        <w:spacing w:line="360" w:lineRule="auto"/>
        <w:jc w:val="center"/>
        <w:rPr>
          <w:rFonts w:ascii="Times New Roman" w:hAnsi="Times New Roman" w:cs="Times New Roman"/>
          <w:sz w:val="24"/>
        </w:rPr>
      </w:pPr>
      <w:r>
        <w:rPr>
          <w:rFonts w:ascii="Times New Roman" w:hAnsi="Times New Roman" w:cs="Times New Roman"/>
          <w:sz w:val="24"/>
        </w:rPr>
        <w:t xml:space="preserve">Figure 51.0: Purchase discount </w:t>
      </w:r>
    </w:p>
    <w:p w:rsidR="008F60BD" w:rsidRPr="00F8685E" w:rsidRDefault="008F60BD" w:rsidP="008F60BD">
      <w:pPr>
        <w:spacing w:line="360" w:lineRule="auto"/>
        <w:jc w:val="both"/>
        <w:rPr>
          <w:rFonts w:ascii="Times New Roman" w:hAnsi="Times New Roman" w:cs="Times New Roman"/>
          <w:color w:val="222222"/>
          <w:sz w:val="24"/>
          <w:szCs w:val="20"/>
          <w:shd w:val="clear" w:color="auto" w:fill="FFFFFF"/>
        </w:rPr>
      </w:pPr>
      <w:r>
        <w:rPr>
          <w:rFonts w:ascii="Times New Roman" w:hAnsi="Times New Roman" w:cs="Times New Roman"/>
          <w:sz w:val="24"/>
        </w:rPr>
        <w:t xml:space="preserve">Ricardo trading has </w:t>
      </w:r>
      <w:r w:rsidR="00A65A85">
        <w:rPr>
          <w:rFonts w:ascii="Times New Roman" w:hAnsi="Times New Roman" w:cs="Times New Roman"/>
          <w:sz w:val="24"/>
        </w:rPr>
        <w:t xml:space="preserve">a </w:t>
      </w:r>
      <w:r>
        <w:rPr>
          <w:rFonts w:ascii="Times New Roman" w:hAnsi="Times New Roman" w:cs="Times New Roman"/>
          <w:sz w:val="24"/>
        </w:rPr>
        <w:t>higher amount</w:t>
      </w:r>
      <w:r w:rsidR="00A65A85">
        <w:rPr>
          <w:rFonts w:ascii="Times New Roman" w:hAnsi="Times New Roman" w:cs="Times New Roman"/>
          <w:sz w:val="24"/>
        </w:rPr>
        <w:t xml:space="preserve"> of</w:t>
      </w:r>
      <w:r>
        <w:rPr>
          <w:rFonts w:ascii="Times New Roman" w:hAnsi="Times New Roman" w:cs="Times New Roman"/>
          <w:sz w:val="24"/>
        </w:rPr>
        <w:t xml:space="preserve"> sales and he has also increase</w:t>
      </w:r>
      <w:r w:rsidR="00A65A85">
        <w:rPr>
          <w:rFonts w:ascii="Times New Roman" w:hAnsi="Times New Roman" w:cs="Times New Roman"/>
          <w:sz w:val="24"/>
        </w:rPr>
        <w:t>d</w:t>
      </w:r>
      <w:r>
        <w:rPr>
          <w:rFonts w:ascii="Times New Roman" w:hAnsi="Times New Roman" w:cs="Times New Roman"/>
          <w:sz w:val="24"/>
        </w:rPr>
        <w:t xml:space="preserve"> his sales by implementing sales discount</w:t>
      </w:r>
      <w:r w:rsidR="00A65A85">
        <w:rPr>
          <w:rFonts w:ascii="Times New Roman" w:hAnsi="Times New Roman" w:cs="Times New Roman"/>
          <w:sz w:val="24"/>
        </w:rPr>
        <w:t>s</w:t>
      </w:r>
      <w:r>
        <w:rPr>
          <w:rFonts w:ascii="Times New Roman" w:hAnsi="Times New Roman" w:cs="Times New Roman"/>
          <w:sz w:val="24"/>
        </w:rPr>
        <w:t xml:space="preserve"> and sales return which indulge the organization to increase sales</w:t>
      </w:r>
      <w:r w:rsidR="00F8685E">
        <w:rPr>
          <w:rFonts w:ascii="Times New Roman" w:hAnsi="Times New Roman" w:cs="Times New Roman"/>
          <w:sz w:val="24"/>
        </w:rPr>
        <w:t xml:space="preserve"> </w:t>
      </w:r>
      <w:r w:rsidR="00F8685E">
        <w:rPr>
          <w:rFonts w:ascii="Times New Roman" w:hAnsi="Times New Roman" w:cs="Times New Roman"/>
          <w:color w:val="222222"/>
          <w:sz w:val="24"/>
          <w:szCs w:val="20"/>
          <w:shd w:val="clear" w:color="auto" w:fill="FFFFFF"/>
        </w:rPr>
        <w:t>(</w:t>
      </w:r>
      <w:proofErr w:type="spellStart"/>
      <w:r w:rsidR="00F8685E" w:rsidRPr="00E80649">
        <w:rPr>
          <w:rFonts w:ascii="Times New Roman" w:hAnsi="Times New Roman" w:cs="Times New Roman"/>
          <w:color w:val="222222"/>
          <w:sz w:val="24"/>
          <w:szCs w:val="20"/>
          <w:shd w:val="clear" w:color="auto" w:fill="FFFFFF"/>
        </w:rPr>
        <w:t>Eyal</w:t>
      </w:r>
      <w:proofErr w:type="spellEnd"/>
      <w:r w:rsidR="00F8685E">
        <w:rPr>
          <w:rFonts w:ascii="Times New Roman" w:hAnsi="Times New Roman" w:cs="Times New Roman"/>
          <w:color w:val="222222"/>
          <w:sz w:val="24"/>
          <w:szCs w:val="20"/>
          <w:shd w:val="clear" w:color="auto" w:fill="FFFFFF"/>
        </w:rPr>
        <w:t xml:space="preserve"> et al., </w:t>
      </w:r>
      <w:r w:rsidR="00F8685E" w:rsidRPr="00E80649">
        <w:rPr>
          <w:rFonts w:ascii="Times New Roman" w:hAnsi="Times New Roman" w:cs="Times New Roman"/>
          <w:color w:val="222222"/>
          <w:sz w:val="24"/>
          <w:szCs w:val="20"/>
          <w:shd w:val="clear" w:color="auto" w:fill="FFFFFF"/>
        </w:rPr>
        <w:t>2016</w:t>
      </w:r>
      <w:r w:rsidR="00F8685E">
        <w:rPr>
          <w:rFonts w:ascii="Times New Roman" w:hAnsi="Times New Roman" w:cs="Times New Roman"/>
          <w:color w:val="222222"/>
          <w:sz w:val="24"/>
          <w:szCs w:val="20"/>
          <w:shd w:val="clear" w:color="auto" w:fill="FFFFFF"/>
        </w:rPr>
        <w:t>)</w:t>
      </w:r>
      <w:r>
        <w:rPr>
          <w:rFonts w:ascii="Times New Roman" w:hAnsi="Times New Roman" w:cs="Times New Roman"/>
          <w:sz w:val="24"/>
        </w:rPr>
        <w:t xml:space="preserve">. On the other hand, the balance from trade receivables and trade payables has been zero because Ricardo trading has collected cash from the receivables and payables and the rest has been deducted automatically by sales discount, sales return and purchase discount. It is assumed from the </w:t>
      </w:r>
      <w:r w:rsidR="00A65A85">
        <w:rPr>
          <w:rFonts w:ascii="Times New Roman" w:hAnsi="Times New Roman" w:cs="Times New Roman"/>
          <w:sz w:val="24"/>
        </w:rPr>
        <w:t>number</w:t>
      </w:r>
      <w:r>
        <w:rPr>
          <w:rFonts w:ascii="Times New Roman" w:hAnsi="Times New Roman" w:cs="Times New Roman"/>
          <w:sz w:val="24"/>
        </w:rPr>
        <w:t xml:space="preserve"> of sales that the organization is large size compared to </w:t>
      </w:r>
      <w:r w:rsidR="00A65A85">
        <w:rPr>
          <w:rFonts w:ascii="Times New Roman" w:hAnsi="Times New Roman" w:cs="Times New Roman"/>
          <w:sz w:val="24"/>
        </w:rPr>
        <w:t>an</w:t>
      </w:r>
      <w:r>
        <w:rPr>
          <w:rFonts w:ascii="Times New Roman" w:hAnsi="Times New Roman" w:cs="Times New Roman"/>
          <w:sz w:val="24"/>
        </w:rPr>
        <w:t xml:space="preserve">other sole trading which has </w:t>
      </w:r>
      <w:r w:rsidR="00A65A85">
        <w:rPr>
          <w:rFonts w:ascii="Times New Roman" w:hAnsi="Times New Roman" w:cs="Times New Roman"/>
          <w:sz w:val="24"/>
        </w:rPr>
        <w:t xml:space="preserve">a </w:t>
      </w:r>
      <w:r>
        <w:rPr>
          <w:rFonts w:ascii="Times New Roman" w:hAnsi="Times New Roman" w:cs="Times New Roman"/>
          <w:sz w:val="24"/>
        </w:rPr>
        <w:t>huge amount of cash from the sales.</w:t>
      </w:r>
    </w:p>
    <w:p w:rsidR="006E44FC" w:rsidRDefault="006E44FC" w:rsidP="006E44FC">
      <w:pPr>
        <w:spacing w:line="360" w:lineRule="auto"/>
        <w:jc w:val="center"/>
        <w:rPr>
          <w:rFonts w:ascii="Times New Roman" w:hAnsi="Times New Roman" w:cs="Times New Roman"/>
          <w:sz w:val="24"/>
        </w:rPr>
      </w:pPr>
      <w:r w:rsidRPr="006E44FC">
        <w:rPr>
          <w:rFonts w:ascii="Times New Roman" w:hAnsi="Times New Roman" w:cs="Times New Roman"/>
          <w:noProof/>
          <w:sz w:val="24"/>
        </w:rPr>
        <w:lastRenderedPageBreak/>
        <w:drawing>
          <wp:inline distT="0" distB="0" distL="0" distR="0">
            <wp:extent cx="4267200" cy="286512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267200" cy="2865120"/>
                    </a:xfrm>
                    <a:prstGeom prst="rect">
                      <a:avLst/>
                    </a:prstGeom>
                    <a:noFill/>
                    <a:ln>
                      <a:noFill/>
                    </a:ln>
                  </pic:spPr>
                </pic:pic>
              </a:graphicData>
            </a:graphic>
          </wp:inline>
        </w:drawing>
      </w:r>
    </w:p>
    <w:p w:rsidR="006E44FC" w:rsidRDefault="00B44A5B" w:rsidP="008F60BD">
      <w:pPr>
        <w:spacing w:line="360" w:lineRule="auto"/>
        <w:jc w:val="center"/>
        <w:rPr>
          <w:rFonts w:ascii="Times New Roman" w:hAnsi="Times New Roman" w:cs="Times New Roman"/>
          <w:sz w:val="24"/>
        </w:rPr>
      </w:pPr>
      <w:r>
        <w:rPr>
          <w:rFonts w:ascii="Times New Roman" w:hAnsi="Times New Roman" w:cs="Times New Roman"/>
          <w:sz w:val="24"/>
        </w:rPr>
        <w:t xml:space="preserve">Figure 52.0: Trial balance </w:t>
      </w:r>
    </w:p>
    <w:p w:rsidR="008F60BD" w:rsidRPr="00F8685E" w:rsidRDefault="008F60BD" w:rsidP="008F60BD">
      <w:pPr>
        <w:spacing w:line="360" w:lineRule="auto"/>
        <w:jc w:val="both"/>
        <w:rPr>
          <w:rFonts w:ascii="Times New Roman" w:hAnsi="Times New Roman" w:cs="Times New Roman"/>
          <w:color w:val="222222"/>
          <w:sz w:val="24"/>
          <w:szCs w:val="20"/>
          <w:shd w:val="clear" w:color="auto" w:fill="FFFFFF"/>
        </w:rPr>
      </w:pPr>
      <w:r>
        <w:rPr>
          <w:rFonts w:ascii="Times New Roman" w:hAnsi="Times New Roman" w:cs="Times New Roman"/>
          <w:sz w:val="24"/>
        </w:rPr>
        <w:t xml:space="preserve">The list of accounts shows </w:t>
      </w:r>
      <w:r w:rsidR="00A65A85">
        <w:rPr>
          <w:rFonts w:ascii="Times New Roman" w:hAnsi="Times New Roman" w:cs="Times New Roman"/>
          <w:sz w:val="24"/>
        </w:rPr>
        <w:t xml:space="preserve">a </w:t>
      </w:r>
      <w:r>
        <w:rPr>
          <w:rFonts w:ascii="Times New Roman" w:hAnsi="Times New Roman" w:cs="Times New Roman"/>
          <w:sz w:val="24"/>
        </w:rPr>
        <w:t>total</w:t>
      </w:r>
      <w:r w:rsidR="00A65A85">
        <w:rPr>
          <w:rFonts w:ascii="Times New Roman" w:hAnsi="Times New Roman" w:cs="Times New Roman"/>
          <w:sz w:val="24"/>
        </w:rPr>
        <w:t xml:space="preserve"> of</w:t>
      </w:r>
      <w:r>
        <w:rPr>
          <w:rFonts w:ascii="Times New Roman" w:hAnsi="Times New Roman" w:cs="Times New Roman"/>
          <w:sz w:val="24"/>
        </w:rPr>
        <w:t xml:space="preserve"> 11 accounts from which 6 accounts are of permanent nature and </w:t>
      </w:r>
      <w:r w:rsidR="00A65A85">
        <w:rPr>
          <w:rFonts w:ascii="Times New Roman" w:hAnsi="Times New Roman" w:cs="Times New Roman"/>
          <w:sz w:val="24"/>
        </w:rPr>
        <w:t xml:space="preserve">the </w:t>
      </w:r>
      <w:r>
        <w:rPr>
          <w:rFonts w:ascii="Times New Roman" w:hAnsi="Times New Roman" w:cs="Times New Roman"/>
          <w:sz w:val="24"/>
        </w:rPr>
        <w:t>other 5 accounts are of temporary nature</w:t>
      </w:r>
      <w:r w:rsidR="00F8685E">
        <w:rPr>
          <w:rFonts w:ascii="Times New Roman" w:hAnsi="Times New Roman" w:cs="Times New Roman"/>
          <w:sz w:val="24"/>
        </w:rPr>
        <w:t xml:space="preserve"> </w:t>
      </w:r>
      <w:r w:rsidR="00F8685E">
        <w:rPr>
          <w:rFonts w:ascii="Times New Roman" w:hAnsi="Times New Roman" w:cs="Times New Roman"/>
          <w:color w:val="222222"/>
          <w:sz w:val="24"/>
          <w:szCs w:val="20"/>
          <w:shd w:val="clear" w:color="auto" w:fill="FFFFFF"/>
        </w:rPr>
        <w:t xml:space="preserve">(Henderson et al., </w:t>
      </w:r>
      <w:r w:rsidR="00F8685E" w:rsidRPr="00E80649">
        <w:rPr>
          <w:rFonts w:ascii="Times New Roman" w:hAnsi="Times New Roman" w:cs="Times New Roman"/>
          <w:color w:val="222222"/>
          <w:sz w:val="24"/>
          <w:szCs w:val="20"/>
          <w:shd w:val="clear" w:color="auto" w:fill="FFFFFF"/>
        </w:rPr>
        <w:t>2015</w:t>
      </w:r>
      <w:r w:rsidR="00F8685E">
        <w:rPr>
          <w:rFonts w:ascii="Times New Roman" w:hAnsi="Times New Roman" w:cs="Times New Roman"/>
          <w:color w:val="222222"/>
          <w:sz w:val="24"/>
          <w:szCs w:val="20"/>
          <w:shd w:val="clear" w:color="auto" w:fill="FFFFFF"/>
        </w:rPr>
        <w:t>)</w:t>
      </w:r>
      <w:r>
        <w:rPr>
          <w:rFonts w:ascii="Times New Roman" w:hAnsi="Times New Roman" w:cs="Times New Roman"/>
          <w:sz w:val="24"/>
        </w:rPr>
        <w:t>. Because of the size of the organization, Ricardo has be</w:t>
      </w:r>
      <w:r w:rsidR="00A65A85">
        <w:rPr>
          <w:rFonts w:ascii="Times New Roman" w:hAnsi="Times New Roman" w:cs="Times New Roman"/>
          <w:sz w:val="24"/>
        </w:rPr>
        <w:t>en</w:t>
      </w:r>
      <w:r>
        <w:rPr>
          <w:rFonts w:ascii="Times New Roman" w:hAnsi="Times New Roman" w:cs="Times New Roman"/>
          <w:sz w:val="24"/>
        </w:rPr>
        <w:t xml:space="preserve"> successful to achieve high purchase discount which definitely will increase its net profit.</w:t>
      </w:r>
    </w:p>
    <w:p w:rsidR="004B03A9" w:rsidRDefault="004B03A9" w:rsidP="004B03A9">
      <w:pPr>
        <w:spacing w:line="360" w:lineRule="auto"/>
        <w:jc w:val="both"/>
        <w:rPr>
          <w:rFonts w:ascii="Times New Roman" w:hAnsi="Times New Roman" w:cs="Times New Roman"/>
          <w:color w:val="000000" w:themeColor="text1"/>
          <w:sz w:val="24"/>
        </w:rPr>
      </w:pPr>
    </w:p>
    <w:p w:rsidR="004B03A9" w:rsidRDefault="004B03A9" w:rsidP="004B03A9">
      <w:pPr>
        <w:spacing w:line="360" w:lineRule="auto"/>
        <w:jc w:val="both"/>
        <w:rPr>
          <w:rFonts w:ascii="Times New Roman" w:hAnsi="Times New Roman" w:cs="Times New Roman"/>
          <w:color w:val="000000" w:themeColor="text1"/>
          <w:sz w:val="24"/>
        </w:rPr>
      </w:pPr>
    </w:p>
    <w:p w:rsidR="004B03A9" w:rsidRDefault="004B03A9" w:rsidP="004B03A9">
      <w:pPr>
        <w:spacing w:line="360" w:lineRule="auto"/>
        <w:jc w:val="both"/>
        <w:rPr>
          <w:rFonts w:ascii="Times New Roman" w:hAnsi="Times New Roman" w:cs="Times New Roman"/>
          <w:color w:val="000000" w:themeColor="text1"/>
          <w:sz w:val="24"/>
        </w:rPr>
      </w:pPr>
    </w:p>
    <w:p w:rsidR="004B03A9" w:rsidRDefault="004B03A9" w:rsidP="004B03A9">
      <w:pPr>
        <w:spacing w:line="360" w:lineRule="auto"/>
        <w:jc w:val="both"/>
        <w:rPr>
          <w:rFonts w:ascii="Times New Roman" w:hAnsi="Times New Roman" w:cs="Times New Roman"/>
          <w:color w:val="000000" w:themeColor="text1"/>
          <w:sz w:val="24"/>
        </w:rPr>
      </w:pPr>
    </w:p>
    <w:p w:rsidR="004B03A9" w:rsidRDefault="004B03A9" w:rsidP="004B03A9">
      <w:pPr>
        <w:spacing w:line="360" w:lineRule="auto"/>
        <w:jc w:val="both"/>
        <w:rPr>
          <w:rFonts w:ascii="Times New Roman" w:hAnsi="Times New Roman" w:cs="Times New Roman"/>
          <w:color w:val="000000" w:themeColor="text1"/>
          <w:sz w:val="24"/>
        </w:rPr>
      </w:pPr>
    </w:p>
    <w:p w:rsidR="004B03A9" w:rsidRDefault="004B03A9" w:rsidP="004B03A9">
      <w:pPr>
        <w:spacing w:line="360" w:lineRule="auto"/>
        <w:jc w:val="both"/>
        <w:rPr>
          <w:rFonts w:ascii="Times New Roman" w:hAnsi="Times New Roman" w:cs="Times New Roman"/>
          <w:color w:val="000000" w:themeColor="text1"/>
          <w:sz w:val="24"/>
        </w:rPr>
      </w:pPr>
    </w:p>
    <w:p w:rsidR="004B03A9" w:rsidRDefault="004B03A9" w:rsidP="004B03A9">
      <w:pPr>
        <w:spacing w:line="360" w:lineRule="auto"/>
        <w:jc w:val="both"/>
        <w:rPr>
          <w:rFonts w:ascii="Times New Roman" w:hAnsi="Times New Roman" w:cs="Times New Roman"/>
          <w:color w:val="000000" w:themeColor="text1"/>
          <w:sz w:val="24"/>
        </w:rPr>
      </w:pPr>
    </w:p>
    <w:p w:rsidR="004B03A9" w:rsidRDefault="004B03A9" w:rsidP="004B03A9">
      <w:pPr>
        <w:spacing w:line="360" w:lineRule="auto"/>
        <w:jc w:val="both"/>
        <w:rPr>
          <w:rFonts w:ascii="Times New Roman" w:hAnsi="Times New Roman" w:cs="Times New Roman"/>
          <w:color w:val="000000" w:themeColor="text1"/>
          <w:sz w:val="24"/>
        </w:rPr>
      </w:pPr>
    </w:p>
    <w:p w:rsidR="004B03A9" w:rsidRDefault="004B03A9" w:rsidP="004B03A9">
      <w:pPr>
        <w:spacing w:line="360" w:lineRule="auto"/>
        <w:jc w:val="both"/>
        <w:rPr>
          <w:rFonts w:ascii="Times New Roman" w:hAnsi="Times New Roman" w:cs="Times New Roman"/>
          <w:color w:val="000000" w:themeColor="text1"/>
          <w:sz w:val="24"/>
        </w:rPr>
      </w:pPr>
    </w:p>
    <w:p w:rsidR="008F60BD" w:rsidRDefault="008F60BD" w:rsidP="008F60BD">
      <w:pPr>
        <w:pStyle w:val="Heading1"/>
        <w:spacing w:line="360" w:lineRule="auto"/>
        <w:jc w:val="both"/>
        <w:rPr>
          <w:rFonts w:ascii="Times New Roman" w:hAnsi="Times New Roman" w:cs="Times New Roman"/>
          <w:b/>
          <w:color w:val="auto"/>
        </w:rPr>
      </w:pPr>
      <w:bookmarkStart w:id="6" w:name="_Toc28562624"/>
      <w:r>
        <w:rPr>
          <w:rFonts w:ascii="Times New Roman" w:hAnsi="Times New Roman" w:cs="Times New Roman"/>
          <w:b/>
          <w:color w:val="auto"/>
        </w:rPr>
        <w:lastRenderedPageBreak/>
        <w:t>Task 5.0: The difference between revenue expenditure and capital expenditure</w:t>
      </w:r>
      <w:bookmarkEnd w:id="6"/>
      <w:r>
        <w:rPr>
          <w:rFonts w:ascii="Times New Roman" w:hAnsi="Times New Roman" w:cs="Times New Roman"/>
          <w:b/>
          <w:color w:val="auto"/>
        </w:rPr>
        <w:t xml:space="preserve"> </w:t>
      </w:r>
    </w:p>
    <w:p w:rsidR="008F60BD" w:rsidRDefault="002A7FA8" w:rsidP="008F60BD">
      <w:pPr>
        <w:spacing w:line="360" w:lineRule="auto"/>
        <w:jc w:val="both"/>
        <w:rPr>
          <w:rFonts w:ascii="Times New Roman" w:hAnsi="Times New Roman" w:cs="Times New Roman"/>
          <w:sz w:val="24"/>
        </w:rPr>
      </w:pPr>
      <w:r>
        <w:rPr>
          <w:rFonts w:ascii="Times New Roman" w:hAnsi="Times New Roman" w:cs="Times New Roman"/>
          <w:sz w:val="24"/>
        </w:rPr>
        <w:t>Capital expenditure is the amount used to purchase fixed assets like furniture, motor van, even trademark</w:t>
      </w:r>
      <w:r w:rsidR="00DA000A">
        <w:rPr>
          <w:rFonts w:ascii="Times New Roman" w:hAnsi="Times New Roman" w:cs="Times New Roman"/>
          <w:sz w:val="24"/>
        </w:rPr>
        <w:t>,</w:t>
      </w:r>
      <w:r>
        <w:rPr>
          <w:rFonts w:ascii="Times New Roman" w:hAnsi="Times New Roman" w:cs="Times New Roman"/>
          <w:sz w:val="24"/>
        </w:rPr>
        <w:t xml:space="preserve"> and patent. Capital expenditure is not spent regularly since the amount of capital expenditure is comparatively large incurring </w:t>
      </w:r>
      <w:r w:rsidR="00DA000A">
        <w:rPr>
          <w:rFonts w:ascii="Times New Roman" w:hAnsi="Times New Roman" w:cs="Times New Roman"/>
          <w:sz w:val="24"/>
        </w:rPr>
        <w:t xml:space="preserve">a </w:t>
      </w:r>
      <w:r>
        <w:rPr>
          <w:rFonts w:ascii="Times New Roman" w:hAnsi="Times New Roman" w:cs="Times New Roman"/>
          <w:sz w:val="24"/>
        </w:rPr>
        <w:t>large amount</w:t>
      </w:r>
      <w:r w:rsidR="00DA000A">
        <w:rPr>
          <w:rFonts w:ascii="Times New Roman" w:hAnsi="Times New Roman" w:cs="Times New Roman"/>
          <w:sz w:val="24"/>
        </w:rPr>
        <w:t xml:space="preserve"> of</w:t>
      </w:r>
      <w:r>
        <w:rPr>
          <w:rFonts w:ascii="Times New Roman" w:hAnsi="Times New Roman" w:cs="Times New Roman"/>
          <w:sz w:val="24"/>
        </w:rPr>
        <w:t xml:space="preserve"> cash from the organization. Revenue expenditure is the amount used to operate the business </w:t>
      </w:r>
      <w:r w:rsidR="007B733E">
        <w:rPr>
          <w:rFonts w:ascii="Times New Roman" w:hAnsi="Times New Roman" w:cs="Times New Roman"/>
          <w:sz w:val="24"/>
        </w:rPr>
        <w:t xml:space="preserve">and this expense is recurring which is of </w:t>
      </w:r>
      <w:r w:rsidR="00DA000A">
        <w:rPr>
          <w:rFonts w:ascii="Times New Roman" w:hAnsi="Times New Roman" w:cs="Times New Roman"/>
          <w:sz w:val="24"/>
        </w:rPr>
        <w:t xml:space="preserve">a </w:t>
      </w:r>
      <w:r w:rsidR="007B733E">
        <w:rPr>
          <w:rFonts w:ascii="Times New Roman" w:hAnsi="Times New Roman" w:cs="Times New Roman"/>
          <w:sz w:val="24"/>
        </w:rPr>
        <w:t>limited time period.</w:t>
      </w:r>
    </w:p>
    <w:p w:rsidR="007B733E" w:rsidRDefault="007B733E" w:rsidP="007B733E">
      <w:pPr>
        <w:pStyle w:val="Heading2"/>
        <w:spacing w:line="360" w:lineRule="auto"/>
        <w:jc w:val="both"/>
        <w:rPr>
          <w:rFonts w:ascii="Times New Roman" w:hAnsi="Times New Roman" w:cs="Times New Roman"/>
          <w:b/>
          <w:color w:val="auto"/>
          <w:sz w:val="28"/>
        </w:rPr>
      </w:pPr>
      <w:bookmarkStart w:id="7" w:name="_Toc28562625"/>
      <w:r>
        <w:rPr>
          <w:rFonts w:ascii="Times New Roman" w:hAnsi="Times New Roman" w:cs="Times New Roman"/>
          <w:b/>
          <w:color w:val="auto"/>
          <w:sz w:val="28"/>
        </w:rPr>
        <w:t>Capital expenditure vs Revenue expenditure</w:t>
      </w:r>
      <w:bookmarkEnd w:id="7"/>
    </w:p>
    <w:p w:rsidR="007B733E" w:rsidRPr="00F8685E" w:rsidRDefault="0009597F" w:rsidP="007B733E">
      <w:pPr>
        <w:spacing w:line="360" w:lineRule="auto"/>
        <w:jc w:val="both"/>
        <w:rPr>
          <w:rFonts w:ascii="Times New Roman" w:hAnsi="Times New Roman" w:cs="Times New Roman"/>
          <w:color w:val="222222"/>
          <w:sz w:val="24"/>
          <w:szCs w:val="20"/>
          <w:shd w:val="clear" w:color="auto" w:fill="FFFFFF"/>
        </w:rPr>
      </w:pPr>
      <w:r>
        <w:rPr>
          <w:rFonts w:ascii="Times New Roman" w:hAnsi="Times New Roman" w:cs="Times New Roman"/>
          <w:b/>
          <w:sz w:val="24"/>
        </w:rPr>
        <w:t xml:space="preserve">Timing: </w:t>
      </w:r>
      <w:r>
        <w:rPr>
          <w:rFonts w:ascii="Times New Roman" w:hAnsi="Times New Roman" w:cs="Times New Roman"/>
          <w:sz w:val="24"/>
        </w:rPr>
        <w:t>Capital expenditure is expended over the period for the use of the assets by depreciation, amortization over the useful life of the assets. Revenue expenditure is not expended by the useful life since this expenditure is used to control and operate the activities of the organization and the routine activities are done using revenue expenditure</w:t>
      </w:r>
      <w:r w:rsidR="00F8685E">
        <w:rPr>
          <w:rFonts w:ascii="Times New Roman" w:hAnsi="Times New Roman" w:cs="Times New Roman"/>
          <w:sz w:val="24"/>
        </w:rPr>
        <w:t xml:space="preserve"> </w:t>
      </w:r>
      <w:r w:rsidR="00F8685E">
        <w:rPr>
          <w:rFonts w:ascii="Times New Roman" w:hAnsi="Times New Roman" w:cs="Times New Roman"/>
          <w:color w:val="222222"/>
          <w:sz w:val="24"/>
          <w:szCs w:val="20"/>
          <w:shd w:val="clear" w:color="auto" w:fill="FFFFFF"/>
        </w:rPr>
        <w:t xml:space="preserve">(Lim, </w:t>
      </w:r>
      <w:r w:rsidR="00F8685E" w:rsidRPr="00E80649">
        <w:rPr>
          <w:rFonts w:ascii="Times New Roman" w:hAnsi="Times New Roman" w:cs="Times New Roman"/>
          <w:color w:val="222222"/>
          <w:sz w:val="24"/>
          <w:szCs w:val="20"/>
          <w:shd w:val="clear" w:color="auto" w:fill="FFFFFF"/>
        </w:rPr>
        <w:t>2013</w:t>
      </w:r>
      <w:r w:rsidR="00F8685E">
        <w:rPr>
          <w:rFonts w:ascii="Times New Roman" w:hAnsi="Times New Roman" w:cs="Times New Roman"/>
          <w:color w:val="222222"/>
          <w:sz w:val="24"/>
          <w:szCs w:val="20"/>
          <w:shd w:val="clear" w:color="auto" w:fill="FFFFFF"/>
        </w:rPr>
        <w:t>)</w:t>
      </w:r>
      <w:r>
        <w:rPr>
          <w:rFonts w:ascii="Times New Roman" w:hAnsi="Times New Roman" w:cs="Times New Roman"/>
          <w:sz w:val="24"/>
        </w:rPr>
        <w:t xml:space="preserve">. Revenue expenditure is ended in the current period and </w:t>
      </w:r>
      <w:r w:rsidR="00DA000A">
        <w:rPr>
          <w:rFonts w:ascii="Times New Roman" w:hAnsi="Times New Roman" w:cs="Times New Roman"/>
          <w:sz w:val="24"/>
        </w:rPr>
        <w:t xml:space="preserve">a </w:t>
      </w:r>
      <w:r>
        <w:rPr>
          <w:rFonts w:ascii="Times New Roman" w:hAnsi="Times New Roman" w:cs="Times New Roman"/>
          <w:sz w:val="24"/>
        </w:rPr>
        <w:t xml:space="preserve">new type of cost is created in the next year whereas the capital expenditure stays in the organization for a long period of time. The company is served by the capital expenditure for the long useful life of the capital expenditure. </w:t>
      </w:r>
      <w:r>
        <w:rPr>
          <w:rFonts w:ascii="Times New Roman" w:hAnsi="Times New Roman" w:cs="Times New Roman"/>
          <w:b/>
          <w:sz w:val="24"/>
        </w:rPr>
        <w:t xml:space="preserve"> </w:t>
      </w:r>
    </w:p>
    <w:p w:rsidR="0009597F" w:rsidRPr="00F8685E" w:rsidRDefault="0009597F" w:rsidP="007B733E">
      <w:pPr>
        <w:spacing w:line="360" w:lineRule="auto"/>
        <w:jc w:val="both"/>
        <w:rPr>
          <w:rFonts w:ascii="Times New Roman" w:hAnsi="Times New Roman" w:cs="Times New Roman"/>
          <w:color w:val="222222"/>
          <w:sz w:val="24"/>
          <w:szCs w:val="20"/>
          <w:shd w:val="clear" w:color="auto" w:fill="FFFFFF"/>
        </w:rPr>
      </w:pPr>
      <w:r>
        <w:rPr>
          <w:rFonts w:ascii="Times New Roman" w:hAnsi="Times New Roman" w:cs="Times New Roman"/>
          <w:b/>
          <w:sz w:val="24"/>
        </w:rPr>
        <w:t>Consumption:</w:t>
      </w:r>
      <w:r w:rsidR="00AB3FE9">
        <w:rPr>
          <w:rFonts w:ascii="Times New Roman" w:hAnsi="Times New Roman" w:cs="Times New Roman"/>
          <w:b/>
          <w:sz w:val="24"/>
        </w:rPr>
        <w:t xml:space="preserve"> </w:t>
      </w:r>
      <w:r w:rsidR="00AB3FE9">
        <w:rPr>
          <w:rFonts w:ascii="Times New Roman" w:hAnsi="Times New Roman" w:cs="Times New Roman"/>
          <w:sz w:val="24"/>
        </w:rPr>
        <w:t>Since revenue expenditure is of short nature, it is consumed every day and it is also needed to start any activity</w:t>
      </w:r>
      <w:r w:rsidR="00F8685E">
        <w:rPr>
          <w:rFonts w:ascii="Times New Roman" w:hAnsi="Times New Roman" w:cs="Times New Roman"/>
          <w:sz w:val="24"/>
        </w:rPr>
        <w:t xml:space="preserve"> </w:t>
      </w:r>
      <w:r w:rsidR="00F8685E">
        <w:rPr>
          <w:rFonts w:ascii="Times New Roman" w:hAnsi="Times New Roman" w:cs="Times New Roman"/>
          <w:color w:val="222222"/>
          <w:sz w:val="24"/>
          <w:szCs w:val="20"/>
          <w:shd w:val="clear" w:color="auto" w:fill="FFFFFF"/>
        </w:rPr>
        <w:t>(</w:t>
      </w:r>
      <w:proofErr w:type="spellStart"/>
      <w:r w:rsidR="00F8685E">
        <w:rPr>
          <w:rFonts w:ascii="Times New Roman" w:hAnsi="Times New Roman" w:cs="Times New Roman"/>
          <w:color w:val="222222"/>
          <w:sz w:val="24"/>
          <w:szCs w:val="20"/>
          <w:shd w:val="clear" w:color="auto" w:fill="FFFFFF"/>
        </w:rPr>
        <w:t>Louwers</w:t>
      </w:r>
      <w:proofErr w:type="spellEnd"/>
      <w:r w:rsidR="00F8685E">
        <w:rPr>
          <w:rFonts w:ascii="Times New Roman" w:hAnsi="Times New Roman" w:cs="Times New Roman"/>
          <w:color w:val="222222"/>
          <w:sz w:val="24"/>
          <w:szCs w:val="20"/>
          <w:shd w:val="clear" w:color="auto" w:fill="FFFFFF"/>
        </w:rPr>
        <w:t xml:space="preserve"> et al., </w:t>
      </w:r>
      <w:r w:rsidR="00F8685E" w:rsidRPr="00E80649">
        <w:rPr>
          <w:rFonts w:ascii="Times New Roman" w:hAnsi="Times New Roman" w:cs="Times New Roman"/>
          <w:color w:val="222222"/>
          <w:sz w:val="24"/>
          <w:szCs w:val="20"/>
          <w:shd w:val="clear" w:color="auto" w:fill="FFFFFF"/>
        </w:rPr>
        <w:t>2015</w:t>
      </w:r>
      <w:r w:rsidR="00F8685E">
        <w:rPr>
          <w:rFonts w:ascii="Times New Roman" w:hAnsi="Times New Roman" w:cs="Times New Roman"/>
          <w:color w:val="222222"/>
          <w:sz w:val="24"/>
          <w:szCs w:val="20"/>
          <w:shd w:val="clear" w:color="auto" w:fill="FFFFFF"/>
        </w:rPr>
        <w:t>)</w:t>
      </w:r>
      <w:r w:rsidR="00AB3FE9">
        <w:rPr>
          <w:rFonts w:ascii="Times New Roman" w:hAnsi="Times New Roman" w:cs="Times New Roman"/>
          <w:sz w:val="24"/>
        </w:rPr>
        <w:t xml:space="preserve">. But capital expenditure is not of </w:t>
      </w:r>
      <w:r w:rsidR="00DA000A">
        <w:rPr>
          <w:rFonts w:ascii="Times New Roman" w:hAnsi="Times New Roman" w:cs="Times New Roman"/>
          <w:sz w:val="24"/>
        </w:rPr>
        <w:t xml:space="preserve">a </w:t>
      </w:r>
      <w:r w:rsidR="00AB3FE9">
        <w:rPr>
          <w:rFonts w:ascii="Times New Roman" w:hAnsi="Times New Roman" w:cs="Times New Roman"/>
          <w:sz w:val="24"/>
        </w:rPr>
        <w:t xml:space="preserve">long nature which cannot be consumed regularly. It is purchased once in a lifetime and consumed once in a year and shown as depreciation in the income statement and the assets are used by the given depreciation. </w:t>
      </w:r>
    </w:p>
    <w:p w:rsidR="00922B5A" w:rsidRPr="00F8685E" w:rsidRDefault="0009597F" w:rsidP="007B733E">
      <w:pPr>
        <w:spacing w:line="360" w:lineRule="auto"/>
        <w:jc w:val="both"/>
        <w:rPr>
          <w:rFonts w:ascii="Times New Roman" w:hAnsi="Times New Roman" w:cs="Times New Roman"/>
          <w:color w:val="222222"/>
          <w:sz w:val="24"/>
          <w:szCs w:val="20"/>
          <w:shd w:val="clear" w:color="auto" w:fill="FFFFFF"/>
        </w:rPr>
      </w:pPr>
      <w:r>
        <w:rPr>
          <w:rFonts w:ascii="Times New Roman" w:hAnsi="Times New Roman" w:cs="Times New Roman"/>
          <w:b/>
          <w:sz w:val="24"/>
        </w:rPr>
        <w:t>Size:</w:t>
      </w:r>
      <w:r w:rsidR="009430A8">
        <w:rPr>
          <w:rFonts w:ascii="Times New Roman" w:hAnsi="Times New Roman" w:cs="Times New Roman"/>
          <w:b/>
          <w:sz w:val="24"/>
        </w:rPr>
        <w:t xml:space="preserve"> </w:t>
      </w:r>
      <w:r w:rsidR="009430A8">
        <w:rPr>
          <w:rFonts w:ascii="Times New Roman" w:hAnsi="Times New Roman" w:cs="Times New Roman"/>
          <w:sz w:val="24"/>
        </w:rPr>
        <w:t>To purchase capital expenditure, sometimes the company needs to collect loans and from the shareholders</w:t>
      </w:r>
      <w:r w:rsidR="00F8685E">
        <w:rPr>
          <w:rFonts w:ascii="Times New Roman" w:hAnsi="Times New Roman" w:cs="Times New Roman"/>
          <w:sz w:val="24"/>
        </w:rPr>
        <w:t xml:space="preserve"> </w:t>
      </w:r>
      <w:r w:rsidR="00F8685E">
        <w:rPr>
          <w:rFonts w:ascii="Times New Roman" w:hAnsi="Times New Roman" w:cs="Times New Roman"/>
          <w:color w:val="222222"/>
          <w:sz w:val="24"/>
          <w:szCs w:val="20"/>
          <w:shd w:val="clear" w:color="auto" w:fill="FFFFFF"/>
        </w:rPr>
        <w:t>(</w:t>
      </w:r>
      <w:r w:rsidR="00F8685E" w:rsidRPr="00E80649">
        <w:rPr>
          <w:rFonts w:ascii="Times New Roman" w:hAnsi="Times New Roman" w:cs="Times New Roman"/>
          <w:color w:val="222222"/>
          <w:sz w:val="24"/>
          <w:szCs w:val="20"/>
          <w:shd w:val="clear" w:color="auto" w:fill="FFFFFF"/>
        </w:rPr>
        <w:t>Mille</w:t>
      </w:r>
      <w:r w:rsidR="00F8685E">
        <w:rPr>
          <w:rFonts w:ascii="Times New Roman" w:hAnsi="Times New Roman" w:cs="Times New Roman"/>
          <w:color w:val="222222"/>
          <w:sz w:val="24"/>
          <w:szCs w:val="20"/>
          <w:shd w:val="clear" w:color="auto" w:fill="FFFFFF"/>
        </w:rPr>
        <w:t xml:space="preserve">r-Nobles et al., </w:t>
      </w:r>
      <w:r w:rsidR="00F8685E" w:rsidRPr="00E80649">
        <w:rPr>
          <w:rFonts w:ascii="Times New Roman" w:hAnsi="Times New Roman" w:cs="Times New Roman"/>
          <w:color w:val="222222"/>
          <w:sz w:val="24"/>
          <w:szCs w:val="20"/>
          <w:shd w:val="clear" w:color="auto" w:fill="FFFFFF"/>
        </w:rPr>
        <w:t>2016</w:t>
      </w:r>
      <w:r w:rsidR="00F8685E">
        <w:rPr>
          <w:rFonts w:ascii="Times New Roman" w:hAnsi="Times New Roman" w:cs="Times New Roman"/>
          <w:color w:val="222222"/>
          <w:sz w:val="24"/>
          <w:szCs w:val="20"/>
          <w:shd w:val="clear" w:color="auto" w:fill="FFFFFF"/>
        </w:rPr>
        <w:t>)</w:t>
      </w:r>
      <w:r w:rsidR="009430A8">
        <w:rPr>
          <w:rFonts w:ascii="Times New Roman" w:hAnsi="Times New Roman" w:cs="Times New Roman"/>
          <w:sz w:val="24"/>
        </w:rPr>
        <w:t>. But the revenue expenditure is always available in the organization since the expenditure amount is small</w:t>
      </w:r>
      <w:r w:rsidR="00922B5A">
        <w:rPr>
          <w:rFonts w:ascii="Times New Roman" w:hAnsi="Times New Roman" w:cs="Times New Roman"/>
          <w:sz w:val="24"/>
        </w:rPr>
        <w:t>.</w:t>
      </w:r>
    </w:p>
    <w:p w:rsidR="00080B56" w:rsidRDefault="00922B5A" w:rsidP="00080B56">
      <w:pPr>
        <w:spacing w:line="360" w:lineRule="auto"/>
        <w:jc w:val="both"/>
        <w:rPr>
          <w:rFonts w:ascii="Times New Roman" w:hAnsi="Times New Roman" w:cs="Times New Roman"/>
          <w:sz w:val="24"/>
        </w:rPr>
      </w:pPr>
      <w:r>
        <w:rPr>
          <w:rFonts w:ascii="Times New Roman" w:hAnsi="Times New Roman" w:cs="Times New Roman"/>
          <w:sz w:val="24"/>
        </w:rPr>
        <w:t xml:space="preserve">Capital expenditure is the amount </w:t>
      </w:r>
      <w:r w:rsidR="00E7790B">
        <w:rPr>
          <w:rFonts w:ascii="Times New Roman" w:hAnsi="Times New Roman" w:cs="Times New Roman"/>
          <w:sz w:val="24"/>
        </w:rPr>
        <w:t>that</w:t>
      </w:r>
      <w:r>
        <w:rPr>
          <w:rFonts w:ascii="Times New Roman" w:hAnsi="Times New Roman" w:cs="Times New Roman"/>
          <w:sz w:val="24"/>
        </w:rPr>
        <w:t xml:space="preserve"> is recorded in the permanent register of the organization and always preserved for future use. But the revenue expenditure is recorded in </w:t>
      </w:r>
      <w:r w:rsidR="00E7790B">
        <w:rPr>
          <w:rFonts w:ascii="Times New Roman" w:hAnsi="Times New Roman" w:cs="Times New Roman"/>
          <w:sz w:val="24"/>
        </w:rPr>
        <w:t xml:space="preserve">the </w:t>
      </w:r>
      <w:r>
        <w:rPr>
          <w:rFonts w:ascii="Times New Roman" w:hAnsi="Times New Roman" w:cs="Times New Roman"/>
          <w:sz w:val="24"/>
        </w:rPr>
        <w:t>temporary ledger and is closed at the end of the year.</w:t>
      </w:r>
    </w:p>
    <w:p w:rsidR="00080B56" w:rsidRDefault="00080B56" w:rsidP="00080B56">
      <w:pPr>
        <w:spacing w:line="360" w:lineRule="auto"/>
        <w:jc w:val="both"/>
        <w:rPr>
          <w:rFonts w:ascii="Times New Roman" w:hAnsi="Times New Roman" w:cs="Times New Roman"/>
          <w:sz w:val="24"/>
        </w:rPr>
      </w:pPr>
    </w:p>
    <w:p w:rsidR="00080B56" w:rsidRDefault="00080B56" w:rsidP="00080B56">
      <w:pPr>
        <w:spacing w:line="360" w:lineRule="auto"/>
        <w:jc w:val="both"/>
        <w:rPr>
          <w:rFonts w:ascii="Times New Roman" w:hAnsi="Times New Roman" w:cs="Times New Roman"/>
          <w:sz w:val="24"/>
        </w:rPr>
      </w:pPr>
    </w:p>
    <w:p w:rsidR="00080B56" w:rsidRDefault="00080B56" w:rsidP="00080B56">
      <w:pPr>
        <w:pStyle w:val="Heading1"/>
        <w:spacing w:line="360" w:lineRule="auto"/>
        <w:jc w:val="both"/>
        <w:rPr>
          <w:rFonts w:ascii="Times New Roman" w:hAnsi="Times New Roman" w:cs="Times New Roman"/>
          <w:b/>
          <w:color w:val="auto"/>
        </w:rPr>
      </w:pPr>
      <w:bookmarkStart w:id="8" w:name="_Toc28562626"/>
      <w:r>
        <w:rPr>
          <w:rFonts w:ascii="Times New Roman" w:hAnsi="Times New Roman" w:cs="Times New Roman"/>
          <w:b/>
          <w:color w:val="auto"/>
        </w:rPr>
        <w:t>Conclusion</w:t>
      </w:r>
      <w:bookmarkEnd w:id="8"/>
    </w:p>
    <w:p w:rsidR="0009597F" w:rsidRDefault="00EB5FBD" w:rsidP="00080B56">
      <w:pPr>
        <w:spacing w:line="360"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The organizations' record and process the information in the record, the information first is journalized, then posted into the ledger and from the ledger, the trial balance is prepared and in the end, the financial statement is prepared to gain the information of the financial position of the organization. The financial information has also multiple stages such as income statement, statement of cash flows, statement of owner’s equity and statement of financial position. So, accounting has made the procedures for the users to aid in decision making with the help of the provided mechanisms. The preparation of journal, ledger and trial balance which aids in preparing financial statements increasing shareholders’ confidence </w:t>
      </w:r>
      <w:r w:rsidR="00E7790B">
        <w:rPr>
          <w:rFonts w:ascii="Times New Roman" w:hAnsi="Times New Roman" w:cs="Times New Roman"/>
          <w:color w:val="000000" w:themeColor="text1"/>
          <w:sz w:val="24"/>
        </w:rPr>
        <w:t>i</w:t>
      </w:r>
      <w:r>
        <w:rPr>
          <w:rFonts w:ascii="Times New Roman" w:hAnsi="Times New Roman" w:cs="Times New Roman"/>
          <w:color w:val="000000" w:themeColor="text1"/>
          <w:sz w:val="24"/>
        </w:rPr>
        <w:t>n the company.</w:t>
      </w:r>
    </w:p>
    <w:p w:rsidR="00F8685E" w:rsidRDefault="00F8685E" w:rsidP="00080B56">
      <w:pPr>
        <w:spacing w:line="360" w:lineRule="auto"/>
        <w:jc w:val="both"/>
        <w:rPr>
          <w:rFonts w:ascii="Times New Roman" w:hAnsi="Times New Roman" w:cs="Times New Roman"/>
          <w:color w:val="000000" w:themeColor="text1"/>
          <w:sz w:val="24"/>
        </w:rPr>
      </w:pPr>
    </w:p>
    <w:p w:rsidR="00F8685E" w:rsidRDefault="00F8685E" w:rsidP="00080B56">
      <w:pPr>
        <w:spacing w:line="360" w:lineRule="auto"/>
        <w:jc w:val="both"/>
        <w:rPr>
          <w:rFonts w:ascii="Times New Roman" w:hAnsi="Times New Roman" w:cs="Times New Roman"/>
          <w:color w:val="000000" w:themeColor="text1"/>
          <w:sz w:val="24"/>
        </w:rPr>
      </w:pPr>
    </w:p>
    <w:p w:rsidR="00F8685E" w:rsidRDefault="00F8685E" w:rsidP="00080B56">
      <w:pPr>
        <w:spacing w:line="360" w:lineRule="auto"/>
        <w:jc w:val="both"/>
        <w:rPr>
          <w:rFonts w:ascii="Times New Roman" w:hAnsi="Times New Roman" w:cs="Times New Roman"/>
          <w:color w:val="000000" w:themeColor="text1"/>
          <w:sz w:val="24"/>
        </w:rPr>
      </w:pPr>
    </w:p>
    <w:p w:rsidR="00F8685E" w:rsidRDefault="00F8685E" w:rsidP="00080B56">
      <w:pPr>
        <w:spacing w:line="360" w:lineRule="auto"/>
        <w:jc w:val="both"/>
        <w:rPr>
          <w:rFonts w:ascii="Times New Roman" w:hAnsi="Times New Roman" w:cs="Times New Roman"/>
          <w:color w:val="000000" w:themeColor="text1"/>
          <w:sz w:val="24"/>
        </w:rPr>
      </w:pPr>
    </w:p>
    <w:p w:rsidR="00F8685E" w:rsidRDefault="00F8685E" w:rsidP="00080B56">
      <w:pPr>
        <w:spacing w:line="360" w:lineRule="auto"/>
        <w:jc w:val="both"/>
        <w:rPr>
          <w:rFonts w:ascii="Times New Roman" w:hAnsi="Times New Roman" w:cs="Times New Roman"/>
          <w:color w:val="000000" w:themeColor="text1"/>
          <w:sz w:val="24"/>
        </w:rPr>
      </w:pPr>
    </w:p>
    <w:p w:rsidR="00F8685E" w:rsidRPr="00080B56" w:rsidRDefault="00F8685E" w:rsidP="00080B56">
      <w:pPr>
        <w:spacing w:line="360" w:lineRule="auto"/>
        <w:jc w:val="both"/>
        <w:rPr>
          <w:rFonts w:ascii="Times New Roman" w:hAnsi="Times New Roman" w:cs="Times New Roman"/>
          <w:sz w:val="32"/>
        </w:rPr>
      </w:pPr>
    </w:p>
    <w:p w:rsidR="0009597F" w:rsidRPr="0009597F" w:rsidRDefault="0009597F" w:rsidP="007B733E">
      <w:pPr>
        <w:spacing w:line="360" w:lineRule="auto"/>
        <w:jc w:val="both"/>
        <w:rPr>
          <w:rFonts w:ascii="Times New Roman" w:hAnsi="Times New Roman" w:cs="Times New Roman"/>
          <w:b/>
          <w:sz w:val="24"/>
        </w:rPr>
      </w:pPr>
    </w:p>
    <w:p w:rsidR="004B03A9" w:rsidRDefault="004B03A9" w:rsidP="004B03A9">
      <w:pPr>
        <w:spacing w:line="360" w:lineRule="auto"/>
        <w:jc w:val="both"/>
        <w:rPr>
          <w:rFonts w:ascii="Times New Roman" w:hAnsi="Times New Roman" w:cs="Times New Roman"/>
          <w:color w:val="000000" w:themeColor="text1"/>
          <w:sz w:val="24"/>
        </w:rPr>
      </w:pPr>
    </w:p>
    <w:p w:rsidR="004B03A9" w:rsidRDefault="004B03A9" w:rsidP="004B03A9">
      <w:pPr>
        <w:spacing w:line="360" w:lineRule="auto"/>
        <w:jc w:val="both"/>
        <w:rPr>
          <w:rFonts w:ascii="Times New Roman" w:hAnsi="Times New Roman" w:cs="Times New Roman"/>
          <w:color w:val="000000" w:themeColor="text1"/>
          <w:sz w:val="24"/>
        </w:rPr>
      </w:pPr>
    </w:p>
    <w:p w:rsidR="004B03A9" w:rsidRDefault="004B03A9" w:rsidP="004B03A9">
      <w:pPr>
        <w:spacing w:line="360" w:lineRule="auto"/>
        <w:jc w:val="both"/>
        <w:rPr>
          <w:rFonts w:ascii="Times New Roman" w:hAnsi="Times New Roman" w:cs="Times New Roman"/>
          <w:color w:val="000000" w:themeColor="text1"/>
          <w:sz w:val="24"/>
        </w:rPr>
      </w:pPr>
    </w:p>
    <w:p w:rsidR="004B03A9" w:rsidRDefault="004B03A9" w:rsidP="004B03A9">
      <w:pPr>
        <w:spacing w:line="360" w:lineRule="auto"/>
        <w:jc w:val="both"/>
        <w:rPr>
          <w:rFonts w:ascii="Times New Roman" w:hAnsi="Times New Roman" w:cs="Times New Roman"/>
          <w:color w:val="000000" w:themeColor="text1"/>
          <w:sz w:val="24"/>
        </w:rPr>
      </w:pPr>
    </w:p>
    <w:p w:rsidR="004B03A9" w:rsidRDefault="004B03A9" w:rsidP="004B03A9">
      <w:pPr>
        <w:spacing w:line="360" w:lineRule="auto"/>
        <w:jc w:val="both"/>
        <w:rPr>
          <w:rFonts w:ascii="Times New Roman" w:hAnsi="Times New Roman" w:cs="Times New Roman"/>
          <w:color w:val="000000" w:themeColor="text1"/>
          <w:sz w:val="24"/>
        </w:rPr>
      </w:pPr>
    </w:p>
    <w:p w:rsidR="004B03A9" w:rsidRDefault="004B03A9" w:rsidP="004B03A9">
      <w:pPr>
        <w:spacing w:line="360" w:lineRule="auto"/>
        <w:jc w:val="both"/>
        <w:rPr>
          <w:rFonts w:ascii="Times New Roman" w:hAnsi="Times New Roman" w:cs="Times New Roman"/>
          <w:color w:val="000000" w:themeColor="text1"/>
          <w:sz w:val="24"/>
        </w:rPr>
      </w:pPr>
    </w:p>
    <w:p w:rsidR="004B03A9" w:rsidRDefault="004B03A9" w:rsidP="004B03A9">
      <w:pPr>
        <w:spacing w:line="360" w:lineRule="auto"/>
        <w:jc w:val="both"/>
        <w:rPr>
          <w:rFonts w:ascii="Times New Roman" w:hAnsi="Times New Roman" w:cs="Times New Roman"/>
          <w:color w:val="000000" w:themeColor="text1"/>
          <w:sz w:val="24"/>
        </w:rPr>
      </w:pPr>
    </w:p>
    <w:p w:rsidR="00F8685E" w:rsidRDefault="00F8685E" w:rsidP="00F8685E">
      <w:pPr>
        <w:pStyle w:val="Heading1"/>
        <w:spacing w:line="360" w:lineRule="auto"/>
        <w:jc w:val="both"/>
        <w:rPr>
          <w:rFonts w:ascii="Times New Roman" w:hAnsi="Times New Roman" w:cs="Times New Roman"/>
          <w:b/>
          <w:color w:val="auto"/>
        </w:rPr>
      </w:pPr>
      <w:bookmarkStart w:id="9" w:name="_Toc28562627"/>
      <w:r>
        <w:rPr>
          <w:rFonts w:ascii="Times New Roman" w:hAnsi="Times New Roman" w:cs="Times New Roman"/>
          <w:b/>
          <w:color w:val="auto"/>
        </w:rPr>
        <w:t>References</w:t>
      </w:r>
      <w:bookmarkEnd w:id="9"/>
      <w:r>
        <w:rPr>
          <w:rFonts w:ascii="Times New Roman" w:hAnsi="Times New Roman" w:cs="Times New Roman"/>
          <w:b/>
          <w:color w:val="auto"/>
        </w:rPr>
        <w:t xml:space="preserve"> </w:t>
      </w:r>
    </w:p>
    <w:p w:rsidR="00F8685E" w:rsidRPr="00E80649" w:rsidRDefault="00F8685E" w:rsidP="00F8685E">
      <w:pPr>
        <w:spacing w:line="360" w:lineRule="auto"/>
        <w:jc w:val="both"/>
        <w:rPr>
          <w:rFonts w:ascii="Times New Roman" w:hAnsi="Times New Roman" w:cs="Times New Roman"/>
          <w:color w:val="222222"/>
          <w:sz w:val="24"/>
          <w:szCs w:val="20"/>
          <w:shd w:val="clear" w:color="auto" w:fill="FFFFFF"/>
        </w:rPr>
      </w:pPr>
      <w:r w:rsidRPr="00E80649">
        <w:rPr>
          <w:rFonts w:ascii="Times New Roman" w:hAnsi="Times New Roman" w:cs="Times New Roman"/>
          <w:color w:val="222222"/>
          <w:sz w:val="24"/>
          <w:szCs w:val="20"/>
          <w:shd w:val="clear" w:color="auto" w:fill="FFFFFF"/>
        </w:rPr>
        <w:t xml:space="preserve">Bevis, H.W., </w:t>
      </w:r>
      <w:r>
        <w:rPr>
          <w:rFonts w:ascii="Times New Roman" w:hAnsi="Times New Roman" w:cs="Times New Roman"/>
          <w:color w:val="222222"/>
          <w:sz w:val="24"/>
          <w:szCs w:val="20"/>
          <w:shd w:val="clear" w:color="auto" w:fill="FFFFFF"/>
        </w:rPr>
        <w:t>(</w:t>
      </w:r>
      <w:r w:rsidRPr="00E80649">
        <w:rPr>
          <w:rFonts w:ascii="Times New Roman" w:hAnsi="Times New Roman" w:cs="Times New Roman"/>
          <w:color w:val="222222"/>
          <w:sz w:val="24"/>
          <w:szCs w:val="20"/>
          <w:shd w:val="clear" w:color="auto" w:fill="FFFFFF"/>
        </w:rPr>
        <w:t>2013</w:t>
      </w:r>
      <w:r>
        <w:rPr>
          <w:rFonts w:ascii="Times New Roman" w:hAnsi="Times New Roman" w:cs="Times New Roman"/>
          <w:color w:val="222222"/>
          <w:sz w:val="24"/>
          <w:szCs w:val="20"/>
          <w:shd w:val="clear" w:color="auto" w:fill="FFFFFF"/>
        </w:rPr>
        <w:t>)</w:t>
      </w:r>
      <w:r w:rsidRPr="00E80649">
        <w:rPr>
          <w:rFonts w:ascii="Times New Roman" w:hAnsi="Times New Roman" w:cs="Times New Roman"/>
          <w:color w:val="222222"/>
          <w:sz w:val="24"/>
          <w:szCs w:val="20"/>
          <w:shd w:val="clear" w:color="auto" w:fill="FFFFFF"/>
        </w:rPr>
        <w:t>. </w:t>
      </w:r>
      <w:r w:rsidRPr="00E80649">
        <w:rPr>
          <w:rFonts w:ascii="Times New Roman" w:hAnsi="Times New Roman" w:cs="Times New Roman"/>
          <w:i/>
          <w:iCs/>
          <w:color w:val="222222"/>
          <w:sz w:val="24"/>
          <w:szCs w:val="20"/>
          <w:shd w:val="clear" w:color="auto" w:fill="FFFFFF"/>
        </w:rPr>
        <w:t>Corporate Financial Reporting in a Competitive Economy (RLE Accounting)</w:t>
      </w:r>
      <w:r w:rsidRPr="00E80649">
        <w:rPr>
          <w:rFonts w:ascii="Times New Roman" w:hAnsi="Times New Roman" w:cs="Times New Roman"/>
          <w:color w:val="222222"/>
          <w:sz w:val="24"/>
          <w:szCs w:val="20"/>
          <w:shd w:val="clear" w:color="auto" w:fill="FFFFFF"/>
        </w:rPr>
        <w:t>. Routledge.</w:t>
      </w:r>
    </w:p>
    <w:p w:rsidR="00F8685E" w:rsidRPr="00E80649" w:rsidRDefault="00F8685E" w:rsidP="00F8685E">
      <w:pPr>
        <w:spacing w:line="360" w:lineRule="auto"/>
        <w:jc w:val="both"/>
        <w:rPr>
          <w:rFonts w:ascii="Times New Roman" w:hAnsi="Times New Roman" w:cs="Times New Roman"/>
          <w:color w:val="222222"/>
          <w:sz w:val="24"/>
          <w:szCs w:val="20"/>
          <w:shd w:val="clear" w:color="auto" w:fill="FFFFFF"/>
        </w:rPr>
      </w:pPr>
      <w:r w:rsidRPr="00E80649">
        <w:rPr>
          <w:rFonts w:ascii="Times New Roman" w:hAnsi="Times New Roman" w:cs="Times New Roman"/>
          <w:color w:val="222222"/>
          <w:sz w:val="24"/>
          <w:szCs w:val="20"/>
          <w:shd w:val="clear" w:color="auto" w:fill="FFFFFF"/>
        </w:rPr>
        <w:t xml:space="preserve">Bonaparte, I., Austin, N. and </w:t>
      </w:r>
      <w:proofErr w:type="spellStart"/>
      <w:r w:rsidRPr="00E80649">
        <w:rPr>
          <w:rFonts w:ascii="Times New Roman" w:hAnsi="Times New Roman" w:cs="Times New Roman"/>
          <w:color w:val="222222"/>
          <w:sz w:val="24"/>
          <w:szCs w:val="20"/>
          <w:shd w:val="clear" w:color="auto" w:fill="FFFFFF"/>
        </w:rPr>
        <w:t>Okoro</w:t>
      </w:r>
      <w:proofErr w:type="spellEnd"/>
      <w:r w:rsidRPr="00E80649">
        <w:rPr>
          <w:rFonts w:ascii="Times New Roman" w:hAnsi="Times New Roman" w:cs="Times New Roman"/>
          <w:color w:val="222222"/>
          <w:sz w:val="24"/>
          <w:szCs w:val="20"/>
          <w:shd w:val="clear" w:color="auto" w:fill="FFFFFF"/>
        </w:rPr>
        <w:t xml:space="preserve">, E., </w:t>
      </w:r>
      <w:r>
        <w:rPr>
          <w:rFonts w:ascii="Times New Roman" w:hAnsi="Times New Roman" w:cs="Times New Roman"/>
          <w:color w:val="222222"/>
          <w:sz w:val="24"/>
          <w:szCs w:val="20"/>
          <w:shd w:val="clear" w:color="auto" w:fill="FFFFFF"/>
        </w:rPr>
        <w:t>(</w:t>
      </w:r>
      <w:r w:rsidRPr="00E80649">
        <w:rPr>
          <w:rFonts w:ascii="Times New Roman" w:hAnsi="Times New Roman" w:cs="Times New Roman"/>
          <w:color w:val="222222"/>
          <w:sz w:val="24"/>
          <w:szCs w:val="20"/>
          <w:shd w:val="clear" w:color="auto" w:fill="FFFFFF"/>
        </w:rPr>
        <w:t>2015</w:t>
      </w:r>
      <w:r>
        <w:rPr>
          <w:rFonts w:ascii="Times New Roman" w:hAnsi="Times New Roman" w:cs="Times New Roman"/>
          <w:color w:val="222222"/>
          <w:sz w:val="24"/>
          <w:szCs w:val="20"/>
          <w:shd w:val="clear" w:color="auto" w:fill="FFFFFF"/>
        </w:rPr>
        <w:t>)</w:t>
      </w:r>
      <w:r w:rsidRPr="00E80649">
        <w:rPr>
          <w:rFonts w:ascii="Times New Roman" w:hAnsi="Times New Roman" w:cs="Times New Roman"/>
          <w:color w:val="222222"/>
          <w:sz w:val="24"/>
          <w:szCs w:val="20"/>
          <w:shd w:val="clear" w:color="auto" w:fill="FFFFFF"/>
        </w:rPr>
        <w:t>. Strategic decision making at enterprise resource planning: chief financial officer at the crossroads. </w:t>
      </w:r>
      <w:r w:rsidRPr="00E80649">
        <w:rPr>
          <w:rFonts w:ascii="Times New Roman" w:hAnsi="Times New Roman" w:cs="Times New Roman"/>
          <w:i/>
          <w:iCs/>
          <w:color w:val="222222"/>
          <w:sz w:val="24"/>
          <w:szCs w:val="20"/>
          <w:shd w:val="clear" w:color="auto" w:fill="FFFFFF"/>
        </w:rPr>
        <w:t>Journal of Business Case Studies (Online)</w:t>
      </w:r>
      <w:r w:rsidRPr="00E80649">
        <w:rPr>
          <w:rFonts w:ascii="Times New Roman" w:hAnsi="Times New Roman" w:cs="Times New Roman"/>
          <w:color w:val="222222"/>
          <w:sz w:val="24"/>
          <w:szCs w:val="20"/>
          <w:shd w:val="clear" w:color="auto" w:fill="FFFFFF"/>
        </w:rPr>
        <w:t>, </w:t>
      </w:r>
      <w:r w:rsidRPr="00E80649">
        <w:rPr>
          <w:rFonts w:ascii="Times New Roman" w:hAnsi="Times New Roman" w:cs="Times New Roman"/>
          <w:i/>
          <w:iCs/>
          <w:color w:val="222222"/>
          <w:sz w:val="24"/>
          <w:szCs w:val="20"/>
          <w:shd w:val="clear" w:color="auto" w:fill="FFFFFF"/>
        </w:rPr>
        <w:t>11</w:t>
      </w:r>
      <w:r w:rsidRPr="00E80649">
        <w:rPr>
          <w:rFonts w:ascii="Times New Roman" w:hAnsi="Times New Roman" w:cs="Times New Roman"/>
          <w:color w:val="222222"/>
          <w:sz w:val="24"/>
          <w:szCs w:val="20"/>
          <w:shd w:val="clear" w:color="auto" w:fill="FFFFFF"/>
        </w:rPr>
        <w:t>(1), p.41.</w:t>
      </w:r>
    </w:p>
    <w:p w:rsidR="00F8685E" w:rsidRPr="00E80649" w:rsidRDefault="00F8685E" w:rsidP="00F8685E">
      <w:pPr>
        <w:spacing w:line="360" w:lineRule="auto"/>
        <w:jc w:val="both"/>
        <w:rPr>
          <w:rFonts w:ascii="Times New Roman" w:hAnsi="Times New Roman" w:cs="Times New Roman"/>
          <w:color w:val="222222"/>
          <w:sz w:val="24"/>
          <w:szCs w:val="20"/>
          <w:shd w:val="clear" w:color="auto" w:fill="FFFFFF"/>
        </w:rPr>
      </w:pPr>
      <w:r w:rsidRPr="00E80649">
        <w:rPr>
          <w:rFonts w:ascii="Times New Roman" w:hAnsi="Times New Roman" w:cs="Times New Roman"/>
          <w:color w:val="222222"/>
          <w:sz w:val="24"/>
          <w:szCs w:val="20"/>
          <w:shd w:val="clear" w:color="auto" w:fill="FFFFFF"/>
        </w:rPr>
        <w:t xml:space="preserve">Brewer, W.F., </w:t>
      </w:r>
      <w:r>
        <w:rPr>
          <w:rFonts w:ascii="Times New Roman" w:hAnsi="Times New Roman" w:cs="Times New Roman"/>
          <w:color w:val="222222"/>
          <w:sz w:val="24"/>
          <w:szCs w:val="20"/>
          <w:shd w:val="clear" w:color="auto" w:fill="FFFFFF"/>
        </w:rPr>
        <w:t>(</w:t>
      </w:r>
      <w:r w:rsidRPr="00E80649">
        <w:rPr>
          <w:rFonts w:ascii="Times New Roman" w:hAnsi="Times New Roman" w:cs="Times New Roman"/>
          <w:color w:val="222222"/>
          <w:sz w:val="24"/>
          <w:szCs w:val="20"/>
          <w:shd w:val="clear" w:color="auto" w:fill="FFFFFF"/>
        </w:rPr>
        <w:t>2013</w:t>
      </w:r>
      <w:r>
        <w:rPr>
          <w:rFonts w:ascii="Times New Roman" w:hAnsi="Times New Roman" w:cs="Times New Roman"/>
          <w:color w:val="222222"/>
          <w:sz w:val="24"/>
          <w:szCs w:val="20"/>
          <w:shd w:val="clear" w:color="auto" w:fill="FFFFFF"/>
        </w:rPr>
        <w:t>)</w:t>
      </w:r>
      <w:r w:rsidRPr="00E80649">
        <w:rPr>
          <w:rFonts w:ascii="Times New Roman" w:hAnsi="Times New Roman" w:cs="Times New Roman"/>
          <w:color w:val="222222"/>
          <w:sz w:val="24"/>
          <w:szCs w:val="20"/>
          <w:shd w:val="clear" w:color="auto" w:fill="FFFFFF"/>
        </w:rPr>
        <w:t>. The nature of narrative suspense and the problem of rereading. In </w:t>
      </w:r>
      <w:r w:rsidRPr="00E80649">
        <w:rPr>
          <w:rFonts w:ascii="Times New Roman" w:hAnsi="Times New Roman" w:cs="Times New Roman"/>
          <w:i/>
          <w:iCs/>
          <w:color w:val="222222"/>
          <w:sz w:val="24"/>
          <w:szCs w:val="20"/>
          <w:shd w:val="clear" w:color="auto" w:fill="FFFFFF"/>
        </w:rPr>
        <w:t>Suspense</w:t>
      </w:r>
      <w:r w:rsidRPr="00E80649">
        <w:rPr>
          <w:rFonts w:ascii="Times New Roman" w:hAnsi="Times New Roman" w:cs="Times New Roman"/>
          <w:color w:val="222222"/>
          <w:sz w:val="24"/>
          <w:szCs w:val="20"/>
          <w:shd w:val="clear" w:color="auto" w:fill="FFFFFF"/>
        </w:rPr>
        <w:t> (pp. 117-138). Routledge.</w:t>
      </w:r>
    </w:p>
    <w:p w:rsidR="00F8685E" w:rsidRPr="00E80649" w:rsidRDefault="00F8685E" w:rsidP="00F8685E">
      <w:pPr>
        <w:spacing w:line="360" w:lineRule="auto"/>
        <w:jc w:val="both"/>
        <w:rPr>
          <w:rFonts w:ascii="Times New Roman" w:hAnsi="Times New Roman" w:cs="Times New Roman"/>
          <w:color w:val="222222"/>
          <w:sz w:val="24"/>
          <w:szCs w:val="20"/>
          <w:shd w:val="clear" w:color="auto" w:fill="FFFFFF"/>
        </w:rPr>
      </w:pPr>
      <w:r w:rsidRPr="00E80649">
        <w:rPr>
          <w:rFonts w:ascii="Times New Roman" w:hAnsi="Times New Roman" w:cs="Times New Roman"/>
          <w:color w:val="222222"/>
          <w:sz w:val="24"/>
          <w:szCs w:val="20"/>
          <w:shd w:val="clear" w:color="auto" w:fill="FFFFFF"/>
        </w:rPr>
        <w:t xml:space="preserve">Brief, R.P. </w:t>
      </w:r>
      <w:r w:rsidRPr="00C46C73">
        <w:rPr>
          <w:rFonts w:ascii="Times New Roman" w:hAnsi="Times New Roman" w:cs="Times New Roman"/>
          <w:noProof/>
          <w:color w:val="222222"/>
          <w:sz w:val="24"/>
          <w:szCs w:val="20"/>
          <w:shd w:val="clear" w:color="auto" w:fill="FFFFFF"/>
        </w:rPr>
        <w:t>and</w:t>
      </w:r>
      <w:r w:rsidRPr="00E80649">
        <w:rPr>
          <w:rFonts w:ascii="Times New Roman" w:hAnsi="Times New Roman" w:cs="Times New Roman"/>
          <w:color w:val="222222"/>
          <w:sz w:val="24"/>
          <w:szCs w:val="20"/>
          <w:shd w:val="clear" w:color="auto" w:fill="FFFFFF"/>
        </w:rPr>
        <w:t xml:space="preserve"> </w:t>
      </w:r>
      <w:proofErr w:type="spellStart"/>
      <w:r w:rsidRPr="00E80649">
        <w:rPr>
          <w:rFonts w:ascii="Times New Roman" w:hAnsi="Times New Roman" w:cs="Times New Roman"/>
          <w:color w:val="222222"/>
          <w:sz w:val="24"/>
          <w:szCs w:val="20"/>
          <w:shd w:val="clear" w:color="auto" w:fill="FFFFFF"/>
        </w:rPr>
        <w:t>Peasnell</w:t>
      </w:r>
      <w:proofErr w:type="spellEnd"/>
      <w:r w:rsidRPr="00E80649">
        <w:rPr>
          <w:rFonts w:ascii="Times New Roman" w:hAnsi="Times New Roman" w:cs="Times New Roman"/>
          <w:color w:val="222222"/>
          <w:sz w:val="24"/>
          <w:szCs w:val="20"/>
          <w:shd w:val="clear" w:color="auto" w:fill="FFFFFF"/>
        </w:rPr>
        <w:t xml:space="preserve">, K.V., </w:t>
      </w:r>
      <w:r>
        <w:rPr>
          <w:rFonts w:ascii="Times New Roman" w:hAnsi="Times New Roman" w:cs="Times New Roman"/>
          <w:color w:val="222222"/>
          <w:sz w:val="24"/>
          <w:szCs w:val="20"/>
          <w:shd w:val="clear" w:color="auto" w:fill="FFFFFF"/>
        </w:rPr>
        <w:t>(</w:t>
      </w:r>
      <w:r w:rsidRPr="00E80649">
        <w:rPr>
          <w:rFonts w:ascii="Times New Roman" w:hAnsi="Times New Roman" w:cs="Times New Roman"/>
          <w:color w:val="222222"/>
          <w:sz w:val="24"/>
          <w:szCs w:val="20"/>
          <w:shd w:val="clear" w:color="auto" w:fill="FFFFFF"/>
        </w:rPr>
        <w:t>2013</w:t>
      </w:r>
      <w:r>
        <w:rPr>
          <w:rFonts w:ascii="Times New Roman" w:hAnsi="Times New Roman" w:cs="Times New Roman"/>
          <w:color w:val="222222"/>
          <w:sz w:val="24"/>
          <w:szCs w:val="20"/>
          <w:shd w:val="clear" w:color="auto" w:fill="FFFFFF"/>
        </w:rPr>
        <w:t>)</w:t>
      </w:r>
      <w:r w:rsidRPr="00E80649">
        <w:rPr>
          <w:rFonts w:ascii="Times New Roman" w:hAnsi="Times New Roman" w:cs="Times New Roman"/>
          <w:color w:val="222222"/>
          <w:sz w:val="24"/>
          <w:szCs w:val="20"/>
          <w:shd w:val="clear" w:color="auto" w:fill="FFFFFF"/>
        </w:rPr>
        <w:t>. </w:t>
      </w:r>
      <w:r w:rsidRPr="00E80649">
        <w:rPr>
          <w:rFonts w:ascii="Times New Roman" w:hAnsi="Times New Roman" w:cs="Times New Roman"/>
          <w:i/>
          <w:iCs/>
          <w:color w:val="222222"/>
          <w:sz w:val="24"/>
          <w:szCs w:val="20"/>
          <w:shd w:val="clear" w:color="auto" w:fill="FFFFFF"/>
        </w:rPr>
        <w:t xml:space="preserve">Clean </w:t>
      </w:r>
      <w:r w:rsidRPr="00C46C73">
        <w:rPr>
          <w:rFonts w:ascii="Times New Roman" w:hAnsi="Times New Roman" w:cs="Times New Roman"/>
          <w:i/>
          <w:iCs/>
          <w:noProof/>
          <w:color w:val="222222"/>
          <w:sz w:val="24"/>
          <w:szCs w:val="20"/>
          <w:shd w:val="clear" w:color="auto" w:fill="FFFFFF"/>
        </w:rPr>
        <w:t>surplus</w:t>
      </w:r>
      <w:r w:rsidRPr="00E80649">
        <w:rPr>
          <w:rFonts w:ascii="Times New Roman" w:hAnsi="Times New Roman" w:cs="Times New Roman"/>
          <w:i/>
          <w:iCs/>
          <w:color w:val="222222"/>
          <w:sz w:val="24"/>
          <w:szCs w:val="20"/>
          <w:shd w:val="clear" w:color="auto" w:fill="FFFFFF"/>
        </w:rPr>
        <w:t>: A link between accounting and finance</w:t>
      </w:r>
      <w:r w:rsidRPr="00E80649">
        <w:rPr>
          <w:rFonts w:ascii="Times New Roman" w:hAnsi="Times New Roman" w:cs="Times New Roman"/>
          <w:color w:val="222222"/>
          <w:sz w:val="24"/>
          <w:szCs w:val="20"/>
          <w:shd w:val="clear" w:color="auto" w:fill="FFFFFF"/>
        </w:rPr>
        <w:t>. Routledge.</w:t>
      </w:r>
    </w:p>
    <w:p w:rsidR="00F8685E" w:rsidRPr="00E80649" w:rsidRDefault="00F8685E" w:rsidP="00F8685E">
      <w:pPr>
        <w:spacing w:line="360" w:lineRule="auto"/>
        <w:jc w:val="both"/>
        <w:rPr>
          <w:rFonts w:ascii="Times New Roman" w:hAnsi="Times New Roman" w:cs="Times New Roman"/>
          <w:color w:val="222222"/>
          <w:sz w:val="24"/>
          <w:szCs w:val="20"/>
          <w:shd w:val="clear" w:color="auto" w:fill="FFFFFF"/>
        </w:rPr>
      </w:pPr>
      <w:r w:rsidRPr="00E80649">
        <w:rPr>
          <w:rFonts w:ascii="Times New Roman" w:hAnsi="Times New Roman" w:cs="Times New Roman"/>
          <w:color w:val="222222"/>
          <w:sz w:val="24"/>
          <w:szCs w:val="20"/>
          <w:shd w:val="clear" w:color="auto" w:fill="FFFFFF"/>
        </w:rPr>
        <w:t xml:space="preserve">Brooks, R. and Mukherjee, A.K., </w:t>
      </w:r>
      <w:r>
        <w:rPr>
          <w:rFonts w:ascii="Times New Roman" w:hAnsi="Times New Roman" w:cs="Times New Roman"/>
          <w:color w:val="222222"/>
          <w:sz w:val="24"/>
          <w:szCs w:val="20"/>
          <w:shd w:val="clear" w:color="auto" w:fill="FFFFFF"/>
        </w:rPr>
        <w:t>(</w:t>
      </w:r>
      <w:r w:rsidRPr="00E80649">
        <w:rPr>
          <w:rFonts w:ascii="Times New Roman" w:hAnsi="Times New Roman" w:cs="Times New Roman"/>
          <w:color w:val="222222"/>
          <w:sz w:val="24"/>
          <w:szCs w:val="20"/>
          <w:shd w:val="clear" w:color="auto" w:fill="FFFFFF"/>
        </w:rPr>
        <w:t>2013</w:t>
      </w:r>
      <w:r>
        <w:rPr>
          <w:rFonts w:ascii="Times New Roman" w:hAnsi="Times New Roman" w:cs="Times New Roman"/>
          <w:color w:val="222222"/>
          <w:sz w:val="24"/>
          <w:szCs w:val="20"/>
          <w:shd w:val="clear" w:color="auto" w:fill="FFFFFF"/>
        </w:rPr>
        <w:t>)</w:t>
      </w:r>
      <w:r w:rsidRPr="00E80649">
        <w:rPr>
          <w:rFonts w:ascii="Times New Roman" w:hAnsi="Times New Roman" w:cs="Times New Roman"/>
          <w:color w:val="222222"/>
          <w:sz w:val="24"/>
          <w:szCs w:val="20"/>
          <w:shd w:val="clear" w:color="auto" w:fill="FFFFFF"/>
        </w:rPr>
        <w:t>. </w:t>
      </w:r>
      <w:r w:rsidRPr="00E80649">
        <w:rPr>
          <w:rFonts w:ascii="Times New Roman" w:hAnsi="Times New Roman" w:cs="Times New Roman"/>
          <w:i/>
          <w:iCs/>
          <w:color w:val="222222"/>
          <w:sz w:val="24"/>
          <w:szCs w:val="20"/>
          <w:shd w:val="clear" w:color="auto" w:fill="FFFFFF"/>
        </w:rPr>
        <w:t>Financial management: core concepts</w:t>
      </w:r>
      <w:r w:rsidRPr="00E80649">
        <w:rPr>
          <w:rFonts w:ascii="Times New Roman" w:hAnsi="Times New Roman" w:cs="Times New Roman"/>
          <w:color w:val="222222"/>
          <w:sz w:val="24"/>
          <w:szCs w:val="20"/>
          <w:shd w:val="clear" w:color="auto" w:fill="FFFFFF"/>
        </w:rPr>
        <w:t>. Pearson.</w:t>
      </w:r>
    </w:p>
    <w:p w:rsidR="00F8685E" w:rsidRPr="00E80649" w:rsidRDefault="00F8685E" w:rsidP="00F8685E">
      <w:pPr>
        <w:spacing w:line="360" w:lineRule="auto"/>
        <w:jc w:val="both"/>
        <w:rPr>
          <w:rFonts w:ascii="Times New Roman" w:hAnsi="Times New Roman" w:cs="Times New Roman"/>
          <w:color w:val="222222"/>
          <w:sz w:val="24"/>
          <w:szCs w:val="20"/>
          <w:shd w:val="clear" w:color="auto" w:fill="FFFFFF"/>
        </w:rPr>
      </w:pPr>
      <w:r w:rsidRPr="00E80649">
        <w:rPr>
          <w:rFonts w:ascii="Times New Roman" w:hAnsi="Times New Roman" w:cs="Times New Roman"/>
          <w:color w:val="222222"/>
          <w:sz w:val="24"/>
          <w:szCs w:val="20"/>
          <w:shd w:val="clear" w:color="auto" w:fill="FFFFFF"/>
        </w:rPr>
        <w:t xml:space="preserve">Center, P., Alliance, A.M.A. and Insurance, A.M.A., </w:t>
      </w:r>
      <w:r>
        <w:rPr>
          <w:rFonts w:ascii="Times New Roman" w:hAnsi="Times New Roman" w:cs="Times New Roman"/>
          <w:color w:val="222222"/>
          <w:sz w:val="24"/>
          <w:szCs w:val="20"/>
          <w:shd w:val="clear" w:color="auto" w:fill="FFFFFF"/>
        </w:rPr>
        <w:t>(</w:t>
      </w:r>
      <w:r w:rsidRPr="00E80649">
        <w:rPr>
          <w:rFonts w:ascii="Times New Roman" w:hAnsi="Times New Roman" w:cs="Times New Roman"/>
          <w:color w:val="222222"/>
          <w:sz w:val="24"/>
          <w:szCs w:val="20"/>
          <w:shd w:val="clear" w:color="auto" w:fill="FFFFFF"/>
        </w:rPr>
        <w:t>2016</w:t>
      </w:r>
      <w:r>
        <w:rPr>
          <w:rFonts w:ascii="Times New Roman" w:hAnsi="Times New Roman" w:cs="Times New Roman"/>
          <w:color w:val="222222"/>
          <w:sz w:val="24"/>
          <w:szCs w:val="20"/>
          <w:shd w:val="clear" w:color="auto" w:fill="FFFFFF"/>
        </w:rPr>
        <w:t>)</w:t>
      </w:r>
      <w:r w:rsidRPr="00E80649">
        <w:rPr>
          <w:rFonts w:ascii="Times New Roman" w:hAnsi="Times New Roman" w:cs="Times New Roman"/>
          <w:color w:val="222222"/>
          <w:sz w:val="24"/>
          <w:szCs w:val="20"/>
          <w:shd w:val="clear" w:color="auto" w:fill="FFFFFF"/>
        </w:rPr>
        <w:t>. Practice Management. </w:t>
      </w:r>
      <w:r w:rsidRPr="00E80649">
        <w:rPr>
          <w:rFonts w:ascii="Times New Roman" w:hAnsi="Times New Roman" w:cs="Times New Roman"/>
          <w:i/>
          <w:iCs/>
          <w:color w:val="222222"/>
          <w:sz w:val="24"/>
          <w:szCs w:val="20"/>
          <w:shd w:val="clear" w:color="auto" w:fill="FFFFFF"/>
        </w:rPr>
        <w:t>Safety</w:t>
      </w:r>
      <w:r w:rsidRPr="00E80649">
        <w:rPr>
          <w:rFonts w:ascii="Times New Roman" w:hAnsi="Times New Roman" w:cs="Times New Roman"/>
          <w:color w:val="222222"/>
          <w:sz w:val="24"/>
          <w:szCs w:val="20"/>
          <w:shd w:val="clear" w:color="auto" w:fill="FFFFFF"/>
        </w:rPr>
        <w:t>.</w:t>
      </w:r>
    </w:p>
    <w:p w:rsidR="00F8685E" w:rsidRPr="00E80649" w:rsidRDefault="00F8685E" w:rsidP="00F8685E">
      <w:pPr>
        <w:spacing w:line="360" w:lineRule="auto"/>
        <w:jc w:val="both"/>
        <w:rPr>
          <w:rFonts w:ascii="Times New Roman" w:hAnsi="Times New Roman" w:cs="Times New Roman"/>
          <w:color w:val="222222"/>
          <w:sz w:val="24"/>
          <w:szCs w:val="20"/>
          <w:shd w:val="clear" w:color="auto" w:fill="FFFFFF"/>
        </w:rPr>
      </w:pPr>
      <w:proofErr w:type="spellStart"/>
      <w:r w:rsidRPr="00E80649">
        <w:rPr>
          <w:rFonts w:ascii="Times New Roman" w:hAnsi="Times New Roman" w:cs="Times New Roman"/>
          <w:color w:val="222222"/>
          <w:sz w:val="24"/>
          <w:szCs w:val="20"/>
          <w:shd w:val="clear" w:color="auto" w:fill="FFFFFF"/>
        </w:rPr>
        <w:t>Colgan</w:t>
      </w:r>
      <w:proofErr w:type="spellEnd"/>
      <w:r w:rsidRPr="00E80649">
        <w:rPr>
          <w:rFonts w:ascii="Times New Roman" w:hAnsi="Times New Roman" w:cs="Times New Roman"/>
          <w:color w:val="222222"/>
          <w:sz w:val="24"/>
          <w:szCs w:val="20"/>
          <w:shd w:val="clear" w:color="auto" w:fill="FFFFFF"/>
        </w:rPr>
        <w:t xml:space="preserve">, M., Kamp, J. and Lee, S., </w:t>
      </w:r>
      <w:r>
        <w:rPr>
          <w:rFonts w:ascii="Times New Roman" w:hAnsi="Times New Roman" w:cs="Times New Roman"/>
          <w:color w:val="222222"/>
          <w:sz w:val="24"/>
          <w:szCs w:val="20"/>
          <w:shd w:val="clear" w:color="auto" w:fill="FFFFFF"/>
        </w:rPr>
        <w:t>(</w:t>
      </w:r>
      <w:r w:rsidRPr="00E80649">
        <w:rPr>
          <w:rFonts w:ascii="Times New Roman" w:hAnsi="Times New Roman" w:cs="Times New Roman"/>
          <w:color w:val="222222"/>
          <w:sz w:val="24"/>
          <w:szCs w:val="20"/>
          <w:shd w:val="clear" w:color="auto" w:fill="FFFFFF"/>
        </w:rPr>
        <w:t>2014</w:t>
      </w:r>
      <w:r>
        <w:rPr>
          <w:rFonts w:ascii="Times New Roman" w:hAnsi="Times New Roman" w:cs="Times New Roman"/>
          <w:color w:val="222222"/>
          <w:sz w:val="24"/>
          <w:szCs w:val="20"/>
          <w:shd w:val="clear" w:color="auto" w:fill="FFFFFF"/>
        </w:rPr>
        <w:t>)</w:t>
      </w:r>
      <w:r w:rsidRPr="00E80649">
        <w:rPr>
          <w:rFonts w:ascii="Times New Roman" w:hAnsi="Times New Roman" w:cs="Times New Roman"/>
          <w:color w:val="222222"/>
          <w:sz w:val="24"/>
          <w:szCs w:val="20"/>
          <w:shd w:val="clear" w:color="auto" w:fill="FFFFFF"/>
        </w:rPr>
        <w:t>. Oracle database in-memory. </w:t>
      </w:r>
      <w:r w:rsidRPr="00E80649">
        <w:rPr>
          <w:rFonts w:ascii="Times New Roman" w:hAnsi="Times New Roman" w:cs="Times New Roman"/>
          <w:i/>
          <w:iCs/>
          <w:color w:val="222222"/>
          <w:sz w:val="24"/>
          <w:szCs w:val="20"/>
          <w:shd w:val="clear" w:color="auto" w:fill="FFFFFF"/>
        </w:rPr>
        <w:t>Oracle Corporation, October</w:t>
      </w:r>
      <w:r w:rsidRPr="00E80649">
        <w:rPr>
          <w:rFonts w:ascii="Times New Roman" w:hAnsi="Times New Roman" w:cs="Times New Roman"/>
          <w:color w:val="222222"/>
          <w:sz w:val="24"/>
          <w:szCs w:val="20"/>
          <w:shd w:val="clear" w:color="auto" w:fill="FFFFFF"/>
        </w:rPr>
        <w:t>.</w:t>
      </w:r>
    </w:p>
    <w:p w:rsidR="00F8685E" w:rsidRPr="00E80649" w:rsidRDefault="00F8685E" w:rsidP="00F8685E">
      <w:pPr>
        <w:spacing w:line="360" w:lineRule="auto"/>
        <w:jc w:val="both"/>
        <w:rPr>
          <w:rFonts w:ascii="Times New Roman" w:hAnsi="Times New Roman" w:cs="Times New Roman"/>
          <w:color w:val="222222"/>
          <w:sz w:val="24"/>
          <w:szCs w:val="20"/>
          <w:shd w:val="clear" w:color="auto" w:fill="FFFFFF"/>
        </w:rPr>
      </w:pPr>
      <w:r w:rsidRPr="00E80649">
        <w:rPr>
          <w:rFonts w:ascii="Times New Roman" w:hAnsi="Times New Roman" w:cs="Times New Roman"/>
          <w:color w:val="222222"/>
          <w:sz w:val="24"/>
          <w:szCs w:val="20"/>
          <w:shd w:val="clear" w:color="auto" w:fill="FFFFFF"/>
        </w:rPr>
        <w:t xml:space="preserve">Das, S. and Dutta, A., </w:t>
      </w:r>
      <w:r>
        <w:rPr>
          <w:rFonts w:ascii="Times New Roman" w:hAnsi="Times New Roman" w:cs="Times New Roman"/>
          <w:color w:val="222222"/>
          <w:sz w:val="24"/>
          <w:szCs w:val="20"/>
          <w:shd w:val="clear" w:color="auto" w:fill="FFFFFF"/>
        </w:rPr>
        <w:t>(</w:t>
      </w:r>
      <w:r w:rsidRPr="00E80649">
        <w:rPr>
          <w:rFonts w:ascii="Times New Roman" w:hAnsi="Times New Roman" w:cs="Times New Roman"/>
          <w:color w:val="222222"/>
          <w:sz w:val="24"/>
          <w:szCs w:val="20"/>
          <w:shd w:val="clear" w:color="auto" w:fill="FFFFFF"/>
        </w:rPr>
        <w:t>2014</w:t>
      </w:r>
      <w:r>
        <w:rPr>
          <w:rFonts w:ascii="Times New Roman" w:hAnsi="Times New Roman" w:cs="Times New Roman"/>
          <w:color w:val="222222"/>
          <w:sz w:val="24"/>
          <w:szCs w:val="20"/>
          <w:shd w:val="clear" w:color="auto" w:fill="FFFFFF"/>
        </w:rPr>
        <w:t>)</w:t>
      </w:r>
      <w:r w:rsidRPr="00E80649">
        <w:rPr>
          <w:rFonts w:ascii="Times New Roman" w:hAnsi="Times New Roman" w:cs="Times New Roman"/>
          <w:color w:val="222222"/>
          <w:sz w:val="24"/>
          <w:szCs w:val="20"/>
          <w:shd w:val="clear" w:color="auto" w:fill="FFFFFF"/>
        </w:rPr>
        <w:t>. A Study on NPA of Public Sector Banks in India.</w:t>
      </w:r>
    </w:p>
    <w:p w:rsidR="00F8685E" w:rsidRPr="00E80649" w:rsidRDefault="00F8685E" w:rsidP="00F8685E">
      <w:pPr>
        <w:spacing w:line="360" w:lineRule="auto"/>
        <w:jc w:val="both"/>
        <w:rPr>
          <w:rFonts w:ascii="Times New Roman" w:hAnsi="Times New Roman" w:cs="Times New Roman"/>
          <w:color w:val="222222"/>
          <w:sz w:val="24"/>
          <w:szCs w:val="20"/>
          <w:shd w:val="clear" w:color="auto" w:fill="FFFFFF"/>
        </w:rPr>
      </w:pPr>
      <w:r w:rsidRPr="00E80649">
        <w:rPr>
          <w:rFonts w:ascii="Times New Roman" w:hAnsi="Times New Roman" w:cs="Times New Roman"/>
          <w:color w:val="222222"/>
          <w:sz w:val="24"/>
          <w:szCs w:val="20"/>
          <w:shd w:val="clear" w:color="auto" w:fill="FFFFFF"/>
        </w:rPr>
        <w:t xml:space="preserve">Du, N., Stevens, K. and McEnroe, J., </w:t>
      </w:r>
      <w:r>
        <w:rPr>
          <w:rFonts w:ascii="Times New Roman" w:hAnsi="Times New Roman" w:cs="Times New Roman"/>
          <w:color w:val="222222"/>
          <w:sz w:val="24"/>
          <w:szCs w:val="20"/>
          <w:shd w:val="clear" w:color="auto" w:fill="FFFFFF"/>
        </w:rPr>
        <w:t>(</w:t>
      </w:r>
      <w:r w:rsidRPr="00E80649">
        <w:rPr>
          <w:rFonts w:ascii="Times New Roman" w:hAnsi="Times New Roman" w:cs="Times New Roman"/>
          <w:color w:val="222222"/>
          <w:sz w:val="24"/>
          <w:szCs w:val="20"/>
          <w:shd w:val="clear" w:color="auto" w:fill="FFFFFF"/>
        </w:rPr>
        <w:t>2015</w:t>
      </w:r>
      <w:r>
        <w:rPr>
          <w:rFonts w:ascii="Times New Roman" w:hAnsi="Times New Roman" w:cs="Times New Roman"/>
          <w:color w:val="222222"/>
          <w:sz w:val="24"/>
          <w:szCs w:val="20"/>
          <w:shd w:val="clear" w:color="auto" w:fill="FFFFFF"/>
        </w:rPr>
        <w:t>)</w:t>
      </w:r>
      <w:r w:rsidRPr="00E80649">
        <w:rPr>
          <w:rFonts w:ascii="Times New Roman" w:hAnsi="Times New Roman" w:cs="Times New Roman"/>
          <w:color w:val="222222"/>
          <w:sz w:val="24"/>
          <w:szCs w:val="20"/>
          <w:shd w:val="clear" w:color="auto" w:fill="FFFFFF"/>
        </w:rPr>
        <w:t>. The effects of comprehensive income on investors’ judgments: An investigation of one-statement vs. two-statement presentation formats. </w:t>
      </w:r>
      <w:r w:rsidRPr="00E80649">
        <w:rPr>
          <w:rFonts w:ascii="Times New Roman" w:hAnsi="Times New Roman" w:cs="Times New Roman"/>
          <w:i/>
          <w:iCs/>
          <w:color w:val="222222"/>
          <w:sz w:val="24"/>
          <w:szCs w:val="20"/>
          <w:shd w:val="clear" w:color="auto" w:fill="FFFFFF"/>
        </w:rPr>
        <w:t>Accounting Research Journal</w:t>
      </w:r>
      <w:r w:rsidRPr="00E80649">
        <w:rPr>
          <w:rFonts w:ascii="Times New Roman" w:hAnsi="Times New Roman" w:cs="Times New Roman"/>
          <w:color w:val="222222"/>
          <w:sz w:val="24"/>
          <w:szCs w:val="20"/>
          <w:shd w:val="clear" w:color="auto" w:fill="FFFFFF"/>
        </w:rPr>
        <w:t>, </w:t>
      </w:r>
      <w:r w:rsidRPr="00E80649">
        <w:rPr>
          <w:rFonts w:ascii="Times New Roman" w:hAnsi="Times New Roman" w:cs="Times New Roman"/>
          <w:i/>
          <w:iCs/>
          <w:color w:val="222222"/>
          <w:sz w:val="24"/>
          <w:szCs w:val="20"/>
          <w:shd w:val="clear" w:color="auto" w:fill="FFFFFF"/>
        </w:rPr>
        <w:t>28</w:t>
      </w:r>
      <w:r w:rsidRPr="00E80649">
        <w:rPr>
          <w:rFonts w:ascii="Times New Roman" w:hAnsi="Times New Roman" w:cs="Times New Roman"/>
          <w:color w:val="222222"/>
          <w:sz w:val="24"/>
          <w:szCs w:val="20"/>
          <w:shd w:val="clear" w:color="auto" w:fill="FFFFFF"/>
        </w:rPr>
        <w:t>(3), pp.284-299.</w:t>
      </w:r>
    </w:p>
    <w:p w:rsidR="00F8685E" w:rsidRPr="00E80649" w:rsidRDefault="00F8685E" w:rsidP="00F8685E">
      <w:pPr>
        <w:spacing w:line="360" w:lineRule="auto"/>
        <w:jc w:val="both"/>
        <w:rPr>
          <w:rFonts w:ascii="Times New Roman" w:hAnsi="Times New Roman" w:cs="Times New Roman"/>
          <w:color w:val="222222"/>
          <w:sz w:val="24"/>
          <w:szCs w:val="20"/>
          <w:shd w:val="clear" w:color="auto" w:fill="FFFFFF"/>
        </w:rPr>
      </w:pPr>
      <w:r w:rsidRPr="00E80649">
        <w:rPr>
          <w:rFonts w:ascii="Times New Roman" w:hAnsi="Times New Roman" w:cs="Times New Roman"/>
          <w:color w:val="222222"/>
          <w:sz w:val="24"/>
          <w:szCs w:val="20"/>
          <w:shd w:val="clear" w:color="auto" w:fill="FFFFFF"/>
        </w:rPr>
        <w:t xml:space="preserve">Edwards, J.R., </w:t>
      </w:r>
      <w:r>
        <w:rPr>
          <w:rFonts w:ascii="Times New Roman" w:hAnsi="Times New Roman" w:cs="Times New Roman"/>
          <w:color w:val="222222"/>
          <w:sz w:val="24"/>
          <w:szCs w:val="20"/>
          <w:shd w:val="clear" w:color="auto" w:fill="FFFFFF"/>
        </w:rPr>
        <w:t>(</w:t>
      </w:r>
      <w:r w:rsidRPr="00E80649">
        <w:rPr>
          <w:rFonts w:ascii="Times New Roman" w:hAnsi="Times New Roman" w:cs="Times New Roman"/>
          <w:color w:val="222222"/>
          <w:sz w:val="24"/>
          <w:szCs w:val="20"/>
          <w:shd w:val="clear" w:color="auto" w:fill="FFFFFF"/>
        </w:rPr>
        <w:t>2013</w:t>
      </w:r>
      <w:r>
        <w:rPr>
          <w:rFonts w:ascii="Times New Roman" w:hAnsi="Times New Roman" w:cs="Times New Roman"/>
          <w:color w:val="222222"/>
          <w:sz w:val="24"/>
          <w:szCs w:val="20"/>
          <w:shd w:val="clear" w:color="auto" w:fill="FFFFFF"/>
        </w:rPr>
        <w:t>)</w:t>
      </w:r>
      <w:r w:rsidRPr="00E80649">
        <w:rPr>
          <w:rFonts w:ascii="Times New Roman" w:hAnsi="Times New Roman" w:cs="Times New Roman"/>
          <w:color w:val="222222"/>
          <w:sz w:val="24"/>
          <w:szCs w:val="20"/>
          <w:shd w:val="clear" w:color="auto" w:fill="FFFFFF"/>
        </w:rPr>
        <w:t>. </w:t>
      </w:r>
      <w:r w:rsidRPr="00E80649">
        <w:rPr>
          <w:rFonts w:ascii="Times New Roman" w:hAnsi="Times New Roman" w:cs="Times New Roman"/>
          <w:i/>
          <w:iCs/>
          <w:color w:val="222222"/>
          <w:sz w:val="24"/>
          <w:szCs w:val="20"/>
          <w:shd w:val="clear" w:color="auto" w:fill="FFFFFF"/>
        </w:rPr>
        <w:t>A History of Financial Accounting (RLE Accounting)</w:t>
      </w:r>
      <w:r w:rsidRPr="00E80649">
        <w:rPr>
          <w:rFonts w:ascii="Times New Roman" w:hAnsi="Times New Roman" w:cs="Times New Roman"/>
          <w:color w:val="222222"/>
          <w:sz w:val="24"/>
          <w:szCs w:val="20"/>
          <w:shd w:val="clear" w:color="auto" w:fill="FFFFFF"/>
        </w:rPr>
        <w:t>. Routledge.</w:t>
      </w:r>
    </w:p>
    <w:p w:rsidR="00F8685E" w:rsidRPr="00E80649" w:rsidRDefault="00F8685E" w:rsidP="00F8685E">
      <w:pPr>
        <w:spacing w:line="360" w:lineRule="auto"/>
        <w:jc w:val="both"/>
        <w:rPr>
          <w:rFonts w:ascii="Times New Roman" w:hAnsi="Times New Roman" w:cs="Times New Roman"/>
          <w:color w:val="222222"/>
          <w:sz w:val="24"/>
          <w:szCs w:val="20"/>
          <w:shd w:val="clear" w:color="auto" w:fill="FFFFFF"/>
        </w:rPr>
      </w:pPr>
      <w:proofErr w:type="spellStart"/>
      <w:r w:rsidRPr="00E80649">
        <w:rPr>
          <w:rFonts w:ascii="Times New Roman" w:hAnsi="Times New Roman" w:cs="Times New Roman"/>
          <w:color w:val="222222"/>
          <w:sz w:val="24"/>
          <w:szCs w:val="20"/>
          <w:shd w:val="clear" w:color="auto" w:fill="FFFFFF"/>
        </w:rPr>
        <w:t>Eyal</w:t>
      </w:r>
      <w:proofErr w:type="spellEnd"/>
      <w:r w:rsidRPr="00E80649">
        <w:rPr>
          <w:rFonts w:ascii="Times New Roman" w:hAnsi="Times New Roman" w:cs="Times New Roman"/>
          <w:color w:val="222222"/>
          <w:sz w:val="24"/>
          <w:szCs w:val="20"/>
          <w:shd w:val="clear" w:color="auto" w:fill="FFFFFF"/>
        </w:rPr>
        <w:t xml:space="preserve">, I., </w:t>
      </w:r>
      <w:proofErr w:type="spellStart"/>
      <w:r w:rsidRPr="00E80649">
        <w:rPr>
          <w:rFonts w:ascii="Times New Roman" w:hAnsi="Times New Roman" w:cs="Times New Roman"/>
          <w:color w:val="222222"/>
          <w:sz w:val="24"/>
          <w:szCs w:val="20"/>
          <w:shd w:val="clear" w:color="auto" w:fill="FFFFFF"/>
        </w:rPr>
        <w:t>Gencer</w:t>
      </w:r>
      <w:proofErr w:type="spellEnd"/>
      <w:r w:rsidRPr="00E80649">
        <w:rPr>
          <w:rFonts w:ascii="Times New Roman" w:hAnsi="Times New Roman" w:cs="Times New Roman"/>
          <w:color w:val="222222"/>
          <w:sz w:val="24"/>
          <w:szCs w:val="20"/>
          <w:shd w:val="clear" w:color="auto" w:fill="FFFFFF"/>
        </w:rPr>
        <w:t xml:space="preserve">, A.E., </w:t>
      </w:r>
      <w:proofErr w:type="spellStart"/>
      <w:r w:rsidRPr="00E80649">
        <w:rPr>
          <w:rFonts w:ascii="Times New Roman" w:hAnsi="Times New Roman" w:cs="Times New Roman"/>
          <w:color w:val="222222"/>
          <w:sz w:val="24"/>
          <w:szCs w:val="20"/>
          <w:shd w:val="clear" w:color="auto" w:fill="FFFFFF"/>
        </w:rPr>
        <w:t>Sirer</w:t>
      </w:r>
      <w:proofErr w:type="spellEnd"/>
      <w:r w:rsidRPr="00E80649">
        <w:rPr>
          <w:rFonts w:ascii="Times New Roman" w:hAnsi="Times New Roman" w:cs="Times New Roman"/>
          <w:color w:val="222222"/>
          <w:sz w:val="24"/>
          <w:szCs w:val="20"/>
          <w:shd w:val="clear" w:color="auto" w:fill="FFFFFF"/>
        </w:rPr>
        <w:t xml:space="preserve">, E.G. </w:t>
      </w:r>
      <w:r w:rsidRPr="000C7161">
        <w:rPr>
          <w:rFonts w:ascii="Times New Roman" w:hAnsi="Times New Roman" w:cs="Times New Roman"/>
          <w:noProof/>
          <w:color w:val="222222"/>
          <w:sz w:val="24"/>
          <w:szCs w:val="20"/>
          <w:shd w:val="clear" w:color="auto" w:fill="FFFFFF"/>
        </w:rPr>
        <w:t>and</w:t>
      </w:r>
      <w:r w:rsidRPr="00E80649">
        <w:rPr>
          <w:rFonts w:ascii="Times New Roman" w:hAnsi="Times New Roman" w:cs="Times New Roman"/>
          <w:color w:val="222222"/>
          <w:sz w:val="24"/>
          <w:szCs w:val="20"/>
          <w:shd w:val="clear" w:color="auto" w:fill="FFFFFF"/>
        </w:rPr>
        <w:t xml:space="preserve"> Van </w:t>
      </w:r>
      <w:proofErr w:type="spellStart"/>
      <w:r w:rsidRPr="00E80649">
        <w:rPr>
          <w:rFonts w:ascii="Times New Roman" w:hAnsi="Times New Roman" w:cs="Times New Roman"/>
          <w:color w:val="222222"/>
          <w:sz w:val="24"/>
          <w:szCs w:val="20"/>
          <w:shd w:val="clear" w:color="auto" w:fill="FFFFFF"/>
        </w:rPr>
        <w:t>Renesse</w:t>
      </w:r>
      <w:proofErr w:type="spellEnd"/>
      <w:r w:rsidRPr="00E80649">
        <w:rPr>
          <w:rFonts w:ascii="Times New Roman" w:hAnsi="Times New Roman" w:cs="Times New Roman"/>
          <w:color w:val="222222"/>
          <w:sz w:val="24"/>
          <w:szCs w:val="20"/>
          <w:shd w:val="clear" w:color="auto" w:fill="FFFFFF"/>
        </w:rPr>
        <w:t xml:space="preserve">, R., </w:t>
      </w:r>
      <w:r>
        <w:rPr>
          <w:rFonts w:ascii="Times New Roman" w:hAnsi="Times New Roman" w:cs="Times New Roman"/>
          <w:color w:val="222222"/>
          <w:sz w:val="24"/>
          <w:szCs w:val="20"/>
          <w:shd w:val="clear" w:color="auto" w:fill="FFFFFF"/>
        </w:rPr>
        <w:t>(</w:t>
      </w:r>
      <w:r w:rsidRPr="00E80649">
        <w:rPr>
          <w:rFonts w:ascii="Times New Roman" w:hAnsi="Times New Roman" w:cs="Times New Roman"/>
          <w:color w:val="222222"/>
          <w:sz w:val="24"/>
          <w:szCs w:val="20"/>
          <w:shd w:val="clear" w:color="auto" w:fill="FFFFFF"/>
        </w:rPr>
        <w:t>2016</w:t>
      </w:r>
      <w:r>
        <w:rPr>
          <w:rFonts w:ascii="Times New Roman" w:hAnsi="Times New Roman" w:cs="Times New Roman"/>
          <w:color w:val="222222"/>
          <w:sz w:val="24"/>
          <w:szCs w:val="20"/>
          <w:shd w:val="clear" w:color="auto" w:fill="FFFFFF"/>
        </w:rPr>
        <w:t>)</w:t>
      </w:r>
      <w:r w:rsidRPr="00E80649">
        <w:rPr>
          <w:rFonts w:ascii="Times New Roman" w:hAnsi="Times New Roman" w:cs="Times New Roman"/>
          <w:color w:val="222222"/>
          <w:sz w:val="24"/>
          <w:szCs w:val="20"/>
          <w:shd w:val="clear" w:color="auto" w:fill="FFFFFF"/>
        </w:rPr>
        <w:t xml:space="preserve">, March. Bitcoin-NG: A Scalable </w:t>
      </w:r>
      <w:proofErr w:type="spellStart"/>
      <w:r w:rsidRPr="00E80649">
        <w:rPr>
          <w:rFonts w:ascii="Times New Roman" w:hAnsi="Times New Roman" w:cs="Times New Roman"/>
          <w:color w:val="222222"/>
          <w:sz w:val="24"/>
          <w:szCs w:val="20"/>
          <w:shd w:val="clear" w:color="auto" w:fill="FFFFFF"/>
        </w:rPr>
        <w:t>Blockchain</w:t>
      </w:r>
      <w:proofErr w:type="spellEnd"/>
      <w:r w:rsidRPr="00E80649">
        <w:rPr>
          <w:rFonts w:ascii="Times New Roman" w:hAnsi="Times New Roman" w:cs="Times New Roman"/>
          <w:color w:val="222222"/>
          <w:sz w:val="24"/>
          <w:szCs w:val="20"/>
          <w:shd w:val="clear" w:color="auto" w:fill="FFFFFF"/>
        </w:rPr>
        <w:t xml:space="preserve"> Protocol. In </w:t>
      </w:r>
      <w:proofErr w:type="gramStart"/>
      <w:r w:rsidRPr="00E80649">
        <w:rPr>
          <w:rFonts w:ascii="Times New Roman" w:hAnsi="Times New Roman" w:cs="Times New Roman"/>
          <w:i/>
          <w:iCs/>
          <w:color w:val="222222"/>
          <w:sz w:val="24"/>
          <w:szCs w:val="20"/>
          <w:shd w:val="clear" w:color="auto" w:fill="FFFFFF"/>
        </w:rPr>
        <w:t>NSDI</w:t>
      </w:r>
      <w:r w:rsidRPr="00E80649">
        <w:rPr>
          <w:rFonts w:ascii="Times New Roman" w:hAnsi="Times New Roman" w:cs="Times New Roman"/>
          <w:color w:val="222222"/>
          <w:sz w:val="24"/>
          <w:szCs w:val="20"/>
          <w:shd w:val="clear" w:color="auto" w:fill="FFFFFF"/>
        </w:rPr>
        <w:t>(</w:t>
      </w:r>
      <w:proofErr w:type="gramEnd"/>
      <w:r w:rsidRPr="00E80649">
        <w:rPr>
          <w:rFonts w:ascii="Times New Roman" w:hAnsi="Times New Roman" w:cs="Times New Roman"/>
          <w:color w:val="222222"/>
          <w:sz w:val="24"/>
          <w:szCs w:val="20"/>
          <w:shd w:val="clear" w:color="auto" w:fill="FFFFFF"/>
        </w:rPr>
        <w:t>pp. 45-59).</w:t>
      </w:r>
    </w:p>
    <w:p w:rsidR="00F8685E" w:rsidRPr="00E80649" w:rsidRDefault="00F8685E" w:rsidP="00F8685E">
      <w:pPr>
        <w:spacing w:line="360" w:lineRule="auto"/>
        <w:jc w:val="both"/>
        <w:rPr>
          <w:rFonts w:ascii="Times New Roman" w:hAnsi="Times New Roman" w:cs="Times New Roman"/>
          <w:color w:val="222222"/>
          <w:sz w:val="24"/>
          <w:szCs w:val="20"/>
          <w:shd w:val="clear" w:color="auto" w:fill="FFFFFF"/>
        </w:rPr>
      </w:pPr>
      <w:r w:rsidRPr="00E80649">
        <w:rPr>
          <w:rFonts w:ascii="Times New Roman" w:hAnsi="Times New Roman" w:cs="Times New Roman"/>
          <w:color w:val="222222"/>
          <w:sz w:val="24"/>
          <w:szCs w:val="20"/>
          <w:shd w:val="clear" w:color="auto" w:fill="FFFFFF"/>
        </w:rPr>
        <w:t xml:space="preserve">Henderson, S., </w:t>
      </w:r>
      <w:proofErr w:type="spellStart"/>
      <w:r w:rsidRPr="00E80649">
        <w:rPr>
          <w:rFonts w:ascii="Times New Roman" w:hAnsi="Times New Roman" w:cs="Times New Roman"/>
          <w:color w:val="222222"/>
          <w:sz w:val="24"/>
          <w:szCs w:val="20"/>
          <w:shd w:val="clear" w:color="auto" w:fill="FFFFFF"/>
        </w:rPr>
        <w:t>Peirson</w:t>
      </w:r>
      <w:proofErr w:type="spellEnd"/>
      <w:r w:rsidRPr="00E80649">
        <w:rPr>
          <w:rFonts w:ascii="Times New Roman" w:hAnsi="Times New Roman" w:cs="Times New Roman"/>
          <w:color w:val="222222"/>
          <w:sz w:val="24"/>
          <w:szCs w:val="20"/>
          <w:shd w:val="clear" w:color="auto" w:fill="FFFFFF"/>
        </w:rPr>
        <w:t xml:space="preserve">, G., </w:t>
      </w:r>
      <w:proofErr w:type="spellStart"/>
      <w:r w:rsidRPr="00E80649">
        <w:rPr>
          <w:rFonts w:ascii="Times New Roman" w:hAnsi="Times New Roman" w:cs="Times New Roman"/>
          <w:color w:val="222222"/>
          <w:sz w:val="24"/>
          <w:szCs w:val="20"/>
          <w:shd w:val="clear" w:color="auto" w:fill="FFFFFF"/>
        </w:rPr>
        <w:t>Herbohn</w:t>
      </w:r>
      <w:proofErr w:type="spellEnd"/>
      <w:r w:rsidRPr="00E80649">
        <w:rPr>
          <w:rFonts w:ascii="Times New Roman" w:hAnsi="Times New Roman" w:cs="Times New Roman"/>
          <w:color w:val="222222"/>
          <w:sz w:val="24"/>
          <w:szCs w:val="20"/>
          <w:shd w:val="clear" w:color="auto" w:fill="FFFFFF"/>
        </w:rPr>
        <w:t xml:space="preserve">, K. and </w:t>
      </w:r>
      <w:proofErr w:type="spellStart"/>
      <w:r w:rsidRPr="00E80649">
        <w:rPr>
          <w:rFonts w:ascii="Times New Roman" w:hAnsi="Times New Roman" w:cs="Times New Roman"/>
          <w:color w:val="222222"/>
          <w:sz w:val="24"/>
          <w:szCs w:val="20"/>
          <w:shd w:val="clear" w:color="auto" w:fill="FFFFFF"/>
        </w:rPr>
        <w:t>Howieson</w:t>
      </w:r>
      <w:proofErr w:type="spellEnd"/>
      <w:r w:rsidRPr="00E80649">
        <w:rPr>
          <w:rFonts w:ascii="Times New Roman" w:hAnsi="Times New Roman" w:cs="Times New Roman"/>
          <w:color w:val="222222"/>
          <w:sz w:val="24"/>
          <w:szCs w:val="20"/>
          <w:shd w:val="clear" w:color="auto" w:fill="FFFFFF"/>
        </w:rPr>
        <w:t xml:space="preserve">, B., </w:t>
      </w:r>
      <w:r>
        <w:rPr>
          <w:rFonts w:ascii="Times New Roman" w:hAnsi="Times New Roman" w:cs="Times New Roman"/>
          <w:color w:val="222222"/>
          <w:sz w:val="24"/>
          <w:szCs w:val="20"/>
          <w:shd w:val="clear" w:color="auto" w:fill="FFFFFF"/>
        </w:rPr>
        <w:t>(</w:t>
      </w:r>
      <w:r w:rsidRPr="00E80649">
        <w:rPr>
          <w:rFonts w:ascii="Times New Roman" w:hAnsi="Times New Roman" w:cs="Times New Roman"/>
          <w:color w:val="222222"/>
          <w:sz w:val="24"/>
          <w:szCs w:val="20"/>
          <w:shd w:val="clear" w:color="auto" w:fill="FFFFFF"/>
        </w:rPr>
        <w:t>2015</w:t>
      </w:r>
      <w:r>
        <w:rPr>
          <w:rFonts w:ascii="Times New Roman" w:hAnsi="Times New Roman" w:cs="Times New Roman"/>
          <w:color w:val="222222"/>
          <w:sz w:val="24"/>
          <w:szCs w:val="20"/>
          <w:shd w:val="clear" w:color="auto" w:fill="FFFFFF"/>
        </w:rPr>
        <w:t>)</w:t>
      </w:r>
      <w:r w:rsidRPr="00E80649">
        <w:rPr>
          <w:rFonts w:ascii="Times New Roman" w:hAnsi="Times New Roman" w:cs="Times New Roman"/>
          <w:color w:val="222222"/>
          <w:sz w:val="24"/>
          <w:szCs w:val="20"/>
          <w:shd w:val="clear" w:color="auto" w:fill="FFFFFF"/>
        </w:rPr>
        <w:t>. </w:t>
      </w:r>
      <w:r w:rsidRPr="00E80649">
        <w:rPr>
          <w:rFonts w:ascii="Times New Roman" w:hAnsi="Times New Roman" w:cs="Times New Roman"/>
          <w:i/>
          <w:iCs/>
          <w:color w:val="222222"/>
          <w:sz w:val="24"/>
          <w:szCs w:val="20"/>
          <w:shd w:val="clear" w:color="auto" w:fill="FFFFFF"/>
        </w:rPr>
        <w:t>Issues in financial accounting</w:t>
      </w:r>
      <w:r w:rsidRPr="00E80649">
        <w:rPr>
          <w:rFonts w:ascii="Times New Roman" w:hAnsi="Times New Roman" w:cs="Times New Roman"/>
          <w:color w:val="222222"/>
          <w:sz w:val="24"/>
          <w:szCs w:val="20"/>
          <w:shd w:val="clear" w:color="auto" w:fill="FFFFFF"/>
        </w:rPr>
        <w:t>. Pearson Higher Education AU.</w:t>
      </w:r>
    </w:p>
    <w:p w:rsidR="00F8685E" w:rsidRPr="00E80649" w:rsidRDefault="00F8685E" w:rsidP="00F8685E">
      <w:pPr>
        <w:spacing w:line="360" w:lineRule="auto"/>
        <w:jc w:val="both"/>
        <w:rPr>
          <w:rFonts w:ascii="Times New Roman" w:hAnsi="Times New Roman" w:cs="Times New Roman"/>
          <w:color w:val="222222"/>
          <w:sz w:val="24"/>
          <w:szCs w:val="20"/>
          <w:shd w:val="clear" w:color="auto" w:fill="FFFFFF"/>
        </w:rPr>
      </w:pPr>
      <w:r w:rsidRPr="00E80649">
        <w:rPr>
          <w:rFonts w:ascii="Times New Roman" w:hAnsi="Times New Roman" w:cs="Times New Roman"/>
          <w:color w:val="222222"/>
          <w:sz w:val="24"/>
          <w:szCs w:val="20"/>
          <w:shd w:val="clear" w:color="auto" w:fill="FFFFFF"/>
        </w:rPr>
        <w:lastRenderedPageBreak/>
        <w:t xml:space="preserve">Lim, F.P.C., </w:t>
      </w:r>
      <w:r>
        <w:rPr>
          <w:rFonts w:ascii="Times New Roman" w:hAnsi="Times New Roman" w:cs="Times New Roman"/>
          <w:color w:val="222222"/>
          <w:sz w:val="24"/>
          <w:szCs w:val="20"/>
          <w:shd w:val="clear" w:color="auto" w:fill="FFFFFF"/>
        </w:rPr>
        <w:t>(</w:t>
      </w:r>
      <w:r w:rsidRPr="00E80649">
        <w:rPr>
          <w:rFonts w:ascii="Times New Roman" w:hAnsi="Times New Roman" w:cs="Times New Roman"/>
          <w:color w:val="222222"/>
          <w:sz w:val="24"/>
          <w:szCs w:val="20"/>
          <w:shd w:val="clear" w:color="auto" w:fill="FFFFFF"/>
        </w:rPr>
        <w:t>2013</w:t>
      </w:r>
      <w:r>
        <w:rPr>
          <w:rFonts w:ascii="Times New Roman" w:hAnsi="Times New Roman" w:cs="Times New Roman"/>
          <w:color w:val="222222"/>
          <w:sz w:val="24"/>
          <w:szCs w:val="20"/>
          <w:shd w:val="clear" w:color="auto" w:fill="FFFFFF"/>
        </w:rPr>
        <w:t>)</w:t>
      </w:r>
      <w:r w:rsidRPr="00E80649">
        <w:rPr>
          <w:rFonts w:ascii="Times New Roman" w:hAnsi="Times New Roman" w:cs="Times New Roman"/>
          <w:color w:val="222222"/>
          <w:sz w:val="24"/>
          <w:szCs w:val="20"/>
          <w:shd w:val="clear" w:color="auto" w:fill="FFFFFF"/>
        </w:rPr>
        <w:t>. Impact of information technology on accounting systems. </w:t>
      </w:r>
      <w:r w:rsidRPr="00E80649">
        <w:rPr>
          <w:rFonts w:ascii="Times New Roman" w:hAnsi="Times New Roman" w:cs="Times New Roman"/>
          <w:i/>
          <w:iCs/>
          <w:color w:val="222222"/>
          <w:sz w:val="24"/>
          <w:szCs w:val="20"/>
          <w:shd w:val="clear" w:color="auto" w:fill="FFFFFF"/>
        </w:rPr>
        <w:t>Asia-pacific Journal of Multimedia Services Convergent with Art, Humanities, and Sociology</w:t>
      </w:r>
      <w:r w:rsidRPr="00E80649">
        <w:rPr>
          <w:rFonts w:ascii="Times New Roman" w:hAnsi="Times New Roman" w:cs="Times New Roman"/>
          <w:color w:val="222222"/>
          <w:sz w:val="24"/>
          <w:szCs w:val="20"/>
          <w:shd w:val="clear" w:color="auto" w:fill="FFFFFF"/>
        </w:rPr>
        <w:t>, </w:t>
      </w:r>
      <w:r w:rsidRPr="00E80649">
        <w:rPr>
          <w:rFonts w:ascii="Times New Roman" w:hAnsi="Times New Roman" w:cs="Times New Roman"/>
          <w:i/>
          <w:iCs/>
          <w:color w:val="222222"/>
          <w:sz w:val="24"/>
          <w:szCs w:val="20"/>
          <w:shd w:val="clear" w:color="auto" w:fill="FFFFFF"/>
        </w:rPr>
        <w:t>3</w:t>
      </w:r>
      <w:r w:rsidRPr="00E80649">
        <w:rPr>
          <w:rFonts w:ascii="Times New Roman" w:hAnsi="Times New Roman" w:cs="Times New Roman"/>
          <w:color w:val="222222"/>
          <w:sz w:val="24"/>
          <w:szCs w:val="20"/>
          <w:shd w:val="clear" w:color="auto" w:fill="FFFFFF"/>
        </w:rPr>
        <w:t>(2), pp.93-106.</w:t>
      </w:r>
    </w:p>
    <w:p w:rsidR="00F8685E" w:rsidRPr="00E80649" w:rsidRDefault="00F8685E" w:rsidP="00F8685E">
      <w:pPr>
        <w:spacing w:line="360" w:lineRule="auto"/>
        <w:jc w:val="both"/>
        <w:rPr>
          <w:rFonts w:ascii="Times New Roman" w:hAnsi="Times New Roman" w:cs="Times New Roman"/>
          <w:color w:val="222222"/>
          <w:sz w:val="24"/>
          <w:szCs w:val="20"/>
          <w:shd w:val="clear" w:color="auto" w:fill="FFFFFF"/>
        </w:rPr>
      </w:pPr>
      <w:proofErr w:type="spellStart"/>
      <w:r w:rsidRPr="00E80649">
        <w:rPr>
          <w:rFonts w:ascii="Times New Roman" w:hAnsi="Times New Roman" w:cs="Times New Roman"/>
          <w:color w:val="222222"/>
          <w:sz w:val="24"/>
          <w:szCs w:val="20"/>
          <w:shd w:val="clear" w:color="auto" w:fill="FFFFFF"/>
        </w:rPr>
        <w:t>Louwers</w:t>
      </w:r>
      <w:proofErr w:type="spellEnd"/>
      <w:r w:rsidRPr="00E80649">
        <w:rPr>
          <w:rFonts w:ascii="Times New Roman" w:hAnsi="Times New Roman" w:cs="Times New Roman"/>
          <w:color w:val="222222"/>
          <w:sz w:val="24"/>
          <w:szCs w:val="20"/>
          <w:shd w:val="clear" w:color="auto" w:fill="FFFFFF"/>
        </w:rPr>
        <w:t xml:space="preserve">, T.J., Ramsay, R.J., </w:t>
      </w:r>
      <w:proofErr w:type="spellStart"/>
      <w:r w:rsidRPr="00E80649">
        <w:rPr>
          <w:rFonts w:ascii="Times New Roman" w:hAnsi="Times New Roman" w:cs="Times New Roman"/>
          <w:color w:val="222222"/>
          <w:sz w:val="24"/>
          <w:szCs w:val="20"/>
          <w:shd w:val="clear" w:color="auto" w:fill="FFFFFF"/>
        </w:rPr>
        <w:t>Sinason</w:t>
      </w:r>
      <w:proofErr w:type="spellEnd"/>
      <w:r w:rsidRPr="00E80649">
        <w:rPr>
          <w:rFonts w:ascii="Times New Roman" w:hAnsi="Times New Roman" w:cs="Times New Roman"/>
          <w:color w:val="222222"/>
          <w:sz w:val="24"/>
          <w:szCs w:val="20"/>
          <w:shd w:val="clear" w:color="auto" w:fill="FFFFFF"/>
        </w:rPr>
        <w:t xml:space="preserve">, D.H., </w:t>
      </w:r>
      <w:proofErr w:type="spellStart"/>
      <w:r w:rsidRPr="00E80649">
        <w:rPr>
          <w:rFonts w:ascii="Times New Roman" w:hAnsi="Times New Roman" w:cs="Times New Roman"/>
          <w:color w:val="222222"/>
          <w:sz w:val="24"/>
          <w:szCs w:val="20"/>
          <w:shd w:val="clear" w:color="auto" w:fill="FFFFFF"/>
        </w:rPr>
        <w:t>Strawser</w:t>
      </w:r>
      <w:proofErr w:type="spellEnd"/>
      <w:r w:rsidRPr="00E80649">
        <w:rPr>
          <w:rFonts w:ascii="Times New Roman" w:hAnsi="Times New Roman" w:cs="Times New Roman"/>
          <w:color w:val="222222"/>
          <w:sz w:val="24"/>
          <w:szCs w:val="20"/>
          <w:shd w:val="clear" w:color="auto" w:fill="FFFFFF"/>
        </w:rPr>
        <w:t xml:space="preserve">, J.R. and </w:t>
      </w:r>
      <w:proofErr w:type="spellStart"/>
      <w:r w:rsidRPr="00E80649">
        <w:rPr>
          <w:rFonts w:ascii="Times New Roman" w:hAnsi="Times New Roman" w:cs="Times New Roman"/>
          <w:color w:val="222222"/>
          <w:sz w:val="24"/>
          <w:szCs w:val="20"/>
          <w:shd w:val="clear" w:color="auto" w:fill="FFFFFF"/>
        </w:rPr>
        <w:t>Thibodeau</w:t>
      </w:r>
      <w:proofErr w:type="spellEnd"/>
      <w:r w:rsidRPr="00E80649">
        <w:rPr>
          <w:rFonts w:ascii="Times New Roman" w:hAnsi="Times New Roman" w:cs="Times New Roman"/>
          <w:color w:val="222222"/>
          <w:sz w:val="24"/>
          <w:szCs w:val="20"/>
          <w:shd w:val="clear" w:color="auto" w:fill="FFFFFF"/>
        </w:rPr>
        <w:t xml:space="preserve">, J.C., </w:t>
      </w:r>
      <w:r>
        <w:rPr>
          <w:rFonts w:ascii="Times New Roman" w:hAnsi="Times New Roman" w:cs="Times New Roman"/>
          <w:color w:val="222222"/>
          <w:sz w:val="24"/>
          <w:szCs w:val="20"/>
          <w:shd w:val="clear" w:color="auto" w:fill="FFFFFF"/>
        </w:rPr>
        <w:t>(</w:t>
      </w:r>
      <w:r w:rsidRPr="00E80649">
        <w:rPr>
          <w:rFonts w:ascii="Times New Roman" w:hAnsi="Times New Roman" w:cs="Times New Roman"/>
          <w:color w:val="222222"/>
          <w:sz w:val="24"/>
          <w:szCs w:val="20"/>
          <w:shd w:val="clear" w:color="auto" w:fill="FFFFFF"/>
        </w:rPr>
        <w:t>2015</w:t>
      </w:r>
      <w:r>
        <w:rPr>
          <w:rFonts w:ascii="Times New Roman" w:hAnsi="Times New Roman" w:cs="Times New Roman"/>
          <w:color w:val="222222"/>
          <w:sz w:val="24"/>
          <w:szCs w:val="20"/>
          <w:shd w:val="clear" w:color="auto" w:fill="FFFFFF"/>
        </w:rPr>
        <w:t>)</w:t>
      </w:r>
      <w:r w:rsidRPr="00E80649">
        <w:rPr>
          <w:rFonts w:ascii="Times New Roman" w:hAnsi="Times New Roman" w:cs="Times New Roman"/>
          <w:color w:val="222222"/>
          <w:sz w:val="24"/>
          <w:szCs w:val="20"/>
          <w:shd w:val="clear" w:color="auto" w:fill="FFFFFF"/>
        </w:rPr>
        <w:t>. </w:t>
      </w:r>
      <w:r w:rsidRPr="00E80649">
        <w:rPr>
          <w:rFonts w:ascii="Times New Roman" w:hAnsi="Times New Roman" w:cs="Times New Roman"/>
          <w:i/>
          <w:iCs/>
          <w:color w:val="222222"/>
          <w:sz w:val="24"/>
          <w:szCs w:val="20"/>
          <w:shd w:val="clear" w:color="auto" w:fill="FFFFFF"/>
        </w:rPr>
        <w:t>Auditing &amp; assurance services</w:t>
      </w:r>
      <w:r w:rsidRPr="00E80649">
        <w:rPr>
          <w:rFonts w:ascii="Times New Roman" w:hAnsi="Times New Roman" w:cs="Times New Roman"/>
          <w:color w:val="222222"/>
          <w:sz w:val="24"/>
          <w:szCs w:val="20"/>
          <w:shd w:val="clear" w:color="auto" w:fill="FFFFFF"/>
        </w:rPr>
        <w:t>. McGraw-Hill Education.</w:t>
      </w:r>
    </w:p>
    <w:p w:rsidR="00F8685E" w:rsidRPr="00F8685E" w:rsidRDefault="00F8685E" w:rsidP="00F8685E">
      <w:pPr>
        <w:spacing w:line="360" w:lineRule="auto"/>
        <w:jc w:val="both"/>
        <w:rPr>
          <w:rFonts w:ascii="Times New Roman" w:hAnsi="Times New Roman" w:cs="Times New Roman"/>
          <w:color w:val="222222"/>
          <w:sz w:val="24"/>
          <w:szCs w:val="20"/>
          <w:shd w:val="clear" w:color="auto" w:fill="FFFFFF"/>
        </w:rPr>
      </w:pPr>
      <w:r w:rsidRPr="00E80649">
        <w:rPr>
          <w:rFonts w:ascii="Times New Roman" w:hAnsi="Times New Roman" w:cs="Times New Roman"/>
          <w:color w:val="222222"/>
          <w:sz w:val="24"/>
          <w:szCs w:val="20"/>
          <w:shd w:val="clear" w:color="auto" w:fill="FFFFFF"/>
        </w:rPr>
        <w:t xml:space="preserve">Miller-Nobles, T.L., </w:t>
      </w:r>
      <w:proofErr w:type="spellStart"/>
      <w:r w:rsidRPr="00E80649">
        <w:rPr>
          <w:rFonts w:ascii="Times New Roman" w:hAnsi="Times New Roman" w:cs="Times New Roman"/>
          <w:color w:val="222222"/>
          <w:sz w:val="24"/>
          <w:szCs w:val="20"/>
          <w:shd w:val="clear" w:color="auto" w:fill="FFFFFF"/>
        </w:rPr>
        <w:t>Mattison</w:t>
      </w:r>
      <w:proofErr w:type="spellEnd"/>
      <w:r w:rsidRPr="00E80649">
        <w:rPr>
          <w:rFonts w:ascii="Times New Roman" w:hAnsi="Times New Roman" w:cs="Times New Roman"/>
          <w:color w:val="222222"/>
          <w:sz w:val="24"/>
          <w:szCs w:val="20"/>
          <w:shd w:val="clear" w:color="auto" w:fill="FFFFFF"/>
        </w:rPr>
        <w:t xml:space="preserve">, B. and Matsumura, E.M., </w:t>
      </w:r>
      <w:r>
        <w:rPr>
          <w:rFonts w:ascii="Times New Roman" w:hAnsi="Times New Roman" w:cs="Times New Roman"/>
          <w:color w:val="222222"/>
          <w:sz w:val="24"/>
          <w:szCs w:val="20"/>
          <w:shd w:val="clear" w:color="auto" w:fill="FFFFFF"/>
        </w:rPr>
        <w:t>(</w:t>
      </w:r>
      <w:r w:rsidRPr="00E80649">
        <w:rPr>
          <w:rFonts w:ascii="Times New Roman" w:hAnsi="Times New Roman" w:cs="Times New Roman"/>
          <w:color w:val="222222"/>
          <w:sz w:val="24"/>
          <w:szCs w:val="20"/>
          <w:shd w:val="clear" w:color="auto" w:fill="FFFFFF"/>
        </w:rPr>
        <w:t>2016</w:t>
      </w:r>
      <w:r>
        <w:rPr>
          <w:rFonts w:ascii="Times New Roman" w:hAnsi="Times New Roman" w:cs="Times New Roman"/>
          <w:color w:val="222222"/>
          <w:sz w:val="24"/>
          <w:szCs w:val="20"/>
          <w:shd w:val="clear" w:color="auto" w:fill="FFFFFF"/>
        </w:rPr>
        <w:t>)</w:t>
      </w:r>
      <w:r w:rsidRPr="00E80649">
        <w:rPr>
          <w:rFonts w:ascii="Times New Roman" w:hAnsi="Times New Roman" w:cs="Times New Roman"/>
          <w:color w:val="222222"/>
          <w:sz w:val="24"/>
          <w:szCs w:val="20"/>
          <w:shd w:val="clear" w:color="auto" w:fill="FFFFFF"/>
        </w:rPr>
        <w:t>. </w:t>
      </w:r>
      <w:proofErr w:type="spellStart"/>
      <w:r w:rsidRPr="00E80649">
        <w:rPr>
          <w:rFonts w:ascii="Times New Roman" w:hAnsi="Times New Roman" w:cs="Times New Roman"/>
          <w:i/>
          <w:iCs/>
          <w:color w:val="222222"/>
          <w:sz w:val="24"/>
          <w:szCs w:val="20"/>
          <w:shd w:val="clear" w:color="auto" w:fill="FFFFFF"/>
        </w:rPr>
        <w:t>Horngren's</w:t>
      </w:r>
      <w:proofErr w:type="spellEnd"/>
      <w:r w:rsidRPr="00E80649">
        <w:rPr>
          <w:rFonts w:ascii="Times New Roman" w:hAnsi="Times New Roman" w:cs="Times New Roman"/>
          <w:i/>
          <w:iCs/>
          <w:color w:val="222222"/>
          <w:sz w:val="24"/>
          <w:szCs w:val="20"/>
          <w:shd w:val="clear" w:color="auto" w:fill="FFFFFF"/>
        </w:rPr>
        <w:t xml:space="preserve"> Financial &amp; Managerial Accounting: The Managerial Chapters</w:t>
      </w:r>
      <w:r w:rsidRPr="00E80649">
        <w:rPr>
          <w:rFonts w:ascii="Times New Roman" w:hAnsi="Times New Roman" w:cs="Times New Roman"/>
          <w:color w:val="222222"/>
          <w:sz w:val="24"/>
          <w:szCs w:val="20"/>
          <w:shd w:val="clear" w:color="auto" w:fill="FFFFFF"/>
        </w:rPr>
        <w:t>. Pearson.</w:t>
      </w:r>
    </w:p>
    <w:p w:rsidR="004B03A9" w:rsidRDefault="004B03A9" w:rsidP="004B03A9">
      <w:pPr>
        <w:spacing w:line="360" w:lineRule="auto"/>
        <w:jc w:val="both"/>
        <w:rPr>
          <w:rFonts w:ascii="Times New Roman" w:hAnsi="Times New Roman" w:cs="Times New Roman"/>
          <w:color w:val="000000" w:themeColor="text1"/>
          <w:sz w:val="24"/>
        </w:rPr>
      </w:pPr>
    </w:p>
    <w:p w:rsidR="004B03A9" w:rsidRDefault="004B03A9" w:rsidP="004B03A9">
      <w:pPr>
        <w:spacing w:line="360" w:lineRule="auto"/>
        <w:jc w:val="both"/>
        <w:rPr>
          <w:rFonts w:ascii="Times New Roman" w:hAnsi="Times New Roman" w:cs="Times New Roman"/>
          <w:color w:val="000000" w:themeColor="text1"/>
          <w:sz w:val="24"/>
        </w:rPr>
      </w:pPr>
    </w:p>
    <w:p w:rsidR="004B03A9" w:rsidRDefault="004B03A9" w:rsidP="004B03A9">
      <w:pPr>
        <w:spacing w:line="360" w:lineRule="auto"/>
        <w:jc w:val="both"/>
        <w:rPr>
          <w:rFonts w:ascii="Times New Roman" w:hAnsi="Times New Roman" w:cs="Times New Roman"/>
          <w:color w:val="000000" w:themeColor="text1"/>
          <w:sz w:val="24"/>
        </w:rPr>
      </w:pPr>
    </w:p>
    <w:p w:rsidR="004B03A9" w:rsidRPr="004B03A9" w:rsidRDefault="004B03A9" w:rsidP="004B03A9">
      <w:pPr>
        <w:spacing w:line="360" w:lineRule="auto"/>
        <w:jc w:val="both"/>
        <w:rPr>
          <w:rFonts w:ascii="Times New Roman" w:hAnsi="Times New Roman" w:cs="Times New Roman"/>
          <w:color w:val="000000" w:themeColor="text1"/>
          <w:sz w:val="24"/>
        </w:rPr>
      </w:pPr>
    </w:p>
    <w:sectPr w:rsidR="004B03A9" w:rsidRPr="004B03A9" w:rsidSect="004B03A9">
      <w:footerReference w:type="default" r:id="rId6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2FCB" w:rsidRDefault="004B2FCB" w:rsidP="004B03A9">
      <w:pPr>
        <w:spacing w:after="0" w:line="240" w:lineRule="auto"/>
      </w:pPr>
      <w:r>
        <w:separator/>
      </w:r>
    </w:p>
  </w:endnote>
  <w:endnote w:type="continuationSeparator" w:id="0">
    <w:p w:rsidR="004B2FCB" w:rsidRDefault="004B2FCB" w:rsidP="004B03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56506643"/>
      <w:docPartObj>
        <w:docPartGallery w:val="Page Numbers (Bottom of Page)"/>
        <w:docPartUnique/>
      </w:docPartObj>
    </w:sdtPr>
    <w:sdtEndPr>
      <w:rPr>
        <w:noProof/>
      </w:rPr>
    </w:sdtEndPr>
    <w:sdtContent>
      <w:p w:rsidR="00AC09B9" w:rsidRDefault="00AC09B9">
        <w:pPr>
          <w:pStyle w:val="Footer"/>
          <w:jc w:val="center"/>
        </w:pPr>
        <w:r>
          <w:fldChar w:fldCharType="begin"/>
        </w:r>
        <w:r>
          <w:instrText xml:space="preserve"> PAGE   \* MERGEFORMAT </w:instrText>
        </w:r>
        <w:r>
          <w:fldChar w:fldCharType="separate"/>
        </w:r>
        <w:r w:rsidR="001E273C">
          <w:rPr>
            <w:noProof/>
          </w:rPr>
          <w:t>ii</w:t>
        </w:r>
        <w:r>
          <w:rPr>
            <w:noProof/>
          </w:rPr>
          <w:fldChar w:fldCharType="end"/>
        </w:r>
      </w:p>
    </w:sdtContent>
  </w:sdt>
  <w:p w:rsidR="004B03A9" w:rsidRDefault="004B03A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38264932"/>
      <w:docPartObj>
        <w:docPartGallery w:val="Page Numbers (Bottom of Page)"/>
        <w:docPartUnique/>
      </w:docPartObj>
    </w:sdtPr>
    <w:sdtEndPr>
      <w:rPr>
        <w:noProof/>
      </w:rPr>
    </w:sdtEndPr>
    <w:sdtContent>
      <w:p w:rsidR="00AC09B9" w:rsidRDefault="00AC09B9">
        <w:pPr>
          <w:pStyle w:val="Footer"/>
          <w:jc w:val="center"/>
        </w:pPr>
        <w:r>
          <w:fldChar w:fldCharType="begin"/>
        </w:r>
        <w:r>
          <w:instrText xml:space="preserve"> PAGE   \* MERGEFORMAT </w:instrText>
        </w:r>
        <w:r>
          <w:fldChar w:fldCharType="separate"/>
        </w:r>
        <w:r w:rsidR="001E273C">
          <w:rPr>
            <w:noProof/>
          </w:rPr>
          <w:t>3</w:t>
        </w:r>
        <w:r>
          <w:rPr>
            <w:noProof/>
          </w:rPr>
          <w:fldChar w:fldCharType="end"/>
        </w:r>
      </w:p>
    </w:sdtContent>
  </w:sdt>
  <w:p w:rsidR="00AC09B9" w:rsidRDefault="00AC09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2FCB" w:rsidRDefault="004B2FCB" w:rsidP="004B03A9">
      <w:pPr>
        <w:spacing w:after="0" w:line="240" w:lineRule="auto"/>
      </w:pPr>
      <w:r>
        <w:separator/>
      </w:r>
    </w:p>
  </w:footnote>
  <w:footnote w:type="continuationSeparator" w:id="0">
    <w:p w:rsidR="004B2FCB" w:rsidRDefault="004B2FCB" w:rsidP="004B03A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jI0MDUzMDUyNbS0NDVV0lEKTi0uzszPAykwrAUA0PsUGiwAAAA="/>
  </w:docVars>
  <w:rsids>
    <w:rsidRoot w:val="004B03A9"/>
    <w:rsid w:val="00063EAE"/>
    <w:rsid w:val="000678F8"/>
    <w:rsid w:val="00080B56"/>
    <w:rsid w:val="0009597F"/>
    <w:rsid w:val="000F0EFC"/>
    <w:rsid w:val="001C6578"/>
    <w:rsid w:val="001E273C"/>
    <w:rsid w:val="00220DA4"/>
    <w:rsid w:val="002949C7"/>
    <w:rsid w:val="002A7FA8"/>
    <w:rsid w:val="003E1CEE"/>
    <w:rsid w:val="0049425C"/>
    <w:rsid w:val="00496E31"/>
    <w:rsid w:val="004B03A9"/>
    <w:rsid w:val="004B2FCB"/>
    <w:rsid w:val="00572194"/>
    <w:rsid w:val="00637C7B"/>
    <w:rsid w:val="006E44FC"/>
    <w:rsid w:val="006E67ED"/>
    <w:rsid w:val="00745BE6"/>
    <w:rsid w:val="007B733E"/>
    <w:rsid w:val="0088038E"/>
    <w:rsid w:val="008C04C9"/>
    <w:rsid w:val="008D10CB"/>
    <w:rsid w:val="008F60BD"/>
    <w:rsid w:val="00922B5A"/>
    <w:rsid w:val="009309F0"/>
    <w:rsid w:val="009430A8"/>
    <w:rsid w:val="00A65A85"/>
    <w:rsid w:val="00AB3FE9"/>
    <w:rsid w:val="00AC09B9"/>
    <w:rsid w:val="00B103BE"/>
    <w:rsid w:val="00B44A5B"/>
    <w:rsid w:val="00BD473A"/>
    <w:rsid w:val="00C520CE"/>
    <w:rsid w:val="00C6060E"/>
    <w:rsid w:val="00CE3EF7"/>
    <w:rsid w:val="00D3353C"/>
    <w:rsid w:val="00DA000A"/>
    <w:rsid w:val="00DB3C8F"/>
    <w:rsid w:val="00E4096D"/>
    <w:rsid w:val="00E41540"/>
    <w:rsid w:val="00E51E10"/>
    <w:rsid w:val="00E5244E"/>
    <w:rsid w:val="00E7790B"/>
    <w:rsid w:val="00E96D66"/>
    <w:rsid w:val="00EB5FBD"/>
    <w:rsid w:val="00F51031"/>
    <w:rsid w:val="00F868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328A30-3248-47D4-90D3-160865F44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B03A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7B733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03A9"/>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4B03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03A9"/>
  </w:style>
  <w:style w:type="paragraph" w:styleId="Footer">
    <w:name w:val="footer"/>
    <w:basedOn w:val="Normal"/>
    <w:link w:val="FooterChar"/>
    <w:uiPriority w:val="99"/>
    <w:unhideWhenUsed/>
    <w:rsid w:val="004B03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03A9"/>
  </w:style>
  <w:style w:type="character" w:customStyle="1" w:styleId="Heading2Char">
    <w:name w:val="Heading 2 Char"/>
    <w:basedOn w:val="DefaultParagraphFont"/>
    <w:link w:val="Heading2"/>
    <w:uiPriority w:val="9"/>
    <w:rsid w:val="007B733E"/>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AC09B9"/>
    <w:pPr>
      <w:spacing w:line="259" w:lineRule="auto"/>
      <w:outlineLvl w:val="9"/>
    </w:pPr>
  </w:style>
  <w:style w:type="paragraph" w:styleId="TOC1">
    <w:name w:val="toc 1"/>
    <w:basedOn w:val="Normal"/>
    <w:next w:val="Normal"/>
    <w:autoRedefine/>
    <w:uiPriority w:val="39"/>
    <w:unhideWhenUsed/>
    <w:rsid w:val="00AC09B9"/>
    <w:pPr>
      <w:spacing w:after="100"/>
    </w:pPr>
  </w:style>
  <w:style w:type="paragraph" w:styleId="TOC2">
    <w:name w:val="toc 2"/>
    <w:basedOn w:val="Normal"/>
    <w:next w:val="Normal"/>
    <w:autoRedefine/>
    <w:uiPriority w:val="39"/>
    <w:unhideWhenUsed/>
    <w:rsid w:val="00AC09B9"/>
    <w:pPr>
      <w:spacing w:after="100"/>
      <w:ind w:left="220"/>
    </w:pPr>
  </w:style>
  <w:style w:type="character" w:styleId="Hyperlink">
    <w:name w:val="Hyperlink"/>
    <w:basedOn w:val="DefaultParagraphFont"/>
    <w:uiPriority w:val="99"/>
    <w:unhideWhenUsed/>
    <w:rsid w:val="00AC09B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image" Target="media/image19.emf"/><Relationship Id="rId39" Type="http://schemas.openxmlformats.org/officeDocument/2006/relationships/image" Target="media/image32.emf"/><Relationship Id="rId21" Type="http://schemas.openxmlformats.org/officeDocument/2006/relationships/image" Target="media/image14.emf"/><Relationship Id="rId34" Type="http://schemas.openxmlformats.org/officeDocument/2006/relationships/image" Target="media/image27.emf"/><Relationship Id="rId42" Type="http://schemas.openxmlformats.org/officeDocument/2006/relationships/image" Target="media/image35.emf"/><Relationship Id="rId47" Type="http://schemas.openxmlformats.org/officeDocument/2006/relationships/image" Target="media/image40.emf"/><Relationship Id="rId50" Type="http://schemas.openxmlformats.org/officeDocument/2006/relationships/image" Target="media/image43.emf"/><Relationship Id="rId55" Type="http://schemas.openxmlformats.org/officeDocument/2006/relationships/image" Target="media/image48.emf"/><Relationship Id="rId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image" Target="media/image13.emf"/><Relationship Id="rId29" Type="http://schemas.openxmlformats.org/officeDocument/2006/relationships/image" Target="media/image22.emf"/><Relationship Id="rId41" Type="http://schemas.openxmlformats.org/officeDocument/2006/relationships/image" Target="media/image34.emf"/><Relationship Id="rId54" Type="http://schemas.openxmlformats.org/officeDocument/2006/relationships/image" Target="media/image47.emf"/><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emf"/><Relationship Id="rId24" Type="http://schemas.openxmlformats.org/officeDocument/2006/relationships/image" Target="media/image17.emf"/><Relationship Id="rId32" Type="http://schemas.openxmlformats.org/officeDocument/2006/relationships/image" Target="media/image25.emf"/><Relationship Id="rId37" Type="http://schemas.openxmlformats.org/officeDocument/2006/relationships/image" Target="media/image30.emf"/><Relationship Id="rId40" Type="http://schemas.openxmlformats.org/officeDocument/2006/relationships/image" Target="media/image33.emf"/><Relationship Id="rId45" Type="http://schemas.openxmlformats.org/officeDocument/2006/relationships/image" Target="media/image38.emf"/><Relationship Id="rId53" Type="http://schemas.openxmlformats.org/officeDocument/2006/relationships/image" Target="media/image46.emf"/><Relationship Id="rId58" Type="http://schemas.openxmlformats.org/officeDocument/2006/relationships/image" Target="media/image51.emf"/><Relationship Id="rId5" Type="http://schemas.openxmlformats.org/officeDocument/2006/relationships/footnotes" Target="footnotes.xml"/><Relationship Id="rId15" Type="http://schemas.openxmlformats.org/officeDocument/2006/relationships/image" Target="media/image8.emf"/><Relationship Id="rId23" Type="http://schemas.openxmlformats.org/officeDocument/2006/relationships/image" Target="media/image16.emf"/><Relationship Id="rId28" Type="http://schemas.openxmlformats.org/officeDocument/2006/relationships/image" Target="media/image21.emf"/><Relationship Id="rId36" Type="http://schemas.openxmlformats.org/officeDocument/2006/relationships/image" Target="media/image29.emf"/><Relationship Id="rId49" Type="http://schemas.openxmlformats.org/officeDocument/2006/relationships/image" Target="media/image42.emf"/><Relationship Id="rId57" Type="http://schemas.openxmlformats.org/officeDocument/2006/relationships/image" Target="media/image50.emf"/><Relationship Id="rId61"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image" Target="media/image12.emf"/><Relationship Id="rId31" Type="http://schemas.openxmlformats.org/officeDocument/2006/relationships/image" Target="media/image24.emf"/><Relationship Id="rId44" Type="http://schemas.openxmlformats.org/officeDocument/2006/relationships/image" Target="media/image37.emf"/><Relationship Id="rId52" Type="http://schemas.openxmlformats.org/officeDocument/2006/relationships/image" Target="media/image45.emf"/><Relationship Id="rId6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image" Target="media/image15.emf"/><Relationship Id="rId27" Type="http://schemas.openxmlformats.org/officeDocument/2006/relationships/image" Target="media/image20.emf"/><Relationship Id="rId30" Type="http://schemas.openxmlformats.org/officeDocument/2006/relationships/image" Target="media/image23.emf"/><Relationship Id="rId35" Type="http://schemas.openxmlformats.org/officeDocument/2006/relationships/image" Target="media/image28.emf"/><Relationship Id="rId43" Type="http://schemas.openxmlformats.org/officeDocument/2006/relationships/image" Target="media/image36.emf"/><Relationship Id="rId48" Type="http://schemas.openxmlformats.org/officeDocument/2006/relationships/image" Target="media/image41.emf"/><Relationship Id="rId56" Type="http://schemas.openxmlformats.org/officeDocument/2006/relationships/image" Target="media/image49.emf"/><Relationship Id="rId8" Type="http://schemas.openxmlformats.org/officeDocument/2006/relationships/image" Target="media/image1.emf"/><Relationship Id="rId51" Type="http://schemas.openxmlformats.org/officeDocument/2006/relationships/image" Target="media/image44.emf"/><Relationship Id="rId3" Type="http://schemas.openxmlformats.org/officeDocument/2006/relationships/settings" Target="setting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image" Target="media/image18.emf"/><Relationship Id="rId33" Type="http://schemas.openxmlformats.org/officeDocument/2006/relationships/image" Target="media/image26.emf"/><Relationship Id="rId38" Type="http://schemas.openxmlformats.org/officeDocument/2006/relationships/image" Target="media/image31.emf"/><Relationship Id="rId46" Type="http://schemas.openxmlformats.org/officeDocument/2006/relationships/image" Target="media/image39.emf"/><Relationship Id="rId59" Type="http://schemas.openxmlformats.org/officeDocument/2006/relationships/image" Target="media/image5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21781E-A2FD-427C-86D1-7F300E6D6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1</Pages>
  <Words>2805</Words>
  <Characters>15991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Ahmed, Iftekhar</cp:lastModifiedBy>
  <cp:revision>139</cp:revision>
  <dcterms:created xsi:type="dcterms:W3CDTF">2019-12-29T15:06:00Z</dcterms:created>
  <dcterms:modified xsi:type="dcterms:W3CDTF">2019-12-30T05:07:00Z</dcterms:modified>
</cp:coreProperties>
</file>