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80386C" w14:textId="77777777" w:rsidR="00ED426C" w:rsidRPr="00D97DAE" w:rsidRDefault="00ED426C" w:rsidP="00ED426C">
      <w:pPr>
        <w:rPr>
          <w:rFonts w:ascii="Calibri" w:hAnsi="Calibri" w:cs="Arial"/>
          <w:b/>
          <w:bCs/>
          <w:u w:val="single"/>
          <w:lang w:val="en-US" w:eastAsia="en-US"/>
        </w:rPr>
      </w:pPr>
      <w:bookmarkStart w:id="0" w:name="_Toc120699714"/>
      <w:r w:rsidRPr="00D97DAE">
        <w:rPr>
          <w:b/>
          <w:bCs/>
          <w:u w:val="single"/>
          <w:lang w:val="en-US" w:eastAsia="en-US"/>
        </w:rPr>
        <w:t>FIELDWORK SUPERVISORS FINAL REPORT</w:t>
      </w:r>
      <w:bookmarkEnd w:id="0"/>
      <w:r w:rsidRPr="00D97DAE">
        <w:rPr>
          <w:rFonts w:ascii="Calibri" w:hAnsi="Calibri" w:cs="Arial"/>
          <w:b/>
          <w:bCs/>
          <w:u w:val="single"/>
          <w:lang w:val="en-US" w:eastAsia="en-US"/>
        </w:rPr>
        <w:t xml:space="preserve"> </w:t>
      </w:r>
    </w:p>
    <w:p w14:paraId="4C015ADB" w14:textId="77777777" w:rsidR="00ED426C" w:rsidRPr="00A73501" w:rsidRDefault="00ED426C" w:rsidP="00ED426C">
      <w:pPr>
        <w:tabs>
          <w:tab w:val="left" w:pos="-720"/>
        </w:tabs>
        <w:spacing w:after="200" w:line="276" w:lineRule="auto"/>
        <w:jc w:val="both"/>
        <w:rPr>
          <w:rFonts w:ascii="Calibri" w:eastAsia="Calibri" w:hAnsi="Calibri" w:cs="Arial"/>
          <w:lang w:val="en-US" w:eastAsia="en-US"/>
        </w:rPr>
      </w:pPr>
      <w:r w:rsidRPr="00A73501">
        <w:rPr>
          <w:rFonts w:ascii="Calibri" w:eastAsia="Calibri" w:hAnsi="Calibri" w:cs="Arial"/>
          <w:lang w:val="en-US" w:eastAsia="en-US"/>
        </w:rPr>
        <w:t xml:space="preserve">When considering the level of competence of a student in supervision please refer to the marking criteria outlined below: </w:t>
      </w:r>
      <w:bookmarkStart w:id="1" w:name="_GoBack"/>
      <w:bookmarkEnd w:id="1"/>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5539"/>
        <w:gridCol w:w="1890"/>
      </w:tblGrid>
      <w:tr w:rsidR="00ED426C" w:rsidRPr="00A73501" w14:paraId="09432054" w14:textId="77777777" w:rsidTr="00A829D0">
        <w:tc>
          <w:tcPr>
            <w:tcW w:w="959" w:type="dxa"/>
            <w:tcBorders>
              <w:top w:val="single" w:sz="4" w:space="0" w:color="auto"/>
              <w:left w:val="single" w:sz="4" w:space="0" w:color="auto"/>
              <w:bottom w:val="single" w:sz="4" w:space="0" w:color="auto"/>
              <w:right w:val="single" w:sz="4" w:space="0" w:color="auto"/>
            </w:tcBorders>
          </w:tcPr>
          <w:p w14:paraId="6B07524E" w14:textId="77777777" w:rsidR="00ED426C" w:rsidRPr="00A73501" w:rsidRDefault="00ED426C" w:rsidP="00A829D0">
            <w:pPr>
              <w:spacing w:after="200" w:line="276" w:lineRule="auto"/>
              <w:jc w:val="both"/>
              <w:rPr>
                <w:rFonts w:ascii="Calibri" w:eastAsia="Calibri" w:hAnsi="Calibri" w:cs="Arial"/>
                <w:b/>
                <w:bCs/>
                <w:sz w:val="24"/>
                <w:szCs w:val="24"/>
                <w:lang w:val="en-US" w:eastAsia="en-US"/>
              </w:rPr>
            </w:pPr>
            <w:r w:rsidRPr="00A73501">
              <w:rPr>
                <w:rFonts w:ascii="Calibri" w:eastAsia="Calibri" w:hAnsi="Calibri" w:cs="Arial"/>
                <w:b/>
                <w:bCs/>
                <w:sz w:val="24"/>
                <w:szCs w:val="24"/>
                <w:lang w:val="en-US" w:eastAsia="en-US"/>
              </w:rPr>
              <w:t>Grade</w:t>
            </w:r>
          </w:p>
        </w:tc>
        <w:tc>
          <w:tcPr>
            <w:tcW w:w="5539" w:type="dxa"/>
            <w:tcBorders>
              <w:top w:val="single" w:sz="4" w:space="0" w:color="auto"/>
              <w:left w:val="single" w:sz="4" w:space="0" w:color="auto"/>
              <w:bottom w:val="single" w:sz="4" w:space="0" w:color="auto"/>
              <w:right w:val="single" w:sz="4" w:space="0" w:color="auto"/>
            </w:tcBorders>
          </w:tcPr>
          <w:p w14:paraId="12ED76DF" w14:textId="77777777" w:rsidR="00ED426C" w:rsidRPr="00A73501" w:rsidRDefault="00ED426C" w:rsidP="00A829D0">
            <w:pPr>
              <w:spacing w:after="200" w:line="276" w:lineRule="auto"/>
              <w:jc w:val="both"/>
              <w:rPr>
                <w:rFonts w:ascii="Calibri" w:eastAsia="Calibri" w:hAnsi="Calibri" w:cs="Arial"/>
                <w:b/>
                <w:bCs/>
                <w:sz w:val="24"/>
                <w:szCs w:val="24"/>
                <w:lang w:val="en-US" w:eastAsia="en-US"/>
              </w:rPr>
            </w:pPr>
            <w:r w:rsidRPr="00A73501">
              <w:rPr>
                <w:rFonts w:ascii="Calibri" w:eastAsia="Calibri" w:hAnsi="Calibri" w:cs="Arial"/>
                <w:b/>
                <w:bCs/>
                <w:sz w:val="24"/>
                <w:szCs w:val="24"/>
                <w:lang w:val="en-US" w:eastAsia="en-US"/>
              </w:rPr>
              <w:t>Description</w:t>
            </w:r>
          </w:p>
        </w:tc>
        <w:tc>
          <w:tcPr>
            <w:tcW w:w="1890" w:type="dxa"/>
            <w:tcBorders>
              <w:top w:val="single" w:sz="4" w:space="0" w:color="auto"/>
              <w:left w:val="single" w:sz="4" w:space="0" w:color="auto"/>
              <w:bottom w:val="single" w:sz="4" w:space="0" w:color="auto"/>
              <w:right w:val="single" w:sz="4" w:space="0" w:color="auto"/>
            </w:tcBorders>
          </w:tcPr>
          <w:p w14:paraId="3AF5F84B" w14:textId="77777777" w:rsidR="00ED426C" w:rsidRPr="00A73501" w:rsidRDefault="00ED426C" w:rsidP="00A829D0">
            <w:pPr>
              <w:spacing w:after="200" w:line="276" w:lineRule="auto"/>
              <w:jc w:val="both"/>
              <w:rPr>
                <w:rFonts w:ascii="Calibri" w:eastAsia="Calibri" w:hAnsi="Calibri" w:cs="Arial"/>
                <w:b/>
                <w:bCs/>
                <w:sz w:val="24"/>
                <w:szCs w:val="24"/>
                <w:lang w:val="en-US" w:eastAsia="en-US"/>
              </w:rPr>
            </w:pPr>
            <w:r w:rsidRPr="00A73501">
              <w:rPr>
                <w:rFonts w:ascii="Calibri" w:eastAsia="Calibri" w:hAnsi="Calibri" w:cs="Arial"/>
                <w:b/>
                <w:bCs/>
                <w:sz w:val="24"/>
                <w:szCs w:val="24"/>
                <w:lang w:val="en-US" w:eastAsia="en-US"/>
              </w:rPr>
              <w:t>Equivalent % marks towards HE qualification</w:t>
            </w:r>
          </w:p>
        </w:tc>
      </w:tr>
      <w:tr w:rsidR="00ED426C" w:rsidRPr="00A73501" w14:paraId="1C19DDF8" w14:textId="77777777" w:rsidTr="00A829D0">
        <w:tc>
          <w:tcPr>
            <w:tcW w:w="959" w:type="dxa"/>
            <w:tcBorders>
              <w:top w:val="single" w:sz="4" w:space="0" w:color="auto"/>
              <w:left w:val="single" w:sz="4" w:space="0" w:color="auto"/>
              <w:bottom w:val="single" w:sz="4" w:space="0" w:color="auto"/>
              <w:right w:val="single" w:sz="4" w:space="0" w:color="auto"/>
            </w:tcBorders>
          </w:tcPr>
          <w:p w14:paraId="6F3BEA23" w14:textId="77777777" w:rsidR="00ED426C" w:rsidRPr="000D27C8" w:rsidRDefault="00ED426C" w:rsidP="00A829D0">
            <w:pPr>
              <w:spacing w:after="200" w:line="276" w:lineRule="auto"/>
              <w:jc w:val="both"/>
              <w:rPr>
                <w:rFonts w:ascii="Calibri" w:eastAsia="Calibri" w:hAnsi="Calibri" w:cs="Arial"/>
                <w:sz w:val="24"/>
                <w:szCs w:val="24"/>
                <w:lang w:val="en-US" w:eastAsia="en-US"/>
              </w:rPr>
            </w:pPr>
            <w:r w:rsidRPr="000D27C8">
              <w:rPr>
                <w:rFonts w:ascii="Calibri" w:eastAsia="Calibri" w:hAnsi="Calibri" w:cs="Arial"/>
                <w:sz w:val="24"/>
                <w:szCs w:val="24"/>
                <w:lang w:val="en-US" w:eastAsia="en-US"/>
              </w:rPr>
              <w:t>A</w:t>
            </w:r>
          </w:p>
        </w:tc>
        <w:tc>
          <w:tcPr>
            <w:tcW w:w="5539" w:type="dxa"/>
            <w:tcBorders>
              <w:top w:val="single" w:sz="4" w:space="0" w:color="auto"/>
              <w:left w:val="single" w:sz="4" w:space="0" w:color="auto"/>
              <w:bottom w:val="single" w:sz="4" w:space="0" w:color="auto"/>
              <w:right w:val="single" w:sz="4" w:space="0" w:color="auto"/>
            </w:tcBorders>
          </w:tcPr>
          <w:p w14:paraId="689246AF" w14:textId="77777777" w:rsidR="00ED426C" w:rsidRPr="000D27C8" w:rsidRDefault="00ED426C" w:rsidP="00A829D0">
            <w:pPr>
              <w:spacing w:after="200" w:line="276" w:lineRule="auto"/>
              <w:jc w:val="both"/>
              <w:rPr>
                <w:rFonts w:ascii="Calibri" w:eastAsia="Calibri" w:hAnsi="Calibri" w:cs="Arial"/>
                <w:sz w:val="24"/>
                <w:szCs w:val="24"/>
                <w:lang w:val="en-US" w:eastAsia="en-US"/>
              </w:rPr>
            </w:pPr>
            <w:r w:rsidRPr="000D27C8">
              <w:rPr>
                <w:rFonts w:ascii="Calibri" w:eastAsia="Calibri" w:hAnsi="Calibri" w:cs="Arial"/>
                <w:sz w:val="24"/>
                <w:szCs w:val="24"/>
                <w:lang w:val="en-US" w:eastAsia="en-US"/>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14:paraId="4EAE9F16" w14:textId="77777777" w:rsidR="00ED426C" w:rsidRPr="000D27C8" w:rsidRDefault="00ED426C" w:rsidP="00A829D0">
            <w:pPr>
              <w:spacing w:after="200" w:line="276" w:lineRule="auto"/>
              <w:jc w:val="both"/>
              <w:rPr>
                <w:rFonts w:ascii="Calibri" w:eastAsia="Calibri" w:hAnsi="Calibri" w:cs="Arial"/>
                <w:sz w:val="24"/>
                <w:szCs w:val="24"/>
                <w:lang w:val="en-US" w:eastAsia="en-US"/>
              </w:rPr>
            </w:pPr>
            <w:r w:rsidRPr="000D27C8">
              <w:rPr>
                <w:rFonts w:ascii="Calibri" w:eastAsia="Calibri" w:hAnsi="Calibri" w:cs="Arial"/>
                <w:sz w:val="24"/>
                <w:szCs w:val="24"/>
                <w:lang w:val="en-US" w:eastAsia="en-US"/>
              </w:rPr>
              <w:t>70%+</w:t>
            </w:r>
          </w:p>
        </w:tc>
      </w:tr>
      <w:tr w:rsidR="00ED426C" w:rsidRPr="00A73501" w14:paraId="3A2F1B2A" w14:textId="77777777" w:rsidTr="00A829D0">
        <w:tc>
          <w:tcPr>
            <w:tcW w:w="959" w:type="dxa"/>
            <w:tcBorders>
              <w:top w:val="single" w:sz="4" w:space="0" w:color="auto"/>
              <w:left w:val="single" w:sz="4" w:space="0" w:color="auto"/>
              <w:bottom w:val="single" w:sz="4" w:space="0" w:color="auto"/>
              <w:right w:val="single" w:sz="4" w:space="0" w:color="auto"/>
            </w:tcBorders>
          </w:tcPr>
          <w:p w14:paraId="276537CE" w14:textId="77777777" w:rsidR="00ED426C" w:rsidRPr="00A73501" w:rsidRDefault="00ED426C" w:rsidP="00A829D0">
            <w:pPr>
              <w:spacing w:after="200" w:line="276" w:lineRule="auto"/>
              <w:jc w:val="both"/>
              <w:rPr>
                <w:rFonts w:ascii="Calibri" w:eastAsia="Calibri" w:hAnsi="Calibri" w:cs="Arial"/>
                <w:sz w:val="24"/>
                <w:szCs w:val="24"/>
                <w:lang w:val="en-US" w:eastAsia="en-US"/>
              </w:rPr>
            </w:pPr>
            <w:r w:rsidRPr="00A73501">
              <w:rPr>
                <w:rFonts w:ascii="Calibri" w:eastAsia="Calibri" w:hAnsi="Calibri" w:cs="Arial"/>
                <w:sz w:val="24"/>
                <w:szCs w:val="24"/>
                <w:lang w:val="en-US" w:eastAsia="en-US"/>
              </w:rPr>
              <w:t>B</w:t>
            </w:r>
          </w:p>
        </w:tc>
        <w:tc>
          <w:tcPr>
            <w:tcW w:w="5539" w:type="dxa"/>
            <w:tcBorders>
              <w:top w:val="single" w:sz="4" w:space="0" w:color="auto"/>
              <w:left w:val="single" w:sz="4" w:space="0" w:color="auto"/>
              <w:bottom w:val="single" w:sz="4" w:space="0" w:color="auto"/>
              <w:right w:val="single" w:sz="4" w:space="0" w:color="auto"/>
            </w:tcBorders>
          </w:tcPr>
          <w:p w14:paraId="711AA2F7" w14:textId="77777777" w:rsidR="00ED426C" w:rsidRPr="00A73501" w:rsidRDefault="00ED426C" w:rsidP="00A829D0">
            <w:pPr>
              <w:spacing w:after="200" w:line="276" w:lineRule="auto"/>
              <w:jc w:val="both"/>
              <w:rPr>
                <w:rFonts w:ascii="Calibri" w:eastAsia="Calibri" w:hAnsi="Calibri" w:cs="Arial"/>
                <w:sz w:val="24"/>
                <w:szCs w:val="24"/>
                <w:lang w:val="en-US" w:eastAsia="en-US"/>
              </w:rPr>
            </w:pPr>
            <w:r w:rsidRPr="00A73501">
              <w:rPr>
                <w:rFonts w:ascii="Calibri" w:eastAsia="Calibri" w:hAnsi="Calibri" w:cs="Arial"/>
                <w:sz w:val="24"/>
                <w:szCs w:val="24"/>
                <w:lang w:val="en-US" w:eastAsia="en-US"/>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14:paraId="25EAC25C" w14:textId="77777777" w:rsidR="00ED426C" w:rsidRPr="00A73501" w:rsidRDefault="00ED426C" w:rsidP="00A829D0">
            <w:pPr>
              <w:spacing w:after="200" w:line="276" w:lineRule="auto"/>
              <w:jc w:val="both"/>
              <w:rPr>
                <w:rFonts w:ascii="Calibri" w:eastAsia="Calibri" w:hAnsi="Calibri" w:cs="Arial"/>
                <w:sz w:val="24"/>
                <w:szCs w:val="24"/>
                <w:lang w:val="en-US" w:eastAsia="en-US"/>
              </w:rPr>
            </w:pPr>
            <w:r w:rsidRPr="00A73501">
              <w:rPr>
                <w:rFonts w:ascii="Calibri" w:eastAsia="Calibri" w:hAnsi="Calibri" w:cs="Arial"/>
                <w:sz w:val="24"/>
                <w:szCs w:val="24"/>
                <w:lang w:val="en-US" w:eastAsia="en-US"/>
              </w:rPr>
              <w:t>60-69%</w:t>
            </w:r>
          </w:p>
        </w:tc>
      </w:tr>
      <w:tr w:rsidR="00ED426C" w:rsidRPr="00A73501" w14:paraId="6DD99910" w14:textId="77777777" w:rsidTr="00A829D0">
        <w:tc>
          <w:tcPr>
            <w:tcW w:w="959" w:type="dxa"/>
            <w:tcBorders>
              <w:top w:val="single" w:sz="4" w:space="0" w:color="auto"/>
              <w:left w:val="single" w:sz="4" w:space="0" w:color="auto"/>
              <w:bottom w:val="single" w:sz="4" w:space="0" w:color="auto"/>
              <w:right w:val="single" w:sz="4" w:space="0" w:color="auto"/>
            </w:tcBorders>
          </w:tcPr>
          <w:p w14:paraId="3C31E8A2" w14:textId="77777777" w:rsidR="00ED426C" w:rsidRPr="00A73501" w:rsidRDefault="00ED426C" w:rsidP="00A829D0">
            <w:pPr>
              <w:spacing w:after="200" w:line="276" w:lineRule="auto"/>
              <w:jc w:val="both"/>
              <w:rPr>
                <w:rFonts w:ascii="Calibri" w:eastAsia="Calibri" w:hAnsi="Calibri" w:cs="Arial"/>
                <w:sz w:val="24"/>
                <w:szCs w:val="24"/>
                <w:lang w:val="en-US" w:eastAsia="en-US"/>
              </w:rPr>
            </w:pPr>
            <w:r w:rsidRPr="00A73501">
              <w:rPr>
                <w:rFonts w:ascii="Calibri" w:eastAsia="Calibri" w:hAnsi="Calibri" w:cs="Arial"/>
                <w:sz w:val="24"/>
                <w:szCs w:val="24"/>
                <w:lang w:val="en-US" w:eastAsia="en-US"/>
              </w:rPr>
              <w:t>C</w:t>
            </w:r>
          </w:p>
        </w:tc>
        <w:tc>
          <w:tcPr>
            <w:tcW w:w="5539" w:type="dxa"/>
            <w:tcBorders>
              <w:top w:val="single" w:sz="4" w:space="0" w:color="auto"/>
              <w:left w:val="single" w:sz="4" w:space="0" w:color="auto"/>
              <w:bottom w:val="single" w:sz="4" w:space="0" w:color="auto"/>
              <w:right w:val="single" w:sz="4" w:space="0" w:color="auto"/>
            </w:tcBorders>
          </w:tcPr>
          <w:p w14:paraId="61B6688A" w14:textId="77777777" w:rsidR="00ED426C" w:rsidRPr="00A73501" w:rsidRDefault="00ED426C" w:rsidP="00A829D0">
            <w:pPr>
              <w:spacing w:after="200" w:line="276" w:lineRule="auto"/>
              <w:jc w:val="both"/>
              <w:rPr>
                <w:rFonts w:ascii="Calibri" w:eastAsia="Calibri" w:hAnsi="Calibri" w:cs="Arial"/>
                <w:sz w:val="24"/>
                <w:szCs w:val="24"/>
                <w:lang w:val="en-US" w:eastAsia="en-US"/>
              </w:rPr>
            </w:pPr>
            <w:r w:rsidRPr="00A73501">
              <w:rPr>
                <w:rFonts w:ascii="Calibri" w:eastAsia="Calibri" w:hAnsi="Calibri" w:cs="Arial"/>
                <w:sz w:val="24"/>
                <w:szCs w:val="24"/>
                <w:lang w:val="en-US" w:eastAsia="en-US"/>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14:paraId="2DD5603C" w14:textId="77777777" w:rsidR="00ED426C" w:rsidRPr="00A73501" w:rsidRDefault="00ED426C" w:rsidP="00A829D0">
            <w:pPr>
              <w:spacing w:after="200" w:line="276" w:lineRule="auto"/>
              <w:jc w:val="both"/>
              <w:rPr>
                <w:rFonts w:ascii="Calibri" w:eastAsia="Calibri" w:hAnsi="Calibri" w:cs="Arial"/>
                <w:sz w:val="24"/>
                <w:szCs w:val="24"/>
                <w:lang w:val="en-US" w:eastAsia="en-US"/>
              </w:rPr>
            </w:pPr>
            <w:r w:rsidRPr="00A73501">
              <w:rPr>
                <w:rFonts w:ascii="Calibri" w:eastAsia="Calibri" w:hAnsi="Calibri" w:cs="Arial"/>
                <w:sz w:val="24"/>
                <w:szCs w:val="24"/>
                <w:lang w:val="en-US" w:eastAsia="en-US"/>
              </w:rPr>
              <w:t>50-59%</w:t>
            </w:r>
          </w:p>
        </w:tc>
      </w:tr>
      <w:tr w:rsidR="00ED426C" w:rsidRPr="00A73501" w14:paraId="420B6501" w14:textId="77777777" w:rsidTr="00A829D0">
        <w:tc>
          <w:tcPr>
            <w:tcW w:w="959" w:type="dxa"/>
            <w:tcBorders>
              <w:top w:val="single" w:sz="4" w:space="0" w:color="auto"/>
              <w:left w:val="single" w:sz="4" w:space="0" w:color="auto"/>
              <w:bottom w:val="single" w:sz="4" w:space="0" w:color="auto"/>
              <w:right w:val="single" w:sz="4" w:space="0" w:color="auto"/>
            </w:tcBorders>
          </w:tcPr>
          <w:p w14:paraId="4FD1EEA7" w14:textId="77777777" w:rsidR="00ED426C" w:rsidRPr="00A73501" w:rsidRDefault="00ED426C" w:rsidP="00A829D0">
            <w:pPr>
              <w:spacing w:after="200" w:line="276" w:lineRule="auto"/>
              <w:jc w:val="both"/>
              <w:rPr>
                <w:rFonts w:ascii="Calibri" w:eastAsia="Calibri" w:hAnsi="Calibri" w:cs="Arial"/>
                <w:sz w:val="24"/>
                <w:szCs w:val="24"/>
                <w:lang w:val="en-US" w:eastAsia="en-US"/>
              </w:rPr>
            </w:pPr>
            <w:r w:rsidRPr="00A73501">
              <w:rPr>
                <w:rFonts w:ascii="Calibri" w:eastAsia="Calibri" w:hAnsi="Calibri" w:cs="Arial"/>
                <w:sz w:val="24"/>
                <w:szCs w:val="24"/>
                <w:lang w:val="en-US" w:eastAsia="en-US"/>
              </w:rPr>
              <w:t>D</w:t>
            </w:r>
          </w:p>
        </w:tc>
        <w:tc>
          <w:tcPr>
            <w:tcW w:w="5539" w:type="dxa"/>
            <w:tcBorders>
              <w:top w:val="single" w:sz="4" w:space="0" w:color="auto"/>
              <w:left w:val="single" w:sz="4" w:space="0" w:color="auto"/>
              <w:bottom w:val="single" w:sz="4" w:space="0" w:color="auto"/>
              <w:right w:val="single" w:sz="4" w:space="0" w:color="auto"/>
            </w:tcBorders>
          </w:tcPr>
          <w:p w14:paraId="43BD4F9D" w14:textId="77777777" w:rsidR="00ED426C" w:rsidRPr="00A73501" w:rsidRDefault="00ED426C" w:rsidP="00A829D0">
            <w:pPr>
              <w:spacing w:after="200" w:line="276" w:lineRule="auto"/>
              <w:jc w:val="both"/>
              <w:rPr>
                <w:rFonts w:ascii="Calibri" w:eastAsia="Calibri" w:hAnsi="Calibri" w:cs="Arial"/>
                <w:sz w:val="24"/>
                <w:szCs w:val="24"/>
                <w:lang w:val="en-US" w:eastAsia="en-US"/>
              </w:rPr>
            </w:pPr>
            <w:r w:rsidRPr="00A73501">
              <w:rPr>
                <w:rFonts w:ascii="Calibri" w:eastAsia="Calibri" w:hAnsi="Calibri" w:cs="Arial"/>
                <w:sz w:val="24"/>
                <w:szCs w:val="24"/>
                <w:lang w:val="en-US" w:eastAsia="en-US"/>
              </w:rPr>
              <w:t xml:space="preserve">A rather weak trainee youth worker with a basic level of knowledge or skill.  May be very poorly </w:t>
            </w:r>
            <w:proofErr w:type="spellStart"/>
            <w:r w:rsidRPr="00A73501">
              <w:rPr>
                <w:rFonts w:ascii="Calibri" w:eastAsia="Calibri" w:hAnsi="Calibri" w:cs="Arial"/>
                <w:sz w:val="24"/>
                <w:szCs w:val="24"/>
                <w:lang w:val="en-US" w:eastAsia="en-US"/>
              </w:rPr>
              <w:t>organised</w:t>
            </w:r>
            <w:proofErr w:type="spellEnd"/>
            <w:r w:rsidRPr="00A73501">
              <w:rPr>
                <w:rFonts w:ascii="Calibri" w:eastAsia="Calibri" w:hAnsi="Calibri" w:cs="Arial"/>
                <w:sz w:val="24"/>
                <w:szCs w:val="24"/>
                <w:lang w:val="en-US" w:eastAsia="en-US"/>
              </w:rPr>
              <w:t xml:space="preserve">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tcPr>
          <w:p w14:paraId="50A416CC" w14:textId="77777777" w:rsidR="00ED426C" w:rsidRPr="00A73501" w:rsidRDefault="00ED426C" w:rsidP="00A829D0">
            <w:pPr>
              <w:spacing w:after="200" w:line="276" w:lineRule="auto"/>
              <w:jc w:val="both"/>
              <w:rPr>
                <w:rFonts w:ascii="Calibri" w:eastAsia="Calibri" w:hAnsi="Calibri" w:cs="Arial"/>
                <w:sz w:val="24"/>
                <w:szCs w:val="24"/>
                <w:lang w:val="en-US" w:eastAsia="en-US"/>
              </w:rPr>
            </w:pPr>
            <w:r w:rsidRPr="00A73501">
              <w:rPr>
                <w:rFonts w:ascii="Calibri" w:eastAsia="Calibri" w:hAnsi="Calibri" w:cs="Arial"/>
                <w:sz w:val="24"/>
                <w:szCs w:val="24"/>
                <w:lang w:val="en-US" w:eastAsia="en-US"/>
              </w:rPr>
              <w:t>40-49%</w:t>
            </w:r>
          </w:p>
        </w:tc>
      </w:tr>
      <w:tr w:rsidR="00ED426C" w:rsidRPr="00A73501" w14:paraId="6F8DFEE2" w14:textId="77777777" w:rsidTr="00A829D0">
        <w:tc>
          <w:tcPr>
            <w:tcW w:w="959" w:type="dxa"/>
            <w:tcBorders>
              <w:top w:val="single" w:sz="4" w:space="0" w:color="auto"/>
              <w:left w:val="single" w:sz="4" w:space="0" w:color="auto"/>
              <w:bottom w:val="single" w:sz="4" w:space="0" w:color="auto"/>
              <w:right w:val="single" w:sz="4" w:space="0" w:color="auto"/>
            </w:tcBorders>
          </w:tcPr>
          <w:p w14:paraId="4A2EA97C" w14:textId="77777777" w:rsidR="00ED426C" w:rsidRPr="00A73501" w:rsidRDefault="00ED426C" w:rsidP="00A829D0">
            <w:pPr>
              <w:spacing w:after="200" w:line="276" w:lineRule="auto"/>
              <w:jc w:val="both"/>
              <w:rPr>
                <w:rFonts w:ascii="Calibri" w:eastAsia="Calibri" w:hAnsi="Calibri" w:cs="Arial"/>
                <w:sz w:val="24"/>
                <w:szCs w:val="24"/>
                <w:lang w:val="en-US" w:eastAsia="en-US"/>
              </w:rPr>
            </w:pPr>
            <w:r w:rsidRPr="00A73501">
              <w:rPr>
                <w:rFonts w:ascii="Calibri" w:eastAsia="Calibri" w:hAnsi="Calibri" w:cs="Arial"/>
                <w:sz w:val="24"/>
                <w:szCs w:val="24"/>
                <w:lang w:val="en-US" w:eastAsia="en-US"/>
              </w:rPr>
              <w:t>E/Fail</w:t>
            </w:r>
          </w:p>
        </w:tc>
        <w:tc>
          <w:tcPr>
            <w:tcW w:w="5539" w:type="dxa"/>
            <w:tcBorders>
              <w:top w:val="single" w:sz="4" w:space="0" w:color="auto"/>
              <w:left w:val="single" w:sz="4" w:space="0" w:color="auto"/>
              <w:bottom w:val="single" w:sz="4" w:space="0" w:color="auto"/>
              <w:right w:val="single" w:sz="4" w:space="0" w:color="auto"/>
            </w:tcBorders>
          </w:tcPr>
          <w:p w14:paraId="7B28D6E1" w14:textId="77777777" w:rsidR="00ED426C" w:rsidRPr="00A73501" w:rsidRDefault="00ED426C" w:rsidP="00A829D0">
            <w:pPr>
              <w:tabs>
                <w:tab w:val="left" w:pos="-1440"/>
              </w:tabs>
              <w:spacing w:after="200" w:line="276" w:lineRule="auto"/>
              <w:jc w:val="both"/>
              <w:rPr>
                <w:rFonts w:ascii="Calibri" w:eastAsia="Calibri" w:hAnsi="Calibri" w:cs="Arial"/>
                <w:sz w:val="24"/>
                <w:szCs w:val="24"/>
                <w:lang w:val="en-US" w:eastAsia="en-US"/>
              </w:rPr>
            </w:pPr>
            <w:r w:rsidRPr="00A73501">
              <w:rPr>
                <w:rFonts w:ascii="Calibri" w:eastAsia="Calibri" w:hAnsi="Calibri" w:cs="Arial"/>
                <w:sz w:val="24"/>
                <w:szCs w:val="24"/>
                <w:lang w:val="en-US" w:eastAsia="en-US"/>
              </w:rPr>
              <w:t>A weak trainee youth worker who has been unable or unwilling to meet the required standard, may demonstrate inappropriate values or lack understanding or attention to detail.</w:t>
            </w:r>
          </w:p>
          <w:p w14:paraId="68C877F6" w14:textId="77777777" w:rsidR="00ED426C" w:rsidRPr="00A73501" w:rsidRDefault="00ED426C" w:rsidP="00A829D0">
            <w:pPr>
              <w:spacing w:after="200" w:line="276" w:lineRule="auto"/>
              <w:jc w:val="both"/>
              <w:rPr>
                <w:rFonts w:ascii="Calibri" w:eastAsia="Calibri" w:hAnsi="Calibri" w:cs="Arial"/>
                <w:sz w:val="24"/>
                <w:szCs w:val="24"/>
                <w:lang w:val="en-US" w:eastAsia="en-US"/>
              </w:rPr>
            </w:pPr>
          </w:p>
        </w:tc>
        <w:tc>
          <w:tcPr>
            <w:tcW w:w="1890" w:type="dxa"/>
            <w:tcBorders>
              <w:top w:val="single" w:sz="4" w:space="0" w:color="auto"/>
              <w:left w:val="single" w:sz="4" w:space="0" w:color="auto"/>
              <w:bottom w:val="single" w:sz="4" w:space="0" w:color="auto"/>
              <w:right w:val="single" w:sz="4" w:space="0" w:color="auto"/>
            </w:tcBorders>
          </w:tcPr>
          <w:p w14:paraId="6DAF0CE1" w14:textId="77777777" w:rsidR="00ED426C" w:rsidRPr="00A73501" w:rsidRDefault="00ED426C" w:rsidP="00A829D0">
            <w:pPr>
              <w:spacing w:after="200" w:line="276" w:lineRule="auto"/>
              <w:jc w:val="both"/>
              <w:rPr>
                <w:rFonts w:ascii="Calibri" w:eastAsia="Calibri" w:hAnsi="Calibri" w:cs="Arial"/>
                <w:sz w:val="24"/>
                <w:szCs w:val="24"/>
                <w:lang w:val="en-US" w:eastAsia="en-US"/>
              </w:rPr>
            </w:pPr>
            <w:r w:rsidRPr="00A73501">
              <w:rPr>
                <w:rFonts w:ascii="Calibri" w:eastAsia="Calibri" w:hAnsi="Calibri" w:cs="Arial"/>
                <w:sz w:val="24"/>
                <w:szCs w:val="24"/>
                <w:lang w:val="en-US" w:eastAsia="en-US"/>
              </w:rPr>
              <w:t>Below 40%</w:t>
            </w:r>
          </w:p>
        </w:tc>
      </w:tr>
    </w:tbl>
    <w:p w14:paraId="35781AB7" w14:textId="77777777" w:rsidR="00ED426C" w:rsidRPr="00A73501" w:rsidRDefault="00ED426C" w:rsidP="00ED426C">
      <w:pPr>
        <w:tabs>
          <w:tab w:val="left" w:pos="-720"/>
        </w:tabs>
        <w:spacing w:after="200" w:line="276" w:lineRule="auto"/>
        <w:jc w:val="both"/>
        <w:rPr>
          <w:rFonts w:ascii="Calibri" w:eastAsia="Calibri" w:hAnsi="Calibri" w:cs="Arial"/>
          <w:lang w:val="en-US" w:eastAsia="en-US"/>
        </w:rPr>
        <w:sectPr w:rsidR="00ED426C" w:rsidRPr="00A73501" w:rsidSect="00E43725">
          <w:headerReference w:type="default" r:id="rId7"/>
          <w:pgSz w:w="11906" w:h="16838"/>
          <w:pgMar w:top="1440" w:right="1797" w:bottom="1440" w:left="1797" w:header="709" w:footer="709" w:gutter="0"/>
          <w:cols w:space="708"/>
          <w:docGrid w:linePitch="360"/>
        </w:sectPr>
      </w:pPr>
    </w:p>
    <w:p w14:paraId="5BA5A6A3" w14:textId="77777777" w:rsidR="00ED426C" w:rsidRPr="00A73501" w:rsidRDefault="00ED426C" w:rsidP="00ED426C">
      <w:pPr>
        <w:keepNext/>
        <w:spacing w:after="0" w:line="240" w:lineRule="auto"/>
        <w:jc w:val="both"/>
        <w:outlineLvl w:val="0"/>
        <w:rPr>
          <w:rFonts w:asciiTheme="majorHAnsi" w:eastAsia="Times New Roman" w:hAnsiTheme="majorHAnsi" w:cstheme="majorHAnsi"/>
          <w:b/>
          <w:bCs/>
          <w:kern w:val="32"/>
          <w:sz w:val="24"/>
          <w:szCs w:val="24"/>
          <w:u w:val="single"/>
          <w:lang w:eastAsia="en-GB"/>
        </w:rPr>
      </w:pPr>
      <w:bookmarkStart w:id="2" w:name="_Toc117512205"/>
      <w:bookmarkStart w:id="3" w:name="_Toc120699715"/>
      <w:r w:rsidRPr="00A73501">
        <w:rPr>
          <w:rFonts w:asciiTheme="majorHAnsi" w:eastAsia="Times New Roman" w:hAnsiTheme="majorHAnsi" w:cstheme="majorHAnsi"/>
          <w:b/>
          <w:bCs/>
          <w:kern w:val="32"/>
          <w:sz w:val="24"/>
          <w:szCs w:val="24"/>
          <w:u w:val="single"/>
          <w:lang w:eastAsia="en-GB"/>
        </w:rPr>
        <w:lastRenderedPageBreak/>
        <w:t>FIELDWORK SUPERVISOR’S FINAL REPORT</w:t>
      </w:r>
      <w:bookmarkEnd w:id="2"/>
      <w:bookmarkEnd w:id="3"/>
    </w:p>
    <w:p w14:paraId="7CF691FA" w14:textId="77777777" w:rsidR="00ED426C" w:rsidRPr="00A73501" w:rsidRDefault="00ED426C" w:rsidP="00ED426C">
      <w:pPr>
        <w:spacing w:after="200" w:line="276" w:lineRule="auto"/>
        <w:jc w:val="both"/>
        <w:rPr>
          <w:rFonts w:ascii="Calibri" w:eastAsia="Calibri" w:hAnsi="Calibri" w:cs="Arial"/>
          <w:b/>
          <w:sz w:val="24"/>
          <w:szCs w:val="24"/>
          <w:lang w:val="en-US" w:eastAsia="en-US"/>
        </w:rPr>
      </w:pPr>
      <w:r w:rsidRPr="00A73501">
        <w:rPr>
          <w:rFonts w:ascii="Calibri" w:eastAsia="Calibri" w:hAnsi="Calibri" w:cs="Arial"/>
          <w:i/>
          <w:sz w:val="24"/>
          <w:szCs w:val="24"/>
          <w:lang w:val="en-US" w:eastAsia="en-US"/>
        </w:rPr>
        <w:t>This section of the report should be completed by the fieldwork supervisor.  To complete the report we would like you to use the headings below giving specific examples to support your observations</w:t>
      </w:r>
      <w:r w:rsidRPr="00A73501">
        <w:rPr>
          <w:rFonts w:ascii="Calibri" w:eastAsia="Calibri" w:hAnsi="Calibri" w:cs="Arial"/>
          <w:sz w:val="24"/>
          <w:szCs w:val="24"/>
          <w:lang w:val="en-US" w:eastAsia="en-US"/>
        </w:rPr>
        <w:t xml:space="preserve">.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09"/>
      </w:tblGrid>
      <w:tr w:rsidR="00ED426C" w:rsidRPr="00A73501" w14:paraId="51A5F56C" w14:textId="77777777" w:rsidTr="00556621">
        <w:tc>
          <w:tcPr>
            <w:tcW w:w="9209" w:type="dxa"/>
          </w:tcPr>
          <w:p w14:paraId="1A4B3110" w14:textId="77777777" w:rsidR="00ED426C" w:rsidRPr="00A73501" w:rsidRDefault="00ED426C" w:rsidP="00A829D0">
            <w:pPr>
              <w:tabs>
                <w:tab w:val="left" w:pos="-720"/>
              </w:tabs>
              <w:spacing w:after="0" w:line="240" w:lineRule="auto"/>
              <w:ind w:left="720" w:hanging="720"/>
              <w:jc w:val="both"/>
              <w:rPr>
                <w:rFonts w:ascii="Calibri" w:eastAsia="SimSun" w:hAnsi="Calibri" w:cs="Arial"/>
                <w:i/>
                <w:sz w:val="24"/>
                <w:szCs w:val="24"/>
                <w:lang w:val="en-US" w:eastAsia="en-US"/>
              </w:rPr>
            </w:pPr>
            <w:r w:rsidRPr="00A73501">
              <w:rPr>
                <w:rFonts w:ascii="Calibri" w:eastAsia="SimSun" w:hAnsi="Calibri" w:cs="Arial"/>
                <w:i/>
                <w:sz w:val="24"/>
                <w:szCs w:val="24"/>
                <w:lang w:val="en-US" w:eastAsia="en-US"/>
              </w:rPr>
              <w:t>How did the student use supervision and respond to feedback?</w:t>
            </w:r>
          </w:p>
        </w:tc>
      </w:tr>
      <w:tr w:rsidR="00ED426C" w:rsidRPr="00A73501" w14:paraId="219707A7" w14:textId="77777777" w:rsidTr="00556621">
        <w:tc>
          <w:tcPr>
            <w:tcW w:w="9209" w:type="dxa"/>
          </w:tcPr>
          <w:p w14:paraId="6B89D400" w14:textId="322C0A89" w:rsidR="00ED426C" w:rsidRPr="00A73501" w:rsidRDefault="005012A3" w:rsidP="00A829D0">
            <w:pPr>
              <w:tabs>
                <w:tab w:val="left" w:pos="-720"/>
              </w:tabs>
              <w:spacing w:after="0" w:line="240" w:lineRule="auto"/>
              <w:jc w:val="both"/>
              <w:rPr>
                <w:rFonts w:ascii="Calibri" w:eastAsia="SimSun" w:hAnsi="Calibri" w:cs="Arial"/>
                <w:i/>
                <w:sz w:val="24"/>
                <w:szCs w:val="24"/>
                <w:lang w:val="en-US" w:eastAsia="en-US"/>
              </w:rPr>
            </w:pPr>
            <w:r>
              <w:rPr>
                <w:rFonts w:ascii="Calibri" w:eastAsia="SimSun" w:hAnsi="Calibri" w:cs="Arial"/>
                <w:i/>
                <w:sz w:val="24"/>
                <w:szCs w:val="24"/>
                <w:lang w:val="en-US" w:eastAsia="en-US"/>
              </w:rPr>
              <w:t xml:space="preserve">Carina was solely responsible for arranging and organizing all supervision sessions and this was made clear within the supervision </w:t>
            </w:r>
            <w:r w:rsidR="000D27C8">
              <w:rPr>
                <w:rFonts w:ascii="Calibri" w:eastAsia="SimSun" w:hAnsi="Calibri" w:cs="Arial"/>
                <w:i/>
                <w:sz w:val="24"/>
                <w:szCs w:val="24"/>
                <w:lang w:val="en-US" w:eastAsia="en-US"/>
              </w:rPr>
              <w:t xml:space="preserve">contract.  She </w:t>
            </w:r>
            <w:r>
              <w:rPr>
                <w:rFonts w:ascii="Calibri" w:eastAsia="SimSun" w:hAnsi="Calibri" w:cs="Arial"/>
                <w:i/>
                <w:sz w:val="24"/>
                <w:szCs w:val="24"/>
                <w:lang w:val="en-US" w:eastAsia="en-US"/>
              </w:rPr>
              <w:t>utilized these sessions well and came to them fully repaired.  Carina had used these sessions to reflect on her practice</w:t>
            </w:r>
            <w:r w:rsidR="000D27C8">
              <w:rPr>
                <w:rFonts w:ascii="Calibri" w:eastAsia="SimSun" w:hAnsi="Calibri" w:cs="Arial"/>
                <w:i/>
                <w:sz w:val="24"/>
                <w:szCs w:val="24"/>
                <w:lang w:val="en-US" w:eastAsia="en-US"/>
              </w:rPr>
              <w:t xml:space="preserve"> and did this</w:t>
            </w:r>
            <w:r>
              <w:rPr>
                <w:rFonts w:ascii="Calibri" w:eastAsia="SimSun" w:hAnsi="Calibri" w:cs="Arial"/>
                <w:i/>
                <w:sz w:val="24"/>
                <w:szCs w:val="24"/>
                <w:lang w:val="en-US" w:eastAsia="en-US"/>
              </w:rPr>
              <w:t xml:space="preserve"> by bringing reflective accounts she had written. Throughout Carina’s placement it was </w:t>
            </w:r>
            <w:r w:rsidR="000D27C8">
              <w:rPr>
                <w:rFonts w:ascii="Calibri" w:eastAsia="SimSun" w:hAnsi="Calibri" w:cs="Arial"/>
                <w:i/>
                <w:sz w:val="24"/>
                <w:szCs w:val="24"/>
                <w:lang w:val="en-US" w:eastAsia="en-US"/>
              </w:rPr>
              <w:t>clear</w:t>
            </w:r>
            <w:r>
              <w:rPr>
                <w:rFonts w:ascii="Calibri" w:eastAsia="SimSun" w:hAnsi="Calibri" w:cs="Arial"/>
                <w:i/>
                <w:sz w:val="24"/>
                <w:szCs w:val="24"/>
                <w:lang w:val="en-US" w:eastAsia="en-US"/>
              </w:rPr>
              <w:t xml:space="preserve"> that feedback had been reflected</w:t>
            </w:r>
            <w:r w:rsidR="000D27C8">
              <w:rPr>
                <w:rFonts w:ascii="Calibri" w:eastAsia="SimSun" w:hAnsi="Calibri" w:cs="Arial"/>
                <w:i/>
                <w:sz w:val="24"/>
                <w:szCs w:val="24"/>
                <w:lang w:val="en-US" w:eastAsia="en-US"/>
              </w:rPr>
              <w:t xml:space="preserve"> upon</w:t>
            </w:r>
            <w:r>
              <w:rPr>
                <w:rFonts w:ascii="Calibri" w:eastAsia="SimSun" w:hAnsi="Calibri" w:cs="Arial"/>
                <w:i/>
                <w:sz w:val="24"/>
                <w:szCs w:val="24"/>
                <w:lang w:val="en-US" w:eastAsia="en-US"/>
              </w:rPr>
              <w:t xml:space="preserve"> as she became more and more confident delivering </w:t>
            </w:r>
            <w:r w:rsidR="000D27C8">
              <w:rPr>
                <w:rFonts w:ascii="Calibri" w:eastAsia="SimSun" w:hAnsi="Calibri" w:cs="Arial"/>
                <w:i/>
                <w:sz w:val="24"/>
                <w:szCs w:val="24"/>
                <w:lang w:val="en-US" w:eastAsia="en-US"/>
              </w:rPr>
              <w:t>youth work</w:t>
            </w:r>
            <w:r>
              <w:rPr>
                <w:rFonts w:ascii="Calibri" w:eastAsia="SimSun" w:hAnsi="Calibri" w:cs="Arial"/>
                <w:i/>
                <w:sz w:val="24"/>
                <w:szCs w:val="24"/>
                <w:lang w:val="en-US" w:eastAsia="en-US"/>
              </w:rPr>
              <w:t>. Carina remained good communication with myself through her p</w:t>
            </w:r>
            <w:r w:rsidR="000D27C8">
              <w:rPr>
                <w:rFonts w:ascii="Calibri" w:eastAsia="SimSun" w:hAnsi="Calibri" w:cs="Arial"/>
                <w:i/>
                <w:sz w:val="24"/>
                <w:szCs w:val="24"/>
                <w:lang w:val="en-US" w:eastAsia="en-US"/>
              </w:rPr>
              <w:t xml:space="preserve">lacement and </w:t>
            </w:r>
            <w:proofErr w:type="spellStart"/>
            <w:r w:rsidR="000D27C8">
              <w:rPr>
                <w:rFonts w:ascii="Calibri" w:eastAsia="SimSun" w:hAnsi="Calibri" w:cs="Arial"/>
                <w:i/>
                <w:sz w:val="24"/>
                <w:szCs w:val="24"/>
                <w:lang w:val="en-US" w:eastAsia="en-US"/>
              </w:rPr>
              <w:t>seeked</w:t>
            </w:r>
            <w:proofErr w:type="spellEnd"/>
            <w:r>
              <w:rPr>
                <w:rFonts w:ascii="Calibri" w:eastAsia="SimSun" w:hAnsi="Calibri" w:cs="Arial"/>
                <w:i/>
                <w:sz w:val="24"/>
                <w:szCs w:val="24"/>
                <w:lang w:val="en-US" w:eastAsia="en-US"/>
              </w:rPr>
              <w:t xml:space="preserve"> advice and guidance </w:t>
            </w:r>
            <w:r w:rsidR="000D27C8">
              <w:rPr>
                <w:rFonts w:ascii="Calibri" w:eastAsia="SimSun" w:hAnsi="Calibri" w:cs="Arial"/>
                <w:i/>
                <w:sz w:val="24"/>
                <w:szCs w:val="24"/>
                <w:lang w:val="en-US" w:eastAsia="en-US"/>
              </w:rPr>
              <w:t>regularly</w:t>
            </w:r>
            <w:r>
              <w:rPr>
                <w:rFonts w:ascii="Calibri" w:eastAsia="SimSun" w:hAnsi="Calibri" w:cs="Arial"/>
                <w:i/>
                <w:sz w:val="24"/>
                <w:szCs w:val="24"/>
                <w:lang w:val="en-US" w:eastAsia="en-US"/>
              </w:rPr>
              <w:t>.</w:t>
            </w:r>
          </w:p>
        </w:tc>
      </w:tr>
      <w:tr w:rsidR="00ED426C" w:rsidRPr="00A73501" w14:paraId="2AF7248B" w14:textId="77777777" w:rsidTr="00556621">
        <w:tc>
          <w:tcPr>
            <w:tcW w:w="9209" w:type="dxa"/>
          </w:tcPr>
          <w:p w14:paraId="3A0D4AB0" w14:textId="77777777" w:rsidR="00ED426C" w:rsidRPr="00A73501" w:rsidRDefault="00ED426C" w:rsidP="00A829D0">
            <w:pPr>
              <w:tabs>
                <w:tab w:val="left" w:pos="-720"/>
              </w:tabs>
              <w:spacing w:after="0" w:line="240" w:lineRule="auto"/>
              <w:jc w:val="both"/>
              <w:rPr>
                <w:rFonts w:ascii="Calibri" w:eastAsia="SimSun" w:hAnsi="Calibri" w:cs="Arial"/>
                <w:i/>
                <w:sz w:val="24"/>
                <w:szCs w:val="24"/>
                <w:lang w:val="en-US" w:eastAsia="en-US"/>
              </w:rPr>
            </w:pPr>
            <w:r w:rsidRPr="00A73501">
              <w:rPr>
                <w:rFonts w:ascii="Calibri" w:eastAsia="SimSun" w:hAnsi="Calibri" w:cs="Arial"/>
                <w:i/>
                <w:sz w:val="24"/>
                <w:szCs w:val="24"/>
                <w:lang w:val="en-US" w:eastAsia="en-US"/>
              </w:rPr>
              <w:t>To what extent did the student seek challenging situations, and how were these worked with?</w:t>
            </w:r>
          </w:p>
        </w:tc>
      </w:tr>
      <w:tr w:rsidR="00ED426C" w:rsidRPr="00A73501" w14:paraId="2C217B56" w14:textId="77777777" w:rsidTr="00556621">
        <w:tc>
          <w:tcPr>
            <w:tcW w:w="9209" w:type="dxa"/>
          </w:tcPr>
          <w:p w14:paraId="0402AC55" w14:textId="26E66678" w:rsidR="00ED426C" w:rsidRPr="00A73501" w:rsidRDefault="005012A3" w:rsidP="00A829D0">
            <w:pPr>
              <w:tabs>
                <w:tab w:val="left" w:pos="-720"/>
              </w:tabs>
              <w:spacing w:after="0" w:line="240" w:lineRule="auto"/>
              <w:jc w:val="both"/>
              <w:rPr>
                <w:rFonts w:ascii="Calibri" w:eastAsia="SimSun" w:hAnsi="Calibri" w:cs="Arial"/>
                <w:i/>
                <w:sz w:val="24"/>
                <w:szCs w:val="24"/>
                <w:lang w:val="en-US" w:eastAsia="en-US"/>
              </w:rPr>
            </w:pPr>
            <w:r>
              <w:rPr>
                <w:rFonts w:ascii="Calibri" w:eastAsia="SimSun" w:hAnsi="Calibri" w:cs="Arial"/>
                <w:i/>
                <w:sz w:val="24"/>
                <w:szCs w:val="24"/>
                <w:lang w:val="en-US" w:eastAsia="en-US"/>
              </w:rPr>
              <w:t xml:space="preserve">Throughout the placement Carina has shown clear progression professionally and personally </w:t>
            </w:r>
            <w:r w:rsidR="000D27C8">
              <w:rPr>
                <w:rFonts w:ascii="Calibri" w:eastAsia="SimSun" w:hAnsi="Calibri" w:cs="Arial"/>
                <w:i/>
                <w:sz w:val="24"/>
                <w:szCs w:val="24"/>
                <w:lang w:val="en-US" w:eastAsia="en-US"/>
              </w:rPr>
              <w:t>and did not fail to continue to try new things</w:t>
            </w:r>
            <w:r>
              <w:rPr>
                <w:rFonts w:ascii="Calibri" w:eastAsia="SimSun" w:hAnsi="Calibri" w:cs="Arial"/>
                <w:i/>
                <w:sz w:val="24"/>
                <w:szCs w:val="24"/>
                <w:lang w:val="en-US" w:eastAsia="en-US"/>
              </w:rPr>
              <w:t xml:space="preserve">. </w:t>
            </w:r>
            <w:r w:rsidR="000D27C8">
              <w:rPr>
                <w:rFonts w:ascii="Calibri" w:eastAsia="SimSun" w:hAnsi="Calibri" w:cs="Arial"/>
                <w:i/>
                <w:sz w:val="24"/>
                <w:szCs w:val="24"/>
                <w:lang w:val="en-US" w:eastAsia="en-US"/>
              </w:rPr>
              <w:t>Carina’s placement involved her</w:t>
            </w:r>
            <w:r>
              <w:rPr>
                <w:rFonts w:ascii="Calibri" w:eastAsia="SimSun" w:hAnsi="Calibri" w:cs="Arial"/>
                <w:i/>
                <w:sz w:val="24"/>
                <w:szCs w:val="24"/>
                <w:lang w:val="en-US" w:eastAsia="en-US"/>
              </w:rPr>
              <w:t xml:space="preserve"> working with some extremely complex young people</w:t>
            </w:r>
            <w:r w:rsidR="000D27C8">
              <w:rPr>
                <w:rFonts w:ascii="Calibri" w:eastAsia="SimSun" w:hAnsi="Calibri" w:cs="Arial"/>
                <w:i/>
                <w:sz w:val="24"/>
                <w:szCs w:val="24"/>
                <w:lang w:val="en-US" w:eastAsia="en-US"/>
              </w:rPr>
              <w:t>, which meant there was numerous times where challenging situations occurred</w:t>
            </w:r>
            <w:r>
              <w:rPr>
                <w:rFonts w:ascii="Calibri" w:eastAsia="SimSun" w:hAnsi="Calibri" w:cs="Arial"/>
                <w:i/>
                <w:sz w:val="24"/>
                <w:szCs w:val="24"/>
                <w:lang w:val="en-US" w:eastAsia="en-US"/>
              </w:rPr>
              <w:t>. During supporting these young people it is very easy to get emotionally involved however Carina dealt with them to the standard of a PCC member of staff and remained professional throughout. This was reflected upon during one of our supervision sessions. Carina learnt the i</w:t>
            </w:r>
            <w:r w:rsidR="000D27C8">
              <w:rPr>
                <w:rFonts w:ascii="Calibri" w:eastAsia="SimSun" w:hAnsi="Calibri" w:cs="Arial"/>
                <w:i/>
                <w:sz w:val="24"/>
                <w:szCs w:val="24"/>
                <w:lang w:val="en-US" w:eastAsia="en-US"/>
              </w:rPr>
              <w:t>mportance of partnership working, signposting young and safeguarding procedures</w:t>
            </w:r>
            <w:r>
              <w:rPr>
                <w:rFonts w:ascii="Calibri" w:eastAsia="SimSun" w:hAnsi="Calibri" w:cs="Arial"/>
                <w:i/>
                <w:sz w:val="24"/>
                <w:szCs w:val="24"/>
                <w:lang w:val="en-US" w:eastAsia="en-US"/>
              </w:rPr>
              <w:t>. As a part of this Carina developed knowledge into how to respond to a safeguarding concern and the appropriate pro</w:t>
            </w:r>
            <w:r w:rsidR="000D27C8">
              <w:rPr>
                <w:rFonts w:ascii="Calibri" w:eastAsia="SimSun" w:hAnsi="Calibri" w:cs="Arial"/>
                <w:i/>
                <w:sz w:val="24"/>
                <w:szCs w:val="24"/>
                <w:lang w:val="en-US" w:eastAsia="en-US"/>
              </w:rPr>
              <w:t>cess that needs to follow.</w:t>
            </w:r>
          </w:p>
          <w:p w14:paraId="7599E635" w14:textId="77777777" w:rsidR="00ED426C" w:rsidRPr="00A73501" w:rsidRDefault="00ED426C" w:rsidP="00A829D0">
            <w:pPr>
              <w:tabs>
                <w:tab w:val="left" w:pos="-720"/>
              </w:tabs>
              <w:spacing w:after="0" w:line="240" w:lineRule="auto"/>
              <w:jc w:val="both"/>
              <w:rPr>
                <w:rFonts w:ascii="Calibri" w:eastAsia="SimSun" w:hAnsi="Calibri" w:cs="Arial"/>
                <w:i/>
                <w:sz w:val="24"/>
                <w:szCs w:val="24"/>
                <w:lang w:val="en-US" w:eastAsia="en-US"/>
              </w:rPr>
            </w:pPr>
          </w:p>
        </w:tc>
      </w:tr>
      <w:tr w:rsidR="00ED426C" w:rsidRPr="00A73501" w14:paraId="676540C0" w14:textId="77777777" w:rsidTr="00556621">
        <w:tc>
          <w:tcPr>
            <w:tcW w:w="9209" w:type="dxa"/>
          </w:tcPr>
          <w:p w14:paraId="1B85644B" w14:textId="77777777" w:rsidR="00ED426C" w:rsidRPr="00A73501" w:rsidRDefault="00ED426C" w:rsidP="00A829D0">
            <w:pPr>
              <w:tabs>
                <w:tab w:val="left" w:pos="-720"/>
              </w:tabs>
              <w:spacing w:after="0" w:line="240" w:lineRule="auto"/>
              <w:ind w:left="720" w:hanging="720"/>
              <w:jc w:val="both"/>
              <w:rPr>
                <w:rFonts w:ascii="Calibri" w:eastAsia="SimSun" w:hAnsi="Calibri" w:cs="Arial"/>
                <w:i/>
                <w:sz w:val="24"/>
                <w:szCs w:val="24"/>
                <w:lang w:val="en-US" w:eastAsia="en-US"/>
              </w:rPr>
            </w:pPr>
            <w:r w:rsidRPr="00A73501">
              <w:rPr>
                <w:rFonts w:ascii="Calibri" w:eastAsia="SimSun" w:hAnsi="Calibri" w:cs="Arial"/>
                <w:i/>
                <w:sz w:val="24"/>
                <w:szCs w:val="24"/>
                <w:lang w:val="en-US" w:eastAsia="en-US"/>
              </w:rPr>
              <w:t>To what extent did the student show enthusiasm and commitment?</w:t>
            </w:r>
          </w:p>
        </w:tc>
      </w:tr>
      <w:tr w:rsidR="00ED426C" w:rsidRPr="00A73501" w14:paraId="34FB422D" w14:textId="77777777" w:rsidTr="00556621">
        <w:tc>
          <w:tcPr>
            <w:tcW w:w="9209" w:type="dxa"/>
          </w:tcPr>
          <w:p w14:paraId="3271E5BC" w14:textId="5EE70A44" w:rsidR="00ED426C" w:rsidRPr="00A73501" w:rsidRDefault="005012A3" w:rsidP="00A829D0">
            <w:pPr>
              <w:tabs>
                <w:tab w:val="left" w:pos="-720"/>
              </w:tabs>
              <w:spacing w:after="0" w:line="240" w:lineRule="auto"/>
              <w:jc w:val="both"/>
              <w:rPr>
                <w:rFonts w:ascii="Calibri" w:eastAsia="SimSun" w:hAnsi="Calibri" w:cs="Arial"/>
                <w:i/>
                <w:sz w:val="24"/>
                <w:szCs w:val="24"/>
                <w:lang w:val="en-US" w:eastAsia="en-US"/>
              </w:rPr>
            </w:pPr>
            <w:r>
              <w:rPr>
                <w:rFonts w:ascii="Calibri" w:eastAsia="SimSun" w:hAnsi="Calibri" w:cs="Arial"/>
                <w:i/>
                <w:sz w:val="24"/>
                <w:szCs w:val="24"/>
                <w:lang w:val="en-US" w:eastAsia="en-US"/>
              </w:rPr>
              <w:t>It was clear from the start of Carinas placement that she was passionate about youth work and supporting young people. Carina’s engagement with young people was outstanding, she was able to use her youth work, and personal attributes</w:t>
            </w:r>
            <w:r w:rsidR="000D27C8">
              <w:rPr>
                <w:rFonts w:ascii="Calibri" w:eastAsia="SimSun" w:hAnsi="Calibri" w:cs="Arial"/>
                <w:i/>
                <w:sz w:val="24"/>
                <w:szCs w:val="24"/>
                <w:lang w:val="en-US" w:eastAsia="en-US"/>
              </w:rPr>
              <w:t xml:space="preserve"> to build positive relationship</w:t>
            </w:r>
            <w:r>
              <w:rPr>
                <w:rFonts w:ascii="Calibri" w:eastAsia="SimSun" w:hAnsi="Calibri" w:cs="Arial"/>
                <w:i/>
                <w:sz w:val="24"/>
                <w:szCs w:val="24"/>
                <w:lang w:val="en-US" w:eastAsia="en-US"/>
              </w:rPr>
              <w:t xml:space="preserve">. Carina assisted members of staff to run several ‘Connect Live’ and ‘Girls Groups’ sessions. </w:t>
            </w:r>
            <w:r w:rsidR="000D27C8">
              <w:rPr>
                <w:rFonts w:ascii="Calibri" w:eastAsia="SimSun" w:hAnsi="Calibri" w:cs="Arial"/>
                <w:i/>
                <w:sz w:val="24"/>
                <w:szCs w:val="24"/>
                <w:lang w:val="en-US" w:eastAsia="en-US"/>
              </w:rPr>
              <w:t xml:space="preserve">During these sessions young people found Carina approachable and easy to get along with. </w:t>
            </w:r>
            <w:r>
              <w:rPr>
                <w:rFonts w:ascii="Calibri" w:eastAsia="SimSun" w:hAnsi="Calibri" w:cs="Arial"/>
                <w:i/>
                <w:sz w:val="24"/>
                <w:szCs w:val="24"/>
                <w:lang w:val="en-US" w:eastAsia="en-US"/>
              </w:rPr>
              <w:t>Carina was also part of the development of the ‘Be Safe’ program</w:t>
            </w:r>
            <w:r w:rsidR="000D27C8">
              <w:rPr>
                <w:rFonts w:ascii="Calibri" w:eastAsia="SimSun" w:hAnsi="Calibri" w:cs="Arial"/>
                <w:i/>
                <w:sz w:val="24"/>
                <w:szCs w:val="24"/>
                <w:lang w:val="en-US" w:eastAsia="en-US"/>
              </w:rPr>
              <w:t>,</w:t>
            </w:r>
            <w:r>
              <w:rPr>
                <w:rFonts w:ascii="Calibri" w:eastAsia="SimSun" w:hAnsi="Calibri" w:cs="Arial"/>
                <w:i/>
                <w:sz w:val="24"/>
                <w:szCs w:val="24"/>
                <w:lang w:val="en-US" w:eastAsia="en-US"/>
              </w:rPr>
              <w:t xml:space="preserve"> which had been establish this year. The reasoning this program started was due to conversation had amongst a group of young people in a ‘Girls Group’ session. A discussion was the</w:t>
            </w:r>
            <w:r w:rsidR="000D27C8">
              <w:rPr>
                <w:rFonts w:ascii="Calibri" w:eastAsia="SimSun" w:hAnsi="Calibri" w:cs="Arial"/>
                <w:i/>
                <w:sz w:val="24"/>
                <w:szCs w:val="24"/>
                <w:lang w:val="en-US" w:eastAsia="en-US"/>
              </w:rPr>
              <w:t>n</w:t>
            </w:r>
            <w:r>
              <w:rPr>
                <w:rFonts w:ascii="Calibri" w:eastAsia="SimSun" w:hAnsi="Calibri" w:cs="Arial"/>
                <w:i/>
                <w:sz w:val="24"/>
                <w:szCs w:val="24"/>
                <w:lang w:val="en-US" w:eastAsia="en-US"/>
              </w:rPr>
              <w:t xml:space="preserve"> had around organizing sessions with the public services to explore career progression as well as remaining safe within the community. Carina used the young </w:t>
            </w:r>
            <w:proofErr w:type="spellStart"/>
            <w:proofErr w:type="gramStart"/>
            <w:r>
              <w:rPr>
                <w:rFonts w:ascii="Calibri" w:eastAsia="SimSun" w:hAnsi="Calibri" w:cs="Arial"/>
                <w:i/>
                <w:sz w:val="24"/>
                <w:szCs w:val="24"/>
                <w:lang w:val="en-US" w:eastAsia="en-US"/>
              </w:rPr>
              <w:t>peoples</w:t>
            </w:r>
            <w:proofErr w:type="spellEnd"/>
            <w:proofErr w:type="gramEnd"/>
            <w:r>
              <w:rPr>
                <w:rFonts w:ascii="Calibri" w:eastAsia="SimSun" w:hAnsi="Calibri" w:cs="Arial"/>
                <w:i/>
                <w:sz w:val="24"/>
                <w:szCs w:val="24"/>
                <w:lang w:val="en-US" w:eastAsia="en-US"/>
              </w:rPr>
              <w:t xml:space="preserve"> voice to develop a project, which shows s</w:t>
            </w:r>
            <w:r w:rsidR="000D27C8">
              <w:rPr>
                <w:rFonts w:ascii="Calibri" w:eastAsia="SimSun" w:hAnsi="Calibri" w:cs="Arial"/>
                <w:i/>
                <w:sz w:val="24"/>
                <w:szCs w:val="24"/>
                <w:lang w:val="en-US" w:eastAsia="en-US"/>
              </w:rPr>
              <w:t>h</w:t>
            </w:r>
            <w:r>
              <w:rPr>
                <w:rFonts w:ascii="Calibri" w:eastAsia="SimSun" w:hAnsi="Calibri" w:cs="Arial"/>
                <w:i/>
                <w:sz w:val="24"/>
                <w:szCs w:val="24"/>
                <w:lang w:val="en-US" w:eastAsia="en-US"/>
              </w:rPr>
              <w:t xml:space="preserve">e is able to work towards youth work values along with the 5 pillars of youth work. Carina then reached out to professionals and services to make the ‘Be Safe’ Program possible. </w:t>
            </w:r>
          </w:p>
          <w:p w14:paraId="56872AEC" w14:textId="3CD1DA87" w:rsidR="00ED426C" w:rsidRDefault="00ED426C" w:rsidP="00A829D0">
            <w:pPr>
              <w:tabs>
                <w:tab w:val="left" w:pos="-720"/>
              </w:tabs>
              <w:spacing w:after="0" w:line="240" w:lineRule="auto"/>
              <w:jc w:val="both"/>
              <w:rPr>
                <w:rFonts w:ascii="Calibri" w:eastAsia="SimSun" w:hAnsi="Calibri" w:cs="Arial"/>
                <w:i/>
                <w:sz w:val="24"/>
                <w:szCs w:val="24"/>
                <w:lang w:val="en-US" w:eastAsia="en-US"/>
              </w:rPr>
            </w:pPr>
          </w:p>
          <w:p w14:paraId="108851A2" w14:textId="4202F61D" w:rsidR="000D27C8" w:rsidRPr="00A73501" w:rsidRDefault="000D27C8" w:rsidP="00A829D0">
            <w:pPr>
              <w:tabs>
                <w:tab w:val="left" w:pos="-720"/>
              </w:tabs>
              <w:spacing w:after="0" w:line="240" w:lineRule="auto"/>
              <w:jc w:val="both"/>
              <w:rPr>
                <w:rFonts w:ascii="Calibri" w:eastAsia="SimSun" w:hAnsi="Calibri" w:cs="Arial"/>
                <w:i/>
                <w:sz w:val="24"/>
                <w:szCs w:val="24"/>
                <w:lang w:val="en-US" w:eastAsia="en-US"/>
              </w:rPr>
            </w:pPr>
            <w:r>
              <w:rPr>
                <w:rFonts w:ascii="Calibri" w:eastAsia="SimSun" w:hAnsi="Calibri" w:cs="Arial"/>
                <w:i/>
                <w:sz w:val="24"/>
                <w:szCs w:val="24"/>
                <w:lang w:val="en-US" w:eastAsia="en-US"/>
              </w:rPr>
              <w:t>The role</w:t>
            </w:r>
            <w:r w:rsidR="005012A3">
              <w:rPr>
                <w:rFonts w:ascii="Calibri" w:eastAsia="SimSun" w:hAnsi="Calibri" w:cs="Arial"/>
                <w:i/>
                <w:sz w:val="24"/>
                <w:szCs w:val="24"/>
                <w:lang w:val="en-US" w:eastAsia="en-US"/>
              </w:rPr>
              <w:t xml:space="preserve"> of an Outreach Youth Worker for </w:t>
            </w:r>
            <w:proofErr w:type="spellStart"/>
            <w:r w:rsidR="005012A3">
              <w:rPr>
                <w:rFonts w:ascii="Calibri" w:eastAsia="SimSun" w:hAnsi="Calibri" w:cs="Arial"/>
                <w:i/>
                <w:sz w:val="24"/>
                <w:szCs w:val="24"/>
                <w:lang w:val="en-US" w:eastAsia="en-US"/>
              </w:rPr>
              <w:t>Pembrokeshire</w:t>
            </w:r>
            <w:proofErr w:type="spellEnd"/>
            <w:r w:rsidR="005012A3">
              <w:rPr>
                <w:rFonts w:ascii="Calibri" w:eastAsia="SimSun" w:hAnsi="Calibri" w:cs="Arial"/>
                <w:i/>
                <w:sz w:val="24"/>
                <w:szCs w:val="24"/>
                <w:lang w:val="en-US" w:eastAsia="en-US"/>
              </w:rPr>
              <w:t xml:space="preserve"> Youth Service</w:t>
            </w:r>
            <w:r>
              <w:rPr>
                <w:rFonts w:ascii="Calibri" w:eastAsia="SimSun" w:hAnsi="Calibri" w:cs="Arial"/>
                <w:i/>
                <w:sz w:val="24"/>
                <w:szCs w:val="24"/>
                <w:lang w:val="en-US" w:eastAsia="en-US"/>
              </w:rPr>
              <w:t xml:space="preserve"> is to support young people in overcoming barriers to ETE. Carina showered </w:t>
            </w:r>
            <w:proofErr w:type="spellStart"/>
            <w:r>
              <w:rPr>
                <w:rFonts w:ascii="Calibri" w:eastAsia="SimSun" w:hAnsi="Calibri" w:cs="Arial"/>
                <w:i/>
                <w:sz w:val="24"/>
                <w:szCs w:val="24"/>
                <w:lang w:val="en-US" w:eastAsia="en-US"/>
              </w:rPr>
              <w:t>euthausim</w:t>
            </w:r>
            <w:proofErr w:type="spellEnd"/>
            <w:r>
              <w:rPr>
                <w:rFonts w:ascii="Calibri" w:eastAsia="SimSun" w:hAnsi="Calibri" w:cs="Arial"/>
                <w:i/>
                <w:sz w:val="24"/>
                <w:szCs w:val="24"/>
                <w:lang w:val="en-US" w:eastAsia="en-US"/>
              </w:rPr>
              <w:t xml:space="preserve"> and commitment in educating herself on the opportunities available for young people and was not afraid to reach out to ask questions. For example Carina is supporting a young person who has an interest in working in a garden Centre and Carina went out of her way to look into local volunteering opportunities. Carina also met with training providers at the start of her placement to learn what they offer. </w:t>
            </w:r>
          </w:p>
          <w:p w14:paraId="1A868078" w14:textId="77777777" w:rsidR="00ED426C" w:rsidRPr="00A73501" w:rsidRDefault="00ED426C" w:rsidP="00A829D0">
            <w:pPr>
              <w:tabs>
                <w:tab w:val="left" w:pos="-720"/>
              </w:tabs>
              <w:spacing w:after="0" w:line="240" w:lineRule="auto"/>
              <w:jc w:val="both"/>
              <w:rPr>
                <w:rFonts w:ascii="Calibri" w:eastAsia="SimSun" w:hAnsi="Calibri" w:cs="Arial"/>
                <w:i/>
                <w:sz w:val="24"/>
                <w:szCs w:val="24"/>
                <w:lang w:val="en-US" w:eastAsia="en-US"/>
              </w:rPr>
            </w:pPr>
          </w:p>
        </w:tc>
      </w:tr>
      <w:tr w:rsidR="00ED426C" w:rsidRPr="00A73501" w14:paraId="315E4621" w14:textId="77777777" w:rsidTr="00556621">
        <w:tc>
          <w:tcPr>
            <w:tcW w:w="9209" w:type="dxa"/>
          </w:tcPr>
          <w:p w14:paraId="2626963C" w14:textId="77777777" w:rsidR="00ED426C" w:rsidRPr="00A73501" w:rsidRDefault="00ED426C" w:rsidP="00A829D0">
            <w:pPr>
              <w:tabs>
                <w:tab w:val="left" w:pos="-720"/>
              </w:tabs>
              <w:spacing w:after="0" w:line="240" w:lineRule="auto"/>
              <w:jc w:val="both"/>
              <w:rPr>
                <w:rFonts w:ascii="Calibri" w:eastAsia="SimSun" w:hAnsi="Calibri" w:cs="Arial"/>
                <w:i/>
                <w:sz w:val="24"/>
                <w:szCs w:val="24"/>
                <w:lang w:val="en-US" w:eastAsia="en-US"/>
              </w:rPr>
            </w:pPr>
            <w:r w:rsidRPr="00A73501">
              <w:rPr>
                <w:rFonts w:ascii="Calibri" w:eastAsia="SimSun" w:hAnsi="Calibri" w:cs="Arial"/>
                <w:i/>
                <w:sz w:val="24"/>
                <w:szCs w:val="24"/>
                <w:lang w:val="en-US" w:eastAsia="en-US"/>
              </w:rPr>
              <w:t>How well was the student able to relate theory to practice and reflect on their own practice and that of others?</w:t>
            </w:r>
          </w:p>
        </w:tc>
      </w:tr>
      <w:tr w:rsidR="00ED426C" w:rsidRPr="00A73501" w14:paraId="549EA864" w14:textId="77777777" w:rsidTr="00556621">
        <w:tc>
          <w:tcPr>
            <w:tcW w:w="9209" w:type="dxa"/>
          </w:tcPr>
          <w:p w14:paraId="26CC817D" w14:textId="6C30EFA5" w:rsidR="00ED426C" w:rsidRDefault="000D27C8" w:rsidP="00A829D0">
            <w:pPr>
              <w:tabs>
                <w:tab w:val="left" w:pos="-720"/>
              </w:tabs>
              <w:spacing w:after="0" w:line="240" w:lineRule="auto"/>
              <w:jc w:val="both"/>
              <w:rPr>
                <w:rFonts w:ascii="Calibri" w:eastAsia="SimSun" w:hAnsi="Calibri" w:cs="Arial"/>
                <w:i/>
                <w:sz w:val="24"/>
                <w:szCs w:val="24"/>
                <w:lang w:val="en-US" w:eastAsia="en-US"/>
              </w:rPr>
            </w:pPr>
            <w:r>
              <w:rPr>
                <w:rFonts w:ascii="Calibri" w:eastAsia="SimSun" w:hAnsi="Calibri" w:cs="Arial"/>
                <w:i/>
                <w:sz w:val="24"/>
                <w:szCs w:val="24"/>
                <w:lang w:val="en-US" w:eastAsia="en-US"/>
              </w:rPr>
              <w:t xml:space="preserve">There were several occasions during reflection that Carina was able to identify that she had linked her practice to theory. As Carina progressed towards the end of her placement Carina is a very practical and competent youth worker and is very proactive in building relationships. </w:t>
            </w:r>
          </w:p>
          <w:p w14:paraId="2C3C2F33" w14:textId="1BEB8947" w:rsidR="000D27C8" w:rsidRDefault="000D27C8" w:rsidP="00A829D0">
            <w:pPr>
              <w:tabs>
                <w:tab w:val="left" w:pos="-720"/>
              </w:tabs>
              <w:spacing w:after="0" w:line="240" w:lineRule="auto"/>
              <w:jc w:val="both"/>
              <w:rPr>
                <w:rFonts w:ascii="Calibri" w:eastAsia="SimSun" w:hAnsi="Calibri" w:cs="Arial"/>
                <w:i/>
                <w:sz w:val="24"/>
                <w:szCs w:val="24"/>
                <w:lang w:val="en-US" w:eastAsia="en-US"/>
              </w:rPr>
            </w:pPr>
          </w:p>
          <w:p w14:paraId="35FE22CA" w14:textId="2C668727" w:rsidR="000D27C8" w:rsidRDefault="000D27C8" w:rsidP="00A829D0">
            <w:pPr>
              <w:tabs>
                <w:tab w:val="left" w:pos="-720"/>
              </w:tabs>
              <w:spacing w:after="0" w:line="240" w:lineRule="auto"/>
              <w:jc w:val="both"/>
              <w:rPr>
                <w:rFonts w:ascii="Calibri" w:eastAsia="SimSun" w:hAnsi="Calibri" w:cs="Arial"/>
                <w:i/>
                <w:sz w:val="24"/>
                <w:szCs w:val="24"/>
                <w:lang w:val="en-US" w:eastAsia="en-US"/>
              </w:rPr>
            </w:pPr>
            <w:r>
              <w:rPr>
                <w:rFonts w:ascii="Calibri" w:eastAsia="SimSun" w:hAnsi="Calibri" w:cs="Arial"/>
                <w:i/>
                <w:sz w:val="24"/>
                <w:szCs w:val="24"/>
                <w:lang w:val="en-US" w:eastAsia="en-US"/>
              </w:rPr>
              <w:t xml:space="preserve">While Carina was on placement we aimed to get Carina out with near enough every youth worker on the team. This allowed Carina to see the different approaches each youth worker has. One aspect of this was Carina joining on sessions with the multiply team, which is a newly established scheme to help develop young people’s skills in </w:t>
            </w:r>
            <w:proofErr w:type="spellStart"/>
            <w:r>
              <w:rPr>
                <w:rFonts w:ascii="Calibri" w:eastAsia="SimSun" w:hAnsi="Calibri" w:cs="Arial"/>
                <w:i/>
                <w:sz w:val="24"/>
                <w:szCs w:val="24"/>
                <w:lang w:val="en-US" w:eastAsia="en-US"/>
              </w:rPr>
              <w:t>maths</w:t>
            </w:r>
            <w:proofErr w:type="spellEnd"/>
            <w:r>
              <w:rPr>
                <w:rFonts w:ascii="Calibri" w:eastAsia="SimSun" w:hAnsi="Calibri" w:cs="Arial"/>
                <w:i/>
                <w:sz w:val="24"/>
                <w:szCs w:val="24"/>
                <w:lang w:val="en-US" w:eastAsia="en-US"/>
              </w:rPr>
              <w:t xml:space="preserve"> and numeracy. Carina was therefore able to reflect on the practice of others. </w:t>
            </w:r>
          </w:p>
          <w:p w14:paraId="23C5F9F9" w14:textId="7D138E49" w:rsidR="000D27C8" w:rsidRDefault="000D27C8" w:rsidP="00A829D0">
            <w:pPr>
              <w:tabs>
                <w:tab w:val="left" w:pos="-720"/>
              </w:tabs>
              <w:spacing w:after="0" w:line="240" w:lineRule="auto"/>
              <w:jc w:val="both"/>
              <w:rPr>
                <w:rFonts w:ascii="Calibri" w:eastAsia="SimSun" w:hAnsi="Calibri" w:cs="Arial"/>
                <w:i/>
                <w:sz w:val="24"/>
                <w:szCs w:val="24"/>
                <w:lang w:val="en-US" w:eastAsia="en-US"/>
              </w:rPr>
            </w:pPr>
          </w:p>
          <w:p w14:paraId="724675A3" w14:textId="19B2F2D5" w:rsidR="000D27C8" w:rsidRPr="000D27C8" w:rsidRDefault="000D27C8" w:rsidP="00A829D0">
            <w:pPr>
              <w:tabs>
                <w:tab w:val="left" w:pos="-720"/>
              </w:tabs>
              <w:spacing w:after="0" w:line="240" w:lineRule="auto"/>
              <w:jc w:val="both"/>
              <w:rPr>
                <w:rFonts w:ascii="Calibri" w:eastAsia="SimSun" w:hAnsi="Calibri" w:cs="Arial"/>
                <w:i/>
                <w:sz w:val="24"/>
                <w:szCs w:val="24"/>
                <w:lang w:val="en-US" w:eastAsia="en-US"/>
              </w:rPr>
            </w:pPr>
            <w:r>
              <w:rPr>
                <w:rFonts w:ascii="Calibri" w:eastAsia="SimSun" w:hAnsi="Calibri" w:cs="Arial"/>
                <w:i/>
                <w:sz w:val="24"/>
                <w:szCs w:val="24"/>
                <w:lang w:val="en-US" w:eastAsia="en-US"/>
              </w:rPr>
              <w:t>As time went on Carina was able to clearly identify that her practice was linking into the</w:t>
            </w:r>
            <w:r w:rsidR="00556621">
              <w:rPr>
                <w:rFonts w:ascii="Calibri" w:eastAsia="SimSun" w:hAnsi="Calibri" w:cs="Arial"/>
                <w:i/>
                <w:sz w:val="24"/>
                <w:szCs w:val="24"/>
                <w:lang w:val="en-US" w:eastAsia="en-US"/>
              </w:rPr>
              <w:t xml:space="preserve">ory without her having to try and was adapting her way of working to fit the young people’s needs. </w:t>
            </w:r>
          </w:p>
          <w:p w14:paraId="0E9065D0" w14:textId="77777777" w:rsidR="00ED426C" w:rsidRPr="00A73501" w:rsidRDefault="00ED426C" w:rsidP="00A829D0">
            <w:pPr>
              <w:tabs>
                <w:tab w:val="left" w:pos="-720"/>
              </w:tabs>
              <w:spacing w:after="0" w:line="240" w:lineRule="auto"/>
              <w:jc w:val="both"/>
              <w:rPr>
                <w:rFonts w:ascii="Calibri" w:eastAsia="SimSun" w:hAnsi="Calibri" w:cs="Arial"/>
                <w:i/>
                <w:sz w:val="24"/>
                <w:szCs w:val="24"/>
                <w:lang w:val="en-US" w:eastAsia="en-US"/>
              </w:rPr>
            </w:pPr>
          </w:p>
        </w:tc>
      </w:tr>
      <w:tr w:rsidR="00ED426C" w:rsidRPr="00A73501" w14:paraId="7F857530" w14:textId="77777777" w:rsidTr="00556621">
        <w:tc>
          <w:tcPr>
            <w:tcW w:w="9209" w:type="dxa"/>
          </w:tcPr>
          <w:p w14:paraId="65AED746" w14:textId="77777777" w:rsidR="00ED426C" w:rsidRPr="00A73501" w:rsidRDefault="00ED426C" w:rsidP="00A829D0">
            <w:pPr>
              <w:spacing w:after="0" w:line="240" w:lineRule="auto"/>
              <w:jc w:val="both"/>
              <w:rPr>
                <w:rFonts w:ascii="Calibri" w:eastAsia="SimSun" w:hAnsi="Calibri" w:cs="Arial"/>
                <w:i/>
                <w:iCs/>
                <w:sz w:val="24"/>
                <w:szCs w:val="24"/>
                <w:lang w:val="en-US" w:eastAsia="en-US"/>
              </w:rPr>
            </w:pPr>
            <w:r w:rsidRPr="00A73501">
              <w:rPr>
                <w:rFonts w:ascii="Calibri" w:eastAsia="SimSun" w:hAnsi="Calibri" w:cs="Arial"/>
                <w:i/>
                <w:iCs/>
                <w:sz w:val="24"/>
                <w:szCs w:val="24"/>
                <w:lang w:val="en-US" w:eastAsia="en-US"/>
              </w:rPr>
              <w:t xml:space="preserve">How did the student articulate </w:t>
            </w:r>
            <w:r w:rsidRPr="00A73501">
              <w:rPr>
                <w:rFonts w:ascii="Calibri" w:eastAsia="SimSun" w:hAnsi="Calibri" w:cs="Arial"/>
                <w:i/>
                <w:iCs/>
                <w:sz w:val="24"/>
                <w:szCs w:val="24"/>
                <w:shd w:val="clear" w:color="auto" w:fill="FFFFFF"/>
                <w:lang w:val="en-US" w:eastAsia="en-US"/>
              </w:rPr>
              <w:t>their</w:t>
            </w:r>
            <w:r w:rsidRPr="00A73501">
              <w:rPr>
                <w:rFonts w:ascii="Calibri" w:eastAsia="SimSun" w:hAnsi="Calibri" w:cs="Arial"/>
                <w:i/>
                <w:iCs/>
                <w:sz w:val="24"/>
                <w:szCs w:val="24"/>
                <w:lang w:val="en-US" w:eastAsia="en-US"/>
              </w:rPr>
              <w:t xml:space="preserve"> own beliefs and values and relate them to the work?</w:t>
            </w:r>
          </w:p>
        </w:tc>
      </w:tr>
      <w:tr w:rsidR="00ED426C" w:rsidRPr="00A73501" w14:paraId="41279550" w14:textId="77777777" w:rsidTr="00556621">
        <w:tc>
          <w:tcPr>
            <w:tcW w:w="9209" w:type="dxa"/>
          </w:tcPr>
          <w:p w14:paraId="3DEDADB2" w14:textId="26E0C232" w:rsidR="00ED426C" w:rsidRPr="000D27C8" w:rsidRDefault="000D27C8" w:rsidP="00A829D0">
            <w:pPr>
              <w:tabs>
                <w:tab w:val="left" w:pos="-720"/>
              </w:tabs>
              <w:spacing w:after="0" w:line="240" w:lineRule="auto"/>
              <w:jc w:val="both"/>
              <w:rPr>
                <w:rFonts w:ascii="Calibri" w:eastAsia="SimSun" w:hAnsi="Calibri" w:cs="Arial"/>
                <w:i/>
                <w:sz w:val="24"/>
                <w:szCs w:val="24"/>
                <w:lang w:val="en-US" w:eastAsia="en-US"/>
              </w:rPr>
            </w:pPr>
            <w:r>
              <w:rPr>
                <w:rFonts w:ascii="Calibri" w:eastAsia="SimSun" w:hAnsi="Calibri" w:cs="Arial"/>
                <w:i/>
                <w:sz w:val="24"/>
                <w:szCs w:val="24"/>
                <w:lang w:val="en-US" w:eastAsia="en-US"/>
              </w:rPr>
              <w:t xml:space="preserve">When Carina started placement with the Outreach Team she was very open to trying new things and getting herself fully involved. Carina remained non-judgmental throughout and worked towards ensuring we were providing an inclusive service to </w:t>
            </w:r>
            <w:proofErr w:type="spellStart"/>
            <w:r>
              <w:rPr>
                <w:rFonts w:ascii="Calibri" w:eastAsia="SimSun" w:hAnsi="Calibri" w:cs="Arial"/>
                <w:i/>
                <w:sz w:val="24"/>
                <w:szCs w:val="24"/>
                <w:lang w:val="en-US" w:eastAsia="en-US"/>
              </w:rPr>
              <w:t>Pembrokeshire’s</w:t>
            </w:r>
            <w:proofErr w:type="spellEnd"/>
            <w:r>
              <w:rPr>
                <w:rFonts w:ascii="Calibri" w:eastAsia="SimSun" w:hAnsi="Calibri" w:cs="Arial"/>
                <w:i/>
                <w:sz w:val="24"/>
                <w:szCs w:val="24"/>
                <w:lang w:val="en-US" w:eastAsia="en-US"/>
              </w:rPr>
              <w:t xml:space="preserve"> young people. Carina actively ensured that all young people were able to get involved and that the sessions were adaptable for all young people’s needs. </w:t>
            </w:r>
            <w:r w:rsidR="00556621">
              <w:rPr>
                <w:rFonts w:ascii="Calibri" w:eastAsia="SimSun" w:hAnsi="Calibri" w:cs="Arial"/>
                <w:i/>
                <w:sz w:val="24"/>
                <w:szCs w:val="24"/>
                <w:lang w:val="en-US" w:eastAsia="en-US"/>
              </w:rPr>
              <w:t xml:space="preserve">Carina views and beliefs that young people should be treated as equal and have access to a wide rand of opportunities showed throughout her placement. She was dedicating in supporting these young people to a high standard. </w:t>
            </w:r>
          </w:p>
          <w:p w14:paraId="009076BB" w14:textId="10960191" w:rsidR="00ED426C" w:rsidRPr="00A73501" w:rsidRDefault="00ED426C" w:rsidP="00A829D0">
            <w:pPr>
              <w:tabs>
                <w:tab w:val="left" w:pos="-720"/>
              </w:tabs>
              <w:spacing w:after="0" w:line="240" w:lineRule="auto"/>
              <w:jc w:val="both"/>
              <w:rPr>
                <w:rFonts w:ascii="Calibri" w:eastAsia="SimSun" w:hAnsi="Calibri" w:cs="Arial"/>
                <w:i/>
                <w:sz w:val="24"/>
                <w:szCs w:val="24"/>
                <w:lang w:val="en-US" w:eastAsia="en-US"/>
              </w:rPr>
            </w:pPr>
          </w:p>
        </w:tc>
      </w:tr>
      <w:tr w:rsidR="00ED426C" w:rsidRPr="00A73501" w14:paraId="2D5669D8" w14:textId="77777777" w:rsidTr="00556621">
        <w:tc>
          <w:tcPr>
            <w:tcW w:w="9209" w:type="dxa"/>
          </w:tcPr>
          <w:p w14:paraId="2697EC71" w14:textId="07404F02" w:rsidR="00ED426C" w:rsidRPr="00A73501" w:rsidRDefault="00ED426C" w:rsidP="00A829D0">
            <w:pPr>
              <w:tabs>
                <w:tab w:val="left" w:pos="-720"/>
              </w:tabs>
              <w:spacing w:after="0" w:line="240" w:lineRule="auto"/>
              <w:jc w:val="both"/>
              <w:rPr>
                <w:rFonts w:ascii="Calibri" w:eastAsia="SimSun" w:hAnsi="Calibri" w:cs="Arial"/>
                <w:i/>
                <w:sz w:val="24"/>
                <w:szCs w:val="24"/>
                <w:lang w:val="en-US" w:eastAsia="en-US"/>
              </w:rPr>
            </w:pPr>
            <w:r w:rsidRPr="00A73501">
              <w:rPr>
                <w:rFonts w:ascii="Calibri" w:eastAsia="SimSun" w:hAnsi="Calibri" w:cs="Arial"/>
                <w:i/>
                <w:sz w:val="24"/>
                <w:szCs w:val="24"/>
                <w:lang w:val="en-US" w:eastAsia="en-US"/>
              </w:rPr>
              <w:t xml:space="preserve">How pro-active was the student in demonstrating anti oppressive beliefs, language, and </w:t>
            </w:r>
            <w:proofErr w:type="spellStart"/>
            <w:r w:rsidRPr="00A73501">
              <w:rPr>
                <w:rFonts w:ascii="Calibri" w:eastAsia="SimSun" w:hAnsi="Calibri" w:cs="Arial"/>
                <w:i/>
                <w:sz w:val="24"/>
                <w:szCs w:val="24"/>
                <w:lang w:val="en-US" w:eastAsia="en-US"/>
              </w:rPr>
              <w:t>behaviour</w:t>
            </w:r>
            <w:proofErr w:type="spellEnd"/>
            <w:r w:rsidRPr="00A73501">
              <w:rPr>
                <w:rFonts w:ascii="Calibri" w:eastAsia="SimSun" w:hAnsi="Calibri" w:cs="Arial"/>
                <w:i/>
                <w:sz w:val="24"/>
                <w:szCs w:val="24"/>
                <w:lang w:val="en-US" w:eastAsia="en-US"/>
              </w:rPr>
              <w:t xml:space="preserve">? </w:t>
            </w:r>
          </w:p>
        </w:tc>
      </w:tr>
      <w:tr w:rsidR="00ED426C" w:rsidRPr="00A73501" w14:paraId="61FEDADA" w14:textId="77777777" w:rsidTr="00556621">
        <w:tc>
          <w:tcPr>
            <w:tcW w:w="9209" w:type="dxa"/>
          </w:tcPr>
          <w:p w14:paraId="12FC3181" w14:textId="49D3C365" w:rsidR="00ED426C" w:rsidRDefault="000D27C8" w:rsidP="00A829D0">
            <w:pPr>
              <w:tabs>
                <w:tab w:val="left" w:pos="-720"/>
              </w:tabs>
              <w:spacing w:after="0" w:line="240" w:lineRule="auto"/>
              <w:jc w:val="both"/>
              <w:rPr>
                <w:rFonts w:ascii="Calibri" w:eastAsia="SimSun" w:hAnsi="Calibri" w:cs="Arial"/>
                <w:i/>
                <w:sz w:val="24"/>
                <w:szCs w:val="24"/>
                <w:lang w:val="en-US" w:eastAsia="en-US"/>
              </w:rPr>
            </w:pPr>
            <w:r>
              <w:rPr>
                <w:rFonts w:ascii="Calibri" w:eastAsia="SimSun" w:hAnsi="Calibri" w:cs="Arial"/>
                <w:i/>
                <w:sz w:val="24"/>
                <w:szCs w:val="24"/>
                <w:lang w:val="en-US" w:eastAsia="en-US"/>
              </w:rPr>
              <w:t>Carina demonstrated a non-judgmental and inclusive approach from the start. Carina developed a young person centered approach and used young people’s voices in the planning and preparation of sessions</w:t>
            </w:r>
            <w:r w:rsidR="00556621">
              <w:rPr>
                <w:rFonts w:ascii="Calibri" w:eastAsia="SimSun" w:hAnsi="Calibri" w:cs="Arial"/>
                <w:i/>
                <w:sz w:val="24"/>
                <w:szCs w:val="24"/>
                <w:lang w:val="en-US" w:eastAsia="en-US"/>
              </w:rPr>
              <w:t xml:space="preserve"> in order to work alongside the five pillars of youth work</w:t>
            </w:r>
            <w:r>
              <w:rPr>
                <w:rFonts w:ascii="Calibri" w:eastAsia="SimSun" w:hAnsi="Calibri" w:cs="Arial"/>
                <w:i/>
                <w:sz w:val="24"/>
                <w:szCs w:val="24"/>
                <w:lang w:val="en-US" w:eastAsia="en-US"/>
              </w:rPr>
              <w:t xml:space="preserve">. I feel Carina demonstrated anti oppressive beliefs throughout and ensured she actively worked with young people to provide them with the best opportunities. Currently we are seeing a rise in young people with additional learning needs and Carina was pro-active in building relationships with these individuals and ensuring that they would be able to get involved fully by adapting sessions and the way she worked. </w:t>
            </w:r>
          </w:p>
          <w:p w14:paraId="68D8C945" w14:textId="5FAE41E4" w:rsidR="000D27C8" w:rsidRDefault="000D27C8" w:rsidP="00A829D0">
            <w:pPr>
              <w:tabs>
                <w:tab w:val="left" w:pos="-720"/>
              </w:tabs>
              <w:spacing w:after="0" w:line="240" w:lineRule="auto"/>
              <w:jc w:val="both"/>
              <w:rPr>
                <w:rFonts w:ascii="Calibri" w:eastAsia="SimSun" w:hAnsi="Calibri" w:cs="Arial"/>
                <w:i/>
                <w:sz w:val="24"/>
                <w:szCs w:val="24"/>
                <w:lang w:val="en-US" w:eastAsia="en-US"/>
              </w:rPr>
            </w:pPr>
          </w:p>
          <w:p w14:paraId="3B22C243" w14:textId="1BEE5993" w:rsidR="000D27C8" w:rsidRDefault="000D27C8" w:rsidP="00A829D0">
            <w:pPr>
              <w:tabs>
                <w:tab w:val="left" w:pos="-720"/>
              </w:tabs>
              <w:spacing w:after="0" w:line="240" w:lineRule="auto"/>
              <w:jc w:val="both"/>
              <w:rPr>
                <w:rFonts w:ascii="Calibri" w:eastAsia="SimSun" w:hAnsi="Calibri" w:cs="Arial"/>
                <w:i/>
                <w:sz w:val="24"/>
                <w:szCs w:val="24"/>
                <w:lang w:val="en-US" w:eastAsia="en-US"/>
              </w:rPr>
            </w:pPr>
            <w:r>
              <w:rPr>
                <w:rFonts w:ascii="Calibri" w:eastAsia="SimSun" w:hAnsi="Calibri" w:cs="Arial"/>
                <w:i/>
                <w:sz w:val="24"/>
                <w:szCs w:val="24"/>
                <w:lang w:val="en-US" w:eastAsia="en-US"/>
              </w:rPr>
              <w:t xml:space="preserve">There was times that Carina had to challenge young people on certain behaviors and languages towards other young people that could be seen as discrimination. Carina actively made it her responsibility to ensuring all young people were being treated fairly and were not being singled out by individual beliefs. </w:t>
            </w:r>
            <w:r w:rsidR="00556621">
              <w:rPr>
                <w:rFonts w:ascii="Calibri" w:eastAsia="SimSun" w:hAnsi="Calibri" w:cs="Arial"/>
                <w:i/>
                <w:sz w:val="24"/>
                <w:szCs w:val="24"/>
                <w:lang w:val="en-US" w:eastAsia="en-US"/>
              </w:rPr>
              <w:t xml:space="preserve">She was not </w:t>
            </w:r>
            <w:proofErr w:type="spellStart"/>
            <w:r w:rsidR="00556621">
              <w:rPr>
                <w:rFonts w:ascii="Calibri" w:eastAsia="SimSun" w:hAnsi="Calibri" w:cs="Arial"/>
                <w:i/>
                <w:sz w:val="24"/>
                <w:szCs w:val="24"/>
                <w:lang w:val="en-US" w:eastAsia="en-US"/>
              </w:rPr>
              <w:t>affriad</w:t>
            </w:r>
            <w:proofErr w:type="spellEnd"/>
            <w:r w:rsidR="00556621">
              <w:rPr>
                <w:rFonts w:ascii="Calibri" w:eastAsia="SimSun" w:hAnsi="Calibri" w:cs="Arial"/>
                <w:i/>
                <w:sz w:val="24"/>
                <w:szCs w:val="24"/>
                <w:lang w:val="en-US" w:eastAsia="en-US"/>
              </w:rPr>
              <w:t xml:space="preserve"> to challenge this views. </w:t>
            </w:r>
            <w:r>
              <w:rPr>
                <w:rFonts w:ascii="Calibri" w:eastAsia="SimSun" w:hAnsi="Calibri" w:cs="Arial"/>
                <w:i/>
                <w:sz w:val="24"/>
                <w:szCs w:val="24"/>
                <w:lang w:val="en-US" w:eastAsia="en-US"/>
              </w:rPr>
              <w:t>An example of how Carina has challenge language and behaviors would be through the organizing of the ‘Be Safe’ Program. It was becoming clear that young people were misunderstanding certain public services and had a negative opinion on them. Therefore, sessions were arranged with these different public services to allow young people to understand the job role fully</w:t>
            </w:r>
            <w:r w:rsidR="00556621">
              <w:rPr>
                <w:rFonts w:ascii="Calibri" w:eastAsia="SimSun" w:hAnsi="Calibri" w:cs="Arial"/>
                <w:i/>
                <w:sz w:val="24"/>
                <w:szCs w:val="24"/>
                <w:lang w:val="en-US" w:eastAsia="en-US"/>
              </w:rPr>
              <w:t xml:space="preserve"> and to change the young people perspectives</w:t>
            </w:r>
            <w:r>
              <w:rPr>
                <w:rFonts w:ascii="Calibri" w:eastAsia="SimSun" w:hAnsi="Calibri" w:cs="Arial"/>
                <w:i/>
                <w:sz w:val="24"/>
                <w:szCs w:val="24"/>
                <w:lang w:val="en-US" w:eastAsia="en-US"/>
              </w:rPr>
              <w:t>. The outcomes of these sessions lead to not only young people having more understanding but the young people building positive relationships with services they once thought negatively off.</w:t>
            </w:r>
          </w:p>
          <w:p w14:paraId="67AFE55C" w14:textId="79BE4223" w:rsidR="000D27C8" w:rsidRPr="00A73501" w:rsidRDefault="000D27C8" w:rsidP="00A829D0">
            <w:pPr>
              <w:tabs>
                <w:tab w:val="left" w:pos="-720"/>
              </w:tabs>
              <w:spacing w:after="0" w:line="240" w:lineRule="auto"/>
              <w:jc w:val="both"/>
              <w:rPr>
                <w:rFonts w:ascii="Calibri" w:eastAsia="SimSun" w:hAnsi="Calibri" w:cs="Arial"/>
                <w:i/>
                <w:sz w:val="24"/>
                <w:szCs w:val="24"/>
                <w:lang w:val="en-US" w:eastAsia="en-US"/>
              </w:rPr>
            </w:pPr>
          </w:p>
        </w:tc>
      </w:tr>
      <w:tr w:rsidR="00ED426C" w:rsidRPr="00A73501" w14:paraId="7ED012DB" w14:textId="77777777" w:rsidTr="00556621">
        <w:tc>
          <w:tcPr>
            <w:tcW w:w="9209" w:type="dxa"/>
          </w:tcPr>
          <w:p w14:paraId="091ED4A2" w14:textId="77777777" w:rsidR="00ED426C" w:rsidRPr="00A73501" w:rsidRDefault="00ED426C" w:rsidP="00A829D0">
            <w:pPr>
              <w:tabs>
                <w:tab w:val="left" w:pos="-720"/>
              </w:tabs>
              <w:spacing w:after="0" w:line="240" w:lineRule="auto"/>
              <w:jc w:val="both"/>
              <w:rPr>
                <w:rFonts w:ascii="Calibri" w:eastAsia="SimSun" w:hAnsi="Calibri" w:cs="Arial"/>
                <w:i/>
                <w:sz w:val="24"/>
                <w:szCs w:val="24"/>
                <w:lang w:val="en-US" w:eastAsia="en-US"/>
              </w:rPr>
            </w:pPr>
            <w:r w:rsidRPr="00A73501">
              <w:rPr>
                <w:rFonts w:ascii="Calibri" w:eastAsia="SimSun" w:hAnsi="Calibri" w:cs="Arial"/>
                <w:i/>
                <w:sz w:val="24"/>
                <w:szCs w:val="24"/>
                <w:lang w:val="en-US" w:eastAsia="en-US"/>
              </w:rPr>
              <w:t>In your professional opinion has the student achieved the necessary standards to progress to Level 5?</w:t>
            </w:r>
          </w:p>
        </w:tc>
      </w:tr>
      <w:tr w:rsidR="00ED426C" w:rsidRPr="00A73501" w14:paraId="65D8AACC" w14:textId="77777777" w:rsidTr="00556621">
        <w:tc>
          <w:tcPr>
            <w:tcW w:w="9209" w:type="dxa"/>
          </w:tcPr>
          <w:p w14:paraId="0F704AC1" w14:textId="10703C9C" w:rsidR="00ED426C" w:rsidRPr="00A73501" w:rsidRDefault="005012A3" w:rsidP="00A829D0">
            <w:pPr>
              <w:tabs>
                <w:tab w:val="left" w:pos="-720"/>
              </w:tabs>
              <w:spacing w:after="0" w:line="240" w:lineRule="auto"/>
              <w:jc w:val="both"/>
              <w:rPr>
                <w:rFonts w:ascii="Calibri" w:eastAsia="SimSun" w:hAnsi="Calibri" w:cs="Arial"/>
                <w:i/>
                <w:sz w:val="24"/>
                <w:szCs w:val="24"/>
                <w:lang w:val="en-US" w:eastAsia="en-US"/>
              </w:rPr>
            </w:pPr>
            <w:r>
              <w:rPr>
                <w:rFonts w:ascii="Calibri" w:eastAsia="SimSun" w:hAnsi="Calibri" w:cs="Arial"/>
                <w:i/>
                <w:sz w:val="24"/>
                <w:szCs w:val="24"/>
                <w:lang w:val="en-US" w:eastAsia="en-US"/>
              </w:rPr>
              <w:t xml:space="preserve">I believe Carina has shown high standards of youth work delivery during her time on placement with ourselves. This has been outlined through her engagement with young people during group sessions, the delivery of sessions using young </w:t>
            </w:r>
            <w:proofErr w:type="spellStart"/>
            <w:proofErr w:type="gramStart"/>
            <w:r>
              <w:rPr>
                <w:rFonts w:ascii="Calibri" w:eastAsia="SimSun" w:hAnsi="Calibri" w:cs="Arial"/>
                <w:i/>
                <w:sz w:val="24"/>
                <w:szCs w:val="24"/>
                <w:lang w:val="en-US" w:eastAsia="en-US"/>
              </w:rPr>
              <w:t>peoples</w:t>
            </w:r>
            <w:proofErr w:type="spellEnd"/>
            <w:proofErr w:type="gramEnd"/>
            <w:r>
              <w:rPr>
                <w:rFonts w:ascii="Calibri" w:eastAsia="SimSun" w:hAnsi="Calibri" w:cs="Arial"/>
                <w:i/>
                <w:sz w:val="24"/>
                <w:szCs w:val="24"/>
                <w:lang w:val="en-US" w:eastAsia="en-US"/>
              </w:rPr>
              <w:t xml:space="preserve"> voices, partnership working and 1:1 work. Carina has progressed massively and has a bright youth work career ahead of her. </w:t>
            </w:r>
          </w:p>
          <w:p w14:paraId="61F096DE" w14:textId="77777777" w:rsidR="00ED426C" w:rsidRPr="00A73501" w:rsidRDefault="00ED426C" w:rsidP="00A829D0">
            <w:pPr>
              <w:tabs>
                <w:tab w:val="left" w:pos="-720"/>
              </w:tabs>
              <w:spacing w:after="0" w:line="240" w:lineRule="auto"/>
              <w:jc w:val="both"/>
              <w:rPr>
                <w:rFonts w:ascii="Calibri" w:eastAsia="SimSun" w:hAnsi="Calibri" w:cs="Arial"/>
                <w:i/>
                <w:sz w:val="24"/>
                <w:szCs w:val="24"/>
                <w:lang w:val="en-US" w:eastAsia="en-US"/>
              </w:rPr>
            </w:pPr>
          </w:p>
        </w:tc>
      </w:tr>
      <w:tr w:rsidR="00ED426C" w:rsidRPr="00A73501" w14:paraId="313BB523" w14:textId="77777777" w:rsidTr="00556621">
        <w:tc>
          <w:tcPr>
            <w:tcW w:w="9209" w:type="dxa"/>
          </w:tcPr>
          <w:p w14:paraId="441D4061" w14:textId="77777777" w:rsidR="00ED426C" w:rsidRPr="00A73501" w:rsidRDefault="00ED426C" w:rsidP="00A829D0">
            <w:pPr>
              <w:tabs>
                <w:tab w:val="left" w:pos="-720"/>
              </w:tabs>
              <w:spacing w:after="0" w:line="240" w:lineRule="auto"/>
              <w:jc w:val="both"/>
              <w:rPr>
                <w:rFonts w:ascii="Calibri" w:eastAsia="SimSun" w:hAnsi="Calibri" w:cs="Arial"/>
                <w:i/>
                <w:sz w:val="24"/>
                <w:szCs w:val="24"/>
                <w:lang w:val="en-US" w:eastAsia="en-US"/>
              </w:rPr>
            </w:pPr>
            <w:r w:rsidRPr="00A73501">
              <w:rPr>
                <w:rFonts w:ascii="Calibri" w:eastAsia="SimSun" w:hAnsi="Calibri" w:cs="Arial"/>
                <w:i/>
                <w:sz w:val="24"/>
                <w:szCs w:val="24"/>
                <w:lang w:val="en-US" w:eastAsia="en-US"/>
              </w:rPr>
              <w:t>Student’s Provisional Grade (Please refer to the grading criteria above)</w:t>
            </w:r>
          </w:p>
        </w:tc>
      </w:tr>
      <w:tr w:rsidR="00ED426C" w:rsidRPr="00A73501" w14:paraId="58128BDB" w14:textId="77777777" w:rsidTr="00556621">
        <w:tc>
          <w:tcPr>
            <w:tcW w:w="9209" w:type="dxa"/>
          </w:tcPr>
          <w:p w14:paraId="5AA0C8C5" w14:textId="03F3292F" w:rsidR="00ED426C" w:rsidRDefault="00556621" w:rsidP="00A829D0">
            <w:pPr>
              <w:tabs>
                <w:tab w:val="left" w:pos="-720"/>
              </w:tabs>
              <w:spacing w:after="0" w:line="240" w:lineRule="auto"/>
              <w:jc w:val="both"/>
              <w:rPr>
                <w:rFonts w:ascii="Calibri" w:eastAsia="SimSun" w:hAnsi="Calibri" w:cs="Arial"/>
                <w:i/>
                <w:sz w:val="24"/>
                <w:szCs w:val="24"/>
                <w:lang w:val="en-US" w:eastAsia="en-US"/>
              </w:rPr>
            </w:pPr>
            <w:r>
              <w:rPr>
                <w:rFonts w:ascii="Calibri" w:eastAsia="SimSun" w:hAnsi="Calibri" w:cs="Arial"/>
                <w:i/>
                <w:sz w:val="24"/>
                <w:szCs w:val="24"/>
                <w:lang w:val="en-US" w:eastAsia="en-US"/>
              </w:rPr>
              <w:t>90</w:t>
            </w:r>
          </w:p>
          <w:p w14:paraId="290575A8" w14:textId="517F7DAE" w:rsidR="005012A3" w:rsidRDefault="005012A3" w:rsidP="00A829D0">
            <w:pPr>
              <w:tabs>
                <w:tab w:val="left" w:pos="-720"/>
              </w:tabs>
              <w:spacing w:after="0" w:line="240" w:lineRule="auto"/>
              <w:jc w:val="both"/>
              <w:rPr>
                <w:rFonts w:ascii="Calibri" w:eastAsia="SimSun" w:hAnsi="Calibri" w:cs="Arial"/>
                <w:i/>
                <w:sz w:val="24"/>
                <w:szCs w:val="24"/>
                <w:lang w:val="en-US" w:eastAsia="en-US"/>
              </w:rPr>
            </w:pPr>
          </w:p>
          <w:p w14:paraId="23055946" w14:textId="79A05BF6" w:rsidR="005012A3" w:rsidRPr="00A73501" w:rsidRDefault="005012A3" w:rsidP="00A829D0">
            <w:pPr>
              <w:tabs>
                <w:tab w:val="left" w:pos="-720"/>
              </w:tabs>
              <w:spacing w:after="0" w:line="240" w:lineRule="auto"/>
              <w:jc w:val="both"/>
              <w:rPr>
                <w:rFonts w:ascii="Calibri" w:eastAsia="SimSun" w:hAnsi="Calibri" w:cs="Arial"/>
                <w:i/>
                <w:sz w:val="24"/>
                <w:szCs w:val="24"/>
                <w:lang w:val="en-US" w:eastAsia="en-US"/>
              </w:rPr>
            </w:pPr>
            <w:r>
              <w:rPr>
                <w:rFonts w:ascii="Calibri" w:eastAsia="SimSun" w:hAnsi="Calibri" w:cs="Arial"/>
                <w:i/>
                <w:sz w:val="24"/>
                <w:szCs w:val="24"/>
                <w:lang w:val="en-US" w:eastAsia="en-US"/>
              </w:rPr>
              <w:t xml:space="preserve">It has been a delight having Carina as a Level 5 student on </w:t>
            </w:r>
            <w:proofErr w:type="spellStart"/>
            <w:r>
              <w:rPr>
                <w:rFonts w:ascii="Calibri" w:eastAsia="SimSun" w:hAnsi="Calibri" w:cs="Arial"/>
                <w:i/>
                <w:sz w:val="24"/>
                <w:szCs w:val="24"/>
                <w:lang w:val="en-US" w:eastAsia="en-US"/>
              </w:rPr>
              <w:t>Pembrokeshire’s</w:t>
            </w:r>
            <w:proofErr w:type="spellEnd"/>
            <w:r>
              <w:rPr>
                <w:rFonts w:ascii="Calibri" w:eastAsia="SimSun" w:hAnsi="Calibri" w:cs="Arial"/>
                <w:i/>
                <w:sz w:val="24"/>
                <w:szCs w:val="24"/>
                <w:lang w:val="en-US" w:eastAsia="en-US"/>
              </w:rPr>
              <w:t xml:space="preserve"> Outreach Team</w:t>
            </w:r>
          </w:p>
          <w:p w14:paraId="65430B3A" w14:textId="77777777" w:rsidR="00ED426C" w:rsidRPr="00A73501" w:rsidRDefault="00ED426C" w:rsidP="00A829D0">
            <w:pPr>
              <w:tabs>
                <w:tab w:val="left" w:pos="-720"/>
              </w:tabs>
              <w:spacing w:after="0" w:line="240" w:lineRule="auto"/>
              <w:jc w:val="both"/>
              <w:rPr>
                <w:rFonts w:ascii="Calibri" w:eastAsia="SimSun" w:hAnsi="Calibri" w:cs="Arial"/>
                <w:i/>
                <w:sz w:val="24"/>
                <w:szCs w:val="24"/>
                <w:lang w:val="en-US" w:eastAsia="en-US"/>
              </w:rPr>
            </w:pPr>
          </w:p>
        </w:tc>
      </w:tr>
    </w:tbl>
    <w:p w14:paraId="5A8C3DF4" w14:textId="77777777" w:rsidR="00ED426C" w:rsidRPr="00A73501" w:rsidRDefault="00ED426C" w:rsidP="00ED426C">
      <w:pPr>
        <w:tabs>
          <w:tab w:val="left" w:pos="-720"/>
        </w:tabs>
        <w:spacing w:after="0" w:line="240" w:lineRule="auto"/>
        <w:ind w:left="720" w:hanging="720"/>
        <w:jc w:val="both"/>
        <w:rPr>
          <w:rFonts w:ascii="Calibri" w:eastAsia="Calibri" w:hAnsi="Calibri" w:cs="Arial"/>
          <w:i/>
          <w:sz w:val="24"/>
          <w:szCs w:val="24"/>
          <w:lang w:val="en-US" w:eastAsia="en-US"/>
        </w:rPr>
      </w:pPr>
    </w:p>
    <w:tbl>
      <w:tblPr>
        <w:tblStyle w:val="TableGrid4"/>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998"/>
        <w:gridCol w:w="6169"/>
      </w:tblGrid>
      <w:tr w:rsidR="00ED426C" w:rsidRPr="00A73501" w14:paraId="32E98484" w14:textId="77777777" w:rsidTr="00A829D0">
        <w:tc>
          <w:tcPr>
            <w:tcW w:w="1998" w:type="dxa"/>
            <w:tcBorders>
              <w:top w:val="nil"/>
              <w:bottom w:val="nil"/>
            </w:tcBorders>
          </w:tcPr>
          <w:p w14:paraId="51319AF9" w14:textId="77777777" w:rsidR="00ED426C" w:rsidRPr="00A73501" w:rsidRDefault="00ED426C" w:rsidP="00A829D0">
            <w:pPr>
              <w:tabs>
                <w:tab w:val="left" w:pos="-720"/>
              </w:tabs>
              <w:spacing w:after="200"/>
              <w:jc w:val="both"/>
              <w:rPr>
                <w:rFonts w:ascii="Calibri" w:hAnsi="Calibri" w:cs="Arial"/>
                <w:i/>
                <w:sz w:val="24"/>
                <w:szCs w:val="24"/>
              </w:rPr>
            </w:pPr>
            <w:r w:rsidRPr="00A73501">
              <w:rPr>
                <w:rFonts w:ascii="Calibri" w:hAnsi="Calibri" w:cs="Arial"/>
                <w:i/>
                <w:sz w:val="24"/>
                <w:szCs w:val="24"/>
              </w:rPr>
              <w:t xml:space="preserve">Signed Supervisor </w:t>
            </w:r>
          </w:p>
        </w:tc>
        <w:tc>
          <w:tcPr>
            <w:tcW w:w="6169" w:type="dxa"/>
          </w:tcPr>
          <w:p w14:paraId="77131A6B" w14:textId="5A50919C" w:rsidR="00ED426C" w:rsidRPr="00A73501" w:rsidRDefault="000D27C8" w:rsidP="00A829D0">
            <w:pPr>
              <w:tabs>
                <w:tab w:val="left" w:pos="-720"/>
              </w:tabs>
              <w:spacing w:after="200"/>
              <w:jc w:val="both"/>
              <w:rPr>
                <w:rFonts w:ascii="Calibri" w:hAnsi="Calibri" w:cs="Arial"/>
                <w:i/>
                <w:sz w:val="24"/>
                <w:szCs w:val="24"/>
              </w:rPr>
            </w:pPr>
            <w:proofErr w:type="spellStart"/>
            <w:r>
              <w:rPr>
                <w:rFonts w:ascii="Calibri" w:hAnsi="Calibri" w:cs="Arial"/>
                <w:i/>
                <w:sz w:val="24"/>
                <w:szCs w:val="24"/>
              </w:rPr>
              <w:t>A.Day</w:t>
            </w:r>
            <w:proofErr w:type="spellEnd"/>
          </w:p>
        </w:tc>
      </w:tr>
      <w:tr w:rsidR="00ED426C" w:rsidRPr="00A73501" w14:paraId="1F625E6A" w14:textId="77777777" w:rsidTr="00A829D0">
        <w:tc>
          <w:tcPr>
            <w:tcW w:w="1998" w:type="dxa"/>
            <w:tcBorders>
              <w:top w:val="nil"/>
              <w:bottom w:val="nil"/>
            </w:tcBorders>
          </w:tcPr>
          <w:p w14:paraId="438D895B" w14:textId="77777777" w:rsidR="00ED426C" w:rsidRPr="00A73501" w:rsidRDefault="00ED426C" w:rsidP="00A829D0">
            <w:pPr>
              <w:tabs>
                <w:tab w:val="left" w:pos="-720"/>
              </w:tabs>
              <w:spacing w:after="200"/>
              <w:jc w:val="both"/>
              <w:rPr>
                <w:rFonts w:ascii="Calibri" w:hAnsi="Calibri" w:cs="Arial"/>
                <w:i/>
                <w:sz w:val="24"/>
                <w:szCs w:val="24"/>
              </w:rPr>
            </w:pPr>
            <w:r w:rsidRPr="00A73501">
              <w:rPr>
                <w:rFonts w:ascii="Calibri" w:hAnsi="Calibri" w:cs="Arial"/>
                <w:i/>
                <w:sz w:val="24"/>
                <w:szCs w:val="24"/>
              </w:rPr>
              <w:t>Signed Student</w:t>
            </w:r>
          </w:p>
        </w:tc>
        <w:tc>
          <w:tcPr>
            <w:tcW w:w="6169" w:type="dxa"/>
          </w:tcPr>
          <w:p w14:paraId="27DB33E3" w14:textId="0F3144BC" w:rsidR="00ED426C" w:rsidRPr="00A73501" w:rsidRDefault="009D4D2E" w:rsidP="00A829D0">
            <w:pPr>
              <w:tabs>
                <w:tab w:val="left" w:pos="-720"/>
              </w:tabs>
              <w:spacing w:after="200"/>
              <w:jc w:val="both"/>
              <w:rPr>
                <w:rFonts w:ascii="Calibri" w:hAnsi="Calibri" w:cs="Arial"/>
                <w:i/>
                <w:sz w:val="24"/>
                <w:szCs w:val="24"/>
              </w:rPr>
            </w:pPr>
            <w:proofErr w:type="spellStart"/>
            <w:r>
              <w:rPr>
                <w:rFonts w:ascii="Calibri" w:hAnsi="Calibri" w:cs="Arial"/>
                <w:i/>
                <w:sz w:val="24"/>
                <w:szCs w:val="24"/>
              </w:rPr>
              <w:t>C.Walters</w:t>
            </w:r>
            <w:proofErr w:type="spellEnd"/>
          </w:p>
        </w:tc>
      </w:tr>
      <w:tr w:rsidR="00ED426C" w:rsidRPr="00A73501" w14:paraId="4A1B5378" w14:textId="77777777" w:rsidTr="00A829D0">
        <w:tc>
          <w:tcPr>
            <w:tcW w:w="1998" w:type="dxa"/>
            <w:tcBorders>
              <w:top w:val="nil"/>
              <w:bottom w:val="nil"/>
            </w:tcBorders>
          </w:tcPr>
          <w:p w14:paraId="1BCCBEE9" w14:textId="77777777" w:rsidR="00ED426C" w:rsidRPr="00A73501" w:rsidRDefault="00ED426C" w:rsidP="00A829D0">
            <w:pPr>
              <w:tabs>
                <w:tab w:val="left" w:pos="-720"/>
              </w:tabs>
              <w:spacing w:after="200"/>
              <w:jc w:val="both"/>
              <w:rPr>
                <w:rFonts w:ascii="Calibri" w:hAnsi="Calibri" w:cs="Arial"/>
                <w:i/>
                <w:sz w:val="24"/>
                <w:szCs w:val="24"/>
              </w:rPr>
            </w:pPr>
            <w:r w:rsidRPr="00A73501">
              <w:rPr>
                <w:rFonts w:ascii="Calibri" w:hAnsi="Calibri" w:cs="Arial"/>
                <w:i/>
                <w:sz w:val="24"/>
                <w:szCs w:val="24"/>
              </w:rPr>
              <w:t>Date</w:t>
            </w:r>
          </w:p>
        </w:tc>
        <w:tc>
          <w:tcPr>
            <w:tcW w:w="6169" w:type="dxa"/>
          </w:tcPr>
          <w:p w14:paraId="18C49F2D" w14:textId="6664915D" w:rsidR="00ED426C" w:rsidRPr="00A73501" w:rsidRDefault="009D4D2E" w:rsidP="00A829D0">
            <w:pPr>
              <w:tabs>
                <w:tab w:val="left" w:pos="-720"/>
              </w:tabs>
              <w:spacing w:after="200"/>
              <w:jc w:val="both"/>
              <w:rPr>
                <w:rFonts w:ascii="Calibri" w:hAnsi="Calibri" w:cs="Arial"/>
                <w:i/>
                <w:sz w:val="24"/>
                <w:szCs w:val="24"/>
              </w:rPr>
            </w:pPr>
            <w:r>
              <w:rPr>
                <w:rFonts w:ascii="Calibri" w:hAnsi="Calibri" w:cs="Arial"/>
                <w:i/>
                <w:sz w:val="24"/>
                <w:szCs w:val="24"/>
              </w:rPr>
              <w:t>11/03/2024</w:t>
            </w:r>
          </w:p>
        </w:tc>
      </w:tr>
    </w:tbl>
    <w:p w14:paraId="484BF160" w14:textId="68A83568" w:rsidR="0049673A" w:rsidRPr="00A46B2B" w:rsidRDefault="0049673A" w:rsidP="00A46B2B">
      <w:pPr>
        <w:jc w:val="both"/>
        <w:rPr>
          <w:rFonts w:ascii="Arial" w:eastAsia="DengXian" w:hAnsi="Arial" w:cs="Arial"/>
          <w:sz w:val="24"/>
          <w:szCs w:val="24"/>
          <w:lang w:val="en-US"/>
        </w:rPr>
      </w:pPr>
    </w:p>
    <w:sectPr w:rsidR="0049673A" w:rsidRPr="00A46B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75575F" w14:textId="77777777" w:rsidR="00530920" w:rsidRDefault="00530920" w:rsidP="00EE0DC6">
      <w:pPr>
        <w:spacing w:after="0" w:line="240" w:lineRule="auto"/>
      </w:pPr>
      <w:r>
        <w:separator/>
      </w:r>
    </w:p>
  </w:endnote>
  <w:endnote w:type="continuationSeparator" w:id="0">
    <w:p w14:paraId="1CECBDAE" w14:textId="77777777" w:rsidR="00530920" w:rsidRDefault="00530920" w:rsidP="00EE0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763E04" w14:textId="77777777" w:rsidR="00530920" w:rsidRDefault="00530920" w:rsidP="00EE0DC6">
      <w:pPr>
        <w:spacing w:after="0" w:line="240" w:lineRule="auto"/>
      </w:pPr>
      <w:r>
        <w:separator/>
      </w:r>
    </w:p>
  </w:footnote>
  <w:footnote w:type="continuationSeparator" w:id="0">
    <w:p w14:paraId="752E14FC" w14:textId="77777777" w:rsidR="00530920" w:rsidRDefault="00530920" w:rsidP="00EE0D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AEA62D" w14:textId="5820F4F2" w:rsidR="00850E95" w:rsidRDefault="00850E95">
    <w:pPr>
      <w:pStyle w:val="Header"/>
    </w:pPr>
    <w:r>
      <w:t>Carina Walters</w:t>
    </w:r>
    <w:r>
      <w:tab/>
      <w:t>2206384</w:t>
    </w:r>
  </w:p>
  <w:p w14:paraId="20B21B1B" w14:textId="3A10144B" w:rsidR="00850E95" w:rsidRDefault="00850E95">
    <w:pPr>
      <w:pStyle w:val="Header"/>
    </w:pPr>
    <w:r>
      <w:t>ECYW5005</w:t>
    </w: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256F9B"/>
    <w:multiLevelType w:val="hybridMultilevel"/>
    <w:tmpl w:val="23FAAE6A"/>
    <w:lvl w:ilvl="0" w:tplc="020255F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40E67DAA"/>
    <w:multiLevelType w:val="hybridMultilevel"/>
    <w:tmpl w:val="7B109974"/>
    <w:lvl w:ilvl="0" w:tplc="568CBBD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463745E"/>
    <w:multiLevelType w:val="hybridMultilevel"/>
    <w:tmpl w:val="47C60D90"/>
    <w:lvl w:ilvl="0" w:tplc="FFFFFFFF">
      <w:numFmt w:val="bullet"/>
      <w:lvlText w:val="·"/>
      <w:lvlJc w:val="left"/>
      <w:pPr>
        <w:ind w:left="720" w:hanging="360"/>
      </w:pPr>
      <w:rPr>
        <w:rFonts w:ascii="Calibri" w:eastAsia="Times New Roman" w:hAnsi="Calibri" w:cs="Times New Roman" w:hint="default"/>
      </w:rPr>
    </w:lvl>
    <w:lvl w:ilvl="1" w:tplc="C4E40736">
      <w:start w:val="7"/>
      <w:numFmt w:val="bullet"/>
      <w:lvlText w:val="·"/>
      <w:lvlJc w:val="left"/>
      <w:pPr>
        <w:ind w:left="1440" w:hanging="360"/>
      </w:pPr>
      <w:rPr>
        <w:rFonts w:ascii="Calibri" w:eastAsiaTheme="minorEastAsia"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73A"/>
    <w:rsid w:val="00044C20"/>
    <w:rsid w:val="000826CB"/>
    <w:rsid w:val="000D27C8"/>
    <w:rsid w:val="0016740D"/>
    <w:rsid w:val="00177DCB"/>
    <w:rsid w:val="001B24CE"/>
    <w:rsid w:val="002A6A6B"/>
    <w:rsid w:val="003251BA"/>
    <w:rsid w:val="003A17A1"/>
    <w:rsid w:val="003C50DA"/>
    <w:rsid w:val="003F235C"/>
    <w:rsid w:val="0040199C"/>
    <w:rsid w:val="00484DA4"/>
    <w:rsid w:val="0049673A"/>
    <w:rsid w:val="005012A3"/>
    <w:rsid w:val="0052043E"/>
    <w:rsid w:val="00530920"/>
    <w:rsid w:val="005367BC"/>
    <w:rsid w:val="00555D20"/>
    <w:rsid w:val="00556621"/>
    <w:rsid w:val="00587D27"/>
    <w:rsid w:val="006466D0"/>
    <w:rsid w:val="00684AA3"/>
    <w:rsid w:val="006C3111"/>
    <w:rsid w:val="006E7412"/>
    <w:rsid w:val="00712E59"/>
    <w:rsid w:val="00720224"/>
    <w:rsid w:val="00743AC4"/>
    <w:rsid w:val="00802514"/>
    <w:rsid w:val="00850E95"/>
    <w:rsid w:val="00881425"/>
    <w:rsid w:val="008873ED"/>
    <w:rsid w:val="009D4D2E"/>
    <w:rsid w:val="00A260F1"/>
    <w:rsid w:val="00A46B2B"/>
    <w:rsid w:val="00A66C27"/>
    <w:rsid w:val="00A77F0E"/>
    <w:rsid w:val="00AD7BF7"/>
    <w:rsid w:val="00AE672B"/>
    <w:rsid w:val="00AF3EE9"/>
    <w:rsid w:val="00B2401D"/>
    <w:rsid w:val="00B37E5F"/>
    <w:rsid w:val="00C2243C"/>
    <w:rsid w:val="00C70AD7"/>
    <w:rsid w:val="00C710A3"/>
    <w:rsid w:val="00C77AC1"/>
    <w:rsid w:val="00CE52FE"/>
    <w:rsid w:val="00D122F6"/>
    <w:rsid w:val="00D45722"/>
    <w:rsid w:val="00D852C1"/>
    <w:rsid w:val="00D93651"/>
    <w:rsid w:val="00D97DAE"/>
    <w:rsid w:val="00DD42F8"/>
    <w:rsid w:val="00E33EC6"/>
    <w:rsid w:val="00E412EE"/>
    <w:rsid w:val="00E8396A"/>
    <w:rsid w:val="00ED426C"/>
    <w:rsid w:val="00EE0DC6"/>
    <w:rsid w:val="00F1623D"/>
    <w:rsid w:val="00F73769"/>
    <w:rsid w:val="00F8584E"/>
    <w:rsid w:val="00FE2EC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3A428F"/>
  <w15:chartTrackingRefBased/>
  <w15:docId w15:val="{0589471B-281E-43C6-973A-B4FF88A93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673A"/>
  </w:style>
  <w:style w:type="paragraph" w:styleId="Heading1">
    <w:name w:val="heading 1"/>
    <w:basedOn w:val="Normal"/>
    <w:next w:val="Normal"/>
    <w:link w:val="Heading1Char"/>
    <w:uiPriority w:val="9"/>
    <w:qFormat/>
    <w:rsid w:val="00C70A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4">
    <w:name w:val="Table Grid4"/>
    <w:basedOn w:val="TableNormal"/>
    <w:next w:val="TableGrid"/>
    <w:uiPriority w:val="59"/>
    <w:rsid w:val="0049673A"/>
    <w:pPr>
      <w:spacing w:after="0" w:line="240" w:lineRule="auto"/>
    </w:pPr>
    <w:rPr>
      <w:rFonts w:eastAsia="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967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9673A"/>
    <w:rPr>
      <w:color w:val="0563C1" w:themeColor="hyperlink"/>
      <w:u w:val="single"/>
    </w:rPr>
  </w:style>
  <w:style w:type="character" w:customStyle="1" w:styleId="UnresolvedMention">
    <w:name w:val="Unresolved Mention"/>
    <w:basedOn w:val="DefaultParagraphFont"/>
    <w:uiPriority w:val="99"/>
    <w:semiHidden/>
    <w:unhideWhenUsed/>
    <w:rsid w:val="0049673A"/>
    <w:rPr>
      <w:color w:val="605E5C"/>
      <w:shd w:val="clear" w:color="auto" w:fill="E1DFDD"/>
    </w:rPr>
  </w:style>
  <w:style w:type="character" w:customStyle="1" w:styleId="Heading1Char">
    <w:name w:val="Heading 1 Char"/>
    <w:basedOn w:val="DefaultParagraphFont"/>
    <w:link w:val="Heading1"/>
    <w:uiPriority w:val="9"/>
    <w:rsid w:val="00C70AD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2401D"/>
    <w:pPr>
      <w:ind w:left="720"/>
      <w:contextualSpacing/>
    </w:pPr>
  </w:style>
  <w:style w:type="paragraph" w:styleId="Header">
    <w:name w:val="header"/>
    <w:basedOn w:val="Normal"/>
    <w:link w:val="HeaderChar"/>
    <w:uiPriority w:val="99"/>
    <w:unhideWhenUsed/>
    <w:rsid w:val="00EE0D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0DC6"/>
  </w:style>
  <w:style w:type="paragraph" w:styleId="Footer">
    <w:name w:val="footer"/>
    <w:basedOn w:val="Normal"/>
    <w:link w:val="FooterChar"/>
    <w:uiPriority w:val="99"/>
    <w:unhideWhenUsed/>
    <w:rsid w:val="00EE0D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0DC6"/>
  </w:style>
  <w:style w:type="table" w:customStyle="1" w:styleId="PlainTable11">
    <w:name w:val="Plain Table 11"/>
    <w:basedOn w:val="TableNormal"/>
    <w:next w:val="PlainTable1"/>
    <w:uiPriority w:val="41"/>
    <w:rsid w:val="00A46B2B"/>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1">
    <w:name w:val="Plain Table 1"/>
    <w:basedOn w:val="TableNormal"/>
    <w:uiPriority w:val="41"/>
    <w:rsid w:val="00A46B2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4750</TotalTime>
  <Pages>4</Pages>
  <Words>1316</Words>
  <Characters>7505</Characters>
  <Application>Microsoft Office Word</Application>
  <DocSecurity>0</DocSecurity>
  <Lines>62</Lines>
  <Paragraphs>17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FIELDWORK SUPERVISOR’S FINAL REPORT</vt:lpstr>
    </vt:vector>
  </TitlesOfParts>
  <Company>University of Wales Trinity Saint David</Company>
  <LinksUpToDate>false</LinksUpToDate>
  <CharactersWithSpaces>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Chester</dc:creator>
  <cp:keywords/>
  <dc:description/>
  <cp:lastModifiedBy>Carina Walters (2206384)</cp:lastModifiedBy>
  <cp:revision>6</cp:revision>
  <dcterms:created xsi:type="dcterms:W3CDTF">2024-02-15T19:06:00Z</dcterms:created>
  <dcterms:modified xsi:type="dcterms:W3CDTF">2024-03-17T12:47:00Z</dcterms:modified>
</cp:coreProperties>
</file>