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13585180"/>
        <w:docPartObj>
          <w:docPartGallery w:val="Cover Pages"/>
          <w:docPartUnique/>
        </w:docPartObj>
      </w:sdtPr>
      <w:sdtEndPr/>
      <w:sdtContent>
        <w:p w14:paraId="797129E6" w14:textId="77777777" w:rsidR="00FC2D05" w:rsidRDefault="0097677A">
          <w:r>
            <w:rPr>
              <w:noProof/>
            </w:rPr>
            <mc:AlternateContent>
              <mc:Choice Requires="wpg">
                <w:drawing>
                  <wp:anchor distT="0" distB="0" distL="114300" distR="114300" simplePos="0" relativeHeight="251658240" behindDoc="1" locked="0" layoutInCell="1" allowOverlap="1" wp14:anchorId="7FD1F704" wp14:editId="68359ACE">
                    <wp:simplePos x="0" y="0"/>
                    <wp:positionH relativeFrom="margin">
                      <wp:posOffset>-914400</wp:posOffset>
                    </wp:positionH>
                    <wp:positionV relativeFrom="page">
                      <wp:posOffset>-228599</wp:posOffset>
                    </wp:positionV>
                    <wp:extent cx="8061961" cy="7709708"/>
                    <wp:effectExtent l="0" t="0" r="0" b="571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061961" cy="7709708"/>
                              <a:chOff x="-358795" y="25964"/>
                              <a:chExt cx="6122672" cy="5253724"/>
                            </a:xfrm>
                          </wpg:grpSpPr>
                          <wps:wsp>
                            <wps:cNvPr id="126" name="Freeform 10"/>
                            <wps:cNvSpPr>
                              <a:spLocks/>
                            </wps:cNvSpPr>
                            <wps:spPr bwMode="auto">
                              <a:xfrm>
                                <a:off x="-358795" y="25964"/>
                                <a:ext cx="6122672" cy="46266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6"/>
                              </a:solidFill>
                              <a:ln>
                                <a:noFill/>
                              </a:ln>
                            </wps:spPr>
                            <wps:style>
                              <a:lnRef idx="0">
                                <a:scrgbClr r="0" g="0" b="0"/>
                              </a:lnRef>
                              <a:fillRef idx="1003">
                                <a:schemeClr val="dk2"/>
                              </a:fillRef>
                              <a:effectRef idx="0">
                                <a:scrgbClr r="0" g="0" b="0"/>
                              </a:effectRef>
                              <a:fontRef idx="major"/>
                            </wps:style>
                            <wps:txbx>
                              <w:txbxContent>
                                <w:p w14:paraId="55BDDBBF" w14:textId="37DDEEFA" w:rsidR="00FC2D05" w:rsidRDefault="00C1786F">
                                  <w:pPr>
                                    <w:rPr>
                                      <w:color w:val="FFFFFF" w:themeColor="background1"/>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84DC4" w:rsidRPr="00A84DC4">
                                        <w:rPr>
                                          <w:color w:val="000000" w:themeColor="text1"/>
                                          <w:sz w:val="72"/>
                                          <w:szCs w:val="72"/>
                                        </w:rPr>
                                        <w:t>Reflective Portfolio</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FD1F704" id="Group 125" o:spid="_x0000_s1026" style="position:absolute;margin-left:-1in;margin-top:-18pt;width:634.8pt;height:607.05pt;z-index:-251658240;mso-position-horizontal-relative:margin;mso-position-vertical-relative:page;mso-width-relative:margin" coordorigin="-3587,259" coordsize="61226,52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">
                    <o:lock v:ext="edit" aspectratio="t"/>
                    <v:shape id="Freeform 10" o:spid="_x0000_s1027" style="position:absolute;left:-3587;top:259;width:61225;height:46266;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" adj="-11796480,,5400" path="m,c,644,,644,,644v23,6,62,14,113,21c250,685,476,700,720,644v,-27,,-27,,-27c720,,720,,720,,,,,,,e" fillcolor="#70ad47 [3209]" stroked="f">
                      <v:stroke joinstyle="miter"/>
                      <v:formulas/>
                      <v:path arrowok="t" o:connecttype="custom" o:connectlocs="0,0;0,4256472;960919,4395270;6122672,4256472;6122672,4078017;6122672,0;0,0" o:connectangles="0,0,0,0,0,0,0" textboxrect="0,0,720,700"/>
                      <v:textbox inset="1in,86.4pt,86.4pt,86.4pt">
                        <w:txbxContent>
                          <w:p w14:paraId="55BDDBBF" w14:textId="37DDEEFA" w:rsidR="00FC2D05" w:rsidRDefault="00C1786F">
                            <w:pPr>
                              <w:rPr>
                                <w:color w:val="FFFFFF" w:themeColor="background1"/>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84DC4" w:rsidRPr="00A84DC4">
                                  <w:rPr>
                                    <w:color w:val="000000" w:themeColor="text1"/>
                                    <w:sz w:val="72"/>
                                    <w:szCs w:val="72"/>
                                  </w:rPr>
                                  <w:t>Reflective Portfolio</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4B569D46" w14:textId="024C7658" w:rsidR="00FC2D05" w:rsidRDefault="00D6285A">
          <w:r>
            <w:rPr>
              <w:noProof/>
            </w:rPr>
            <mc:AlternateContent>
              <mc:Choice Requires="wps">
                <w:drawing>
                  <wp:anchor distT="0" distB="0" distL="114300" distR="114300" simplePos="0" relativeHeight="251658242" behindDoc="1" locked="0" layoutInCell="1" allowOverlap="1" wp14:anchorId="31D08FD3" wp14:editId="5F385B90">
                    <wp:simplePos x="0" y="0"/>
                    <wp:positionH relativeFrom="margin">
                      <wp:posOffset>-358140</wp:posOffset>
                    </wp:positionH>
                    <wp:positionV relativeFrom="page">
                      <wp:posOffset>7924800</wp:posOffset>
                    </wp:positionV>
                    <wp:extent cx="5745480" cy="1333500"/>
                    <wp:effectExtent l="0" t="0" r="0" b="0"/>
                    <wp:wrapTight wrapText="bothSides">
                      <wp:wrapPolygon edited="0">
                        <wp:start x="3294" y="0"/>
                        <wp:lineTo x="3294" y="21291"/>
                        <wp:lineTo x="17546" y="21291"/>
                        <wp:lineTo x="17546" y="0"/>
                        <wp:lineTo x="3294" y="0"/>
                      </wp:wrapPolygon>
                    </wp:wrapTight>
                    <wp:docPr id="129" name="Text Box 129"/>
                    <wp:cNvGraphicFramePr/>
                    <a:graphic xmlns:a="http://schemas.openxmlformats.org/drawingml/2006/main">
                      <a:graphicData uri="http://schemas.microsoft.com/office/word/2010/wordprocessingShape">
                        <wps:wsp>
                          <wps:cNvSpPr txBox="1"/>
                          <wps:spPr>
                            <a:xfrm>
                              <a:off x="0" y="0"/>
                              <a:ext cx="5745480"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4E4FB" w14:textId="77777777" w:rsidR="000B67A6" w:rsidRDefault="00542534">
                                <w:pPr>
                                  <w:pStyle w:val="NoSpacing"/>
                                  <w:spacing w:before="40" w:after="40"/>
                                  <w:rPr>
                                    <w:caps/>
                                    <w:color w:val="000000" w:themeColor="text1"/>
                                    <w:sz w:val="28"/>
                                    <w:szCs w:val="28"/>
                                  </w:rPr>
                                </w:pPr>
                                <w:r w:rsidRPr="00542534">
                                  <w:rPr>
                                    <w:caps/>
                                    <w:color w:val="000000" w:themeColor="text1"/>
                                    <w:sz w:val="28"/>
                                    <w:szCs w:val="28"/>
                                  </w:rPr>
                                  <w:t>student</w:t>
                                </w:r>
                                <w:r>
                                  <w:rPr>
                                    <w:caps/>
                                    <w:color w:val="4472C4" w:themeColor="accent1"/>
                                    <w:sz w:val="28"/>
                                    <w:szCs w:val="28"/>
                                  </w:rPr>
                                  <w:t xml:space="preserve"> </w:t>
                                </w:r>
                                <w:r w:rsidRPr="00542534">
                                  <w:rPr>
                                    <w:caps/>
                                    <w:color w:val="000000" w:themeColor="text1"/>
                                    <w:sz w:val="28"/>
                                    <w:szCs w:val="28"/>
                                  </w:rPr>
                                  <w:t>name</w:t>
                                </w:r>
                                <w:r w:rsidRPr="009C4E50">
                                  <w:rPr>
                                    <w:caps/>
                                    <w:color w:val="000000" w:themeColor="text1"/>
                                    <w:sz w:val="28"/>
                                    <w:szCs w:val="28"/>
                                  </w:rPr>
                                  <w:t>:</w:t>
                                </w:r>
                                <w:r>
                                  <w:rPr>
                                    <w:caps/>
                                    <w:color w:val="4472C4" w:themeColor="accent1"/>
                                    <w:sz w:val="28"/>
                                    <w:szCs w:val="28"/>
                                  </w:rPr>
                                  <w:t xml:space="preserve"> </w:t>
                                </w:r>
                                <w:r w:rsidRPr="009C4E50">
                                  <w:rPr>
                                    <w:caps/>
                                    <w:color w:val="000000" w:themeColor="text1"/>
                                    <w:sz w:val="28"/>
                                    <w:szCs w:val="28"/>
                                  </w:rPr>
                                  <w:t>dAniel-laurentiu Lupu</w:t>
                                </w:r>
                              </w:p>
                              <w:p w14:paraId="37C32A37" w14:textId="2808797F" w:rsidR="00FC2D05" w:rsidRDefault="000B67A6">
                                <w:pPr>
                                  <w:pStyle w:val="NoSpacing"/>
                                  <w:spacing w:before="40" w:after="40"/>
                                  <w:rPr>
                                    <w:caps/>
                                    <w:color w:val="000000" w:themeColor="text1"/>
                                    <w:sz w:val="28"/>
                                    <w:szCs w:val="28"/>
                                  </w:rPr>
                                </w:pPr>
                                <w:r>
                                  <w:rPr>
                                    <w:caps/>
                                    <w:color w:val="000000" w:themeColor="text1"/>
                                    <w:sz w:val="28"/>
                                    <w:szCs w:val="28"/>
                                  </w:rPr>
                                  <w:t>student number:1911</w:t>
                                </w:r>
                                <w:r w:rsidR="001F6A91">
                                  <w:rPr>
                                    <w:caps/>
                                    <w:color w:val="000000" w:themeColor="text1"/>
                                    <w:sz w:val="28"/>
                                    <w:szCs w:val="28"/>
                                  </w:rPr>
                                  <w:t>761</w:t>
                                </w:r>
                                <w:r w:rsidR="00542534" w:rsidRPr="009C4E50">
                                  <w:rPr>
                                    <w:caps/>
                                    <w:color w:val="000000" w:themeColor="text1"/>
                                    <w:sz w:val="28"/>
                                    <w:szCs w:val="28"/>
                                  </w:rPr>
                                  <w:t xml:space="preserve"> </w:t>
                                </w:r>
                              </w:p>
                              <w:p w14:paraId="0EE27F8F" w14:textId="77186AE6" w:rsidR="009C4E50" w:rsidRDefault="009C4E50">
                                <w:pPr>
                                  <w:pStyle w:val="NoSpacing"/>
                                  <w:spacing w:before="40" w:after="40"/>
                                  <w:rPr>
                                    <w:caps/>
                                    <w:color w:val="000000" w:themeColor="text1"/>
                                    <w:sz w:val="28"/>
                                    <w:szCs w:val="28"/>
                                  </w:rPr>
                                </w:pPr>
                                <w:r>
                                  <w:rPr>
                                    <w:caps/>
                                    <w:color w:val="000000" w:themeColor="text1"/>
                                    <w:sz w:val="28"/>
                                    <w:szCs w:val="28"/>
                                  </w:rPr>
                                  <w:t>module code: bmsw-4005</w:t>
                                </w:r>
                              </w:p>
                              <w:p w14:paraId="7EC9ECDE" w14:textId="73480EA8" w:rsidR="004D77DF" w:rsidRDefault="004D77DF">
                                <w:pPr>
                                  <w:pStyle w:val="NoSpacing"/>
                                  <w:spacing w:before="40" w:after="40"/>
                                  <w:rPr>
                                    <w:caps/>
                                    <w:color w:val="000000" w:themeColor="text1"/>
                                    <w:sz w:val="28"/>
                                    <w:szCs w:val="28"/>
                                  </w:rPr>
                                </w:pPr>
                                <w:r>
                                  <w:rPr>
                                    <w:caps/>
                                    <w:color w:val="000000" w:themeColor="text1"/>
                                    <w:sz w:val="28"/>
                                    <w:szCs w:val="28"/>
                                  </w:rPr>
                                  <w:t>Lecture’s name: Miss olub</w:t>
                                </w:r>
                                <w:r w:rsidR="004B4E0B">
                                  <w:rPr>
                                    <w:caps/>
                                    <w:color w:val="000000" w:themeColor="text1"/>
                                    <w:sz w:val="28"/>
                                    <w:szCs w:val="28"/>
                                  </w:rPr>
                                  <w:t>ukola</w:t>
                                </w:r>
                                <w:r>
                                  <w:rPr>
                                    <w:caps/>
                                    <w:color w:val="000000" w:themeColor="text1"/>
                                    <w:sz w:val="28"/>
                                    <w:szCs w:val="28"/>
                                  </w:rPr>
                                  <w:t xml:space="preserve"> adegbite </w:t>
                                </w:r>
                              </w:p>
                              <w:p w14:paraId="74EE689E" w14:textId="4F0B5B5F" w:rsidR="00863A24" w:rsidRDefault="00FB097C">
                                <w:pPr>
                                  <w:pStyle w:val="NoSpacing"/>
                                  <w:spacing w:before="40" w:after="40"/>
                                  <w:rPr>
                                    <w:caps/>
                                    <w:color w:val="000000" w:themeColor="text1"/>
                                    <w:sz w:val="28"/>
                                    <w:szCs w:val="28"/>
                                  </w:rPr>
                                </w:pPr>
                                <w:r>
                                  <w:rPr>
                                    <w:caps/>
                                    <w:color w:val="000000" w:themeColor="text1"/>
                                    <w:sz w:val="28"/>
                                    <w:szCs w:val="28"/>
                                  </w:rPr>
                                  <w:t>assigment title: Reflective portfolio</w:t>
                                </w:r>
                              </w:p>
                              <w:p w14:paraId="01BD36BD" w14:textId="77777777" w:rsidR="00E27975" w:rsidRDefault="00E27975">
                                <w:pPr>
                                  <w:pStyle w:val="NoSpacing"/>
                                  <w:spacing w:before="40" w:after="40"/>
                                  <w:rPr>
                                    <w:caps/>
                                    <w:color w:val="000000" w:themeColor="text1"/>
                                    <w:sz w:val="28"/>
                                    <w:szCs w:val="28"/>
                                  </w:rPr>
                                </w:pPr>
                              </w:p>
                              <w:p w14:paraId="0F6903C5" w14:textId="77777777" w:rsidR="00FB097C" w:rsidRDefault="00FB097C">
                                <w:pPr>
                                  <w:pStyle w:val="NoSpacing"/>
                                  <w:spacing w:before="40" w:after="40"/>
                                  <w:rPr>
                                    <w:caps/>
                                    <w:color w:val="000000" w:themeColor="text1"/>
                                    <w:sz w:val="28"/>
                                    <w:szCs w:val="28"/>
                                  </w:rPr>
                                </w:pPr>
                              </w:p>
                              <w:p w14:paraId="2E70FBC9" w14:textId="77777777" w:rsidR="009C4E50" w:rsidRPr="00542534" w:rsidRDefault="009C4E50">
                                <w:pPr>
                                  <w:pStyle w:val="NoSpacing"/>
                                  <w:spacing w:before="40" w:after="40"/>
                                  <w:rPr>
                                    <w:caps/>
                                    <w:color w:val="000000" w:themeColor="tex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08FD3" id="_x0000_t202" coordsize="21600,21600" o:spt="202" path="m,l,21600r21600,l21600,xe">
                    <v:stroke joinstyle="miter"/>
                    <v:path gradientshapeok="t" o:connecttype="rect"/>
                  </v:shapetype>
                  <v:shape id="Text Box 129" o:spid="_x0000_s1029" type="#_x0000_t202" style="position:absolute;margin-left:-28.2pt;margin-top:624pt;width:452.4pt;height:105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" filled="f" stroked="f" strokeweight=".5pt">
                    <v:textbox inset="1in,0,86.4pt,0">
                      <w:txbxContent>
                        <w:p w14:paraId="2304E4FB" w14:textId="77777777" w:rsidR="000B67A6" w:rsidRDefault="00542534">
                          <w:pPr>
                            <w:pStyle w:val="NoSpacing"/>
                            <w:spacing w:before="40" w:after="40"/>
                            <w:rPr>
                              <w:caps/>
                              <w:color w:val="000000" w:themeColor="text1"/>
                              <w:sz w:val="28"/>
                              <w:szCs w:val="28"/>
                            </w:rPr>
                          </w:pPr>
                          <w:r w:rsidRPr="00542534">
                            <w:rPr>
                              <w:caps/>
                              <w:color w:val="000000" w:themeColor="text1"/>
                              <w:sz w:val="28"/>
                              <w:szCs w:val="28"/>
                            </w:rPr>
                            <w:t>student</w:t>
                          </w:r>
                          <w:r>
                            <w:rPr>
                              <w:caps/>
                              <w:color w:val="4472C4" w:themeColor="accent1"/>
                              <w:sz w:val="28"/>
                              <w:szCs w:val="28"/>
                            </w:rPr>
                            <w:t xml:space="preserve"> </w:t>
                          </w:r>
                          <w:r w:rsidRPr="00542534">
                            <w:rPr>
                              <w:caps/>
                              <w:color w:val="000000" w:themeColor="text1"/>
                              <w:sz w:val="28"/>
                              <w:szCs w:val="28"/>
                            </w:rPr>
                            <w:t>name</w:t>
                          </w:r>
                          <w:r w:rsidRPr="009C4E50">
                            <w:rPr>
                              <w:caps/>
                              <w:color w:val="000000" w:themeColor="text1"/>
                              <w:sz w:val="28"/>
                              <w:szCs w:val="28"/>
                            </w:rPr>
                            <w:t>:</w:t>
                          </w:r>
                          <w:r>
                            <w:rPr>
                              <w:caps/>
                              <w:color w:val="4472C4" w:themeColor="accent1"/>
                              <w:sz w:val="28"/>
                              <w:szCs w:val="28"/>
                            </w:rPr>
                            <w:t xml:space="preserve"> </w:t>
                          </w:r>
                          <w:r w:rsidRPr="009C4E50">
                            <w:rPr>
                              <w:caps/>
                              <w:color w:val="000000" w:themeColor="text1"/>
                              <w:sz w:val="28"/>
                              <w:szCs w:val="28"/>
                            </w:rPr>
                            <w:t>dAniel-laurentiu Lupu</w:t>
                          </w:r>
                        </w:p>
                        <w:p w14:paraId="37C32A37" w14:textId="2808797F" w:rsidR="00FC2D05" w:rsidRDefault="000B67A6">
                          <w:pPr>
                            <w:pStyle w:val="NoSpacing"/>
                            <w:spacing w:before="40" w:after="40"/>
                            <w:rPr>
                              <w:caps/>
                              <w:color w:val="000000" w:themeColor="text1"/>
                              <w:sz w:val="28"/>
                              <w:szCs w:val="28"/>
                            </w:rPr>
                          </w:pPr>
                          <w:r>
                            <w:rPr>
                              <w:caps/>
                              <w:color w:val="000000" w:themeColor="text1"/>
                              <w:sz w:val="28"/>
                              <w:szCs w:val="28"/>
                            </w:rPr>
                            <w:t>student number:1911</w:t>
                          </w:r>
                          <w:r w:rsidR="001F6A91">
                            <w:rPr>
                              <w:caps/>
                              <w:color w:val="000000" w:themeColor="text1"/>
                              <w:sz w:val="28"/>
                              <w:szCs w:val="28"/>
                            </w:rPr>
                            <w:t>761</w:t>
                          </w:r>
                          <w:r w:rsidR="00542534" w:rsidRPr="009C4E50">
                            <w:rPr>
                              <w:caps/>
                              <w:color w:val="000000" w:themeColor="text1"/>
                              <w:sz w:val="28"/>
                              <w:szCs w:val="28"/>
                            </w:rPr>
                            <w:t xml:space="preserve"> </w:t>
                          </w:r>
                        </w:p>
                        <w:p w14:paraId="0EE27F8F" w14:textId="77186AE6" w:rsidR="009C4E50" w:rsidRDefault="009C4E50">
                          <w:pPr>
                            <w:pStyle w:val="NoSpacing"/>
                            <w:spacing w:before="40" w:after="40"/>
                            <w:rPr>
                              <w:caps/>
                              <w:color w:val="000000" w:themeColor="text1"/>
                              <w:sz w:val="28"/>
                              <w:szCs w:val="28"/>
                            </w:rPr>
                          </w:pPr>
                          <w:r>
                            <w:rPr>
                              <w:caps/>
                              <w:color w:val="000000" w:themeColor="text1"/>
                              <w:sz w:val="28"/>
                              <w:szCs w:val="28"/>
                            </w:rPr>
                            <w:t>module code: bmsw-4005</w:t>
                          </w:r>
                        </w:p>
                        <w:p w14:paraId="7EC9ECDE" w14:textId="73480EA8" w:rsidR="004D77DF" w:rsidRDefault="004D77DF">
                          <w:pPr>
                            <w:pStyle w:val="NoSpacing"/>
                            <w:spacing w:before="40" w:after="40"/>
                            <w:rPr>
                              <w:caps/>
                              <w:color w:val="000000" w:themeColor="text1"/>
                              <w:sz w:val="28"/>
                              <w:szCs w:val="28"/>
                            </w:rPr>
                          </w:pPr>
                          <w:r>
                            <w:rPr>
                              <w:caps/>
                              <w:color w:val="000000" w:themeColor="text1"/>
                              <w:sz w:val="28"/>
                              <w:szCs w:val="28"/>
                            </w:rPr>
                            <w:t>Lecture’s name: Miss olub</w:t>
                          </w:r>
                          <w:r w:rsidR="004B4E0B">
                            <w:rPr>
                              <w:caps/>
                              <w:color w:val="000000" w:themeColor="text1"/>
                              <w:sz w:val="28"/>
                              <w:szCs w:val="28"/>
                            </w:rPr>
                            <w:t>ukola</w:t>
                          </w:r>
                          <w:r>
                            <w:rPr>
                              <w:caps/>
                              <w:color w:val="000000" w:themeColor="text1"/>
                              <w:sz w:val="28"/>
                              <w:szCs w:val="28"/>
                            </w:rPr>
                            <w:t xml:space="preserve"> adegbite </w:t>
                          </w:r>
                        </w:p>
                        <w:p w14:paraId="74EE689E" w14:textId="4F0B5B5F" w:rsidR="00863A24" w:rsidRDefault="00FB097C">
                          <w:pPr>
                            <w:pStyle w:val="NoSpacing"/>
                            <w:spacing w:before="40" w:after="40"/>
                            <w:rPr>
                              <w:caps/>
                              <w:color w:val="000000" w:themeColor="text1"/>
                              <w:sz w:val="28"/>
                              <w:szCs w:val="28"/>
                            </w:rPr>
                          </w:pPr>
                          <w:r>
                            <w:rPr>
                              <w:caps/>
                              <w:color w:val="000000" w:themeColor="text1"/>
                              <w:sz w:val="28"/>
                              <w:szCs w:val="28"/>
                            </w:rPr>
                            <w:t>assigment title: Reflective portfolio</w:t>
                          </w:r>
                        </w:p>
                        <w:p w14:paraId="01BD36BD" w14:textId="77777777" w:rsidR="00E27975" w:rsidRDefault="00E27975">
                          <w:pPr>
                            <w:pStyle w:val="NoSpacing"/>
                            <w:spacing w:before="40" w:after="40"/>
                            <w:rPr>
                              <w:caps/>
                              <w:color w:val="000000" w:themeColor="text1"/>
                              <w:sz w:val="28"/>
                              <w:szCs w:val="28"/>
                            </w:rPr>
                          </w:pPr>
                        </w:p>
                        <w:p w14:paraId="0F6903C5" w14:textId="77777777" w:rsidR="00FB097C" w:rsidRDefault="00FB097C">
                          <w:pPr>
                            <w:pStyle w:val="NoSpacing"/>
                            <w:spacing w:before="40" w:after="40"/>
                            <w:rPr>
                              <w:caps/>
                              <w:color w:val="000000" w:themeColor="text1"/>
                              <w:sz w:val="28"/>
                              <w:szCs w:val="28"/>
                            </w:rPr>
                          </w:pPr>
                        </w:p>
                        <w:p w14:paraId="2E70FBC9" w14:textId="77777777" w:rsidR="009C4E50" w:rsidRPr="00542534" w:rsidRDefault="009C4E50">
                          <w:pPr>
                            <w:pStyle w:val="NoSpacing"/>
                            <w:spacing w:before="40" w:after="40"/>
                            <w:rPr>
                              <w:caps/>
                              <w:color w:val="000000" w:themeColor="text1"/>
                              <w:sz w:val="28"/>
                              <w:szCs w:val="28"/>
                            </w:rPr>
                          </w:pPr>
                        </w:p>
                      </w:txbxContent>
                    </v:textbox>
                    <w10:wrap type="tight" anchorx="margin" anchory="page"/>
                  </v:shape>
                </w:pict>
              </mc:Fallback>
            </mc:AlternateContent>
          </w:r>
          <w:r w:rsidR="00FC2D05">
            <w:rPr>
              <w:noProof/>
            </w:rPr>
            <mc:AlternateContent>
              <mc:Choice Requires="wps">
                <w:drawing>
                  <wp:anchor distT="0" distB="0" distL="114300" distR="114300" simplePos="0" relativeHeight="251658243" behindDoc="0" locked="0" layoutInCell="1" allowOverlap="1" wp14:anchorId="1E4A089A" wp14:editId="20440F7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D488C" w14:textId="71AB149C" w:rsidR="00FC2D05" w:rsidRDefault="00FC2D05">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E4A089A" id="Text Box 128" o:spid="_x0000_s1030" type="#_x0000_t202" style="position:absolute;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030D488C" w14:textId="71AB149C" w:rsidR="00FC2D05" w:rsidRDefault="00FC2D05">
                          <w:pPr>
                            <w:pStyle w:val="NoSpacing"/>
                            <w:rPr>
                              <w:color w:val="7F7F7F" w:themeColor="text1" w:themeTint="80"/>
                              <w:sz w:val="18"/>
                              <w:szCs w:val="18"/>
                            </w:rPr>
                          </w:pPr>
                        </w:p>
                      </w:txbxContent>
                    </v:textbox>
                    <w10:wrap type="square" anchorx="page" anchory="margin"/>
                  </v:shape>
                </w:pict>
              </mc:Fallback>
            </mc:AlternateContent>
          </w:r>
          <w:r w:rsidR="00FC2D05">
            <w:rPr>
              <w:noProof/>
            </w:rPr>
            <mc:AlternateContent>
              <mc:Choice Requires="wps">
                <w:drawing>
                  <wp:anchor distT="0" distB="0" distL="114300" distR="114300" simplePos="0" relativeHeight="251658241" behindDoc="0" locked="0" layoutInCell="1" allowOverlap="1" wp14:anchorId="5B847148" wp14:editId="02FAB1D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highlight w:val="darkGreen"/>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91B8C56" w14:textId="12373D32" w:rsidR="00FC2D05" w:rsidRDefault="0097677A">
                                    <w:pPr>
                                      <w:pStyle w:val="NoSpacing"/>
                                      <w:jc w:val="right"/>
                                      <w:rPr>
                                        <w:color w:val="FFFFFF" w:themeColor="background1"/>
                                        <w:sz w:val="24"/>
                                        <w:szCs w:val="24"/>
                                      </w:rPr>
                                    </w:pPr>
                                    <w:r w:rsidRPr="0097677A">
                                      <w:rPr>
                                        <w:color w:val="FFFFFF" w:themeColor="background1"/>
                                        <w:sz w:val="24"/>
                                        <w:szCs w:val="24"/>
                                        <w:highlight w:val="darkGreen"/>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B847148"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highlight w:val="darkGreen"/>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91B8C56" w14:textId="12373D32" w:rsidR="00FC2D05" w:rsidRDefault="0097677A">
                              <w:pPr>
                                <w:pStyle w:val="NoSpacing"/>
                                <w:jc w:val="right"/>
                                <w:rPr>
                                  <w:color w:val="FFFFFF" w:themeColor="background1"/>
                                  <w:sz w:val="24"/>
                                  <w:szCs w:val="24"/>
                                </w:rPr>
                              </w:pPr>
                              <w:r w:rsidRPr="0097677A">
                                <w:rPr>
                                  <w:color w:val="FFFFFF" w:themeColor="background1"/>
                                  <w:sz w:val="24"/>
                                  <w:szCs w:val="24"/>
                                  <w:highlight w:val="darkGreen"/>
                                </w:rPr>
                                <w:t>2020</w:t>
                              </w:r>
                            </w:p>
                          </w:sdtContent>
                        </w:sdt>
                      </w:txbxContent>
                    </v:textbox>
                    <w10:wrap anchorx="margin" anchory="page"/>
                  </v:rect>
                </w:pict>
              </mc:Fallback>
            </mc:AlternateContent>
          </w:r>
          <w:r w:rsidR="00FC2D05">
            <w:br w:type="page"/>
          </w:r>
        </w:p>
      </w:sdtContent>
    </w:sdt>
    <w:sdt>
      <w:sdtPr>
        <w:rPr>
          <w:rFonts w:asciiTheme="minorHAnsi" w:eastAsiaTheme="minorHAnsi" w:hAnsiTheme="minorHAnsi" w:cstheme="minorBidi"/>
          <w:color w:val="auto"/>
          <w:sz w:val="22"/>
          <w:szCs w:val="22"/>
          <w:lang w:val="en-GB"/>
        </w:rPr>
        <w:id w:val="1996449993"/>
        <w:docPartObj>
          <w:docPartGallery w:val="Table of Contents"/>
          <w:docPartUnique/>
        </w:docPartObj>
      </w:sdtPr>
      <w:sdtEndPr>
        <w:rPr>
          <w:b/>
          <w:bCs/>
          <w:noProof/>
        </w:rPr>
      </w:sdtEndPr>
      <w:sdtContent>
        <w:p w14:paraId="0CEA15FE" w14:textId="245066AE" w:rsidR="009D2501" w:rsidRDefault="009D2501">
          <w:pPr>
            <w:pStyle w:val="TOCHeading"/>
          </w:pPr>
          <w:r>
            <w:t>Contents</w:t>
          </w:r>
        </w:p>
        <w:p w14:paraId="2AF3EBBB" w14:textId="33EE3894" w:rsidR="009D2501" w:rsidRDefault="009D2501">
          <w:pPr>
            <w:pStyle w:val="TOC1"/>
            <w:tabs>
              <w:tab w:val="right" w:leader="dot" w:pos="9016"/>
            </w:tabs>
            <w:rPr>
              <w:noProof/>
            </w:rPr>
          </w:pPr>
          <w:r>
            <w:fldChar w:fldCharType="begin"/>
          </w:r>
          <w:r>
            <w:instrText xml:space="preserve"> TOC \o "1-3" \h \z \u </w:instrText>
          </w:r>
          <w:r>
            <w:fldChar w:fldCharType="separate"/>
          </w:r>
          <w:hyperlink w:anchor="_Toc57581862" w:history="1">
            <w:r w:rsidRPr="004F426E">
              <w:rPr>
                <w:rStyle w:val="Hyperlink"/>
                <w:noProof/>
              </w:rPr>
              <w:t>Personal Development Plan definition:</w:t>
            </w:r>
            <w:r>
              <w:rPr>
                <w:noProof/>
                <w:webHidden/>
              </w:rPr>
              <w:tab/>
            </w:r>
            <w:r>
              <w:rPr>
                <w:noProof/>
                <w:webHidden/>
              </w:rPr>
              <w:fldChar w:fldCharType="begin"/>
            </w:r>
            <w:r>
              <w:rPr>
                <w:noProof/>
                <w:webHidden/>
              </w:rPr>
              <w:instrText xml:space="preserve"> PAGEREF _Toc57581862 \h </w:instrText>
            </w:r>
            <w:r>
              <w:rPr>
                <w:noProof/>
                <w:webHidden/>
              </w:rPr>
            </w:r>
            <w:r>
              <w:rPr>
                <w:noProof/>
                <w:webHidden/>
              </w:rPr>
              <w:fldChar w:fldCharType="separate"/>
            </w:r>
            <w:r>
              <w:rPr>
                <w:noProof/>
                <w:webHidden/>
              </w:rPr>
              <w:t>2</w:t>
            </w:r>
            <w:r>
              <w:rPr>
                <w:noProof/>
                <w:webHidden/>
              </w:rPr>
              <w:fldChar w:fldCharType="end"/>
            </w:r>
          </w:hyperlink>
        </w:p>
        <w:p w14:paraId="6AA73A93" w14:textId="0ADCD8AA" w:rsidR="009D2501" w:rsidRDefault="00C1786F">
          <w:pPr>
            <w:pStyle w:val="TOC1"/>
            <w:tabs>
              <w:tab w:val="right" w:leader="dot" w:pos="9016"/>
            </w:tabs>
            <w:rPr>
              <w:noProof/>
            </w:rPr>
          </w:pPr>
          <w:hyperlink w:anchor="_Toc57581863" w:history="1">
            <w:r w:rsidR="009D2501" w:rsidRPr="004F426E">
              <w:rPr>
                <w:rStyle w:val="Hyperlink"/>
                <w:noProof/>
              </w:rPr>
              <w:t>- Setting Goals</w:t>
            </w:r>
            <w:r w:rsidR="009D2501">
              <w:rPr>
                <w:noProof/>
                <w:webHidden/>
              </w:rPr>
              <w:tab/>
            </w:r>
            <w:r w:rsidR="009D2501">
              <w:rPr>
                <w:noProof/>
                <w:webHidden/>
              </w:rPr>
              <w:fldChar w:fldCharType="begin"/>
            </w:r>
            <w:r w:rsidR="009D2501">
              <w:rPr>
                <w:noProof/>
                <w:webHidden/>
              </w:rPr>
              <w:instrText xml:space="preserve"> PAGEREF _Toc57581863 \h </w:instrText>
            </w:r>
            <w:r w:rsidR="009D2501">
              <w:rPr>
                <w:noProof/>
                <w:webHidden/>
              </w:rPr>
            </w:r>
            <w:r w:rsidR="009D2501">
              <w:rPr>
                <w:noProof/>
                <w:webHidden/>
              </w:rPr>
              <w:fldChar w:fldCharType="separate"/>
            </w:r>
            <w:r w:rsidR="009D2501">
              <w:rPr>
                <w:noProof/>
                <w:webHidden/>
              </w:rPr>
              <w:t>3</w:t>
            </w:r>
            <w:r w:rsidR="009D2501">
              <w:rPr>
                <w:noProof/>
                <w:webHidden/>
              </w:rPr>
              <w:fldChar w:fldCharType="end"/>
            </w:r>
          </w:hyperlink>
        </w:p>
        <w:p w14:paraId="2C7F0AD8" w14:textId="0773D691" w:rsidR="009D2501" w:rsidRDefault="00C1786F">
          <w:pPr>
            <w:pStyle w:val="TOC1"/>
            <w:tabs>
              <w:tab w:val="right" w:leader="dot" w:pos="9016"/>
            </w:tabs>
            <w:rPr>
              <w:noProof/>
            </w:rPr>
          </w:pPr>
          <w:hyperlink w:anchor="_Toc57581864" w:history="1">
            <w:r w:rsidR="009D2501" w:rsidRPr="004F426E">
              <w:rPr>
                <w:rStyle w:val="Hyperlink"/>
                <w:noProof/>
              </w:rPr>
              <w:t>SWOT ANALYSIS</w:t>
            </w:r>
            <w:r w:rsidR="009D2501">
              <w:rPr>
                <w:noProof/>
                <w:webHidden/>
              </w:rPr>
              <w:tab/>
            </w:r>
            <w:r w:rsidR="009D2501">
              <w:rPr>
                <w:noProof/>
                <w:webHidden/>
              </w:rPr>
              <w:fldChar w:fldCharType="begin"/>
            </w:r>
            <w:r w:rsidR="009D2501">
              <w:rPr>
                <w:noProof/>
                <w:webHidden/>
              </w:rPr>
              <w:instrText xml:space="preserve"> PAGEREF _Toc57581864 \h </w:instrText>
            </w:r>
            <w:r w:rsidR="009D2501">
              <w:rPr>
                <w:noProof/>
                <w:webHidden/>
              </w:rPr>
            </w:r>
            <w:r w:rsidR="009D2501">
              <w:rPr>
                <w:noProof/>
                <w:webHidden/>
              </w:rPr>
              <w:fldChar w:fldCharType="separate"/>
            </w:r>
            <w:r w:rsidR="009D2501">
              <w:rPr>
                <w:noProof/>
                <w:webHidden/>
              </w:rPr>
              <w:t>5</w:t>
            </w:r>
            <w:r w:rsidR="009D2501">
              <w:rPr>
                <w:noProof/>
                <w:webHidden/>
              </w:rPr>
              <w:fldChar w:fldCharType="end"/>
            </w:r>
          </w:hyperlink>
        </w:p>
        <w:p w14:paraId="20CFDA76" w14:textId="195D88D0" w:rsidR="009D2501" w:rsidRDefault="00C1786F">
          <w:pPr>
            <w:pStyle w:val="TOC1"/>
            <w:tabs>
              <w:tab w:val="right" w:leader="dot" w:pos="9016"/>
            </w:tabs>
            <w:rPr>
              <w:noProof/>
            </w:rPr>
          </w:pPr>
          <w:hyperlink w:anchor="_Toc57581865" w:history="1">
            <w:r w:rsidR="009D2501" w:rsidRPr="004F426E">
              <w:rPr>
                <w:rStyle w:val="Hyperlink"/>
                <w:noProof/>
              </w:rPr>
              <w:t>Part 2-</w:t>
            </w:r>
            <w:r w:rsidR="009D2501">
              <w:rPr>
                <w:noProof/>
                <w:webHidden/>
              </w:rPr>
              <w:tab/>
            </w:r>
            <w:r w:rsidR="009D2501">
              <w:rPr>
                <w:noProof/>
                <w:webHidden/>
              </w:rPr>
              <w:fldChar w:fldCharType="begin"/>
            </w:r>
            <w:r w:rsidR="009D2501">
              <w:rPr>
                <w:noProof/>
                <w:webHidden/>
              </w:rPr>
              <w:instrText xml:space="preserve"> PAGEREF _Toc57581865 \h </w:instrText>
            </w:r>
            <w:r w:rsidR="009D2501">
              <w:rPr>
                <w:noProof/>
                <w:webHidden/>
              </w:rPr>
            </w:r>
            <w:r w:rsidR="009D2501">
              <w:rPr>
                <w:noProof/>
                <w:webHidden/>
              </w:rPr>
              <w:fldChar w:fldCharType="separate"/>
            </w:r>
            <w:r w:rsidR="009D2501">
              <w:rPr>
                <w:noProof/>
                <w:webHidden/>
              </w:rPr>
              <w:t>6</w:t>
            </w:r>
            <w:r w:rsidR="009D2501">
              <w:rPr>
                <w:noProof/>
                <w:webHidden/>
              </w:rPr>
              <w:fldChar w:fldCharType="end"/>
            </w:r>
          </w:hyperlink>
        </w:p>
        <w:p w14:paraId="60FC9A1C" w14:textId="36D695E9" w:rsidR="009D2501" w:rsidRDefault="00C1786F">
          <w:pPr>
            <w:pStyle w:val="TOC1"/>
            <w:tabs>
              <w:tab w:val="right" w:leader="dot" w:pos="9016"/>
            </w:tabs>
            <w:rPr>
              <w:noProof/>
            </w:rPr>
          </w:pPr>
          <w:hyperlink w:anchor="_Toc57581866" w:history="1">
            <w:r w:rsidR="009D2501" w:rsidRPr="004F426E">
              <w:rPr>
                <w:rStyle w:val="Hyperlink"/>
                <w:noProof/>
              </w:rPr>
              <w:t>Decision-making</w:t>
            </w:r>
            <w:r w:rsidR="009D2501">
              <w:rPr>
                <w:noProof/>
                <w:webHidden/>
              </w:rPr>
              <w:tab/>
            </w:r>
            <w:r w:rsidR="009D2501">
              <w:rPr>
                <w:noProof/>
                <w:webHidden/>
              </w:rPr>
              <w:fldChar w:fldCharType="begin"/>
            </w:r>
            <w:r w:rsidR="009D2501">
              <w:rPr>
                <w:noProof/>
                <w:webHidden/>
              </w:rPr>
              <w:instrText xml:space="preserve"> PAGEREF _Toc57581866 \h </w:instrText>
            </w:r>
            <w:r w:rsidR="009D2501">
              <w:rPr>
                <w:noProof/>
                <w:webHidden/>
              </w:rPr>
            </w:r>
            <w:r w:rsidR="009D2501">
              <w:rPr>
                <w:noProof/>
                <w:webHidden/>
              </w:rPr>
              <w:fldChar w:fldCharType="separate"/>
            </w:r>
            <w:r w:rsidR="009D2501">
              <w:rPr>
                <w:noProof/>
                <w:webHidden/>
              </w:rPr>
              <w:t>6</w:t>
            </w:r>
            <w:r w:rsidR="009D2501">
              <w:rPr>
                <w:noProof/>
                <w:webHidden/>
              </w:rPr>
              <w:fldChar w:fldCharType="end"/>
            </w:r>
          </w:hyperlink>
        </w:p>
        <w:p w14:paraId="55B11BAE" w14:textId="5C2A0597" w:rsidR="009D2501" w:rsidRDefault="00C1786F">
          <w:pPr>
            <w:pStyle w:val="TOC1"/>
            <w:tabs>
              <w:tab w:val="right" w:leader="dot" w:pos="9016"/>
            </w:tabs>
            <w:rPr>
              <w:noProof/>
            </w:rPr>
          </w:pPr>
          <w:hyperlink w:anchor="_Toc57581867" w:history="1">
            <w:r w:rsidR="009D2501" w:rsidRPr="004F426E">
              <w:rPr>
                <w:rStyle w:val="Hyperlink"/>
                <w:noProof/>
              </w:rPr>
              <w:t>System creation</w:t>
            </w:r>
            <w:r w:rsidR="009D2501">
              <w:rPr>
                <w:noProof/>
                <w:webHidden/>
              </w:rPr>
              <w:tab/>
            </w:r>
            <w:r w:rsidR="009D2501">
              <w:rPr>
                <w:noProof/>
                <w:webHidden/>
              </w:rPr>
              <w:fldChar w:fldCharType="begin"/>
            </w:r>
            <w:r w:rsidR="009D2501">
              <w:rPr>
                <w:noProof/>
                <w:webHidden/>
              </w:rPr>
              <w:instrText xml:space="preserve"> PAGEREF _Toc57581867 \h </w:instrText>
            </w:r>
            <w:r w:rsidR="009D2501">
              <w:rPr>
                <w:noProof/>
                <w:webHidden/>
              </w:rPr>
            </w:r>
            <w:r w:rsidR="009D2501">
              <w:rPr>
                <w:noProof/>
                <w:webHidden/>
              </w:rPr>
              <w:fldChar w:fldCharType="separate"/>
            </w:r>
            <w:r w:rsidR="009D2501">
              <w:rPr>
                <w:noProof/>
                <w:webHidden/>
              </w:rPr>
              <w:t>6</w:t>
            </w:r>
            <w:r w:rsidR="009D2501">
              <w:rPr>
                <w:noProof/>
                <w:webHidden/>
              </w:rPr>
              <w:fldChar w:fldCharType="end"/>
            </w:r>
          </w:hyperlink>
        </w:p>
        <w:p w14:paraId="067FD78D" w14:textId="0DA3FE16" w:rsidR="009D2501" w:rsidRDefault="00C1786F">
          <w:pPr>
            <w:pStyle w:val="TOC1"/>
            <w:tabs>
              <w:tab w:val="right" w:leader="dot" w:pos="9016"/>
            </w:tabs>
            <w:rPr>
              <w:noProof/>
            </w:rPr>
          </w:pPr>
          <w:hyperlink w:anchor="_Toc57581868" w:history="1">
            <w:r w:rsidR="009D2501" w:rsidRPr="004F426E">
              <w:rPr>
                <w:rStyle w:val="Hyperlink"/>
                <w:noProof/>
              </w:rPr>
              <w:t>Quality Management</w:t>
            </w:r>
            <w:r w:rsidR="009D2501">
              <w:rPr>
                <w:noProof/>
                <w:webHidden/>
              </w:rPr>
              <w:tab/>
            </w:r>
            <w:r w:rsidR="009D2501">
              <w:rPr>
                <w:noProof/>
                <w:webHidden/>
              </w:rPr>
              <w:fldChar w:fldCharType="begin"/>
            </w:r>
            <w:r w:rsidR="009D2501">
              <w:rPr>
                <w:noProof/>
                <w:webHidden/>
              </w:rPr>
              <w:instrText xml:space="preserve"> PAGEREF _Toc57581868 \h </w:instrText>
            </w:r>
            <w:r w:rsidR="009D2501">
              <w:rPr>
                <w:noProof/>
                <w:webHidden/>
              </w:rPr>
            </w:r>
            <w:r w:rsidR="009D2501">
              <w:rPr>
                <w:noProof/>
                <w:webHidden/>
              </w:rPr>
              <w:fldChar w:fldCharType="separate"/>
            </w:r>
            <w:r w:rsidR="009D2501">
              <w:rPr>
                <w:noProof/>
                <w:webHidden/>
              </w:rPr>
              <w:t>7</w:t>
            </w:r>
            <w:r w:rsidR="009D2501">
              <w:rPr>
                <w:noProof/>
                <w:webHidden/>
              </w:rPr>
              <w:fldChar w:fldCharType="end"/>
            </w:r>
          </w:hyperlink>
        </w:p>
        <w:p w14:paraId="717D00EE" w14:textId="4CB759A2" w:rsidR="009D2501" w:rsidRDefault="00C1786F">
          <w:pPr>
            <w:pStyle w:val="TOC1"/>
            <w:tabs>
              <w:tab w:val="right" w:leader="dot" w:pos="9016"/>
            </w:tabs>
            <w:rPr>
              <w:noProof/>
            </w:rPr>
          </w:pPr>
          <w:hyperlink w:anchor="_Toc57581869" w:history="1">
            <w:r w:rsidR="009D2501" w:rsidRPr="004F426E">
              <w:rPr>
                <w:rStyle w:val="Hyperlink"/>
                <w:noProof/>
              </w:rPr>
              <w:t>Personnel Supervisor</w:t>
            </w:r>
            <w:r w:rsidR="009D2501">
              <w:rPr>
                <w:noProof/>
                <w:webHidden/>
              </w:rPr>
              <w:tab/>
            </w:r>
            <w:r w:rsidR="009D2501">
              <w:rPr>
                <w:noProof/>
                <w:webHidden/>
              </w:rPr>
              <w:fldChar w:fldCharType="begin"/>
            </w:r>
            <w:r w:rsidR="009D2501">
              <w:rPr>
                <w:noProof/>
                <w:webHidden/>
              </w:rPr>
              <w:instrText xml:space="preserve"> PAGEREF _Toc57581869 \h </w:instrText>
            </w:r>
            <w:r w:rsidR="009D2501">
              <w:rPr>
                <w:noProof/>
                <w:webHidden/>
              </w:rPr>
            </w:r>
            <w:r w:rsidR="009D2501">
              <w:rPr>
                <w:noProof/>
                <w:webHidden/>
              </w:rPr>
              <w:fldChar w:fldCharType="separate"/>
            </w:r>
            <w:r w:rsidR="009D2501">
              <w:rPr>
                <w:noProof/>
                <w:webHidden/>
              </w:rPr>
              <w:t>7</w:t>
            </w:r>
            <w:r w:rsidR="009D2501">
              <w:rPr>
                <w:noProof/>
                <w:webHidden/>
              </w:rPr>
              <w:fldChar w:fldCharType="end"/>
            </w:r>
          </w:hyperlink>
        </w:p>
        <w:p w14:paraId="639999F4" w14:textId="4734D90B" w:rsidR="009D2501" w:rsidRDefault="00C1786F">
          <w:pPr>
            <w:pStyle w:val="TOC1"/>
            <w:tabs>
              <w:tab w:val="right" w:leader="dot" w:pos="9016"/>
            </w:tabs>
            <w:rPr>
              <w:noProof/>
            </w:rPr>
          </w:pPr>
          <w:hyperlink w:anchor="_Toc57581870" w:history="1">
            <w:r w:rsidR="009D2501" w:rsidRPr="004F426E">
              <w:rPr>
                <w:rStyle w:val="Hyperlink"/>
                <w:noProof/>
              </w:rPr>
              <w:t>Precision</w:t>
            </w:r>
            <w:r w:rsidR="009D2501">
              <w:rPr>
                <w:noProof/>
                <w:webHidden/>
              </w:rPr>
              <w:tab/>
            </w:r>
            <w:r w:rsidR="009D2501">
              <w:rPr>
                <w:noProof/>
                <w:webHidden/>
              </w:rPr>
              <w:fldChar w:fldCharType="begin"/>
            </w:r>
            <w:r w:rsidR="009D2501">
              <w:rPr>
                <w:noProof/>
                <w:webHidden/>
              </w:rPr>
              <w:instrText xml:space="preserve"> PAGEREF _Toc57581870 \h </w:instrText>
            </w:r>
            <w:r w:rsidR="009D2501">
              <w:rPr>
                <w:noProof/>
                <w:webHidden/>
              </w:rPr>
            </w:r>
            <w:r w:rsidR="009D2501">
              <w:rPr>
                <w:noProof/>
                <w:webHidden/>
              </w:rPr>
              <w:fldChar w:fldCharType="separate"/>
            </w:r>
            <w:r w:rsidR="009D2501">
              <w:rPr>
                <w:noProof/>
                <w:webHidden/>
              </w:rPr>
              <w:t>7</w:t>
            </w:r>
            <w:r w:rsidR="009D2501">
              <w:rPr>
                <w:noProof/>
                <w:webHidden/>
              </w:rPr>
              <w:fldChar w:fldCharType="end"/>
            </w:r>
          </w:hyperlink>
        </w:p>
        <w:p w14:paraId="16B40A46" w14:textId="0FBD9738" w:rsidR="009D2501" w:rsidRDefault="00C1786F">
          <w:pPr>
            <w:pStyle w:val="TOC1"/>
            <w:tabs>
              <w:tab w:val="right" w:leader="dot" w:pos="9016"/>
            </w:tabs>
            <w:rPr>
              <w:noProof/>
            </w:rPr>
          </w:pPr>
          <w:hyperlink w:anchor="_Toc57581871" w:history="1">
            <w:r w:rsidR="009D2501" w:rsidRPr="004F426E">
              <w:rPr>
                <w:rStyle w:val="Hyperlink"/>
                <w:noProof/>
              </w:rPr>
              <w:t>Ensure Safety</w:t>
            </w:r>
            <w:r w:rsidR="009D2501">
              <w:rPr>
                <w:noProof/>
                <w:webHidden/>
              </w:rPr>
              <w:tab/>
            </w:r>
            <w:r w:rsidR="009D2501">
              <w:rPr>
                <w:noProof/>
                <w:webHidden/>
              </w:rPr>
              <w:fldChar w:fldCharType="begin"/>
            </w:r>
            <w:r w:rsidR="009D2501">
              <w:rPr>
                <w:noProof/>
                <w:webHidden/>
              </w:rPr>
              <w:instrText xml:space="preserve"> PAGEREF _Toc57581871 \h </w:instrText>
            </w:r>
            <w:r w:rsidR="009D2501">
              <w:rPr>
                <w:noProof/>
                <w:webHidden/>
              </w:rPr>
            </w:r>
            <w:r w:rsidR="009D2501">
              <w:rPr>
                <w:noProof/>
                <w:webHidden/>
              </w:rPr>
              <w:fldChar w:fldCharType="separate"/>
            </w:r>
            <w:r w:rsidR="009D2501">
              <w:rPr>
                <w:noProof/>
                <w:webHidden/>
              </w:rPr>
              <w:t>8</w:t>
            </w:r>
            <w:r w:rsidR="009D2501">
              <w:rPr>
                <w:noProof/>
                <w:webHidden/>
              </w:rPr>
              <w:fldChar w:fldCharType="end"/>
            </w:r>
          </w:hyperlink>
        </w:p>
        <w:p w14:paraId="13FAD0BC" w14:textId="2533CA46" w:rsidR="009D2501" w:rsidRDefault="00C1786F">
          <w:pPr>
            <w:pStyle w:val="TOC1"/>
            <w:tabs>
              <w:tab w:val="right" w:leader="dot" w:pos="9016"/>
            </w:tabs>
            <w:rPr>
              <w:noProof/>
            </w:rPr>
          </w:pPr>
          <w:hyperlink w:anchor="_Toc57581872" w:history="1">
            <w:r w:rsidR="009D2501" w:rsidRPr="004F426E">
              <w:rPr>
                <w:rStyle w:val="Hyperlink"/>
                <w:noProof/>
              </w:rPr>
              <w:t>Awareness of the Latest Technology</w:t>
            </w:r>
            <w:r w:rsidR="009D2501">
              <w:rPr>
                <w:noProof/>
                <w:webHidden/>
              </w:rPr>
              <w:tab/>
            </w:r>
            <w:r w:rsidR="009D2501">
              <w:rPr>
                <w:noProof/>
                <w:webHidden/>
              </w:rPr>
              <w:fldChar w:fldCharType="begin"/>
            </w:r>
            <w:r w:rsidR="009D2501">
              <w:rPr>
                <w:noProof/>
                <w:webHidden/>
              </w:rPr>
              <w:instrText xml:space="preserve"> PAGEREF _Toc57581872 \h </w:instrText>
            </w:r>
            <w:r w:rsidR="009D2501">
              <w:rPr>
                <w:noProof/>
                <w:webHidden/>
              </w:rPr>
            </w:r>
            <w:r w:rsidR="009D2501">
              <w:rPr>
                <w:noProof/>
                <w:webHidden/>
              </w:rPr>
              <w:fldChar w:fldCharType="separate"/>
            </w:r>
            <w:r w:rsidR="009D2501">
              <w:rPr>
                <w:noProof/>
                <w:webHidden/>
              </w:rPr>
              <w:t>8</w:t>
            </w:r>
            <w:r w:rsidR="009D2501">
              <w:rPr>
                <w:noProof/>
                <w:webHidden/>
              </w:rPr>
              <w:fldChar w:fldCharType="end"/>
            </w:r>
          </w:hyperlink>
        </w:p>
        <w:p w14:paraId="182683B5" w14:textId="4C92C3F5" w:rsidR="009D2501" w:rsidRDefault="00C1786F">
          <w:pPr>
            <w:pStyle w:val="TOC1"/>
            <w:tabs>
              <w:tab w:val="right" w:leader="dot" w:pos="9016"/>
            </w:tabs>
            <w:rPr>
              <w:noProof/>
            </w:rPr>
          </w:pPr>
          <w:hyperlink w:anchor="_Toc57581873" w:history="1">
            <w:r w:rsidR="009D2501" w:rsidRPr="004F426E">
              <w:rPr>
                <w:rStyle w:val="Hyperlink"/>
                <w:noProof/>
              </w:rPr>
              <w:t>Patience and the Ability to Remain Calm</w:t>
            </w:r>
            <w:r w:rsidR="009D2501">
              <w:rPr>
                <w:noProof/>
                <w:webHidden/>
              </w:rPr>
              <w:tab/>
            </w:r>
            <w:r w:rsidR="009D2501">
              <w:rPr>
                <w:noProof/>
                <w:webHidden/>
              </w:rPr>
              <w:fldChar w:fldCharType="begin"/>
            </w:r>
            <w:r w:rsidR="009D2501">
              <w:rPr>
                <w:noProof/>
                <w:webHidden/>
              </w:rPr>
              <w:instrText xml:space="preserve"> PAGEREF _Toc57581873 \h </w:instrText>
            </w:r>
            <w:r w:rsidR="009D2501">
              <w:rPr>
                <w:noProof/>
                <w:webHidden/>
              </w:rPr>
            </w:r>
            <w:r w:rsidR="009D2501">
              <w:rPr>
                <w:noProof/>
                <w:webHidden/>
              </w:rPr>
              <w:fldChar w:fldCharType="separate"/>
            </w:r>
            <w:r w:rsidR="009D2501">
              <w:rPr>
                <w:noProof/>
                <w:webHidden/>
              </w:rPr>
              <w:t>8</w:t>
            </w:r>
            <w:r w:rsidR="009D2501">
              <w:rPr>
                <w:noProof/>
                <w:webHidden/>
              </w:rPr>
              <w:fldChar w:fldCharType="end"/>
            </w:r>
          </w:hyperlink>
        </w:p>
        <w:p w14:paraId="18976E34" w14:textId="4358F70D" w:rsidR="009D2501" w:rsidRDefault="00C1786F">
          <w:pPr>
            <w:pStyle w:val="TOC1"/>
            <w:tabs>
              <w:tab w:val="right" w:leader="dot" w:pos="9016"/>
            </w:tabs>
            <w:rPr>
              <w:noProof/>
            </w:rPr>
          </w:pPr>
          <w:hyperlink w:anchor="_Toc57581874" w:history="1">
            <w:r w:rsidR="009D2501" w:rsidRPr="004F426E">
              <w:rPr>
                <w:rStyle w:val="Hyperlink"/>
                <w:noProof/>
              </w:rPr>
              <w:t>Part - 3 – Reflection</w:t>
            </w:r>
            <w:r w:rsidR="009D2501">
              <w:rPr>
                <w:noProof/>
                <w:webHidden/>
              </w:rPr>
              <w:tab/>
            </w:r>
            <w:r w:rsidR="009D2501">
              <w:rPr>
                <w:noProof/>
                <w:webHidden/>
              </w:rPr>
              <w:fldChar w:fldCharType="begin"/>
            </w:r>
            <w:r w:rsidR="009D2501">
              <w:rPr>
                <w:noProof/>
                <w:webHidden/>
              </w:rPr>
              <w:instrText xml:space="preserve"> PAGEREF _Toc57581874 \h </w:instrText>
            </w:r>
            <w:r w:rsidR="009D2501">
              <w:rPr>
                <w:noProof/>
                <w:webHidden/>
              </w:rPr>
            </w:r>
            <w:r w:rsidR="009D2501">
              <w:rPr>
                <w:noProof/>
                <w:webHidden/>
              </w:rPr>
              <w:fldChar w:fldCharType="separate"/>
            </w:r>
            <w:r w:rsidR="009D2501">
              <w:rPr>
                <w:noProof/>
                <w:webHidden/>
              </w:rPr>
              <w:t>8</w:t>
            </w:r>
            <w:r w:rsidR="009D2501">
              <w:rPr>
                <w:noProof/>
                <w:webHidden/>
              </w:rPr>
              <w:fldChar w:fldCharType="end"/>
            </w:r>
          </w:hyperlink>
        </w:p>
        <w:p w14:paraId="046B8441" w14:textId="74E8AAC1" w:rsidR="009D2501" w:rsidRDefault="00C1786F">
          <w:pPr>
            <w:pStyle w:val="TOC1"/>
            <w:tabs>
              <w:tab w:val="right" w:leader="dot" w:pos="9016"/>
            </w:tabs>
            <w:rPr>
              <w:noProof/>
            </w:rPr>
          </w:pPr>
          <w:hyperlink w:anchor="_Toc57581875" w:history="1">
            <w:r w:rsidR="009D2501" w:rsidRPr="004F426E">
              <w:rPr>
                <w:rStyle w:val="Hyperlink"/>
                <w:noProof/>
              </w:rPr>
              <w:t>Reflections and learning from experience of an internship:</w:t>
            </w:r>
            <w:r w:rsidR="009D2501">
              <w:rPr>
                <w:noProof/>
                <w:webHidden/>
              </w:rPr>
              <w:tab/>
            </w:r>
            <w:r w:rsidR="009D2501">
              <w:rPr>
                <w:noProof/>
                <w:webHidden/>
              </w:rPr>
              <w:fldChar w:fldCharType="begin"/>
            </w:r>
            <w:r w:rsidR="009D2501">
              <w:rPr>
                <w:noProof/>
                <w:webHidden/>
              </w:rPr>
              <w:instrText xml:space="preserve"> PAGEREF _Toc57581875 \h </w:instrText>
            </w:r>
            <w:r w:rsidR="009D2501">
              <w:rPr>
                <w:noProof/>
                <w:webHidden/>
              </w:rPr>
            </w:r>
            <w:r w:rsidR="009D2501">
              <w:rPr>
                <w:noProof/>
                <w:webHidden/>
              </w:rPr>
              <w:fldChar w:fldCharType="separate"/>
            </w:r>
            <w:r w:rsidR="009D2501">
              <w:rPr>
                <w:noProof/>
                <w:webHidden/>
              </w:rPr>
              <w:t>8</w:t>
            </w:r>
            <w:r w:rsidR="009D2501">
              <w:rPr>
                <w:noProof/>
                <w:webHidden/>
              </w:rPr>
              <w:fldChar w:fldCharType="end"/>
            </w:r>
          </w:hyperlink>
        </w:p>
        <w:p w14:paraId="2BBD7068" w14:textId="544E848C" w:rsidR="009D2501" w:rsidRDefault="00C1786F">
          <w:pPr>
            <w:pStyle w:val="TOC1"/>
            <w:tabs>
              <w:tab w:val="right" w:leader="dot" w:pos="9016"/>
            </w:tabs>
            <w:rPr>
              <w:noProof/>
            </w:rPr>
          </w:pPr>
          <w:hyperlink w:anchor="_Toc57581876" w:history="1">
            <w:r w:rsidR="009D2501" w:rsidRPr="004F426E">
              <w:rPr>
                <w:rStyle w:val="Hyperlink"/>
                <w:noProof/>
              </w:rPr>
              <w:t>References:</w:t>
            </w:r>
            <w:r w:rsidR="009D2501">
              <w:rPr>
                <w:noProof/>
                <w:webHidden/>
              </w:rPr>
              <w:tab/>
            </w:r>
            <w:r w:rsidR="009D2501">
              <w:rPr>
                <w:noProof/>
                <w:webHidden/>
              </w:rPr>
              <w:fldChar w:fldCharType="begin"/>
            </w:r>
            <w:r w:rsidR="009D2501">
              <w:rPr>
                <w:noProof/>
                <w:webHidden/>
              </w:rPr>
              <w:instrText xml:space="preserve"> PAGEREF _Toc57581876 \h </w:instrText>
            </w:r>
            <w:r w:rsidR="009D2501">
              <w:rPr>
                <w:noProof/>
                <w:webHidden/>
              </w:rPr>
            </w:r>
            <w:r w:rsidR="009D2501">
              <w:rPr>
                <w:noProof/>
                <w:webHidden/>
              </w:rPr>
              <w:fldChar w:fldCharType="separate"/>
            </w:r>
            <w:r w:rsidR="009D2501">
              <w:rPr>
                <w:noProof/>
                <w:webHidden/>
              </w:rPr>
              <w:t>11</w:t>
            </w:r>
            <w:r w:rsidR="009D2501">
              <w:rPr>
                <w:noProof/>
                <w:webHidden/>
              </w:rPr>
              <w:fldChar w:fldCharType="end"/>
            </w:r>
          </w:hyperlink>
        </w:p>
        <w:p w14:paraId="0B5A7BFB" w14:textId="633FDEBA" w:rsidR="009D2501" w:rsidRDefault="009D2501">
          <w:r>
            <w:rPr>
              <w:b/>
              <w:bCs/>
              <w:noProof/>
            </w:rPr>
            <w:fldChar w:fldCharType="end"/>
          </w:r>
        </w:p>
      </w:sdtContent>
    </w:sdt>
    <w:p w14:paraId="7B26F266" w14:textId="48708886" w:rsidR="002B2239" w:rsidRDefault="002B2239">
      <w:pPr>
        <w:rPr>
          <w:sz w:val="32"/>
          <w:szCs w:val="32"/>
        </w:rPr>
      </w:pPr>
    </w:p>
    <w:p w14:paraId="20326B34" w14:textId="77777777" w:rsidR="002B2239" w:rsidRDefault="002B2239">
      <w:pPr>
        <w:rPr>
          <w:sz w:val="32"/>
          <w:szCs w:val="32"/>
        </w:rPr>
      </w:pPr>
      <w:r>
        <w:rPr>
          <w:sz w:val="32"/>
          <w:szCs w:val="32"/>
        </w:rPr>
        <w:br w:type="page"/>
      </w:r>
    </w:p>
    <w:p w14:paraId="251597E2" w14:textId="77777777" w:rsidR="002B2239" w:rsidRDefault="002B2239">
      <w:pPr>
        <w:rPr>
          <w:sz w:val="32"/>
          <w:szCs w:val="32"/>
        </w:rPr>
      </w:pPr>
    </w:p>
    <w:p w14:paraId="7A3642C6" w14:textId="6731C387" w:rsidR="002B2239" w:rsidRPr="00D81F9C" w:rsidRDefault="00D81F9C">
      <w:pPr>
        <w:rPr>
          <w:sz w:val="32"/>
          <w:szCs w:val="32"/>
        </w:rPr>
      </w:pPr>
      <w:r w:rsidRPr="00D81F9C">
        <w:rPr>
          <w:sz w:val="32"/>
          <w:szCs w:val="32"/>
        </w:rPr>
        <w:t>Part-1</w:t>
      </w:r>
    </w:p>
    <w:p w14:paraId="4884E6D7" w14:textId="3C3DE9E6" w:rsidR="0062697A" w:rsidRPr="002B2239" w:rsidRDefault="006E2464" w:rsidP="009D2501">
      <w:pPr>
        <w:pStyle w:val="Heading1"/>
      </w:pPr>
      <w:bookmarkStart w:id="0" w:name="_Toc57581862"/>
      <w:r w:rsidRPr="002B2239">
        <w:t>P</w:t>
      </w:r>
      <w:r w:rsidR="001F6417" w:rsidRPr="002B2239">
        <w:t>ersonal Development Plan definition:</w:t>
      </w:r>
      <w:bookmarkEnd w:id="0"/>
    </w:p>
    <w:p w14:paraId="4EF93AC8" w14:textId="2B5B569C" w:rsidR="0016461B" w:rsidRPr="002B2239" w:rsidRDefault="0016461B" w:rsidP="002B2239">
      <w:pPr>
        <w:spacing w:line="360" w:lineRule="auto"/>
      </w:pPr>
      <w:r w:rsidRPr="002B2239">
        <w:t>"A plan to develop skills that are relevant to working life" From Morgan (2017)</w:t>
      </w:r>
    </w:p>
    <w:p w14:paraId="21055EFF" w14:textId="77777777" w:rsidR="00D55048" w:rsidRPr="002B2239" w:rsidRDefault="00D55048" w:rsidP="002B2239">
      <w:pPr>
        <w:spacing w:line="360" w:lineRule="auto"/>
      </w:pPr>
      <w:r w:rsidRPr="002B2239">
        <w:t>The goal of creating a personal development plan is to record a self-analysis process,</w:t>
      </w:r>
    </w:p>
    <w:p w14:paraId="661A32E1" w14:textId="77777777" w:rsidR="00D55048" w:rsidRPr="002B2239" w:rsidRDefault="00D55048" w:rsidP="002B2239">
      <w:pPr>
        <w:spacing w:line="360" w:lineRule="auto"/>
      </w:pPr>
      <w:r w:rsidRPr="002B2239">
        <w:t>Personal reflection of your strengths and weaknesses and truthful assessment. This ought to be</w:t>
      </w:r>
    </w:p>
    <w:p w14:paraId="161EBE34" w14:textId="77777777" w:rsidR="00D55048" w:rsidRPr="002B2239" w:rsidRDefault="00D55048" w:rsidP="002B2239">
      <w:pPr>
        <w:spacing w:line="360" w:lineRule="auto"/>
      </w:pPr>
      <w:r w:rsidRPr="002B2239">
        <w:t>Allow you to determine the importance of the leadership and leadership training that you have</w:t>
      </w:r>
    </w:p>
    <w:p w14:paraId="347389E9" w14:textId="77777777" w:rsidR="00D55048" w:rsidRPr="002B2239" w:rsidRDefault="00D55048" w:rsidP="002B2239">
      <w:pPr>
        <w:spacing w:line="360" w:lineRule="auto"/>
      </w:pPr>
    </w:p>
    <w:p w14:paraId="6A1671D7" w14:textId="12A6F58E" w:rsidR="00D55048" w:rsidRPr="002B2239" w:rsidRDefault="00D55048" w:rsidP="002B2239">
      <w:pPr>
        <w:spacing w:line="360" w:lineRule="auto"/>
      </w:pPr>
      <w:r w:rsidRPr="002B2239">
        <w:t>Received</w:t>
      </w:r>
      <w:r w:rsidR="00131A34">
        <w:t xml:space="preserve"> </w:t>
      </w:r>
      <w:r w:rsidRPr="002B2239">
        <w:t>and to recognise your potential advancement of leadership.</w:t>
      </w:r>
    </w:p>
    <w:p w14:paraId="53E8C094" w14:textId="49DF5E01" w:rsidR="00F5677C" w:rsidRPr="002B2239" w:rsidRDefault="00B30A9E" w:rsidP="002B2239">
      <w:pPr>
        <w:spacing w:line="360" w:lineRule="auto"/>
      </w:pPr>
      <w:r w:rsidRPr="002B2239">
        <w:t>Also,</w:t>
      </w:r>
      <w:r w:rsidR="00DB4D9B" w:rsidRPr="002B2239">
        <w:t xml:space="preserve"> personal development plan </w:t>
      </w:r>
      <w:r w:rsidRPr="002B2239">
        <w:t>includes the following steps:</w:t>
      </w:r>
    </w:p>
    <w:p w14:paraId="0691CDD1" w14:textId="77777777" w:rsidR="001012DC" w:rsidRPr="002B2239" w:rsidRDefault="000977AE" w:rsidP="002B2239">
      <w:pPr>
        <w:spacing w:line="360" w:lineRule="auto"/>
      </w:pPr>
      <w:r w:rsidRPr="002B2239">
        <w:t xml:space="preserve">  1 </w:t>
      </w:r>
      <w:r w:rsidR="001012DC" w:rsidRPr="002B2239">
        <w:t>Stage 1-Personal Evaluation. The first step is intended for the study of your</w:t>
      </w:r>
    </w:p>
    <w:p w14:paraId="229171F7" w14:textId="77777777" w:rsidR="001012DC" w:rsidRPr="002B2239" w:rsidRDefault="001012DC" w:rsidP="002B2239">
      <w:pPr>
        <w:spacing w:line="360" w:lineRule="auto"/>
      </w:pPr>
      <w:r w:rsidRPr="002B2239">
        <w:t>Strengths and shortcomings. You are going to be able to draw heavily on your career and the</w:t>
      </w:r>
    </w:p>
    <w:p w14:paraId="40CDE80E" w14:textId="77777777" w:rsidR="001012DC" w:rsidRPr="002B2239" w:rsidRDefault="001012DC" w:rsidP="002B2239">
      <w:pPr>
        <w:spacing w:line="360" w:lineRule="auto"/>
      </w:pPr>
      <w:r w:rsidRPr="002B2239">
        <w:t>Results of classes you might have taken. These are to be complemented by</w:t>
      </w:r>
    </w:p>
    <w:p w14:paraId="364C3B0A" w14:textId="77777777" w:rsidR="001012DC" w:rsidRPr="002B2239" w:rsidRDefault="001012DC" w:rsidP="002B2239">
      <w:pPr>
        <w:spacing w:line="360" w:lineRule="auto"/>
      </w:pPr>
      <w:r w:rsidRPr="002B2239">
        <w:t>The perceived possibilities that will be extracted from your experience and any possibilities</w:t>
      </w:r>
    </w:p>
    <w:p w14:paraId="19262BD3" w14:textId="7C6DD8B9" w:rsidR="00B30A9E" w:rsidRPr="002B2239" w:rsidRDefault="001012DC" w:rsidP="002B2239">
      <w:pPr>
        <w:spacing w:line="360" w:lineRule="auto"/>
      </w:pPr>
      <w:r w:rsidRPr="002B2239">
        <w:t>Threats to your continued results.</w:t>
      </w:r>
    </w:p>
    <w:p w14:paraId="48F176C1" w14:textId="77777777" w:rsidR="001F1A1F" w:rsidRPr="002B2239" w:rsidRDefault="001012DC" w:rsidP="002B2239">
      <w:pPr>
        <w:spacing w:line="360" w:lineRule="auto"/>
      </w:pPr>
      <w:r w:rsidRPr="002B2239">
        <w:t xml:space="preserve">2 </w:t>
      </w:r>
      <w:r w:rsidR="001F1A1F" w:rsidRPr="002B2239">
        <w:t>Setting goals, Stage 2. This includes the development of new and clearly definable objectives</w:t>
      </w:r>
    </w:p>
    <w:p w14:paraId="72659F14" w14:textId="77777777" w:rsidR="001F1A1F" w:rsidRPr="002B2239" w:rsidRDefault="001F1A1F" w:rsidP="002B2239">
      <w:pPr>
        <w:spacing w:line="360" w:lineRule="auto"/>
      </w:pPr>
      <w:r w:rsidRPr="002B2239">
        <w:t>Measurable ones for yourself. The PDP example offers specific guidance in relation to</w:t>
      </w:r>
    </w:p>
    <w:p w14:paraId="3F94C1B8" w14:textId="77777777" w:rsidR="001F1A1F" w:rsidRPr="002B2239" w:rsidRDefault="001F1A1F" w:rsidP="002B2239">
      <w:pPr>
        <w:spacing w:line="360" w:lineRule="auto"/>
      </w:pPr>
      <w:r w:rsidRPr="002B2239">
        <w:t>Detecting these. Your immediate superior (your first reporting) would need to be consulted</w:t>
      </w:r>
    </w:p>
    <w:p w14:paraId="1D20377B" w14:textId="35FE920F" w:rsidR="001012DC" w:rsidRPr="002B2239" w:rsidRDefault="001F1A1F" w:rsidP="002B2239">
      <w:pPr>
        <w:spacing w:line="360" w:lineRule="auto"/>
      </w:pPr>
      <w:r w:rsidRPr="002B2239">
        <w:t>Officer/line executive)</w:t>
      </w:r>
    </w:p>
    <w:p w14:paraId="0EF85AB9" w14:textId="77777777" w:rsidR="00102845" w:rsidRPr="002B2239" w:rsidRDefault="00102845" w:rsidP="002B2239">
      <w:pPr>
        <w:spacing w:line="360" w:lineRule="auto"/>
      </w:pPr>
      <w:r w:rsidRPr="002B2239">
        <w:t>3 Stage 3, Personal Goals. This process includes the establishment of your personal</w:t>
      </w:r>
    </w:p>
    <w:p w14:paraId="68BD1F94" w14:textId="77777777" w:rsidR="00102845" w:rsidRPr="002B2239" w:rsidRDefault="00102845" w:rsidP="002B2239">
      <w:pPr>
        <w:spacing w:line="360" w:lineRule="auto"/>
      </w:pPr>
      <w:r w:rsidRPr="002B2239">
        <w:t>The goals. As seen, these can also be put in background within your civilian work.</w:t>
      </w:r>
    </w:p>
    <w:p w14:paraId="02360FD0" w14:textId="3A716FB2" w:rsidR="001F1A1F" w:rsidRPr="002B2239" w:rsidRDefault="00102845" w:rsidP="002B2239">
      <w:pPr>
        <w:spacing w:line="360" w:lineRule="auto"/>
      </w:pPr>
      <w:r w:rsidRPr="002B2239">
        <w:t>In this case, which will help to improve its value.</w:t>
      </w:r>
    </w:p>
    <w:p w14:paraId="4076B58C" w14:textId="77777777" w:rsidR="00B30A9E" w:rsidRPr="002B2239" w:rsidRDefault="00B30A9E" w:rsidP="002B2239">
      <w:pPr>
        <w:spacing w:line="360" w:lineRule="auto"/>
      </w:pPr>
    </w:p>
    <w:p w14:paraId="3EB06817" w14:textId="5DD6E901" w:rsidR="0016461B" w:rsidRPr="002B2239" w:rsidRDefault="00A66470" w:rsidP="002B2239">
      <w:pPr>
        <w:spacing w:line="360" w:lineRule="auto"/>
      </w:pPr>
      <w:r w:rsidRPr="002B2239">
        <w:t xml:space="preserve">There are three broad factors in the wise choice of a vocation: (1) a good view of yourself, your talents, abilities, interests, goals, resources, </w:t>
      </w:r>
      <w:r w:rsidR="0063041C" w:rsidRPr="002B2239">
        <w:t>constraints,</w:t>
      </w:r>
      <w:r w:rsidRPr="002B2239">
        <w:t xml:space="preserve"> and awareness of their </w:t>
      </w:r>
      <w:r w:rsidR="0063041C" w:rsidRPr="002B2239">
        <w:t>causes.</w:t>
      </w:r>
    </w:p>
    <w:p w14:paraId="18B5BF48" w14:textId="03397F66" w:rsidR="0063041C" w:rsidRPr="002B2239" w:rsidRDefault="0063041C" w:rsidP="002B2239">
      <w:pPr>
        <w:spacing w:line="360" w:lineRule="auto"/>
      </w:pPr>
      <w:r w:rsidRPr="002B2239">
        <w:lastRenderedPageBreak/>
        <w:t>(2) knowledge of the criteria, conditions of performance, benefits and drawbacks, rewards, possibilities and opportunities in various job lines; (3) true reasoning on the relationships between these two classes of facts '(Parsons, 1909, p.5)</w:t>
      </w:r>
      <w:r w:rsidR="00036620" w:rsidRPr="002B2239">
        <w:t>.</w:t>
      </w:r>
    </w:p>
    <w:p w14:paraId="4FD91138" w14:textId="6DB711AF" w:rsidR="00036620" w:rsidRPr="002B2239" w:rsidRDefault="00036620" w:rsidP="002B2239">
      <w:pPr>
        <w:spacing w:line="360" w:lineRule="auto"/>
      </w:pPr>
      <w:r w:rsidRPr="002B2239">
        <w:t>Parsons(1909) claimed that if individuals actively participate in selecting their vocation rather than allowing change to operate in the search for a job, they are more happy with their jobs, reducing the costs of employers, and increasing the productivity of workers.</w:t>
      </w:r>
    </w:p>
    <w:p w14:paraId="232E491B" w14:textId="657DB677" w:rsidR="00036620" w:rsidRPr="002B2239" w:rsidRDefault="006F6D7D" w:rsidP="002B2239">
      <w:pPr>
        <w:spacing w:line="360" w:lineRule="auto"/>
      </w:pPr>
      <w:r w:rsidRPr="002B2239">
        <w:t>These considerably basic thoughts are still at the centre of most contemporary career choice and growth theories. Holland</w:t>
      </w:r>
      <w:r w:rsidR="007E4996" w:rsidRPr="002B2239">
        <w:t xml:space="preserve"> </w:t>
      </w:r>
      <w:r w:rsidRPr="002B2239">
        <w:t xml:space="preserve">(1985,1997) and </w:t>
      </w:r>
      <w:proofErr w:type="spellStart"/>
      <w:r w:rsidRPr="002B2239">
        <w:t>Dawis</w:t>
      </w:r>
      <w:proofErr w:type="spellEnd"/>
      <w:r w:rsidRPr="002B2239">
        <w:t xml:space="preserve"> and </w:t>
      </w:r>
      <w:proofErr w:type="spellStart"/>
      <w:r w:rsidRPr="002B2239">
        <w:t>Lofquist</w:t>
      </w:r>
      <w:proofErr w:type="spellEnd"/>
      <w:r w:rsidRPr="002B2239">
        <w:t xml:space="preserve"> (1984), to an even greater degree, have made them the cornerstones of their theories.</w:t>
      </w:r>
    </w:p>
    <w:p w14:paraId="22CDEA85" w14:textId="77777777" w:rsidR="00532A6D" w:rsidRPr="002B2239" w:rsidRDefault="00532A6D" w:rsidP="002B2239">
      <w:pPr>
        <w:spacing w:line="360" w:lineRule="auto"/>
      </w:pPr>
    </w:p>
    <w:p w14:paraId="5AF69DC0" w14:textId="0AA5F2B1" w:rsidR="008E3302" w:rsidRPr="002B2239" w:rsidRDefault="001B457E" w:rsidP="009D2501">
      <w:pPr>
        <w:pStyle w:val="Heading1"/>
      </w:pPr>
      <w:r w:rsidRPr="002B2239">
        <w:t xml:space="preserve"> </w:t>
      </w:r>
      <w:bookmarkStart w:id="1" w:name="_Toc57581863"/>
      <w:r w:rsidR="00A4736F" w:rsidRPr="002B2239">
        <w:t>-</w:t>
      </w:r>
      <w:r w:rsidRPr="002B2239">
        <w:t xml:space="preserve"> </w:t>
      </w:r>
      <w:r w:rsidR="002E6874" w:rsidRPr="002B2239">
        <w:t xml:space="preserve">Setting </w:t>
      </w:r>
      <w:r w:rsidR="00FD3C3E" w:rsidRPr="002B2239">
        <w:t>Goals</w:t>
      </w:r>
      <w:bookmarkEnd w:id="1"/>
    </w:p>
    <w:p w14:paraId="72DF7A0F" w14:textId="77777777" w:rsidR="0002106B" w:rsidRPr="002B2239" w:rsidRDefault="000A71C4" w:rsidP="002B2239">
      <w:pPr>
        <w:spacing w:line="360" w:lineRule="auto"/>
        <w:rPr>
          <w:b/>
          <w:bCs/>
        </w:rPr>
      </w:pPr>
      <w:r w:rsidRPr="002B2239">
        <w:rPr>
          <w:b/>
          <w:bCs/>
        </w:rPr>
        <w:t xml:space="preserve">  </w:t>
      </w:r>
    </w:p>
    <w:tbl>
      <w:tblPr>
        <w:tblStyle w:val="TableGrid"/>
        <w:tblW w:w="11199" w:type="dxa"/>
        <w:tblInd w:w="-1139" w:type="dxa"/>
        <w:tblLook w:val="04A0" w:firstRow="1" w:lastRow="0" w:firstColumn="1" w:lastColumn="0" w:noHBand="0" w:noVBand="1"/>
      </w:tblPr>
      <w:tblGrid>
        <w:gridCol w:w="1843"/>
        <w:gridCol w:w="2835"/>
        <w:gridCol w:w="1985"/>
        <w:gridCol w:w="2976"/>
        <w:gridCol w:w="1560"/>
      </w:tblGrid>
      <w:tr w:rsidR="002B3F70" w:rsidRPr="002B2239" w14:paraId="62B76602" w14:textId="77777777" w:rsidTr="00FD1990">
        <w:trPr>
          <w:trHeight w:val="938"/>
        </w:trPr>
        <w:tc>
          <w:tcPr>
            <w:tcW w:w="1843" w:type="dxa"/>
          </w:tcPr>
          <w:p w14:paraId="352E7AAF" w14:textId="0D573E03" w:rsidR="0002106B" w:rsidRPr="002B2239" w:rsidRDefault="00911B3C" w:rsidP="002B2239">
            <w:pPr>
              <w:spacing w:line="360" w:lineRule="auto"/>
              <w:jc w:val="center"/>
              <w:rPr>
                <w:b/>
                <w:bCs/>
              </w:rPr>
            </w:pPr>
            <w:r w:rsidRPr="002B2239">
              <w:rPr>
                <w:b/>
                <w:bCs/>
              </w:rPr>
              <w:t>What do I want to learn?</w:t>
            </w:r>
          </w:p>
        </w:tc>
        <w:tc>
          <w:tcPr>
            <w:tcW w:w="2835" w:type="dxa"/>
          </w:tcPr>
          <w:p w14:paraId="53255587" w14:textId="17711D20" w:rsidR="0002106B" w:rsidRPr="002B2239" w:rsidRDefault="00ED5084" w:rsidP="002B2239">
            <w:pPr>
              <w:spacing w:line="360" w:lineRule="auto"/>
              <w:jc w:val="center"/>
              <w:rPr>
                <w:b/>
                <w:bCs/>
              </w:rPr>
            </w:pPr>
            <w:r w:rsidRPr="002B2239">
              <w:rPr>
                <w:b/>
                <w:bCs/>
              </w:rPr>
              <w:t>What do I have to do?</w:t>
            </w:r>
          </w:p>
        </w:tc>
        <w:tc>
          <w:tcPr>
            <w:tcW w:w="1985" w:type="dxa"/>
          </w:tcPr>
          <w:p w14:paraId="5A4F0098" w14:textId="5B63C8B2" w:rsidR="0002106B" w:rsidRPr="002B2239" w:rsidRDefault="00ED5084" w:rsidP="002B2239">
            <w:pPr>
              <w:spacing w:line="360" w:lineRule="auto"/>
              <w:jc w:val="center"/>
              <w:rPr>
                <w:b/>
                <w:bCs/>
              </w:rPr>
            </w:pPr>
            <w:r w:rsidRPr="002B2239">
              <w:rPr>
                <w:b/>
                <w:bCs/>
              </w:rPr>
              <w:t>What support and resources will I need?</w:t>
            </w:r>
          </w:p>
        </w:tc>
        <w:tc>
          <w:tcPr>
            <w:tcW w:w="2976" w:type="dxa"/>
          </w:tcPr>
          <w:p w14:paraId="23D6BE48" w14:textId="59BE64B8" w:rsidR="0002106B" w:rsidRPr="002B2239" w:rsidRDefault="00454E26" w:rsidP="002B2239">
            <w:pPr>
              <w:spacing w:line="360" w:lineRule="auto"/>
              <w:jc w:val="center"/>
              <w:rPr>
                <w:b/>
                <w:bCs/>
              </w:rPr>
            </w:pPr>
            <w:r w:rsidRPr="002B2239">
              <w:rPr>
                <w:b/>
                <w:bCs/>
              </w:rPr>
              <w:t>How will I measure success?</w:t>
            </w:r>
          </w:p>
        </w:tc>
        <w:tc>
          <w:tcPr>
            <w:tcW w:w="1560" w:type="dxa"/>
          </w:tcPr>
          <w:p w14:paraId="004E9BB0" w14:textId="7350EABC" w:rsidR="0002106B" w:rsidRPr="002B2239" w:rsidRDefault="00454E26" w:rsidP="002B2239">
            <w:pPr>
              <w:spacing w:line="360" w:lineRule="auto"/>
              <w:jc w:val="center"/>
              <w:rPr>
                <w:b/>
                <w:bCs/>
              </w:rPr>
            </w:pPr>
            <w:r w:rsidRPr="002B2239">
              <w:rPr>
                <w:b/>
                <w:bCs/>
              </w:rPr>
              <w:t>Target date for review?</w:t>
            </w:r>
          </w:p>
        </w:tc>
      </w:tr>
      <w:tr w:rsidR="002B3F70" w:rsidRPr="002B2239" w14:paraId="754952DB" w14:textId="77777777" w:rsidTr="00FD1990">
        <w:trPr>
          <w:trHeight w:val="2402"/>
        </w:trPr>
        <w:tc>
          <w:tcPr>
            <w:tcW w:w="1843" w:type="dxa"/>
          </w:tcPr>
          <w:p w14:paraId="30D147FA" w14:textId="29DA3C75" w:rsidR="0002106B" w:rsidRPr="002B2239" w:rsidRDefault="00ED2B38" w:rsidP="002B2239">
            <w:pPr>
              <w:spacing w:line="360" w:lineRule="auto"/>
              <w:rPr>
                <w:b/>
                <w:bCs/>
              </w:rPr>
            </w:pPr>
            <w:r w:rsidRPr="002B2239">
              <w:t xml:space="preserve"> </w:t>
            </w:r>
            <w:r w:rsidR="001377B2" w:rsidRPr="001377B2">
              <w:t>Greater awareness of leading external operations in the sector</w:t>
            </w:r>
          </w:p>
        </w:tc>
        <w:tc>
          <w:tcPr>
            <w:tcW w:w="2835" w:type="dxa"/>
          </w:tcPr>
          <w:p w14:paraId="67C2FD3D" w14:textId="2763E527" w:rsidR="0002106B" w:rsidRPr="00AC12BE" w:rsidRDefault="00AC12BE" w:rsidP="002B2239">
            <w:pPr>
              <w:spacing w:line="360" w:lineRule="auto"/>
            </w:pPr>
            <w:r w:rsidRPr="00AC12BE">
              <w:t>Full career growth and business management (10 weekends) Preparation and the Young Managers (YM) Development Program for the Organization</w:t>
            </w:r>
          </w:p>
        </w:tc>
        <w:tc>
          <w:tcPr>
            <w:tcW w:w="1985" w:type="dxa"/>
          </w:tcPr>
          <w:p w14:paraId="7CF03682" w14:textId="5DA7FEF9" w:rsidR="00F65379" w:rsidRDefault="00F65379" w:rsidP="00F65379">
            <w:pPr>
              <w:spacing w:line="360" w:lineRule="auto"/>
            </w:pPr>
            <w:r>
              <w:t xml:space="preserve">1. Regional Training </w:t>
            </w:r>
            <w:r w:rsidR="005027D3">
              <w:t>Centre</w:t>
            </w:r>
            <w:r>
              <w:t xml:space="preserve"> and Personnel Guiding YM Course.</w:t>
            </w:r>
          </w:p>
          <w:p w14:paraId="3E79E893" w14:textId="266806A0" w:rsidR="0002106B" w:rsidRPr="00F65379" w:rsidRDefault="00F65379" w:rsidP="00F65379">
            <w:pPr>
              <w:spacing w:line="360" w:lineRule="auto"/>
            </w:pPr>
            <w:r>
              <w:t>2. It could be tough to find 4 weeks for the YM</w:t>
            </w:r>
          </w:p>
        </w:tc>
        <w:tc>
          <w:tcPr>
            <w:tcW w:w="2976" w:type="dxa"/>
          </w:tcPr>
          <w:p w14:paraId="3669C41B" w14:textId="77777777" w:rsidR="00161DDE" w:rsidRDefault="00161DDE" w:rsidP="00161DDE">
            <w:pPr>
              <w:spacing w:line="360" w:lineRule="auto"/>
            </w:pPr>
            <w:r>
              <w:t>1. Assessing Classes.</w:t>
            </w:r>
          </w:p>
          <w:p w14:paraId="1295111C" w14:textId="77777777" w:rsidR="00161DDE" w:rsidRDefault="00161DDE" w:rsidP="00161DDE">
            <w:pPr>
              <w:spacing w:line="360" w:lineRule="auto"/>
            </w:pPr>
            <w:r>
              <w:t>2. Report from YM Course Evaluation.</w:t>
            </w:r>
          </w:p>
          <w:p w14:paraId="65DC19F4" w14:textId="7BBE15B7" w:rsidR="0002106B" w:rsidRPr="00161DDE" w:rsidRDefault="00161DDE" w:rsidP="00161DDE">
            <w:pPr>
              <w:spacing w:line="360" w:lineRule="auto"/>
            </w:pPr>
            <w:r>
              <w:t>3. The Line Managers Evaluation Report (LMAP) will evaluate performance and future performance, including mid-year assessment.</w:t>
            </w:r>
          </w:p>
        </w:tc>
        <w:tc>
          <w:tcPr>
            <w:tcW w:w="1560" w:type="dxa"/>
          </w:tcPr>
          <w:p w14:paraId="47DC9B94" w14:textId="2E3DFD82" w:rsidR="0002106B" w:rsidRPr="002B2239" w:rsidRDefault="00F640BE" w:rsidP="002B2239">
            <w:pPr>
              <w:spacing w:line="360" w:lineRule="auto"/>
              <w:rPr>
                <w:b/>
                <w:bCs/>
              </w:rPr>
            </w:pPr>
            <w:r w:rsidRPr="002B2239">
              <w:t xml:space="preserve">Post </w:t>
            </w:r>
            <w:r w:rsidR="00307E87" w:rsidRPr="002B2239">
              <w:t>30</w:t>
            </w:r>
            <w:r w:rsidRPr="002B2239">
              <w:t xml:space="preserve"> </w:t>
            </w:r>
            <w:r w:rsidR="002B3F70" w:rsidRPr="002B2239">
              <w:t xml:space="preserve">Nov </w:t>
            </w:r>
            <w:r w:rsidRPr="002B2239">
              <w:t>report</w:t>
            </w:r>
          </w:p>
        </w:tc>
      </w:tr>
      <w:tr w:rsidR="002B3F70" w:rsidRPr="002B2239" w14:paraId="2ED6C588" w14:textId="77777777" w:rsidTr="00FD1990">
        <w:trPr>
          <w:trHeight w:val="1552"/>
        </w:trPr>
        <w:tc>
          <w:tcPr>
            <w:tcW w:w="1843" w:type="dxa"/>
          </w:tcPr>
          <w:p w14:paraId="18FC9073" w14:textId="2C7EC7C6" w:rsidR="0002106B" w:rsidRPr="002B2239" w:rsidRDefault="0002106B" w:rsidP="002B2239">
            <w:pPr>
              <w:spacing w:line="360" w:lineRule="auto"/>
              <w:rPr>
                <w:b/>
                <w:bCs/>
              </w:rPr>
            </w:pPr>
          </w:p>
        </w:tc>
        <w:tc>
          <w:tcPr>
            <w:tcW w:w="2835" w:type="dxa"/>
          </w:tcPr>
          <w:p w14:paraId="2C3E4D0B" w14:textId="050557E5" w:rsidR="0002106B" w:rsidRPr="00B14A5C" w:rsidRDefault="00B14A5C" w:rsidP="002B2239">
            <w:pPr>
              <w:spacing w:line="360" w:lineRule="auto"/>
            </w:pPr>
            <w:r w:rsidRPr="00B14A5C">
              <w:t>Get to know my department team and grow their faith and confidence in me.</w:t>
            </w:r>
          </w:p>
        </w:tc>
        <w:tc>
          <w:tcPr>
            <w:tcW w:w="1985" w:type="dxa"/>
          </w:tcPr>
          <w:p w14:paraId="6D1E5A7D" w14:textId="4FF2EB57" w:rsidR="0002106B" w:rsidRPr="00AE6473" w:rsidRDefault="00AE6473" w:rsidP="002B2239">
            <w:pPr>
              <w:spacing w:line="360" w:lineRule="auto"/>
            </w:pPr>
            <w:r w:rsidRPr="00AE6473">
              <w:t>Advice and staff input from my Line Manager</w:t>
            </w:r>
          </w:p>
        </w:tc>
        <w:tc>
          <w:tcPr>
            <w:tcW w:w="2976" w:type="dxa"/>
          </w:tcPr>
          <w:p w14:paraId="294ACB0E" w14:textId="77777777" w:rsidR="00A72541" w:rsidRDefault="00A72541" w:rsidP="00A72541">
            <w:pPr>
              <w:spacing w:line="360" w:lineRule="auto"/>
            </w:pPr>
            <w:r>
              <w:t>1. Formal and informal evaluation.</w:t>
            </w:r>
          </w:p>
          <w:p w14:paraId="40824FCB" w14:textId="355CB320" w:rsidR="0002106B" w:rsidRPr="002B2239" w:rsidRDefault="00A72541" w:rsidP="00A72541">
            <w:pPr>
              <w:spacing w:line="360" w:lineRule="auto"/>
              <w:rPr>
                <w:b/>
                <w:bCs/>
              </w:rPr>
            </w:pPr>
            <w:r>
              <w:t>2. Self-assessment</w:t>
            </w:r>
            <w:r w:rsidR="00215482" w:rsidRPr="002B2239">
              <w:t>.</w:t>
            </w:r>
          </w:p>
        </w:tc>
        <w:tc>
          <w:tcPr>
            <w:tcW w:w="1560" w:type="dxa"/>
          </w:tcPr>
          <w:p w14:paraId="623BE540" w14:textId="11661B17" w:rsidR="0002106B" w:rsidRPr="002B2239" w:rsidRDefault="00215482" w:rsidP="002B2239">
            <w:pPr>
              <w:spacing w:line="360" w:lineRule="auto"/>
              <w:rPr>
                <w:b/>
                <w:bCs/>
              </w:rPr>
            </w:pPr>
            <w:r w:rsidRPr="002B2239">
              <w:t>Post</w:t>
            </w:r>
            <w:r w:rsidR="00C476EC" w:rsidRPr="002B2239">
              <w:t xml:space="preserve"> </w:t>
            </w:r>
            <w:r w:rsidR="002B3F70" w:rsidRPr="002B2239">
              <w:t xml:space="preserve">30 Nov </w:t>
            </w:r>
            <w:r w:rsidRPr="002B2239">
              <w:t>report</w:t>
            </w:r>
          </w:p>
        </w:tc>
      </w:tr>
      <w:tr w:rsidR="002B3F70" w:rsidRPr="002B2239" w14:paraId="4A9500A2" w14:textId="77777777" w:rsidTr="00FD1990">
        <w:trPr>
          <w:trHeight w:val="2827"/>
        </w:trPr>
        <w:tc>
          <w:tcPr>
            <w:tcW w:w="1843" w:type="dxa"/>
          </w:tcPr>
          <w:p w14:paraId="0064C0DC" w14:textId="77777777" w:rsidR="0002106B" w:rsidRPr="002B2239" w:rsidRDefault="0002106B" w:rsidP="002B2239">
            <w:pPr>
              <w:spacing w:line="360" w:lineRule="auto"/>
              <w:rPr>
                <w:b/>
                <w:bCs/>
              </w:rPr>
            </w:pPr>
          </w:p>
        </w:tc>
        <w:tc>
          <w:tcPr>
            <w:tcW w:w="2835" w:type="dxa"/>
          </w:tcPr>
          <w:p w14:paraId="34477238" w14:textId="4FBD1EF3" w:rsidR="0002106B" w:rsidRPr="00F1245A" w:rsidRDefault="00F1245A" w:rsidP="002B2239">
            <w:pPr>
              <w:spacing w:line="360" w:lineRule="auto"/>
            </w:pPr>
            <w:r w:rsidRPr="00F1245A">
              <w:t>Identify key training opportunities and conflicts with work and social life in the Business Forecast of Events. I will not be able to participate in all business activities due to the YMs course.</w:t>
            </w:r>
          </w:p>
        </w:tc>
        <w:tc>
          <w:tcPr>
            <w:tcW w:w="1985" w:type="dxa"/>
          </w:tcPr>
          <w:p w14:paraId="33F58DF6" w14:textId="38E2FA07" w:rsidR="0002106B" w:rsidRPr="00FD1604" w:rsidRDefault="00541679" w:rsidP="002B2239">
            <w:pPr>
              <w:spacing w:line="360" w:lineRule="auto"/>
            </w:pPr>
            <w:r w:rsidRPr="00FD1604">
              <w:t>With my Line Manager, I will need to discuss and settle on my goals.</w:t>
            </w:r>
          </w:p>
        </w:tc>
        <w:tc>
          <w:tcPr>
            <w:tcW w:w="2976" w:type="dxa"/>
          </w:tcPr>
          <w:p w14:paraId="6DB193B9" w14:textId="77777777" w:rsidR="00D92B6B" w:rsidRDefault="00D92B6B" w:rsidP="00D92B6B">
            <w:pPr>
              <w:spacing w:line="360" w:lineRule="auto"/>
            </w:pPr>
            <w:r>
              <w:t>1. Prioritization of targets is part of my method of evaluation.</w:t>
            </w:r>
          </w:p>
          <w:p w14:paraId="6E53E065" w14:textId="507D16AB" w:rsidR="0002106B" w:rsidRPr="00D92B6B" w:rsidRDefault="00D92B6B" w:rsidP="00D92B6B">
            <w:pPr>
              <w:spacing w:line="360" w:lineRule="auto"/>
            </w:pPr>
            <w:r>
              <w:t>2. Ensure that I have attended all the high priority training decided upon</w:t>
            </w:r>
          </w:p>
        </w:tc>
        <w:tc>
          <w:tcPr>
            <w:tcW w:w="1560" w:type="dxa"/>
          </w:tcPr>
          <w:p w14:paraId="22D46E37" w14:textId="1529FF06" w:rsidR="0002106B" w:rsidRPr="002B2239" w:rsidRDefault="00A61DE2" w:rsidP="002B2239">
            <w:pPr>
              <w:spacing w:line="360" w:lineRule="auto"/>
              <w:rPr>
                <w:b/>
                <w:bCs/>
              </w:rPr>
            </w:pPr>
            <w:r w:rsidRPr="002B2239">
              <w:t>Post</w:t>
            </w:r>
            <w:r w:rsidR="00C476EC" w:rsidRPr="002B2239">
              <w:t xml:space="preserve"> </w:t>
            </w:r>
            <w:r w:rsidR="002B3F70" w:rsidRPr="002B2239">
              <w:t xml:space="preserve">30 Nov </w:t>
            </w:r>
            <w:r w:rsidRPr="002B2239">
              <w:t>report</w:t>
            </w:r>
          </w:p>
        </w:tc>
      </w:tr>
      <w:tr w:rsidR="002B3F70" w:rsidRPr="002B2239" w14:paraId="7771E691" w14:textId="77777777" w:rsidTr="00FD1990">
        <w:trPr>
          <w:trHeight w:val="938"/>
        </w:trPr>
        <w:tc>
          <w:tcPr>
            <w:tcW w:w="1843" w:type="dxa"/>
          </w:tcPr>
          <w:p w14:paraId="514619B9" w14:textId="58BE401D" w:rsidR="0002106B" w:rsidRPr="00C926A2" w:rsidRDefault="00C926A2" w:rsidP="002B2239">
            <w:pPr>
              <w:spacing w:line="360" w:lineRule="auto"/>
            </w:pPr>
            <w:r w:rsidRPr="00C926A2">
              <w:t>Widen my grasp of leadership.</w:t>
            </w:r>
          </w:p>
        </w:tc>
        <w:tc>
          <w:tcPr>
            <w:tcW w:w="2835" w:type="dxa"/>
          </w:tcPr>
          <w:p w14:paraId="0955A401" w14:textId="2966613E" w:rsidR="0002106B" w:rsidRPr="0079343A" w:rsidRDefault="0079343A" w:rsidP="002B2239">
            <w:pPr>
              <w:spacing w:line="360" w:lineRule="auto"/>
            </w:pPr>
            <w:r w:rsidRPr="0079343A">
              <w:t>Learn more by watching seasoned executives. Gain friendship and trust from them</w:t>
            </w:r>
          </w:p>
        </w:tc>
        <w:tc>
          <w:tcPr>
            <w:tcW w:w="1985" w:type="dxa"/>
          </w:tcPr>
          <w:p w14:paraId="35816D04" w14:textId="14057EF0" w:rsidR="00E05F2F" w:rsidRPr="00E05F2F" w:rsidRDefault="00E05F2F" w:rsidP="00E05F2F">
            <w:pPr>
              <w:spacing w:line="360" w:lineRule="auto"/>
            </w:pPr>
            <w:r w:rsidRPr="00E05F2F">
              <w:t>Colleagues at senior level</w:t>
            </w:r>
          </w:p>
        </w:tc>
        <w:tc>
          <w:tcPr>
            <w:tcW w:w="2976" w:type="dxa"/>
          </w:tcPr>
          <w:p w14:paraId="41400433" w14:textId="59C2A60D" w:rsidR="0002106B" w:rsidRPr="002A7762" w:rsidRDefault="002A7762" w:rsidP="002B2239">
            <w:pPr>
              <w:spacing w:line="360" w:lineRule="auto"/>
            </w:pPr>
            <w:r w:rsidRPr="002A7762">
              <w:t>Mentoring and performance valuation. During programmes for growth.</w:t>
            </w:r>
          </w:p>
        </w:tc>
        <w:tc>
          <w:tcPr>
            <w:tcW w:w="1560" w:type="dxa"/>
          </w:tcPr>
          <w:p w14:paraId="4FEDF8E2" w14:textId="3B4B8246" w:rsidR="0002106B" w:rsidRPr="002B2239" w:rsidRDefault="00BA41DA" w:rsidP="002B2239">
            <w:pPr>
              <w:spacing w:line="360" w:lineRule="auto"/>
              <w:rPr>
                <w:b/>
                <w:bCs/>
              </w:rPr>
            </w:pPr>
            <w:r w:rsidRPr="002B2239">
              <w:t xml:space="preserve">Post </w:t>
            </w:r>
            <w:r w:rsidR="002B3F70" w:rsidRPr="002B2239">
              <w:t xml:space="preserve">30 </w:t>
            </w:r>
            <w:r w:rsidR="00FD1990" w:rsidRPr="002B2239">
              <w:t>Nov</w:t>
            </w:r>
          </w:p>
        </w:tc>
      </w:tr>
      <w:tr w:rsidR="002B3F70" w:rsidRPr="002B2239" w14:paraId="1593D56E" w14:textId="77777777" w:rsidTr="00FD1990">
        <w:trPr>
          <w:trHeight w:val="2603"/>
        </w:trPr>
        <w:tc>
          <w:tcPr>
            <w:tcW w:w="1843" w:type="dxa"/>
          </w:tcPr>
          <w:p w14:paraId="67A73B2A" w14:textId="5CC9416F" w:rsidR="0002106B" w:rsidRPr="007B5143" w:rsidRDefault="007B5143" w:rsidP="002B2239">
            <w:pPr>
              <w:spacing w:line="360" w:lineRule="auto"/>
            </w:pPr>
            <w:r w:rsidRPr="007B5143">
              <w:t>Enhancing my personal health</w:t>
            </w:r>
          </w:p>
        </w:tc>
        <w:tc>
          <w:tcPr>
            <w:tcW w:w="2835" w:type="dxa"/>
          </w:tcPr>
          <w:p w14:paraId="1595A914" w14:textId="5A022DA0" w:rsidR="0002106B" w:rsidRPr="004A5F15" w:rsidRDefault="004A5F15" w:rsidP="002B2239">
            <w:pPr>
              <w:spacing w:line="360" w:lineRule="auto"/>
            </w:pPr>
            <w:r w:rsidRPr="004A5F15">
              <w:t>For physical training, allocate unique evenings throughout the week and allocate time on weekends. Create a personal wellness regimen to maximise fitness and endurance.</w:t>
            </w:r>
          </w:p>
        </w:tc>
        <w:tc>
          <w:tcPr>
            <w:tcW w:w="1985" w:type="dxa"/>
          </w:tcPr>
          <w:p w14:paraId="2984308B" w14:textId="41A590D9" w:rsidR="0002106B" w:rsidRPr="00623BA0" w:rsidRDefault="00623BA0" w:rsidP="002B2239">
            <w:pPr>
              <w:spacing w:line="360" w:lineRule="auto"/>
            </w:pPr>
            <w:r w:rsidRPr="00623BA0">
              <w:t>Gym Fitness Instructor's Advice</w:t>
            </w:r>
          </w:p>
        </w:tc>
        <w:tc>
          <w:tcPr>
            <w:tcW w:w="2976" w:type="dxa"/>
          </w:tcPr>
          <w:p w14:paraId="4F471AE3" w14:textId="777C6BC7" w:rsidR="0002106B" w:rsidRPr="002B2239" w:rsidRDefault="000869FA" w:rsidP="002B2239">
            <w:pPr>
              <w:spacing w:line="360" w:lineRule="auto"/>
              <w:rPr>
                <w:b/>
                <w:bCs/>
              </w:rPr>
            </w:pPr>
            <w:r w:rsidRPr="000869FA">
              <w:t>Improved standards of health would be self-evident. Improved Score for Personal Fitness Test</w:t>
            </w:r>
            <w:r w:rsidR="00977B68" w:rsidRPr="002B2239">
              <w:t>.</w:t>
            </w:r>
          </w:p>
        </w:tc>
        <w:tc>
          <w:tcPr>
            <w:tcW w:w="1560" w:type="dxa"/>
          </w:tcPr>
          <w:p w14:paraId="75DF60DC" w14:textId="39A8C397" w:rsidR="0002106B" w:rsidRPr="006949C8" w:rsidRDefault="006949C8" w:rsidP="002B2239">
            <w:pPr>
              <w:spacing w:line="360" w:lineRule="auto"/>
            </w:pPr>
            <w:r w:rsidRPr="006949C8">
              <w:t>Quarterly Bi- Quarterly Yearly Annual</w:t>
            </w:r>
          </w:p>
        </w:tc>
      </w:tr>
      <w:tr w:rsidR="002B3F70" w:rsidRPr="002B2239" w14:paraId="28F860B8" w14:textId="77777777" w:rsidTr="00FD1990">
        <w:trPr>
          <w:trHeight w:val="938"/>
        </w:trPr>
        <w:tc>
          <w:tcPr>
            <w:tcW w:w="1843" w:type="dxa"/>
          </w:tcPr>
          <w:p w14:paraId="636F9A07" w14:textId="26BFF84A" w:rsidR="0002106B" w:rsidRPr="002E6746" w:rsidRDefault="002E6746" w:rsidP="002B2239">
            <w:pPr>
              <w:spacing w:line="360" w:lineRule="auto"/>
            </w:pPr>
            <w:r w:rsidRPr="002E6746">
              <w:t>Achieve key market competencies.</w:t>
            </w:r>
          </w:p>
        </w:tc>
        <w:tc>
          <w:tcPr>
            <w:tcW w:w="2835" w:type="dxa"/>
          </w:tcPr>
          <w:p w14:paraId="4B74D9CE" w14:textId="0B08F428" w:rsidR="0002106B" w:rsidRPr="007B5143" w:rsidRDefault="001A4198" w:rsidP="002B2239">
            <w:pPr>
              <w:spacing w:line="360" w:lineRule="auto"/>
            </w:pPr>
            <w:r w:rsidRPr="001A4198">
              <w:t>Total compulsory preparation for company updates, i.e. To the CPD</w:t>
            </w:r>
          </w:p>
        </w:tc>
        <w:tc>
          <w:tcPr>
            <w:tcW w:w="1985" w:type="dxa"/>
          </w:tcPr>
          <w:p w14:paraId="5CD496D1" w14:textId="77777777" w:rsidR="0002106B" w:rsidRPr="002B2239" w:rsidRDefault="0002106B" w:rsidP="002B2239">
            <w:pPr>
              <w:spacing w:line="360" w:lineRule="auto"/>
              <w:rPr>
                <w:b/>
                <w:bCs/>
              </w:rPr>
            </w:pPr>
          </w:p>
        </w:tc>
        <w:tc>
          <w:tcPr>
            <w:tcW w:w="2976" w:type="dxa"/>
          </w:tcPr>
          <w:p w14:paraId="62AAA7BD" w14:textId="010F7028" w:rsidR="0002106B" w:rsidRPr="004F4728" w:rsidRDefault="008D490A" w:rsidP="002B2239">
            <w:pPr>
              <w:spacing w:line="360" w:lineRule="auto"/>
            </w:pPr>
            <w:r w:rsidRPr="004F4728">
              <w:t>Where needed, safe incentive benefits</w:t>
            </w:r>
          </w:p>
        </w:tc>
        <w:tc>
          <w:tcPr>
            <w:tcW w:w="1560" w:type="dxa"/>
          </w:tcPr>
          <w:p w14:paraId="47F1F95E" w14:textId="1FC6C45D" w:rsidR="0002106B" w:rsidRPr="002B2239" w:rsidRDefault="00C476EC" w:rsidP="002B2239">
            <w:pPr>
              <w:spacing w:line="360" w:lineRule="auto"/>
              <w:rPr>
                <w:b/>
                <w:bCs/>
              </w:rPr>
            </w:pPr>
            <w:r w:rsidRPr="002B2239">
              <w:t>30 Nov</w:t>
            </w:r>
            <w:r w:rsidR="00A10598" w:rsidRPr="002B2239">
              <w:t xml:space="preserve"> annually</w:t>
            </w:r>
          </w:p>
        </w:tc>
      </w:tr>
      <w:tr w:rsidR="002B3F70" w:rsidRPr="002B2239" w14:paraId="29F4AC26" w14:textId="77777777" w:rsidTr="00FD1990">
        <w:trPr>
          <w:trHeight w:val="1691"/>
        </w:trPr>
        <w:tc>
          <w:tcPr>
            <w:tcW w:w="1843" w:type="dxa"/>
          </w:tcPr>
          <w:p w14:paraId="5BA336F4" w14:textId="7DD9FE17" w:rsidR="000937BC" w:rsidRPr="00C65C41" w:rsidRDefault="00C65C41" w:rsidP="002B2239">
            <w:pPr>
              <w:spacing w:line="360" w:lineRule="auto"/>
            </w:pPr>
            <w:r w:rsidRPr="00C65C41">
              <w:t>Building trust as a leader/manager.</w:t>
            </w:r>
          </w:p>
        </w:tc>
        <w:tc>
          <w:tcPr>
            <w:tcW w:w="2835" w:type="dxa"/>
          </w:tcPr>
          <w:p w14:paraId="1F800CC1" w14:textId="0C1F5CD8" w:rsidR="000937BC" w:rsidRPr="00E21650" w:rsidRDefault="00E21650" w:rsidP="002B2239">
            <w:pPr>
              <w:spacing w:line="360" w:lineRule="auto"/>
            </w:pPr>
            <w:r w:rsidRPr="00E21650">
              <w:t>Volunteer to gain reputation and expertise as a participant in ad-hoc cross-functional projects</w:t>
            </w:r>
          </w:p>
        </w:tc>
        <w:tc>
          <w:tcPr>
            <w:tcW w:w="1985" w:type="dxa"/>
          </w:tcPr>
          <w:p w14:paraId="0E7600FD" w14:textId="73F295E8" w:rsidR="000937BC" w:rsidRPr="00DC5D12" w:rsidRDefault="00DC5D12" w:rsidP="002B2239">
            <w:pPr>
              <w:spacing w:line="360" w:lineRule="auto"/>
            </w:pPr>
            <w:r w:rsidRPr="00DC5D12">
              <w:t>Manager Line</w:t>
            </w:r>
          </w:p>
        </w:tc>
        <w:tc>
          <w:tcPr>
            <w:tcW w:w="2976" w:type="dxa"/>
          </w:tcPr>
          <w:p w14:paraId="60109837" w14:textId="0B956AF5" w:rsidR="000937BC" w:rsidRPr="004F4728" w:rsidRDefault="004F4728" w:rsidP="002B2239">
            <w:pPr>
              <w:spacing w:line="360" w:lineRule="auto"/>
            </w:pPr>
            <w:r w:rsidRPr="004F4728">
              <w:t>Team input and the sponsor of the project</w:t>
            </w:r>
          </w:p>
        </w:tc>
        <w:tc>
          <w:tcPr>
            <w:tcW w:w="1560" w:type="dxa"/>
          </w:tcPr>
          <w:p w14:paraId="77AC598F" w14:textId="5B016B36" w:rsidR="000937BC" w:rsidRPr="002B2239" w:rsidRDefault="00935591" w:rsidP="002B2239">
            <w:pPr>
              <w:spacing w:line="360" w:lineRule="auto"/>
              <w:rPr>
                <w:b/>
                <w:bCs/>
              </w:rPr>
            </w:pPr>
            <w:r w:rsidRPr="002B2239">
              <w:t>End of the project</w:t>
            </w:r>
          </w:p>
        </w:tc>
      </w:tr>
      <w:tr w:rsidR="002B3F70" w:rsidRPr="002B2239" w14:paraId="00AA57A4" w14:textId="77777777" w:rsidTr="00FD1990">
        <w:trPr>
          <w:trHeight w:val="938"/>
        </w:trPr>
        <w:tc>
          <w:tcPr>
            <w:tcW w:w="1843" w:type="dxa"/>
          </w:tcPr>
          <w:p w14:paraId="2A7D088B" w14:textId="1AA2B2B2" w:rsidR="000937BC" w:rsidRPr="00090512" w:rsidRDefault="00090512" w:rsidP="002B2239">
            <w:pPr>
              <w:spacing w:line="360" w:lineRule="auto"/>
            </w:pPr>
            <w:r w:rsidRPr="00090512">
              <w:t>Develop skills in planning/ decision-making</w:t>
            </w:r>
          </w:p>
        </w:tc>
        <w:tc>
          <w:tcPr>
            <w:tcW w:w="2835" w:type="dxa"/>
          </w:tcPr>
          <w:p w14:paraId="19BD9510" w14:textId="6BA89191" w:rsidR="000937BC" w:rsidRPr="00711962" w:rsidRDefault="00711962" w:rsidP="002B2239">
            <w:pPr>
              <w:spacing w:line="360" w:lineRule="auto"/>
            </w:pPr>
            <w:r w:rsidRPr="00711962">
              <w:t>Gain more expertise in the processes of market research. Using this to speed up and facilitate complex decision-making in a working environment</w:t>
            </w:r>
          </w:p>
        </w:tc>
        <w:tc>
          <w:tcPr>
            <w:tcW w:w="1985" w:type="dxa"/>
          </w:tcPr>
          <w:p w14:paraId="190C551E" w14:textId="45A2FD76" w:rsidR="000937BC" w:rsidRPr="00711962" w:rsidRDefault="00711962" w:rsidP="002B2239">
            <w:pPr>
              <w:spacing w:line="360" w:lineRule="auto"/>
            </w:pPr>
            <w:r w:rsidRPr="00711962">
              <w:t>Using opportunities for preparation and revision</w:t>
            </w:r>
          </w:p>
        </w:tc>
        <w:tc>
          <w:tcPr>
            <w:tcW w:w="2976" w:type="dxa"/>
          </w:tcPr>
          <w:p w14:paraId="092A0C42" w14:textId="5C8E4152" w:rsidR="000937BC" w:rsidRPr="003A1EDA" w:rsidRDefault="00D25E4B" w:rsidP="002B2239">
            <w:pPr>
              <w:spacing w:line="360" w:lineRule="auto"/>
            </w:pPr>
            <w:r w:rsidRPr="003A1EDA">
              <w:t>Using opportunities for preparation and revision</w:t>
            </w:r>
          </w:p>
        </w:tc>
        <w:tc>
          <w:tcPr>
            <w:tcW w:w="1560" w:type="dxa"/>
          </w:tcPr>
          <w:p w14:paraId="2D2507D6" w14:textId="77777777" w:rsidR="000937BC" w:rsidRPr="002B2239" w:rsidRDefault="000937BC" w:rsidP="002B2239">
            <w:pPr>
              <w:spacing w:line="360" w:lineRule="auto"/>
              <w:rPr>
                <w:b/>
                <w:bCs/>
              </w:rPr>
            </w:pPr>
          </w:p>
        </w:tc>
      </w:tr>
    </w:tbl>
    <w:p w14:paraId="365D907A" w14:textId="6A8E5F00" w:rsidR="00B97374" w:rsidRPr="002B2239" w:rsidRDefault="00B97374" w:rsidP="002B2239">
      <w:pPr>
        <w:spacing w:line="360" w:lineRule="auto"/>
        <w:rPr>
          <w:b/>
          <w:bCs/>
        </w:rPr>
      </w:pPr>
    </w:p>
    <w:p w14:paraId="7BF39FD6" w14:textId="65AC91D8" w:rsidR="000A71C4" w:rsidRPr="002B2239" w:rsidRDefault="0067784F" w:rsidP="002B2239">
      <w:pPr>
        <w:spacing w:line="360" w:lineRule="auto"/>
        <w:rPr>
          <w:b/>
          <w:bCs/>
        </w:rPr>
      </w:pPr>
      <w:r w:rsidRPr="002B2239">
        <w:rPr>
          <w:b/>
          <w:bCs/>
        </w:rPr>
        <w:t xml:space="preserve"> </w:t>
      </w:r>
    </w:p>
    <w:p w14:paraId="2863E589" w14:textId="1B6978FC" w:rsidR="0067784F" w:rsidRPr="002B2239" w:rsidRDefault="0067784F" w:rsidP="002B2239">
      <w:pPr>
        <w:spacing w:line="360" w:lineRule="auto"/>
        <w:rPr>
          <w:b/>
          <w:bCs/>
        </w:rPr>
      </w:pPr>
    </w:p>
    <w:p w14:paraId="38532893" w14:textId="32707B41" w:rsidR="0067784F" w:rsidRPr="002B2239" w:rsidRDefault="0076437A" w:rsidP="009D2501">
      <w:pPr>
        <w:pStyle w:val="Heading1"/>
      </w:pPr>
      <w:bookmarkStart w:id="2" w:name="_Toc57581864"/>
      <w:r w:rsidRPr="002B2239">
        <w:t>SWOT ANALYSIS</w:t>
      </w:r>
      <w:bookmarkEnd w:id="2"/>
    </w:p>
    <w:tbl>
      <w:tblPr>
        <w:tblStyle w:val="TableGrid"/>
        <w:tblW w:w="9956" w:type="dxa"/>
        <w:tblInd w:w="-572" w:type="dxa"/>
        <w:tblLook w:val="04A0" w:firstRow="1" w:lastRow="0" w:firstColumn="1" w:lastColumn="0" w:noHBand="0" w:noVBand="1"/>
      </w:tblPr>
      <w:tblGrid>
        <w:gridCol w:w="4962"/>
        <w:gridCol w:w="4994"/>
      </w:tblGrid>
      <w:tr w:rsidR="001864BB" w:rsidRPr="002B2239" w14:paraId="6CC66103" w14:textId="77777777" w:rsidTr="00F77FA5">
        <w:trPr>
          <w:trHeight w:val="514"/>
        </w:trPr>
        <w:tc>
          <w:tcPr>
            <w:tcW w:w="4962" w:type="dxa"/>
          </w:tcPr>
          <w:p w14:paraId="2FEA6FF8" w14:textId="6A6F798F" w:rsidR="001864BB" w:rsidRPr="002B2239" w:rsidRDefault="000259AE" w:rsidP="002B2239">
            <w:pPr>
              <w:spacing w:line="360" w:lineRule="auto"/>
              <w:jc w:val="center"/>
              <w:rPr>
                <w:b/>
                <w:bCs/>
              </w:rPr>
            </w:pPr>
            <w:r w:rsidRPr="002B2239">
              <w:rPr>
                <w:b/>
                <w:bCs/>
              </w:rPr>
              <w:t>Positive</w:t>
            </w:r>
          </w:p>
        </w:tc>
        <w:tc>
          <w:tcPr>
            <w:tcW w:w="4994" w:type="dxa"/>
          </w:tcPr>
          <w:p w14:paraId="4FD656A2" w14:textId="76F717CE" w:rsidR="001864BB" w:rsidRPr="002B2239" w:rsidRDefault="000259AE" w:rsidP="002B2239">
            <w:pPr>
              <w:spacing w:line="360" w:lineRule="auto"/>
              <w:jc w:val="center"/>
              <w:rPr>
                <w:b/>
                <w:bCs/>
              </w:rPr>
            </w:pPr>
            <w:r w:rsidRPr="002B2239">
              <w:rPr>
                <w:b/>
                <w:bCs/>
              </w:rPr>
              <w:t>Negat</w:t>
            </w:r>
            <w:r w:rsidR="001B6816" w:rsidRPr="002B2239">
              <w:rPr>
                <w:b/>
                <w:bCs/>
              </w:rPr>
              <w:t>ive</w:t>
            </w:r>
          </w:p>
        </w:tc>
      </w:tr>
      <w:tr w:rsidR="001864BB" w:rsidRPr="002B2239" w14:paraId="2E2AF337" w14:textId="77777777" w:rsidTr="00F77FA5">
        <w:trPr>
          <w:trHeight w:val="2686"/>
        </w:trPr>
        <w:tc>
          <w:tcPr>
            <w:tcW w:w="4962" w:type="dxa"/>
          </w:tcPr>
          <w:p w14:paraId="08BEDD9D" w14:textId="3562EC5F" w:rsidR="00DF2DEB" w:rsidRPr="002B2239" w:rsidRDefault="00DF2DEB" w:rsidP="002B2239">
            <w:pPr>
              <w:spacing w:line="360" w:lineRule="auto"/>
              <w:rPr>
                <w:b/>
                <w:bCs/>
              </w:rPr>
            </w:pPr>
            <w:r w:rsidRPr="002B2239">
              <w:rPr>
                <w:b/>
                <w:bCs/>
              </w:rPr>
              <w:t xml:space="preserve">                                  </w:t>
            </w:r>
            <w:r w:rsidR="0030489E" w:rsidRPr="002B2239">
              <w:rPr>
                <w:b/>
                <w:bCs/>
              </w:rPr>
              <w:t>S</w:t>
            </w:r>
            <w:r w:rsidRPr="002B2239">
              <w:rPr>
                <w:b/>
                <w:bCs/>
              </w:rPr>
              <w:t>trengths</w:t>
            </w:r>
            <w:r w:rsidR="008B5282" w:rsidRPr="002B2239">
              <w:rPr>
                <w:b/>
                <w:bCs/>
              </w:rPr>
              <w:t>:</w:t>
            </w:r>
          </w:p>
          <w:p w14:paraId="2F12D234" w14:textId="77777777" w:rsidR="00B8166E" w:rsidRPr="002B2239" w:rsidRDefault="00B8166E" w:rsidP="002B2239">
            <w:pPr>
              <w:spacing w:line="360" w:lineRule="auto"/>
              <w:rPr>
                <w:b/>
                <w:bCs/>
              </w:rPr>
            </w:pPr>
          </w:p>
          <w:p w14:paraId="50448B3B" w14:textId="70DE24F2" w:rsidR="001864BB" w:rsidRPr="002B2239" w:rsidRDefault="00077C31" w:rsidP="002B2239">
            <w:pPr>
              <w:pStyle w:val="ListParagraph"/>
              <w:numPr>
                <w:ilvl w:val="0"/>
                <w:numId w:val="2"/>
              </w:numPr>
              <w:spacing w:line="360" w:lineRule="auto"/>
            </w:pPr>
            <w:r w:rsidRPr="002B2239">
              <w:t>No need for expansion and investment in warehouses</w:t>
            </w:r>
          </w:p>
          <w:p w14:paraId="213ED20A" w14:textId="77777777" w:rsidR="00077C31" w:rsidRPr="002B2239" w:rsidRDefault="00F116A9" w:rsidP="002B2239">
            <w:pPr>
              <w:pStyle w:val="ListParagraph"/>
              <w:numPr>
                <w:ilvl w:val="0"/>
                <w:numId w:val="2"/>
              </w:numPr>
              <w:spacing w:line="360" w:lineRule="auto"/>
            </w:pPr>
            <w:r w:rsidRPr="002B2239">
              <w:t>Good interaction with the customer</w:t>
            </w:r>
          </w:p>
          <w:p w14:paraId="69FAC05A" w14:textId="77777777" w:rsidR="00BF0525" w:rsidRPr="002B2239" w:rsidRDefault="00587FD7" w:rsidP="002B2239">
            <w:pPr>
              <w:pStyle w:val="ListParagraph"/>
              <w:numPr>
                <w:ilvl w:val="0"/>
                <w:numId w:val="2"/>
              </w:numPr>
              <w:spacing w:line="360" w:lineRule="auto"/>
            </w:pPr>
            <w:r w:rsidRPr="002B2239">
              <w:t>High quality of the product</w:t>
            </w:r>
          </w:p>
          <w:p w14:paraId="7DB5C9B2" w14:textId="77777777" w:rsidR="00587FD7" w:rsidRPr="002B2239" w:rsidRDefault="002C0E04" w:rsidP="002B2239">
            <w:pPr>
              <w:pStyle w:val="ListParagraph"/>
              <w:numPr>
                <w:ilvl w:val="0"/>
                <w:numId w:val="2"/>
              </w:numPr>
              <w:spacing w:line="360" w:lineRule="auto"/>
            </w:pPr>
            <w:r w:rsidRPr="002B2239">
              <w:t>Stable share of the market</w:t>
            </w:r>
          </w:p>
          <w:p w14:paraId="0CF5D9B4" w14:textId="77777777" w:rsidR="00F35520" w:rsidRPr="002B2239" w:rsidRDefault="00F35520" w:rsidP="002B2239">
            <w:pPr>
              <w:pStyle w:val="ListParagraph"/>
              <w:numPr>
                <w:ilvl w:val="0"/>
                <w:numId w:val="2"/>
              </w:numPr>
              <w:spacing w:line="360" w:lineRule="auto"/>
            </w:pPr>
            <w:r w:rsidRPr="002B2239">
              <w:t>Variable costs from warehouse operations become fixed expenses</w:t>
            </w:r>
          </w:p>
          <w:p w14:paraId="471140D8" w14:textId="77777777" w:rsidR="00F35520" w:rsidRPr="002B2239" w:rsidRDefault="00E135A6" w:rsidP="002B2239">
            <w:pPr>
              <w:pStyle w:val="ListParagraph"/>
              <w:numPr>
                <w:ilvl w:val="0"/>
                <w:numId w:val="2"/>
              </w:numPr>
              <w:spacing w:line="360" w:lineRule="auto"/>
            </w:pPr>
            <w:r w:rsidRPr="002B2239">
              <w:t>Reduces internal movement of materials</w:t>
            </w:r>
          </w:p>
          <w:p w14:paraId="3EE7F6C5" w14:textId="01C9BAF1" w:rsidR="00E135A6" w:rsidRPr="002B2239" w:rsidRDefault="00B14D20" w:rsidP="002B2239">
            <w:pPr>
              <w:pStyle w:val="ListParagraph"/>
              <w:numPr>
                <w:ilvl w:val="0"/>
                <w:numId w:val="2"/>
              </w:numPr>
              <w:spacing w:line="360" w:lineRule="auto"/>
            </w:pPr>
            <w:r w:rsidRPr="002B2239">
              <w:t>Strong communication and computer skills</w:t>
            </w:r>
          </w:p>
          <w:p w14:paraId="331552EB" w14:textId="20BC5BB8" w:rsidR="00A343B0" w:rsidRPr="002B2239" w:rsidRDefault="00A343B0" w:rsidP="002B2239">
            <w:pPr>
              <w:pStyle w:val="ListParagraph"/>
              <w:numPr>
                <w:ilvl w:val="0"/>
                <w:numId w:val="2"/>
              </w:numPr>
              <w:spacing w:line="360" w:lineRule="auto"/>
            </w:pPr>
            <w:r w:rsidRPr="002B2239">
              <w:t xml:space="preserve">Good </w:t>
            </w:r>
            <w:r w:rsidR="005021D9" w:rsidRPr="002B2239">
              <w:t>load planning day to day</w:t>
            </w:r>
          </w:p>
          <w:p w14:paraId="118499F7" w14:textId="331B71C2" w:rsidR="00B14D20" w:rsidRPr="002B2239" w:rsidRDefault="00B14D20" w:rsidP="002B2239">
            <w:pPr>
              <w:pStyle w:val="ListParagraph"/>
              <w:spacing w:line="360" w:lineRule="auto"/>
            </w:pPr>
          </w:p>
        </w:tc>
        <w:tc>
          <w:tcPr>
            <w:tcW w:w="4994" w:type="dxa"/>
          </w:tcPr>
          <w:p w14:paraId="29244B74" w14:textId="09C041A1" w:rsidR="001864BB" w:rsidRPr="002B2239" w:rsidRDefault="008B5282" w:rsidP="002B2239">
            <w:pPr>
              <w:pStyle w:val="ListParagraph"/>
              <w:spacing w:line="360" w:lineRule="auto"/>
              <w:rPr>
                <w:b/>
                <w:bCs/>
              </w:rPr>
            </w:pPr>
            <w:r w:rsidRPr="002B2239">
              <w:t xml:space="preserve"> </w:t>
            </w:r>
            <w:r w:rsidR="00C17433" w:rsidRPr="002B2239">
              <w:t xml:space="preserve">                   </w:t>
            </w:r>
            <w:r w:rsidR="002416BB" w:rsidRPr="002B2239">
              <w:rPr>
                <w:b/>
                <w:bCs/>
              </w:rPr>
              <w:t>Weakn</w:t>
            </w:r>
            <w:r w:rsidR="00C17433" w:rsidRPr="002B2239">
              <w:rPr>
                <w:b/>
                <w:bCs/>
              </w:rPr>
              <w:t>esses</w:t>
            </w:r>
            <w:r w:rsidR="00B44488" w:rsidRPr="002B2239">
              <w:rPr>
                <w:b/>
                <w:bCs/>
              </w:rPr>
              <w:t>:</w:t>
            </w:r>
          </w:p>
          <w:p w14:paraId="2FA27BE8" w14:textId="77777777" w:rsidR="00185597" w:rsidRPr="002B2239" w:rsidRDefault="00185597" w:rsidP="002B2239">
            <w:pPr>
              <w:pStyle w:val="ListParagraph"/>
              <w:spacing w:line="360" w:lineRule="auto"/>
              <w:rPr>
                <w:b/>
                <w:bCs/>
              </w:rPr>
            </w:pPr>
          </w:p>
          <w:p w14:paraId="508456D2" w14:textId="77777777" w:rsidR="00C17433" w:rsidRPr="002B2239" w:rsidRDefault="00E509F4" w:rsidP="002B2239">
            <w:pPr>
              <w:pStyle w:val="ListParagraph"/>
              <w:numPr>
                <w:ilvl w:val="0"/>
                <w:numId w:val="2"/>
              </w:numPr>
              <w:spacing w:line="360" w:lineRule="auto"/>
            </w:pPr>
            <w:r w:rsidRPr="002B2239">
              <w:t>Lower visibility of procedures and accountability</w:t>
            </w:r>
          </w:p>
          <w:p w14:paraId="7C282FE0" w14:textId="77777777" w:rsidR="00E509F4" w:rsidRPr="002B2239" w:rsidRDefault="00926F60" w:rsidP="002B2239">
            <w:pPr>
              <w:pStyle w:val="ListParagraph"/>
              <w:numPr>
                <w:ilvl w:val="0"/>
                <w:numId w:val="2"/>
              </w:numPr>
              <w:spacing w:line="360" w:lineRule="auto"/>
            </w:pPr>
            <w:r w:rsidRPr="002B2239">
              <w:t>Increased difficulty in the management of operations</w:t>
            </w:r>
          </w:p>
          <w:p w14:paraId="07A5BABB" w14:textId="77777777" w:rsidR="00926F60" w:rsidRPr="002B2239" w:rsidRDefault="00AB42B1" w:rsidP="002B2239">
            <w:pPr>
              <w:pStyle w:val="ListParagraph"/>
              <w:numPr>
                <w:ilvl w:val="0"/>
                <w:numId w:val="2"/>
              </w:numPr>
              <w:spacing w:line="360" w:lineRule="auto"/>
            </w:pPr>
            <w:r w:rsidRPr="002B2239">
              <w:t>Employers are not 100% qualified and their skills are not completely exploited</w:t>
            </w:r>
          </w:p>
          <w:p w14:paraId="7D8D1793" w14:textId="0DB13FE4" w:rsidR="00AB42B1" w:rsidRPr="002B2239" w:rsidRDefault="00774457" w:rsidP="002B2239">
            <w:pPr>
              <w:pStyle w:val="ListParagraph"/>
              <w:numPr>
                <w:ilvl w:val="0"/>
                <w:numId w:val="2"/>
              </w:numPr>
              <w:spacing w:line="360" w:lineRule="auto"/>
            </w:pPr>
            <w:r w:rsidRPr="002B2239">
              <w:t xml:space="preserve">Slow decision making </w:t>
            </w:r>
            <w:r w:rsidR="004054AD" w:rsidRPr="002B2239">
              <w:t xml:space="preserve"> </w:t>
            </w:r>
          </w:p>
          <w:p w14:paraId="27136589" w14:textId="22DFC4C9" w:rsidR="00774457" w:rsidRPr="002B2239" w:rsidRDefault="00774457" w:rsidP="002B2239">
            <w:pPr>
              <w:pStyle w:val="ListParagraph"/>
              <w:spacing w:line="360" w:lineRule="auto"/>
            </w:pPr>
          </w:p>
        </w:tc>
      </w:tr>
      <w:tr w:rsidR="001864BB" w:rsidRPr="002B2239" w14:paraId="243B33B1" w14:textId="77777777" w:rsidTr="00E006D7">
        <w:trPr>
          <w:trHeight w:val="2400"/>
        </w:trPr>
        <w:tc>
          <w:tcPr>
            <w:tcW w:w="4962" w:type="dxa"/>
          </w:tcPr>
          <w:p w14:paraId="4921A45E" w14:textId="65752159" w:rsidR="001864BB" w:rsidRPr="002B2239" w:rsidRDefault="00557BBE" w:rsidP="002B2239">
            <w:pPr>
              <w:spacing w:line="360" w:lineRule="auto"/>
              <w:rPr>
                <w:b/>
                <w:bCs/>
              </w:rPr>
            </w:pPr>
            <w:r w:rsidRPr="002B2239">
              <w:t xml:space="preserve">                       </w:t>
            </w:r>
            <w:r w:rsidR="00B94DB4" w:rsidRPr="002B2239">
              <w:t xml:space="preserve">       </w:t>
            </w:r>
            <w:r w:rsidR="00D255F9" w:rsidRPr="002B2239">
              <w:rPr>
                <w:b/>
                <w:bCs/>
              </w:rPr>
              <w:t>Opportunities</w:t>
            </w:r>
            <w:r w:rsidR="00B44488" w:rsidRPr="002B2239">
              <w:rPr>
                <w:b/>
                <w:bCs/>
              </w:rPr>
              <w:t>:</w:t>
            </w:r>
            <w:r w:rsidRPr="002B2239">
              <w:rPr>
                <w:b/>
                <w:bCs/>
              </w:rPr>
              <w:t xml:space="preserve">    </w:t>
            </w:r>
          </w:p>
          <w:p w14:paraId="598D522F" w14:textId="77777777" w:rsidR="00185597" w:rsidRPr="002B2239" w:rsidRDefault="00185597" w:rsidP="002B2239">
            <w:pPr>
              <w:spacing w:line="360" w:lineRule="auto"/>
              <w:rPr>
                <w:b/>
                <w:bCs/>
              </w:rPr>
            </w:pPr>
          </w:p>
          <w:p w14:paraId="2E1C4217" w14:textId="4B1E3BE1" w:rsidR="00B44488" w:rsidRPr="002B2239" w:rsidRDefault="00A76FBC" w:rsidP="002B2239">
            <w:pPr>
              <w:pStyle w:val="ListParagraph"/>
              <w:numPr>
                <w:ilvl w:val="0"/>
                <w:numId w:val="3"/>
              </w:numPr>
              <w:spacing w:line="360" w:lineRule="auto"/>
            </w:pPr>
            <w:r w:rsidRPr="002B2239">
              <w:t>Simpl</w:t>
            </w:r>
            <w:r w:rsidR="00D54BF2" w:rsidRPr="002B2239">
              <w:t>er</w:t>
            </w:r>
            <w:r w:rsidRPr="002B2239">
              <w:t xml:space="preserve"> to get more space for storage</w:t>
            </w:r>
          </w:p>
          <w:p w14:paraId="2E1C2F45" w14:textId="1D2A9D5B" w:rsidR="00DB517B" w:rsidRPr="002B2239" w:rsidRDefault="00660C82" w:rsidP="002B2239">
            <w:pPr>
              <w:pStyle w:val="ListParagraph"/>
              <w:numPr>
                <w:ilvl w:val="0"/>
                <w:numId w:val="3"/>
              </w:numPr>
              <w:spacing w:line="360" w:lineRule="auto"/>
            </w:pPr>
            <w:r w:rsidRPr="002B2239">
              <w:t>Improved quality and effectiveness are focused on core competencies</w:t>
            </w:r>
          </w:p>
          <w:p w14:paraId="5E367E33" w14:textId="77777777" w:rsidR="00882561" w:rsidRPr="002B2239" w:rsidRDefault="00EC4524" w:rsidP="002B2239">
            <w:pPr>
              <w:pStyle w:val="ListParagraph"/>
              <w:numPr>
                <w:ilvl w:val="0"/>
                <w:numId w:val="3"/>
              </w:numPr>
              <w:spacing w:line="360" w:lineRule="auto"/>
            </w:pPr>
            <w:r w:rsidRPr="002B2239">
              <w:t>B</w:t>
            </w:r>
            <w:r w:rsidR="003F2292" w:rsidRPr="002B2239">
              <w:t>etter</w:t>
            </w:r>
            <w:r w:rsidRPr="002B2239">
              <w:t xml:space="preserve"> accessibility </w:t>
            </w:r>
            <w:r w:rsidR="00DE70D8" w:rsidRPr="002B2239">
              <w:t>trough</w:t>
            </w:r>
            <w:r w:rsidRPr="002B2239">
              <w:t xml:space="preserve"> automated stock transfers</w:t>
            </w:r>
          </w:p>
          <w:p w14:paraId="089DCAB3" w14:textId="77777777" w:rsidR="00A97F01" w:rsidRPr="002B2239" w:rsidRDefault="003D2E0E" w:rsidP="002B2239">
            <w:pPr>
              <w:pStyle w:val="ListParagraph"/>
              <w:numPr>
                <w:ilvl w:val="0"/>
                <w:numId w:val="3"/>
              </w:numPr>
              <w:spacing w:line="360" w:lineRule="auto"/>
            </w:pPr>
            <w:r w:rsidRPr="002B2239">
              <w:t>Increased economies of scale due to the newly awarded customer agreement</w:t>
            </w:r>
          </w:p>
          <w:p w14:paraId="0BF08A6E" w14:textId="77777777" w:rsidR="00043F8A" w:rsidRPr="002B2239" w:rsidRDefault="00920D78" w:rsidP="002B2239">
            <w:pPr>
              <w:pStyle w:val="ListParagraph"/>
              <w:numPr>
                <w:ilvl w:val="0"/>
                <w:numId w:val="3"/>
              </w:numPr>
              <w:spacing w:line="360" w:lineRule="auto"/>
              <w:rPr>
                <w:rFonts w:cstheme="minorHAnsi"/>
              </w:rPr>
            </w:pPr>
            <w:r w:rsidRPr="002B2239">
              <w:rPr>
                <w:rFonts w:cstheme="minorHAnsi"/>
              </w:rPr>
              <w:t>Working in t</w:t>
            </w:r>
            <w:r w:rsidR="00E72545" w:rsidRPr="002B2239">
              <w:rPr>
                <w:rFonts w:cstheme="minorHAnsi"/>
              </w:rPr>
              <w:t xml:space="preserve">eam ready to help </w:t>
            </w:r>
            <w:r w:rsidR="008548E2" w:rsidRPr="002B2239">
              <w:rPr>
                <w:rFonts w:cstheme="minorHAnsi"/>
              </w:rPr>
              <w:t>new employees</w:t>
            </w:r>
          </w:p>
          <w:p w14:paraId="40C15288" w14:textId="51A04128" w:rsidR="008548E2" w:rsidRPr="002B2239" w:rsidRDefault="008548E2" w:rsidP="002B2239">
            <w:pPr>
              <w:pStyle w:val="ListParagraph"/>
              <w:spacing w:line="360" w:lineRule="auto"/>
              <w:rPr>
                <w:rFonts w:cstheme="minorHAnsi"/>
              </w:rPr>
            </w:pPr>
          </w:p>
        </w:tc>
        <w:tc>
          <w:tcPr>
            <w:tcW w:w="4994" w:type="dxa"/>
          </w:tcPr>
          <w:p w14:paraId="592133CC" w14:textId="1D96C2C6" w:rsidR="001864BB" w:rsidRPr="002B2239" w:rsidRDefault="00C95EFB" w:rsidP="002B2239">
            <w:pPr>
              <w:spacing w:line="360" w:lineRule="auto"/>
              <w:rPr>
                <w:b/>
                <w:bCs/>
              </w:rPr>
            </w:pPr>
            <w:r w:rsidRPr="002B2239">
              <w:rPr>
                <w:b/>
                <w:bCs/>
              </w:rPr>
              <w:t xml:space="preserve">                               </w:t>
            </w:r>
            <w:r w:rsidR="00832D05" w:rsidRPr="002B2239">
              <w:rPr>
                <w:b/>
                <w:bCs/>
              </w:rPr>
              <w:t>Threats:</w:t>
            </w:r>
          </w:p>
          <w:p w14:paraId="3BBAD669" w14:textId="77777777" w:rsidR="00185597" w:rsidRPr="002B2239" w:rsidRDefault="00185597" w:rsidP="002B2239">
            <w:pPr>
              <w:spacing w:line="360" w:lineRule="auto"/>
              <w:rPr>
                <w:b/>
                <w:bCs/>
              </w:rPr>
            </w:pPr>
          </w:p>
          <w:p w14:paraId="14642A33" w14:textId="77777777" w:rsidR="00832D05" w:rsidRPr="002B2239" w:rsidRDefault="00DD73F3" w:rsidP="002B2239">
            <w:pPr>
              <w:pStyle w:val="ListParagraph"/>
              <w:numPr>
                <w:ilvl w:val="0"/>
                <w:numId w:val="4"/>
              </w:numPr>
              <w:spacing w:line="360" w:lineRule="auto"/>
            </w:pPr>
            <w:r w:rsidRPr="002B2239">
              <w:t>Lack of coordination and teamwork</w:t>
            </w:r>
          </w:p>
          <w:p w14:paraId="2F9F74CF" w14:textId="77777777" w:rsidR="00DD73F3" w:rsidRPr="002B2239" w:rsidRDefault="00A56CC4" w:rsidP="002B2239">
            <w:pPr>
              <w:pStyle w:val="ListParagraph"/>
              <w:numPr>
                <w:ilvl w:val="0"/>
                <w:numId w:val="4"/>
              </w:numPr>
              <w:spacing w:line="360" w:lineRule="auto"/>
            </w:pPr>
            <w:r w:rsidRPr="002B2239">
              <w:t>Without adequate attention, operational efficiency falls behind.</w:t>
            </w:r>
          </w:p>
          <w:p w14:paraId="34D5F79C" w14:textId="77777777" w:rsidR="006B3D44" w:rsidRPr="002B2239" w:rsidRDefault="005017E9" w:rsidP="002B2239">
            <w:pPr>
              <w:pStyle w:val="ListParagraph"/>
              <w:numPr>
                <w:ilvl w:val="0"/>
                <w:numId w:val="4"/>
              </w:numPr>
              <w:spacing w:line="360" w:lineRule="auto"/>
            </w:pPr>
            <w:r w:rsidRPr="002B2239">
              <w:t>Errors in the it-system interaction</w:t>
            </w:r>
          </w:p>
          <w:p w14:paraId="1E9E4333" w14:textId="77777777" w:rsidR="005017E9" w:rsidRPr="002B2239" w:rsidRDefault="007F4B1C" w:rsidP="002B2239">
            <w:pPr>
              <w:pStyle w:val="ListParagraph"/>
              <w:numPr>
                <w:ilvl w:val="0"/>
                <w:numId w:val="4"/>
              </w:numPr>
              <w:spacing w:line="360" w:lineRule="auto"/>
            </w:pPr>
            <w:r w:rsidRPr="002B2239">
              <w:t>Incompletely defined contract for outsourcing incites parties to different goals and sub-optimization</w:t>
            </w:r>
          </w:p>
          <w:p w14:paraId="74509AFB" w14:textId="77777777" w:rsidR="00EC7804" w:rsidRPr="002B2239" w:rsidRDefault="00081A28" w:rsidP="002B2239">
            <w:pPr>
              <w:pStyle w:val="ListParagraph"/>
              <w:numPr>
                <w:ilvl w:val="0"/>
                <w:numId w:val="4"/>
              </w:numPr>
              <w:spacing w:line="360" w:lineRule="auto"/>
            </w:pPr>
            <w:r w:rsidRPr="002B2239">
              <w:t>Knowing how to lose</w:t>
            </w:r>
          </w:p>
          <w:p w14:paraId="5388052B" w14:textId="5453D923" w:rsidR="00E006D7" w:rsidRPr="002B2239" w:rsidRDefault="008A6BE8" w:rsidP="002B2239">
            <w:pPr>
              <w:pStyle w:val="ListParagraph"/>
              <w:numPr>
                <w:ilvl w:val="0"/>
                <w:numId w:val="4"/>
              </w:numPr>
              <w:spacing w:line="360" w:lineRule="auto"/>
            </w:pPr>
            <w:r w:rsidRPr="002B2239">
              <w:t>Expensive inventory damage and that causes ripple effects with buyer demand forecast</w:t>
            </w:r>
          </w:p>
        </w:tc>
      </w:tr>
    </w:tbl>
    <w:p w14:paraId="4174C75C" w14:textId="1586889C" w:rsidR="00DF5F3B" w:rsidRDefault="00DF5F3B" w:rsidP="002B2239">
      <w:pPr>
        <w:spacing w:line="360" w:lineRule="auto"/>
        <w:rPr>
          <w:b/>
          <w:bCs/>
        </w:rPr>
      </w:pPr>
    </w:p>
    <w:p w14:paraId="65338630" w14:textId="77777777" w:rsidR="009D2501" w:rsidRPr="002B2239" w:rsidRDefault="009D2501" w:rsidP="002B2239">
      <w:pPr>
        <w:spacing w:line="360" w:lineRule="auto"/>
        <w:rPr>
          <w:b/>
          <w:bCs/>
        </w:rPr>
      </w:pPr>
    </w:p>
    <w:p w14:paraId="7C529F17" w14:textId="6094E4A5" w:rsidR="00B8166E" w:rsidRPr="002B2239" w:rsidRDefault="00353EE4" w:rsidP="009D2501">
      <w:pPr>
        <w:pStyle w:val="Heading1"/>
      </w:pPr>
      <w:r w:rsidRPr="002B2239">
        <w:lastRenderedPageBreak/>
        <w:t xml:space="preserve"> </w:t>
      </w:r>
      <w:r w:rsidR="001B457E" w:rsidRPr="002B2239">
        <w:t xml:space="preserve">  </w:t>
      </w:r>
      <w:bookmarkStart w:id="3" w:name="_Toc57581865"/>
      <w:r w:rsidR="00D81F9C" w:rsidRPr="002B2239">
        <w:t>P</w:t>
      </w:r>
      <w:r w:rsidRPr="002B2239">
        <w:t>art</w:t>
      </w:r>
      <w:r w:rsidR="001B457E" w:rsidRPr="002B2239">
        <w:t xml:space="preserve"> </w:t>
      </w:r>
      <w:r w:rsidR="00C94ABC" w:rsidRPr="002B2239">
        <w:t>2</w:t>
      </w:r>
      <w:r w:rsidR="001B457E" w:rsidRPr="002B2239">
        <w:t>-</w:t>
      </w:r>
      <w:bookmarkEnd w:id="3"/>
      <w:r w:rsidR="00B34887" w:rsidRPr="002B2239">
        <w:t xml:space="preserve"> </w:t>
      </w:r>
    </w:p>
    <w:p w14:paraId="3DE24C51" w14:textId="48729EB4" w:rsidR="00C403D9" w:rsidRPr="002B2239" w:rsidRDefault="00656CF7" w:rsidP="002B2239">
      <w:pPr>
        <w:spacing w:line="360" w:lineRule="auto"/>
      </w:pPr>
      <w:r w:rsidRPr="002B2239">
        <w:t xml:space="preserve">         </w:t>
      </w:r>
      <w:r w:rsidR="007D5F42" w:rsidRPr="002B2239">
        <w:t xml:space="preserve">Country-wide warehouses rely on warehouse managers to maintain daily processes and oversee key workers who maintain local, regional, </w:t>
      </w:r>
      <w:r w:rsidR="00385929" w:rsidRPr="002B2239">
        <w:t>national,</w:t>
      </w:r>
      <w:r w:rsidR="00385929">
        <w:t xml:space="preserve"> </w:t>
      </w:r>
      <w:r w:rsidR="007D5F42" w:rsidRPr="002B2239">
        <w:t xml:space="preserve">and global supply chain systems. Cultivating the following skills can help warehouse managers make better decisions, develop better </w:t>
      </w:r>
      <w:r w:rsidR="00385929" w:rsidRPr="002B2239">
        <w:t>structures,</w:t>
      </w:r>
      <w:r w:rsidR="00385929">
        <w:t xml:space="preserve"> </w:t>
      </w:r>
      <w:r w:rsidR="007D5F42" w:rsidRPr="002B2239">
        <w:t>and increase the productivity of the company.</w:t>
      </w:r>
      <w:r w:rsidR="00194B57" w:rsidRPr="002B2239">
        <w:t xml:space="preserve"> It can be difficult to run a warehouse and needs an effective boss, which is why finding the right person for the job is important. We have many people asking how to become a successful warehouse manager as a reliable recruiting agency providing job services in many industries. It helps to understand the basic characteristics of a successful warehouse manager, whether you want to employ a warehouse manager or are looking for a position as one.</w:t>
      </w:r>
    </w:p>
    <w:p w14:paraId="30EEC385" w14:textId="05D08C0C" w:rsidR="00167706" w:rsidRPr="002B2239" w:rsidRDefault="00D238F3" w:rsidP="009D2501">
      <w:pPr>
        <w:pStyle w:val="Heading1"/>
      </w:pPr>
      <w:r w:rsidRPr="002B2239">
        <w:t xml:space="preserve">     </w:t>
      </w:r>
      <w:bookmarkStart w:id="4" w:name="_Toc57581866"/>
      <w:r w:rsidRPr="002B2239">
        <w:t>Deci</w:t>
      </w:r>
      <w:r w:rsidR="00BB4EBD" w:rsidRPr="002B2239">
        <w:t>sion-making</w:t>
      </w:r>
      <w:bookmarkEnd w:id="4"/>
    </w:p>
    <w:p w14:paraId="2C9969A0" w14:textId="01872A6B" w:rsidR="00BB4EBD" w:rsidRPr="002B2239" w:rsidRDefault="006A32C4" w:rsidP="002B2239">
      <w:pPr>
        <w:spacing w:line="360" w:lineRule="auto"/>
      </w:pPr>
      <w:r w:rsidRPr="002B2239">
        <w:t xml:space="preserve">  </w:t>
      </w:r>
      <w:r w:rsidR="00D76B1E" w:rsidRPr="002B2239">
        <w:t xml:space="preserve">   It allows warehouse managers to consider the effects of internal shifts, external factors, organisational strategie</w:t>
      </w:r>
      <w:r w:rsidRPr="002B2239">
        <w:t>s</w:t>
      </w:r>
      <w:r w:rsidR="007473CC" w:rsidRPr="002B2239">
        <w:t>,</w:t>
      </w:r>
      <w:r w:rsidRPr="002B2239">
        <w:t xml:space="preserve"> </w:t>
      </w:r>
      <w:r w:rsidR="00D76B1E" w:rsidRPr="002B2239">
        <w:t xml:space="preserve">and human behaviour by observing the effects of decisions on people and processes. Warehouse managers </w:t>
      </w:r>
      <w:r w:rsidR="00BB586E">
        <w:t>are</w:t>
      </w:r>
      <w:r w:rsidR="00D76B1E" w:rsidRPr="002B2239">
        <w:t xml:space="preserve"> responsible for infrastructure, equipment, technology, budgets, talent, technology, raw materials</w:t>
      </w:r>
      <w:r w:rsidR="007473CC" w:rsidRPr="002B2239">
        <w:t>,</w:t>
      </w:r>
      <w:r w:rsidR="00D76B1E" w:rsidRPr="002B2239">
        <w:t xml:space="preserve"> and collaborative relationships.</w:t>
      </w:r>
      <w:r w:rsidR="00496458" w:rsidRPr="002B2239">
        <w:t xml:space="preserve"> Warehouse managers need to learn how to preserve and control the resources of an enterprise effectively to minimise costs and increase performance. Decision-making models and techniques have been developed to help managers assess things such as meaning, price, time</w:t>
      </w:r>
      <w:r w:rsidR="007473CC" w:rsidRPr="002B2239">
        <w:t>,</w:t>
      </w:r>
      <w:r w:rsidR="00496458" w:rsidRPr="002B2239">
        <w:t xml:space="preserve"> and efficiency.</w:t>
      </w:r>
      <w:r w:rsidR="004D6191" w:rsidRPr="002B2239">
        <w:t xml:space="preserve"> Warehouse managers should know how to handle the capital and inventory of the enterprise to reduce costs while maximising performance. In terms of managing the stock, they need to be able to make wise decisions by recognising the effect of their decisions on the health of the workers and the income of the company.</w:t>
      </w:r>
      <w:r w:rsidR="00642265" w:rsidRPr="002B2239">
        <w:t xml:space="preserve"> Managing a warehouse involves skills for individuals, including the ability to lead and inspire workers. A great warehouse manager leads by example, like respectfully handling colleagues, accommodating</w:t>
      </w:r>
      <w:r w:rsidR="0077280B" w:rsidRPr="002B2239">
        <w:t>,</w:t>
      </w:r>
      <w:r w:rsidR="00642265" w:rsidRPr="002B2239">
        <w:t xml:space="preserve"> and listening to others' thoughts, being fair </w:t>
      </w:r>
      <w:r w:rsidR="006D7A3A" w:rsidRPr="002B2239">
        <w:t>always</w:t>
      </w:r>
      <w:r w:rsidR="0077280B" w:rsidRPr="002B2239">
        <w:t xml:space="preserve">, </w:t>
      </w:r>
      <w:r w:rsidR="00642265" w:rsidRPr="002B2239">
        <w:t>and empathising with subordinates. Leaders also have a key ability that enables them to delegate, but also understand the roles delegated to others.</w:t>
      </w:r>
    </w:p>
    <w:p w14:paraId="012F8F7B" w14:textId="3412810E" w:rsidR="00496458" w:rsidRPr="002B2239" w:rsidRDefault="00496458" w:rsidP="009D2501">
      <w:pPr>
        <w:pStyle w:val="Heading1"/>
      </w:pPr>
      <w:r w:rsidRPr="002B2239">
        <w:t xml:space="preserve">        </w:t>
      </w:r>
      <w:bookmarkStart w:id="5" w:name="_Toc57581867"/>
      <w:r w:rsidR="00D35E19" w:rsidRPr="002B2239">
        <w:t>System creation</w:t>
      </w:r>
      <w:bookmarkEnd w:id="5"/>
    </w:p>
    <w:p w14:paraId="44EDB420" w14:textId="6877A4E8" w:rsidR="00E4232D" w:rsidRPr="002B2239" w:rsidRDefault="00E4232D" w:rsidP="002B2239">
      <w:pPr>
        <w:spacing w:line="360" w:lineRule="auto"/>
      </w:pPr>
      <w:r w:rsidRPr="002B2239">
        <w:t>The best warehouse managers know how to build scalable data monitoring, transparent communication</w:t>
      </w:r>
      <w:r w:rsidR="007E6D84" w:rsidRPr="002B2239">
        <w:t>,</w:t>
      </w:r>
      <w:r w:rsidRPr="002B2239">
        <w:t xml:space="preserve"> and productivity-driving systems. Warehouse managers must know how workflows, market networks and transition processes can be evaluated, planned</w:t>
      </w:r>
      <w:r w:rsidR="00C43A72" w:rsidRPr="002B2239">
        <w:t>,</w:t>
      </w:r>
      <w:r w:rsidRPr="002B2239">
        <w:t xml:space="preserve"> and managed. They will learn how through logical instruments and mathematical approaches, to properly</w:t>
      </w:r>
      <w:r w:rsidR="00C43A72" w:rsidRPr="002B2239">
        <w:t>,</w:t>
      </w:r>
      <w:r w:rsidRPr="002B2239">
        <w:t xml:space="preserve"> diagnose,</w:t>
      </w:r>
      <w:r w:rsidR="00201350" w:rsidRPr="002B2239">
        <w:t xml:space="preserve"> I</w:t>
      </w:r>
      <w:r w:rsidRPr="002B2239">
        <w:t>nterpret</w:t>
      </w:r>
      <w:r w:rsidR="007E6D84" w:rsidRPr="002B2239">
        <w:t>,</w:t>
      </w:r>
      <w:r w:rsidRPr="002B2239">
        <w:t xml:space="preserve"> and solve problems.</w:t>
      </w:r>
      <w:r w:rsidR="002F7BB9" w:rsidRPr="002B2239">
        <w:t xml:space="preserve"> Via process management programmes, logistical managers who know how to develop and strengthen existing processes can increase profitability, operational performance</w:t>
      </w:r>
      <w:r w:rsidR="00201350" w:rsidRPr="002B2239">
        <w:t xml:space="preserve">, </w:t>
      </w:r>
      <w:r w:rsidR="002F7BB9" w:rsidRPr="002B2239">
        <w:t xml:space="preserve">and </w:t>
      </w:r>
      <w:r w:rsidR="002F7BB9" w:rsidRPr="002B2239">
        <w:lastRenderedPageBreak/>
        <w:t>customer satisfaction.</w:t>
      </w:r>
      <w:r w:rsidR="003245CA" w:rsidRPr="002B2239">
        <w:t xml:space="preserve"> A successful warehouse manager should know how to build productive processes that can increase the organization's operational effectiveness, efficiency</w:t>
      </w:r>
      <w:r w:rsidR="006C3DDB" w:rsidRPr="002B2239">
        <w:t xml:space="preserve">, </w:t>
      </w:r>
      <w:r w:rsidR="003245CA" w:rsidRPr="002B2239">
        <w:t>and profitability. They will need to know how to design and analyse workflows, and to use statistical methods and resources to find, consider, and solve any issues that might arise.</w:t>
      </w:r>
    </w:p>
    <w:p w14:paraId="367D0322" w14:textId="732A4783" w:rsidR="000B56FF" w:rsidRPr="009D2501" w:rsidRDefault="004627DB" w:rsidP="009D2501">
      <w:pPr>
        <w:pStyle w:val="Heading1"/>
        <w:rPr>
          <w:rStyle w:val="Strong"/>
          <w:b w:val="0"/>
          <w:bCs w:val="0"/>
        </w:rPr>
      </w:pPr>
      <w:r w:rsidRPr="009D2501">
        <w:t xml:space="preserve">         </w:t>
      </w:r>
      <w:bookmarkStart w:id="6" w:name="_Toc57581868"/>
      <w:r w:rsidR="000B56FF" w:rsidRPr="009D2501">
        <w:rPr>
          <w:rStyle w:val="Strong"/>
          <w:b w:val="0"/>
          <w:bCs w:val="0"/>
        </w:rPr>
        <w:t>Quality Management</w:t>
      </w:r>
      <w:bookmarkEnd w:id="6"/>
    </w:p>
    <w:p w14:paraId="551EB276" w14:textId="7879D150" w:rsidR="00CF1084" w:rsidRPr="002B2239" w:rsidRDefault="00AB743E" w:rsidP="002B2239">
      <w:pPr>
        <w:spacing w:line="360" w:lineRule="auto"/>
      </w:pPr>
      <w:r w:rsidRPr="002B2239">
        <w:t>The basic Six Sigma, Complete Quality Management (TQM) and ISO 9001 Quality Management Framework should be familiar to any logistics and warehouse manager. This knowledge would assist logistics managers to work better with the division of buying, shipping</w:t>
      </w:r>
      <w:r w:rsidR="007473CC" w:rsidRPr="002B2239">
        <w:t xml:space="preserve">, </w:t>
      </w:r>
      <w:r w:rsidRPr="002B2239">
        <w:t>and development. Understanding the instruments and strategies of IT,</w:t>
      </w:r>
      <w:r w:rsidR="000F6DB9" w:rsidRPr="002B2239">
        <w:t xml:space="preserve"> </w:t>
      </w:r>
      <w:r w:rsidRPr="002B2239">
        <w:t>pricing</w:t>
      </w:r>
      <w:r w:rsidR="000F6DB9" w:rsidRPr="002B2239">
        <w:t>, delivery</w:t>
      </w:r>
      <w:r w:rsidR="007473CC" w:rsidRPr="002B2239">
        <w:t>,</w:t>
      </w:r>
      <w:r w:rsidR="000F6DB9" w:rsidRPr="002B2239">
        <w:t xml:space="preserve"> </w:t>
      </w:r>
      <w:r w:rsidRPr="002B2239">
        <w:t>and strategic planning would help maximise operations and cost-effectiveness.</w:t>
      </w:r>
      <w:r w:rsidR="009E1A06" w:rsidRPr="002B2239">
        <w:t xml:space="preserve"> The ultimate advantage of thinking about quality control is that warehouse management can show system-wide thinking that empowers them to perfect processes.</w:t>
      </w:r>
      <w:r w:rsidR="00C36612" w:rsidRPr="002B2239">
        <w:t xml:space="preserve"> This will assist them in dealing with the departments of production, buying, and transport. Knowing the principles of pricing and distribution would also enable them to come up with ways of reducing overall costs and improving operations. This experience will allow them to keep an organised warehouse.</w:t>
      </w:r>
    </w:p>
    <w:p w14:paraId="26A45C5F" w14:textId="7982A663" w:rsidR="004354ED" w:rsidRPr="009D2501" w:rsidRDefault="00063FFC" w:rsidP="009D2501">
      <w:pPr>
        <w:pStyle w:val="Heading1"/>
      </w:pPr>
      <w:r w:rsidRPr="009D2501">
        <w:t xml:space="preserve">            </w:t>
      </w:r>
    </w:p>
    <w:p w14:paraId="6CE0582A" w14:textId="0A0C39A0" w:rsidR="004354ED" w:rsidRPr="009D2501" w:rsidRDefault="004354ED" w:rsidP="009D2501">
      <w:pPr>
        <w:pStyle w:val="Heading1"/>
        <w:rPr>
          <w:rStyle w:val="Strong"/>
          <w:b w:val="0"/>
          <w:bCs w:val="0"/>
        </w:rPr>
      </w:pPr>
      <w:r w:rsidRPr="009D2501">
        <w:rPr>
          <w:rStyle w:val="Strong"/>
          <w:b w:val="0"/>
          <w:bCs w:val="0"/>
        </w:rPr>
        <w:t xml:space="preserve">    </w:t>
      </w:r>
      <w:r w:rsidR="00C479DC" w:rsidRPr="009D2501">
        <w:rPr>
          <w:rStyle w:val="Strong"/>
          <w:b w:val="0"/>
          <w:bCs w:val="0"/>
        </w:rPr>
        <w:t xml:space="preserve">  </w:t>
      </w:r>
      <w:r w:rsidRPr="009D2501">
        <w:rPr>
          <w:rStyle w:val="Strong"/>
          <w:b w:val="0"/>
          <w:bCs w:val="0"/>
        </w:rPr>
        <w:t xml:space="preserve">   </w:t>
      </w:r>
      <w:bookmarkStart w:id="7" w:name="_Toc57581869"/>
      <w:r w:rsidRPr="009D2501">
        <w:rPr>
          <w:rStyle w:val="Strong"/>
          <w:b w:val="0"/>
          <w:bCs w:val="0"/>
        </w:rPr>
        <w:t>Personnel Supervisor</w:t>
      </w:r>
      <w:bookmarkEnd w:id="7"/>
    </w:p>
    <w:p w14:paraId="2AC394A2" w14:textId="153CAEF1" w:rsidR="00204DAA" w:rsidRPr="002B2239" w:rsidRDefault="00C479DC" w:rsidP="002B2239">
      <w:pPr>
        <w:spacing w:line="360" w:lineRule="auto"/>
        <w:rPr>
          <w:rStyle w:val="Strong"/>
          <w:rFonts w:cstheme="minorHAnsi"/>
          <w:b w:val="0"/>
          <w:bCs w:val="0"/>
          <w:color w:val="0A202A"/>
          <w:shd w:val="clear" w:color="auto" w:fill="FFFFFF"/>
        </w:rPr>
      </w:pPr>
      <w:r w:rsidRPr="002B2239">
        <w:rPr>
          <w:rStyle w:val="Strong"/>
          <w:rFonts w:cstheme="minorHAnsi"/>
          <w:b w:val="0"/>
          <w:bCs w:val="0"/>
          <w:color w:val="0A202A"/>
          <w:shd w:val="clear" w:color="auto" w:fill="FFFFFF"/>
        </w:rPr>
        <w:t xml:space="preserve">        </w:t>
      </w:r>
      <w:r w:rsidR="00204DAA" w:rsidRPr="002B2239">
        <w:rPr>
          <w:rStyle w:val="Strong"/>
          <w:rFonts w:cstheme="minorHAnsi"/>
          <w:b w:val="0"/>
          <w:bCs w:val="0"/>
          <w:color w:val="0A202A"/>
          <w:shd w:val="clear" w:color="auto" w:fill="FFFFFF"/>
        </w:rPr>
        <w:t>Data, prices</w:t>
      </w:r>
      <w:r w:rsidR="007473CC" w:rsidRPr="002B2239">
        <w:rPr>
          <w:rStyle w:val="Strong"/>
          <w:rFonts w:cstheme="minorHAnsi"/>
          <w:b w:val="0"/>
          <w:bCs w:val="0"/>
          <w:color w:val="0A202A"/>
          <w:shd w:val="clear" w:color="auto" w:fill="FFFFFF"/>
        </w:rPr>
        <w:t>,</w:t>
      </w:r>
      <w:r w:rsidR="00204DAA" w:rsidRPr="002B2239">
        <w:rPr>
          <w:rStyle w:val="Strong"/>
          <w:rFonts w:cstheme="minorHAnsi"/>
          <w:b w:val="0"/>
          <w:bCs w:val="0"/>
          <w:color w:val="0A202A"/>
          <w:shd w:val="clear" w:color="auto" w:fill="FFFFFF"/>
        </w:rPr>
        <w:t xml:space="preserve"> and goods are often dealt with by logistics managers and supply chain supervisors, but they must also have the soft skills to handle and inspire workers. Understanding the core concepts of talent creation and management of human resources will help them involve workers, transform processes, and communicate transparently. Being able to communicate clear information and immediate needs in a concise manner would help warehouse managers reduce risks and respond to crises.</w:t>
      </w:r>
      <w:r w:rsidR="00F745C7" w:rsidRPr="002B2239">
        <w:t xml:space="preserve"> </w:t>
      </w:r>
      <w:r w:rsidR="00F745C7" w:rsidRPr="002B2239">
        <w:rPr>
          <w:rStyle w:val="Strong"/>
          <w:rFonts w:cstheme="minorHAnsi"/>
          <w:b w:val="0"/>
          <w:bCs w:val="0"/>
          <w:color w:val="0A202A"/>
          <w:shd w:val="clear" w:color="auto" w:fill="FFFFFF"/>
        </w:rPr>
        <w:t>The guidance of third-party logistics consultants is one of the best ways to improve staff and organisational management.</w:t>
      </w:r>
      <w:r w:rsidR="00BA6854" w:rsidRPr="002B2239">
        <w:t xml:space="preserve"> </w:t>
      </w:r>
      <w:r w:rsidR="00BA6854" w:rsidRPr="002B2239">
        <w:rPr>
          <w:rStyle w:val="Strong"/>
          <w:rFonts w:cstheme="minorHAnsi"/>
          <w:b w:val="0"/>
          <w:bCs w:val="0"/>
          <w:color w:val="0A202A"/>
          <w:shd w:val="clear" w:color="auto" w:fill="FFFFFF"/>
        </w:rPr>
        <w:t>A warehouse manager must have the expertise to handle the workers, in addition to managing the inventory. They should be able to involve the workers and create effective contact channels at all levels. They can mitigate the risks and respond to emergencies effectively by improving staff and organisational management.</w:t>
      </w:r>
    </w:p>
    <w:p w14:paraId="12549DE2" w14:textId="2AD3ECB2" w:rsidR="004354ED" w:rsidRPr="009D2501" w:rsidRDefault="00270569" w:rsidP="009D2501">
      <w:pPr>
        <w:pStyle w:val="Heading1"/>
        <w:rPr>
          <w:rStyle w:val="Strong"/>
          <w:b w:val="0"/>
          <w:bCs w:val="0"/>
        </w:rPr>
      </w:pPr>
      <w:r w:rsidRPr="009D2501">
        <w:rPr>
          <w:rStyle w:val="Strong"/>
          <w:b w:val="0"/>
          <w:bCs w:val="0"/>
        </w:rPr>
        <w:t xml:space="preserve">       </w:t>
      </w:r>
      <w:bookmarkStart w:id="8" w:name="_Toc57581870"/>
      <w:r w:rsidRPr="009D2501">
        <w:rPr>
          <w:rStyle w:val="Strong"/>
          <w:b w:val="0"/>
          <w:bCs w:val="0"/>
        </w:rPr>
        <w:t>Pre</w:t>
      </w:r>
      <w:r w:rsidR="00C479DC" w:rsidRPr="009D2501">
        <w:rPr>
          <w:rStyle w:val="Strong"/>
          <w:b w:val="0"/>
          <w:bCs w:val="0"/>
        </w:rPr>
        <w:t>cision</w:t>
      </w:r>
      <w:bookmarkEnd w:id="8"/>
    </w:p>
    <w:p w14:paraId="09525832" w14:textId="6F1E9587" w:rsidR="00C479DC" w:rsidRPr="002B2239" w:rsidRDefault="00B310B5" w:rsidP="002B2239">
      <w:pPr>
        <w:spacing w:line="360" w:lineRule="auto"/>
        <w:rPr>
          <w:rStyle w:val="Strong"/>
          <w:rFonts w:cstheme="minorHAnsi"/>
          <w:b w:val="0"/>
          <w:bCs w:val="0"/>
        </w:rPr>
      </w:pPr>
      <w:r w:rsidRPr="002B2239">
        <w:rPr>
          <w:rStyle w:val="Strong"/>
          <w:rFonts w:cstheme="minorHAnsi"/>
          <w:b w:val="0"/>
          <w:bCs w:val="0"/>
        </w:rPr>
        <w:t xml:space="preserve">  </w:t>
      </w:r>
      <w:r w:rsidR="001D0F90" w:rsidRPr="002B2239">
        <w:rPr>
          <w:rStyle w:val="Strong"/>
          <w:rFonts w:cstheme="minorHAnsi"/>
          <w:b w:val="0"/>
          <w:bCs w:val="0"/>
        </w:rPr>
        <w:t>Being a successful warehouse manager calls for a high degree of precision. In order</w:t>
      </w:r>
      <w:r w:rsidR="00157C68" w:rsidRPr="002B2239">
        <w:rPr>
          <w:rStyle w:val="Strong"/>
          <w:rFonts w:cstheme="minorHAnsi"/>
          <w:b w:val="0"/>
          <w:bCs w:val="0"/>
        </w:rPr>
        <w:t>,</w:t>
      </w:r>
      <w:r w:rsidR="001D0F90" w:rsidRPr="002B2239">
        <w:rPr>
          <w:rStyle w:val="Strong"/>
          <w:rFonts w:cstheme="minorHAnsi"/>
          <w:b w:val="0"/>
          <w:bCs w:val="0"/>
        </w:rPr>
        <w:t xml:space="preserve"> to achieve timely results, they must be able to use technology efficiently, remain on top of the information, and monitor all activities.</w:t>
      </w:r>
      <w:r w:rsidR="00E4586B" w:rsidRPr="002B2239">
        <w:t xml:space="preserve"> </w:t>
      </w:r>
      <w:r w:rsidR="00E4586B" w:rsidRPr="002B2239">
        <w:rPr>
          <w:rStyle w:val="Strong"/>
          <w:rFonts w:cstheme="minorHAnsi"/>
          <w:b w:val="0"/>
          <w:bCs w:val="0"/>
        </w:rPr>
        <w:t>If a company fails on the warehouse and inventory side, then major issues occur, hence the need for a high degree of accuracy.</w:t>
      </w:r>
    </w:p>
    <w:p w14:paraId="48F14051" w14:textId="0382E32A" w:rsidR="001D0F90" w:rsidRPr="009D2501" w:rsidRDefault="001D0F90" w:rsidP="009D2501">
      <w:pPr>
        <w:pStyle w:val="Heading1"/>
        <w:rPr>
          <w:rStyle w:val="Strong"/>
          <w:b w:val="0"/>
          <w:bCs w:val="0"/>
        </w:rPr>
      </w:pPr>
      <w:r w:rsidRPr="009D2501">
        <w:rPr>
          <w:rStyle w:val="Strong"/>
          <w:b w:val="0"/>
          <w:bCs w:val="0"/>
        </w:rPr>
        <w:lastRenderedPageBreak/>
        <w:t xml:space="preserve">     </w:t>
      </w:r>
      <w:bookmarkStart w:id="9" w:name="_Toc57581871"/>
      <w:r w:rsidR="0007696C" w:rsidRPr="009D2501">
        <w:rPr>
          <w:rStyle w:val="Strong"/>
          <w:b w:val="0"/>
          <w:bCs w:val="0"/>
        </w:rPr>
        <w:t>Ensure Safety</w:t>
      </w:r>
      <w:bookmarkEnd w:id="9"/>
    </w:p>
    <w:p w14:paraId="4F5173DC" w14:textId="160A3A27" w:rsidR="0007696C" w:rsidRPr="002B2239" w:rsidRDefault="00B310B5" w:rsidP="002B2239">
      <w:pPr>
        <w:spacing w:line="360" w:lineRule="auto"/>
        <w:rPr>
          <w:rStyle w:val="Strong"/>
          <w:rFonts w:cstheme="minorHAnsi"/>
          <w:b w:val="0"/>
          <w:bCs w:val="0"/>
        </w:rPr>
      </w:pPr>
      <w:r w:rsidRPr="002B2239">
        <w:rPr>
          <w:rStyle w:val="Strong"/>
          <w:rFonts w:cstheme="minorHAnsi"/>
          <w:b w:val="0"/>
          <w:bCs w:val="0"/>
        </w:rPr>
        <w:t xml:space="preserve">   </w:t>
      </w:r>
      <w:r w:rsidR="005336B8" w:rsidRPr="002B2239">
        <w:rPr>
          <w:rStyle w:val="Strong"/>
          <w:rFonts w:cstheme="minorHAnsi"/>
          <w:b w:val="0"/>
          <w:bCs w:val="0"/>
        </w:rPr>
        <w:t>The protection of the staff as well as the inventory must be maintained by a warehouse manager. They must aim to ensure as minimal accidents and losses as possible, contributing to improved efficiency and overall progress in operations.</w:t>
      </w:r>
    </w:p>
    <w:p w14:paraId="68D7A063" w14:textId="3B60EA28" w:rsidR="00B310B5" w:rsidRPr="009D2501" w:rsidRDefault="00D64849" w:rsidP="009D2501">
      <w:pPr>
        <w:pStyle w:val="Heading1"/>
        <w:rPr>
          <w:rStyle w:val="Strong"/>
          <w:b w:val="0"/>
          <w:bCs w:val="0"/>
        </w:rPr>
      </w:pPr>
      <w:r w:rsidRPr="009D2501">
        <w:rPr>
          <w:rStyle w:val="Strong"/>
          <w:b w:val="0"/>
          <w:bCs w:val="0"/>
        </w:rPr>
        <w:t xml:space="preserve">  </w:t>
      </w:r>
      <w:r w:rsidR="00B310B5" w:rsidRPr="009D2501">
        <w:rPr>
          <w:rStyle w:val="Strong"/>
          <w:b w:val="0"/>
          <w:bCs w:val="0"/>
        </w:rPr>
        <w:t xml:space="preserve"> </w:t>
      </w:r>
      <w:bookmarkStart w:id="10" w:name="_Toc57581872"/>
      <w:r w:rsidR="00B310B5" w:rsidRPr="009D2501">
        <w:rPr>
          <w:rStyle w:val="Strong"/>
          <w:b w:val="0"/>
          <w:bCs w:val="0"/>
        </w:rPr>
        <w:t>Awareness of the Latest Technology</w:t>
      </w:r>
      <w:bookmarkEnd w:id="10"/>
    </w:p>
    <w:p w14:paraId="368BBEC2" w14:textId="3B3A7512" w:rsidR="00B310B5" w:rsidRPr="002B2239" w:rsidRDefault="00C8594B" w:rsidP="002B2239">
      <w:pPr>
        <w:spacing w:line="360" w:lineRule="auto"/>
        <w:rPr>
          <w:rStyle w:val="Strong"/>
          <w:rFonts w:cstheme="minorHAnsi"/>
          <w:b w:val="0"/>
          <w:bCs w:val="0"/>
          <w:color w:val="333333"/>
          <w:bdr w:val="none" w:sz="0" w:space="0" w:color="auto" w:frame="1"/>
          <w:shd w:val="clear" w:color="auto" w:fill="FFFFFF"/>
        </w:rPr>
      </w:pPr>
      <w:r w:rsidRPr="002B2239">
        <w:rPr>
          <w:rStyle w:val="Strong"/>
          <w:rFonts w:cstheme="minorHAnsi"/>
          <w:b w:val="0"/>
          <w:bCs w:val="0"/>
          <w:color w:val="333333"/>
          <w:bdr w:val="none" w:sz="0" w:space="0" w:color="auto" w:frame="1"/>
          <w:shd w:val="clear" w:color="auto" w:fill="FFFFFF"/>
        </w:rPr>
        <w:t>A warehouse manager must have the technological know-how to use the latest technology that can help increase operating performance and overall productivity, in addition to using a warehouse management system.</w:t>
      </w:r>
    </w:p>
    <w:p w14:paraId="4CA9F853" w14:textId="3B207490" w:rsidR="004C1A54" w:rsidRPr="009D2501" w:rsidRDefault="004C1A54" w:rsidP="009D2501">
      <w:pPr>
        <w:pStyle w:val="Heading1"/>
        <w:rPr>
          <w:rStyle w:val="Strong"/>
          <w:b w:val="0"/>
          <w:bCs w:val="0"/>
        </w:rPr>
      </w:pPr>
      <w:r w:rsidRPr="009D2501">
        <w:rPr>
          <w:rStyle w:val="Strong"/>
          <w:b w:val="0"/>
          <w:bCs w:val="0"/>
        </w:rPr>
        <w:t xml:space="preserve">     </w:t>
      </w:r>
      <w:bookmarkStart w:id="11" w:name="_Toc57581873"/>
      <w:r w:rsidRPr="009D2501">
        <w:rPr>
          <w:rStyle w:val="Strong"/>
          <w:b w:val="0"/>
          <w:bCs w:val="0"/>
        </w:rPr>
        <w:t>Patience and the Ability to Remain Calm</w:t>
      </w:r>
      <w:bookmarkEnd w:id="11"/>
    </w:p>
    <w:p w14:paraId="67248E7A" w14:textId="52464787" w:rsidR="004C1A54" w:rsidRPr="002B2239" w:rsidRDefault="00931933" w:rsidP="002B2239">
      <w:pPr>
        <w:spacing w:line="360" w:lineRule="auto"/>
        <w:rPr>
          <w:rStyle w:val="Strong"/>
          <w:rFonts w:cstheme="minorHAnsi"/>
          <w:b w:val="0"/>
          <w:bCs w:val="0"/>
          <w:color w:val="333333"/>
          <w:bdr w:val="none" w:sz="0" w:space="0" w:color="auto" w:frame="1"/>
          <w:shd w:val="clear" w:color="auto" w:fill="FFFFFF"/>
        </w:rPr>
      </w:pPr>
      <w:r w:rsidRPr="002B2239">
        <w:rPr>
          <w:rStyle w:val="Strong"/>
          <w:rFonts w:cstheme="minorHAnsi"/>
          <w:b w:val="0"/>
          <w:bCs w:val="0"/>
          <w:color w:val="333333"/>
          <w:bdr w:val="none" w:sz="0" w:space="0" w:color="auto" w:frame="1"/>
          <w:shd w:val="clear" w:color="auto" w:fill="FFFFFF"/>
        </w:rPr>
        <w:t>In cases where things go wrong, a good warehouse manager must know how to behave. They need to stay calm, evaluate the problem, and come up with the best solution possible. In addition to this, once they are fixed, they must have the patience to deal with the problems</w:t>
      </w:r>
      <w:r w:rsidR="00D710B4" w:rsidRPr="002B2239">
        <w:t xml:space="preserve"> </w:t>
      </w:r>
      <w:r w:rsidR="00D710B4" w:rsidRPr="002B2239">
        <w:rPr>
          <w:rStyle w:val="Strong"/>
          <w:rFonts w:cstheme="minorHAnsi"/>
          <w:b w:val="0"/>
          <w:bCs w:val="0"/>
          <w:color w:val="333333"/>
          <w:bdr w:val="none" w:sz="0" w:space="0" w:color="auto" w:frame="1"/>
          <w:shd w:val="clear" w:color="auto" w:fill="FFFFFF"/>
        </w:rPr>
        <w:t>So a warehouse manager who breaks under pressure is the last thing anyone needs. The best warehouse managers know this and when times get tough, do not fold. Instead, once the situation is resolved, they calmly dig in and work.</w:t>
      </w:r>
    </w:p>
    <w:p w14:paraId="1773E1AF" w14:textId="77777777" w:rsidR="00B310B5" w:rsidRPr="002B2239" w:rsidRDefault="00B310B5" w:rsidP="002B2239">
      <w:pPr>
        <w:spacing w:line="360" w:lineRule="auto"/>
        <w:rPr>
          <w:rStyle w:val="Strong"/>
          <w:rFonts w:cstheme="minorHAnsi"/>
        </w:rPr>
      </w:pPr>
    </w:p>
    <w:p w14:paraId="075E86BC" w14:textId="77777777" w:rsidR="004354ED" w:rsidRPr="002B2239" w:rsidRDefault="004354ED" w:rsidP="002B2239">
      <w:pPr>
        <w:spacing w:line="360" w:lineRule="auto"/>
        <w:rPr>
          <w:b/>
          <w:bCs/>
        </w:rPr>
      </w:pPr>
    </w:p>
    <w:p w14:paraId="1E463A2C" w14:textId="77777777" w:rsidR="00BC4BAD" w:rsidRPr="002B2239" w:rsidRDefault="00BC4BAD" w:rsidP="002B2239">
      <w:pPr>
        <w:spacing w:line="360" w:lineRule="auto"/>
        <w:rPr>
          <w:b/>
        </w:rPr>
      </w:pPr>
    </w:p>
    <w:p w14:paraId="558B5219" w14:textId="101C96EF" w:rsidR="001F6417" w:rsidRPr="002B2239" w:rsidRDefault="00D81F9C" w:rsidP="009D2501">
      <w:pPr>
        <w:pStyle w:val="Heading1"/>
      </w:pPr>
      <w:bookmarkStart w:id="12" w:name="_Toc57581874"/>
      <w:r w:rsidRPr="002B2239">
        <w:t>Part</w:t>
      </w:r>
      <w:r w:rsidR="002F2A97" w:rsidRPr="002B2239">
        <w:t xml:space="preserve"> </w:t>
      </w:r>
      <w:r w:rsidR="00CC7CC0" w:rsidRPr="002B2239">
        <w:t>-</w:t>
      </w:r>
      <w:r w:rsidR="002F2A97" w:rsidRPr="002B2239">
        <w:t xml:space="preserve"> </w:t>
      </w:r>
      <w:r w:rsidR="00CC7CC0" w:rsidRPr="002B2239">
        <w:t>3</w:t>
      </w:r>
      <w:r w:rsidR="002F2A97" w:rsidRPr="002B2239">
        <w:t xml:space="preserve"> </w:t>
      </w:r>
      <w:r w:rsidR="00766FA9" w:rsidRPr="002B2239">
        <w:t>–</w:t>
      </w:r>
      <w:r w:rsidR="002F2A97" w:rsidRPr="002B2239">
        <w:t xml:space="preserve"> </w:t>
      </w:r>
      <w:r w:rsidR="00CC7CC0" w:rsidRPr="002B2239">
        <w:t>Reflection</w:t>
      </w:r>
      <w:bookmarkEnd w:id="12"/>
      <w:r w:rsidR="00766FA9" w:rsidRPr="002B2239">
        <w:t xml:space="preserve"> </w:t>
      </w:r>
    </w:p>
    <w:p w14:paraId="2443EB6C" w14:textId="21AA6ABE" w:rsidR="00CC7CC0" w:rsidRPr="002B2239" w:rsidRDefault="00BE27B6" w:rsidP="009D2501">
      <w:pPr>
        <w:pStyle w:val="Heading1"/>
      </w:pPr>
      <w:bookmarkStart w:id="13" w:name="_Toc57581875"/>
      <w:r w:rsidRPr="002B2239">
        <w:t>Reflections and learning from experience of an internship:</w:t>
      </w:r>
      <w:bookmarkEnd w:id="13"/>
    </w:p>
    <w:p w14:paraId="21CDBDF0" w14:textId="502118FE" w:rsidR="00BE27B6" w:rsidRPr="002B2239" w:rsidRDefault="000E076E" w:rsidP="002B2239">
      <w:pPr>
        <w:spacing w:line="360" w:lineRule="auto"/>
        <w:rPr>
          <w:b/>
        </w:rPr>
      </w:pPr>
      <w:r w:rsidRPr="002B2239">
        <w:rPr>
          <w:bCs/>
        </w:rPr>
        <w:t>In experiential learning and internships, when you have a chance to reflect about what you saw and learned, the true learning comes after the job term. It is a secret to learning to look back on knowledge, and it is certainly not a novel concept. About 450 B.C., a famous lesson from Confucius It illuminates the significance of active involvement and real-time learning experiences</w:t>
      </w:r>
      <w:r w:rsidRPr="002B2239">
        <w:rPr>
          <w:b/>
        </w:rPr>
        <w:t>:</w:t>
      </w:r>
    </w:p>
    <w:p w14:paraId="1EF90366" w14:textId="77777777" w:rsidR="000D6F99" w:rsidRPr="002B2239" w:rsidRDefault="000D6F99" w:rsidP="002B2239">
      <w:pPr>
        <w:spacing w:line="360" w:lineRule="auto"/>
        <w:rPr>
          <w:bCs/>
        </w:rPr>
      </w:pPr>
      <w:r w:rsidRPr="002B2239">
        <w:rPr>
          <w:bCs/>
        </w:rPr>
        <w:t>"Tell me and I'm going to forget.</w:t>
      </w:r>
    </w:p>
    <w:p w14:paraId="52042836" w14:textId="77777777" w:rsidR="000D6F99" w:rsidRPr="002B2239" w:rsidRDefault="000D6F99" w:rsidP="002B2239">
      <w:pPr>
        <w:spacing w:line="360" w:lineRule="auto"/>
        <w:rPr>
          <w:bCs/>
        </w:rPr>
      </w:pPr>
      <w:r w:rsidRPr="002B2239">
        <w:rPr>
          <w:bCs/>
        </w:rPr>
        <w:t>SHOW ME, and I CAN Remember.</w:t>
      </w:r>
    </w:p>
    <w:p w14:paraId="20C8A509" w14:textId="5BD5747A" w:rsidR="000E076E" w:rsidRPr="002B2239" w:rsidRDefault="000D6F99" w:rsidP="002B2239">
      <w:pPr>
        <w:spacing w:line="360" w:lineRule="auto"/>
        <w:rPr>
          <w:bCs/>
        </w:rPr>
      </w:pPr>
      <w:r w:rsidRPr="002B2239">
        <w:rPr>
          <w:bCs/>
        </w:rPr>
        <w:t>INVOLVE ME, and I will comprehend it.</w:t>
      </w:r>
    </w:p>
    <w:p w14:paraId="26E25539" w14:textId="75E92166" w:rsidR="000D6F99" w:rsidRPr="002B2239" w:rsidRDefault="00C61806" w:rsidP="002B2239">
      <w:pPr>
        <w:spacing w:line="360" w:lineRule="auto"/>
        <w:rPr>
          <w:bCs/>
        </w:rPr>
      </w:pPr>
      <w:r w:rsidRPr="002B2239">
        <w:rPr>
          <w:bCs/>
        </w:rPr>
        <w:t xml:space="preserve">It is by focusing on the tasks at work and the unique interactions that can lead you to realise that the experience has forged a new way of thinking about the philosophy of the classroom. The </w:t>
      </w:r>
      <w:r w:rsidRPr="002B2239">
        <w:rPr>
          <w:bCs/>
        </w:rPr>
        <w:lastRenderedPageBreak/>
        <w:t>participants would be changed by an abstract idea worked through in a particular situation, as an urgent need.</w:t>
      </w:r>
    </w:p>
    <w:p w14:paraId="0BB343A3" w14:textId="4E787DCD" w:rsidR="00C61806" w:rsidRPr="002B2239" w:rsidRDefault="003A0D9A" w:rsidP="002B2239">
      <w:pPr>
        <w:spacing w:line="360" w:lineRule="auto"/>
        <w:rPr>
          <w:bCs/>
        </w:rPr>
      </w:pPr>
      <w:r w:rsidRPr="002B2239">
        <w:rPr>
          <w:bCs/>
        </w:rPr>
        <w:t>Below is a diagram of how David Kolb, a contemporary theorist of experiential learning, discusses how interns learn from experience. The principle of Kolb's experiential learning style is usually defined by a four-stage learning period in which all the foundations are touched by the learner:</w:t>
      </w:r>
    </w:p>
    <w:p w14:paraId="7F7F044D" w14:textId="0741668B" w:rsidR="003A0D9A" w:rsidRPr="002B2239" w:rsidRDefault="00E7490D" w:rsidP="002B2239">
      <w:pPr>
        <w:spacing w:line="360" w:lineRule="auto"/>
        <w:rPr>
          <w:rFonts w:ascii="Arial" w:hAnsi="Arial" w:cs="Arial"/>
          <w:color w:val="000000"/>
          <w:shd w:val="clear" w:color="auto" w:fill="FFFFFF"/>
        </w:rPr>
      </w:pPr>
      <w:r w:rsidRPr="002B2239">
        <w:rPr>
          <w:rFonts w:ascii="Arial" w:hAnsi="Arial" w:cs="Arial"/>
          <w:color w:val="000000"/>
          <w:shd w:val="clear" w:color="auto" w:fill="FFFFFF"/>
        </w:rPr>
        <w:t>[Source: </w:t>
      </w:r>
      <w:hyperlink r:id="rId9" w:tgtFrame="_blank" w:history="1">
        <w:r w:rsidRPr="002B2239">
          <w:rPr>
            <w:rStyle w:val="Hyperlink"/>
            <w:rFonts w:ascii="Arial" w:hAnsi="Arial" w:cs="Arial"/>
            <w:color w:val="C64600"/>
            <w:shd w:val="clear" w:color="auto" w:fill="FFFFFF"/>
          </w:rPr>
          <w:t>Simply Psychology.org</w:t>
        </w:r>
      </w:hyperlink>
      <w:r w:rsidRPr="002B2239">
        <w:rPr>
          <w:rFonts w:ascii="Arial" w:hAnsi="Arial" w:cs="Arial"/>
          <w:color w:val="000000"/>
          <w:shd w:val="clear" w:color="auto" w:fill="FFFFFF"/>
        </w:rPr>
        <w:t>]</w:t>
      </w:r>
    </w:p>
    <w:p w14:paraId="7307887B" w14:textId="26CE8805" w:rsidR="00E7490D" w:rsidRPr="002B2239" w:rsidRDefault="00E7490D" w:rsidP="002B2239">
      <w:pPr>
        <w:spacing w:line="360" w:lineRule="auto"/>
        <w:rPr>
          <w:bCs/>
        </w:rPr>
      </w:pPr>
      <w:r w:rsidRPr="002B2239">
        <w:rPr>
          <w:noProof/>
        </w:rPr>
        <w:drawing>
          <wp:inline distT="0" distB="0" distL="0" distR="0" wp14:anchorId="48928893" wp14:editId="1739FDE9">
            <wp:extent cx="4465320"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5320" cy="2933700"/>
                    </a:xfrm>
                    <a:prstGeom prst="rect">
                      <a:avLst/>
                    </a:prstGeom>
                    <a:noFill/>
                    <a:ln>
                      <a:noFill/>
                    </a:ln>
                  </pic:spPr>
                </pic:pic>
              </a:graphicData>
            </a:graphic>
          </wp:inline>
        </w:drawing>
      </w:r>
    </w:p>
    <w:p w14:paraId="5C450061" w14:textId="5E2C7DE6" w:rsidR="00EA722A" w:rsidRPr="002B2239" w:rsidRDefault="00EA722A" w:rsidP="002B2239">
      <w:pPr>
        <w:spacing w:line="360" w:lineRule="auto"/>
        <w:rPr>
          <w:bCs/>
        </w:rPr>
      </w:pPr>
    </w:p>
    <w:p w14:paraId="62F5B271" w14:textId="3488D132" w:rsidR="009900D9" w:rsidRPr="002B2239" w:rsidRDefault="009900D9" w:rsidP="002B2239">
      <w:pPr>
        <w:spacing w:line="360" w:lineRule="auto"/>
        <w:rPr>
          <w:bCs/>
        </w:rPr>
      </w:pPr>
      <w:r w:rsidRPr="002B2239">
        <w:rPr>
          <w:bCs/>
        </w:rPr>
        <w:t>1.</w:t>
      </w:r>
      <w:r w:rsidRPr="002B2239">
        <w:t xml:space="preserve"> </w:t>
      </w:r>
      <w:r w:rsidRPr="002B2239">
        <w:rPr>
          <w:bCs/>
        </w:rPr>
        <w:t>Concrete awareness</w:t>
      </w:r>
    </w:p>
    <w:p w14:paraId="06CB7FB5" w14:textId="77777777" w:rsidR="009900D9" w:rsidRPr="002B2239" w:rsidRDefault="009900D9" w:rsidP="002B2239">
      <w:pPr>
        <w:spacing w:line="360" w:lineRule="auto"/>
        <w:rPr>
          <w:bCs/>
        </w:rPr>
      </w:pPr>
      <w:r w:rsidRPr="002B2239">
        <w:rPr>
          <w:bCs/>
        </w:rPr>
        <w:t>A new circumstance or knowledge, or a reinterpretation of existing experience,</w:t>
      </w:r>
    </w:p>
    <w:p w14:paraId="6BE6D9A3" w14:textId="36D885A6" w:rsidR="00EA722A" w:rsidRPr="002B2239" w:rsidRDefault="009900D9" w:rsidP="002B2239">
      <w:pPr>
        <w:spacing w:line="360" w:lineRule="auto"/>
        <w:rPr>
          <w:bCs/>
        </w:rPr>
      </w:pPr>
      <w:r w:rsidRPr="002B2239">
        <w:rPr>
          <w:bCs/>
        </w:rPr>
        <w:t>It is being met.</w:t>
      </w:r>
    </w:p>
    <w:p w14:paraId="2B8C120A" w14:textId="24D54690" w:rsidR="009900D9" w:rsidRPr="002B2239" w:rsidRDefault="009900D9" w:rsidP="002B2239">
      <w:pPr>
        <w:spacing w:line="360" w:lineRule="auto"/>
        <w:rPr>
          <w:bCs/>
        </w:rPr>
      </w:pPr>
      <w:r w:rsidRPr="002B2239">
        <w:rPr>
          <w:bCs/>
        </w:rPr>
        <w:t>2.</w:t>
      </w:r>
      <w:r w:rsidR="00616D30" w:rsidRPr="002B2239">
        <w:t xml:space="preserve"> </w:t>
      </w:r>
      <w:r w:rsidR="00616D30" w:rsidRPr="002B2239">
        <w:rPr>
          <w:bCs/>
        </w:rPr>
        <w:t>Observation of the current experience reflectively. Any contradictions between perception and comprehension are of special significance.</w:t>
      </w:r>
    </w:p>
    <w:p w14:paraId="18B629F5" w14:textId="4C64AFFE" w:rsidR="00DC48CD" w:rsidRPr="002B2239" w:rsidRDefault="00616D30" w:rsidP="002B2239">
      <w:pPr>
        <w:spacing w:line="360" w:lineRule="auto"/>
        <w:rPr>
          <w:bCs/>
        </w:rPr>
      </w:pPr>
      <w:r w:rsidRPr="002B2239">
        <w:rPr>
          <w:bCs/>
        </w:rPr>
        <w:t>3.</w:t>
      </w:r>
      <w:r w:rsidR="00DC48CD" w:rsidRPr="002B2239">
        <w:t xml:space="preserve"> </w:t>
      </w:r>
      <w:r w:rsidR="00DC48CD" w:rsidRPr="002B2239">
        <w:rPr>
          <w:bCs/>
        </w:rPr>
        <w:t>Conceptualization of Abstract</w:t>
      </w:r>
    </w:p>
    <w:p w14:paraId="2500BE08" w14:textId="4DC0849B" w:rsidR="00616D30" w:rsidRPr="002B2239" w:rsidRDefault="00DC48CD" w:rsidP="002B2239">
      <w:pPr>
        <w:spacing w:line="360" w:lineRule="auto"/>
        <w:rPr>
          <w:bCs/>
        </w:rPr>
      </w:pPr>
      <w:r w:rsidRPr="002B2239">
        <w:rPr>
          <w:bCs/>
        </w:rPr>
        <w:t>Reflection gives rise to a new idea, or to an existing abstract concept being changed.</w:t>
      </w:r>
    </w:p>
    <w:p w14:paraId="598FD7A9" w14:textId="10C86667" w:rsidR="007D2E88" w:rsidRPr="002B2239" w:rsidRDefault="00DC48CD" w:rsidP="002B2239">
      <w:pPr>
        <w:spacing w:line="360" w:lineRule="auto"/>
        <w:rPr>
          <w:bCs/>
        </w:rPr>
      </w:pPr>
      <w:r w:rsidRPr="002B2239">
        <w:rPr>
          <w:bCs/>
        </w:rPr>
        <w:t>4.</w:t>
      </w:r>
      <w:r w:rsidR="007D2E88" w:rsidRPr="002B2239">
        <w:t xml:space="preserve"> </w:t>
      </w:r>
      <w:r w:rsidR="007D2E88" w:rsidRPr="002B2239">
        <w:rPr>
          <w:bCs/>
        </w:rPr>
        <w:t>The Active Experimentation</w:t>
      </w:r>
    </w:p>
    <w:p w14:paraId="6DAC0646" w14:textId="4CCC0C9F" w:rsidR="00DC48CD" w:rsidRPr="002B2239" w:rsidRDefault="007D2E88" w:rsidP="002B2239">
      <w:pPr>
        <w:spacing w:line="360" w:lineRule="auto"/>
        <w:rPr>
          <w:bCs/>
        </w:rPr>
      </w:pPr>
      <w:r w:rsidRPr="002B2239">
        <w:rPr>
          <w:bCs/>
        </w:rPr>
        <w:t>To see what happens, the learner introduces new ideas to the world around them.</w:t>
      </w:r>
    </w:p>
    <w:p w14:paraId="4B0D0CBF" w14:textId="174C21C9" w:rsidR="00C16256" w:rsidRPr="002B2239" w:rsidRDefault="00F5397E" w:rsidP="002B2239">
      <w:pPr>
        <w:spacing w:line="360" w:lineRule="auto"/>
        <w:rPr>
          <w:bCs/>
        </w:rPr>
      </w:pPr>
      <w:r w:rsidRPr="002B2239">
        <w:rPr>
          <w:bCs/>
        </w:rPr>
        <w:t xml:space="preserve">Thing </w:t>
      </w:r>
      <w:r w:rsidR="00387885" w:rsidRPr="002B2239">
        <w:rPr>
          <w:bCs/>
        </w:rPr>
        <w:t>I have</w:t>
      </w:r>
      <w:r w:rsidRPr="002B2239">
        <w:rPr>
          <w:bCs/>
        </w:rPr>
        <w:t xml:space="preserve"> learned during the </w:t>
      </w:r>
      <w:r w:rsidR="00387885" w:rsidRPr="002B2239">
        <w:rPr>
          <w:bCs/>
        </w:rPr>
        <w:t>course.</w:t>
      </w:r>
    </w:p>
    <w:p w14:paraId="5EB8DD0E" w14:textId="0979698E" w:rsidR="00387885" w:rsidRPr="002B2239" w:rsidRDefault="00387885" w:rsidP="002B2239">
      <w:pPr>
        <w:spacing w:line="360" w:lineRule="auto"/>
        <w:rPr>
          <w:bCs/>
        </w:rPr>
      </w:pPr>
      <w:r w:rsidRPr="002B2239">
        <w:rPr>
          <w:bCs/>
        </w:rPr>
        <w:lastRenderedPageBreak/>
        <w:t>I had carried out many projects in my previous personal development plan in which I hoped to accomplish some goals both in education and in social life.</w:t>
      </w:r>
      <w:r w:rsidR="003D0020" w:rsidRPr="002B2239">
        <w:t xml:space="preserve"> </w:t>
      </w:r>
      <w:r w:rsidR="003D0020" w:rsidRPr="002B2239">
        <w:rPr>
          <w:bCs/>
        </w:rPr>
        <w:t>I had embarked further on the process in the previous personal development plan, which I believe</w:t>
      </w:r>
      <w:r w:rsidR="004737D9" w:rsidRPr="004737D9">
        <w:t xml:space="preserve"> </w:t>
      </w:r>
      <w:r w:rsidR="004737D9" w:rsidRPr="004737D9">
        <w:rPr>
          <w:bCs/>
        </w:rPr>
        <w:t>It will encourage me to focus on my own learning.</w:t>
      </w:r>
      <w:r w:rsidR="003D0020" w:rsidRPr="002B2239">
        <w:rPr>
          <w:bCs/>
        </w:rPr>
        <w:t>, success and</w:t>
      </w:r>
      <w:r w:rsidR="0092590F" w:rsidRPr="0092590F">
        <w:t xml:space="preserve"> </w:t>
      </w:r>
      <w:r w:rsidR="00AF3C7B">
        <w:rPr>
          <w:bCs/>
        </w:rPr>
        <w:t>a</w:t>
      </w:r>
      <w:r w:rsidR="0092590F" w:rsidRPr="0092590F">
        <w:rPr>
          <w:bCs/>
        </w:rPr>
        <w:t>s well as planning my personal education, social and career growth achievements</w:t>
      </w:r>
      <w:r w:rsidR="003D0020" w:rsidRPr="002B2239">
        <w:rPr>
          <w:bCs/>
        </w:rPr>
        <w:t>.</w:t>
      </w:r>
      <w:r w:rsidR="00805844" w:rsidRPr="002B2239">
        <w:t xml:space="preserve"> </w:t>
      </w:r>
      <w:r w:rsidR="00805844" w:rsidRPr="002B2239">
        <w:rPr>
          <w:bCs/>
        </w:rPr>
        <w:t>There are some improvements that I have noticed happening in my job, social and learning areas since I made the plan inside the PDP. I have found, for instance, that I have progressed in a variety of areas over the last semester that I had pointed out in my last PDP.</w:t>
      </w:r>
    </w:p>
    <w:p w14:paraId="6D4AC747" w14:textId="324E91F2" w:rsidR="00805844" w:rsidRPr="002B2239" w:rsidRDefault="0024395B" w:rsidP="002B2239">
      <w:pPr>
        <w:spacing w:line="360" w:lineRule="auto"/>
        <w:rPr>
          <w:bCs/>
        </w:rPr>
      </w:pPr>
      <w:r w:rsidRPr="002B2239">
        <w:rPr>
          <w:bCs/>
        </w:rPr>
        <w:t>I have accomplished a lot in academia, as my overall grades have risen from the previous ones.</w:t>
      </w:r>
      <w:r w:rsidR="002A01B1" w:rsidRPr="002B2239">
        <w:t xml:space="preserve"> </w:t>
      </w:r>
      <w:r w:rsidR="002A01B1" w:rsidRPr="002B2239">
        <w:rPr>
          <w:bCs/>
        </w:rPr>
        <w:t xml:space="preserve">I was able to establish a straightforward SWOT analysis in which I understood my strengths, limitations, </w:t>
      </w:r>
      <w:r w:rsidR="000F13AE" w:rsidRPr="002B2239">
        <w:rPr>
          <w:bCs/>
        </w:rPr>
        <w:t>opportunities,</w:t>
      </w:r>
      <w:r w:rsidR="002A01B1" w:rsidRPr="002B2239">
        <w:rPr>
          <w:bCs/>
        </w:rPr>
        <w:t xml:space="preserve"> and challenges not only in academia, but also in my social life, extracurricular activities and every other activity I pursued.</w:t>
      </w:r>
      <w:r w:rsidR="000F13AE" w:rsidRPr="002B2239">
        <w:t xml:space="preserve"> </w:t>
      </w:r>
      <w:r w:rsidR="000F13AE" w:rsidRPr="002B2239">
        <w:rPr>
          <w:bCs/>
        </w:rPr>
        <w:t>I worked hard with this strategy to perfect my strengths, correct the weaknesses and make them my strong points, use the possibilities put within my abilities and eventually understand and avoid any negative impact that the risks in the SWOT analysis posed (Bolton 2010).</w:t>
      </w:r>
      <w:r w:rsidR="0028316B" w:rsidRPr="002B2239">
        <w:t xml:space="preserve"> </w:t>
      </w:r>
      <w:r w:rsidR="0028316B" w:rsidRPr="002B2239">
        <w:rPr>
          <w:bCs/>
        </w:rPr>
        <w:t>I understood from these influences that some of my strengths were the ability to work under tight deadlines, to do thorough research, to attend classes, to do personal studies, and to submit all the papers and assignments at the right time. I also acknowledged, however, that I still had certain shortcomings that caused my success in some areas to diminish.</w:t>
      </w:r>
      <w:r w:rsidR="00622315" w:rsidRPr="002B2239">
        <w:t xml:space="preserve"> </w:t>
      </w:r>
      <w:r w:rsidR="00622315" w:rsidRPr="002B2239">
        <w:rPr>
          <w:bCs/>
        </w:rPr>
        <w:t xml:space="preserve">I found, for instance, that I had a problem with other students, </w:t>
      </w:r>
      <w:r w:rsidR="00E10A76" w:rsidRPr="002B2239">
        <w:rPr>
          <w:bCs/>
        </w:rPr>
        <w:t>tutors,</w:t>
      </w:r>
      <w:r w:rsidR="00622315" w:rsidRPr="002B2239">
        <w:rPr>
          <w:bCs/>
        </w:rPr>
        <w:t xml:space="preserve"> and colleagues. I did not attend discussion and group work, and the strength of teamwork seemed to be overlooked. I found that I did not consult my academic tutors; I tried to do my own research instead. In co-curricular sports, despite having a variety of athletic teams, training staff as well as other resources, I found that I had done little in games and clubs within the university.</w:t>
      </w:r>
      <w:r w:rsidR="007B5187" w:rsidRPr="002B2239">
        <w:t xml:space="preserve"> </w:t>
      </w:r>
      <w:r w:rsidR="007B5187" w:rsidRPr="002B2239">
        <w:rPr>
          <w:bCs/>
        </w:rPr>
        <w:t>Before I made the last PDP, I was unable to attend all of the events, and even spent a lot of time playing games on my personal computer rather than getting interested in actual athletics. I set strict schedules in this scheme to allow me to attend my favourite soccer and American football games.</w:t>
      </w:r>
      <w:r w:rsidR="00A047B4" w:rsidRPr="002B2239">
        <w:t xml:space="preserve"> </w:t>
      </w:r>
      <w:r w:rsidR="00A047B4" w:rsidRPr="002B2239">
        <w:rPr>
          <w:bCs/>
        </w:rPr>
        <w:t>I also noticed a range of possibilities within this reflection that I should have used to perfect my abilities in education and social life.</w:t>
      </w:r>
      <w:r w:rsidR="000E1BE5" w:rsidRPr="002B2239">
        <w:t xml:space="preserve"> </w:t>
      </w:r>
      <w:r w:rsidR="000E1BE5" w:rsidRPr="002B2239">
        <w:rPr>
          <w:bCs/>
        </w:rPr>
        <w:t>The university, for example, has a variety of sports, societies, and clubs, many of which are equipped and staffed to help students achieve their goals in academia and other social and personal activities.</w:t>
      </w:r>
    </w:p>
    <w:p w14:paraId="749609B9" w14:textId="3AFFF019" w:rsidR="000E1BE5" w:rsidRPr="002B2239" w:rsidRDefault="000E1BE5" w:rsidP="002B2239">
      <w:pPr>
        <w:spacing w:line="360" w:lineRule="auto"/>
        <w:rPr>
          <w:bCs/>
        </w:rPr>
      </w:pPr>
    </w:p>
    <w:p w14:paraId="07AACC85" w14:textId="0B41AD16" w:rsidR="000E1BE5" w:rsidRPr="002B2239" w:rsidRDefault="000E1BE5" w:rsidP="002B2239">
      <w:pPr>
        <w:spacing w:line="360" w:lineRule="auto"/>
        <w:rPr>
          <w:bCs/>
        </w:rPr>
      </w:pPr>
    </w:p>
    <w:p w14:paraId="7199D2FF" w14:textId="35406EB5" w:rsidR="000E1BE5" w:rsidRDefault="000E1BE5" w:rsidP="007D2E88">
      <w:pPr>
        <w:spacing w:line="360" w:lineRule="auto"/>
        <w:rPr>
          <w:bCs/>
        </w:rPr>
      </w:pPr>
    </w:p>
    <w:p w14:paraId="37846A16" w14:textId="6DE69925" w:rsidR="000E1BE5" w:rsidRDefault="000E1BE5" w:rsidP="007D2E88">
      <w:pPr>
        <w:spacing w:line="360" w:lineRule="auto"/>
        <w:rPr>
          <w:bCs/>
        </w:rPr>
      </w:pPr>
    </w:p>
    <w:p w14:paraId="428E0166" w14:textId="5CD881B1" w:rsidR="000E1BE5" w:rsidRDefault="000E1BE5" w:rsidP="007D2E88">
      <w:pPr>
        <w:spacing w:line="360" w:lineRule="auto"/>
        <w:rPr>
          <w:bCs/>
        </w:rPr>
      </w:pPr>
    </w:p>
    <w:p w14:paraId="78F442C2" w14:textId="63E43657" w:rsidR="000E1BE5" w:rsidRDefault="000E1BE5" w:rsidP="009D2501">
      <w:pPr>
        <w:pStyle w:val="Heading1"/>
      </w:pPr>
      <w:bookmarkStart w:id="14" w:name="_Toc57581876"/>
      <w:r w:rsidRPr="000E1BE5">
        <w:t>References:</w:t>
      </w:r>
      <w:bookmarkEnd w:id="14"/>
    </w:p>
    <w:p w14:paraId="45058E42" w14:textId="16F24126" w:rsidR="000E1BE5" w:rsidRDefault="00EF61AE"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Balance Careers. 2020. </w:t>
      </w:r>
      <w:r>
        <w:rPr>
          <w:rFonts w:ascii="Arial" w:hAnsi="Arial" w:cs="Arial"/>
          <w:i/>
          <w:iCs/>
          <w:color w:val="000000"/>
          <w:sz w:val="20"/>
          <w:szCs w:val="20"/>
          <w:shd w:val="clear" w:color="auto" w:fill="FFFFFF"/>
        </w:rPr>
        <w:t xml:space="preserve">How to Identify Important Personal </w:t>
      </w:r>
      <w:r w:rsidR="004B0ABB">
        <w:rPr>
          <w:rFonts w:ascii="Arial" w:hAnsi="Arial" w:cs="Arial"/>
          <w:i/>
          <w:iCs/>
          <w:color w:val="000000"/>
          <w:sz w:val="20"/>
          <w:szCs w:val="20"/>
          <w:shd w:val="clear" w:color="auto" w:fill="FFFFFF"/>
        </w:rPr>
        <w:t>and</w:t>
      </w:r>
      <w:r>
        <w:rPr>
          <w:rFonts w:ascii="Arial" w:hAnsi="Arial" w:cs="Arial"/>
          <w:i/>
          <w:iCs/>
          <w:color w:val="000000"/>
          <w:sz w:val="20"/>
          <w:szCs w:val="20"/>
          <w:shd w:val="clear" w:color="auto" w:fill="FFFFFF"/>
        </w:rPr>
        <w:t xml:space="preserve"> Business Goals</w:t>
      </w:r>
      <w:r>
        <w:rPr>
          <w:rFonts w:ascii="Arial" w:hAnsi="Arial" w:cs="Arial"/>
          <w:color w:val="000000"/>
          <w:sz w:val="20"/>
          <w:szCs w:val="20"/>
          <w:shd w:val="clear" w:color="auto" w:fill="FFFFFF"/>
        </w:rPr>
        <w:t>. [online] Available at: &lt;https://www.thebalancecareers.com/performance-development-planning-1916761&gt; [Accessed 29 November 2020].</w:t>
      </w:r>
    </w:p>
    <w:p w14:paraId="5BAF0F14" w14:textId="09BF8CC7" w:rsidR="00EF61AE" w:rsidRDefault="002E7F76"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Logistics of Logistics. 2020. </w:t>
      </w:r>
      <w:r>
        <w:rPr>
          <w:rFonts w:ascii="Arial" w:hAnsi="Arial" w:cs="Arial"/>
          <w:i/>
          <w:iCs/>
          <w:color w:val="000000"/>
          <w:sz w:val="20"/>
          <w:szCs w:val="20"/>
          <w:shd w:val="clear" w:color="auto" w:fill="FFFFFF"/>
        </w:rPr>
        <w:t xml:space="preserve">5 Warehouse Performance Management Tips - The Logistics </w:t>
      </w:r>
      <w:r w:rsidR="004B0ABB">
        <w:rPr>
          <w:rFonts w:ascii="Arial" w:hAnsi="Arial" w:cs="Arial"/>
          <w:i/>
          <w:iCs/>
          <w:color w:val="000000"/>
          <w:sz w:val="20"/>
          <w:szCs w:val="20"/>
          <w:shd w:val="clear" w:color="auto" w:fill="FFFFFF"/>
        </w:rPr>
        <w:t>of</w:t>
      </w:r>
      <w:r>
        <w:rPr>
          <w:rFonts w:ascii="Arial" w:hAnsi="Arial" w:cs="Arial"/>
          <w:i/>
          <w:iCs/>
          <w:color w:val="000000"/>
          <w:sz w:val="20"/>
          <w:szCs w:val="20"/>
          <w:shd w:val="clear" w:color="auto" w:fill="FFFFFF"/>
        </w:rPr>
        <w:t xml:space="preserve"> Logistics</w:t>
      </w:r>
      <w:r>
        <w:rPr>
          <w:rFonts w:ascii="Arial" w:hAnsi="Arial" w:cs="Arial"/>
          <w:color w:val="000000"/>
          <w:sz w:val="20"/>
          <w:szCs w:val="20"/>
          <w:shd w:val="clear" w:color="auto" w:fill="FFFFFF"/>
        </w:rPr>
        <w:t>. [online] Available at: &lt;https://www.thelogisticsoflogistics.com/5-warehouse-performance-management-tips/&gt; [Accessed 29 November 2020].</w:t>
      </w:r>
    </w:p>
    <w:p w14:paraId="742251FE" w14:textId="51CD7533" w:rsidR="002E7F76" w:rsidRDefault="005C7732"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Get Lighthouse. 2020. </w:t>
      </w:r>
      <w:r>
        <w:rPr>
          <w:rFonts w:ascii="Arial" w:hAnsi="Arial" w:cs="Arial"/>
          <w:i/>
          <w:iCs/>
          <w:color w:val="000000"/>
          <w:sz w:val="20"/>
          <w:szCs w:val="20"/>
          <w:shd w:val="clear" w:color="auto" w:fill="FFFFFF"/>
        </w:rPr>
        <w:t xml:space="preserve">8 Best Professional Development Goals </w:t>
      </w:r>
      <w:r w:rsidR="004B0ABB">
        <w:rPr>
          <w:rFonts w:ascii="Arial" w:hAnsi="Arial" w:cs="Arial"/>
          <w:i/>
          <w:iCs/>
          <w:color w:val="000000"/>
          <w:sz w:val="20"/>
          <w:szCs w:val="20"/>
          <w:shd w:val="clear" w:color="auto" w:fill="FFFFFF"/>
        </w:rPr>
        <w:t>for</w:t>
      </w:r>
      <w:r>
        <w:rPr>
          <w:rFonts w:ascii="Arial" w:hAnsi="Arial" w:cs="Arial"/>
          <w:i/>
          <w:iCs/>
          <w:color w:val="000000"/>
          <w:sz w:val="20"/>
          <w:szCs w:val="20"/>
          <w:shd w:val="clear" w:color="auto" w:fill="FFFFFF"/>
        </w:rPr>
        <w:t xml:space="preserve"> Managers</w:t>
      </w:r>
      <w:r>
        <w:rPr>
          <w:rFonts w:ascii="Arial" w:hAnsi="Arial" w:cs="Arial"/>
          <w:color w:val="000000"/>
          <w:sz w:val="20"/>
          <w:szCs w:val="20"/>
          <w:shd w:val="clear" w:color="auto" w:fill="FFFFFF"/>
        </w:rPr>
        <w:t>. [online] Available at: &lt;https://getlighthouse.com/blog/professional-development-goals-for-managers/&gt; [Accessed 29 November 2020].</w:t>
      </w:r>
    </w:p>
    <w:p w14:paraId="339CE80B" w14:textId="5216074F" w:rsidR="005C7732" w:rsidRDefault="00DA79D2"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Rtpi.org.uk. 2020. [online] Available at: &lt;https://www.rtpi.org.uk/media/3218/example-pdp-2.pdf&gt; [Accessed 29 November 2020].</w:t>
      </w:r>
    </w:p>
    <w:p w14:paraId="32233D1D" w14:textId="1DE43F15" w:rsidR="004B0ABB" w:rsidRDefault="00EA57BA"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Economics Discussion. 2020. </w:t>
      </w:r>
      <w:r>
        <w:rPr>
          <w:rFonts w:ascii="Arial" w:hAnsi="Arial" w:cs="Arial"/>
          <w:i/>
          <w:iCs/>
          <w:color w:val="000000"/>
          <w:sz w:val="20"/>
          <w:szCs w:val="20"/>
          <w:shd w:val="clear" w:color="auto" w:fill="FFFFFF"/>
        </w:rPr>
        <w:t>On the Job Training Methods</w:t>
      </w:r>
      <w:r>
        <w:rPr>
          <w:rFonts w:ascii="Arial" w:hAnsi="Arial" w:cs="Arial"/>
          <w:color w:val="000000"/>
          <w:sz w:val="20"/>
          <w:szCs w:val="20"/>
          <w:shd w:val="clear" w:color="auto" w:fill="FFFFFF"/>
        </w:rPr>
        <w:t>. [online] Available at: &lt;https://www.economicsdiscussion.net/job-training/on-the-job-training-methods/31626&gt; [Accessed 29 November 2020].</w:t>
      </w:r>
    </w:p>
    <w:p w14:paraId="5854CDC9" w14:textId="3E073C4F" w:rsidR="00074FAB" w:rsidRPr="000E1BE5" w:rsidRDefault="00F302A1" w:rsidP="007D2E88">
      <w:pPr>
        <w:spacing w:line="360" w:lineRule="auto"/>
        <w:rPr>
          <w:bCs/>
          <w:sz w:val="32"/>
          <w:szCs w:val="32"/>
        </w:rPr>
      </w:pPr>
      <w:r>
        <w:rPr>
          <w:rFonts w:ascii="Arial" w:hAnsi="Arial" w:cs="Arial"/>
          <w:color w:val="000000"/>
          <w:sz w:val="20"/>
          <w:szCs w:val="20"/>
          <w:shd w:val="clear" w:color="auto" w:fill="FFFFFF"/>
        </w:rPr>
        <w:t>Myerson, P., 2012. </w:t>
      </w:r>
      <w:r>
        <w:rPr>
          <w:rFonts w:ascii="Arial" w:hAnsi="Arial" w:cs="Arial"/>
          <w:i/>
          <w:iCs/>
          <w:color w:val="000000"/>
          <w:sz w:val="20"/>
          <w:szCs w:val="20"/>
          <w:shd w:val="clear" w:color="auto" w:fill="FFFFFF"/>
        </w:rPr>
        <w:t xml:space="preserve">Lean Supply Chain </w:t>
      </w:r>
      <w:r w:rsidR="004B4590">
        <w:rPr>
          <w:rFonts w:ascii="Arial" w:hAnsi="Arial" w:cs="Arial"/>
          <w:i/>
          <w:iCs/>
          <w:color w:val="000000"/>
          <w:sz w:val="20"/>
          <w:szCs w:val="20"/>
          <w:shd w:val="clear" w:color="auto" w:fill="FFFFFF"/>
        </w:rPr>
        <w:t>and</w:t>
      </w:r>
      <w:r>
        <w:rPr>
          <w:rFonts w:ascii="Arial" w:hAnsi="Arial" w:cs="Arial"/>
          <w:i/>
          <w:iCs/>
          <w:color w:val="000000"/>
          <w:sz w:val="20"/>
          <w:szCs w:val="20"/>
          <w:shd w:val="clear" w:color="auto" w:fill="FFFFFF"/>
        </w:rPr>
        <w:t xml:space="preserve"> Logistics Management</w:t>
      </w:r>
      <w:r>
        <w:rPr>
          <w:rFonts w:ascii="Arial" w:hAnsi="Arial" w:cs="Arial"/>
          <w:color w:val="000000"/>
          <w:sz w:val="20"/>
          <w:szCs w:val="20"/>
          <w:shd w:val="clear" w:color="auto" w:fill="FFFFFF"/>
        </w:rPr>
        <w:t>. Blacklick: McGraw-Hill Publishing.</w:t>
      </w:r>
    </w:p>
    <w:p w14:paraId="3F392804" w14:textId="5420DC5E" w:rsidR="000E1BE5" w:rsidRDefault="007D1E31"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Staffing, W., 2020. </w:t>
      </w:r>
      <w:r>
        <w:rPr>
          <w:rFonts w:ascii="Arial" w:hAnsi="Arial" w:cs="Arial"/>
          <w:i/>
          <w:iCs/>
          <w:color w:val="000000"/>
          <w:sz w:val="20"/>
          <w:szCs w:val="20"/>
          <w:shd w:val="clear" w:color="auto" w:fill="FFFFFF"/>
        </w:rPr>
        <w:t>What Skills Do You Need to Become A Warehouse Manager?</w:t>
      </w:r>
      <w:r>
        <w:rPr>
          <w:rFonts w:ascii="Arial" w:hAnsi="Arial" w:cs="Arial"/>
          <w:color w:val="000000"/>
          <w:sz w:val="20"/>
          <w:szCs w:val="20"/>
          <w:shd w:val="clear" w:color="auto" w:fill="FFFFFF"/>
        </w:rPr>
        <w:t xml:space="preserve"> [online] Winters Technical Staffing. Available at: &lt;https://www.winterstaffing.com/8-skills-and-attributes-that-a-warehouse-manager-must-have/&gt; [Accessed 29 November 2020].</w:t>
      </w:r>
    </w:p>
    <w:p w14:paraId="0BB2E954" w14:textId="0B5783F5" w:rsidR="007D1E31" w:rsidRDefault="00F0378A"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Safety Culture. 2020. </w:t>
      </w:r>
      <w:r>
        <w:rPr>
          <w:rFonts w:ascii="Arial" w:hAnsi="Arial" w:cs="Arial"/>
          <w:i/>
          <w:iCs/>
          <w:color w:val="000000"/>
          <w:sz w:val="20"/>
          <w:szCs w:val="20"/>
          <w:shd w:val="clear" w:color="auto" w:fill="FFFFFF"/>
        </w:rPr>
        <w:t>Warehouse Safety | Safety culture</w:t>
      </w:r>
      <w:r>
        <w:rPr>
          <w:rFonts w:ascii="Arial" w:hAnsi="Arial" w:cs="Arial"/>
          <w:color w:val="000000"/>
          <w:sz w:val="20"/>
          <w:szCs w:val="20"/>
          <w:shd w:val="clear" w:color="auto" w:fill="FFFFFF"/>
        </w:rPr>
        <w:t>. [online] Available at: &lt;https://safetyculture.com/topics/warehouse-safety/&gt; [Accessed 29 November 2020].</w:t>
      </w:r>
    </w:p>
    <w:p w14:paraId="376DFA96" w14:textId="511CB4EB" w:rsidR="00F0378A" w:rsidRDefault="00E70E7E" w:rsidP="007D2E8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Electrical Wholesaling. 2020. </w:t>
      </w:r>
      <w:r>
        <w:rPr>
          <w:rFonts w:ascii="Arial" w:hAnsi="Arial" w:cs="Arial"/>
          <w:i/>
          <w:iCs/>
          <w:color w:val="000000"/>
          <w:sz w:val="20"/>
          <w:szCs w:val="20"/>
          <w:shd w:val="clear" w:color="auto" w:fill="FFFFFF"/>
        </w:rPr>
        <w:t>Career Advancement Tips for Warehouse Employees</w:t>
      </w:r>
      <w:r>
        <w:rPr>
          <w:rFonts w:ascii="Arial" w:hAnsi="Arial" w:cs="Arial"/>
          <w:color w:val="000000"/>
          <w:sz w:val="20"/>
          <w:szCs w:val="20"/>
          <w:shd w:val="clear" w:color="auto" w:fill="FFFFFF"/>
        </w:rPr>
        <w:t>. [online] Available at: &lt;https://www.ewweb.com/business-management/e-biz/article/20918367/career-advancement-tips-for-warehouse-employees&gt; [Accessed 29 November 2020].</w:t>
      </w:r>
    </w:p>
    <w:p w14:paraId="55556B18" w14:textId="10308980" w:rsidR="00E70E7E" w:rsidRDefault="002B2239" w:rsidP="007D2E88">
      <w:pPr>
        <w:spacing w:line="360" w:lineRule="auto"/>
        <w:rPr>
          <w:bCs/>
        </w:rPr>
      </w:pPr>
      <w:r>
        <w:rPr>
          <w:rFonts w:ascii="Arial" w:hAnsi="Arial" w:cs="Arial"/>
          <w:color w:val="000000"/>
          <w:sz w:val="20"/>
          <w:szCs w:val="20"/>
          <w:shd w:val="clear" w:color="auto" w:fill="FFFFFF"/>
        </w:rPr>
        <w:t>Hr.berkeley.edu. 2020. </w:t>
      </w:r>
      <w:r>
        <w:rPr>
          <w:rFonts w:ascii="Arial" w:hAnsi="Arial" w:cs="Arial"/>
          <w:i/>
          <w:iCs/>
          <w:color w:val="000000"/>
          <w:sz w:val="20"/>
          <w:szCs w:val="20"/>
          <w:shd w:val="clear" w:color="auto" w:fill="FFFFFF"/>
        </w:rPr>
        <w:t>Skill Development: Developmental Experiences | People &amp; Culture</w:t>
      </w:r>
      <w:r>
        <w:rPr>
          <w:rFonts w:ascii="Arial" w:hAnsi="Arial" w:cs="Arial"/>
          <w:color w:val="000000"/>
          <w:sz w:val="20"/>
          <w:szCs w:val="20"/>
          <w:shd w:val="clear" w:color="auto" w:fill="FFFFFF"/>
        </w:rPr>
        <w:t>. [online] Available at: &lt;https://hr.berkeley.edu/development/career-development/skill-development/developmental-experiences&gt; [Accessed 29 November 2020].</w:t>
      </w:r>
    </w:p>
    <w:p w14:paraId="68D37FEC" w14:textId="77777777" w:rsidR="00387885" w:rsidRDefault="00387885" w:rsidP="007D2E88">
      <w:pPr>
        <w:spacing w:line="360" w:lineRule="auto"/>
        <w:rPr>
          <w:bCs/>
        </w:rPr>
      </w:pPr>
    </w:p>
    <w:p w14:paraId="2396B2F0" w14:textId="77777777" w:rsidR="009900D9" w:rsidRPr="000E076E" w:rsidRDefault="009900D9" w:rsidP="009900D9">
      <w:pPr>
        <w:spacing w:line="360" w:lineRule="auto"/>
        <w:rPr>
          <w:bCs/>
        </w:rPr>
      </w:pPr>
    </w:p>
    <w:p w14:paraId="2FB4E019" w14:textId="4905DCDC" w:rsidR="000A391A" w:rsidRDefault="000A391A" w:rsidP="009E64C4">
      <w:pPr>
        <w:spacing w:line="360" w:lineRule="auto"/>
        <w:rPr>
          <w:b/>
        </w:rPr>
      </w:pPr>
    </w:p>
    <w:p w14:paraId="00F6C7D8" w14:textId="165D5215" w:rsidR="000A391A" w:rsidRDefault="000A391A" w:rsidP="009E64C4">
      <w:pPr>
        <w:spacing w:line="360" w:lineRule="auto"/>
        <w:rPr>
          <w:b/>
        </w:rPr>
      </w:pPr>
    </w:p>
    <w:p w14:paraId="1522B458" w14:textId="6F6D423C" w:rsidR="000A391A" w:rsidRDefault="000A391A" w:rsidP="009E64C4">
      <w:pPr>
        <w:spacing w:line="360" w:lineRule="auto"/>
        <w:rPr>
          <w:b/>
        </w:rPr>
      </w:pPr>
    </w:p>
    <w:p w14:paraId="4D92EB13" w14:textId="18511018" w:rsidR="000A391A" w:rsidRDefault="000A391A" w:rsidP="009E64C4">
      <w:pPr>
        <w:spacing w:line="360" w:lineRule="auto"/>
        <w:rPr>
          <w:b/>
        </w:rPr>
      </w:pPr>
    </w:p>
    <w:p w14:paraId="78E33A8A" w14:textId="4049A776" w:rsidR="000A391A" w:rsidRDefault="000A391A" w:rsidP="009E64C4">
      <w:pPr>
        <w:spacing w:line="360" w:lineRule="auto"/>
        <w:rPr>
          <w:b/>
        </w:rPr>
      </w:pPr>
    </w:p>
    <w:p w14:paraId="64AA1FEC" w14:textId="6D979A91" w:rsidR="000A391A" w:rsidRDefault="000A391A" w:rsidP="009E64C4">
      <w:pPr>
        <w:spacing w:line="360" w:lineRule="auto"/>
        <w:rPr>
          <w:b/>
        </w:rPr>
      </w:pPr>
    </w:p>
    <w:p w14:paraId="6C1193DA" w14:textId="7961F0AD" w:rsidR="000A391A" w:rsidRDefault="000A391A" w:rsidP="009E64C4">
      <w:pPr>
        <w:spacing w:line="360" w:lineRule="auto"/>
        <w:rPr>
          <w:b/>
        </w:rPr>
      </w:pPr>
    </w:p>
    <w:p w14:paraId="3D5B1F00" w14:textId="77777777" w:rsidR="000A391A" w:rsidRPr="002E6874" w:rsidRDefault="000A391A" w:rsidP="009E64C4">
      <w:pPr>
        <w:spacing w:line="360" w:lineRule="auto"/>
        <w:rPr>
          <w:b/>
        </w:rPr>
      </w:pPr>
    </w:p>
    <w:sectPr w:rsidR="000A391A" w:rsidRPr="002E6874" w:rsidSect="00FC2D0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753D8" w14:textId="77777777" w:rsidR="00C1786F" w:rsidRDefault="00C1786F" w:rsidP="00B3132D">
      <w:pPr>
        <w:spacing w:after="0" w:line="240" w:lineRule="auto"/>
      </w:pPr>
      <w:r>
        <w:separator/>
      </w:r>
    </w:p>
  </w:endnote>
  <w:endnote w:type="continuationSeparator" w:id="0">
    <w:p w14:paraId="2A68E2AB" w14:textId="77777777" w:rsidR="00C1786F" w:rsidRDefault="00C1786F" w:rsidP="00B3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D637F" w14:textId="77777777" w:rsidR="00C1786F" w:rsidRDefault="00C1786F" w:rsidP="00B3132D">
      <w:pPr>
        <w:spacing w:after="0" w:line="240" w:lineRule="auto"/>
      </w:pPr>
      <w:r>
        <w:separator/>
      </w:r>
    </w:p>
  </w:footnote>
  <w:footnote w:type="continuationSeparator" w:id="0">
    <w:p w14:paraId="7D5B621D" w14:textId="77777777" w:rsidR="00C1786F" w:rsidRDefault="00C1786F" w:rsidP="00B31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6DA"/>
    <w:multiLevelType w:val="hybridMultilevel"/>
    <w:tmpl w:val="A322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B0F60"/>
    <w:multiLevelType w:val="hybridMultilevel"/>
    <w:tmpl w:val="B60C6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2E8F"/>
    <w:multiLevelType w:val="hybridMultilevel"/>
    <w:tmpl w:val="E0DC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814D38"/>
    <w:multiLevelType w:val="hybridMultilevel"/>
    <w:tmpl w:val="3D3E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50"/>
    <w:rsid w:val="00015A00"/>
    <w:rsid w:val="0002106B"/>
    <w:rsid w:val="000259AE"/>
    <w:rsid w:val="00030FDC"/>
    <w:rsid w:val="00031CBC"/>
    <w:rsid w:val="0003537D"/>
    <w:rsid w:val="00036620"/>
    <w:rsid w:val="00043F8A"/>
    <w:rsid w:val="00063FFC"/>
    <w:rsid w:val="00072E7C"/>
    <w:rsid w:val="00074FAB"/>
    <w:rsid w:val="0007696C"/>
    <w:rsid w:val="00077C31"/>
    <w:rsid w:val="00080090"/>
    <w:rsid w:val="00081A28"/>
    <w:rsid w:val="000869FA"/>
    <w:rsid w:val="00090512"/>
    <w:rsid w:val="000937BC"/>
    <w:rsid w:val="000977AE"/>
    <w:rsid w:val="000A391A"/>
    <w:rsid w:val="000A605B"/>
    <w:rsid w:val="000A71C4"/>
    <w:rsid w:val="000B56FF"/>
    <w:rsid w:val="000B5F3F"/>
    <w:rsid w:val="000B67A6"/>
    <w:rsid w:val="000C54D8"/>
    <w:rsid w:val="000C5AF5"/>
    <w:rsid w:val="000D6F99"/>
    <w:rsid w:val="000E076E"/>
    <w:rsid w:val="000E1BE5"/>
    <w:rsid w:val="000F13AE"/>
    <w:rsid w:val="000F45BE"/>
    <w:rsid w:val="000F6DB9"/>
    <w:rsid w:val="001012DC"/>
    <w:rsid w:val="00102845"/>
    <w:rsid w:val="00105DCC"/>
    <w:rsid w:val="00111CA7"/>
    <w:rsid w:val="00131A34"/>
    <w:rsid w:val="001377B2"/>
    <w:rsid w:val="001377B3"/>
    <w:rsid w:val="00142159"/>
    <w:rsid w:val="001570DB"/>
    <w:rsid w:val="00157C68"/>
    <w:rsid w:val="00161DDE"/>
    <w:rsid w:val="00163D15"/>
    <w:rsid w:val="0016461B"/>
    <w:rsid w:val="00164D50"/>
    <w:rsid w:val="00167706"/>
    <w:rsid w:val="0017239F"/>
    <w:rsid w:val="0018422B"/>
    <w:rsid w:val="00185597"/>
    <w:rsid w:val="001864BB"/>
    <w:rsid w:val="00186BEB"/>
    <w:rsid w:val="00194B57"/>
    <w:rsid w:val="001976E5"/>
    <w:rsid w:val="001A4198"/>
    <w:rsid w:val="001B2290"/>
    <w:rsid w:val="001B3B67"/>
    <w:rsid w:val="001B457E"/>
    <w:rsid w:val="001B6816"/>
    <w:rsid w:val="001C4F22"/>
    <w:rsid w:val="001D0F90"/>
    <w:rsid w:val="001E721F"/>
    <w:rsid w:val="001F1A1F"/>
    <w:rsid w:val="001F6417"/>
    <w:rsid w:val="001F6A91"/>
    <w:rsid w:val="001F74FA"/>
    <w:rsid w:val="00201350"/>
    <w:rsid w:val="00202340"/>
    <w:rsid w:val="00204DAA"/>
    <w:rsid w:val="00215482"/>
    <w:rsid w:val="0023538F"/>
    <w:rsid w:val="002416BB"/>
    <w:rsid w:val="0024395B"/>
    <w:rsid w:val="00250A7E"/>
    <w:rsid w:val="00270569"/>
    <w:rsid w:val="002742B2"/>
    <w:rsid w:val="0028316B"/>
    <w:rsid w:val="002A01B1"/>
    <w:rsid w:val="002A7762"/>
    <w:rsid w:val="002B2239"/>
    <w:rsid w:val="002B3F70"/>
    <w:rsid w:val="002C0E04"/>
    <w:rsid w:val="002E6746"/>
    <w:rsid w:val="002E6874"/>
    <w:rsid w:val="002E7F76"/>
    <w:rsid w:val="002F2A97"/>
    <w:rsid w:val="002F7BB9"/>
    <w:rsid w:val="0030489E"/>
    <w:rsid w:val="00307E87"/>
    <w:rsid w:val="00322058"/>
    <w:rsid w:val="003245CA"/>
    <w:rsid w:val="003275F0"/>
    <w:rsid w:val="00334408"/>
    <w:rsid w:val="00353EE4"/>
    <w:rsid w:val="0037003E"/>
    <w:rsid w:val="00376DC9"/>
    <w:rsid w:val="003839CA"/>
    <w:rsid w:val="00384393"/>
    <w:rsid w:val="00385929"/>
    <w:rsid w:val="00387885"/>
    <w:rsid w:val="003A0D9A"/>
    <w:rsid w:val="003A1EDA"/>
    <w:rsid w:val="003D0020"/>
    <w:rsid w:val="003D1DB1"/>
    <w:rsid w:val="003D2E0E"/>
    <w:rsid w:val="003D7BCA"/>
    <w:rsid w:val="003F0FC7"/>
    <w:rsid w:val="003F2292"/>
    <w:rsid w:val="004054AD"/>
    <w:rsid w:val="004108F5"/>
    <w:rsid w:val="00410BE0"/>
    <w:rsid w:val="004354ED"/>
    <w:rsid w:val="00451CBC"/>
    <w:rsid w:val="00451DFF"/>
    <w:rsid w:val="00454E26"/>
    <w:rsid w:val="004627DB"/>
    <w:rsid w:val="004737D9"/>
    <w:rsid w:val="0047503A"/>
    <w:rsid w:val="00490D6C"/>
    <w:rsid w:val="00495DB3"/>
    <w:rsid w:val="00496458"/>
    <w:rsid w:val="004A5F15"/>
    <w:rsid w:val="004B0ABB"/>
    <w:rsid w:val="004B4590"/>
    <w:rsid w:val="004B4E0B"/>
    <w:rsid w:val="004B7437"/>
    <w:rsid w:val="004B78DA"/>
    <w:rsid w:val="004C1A54"/>
    <w:rsid w:val="004D6191"/>
    <w:rsid w:val="004D77DF"/>
    <w:rsid w:val="004E43EB"/>
    <w:rsid w:val="004F1DF2"/>
    <w:rsid w:val="004F4728"/>
    <w:rsid w:val="005017E9"/>
    <w:rsid w:val="005021D9"/>
    <w:rsid w:val="005027D3"/>
    <w:rsid w:val="00532A6D"/>
    <w:rsid w:val="005336B8"/>
    <w:rsid w:val="00541679"/>
    <w:rsid w:val="00542534"/>
    <w:rsid w:val="00557BBE"/>
    <w:rsid w:val="00560556"/>
    <w:rsid w:val="00587FD7"/>
    <w:rsid w:val="005C7732"/>
    <w:rsid w:val="005D6DEA"/>
    <w:rsid w:val="005F3A6C"/>
    <w:rsid w:val="006059BD"/>
    <w:rsid w:val="00616D30"/>
    <w:rsid w:val="00622315"/>
    <w:rsid w:val="00623BA0"/>
    <w:rsid w:val="0062697A"/>
    <w:rsid w:val="0063041C"/>
    <w:rsid w:val="0063290D"/>
    <w:rsid w:val="00642265"/>
    <w:rsid w:val="00656CF7"/>
    <w:rsid w:val="00660C82"/>
    <w:rsid w:val="0066421F"/>
    <w:rsid w:val="0067784F"/>
    <w:rsid w:val="006949C8"/>
    <w:rsid w:val="006A32C4"/>
    <w:rsid w:val="006B3D44"/>
    <w:rsid w:val="006C3DDB"/>
    <w:rsid w:val="006D7A3A"/>
    <w:rsid w:val="006E143E"/>
    <w:rsid w:val="006E2464"/>
    <w:rsid w:val="006F6D7D"/>
    <w:rsid w:val="00700920"/>
    <w:rsid w:val="0070641B"/>
    <w:rsid w:val="00711962"/>
    <w:rsid w:val="00736635"/>
    <w:rsid w:val="007473CC"/>
    <w:rsid w:val="00761628"/>
    <w:rsid w:val="0076437A"/>
    <w:rsid w:val="00766FA9"/>
    <w:rsid w:val="0077280B"/>
    <w:rsid w:val="00774457"/>
    <w:rsid w:val="00774FCE"/>
    <w:rsid w:val="0079343A"/>
    <w:rsid w:val="007967B1"/>
    <w:rsid w:val="007B5143"/>
    <w:rsid w:val="007B5187"/>
    <w:rsid w:val="007B7E4E"/>
    <w:rsid w:val="007C0F16"/>
    <w:rsid w:val="007D05EF"/>
    <w:rsid w:val="007D1E31"/>
    <w:rsid w:val="007D2E88"/>
    <w:rsid w:val="007D5EED"/>
    <w:rsid w:val="007D5F42"/>
    <w:rsid w:val="007E326B"/>
    <w:rsid w:val="007E4996"/>
    <w:rsid w:val="007E6D84"/>
    <w:rsid w:val="007F24E8"/>
    <w:rsid w:val="007F4B1C"/>
    <w:rsid w:val="00805844"/>
    <w:rsid w:val="00812E01"/>
    <w:rsid w:val="00832D05"/>
    <w:rsid w:val="00842130"/>
    <w:rsid w:val="008548E2"/>
    <w:rsid w:val="00863A24"/>
    <w:rsid w:val="00872B08"/>
    <w:rsid w:val="00882561"/>
    <w:rsid w:val="008A6BE8"/>
    <w:rsid w:val="008B5282"/>
    <w:rsid w:val="008D490A"/>
    <w:rsid w:val="008E27DE"/>
    <w:rsid w:val="008E3302"/>
    <w:rsid w:val="008F2A92"/>
    <w:rsid w:val="009100F4"/>
    <w:rsid w:val="00911B3C"/>
    <w:rsid w:val="00920D78"/>
    <w:rsid w:val="00924998"/>
    <w:rsid w:val="0092590F"/>
    <w:rsid w:val="00925CC2"/>
    <w:rsid w:val="00926F60"/>
    <w:rsid w:val="00931933"/>
    <w:rsid w:val="00935591"/>
    <w:rsid w:val="00936AD0"/>
    <w:rsid w:val="00953F2D"/>
    <w:rsid w:val="00956AF4"/>
    <w:rsid w:val="00963972"/>
    <w:rsid w:val="0097677A"/>
    <w:rsid w:val="00977B68"/>
    <w:rsid w:val="00980473"/>
    <w:rsid w:val="009900D9"/>
    <w:rsid w:val="009C4E50"/>
    <w:rsid w:val="009D2501"/>
    <w:rsid w:val="009D47FF"/>
    <w:rsid w:val="009E1A06"/>
    <w:rsid w:val="009E64C4"/>
    <w:rsid w:val="00A047B4"/>
    <w:rsid w:val="00A10598"/>
    <w:rsid w:val="00A328C1"/>
    <w:rsid w:val="00A343B0"/>
    <w:rsid w:val="00A40410"/>
    <w:rsid w:val="00A4736F"/>
    <w:rsid w:val="00A56CC4"/>
    <w:rsid w:val="00A61DE2"/>
    <w:rsid w:val="00A66470"/>
    <w:rsid w:val="00A674FF"/>
    <w:rsid w:val="00A72541"/>
    <w:rsid w:val="00A76FBC"/>
    <w:rsid w:val="00A84DC4"/>
    <w:rsid w:val="00A97F01"/>
    <w:rsid w:val="00AB42B1"/>
    <w:rsid w:val="00AB743E"/>
    <w:rsid w:val="00AC12BE"/>
    <w:rsid w:val="00AE6473"/>
    <w:rsid w:val="00AF3C7B"/>
    <w:rsid w:val="00B11CEC"/>
    <w:rsid w:val="00B14A5C"/>
    <w:rsid w:val="00B14D20"/>
    <w:rsid w:val="00B20CCA"/>
    <w:rsid w:val="00B30A9E"/>
    <w:rsid w:val="00B310B5"/>
    <w:rsid w:val="00B3132D"/>
    <w:rsid w:val="00B34887"/>
    <w:rsid w:val="00B41DBF"/>
    <w:rsid w:val="00B44488"/>
    <w:rsid w:val="00B50FB9"/>
    <w:rsid w:val="00B51D3E"/>
    <w:rsid w:val="00B6391C"/>
    <w:rsid w:val="00B8166E"/>
    <w:rsid w:val="00B90AEF"/>
    <w:rsid w:val="00B94DB4"/>
    <w:rsid w:val="00B97374"/>
    <w:rsid w:val="00BA41DA"/>
    <w:rsid w:val="00BA6854"/>
    <w:rsid w:val="00BB4EBD"/>
    <w:rsid w:val="00BB586E"/>
    <w:rsid w:val="00BC4BAD"/>
    <w:rsid w:val="00BE27B6"/>
    <w:rsid w:val="00BF0525"/>
    <w:rsid w:val="00C16256"/>
    <w:rsid w:val="00C17433"/>
    <w:rsid w:val="00C1786F"/>
    <w:rsid w:val="00C32D02"/>
    <w:rsid w:val="00C36612"/>
    <w:rsid w:val="00C403D9"/>
    <w:rsid w:val="00C43A72"/>
    <w:rsid w:val="00C44B96"/>
    <w:rsid w:val="00C476EC"/>
    <w:rsid w:val="00C479DC"/>
    <w:rsid w:val="00C5033F"/>
    <w:rsid w:val="00C57E5A"/>
    <w:rsid w:val="00C61806"/>
    <w:rsid w:val="00C6424F"/>
    <w:rsid w:val="00C65C41"/>
    <w:rsid w:val="00C8594B"/>
    <w:rsid w:val="00C90A13"/>
    <w:rsid w:val="00C926A2"/>
    <w:rsid w:val="00C94ABC"/>
    <w:rsid w:val="00C95EFB"/>
    <w:rsid w:val="00CC7CC0"/>
    <w:rsid w:val="00CC7F03"/>
    <w:rsid w:val="00CD7B0F"/>
    <w:rsid w:val="00CF1084"/>
    <w:rsid w:val="00CF7281"/>
    <w:rsid w:val="00D238F3"/>
    <w:rsid w:val="00D255F9"/>
    <w:rsid w:val="00D25E4B"/>
    <w:rsid w:val="00D273E3"/>
    <w:rsid w:val="00D35E19"/>
    <w:rsid w:val="00D428A7"/>
    <w:rsid w:val="00D54BF2"/>
    <w:rsid w:val="00D55048"/>
    <w:rsid w:val="00D6285A"/>
    <w:rsid w:val="00D64849"/>
    <w:rsid w:val="00D710B4"/>
    <w:rsid w:val="00D76B1E"/>
    <w:rsid w:val="00D81F9C"/>
    <w:rsid w:val="00D92B6B"/>
    <w:rsid w:val="00DA79D2"/>
    <w:rsid w:val="00DB4D9B"/>
    <w:rsid w:val="00DB517B"/>
    <w:rsid w:val="00DC48CD"/>
    <w:rsid w:val="00DC5D12"/>
    <w:rsid w:val="00DD73F3"/>
    <w:rsid w:val="00DE70D8"/>
    <w:rsid w:val="00DF2DEB"/>
    <w:rsid w:val="00DF5F3B"/>
    <w:rsid w:val="00E006D7"/>
    <w:rsid w:val="00E04CCC"/>
    <w:rsid w:val="00E05671"/>
    <w:rsid w:val="00E05F2F"/>
    <w:rsid w:val="00E07F3C"/>
    <w:rsid w:val="00E10A76"/>
    <w:rsid w:val="00E135A6"/>
    <w:rsid w:val="00E21650"/>
    <w:rsid w:val="00E27975"/>
    <w:rsid w:val="00E4232D"/>
    <w:rsid w:val="00E45184"/>
    <w:rsid w:val="00E4586B"/>
    <w:rsid w:val="00E509F4"/>
    <w:rsid w:val="00E558C1"/>
    <w:rsid w:val="00E70E7E"/>
    <w:rsid w:val="00E72545"/>
    <w:rsid w:val="00E7490D"/>
    <w:rsid w:val="00E85EA4"/>
    <w:rsid w:val="00E873BF"/>
    <w:rsid w:val="00EA57BA"/>
    <w:rsid w:val="00EA722A"/>
    <w:rsid w:val="00EB437C"/>
    <w:rsid w:val="00EC4524"/>
    <w:rsid w:val="00EC460F"/>
    <w:rsid w:val="00EC7804"/>
    <w:rsid w:val="00ED243C"/>
    <w:rsid w:val="00ED2B38"/>
    <w:rsid w:val="00ED5084"/>
    <w:rsid w:val="00EE0CAD"/>
    <w:rsid w:val="00EF61AE"/>
    <w:rsid w:val="00EF7488"/>
    <w:rsid w:val="00F0378A"/>
    <w:rsid w:val="00F116A9"/>
    <w:rsid w:val="00F1245A"/>
    <w:rsid w:val="00F302A1"/>
    <w:rsid w:val="00F35520"/>
    <w:rsid w:val="00F47011"/>
    <w:rsid w:val="00F5397E"/>
    <w:rsid w:val="00F5677C"/>
    <w:rsid w:val="00F6261B"/>
    <w:rsid w:val="00F640BE"/>
    <w:rsid w:val="00F65379"/>
    <w:rsid w:val="00F67359"/>
    <w:rsid w:val="00F745C7"/>
    <w:rsid w:val="00F77FA5"/>
    <w:rsid w:val="00F908AB"/>
    <w:rsid w:val="00FB097C"/>
    <w:rsid w:val="00FC2D05"/>
    <w:rsid w:val="00FD1604"/>
    <w:rsid w:val="00FD1990"/>
    <w:rsid w:val="00FD3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4C35D"/>
  <w15:chartTrackingRefBased/>
  <w15:docId w15:val="{8AC0DE9F-67B7-4EE2-BABF-681D1167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2D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2D05"/>
    <w:rPr>
      <w:rFonts w:eastAsiaTheme="minorEastAsia"/>
      <w:lang w:val="en-US"/>
    </w:rPr>
  </w:style>
  <w:style w:type="table" w:styleId="TableGrid">
    <w:name w:val="Table Grid"/>
    <w:basedOn w:val="TableNormal"/>
    <w:uiPriority w:val="39"/>
    <w:rsid w:val="00370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003E"/>
    <w:pPr>
      <w:ind w:left="720"/>
      <w:contextualSpacing/>
    </w:pPr>
  </w:style>
  <w:style w:type="character" w:styleId="Strong">
    <w:name w:val="Strong"/>
    <w:basedOn w:val="DefaultParagraphFont"/>
    <w:uiPriority w:val="22"/>
    <w:qFormat/>
    <w:rsid w:val="0037003E"/>
    <w:rPr>
      <w:b/>
      <w:bCs/>
    </w:rPr>
  </w:style>
  <w:style w:type="paragraph" w:styleId="Header">
    <w:name w:val="header"/>
    <w:basedOn w:val="Normal"/>
    <w:link w:val="HeaderChar"/>
    <w:uiPriority w:val="99"/>
    <w:unhideWhenUsed/>
    <w:rsid w:val="00B31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32D"/>
  </w:style>
  <w:style w:type="paragraph" w:styleId="Footer">
    <w:name w:val="footer"/>
    <w:basedOn w:val="Normal"/>
    <w:link w:val="FooterChar"/>
    <w:uiPriority w:val="99"/>
    <w:unhideWhenUsed/>
    <w:rsid w:val="00B3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32D"/>
  </w:style>
  <w:style w:type="character" w:styleId="Hyperlink">
    <w:name w:val="Hyperlink"/>
    <w:basedOn w:val="DefaultParagraphFont"/>
    <w:uiPriority w:val="99"/>
    <w:unhideWhenUsed/>
    <w:rsid w:val="00E7490D"/>
    <w:rPr>
      <w:color w:val="0000FF"/>
      <w:u w:val="single"/>
    </w:rPr>
  </w:style>
  <w:style w:type="character" w:customStyle="1" w:styleId="Heading1Char">
    <w:name w:val="Heading 1 Char"/>
    <w:basedOn w:val="DefaultParagraphFont"/>
    <w:link w:val="Heading1"/>
    <w:uiPriority w:val="9"/>
    <w:rsid w:val="009D25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2501"/>
    <w:pPr>
      <w:outlineLvl w:val="9"/>
    </w:pPr>
    <w:rPr>
      <w:lang w:val="en-US"/>
    </w:rPr>
  </w:style>
  <w:style w:type="paragraph" w:styleId="TOC1">
    <w:name w:val="toc 1"/>
    <w:basedOn w:val="Normal"/>
    <w:next w:val="Normal"/>
    <w:autoRedefine/>
    <w:uiPriority w:val="39"/>
    <w:unhideWhenUsed/>
    <w:rsid w:val="009D250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FD2D40-09A4-45B1-BE4D-AC6D9538A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13</Pages>
  <Words>3070</Words>
  <Characters>17503</Characters>
  <Application>Microsoft Office Word</Application>
  <DocSecurity>0</DocSecurity>
  <Lines>145</Lines>
  <Paragraphs>41</Paragraphs>
  <ScaleCrop>false</ScaleCrop>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daniel lupu</dc:creator>
  <cp:keywords/>
  <dc:description/>
  <cp:lastModifiedBy>daniel lupu</cp:lastModifiedBy>
  <cp:revision>120</cp:revision>
  <dcterms:created xsi:type="dcterms:W3CDTF">2020-11-18T10:05:00Z</dcterms:created>
  <dcterms:modified xsi:type="dcterms:W3CDTF">2020-11-29T23:20:00Z</dcterms:modified>
</cp:coreProperties>
</file>