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0EC4" w:rsidRDefault="00D50EC4" w:rsidP="00D50EC4">
      <w:pPr>
        <w:autoSpaceDE w:val="0"/>
        <w:autoSpaceDN w:val="0"/>
        <w:adjustRightInd w:val="0"/>
        <w:spacing w:after="0"/>
        <w:rPr>
          <w:rFonts w:cs="Century Gothic"/>
          <w:color w:val="FF0000"/>
          <w:kern w:val="24"/>
          <w:sz w:val="24"/>
          <w:szCs w:val="24"/>
        </w:rPr>
      </w:pPr>
    </w:p>
    <w:p w:rsidR="006612CB" w:rsidRDefault="006612CB" w:rsidP="00D50EC4">
      <w:pPr>
        <w:autoSpaceDE w:val="0"/>
        <w:autoSpaceDN w:val="0"/>
        <w:adjustRightInd w:val="0"/>
        <w:spacing w:after="0"/>
        <w:rPr>
          <w:rFonts w:cs="Century Gothic"/>
          <w:color w:val="FF0000"/>
          <w:kern w:val="24"/>
          <w:sz w:val="24"/>
          <w:szCs w:val="24"/>
        </w:rPr>
      </w:pPr>
    </w:p>
    <w:p w:rsidR="006612CB" w:rsidRDefault="006612CB" w:rsidP="00D50EC4">
      <w:pPr>
        <w:autoSpaceDE w:val="0"/>
        <w:autoSpaceDN w:val="0"/>
        <w:adjustRightInd w:val="0"/>
        <w:spacing w:after="0"/>
        <w:rPr>
          <w:rFonts w:cs="Century Gothic"/>
          <w:color w:val="FF0000"/>
          <w:kern w:val="24"/>
          <w:sz w:val="24"/>
          <w:szCs w:val="24"/>
        </w:rPr>
      </w:pPr>
    </w:p>
    <w:p w:rsidR="006612CB" w:rsidRDefault="006612CB" w:rsidP="006612CB">
      <w:pPr>
        <w:autoSpaceDE w:val="0"/>
        <w:autoSpaceDN w:val="0"/>
        <w:adjustRightInd w:val="0"/>
        <w:spacing w:before="100" w:after="200" w:line="480" w:lineRule="auto"/>
        <w:jc w:val="center"/>
        <w:rPr>
          <w:rFonts w:ascii="Times New Roman" w:hAnsi="Times New Roman" w:cs="Times New Roman"/>
          <w:sz w:val="36"/>
          <w:szCs w:val="36"/>
          <w:lang w:val="en"/>
        </w:rPr>
      </w:pPr>
      <w:r>
        <w:rPr>
          <w:rFonts w:ascii="Times New Roman" w:hAnsi="Times New Roman" w:cs="Times New Roman"/>
          <w:sz w:val="36"/>
          <w:szCs w:val="36"/>
          <w:lang w:val="en"/>
        </w:rPr>
        <w:t>Student: 1807552</w:t>
      </w:r>
    </w:p>
    <w:p w:rsidR="006612CB" w:rsidRDefault="006612CB" w:rsidP="006612CB">
      <w:pPr>
        <w:autoSpaceDE w:val="0"/>
        <w:autoSpaceDN w:val="0"/>
        <w:adjustRightInd w:val="0"/>
        <w:spacing w:before="100" w:after="2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Module code: BMSP400</w:t>
      </w:r>
    </w:p>
    <w:p w:rsidR="006612CB" w:rsidRDefault="006612CB" w:rsidP="006612CB">
      <w:pPr>
        <w:autoSpaceDE w:val="0"/>
        <w:autoSpaceDN w:val="0"/>
        <w:adjustRightInd w:val="0"/>
        <w:spacing w:before="100" w:after="2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Assignment Title: </w:t>
      </w:r>
      <w:r>
        <w:rPr>
          <w:rFonts w:ascii="Times New Roman" w:hAnsi="Times New Roman" w:cs="Times New Roman"/>
          <w:sz w:val="24"/>
          <w:szCs w:val="24"/>
          <w:lang w:val="en"/>
        </w:rPr>
        <w:t>Conference Venue Database and Report</w:t>
      </w:r>
    </w:p>
    <w:p w:rsidR="006612CB" w:rsidRPr="006612CB" w:rsidRDefault="006612CB" w:rsidP="006612CB">
      <w:pPr>
        <w:autoSpaceDE w:val="0"/>
        <w:autoSpaceDN w:val="0"/>
        <w:adjustRightInd w:val="0"/>
        <w:spacing w:before="100" w:after="200" w:line="480" w:lineRule="auto"/>
        <w:jc w:val="center"/>
        <w:rPr>
          <w:rFonts w:ascii="Times New Roman" w:hAnsi="Times New Roman" w:cs="Times New Roman"/>
          <w:b/>
          <w:sz w:val="24"/>
          <w:szCs w:val="24"/>
          <w:lang w:val="en"/>
        </w:rPr>
      </w:pPr>
      <w:r w:rsidRPr="006612CB">
        <w:rPr>
          <w:rFonts w:ascii="Times New Roman" w:hAnsi="Times New Roman" w:cs="Times New Roman"/>
          <w:sz w:val="24"/>
          <w:szCs w:val="24"/>
          <w:lang w:val="en"/>
        </w:rPr>
        <w:t>Lecturer:</w:t>
      </w:r>
      <w:r w:rsidRPr="006612CB">
        <w:rPr>
          <w:rFonts w:ascii="Times New Roman" w:hAnsi="Times New Roman" w:cs="Times New Roman"/>
          <w:b/>
          <w:sz w:val="24"/>
          <w:szCs w:val="24"/>
          <w:lang w:val="en"/>
        </w:rPr>
        <w:t xml:space="preserve"> </w:t>
      </w:r>
      <w:r w:rsidRPr="006612CB">
        <w:rPr>
          <w:rStyle w:val="Strong"/>
          <w:rFonts w:ascii="Times New Roman" w:hAnsi="Times New Roman" w:cs="Times New Roman"/>
          <w:b w:val="0"/>
          <w:sz w:val="24"/>
          <w:szCs w:val="24"/>
        </w:rPr>
        <w:t>Dr Roisin Mullins</w:t>
      </w:r>
    </w:p>
    <w:p w:rsidR="006612CB" w:rsidRDefault="006612CB" w:rsidP="004E4293">
      <w:pPr>
        <w:autoSpaceDE w:val="0"/>
        <w:autoSpaceDN w:val="0"/>
        <w:adjustRightInd w:val="0"/>
        <w:spacing w:before="100" w:after="2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Date of submission: </w:t>
      </w:r>
      <w:r>
        <w:rPr>
          <w:rFonts w:ascii="Times New Roman" w:hAnsi="Times New Roman" w:cs="Times New Roman"/>
          <w:sz w:val="24"/>
          <w:szCs w:val="24"/>
          <w:lang w:val="en"/>
        </w:rPr>
        <w:t>9</w:t>
      </w:r>
      <w:r w:rsidRPr="006612CB">
        <w:rPr>
          <w:rFonts w:ascii="Times New Roman" w:hAnsi="Times New Roman" w:cs="Times New Roman"/>
          <w:sz w:val="24"/>
          <w:szCs w:val="24"/>
          <w:vertAlign w:val="superscript"/>
          <w:lang w:val="en"/>
        </w:rPr>
        <w:t>th</w:t>
      </w:r>
      <w:r>
        <w:rPr>
          <w:rFonts w:ascii="Times New Roman" w:hAnsi="Times New Roman" w:cs="Times New Roman"/>
          <w:sz w:val="24"/>
          <w:szCs w:val="24"/>
          <w:lang w:val="en"/>
        </w:rPr>
        <w:t xml:space="preserve"> January </w:t>
      </w:r>
      <w:r>
        <w:rPr>
          <w:rFonts w:ascii="Times New Roman" w:hAnsi="Times New Roman" w:cs="Times New Roman"/>
          <w:sz w:val="24"/>
          <w:szCs w:val="24"/>
          <w:lang w:val="en"/>
        </w:rPr>
        <w:t>201</w:t>
      </w:r>
      <w:r>
        <w:rPr>
          <w:rFonts w:ascii="Times New Roman" w:hAnsi="Times New Roman" w:cs="Times New Roman"/>
          <w:sz w:val="24"/>
          <w:szCs w:val="24"/>
          <w:lang w:val="en"/>
        </w:rPr>
        <w:t>9</w:t>
      </w:r>
    </w:p>
    <w:p w:rsidR="006612CB" w:rsidRDefault="006612CB" w:rsidP="006612CB">
      <w:pPr>
        <w:autoSpaceDE w:val="0"/>
        <w:autoSpaceDN w:val="0"/>
        <w:adjustRightInd w:val="0"/>
        <w:spacing w:before="100" w:after="200" w:line="480" w:lineRule="auto"/>
        <w:jc w:val="center"/>
        <w:rPr>
          <w:rFonts w:ascii="Times New Roman" w:hAnsi="Times New Roman" w:cs="Times New Roman"/>
          <w:sz w:val="24"/>
          <w:szCs w:val="24"/>
          <w:lang w:val="en"/>
        </w:rPr>
      </w:pPr>
      <w:r>
        <w:rPr>
          <w:rFonts w:ascii="Times New Roman" w:hAnsi="Times New Roman" w:cs="Times New Roman"/>
          <w:sz w:val="24"/>
          <w:szCs w:val="24"/>
          <w:lang w:val="en"/>
        </w:rPr>
        <w:t xml:space="preserve">Word count:  </w:t>
      </w:r>
      <w:r>
        <w:rPr>
          <w:rFonts w:ascii="Times New Roman" w:hAnsi="Times New Roman" w:cs="Times New Roman"/>
          <w:sz w:val="24"/>
          <w:szCs w:val="24"/>
          <w:lang w:val="en"/>
        </w:rPr>
        <w:t>2505</w:t>
      </w:r>
    </w:p>
    <w:p w:rsidR="006612CB" w:rsidRDefault="006612CB" w:rsidP="00D50EC4">
      <w:pPr>
        <w:autoSpaceDE w:val="0"/>
        <w:autoSpaceDN w:val="0"/>
        <w:adjustRightInd w:val="0"/>
        <w:spacing w:after="0"/>
        <w:rPr>
          <w:rFonts w:cs="Century Gothic"/>
          <w:color w:val="FF0000"/>
          <w:kern w:val="24"/>
          <w:sz w:val="24"/>
          <w:szCs w:val="24"/>
        </w:rPr>
      </w:pPr>
    </w:p>
    <w:p w:rsidR="000704ED" w:rsidRDefault="000704ED"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4E4293" w:rsidRDefault="004E4293" w:rsidP="00D50EC4">
      <w:pPr>
        <w:autoSpaceDE w:val="0"/>
        <w:autoSpaceDN w:val="0"/>
        <w:adjustRightInd w:val="0"/>
        <w:spacing w:after="0"/>
        <w:rPr>
          <w:rFonts w:cs="Century Gothic"/>
          <w:color w:val="FF0000"/>
          <w:kern w:val="24"/>
          <w:sz w:val="24"/>
          <w:szCs w:val="24"/>
        </w:rPr>
      </w:pPr>
    </w:p>
    <w:p w:rsidR="00251DAC" w:rsidRDefault="00251DAC" w:rsidP="00D50EC4">
      <w:pPr>
        <w:autoSpaceDE w:val="0"/>
        <w:autoSpaceDN w:val="0"/>
        <w:adjustRightInd w:val="0"/>
        <w:spacing w:after="0"/>
        <w:rPr>
          <w:rFonts w:cs="Century Gothic"/>
          <w:color w:val="FF0000"/>
          <w:kern w:val="24"/>
          <w:sz w:val="24"/>
          <w:szCs w:val="24"/>
        </w:rPr>
      </w:pPr>
    </w:p>
    <w:p w:rsidR="00251DAC" w:rsidRPr="00C77FD8" w:rsidRDefault="00251DAC" w:rsidP="00C77FD8">
      <w:pPr>
        <w:autoSpaceDE w:val="0"/>
        <w:autoSpaceDN w:val="0"/>
        <w:adjustRightInd w:val="0"/>
        <w:spacing w:after="0"/>
        <w:jc w:val="center"/>
        <w:rPr>
          <w:rFonts w:cs="Century Gothic"/>
          <w:kern w:val="24"/>
          <w:sz w:val="24"/>
          <w:szCs w:val="24"/>
          <w:u w:val="single"/>
        </w:rPr>
      </w:pPr>
      <w:r w:rsidRPr="00C77FD8">
        <w:rPr>
          <w:rFonts w:cs="Century Gothic"/>
          <w:kern w:val="24"/>
          <w:sz w:val="24"/>
          <w:szCs w:val="24"/>
          <w:u w:val="single"/>
        </w:rPr>
        <w:t>Terms of reference</w:t>
      </w:r>
    </w:p>
    <w:p w:rsidR="009500A9" w:rsidRPr="00C77FD8" w:rsidRDefault="009500A9" w:rsidP="00C77FD8">
      <w:pPr>
        <w:autoSpaceDE w:val="0"/>
        <w:autoSpaceDN w:val="0"/>
        <w:adjustRightInd w:val="0"/>
        <w:spacing w:after="0"/>
        <w:jc w:val="center"/>
        <w:rPr>
          <w:rFonts w:cs="Century Gothic"/>
          <w:kern w:val="24"/>
          <w:sz w:val="24"/>
          <w:szCs w:val="24"/>
          <w:u w:val="single"/>
        </w:rPr>
      </w:pPr>
    </w:p>
    <w:p w:rsidR="009500A9" w:rsidRDefault="009500A9" w:rsidP="009500A9">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sz w:val="24"/>
          <w:szCs w:val="24"/>
          <w:lang w:val="en"/>
        </w:rPr>
        <w:t xml:space="preserve">The purpose of this report is to define and analyse two </w:t>
      </w:r>
      <w:r w:rsidR="00FA46BC">
        <w:rPr>
          <w:rFonts w:ascii="Times New Roman" w:hAnsi="Times New Roman" w:cs="Times New Roman"/>
          <w:sz w:val="24"/>
          <w:szCs w:val="24"/>
          <w:lang w:val="en"/>
        </w:rPr>
        <w:t>different</w:t>
      </w:r>
      <w:r>
        <w:rPr>
          <w:rFonts w:ascii="Times New Roman" w:hAnsi="Times New Roman" w:cs="Times New Roman"/>
          <w:sz w:val="24"/>
          <w:szCs w:val="24"/>
          <w:lang w:val="en"/>
        </w:rPr>
        <w:t xml:space="preserve"> database models and to establish the differences between the two databases. To achieve the aim of this exercise a task was assigned to each student to input information into an Excel Spreadsheet. The Excel spreadsheet had previously been created and was named 'The Prosumer File'. The second database was created by each student in Access and was named 'The </w:t>
      </w:r>
      <w:r w:rsidR="00C21AF7">
        <w:rPr>
          <w:rFonts w:ascii="Times New Roman" w:hAnsi="Times New Roman" w:cs="Times New Roman"/>
          <w:sz w:val="24"/>
          <w:szCs w:val="24"/>
          <w:lang w:val="en"/>
        </w:rPr>
        <w:t>R</w:t>
      </w:r>
      <w:r>
        <w:rPr>
          <w:rFonts w:ascii="Times New Roman" w:hAnsi="Times New Roman" w:cs="Times New Roman"/>
          <w:sz w:val="24"/>
          <w:szCs w:val="24"/>
          <w:lang w:val="en"/>
        </w:rPr>
        <w:t>e-</w:t>
      </w:r>
      <w:r w:rsidR="00C21AF7">
        <w:rPr>
          <w:rFonts w:ascii="Times New Roman" w:hAnsi="Times New Roman" w:cs="Times New Roman"/>
          <w:sz w:val="24"/>
          <w:szCs w:val="24"/>
          <w:lang w:val="en"/>
        </w:rPr>
        <w:t>T</w:t>
      </w:r>
      <w:r>
        <w:rPr>
          <w:rFonts w:ascii="Times New Roman" w:hAnsi="Times New Roman" w:cs="Times New Roman"/>
          <w:sz w:val="24"/>
          <w:szCs w:val="24"/>
          <w:lang w:val="en"/>
        </w:rPr>
        <w:t xml:space="preserve">hinking Business Conference' database. This report has been compiled to be included in the assessment </w:t>
      </w:r>
      <w:r w:rsidR="00C21AF7">
        <w:rPr>
          <w:rFonts w:ascii="Times New Roman" w:hAnsi="Times New Roman" w:cs="Times New Roman"/>
          <w:sz w:val="24"/>
          <w:szCs w:val="24"/>
          <w:lang w:val="en"/>
        </w:rPr>
        <w:t>for Module XXXX</w:t>
      </w:r>
    </w:p>
    <w:p w:rsidR="009500A9" w:rsidRDefault="009500A9" w:rsidP="00D50EC4">
      <w:pPr>
        <w:autoSpaceDE w:val="0"/>
        <w:autoSpaceDN w:val="0"/>
        <w:adjustRightInd w:val="0"/>
        <w:spacing w:after="0"/>
        <w:rPr>
          <w:rFonts w:cs="Century Gothic"/>
          <w:color w:val="FF0000"/>
          <w:kern w:val="24"/>
          <w:sz w:val="24"/>
          <w:szCs w:val="24"/>
        </w:rPr>
      </w:pPr>
    </w:p>
    <w:p w:rsidR="00251DAC" w:rsidRDefault="00251DAC" w:rsidP="00D50EC4">
      <w:pPr>
        <w:autoSpaceDE w:val="0"/>
        <w:autoSpaceDN w:val="0"/>
        <w:adjustRightInd w:val="0"/>
        <w:spacing w:after="0"/>
        <w:rPr>
          <w:rFonts w:cs="Century Gothic"/>
          <w:color w:val="FF0000"/>
          <w:kern w:val="24"/>
          <w:sz w:val="24"/>
          <w:szCs w:val="24"/>
        </w:rPr>
      </w:pPr>
    </w:p>
    <w:p w:rsidR="00251DAC" w:rsidRPr="00C77FD8" w:rsidRDefault="00C21AF7" w:rsidP="00990D7E">
      <w:pPr>
        <w:autoSpaceDE w:val="0"/>
        <w:autoSpaceDN w:val="0"/>
        <w:adjustRightInd w:val="0"/>
        <w:spacing w:after="0"/>
        <w:jc w:val="center"/>
        <w:rPr>
          <w:rFonts w:cs="Century Gothic"/>
          <w:b/>
          <w:kern w:val="24"/>
          <w:sz w:val="24"/>
          <w:szCs w:val="24"/>
          <w:u w:val="single"/>
        </w:rPr>
      </w:pPr>
      <w:r w:rsidRPr="00C77FD8">
        <w:rPr>
          <w:rFonts w:cs="Century Gothic"/>
          <w:b/>
          <w:kern w:val="24"/>
          <w:sz w:val="24"/>
          <w:szCs w:val="24"/>
          <w:u w:val="single"/>
        </w:rPr>
        <w:t>Introduction</w:t>
      </w:r>
    </w:p>
    <w:p w:rsidR="009500A9" w:rsidRDefault="009500A9" w:rsidP="00D50EC4">
      <w:pPr>
        <w:autoSpaceDE w:val="0"/>
        <w:autoSpaceDN w:val="0"/>
        <w:adjustRightInd w:val="0"/>
        <w:spacing w:after="0"/>
        <w:rPr>
          <w:rFonts w:cs="Century Gothic"/>
          <w:color w:val="FF0000"/>
          <w:kern w:val="24"/>
          <w:sz w:val="24"/>
          <w:szCs w:val="24"/>
        </w:rPr>
      </w:pPr>
    </w:p>
    <w:p w:rsidR="00632300" w:rsidRDefault="009500A9" w:rsidP="00632300">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sz w:val="24"/>
          <w:szCs w:val="24"/>
          <w:lang w:val="en"/>
        </w:rPr>
        <w:t xml:space="preserve">The aims of this report are to explore methods and practices employed to construct an Access database and the differences when compared with an Excel spreadsheet. After completion the </w:t>
      </w:r>
      <w:r w:rsidR="00AE1C41">
        <w:rPr>
          <w:rFonts w:ascii="Times New Roman" w:hAnsi="Times New Roman" w:cs="Times New Roman"/>
          <w:sz w:val="24"/>
          <w:szCs w:val="24"/>
          <w:lang w:val="en"/>
        </w:rPr>
        <w:t>A</w:t>
      </w:r>
      <w:r>
        <w:rPr>
          <w:rFonts w:ascii="Times New Roman" w:hAnsi="Times New Roman" w:cs="Times New Roman"/>
          <w:sz w:val="24"/>
          <w:szCs w:val="24"/>
          <w:lang w:val="en"/>
        </w:rPr>
        <w:t>ccess database was po</w:t>
      </w:r>
      <w:r w:rsidR="005A7A26">
        <w:rPr>
          <w:rFonts w:ascii="Times New Roman" w:hAnsi="Times New Roman" w:cs="Times New Roman"/>
          <w:sz w:val="24"/>
          <w:szCs w:val="24"/>
          <w:lang w:val="en"/>
        </w:rPr>
        <w:t>p</w:t>
      </w:r>
      <w:r>
        <w:rPr>
          <w:rFonts w:ascii="Times New Roman" w:hAnsi="Times New Roman" w:cs="Times New Roman"/>
          <w:sz w:val="24"/>
          <w:szCs w:val="24"/>
          <w:lang w:val="en"/>
        </w:rPr>
        <w:t xml:space="preserve">ulated with information relating to twenty venues with conference hosting facilities. The outcomes generated by the Access database were then analyzed and the most suitable venue was </w:t>
      </w:r>
      <w:r w:rsidR="00AE1C41">
        <w:rPr>
          <w:rFonts w:ascii="Times New Roman" w:hAnsi="Times New Roman" w:cs="Times New Roman"/>
          <w:sz w:val="24"/>
          <w:szCs w:val="24"/>
          <w:lang w:val="en"/>
        </w:rPr>
        <w:t>selected</w:t>
      </w:r>
      <w:r>
        <w:rPr>
          <w:rFonts w:ascii="Times New Roman" w:hAnsi="Times New Roman" w:cs="Times New Roman"/>
          <w:sz w:val="24"/>
          <w:szCs w:val="24"/>
          <w:lang w:val="en"/>
        </w:rPr>
        <w:t xml:space="preserve">. The report will also cover the use of an Excel spreadsheet to record information relating to prosumer activity among businesses and organizations. The report will </w:t>
      </w:r>
      <w:r w:rsidR="00CA112D">
        <w:rPr>
          <w:rFonts w:ascii="Times New Roman" w:hAnsi="Times New Roman" w:cs="Times New Roman"/>
          <w:sz w:val="24"/>
          <w:szCs w:val="24"/>
          <w:lang w:val="en"/>
        </w:rPr>
        <w:t>explore</w:t>
      </w:r>
      <w:r w:rsidR="00F15002">
        <w:rPr>
          <w:rFonts w:ascii="Times New Roman" w:hAnsi="Times New Roman" w:cs="Times New Roman"/>
          <w:sz w:val="24"/>
          <w:szCs w:val="24"/>
          <w:lang w:val="en"/>
        </w:rPr>
        <w:t xml:space="preserve"> </w:t>
      </w:r>
      <w:r>
        <w:rPr>
          <w:rFonts w:ascii="Times New Roman" w:hAnsi="Times New Roman" w:cs="Times New Roman"/>
          <w:sz w:val="24"/>
          <w:szCs w:val="24"/>
          <w:lang w:val="en"/>
        </w:rPr>
        <w:t>the benefits to business of both Excel and Access databases</w:t>
      </w:r>
      <w:r w:rsidR="00F15002">
        <w:rPr>
          <w:rFonts w:ascii="Times New Roman" w:hAnsi="Times New Roman" w:cs="Times New Roman"/>
          <w:sz w:val="24"/>
          <w:szCs w:val="24"/>
          <w:lang w:val="en"/>
        </w:rPr>
        <w:t xml:space="preserve">, with an analysis of the positive and negative aspects of each database and their </w:t>
      </w:r>
      <w:r w:rsidR="00990D7E" w:rsidRPr="00990D7E">
        <w:rPr>
          <w:rFonts w:ascii="Times New Roman" w:hAnsi="Times New Roman" w:cs="Times New Roman"/>
          <w:sz w:val="24"/>
          <w:szCs w:val="24"/>
          <w:lang w:val="en"/>
        </w:rPr>
        <w:t>relevance in</w:t>
      </w:r>
      <w:r w:rsidR="00F15002" w:rsidRPr="00990D7E">
        <w:rPr>
          <w:rFonts w:ascii="Times New Roman" w:hAnsi="Times New Roman" w:cs="Times New Roman"/>
          <w:sz w:val="24"/>
          <w:szCs w:val="24"/>
          <w:lang w:val="en"/>
        </w:rPr>
        <w:t xml:space="preserve"> a business </w:t>
      </w:r>
      <w:r w:rsidR="00171DE5" w:rsidRPr="00990D7E">
        <w:rPr>
          <w:rFonts w:ascii="Times New Roman" w:hAnsi="Times New Roman" w:cs="Times New Roman"/>
          <w:sz w:val="24"/>
          <w:szCs w:val="24"/>
          <w:lang w:val="en"/>
        </w:rPr>
        <w:t>environment</w:t>
      </w:r>
    </w:p>
    <w:p w:rsidR="00632300" w:rsidRDefault="00632300" w:rsidP="00632300">
      <w:pPr>
        <w:autoSpaceDE w:val="0"/>
        <w:autoSpaceDN w:val="0"/>
        <w:adjustRightInd w:val="0"/>
        <w:spacing w:before="100" w:after="100"/>
        <w:rPr>
          <w:rFonts w:ascii="Times New Roman" w:hAnsi="Times New Roman" w:cs="Times New Roman"/>
          <w:sz w:val="24"/>
          <w:szCs w:val="24"/>
          <w:lang w:val="en"/>
        </w:rPr>
      </w:pPr>
    </w:p>
    <w:p w:rsidR="00632300" w:rsidRDefault="00632300" w:rsidP="00632300">
      <w:pPr>
        <w:autoSpaceDE w:val="0"/>
        <w:autoSpaceDN w:val="0"/>
        <w:adjustRightInd w:val="0"/>
        <w:spacing w:before="100" w:after="100"/>
        <w:rPr>
          <w:rFonts w:ascii="Times New Roman" w:hAnsi="Times New Roman" w:cs="Times New Roman"/>
          <w:sz w:val="24"/>
          <w:szCs w:val="24"/>
          <w:lang w:val="en"/>
        </w:rPr>
      </w:pPr>
    </w:p>
    <w:p w:rsidR="00990D7E" w:rsidRPr="00632300" w:rsidRDefault="00990D7E" w:rsidP="00632300">
      <w:pPr>
        <w:autoSpaceDE w:val="0"/>
        <w:autoSpaceDN w:val="0"/>
        <w:adjustRightInd w:val="0"/>
        <w:spacing w:before="100" w:after="100"/>
        <w:jc w:val="center"/>
        <w:rPr>
          <w:rFonts w:ascii="Times New Roman" w:hAnsi="Times New Roman" w:cs="Times New Roman"/>
          <w:sz w:val="24"/>
          <w:szCs w:val="24"/>
          <w:lang w:val="en"/>
        </w:rPr>
      </w:pPr>
      <w:r w:rsidRPr="00C21AF7">
        <w:rPr>
          <w:rFonts w:cs="Century Gothic"/>
          <w:kern w:val="24"/>
          <w:sz w:val="24"/>
          <w:szCs w:val="24"/>
          <w:u w:val="single"/>
        </w:rPr>
        <w:t>Contents table</w:t>
      </w:r>
    </w:p>
    <w:p w:rsidR="00990D7E" w:rsidRDefault="00990D7E" w:rsidP="00990D7E">
      <w:pPr>
        <w:autoSpaceDE w:val="0"/>
        <w:autoSpaceDN w:val="0"/>
        <w:adjustRightInd w:val="0"/>
        <w:spacing w:after="0"/>
        <w:jc w:val="center"/>
        <w:rPr>
          <w:rFonts w:cs="Century Gothic"/>
          <w:kern w:val="24"/>
          <w:sz w:val="24"/>
          <w:szCs w:val="24"/>
        </w:rPr>
      </w:pPr>
    </w:p>
    <w:p w:rsidR="00990D7E" w:rsidRDefault="00990D7E" w:rsidP="005E429B">
      <w:pPr>
        <w:autoSpaceDE w:val="0"/>
        <w:autoSpaceDN w:val="0"/>
        <w:adjustRightInd w:val="0"/>
        <w:spacing w:after="0"/>
        <w:rPr>
          <w:rFonts w:cs="Century Gothic"/>
          <w:kern w:val="24"/>
          <w:sz w:val="24"/>
          <w:szCs w:val="24"/>
        </w:rPr>
      </w:pPr>
    </w:p>
    <w:p w:rsidR="00990D7E" w:rsidRPr="00632300" w:rsidRDefault="00632300" w:rsidP="00632300">
      <w:pPr>
        <w:pStyle w:val="ListParagraph"/>
        <w:numPr>
          <w:ilvl w:val="0"/>
          <w:numId w:val="27"/>
        </w:numPr>
        <w:autoSpaceDE w:val="0"/>
        <w:autoSpaceDN w:val="0"/>
        <w:adjustRightInd w:val="0"/>
        <w:spacing w:after="0"/>
        <w:rPr>
          <w:rFonts w:cs="Century Gothic"/>
          <w:kern w:val="24"/>
          <w:sz w:val="24"/>
          <w:szCs w:val="24"/>
        </w:rPr>
      </w:pPr>
      <w:r w:rsidRPr="00632300">
        <w:rPr>
          <w:rFonts w:cs="Century Gothic"/>
          <w:kern w:val="24"/>
          <w:sz w:val="24"/>
          <w:szCs w:val="24"/>
        </w:rPr>
        <w:t>Creating the Access Database</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Access Database - The Rethinking Business Conference Venue</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Venue Selection</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The Excel Spreadsheet – Prosumer Survey File</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Advantages of Excel</w:t>
      </w:r>
    </w:p>
    <w:p w:rsidR="00047EB3" w:rsidRDefault="00047EB3"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Advantages of Access</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 xml:space="preserve">The Re-Thinking business Conference </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Environmental Considerations</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The Chosen Venue</w:t>
      </w:r>
    </w:p>
    <w:p w:rsid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Conclusions</w:t>
      </w:r>
    </w:p>
    <w:p w:rsidR="00632300" w:rsidRPr="00632300" w:rsidRDefault="00632300" w:rsidP="00632300">
      <w:pPr>
        <w:pStyle w:val="ListParagraph"/>
        <w:numPr>
          <w:ilvl w:val="0"/>
          <w:numId w:val="27"/>
        </w:numPr>
        <w:autoSpaceDE w:val="0"/>
        <w:autoSpaceDN w:val="0"/>
        <w:adjustRightInd w:val="0"/>
        <w:spacing w:after="0"/>
        <w:rPr>
          <w:rFonts w:cs="Century Gothic"/>
          <w:kern w:val="24"/>
          <w:sz w:val="24"/>
          <w:szCs w:val="24"/>
        </w:rPr>
      </w:pPr>
      <w:r>
        <w:rPr>
          <w:rFonts w:cs="Century Gothic"/>
          <w:kern w:val="24"/>
          <w:sz w:val="24"/>
          <w:szCs w:val="24"/>
        </w:rPr>
        <w:t>Bibliography</w:t>
      </w:r>
    </w:p>
    <w:p w:rsidR="00990D7E" w:rsidRDefault="00990D7E" w:rsidP="005E429B">
      <w:pPr>
        <w:autoSpaceDE w:val="0"/>
        <w:autoSpaceDN w:val="0"/>
        <w:adjustRightInd w:val="0"/>
        <w:spacing w:after="0"/>
        <w:rPr>
          <w:rFonts w:cs="Century Gothic"/>
          <w:kern w:val="24"/>
          <w:sz w:val="24"/>
          <w:szCs w:val="24"/>
        </w:rPr>
      </w:pPr>
    </w:p>
    <w:p w:rsidR="00990D7E" w:rsidRDefault="00990D7E" w:rsidP="005E429B">
      <w:pPr>
        <w:autoSpaceDE w:val="0"/>
        <w:autoSpaceDN w:val="0"/>
        <w:adjustRightInd w:val="0"/>
        <w:spacing w:after="0"/>
        <w:rPr>
          <w:rFonts w:cs="Century Gothic"/>
          <w:kern w:val="24"/>
          <w:sz w:val="24"/>
          <w:szCs w:val="24"/>
        </w:rPr>
      </w:pPr>
    </w:p>
    <w:p w:rsidR="00BB3426" w:rsidRDefault="00BB3426" w:rsidP="005E429B">
      <w:pPr>
        <w:autoSpaceDE w:val="0"/>
        <w:autoSpaceDN w:val="0"/>
        <w:adjustRightInd w:val="0"/>
        <w:spacing w:after="0"/>
        <w:rPr>
          <w:rFonts w:cs="Century Gothic"/>
          <w:kern w:val="24"/>
          <w:sz w:val="24"/>
          <w:szCs w:val="24"/>
        </w:rPr>
      </w:pPr>
    </w:p>
    <w:p w:rsidR="004D04A2" w:rsidRDefault="004D04A2" w:rsidP="005E429B">
      <w:pPr>
        <w:autoSpaceDE w:val="0"/>
        <w:autoSpaceDN w:val="0"/>
        <w:adjustRightInd w:val="0"/>
        <w:spacing w:after="0"/>
        <w:rPr>
          <w:rFonts w:cs="Century Gothic"/>
          <w:b/>
          <w:kern w:val="24"/>
          <w:sz w:val="24"/>
          <w:szCs w:val="24"/>
          <w:u w:val="single"/>
        </w:rPr>
      </w:pPr>
    </w:p>
    <w:p w:rsidR="004E4293" w:rsidRDefault="004E4293" w:rsidP="005E429B">
      <w:pPr>
        <w:autoSpaceDE w:val="0"/>
        <w:autoSpaceDN w:val="0"/>
        <w:adjustRightInd w:val="0"/>
        <w:spacing w:after="0"/>
        <w:rPr>
          <w:rFonts w:cs="Century Gothic"/>
          <w:b/>
          <w:kern w:val="24"/>
          <w:sz w:val="24"/>
          <w:szCs w:val="24"/>
          <w:u w:val="single"/>
        </w:rPr>
      </w:pPr>
    </w:p>
    <w:p w:rsidR="00990D7E" w:rsidRPr="00C77FD8" w:rsidRDefault="00990D7E" w:rsidP="005E429B">
      <w:pPr>
        <w:autoSpaceDE w:val="0"/>
        <w:autoSpaceDN w:val="0"/>
        <w:adjustRightInd w:val="0"/>
        <w:spacing w:after="0"/>
        <w:rPr>
          <w:rFonts w:cs="Century Gothic"/>
          <w:b/>
          <w:kern w:val="24"/>
          <w:sz w:val="24"/>
          <w:szCs w:val="24"/>
          <w:u w:val="single"/>
        </w:rPr>
      </w:pPr>
      <w:r w:rsidRPr="00C77FD8">
        <w:rPr>
          <w:rFonts w:cs="Century Gothic"/>
          <w:b/>
          <w:kern w:val="24"/>
          <w:sz w:val="24"/>
          <w:szCs w:val="24"/>
          <w:u w:val="single"/>
        </w:rPr>
        <w:lastRenderedPageBreak/>
        <w:t>Creating the</w:t>
      </w:r>
      <w:r w:rsidR="001658DD" w:rsidRPr="00C77FD8">
        <w:rPr>
          <w:rFonts w:cs="Century Gothic"/>
          <w:b/>
          <w:kern w:val="24"/>
          <w:sz w:val="24"/>
          <w:szCs w:val="24"/>
          <w:u w:val="single"/>
        </w:rPr>
        <w:t xml:space="preserve"> Access</w:t>
      </w:r>
      <w:r w:rsidRPr="00C77FD8">
        <w:rPr>
          <w:rFonts w:cs="Century Gothic"/>
          <w:b/>
          <w:kern w:val="24"/>
          <w:sz w:val="24"/>
          <w:szCs w:val="24"/>
          <w:u w:val="single"/>
        </w:rPr>
        <w:t xml:space="preserve"> Database</w:t>
      </w:r>
    </w:p>
    <w:p w:rsidR="00D77E6C" w:rsidRPr="008F78EF" w:rsidRDefault="00D77E6C" w:rsidP="005E429B">
      <w:pPr>
        <w:autoSpaceDE w:val="0"/>
        <w:autoSpaceDN w:val="0"/>
        <w:adjustRightInd w:val="0"/>
        <w:spacing w:after="0"/>
        <w:rPr>
          <w:rFonts w:cs="Century Gothic"/>
          <w:kern w:val="24"/>
          <w:sz w:val="24"/>
          <w:szCs w:val="24"/>
        </w:rPr>
      </w:pPr>
    </w:p>
    <w:p w:rsidR="005E429B" w:rsidRDefault="005E429B" w:rsidP="005E429B">
      <w:pPr>
        <w:autoSpaceDE w:val="0"/>
        <w:autoSpaceDN w:val="0"/>
        <w:adjustRightInd w:val="0"/>
        <w:spacing w:after="0"/>
        <w:rPr>
          <w:rFonts w:cs="Century Gothic"/>
          <w:kern w:val="24"/>
          <w:sz w:val="24"/>
          <w:szCs w:val="24"/>
        </w:rPr>
      </w:pPr>
      <w:r w:rsidRPr="0080638B">
        <w:rPr>
          <w:rFonts w:cs="Century Gothic"/>
          <w:kern w:val="24"/>
          <w:sz w:val="24"/>
          <w:szCs w:val="24"/>
        </w:rPr>
        <w:t>During the planning stage of the database consideration was given to the type of information that would be inputted into the database. Each</w:t>
      </w:r>
      <w:r w:rsidRPr="0080638B">
        <w:rPr>
          <w:rFonts w:cs="Century Gothic"/>
          <w:b/>
          <w:kern w:val="24"/>
          <w:sz w:val="24"/>
          <w:szCs w:val="24"/>
        </w:rPr>
        <w:t xml:space="preserve"> Entity</w:t>
      </w:r>
      <w:r w:rsidRPr="0080638B">
        <w:rPr>
          <w:rFonts w:cs="Century Gothic"/>
          <w:kern w:val="24"/>
          <w:sz w:val="24"/>
          <w:szCs w:val="24"/>
        </w:rPr>
        <w:t xml:space="preserve"> would need to contain information which could be analyzed and compared against other </w:t>
      </w:r>
      <w:r w:rsidR="004E4293" w:rsidRPr="0080638B">
        <w:rPr>
          <w:rFonts w:cs="Century Gothic"/>
          <w:kern w:val="24"/>
          <w:sz w:val="24"/>
          <w:szCs w:val="24"/>
        </w:rPr>
        <w:t>data</w:t>
      </w:r>
      <w:r w:rsidR="004E4293">
        <w:rPr>
          <w:rFonts w:cs="Century Gothic"/>
          <w:kern w:val="24"/>
          <w:sz w:val="24"/>
          <w:szCs w:val="24"/>
        </w:rPr>
        <w:t>. The</w:t>
      </w:r>
      <w:r w:rsidRPr="0080638B">
        <w:rPr>
          <w:rFonts w:cs="Century Gothic"/>
          <w:kern w:val="24"/>
          <w:sz w:val="24"/>
          <w:szCs w:val="24"/>
        </w:rPr>
        <w:t xml:space="preserve"> </w:t>
      </w:r>
      <w:r w:rsidR="00BC7780">
        <w:rPr>
          <w:rFonts w:cs="Century Gothic"/>
          <w:kern w:val="24"/>
          <w:sz w:val="24"/>
          <w:szCs w:val="24"/>
        </w:rPr>
        <w:t>creation</w:t>
      </w:r>
      <w:r w:rsidRPr="0080638B">
        <w:rPr>
          <w:rFonts w:cs="Century Gothic"/>
          <w:kern w:val="24"/>
          <w:sz w:val="24"/>
          <w:szCs w:val="24"/>
        </w:rPr>
        <w:t xml:space="preserve"> of the </w:t>
      </w:r>
      <w:r w:rsidR="00D77E6C">
        <w:rPr>
          <w:rFonts w:cs="Century Gothic"/>
          <w:kern w:val="24"/>
          <w:sz w:val="24"/>
          <w:szCs w:val="24"/>
        </w:rPr>
        <w:t>A</w:t>
      </w:r>
      <w:r w:rsidRPr="0080638B">
        <w:rPr>
          <w:rFonts w:cs="Century Gothic"/>
          <w:kern w:val="24"/>
          <w:sz w:val="24"/>
          <w:szCs w:val="24"/>
        </w:rPr>
        <w:t xml:space="preserve">ccess database required considerations as to where the information would be listed or stored. </w:t>
      </w:r>
      <w:r w:rsidR="002A133F" w:rsidRPr="0080638B">
        <w:rPr>
          <w:rFonts w:cs="Century Gothic"/>
          <w:kern w:val="24"/>
          <w:sz w:val="24"/>
          <w:szCs w:val="24"/>
        </w:rPr>
        <w:t xml:space="preserve"> </w:t>
      </w:r>
      <w:r w:rsidR="002A133F">
        <w:rPr>
          <w:rFonts w:cs="Century Gothic"/>
          <w:kern w:val="24"/>
          <w:sz w:val="24"/>
          <w:szCs w:val="24"/>
        </w:rPr>
        <w:t xml:space="preserve">A total of three </w:t>
      </w:r>
      <w:r w:rsidR="002A133F" w:rsidRPr="00327B89">
        <w:rPr>
          <w:rFonts w:cs="Century Gothic"/>
          <w:b/>
          <w:kern w:val="24"/>
          <w:sz w:val="24"/>
          <w:szCs w:val="24"/>
        </w:rPr>
        <w:t>Tables</w:t>
      </w:r>
      <w:r w:rsidR="002A133F">
        <w:rPr>
          <w:rFonts w:cs="Century Gothic"/>
          <w:kern w:val="24"/>
          <w:sz w:val="24"/>
          <w:szCs w:val="24"/>
        </w:rPr>
        <w:t xml:space="preserve"> were created </w:t>
      </w:r>
      <w:r w:rsidR="00FA46BC">
        <w:rPr>
          <w:rFonts w:cs="Century Gothic"/>
          <w:kern w:val="24"/>
          <w:sz w:val="24"/>
          <w:szCs w:val="24"/>
        </w:rPr>
        <w:t>County,</w:t>
      </w:r>
      <w:r w:rsidR="002A133F">
        <w:rPr>
          <w:rFonts w:cs="Century Gothic"/>
          <w:kern w:val="24"/>
          <w:sz w:val="24"/>
          <w:szCs w:val="24"/>
        </w:rPr>
        <w:t xml:space="preserve"> Town and Venue. During the design phase it was</w:t>
      </w:r>
      <w:r w:rsidRPr="0080638B">
        <w:rPr>
          <w:rFonts w:cs="Century Gothic"/>
          <w:kern w:val="24"/>
          <w:sz w:val="24"/>
          <w:szCs w:val="24"/>
        </w:rPr>
        <w:t xml:space="preserve"> important that the </w:t>
      </w:r>
      <w:r w:rsidRPr="0080638B">
        <w:rPr>
          <w:rFonts w:cs="Century Gothic"/>
          <w:b/>
          <w:kern w:val="24"/>
          <w:sz w:val="24"/>
          <w:szCs w:val="24"/>
        </w:rPr>
        <w:t>Primary Key</w:t>
      </w:r>
      <w:r w:rsidRPr="0080638B">
        <w:rPr>
          <w:rFonts w:cs="Century Gothic"/>
          <w:kern w:val="24"/>
          <w:sz w:val="24"/>
          <w:szCs w:val="24"/>
        </w:rPr>
        <w:t xml:space="preserve"> in each </w:t>
      </w:r>
      <w:r w:rsidRPr="0080638B">
        <w:rPr>
          <w:rFonts w:cs="Century Gothic"/>
          <w:b/>
          <w:kern w:val="24"/>
          <w:sz w:val="24"/>
          <w:szCs w:val="24"/>
        </w:rPr>
        <w:t xml:space="preserve">Table </w:t>
      </w:r>
      <w:r w:rsidRPr="0080638B">
        <w:rPr>
          <w:rFonts w:cs="Century Gothic"/>
          <w:kern w:val="24"/>
          <w:sz w:val="24"/>
          <w:szCs w:val="24"/>
        </w:rPr>
        <w:t xml:space="preserve">was </w:t>
      </w:r>
      <w:r w:rsidR="002237B4" w:rsidRPr="0080638B">
        <w:rPr>
          <w:rFonts w:cs="Century Gothic"/>
          <w:kern w:val="24"/>
          <w:sz w:val="24"/>
          <w:szCs w:val="24"/>
        </w:rPr>
        <w:t>selected,</w:t>
      </w:r>
      <w:r w:rsidR="002237B4">
        <w:rPr>
          <w:rFonts w:cs="Century Gothic"/>
          <w:kern w:val="24"/>
          <w:sz w:val="24"/>
          <w:szCs w:val="24"/>
        </w:rPr>
        <w:t xml:space="preserve"> </w:t>
      </w:r>
      <w:r w:rsidR="002237B4" w:rsidRPr="0080638B">
        <w:rPr>
          <w:rFonts w:cs="Century Gothic"/>
          <w:kern w:val="24"/>
          <w:sz w:val="24"/>
          <w:szCs w:val="24"/>
        </w:rPr>
        <w:t>and</w:t>
      </w:r>
      <w:r w:rsidRPr="0080638B">
        <w:rPr>
          <w:rFonts w:cs="Century Gothic"/>
          <w:kern w:val="24"/>
          <w:sz w:val="24"/>
          <w:szCs w:val="24"/>
        </w:rPr>
        <w:t xml:space="preserve"> that key was Unique to each </w:t>
      </w:r>
      <w:r w:rsidRPr="0080638B">
        <w:rPr>
          <w:rFonts w:cs="Century Gothic"/>
          <w:b/>
          <w:kern w:val="24"/>
          <w:sz w:val="24"/>
          <w:szCs w:val="24"/>
        </w:rPr>
        <w:t xml:space="preserve">Record. </w:t>
      </w:r>
      <w:r w:rsidRPr="0080638B">
        <w:rPr>
          <w:rFonts w:cs="Century Gothic"/>
          <w:kern w:val="24"/>
          <w:sz w:val="24"/>
          <w:szCs w:val="24"/>
        </w:rPr>
        <w:t>In the illustration</w:t>
      </w:r>
      <w:r w:rsidR="008F78EF">
        <w:rPr>
          <w:rFonts w:cs="Century Gothic"/>
          <w:kern w:val="24"/>
          <w:sz w:val="24"/>
          <w:szCs w:val="24"/>
        </w:rPr>
        <w:t xml:space="preserve"> (See Appendix 1</w:t>
      </w:r>
      <w:r w:rsidR="002237B4">
        <w:rPr>
          <w:rFonts w:cs="Century Gothic"/>
          <w:kern w:val="24"/>
          <w:sz w:val="24"/>
          <w:szCs w:val="24"/>
        </w:rPr>
        <w:t xml:space="preserve">) </w:t>
      </w:r>
      <w:r w:rsidR="002237B4" w:rsidRPr="0080638B">
        <w:rPr>
          <w:rFonts w:cs="Century Gothic"/>
          <w:kern w:val="24"/>
          <w:sz w:val="24"/>
          <w:szCs w:val="24"/>
        </w:rPr>
        <w:t>the</w:t>
      </w:r>
      <w:r w:rsidRPr="0080638B">
        <w:rPr>
          <w:rFonts w:cs="Century Gothic"/>
          <w:kern w:val="24"/>
          <w:sz w:val="24"/>
          <w:szCs w:val="24"/>
        </w:rPr>
        <w:t xml:space="preserve"> </w:t>
      </w:r>
      <w:r w:rsidRPr="0080638B">
        <w:rPr>
          <w:rFonts w:cs="Century Gothic"/>
          <w:b/>
          <w:kern w:val="24"/>
          <w:sz w:val="24"/>
          <w:szCs w:val="24"/>
        </w:rPr>
        <w:t>Primary Key</w:t>
      </w:r>
      <w:r w:rsidRPr="0080638B">
        <w:rPr>
          <w:rFonts w:cs="Century Gothic"/>
          <w:kern w:val="24"/>
          <w:sz w:val="24"/>
          <w:szCs w:val="24"/>
        </w:rPr>
        <w:t xml:space="preserve"> is indicated on the Venues</w:t>
      </w:r>
      <w:r w:rsidRPr="0080638B">
        <w:rPr>
          <w:rFonts w:cs="Century Gothic"/>
          <w:b/>
          <w:kern w:val="24"/>
          <w:sz w:val="24"/>
          <w:szCs w:val="24"/>
        </w:rPr>
        <w:t xml:space="preserve"> Table </w:t>
      </w:r>
      <w:r w:rsidRPr="0080638B">
        <w:rPr>
          <w:rFonts w:cs="Century Gothic"/>
          <w:kern w:val="24"/>
          <w:sz w:val="24"/>
          <w:szCs w:val="24"/>
        </w:rPr>
        <w:t>also known as the</w:t>
      </w:r>
      <w:r w:rsidRPr="0080638B">
        <w:rPr>
          <w:rFonts w:cs="Century Gothic"/>
          <w:b/>
          <w:kern w:val="24"/>
          <w:sz w:val="24"/>
          <w:szCs w:val="24"/>
        </w:rPr>
        <w:t xml:space="preserve"> (Entity) </w:t>
      </w:r>
      <w:r w:rsidRPr="0080638B">
        <w:rPr>
          <w:rFonts w:cs="Century Gothic"/>
          <w:kern w:val="24"/>
          <w:sz w:val="24"/>
          <w:szCs w:val="24"/>
        </w:rPr>
        <w:t xml:space="preserve">in the </w:t>
      </w:r>
      <w:r w:rsidRPr="0080638B">
        <w:rPr>
          <w:rFonts w:cs="Century Gothic"/>
          <w:b/>
          <w:kern w:val="24"/>
          <w:sz w:val="24"/>
          <w:szCs w:val="24"/>
        </w:rPr>
        <w:t xml:space="preserve">Design View.  </w:t>
      </w:r>
      <w:r w:rsidRPr="0080638B">
        <w:rPr>
          <w:rFonts w:cs="Century Gothic"/>
          <w:kern w:val="24"/>
          <w:sz w:val="24"/>
          <w:szCs w:val="24"/>
        </w:rPr>
        <w:t xml:space="preserve">Each field required its information criteria to be selected. </w:t>
      </w:r>
      <w:r w:rsidR="008F78EF">
        <w:rPr>
          <w:rFonts w:cs="Century Gothic"/>
          <w:kern w:val="24"/>
          <w:sz w:val="24"/>
          <w:szCs w:val="24"/>
        </w:rPr>
        <w:t>T</w:t>
      </w:r>
      <w:r w:rsidRPr="0080638B">
        <w:rPr>
          <w:rFonts w:cs="Century Gothic"/>
          <w:kern w:val="24"/>
          <w:sz w:val="24"/>
          <w:szCs w:val="24"/>
        </w:rPr>
        <w:t>he drop-down menu is indicated</w:t>
      </w:r>
      <w:r w:rsidR="008F78EF">
        <w:rPr>
          <w:rFonts w:cs="Century Gothic"/>
          <w:kern w:val="24"/>
          <w:sz w:val="24"/>
          <w:szCs w:val="24"/>
        </w:rPr>
        <w:t xml:space="preserve"> (see Appendix 6)</w:t>
      </w:r>
      <w:r w:rsidRPr="0080638B">
        <w:rPr>
          <w:rFonts w:cs="Century Gothic"/>
          <w:kern w:val="24"/>
          <w:sz w:val="24"/>
          <w:szCs w:val="24"/>
        </w:rPr>
        <w:t xml:space="preserve"> and </w:t>
      </w:r>
      <w:r w:rsidRPr="0080638B">
        <w:rPr>
          <w:rFonts w:cs="Century Gothic"/>
          <w:b/>
          <w:kern w:val="24"/>
          <w:sz w:val="24"/>
          <w:szCs w:val="24"/>
        </w:rPr>
        <w:t xml:space="preserve">Number </w:t>
      </w:r>
      <w:r w:rsidRPr="0080638B">
        <w:rPr>
          <w:rFonts w:cs="Century Gothic"/>
          <w:kern w:val="24"/>
          <w:sz w:val="24"/>
          <w:szCs w:val="24"/>
        </w:rPr>
        <w:t xml:space="preserve">as the required </w:t>
      </w:r>
      <w:r w:rsidRPr="0080638B">
        <w:rPr>
          <w:rFonts w:cs="Century Gothic"/>
          <w:b/>
          <w:kern w:val="24"/>
          <w:sz w:val="24"/>
          <w:szCs w:val="24"/>
        </w:rPr>
        <w:t>character</w:t>
      </w:r>
      <w:r w:rsidRPr="0080638B">
        <w:rPr>
          <w:rFonts w:cs="Century Gothic"/>
          <w:kern w:val="24"/>
          <w:sz w:val="24"/>
          <w:szCs w:val="24"/>
        </w:rPr>
        <w:t xml:space="preserve"> in the</w:t>
      </w:r>
      <w:r w:rsidRPr="0080638B">
        <w:rPr>
          <w:rFonts w:cs="Century Gothic"/>
          <w:b/>
          <w:kern w:val="24"/>
          <w:sz w:val="24"/>
          <w:szCs w:val="24"/>
        </w:rPr>
        <w:t xml:space="preserve"> field</w:t>
      </w:r>
      <w:r w:rsidRPr="0080638B">
        <w:rPr>
          <w:rFonts w:cs="Century Gothic"/>
          <w:kern w:val="24"/>
          <w:sz w:val="24"/>
          <w:szCs w:val="24"/>
        </w:rPr>
        <w:t xml:space="preserve"> will be numerical.</w:t>
      </w:r>
      <w:r w:rsidR="00BC7780">
        <w:rPr>
          <w:rFonts w:cs="Century Gothic"/>
          <w:kern w:val="24"/>
          <w:sz w:val="24"/>
          <w:szCs w:val="24"/>
        </w:rPr>
        <w:t xml:space="preserve"> Other options for this database included </w:t>
      </w:r>
      <w:r w:rsidR="00BC7780" w:rsidRPr="00BC7780">
        <w:rPr>
          <w:rFonts w:cs="Century Gothic"/>
          <w:b/>
          <w:kern w:val="24"/>
          <w:sz w:val="24"/>
          <w:szCs w:val="24"/>
        </w:rPr>
        <w:t xml:space="preserve">Short </w:t>
      </w:r>
      <w:r w:rsidR="00FA46BC" w:rsidRPr="00BC7780">
        <w:rPr>
          <w:rFonts w:cs="Century Gothic"/>
          <w:b/>
          <w:kern w:val="24"/>
          <w:sz w:val="24"/>
          <w:szCs w:val="24"/>
        </w:rPr>
        <w:t>Text</w:t>
      </w:r>
      <w:r w:rsidR="00FA46BC">
        <w:rPr>
          <w:rFonts w:cs="Century Gothic"/>
          <w:kern w:val="24"/>
          <w:sz w:val="24"/>
          <w:szCs w:val="24"/>
        </w:rPr>
        <w:t>,</w:t>
      </w:r>
      <w:r w:rsidR="00BC7780">
        <w:rPr>
          <w:rFonts w:cs="Century Gothic"/>
          <w:kern w:val="24"/>
          <w:sz w:val="24"/>
          <w:szCs w:val="24"/>
        </w:rPr>
        <w:t xml:space="preserve"> </w:t>
      </w:r>
      <w:r w:rsidR="00BC7780" w:rsidRPr="00BC7780">
        <w:rPr>
          <w:rFonts w:cs="Century Gothic"/>
          <w:b/>
          <w:kern w:val="24"/>
          <w:sz w:val="24"/>
          <w:szCs w:val="24"/>
        </w:rPr>
        <w:t>Long Text</w:t>
      </w:r>
      <w:r w:rsidR="00BC7780">
        <w:rPr>
          <w:rFonts w:cs="Century Gothic"/>
          <w:kern w:val="24"/>
          <w:sz w:val="24"/>
          <w:szCs w:val="24"/>
        </w:rPr>
        <w:t xml:space="preserve"> and </w:t>
      </w:r>
      <w:r w:rsidR="00BC7780" w:rsidRPr="00BC7780">
        <w:rPr>
          <w:rFonts w:cs="Century Gothic"/>
          <w:b/>
          <w:kern w:val="24"/>
          <w:sz w:val="24"/>
          <w:szCs w:val="24"/>
        </w:rPr>
        <w:t>Currency</w:t>
      </w:r>
      <w:r w:rsidR="00BC7780">
        <w:rPr>
          <w:rFonts w:cs="Century Gothic"/>
          <w:kern w:val="24"/>
          <w:sz w:val="24"/>
          <w:szCs w:val="24"/>
        </w:rPr>
        <w:t>.</w:t>
      </w:r>
      <w:r w:rsidR="00585F48">
        <w:rPr>
          <w:rFonts w:cs="Century Gothic"/>
          <w:kern w:val="24"/>
          <w:sz w:val="24"/>
          <w:szCs w:val="24"/>
        </w:rPr>
        <w:t xml:space="preserve"> Upon completion of each table Relationships were then created between each table. In the illustration of the Relationship </w:t>
      </w:r>
      <w:r w:rsidR="002237B4">
        <w:rPr>
          <w:rFonts w:cs="Century Gothic"/>
          <w:kern w:val="24"/>
          <w:sz w:val="24"/>
          <w:szCs w:val="24"/>
        </w:rPr>
        <w:t xml:space="preserve">model </w:t>
      </w:r>
      <w:r w:rsidR="002237B4" w:rsidRPr="00C21AF7">
        <w:rPr>
          <w:rFonts w:cs="Century Gothic"/>
          <w:kern w:val="24"/>
          <w:sz w:val="24"/>
          <w:szCs w:val="24"/>
        </w:rPr>
        <w:t>see</w:t>
      </w:r>
      <w:r w:rsidR="00C21AF7" w:rsidRPr="00C21AF7">
        <w:rPr>
          <w:rFonts w:cs="Century Gothic"/>
          <w:kern w:val="24"/>
          <w:sz w:val="24"/>
          <w:szCs w:val="24"/>
        </w:rPr>
        <w:t xml:space="preserve"> Appendix 2</w:t>
      </w:r>
      <w:r w:rsidR="002237B4">
        <w:rPr>
          <w:rFonts w:cs="Century Gothic"/>
          <w:color w:val="FF0000"/>
          <w:kern w:val="24"/>
          <w:sz w:val="24"/>
          <w:szCs w:val="24"/>
        </w:rPr>
        <w:t>)</w:t>
      </w:r>
      <w:r w:rsidR="002237B4" w:rsidRPr="001606B0">
        <w:rPr>
          <w:rFonts w:cs="Century Gothic"/>
          <w:color w:val="FF0000"/>
          <w:kern w:val="24"/>
          <w:sz w:val="24"/>
          <w:szCs w:val="24"/>
        </w:rPr>
        <w:t>.</w:t>
      </w:r>
      <w:r w:rsidR="00585F48">
        <w:rPr>
          <w:rFonts w:cs="Century Gothic"/>
          <w:kern w:val="24"/>
          <w:sz w:val="24"/>
          <w:szCs w:val="24"/>
        </w:rPr>
        <w:t xml:space="preserve"> The three </w:t>
      </w:r>
      <w:r w:rsidR="00585F48" w:rsidRPr="001606B0">
        <w:rPr>
          <w:rFonts w:cs="Century Gothic"/>
          <w:b/>
          <w:kern w:val="24"/>
          <w:sz w:val="24"/>
          <w:szCs w:val="24"/>
        </w:rPr>
        <w:t>Entities</w:t>
      </w:r>
      <w:r w:rsidR="00585F48">
        <w:rPr>
          <w:rFonts w:cs="Century Gothic"/>
          <w:kern w:val="24"/>
          <w:sz w:val="24"/>
          <w:szCs w:val="24"/>
        </w:rPr>
        <w:t xml:space="preserve"> are shown which are the tables created for County, Town and Venue. From the County Table to the Town Table a </w:t>
      </w:r>
      <w:r w:rsidR="00585F48" w:rsidRPr="001606B0">
        <w:rPr>
          <w:rFonts w:cs="Century Gothic"/>
          <w:b/>
          <w:kern w:val="24"/>
          <w:sz w:val="24"/>
          <w:szCs w:val="24"/>
        </w:rPr>
        <w:t>One to One</w:t>
      </w:r>
      <w:r w:rsidR="00585F48">
        <w:rPr>
          <w:rFonts w:cs="Century Gothic"/>
          <w:kern w:val="24"/>
          <w:sz w:val="24"/>
          <w:szCs w:val="24"/>
        </w:rPr>
        <w:t xml:space="preserve"> Relationship was created </w:t>
      </w:r>
      <w:r w:rsidR="001606B0">
        <w:rPr>
          <w:rFonts w:cs="Century Gothic"/>
          <w:kern w:val="24"/>
          <w:sz w:val="24"/>
          <w:szCs w:val="24"/>
        </w:rPr>
        <w:t>between the County Code in the County Ta</w:t>
      </w:r>
      <w:r w:rsidR="00F15002">
        <w:rPr>
          <w:rFonts w:cs="Century Gothic"/>
          <w:kern w:val="24"/>
          <w:sz w:val="24"/>
          <w:szCs w:val="24"/>
        </w:rPr>
        <w:t>b</w:t>
      </w:r>
      <w:r w:rsidR="001606B0">
        <w:rPr>
          <w:rFonts w:cs="Century Gothic"/>
          <w:kern w:val="24"/>
          <w:sz w:val="24"/>
          <w:szCs w:val="24"/>
        </w:rPr>
        <w:t>le (</w:t>
      </w:r>
      <w:r w:rsidR="001606B0" w:rsidRPr="001606B0">
        <w:rPr>
          <w:rFonts w:cs="Century Gothic"/>
          <w:b/>
          <w:kern w:val="24"/>
          <w:sz w:val="24"/>
          <w:szCs w:val="24"/>
        </w:rPr>
        <w:t>Candidate Key</w:t>
      </w:r>
      <w:r w:rsidR="001606B0">
        <w:rPr>
          <w:rFonts w:cs="Century Gothic"/>
          <w:kern w:val="24"/>
          <w:sz w:val="24"/>
          <w:szCs w:val="24"/>
        </w:rPr>
        <w:t>) and the County Code (</w:t>
      </w:r>
      <w:r w:rsidR="001606B0" w:rsidRPr="001606B0">
        <w:rPr>
          <w:rFonts w:cs="Century Gothic"/>
          <w:b/>
          <w:kern w:val="24"/>
          <w:sz w:val="24"/>
          <w:szCs w:val="24"/>
        </w:rPr>
        <w:t>Foreign Key)</w:t>
      </w:r>
      <w:r w:rsidR="001606B0">
        <w:rPr>
          <w:rFonts w:cs="Century Gothic"/>
          <w:kern w:val="24"/>
          <w:sz w:val="24"/>
          <w:szCs w:val="24"/>
        </w:rPr>
        <w:t xml:space="preserve"> in the Town Table. From the Town Table to the Venue Table a </w:t>
      </w:r>
      <w:r w:rsidR="001606B0" w:rsidRPr="001606B0">
        <w:rPr>
          <w:rFonts w:cs="Century Gothic"/>
          <w:b/>
          <w:kern w:val="24"/>
          <w:sz w:val="24"/>
          <w:szCs w:val="24"/>
        </w:rPr>
        <w:t>One to Many</w:t>
      </w:r>
      <w:r w:rsidR="001606B0">
        <w:rPr>
          <w:rFonts w:cs="Century Gothic"/>
          <w:kern w:val="24"/>
          <w:sz w:val="24"/>
          <w:szCs w:val="24"/>
        </w:rPr>
        <w:t xml:space="preserve"> Relationship was created between the Town Code </w:t>
      </w:r>
      <w:r w:rsidR="001606B0" w:rsidRPr="001606B0">
        <w:rPr>
          <w:rFonts w:cs="Century Gothic"/>
          <w:b/>
          <w:kern w:val="24"/>
          <w:sz w:val="24"/>
          <w:szCs w:val="24"/>
        </w:rPr>
        <w:t>Primary key</w:t>
      </w:r>
      <w:r w:rsidR="001606B0">
        <w:rPr>
          <w:rFonts w:cs="Century Gothic"/>
          <w:kern w:val="24"/>
          <w:sz w:val="24"/>
          <w:szCs w:val="24"/>
        </w:rPr>
        <w:t xml:space="preserve"> in the Town Table and the Venue Name Primary Key in the Venue Table.</w:t>
      </w:r>
    </w:p>
    <w:p w:rsidR="008F78EF" w:rsidRDefault="008F78EF" w:rsidP="005E429B">
      <w:pPr>
        <w:autoSpaceDE w:val="0"/>
        <w:autoSpaceDN w:val="0"/>
        <w:adjustRightInd w:val="0"/>
        <w:spacing w:after="0"/>
        <w:rPr>
          <w:rFonts w:cs="Century Gothic"/>
          <w:kern w:val="24"/>
          <w:sz w:val="24"/>
          <w:szCs w:val="24"/>
        </w:rPr>
      </w:pPr>
    </w:p>
    <w:p w:rsidR="008F78EF" w:rsidRPr="00C77FD8" w:rsidRDefault="008F78EF" w:rsidP="008F78EF">
      <w:pPr>
        <w:pStyle w:val="NormalWeb"/>
        <w:rPr>
          <w:b/>
          <w:sz w:val="16"/>
          <w:szCs w:val="16"/>
          <w:u w:val="single"/>
        </w:rPr>
      </w:pPr>
      <w:r w:rsidRPr="00C77FD8">
        <w:rPr>
          <w:b/>
          <w:u w:val="single"/>
        </w:rPr>
        <w:t xml:space="preserve">Access Database </w:t>
      </w:r>
      <w:r w:rsidR="002237B4" w:rsidRPr="00C77FD8">
        <w:rPr>
          <w:b/>
          <w:u w:val="single"/>
        </w:rPr>
        <w:t>(The</w:t>
      </w:r>
      <w:r w:rsidRPr="00C77FD8">
        <w:rPr>
          <w:b/>
          <w:u w:val="single"/>
        </w:rPr>
        <w:t xml:space="preserve"> Re-Thinking Business Conference Venue)</w:t>
      </w:r>
    </w:p>
    <w:p w:rsidR="002237B4" w:rsidRDefault="008F78EF" w:rsidP="004E4293">
      <w:pPr>
        <w:pStyle w:val="NormalWeb"/>
      </w:pPr>
      <w:r>
        <w:t>The Access database is made up data which is divided into several tables. Due to a table being known as a ‘Relation’ such a database is called a Relational Database</w:t>
      </w:r>
      <w:sdt>
        <w:sdtPr>
          <w:id w:val="-667944534"/>
          <w:citation/>
        </w:sdtPr>
        <w:sdtEndPr/>
        <w:sdtContent>
          <w:r>
            <w:fldChar w:fldCharType="begin"/>
          </w:r>
          <w:r>
            <w:instrText xml:space="preserve">CITATION Ste02 \l 2057 </w:instrText>
          </w:r>
          <w:r>
            <w:fldChar w:fldCharType="separate"/>
          </w:r>
          <w:r>
            <w:rPr>
              <w:noProof/>
            </w:rPr>
            <w:t xml:space="preserve"> (Rowan, 2002)</w:t>
          </w:r>
          <w:r>
            <w:fldChar w:fldCharType="end"/>
          </w:r>
        </w:sdtContent>
      </w:sdt>
      <w:r>
        <w:t>. Access is simple to install providing the equipment has the relevant software. It gives the administrator a fully functional, relational database which can be created in a short amount of time. Access also has ‘Wizards’ which enable the user to create Queries and Reports by initiating a step by step process. An Access database is also user friendly in terms of retrieving information. An integration of the database can be carried out relatively easily.</w:t>
      </w:r>
    </w:p>
    <w:p w:rsidR="00327B89" w:rsidRPr="004E4293" w:rsidRDefault="00990D7E" w:rsidP="004E4293">
      <w:pPr>
        <w:pStyle w:val="NormalWeb"/>
        <w:rPr>
          <w:sz w:val="16"/>
          <w:szCs w:val="16"/>
          <w:u w:val="single"/>
        </w:rPr>
      </w:pPr>
      <w:r w:rsidRPr="00C77FD8">
        <w:rPr>
          <w:rFonts w:cs="Century Gothic"/>
          <w:b/>
          <w:kern w:val="24"/>
          <w:u w:val="single"/>
        </w:rPr>
        <w:t>Venue Selection</w:t>
      </w:r>
    </w:p>
    <w:p w:rsidR="00687288" w:rsidRPr="004D1DE2" w:rsidRDefault="00341537" w:rsidP="00687288">
      <w:pPr>
        <w:autoSpaceDE w:val="0"/>
        <w:autoSpaceDN w:val="0"/>
        <w:adjustRightInd w:val="0"/>
        <w:spacing w:after="0"/>
        <w:rPr>
          <w:rFonts w:eastAsia="Times New Roman" w:cs="Times New Roman"/>
          <w:sz w:val="24"/>
          <w:szCs w:val="24"/>
          <w:lang w:eastAsia="en-GB"/>
        </w:rPr>
      </w:pPr>
      <w:r>
        <w:rPr>
          <w:rFonts w:eastAsia="Times New Roman" w:cs="Times New Roman"/>
          <w:sz w:val="24"/>
          <w:szCs w:val="24"/>
          <w:lang w:eastAsia="en-GB"/>
        </w:rPr>
        <w:t>For m</w:t>
      </w:r>
      <w:r w:rsidR="00BC7780">
        <w:rPr>
          <w:rFonts w:eastAsia="Times New Roman" w:cs="Times New Roman"/>
          <w:sz w:val="24"/>
          <w:szCs w:val="24"/>
          <w:lang w:eastAsia="en-GB"/>
        </w:rPr>
        <w:t>ethods required for</w:t>
      </w:r>
      <w:r w:rsidR="00687288" w:rsidRPr="0080638B">
        <w:rPr>
          <w:rFonts w:eastAsia="Times New Roman" w:cs="Times New Roman"/>
          <w:sz w:val="24"/>
          <w:szCs w:val="24"/>
          <w:lang w:eastAsia="en-GB"/>
        </w:rPr>
        <w:t xml:space="preserve"> selecting and storing information relating to possible conference venues an Access database w</w:t>
      </w:r>
      <w:r w:rsidR="00BC7780">
        <w:rPr>
          <w:rFonts w:eastAsia="Times New Roman" w:cs="Times New Roman"/>
          <w:sz w:val="24"/>
          <w:szCs w:val="24"/>
          <w:lang w:eastAsia="en-GB"/>
        </w:rPr>
        <w:t>ere</w:t>
      </w:r>
      <w:r w:rsidR="00687288" w:rsidRPr="0080638B">
        <w:rPr>
          <w:rFonts w:eastAsia="Times New Roman" w:cs="Times New Roman"/>
          <w:sz w:val="24"/>
          <w:szCs w:val="24"/>
          <w:lang w:eastAsia="en-GB"/>
        </w:rPr>
        <w:t xml:space="preserve"> </w:t>
      </w:r>
      <w:r w:rsidR="00BC7780">
        <w:rPr>
          <w:rFonts w:eastAsia="Times New Roman" w:cs="Times New Roman"/>
          <w:sz w:val="24"/>
          <w:szCs w:val="24"/>
          <w:lang w:eastAsia="en-GB"/>
        </w:rPr>
        <w:t>utilised</w:t>
      </w:r>
      <w:r w:rsidR="00585F48">
        <w:rPr>
          <w:rFonts w:eastAsia="Times New Roman" w:cs="Times New Roman"/>
          <w:sz w:val="24"/>
          <w:szCs w:val="24"/>
          <w:lang w:eastAsia="en-GB"/>
        </w:rPr>
        <w:t xml:space="preserve"> via </w:t>
      </w:r>
      <w:r w:rsidR="00687288" w:rsidRPr="0080638B">
        <w:rPr>
          <w:rFonts w:eastAsia="Times New Roman" w:cs="Times New Roman"/>
          <w:sz w:val="24"/>
          <w:szCs w:val="24"/>
          <w:lang w:eastAsia="en-GB"/>
        </w:rPr>
        <w:t>Office 365. The administration of the task required the collection and storage of data appertaining to twenty possible</w:t>
      </w:r>
      <w:r w:rsidR="00BC7780">
        <w:rPr>
          <w:rFonts w:eastAsia="Times New Roman" w:cs="Times New Roman"/>
          <w:sz w:val="24"/>
          <w:szCs w:val="24"/>
          <w:lang w:eastAsia="en-GB"/>
        </w:rPr>
        <w:t xml:space="preserve"> conference</w:t>
      </w:r>
      <w:r w:rsidR="00687288" w:rsidRPr="0080638B">
        <w:rPr>
          <w:rFonts w:eastAsia="Times New Roman" w:cs="Times New Roman"/>
          <w:sz w:val="24"/>
          <w:szCs w:val="24"/>
          <w:lang w:eastAsia="en-GB"/>
        </w:rPr>
        <w:t xml:space="preserve"> venues. The role of the administrator was to input all the relevant data into the fields of the database and then run queries and create forms to support the task of selecting a suitable conference venue.</w:t>
      </w:r>
      <w:r w:rsidR="00BC7780">
        <w:rPr>
          <w:rFonts w:eastAsia="Times New Roman" w:cs="Times New Roman"/>
          <w:sz w:val="24"/>
          <w:szCs w:val="24"/>
          <w:lang w:eastAsia="en-GB"/>
        </w:rPr>
        <w:t xml:space="preserve"> </w:t>
      </w:r>
      <w:r w:rsidR="002A133F">
        <w:rPr>
          <w:rFonts w:eastAsia="Times New Roman" w:cs="Times New Roman"/>
          <w:sz w:val="24"/>
          <w:szCs w:val="24"/>
          <w:lang w:eastAsia="en-GB"/>
        </w:rPr>
        <w:t xml:space="preserve">From the completed data base a total of </w:t>
      </w:r>
      <w:r w:rsidR="00F95FF7">
        <w:rPr>
          <w:rFonts w:eastAsia="Times New Roman" w:cs="Times New Roman"/>
          <w:sz w:val="24"/>
          <w:szCs w:val="24"/>
          <w:lang w:eastAsia="en-GB"/>
        </w:rPr>
        <w:t>seven</w:t>
      </w:r>
      <w:r w:rsidR="002A133F">
        <w:rPr>
          <w:rFonts w:eastAsia="Times New Roman" w:cs="Times New Roman"/>
          <w:sz w:val="24"/>
          <w:szCs w:val="24"/>
          <w:lang w:eastAsia="en-GB"/>
        </w:rPr>
        <w:t xml:space="preserve"> </w:t>
      </w:r>
      <w:r w:rsidR="002A133F" w:rsidRPr="002A133F">
        <w:rPr>
          <w:rFonts w:eastAsia="Times New Roman" w:cs="Times New Roman"/>
          <w:b/>
          <w:sz w:val="24"/>
          <w:szCs w:val="24"/>
          <w:lang w:eastAsia="en-GB"/>
        </w:rPr>
        <w:t xml:space="preserve">Queries </w:t>
      </w:r>
      <w:r w:rsidR="002A133F">
        <w:rPr>
          <w:rFonts w:eastAsia="Times New Roman" w:cs="Times New Roman"/>
          <w:sz w:val="24"/>
          <w:szCs w:val="24"/>
          <w:lang w:eastAsia="en-GB"/>
        </w:rPr>
        <w:t xml:space="preserve">were run; County, Town and </w:t>
      </w:r>
      <w:r w:rsidR="00F95FF7">
        <w:rPr>
          <w:rFonts w:eastAsia="Times New Roman" w:cs="Times New Roman"/>
          <w:sz w:val="24"/>
          <w:szCs w:val="24"/>
          <w:lang w:eastAsia="en-GB"/>
        </w:rPr>
        <w:t>five</w:t>
      </w:r>
      <w:r w:rsidR="002A133F">
        <w:rPr>
          <w:rFonts w:eastAsia="Times New Roman" w:cs="Times New Roman"/>
          <w:sz w:val="24"/>
          <w:szCs w:val="24"/>
          <w:lang w:eastAsia="en-GB"/>
        </w:rPr>
        <w:t xml:space="preserve"> Venue </w:t>
      </w:r>
      <w:r w:rsidR="002A133F" w:rsidRPr="002A133F">
        <w:rPr>
          <w:rFonts w:eastAsia="Times New Roman" w:cs="Times New Roman"/>
          <w:b/>
          <w:sz w:val="24"/>
          <w:szCs w:val="24"/>
          <w:lang w:eastAsia="en-GB"/>
        </w:rPr>
        <w:t>Queries</w:t>
      </w:r>
      <w:r w:rsidR="002A133F">
        <w:rPr>
          <w:rFonts w:eastAsia="Times New Roman" w:cs="Times New Roman"/>
          <w:sz w:val="24"/>
          <w:szCs w:val="24"/>
          <w:lang w:eastAsia="en-GB"/>
        </w:rPr>
        <w:t xml:space="preserve">. A total of four </w:t>
      </w:r>
      <w:r w:rsidR="002A133F" w:rsidRPr="008F78EF">
        <w:rPr>
          <w:rFonts w:eastAsia="Times New Roman" w:cs="Times New Roman"/>
          <w:b/>
          <w:sz w:val="24"/>
          <w:szCs w:val="24"/>
          <w:lang w:eastAsia="en-GB"/>
        </w:rPr>
        <w:t xml:space="preserve">Forms </w:t>
      </w:r>
      <w:r w:rsidR="002A133F">
        <w:rPr>
          <w:rFonts w:eastAsia="Times New Roman" w:cs="Times New Roman"/>
          <w:sz w:val="24"/>
          <w:szCs w:val="24"/>
          <w:lang w:eastAsia="en-GB"/>
        </w:rPr>
        <w:t>were created; County, Town and two for the venue. Two reports were generated and named: All Venue Report and a chosen venue report.</w:t>
      </w:r>
      <w:r w:rsidR="00DE0DCD">
        <w:rPr>
          <w:rFonts w:eastAsia="Times New Roman" w:cs="Times New Roman"/>
          <w:sz w:val="24"/>
          <w:szCs w:val="24"/>
          <w:lang w:eastAsia="en-GB"/>
        </w:rPr>
        <w:t xml:space="preserve"> The </w:t>
      </w:r>
      <w:r w:rsidR="00E30D60">
        <w:rPr>
          <w:rFonts w:eastAsia="Times New Roman" w:cs="Times New Roman"/>
          <w:sz w:val="24"/>
          <w:szCs w:val="24"/>
          <w:lang w:eastAsia="en-GB"/>
        </w:rPr>
        <w:t>chosen</w:t>
      </w:r>
      <w:r w:rsidR="00DE0DCD">
        <w:rPr>
          <w:rFonts w:eastAsia="Times New Roman" w:cs="Times New Roman"/>
          <w:sz w:val="24"/>
          <w:szCs w:val="24"/>
          <w:lang w:eastAsia="en-GB"/>
        </w:rPr>
        <w:t xml:space="preserve"> venue report was cr</w:t>
      </w:r>
      <w:r w:rsidR="00936699">
        <w:rPr>
          <w:rFonts w:eastAsia="Times New Roman" w:cs="Times New Roman"/>
          <w:sz w:val="24"/>
          <w:szCs w:val="24"/>
          <w:lang w:eastAsia="en-GB"/>
        </w:rPr>
        <w:t>e</w:t>
      </w:r>
      <w:r w:rsidR="00DE0DCD">
        <w:rPr>
          <w:rFonts w:eastAsia="Times New Roman" w:cs="Times New Roman"/>
          <w:sz w:val="24"/>
          <w:szCs w:val="24"/>
          <w:lang w:eastAsia="en-GB"/>
        </w:rPr>
        <w:t>ated by applying a Filter to the venue Column and selecting the one venue required for further analysis</w:t>
      </w:r>
      <w:r>
        <w:rPr>
          <w:rFonts w:eastAsia="Times New Roman" w:cs="Times New Roman"/>
          <w:sz w:val="24"/>
          <w:szCs w:val="24"/>
          <w:lang w:eastAsia="en-GB"/>
        </w:rPr>
        <w:t xml:space="preserve"> (see Appendix 3)</w:t>
      </w:r>
      <w:r w:rsidR="004D1DE2">
        <w:rPr>
          <w:rFonts w:eastAsia="Times New Roman" w:cs="Times New Roman"/>
          <w:sz w:val="24"/>
          <w:szCs w:val="24"/>
          <w:lang w:eastAsia="en-GB"/>
        </w:rPr>
        <w:t xml:space="preserve">. </w:t>
      </w:r>
      <w:r w:rsidR="00BC7780">
        <w:rPr>
          <w:rFonts w:eastAsia="Times New Roman" w:cs="Times New Roman"/>
          <w:sz w:val="24"/>
          <w:szCs w:val="24"/>
          <w:lang w:eastAsia="en-GB"/>
        </w:rPr>
        <w:t xml:space="preserve">The outputs from these </w:t>
      </w:r>
      <w:r w:rsidR="00AE1C41" w:rsidRPr="00AE1C41">
        <w:rPr>
          <w:rFonts w:eastAsia="Times New Roman" w:cs="Times New Roman"/>
          <w:b/>
          <w:sz w:val="24"/>
          <w:szCs w:val="24"/>
          <w:lang w:eastAsia="en-GB"/>
        </w:rPr>
        <w:t>R</w:t>
      </w:r>
      <w:r w:rsidR="00BC7780" w:rsidRPr="00AE1C41">
        <w:rPr>
          <w:rFonts w:eastAsia="Times New Roman" w:cs="Times New Roman"/>
          <w:b/>
          <w:sz w:val="24"/>
          <w:szCs w:val="24"/>
          <w:lang w:eastAsia="en-GB"/>
        </w:rPr>
        <w:t>eports</w:t>
      </w:r>
      <w:r w:rsidR="00BC7780">
        <w:rPr>
          <w:rFonts w:eastAsia="Times New Roman" w:cs="Times New Roman"/>
          <w:sz w:val="24"/>
          <w:szCs w:val="24"/>
          <w:lang w:eastAsia="en-GB"/>
        </w:rPr>
        <w:t xml:space="preserve"> and </w:t>
      </w:r>
      <w:r w:rsidR="00AE1C41" w:rsidRPr="00AE1C41">
        <w:rPr>
          <w:rFonts w:eastAsia="Times New Roman" w:cs="Times New Roman"/>
          <w:b/>
          <w:sz w:val="24"/>
          <w:szCs w:val="24"/>
          <w:lang w:eastAsia="en-GB"/>
        </w:rPr>
        <w:t>Q</w:t>
      </w:r>
      <w:r w:rsidR="00BC7780" w:rsidRPr="00AE1C41">
        <w:rPr>
          <w:rFonts w:eastAsia="Times New Roman" w:cs="Times New Roman"/>
          <w:b/>
          <w:sz w:val="24"/>
          <w:szCs w:val="24"/>
          <w:lang w:eastAsia="en-GB"/>
        </w:rPr>
        <w:t>ueries</w:t>
      </w:r>
      <w:r w:rsidR="00BC7780">
        <w:rPr>
          <w:rFonts w:eastAsia="Times New Roman" w:cs="Times New Roman"/>
          <w:sz w:val="24"/>
          <w:szCs w:val="24"/>
          <w:lang w:eastAsia="en-GB"/>
        </w:rPr>
        <w:t xml:space="preserve"> will be used in conjunction with further analysis of the venue in terms of logistics</w:t>
      </w:r>
      <w:r w:rsidR="004D1DE2">
        <w:rPr>
          <w:rFonts w:eastAsia="Times New Roman" w:cs="Times New Roman"/>
          <w:sz w:val="24"/>
          <w:szCs w:val="24"/>
          <w:lang w:eastAsia="en-GB"/>
        </w:rPr>
        <w:t xml:space="preserve"> (see Appendix 4)</w:t>
      </w:r>
      <w:r w:rsidR="00BC7780">
        <w:rPr>
          <w:rFonts w:eastAsia="Times New Roman" w:cs="Times New Roman"/>
          <w:sz w:val="24"/>
          <w:szCs w:val="24"/>
          <w:lang w:eastAsia="en-GB"/>
        </w:rPr>
        <w:t xml:space="preserve"> </w:t>
      </w:r>
      <w:r w:rsidR="00BC7780">
        <w:rPr>
          <w:rFonts w:eastAsia="Times New Roman" w:cs="Times New Roman"/>
          <w:sz w:val="24"/>
          <w:szCs w:val="24"/>
          <w:lang w:eastAsia="en-GB"/>
        </w:rPr>
        <w:lastRenderedPageBreak/>
        <w:t>and</w:t>
      </w:r>
      <w:r w:rsidR="004D1DE2">
        <w:rPr>
          <w:rFonts w:eastAsia="Times New Roman" w:cs="Times New Roman"/>
          <w:sz w:val="24"/>
          <w:szCs w:val="24"/>
          <w:lang w:eastAsia="en-GB"/>
        </w:rPr>
        <w:t xml:space="preserve"> with compliance with one aspect or goal of </w:t>
      </w:r>
      <w:r w:rsidR="00BC7780">
        <w:rPr>
          <w:rFonts w:eastAsia="Times New Roman" w:cs="Times New Roman"/>
          <w:sz w:val="24"/>
          <w:szCs w:val="24"/>
          <w:lang w:eastAsia="en-GB"/>
        </w:rPr>
        <w:t xml:space="preserve">with the Future </w:t>
      </w:r>
      <w:r w:rsidR="00327B89">
        <w:rPr>
          <w:rFonts w:eastAsia="Times New Roman" w:cs="Times New Roman"/>
          <w:sz w:val="24"/>
          <w:szCs w:val="24"/>
          <w:lang w:eastAsia="en-GB"/>
        </w:rPr>
        <w:t xml:space="preserve">Generations </w:t>
      </w:r>
      <w:r w:rsidR="00FA46BC">
        <w:rPr>
          <w:rFonts w:eastAsia="Times New Roman" w:cs="Times New Roman"/>
          <w:sz w:val="24"/>
          <w:szCs w:val="24"/>
          <w:lang w:eastAsia="en-GB"/>
        </w:rPr>
        <w:t>Wellbeing</w:t>
      </w:r>
      <w:r w:rsidR="00327B89">
        <w:rPr>
          <w:rFonts w:eastAsia="Times New Roman" w:cs="Times New Roman"/>
          <w:sz w:val="24"/>
          <w:szCs w:val="24"/>
          <w:lang w:eastAsia="en-GB"/>
        </w:rPr>
        <w:t xml:space="preserve"> Act Wales</w:t>
      </w:r>
      <w:r w:rsidR="004D1DE2">
        <w:rPr>
          <w:rFonts w:eastAsia="Times New Roman" w:cs="Times New Roman"/>
          <w:sz w:val="24"/>
          <w:szCs w:val="24"/>
          <w:lang w:eastAsia="en-GB"/>
        </w:rPr>
        <w:t xml:space="preserve"> 2015</w:t>
      </w:r>
      <w:r w:rsidR="008F78EF">
        <w:rPr>
          <w:rFonts w:eastAsia="Times New Roman" w:cs="Times New Roman"/>
          <w:sz w:val="24"/>
          <w:szCs w:val="24"/>
          <w:lang w:eastAsia="en-GB"/>
        </w:rPr>
        <w:t xml:space="preserve"> (see Appendix 5)</w:t>
      </w:r>
    </w:p>
    <w:p w:rsidR="005E429B" w:rsidRDefault="005E429B" w:rsidP="005E429B">
      <w:pPr>
        <w:autoSpaceDE w:val="0"/>
        <w:autoSpaceDN w:val="0"/>
        <w:adjustRightInd w:val="0"/>
        <w:spacing w:after="0"/>
        <w:rPr>
          <w:rFonts w:ascii="Times New Roman" w:hAnsi="Times New Roman" w:cs="Times New Roman"/>
          <w:color w:val="FF0000"/>
          <w:sz w:val="16"/>
          <w:szCs w:val="16"/>
          <w:u w:val="single"/>
          <w:lang w:val="en"/>
        </w:rPr>
      </w:pPr>
    </w:p>
    <w:p w:rsidR="005A7A26" w:rsidRPr="00082F4D" w:rsidRDefault="005A7A26" w:rsidP="005E429B">
      <w:pPr>
        <w:autoSpaceDE w:val="0"/>
        <w:autoSpaceDN w:val="0"/>
        <w:adjustRightInd w:val="0"/>
        <w:spacing w:after="0"/>
        <w:rPr>
          <w:rFonts w:ascii="Times New Roman" w:hAnsi="Times New Roman" w:cs="Times New Roman"/>
          <w:i/>
          <w:sz w:val="16"/>
          <w:szCs w:val="16"/>
          <w:u w:val="single"/>
          <w:lang w:val="en"/>
        </w:rPr>
      </w:pPr>
    </w:p>
    <w:p w:rsidR="005E429B" w:rsidRPr="005E429B" w:rsidRDefault="005E429B" w:rsidP="005E429B">
      <w:pPr>
        <w:autoSpaceDE w:val="0"/>
        <w:autoSpaceDN w:val="0"/>
        <w:adjustRightInd w:val="0"/>
        <w:spacing w:after="0"/>
        <w:rPr>
          <w:rFonts w:ascii="Times New Roman" w:hAnsi="Times New Roman" w:cs="Times New Roman"/>
          <w:sz w:val="16"/>
          <w:szCs w:val="16"/>
          <w:u w:val="single"/>
          <w:lang w:val="en"/>
        </w:rPr>
      </w:pPr>
    </w:p>
    <w:p w:rsidR="00327B89" w:rsidRDefault="00327B89" w:rsidP="009500A9">
      <w:pPr>
        <w:autoSpaceDE w:val="0"/>
        <w:autoSpaceDN w:val="0"/>
        <w:adjustRightInd w:val="0"/>
        <w:spacing w:before="100" w:after="100"/>
        <w:rPr>
          <w:rFonts w:ascii="Times New Roman" w:hAnsi="Times New Roman" w:cs="Times New Roman"/>
          <w:sz w:val="24"/>
          <w:szCs w:val="24"/>
          <w:lang w:val="en"/>
        </w:rPr>
      </w:pPr>
    </w:p>
    <w:p w:rsidR="00D77E6C" w:rsidRPr="00D77E6C" w:rsidRDefault="00D77E6C" w:rsidP="009500A9">
      <w:pPr>
        <w:autoSpaceDE w:val="0"/>
        <w:autoSpaceDN w:val="0"/>
        <w:adjustRightInd w:val="0"/>
        <w:spacing w:before="100" w:after="100"/>
        <w:rPr>
          <w:rFonts w:ascii="Times New Roman" w:hAnsi="Times New Roman" w:cs="Times New Roman"/>
          <w:b/>
          <w:sz w:val="24"/>
          <w:szCs w:val="24"/>
          <w:u w:val="single"/>
          <w:lang w:val="en"/>
        </w:rPr>
      </w:pPr>
      <w:r w:rsidRPr="00D77E6C">
        <w:rPr>
          <w:rFonts w:ascii="Times New Roman" w:hAnsi="Times New Roman" w:cs="Times New Roman"/>
          <w:b/>
          <w:sz w:val="24"/>
          <w:szCs w:val="24"/>
          <w:u w:val="single"/>
          <w:lang w:val="en"/>
        </w:rPr>
        <w:t xml:space="preserve">The </w:t>
      </w:r>
      <w:r w:rsidR="001658DD">
        <w:rPr>
          <w:rFonts w:ascii="Times New Roman" w:hAnsi="Times New Roman" w:cs="Times New Roman"/>
          <w:b/>
          <w:sz w:val="24"/>
          <w:szCs w:val="24"/>
          <w:u w:val="single"/>
          <w:lang w:val="en"/>
        </w:rPr>
        <w:t>Excel Spreadsheet</w:t>
      </w:r>
    </w:p>
    <w:p w:rsidR="00D77E6C" w:rsidRDefault="00D77E6C" w:rsidP="009500A9">
      <w:pPr>
        <w:autoSpaceDE w:val="0"/>
        <w:autoSpaceDN w:val="0"/>
        <w:adjustRightInd w:val="0"/>
        <w:spacing w:before="100" w:after="100"/>
        <w:rPr>
          <w:rFonts w:ascii="Times New Roman" w:hAnsi="Times New Roman" w:cs="Times New Roman"/>
          <w:sz w:val="24"/>
          <w:szCs w:val="24"/>
          <w:lang w:val="en"/>
        </w:rPr>
      </w:pPr>
    </w:p>
    <w:p w:rsidR="0057378E" w:rsidRDefault="00EB634B" w:rsidP="001658DD">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sz w:val="24"/>
          <w:szCs w:val="24"/>
          <w:lang w:val="en"/>
        </w:rPr>
        <w:t>The Prosumer</w:t>
      </w:r>
      <w:r w:rsidR="00D77E6C">
        <w:rPr>
          <w:rFonts w:ascii="Times New Roman" w:hAnsi="Times New Roman" w:cs="Times New Roman"/>
          <w:sz w:val="24"/>
          <w:szCs w:val="24"/>
          <w:lang w:val="en"/>
        </w:rPr>
        <w:t xml:space="preserve"> Survey</w:t>
      </w:r>
      <w:r>
        <w:rPr>
          <w:rFonts w:ascii="Times New Roman" w:hAnsi="Times New Roman" w:cs="Times New Roman"/>
          <w:sz w:val="24"/>
          <w:szCs w:val="24"/>
          <w:lang w:val="en"/>
        </w:rPr>
        <w:t xml:space="preserve"> File Spreadsheet was </w:t>
      </w:r>
      <w:r w:rsidR="00CA112D">
        <w:rPr>
          <w:rFonts w:ascii="Times New Roman" w:hAnsi="Times New Roman" w:cs="Times New Roman"/>
          <w:sz w:val="24"/>
          <w:szCs w:val="24"/>
          <w:lang w:val="en"/>
        </w:rPr>
        <w:t>accessed via Moodle</w:t>
      </w:r>
      <w:r>
        <w:rPr>
          <w:rFonts w:ascii="Times New Roman" w:hAnsi="Times New Roman" w:cs="Times New Roman"/>
          <w:sz w:val="24"/>
          <w:szCs w:val="24"/>
          <w:lang w:val="en"/>
        </w:rPr>
        <w:t xml:space="preserve"> </w:t>
      </w:r>
      <w:r w:rsidR="00CA112D">
        <w:rPr>
          <w:rFonts w:ascii="Times New Roman" w:hAnsi="Times New Roman" w:cs="Times New Roman"/>
          <w:sz w:val="24"/>
          <w:szCs w:val="24"/>
          <w:lang w:val="en"/>
        </w:rPr>
        <w:t>and was downloaded (see Appendix 8)</w:t>
      </w:r>
      <w:r>
        <w:rPr>
          <w:rFonts w:ascii="Times New Roman" w:hAnsi="Times New Roman" w:cs="Times New Roman"/>
          <w:sz w:val="24"/>
          <w:szCs w:val="24"/>
          <w:lang w:val="en"/>
        </w:rPr>
        <w:t xml:space="preserve">. </w:t>
      </w:r>
      <w:r w:rsidR="00392B5A">
        <w:rPr>
          <w:rFonts w:ascii="Times New Roman" w:hAnsi="Times New Roman" w:cs="Times New Roman"/>
          <w:sz w:val="24"/>
          <w:szCs w:val="24"/>
          <w:lang w:val="en"/>
        </w:rPr>
        <w:t>Ten business had</w:t>
      </w:r>
      <w:r w:rsidR="00FA46BC">
        <w:rPr>
          <w:rFonts w:ascii="Times New Roman" w:hAnsi="Times New Roman" w:cs="Times New Roman"/>
          <w:sz w:val="24"/>
          <w:szCs w:val="24"/>
          <w:lang w:val="en"/>
        </w:rPr>
        <w:t xml:space="preserve"> previously been</w:t>
      </w:r>
      <w:r w:rsidR="00392B5A">
        <w:rPr>
          <w:rFonts w:ascii="Times New Roman" w:hAnsi="Times New Roman" w:cs="Times New Roman"/>
          <w:sz w:val="24"/>
          <w:szCs w:val="24"/>
          <w:lang w:val="en"/>
        </w:rPr>
        <w:t xml:space="preserve"> </w:t>
      </w:r>
      <w:r w:rsidR="00FA46BC">
        <w:rPr>
          <w:rFonts w:ascii="Times New Roman" w:hAnsi="Times New Roman" w:cs="Times New Roman"/>
          <w:sz w:val="24"/>
          <w:szCs w:val="24"/>
          <w:lang w:val="en"/>
        </w:rPr>
        <w:t>entered</w:t>
      </w:r>
      <w:r w:rsidR="00392B5A">
        <w:rPr>
          <w:rFonts w:ascii="Times New Roman" w:hAnsi="Times New Roman" w:cs="Times New Roman"/>
          <w:sz w:val="24"/>
          <w:szCs w:val="24"/>
          <w:lang w:val="en"/>
        </w:rPr>
        <w:t xml:space="preserve"> the spread sheet </w:t>
      </w:r>
      <w:r w:rsidR="00CA112D">
        <w:rPr>
          <w:rFonts w:ascii="Times New Roman" w:hAnsi="Times New Roman" w:cs="Times New Roman"/>
          <w:sz w:val="24"/>
          <w:szCs w:val="24"/>
          <w:lang w:val="en"/>
        </w:rPr>
        <w:t>and the</w:t>
      </w:r>
      <w:r w:rsidR="00D77E6C">
        <w:rPr>
          <w:rFonts w:ascii="Times New Roman" w:hAnsi="Times New Roman" w:cs="Times New Roman"/>
          <w:sz w:val="24"/>
          <w:szCs w:val="24"/>
          <w:lang w:val="en"/>
        </w:rPr>
        <w:t xml:space="preserve"> task was to enter a further 60 records into the Prosumer File</w:t>
      </w:r>
      <w:r w:rsidR="00CA112D">
        <w:rPr>
          <w:rFonts w:ascii="Times New Roman" w:hAnsi="Times New Roman" w:cs="Times New Roman"/>
          <w:sz w:val="24"/>
          <w:szCs w:val="24"/>
          <w:lang w:val="en"/>
        </w:rPr>
        <w:t xml:space="preserve"> </w:t>
      </w:r>
      <w:r w:rsidR="00392B5A">
        <w:rPr>
          <w:rFonts w:ascii="Times New Roman" w:hAnsi="Times New Roman" w:cs="Times New Roman"/>
          <w:sz w:val="24"/>
          <w:szCs w:val="24"/>
          <w:lang w:val="en"/>
        </w:rPr>
        <w:t xml:space="preserve">The </w:t>
      </w:r>
      <w:r w:rsidR="001658DD">
        <w:rPr>
          <w:rFonts w:ascii="Times New Roman" w:hAnsi="Times New Roman" w:cs="Times New Roman"/>
          <w:sz w:val="24"/>
          <w:szCs w:val="24"/>
          <w:lang w:val="en"/>
        </w:rPr>
        <w:t>f</w:t>
      </w:r>
      <w:r w:rsidR="00392B5A">
        <w:rPr>
          <w:rFonts w:ascii="Times New Roman" w:hAnsi="Times New Roman" w:cs="Times New Roman"/>
          <w:sz w:val="24"/>
          <w:szCs w:val="24"/>
          <w:lang w:val="en"/>
        </w:rPr>
        <w:t xml:space="preserve">ile was created in Excel and consisted of Five </w:t>
      </w:r>
      <w:r w:rsidR="00392B5A" w:rsidRPr="00392B5A">
        <w:rPr>
          <w:rFonts w:ascii="Times New Roman" w:hAnsi="Times New Roman" w:cs="Times New Roman"/>
          <w:b/>
          <w:sz w:val="24"/>
          <w:szCs w:val="24"/>
          <w:lang w:val="en"/>
        </w:rPr>
        <w:t>Tables</w:t>
      </w:r>
      <w:r w:rsidR="0057378E">
        <w:rPr>
          <w:rFonts w:ascii="Times New Roman" w:hAnsi="Times New Roman" w:cs="Times New Roman"/>
          <w:b/>
          <w:sz w:val="24"/>
          <w:szCs w:val="24"/>
          <w:lang w:val="en"/>
        </w:rPr>
        <w:t>.</w:t>
      </w:r>
      <w:r w:rsidR="00392B5A" w:rsidRPr="00392B5A">
        <w:rPr>
          <w:rFonts w:ascii="Times New Roman" w:hAnsi="Times New Roman" w:cs="Times New Roman"/>
          <w:b/>
          <w:sz w:val="24"/>
          <w:szCs w:val="24"/>
          <w:lang w:val="en"/>
        </w:rPr>
        <w:t xml:space="preserve"> </w:t>
      </w:r>
      <w:r w:rsidR="0057378E">
        <w:rPr>
          <w:rFonts w:ascii="Times New Roman" w:hAnsi="Times New Roman" w:cs="Times New Roman"/>
          <w:sz w:val="24"/>
          <w:szCs w:val="24"/>
          <w:lang w:val="en"/>
        </w:rPr>
        <w:t>F</w:t>
      </w:r>
      <w:r w:rsidR="00392B5A">
        <w:rPr>
          <w:rFonts w:ascii="Times New Roman" w:hAnsi="Times New Roman" w:cs="Times New Roman"/>
          <w:sz w:val="24"/>
          <w:szCs w:val="24"/>
          <w:lang w:val="en"/>
        </w:rPr>
        <w:t xml:space="preserve">our </w:t>
      </w:r>
      <w:r w:rsidR="0057378E">
        <w:rPr>
          <w:rFonts w:ascii="Times New Roman" w:hAnsi="Times New Roman" w:cs="Times New Roman"/>
          <w:sz w:val="24"/>
          <w:szCs w:val="24"/>
          <w:lang w:val="en"/>
        </w:rPr>
        <w:t xml:space="preserve">of the tables </w:t>
      </w:r>
      <w:r w:rsidR="00392B5A">
        <w:rPr>
          <w:rFonts w:ascii="Times New Roman" w:hAnsi="Times New Roman" w:cs="Times New Roman"/>
          <w:sz w:val="24"/>
          <w:szCs w:val="24"/>
          <w:lang w:val="en"/>
        </w:rPr>
        <w:t xml:space="preserve">were made up of </w:t>
      </w:r>
      <w:r w:rsidR="00CA112D" w:rsidRPr="00392B5A">
        <w:rPr>
          <w:rFonts w:ascii="Times New Roman" w:hAnsi="Times New Roman" w:cs="Times New Roman"/>
          <w:b/>
          <w:sz w:val="24"/>
          <w:szCs w:val="24"/>
          <w:lang w:val="en"/>
        </w:rPr>
        <w:t>Pillars</w:t>
      </w:r>
      <w:r w:rsidR="00392B5A">
        <w:rPr>
          <w:rFonts w:ascii="Times New Roman" w:hAnsi="Times New Roman" w:cs="Times New Roman"/>
          <w:sz w:val="24"/>
          <w:szCs w:val="24"/>
          <w:lang w:val="en"/>
        </w:rPr>
        <w:t xml:space="preserve"> to input each </w:t>
      </w:r>
      <w:r w:rsidR="00392B5A" w:rsidRPr="0057378E">
        <w:rPr>
          <w:rFonts w:ascii="Times New Roman" w:hAnsi="Times New Roman" w:cs="Times New Roman"/>
          <w:b/>
          <w:sz w:val="24"/>
          <w:szCs w:val="24"/>
          <w:lang w:val="en"/>
        </w:rPr>
        <w:t>Record</w:t>
      </w:r>
      <w:r w:rsidR="00392B5A">
        <w:rPr>
          <w:rFonts w:ascii="Times New Roman" w:hAnsi="Times New Roman" w:cs="Times New Roman"/>
          <w:sz w:val="24"/>
          <w:szCs w:val="24"/>
          <w:lang w:val="en"/>
        </w:rPr>
        <w:t xml:space="preserve"> which created rows of information. One table was to show </w:t>
      </w:r>
      <w:r w:rsidR="00392B5A" w:rsidRPr="002D49EE">
        <w:rPr>
          <w:rFonts w:ascii="Times New Roman" w:hAnsi="Times New Roman" w:cs="Times New Roman"/>
          <w:b/>
          <w:sz w:val="24"/>
          <w:szCs w:val="24"/>
          <w:lang w:val="en"/>
        </w:rPr>
        <w:t xml:space="preserve">Model </w:t>
      </w:r>
      <w:r w:rsidR="0057378E" w:rsidRPr="002D49EE">
        <w:rPr>
          <w:rFonts w:ascii="Times New Roman" w:hAnsi="Times New Roman" w:cs="Times New Roman"/>
          <w:b/>
          <w:sz w:val="24"/>
          <w:szCs w:val="24"/>
          <w:lang w:val="en"/>
        </w:rPr>
        <w:t>Businesses</w:t>
      </w:r>
      <w:r w:rsidR="00392B5A" w:rsidRPr="002D49EE">
        <w:rPr>
          <w:rFonts w:ascii="Times New Roman" w:hAnsi="Times New Roman" w:cs="Times New Roman"/>
          <w:b/>
          <w:sz w:val="24"/>
          <w:szCs w:val="24"/>
          <w:lang w:val="en"/>
        </w:rPr>
        <w:t xml:space="preserve"> </w:t>
      </w:r>
      <w:r w:rsidR="0057378E" w:rsidRPr="002D49EE">
        <w:rPr>
          <w:rFonts w:ascii="Times New Roman" w:hAnsi="Times New Roman" w:cs="Times New Roman"/>
          <w:b/>
          <w:sz w:val="24"/>
          <w:szCs w:val="24"/>
          <w:lang w:val="en"/>
        </w:rPr>
        <w:t>Processes</w:t>
      </w:r>
      <w:r w:rsidR="00CA112D">
        <w:rPr>
          <w:rFonts w:ascii="Times New Roman" w:hAnsi="Times New Roman" w:cs="Times New Roman"/>
          <w:sz w:val="24"/>
          <w:szCs w:val="24"/>
          <w:lang w:val="en"/>
        </w:rPr>
        <w:t xml:space="preserve"> (see Appendix 7)</w:t>
      </w:r>
      <w:r w:rsidR="00392B5A">
        <w:rPr>
          <w:rFonts w:ascii="Times New Roman" w:hAnsi="Times New Roman" w:cs="Times New Roman"/>
          <w:sz w:val="24"/>
          <w:szCs w:val="24"/>
          <w:lang w:val="en"/>
        </w:rPr>
        <w:t>.</w:t>
      </w:r>
      <w:r w:rsidR="0057378E">
        <w:rPr>
          <w:rFonts w:ascii="Times New Roman" w:hAnsi="Times New Roman" w:cs="Times New Roman"/>
          <w:sz w:val="24"/>
          <w:szCs w:val="24"/>
          <w:lang w:val="en"/>
        </w:rPr>
        <w:t xml:space="preserve"> The other Tables were to input information into each </w:t>
      </w:r>
      <w:r w:rsidR="0057378E" w:rsidRPr="0057378E">
        <w:rPr>
          <w:rFonts w:ascii="Times New Roman" w:hAnsi="Times New Roman" w:cs="Times New Roman"/>
          <w:b/>
          <w:sz w:val="24"/>
          <w:szCs w:val="24"/>
          <w:lang w:val="en"/>
        </w:rPr>
        <w:t>Field</w:t>
      </w:r>
      <w:r w:rsidR="0057378E">
        <w:rPr>
          <w:rFonts w:ascii="Times New Roman" w:hAnsi="Times New Roman" w:cs="Times New Roman"/>
          <w:sz w:val="24"/>
          <w:szCs w:val="24"/>
          <w:lang w:val="en"/>
        </w:rPr>
        <w:t xml:space="preserve"> on the following themes:</w:t>
      </w:r>
    </w:p>
    <w:p w:rsidR="0057378E" w:rsidRDefault="0057378E" w:rsidP="0057378E">
      <w:pPr>
        <w:spacing w:after="0"/>
        <w:rPr>
          <w:rFonts w:ascii="Times New Roman" w:hAnsi="Times New Roman" w:cs="Times New Roman"/>
          <w:sz w:val="24"/>
          <w:szCs w:val="24"/>
          <w:lang w:val="en"/>
        </w:rPr>
      </w:pPr>
    </w:p>
    <w:p w:rsidR="0057378E" w:rsidRDefault="0057378E" w:rsidP="0057378E">
      <w:pPr>
        <w:pStyle w:val="ListParagraph"/>
        <w:numPr>
          <w:ilvl w:val="0"/>
          <w:numId w:val="26"/>
        </w:numPr>
        <w:spacing w:after="0"/>
      </w:pPr>
      <w:r w:rsidRPr="00F93469">
        <w:rPr>
          <w:rFonts w:ascii="Times New Roman" w:hAnsi="Times New Roman" w:cs="Times New Roman"/>
          <w:b/>
          <w:sz w:val="24"/>
          <w:szCs w:val="24"/>
          <w:lang w:val="en"/>
        </w:rPr>
        <w:t>Knowledge Sharing</w:t>
      </w:r>
      <w:r w:rsidRPr="0057378E">
        <w:rPr>
          <w:rFonts w:ascii="Times New Roman" w:hAnsi="Times New Roman" w:cs="Times New Roman"/>
          <w:sz w:val="24"/>
          <w:szCs w:val="24"/>
          <w:lang w:val="en"/>
        </w:rPr>
        <w:t xml:space="preserve"> by Prosumer Companies</w:t>
      </w:r>
    </w:p>
    <w:p w:rsidR="0057378E" w:rsidRPr="0057378E" w:rsidRDefault="0057378E" w:rsidP="0057378E">
      <w:pPr>
        <w:pStyle w:val="ListParagraph"/>
        <w:numPr>
          <w:ilvl w:val="0"/>
          <w:numId w:val="26"/>
        </w:numPr>
        <w:spacing w:after="0"/>
        <w:rPr>
          <w:rFonts w:ascii="Times New Roman" w:hAnsi="Times New Roman" w:cs="Times New Roman"/>
          <w:sz w:val="24"/>
          <w:szCs w:val="24"/>
        </w:rPr>
      </w:pPr>
      <w:r w:rsidRPr="00F93469">
        <w:rPr>
          <w:rFonts w:ascii="Times New Roman" w:hAnsi="Times New Roman" w:cs="Times New Roman"/>
          <w:b/>
          <w:sz w:val="24"/>
          <w:szCs w:val="24"/>
        </w:rPr>
        <w:t>Prosumer Business Processes</w:t>
      </w:r>
      <w:r w:rsidR="004F6A32">
        <w:rPr>
          <w:rFonts w:ascii="Times New Roman" w:hAnsi="Times New Roman" w:cs="Times New Roman"/>
          <w:sz w:val="24"/>
          <w:szCs w:val="24"/>
        </w:rPr>
        <w:t xml:space="preserve"> </w:t>
      </w:r>
      <w:r w:rsidR="00F93469">
        <w:rPr>
          <w:rFonts w:ascii="Times New Roman" w:hAnsi="Times New Roman" w:cs="Times New Roman"/>
          <w:sz w:val="24"/>
          <w:szCs w:val="24"/>
        </w:rPr>
        <w:t>used</w:t>
      </w:r>
      <w:r w:rsidRPr="0057378E">
        <w:rPr>
          <w:rFonts w:ascii="Times New Roman" w:hAnsi="Times New Roman" w:cs="Times New Roman"/>
          <w:sz w:val="24"/>
          <w:szCs w:val="24"/>
        </w:rPr>
        <w:t xml:space="preserve"> to Improve Product or Service</w:t>
      </w:r>
    </w:p>
    <w:p w:rsidR="0057378E" w:rsidRPr="0057378E" w:rsidRDefault="00FA46BC" w:rsidP="0057378E">
      <w:pPr>
        <w:pStyle w:val="ListParagraph"/>
        <w:numPr>
          <w:ilvl w:val="0"/>
          <w:numId w:val="26"/>
        </w:numPr>
        <w:spacing w:after="0"/>
        <w:rPr>
          <w:rFonts w:ascii="Calibri" w:eastAsia="Times New Roman" w:hAnsi="Calibri" w:cs="Arial"/>
          <w:b/>
          <w:bCs/>
          <w:color w:val="000000"/>
          <w:sz w:val="26"/>
          <w:szCs w:val="26"/>
          <w:lang w:eastAsia="en-GB"/>
        </w:rPr>
      </w:pPr>
      <w:r w:rsidRPr="00F93469">
        <w:rPr>
          <w:rFonts w:ascii="Times New Roman" w:eastAsia="Times New Roman" w:hAnsi="Times New Roman" w:cs="Times New Roman"/>
          <w:b/>
          <w:bCs/>
          <w:color w:val="000000"/>
          <w:sz w:val="24"/>
          <w:szCs w:val="24"/>
          <w:lang w:eastAsia="en-GB"/>
        </w:rPr>
        <w:t>Incentive</w:t>
      </w:r>
      <w:r>
        <w:rPr>
          <w:rFonts w:ascii="Times New Roman" w:eastAsia="Times New Roman" w:hAnsi="Times New Roman" w:cs="Times New Roman"/>
          <w:b/>
          <w:bCs/>
          <w:color w:val="000000"/>
          <w:sz w:val="24"/>
          <w:szCs w:val="24"/>
          <w:lang w:eastAsia="en-GB"/>
        </w:rPr>
        <w:t xml:space="preserve"> </w:t>
      </w:r>
      <w:r w:rsidRPr="0057378E">
        <w:rPr>
          <w:rFonts w:ascii="Times New Roman" w:eastAsia="Times New Roman" w:hAnsi="Times New Roman" w:cs="Times New Roman"/>
          <w:bCs/>
          <w:color w:val="000000"/>
          <w:sz w:val="24"/>
          <w:szCs w:val="24"/>
          <w:lang w:eastAsia="en-GB"/>
        </w:rPr>
        <w:t>which</w:t>
      </w:r>
      <w:r w:rsidR="0057378E" w:rsidRPr="0057378E">
        <w:rPr>
          <w:rFonts w:ascii="Times New Roman" w:eastAsia="Times New Roman" w:hAnsi="Times New Roman" w:cs="Times New Roman"/>
          <w:bCs/>
          <w:color w:val="000000"/>
          <w:sz w:val="24"/>
          <w:szCs w:val="24"/>
          <w:lang w:eastAsia="en-GB"/>
        </w:rPr>
        <w:t xml:space="preserve"> Enterprises use to encourage prosumers to share knowledge </w:t>
      </w:r>
    </w:p>
    <w:p w:rsidR="0057378E" w:rsidRPr="0057378E" w:rsidRDefault="0057378E" w:rsidP="0057378E">
      <w:pPr>
        <w:pStyle w:val="ListParagraph"/>
        <w:numPr>
          <w:ilvl w:val="0"/>
          <w:numId w:val="26"/>
        </w:numPr>
        <w:spacing w:after="0"/>
        <w:rPr>
          <w:rFonts w:ascii="Calibri" w:eastAsia="Times New Roman" w:hAnsi="Calibri" w:cs="Arial"/>
          <w:b/>
          <w:bCs/>
          <w:color w:val="000000"/>
          <w:sz w:val="26"/>
          <w:szCs w:val="26"/>
          <w:lang w:eastAsia="en-GB"/>
        </w:rPr>
      </w:pPr>
      <w:r w:rsidRPr="00F93469">
        <w:rPr>
          <w:rFonts w:ascii="Times New Roman" w:eastAsia="Times New Roman" w:hAnsi="Times New Roman" w:cs="Times New Roman"/>
          <w:b/>
          <w:bCs/>
          <w:color w:val="000000"/>
          <w:sz w:val="24"/>
          <w:szCs w:val="24"/>
          <w:lang w:eastAsia="en-GB"/>
        </w:rPr>
        <w:t xml:space="preserve">Information Communication </w:t>
      </w:r>
      <w:r w:rsidR="00F93469" w:rsidRPr="00F93469">
        <w:rPr>
          <w:rFonts w:ascii="Times New Roman" w:eastAsia="Times New Roman" w:hAnsi="Times New Roman" w:cs="Times New Roman"/>
          <w:b/>
          <w:bCs/>
          <w:color w:val="000000"/>
          <w:sz w:val="24"/>
          <w:szCs w:val="24"/>
          <w:lang w:eastAsia="en-GB"/>
        </w:rPr>
        <w:t>T</w:t>
      </w:r>
      <w:r w:rsidRPr="00F93469">
        <w:rPr>
          <w:rFonts w:ascii="Times New Roman" w:eastAsia="Times New Roman" w:hAnsi="Times New Roman" w:cs="Times New Roman"/>
          <w:b/>
          <w:bCs/>
          <w:color w:val="000000"/>
          <w:sz w:val="24"/>
          <w:szCs w:val="24"/>
          <w:lang w:eastAsia="en-GB"/>
        </w:rPr>
        <w:t>echnologies</w:t>
      </w:r>
      <w:r w:rsidRPr="0057378E">
        <w:rPr>
          <w:rFonts w:ascii="Times New Roman" w:eastAsia="Times New Roman" w:hAnsi="Times New Roman" w:cs="Times New Roman"/>
          <w:bCs/>
          <w:color w:val="000000"/>
          <w:sz w:val="24"/>
          <w:szCs w:val="24"/>
          <w:lang w:eastAsia="en-GB"/>
        </w:rPr>
        <w:t xml:space="preserve"> (</w:t>
      </w:r>
      <w:r w:rsidR="00FA46BC" w:rsidRPr="0057378E">
        <w:rPr>
          <w:rFonts w:ascii="Times New Roman" w:eastAsia="Times New Roman" w:hAnsi="Times New Roman" w:cs="Times New Roman"/>
          <w:bCs/>
          <w:color w:val="000000"/>
          <w:sz w:val="24"/>
          <w:szCs w:val="24"/>
          <w:lang w:eastAsia="en-GB"/>
        </w:rPr>
        <w:t>ICT)</w:t>
      </w:r>
      <w:r w:rsidR="00FA46BC">
        <w:rPr>
          <w:rFonts w:ascii="Times New Roman" w:eastAsia="Times New Roman" w:hAnsi="Times New Roman" w:cs="Times New Roman"/>
          <w:bCs/>
          <w:color w:val="000000"/>
          <w:sz w:val="24"/>
          <w:szCs w:val="24"/>
          <w:lang w:eastAsia="en-GB"/>
        </w:rPr>
        <w:t xml:space="preserve"> </w:t>
      </w:r>
      <w:r w:rsidR="00FA46BC" w:rsidRPr="0057378E">
        <w:rPr>
          <w:rFonts w:ascii="Times New Roman" w:eastAsia="Times New Roman" w:hAnsi="Times New Roman" w:cs="Times New Roman"/>
          <w:bCs/>
          <w:color w:val="000000"/>
          <w:sz w:val="24"/>
          <w:szCs w:val="24"/>
          <w:lang w:eastAsia="en-GB"/>
        </w:rPr>
        <w:t>which</w:t>
      </w:r>
      <w:r w:rsidRPr="0057378E">
        <w:rPr>
          <w:rFonts w:ascii="Times New Roman" w:eastAsia="Times New Roman" w:hAnsi="Times New Roman" w:cs="Times New Roman"/>
          <w:bCs/>
          <w:color w:val="000000"/>
          <w:sz w:val="24"/>
          <w:szCs w:val="24"/>
          <w:lang w:eastAsia="en-GB"/>
        </w:rPr>
        <w:t xml:space="preserve"> serve as a tool to share knowledge</w:t>
      </w:r>
    </w:p>
    <w:p w:rsidR="0057378E" w:rsidRDefault="0057378E" w:rsidP="0057378E">
      <w:pPr>
        <w:spacing w:after="0"/>
        <w:rPr>
          <w:rFonts w:ascii="Calibri" w:eastAsia="Times New Roman" w:hAnsi="Calibri" w:cs="Arial"/>
          <w:b/>
          <w:bCs/>
          <w:color w:val="000000"/>
          <w:sz w:val="32"/>
          <w:szCs w:val="32"/>
          <w:lang w:eastAsia="en-GB"/>
        </w:rPr>
      </w:pPr>
    </w:p>
    <w:p w:rsidR="00D45730" w:rsidRDefault="00D45730" w:rsidP="0057378E">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Each spreadsheet contains a Table made up of Columns and Rows which make up a Record. The </w:t>
      </w:r>
      <w:r w:rsidRPr="00F306BB">
        <w:rPr>
          <w:rFonts w:ascii="Times New Roman" w:eastAsia="Times New Roman" w:hAnsi="Times New Roman" w:cs="Times New Roman"/>
          <w:b/>
          <w:bCs/>
          <w:color w:val="000000"/>
          <w:sz w:val="24"/>
          <w:szCs w:val="24"/>
          <w:lang w:eastAsia="en-GB"/>
        </w:rPr>
        <w:t>Knowledge Sharing Record</w:t>
      </w:r>
      <w:r>
        <w:rPr>
          <w:rFonts w:ascii="Times New Roman" w:eastAsia="Times New Roman" w:hAnsi="Times New Roman" w:cs="Times New Roman"/>
          <w:bCs/>
          <w:color w:val="000000"/>
          <w:sz w:val="24"/>
          <w:szCs w:val="24"/>
          <w:lang w:eastAsia="en-GB"/>
        </w:rPr>
        <w:t xml:space="preserve"> has numbered Rows 1 to 70 and Columns </w:t>
      </w:r>
      <w:r w:rsidR="00F306BB">
        <w:rPr>
          <w:rFonts w:ascii="Times New Roman" w:eastAsia="Times New Roman" w:hAnsi="Times New Roman" w:cs="Times New Roman"/>
          <w:bCs/>
          <w:color w:val="000000"/>
          <w:sz w:val="24"/>
          <w:szCs w:val="24"/>
          <w:lang w:eastAsia="en-GB"/>
        </w:rPr>
        <w:t xml:space="preserve">headed with the information required. Record </w:t>
      </w:r>
      <w:r w:rsidR="00FA46BC">
        <w:rPr>
          <w:rFonts w:ascii="Times New Roman" w:eastAsia="Times New Roman" w:hAnsi="Times New Roman" w:cs="Times New Roman"/>
          <w:bCs/>
          <w:color w:val="000000"/>
          <w:sz w:val="24"/>
          <w:szCs w:val="24"/>
          <w:lang w:eastAsia="en-GB"/>
        </w:rPr>
        <w:t>No.,</w:t>
      </w:r>
      <w:r w:rsidR="00F306BB">
        <w:rPr>
          <w:rFonts w:ascii="Times New Roman" w:eastAsia="Times New Roman" w:hAnsi="Times New Roman" w:cs="Times New Roman"/>
          <w:bCs/>
          <w:color w:val="000000"/>
          <w:sz w:val="24"/>
          <w:szCs w:val="24"/>
          <w:lang w:eastAsia="en-GB"/>
        </w:rPr>
        <w:t xml:space="preserve"> Company Name, Short </w:t>
      </w:r>
      <w:r w:rsidR="00FA46BC">
        <w:rPr>
          <w:rFonts w:ascii="Times New Roman" w:eastAsia="Times New Roman" w:hAnsi="Times New Roman" w:cs="Times New Roman"/>
          <w:bCs/>
          <w:color w:val="000000"/>
          <w:sz w:val="24"/>
          <w:szCs w:val="24"/>
          <w:lang w:eastAsia="en-GB"/>
        </w:rPr>
        <w:t>description</w:t>
      </w:r>
      <w:r w:rsidR="00F306BB">
        <w:rPr>
          <w:rFonts w:ascii="Times New Roman" w:eastAsia="Times New Roman" w:hAnsi="Times New Roman" w:cs="Times New Roman"/>
          <w:bCs/>
          <w:color w:val="000000"/>
          <w:sz w:val="24"/>
          <w:szCs w:val="24"/>
          <w:lang w:eastAsia="en-GB"/>
        </w:rPr>
        <w:t xml:space="preserve"> of Prosumer Activity Observed. Other information includes questions such as; Do you evaluate </w:t>
      </w:r>
      <w:r w:rsidR="00FA46BC">
        <w:rPr>
          <w:rFonts w:ascii="Times New Roman" w:eastAsia="Times New Roman" w:hAnsi="Times New Roman" w:cs="Times New Roman"/>
          <w:bCs/>
          <w:color w:val="000000"/>
          <w:sz w:val="24"/>
          <w:szCs w:val="24"/>
          <w:lang w:eastAsia="en-GB"/>
        </w:rPr>
        <w:t>products</w:t>
      </w:r>
      <w:r w:rsidR="00F306BB">
        <w:rPr>
          <w:rFonts w:ascii="Times New Roman" w:eastAsia="Times New Roman" w:hAnsi="Times New Roman" w:cs="Times New Roman"/>
          <w:bCs/>
          <w:color w:val="000000"/>
          <w:sz w:val="24"/>
          <w:szCs w:val="24"/>
          <w:lang w:eastAsia="en-GB"/>
        </w:rPr>
        <w:t xml:space="preserve"> by </w:t>
      </w:r>
      <w:r w:rsidR="00C65543">
        <w:rPr>
          <w:rFonts w:ascii="Times New Roman" w:eastAsia="Times New Roman" w:hAnsi="Times New Roman" w:cs="Times New Roman"/>
          <w:bCs/>
          <w:color w:val="000000"/>
          <w:sz w:val="24"/>
          <w:szCs w:val="24"/>
          <w:lang w:eastAsia="en-GB"/>
        </w:rPr>
        <w:t>scoring?</w:t>
      </w:r>
      <w:r w:rsidR="00F306BB">
        <w:rPr>
          <w:rFonts w:ascii="Times New Roman" w:eastAsia="Times New Roman" w:hAnsi="Times New Roman" w:cs="Times New Roman"/>
          <w:bCs/>
          <w:color w:val="000000"/>
          <w:sz w:val="24"/>
          <w:szCs w:val="24"/>
          <w:lang w:eastAsia="en-GB"/>
        </w:rPr>
        <w:t xml:space="preserve"> – Yes/ No, or </w:t>
      </w:r>
      <w:r w:rsidR="00C65543">
        <w:rPr>
          <w:rFonts w:ascii="Times New Roman" w:eastAsia="Times New Roman" w:hAnsi="Times New Roman" w:cs="Times New Roman"/>
          <w:bCs/>
          <w:color w:val="000000"/>
          <w:sz w:val="24"/>
          <w:szCs w:val="24"/>
          <w:lang w:eastAsia="en-GB"/>
        </w:rPr>
        <w:t>by</w:t>
      </w:r>
      <w:r w:rsidR="00F306BB">
        <w:rPr>
          <w:rFonts w:ascii="Times New Roman" w:eastAsia="Times New Roman" w:hAnsi="Times New Roman" w:cs="Times New Roman"/>
          <w:bCs/>
          <w:color w:val="000000"/>
          <w:sz w:val="24"/>
          <w:szCs w:val="24"/>
          <w:lang w:eastAsia="en-GB"/>
        </w:rPr>
        <w:t xml:space="preserve"> placing comments? Or by Testing? Or by creating / designing product or their parts? Or other ways to evaluate products.</w:t>
      </w:r>
    </w:p>
    <w:p w:rsidR="00F306BB" w:rsidRPr="00B41ED3" w:rsidRDefault="00F306BB" w:rsidP="0057378E">
      <w:pPr>
        <w:spacing w:after="0"/>
        <w:rPr>
          <w:rFonts w:ascii="Times New Roman" w:eastAsia="Times New Roman" w:hAnsi="Times New Roman" w:cs="Times New Roman"/>
          <w:bCs/>
          <w:color w:val="000000"/>
          <w:sz w:val="24"/>
          <w:szCs w:val="24"/>
          <w:lang w:eastAsia="en-GB"/>
        </w:rPr>
      </w:pPr>
      <w:r>
        <w:rPr>
          <w:rFonts w:ascii="Times New Roman" w:eastAsia="Times New Roman" w:hAnsi="Times New Roman" w:cs="Times New Roman"/>
          <w:bCs/>
          <w:color w:val="000000"/>
          <w:sz w:val="24"/>
          <w:szCs w:val="24"/>
          <w:lang w:eastAsia="en-GB"/>
        </w:rPr>
        <w:t xml:space="preserve">The </w:t>
      </w:r>
      <w:r w:rsidRPr="00F93469">
        <w:rPr>
          <w:rFonts w:ascii="Times New Roman" w:hAnsi="Times New Roman" w:cs="Times New Roman"/>
          <w:b/>
          <w:sz w:val="24"/>
          <w:szCs w:val="24"/>
        </w:rPr>
        <w:t>Prosumer Business Processes</w:t>
      </w:r>
      <w:r>
        <w:rPr>
          <w:rFonts w:ascii="Times New Roman" w:hAnsi="Times New Roman" w:cs="Times New Roman"/>
          <w:b/>
          <w:sz w:val="24"/>
          <w:szCs w:val="24"/>
        </w:rPr>
        <w:t xml:space="preserve"> Record </w:t>
      </w:r>
      <w:r w:rsidR="00B41ED3">
        <w:rPr>
          <w:rFonts w:ascii="Times New Roman" w:hAnsi="Times New Roman" w:cs="Times New Roman"/>
          <w:sz w:val="24"/>
          <w:szCs w:val="24"/>
        </w:rPr>
        <w:t xml:space="preserve">is the largest record in this database. Each Row is numbered 1 to 70 with Columns headed with requested information regarding; Company Name (This information will flow through from the </w:t>
      </w:r>
      <w:r w:rsidR="00B41ED3" w:rsidRPr="00F306BB">
        <w:rPr>
          <w:rFonts w:ascii="Times New Roman" w:eastAsia="Times New Roman" w:hAnsi="Times New Roman" w:cs="Times New Roman"/>
          <w:b/>
          <w:bCs/>
          <w:color w:val="000000"/>
          <w:sz w:val="24"/>
          <w:szCs w:val="24"/>
          <w:lang w:eastAsia="en-GB"/>
        </w:rPr>
        <w:t>Knowledge Sharing Record</w:t>
      </w:r>
      <w:r w:rsidR="00B41ED3">
        <w:rPr>
          <w:rFonts w:ascii="Times New Roman" w:eastAsia="Times New Roman" w:hAnsi="Times New Roman" w:cs="Times New Roman"/>
          <w:b/>
          <w:bCs/>
          <w:color w:val="000000"/>
          <w:sz w:val="24"/>
          <w:szCs w:val="24"/>
          <w:lang w:eastAsia="en-GB"/>
        </w:rPr>
        <w:t xml:space="preserve">) </w:t>
      </w:r>
      <w:r w:rsidR="00B41ED3">
        <w:rPr>
          <w:rFonts w:ascii="Times New Roman" w:eastAsia="Times New Roman" w:hAnsi="Times New Roman" w:cs="Times New Roman"/>
          <w:bCs/>
          <w:color w:val="000000"/>
          <w:sz w:val="24"/>
          <w:szCs w:val="24"/>
          <w:lang w:eastAsia="en-GB"/>
        </w:rPr>
        <w:t xml:space="preserve">Number of Employees, </w:t>
      </w:r>
      <w:r w:rsidR="00D765E8">
        <w:rPr>
          <w:rFonts w:ascii="Times New Roman" w:eastAsia="Times New Roman" w:hAnsi="Times New Roman" w:cs="Times New Roman"/>
          <w:bCs/>
          <w:color w:val="000000"/>
          <w:sz w:val="24"/>
          <w:szCs w:val="24"/>
          <w:lang w:eastAsia="en-GB"/>
        </w:rPr>
        <w:t>Company</w:t>
      </w:r>
      <w:r w:rsidR="00B41ED3">
        <w:rPr>
          <w:rFonts w:ascii="Times New Roman" w:eastAsia="Times New Roman" w:hAnsi="Times New Roman" w:cs="Times New Roman"/>
          <w:bCs/>
          <w:color w:val="000000"/>
          <w:sz w:val="24"/>
          <w:szCs w:val="24"/>
          <w:lang w:eastAsia="en-GB"/>
        </w:rPr>
        <w:t xml:space="preserve"> Size, </w:t>
      </w:r>
      <w:r w:rsidR="00D765E8">
        <w:rPr>
          <w:rFonts w:ascii="Times New Roman" w:eastAsia="Times New Roman" w:hAnsi="Times New Roman" w:cs="Times New Roman"/>
          <w:bCs/>
          <w:color w:val="000000"/>
          <w:sz w:val="24"/>
          <w:szCs w:val="24"/>
          <w:lang w:eastAsia="en-GB"/>
        </w:rPr>
        <w:t>Business</w:t>
      </w:r>
      <w:r w:rsidR="00B41ED3">
        <w:rPr>
          <w:rFonts w:ascii="Times New Roman" w:eastAsia="Times New Roman" w:hAnsi="Times New Roman" w:cs="Times New Roman"/>
          <w:bCs/>
          <w:color w:val="000000"/>
          <w:sz w:val="24"/>
          <w:szCs w:val="24"/>
          <w:lang w:eastAsia="en-GB"/>
        </w:rPr>
        <w:t xml:space="preserve"> Sector (Broad Version), </w:t>
      </w:r>
      <w:r w:rsidR="00D765E8">
        <w:rPr>
          <w:rFonts w:ascii="Times New Roman" w:eastAsia="Times New Roman" w:hAnsi="Times New Roman" w:cs="Times New Roman"/>
          <w:bCs/>
          <w:color w:val="000000"/>
          <w:sz w:val="24"/>
          <w:szCs w:val="24"/>
          <w:lang w:eastAsia="en-GB"/>
        </w:rPr>
        <w:t>Business</w:t>
      </w:r>
      <w:r w:rsidR="00B41ED3">
        <w:rPr>
          <w:rFonts w:ascii="Times New Roman" w:eastAsia="Times New Roman" w:hAnsi="Times New Roman" w:cs="Times New Roman"/>
          <w:bCs/>
          <w:color w:val="000000"/>
          <w:sz w:val="24"/>
          <w:szCs w:val="24"/>
          <w:lang w:eastAsia="en-GB"/>
        </w:rPr>
        <w:t xml:space="preserve"> Sector (General Version) Evidence of Sustainability? If so, State Words and Expressions used where is the Evidence (Website), A Short </w:t>
      </w:r>
      <w:r w:rsidR="00D765E8">
        <w:rPr>
          <w:rFonts w:ascii="Times New Roman" w:eastAsia="Times New Roman" w:hAnsi="Times New Roman" w:cs="Times New Roman"/>
          <w:bCs/>
          <w:color w:val="000000"/>
          <w:sz w:val="24"/>
          <w:szCs w:val="24"/>
          <w:lang w:eastAsia="en-GB"/>
        </w:rPr>
        <w:t>Decryption</w:t>
      </w:r>
      <w:r w:rsidR="00B41ED3">
        <w:rPr>
          <w:rFonts w:ascii="Times New Roman" w:eastAsia="Times New Roman" w:hAnsi="Times New Roman" w:cs="Times New Roman"/>
          <w:bCs/>
          <w:color w:val="000000"/>
          <w:sz w:val="24"/>
          <w:szCs w:val="24"/>
          <w:lang w:eastAsia="en-GB"/>
        </w:rPr>
        <w:t xml:space="preserve"> of </w:t>
      </w:r>
      <w:r w:rsidR="008F6794">
        <w:rPr>
          <w:rFonts w:ascii="Times New Roman" w:eastAsia="Times New Roman" w:hAnsi="Times New Roman" w:cs="Times New Roman"/>
          <w:bCs/>
          <w:color w:val="000000"/>
          <w:sz w:val="24"/>
          <w:szCs w:val="24"/>
          <w:lang w:eastAsia="en-GB"/>
        </w:rPr>
        <w:t>P</w:t>
      </w:r>
      <w:r w:rsidR="00B41ED3">
        <w:rPr>
          <w:rFonts w:ascii="Times New Roman" w:eastAsia="Times New Roman" w:hAnsi="Times New Roman" w:cs="Times New Roman"/>
          <w:bCs/>
          <w:color w:val="000000"/>
          <w:sz w:val="24"/>
          <w:szCs w:val="24"/>
          <w:lang w:eastAsia="en-GB"/>
        </w:rPr>
        <w:t xml:space="preserve">rosumer Activity, </w:t>
      </w:r>
      <w:bookmarkStart w:id="0" w:name="_Hlk534708920"/>
      <w:r w:rsidR="00B41ED3">
        <w:rPr>
          <w:rFonts w:ascii="Times New Roman" w:eastAsia="Times New Roman" w:hAnsi="Times New Roman" w:cs="Times New Roman"/>
          <w:bCs/>
          <w:color w:val="000000"/>
          <w:sz w:val="24"/>
          <w:szCs w:val="24"/>
          <w:lang w:eastAsia="en-GB"/>
        </w:rPr>
        <w:t xml:space="preserve">Do You (The </w:t>
      </w:r>
      <w:r w:rsidR="008F6794">
        <w:rPr>
          <w:rFonts w:ascii="Times New Roman" w:eastAsia="Times New Roman" w:hAnsi="Times New Roman" w:cs="Times New Roman"/>
          <w:bCs/>
          <w:color w:val="000000"/>
          <w:sz w:val="24"/>
          <w:szCs w:val="24"/>
          <w:lang w:eastAsia="en-GB"/>
        </w:rPr>
        <w:t>Consumer</w:t>
      </w:r>
      <w:r w:rsidR="00B41ED3">
        <w:rPr>
          <w:rFonts w:ascii="Times New Roman" w:eastAsia="Times New Roman" w:hAnsi="Times New Roman" w:cs="Times New Roman"/>
          <w:bCs/>
          <w:color w:val="000000"/>
          <w:sz w:val="24"/>
          <w:szCs w:val="24"/>
          <w:lang w:eastAsia="en-GB"/>
        </w:rPr>
        <w:t xml:space="preserve">) contribute to </w:t>
      </w:r>
      <w:bookmarkEnd w:id="0"/>
      <w:r w:rsidR="00B41ED3">
        <w:rPr>
          <w:rFonts w:ascii="Times New Roman" w:eastAsia="Times New Roman" w:hAnsi="Times New Roman" w:cs="Times New Roman"/>
          <w:bCs/>
          <w:color w:val="000000"/>
          <w:sz w:val="24"/>
          <w:szCs w:val="24"/>
          <w:lang w:eastAsia="en-GB"/>
        </w:rPr>
        <w:t>Ideas for Products</w:t>
      </w:r>
      <w:r w:rsidR="00990EAA">
        <w:rPr>
          <w:rFonts w:ascii="Times New Roman" w:eastAsia="Times New Roman" w:hAnsi="Times New Roman" w:cs="Times New Roman"/>
          <w:bCs/>
          <w:color w:val="000000"/>
          <w:sz w:val="24"/>
          <w:szCs w:val="24"/>
          <w:lang w:eastAsia="en-GB"/>
        </w:rPr>
        <w:t xml:space="preserve"> – Design </w:t>
      </w:r>
      <w:r w:rsidR="008F6794">
        <w:rPr>
          <w:rFonts w:ascii="Times New Roman" w:eastAsia="Times New Roman" w:hAnsi="Times New Roman" w:cs="Times New Roman"/>
          <w:bCs/>
          <w:color w:val="000000"/>
          <w:sz w:val="24"/>
          <w:szCs w:val="24"/>
          <w:lang w:eastAsia="en-GB"/>
        </w:rPr>
        <w:t xml:space="preserve">or Product Packaging? Do You (The Consumer) contribute to Ideas or Suggestions Relating to Materials used in the Product Production Process? With what king of </w:t>
      </w:r>
      <w:r w:rsidR="00C65543">
        <w:rPr>
          <w:rFonts w:ascii="Times New Roman" w:eastAsia="Times New Roman" w:hAnsi="Times New Roman" w:cs="Times New Roman"/>
          <w:bCs/>
          <w:color w:val="000000"/>
          <w:sz w:val="24"/>
          <w:szCs w:val="24"/>
          <w:lang w:eastAsia="en-GB"/>
        </w:rPr>
        <w:t>Material,</w:t>
      </w:r>
      <w:r w:rsidR="008F6794">
        <w:rPr>
          <w:rFonts w:ascii="Times New Roman" w:eastAsia="Times New Roman" w:hAnsi="Times New Roman" w:cs="Times New Roman"/>
          <w:bCs/>
          <w:color w:val="000000"/>
          <w:sz w:val="24"/>
          <w:szCs w:val="24"/>
          <w:lang w:eastAsia="en-GB"/>
        </w:rPr>
        <w:t xml:space="preserve"> the Product or Part of the Product should be done? Do You (The Consumer) contribute to Ideas or Suggestions relating to the Product look or Packaging, Do You (The Consumer) contribute to ideas </w:t>
      </w:r>
      <w:r w:rsidR="00D765E8">
        <w:rPr>
          <w:rFonts w:ascii="Times New Roman" w:eastAsia="Times New Roman" w:hAnsi="Times New Roman" w:cs="Times New Roman"/>
          <w:bCs/>
          <w:color w:val="000000"/>
          <w:sz w:val="24"/>
          <w:szCs w:val="24"/>
          <w:lang w:eastAsia="en-GB"/>
        </w:rPr>
        <w:t>relating</w:t>
      </w:r>
      <w:r w:rsidR="008F6794">
        <w:rPr>
          <w:rFonts w:ascii="Times New Roman" w:eastAsia="Times New Roman" w:hAnsi="Times New Roman" w:cs="Times New Roman"/>
          <w:bCs/>
          <w:color w:val="000000"/>
          <w:sz w:val="24"/>
          <w:szCs w:val="24"/>
          <w:lang w:eastAsia="en-GB"/>
        </w:rPr>
        <w:t xml:space="preserve"> to Product Functionality, Reliability, </w:t>
      </w:r>
      <w:r w:rsidR="00C65543">
        <w:rPr>
          <w:rFonts w:ascii="Times New Roman" w:eastAsia="Times New Roman" w:hAnsi="Times New Roman" w:cs="Times New Roman"/>
          <w:bCs/>
          <w:color w:val="000000"/>
          <w:sz w:val="24"/>
          <w:szCs w:val="24"/>
          <w:lang w:eastAsia="en-GB"/>
        </w:rPr>
        <w:t>Convenience,</w:t>
      </w:r>
      <w:r w:rsidR="008F6794">
        <w:rPr>
          <w:rFonts w:ascii="Times New Roman" w:eastAsia="Times New Roman" w:hAnsi="Times New Roman" w:cs="Times New Roman"/>
          <w:bCs/>
          <w:color w:val="000000"/>
          <w:sz w:val="24"/>
          <w:szCs w:val="24"/>
          <w:lang w:eastAsia="en-GB"/>
        </w:rPr>
        <w:t xml:space="preserve"> Usage of the product, the Products Efficiency? Do You (The Consumer) contribute to Advertising spots and Market </w:t>
      </w:r>
      <w:r w:rsidR="00D765E8">
        <w:rPr>
          <w:rFonts w:ascii="Times New Roman" w:eastAsia="Times New Roman" w:hAnsi="Times New Roman" w:cs="Times New Roman"/>
          <w:bCs/>
          <w:color w:val="000000"/>
          <w:sz w:val="24"/>
          <w:szCs w:val="24"/>
          <w:lang w:eastAsia="en-GB"/>
        </w:rPr>
        <w:t>Campaigns</w:t>
      </w:r>
      <w:r w:rsidR="008F6794">
        <w:rPr>
          <w:rFonts w:ascii="Times New Roman" w:eastAsia="Times New Roman" w:hAnsi="Times New Roman" w:cs="Times New Roman"/>
          <w:bCs/>
          <w:color w:val="000000"/>
          <w:sz w:val="24"/>
          <w:szCs w:val="24"/>
          <w:lang w:eastAsia="en-GB"/>
        </w:rPr>
        <w:t xml:space="preserve">, Prices, Discounts or Loan Programmes? Do You (The Consumer) contribute to Ideas relating to the Delivery of Products, the Ordering Process or the Handling of Customer Complaints? Do You (The Consumer) contribute to idea relating to the Quality and Lead Time of Customer Services? The final Column in this </w:t>
      </w:r>
      <w:r w:rsidR="00D765E8">
        <w:rPr>
          <w:rFonts w:ascii="Times New Roman" w:eastAsia="Times New Roman" w:hAnsi="Times New Roman" w:cs="Times New Roman"/>
          <w:bCs/>
          <w:color w:val="000000"/>
          <w:sz w:val="24"/>
          <w:szCs w:val="24"/>
          <w:lang w:eastAsia="en-GB"/>
        </w:rPr>
        <w:t>Record asks for any Other points which have not been captured in the previous fields.</w:t>
      </w:r>
    </w:p>
    <w:p w:rsidR="0057378E" w:rsidRDefault="0057378E" w:rsidP="009500A9">
      <w:pPr>
        <w:autoSpaceDE w:val="0"/>
        <w:autoSpaceDN w:val="0"/>
        <w:adjustRightInd w:val="0"/>
        <w:spacing w:before="100" w:after="100"/>
      </w:pPr>
    </w:p>
    <w:p w:rsidR="004E4293" w:rsidRDefault="004E4293" w:rsidP="009500A9">
      <w:pPr>
        <w:autoSpaceDE w:val="0"/>
        <w:autoSpaceDN w:val="0"/>
        <w:adjustRightInd w:val="0"/>
        <w:spacing w:before="100" w:after="100"/>
      </w:pPr>
    </w:p>
    <w:p w:rsidR="00C14165" w:rsidRPr="00B41F0C" w:rsidRDefault="00F1302E" w:rsidP="009500A9">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sz w:val="24"/>
          <w:szCs w:val="24"/>
          <w:lang w:val="en"/>
        </w:rPr>
        <w:t xml:space="preserve">The </w:t>
      </w:r>
      <w:r w:rsidRPr="00F93469">
        <w:rPr>
          <w:rFonts w:ascii="Times New Roman" w:eastAsia="Times New Roman" w:hAnsi="Times New Roman" w:cs="Times New Roman"/>
          <w:b/>
          <w:bCs/>
          <w:color w:val="000000"/>
          <w:sz w:val="24"/>
          <w:szCs w:val="24"/>
          <w:lang w:eastAsia="en-GB"/>
        </w:rPr>
        <w:t>Incentive</w:t>
      </w:r>
      <w:r>
        <w:rPr>
          <w:rFonts w:ascii="Times New Roman" w:eastAsia="Times New Roman" w:hAnsi="Times New Roman" w:cs="Times New Roman"/>
          <w:b/>
          <w:bCs/>
          <w:color w:val="000000"/>
          <w:sz w:val="24"/>
          <w:szCs w:val="24"/>
          <w:lang w:eastAsia="en-GB"/>
        </w:rPr>
        <w:t xml:space="preserve"> Record</w:t>
      </w:r>
      <w:r>
        <w:rPr>
          <w:rFonts w:ascii="Times New Roman" w:eastAsia="Times New Roman" w:hAnsi="Times New Roman" w:cs="Times New Roman"/>
          <w:bCs/>
          <w:color w:val="000000"/>
          <w:sz w:val="24"/>
          <w:szCs w:val="24"/>
          <w:lang w:eastAsia="en-GB"/>
        </w:rPr>
        <w:t xml:space="preserve"> </w:t>
      </w:r>
      <w:r w:rsidR="00B41F0C">
        <w:rPr>
          <w:rFonts w:ascii="Times New Roman" w:eastAsia="Times New Roman" w:hAnsi="Times New Roman" w:cs="Times New Roman"/>
          <w:bCs/>
          <w:color w:val="000000"/>
          <w:sz w:val="24"/>
          <w:szCs w:val="24"/>
          <w:lang w:eastAsia="en-GB"/>
        </w:rPr>
        <w:t xml:space="preserve">also have shared information columns with the </w:t>
      </w:r>
      <w:r w:rsidR="00B41F0C" w:rsidRPr="00F93469">
        <w:rPr>
          <w:rFonts w:ascii="Times New Roman" w:hAnsi="Times New Roman" w:cs="Times New Roman"/>
          <w:b/>
          <w:sz w:val="24"/>
          <w:szCs w:val="24"/>
          <w:lang w:val="en"/>
        </w:rPr>
        <w:t>Knowledge Sharing</w:t>
      </w:r>
      <w:r w:rsidR="00B41F0C">
        <w:rPr>
          <w:rFonts w:ascii="Times New Roman" w:hAnsi="Times New Roman" w:cs="Times New Roman"/>
          <w:b/>
          <w:sz w:val="24"/>
          <w:szCs w:val="24"/>
          <w:lang w:val="en"/>
        </w:rPr>
        <w:t xml:space="preserve"> Record </w:t>
      </w:r>
      <w:r w:rsidR="00B41F0C">
        <w:rPr>
          <w:rFonts w:ascii="Times New Roman" w:hAnsi="Times New Roman" w:cs="Times New Roman"/>
          <w:sz w:val="24"/>
          <w:szCs w:val="24"/>
          <w:lang w:val="en"/>
        </w:rPr>
        <w:t xml:space="preserve">and the </w:t>
      </w:r>
      <w:r w:rsidR="00B41F0C" w:rsidRPr="00F93469">
        <w:rPr>
          <w:rFonts w:ascii="Times New Roman" w:hAnsi="Times New Roman" w:cs="Times New Roman"/>
          <w:b/>
          <w:sz w:val="24"/>
          <w:szCs w:val="24"/>
        </w:rPr>
        <w:t>Prosumer Business Processes</w:t>
      </w:r>
      <w:r w:rsidR="00B41F0C">
        <w:rPr>
          <w:rFonts w:ascii="Times New Roman" w:hAnsi="Times New Roman" w:cs="Times New Roman"/>
          <w:b/>
          <w:sz w:val="24"/>
          <w:szCs w:val="24"/>
        </w:rPr>
        <w:t xml:space="preserve"> Record.</w:t>
      </w:r>
      <w:r w:rsidR="00B41F0C">
        <w:rPr>
          <w:rFonts w:ascii="Times New Roman" w:hAnsi="Times New Roman" w:cs="Times New Roman"/>
          <w:sz w:val="24"/>
          <w:szCs w:val="24"/>
        </w:rPr>
        <w:t xml:space="preserve"> Column numbering and Columns for Company Name, Short Description </w:t>
      </w:r>
      <w:r w:rsidR="00C65543">
        <w:rPr>
          <w:rFonts w:ascii="Times New Roman" w:hAnsi="Times New Roman" w:cs="Times New Roman"/>
          <w:sz w:val="24"/>
          <w:szCs w:val="24"/>
        </w:rPr>
        <w:t>of Prosumer</w:t>
      </w:r>
      <w:r w:rsidR="00B41F0C">
        <w:rPr>
          <w:rFonts w:ascii="Times New Roman" w:hAnsi="Times New Roman" w:cs="Times New Roman"/>
          <w:sz w:val="24"/>
          <w:szCs w:val="24"/>
        </w:rPr>
        <w:t xml:space="preserve"> Activity also flow through into this Record. Other Columns include information on; What Incentives Interest You </w:t>
      </w:r>
      <w:r w:rsidR="00C65543">
        <w:rPr>
          <w:rFonts w:ascii="Times New Roman" w:hAnsi="Times New Roman" w:cs="Times New Roman"/>
          <w:sz w:val="24"/>
          <w:szCs w:val="24"/>
        </w:rPr>
        <w:t>(The</w:t>
      </w:r>
      <w:r w:rsidR="00B41F0C">
        <w:rPr>
          <w:rFonts w:ascii="Times New Roman" w:hAnsi="Times New Roman" w:cs="Times New Roman"/>
          <w:sz w:val="24"/>
          <w:szCs w:val="24"/>
        </w:rPr>
        <w:t xml:space="preserve"> Consumer), Monetary </w:t>
      </w:r>
      <w:r w:rsidR="00C65543">
        <w:rPr>
          <w:rFonts w:ascii="Times New Roman" w:hAnsi="Times New Roman" w:cs="Times New Roman"/>
          <w:sz w:val="24"/>
          <w:szCs w:val="24"/>
        </w:rPr>
        <w:t>Compensation?</w:t>
      </w:r>
      <w:r w:rsidR="00B41F0C">
        <w:rPr>
          <w:rFonts w:ascii="Times New Roman" w:hAnsi="Times New Roman" w:cs="Times New Roman"/>
          <w:sz w:val="24"/>
          <w:szCs w:val="24"/>
        </w:rPr>
        <w:t xml:space="preserve"> Testing Prototypes?, Free Samples?, Bonus </w:t>
      </w:r>
      <w:r w:rsidR="00C65543">
        <w:rPr>
          <w:rFonts w:ascii="Times New Roman" w:hAnsi="Times New Roman" w:cs="Times New Roman"/>
          <w:sz w:val="24"/>
          <w:szCs w:val="24"/>
        </w:rPr>
        <w:t>Points?, Personal</w:t>
      </w:r>
      <w:r w:rsidR="00B41F0C">
        <w:rPr>
          <w:rFonts w:ascii="Times New Roman" w:hAnsi="Times New Roman" w:cs="Times New Roman"/>
          <w:sz w:val="24"/>
          <w:szCs w:val="24"/>
        </w:rPr>
        <w:t xml:space="preserve"> Benefits? Or any other Incentive which may be of interest.</w:t>
      </w:r>
    </w:p>
    <w:p w:rsidR="00C14165" w:rsidRDefault="00C14165" w:rsidP="00392B5A">
      <w:pPr>
        <w:autoSpaceDE w:val="0"/>
        <w:autoSpaceDN w:val="0"/>
        <w:adjustRightInd w:val="0"/>
        <w:spacing w:before="100" w:after="100"/>
        <w:ind w:firstLine="720"/>
        <w:rPr>
          <w:rFonts w:ascii="Times New Roman" w:hAnsi="Times New Roman" w:cs="Times New Roman"/>
          <w:color w:val="FF0000"/>
          <w:sz w:val="24"/>
          <w:szCs w:val="24"/>
          <w:lang w:val="en"/>
        </w:rPr>
      </w:pPr>
    </w:p>
    <w:p w:rsidR="00392B5A" w:rsidRDefault="00B41F0C" w:rsidP="00B41F0C">
      <w:pPr>
        <w:autoSpaceDE w:val="0"/>
        <w:autoSpaceDN w:val="0"/>
        <w:adjustRightInd w:val="0"/>
        <w:spacing w:before="100" w:after="100"/>
        <w:rPr>
          <w:rFonts w:ascii="Times New Roman" w:hAnsi="Times New Roman" w:cs="Times New Roman"/>
          <w:color w:val="FF0000"/>
          <w:sz w:val="24"/>
          <w:szCs w:val="24"/>
          <w:lang w:val="en"/>
        </w:rPr>
      </w:pPr>
      <w:r w:rsidRPr="00B41F0C">
        <w:rPr>
          <w:rFonts w:ascii="Times New Roman" w:eastAsia="Times New Roman" w:hAnsi="Times New Roman" w:cs="Times New Roman"/>
          <w:bCs/>
          <w:color w:val="000000"/>
          <w:sz w:val="24"/>
          <w:szCs w:val="24"/>
          <w:lang w:eastAsia="en-GB"/>
        </w:rPr>
        <w:t>The</w:t>
      </w:r>
      <w:r>
        <w:rPr>
          <w:rFonts w:ascii="Times New Roman" w:eastAsia="Times New Roman" w:hAnsi="Times New Roman" w:cs="Times New Roman"/>
          <w:b/>
          <w:bCs/>
          <w:color w:val="000000"/>
          <w:sz w:val="24"/>
          <w:szCs w:val="24"/>
          <w:lang w:eastAsia="en-GB"/>
        </w:rPr>
        <w:t xml:space="preserve"> </w:t>
      </w:r>
      <w:r w:rsidRPr="00F93469">
        <w:rPr>
          <w:rFonts w:ascii="Times New Roman" w:eastAsia="Times New Roman" w:hAnsi="Times New Roman" w:cs="Times New Roman"/>
          <w:b/>
          <w:bCs/>
          <w:color w:val="000000"/>
          <w:sz w:val="24"/>
          <w:szCs w:val="24"/>
          <w:lang w:eastAsia="en-GB"/>
        </w:rPr>
        <w:t>Information Communication Technologies</w:t>
      </w:r>
      <w:r w:rsidRPr="0057378E">
        <w:rPr>
          <w:rFonts w:ascii="Times New Roman" w:eastAsia="Times New Roman" w:hAnsi="Times New Roman" w:cs="Times New Roman"/>
          <w:bCs/>
          <w:color w:val="000000"/>
          <w:sz w:val="24"/>
          <w:szCs w:val="24"/>
          <w:lang w:eastAsia="en-GB"/>
        </w:rPr>
        <w:t xml:space="preserve"> (</w:t>
      </w:r>
      <w:r w:rsidR="00C65543" w:rsidRPr="0057378E">
        <w:rPr>
          <w:rFonts w:ascii="Times New Roman" w:eastAsia="Times New Roman" w:hAnsi="Times New Roman" w:cs="Times New Roman"/>
          <w:bCs/>
          <w:color w:val="000000"/>
          <w:sz w:val="24"/>
          <w:szCs w:val="24"/>
          <w:lang w:eastAsia="en-GB"/>
        </w:rPr>
        <w:t>ICT)</w:t>
      </w:r>
      <w:r w:rsidR="00C65543">
        <w:rPr>
          <w:rFonts w:ascii="Times New Roman" w:eastAsia="Times New Roman" w:hAnsi="Times New Roman" w:cs="Times New Roman"/>
          <w:bCs/>
          <w:color w:val="000000"/>
          <w:sz w:val="24"/>
          <w:szCs w:val="24"/>
          <w:lang w:eastAsia="en-GB"/>
        </w:rPr>
        <w:t xml:space="preserve"> </w:t>
      </w:r>
      <w:r w:rsidR="00C65543" w:rsidRPr="0057378E">
        <w:rPr>
          <w:rFonts w:ascii="Times New Roman" w:eastAsia="Times New Roman" w:hAnsi="Times New Roman" w:cs="Times New Roman"/>
          <w:bCs/>
          <w:color w:val="000000"/>
          <w:sz w:val="24"/>
          <w:szCs w:val="24"/>
          <w:lang w:eastAsia="en-GB"/>
        </w:rPr>
        <w:t>Record</w:t>
      </w:r>
      <w:r>
        <w:rPr>
          <w:rFonts w:ascii="Times New Roman" w:eastAsia="Times New Roman" w:hAnsi="Times New Roman" w:cs="Times New Roman"/>
          <w:bCs/>
          <w:color w:val="000000"/>
          <w:sz w:val="24"/>
          <w:szCs w:val="24"/>
          <w:lang w:eastAsia="en-GB"/>
        </w:rPr>
        <w:t xml:space="preserve"> shares information with the other three records. Company Name and a Short Description of Prosumer Activity are common across all four records. </w:t>
      </w:r>
      <w:r w:rsidR="00EA6591">
        <w:rPr>
          <w:rFonts w:ascii="Times New Roman" w:eastAsia="Times New Roman" w:hAnsi="Times New Roman" w:cs="Times New Roman"/>
          <w:bCs/>
          <w:color w:val="000000"/>
          <w:sz w:val="24"/>
          <w:szCs w:val="24"/>
          <w:lang w:eastAsia="en-GB"/>
        </w:rPr>
        <w:t xml:space="preserve">The ICT Record also has columns for information with questions such as Do you use ICT to Communicate with the Company? (E-mails) or Internet Forums, Organisational Websites, Popular Information Websites, Facebook, Industry Sponsored Portals, Mobile Applications or </w:t>
      </w:r>
      <w:r w:rsidR="00C65543">
        <w:rPr>
          <w:rFonts w:ascii="Times New Roman" w:eastAsia="Times New Roman" w:hAnsi="Times New Roman" w:cs="Times New Roman"/>
          <w:bCs/>
          <w:color w:val="000000"/>
          <w:sz w:val="24"/>
          <w:szCs w:val="24"/>
          <w:lang w:eastAsia="en-GB"/>
        </w:rPr>
        <w:t>On-Line</w:t>
      </w:r>
      <w:r w:rsidR="00EA6591">
        <w:rPr>
          <w:rFonts w:ascii="Times New Roman" w:eastAsia="Times New Roman" w:hAnsi="Times New Roman" w:cs="Times New Roman"/>
          <w:bCs/>
          <w:color w:val="000000"/>
          <w:sz w:val="24"/>
          <w:szCs w:val="24"/>
          <w:lang w:eastAsia="en-GB"/>
        </w:rPr>
        <w:t xml:space="preserve"> Surveys. A column is also included to capture any other relevant information.</w:t>
      </w:r>
    </w:p>
    <w:p w:rsidR="00B41F0C" w:rsidRDefault="00B41F0C" w:rsidP="00392B5A">
      <w:pPr>
        <w:autoSpaceDE w:val="0"/>
        <w:autoSpaceDN w:val="0"/>
        <w:adjustRightInd w:val="0"/>
        <w:spacing w:before="100" w:after="100"/>
        <w:ind w:firstLine="720"/>
        <w:rPr>
          <w:rFonts w:ascii="Times New Roman" w:hAnsi="Times New Roman" w:cs="Times New Roman"/>
          <w:color w:val="FF0000"/>
          <w:sz w:val="24"/>
          <w:szCs w:val="24"/>
          <w:lang w:val="en"/>
        </w:rPr>
      </w:pPr>
    </w:p>
    <w:p w:rsidR="00392B5A" w:rsidRDefault="00392B5A" w:rsidP="00392B5A">
      <w:pPr>
        <w:autoSpaceDE w:val="0"/>
        <w:autoSpaceDN w:val="0"/>
        <w:adjustRightInd w:val="0"/>
        <w:spacing w:before="100" w:after="100"/>
        <w:ind w:firstLine="720"/>
        <w:rPr>
          <w:rFonts w:ascii="Times New Roman" w:hAnsi="Times New Roman" w:cs="Times New Roman"/>
          <w:color w:val="FF0000"/>
          <w:sz w:val="24"/>
          <w:szCs w:val="24"/>
          <w:lang w:val="en"/>
        </w:rPr>
      </w:pPr>
    </w:p>
    <w:p w:rsidR="002F4D91" w:rsidRPr="00C77FD8" w:rsidRDefault="001658DD" w:rsidP="009500A9">
      <w:pPr>
        <w:autoSpaceDE w:val="0"/>
        <w:autoSpaceDN w:val="0"/>
        <w:adjustRightInd w:val="0"/>
        <w:spacing w:before="100" w:after="100"/>
        <w:rPr>
          <w:rFonts w:ascii="Times New Roman" w:hAnsi="Times New Roman" w:cs="Times New Roman"/>
          <w:b/>
          <w:sz w:val="24"/>
          <w:szCs w:val="24"/>
          <w:u w:val="single"/>
          <w:lang w:val="en"/>
        </w:rPr>
      </w:pPr>
      <w:r w:rsidRPr="00C77FD8">
        <w:rPr>
          <w:rFonts w:ascii="Times New Roman" w:hAnsi="Times New Roman" w:cs="Times New Roman"/>
          <w:b/>
          <w:sz w:val="24"/>
          <w:szCs w:val="24"/>
          <w:u w:val="single"/>
          <w:lang w:val="en"/>
        </w:rPr>
        <w:t>Advantages of</w:t>
      </w:r>
      <w:r w:rsidR="00047EB3">
        <w:rPr>
          <w:rFonts w:ascii="Times New Roman" w:hAnsi="Times New Roman" w:cs="Times New Roman"/>
          <w:b/>
          <w:sz w:val="24"/>
          <w:szCs w:val="24"/>
          <w:u w:val="single"/>
          <w:lang w:val="en"/>
        </w:rPr>
        <w:t xml:space="preserve"> </w:t>
      </w:r>
      <w:r w:rsidRPr="00C77FD8">
        <w:rPr>
          <w:rFonts w:ascii="Times New Roman" w:hAnsi="Times New Roman" w:cs="Times New Roman"/>
          <w:b/>
          <w:sz w:val="24"/>
          <w:szCs w:val="24"/>
          <w:u w:val="single"/>
          <w:lang w:val="en"/>
        </w:rPr>
        <w:t>Excel</w:t>
      </w:r>
      <w:r w:rsidR="00047EB3">
        <w:rPr>
          <w:rFonts w:ascii="Times New Roman" w:hAnsi="Times New Roman" w:cs="Times New Roman"/>
          <w:b/>
          <w:sz w:val="24"/>
          <w:szCs w:val="24"/>
          <w:u w:val="single"/>
          <w:lang w:val="en"/>
        </w:rPr>
        <w:t xml:space="preserve"> </w:t>
      </w:r>
    </w:p>
    <w:p w:rsidR="00C14165" w:rsidRDefault="0053405E" w:rsidP="00C14165">
      <w:pPr>
        <w:spacing w:after="0"/>
        <w:rPr>
          <w:rFonts w:ascii="Times New Roman" w:eastAsia="Times New Roman" w:hAnsi="Times New Roman" w:cs="Times New Roman"/>
          <w:sz w:val="24"/>
          <w:szCs w:val="24"/>
          <w:lang w:eastAsia="en-GB"/>
        </w:rPr>
      </w:pPr>
      <w:r>
        <w:rPr>
          <w:rFonts w:ascii="Times New Roman" w:eastAsia="Times New Roman" w:hAnsi="Symbol" w:cs="Times New Roman"/>
          <w:sz w:val="24"/>
          <w:szCs w:val="24"/>
          <w:lang w:eastAsia="en-GB"/>
        </w:rPr>
        <w:t xml:space="preserve">In terms of the advantages; an Excel Spreadsheet is </w:t>
      </w:r>
      <w:r w:rsidR="00251FD8">
        <w:rPr>
          <w:rFonts w:ascii="Times New Roman" w:eastAsia="Times New Roman" w:hAnsi="Symbol" w:cs="Times New Roman"/>
          <w:sz w:val="24"/>
          <w:szCs w:val="24"/>
          <w:lang w:eastAsia="en-GB"/>
        </w:rPr>
        <w:t>basically</w:t>
      </w:r>
      <w:r>
        <w:rPr>
          <w:rFonts w:ascii="Times New Roman" w:eastAsia="Times New Roman" w:hAnsi="Symbol" w:cs="Times New Roman"/>
          <w:sz w:val="24"/>
          <w:szCs w:val="24"/>
          <w:lang w:eastAsia="en-GB"/>
        </w:rPr>
        <w:t xml:space="preserve"> m</w:t>
      </w:r>
      <w:r w:rsidR="00FA46BC" w:rsidRPr="00C14165">
        <w:rPr>
          <w:rFonts w:ascii="Times New Roman" w:eastAsia="Times New Roman" w:hAnsi="Times New Roman" w:cs="Times New Roman"/>
          <w:sz w:val="24"/>
          <w:szCs w:val="24"/>
          <w:lang w:eastAsia="en-GB"/>
        </w:rPr>
        <w:t>ore</w:t>
      </w:r>
      <w:r w:rsidR="00C14165">
        <w:rPr>
          <w:rFonts w:ascii="Times New Roman" w:eastAsia="Times New Roman" w:hAnsi="Times New Roman" w:cs="Times New Roman"/>
          <w:b/>
          <w:bCs/>
          <w:sz w:val="24"/>
          <w:szCs w:val="24"/>
          <w:lang w:eastAsia="en-GB"/>
        </w:rPr>
        <w:t xml:space="preserve"> </w:t>
      </w:r>
      <w:r w:rsidR="00FA46BC">
        <w:rPr>
          <w:rFonts w:ascii="Times New Roman" w:eastAsia="Times New Roman" w:hAnsi="Times New Roman" w:cs="Times New Roman"/>
          <w:b/>
          <w:bCs/>
          <w:sz w:val="24"/>
          <w:szCs w:val="24"/>
          <w:lang w:eastAsia="en-GB"/>
        </w:rPr>
        <w:t>si</w:t>
      </w:r>
      <w:r w:rsidR="00FA46BC" w:rsidRPr="0053405E">
        <w:rPr>
          <w:rFonts w:ascii="Times New Roman" w:eastAsia="Times New Roman" w:hAnsi="Times New Roman" w:cs="Times New Roman"/>
          <w:bCs/>
          <w:sz w:val="24"/>
          <w:szCs w:val="24"/>
          <w:lang w:eastAsia="en-GB"/>
        </w:rPr>
        <w:t>mplified</w:t>
      </w:r>
      <w:r>
        <w:rPr>
          <w:rFonts w:ascii="Times New Roman" w:eastAsia="Times New Roman" w:hAnsi="Times New Roman" w:cs="Times New Roman"/>
          <w:b/>
          <w:bCs/>
          <w:sz w:val="24"/>
          <w:szCs w:val="24"/>
          <w:lang w:eastAsia="en-GB"/>
        </w:rPr>
        <w:t xml:space="preserve">. </w:t>
      </w:r>
      <w:r w:rsidR="00C14165" w:rsidRPr="00C14165">
        <w:rPr>
          <w:rFonts w:ascii="Times New Roman" w:eastAsia="Times New Roman" w:hAnsi="Times New Roman" w:cs="Times New Roman"/>
          <w:sz w:val="24"/>
          <w:szCs w:val="24"/>
          <w:lang w:eastAsia="en-GB"/>
        </w:rPr>
        <w:t xml:space="preserve">Excel </w:t>
      </w:r>
      <w:r w:rsidR="00C14165">
        <w:rPr>
          <w:rFonts w:ascii="Times New Roman" w:eastAsia="Times New Roman" w:hAnsi="Times New Roman" w:cs="Times New Roman"/>
          <w:sz w:val="24"/>
          <w:szCs w:val="24"/>
          <w:lang w:eastAsia="en-GB"/>
        </w:rPr>
        <w:t xml:space="preserve">is </w:t>
      </w:r>
      <w:r>
        <w:rPr>
          <w:rFonts w:ascii="Times New Roman" w:eastAsia="Times New Roman" w:hAnsi="Times New Roman" w:cs="Times New Roman"/>
          <w:sz w:val="24"/>
          <w:szCs w:val="24"/>
          <w:lang w:eastAsia="en-GB"/>
        </w:rPr>
        <w:t>also</w:t>
      </w:r>
      <w:r w:rsidR="00C14165">
        <w:rPr>
          <w:rFonts w:ascii="Times New Roman" w:eastAsia="Times New Roman" w:hAnsi="Times New Roman" w:cs="Times New Roman"/>
          <w:sz w:val="24"/>
          <w:szCs w:val="24"/>
          <w:lang w:eastAsia="en-GB"/>
        </w:rPr>
        <w:t xml:space="preserve"> effective in dealing with</w:t>
      </w:r>
      <w:r w:rsidR="00C14165" w:rsidRPr="00C14165">
        <w:rPr>
          <w:rFonts w:ascii="Times New Roman" w:eastAsia="Times New Roman" w:hAnsi="Times New Roman" w:cs="Times New Roman"/>
          <w:sz w:val="24"/>
          <w:szCs w:val="24"/>
          <w:lang w:eastAsia="en-GB"/>
        </w:rPr>
        <w:t xml:space="preserve"> </w:t>
      </w:r>
      <w:r w:rsidR="00C14165">
        <w:rPr>
          <w:rFonts w:ascii="Times New Roman" w:eastAsia="Times New Roman" w:hAnsi="Times New Roman" w:cs="Times New Roman"/>
          <w:sz w:val="24"/>
          <w:szCs w:val="24"/>
          <w:lang w:eastAsia="en-GB"/>
        </w:rPr>
        <w:t xml:space="preserve">larger amounts </w:t>
      </w:r>
      <w:r w:rsidR="00FA46BC">
        <w:rPr>
          <w:rFonts w:ascii="Times New Roman" w:eastAsia="Times New Roman" w:hAnsi="Times New Roman" w:cs="Times New Roman"/>
          <w:sz w:val="24"/>
          <w:szCs w:val="24"/>
          <w:lang w:eastAsia="en-GB"/>
        </w:rPr>
        <w:t xml:space="preserve">of </w:t>
      </w:r>
      <w:r w:rsidR="00FA46BC" w:rsidRPr="00C14165">
        <w:rPr>
          <w:rFonts w:ascii="Times New Roman" w:eastAsia="Times New Roman" w:hAnsi="Times New Roman" w:cs="Times New Roman"/>
          <w:sz w:val="24"/>
          <w:szCs w:val="24"/>
          <w:lang w:eastAsia="en-GB"/>
        </w:rPr>
        <w:t>data</w:t>
      </w:r>
      <w:r w:rsidR="00C14165">
        <w:rPr>
          <w:rFonts w:ascii="Times New Roman" w:eastAsia="Times New Roman" w:hAnsi="Times New Roman" w:cs="Times New Roman"/>
          <w:sz w:val="24"/>
          <w:szCs w:val="24"/>
          <w:lang w:eastAsia="en-GB"/>
        </w:rPr>
        <w:t>.</w:t>
      </w:r>
      <w:r w:rsidR="00C14165" w:rsidRPr="00C14165">
        <w:rPr>
          <w:rFonts w:ascii="Times New Roman" w:eastAsia="Times New Roman" w:hAnsi="Times New Roman" w:cs="Times New Roman"/>
          <w:sz w:val="24"/>
          <w:szCs w:val="24"/>
          <w:lang w:eastAsia="en-GB"/>
        </w:rPr>
        <w:t xml:space="preserve"> </w:t>
      </w:r>
      <w:r w:rsidR="00C14165">
        <w:rPr>
          <w:rFonts w:ascii="Times New Roman" w:eastAsia="Times New Roman" w:hAnsi="Times New Roman" w:cs="Times New Roman"/>
          <w:sz w:val="24"/>
          <w:szCs w:val="24"/>
          <w:lang w:eastAsia="en-GB"/>
        </w:rPr>
        <w:t xml:space="preserve">It </w:t>
      </w:r>
      <w:r w:rsidR="00FF6B25">
        <w:rPr>
          <w:rFonts w:ascii="Times New Roman" w:eastAsia="Times New Roman" w:hAnsi="Times New Roman" w:cs="Times New Roman"/>
          <w:sz w:val="24"/>
          <w:szCs w:val="24"/>
          <w:lang w:eastAsia="en-GB"/>
        </w:rPr>
        <w:t>appears to</w:t>
      </w:r>
      <w:r w:rsidR="00C14165">
        <w:rPr>
          <w:rFonts w:ascii="Times New Roman" w:eastAsia="Times New Roman" w:hAnsi="Times New Roman" w:cs="Times New Roman"/>
          <w:sz w:val="24"/>
          <w:szCs w:val="24"/>
          <w:lang w:eastAsia="en-GB"/>
        </w:rPr>
        <w:t xml:space="preserve"> be more user friendly in terms of </w:t>
      </w:r>
      <w:r w:rsidR="001658DD">
        <w:rPr>
          <w:rFonts w:ascii="Times New Roman" w:eastAsia="Times New Roman" w:hAnsi="Times New Roman" w:cs="Times New Roman"/>
          <w:sz w:val="24"/>
          <w:szCs w:val="24"/>
          <w:lang w:eastAsia="en-GB"/>
        </w:rPr>
        <w:t>organising</w:t>
      </w:r>
      <w:r w:rsidR="00C14165">
        <w:rPr>
          <w:rFonts w:ascii="Times New Roman" w:eastAsia="Times New Roman" w:hAnsi="Times New Roman" w:cs="Times New Roman"/>
          <w:sz w:val="24"/>
          <w:szCs w:val="24"/>
          <w:lang w:eastAsia="en-GB"/>
        </w:rPr>
        <w:t xml:space="preserve"> data.</w:t>
      </w:r>
      <w:r>
        <w:rPr>
          <w:rFonts w:ascii="Times New Roman" w:eastAsia="Times New Roman" w:hAnsi="Times New Roman" w:cs="Times New Roman"/>
          <w:sz w:val="24"/>
          <w:szCs w:val="24"/>
          <w:lang w:eastAsia="en-GB"/>
        </w:rPr>
        <w:t xml:space="preserve"> However, navigating around a large spreadsheet can difficult for the inexperienced user. The Freeze Panes option is useful when entering data onto a spreadsheet with multiple columns as it allows the user to see a Row or Column that they may wish to use as a reference point to ensure data is </w:t>
      </w:r>
      <w:r w:rsidR="00FF6B25">
        <w:rPr>
          <w:rFonts w:ascii="Times New Roman" w:eastAsia="Times New Roman" w:hAnsi="Times New Roman" w:cs="Times New Roman"/>
          <w:sz w:val="24"/>
          <w:szCs w:val="24"/>
          <w:lang w:eastAsia="en-GB"/>
        </w:rPr>
        <w:t>entered</w:t>
      </w:r>
      <w:r>
        <w:rPr>
          <w:rFonts w:ascii="Times New Roman" w:eastAsia="Times New Roman" w:hAnsi="Times New Roman" w:cs="Times New Roman"/>
          <w:sz w:val="24"/>
          <w:szCs w:val="24"/>
          <w:lang w:eastAsia="en-GB"/>
        </w:rPr>
        <w:t xml:space="preserve"> the correct field.</w:t>
      </w:r>
      <w:r w:rsidR="00D23013">
        <w:rPr>
          <w:rFonts w:ascii="Times New Roman" w:eastAsia="Times New Roman" w:hAnsi="Times New Roman" w:cs="Times New Roman"/>
          <w:sz w:val="24"/>
          <w:szCs w:val="24"/>
          <w:lang w:eastAsia="en-GB"/>
        </w:rPr>
        <w:t xml:space="preserve"> </w:t>
      </w:r>
      <w:r>
        <w:rPr>
          <w:rFonts w:ascii="Times New Roman" w:eastAsia="Times New Roman" w:hAnsi="Symbol" w:cs="Times New Roman"/>
          <w:sz w:val="24"/>
          <w:szCs w:val="24"/>
          <w:lang w:eastAsia="en-GB"/>
        </w:rPr>
        <w:t>Combined with the</w:t>
      </w:r>
      <w:r w:rsidR="00C14165" w:rsidRPr="00C14165">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w:t>
      </w:r>
      <w:r w:rsidR="00C14165" w:rsidRPr="00C14165">
        <w:rPr>
          <w:rFonts w:ascii="Times New Roman" w:eastAsia="Times New Roman" w:hAnsi="Times New Roman" w:cs="Times New Roman"/>
          <w:sz w:val="24"/>
          <w:szCs w:val="24"/>
          <w:lang w:eastAsia="en-GB"/>
        </w:rPr>
        <w:t>ools</w:t>
      </w:r>
      <w:r w:rsidR="00251FD8">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w:t>
      </w:r>
      <w:r w:rsidR="00C14165" w:rsidRPr="00C14165">
        <w:rPr>
          <w:rFonts w:ascii="Times New Roman" w:eastAsia="Times New Roman" w:hAnsi="Times New Roman" w:cs="Times New Roman"/>
          <w:sz w:val="24"/>
          <w:szCs w:val="24"/>
          <w:lang w:eastAsia="en-GB"/>
        </w:rPr>
        <w:t>ables,</w:t>
      </w:r>
      <w:r w:rsidR="00251FD8">
        <w:rPr>
          <w:rFonts w:ascii="Times New Roman" w:eastAsia="Times New Roman" w:hAnsi="Times New Roman" w:cs="Times New Roman"/>
          <w:sz w:val="24"/>
          <w:szCs w:val="24"/>
          <w:lang w:eastAsia="en-GB"/>
        </w:rPr>
        <w:t xml:space="preserve"> </w:t>
      </w:r>
      <w:r w:rsidR="00C14165" w:rsidRPr="00C14165">
        <w:rPr>
          <w:rFonts w:ascii="Times New Roman" w:eastAsia="Times New Roman" w:hAnsi="Times New Roman" w:cs="Times New Roman"/>
          <w:sz w:val="24"/>
          <w:szCs w:val="24"/>
          <w:lang w:eastAsia="en-GB"/>
        </w:rPr>
        <w:t xml:space="preserve">Pivot Tables and Graphs </w:t>
      </w:r>
      <w:r>
        <w:rPr>
          <w:rFonts w:ascii="Times New Roman" w:eastAsia="Times New Roman" w:hAnsi="Times New Roman" w:cs="Times New Roman"/>
          <w:sz w:val="24"/>
          <w:szCs w:val="24"/>
          <w:lang w:eastAsia="en-GB"/>
        </w:rPr>
        <w:t>it is possible to</w:t>
      </w:r>
      <w:r w:rsidR="00C14165" w:rsidRPr="00C14165">
        <w:rPr>
          <w:rFonts w:ascii="Times New Roman" w:eastAsia="Times New Roman" w:hAnsi="Times New Roman" w:cs="Times New Roman"/>
          <w:sz w:val="24"/>
          <w:szCs w:val="24"/>
          <w:lang w:eastAsia="en-GB"/>
        </w:rPr>
        <w:t xml:space="preserve"> find the information that you want quickly and easily even if you have </w:t>
      </w:r>
      <w:r w:rsidR="00734992">
        <w:rPr>
          <w:rFonts w:ascii="Times New Roman" w:eastAsia="Times New Roman" w:hAnsi="Times New Roman" w:cs="Times New Roman"/>
          <w:sz w:val="24"/>
          <w:szCs w:val="24"/>
          <w:lang w:eastAsia="en-GB"/>
        </w:rPr>
        <w:t>a large quantity</w:t>
      </w:r>
      <w:r w:rsidR="00C14165" w:rsidRPr="00C14165">
        <w:rPr>
          <w:rFonts w:ascii="Times New Roman" w:eastAsia="Times New Roman" w:hAnsi="Times New Roman" w:cs="Times New Roman"/>
          <w:sz w:val="24"/>
          <w:szCs w:val="24"/>
          <w:lang w:eastAsia="en-GB"/>
        </w:rPr>
        <w:t xml:space="preserve"> of data items. </w:t>
      </w:r>
      <w:r w:rsidR="00734992">
        <w:rPr>
          <w:rFonts w:ascii="Times New Roman" w:eastAsia="Times New Roman" w:hAnsi="Times New Roman" w:cs="Times New Roman"/>
          <w:sz w:val="24"/>
          <w:szCs w:val="24"/>
          <w:lang w:eastAsia="en-GB"/>
        </w:rPr>
        <w:t>Excel</w:t>
      </w:r>
      <w:r w:rsidR="00C14165" w:rsidRPr="00C14165">
        <w:rPr>
          <w:rFonts w:ascii="Times New Roman" w:eastAsia="Times New Roman" w:hAnsi="Times New Roman" w:cs="Times New Roman"/>
          <w:sz w:val="24"/>
          <w:szCs w:val="24"/>
          <w:lang w:eastAsia="en-GB"/>
        </w:rPr>
        <w:t xml:space="preserve"> can be used at home on </w:t>
      </w:r>
      <w:r w:rsidR="00734992">
        <w:rPr>
          <w:rFonts w:ascii="Times New Roman" w:eastAsia="Times New Roman" w:hAnsi="Times New Roman" w:cs="Times New Roman"/>
          <w:sz w:val="24"/>
          <w:szCs w:val="24"/>
          <w:lang w:eastAsia="en-GB"/>
        </w:rPr>
        <w:t>a</w:t>
      </w:r>
      <w:r w:rsidR="00C14165" w:rsidRPr="00C14165">
        <w:rPr>
          <w:rFonts w:ascii="Times New Roman" w:eastAsia="Times New Roman" w:hAnsi="Times New Roman" w:cs="Times New Roman"/>
          <w:sz w:val="24"/>
          <w:szCs w:val="24"/>
          <w:lang w:eastAsia="en-GB"/>
        </w:rPr>
        <w:t xml:space="preserve"> low powered PC or at work on </w:t>
      </w:r>
      <w:r w:rsidR="00734992">
        <w:rPr>
          <w:rFonts w:ascii="Times New Roman" w:eastAsia="Times New Roman" w:hAnsi="Times New Roman" w:cs="Times New Roman"/>
          <w:sz w:val="24"/>
          <w:szCs w:val="24"/>
          <w:lang w:eastAsia="en-GB"/>
        </w:rPr>
        <w:t>a</w:t>
      </w:r>
      <w:r w:rsidR="00C14165" w:rsidRPr="00C14165">
        <w:rPr>
          <w:rFonts w:ascii="Times New Roman" w:eastAsia="Times New Roman" w:hAnsi="Times New Roman" w:cs="Times New Roman"/>
          <w:sz w:val="24"/>
          <w:szCs w:val="24"/>
          <w:lang w:eastAsia="en-GB"/>
        </w:rPr>
        <w:t xml:space="preserve"> </w:t>
      </w:r>
      <w:r w:rsidR="00FA46BC" w:rsidRPr="00C14165">
        <w:rPr>
          <w:rFonts w:ascii="Times New Roman" w:eastAsia="Times New Roman" w:hAnsi="Times New Roman" w:cs="Times New Roman"/>
          <w:sz w:val="24"/>
          <w:szCs w:val="24"/>
          <w:lang w:eastAsia="en-GB"/>
        </w:rPr>
        <w:t>high-powered</w:t>
      </w:r>
      <w:r w:rsidR="00C14165" w:rsidRPr="00C14165">
        <w:rPr>
          <w:rFonts w:ascii="Times New Roman" w:eastAsia="Times New Roman" w:hAnsi="Times New Roman" w:cs="Times New Roman"/>
          <w:sz w:val="24"/>
          <w:szCs w:val="24"/>
          <w:lang w:eastAsia="en-GB"/>
        </w:rPr>
        <w:t xml:space="preserve"> Laptop. </w:t>
      </w:r>
      <w:r w:rsidR="00C14165">
        <w:rPr>
          <w:rFonts w:ascii="Times New Roman" w:eastAsia="Times New Roman" w:hAnsi="Times New Roman" w:cs="Times New Roman"/>
          <w:sz w:val="24"/>
          <w:szCs w:val="24"/>
          <w:lang w:eastAsia="en-GB"/>
        </w:rPr>
        <w:t>Excel</w:t>
      </w:r>
      <w:r>
        <w:rPr>
          <w:rFonts w:ascii="Times New Roman" w:eastAsia="Times New Roman" w:hAnsi="Times New Roman" w:cs="Times New Roman"/>
          <w:sz w:val="24"/>
          <w:szCs w:val="24"/>
          <w:lang w:eastAsia="en-GB"/>
        </w:rPr>
        <w:t xml:space="preserve"> </w:t>
      </w:r>
      <w:r w:rsidR="00251FD8">
        <w:rPr>
          <w:rFonts w:ascii="Times New Roman" w:eastAsia="Times New Roman" w:hAnsi="Times New Roman" w:cs="Times New Roman"/>
          <w:sz w:val="24"/>
          <w:szCs w:val="24"/>
          <w:lang w:eastAsia="en-GB"/>
        </w:rPr>
        <w:t>also has</w:t>
      </w:r>
      <w:r w:rsidR="00C14165">
        <w:rPr>
          <w:rFonts w:ascii="Times New Roman" w:eastAsia="Times New Roman" w:hAnsi="Times New Roman" w:cs="Times New Roman"/>
          <w:sz w:val="24"/>
          <w:szCs w:val="24"/>
          <w:lang w:eastAsia="en-GB"/>
        </w:rPr>
        <w:t xml:space="preserve"> advanced filtering and searching tools which make it</w:t>
      </w:r>
      <w:r w:rsidR="00734992">
        <w:rPr>
          <w:rFonts w:ascii="Times New Roman" w:eastAsia="Times New Roman" w:hAnsi="Times New Roman" w:cs="Times New Roman"/>
          <w:sz w:val="24"/>
          <w:szCs w:val="24"/>
          <w:lang w:eastAsia="en-GB"/>
        </w:rPr>
        <w:t>’</w:t>
      </w:r>
      <w:r w:rsidR="00C14165">
        <w:rPr>
          <w:rFonts w:ascii="Times New Roman" w:eastAsia="Times New Roman" w:hAnsi="Times New Roman" w:cs="Times New Roman"/>
          <w:sz w:val="24"/>
          <w:szCs w:val="24"/>
          <w:lang w:eastAsia="en-GB"/>
        </w:rPr>
        <w:t xml:space="preserve">s sorting capabilities more efficient. Excel spreadsheets can be accessed from a wide range of devices from laptops to Smartphones and </w:t>
      </w:r>
      <w:r w:rsidR="00FA46BC">
        <w:rPr>
          <w:rFonts w:ascii="Times New Roman" w:eastAsia="Times New Roman" w:hAnsi="Times New Roman" w:cs="Times New Roman"/>
          <w:sz w:val="24"/>
          <w:szCs w:val="24"/>
          <w:lang w:eastAsia="en-GB"/>
        </w:rPr>
        <w:t>iPad</w:t>
      </w:r>
      <w:r>
        <w:rPr>
          <w:rFonts w:ascii="Times New Roman" w:eastAsia="Times New Roman" w:hAnsi="Times New Roman" w:cs="Times New Roman"/>
          <w:sz w:val="24"/>
          <w:szCs w:val="24"/>
          <w:lang w:eastAsia="en-GB"/>
        </w:rPr>
        <w:t>s</w:t>
      </w:r>
      <w:r w:rsidR="00C14165">
        <w:rPr>
          <w:rFonts w:ascii="Times New Roman" w:eastAsia="Times New Roman" w:hAnsi="Times New Roman" w:cs="Times New Roman"/>
          <w:sz w:val="24"/>
          <w:szCs w:val="24"/>
          <w:lang w:eastAsia="en-GB"/>
        </w:rPr>
        <w:t>. This makes Excel spreadsheets very convenient in a modern working environment where information can be easily share</w:t>
      </w:r>
      <w:r w:rsidR="00FF6B25">
        <w:rPr>
          <w:rFonts w:ascii="Times New Roman" w:eastAsia="Times New Roman" w:hAnsi="Times New Roman" w:cs="Times New Roman"/>
          <w:sz w:val="24"/>
          <w:szCs w:val="24"/>
          <w:lang w:eastAsia="en-GB"/>
        </w:rPr>
        <w:t>d</w:t>
      </w:r>
      <w:r w:rsidR="00C14165">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36191563"/>
          <w:citation/>
        </w:sdtPr>
        <w:sdtEndPr/>
        <w:sdtContent>
          <w:r w:rsidR="004948B8">
            <w:rPr>
              <w:rFonts w:ascii="Times New Roman" w:eastAsia="Times New Roman" w:hAnsi="Times New Roman" w:cs="Times New Roman"/>
              <w:sz w:val="24"/>
              <w:szCs w:val="24"/>
              <w:lang w:eastAsia="en-GB"/>
            </w:rPr>
            <w:fldChar w:fldCharType="begin"/>
          </w:r>
          <w:r w:rsidR="004948B8">
            <w:rPr>
              <w:rFonts w:ascii="Times New Roman" w:eastAsia="Times New Roman" w:hAnsi="Times New Roman" w:cs="Times New Roman"/>
              <w:sz w:val="24"/>
              <w:szCs w:val="24"/>
              <w:lang w:eastAsia="en-GB"/>
            </w:rPr>
            <w:instrText xml:space="preserve"> CITATION Sim16 \l 2057 </w:instrText>
          </w:r>
          <w:r w:rsidR="004948B8">
            <w:rPr>
              <w:rFonts w:ascii="Times New Roman" w:eastAsia="Times New Roman" w:hAnsi="Times New Roman" w:cs="Times New Roman"/>
              <w:sz w:val="24"/>
              <w:szCs w:val="24"/>
              <w:lang w:eastAsia="en-GB"/>
            </w:rPr>
            <w:fldChar w:fldCharType="separate"/>
          </w:r>
          <w:r w:rsidR="004948B8" w:rsidRPr="004948B8">
            <w:rPr>
              <w:rFonts w:ascii="Times New Roman" w:eastAsia="Times New Roman" w:hAnsi="Times New Roman" w:cs="Times New Roman"/>
              <w:noProof/>
              <w:sz w:val="24"/>
              <w:szCs w:val="24"/>
              <w:lang w:eastAsia="en-GB"/>
            </w:rPr>
            <w:t>(Cook, 2016)</w:t>
          </w:r>
          <w:r w:rsidR="004948B8">
            <w:rPr>
              <w:rFonts w:ascii="Times New Roman" w:eastAsia="Times New Roman" w:hAnsi="Times New Roman" w:cs="Times New Roman"/>
              <w:sz w:val="24"/>
              <w:szCs w:val="24"/>
              <w:lang w:eastAsia="en-GB"/>
            </w:rPr>
            <w:fldChar w:fldCharType="end"/>
          </w:r>
        </w:sdtContent>
      </w:sdt>
    </w:p>
    <w:p w:rsidR="008F5044" w:rsidRDefault="008F5044" w:rsidP="00C14165">
      <w:pPr>
        <w:spacing w:after="0"/>
        <w:rPr>
          <w:rFonts w:ascii="Times New Roman" w:eastAsia="Times New Roman" w:hAnsi="Times New Roman" w:cs="Times New Roman"/>
          <w:sz w:val="24"/>
          <w:szCs w:val="24"/>
          <w:lang w:eastAsia="en-GB"/>
        </w:rPr>
      </w:pPr>
    </w:p>
    <w:p w:rsidR="001658DD" w:rsidRPr="001750AE" w:rsidRDefault="008F5044" w:rsidP="008F5044">
      <w:pPr>
        <w:tabs>
          <w:tab w:val="left" w:pos="6710"/>
        </w:tabs>
        <w:autoSpaceDE w:val="0"/>
        <w:autoSpaceDN w:val="0"/>
        <w:adjustRightInd w:val="0"/>
        <w:spacing w:before="100" w:after="100"/>
        <w:rPr>
          <w:rFonts w:ascii="Times New Roman" w:hAnsi="Times New Roman" w:cs="Times New Roman"/>
          <w:b/>
          <w:sz w:val="24"/>
          <w:szCs w:val="24"/>
          <w:u w:val="single"/>
          <w:lang w:val="en"/>
        </w:rPr>
      </w:pPr>
      <w:r w:rsidRPr="001750AE">
        <w:rPr>
          <w:rFonts w:ascii="Times New Roman" w:hAnsi="Times New Roman" w:cs="Times New Roman"/>
          <w:b/>
          <w:sz w:val="24"/>
          <w:szCs w:val="24"/>
          <w:u w:val="single"/>
          <w:lang w:val="en"/>
        </w:rPr>
        <w:t>Advantages of an Access Database</w:t>
      </w:r>
    </w:p>
    <w:p w:rsidR="008F5044" w:rsidRPr="008F5044" w:rsidRDefault="008F5044" w:rsidP="009500A9">
      <w:pPr>
        <w:autoSpaceDE w:val="0"/>
        <w:autoSpaceDN w:val="0"/>
        <w:adjustRightInd w:val="0"/>
        <w:spacing w:before="100" w:after="100"/>
        <w:rPr>
          <w:rFonts w:ascii="Times New Roman" w:hAnsi="Times New Roman" w:cs="Times New Roman"/>
          <w:sz w:val="24"/>
          <w:szCs w:val="24"/>
          <w:lang w:val="en"/>
        </w:rPr>
      </w:pPr>
      <w:r w:rsidRPr="008F5044">
        <w:rPr>
          <w:rFonts w:ascii="Times New Roman" w:hAnsi="Times New Roman" w:cs="Times New Roman"/>
          <w:sz w:val="24"/>
          <w:szCs w:val="24"/>
          <w:lang w:val="en"/>
        </w:rPr>
        <w:t xml:space="preserve">Access is a useful tool for creating user friendly data management systems. Access </w:t>
      </w:r>
      <w:r w:rsidR="008730FA" w:rsidRPr="008F5044">
        <w:rPr>
          <w:rFonts w:ascii="Times New Roman" w:hAnsi="Times New Roman" w:cs="Times New Roman"/>
          <w:sz w:val="24"/>
          <w:szCs w:val="24"/>
          <w:lang w:val="en"/>
        </w:rPr>
        <w:t>includes</w:t>
      </w:r>
      <w:r w:rsidRPr="008F5044">
        <w:rPr>
          <w:rFonts w:ascii="Times New Roman" w:hAnsi="Times New Roman" w:cs="Times New Roman"/>
          <w:sz w:val="24"/>
          <w:szCs w:val="24"/>
          <w:lang w:val="en"/>
        </w:rPr>
        <w:t xml:space="preserve"> such tools as ‘Wizards’ that take the user through creating table and queries step by </w:t>
      </w:r>
      <w:r w:rsidR="008730FA" w:rsidRPr="008F5044">
        <w:rPr>
          <w:rFonts w:ascii="Times New Roman" w:hAnsi="Times New Roman" w:cs="Times New Roman"/>
          <w:sz w:val="24"/>
          <w:szCs w:val="24"/>
          <w:lang w:val="en"/>
        </w:rPr>
        <w:t>step. The</w:t>
      </w:r>
      <w:r w:rsidRPr="008F5044">
        <w:rPr>
          <w:rFonts w:ascii="Times New Roman" w:hAnsi="Times New Roman" w:cs="Times New Roman"/>
          <w:sz w:val="24"/>
          <w:szCs w:val="24"/>
          <w:lang w:val="en"/>
        </w:rPr>
        <w:t xml:space="preserve"> database is also reliable and can be used by a novice or a </w:t>
      </w:r>
      <w:r w:rsidR="00047EB3" w:rsidRPr="008F5044">
        <w:rPr>
          <w:rFonts w:ascii="Times New Roman" w:hAnsi="Times New Roman" w:cs="Times New Roman"/>
          <w:sz w:val="24"/>
          <w:szCs w:val="24"/>
          <w:lang w:val="en"/>
        </w:rPr>
        <w:t>professional</w:t>
      </w:r>
      <w:r w:rsidRPr="008F5044">
        <w:rPr>
          <w:rFonts w:ascii="Times New Roman" w:hAnsi="Times New Roman" w:cs="Times New Roman"/>
          <w:sz w:val="24"/>
          <w:szCs w:val="24"/>
          <w:lang w:val="en"/>
        </w:rPr>
        <w:t xml:space="preserve"> administrator. Access is also </w:t>
      </w:r>
      <w:r w:rsidR="008730FA" w:rsidRPr="008F5044">
        <w:rPr>
          <w:rFonts w:ascii="Times New Roman" w:hAnsi="Times New Roman" w:cs="Times New Roman"/>
          <w:sz w:val="24"/>
          <w:szCs w:val="24"/>
          <w:lang w:val="en"/>
        </w:rPr>
        <w:t>easier</w:t>
      </w:r>
      <w:r w:rsidRPr="008F5044">
        <w:rPr>
          <w:rFonts w:ascii="Times New Roman" w:hAnsi="Times New Roman" w:cs="Times New Roman"/>
          <w:sz w:val="24"/>
          <w:szCs w:val="24"/>
          <w:lang w:val="en"/>
        </w:rPr>
        <w:t xml:space="preserve"> and faster to develop than using alternative platforms. This gives it a distinct advantage as in the world of business time efficiency translates into financial gains.</w:t>
      </w:r>
      <w:sdt>
        <w:sdtPr>
          <w:rPr>
            <w:rFonts w:ascii="Times New Roman" w:hAnsi="Times New Roman" w:cs="Times New Roman"/>
            <w:sz w:val="24"/>
            <w:szCs w:val="24"/>
            <w:lang w:val="en"/>
          </w:rPr>
          <w:id w:val="-983855096"/>
          <w:citation/>
        </w:sdtPr>
        <w:sdtContent>
          <w:r w:rsidR="008730FA">
            <w:rPr>
              <w:rFonts w:ascii="Times New Roman" w:hAnsi="Times New Roman" w:cs="Times New Roman"/>
              <w:sz w:val="24"/>
              <w:szCs w:val="24"/>
              <w:lang w:val="en"/>
            </w:rPr>
            <w:fldChar w:fldCharType="begin"/>
          </w:r>
          <w:r w:rsidR="008730FA">
            <w:rPr>
              <w:rFonts w:ascii="Times New Roman" w:hAnsi="Times New Roman" w:cs="Times New Roman"/>
              <w:sz w:val="24"/>
              <w:szCs w:val="24"/>
              <w:lang w:val="en-GB"/>
            </w:rPr>
            <w:instrText xml:space="preserve"> CITATION Sof07 \l 2057 </w:instrText>
          </w:r>
          <w:r w:rsidR="008730FA">
            <w:rPr>
              <w:rFonts w:ascii="Times New Roman" w:hAnsi="Times New Roman" w:cs="Times New Roman"/>
              <w:sz w:val="24"/>
              <w:szCs w:val="24"/>
              <w:lang w:val="en"/>
            </w:rPr>
            <w:fldChar w:fldCharType="separate"/>
          </w:r>
          <w:r w:rsidR="008730FA">
            <w:rPr>
              <w:rFonts w:ascii="Times New Roman" w:hAnsi="Times New Roman" w:cs="Times New Roman"/>
              <w:noProof/>
              <w:sz w:val="24"/>
              <w:szCs w:val="24"/>
              <w:lang w:val="en-GB"/>
            </w:rPr>
            <w:t xml:space="preserve"> </w:t>
          </w:r>
          <w:r w:rsidR="008730FA" w:rsidRPr="008730FA">
            <w:rPr>
              <w:rFonts w:ascii="Times New Roman" w:hAnsi="Times New Roman" w:cs="Times New Roman"/>
              <w:noProof/>
              <w:sz w:val="24"/>
              <w:szCs w:val="24"/>
              <w:lang w:val="en-GB"/>
            </w:rPr>
            <w:t>(Software Matters, 2007)</w:t>
          </w:r>
          <w:r w:rsidR="008730FA">
            <w:rPr>
              <w:rFonts w:ascii="Times New Roman" w:hAnsi="Times New Roman" w:cs="Times New Roman"/>
              <w:sz w:val="24"/>
              <w:szCs w:val="24"/>
              <w:lang w:val="en"/>
            </w:rPr>
            <w:fldChar w:fldCharType="end"/>
          </w:r>
        </w:sdtContent>
      </w:sdt>
    </w:p>
    <w:p w:rsidR="004E4293" w:rsidRDefault="004E4293" w:rsidP="009500A9">
      <w:pPr>
        <w:autoSpaceDE w:val="0"/>
        <w:autoSpaceDN w:val="0"/>
        <w:adjustRightInd w:val="0"/>
        <w:spacing w:before="100" w:after="100"/>
        <w:rPr>
          <w:rFonts w:ascii="Times New Roman" w:hAnsi="Times New Roman" w:cs="Times New Roman"/>
          <w:b/>
          <w:sz w:val="24"/>
          <w:szCs w:val="24"/>
          <w:u w:val="single"/>
          <w:lang w:val="en"/>
        </w:rPr>
      </w:pPr>
    </w:p>
    <w:p w:rsidR="004E4293" w:rsidRDefault="004E4293" w:rsidP="009500A9">
      <w:pPr>
        <w:autoSpaceDE w:val="0"/>
        <w:autoSpaceDN w:val="0"/>
        <w:adjustRightInd w:val="0"/>
        <w:spacing w:before="100" w:after="100"/>
        <w:rPr>
          <w:rFonts w:ascii="Times New Roman" w:hAnsi="Times New Roman" w:cs="Times New Roman"/>
          <w:b/>
          <w:sz w:val="24"/>
          <w:szCs w:val="24"/>
          <w:u w:val="single"/>
          <w:lang w:val="en"/>
        </w:rPr>
      </w:pPr>
    </w:p>
    <w:p w:rsidR="004E4293" w:rsidRDefault="004E4293" w:rsidP="009500A9">
      <w:pPr>
        <w:autoSpaceDE w:val="0"/>
        <w:autoSpaceDN w:val="0"/>
        <w:adjustRightInd w:val="0"/>
        <w:spacing w:before="100" w:after="100"/>
        <w:rPr>
          <w:rFonts w:ascii="Times New Roman" w:hAnsi="Times New Roman" w:cs="Times New Roman"/>
          <w:b/>
          <w:sz w:val="24"/>
          <w:szCs w:val="24"/>
          <w:u w:val="single"/>
          <w:lang w:val="en"/>
        </w:rPr>
      </w:pPr>
    </w:p>
    <w:p w:rsidR="004E4293" w:rsidRDefault="004E4293" w:rsidP="009500A9">
      <w:pPr>
        <w:autoSpaceDE w:val="0"/>
        <w:autoSpaceDN w:val="0"/>
        <w:adjustRightInd w:val="0"/>
        <w:spacing w:before="100" w:after="100"/>
        <w:rPr>
          <w:rFonts w:ascii="Times New Roman" w:hAnsi="Times New Roman" w:cs="Times New Roman"/>
          <w:b/>
          <w:sz w:val="24"/>
          <w:szCs w:val="24"/>
          <w:u w:val="single"/>
          <w:lang w:val="en"/>
        </w:rPr>
      </w:pPr>
    </w:p>
    <w:p w:rsidR="004E4293" w:rsidRDefault="004E4293" w:rsidP="009500A9">
      <w:pPr>
        <w:autoSpaceDE w:val="0"/>
        <w:autoSpaceDN w:val="0"/>
        <w:adjustRightInd w:val="0"/>
        <w:spacing w:before="100" w:after="100"/>
        <w:rPr>
          <w:rFonts w:ascii="Times New Roman" w:hAnsi="Times New Roman" w:cs="Times New Roman"/>
          <w:b/>
          <w:sz w:val="24"/>
          <w:szCs w:val="24"/>
          <w:u w:val="single"/>
          <w:lang w:val="en"/>
        </w:rPr>
      </w:pPr>
    </w:p>
    <w:p w:rsidR="001658DD" w:rsidRPr="00C77FD8" w:rsidRDefault="001658DD" w:rsidP="009500A9">
      <w:pPr>
        <w:autoSpaceDE w:val="0"/>
        <w:autoSpaceDN w:val="0"/>
        <w:adjustRightInd w:val="0"/>
        <w:spacing w:before="100" w:after="100"/>
        <w:rPr>
          <w:rFonts w:ascii="Times New Roman" w:hAnsi="Times New Roman" w:cs="Times New Roman"/>
          <w:b/>
          <w:sz w:val="24"/>
          <w:szCs w:val="24"/>
          <w:u w:val="single"/>
          <w:lang w:val="en"/>
        </w:rPr>
      </w:pPr>
      <w:r w:rsidRPr="00C77FD8">
        <w:rPr>
          <w:rFonts w:ascii="Times New Roman" w:hAnsi="Times New Roman" w:cs="Times New Roman"/>
          <w:b/>
          <w:sz w:val="24"/>
          <w:szCs w:val="24"/>
          <w:u w:val="single"/>
          <w:lang w:val="en"/>
        </w:rPr>
        <w:t>The Re-Thinking Business Conference Venue</w:t>
      </w:r>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r w:rsidRPr="00C77FD8">
        <w:rPr>
          <w:rFonts w:ascii="Times New Roman" w:hAnsi="Times New Roman" w:cs="Times New Roman"/>
          <w:kern w:val="24"/>
          <w:sz w:val="24"/>
          <w:szCs w:val="24"/>
        </w:rPr>
        <w:t xml:space="preserve">The Re-Thinking Business Conference has been designed to cater for 100 delegates. Each delegate will require catering facilities as the conference will run from 09:00am until 4:00pm on at date to be confirmed. Disabled access is also an important consideration in determining a suitable venue for this event, therefore the selected venue will show evidence of such facilities. The conference itself will only require one main room for key presentations. Other smaller areas would be also be useful for fringe meetings and group discussions.  The cost of the conference is also a key consideration as are transport links. </w:t>
      </w:r>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p>
    <w:p w:rsidR="001658DD" w:rsidRPr="00C77FD8" w:rsidRDefault="001658DD" w:rsidP="001658DD">
      <w:pPr>
        <w:autoSpaceDE w:val="0"/>
        <w:autoSpaceDN w:val="0"/>
        <w:adjustRightInd w:val="0"/>
        <w:spacing w:after="0"/>
        <w:rPr>
          <w:rFonts w:ascii="Times New Roman" w:hAnsi="Times New Roman" w:cs="Times New Roman"/>
          <w:b/>
          <w:kern w:val="24"/>
          <w:sz w:val="24"/>
          <w:szCs w:val="24"/>
          <w:u w:val="single"/>
        </w:rPr>
      </w:pPr>
      <w:r w:rsidRPr="00C77FD8">
        <w:rPr>
          <w:rFonts w:ascii="Times New Roman" w:hAnsi="Times New Roman" w:cs="Times New Roman"/>
          <w:b/>
          <w:kern w:val="24"/>
          <w:sz w:val="24"/>
          <w:szCs w:val="24"/>
          <w:u w:val="single"/>
        </w:rPr>
        <w:t>Environmental Considerations</w:t>
      </w:r>
    </w:p>
    <w:p w:rsidR="00C77FD8" w:rsidRPr="00C77FD8" w:rsidRDefault="00C77FD8" w:rsidP="001658DD">
      <w:pPr>
        <w:autoSpaceDE w:val="0"/>
        <w:autoSpaceDN w:val="0"/>
        <w:adjustRightInd w:val="0"/>
        <w:spacing w:after="0"/>
        <w:rPr>
          <w:rFonts w:ascii="Times New Roman" w:hAnsi="Times New Roman" w:cs="Times New Roman"/>
          <w:b/>
          <w:kern w:val="24"/>
          <w:sz w:val="24"/>
          <w:szCs w:val="24"/>
          <w:u w:val="single"/>
        </w:rPr>
      </w:pPr>
    </w:p>
    <w:p w:rsidR="001658DD" w:rsidRPr="00C77FD8" w:rsidRDefault="001658DD" w:rsidP="001658DD">
      <w:pPr>
        <w:spacing w:after="0"/>
        <w:rPr>
          <w:rFonts w:ascii="Times New Roman" w:eastAsia="Times New Roman" w:hAnsi="Times New Roman" w:cs="Times New Roman"/>
          <w:sz w:val="24"/>
          <w:szCs w:val="24"/>
          <w:lang w:eastAsia="en-GB"/>
        </w:rPr>
      </w:pPr>
      <w:r w:rsidRPr="00C77FD8">
        <w:rPr>
          <w:rFonts w:ascii="Times New Roman" w:eastAsia="Times New Roman" w:hAnsi="Times New Roman" w:cs="Times New Roman"/>
          <w:sz w:val="24"/>
          <w:szCs w:val="24"/>
          <w:lang w:eastAsia="en-GB"/>
        </w:rPr>
        <w:t>The environment is deteriorating because of human activity and disturbance, and there</w:t>
      </w:r>
    </w:p>
    <w:p w:rsidR="001658DD" w:rsidRPr="00C77FD8" w:rsidRDefault="001658DD" w:rsidP="001658DD">
      <w:pPr>
        <w:spacing w:after="0"/>
        <w:rPr>
          <w:rFonts w:ascii="Times New Roman" w:eastAsia="Times New Roman" w:hAnsi="Times New Roman" w:cs="Times New Roman"/>
          <w:sz w:val="24"/>
          <w:szCs w:val="24"/>
          <w:lang w:eastAsia="en-GB"/>
        </w:rPr>
      </w:pPr>
      <w:r w:rsidRPr="00C77FD8">
        <w:rPr>
          <w:rFonts w:ascii="Times New Roman" w:eastAsia="Times New Roman" w:hAnsi="Times New Roman" w:cs="Times New Roman"/>
          <w:sz w:val="24"/>
          <w:szCs w:val="24"/>
          <w:lang w:eastAsia="en-GB"/>
        </w:rPr>
        <w:t>is a very real need to address this problem, because it puts at serious risk the basis</w:t>
      </w:r>
    </w:p>
    <w:p w:rsidR="001658DD" w:rsidRPr="00C77FD8" w:rsidRDefault="001658DD" w:rsidP="001658DD">
      <w:pPr>
        <w:spacing w:after="0"/>
        <w:rPr>
          <w:rFonts w:ascii="Times New Roman" w:eastAsia="Times New Roman" w:hAnsi="Times New Roman" w:cs="Times New Roman"/>
          <w:sz w:val="24"/>
          <w:szCs w:val="24"/>
          <w:lang w:eastAsia="en-GB"/>
        </w:rPr>
      </w:pPr>
      <w:r w:rsidRPr="00C77FD8">
        <w:rPr>
          <w:rFonts w:ascii="Times New Roman" w:eastAsia="Times New Roman" w:hAnsi="Times New Roman" w:cs="Times New Roman"/>
          <w:sz w:val="24"/>
          <w:szCs w:val="24"/>
          <w:lang w:eastAsia="en-GB"/>
        </w:rPr>
        <w:t xml:space="preserve">of human civilization </w:t>
      </w:r>
      <w:sdt>
        <w:sdtPr>
          <w:rPr>
            <w:rFonts w:ascii="Times New Roman" w:eastAsia="Times New Roman" w:hAnsi="Times New Roman" w:cs="Times New Roman"/>
            <w:sz w:val="24"/>
            <w:szCs w:val="24"/>
            <w:lang w:eastAsia="en-GB"/>
          </w:rPr>
          <w:id w:val="1966851513"/>
          <w:citation/>
        </w:sdtPr>
        <w:sdtEndPr/>
        <w:sdtContent>
          <w:r w:rsidRPr="00C77FD8">
            <w:rPr>
              <w:rFonts w:ascii="Times New Roman" w:eastAsia="Times New Roman" w:hAnsi="Times New Roman" w:cs="Times New Roman"/>
              <w:sz w:val="24"/>
              <w:szCs w:val="24"/>
              <w:lang w:eastAsia="en-GB"/>
            </w:rPr>
            <w:fldChar w:fldCharType="begin"/>
          </w:r>
          <w:r w:rsidRPr="00C77FD8">
            <w:rPr>
              <w:rFonts w:ascii="Times New Roman" w:eastAsia="Times New Roman" w:hAnsi="Times New Roman" w:cs="Times New Roman"/>
              <w:sz w:val="24"/>
              <w:szCs w:val="24"/>
              <w:lang w:eastAsia="en-GB"/>
            </w:rPr>
            <w:instrText xml:space="preserve"> CITATION The87 \l 2057 </w:instrText>
          </w:r>
          <w:r w:rsidRPr="00C77FD8">
            <w:rPr>
              <w:rFonts w:ascii="Times New Roman" w:eastAsia="Times New Roman" w:hAnsi="Times New Roman" w:cs="Times New Roman"/>
              <w:sz w:val="24"/>
              <w:szCs w:val="24"/>
              <w:lang w:eastAsia="en-GB"/>
            </w:rPr>
            <w:fldChar w:fldCharType="separate"/>
          </w:r>
          <w:r w:rsidRPr="00C77FD8">
            <w:rPr>
              <w:rFonts w:ascii="Times New Roman" w:eastAsia="Times New Roman" w:hAnsi="Times New Roman" w:cs="Times New Roman"/>
              <w:noProof/>
              <w:sz w:val="24"/>
              <w:szCs w:val="24"/>
              <w:lang w:eastAsia="en-GB"/>
            </w:rPr>
            <w:t>(The World Commision on Enviroment and Development, 1987)</w:t>
          </w:r>
          <w:r w:rsidRPr="00C77FD8">
            <w:rPr>
              <w:rFonts w:ascii="Times New Roman" w:eastAsia="Times New Roman" w:hAnsi="Times New Roman" w:cs="Times New Roman"/>
              <w:sz w:val="24"/>
              <w:szCs w:val="24"/>
              <w:lang w:eastAsia="en-GB"/>
            </w:rPr>
            <w:fldChar w:fldCharType="end"/>
          </w:r>
        </w:sdtContent>
      </w:sdt>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r w:rsidRPr="00C77FD8">
        <w:rPr>
          <w:rFonts w:ascii="Times New Roman" w:hAnsi="Times New Roman" w:cs="Times New Roman"/>
          <w:kern w:val="24"/>
          <w:sz w:val="24"/>
          <w:szCs w:val="24"/>
        </w:rPr>
        <w:t>It is therefore a requirement that The Re-Thinking Business Conference venue is to actively promote at least one of the goals of The Future Generations Well Being Act Wales 2015. Out of all</w:t>
      </w:r>
      <w:bookmarkStart w:id="1" w:name="_GoBack"/>
      <w:bookmarkEnd w:id="1"/>
      <w:r w:rsidRPr="00C77FD8">
        <w:rPr>
          <w:rFonts w:ascii="Times New Roman" w:hAnsi="Times New Roman" w:cs="Times New Roman"/>
          <w:kern w:val="24"/>
          <w:sz w:val="24"/>
          <w:szCs w:val="24"/>
        </w:rPr>
        <w:t xml:space="preserve"> twenty venues selected for consideration it is evident that the Centre for Alternative Technologies is at the forefront of promoting sustainable living.</w:t>
      </w:r>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p>
    <w:p w:rsidR="001658DD" w:rsidRPr="00C77FD8" w:rsidRDefault="001658DD" w:rsidP="001658DD">
      <w:pPr>
        <w:autoSpaceDE w:val="0"/>
        <w:autoSpaceDN w:val="0"/>
        <w:adjustRightInd w:val="0"/>
        <w:spacing w:after="0"/>
        <w:rPr>
          <w:rFonts w:ascii="Times New Roman" w:hAnsi="Times New Roman" w:cs="Times New Roman"/>
          <w:b/>
          <w:kern w:val="24"/>
          <w:sz w:val="24"/>
          <w:szCs w:val="24"/>
          <w:u w:val="single"/>
        </w:rPr>
      </w:pPr>
      <w:r w:rsidRPr="00C77FD8">
        <w:rPr>
          <w:rFonts w:ascii="Times New Roman" w:hAnsi="Times New Roman" w:cs="Times New Roman"/>
          <w:b/>
          <w:kern w:val="24"/>
          <w:sz w:val="24"/>
          <w:szCs w:val="24"/>
          <w:u w:val="single"/>
        </w:rPr>
        <w:t>The Chosen Venue</w:t>
      </w:r>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p>
    <w:p w:rsidR="001658DD" w:rsidRDefault="001658DD" w:rsidP="001658DD">
      <w:pPr>
        <w:autoSpaceDE w:val="0"/>
        <w:autoSpaceDN w:val="0"/>
        <w:adjustRightInd w:val="0"/>
        <w:spacing w:after="0"/>
        <w:rPr>
          <w:rFonts w:ascii="Times New Roman" w:hAnsi="Times New Roman" w:cs="Times New Roman"/>
          <w:kern w:val="24"/>
          <w:sz w:val="24"/>
          <w:szCs w:val="24"/>
        </w:rPr>
      </w:pPr>
      <w:r w:rsidRPr="00C77FD8">
        <w:rPr>
          <w:rFonts w:ascii="Times New Roman" w:hAnsi="Times New Roman" w:cs="Times New Roman"/>
          <w:kern w:val="24"/>
          <w:sz w:val="24"/>
          <w:szCs w:val="24"/>
        </w:rPr>
        <w:t xml:space="preserve">Based on the information generated by the queries created in the Re-Thinking Business Conference database an analysis of costs looked at conference room hire charges and cost per delegate, whether the venue had car parking facilities and for how many cars. Information was also drawn on each venue catering facilities and if other dietary needs were catered for. Each venue was also checked to ensure that it afforded disabled access. Using a filtering process in the Access database costs were assorted from High to Low. Despite the Centre for Alternative Technologies not being the least expensive venue, it met the requirements of all the criteria of the venue search. The venue also exceeded and was notably far more in keeping with a key principle the Future Generations Well Being Act Wales 2015 in that all the facilities and attributes of the venue combine to adhere to the principle of a </w:t>
      </w:r>
      <w:r w:rsidRPr="00C77FD8">
        <w:rPr>
          <w:rFonts w:ascii="Times New Roman" w:hAnsi="Times New Roman" w:cs="Times New Roman"/>
          <w:b/>
          <w:kern w:val="24"/>
          <w:sz w:val="24"/>
          <w:szCs w:val="24"/>
        </w:rPr>
        <w:t>Globally Responsible Wales</w:t>
      </w:r>
      <w:r w:rsidRPr="00C77FD8">
        <w:rPr>
          <w:rFonts w:ascii="Times New Roman" w:hAnsi="Times New Roman" w:cs="Times New Roman"/>
          <w:kern w:val="24"/>
          <w:sz w:val="24"/>
          <w:szCs w:val="24"/>
        </w:rPr>
        <w:t xml:space="preserve"> which within the Act states:</w:t>
      </w:r>
    </w:p>
    <w:p w:rsidR="004E4293" w:rsidRDefault="004E4293" w:rsidP="001658DD">
      <w:pPr>
        <w:autoSpaceDE w:val="0"/>
        <w:autoSpaceDN w:val="0"/>
        <w:adjustRightInd w:val="0"/>
        <w:spacing w:after="0"/>
        <w:rPr>
          <w:rFonts w:ascii="Times New Roman" w:hAnsi="Times New Roman" w:cs="Times New Roman"/>
          <w:kern w:val="24"/>
          <w:sz w:val="24"/>
          <w:szCs w:val="24"/>
        </w:rPr>
      </w:pPr>
    </w:p>
    <w:p w:rsidR="004E4293" w:rsidRDefault="004E4293" w:rsidP="001658DD">
      <w:pPr>
        <w:autoSpaceDE w:val="0"/>
        <w:autoSpaceDN w:val="0"/>
        <w:adjustRightInd w:val="0"/>
        <w:spacing w:after="0"/>
        <w:rPr>
          <w:rFonts w:ascii="Times New Roman" w:hAnsi="Times New Roman" w:cs="Times New Roman"/>
          <w:kern w:val="24"/>
          <w:sz w:val="24"/>
          <w:szCs w:val="24"/>
        </w:rPr>
      </w:pPr>
    </w:p>
    <w:p w:rsidR="004E4293" w:rsidRDefault="004E4293" w:rsidP="001658DD">
      <w:pPr>
        <w:autoSpaceDE w:val="0"/>
        <w:autoSpaceDN w:val="0"/>
        <w:adjustRightInd w:val="0"/>
        <w:spacing w:after="0"/>
        <w:rPr>
          <w:rFonts w:ascii="Times New Roman" w:hAnsi="Times New Roman" w:cs="Times New Roman"/>
          <w:kern w:val="24"/>
          <w:sz w:val="24"/>
          <w:szCs w:val="24"/>
        </w:rPr>
      </w:pPr>
    </w:p>
    <w:p w:rsidR="004E4293" w:rsidRPr="00C77FD8" w:rsidRDefault="004E4293" w:rsidP="001658DD">
      <w:pPr>
        <w:autoSpaceDE w:val="0"/>
        <w:autoSpaceDN w:val="0"/>
        <w:adjustRightInd w:val="0"/>
        <w:spacing w:after="0"/>
        <w:rPr>
          <w:rFonts w:ascii="Times New Roman" w:hAnsi="Times New Roman" w:cs="Times New Roman"/>
          <w:kern w:val="24"/>
          <w:sz w:val="24"/>
          <w:szCs w:val="24"/>
        </w:rPr>
      </w:pPr>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p>
    <w:p w:rsidR="001658DD" w:rsidRPr="00C77FD8" w:rsidRDefault="001658DD" w:rsidP="001658DD">
      <w:pPr>
        <w:autoSpaceDE w:val="0"/>
        <w:autoSpaceDN w:val="0"/>
        <w:adjustRightInd w:val="0"/>
        <w:spacing w:after="0"/>
        <w:jc w:val="center"/>
        <w:rPr>
          <w:rFonts w:ascii="Times New Roman" w:hAnsi="Times New Roman" w:cs="Times New Roman"/>
          <w:b/>
          <w:kern w:val="24"/>
          <w:sz w:val="24"/>
          <w:szCs w:val="24"/>
        </w:rPr>
      </w:pPr>
      <w:r w:rsidRPr="00C77FD8">
        <w:rPr>
          <w:rFonts w:ascii="Times New Roman" w:hAnsi="Times New Roman" w:cs="Times New Roman"/>
          <w:b/>
          <w:kern w:val="24"/>
          <w:sz w:val="24"/>
          <w:szCs w:val="24"/>
        </w:rPr>
        <w:t>"A nation which, when doing anything to improve the economic, social, environmental and cultural well-being of Wales, takes account of whether doing such a thing may make a positive contribution to global well-being"</w:t>
      </w:r>
    </w:p>
    <w:p w:rsidR="001658DD" w:rsidRPr="00C77FD8" w:rsidRDefault="007567A5" w:rsidP="001658DD">
      <w:pPr>
        <w:autoSpaceDE w:val="0"/>
        <w:autoSpaceDN w:val="0"/>
        <w:adjustRightInd w:val="0"/>
        <w:spacing w:after="0"/>
        <w:jc w:val="center"/>
        <w:rPr>
          <w:rFonts w:ascii="Times New Roman" w:hAnsi="Times New Roman" w:cs="Times New Roman"/>
          <w:kern w:val="24"/>
          <w:sz w:val="24"/>
          <w:szCs w:val="24"/>
        </w:rPr>
      </w:pPr>
      <w:sdt>
        <w:sdtPr>
          <w:rPr>
            <w:rFonts w:ascii="Times New Roman" w:hAnsi="Times New Roman" w:cs="Times New Roman"/>
            <w:kern w:val="24"/>
            <w:sz w:val="24"/>
            <w:szCs w:val="24"/>
          </w:rPr>
          <w:id w:val="-1503042879"/>
          <w:citation/>
        </w:sdtPr>
        <w:sdtEndPr/>
        <w:sdtContent>
          <w:r w:rsidR="001658DD" w:rsidRPr="00C77FD8">
            <w:rPr>
              <w:rFonts w:ascii="Times New Roman" w:hAnsi="Times New Roman" w:cs="Times New Roman"/>
              <w:kern w:val="24"/>
              <w:sz w:val="24"/>
              <w:szCs w:val="24"/>
            </w:rPr>
            <w:fldChar w:fldCharType="begin"/>
          </w:r>
          <w:r w:rsidR="001658DD" w:rsidRPr="00C77FD8">
            <w:rPr>
              <w:rFonts w:ascii="Times New Roman" w:hAnsi="Times New Roman" w:cs="Times New Roman"/>
              <w:kern w:val="24"/>
              <w:sz w:val="24"/>
              <w:szCs w:val="24"/>
            </w:rPr>
            <w:instrText xml:space="preserve"> CITATION Fut19 \l 2057 </w:instrText>
          </w:r>
          <w:r w:rsidR="001658DD" w:rsidRPr="00C77FD8">
            <w:rPr>
              <w:rFonts w:ascii="Times New Roman" w:hAnsi="Times New Roman" w:cs="Times New Roman"/>
              <w:kern w:val="24"/>
              <w:sz w:val="24"/>
              <w:szCs w:val="24"/>
            </w:rPr>
            <w:fldChar w:fldCharType="separate"/>
          </w:r>
          <w:r w:rsidR="001658DD" w:rsidRPr="00C77FD8">
            <w:rPr>
              <w:rFonts w:ascii="Times New Roman" w:hAnsi="Times New Roman" w:cs="Times New Roman"/>
              <w:noProof/>
              <w:kern w:val="24"/>
              <w:sz w:val="24"/>
              <w:szCs w:val="24"/>
            </w:rPr>
            <w:t xml:space="preserve"> (Future Generations Wales Commisioner, 2019)</w:t>
          </w:r>
          <w:r w:rsidR="001658DD" w:rsidRPr="00C77FD8">
            <w:rPr>
              <w:rFonts w:ascii="Times New Roman" w:hAnsi="Times New Roman" w:cs="Times New Roman"/>
              <w:kern w:val="24"/>
              <w:sz w:val="24"/>
              <w:szCs w:val="24"/>
            </w:rPr>
            <w:fldChar w:fldCharType="end"/>
          </w:r>
        </w:sdtContent>
      </w:sdt>
      <w:r w:rsidR="001658DD" w:rsidRPr="00C77FD8">
        <w:rPr>
          <w:rFonts w:ascii="Times New Roman" w:hAnsi="Times New Roman" w:cs="Times New Roman"/>
          <w:kern w:val="24"/>
          <w:sz w:val="24"/>
          <w:szCs w:val="24"/>
        </w:rPr>
        <w:t>.</w:t>
      </w:r>
    </w:p>
    <w:p w:rsidR="001658DD" w:rsidRPr="00C77FD8" w:rsidRDefault="001658DD" w:rsidP="001658DD">
      <w:pPr>
        <w:autoSpaceDE w:val="0"/>
        <w:autoSpaceDN w:val="0"/>
        <w:adjustRightInd w:val="0"/>
        <w:spacing w:after="0"/>
        <w:rPr>
          <w:rFonts w:ascii="Times New Roman" w:hAnsi="Times New Roman" w:cs="Times New Roman"/>
          <w:kern w:val="24"/>
          <w:sz w:val="24"/>
          <w:szCs w:val="24"/>
        </w:rPr>
      </w:pPr>
    </w:p>
    <w:p w:rsidR="004E4293" w:rsidRDefault="004E4293" w:rsidP="001658DD">
      <w:pPr>
        <w:autoSpaceDE w:val="0"/>
        <w:autoSpaceDN w:val="0"/>
        <w:adjustRightInd w:val="0"/>
        <w:spacing w:after="0"/>
        <w:rPr>
          <w:rFonts w:ascii="Times New Roman" w:hAnsi="Times New Roman" w:cs="Times New Roman"/>
          <w:kern w:val="24"/>
          <w:sz w:val="24"/>
          <w:szCs w:val="24"/>
        </w:rPr>
      </w:pPr>
    </w:p>
    <w:p w:rsidR="004E4293" w:rsidRDefault="004E4293" w:rsidP="001658DD">
      <w:pPr>
        <w:autoSpaceDE w:val="0"/>
        <w:autoSpaceDN w:val="0"/>
        <w:adjustRightInd w:val="0"/>
        <w:spacing w:after="0"/>
        <w:rPr>
          <w:rFonts w:ascii="Times New Roman" w:hAnsi="Times New Roman" w:cs="Times New Roman"/>
          <w:kern w:val="24"/>
          <w:sz w:val="24"/>
          <w:szCs w:val="24"/>
        </w:rPr>
      </w:pPr>
    </w:p>
    <w:p w:rsidR="004E4293" w:rsidRDefault="004E4293" w:rsidP="001658DD">
      <w:pPr>
        <w:autoSpaceDE w:val="0"/>
        <w:autoSpaceDN w:val="0"/>
        <w:adjustRightInd w:val="0"/>
        <w:spacing w:after="0"/>
        <w:rPr>
          <w:rFonts w:ascii="Times New Roman" w:hAnsi="Times New Roman" w:cs="Times New Roman"/>
          <w:kern w:val="24"/>
          <w:sz w:val="24"/>
          <w:szCs w:val="24"/>
        </w:rPr>
      </w:pPr>
    </w:p>
    <w:p w:rsidR="001658DD" w:rsidRPr="00DA787A" w:rsidRDefault="001658DD" w:rsidP="001658DD">
      <w:pPr>
        <w:autoSpaceDE w:val="0"/>
        <w:autoSpaceDN w:val="0"/>
        <w:adjustRightInd w:val="0"/>
        <w:spacing w:after="0"/>
        <w:rPr>
          <w:rFonts w:cs="Century Gothic"/>
          <w:kern w:val="24"/>
          <w:sz w:val="24"/>
          <w:szCs w:val="24"/>
        </w:rPr>
      </w:pPr>
      <w:r w:rsidRPr="00C77FD8">
        <w:rPr>
          <w:rFonts w:ascii="Times New Roman" w:hAnsi="Times New Roman" w:cs="Times New Roman"/>
          <w:kern w:val="24"/>
          <w:sz w:val="24"/>
          <w:szCs w:val="24"/>
        </w:rPr>
        <w:t xml:space="preserve">To be globally responsible in terms of a location for the Re-Thinking Business Conference consideration’s regarding the carbon footprint of such an event are to ensure it is to be minimal. A pragmatic approach was applied when considering the mileage of vehicles travelling to and from the venue </w:t>
      </w:r>
      <w:r w:rsidR="00C77FD8" w:rsidRPr="00C77FD8">
        <w:rPr>
          <w:rFonts w:ascii="Times New Roman" w:hAnsi="Times New Roman" w:cs="Times New Roman"/>
          <w:kern w:val="24"/>
          <w:sz w:val="24"/>
          <w:szCs w:val="24"/>
        </w:rPr>
        <w:t>(Appendix 4)</w:t>
      </w:r>
      <w:r w:rsidRPr="00C77FD8">
        <w:rPr>
          <w:rFonts w:ascii="Times New Roman" w:hAnsi="Times New Roman" w:cs="Times New Roman"/>
          <w:kern w:val="24"/>
          <w:sz w:val="24"/>
          <w:szCs w:val="24"/>
        </w:rPr>
        <w:t xml:space="preserve">. The </w:t>
      </w:r>
      <w:r w:rsidR="00C77FD8" w:rsidRPr="00C77FD8">
        <w:rPr>
          <w:rFonts w:ascii="Times New Roman" w:hAnsi="Times New Roman" w:cs="Times New Roman"/>
          <w:kern w:val="24"/>
          <w:sz w:val="24"/>
          <w:szCs w:val="24"/>
        </w:rPr>
        <w:t>center</w:t>
      </w:r>
      <w:r w:rsidRPr="00C77FD8">
        <w:rPr>
          <w:rFonts w:ascii="Times New Roman" w:hAnsi="Times New Roman" w:cs="Times New Roman"/>
          <w:kern w:val="24"/>
          <w:sz w:val="24"/>
          <w:szCs w:val="24"/>
        </w:rPr>
        <w:t xml:space="preserve"> is located near </w:t>
      </w:r>
      <w:r w:rsidRPr="00C77FD8">
        <w:rPr>
          <w:rFonts w:ascii="Times New Roman" w:hAnsi="Times New Roman" w:cs="Times New Roman"/>
          <w:sz w:val="24"/>
          <w:szCs w:val="24"/>
        </w:rPr>
        <w:t>Machynlleth,</w:t>
      </w:r>
      <w:r w:rsidRPr="00C77FD8">
        <w:rPr>
          <w:rFonts w:ascii="Times New Roman" w:hAnsi="Times New Roman" w:cs="Times New Roman"/>
          <w:kern w:val="24"/>
          <w:sz w:val="24"/>
          <w:szCs w:val="24"/>
        </w:rPr>
        <w:t xml:space="preserve"> North Wales. Delegates </w:t>
      </w:r>
      <w:r w:rsidRPr="00DA787A">
        <w:rPr>
          <w:rFonts w:cs="Century Gothic"/>
          <w:kern w:val="24"/>
          <w:sz w:val="24"/>
          <w:szCs w:val="24"/>
        </w:rPr>
        <w:t>from South and West Wales wo</w:t>
      </w:r>
      <w:r>
        <w:rPr>
          <w:rFonts w:cs="Century Gothic"/>
          <w:kern w:val="24"/>
          <w:sz w:val="24"/>
          <w:szCs w:val="24"/>
        </w:rPr>
        <w:t>u</w:t>
      </w:r>
      <w:r w:rsidRPr="00DA787A">
        <w:rPr>
          <w:rFonts w:cs="Century Gothic"/>
          <w:kern w:val="24"/>
          <w:sz w:val="24"/>
          <w:szCs w:val="24"/>
        </w:rPr>
        <w:t xml:space="preserve">ld have the furthest to travel so car sharing incentives will need to be considered. A bus may also reduce carbon emission’s generated by delegates traveling to </w:t>
      </w:r>
      <w:r>
        <w:rPr>
          <w:rFonts w:cs="Century Gothic"/>
          <w:kern w:val="24"/>
          <w:sz w:val="24"/>
          <w:szCs w:val="24"/>
        </w:rPr>
        <w:t xml:space="preserve">and returning from </w:t>
      </w:r>
      <w:r w:rsidRPr="00DA787A">
        <w:rPr>
          <w:rFonts w:cs="Century Gothic"/>
          <w:kern w:val="24"/>
          <w:sz w:val="24"/>
          <w:szCs w:val="24"/>
        </w:rPr>
        <w:t xml:space="preserve">conference </w:t>
      </w:r>
      <w:r w:rsidR="008F5044" w:rsidRPr="00DA787A">
        <w:rPr>
          <w:rFonts w:cs="Century Gothic"/>
          <w:kern w:val="24"/>
          <w:sz w:val="24"/>
          <w:szCs w:val="24"/>
        </w:rPr>
        <w:t>center</w:t>
      </w:r>
      <w:r w:rsidRPr="00DA787A">
        <w:rPr>
          <w:rFonts w:cs="Century Gothic"/>
          <w:kern w:val="24"/>
          <w:sz w:val="24"/>
          <w:szCs w:val="24"/>
        </w:rPr>
        <w:t>. Despite the location of the venue the positive aspects of the nature of the facility are evident.</w:t>
      </w:r>
    </w:p>
    <w:p w:rsidR="001658DD" w:rsidRPr="00DA787A" w:rsidRDefault="001658DD" w:rsidP="001658DD">
      <w:pPr>
        <w:autoSpaceDE w:val="0"/>
        <w:autoSpaceDN w:val="0"/>
        <w:adjustRightInd w:val="0"/>
        <w:spacing w:after="0"/>
        <w:rPr>
          <w:rFonts w:cs="Century Gothic"/>
          <w:kern w:val="24"/>
          <w:sz w:val="24"/>
          <w:szCs w:val="24"/>
        </w:rPr>
      </w:pPr>
    </w:p>
    <w:p w:rsidR="001658DD" w:rsidRPr="00DA787A" w:rsidRDefault="001658DD" w:rsidP="001658DD">
      <w:pPr>
        <w:autoSpaceDE w:val="0"/>
        <w:autoSpaceDN w:val="0"/>
        <w:adjustRightInd w:val="0"/>
        <w:spacing w:after="0"/>
        <w:rPr>
          <w:sz w:val="24"/>
          <w:szCs w:val="24"/>
        </w:rPr>
      </w:pPr>
      <w:r w:rsidRPr="00DA787A">
        <w:rPr>
          <w:sz w:val="24"/>
          <w:szCs w:val="24"/>
        </w:rPr>
        <w:t xml:space="preserve">The complex is designed for low energy consumption. Electricity is generated from on-site renewable energy sources which include solar photovoltaic panels, hydro and wind turbines. There is also a series of solar thermal collectors which offset energy consumption for domestic hot water needs. The venue </w:t>
      </w:r>
      <w:r w:rsidR="00492233" w:rsidRPr="00DA787A">
        <w:rPr>
          <w:sz w:val="24"/>
          <w:szCs w:val="24"/>
        </w:rPr>
        <w:t>is in</w:t>
      </w:r>
      <w:r w:rsidRPr="00DA787A">
        <w:rPr>
          <w:sz w:val="24"/>
          <w:szCs w:val="24"/>
        </w:rPr>
        <w:t xml:space="preserve"> mid Wales overlooking the hills of Southern Snowdonia. There are good rail and road transport links to the rest of Wales and the Midlands </w:t>
      </w:r>
      <w:sdt>
        <w:sdtPr>
          <w:rPr>
            <w:sz w:val="24"/>
            <w:szCs w:val="24"/>
          </w:rPr>
          <w:id w:val="-612832277"/>
          <w:citation/>
        </w:sdtPr>
        <w:sdtEndPr/>
        <w:sdtContent>
          <w:r w:rsidRPr="00DA787A">
            <w:rPr>
              <w:sz w:val="24"/>
              <w:szCs w:val="24"/>
            </w:rPr>
            <w:fldChar w:fldCharType="begin"/>
          </w:r>
          <w:r w:rsidRPr="00DA787A">
            <w:rPr>
              <w:sz w:val="24"/>
              <w:szCs w:val="24"/>
            </w:rPr>
            <w:instrText xml:space="preserve"> CITATION Cennd \l 2057 </w:instrText>
          </w:r>
          <w:r w:rsidRPr="00DA787A">
            <w:rPr>
              <w:sz w:val="24"/>
              <w:szCs w:val="24"/>
            </w:rPr>
            <w:fldChar w:fldCharType="separate"/>
          </w:r>
          <w:r w:rsidRPr="00DA787A">
            <w:rPr>
              <w:noProof/>
              <w:sz w:val="24"/>
              <w:szCs w:val="24"/>
            </w:rPr>
            <w:t>(Centre for Alternative Technology, n.d.)</w:t>
          </w:r>
          <w:r w:rsidRPr="00DA787A">
            <w:rPr>
              <w:sz w:val="24"/>
              <w:szCs w:val="24"/>
            </w:rPr>
            <w:fldChar w:fldCharType="end"/>
          </w:r>
        </w:sdtContent>
      </w:sdt>
    </w:p>
    <w:p w:rsidR="001658DD" w:rsidRPr="00AE1C41" w:rsidRDefault="001658DD" w:rsidP="009500A9">
      <w:pPr>
        <w:autoSpaceDE w:val="0"/>
        <w:autoSpaceDN w:val="0"/>
        <w:adjustRightInd w:val="0"/>
        <w:spacing w:before="100" w:after="100"/>
        <w:rPr>
          <w:rFonts w:ascii="Times New Roman" w:hAnsi="Times New Roman" w:cs="Times New Roman"/>
          <w:color w:val="FF0000"/>
          <w:sz w:val="24"/>
          <w:szCs w:val="24"/>
          <w:lang w:val="en"/>
        </w:rPr>
      </w:pPr>
    </w:p>
    <w:p w:rsidR="005A7A26" w:rsidRDefault="005A7A26" w:rsidP="009500A9">
      <w:pPr>
        <w:autoSpaceDE w:val="0"/>
        <w:autoSpaceDN w:val="0"/>
        <w:adjustRightInd w:val="0"/>
        <w:spacing w:before="100" w:after="100"/>
        <w:rPr>
          <w:rFonts w:ascii="Times New Roman" w:hAnsi="Times New Roman" w:cs="Times New Roman"/>
          <w:color w:val="FF0000"/>
          <w:sz w:val="16"/>
          <w:szCs w:val="16"/>
          <w:lang w:val="en"/>
        </w:rPr>
      </w:pPr>
    </w:p>
    <w:p w:rsidR="002F4D91" w:rsidRDefault="002F4D91" w:rsidP="009500A9">
      <w:pPr>
        <w:autoSpaceDE w:val="0"/>
        <w:autoSpaceDN w:val="0"/>
        <w:adjustRightInd w:val="0"/>
        <w:spacing w:before="100" w:after="100"/>
        <w:rPr>
          <w:rFonts w:ascii="Times New Roman" w:hAnsi="Times New Roman" w:cs="Times New Roman"/>
          <w:sz w:val="24"/>
          <w:szCs w:val="24"/>
          <w:u w:val="single"/>
          <w:lang w:val="en"/>
        </w:rPr>
      </w:pPr>
      <w:r w:rsidRPr="008730FA">
        <w:rPr>
          <w:rFonts w:ascii="Times New Roman" w:hAnsi="Times New Roman" w:cs="Times New Roman"/>
          <w:sz w:val="24"/>
          <w:szCs w:val="24"/>
          <w:u w:val="single"/>
          <w:lang w:val="en"/>
        </w:rPr>
        <w:t>Conclusion</w:t>
      </w:r>
      <w:r w:rsidR="005A7A26" w:rsidRPr="008730FA">
        <w:rPr>
          <w:rFonts w:ascii="Times New Roman" w:hAnsi="Times New Roman" w:cs="Times New Roman"/>
          <w:sz w:val="24"/>
          <w:szCs w:val="24"/>
          <w:u w:val="single"/>
          <w:lang w:val="en"/>
        </w:rPr>
        <w:t>s</w:t>
      </w:r>
    </w:p>
    <w:p w:rsidR="008730FA" w:rsidRPr="008730FA" w:rsidRDefault="008730FA" w:rsidP="009500A9">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sz w:val="24"/>
          <w:szCs w:val="24"/>
          <w:lang w:val="en"/>
        </w:rPr>
        <w:t xml:space="preserve">When comparing the Access database with the Excel spreadsheet there is one that by its very nature comes out on top. The Access database is designed for ease of use and enables the administrator to develop a simple or a complex database </w:t>
      </w:r>
      <w:r w:rsidR="00492233">
        <w:rPr>
          <w:rFonts w:ascii="Times New Roman" w:hAnsi="Times New Roman" w:cs="Times New Roman"/>
          <w:sz w:val="24"/>
          <w:szCs w:val="24"/>
          <w:lang w:val="en"/>
        </w:rPr>
        <w:t xml:space="preserve">quickly and easily. The Excel spreadsheet seems to require a little more attention to avoid making errors, however Excel has the ability to deal with numerical data and formulas whereas Access seems to have better filtering abilities and is easier to interrogate. Both databases have a part to play in a modern business environment and as software develops so will each system continue to evolve. </w:t>
      </w:r>
    </w:p>
    <w:p w:rsidR="005A7A26" w:rsidRDefault="005A7A26" w:rsidP="005A7A26">
      <w:pPr>
        <w:autoSpaceDE w:val="0"/>
        <w:autoSpaceDN w:val="0"/>
        <w:adjustRightInd w:val="0"/>
        <w:spacing w:after="0"/>
        <w:rPr>
          <w:rFonts w:cs="Century Gothic"/>
          <w:color w:val="FF0000"/>
          <w:kern w:val="24"/>
          <w:sz w:val="24"/>
          <w:szCs w:val="24"/>
        </w:rPr>
      </w:pPr>
    </w:p>
    <w:p w:rsidR="005A7A26" w:rsidRPr="00C21AF7" w:rsidRDefault="005A7A26" w:rsidP="005A7A26">
      <w:pPr>
        <w:autoSpaceDE w:val="0"/>
        <w:autoSpaceDN w:val="0"/>
        <w:adjustRightInd w:val="0"/>
        <w:spacing w:after="0"/>
        <w:rPr>
          <w:rFonts w:cs="Century Gothic"/>
          <w:kern w:val="24"/>
          <w:sz w:val="24"/>
          <w:szCs w:val="24"/>
        </w:rPr>
      </w:pPr>
    </w:p>
    <w:p w:rsidR="005A7A26" w:rsidRPr="00C21AF7" w:rsidRDefault="005A7A26" w:rsidP="009500A9">
      <w:pPr>
        <w:autoSpaceDE w:val="0"/>
        <w:autoSpaceDN w:val="0"/>
        <w:adjustRightInd w:val="0"/>
        <w:spacing w:before="100" w:after="100"/>
        <w:rPr>
          <w:rFonts w:ascii="Times New Roman" w:hAnsi="Times New Roman" w:cs="Times New Roman"/>
          <w:sz w:val="24"/>
          <w:szCs w:val="24"/>
          <w:lang w:val="en"/>
        </w:rPr>
      </w:pPr>
    </w:p>
    <w:p w:rsidR="005A7A26" w:rsidRPr="00C21AF7" w:rsidRDefault="005A7A26" w:rsidP="009500A9">
      <w:pPr>
        <w:autoSpaceDE w:val="0"/>
        <w:autoSpaceDN w:val="0"/>
        <w:adjustRightInd w:val="0"/>
        <w:spacing w:before="100" w:after="100"/>
        <w:rPr>
          <w:rFonts w:ascii="Times New Roman" w:hAnsi="Times New Roman" w:cs="Times New Roman"/>
          <w:sz w:val="24"/>
          <w:szCs w:val="24"/>
          <w:lang w:val="en"/>
        </w:rPr>
      </w:pPr>
    </w:p>
    <w:p w:rsidR="005A7A26" w:rsidRPr="00C21AF7" w:rsidRDefault="005A7A26" w:rsidP="009500A9">
      <w:pPr>
        <w:autoSpaceDE w:val="0"/>
        <w:autoSpaceDN w:val="0"/>
        <w:adjustRightInd w:val="0"/>
        <w:spacing w:before="100" w:after="100"/>
        <w:rPr>
          <w:rFonts w:ascii="Times New Roman" w:hAnsi="Times New Roman" w:cs="Times New Roman"/>
          <w:sz w:val="24"/>
          <w:szCs w:val="24"/>
          <w:lang w:val="en"/>
        </w:rPr>
      </w:pPr>
    </w:p>
    <w:p w:rsidR="008F78EF" w:rsidRDefault="008F78EF" w:rsidP="00C21AF7">
      <w:pPr>
        <w:autoSpaceDE w:val="0"/>
        <w:autoSpaceDN w:val="0"/>
        <w:adjustRightInd w:val="0"/>
        <w:spacing w:before="100" w:after="100"/>
        <w:jc w:val="center"/>
        <w:rPr>
          <w:rFonts w:ascii="Times New Roman" w:hAnsi="Times New Roman" w:cs="Times New Roman"/>
          <w:sz w:val="24"/>
          <w:szCs w:val="24"/>
          <w:u w:val="single"/>
          <w:lang w:val="en"/>
        </w:rPr>
      </w:pPr>
    </w:p>
    <w:p w:rsidR="008F78EF" w:rsidRDefault="008F78EF" w:rsidP="00C21AF7">
      <w:pPr>
        <w:autoSpaceDE w:val="0"/>
        <w:autoSpaceDN w:val="0"/>
        <w:adjustRightInd w:val="0"/>
        <w:spacing w:before="100" w:after="100"/>
        <w:jc w:val="center"/>
        <w:rPr>
          <w:rFonts w:ascii="Times New Roman" w:hAnsi="Times New Roman" w:cs="Times New Roman"/>
          <w:sz w:val="24"/>
          <w:szCs w:val="24"/>
          <w:u w:val="single"/>
          <w:lang w:val="en"/>
        </w:rPr>
      </w:pPr>
    </w:p>
    <w:p w:rsidR="008F78EF" w:rsidRDefault="008F78EF" w:rsidP="00C21AF7">
      <w:pPr>
        <w:autoSpaceDE w:val="0"/>
        <w:autoSpaceDN w:val="0"/>
        <w:adjustRightInd w:val="0"/>
        <w:spacing w:before="100" w:after="100"/>
        <w:jc w:val="center"/>
        <w:rPr>
          <w:rFonts w:ascii="Times New Roman" w:hAnsi="Times New Roman" w:cs="Times New Roman"/>
          <w:sz w:val="24"/>
          <w:szCs w:val="24"/>
          <w:u w:val="single"/>
          <w:lang w:val="en"/>
        </w:rPr>
      </w:pPr>
    </w:p>
    <w:p w:rsidR="008F78EF" w:rsidRDefault="008F78EF" w:rsidP="00C21AF7">
      <w:pPr>
        <w:autoSpaceDE w:val="0"/>
        <w:autoSpaceDN w:val="0"/>
        <w:adjustRightInd w:val="0"/>
        <w:spacing w:before="100" w:after="100"/>
        <w:jc w:val="center"/>
        <w:rPr>
          <w:rFonts w:ascii="Times New Roman" w:hAnsi="Times New Roman" w:cs="Times New Roman"/>
          <w:sz w:val="24"/>
          <w:szCs w:val="24"/>
          <w:u w:val="single"/>
          <w:lang w:val="en"/>
        </w:rPr>
      </w:pPr>
    </w:p>
    <w:p w:rsidR="008F78EF" w:rsidRDefault="008F78EF" w:rsidP="00C21AF7">
      <w:pPr>
        <w:autoSpaceDE w:val="0"/>
        <w:autoSpaceDN w:val="0"/>
        <w:adjustRightInd w:val="0"/>
        <w:spacing w:before="100" w:after="100"/>
        <w:jc w:val="center"/>
        <w:rPr>
          <w:rFonts w:ascii="Times New Roman" w:hAnsi="Times New Roman" w:cs="Times New Roman"/>
          <w:sz w:val="24"/>
          <w:szCs w:val="24"/>
          <w:u w:val="single"/>
          <w:lang w:val="en"/>
        </w:rPr>
      </w:pPr>
    </w:p>
    <w:p w:rsidR="008F78EF" w:rsidRDefault="008F78EF" w:rsidP="00C21AF7">
      <w:pPr>
        <w:autoSpaceDE w:val="0"/>
        <w:autoSpaceDN w:val="0"/>
        <w:adjustRightInd w:val="0"/>
        <w:spacing w:before="100" w:after="100"/>
        <w:jc w:val="center"/>
        <w:rPr>
          <w:rFonts w:ascii="Times New Roman" w:hAnsi="Times New Roman" w:cs="Times New Roman"/>
          <w:sz w:val="24"/>
          <w:szCs w:val="24"/>
          <w:u w:val="single"/>
          <w:lang w:val="en"/>
        </w:rPr>
      </w:pPr>
    </w:p>
    <w:p w:rsidR="008F78EF" w:rsidRDefault="008F78EF" w:rsidP="00C21AF7">
      <w:pPr>
        <w:autoSpaceDE w:val="0"/>
        <w:autoSpaceDN w:val="0"/>
        <w:adjustRightInd w:val="0"/>
        <w:spacing w:before="100" w:after="100"/>
        <w:jc w:val="center"/>
        <w:rPr>
          <w:rFonts w:ascii="Times New Roman" w:hAnsi="Times New Roman" w:cs="Times New Roman"/>
          <w:sz w:val="24"/>
          <w:szCs w:val="24"/>
          <w:u w:val="single"/>
          <w:lang w:val="en"/>
        </w:rPr>
      </w:pPr>
    </w:p>
    <w:p w:rsidR="004E4293" w:rsidRDefault="004E4293" w:rsidP="00C21AF7">
      <w:pPr>
        <w:autoSpaceDE w:val="0"/>
        <w:autoSpaceDN w:val="0"/>
        <w:adjustRightInd w:val="0"/>
        <w:spacing w:before="100" w:after="100"/>
        <w:jc w:val="center"/>
        <w:rPr>
          <w:rFonts w:ascii="Times New Roman" w:hAnsi="Times New Roman" w:cs="Times New Roman"/>
          <w:sz w:val="24"/>
          <w:szCs w:val="24"/>
          <w:u w:val="single"/>
          <w:lang w:val="en"/>
        </w:rPr>
      </w:pPr>
    </w:p>
    <w:p w:rsidR="004E4293" w:rsidRDefault="004E4293" w:rsidP="00C21AF7">
      <w:pPr>
        <w:autoSpaceDE w:val="0"/>
        <w:autoSpaceDN w:val="0"/>
        <w:adjustRightInd w:val="0"/>
        <w:spacing w:before="100" w:after="100"/>
        <w:jc w:val="center"/>
        <w:rPr>
          <w:rFonts w:ascii="Times New Roman" w:hAnsi="Times New Roman" w:cs="Times New Roman"/>
          <w:sz w:val="24"/>
          <w:szCs w:val="24"/>
          <w:u w:val="single"/>
          <w:lang w:val="en"/>
        </w:rPr>
      </w:pPr>
    </w:p>
    <w:p w:rsidR="002F4D91" w:rsidRPr="00C21AF7" w:rsidRDefault="00C21AF7" w:rsidP="00C21AF7">
      <w:pPr>
        <w:autoSpaceDE w:val="0"/>
        <w:autoSpaceDN w:val="0"/>
        <w:adjustRightInd w:val="0"/>
        <w:spacing w:before="100" w:after="100"/>
        <w:jc w:val="center"/>
        <w:rPr>
          <w:rFonts w:ascii="Times New Roman" w:hAnsi="Times New Roman" w:cs="Times New Roman"/>
          <w:sz w:val="24"/>
          <w:szCs w:val="24"/>
          <w:u w:val="single"/>
          <w:lang w:val="en"/>
        </w:rPr>
      </w:pPr>
      <w:r w:rsidRPr="00C21AF7">
        <w:rPr>
          <w:rFonts w:ascii="Times New Roman" w:hAnsi="Times New Roman" w:cs="Times New Roman"/>
          <w:sz w:val="24"/>
          <w:szCs w:val="24"/>
          <w:u w:val="single"/>
          <w:lang w:val="en"/>
        </w:rPr>
        <w:t>A</w:t>
      </w:r>
      <w:r w:rsidR="002F4D91" w:rsidRPr="00C21AF7">
        <w:rPr>
          <w:rFonts w:ascii="Times New Roman" w:hAnsi="Times New Roman" w:cs="Times New Roman"/>
          <w:sz w:val="24"/>
          <w:szCs w:val="24"/>
          <w:u w:val="single"/>
          <w:lang w:val="en"/>
        </w:rPr>
        <w:t>ppendixes</w:t>
      </w:r>
    </w:p>
    <w:p w:rsidR="00C21AF7" w:rsidRPr="00C21AF7" w:rsidRDefault="00C21AF7" w:rsidP="009500A9">
      <w:pPr>
        <w:autoSpaceDE w:val="0"/>
        <w:autoSpaceDN w:val="0"/>
        <w:adjustRightInd w:val="0"/>
        <w:spacing w:before="100" w:after="100"/>
        <w:rPr>
          <w:rFonts w:ascii="Times New Roman" w:hAnsi="Times New Roman" w:cs="Times New Roman"/>
          <w:sz w:val="24"/>
          <w:szCs w:val="24"/>
          <w:lang w:val="en"/>
        </w:rPr>
      </w:pPr>
      <w:r w:rsidRPr="00C21AF7">
        <w:rPr>
          <w:rFonts w:ascii="Times New Roman" w:hAnsi="Times New Roman" w:cs="Times New Roman"/>
          <w:sz w:val="24"/>
          <w:szCs w:val="24"/>
          <w:lang w:val="en"/>
        </w:rPr>
        <w:t>Appendix 1</w:t>
      </w:r>
    </w:p>
    <w:p w:rsidR="009500A9" w:rsidRDefault="009500A9" w:rsidP="000704ED">
      <w:pPr>
        <w:autoSpaceDE w:val="0"/>
        <w:autoSpaceDN w:val="0"/>
        <w:adjustRightInd w:val="0"/>
        <w:spacing w:before="100" w:after="100"/>
        <w:rPr>
          <w:rFonts w:ascii="Times New Roman" w:hAnsi="Times New Roman" w:cs="Times New Roman"/>
          <w:color w:val="FF0000"/>
          <w:sz w:val="24"/>
          <w:szCs w:val="24"/>
          <w:lang w:val="en"/>
        </w:rPr>
      </w:pPr>
    </w:p>
    <w:p w:rsidR="00C21AF7" w:rsidRDefault="00C21AF7" w:rsidP="000704ED">
      <w:pPr>
        <w:autoSpaceDE w:val="0"/>
        <w:autoSpaceDN w:val="0"/>
        <w:adjustRightInd w:val="0"/>
        <w:spacing w:before="100" w:after="100"/>
        <w:rPr>
          <w:rFonts w:ascii="Times New Roman" w:hAnsi="Times New Roman" w:cs="Times New Roman"/>
          <w:color w:val="FF0000"/>
          <w:sz w:val="24"/>
          <w:szCs w:val="24"/>
          <w:lang w:val="en"/>
        </w:rPr>
      </w:pPr>
      <w:r w:rsidRPr="00082F4D">
        <w:rPr>
          <w:rFonts w:ascii="Century Gothic" w:hAnsi="Century Gothic" w:cs="Century Gothic"/>
          <w:i/>
          <w:noProof/>
          <w:kern w:val="24"/>
          <w:sz w:val="16"/>
          <w:szCs w:val="16"/>
        </w:rPr>
        <w:drawing>
          <wp:inline distT="0" distB="0" distL="0" distR="0" wp14:anchorId="51178A85" wp14:editId="0F29E237">
            <wp:extent cx="5229225" cy="2761545"/>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Primary Key.PNG"/>
                    <pic:cNvPicPr/>
                  </pic:nvPicPr>
                  <pic:blipFill>
                    <a:blip r:embed="rId11">
                      <a:extLst>
                        <a:ext uri="{28A0092B-C50C-407E-A947-70E740481C1C}">
                          <a14:useLocalDpi xmlns:a14="http://schemas.microsoft.com/office/drawing/2010/main" val="0"/>
                        </a:ext>
                      </a:extLst>
                    </a:blip>
                    <a:stretch>
                      <a:fillRect/>
                    </a:stretch>
                  </pic:blipFill>
                  <pic:spPr>
                    <a:xfrm>
                      <a:off x="0" y="0"/>
                      <a:ext cx="5232386" cy="2763214"/>
                    </a:xfrm>
                    <a:prstGeom prst="rect">
                      <a:avLst/>
                    </a:prstGeom>
                  </pic:spPr>
                </pic:pic>
              </a:graphicData>
            </a:graphic>
          </wp:inline>
        </w:drawing>
      </w:r>
    </w:p>
    <w:p w:rsidR="000704ED" w:rsidRDefault="000704ED" w:rsidP="000704ED">
      <w:pPr>
        <w:autoSpaceDE w:val="0"/>
        <w:autoSpaceDN w:val="0"/>
        <w:adjustRightInd w:val="0"/>
        <w:spacing w:before="100" w:after="100"/>
        <w:rPr>
          <w:rFonts w:ascii="Times New Roman" w:hAnsi="Times New Roman" w:cs="Times New Roman"/>
          <w:color w:val="FF0000"/>
          <w:sz w:val="24"/>
          <w:szCs w:val="24"/>
          <w:lang w:val="en"/>
        </w:rPr>
      </w:pPr>
    </w:p>
    <w:p w:rsidR="000704ED" w:rsidRDefault="000704ED" w:rsidP="00D50EC4">
      <w:pPr>
        <w:autoSpaceDE w:val="0"/>
        <w:autoSpaceDN w:val="0"/>
        <w:adjustRightInd w:val="0"/>
        <w:spacing w:after="0"/>
        <w:rPr>
          <w:rFonts w:cs="Century Gothic"/>
          <w:color w:val="FF0000"/>
          <w:kern w:val="24"/>
          <w:sz w:val="24"/>
          <w:szCs w:val="24"/>
        </w:rPr>
      </w:pPr>
    </w:p>
    <w:p w:rsidR="001658DD" w:rsidRDefault="001658DD" w:rsidP="00D50EC4">
      <w:pPr>
        <w:autoSpaceDE w:val="0"/>
        <w:autoSpaceDN w:val="0"/>
        <w:adjustRightInd w:val="0"/>
        <w:spacing w:after="0"/>
        <w:rPr>
          <w:rFonts w:cs="Century Gothic"/>
          <w:kern w:val="24"/>
          <w:sz w:val="24"/>
          <w:szCs w:val="24"/>
          <w:u w:val="single"/>
        </w:rPr>
      </w:pPr>
    </w:p>
    <w:p w:rsidR="001658DD" w:rsidRDefault="001658DD" w:rsidP="00D50EC4">
      <w:pPr>
        <w:autoSpaceDE w:val="0"/>
        <w:autoSpaceDN w:val="0"/>
        <w:adjustRightInd w:val="0"/>
        <w:spacing w:after="0"/>
        <w:rPr>
          <w:rFonts w:cs="Century Gothic"/>
          <w:kern w:val="24"/>
          <w:sz w:val="24"/>
          <w:szCs w:val="24"/>
          <w:u w:val="single"/>
        </w:rPr>
      </w:pPr>
    </w:p>
    <w:p w:rsidR="001658DD" w:rsidRDefault="001658DD" w:rsidP="00D50EC4">
      <w:pPr>
        <w:autoSpaceDE w:val="0"/>
        <w:autoSpaceDN w:val="0"/>
        <w:adjustRightInd w:val="0"/>
        <w:spacing w:after="0"/>
        <w:rPr>
          <w:rFonts w:cs="Century Gothic"/>
          <w:kern w:val="24"/>
          <w:sz w:val="24"/>
          <w:szCs w:val="24"/>
          <w:u w:val="single"/>
        </w:rPr>
      </w:pPr>
    </w:p>
    <w:p w:rsidR="001658DD" w:rsidRDefault="001658DD" w:rsidP="00D50EC4">
      <w:pPr>
        <w:autoSpaceDE w:val="0"/>
        <w:autoSpaceDN w:val="0"/>
        <w:adjustRightInd w:val="0"/>
        <w:spacing w:after="0"/>
        <w:rPr>
          <w:rFonts w:cs="Century Gothic"/>
          <w:kern w:val="24"/>
          <w:sz w:val="24"/>
          <w:szCs w:val="24"/>
          <w:u w:val="single"/>
        </w:rPr>
      </w:pPr>
    </w:p>
    <w:p w:rsidR="001658DD" w:rsidRDefault="001658DD" w:rsidP="00D50EC4">
      <w:pPr>
        <w:autoSpaceDE w:val="0"/>
        <w:autoSpaceDN w:val="0"/>
        <w:adjustRightInd w:val="0"/>
        <w:spacing w:after="0"/>
        <w:rPr>
          <w:rFonts w:cs="Century Gothic"/>
          <w:kern w:val="24"/>
          <w:sz w:val="24"/>
          <w:szCs w:val="24"/>
          <w:u w:val="single"/>
        </w:rPr>
      </w:pPr>
    </w:p>
    <w:p w:rsidR="001658DD" w:rsidRDefault="001658DD" w:rsidP="00D50EC4">
      <w:pPr>
        <w:autoSpaceDE w:val="0"/>
        <w:autoSpaceDN w:val="0"/>
        <w:adjustRightInd w:val="0"/>
        <w:spacing w:after="0"/>
        <w:rPr>
          <w:rFonts w:cs="Century Gothic"/>
          <w:kern w:val="24"/>
          <w:sz w:val="24"/>
          <w:szCs w:val="24"/>
          <w:u w:val="single"/>
        </w:rPr>
      </w:pPr>
    </w:p>
    <w:p w:rsidR="005A7A26" w:rsidRDefault="00C21AF7" w:rsidP="00D50EC4">
      <w:pPr>
        <w:autoSpaceDE w:val="0"/>
        <w:autoSpaceDN w:val="0"/>
        <w:adjustRightInd w:val="0"/>
        <w:spacing w:after="0"/>
        <w:rPr>
          <w:rFonts w:cs="Century Gothic"/>
          <w:kern w:val="24"/>
          <w:sz w:val="24"/>
          <w:szCs w:val="24"/>
          <w:u w:val="single"/>
        </w:rPr>
      </w:pPr>
      <w:r w:rsidRPr="00C21AF7">
        <w:rPr>
          <w:rFonts w:cs="Century Gothic"/>
          <w:kern w:val="24"/>
          <w:sz w:val="24"/>
          <w:szCs w:val="24"/>
          <w:u w:val="single"/>
        </w:rPr>
        <w:t>Appendix 2</w:t>
      </w:r>
    </w:p>
    <w:p w:rsidR="00C21AF7" w:rsidRDefault="00C21AF7" w:rsidP="00D50EC4">
      <w:pPr>
        <w:autoSpaceDE w:val="0"/>
        <w:autoSpaceDN w:val="0"/>
        <w:adjustRightInd w:val="0"/>
        <w:spacing w:after="0"/>
        <w:rPr>
          <w:rFonts w:cs="Century Gothic"/>
          <w:kern w:val="24"/>
          <w:sz w:val="24"/>
          <w:szCs w:val="24"/>
          <w:u w:val="single"/>
        </w:rPr>
      </w:pPr>
    </w:p>
    <w:p w:rsidR="00C21AF7" w:rsidRPr="00C21AF7" w:rsidRDefault="00C21AF7" w:rsidP="00D50EC4">
      <w:pPr>
        <w:autoSpaceDE w:val="0"/>
        <w:autoSpaceDN w:val="0"/>
        <w:adjustRightInd w:val="0"/>
        <w:spacing w:after="0"/>
        <w:rPr>
          <w:rFonts w:cs="Century Gothic"/>
          <w:kern w:val="24"/>
          <w:sz w:val="24"/>
          <w:szCs w:val="24"/>
          <w:u w:val="single"/>
        </w:rPr>
      </w:pPr>
      <w:r>
        <w:rPr>
          <w:rFonts w:cs="Century Gothic"/>
          <w:noProof/>
          <w:kern w:val="24"/>
          <w:sz w:val="24"/>
          <w:szCs w:val="24"/>
        </w:rPr>
        <w:lastRenderedPageBreak/>
        <w:drawing>
          <wp:inline distT="0" distB="0" distL="0" distR="0" wp14:anchorId="2D961D46" wp14:editId="72EDCF42">
            <wp:extent cx="5943600" cy="27260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Relationships.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2726055"/>
                    </a:xfrm>
                    <a:prstGeom prst="rect">
                      <a:avLst/>
                    </a:prstGeom>
                  </pic:spPr>
                </pic:pic>
              </a:graphicData>
            </a:graphic>
          </wp:inline>
        </w:drawing>
      </w:r>
    </w:p>
    <w:p w:rsidR="005A7A26" w:rsidRDefault="005A7A26" w:rsidP="00D50EC4">
      <w:pPr>
        <w:autoSpaceDE w:val="0"/>
        <w:autoSpaceDN w:val="0"/>
        <w:adjustRightInd w:val="0"/>
        <w:spacing w:after="0"/>
        <w:rPr>
          <w:rFonts w:cs="Century Gothic"/>
          <w:color w:val="FF0000"/>
          <w:kern w:val="24"/>
          <w:sz w:val="24"/>
          <w:szCs w:val="24"/>
        </w:rPr>
      </w:pPr>
    </w:p>
    <w:p w:rsidR="00C44647" w:rsidRDefault="00341537" w:rsidP="00C21AF7">
      <w:pPr>
        <w:autoSpaceDE w:val="0"/>
        <w:autoSpaceDN w:val="0"/>
        <w:adjustRightInd w:val="0"/>
        <w:spacing w:after="0"/>
        <w:rPr>
          <w:rFonts w:cs="Century Gothic"/>
          <w:color w:val="FF0000"/>
          <w:kern w:val="24"/>
          <w:sz w:val="24"/>
          <w:szCs w:val="24"/>
          <w:u w:val="single"/>
        </w:rPr>
      </w:pPr>
      <w:r w:rsidRPr="00341537">
        <w:rPr>
          <w:rFonts w:cs="Century Gothic"/>
          <w:kern w:val="24"/>
          <w:sz w:val="24"/>
          <w:szCs w:val="24"/>
          <w:u w:val="single"/>
        </w:rPr>
        <w:t>Appendix 3</w:t>
      </w:r>
    </w:p>
    <w:p w:rsidR="00341537" w:rsidRDefault="00341537" w:rsidP="00C21AF7">
      <w:pPr>
        <w:autoSpaceDE w:val="0"/>
        <w:autoSpaceDN w:val="0"/>
        <w:adjustRightInd w:val="0"/>
        <w:spacing w:after="0"/>
        <w:rPr>
          <w:rFonts w:cs="Century Gothic"/>
          <w:color w:val="FF0000"/>
          <w:kern w:val="24"/>
          <w:sz w:val="24"/>
          <w:szCs w:val="24"/>
          <w:u w:val="single"/>
        </w:rPr>
      </w:pPr>
    </w:p>
    <w:p w:rsidR="00341537" w:rsidRPr="00D9072C" w:rsidRDefault="00341537" w:rsidP="00C21AF7">
      <w:pPr>
        <w:autoSpaceDE w:val="0"/>
        <w:autoSpaceDN w:val="0"/>
        <w:adjustRightInd w:val="0"/>
        <w:spacing w:after="0"/>
        <w:rPr>
          <w:rFonts w:cs="Century Gothic"/>
          <w:color w:val="FF0000"/>
          <w:kern w:val="24"/>
          <w:sz w:val="24"/>
          <w:szCs w:val="24"/>
          <w:u w:val="single"/>
        </w:rPr>
      </w:pPr>
      <w:r>
        <w:rPr>
          <w:rFonts w:eastAsia="Times New Roman" w:cs="Times New Roman"/>
          <w:noProof/>
          <w:sz w:val="24"/>
          <w:szCs w:val="24"/>
          <w:lang w:eastAsia="en-GB"/>
        </w:rPr>
        <w:drawing>
          <wp:inline distT="0" distB="0" distL="0" distR="0" wp14:anchorId="38CC3D53" wp14:editId="0E59734B">
            <wp:extent cx="5943600" cy="2007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lter Report.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007235"/>
                    </a:xfrm>
                    <a:prstGeom prst="rect">
                      <a:avLst/>
                    </a:prstGeom>
                  </pic:spPr>
                </pic:pic>
              </a:graphicData>
            </a:graphic>
          </wp:inline>
        </w:drawing>
      </w: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1658DD" w:rsidRDefault="001658DD" w:rsidP="004D1DE2">
      <w:pPr>
        <w:autoSpaceDE w:val="0"/>
        <w:autoSpaceDN w:val="0"/>
        <w:adjustRightInd w:val="0"/>
        <w:spacing w:after="0"/>
        <w:rPr>
          <w:rFonts w:cs="Century Gothic"/>
          <w:kern w:val="24"/>
          <w:sz w:val="24"/>
          <w:szCs w:val="24"/>
          <w:u w:val="single"/>
        </w:rPr>
      </w:pPr>
    </w:p>
    <w:p w:rsidR="001658DD" w:rsidRDefault="001658DD" w:rsidP="004D1DE2">
      <w:pPr>
        <w:autoSpaceDE w:val="0"/>
        <w:autoSpaceDN w:val="0"/>
        <w:adjustRightInd w:val="0"/>
        <w:spacing w:after="0"/>
        <w:rPr>
          <w:rFonts w:cs="Century Gothic"/>
          <w:kern w:val="24"/>
          <w:sz w:val="24"/>
          <w:szCs w:val="24"/>
          <w:u w:val="single"/>
        </w:rPr>
      </w:pPr>
    </w:p>
    <w:p w:rsidR="001658DD" w:rsidRDefault="001658DD" w:rsidP="004D1DE2">
      <w:pPr>
        <w:autoSpaceDE w:val="0"/>
        <w:autoSpaceDN w:val="0"/>
        <w:adjustRightInd w:val="0"/>
        <w:spacing w:after="0"/>
        <w:rPr>
          <w:rFonts w:cs="Century Gothic"/>
          <w:kern w:val="24"/>
          <w:sz w:val="24"/>
          <w:szCs w:val="24"/>
          <w:u w:val="single"/>
        </w:rPr>
      </w:pPr>
    </w:p>
    <w:p w:rsidR="001658DD" w:rsidRDefault="001658DD" w:rsidP="004D1DE2">
      <w:pPr>
        <w:autoSpaceDE w:val="0"/>
        <w:autoSpaceDN w:val="0"/>
        <w:adjustRightInd w:val="0"/>
        <w:spacing w:after="0"/>
        <w:rPr>
          <w:rFonts w:cs="Century Gothic"/>
          <w:kern w:val="24"/>
          <w:sz w:val="24"/>
          <w:szCs w:val="24"/>
          <w:u w:val="single"/>
        </w:rPr>
      </w:pPr>
    </w:p>
    <w:p w:rsidR="000704ED" w:rsidRDefault="004D1DE2" w:rsidP="004D1DE2">
      <w:pPr>
        <w:autoSpaceDE w:val="0"/>
        <w:autoSpaceDN w:val="0"/>
        <w:adjustRightInd w:val="0"/>
        <w:spacing w:after="0"/>
        <w:rPr>
          <w:rFonts w:cs="Century Gothic"/>
          <w:kern w:val="24"/>
          <w:sz w:val="24"/>
          <w:szCs w:val="24"/>
          <w:u w:val="single"/>
        </w:rPr>
      </w:pPr>
      <w:r>
        <w:rPr>
          <w:rFonts w:cs="Century Gothic"/>
          <w:kern w:val="24"/>
          <w:sz w:val="24"/>
          <w:szCs w:val="24"/>
          <w:u w:val="single"/>
        </w:rPr>
        <w:t>Appendix 4</w:t>
      </w:r>
    </w:p>
    <w:p w:rsidR="004D1DE2" w:rsidRDefault="004D1DE2" w:rsidP="004D1DE2">
      <w:pPr>
        <w:autoSpaceDE w:val="0"/>
        <w:autoSpaceDN w:val="0"/>
        <w:adjustRightInd w:val="0"/>
        <w:spacing w:after="0"/>
        <w:rPr>
          <w:rFonts w:cs="Century Gothic"/>
          <w:kern w:val="24"/>
          <w:sz w:val="24"/>
          <w:szCs w:val="24"/>
          <w:u w:val="single"/>
        </w:rPr>
      </w:pPr>
    </w:p>
    <w:tbl>
      <w:tblPr>
        <w:tblStyle w:val="TableGrid"/>
        <w:tblW w:w="6930" w:type="dxa"/>
        <w:tblInd w:w="720" w:type="dxa"/>
        <w:tblLook w:val="04A0" w:firstRow="1" w:lastRow="0" w:firstColumn="1" w:lastColumn="0" w:noHBand="0" w:noVBand="1"/>
      </w:tblPr>
      <w:tblGrid>
        <w:gridCol w:w="2876"/>
        <w:gridCol w:w="4054"/>
      </w:tblGrid>
      <w:tr w:rsidR="004D1DE2" w:rsidTr="00AC79BF">
        <w:tc>
          <w:tcPr>
            <w:tcW w:w="2876" w:type="dxa"/>
          </w:tcPr>
          <w:p w:rsidR="004D1DE2" w:rsidRPr="00F82595" w:rsidRDefault="004D1DE2" w:rsidP="00AC79BF">
            <w:pPr>
              <w:pStyle w:val="ListParagraph"/>
              <w:autoSpaceDE w:val="0"/>
              <w:autoSpaceDN w:val="0"/>
              <w:adjustRightInd w:val="0"/>
              <w:spacing w:after="0"/>
              <w:ind w:left="0"/>
              <w:jc w:val="center"/>
              <w:rPr>
                <w:b/>
                <w:sz w:val="24"/>
                <w:szCs w:val="24"/>
              </w:rPr>
            </w:pPr>
            <w:r w:rsidRPr="00F82595">
              <w:rPr>
                <w:b/>
                <w:sz w:val="24"/>
                <w:szCs w:val="24"/>
              </w:rPr>
              <w:t>Travelling Time</w:t>
            </w:r>
          </w:p>
        </w:tc>
        <w:tc>
          <w:tcPr>
            <w:tcW w:w="4054" w:type="dxa"/>
          </w:tcPr>
          <w:p w:rsidR="004D1DE2" w:rsidRPr="00F82595" w:rsidRDefault="004D1DE2" w:rsidP="00AC79BF">
            <w:pPr>
              <w:pStyle w:val="ListParagraph"/>
              <w:autoSpaceDE w:val="0"/>
              <w:autoSpaceDN w:val="0"/>
              <w:adjustRightInd w:val="0"/>
              <w:spacing w:after="0"/>
              <w:ind w:left="0"/>
              <w:jc w:val="center"/>
              <w:rPr>
                <w:b/>
                <w:sz w:val="24"/>
                <w:szCs w:val="24"/>
              </w:rPr>
            </w:pPr>
            <w:r w:rsidRPr="00F82595">
              <w:rPr>
                <w:b/>
                <w:sz w:val="24"/>
                <w:szCs w:val="24"/>
              </w:rPr>
              <w:t>From</w:t>
            </w:r>
          </w:p>
        </w:tc>
      </w:tr>
      <w:tr w:rsidR="004D1DE2" w:rsidTr="00AC79BF">
        <w:tc>
          <w:tcPr>
            <w:tcW w:w="2876" w:type="dxa"/>
          </w:tcPr>
          <w:p w:rsidR="004D1DE2" w:rsidRDefault="004D1DE2" w:rsidP="00AC79BF">
            <w:pPr>
              <w:pStyle w:val="ListParagraph"/>
              <w:autoSpaceDE w:val="0"/>
              <w:autoSpaceDN w:val="0"/>
              <w:adjustRightInd w:val="0"/>
              <w:spacing w:after="0"/>
              <w:ind w:left="0"/>
              <w:rPr>
                <w:sz w:val="24"/>
                <w:szCs w:val="24"/>
              </w:rPr>
            </w:pPr>
            <w:r>
              <w:rPr>
                <w:sz w:val="24"/>
                <w:szCs w:val="24"/>
              </w:rPr>
              <w:t>10 mins</w:t>
            </w:r>
          </w:p>
        </w:tc>
        <w:tc>
          <w:tcPr>
            <w:tcW w:w="4054" w:type="dxa"/>
          </w:tcPr>
          <w:p w:rsidR="004D1DE2" w:rsidRDefault="004D1DE2" w:rsidP="00AC79BF">
            <w:pPr>
              <w:pStyle w:val="ListParagraph"/>
              <w:autoSpaceDE w:val="0"/>
              <w:autoSpaceDN w:val="0"/>
              <w:adjustRightInd w:val="0"/>
              <w:spacing w:after="0"/>
              <w:ind w:left="0"/>
              <w:rPr>
                <w:sz w:val="24"/>
                <w:szCs w:val="24"/>
              </w:rPr>
            </w:pPr>
            <w:r w:rsidRPr="00DA787A">
              <w:rPr>
                <w:sz w:val="24"/>
                <w:szCs w:val="24"/>
              </w:rPr>
              <w:t>Machynlleth</w:t>
            </w:r>
          </w:p>
        </w:tc>
      </w:tr>
      <w:tr w:rsidR="004D1DE2" w:rsidTr="00AC79BF">
        <w:tc>
          <w:tcPr>
            <w:tcW w:w="2876" w:type="dxa"/>
          </w:tcPr>
          <w:p w:rsidR="004D1DE2" w:rsidRDefault="004D1DE2" w:rsidP="00AC79BF">
            <w:pPr>
              <w:pStyle w:val="ListParagraph"/>
              <w:autoSpaceDE w:val="0"/>
              <w:autoSpaceDN w:val="0"/>
              <w:adjustRightInd w:val="0"/>
              <w:spacing w:after="0"/>
              <w:ind w:left="0"/>
              <w:rPr>
                <w:sz w:val="24"/>
                <w:szCs w:val="24"/>
              </w:rPr>
            </w:pPr>
            <w:r>
              <w:rPr>
                <w:sz w:val="24"/>
                <w:szCs w:val="24"/>
              </w:rPr>
              <w:t>1.5 hrs</w:t>
            </w:r>
          </w:p>
        </w:tc>
        <w:tc>
          <w:tcPr>
            <w:tcW w:w="4054" w:type="dxa"/>
          </w:tcPr>
          <w:p w:rsidR="004D1DE2" w:rsidRDefault="004D1DE2" w:rsidP="00AC79BF">
            <w:pPr>
              <w:pStyle w:val="ListParagraph"/>
              <w:autoSpaceDE w:val="0"/>
              <w:autoSpaceDN w:val="0"/>
              <w:adjustRightInd w:val="0"/>
              <w:spacing w:after="0"/>
              <w:ind w:left="0"/>
              <w:rPr>
                <w:sz w:val="24"/>
                <w:szCs w:val="24"/>
              </w:rPr>
            </w:pPr>
            <w:r w:rsidRPr="00DA787A">
              <w:rPr>
                <w:sz w:val="24"/>
                <w:szCs w:val="24"/>
              </w:rPr>
              <w:t>Shrewsbury, Bangor or Builth Wells</w:t>
            </w:r>
          </w:p>
        </w:tc>
      </w:tr>
      <w:tr w:rsidR="004D1DE2" w:rsidTr="00AC79BF">
        <w:tc>
          <w:tcPr>
            <w:tcW w:w="2876" w:type="dxa"/>
          </w:tcPr>
          <w:p w:rsidR="004D1DE2" w:rsidRDefault="004D1DE2" w:rsidP="00AC79BF">
            <w:pPr>
              <w:pStyle w:val="ListParagraph"/>
              <w:autoSpaceDE w:val="0"/>
              <w:autoSpaceDN w:val="0"/>
              <w:adjustRightInd w:val="0"/>
              <w:spacing w:after="0"/>
              <w:ind w:left="0"/>
              <w:rPr>
                <w:sz w:val="24"/>
                <w:szCs w:val="24"/>
              </w:rPr>
            </w:pPr>
            <w:r>
              <w:rPr>
                <w:sz w:val="24"/>
                <w:szCs w:val="24"/>
              </w:rPr>
              <w:t>2.5 hrs</w:t>
            </w:r>
          </w:p>
        </w:tc>
        <w:tc>
          <w:tcPr>
            <w:tcW w:w="4054" w:type="dxa"/>
          </w:tcPr>
          <w:p w:rsidR="004D1DE2" w:rsidRDefault="004D1DE2" w:rsidP="00AC79BF">
            <w:pPr>
              <w:pStyle w:val="ListParagraph"/>
              <w:autoSpaceDE w:val="0"/>
              <w:autoSpaceDN w:val="0"/>
              <w:adjustRightInd w:val="0"/>
              <w:spacing w:after="0"/>
              <w:ind w:left="0"/>
              <w:rPr>
                <w:sz w:val="24"/>
                <w:szCs w:val="24"/>
              </w:rPr>
            </w:pPr>
            <w:r w:rsidRPr="00DA787A">
              <w:rPr>
                <w:sz w:val="24"/>
                <w:szCs w:val="24"/>
              </w:rPr>
              <w:t>Birmingham, Liverpool or Manchester</w:t>
            </w:r>
          </w:p>
        </w:tc>
      </w:tr>
      <w:tr w:rsidR="004D1DE2" w:rsidTr="00AC79BF">
        <w:tc>
          <w:tcPr>
            <w:tcW w:w="2876" w:type="dxa"/>
          </w:tcPr>
          <w:p w:rsidR="004D1DE2" w:rsidRDefault="004D1DE2" w:rsidP="00AC79BF">
            <w:pPr>
              <w:pStyle w:val="ListParagraph"/>
              <w:autoSpaceDE w:val="0"/>
              <w:autoSpaceDN w:val="0"/>
              <w:adjustRightInd w:val="0"/>
              <w:spacing w:after="0"/>
              <w:ind w:left="0"/>
              <w:rPr>
                <w:sz w:val="24"/>
                <w:szCs w:val="24"/>
              </w:rPr>
            </w:pPr>
            <w:r>
              <w:rPr>
                <w:sz w:val="24"/>
                <w:szCs w:val="24"/>
              </w:rPr>
              <w:t>1.5 hrs</w:t>
            </w:r>
          </w:p>
        </w:tc>
        <w:tc>
          <w:tcPr>
            <w:tcW w:w="4054" w:type="dxa"/>
          </w:tcPr>
          <w:p w:rsidR="004D1DE2" w:rsidRPr="00F82595" w:rsidRDefault="004D1DE2" w:rsidP="00AC79BF">
            <w:pPr>
              <w:autoSpaceDE w:val="0"/>
              <w:autoSpaceDN w:val="0"/>
              <w:adjustRightInd w:val="0"/>
              <w:spacing w:after="0"/>
              <w:rPr>
                <w:sz w:val="24"/>
                <w:szCs w:val="24"/>
              </w:rPr>
            </w:pPr>
            <w:r w:rsidRPr="00F82595">
              <w:rPr>
                <w:sz w:val="24"/>
                <w:szCs w:val="24"/>
              </w:rPr>
              <w:t>Carmarthe</w:t>
            </w:r>
            <w:r>
              <w:rPr>
                <w:sz w:val="24"/>
                <w:szCs w:val="24"/>
              </w:rPr>
              <w:t>n</w:t>
            </w:r>
          </w:p>
        </w:tc>
      </w:tr>
      <w:tr w:rsidR="004D1DE2" w:rsidTr="00AC79BF">
        <w:tc>
          <w:tcPr>
            <w:tcW w:w="2876" w:type="dxa"/>
          </w:tcPr>
          <w:p w:rsidR="004D1DE2" w:rsidRDefault="004D1DE2" w:rsidP="00AC79BF">
            <w:pPr>
              <w:pStyle w:val="ListParagraph"/>
              <w:autoSpaceDE w:val="0"/>
              <w:autoSpaceDN w:val="0"/>
              <w:adjustRightInd w:val="0"/>
              <w:spacing w:after="0"/>
              <w:ind w:left="0"/>
              <w:rPr>
                <w:sz w:val="24"/>
                <w:szCs w:val="24"/>
              </w:rPr>
            </w:pPr>
            <w:r>
              <w:rPr>
                <w:sz w:val="24"/>
                <w:szCs w:val="24"/>
              </w:rPr>
              <w:t>4.5 hrs</w:t>
            </w:r>
          </w:p>
        </w:tc>
        <w:tc>
          <w:tcPr>
            <w:tcW w:w="4054" w:type="dxa"/>
          </w:tcPr>
          <w:p w:rsidR="004D1DE2" w:rsidRDefault="004D1DE2" w:rsidP="00AC79BF">
            <w:pPr>
              <w:pStyle w:val="ListParagraph"/>
              <w:autoSpaceDE w:val="0"/>
              <w:autoSpaceDN w:val="0"/>
              <w:adjustRightInd w:val="0"/>
              <w:spacing w:after="0"/>
              <w:ind w:left="0"/>
              <w:rPr>
                <w:sz w:val="24"/>
                <w:szCs w:val="24"/>
              </w:rPr>
            </w:pPr>
            <w:r w:rsidRPr="00DA787A">
              <w:rPr>
                <w:sz w:val="24"/>
                <w:szCs w:val="24"/>
              </w:rPr>
              <w:t>London</w:t>
            </w:r>
          </w:p>
        </w:tc>
      </w:tr>
      <w:tr w:rsidR="004D1DE2" w:rsidTr="00AC79BF">
        <w:tc>
          <w:tcPr>
            <w:tcW w:w="2876" w:type="dxa"/>
          </w:tcPr>
          <w:p w:rsidR="004D1DE2" w:rsidRDefault="004D1DE2" w:rsidP="00AC79BF">
            <w:pPr>
              <w:pStyle w:val="ListParagraph"/>
              <w:autoSpaceDE w:val="0"/>
              <w:autoSpaceDN w:val="0"/>
              <w:adjustRightInd w:val="0"/>
              <w:spacing w:after="0"/>
              <w:ind w:left="0"/>
              <w:rPr>
                <w:sz w:val="24"/>
                <w:szCs w:val="24"/>
              </w:rPr>
            </w:pPr>
            <w:r>
              <w:rPr>
                <w:sz w:val="24"/>
                <w:szCs w:val="24"/>
              </w:rPr>
              <w:t>3 hrs</w:t>
            </w:r>
          </w:p>
        </w:tc>
        <w:tc>
          <w:tcPr>
            <w:tcW w:w="4054" w:type="dxa"/>
          </w:tcPr>
          <w:p w:rsidR="004D1DE2" w:rsidRDefault="004D1DE2" w:rsidP="00AC79BF">
            <w:pPr>
              <w:pStyle w:val="ListParagraph"/>
              <w:autoSpaceDE w:val="0"/>
              <w:autoSpaceDN w:val="0"/>
              <w:adjustRightInd w:val="0"/>
              <w:spacing w:after="0"/>
              <w:ind w:left="0"/>
              <w:rPr>
                <w:sz w:val="24"/>
                <w:szCs w:val="24"/>
              </w:rPr>
            </w:pPr>
            <w:r w:rsidRPr="00DA787A">
              <w:rPr>
                <w:sz w:val="24"/>
                <w:szCs w:val="24"/>
              </w:rPr>
              <w:t>Cardiff</w:t>
            </w:r>
          </w:p>
        </w:tc>
      </w:tr>
    </w:tbl>
    <w:p w:rsidR="004D1DE2" w:rsidRPr="00F82595" w:rsidRDefault="004D1DE2" w:rsidP="004D1DE2">
      <w:pPr>
        <w:autoSpaceDE w:val="0"/>
        <w:autoSpaceDN w:val="0"/>
        <w:adjustRightInd w:val="0"/>
        <w:spacing w:after="0"/>
        <w:rPr>
          <w:sz w:val="24"/>
          <w:szCs w:val="24"/>
        </w:rPr>
      </w:pPr>
      <w:r>
        <w:rPr>
          <w:sz w:val="24"/>
          <w:szCs w:val="24"/>
        </w:rPr>
        <w:lastRenderedPageBreak/>
        <w:t xml:space="preserve">             Source AA Route planner </w:t>
      </w:r>
      <w:r w:rsidRPr="00F82595">
        <w:rPr>
          <w:sz w:val="24"/>
          <w:szCs w:val="24"/>
        </w:rPr>
        <w:t>http://www.theaa.com/route-planner</w:t>
      </w:r>
    </w:p>
    <w:p w:rsidR="004D1DE2" w:rsidRDefault="004D1DE2" w:rsidP="004D1DE2">
      <w:pPr>
        <w:autoSpaceDE w:val="0"/>
        <w:autoSpaceDN w:val="0"/>
        <w:adjustRightInd w:val="0"/>
        <w:spacing w:after="0"/>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0704ED" w:rsidRDefault="000704ED" w:rsidP="00D9072C">
      <w:pPr>
        <w:autoSpaceDE w:val="0"/>
        <w:autoSpaceDN w:val="0"/>
        <w:adjustRightInd w:val="0"/>
        <w:spacing w:after="0"/>
        <w:jc w:val="center"/>
        <w:rPr>
          <w:rFonts w:cs="Century Gothic"/>
          <w:kern w:val="24"/>
          <w:sz w:val="24"/>
          <w:szCs w:val="24"/>
          <w:u w:val="single"/>
        </w:rPr>
      </w:pPr>
    </w:p>
    <w:p w:rsidR="005E429B" w:rsidRDefault="005E429B" w:rsidP="00D9072C">
      <w:pPr>
        <w:autoSpaceDE w:val="0"/>
        <w:autoSpaceDN w:val="0"/>
        <w:adjustRightInd w:val="0"/>
        <w:spacing w:after="0"/>
        <w:jc w:val="center"/>
        <w:rPr>
          <w:rFonts w:cs="Century Gothic"/>
          <w:kern w:val="24"/>
          <w:sz w:val="24"/>
          <w:szCs w:val="24"/>
          <w:u w:val="single"/>
        </w:rPr>
      </w:pPr>
    </w:p>
    <w:p w:rsidR="005E429B" w:rsidRDefault="005E429B" w:rsidP="00D9072C">
      <w:pPr>
        <w:autoSpaceDE w:val="0"/>
        <w:autoSpaceDN w:val="0"/>
        <w:adjustRightInd w:val="0"/>
        <w:spacing w:after="0"/>
        <w:jc w:val="center"/>
        <w:rPr>
          <w:rFonts w:cs="Century Gothic"/>
          <w:kern w:val="24"/>
          <w:sz w:val="24"/>
          <w:szCs w:val="24"/>
          <w:u w:val="single"/>
        </w:rPr>
      </w:pPr>
    </w:p>
    <w:p w:rsidR="005E429B" w:rsidRDefault="005E429B" w:rsidP="00D9072C">
      <w:pPr>
        <w:autoSpaceDE w:val="0"/>
        <w:autoSpaceDN w:val="0"/>
        <w:adjustRightInd w:val="0"/>
        <w:spacing w:after="0"/>
        <w:jc w:val="center"/>
        <w:rPr>
          <w:rFonts w:cs="Century Gothic"/>
          <w:kern w:val="24"/>
          <w:sz w:val="24"/>
          <w:szCs w:val="24"/>
          <w:u w:val="single"/>
        </w:rPr>
      </w:pPr>
    </w:p>
    <w:p w:rsidR="001658DD" w:rsidRDefault="001658DD" w:rsidP="00D9072C">
      <w:pPr>
        <w:autoSpaceDE w:val="0"/>
        <w:autoSpaceDN w:val="0"/>
        <w:adjustRightInd w:val="0"/>
        <w:spacing w:after="0"/>
        <w:jc w:val="center"/>
        <w:rPr>
          <w:rFonts w:cs="Century Gothic"/>
          <w:kern w:val="24"/>
          <w:sz w:val="24"/>
          <w:szCs w:val="24"/>
          <w:u w:val="single"/>
        </w:rPr>
      </w:pPr>
    </w:p>
    <w:p w:rsidR="001658DD" w:rsidRDefault="001658DD" w:rsidP="00D9072C">
      <w:pPr>
        <w:autoSpaceDE w:val="0"/>
        <w:autoSpaceDN w:val="0"/>
        <w:adjustRightInd w:val="0"/>
        <w:spacing w:after="0"/>
        <w:jc w:val="center"/>
        <w:rPr>
          <w:rFonts w:cs="Century Gothic"/>
          <w:kern w:val="24"/>
          <w:sz w:val="24"/>
          <w:szCs w:val="24"/>
          <w:u w:val="single"/>
        </w:rPr>
      </w:pPr>
    </w:p>
    <w:p w:rsidR="005E429B" w:rsidRDefault="008F78EF" w:rsidP="008F78EF">
      <w:pPr>
        <w:autoSpaceDE w:val="0"/>
        <w:autoSpaceDN w:val="0"/>
        <w:adjustRightInd w:val="0"/>
        <w:spacing w:after="0"/>
        <w:rPr>
          <w:rFonts w:cs="Century Gothic"/>
          <w:kern w:val="24"/>
          <w:sz w:val="24"/>
          <w:szCs w:val="24"/>
          <w:u w:val="single"/>
        </w:rPr>
      </w:pPr>
      <w:r>
        <w:rPr>
          <w:rFonts w:cs="Century Gothic"/>
          <w:kern w:val="24"/>
          <w:sz w:val="24"/>
          <w:szCs w:val="24"/>
          <w:u w:val="single"/>
        </w:rPr>
        <w:t>Appendix 5</w:t>
      </w:r>
    </w:p>
    <w:p w:rsidR="005E429B" w:rsidRDefault="005E429B" w:rsidP="008F78EF">
      <w:pPr>
        <w:autoSpaceDE w:val="0"/>
        <w:autoSpaceDN w:val="0"/>
        <w:adjustRightInd w:val="0"/>
        <w:spacing w:after="0"/>
        <w:rPr>
          <w:rFonts w:cs="Century Gothic"/>
          <w:kern w:val="24"/>
          <w:sz w:val="24"/>
          <w:szCs w:val="24"/>
          <w:u w:val="single"/>
        </w:rPr>
      </w:pPr>
    </w:p>
    <w:p w:rsidR="005E429B" w:rsidRDefault="005E429B" w:rsidP="00D9072C">
      <w:pPr>
        <w:autoSpaceDE w:val="0"/>
        <w:autoSpaceDN w:val="0"/>
        <w:adjustRightInd w:val="0"/>
        <w:spacing w:after="0"/>
        <w:jc w:val="center"/>
        <w:rPr>
          <w:rFonts w:cs="Century Gothic"/>
          <w:kern w:val="24"/>
          <w:sz w:val="24"/>
          <w:szCs w:val="24"/>
          <w:u w:val="single"/>
        </w:rPr>
      </w:pPr>
    </w:p>
    <w:p w:rsidR="00D50EC4" w:rsidRPr="00D9072C" w:rsidRDefault="00C44647" w:rsidP="00D9072C">
      <w:pPr>
        <w:autoSpaceDE w:val="0"/>
        <w:autoSpaceDN w:val="0"/>
        <w:adjustRightInd w:val="0"/>
        <w:spacing w:after="0"/>
        <w:jc w:val="center"/>
        <w:rPr>
          <w:rFonts w:cs="Century Gothic"/>
          <w:kern w:val="24"/>
          <w:sz w:val="24"/>
          <w:szCs w:val="24"/>
          <w:u w:val="single"/>
        </w:rPr>
      </w:pPr>
      <w:r w:rsidRPr="00D9072C">
        <w:rPr>
          <w:rFonts w:cs="Century Gothic"/>
          <w:kern w:val="24"/>
          <w:sz w:val="24"/>
          <w:szCs w:val="24"/>
          <w:u w:val="single"/>
        </w:rPr>
        <w:t>The Future Well Being of Generations Act 2015 states seven key objectives</w:t>
      </w:r>
    </w:p>
    <w:p w:rsidR="00D50EC4" w:rsidRPr="00D50EC4" w:rsidRDefault="00D50EC4" w:rsidP="00D50EC4">
      <w:pPr>
        <w:rPr>
          <w:rFonts w:cs="Century Gothic"/>
          <w:sz w:val="24"/>
          <w:szCs w:val="24"/>
        </w:rPr>
      </w:pPr>
    </w:p>
    <w:p w:rsidR="00DA787A" w:rsidRPr="00D50EC4" w:rsidRDefault="00D50EC4" w:rsidP="00D50EC4">
      <w:pPr>
        <w:jc w:val="center"/>
        <w:rPr>
          <w:rFonts w:cs="Century Gothic"/>
          <w:sz w:val="24"/>
          <w:szCs w:val="24"/>
        </w:rPr>
      </w:pPr>
      <w:r>
        <w:rPr>
          <w:rFonts w:cs="Century Gothic"/>
          <w:noProof/>
          <w:kern w:val="24"/>
          <w:sz w:val="24"/>
          <w:szCs w:val="24"/>
        </w:rPr>
        <w:lastRenderedPageBreak/>
        <w:drawing>
          <wp:inline distT="0" distB="0" distL="0" distR="0" wp14:anchorId="396940D2" wp14:editId="15E87B94">
            <wp:extent cx="4848446" cy="498219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ven goals.PNG"/>
                    <pic:cNvPicPr/>
                  </pic:nvPicPr>
                  <pic:blipFill>
                    <a:blip r:embed="rId14">
                      <a:extLst>
                        <a:ext uri="{28A0092B-C50C-407E-A947-70E740481C1C}">
                          <a14:useLocalDpi xmlns:a14="http://schemas.microsoft.com/office/drawing/2010/main" val="0"/>
                        </a:ext>
                      </a:extLst>
                    </a:blip>
                    <a:stretch>
                      <a:fillRect/>
                    </a:stretch>
                  </pic:blipFill>
                  <pic:spPr>
                    <a:xfrm>
                      <a:off x="0" y="0"/>
                      <a:ext cx="4876460" cy="5010983"/>
                    </a:xfrm>
                    <a:prstGeom prst="rect">
                      <a:avLst/>
                    </a:prstGeom>
                  </pic:spPr>
                </pic:pic>
              </a:graphicData>
            </a:graphic>
          </wp:inline>
        </w:drawing>
      </w:r>
    </w:p>
    <w:p w:rsidR="00D9072C" w:rsidRDefault="007567A5" w:rsidP="00D9072C">
      <w:pPr>
        <w:autoSpaceDE w:val="0"/>
        <w:autoSpaceDN w:val="0"/>
        <w:adjustRightInd w:val="0"/>
        <w:spacing w:after="0"/>
        <w:jc w:val="center"/>
        <w:rPr>
          <w:rFonts w:cs="Century Gothic"/>
          <w:kern w:val="24"/>
          <w:sz w:val="24"/>
          <w:szCs w:val="24"/>
        </w:rPr>
      </w:pPr>
      <w:sdt>
        <w:sdtPr>
          <w:rPr>
            <w:rFonts w:cs="Century Gothic"/>
            <w:kern w:val="24"/>
            <w:sz w:val="24"/>
            <w:szCs w:val="24"/>
          </w:rPr>
          <w:id w:val="-279176518"/>
          <w:citation/>
        </w:sdtPr>
        <w:sdtEndPr/>
        <w:sdtContent>
          <w:r w:rsidR="00D9072C">
            <w:rPr>
              <w:rFonts w:cs="Century Gothic"/>
              <w:kern w:val="24"/>
              <w:sz w:val="24"/>
              <w:szCs w:val="24"/>
            </w:rPr>
            <w:fldChar w:fldCharType="begin"/>
          </w:r>
          <w:r w:rsidR="00D9072C">
            <w:rPr>
              <w:rFonts w:cs="Century Gothic"/>
              <w:kern w:val="24"/>
              <w:sz w:val="24"/>
              <w:szCs w:val="24"/>
            </w:rPr>
            <w:instrText xml:space="preserve"> CITATION Chl18 \l 2057 </w:instrText>
          </w:r>
          <w:r w:rsidR="00D9072C">
            <w:rPr>
              <w:rFonts w:cs="Century Gothic"/>
              <w:kern w:val="24"/>
              <w:sz w:val="24"/>
              <w:szCs w:val="24"/>
            </w:rPr>
            <w:fldChar w:fldCharType="separate"/>
          </w:r>
          <w:r w:rsidR="00D9072C" w:rsidRPr="00810238">
            <w:rPr>
              <w:rFonts w:cs="Century Gothic"/>
              <w:noProof/>
              <w:kern w:val="24"/>
              <w:sz w:val="24"/>
              <w:szCs w:val="24"/>
            </w:rPr>
            <w:t>(Corbyn, 2018)</w:t>
          </w:r>
          <w:r w:rsidR="00D9072C">
            <w:rPr>
              <w:rFonts w:cs="Century Gothic"/>
              <w:kern w:val="24"/>
              <w:sz w:val="24"/>
              <w:szCs w:val="24"/>
            </w:rPr>
            <w:fldChar w:fldCharType="end"/>
          </w:r>
        </w:sdtContent>
      </w:sdt>
    </w:p>
    <w:p w:rsidR="000704ED" w:rsidRDefault="000704ED" w:rsidP="00D9072C">
      <w:pPr>
        <w:autoSpaceDE w:val="0"/>
        <w:autoSpaceDN w:val="0"/>
        <w:adjustRightInd w:val="0"/>
        <w:spacing w:after="0"/>
        <w:jc w:val="center"/>
        <w:rPr>
          <w:rFonts w:cs="Century Gothic"/>
          <w:kern w:val="24"/>
          <w:sz w:val="24"/>
          <w:szCs w:val="24"/>
        </w:rPr>
      </w:pPr>
    </w:p>
    <w:p w:rsidR="00C3038D" w:rsidRPr="0005053A" w:rsidRDefault="00C3038D" w:rsidP="0005053A">
      <w:pPr>
        <w:spacing w:after="0"/>
        <w:rPr>
          <w:rFonts w:ascii="Times New Roman" w:eastAsia="Times New Roman" w:hAnsi="Times New Roman" w:cs="Times New Roman"/>
          <w:sz w:val="24"/>
          <w:szCs w:val="24"/>
          <w:lang w:eastAsia="en-GB"/>
        </w:rPr>
      </w:pPr>
    </w:p>
    <w:p w:rsidR="000704ED" w:rsidRPr="008F78EF" w:rsidRDefault="000704ED"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8F78EF" w:rsidRDefault="008F78EF" w:rsidP="008F78EF">
      <w:pPr>
        <w:autoSpaceDE w:val="0"/>
        <w:autoSpaceDN w:val="0"/>
        <w:adjustRightInd w:val="0"/>
        <w:spacing w:after="0"/>
        <w:rPr>
          <w:rFonts w:cs="Century Gothic"/>
          <w:kern w:val="24"/>
          <w:sz w:val="24"/>
          <w:szCs w:val="24"/>
          <w:u w:val="single"/>
        </w:rPr>
      </w:pPr>
    </w:p>
    <w:p w:rsidR="000704ED" w:rsidRPr="008F78EF" w:rsidRDefault="008F78EF" w:rsidP="008F78EF">
      <w:pPr>
        <w:autoSpaceDE w:val="0"/>
        <w:autoSpaceDN w:val="0"/>
        <w:adjustRightInd w:val="0"/>
        <w:spacing w:after="0"/>
        <w:rPr>
          <w:rFonts w:cs="Century Gothic"/>
          <w:kern w:val="24"/>
          <w:sz w:val="24"/>
          <w:szCs w:val="24"/>
          <w:u w:val="single"/>
        </w:rPr>
      </w:pPr>
      <w:r w:rsidRPr="008F78EF">
        <w:rPr>
          <w:rFonts w:cs="Century Gothic"/>
          <w:kern w:val="24"/>
          <w:sz w:val="24"/>
          <w:szCs w:val="24"/>
          <w:u w:val="single"/>
        </w:rPr>
        <w:t>Appendix 6</w:t>
      </w:r>
    </w:p>
    <w:p w:rsidR="000704ED" w:rsidRDefault="000704ED" w:rsidP="00D9072C">
      <w:pPr>
        <w:autoSpaceDE w:val="0"/>
        <w:autoSpaceDN w:val="0"/>
        <w:adjustRightInd w:val="0"/>
        <w:spacing w:after="0"/>
        <w:jc w:val="center"/>
        <w:rPr>
          <w:rFonts w:cs="Century Gothic"/>
          <w:kern w:val="24"/>
          <w:sz w:val="24"/>
          <w:szCs w:val="24"/>
        </w:rPr>
      </w:pPr>
    </w:p>
    <w:p w:rsidR="008F78EF" w:rsidRDefault="008F78EF" w:rsidP="00D9072C">
      <w:pPr>
        <w:autoSpaceDE w:val="0"/>
        <w:autoSpaceDN w:val="0"/>
        <w:adjustRightInd w:val="0"/>
        <w:spacing w:after="0"/>
        <w:jc w:val="center"/>
        <w:rPr>
          <w:rFonts w:cs="Century Gothic"/>
          <w:kern w:val="24"/>
          <w:sz w:val="24"/>
          <w:szCs w:val="24"/>
        </w:rPr>
      </w:pPr>
    </w:p>
    <w:p w:rsidR="008F78EF" w:rsidRDefault="008F78EF" w:rsidP="00D9072C">
      <w:pPr>
        <w:autoSpaceDE w:val="0"/>
        <w:autoSpaceDN w:val="0"/>
        <w:adjustRightInd w:val="0"/>
        <w:spacing w:after="0"/>
        <w:jc w:val="center"/>
        <w:rPr>
          <w:rFonts w:cs="Century Gothic"/>
          <w:kern w:val="24"/>
          <w:sz w:val="24"/>
          <w:szCs w:val="24"/>
        </w:rPr>
      </w:pPr>
      <w:r w:rsidRPr="00D6257E">
        <w:rPr>
          <w:rFonts w:ascii="Century Gothic" w:hAnsi="Century Gothic" w:cs="Century Gothic"/>
          <w:noProof/>
          <w:kern w:val="24"/>
          <w:sz w:val="16"/>
          <w:szCs w:val="16"/>
        </w:rPr>
        <w:lastRenderedPageBreak/>
        <w:drawing>
          <wp:inline distT="0" distB="0" distL="0" distR="0" wp14:anchorId="0609F2E9" wp14:editId="46B88D71">
            <wp:extent cx="5943600" cy="27438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Drop Down.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2743835"/>
                    </a:xfrm>
                    <a:prstGeom prst="rect">
                      <a:avLst/>
                    </a:prstGeom>
                  </pic:spPr>
                </pic:pic>
              </a:graphicData>
            </a:graphic>
          </wp:inline>
        </w:drawing>
      </w:r>
    </w:p>
    <w:p w:rsidR="000704ED" w:rsidRDefault="000704ED" w:rsidP="00D9072C">
      <w:pPr>
        <w:autoSpaceDE w:val="0"/>
        <w:autoSpaceDN w:val="0"/>
        <w:adjustRightInd w:val="0"/>
        <w:spacing w:after="0"/>
        <w:jc w:val="center"/>
        <w:rPr>
          <w:rFonts w:cs="Century Gothic"/>
          <w:kern w:val="24"/>
          <w:sz w:val="24"/>
          <w:szCs w:val="24"/>
        </w:rPr>
      </w:pPr>
    </w:p>
    <w:p w:rsidR="000704ED" w:rsidRDefault="000704ED" w:rsidP="00D9072C">
      <w:pPr>
        <w:autoSpaceDE w:val="0"/>
        <w:autoSpaceDN w:val="0"/>
        <w:adjustRightInd w:val="0"/>
        <w:spacing w:after="0"/>
        <w:jc w:val="center"/>
        <w:rPr>
          <w:rFonts w:cs="Century Gothic"/>
          <w:kern w:val="24"/>
          <w:sz w:val="24"/>
          <w:szCs w:val="24"/>
        </w:rPr>
      </w:pPr>
    </w:p>
    <w:p w:rsidR="005E429B" w:rsidRDefault="00CA112D" w:rsidP="005E429B">
      <w:pPr>
        <w:autoSpaceDE w:val="0"/>
        <w:autoSpaceDN w:val="0"/>
        <w:adjustRightInd w:val="0"/>
        <w:spacing w:before="100" w:after="100"/>
        <w:rPr>
          <w:rFonts w:ascii="Times New Roman" w:hAnsi="Times New Roman" w:cs="Times New Roman"/>
          <w:sz w:val="24"/>
          <w:szCs w:val="24"/>
          <w:lang w:val="en"/>
        </w:rPr>
      </w:pPr>
      <w:r w:rsidRPr="00CA112D">
        <w:rPr>
          <w:rFonts w:ascii="Times New Roman" w:hAnsi="Times New Roman" w:cs="Times New Roman"/>
          <w:sz w:val="24"/>
          <w:szCs w:val="24"/>
          <w:lang w:val="en"/>
        </w:rPr>
        <w:t>Appendix 7</w:t>
      </w:r>
    </w:p>
    <w:p w:rsidR="00CA112D" w:rsidRDefault="00CA112D" w:rsidP="005E429B">
      <w:pPr>
        <w:autoSpaceDE w:val="0"/>
        <w:autoSpaceDN w:val="0"/>
        <w:adjustRightInd w:val="0"/>
        <w:spacing w:before="100" w:after="100"/>
        <w:rPr>
          <w:rFonts w:ascii="Times New Roman" w:hAnsi="Times New Roman" w:cs="Times New Roman"/>
          <w:sz w:val="24"/>
          <w:szCs w:val="24"/>
          <w:lang w:val="en"/>
        </w:rPr>
      </w:pPr>
    </w:p>
    <w:p w:rsidR="00CA112D" w:rsidRDefault="00CA112D" w:rsidP="005E429B">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5943600" cy="37706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del Buisness Processes.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770630"/>
                    </a:xfrm>
                    <a:prstGeom prst="rect">
                      <a:avLst/>
                    </a:prstGeom>
                  </pic:spPr>
                </pic:pic>
              </a:graphicData>
            </a:graphic>
          </wp:inline>
        </w:drawing>
      </w:r>
    </w:p>
    <w:p w:rsidR="00CA112D" w:rsidRDefault="00CA112D" w:rsidP="005E429B">
      <w:pPr>
        <w:autoSpaceDE w:val="0"/>
        <w:autoSpaceDN w:val="0"/>
        <w:adjustRightInd w:val="0"/>
        <w:spacing w:before="100" w:after="100"/>
        <w:rPr>
          <w:rFonts w:ascii="Times New Roman" w:hAnsi="Times New Roman" w:cs="Times New Roman"/>
          <w:sz w:val="24"/>
          <w:szCs w:val="24"/>
          <w:lang w:val="en"/>
        </w:rPr>
      </w:pPr>
    </w:p>
    <w:p w:rsidR="00CA112D" w:rsidRDefault="00CA112D" w:rsidP="005E429B">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sz w:val="24"/>
          <w:szCs w:val="24"/>
          <w:lang w:val="en"/>
        </w:rPr>
        <w:t>Appendix 8</w:t>
      </w:r>
    </w:p>
    <w:p w:rsidR="00CA112D" w:rsidRDefault="00CA112D" w:rsidP="005E429B">
      <w:pPr>
        <w:autoSpaceDE w:val="0"/>
        <w:autoSpaceDN w:val="0"/>
        <w:adjustRightInd w:val="0"/>
        <w:spacing w:before="100" w:after="100"/>
        <w:rPr>
          <w:rFonts w:ascii="Times New Roman" w:hAnsi="Times New Roman" w:cs="Times New Roman"/>
          <w:sz w:val="24"/>
          <w:szCs w:val="24"/>
          <w:lang w:val="en"/>
        </w:rPr>
      </w:pPr>
    </w:p>
    <w:p w:rsidR="00CA112D" w:rsidRDefault="00CA112D" w:rsidP="005E429B">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noProof/>
          <w:sz w:val="24"/>
          <w:szCs w:val="24"/>
          <w:lang w:val="en"/>
        </w:rPr>
        <w:lastRenderedPageBreak/>
        <w:drawing>
          <wp:inline distT="0" distB="0" distL="0" distR="0">
            <wp:extent cx="5943600" cy="27825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xcel Sreadsheet.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2782570"/>
                    </a:xfrm>
                    <a:prstGeom prst="rect">
                      <a:avLst/>
                    </a:prstGeom>
                  </pic:spPr>
                </pic:pic>
              </a:graphicData>
            </a:graphic>
          </wp:inline>
        </w:drawing>
      </w:r>
    </w:p>
    <w:p w:rsidR="00CA112D" w:rsidRDefault="00CA112D" w:rsidP="005E429B">
      <w:pPr>
        <w:autoSpaceDE w:val="0"/>
        <w:autoSpaceDN w:val="0"/>
        <w:adjustRightInd w:val="0"/>
        <w:spacing w:before="100" w:after="100"/>
        <w:rPr>
          <w:rFonts w:ascii="Times New Roman" w:hAnsi="Times New Roman" w:cs="Times New Roman"/>
          <w:sz w:val="24"/>
          <w:szCs w:val="24"/>
          <w:lang w:val="en"/>
        </w:rPr>
      </w:pPr>
    </w:p>
    <w:p w:rsidR="00CA112D" w:rsidRDefault="00CA112D" w:rsidP="005E429B">
      <w:pPr>
        <w:autoSpaceDE w:val="0"/>
        <w:autoSpaceDN w:val="0"/>
        <w:adjustRightInd w:val="0"/>
        <w:spacing w:before="100" w:after="100"/>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extent cx="5943600" cy="22548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preadsheet colums.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2254885"/>
                    </a:xfrm>
                    <a:prstGeom prst="rect">
                      <a:avLst/>
                    </a:prstGeom>
                  </pic:spPr>
                </pic:pic>
              </a:graphicData>
            </a:graphic>
          </wp:inline>
        </w:drawing>
      </w: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p w:rsidR="004E4293" w:rsidRDefault="004E4293" w:rsidP="005E429B">
      <w:pPr>
        <w:autoSpaceDE w:val="0"/>
        <w:autoSpaceDN w:val="0"/>
        <w:adjustRightInd w:val="0"/>
        <w:spacing w:before="100" w:after="100"/>
        <w:rPr>
          <w:rFonts w:ascii="Times New Roman" w:hAnsi="Times New Roman" w:cs="Times New Roman"/>
          <w:sz w:val="24"/>
          <w:szCs w:val="24"/>
          <w:lang w:val="en"/>
        </w:rPr>
      </w:pPr>
    </w:p>
    <w:sdt>
      <w:sdtPr>
        <w:id w:val="1857221914"/>
        <w:docPartObj>
          <w:docPartGallery w:val="Bibliographies"/>
          <w:docPartUnique/>
        </w:docPartObj>
      </w:sdtPr>
      <w:sdtEndPr>
        <w:rPr>
          <w:rFonts w:asciiTheme="minorHAnsi" w:eastAsiaTheme="minorEastAsia" w:hAnsiTheme="minorHAnsi" w:cstheme="minorBidi"/>
          <w:color w:val="auto"/>
          <w:sz w:val="21"/>
          <w:szCs w:val="21"/>
        </w:rPr>
      </w:sdtEndPr>
      <w:sdtContent>
        <w:p w:rsidR="004E4293" w:rsidRDefault="004E4293">
          <w:pPr>
            <w:pStyle w:val="Heading1"/>
          </w:pPr>
          <w:r>
            <w:t>Bibliography</w:t>
          </w:r>
        </w:p>
        <w:sdt>
          <w:sdtPr>
            <w:id w:val="111145805"/>
            <w:bibliography/>
          </w:sdtPr>
          <w:sdtContent>
            <w:p w:rsidR="004E4293" w:rsidRDefault="004E4293" w:rsidP="004E4293">
              <w:pPr>
                <w:pStyle w:val="Bibliography"/>
                <w:ind w:left="720" w:hanging="720"/>
                <w:rPr>
                  <w:noProof/>
                  <w:sz w:val="24"/>
                  <w:szCs w:val="24"/>
                </w:rPr>
              </w:pPr>
              <w:r>
                <w:fldChar w:fldCharType="begin"/>
              </w:r>
              <w:r>
                <w:instrText xml:space="preserve"> BIBLIOGRAPHY </w:instrText>
              </w:r>
              <w:r>
                <w:fldChar w:fldCharType="separate"/>
              </w:r>
              <w:r>
                <w:rPr>
                  <w:noProof/>
                </w:rPr>
                <w:t xml:space="preserve">Centre for Alternative Technology. (n.d.). </w:t>
              </w:r>
              <w:r>
                <w:rPr>
                  <w:i/>
                  <w:iCs/>
                  <w:noProof/>
                </w:rPr>
                <w:t>The Wales Institute for Sustainable Education.</w:t>
              </w:r>
              <w:r>
                <w:rPr>
                  <w:noProof/>
                </w:rPr>
                <w:t xml:space="preserve"> Retrieved from Centre for Alternative Technology: http://venuehire.cat.org.uk/</w:t>
              </w:r>
            </w:p>
            <w:p w:rsidR="004E4293" w:rsidRDefault="004E4293" w:rsidP="004E4293">
              <w:pPr>
                <w:pStyle w:val="Bibliography"/>
                <w:ind w:left="720" w:hanging="720"/>
                <w:rPr>
                  <w:noProof/>
                </w:rPr>
              </w:pPr>
              <w:r>
                <w:rPr>
                  <w:noProof/>
                </w:rPr>
                <w:t xml:space="preserve">Cook, S. (2016, April 29). </w:t>
              </w:r>
              <w:r>
                <w:rPr>
                  <w:i/>
                  <w:iCs/>
                  <w:noProof/>
                </w:rPr>
                <w:t>Advantages of Microsoft Excel</w:t>
              </w:r>
              <w:r>
                <w:rPr>
                  <w:noProof/>
                </w:rPr>
                <w:t>. Retrieved from Turbofuture: https://turbofuture.com/computers/Advantages-of-Microsoft-Excel</w:t>
              </w:r>
            </w:p>
            <w:p w:rsidR="004E4293" w:rsidRDefault="004E4293" w:rsidP="004E4293">
              <w:pPr>
                <w:pStyle w:val="Bibliography"/>
                <w:ind w:left="720" w:hanging="720"/>
                <w:rPr>
                  <w:noProof/>
                </w:rPr>
              </w:pPr>
              <w:r>
                <w:rPr>
                  <w:noProof/>
                </w:rPr>
                <w:t xml:space="preserve">Corbyn, C. (2018). </w:t>
              </w:r>
              <w:r>
                <w:rPr>
                  <w:i/>
                  <w:iCs/>
                  <w:noProof/>
                </w:rPr>
                <w:t>Research Briefing: The Well Being of Future Generations Act.</w:t>
              </w:r>
              <w:r>
                <w:rPr>
                  <w:noProof/>
                </w:rPr>
                <w:t xml:space="preserve"> Cardiff: National Assembly of Wales.</w:t>
              </w:r>
            </w:p>
            <w:p w:rsidR="004E4293" w:rsidRDefault="004E4293" w:rsidP="004E4293">
              <w:pPr>
                <w:pStyle w:val="Bibliography"/>
                <w:ind w:left="720" w:hanging="720"/>
                <w:rPr>
                  <w:noProof/>
                </w:rPr>
              </w:pPr>
              <w:r>
                <w:rPr>
                  <w:noProof/>
                </w:rPr>
                <w:t xml:space="preserve">Future Generations Wales Commisioner. (2019). </w:t>
              </w:r>
              <w:r>
                <w:rPr>
                  <w:i/>
                  <w:iCs/>
                  <w:noProof/>
                </w:rPr>
                <w:t>Future Generations Commissioner Wales.</w:t>
              </w:r>
              <w:r>
                <w:rPr>
                  <w:noProof/>
                </w:rPr>
                <w:t xml:space="preserve"> Retrieved from Acting Today for a Better Tomorow: https://futuregenerations.wales/about-us/future-generations-act</w:t>
              </w:r>
            </w:p>
            <w:p w:rsidR="004E4293" w:rsidRDefault="004E4293" w:rsidP="004E4293">
              <w:pPr>
                <w:pStyle w:val="Bibliography"/>
                <w:ind w:left="720" w:hanging="720"/>
                <w:rPr>
                  <w:noProof/>
                </w:rPr>
              </w:pPr>
              <w:r>
                <w:rPr>
                  <w:noProof/>
                </w:rPr>
                <w:t xml:space="preserve">Rowan, S. (2002). </w:t>
              </w:r>
              <w:r>
                <w:rPr>
                  <w:i/>
                  <w:iCs/>
                  <w:noProof/>
                </w:rPr>
                <w:t>Acess Database - Design and Programming.</w:t>
              </w:r>
              <w:r>
                <w:rPr>
                  <w:noProof/>
                </w:rPr>
                <w:t xml:space="preserve"> USA: O'Reilly.</w:t>
              </w:r>
            </w:p>
            <w:p w:rsidR="004E4293" w:rsidRDefault="004E4293" w:rsidP="004E4293">
              <w:pPr>
                <w:pStyle w:val="Bibliography"/>
                <w:ind w:left="720" w:hanging="720"/>
                <w:rPr>
                  <w:noProof/>
                </w:rPr>
              </w:pPr>
              <w:r>
                <w:rPr>
                  <w:noProof/>
                </w:rPr>
                <w:t xml:space="preserve">Software Matters. (2007). </w:t>
              </w:r>
              <w:r>
                <w:rPr>
                  <w:i/>
                  <w:iCs/>
                  <w:noProof/>
                </w:rPr>
                <w:t>Benefits of using Microsoft Access</w:t>
              </w:r>
              <w:r>
                <w:rPr>
                  <w:noProof/>
                </w:rPr>
                <w:t>. Retrieved from Software Matters: http://www.software-matters.co.uk/microsoft-access-benefits.html#general</w:t>
              </w:r>
            </w:p>
            <w:p w:rsidR="004E4293" w:rsidRDefault="004E4293" w:rsidP="004E4293">
              <w:pPr>
                <w:pStyle w:val="Bibliography"/>
                <w:ind w:left="720" w:hanging="720"/>
                <w:rPr>
                  <w:noProof/>
                </w:rPr>
              </w:pPr>
              <w:r>
                <w:rPr>
                  <w:noProof/>
                </w:rPr>
                <w:t xml:space="preserve">The World Commision on Enviroment and Development. (1987). </w:t>
              </w:r>
              <w:r>
                <w:rPr>
                  <w:i/>
                  <w:iCs/>
                  <w:noProof/>
                </w:rPr>
                <w:t>Our Common Future.</w:t>
              </w:r>
              <w:r>
                <w:rPr>
                  <w:noProof/>
                </w:rPr>
                <w:t xml:space="preserve"> Geneva: Oxford University Press.</w:t>
              </w:r>
            </w:p>
            <w:p w:rsidR="004E4293" w:rsidRDefault="004E4293" w:rsidP="004E4293">
              <w:r>
                <w:rPr>
                  <w:b/>
                  <w:bCs/>
                  <w:noProof/>
                </w:rPr>
                <w:fldChar w:fldCharType="end"/>
              </w:r>
            </w:p>
          </w:sdtContent>
        </w:sdt>
      </w:sdtContent>
    </w:sdt>
    <w:p w:rsidR="004E4293" w:rsidRPr="00CA112D" w:rsidRDefault="004E4293" w:rsidP="005E429B">
      <w:pPr>
        <w:autoSpaceDE w:val="0"/>
        <w:autoSpaceDN w:val="0"/>
        <w:adjustRightInd w:val="0"/>
        <w:spacing w:before="100" w:after="100"/>
        <w:rPr>
          <w:rFonts w:ascii="Times New Roman" w:hAnsi="Times New Roman" w:cs="Times New Roman"/>
          <w:sz w:val="24"/>
          <w:szCs w:val="24"/>
          <w:lang w:val="en"/>
        </w:rPr>
      </w:pPr>
    </w:p>
    <w:sectPr w:rsidR="004E4293" w:rsidRPr="00CA112D">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67A5" w:rsidRDefault="007567A5" w:rsidP="004E4293">
      <w:pPr>
        <w:spacing w:after="0"/>
      </w:pPr>
      <w:r>
        <w:separator/>
      </w:r>
    </w:p>
  </w:endnote>
  <w:endnote w:type="continuationSeparator" w:id="0">
    <w:p w:rsidR="007567A5" w:rsidRDefault="007567A5" w:rsidP="004E429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7687948"/>
      <w:docPartObj>
        <w:docPartGallery w:val="Page Numbers (Bottom of Page)"/>
        <w:docPartUnique/>
      </w:docPartObj>
    </w:sdtPr>
    <w:sdtContent>
      <w:p w:rsidR="004E4293" w:rsidRDefault="004E429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4E4293" w:rsidRDefault="004E4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67A5" w:rsidRDefault="007567A5" w:rsidP="004E4293">
      <w:pPr>
        <w:spacing w:after="0"/>
      </w:pPr>
      <w:r>
        <w:separator/>
      </w:r>
    </w:p>
  </w:footnote>
  <w:footnote w:type="continuationSeparator" w:id="0">
    <w:p w:rsidR="007567A5" w:rsidRDefault="007567A5" w:rsidP="004E429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FFFFFFFE"/>
    <w:multiLevelType w:val="singleLevel"/>
    <w:tmpl w:val="FC5CD9DE"/>
    <w:lvl w:ilvl="0">
      <w:numFmt w:val="bullet"/>
      <w:lvlText w:val="*"/>
      <w:lvlJc w:val="left"/>
    </w:lvl>
  </w:abstractNum>
  <w:abstractNum w:abstractNumId="11"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3CA952E6"/>
    <w:multiLevelType w:val="hybridMultilevel"/>
    <w:tmpl w:val="1F6CB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9ED68F2"/>
    <w:multiLevelType w:val="hybridMultilevel"/>
    <w:tmpl w:val="4E465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4505E3"/>
    <w:multiLevelType w:val="hybridMultilevel"/>
    <w:tmpl w:val="BEDEDFD8"/>
    <w:lvl w:ilvl="0" w:tplc="EB8E3F28">
      <w:start w:val="1"/>
      <w:numFmt w:val="decimal"/>
      <w:lvlText w:val="%1."/>
      <w:lvlJc w:val="left"/>
      <w:pPr>
        <w:ind w:left="720" w:hanging="360"/>
      </w:pPr>
      <w:rPr>
        <w:rFonts w:asciiTheme="minorHAnsi" w:eastAsiaTheme="minorEastAsia" w:hAnsiTheme="minorHAnsi" w:cs="Century Gothic"/>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3"/>
  </w:num>
  <w:num w:numId="3">
    <w:abstractNumId w:val="11"/>
  </w:num>
  <w:num w:numId="4">
    <w:abstractNumId w:val="25"/>
  </w:num>
  <w:num w:numId="5">
    <w:abstractNumId w:val="14"/>
  </w:num>
  <w:num w:numId="6">
    <w:abstractNumId w:val="17"/>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2"/>
  </w:num>
  <w:num w:numId="21">
    <w:abstractNumId w:val="19"/>
  </w:num>
  <w:num w:numId="22">
    <w:abstractNumId w:val="12"/>
  </w:num>
  <w:num w:numId="23">
    <w:abstractNumId w:val="26"/>
  </w:num>
  <w:num w:numId="24">
    <w:abstractNumId w:val="10"/>
    <w:lvlOverride w:ilvl="0">
      <w:lvl w:ilvl="0">
        <w:numFmt w:val="bullet"/>
        <w:lvlText w:val=""/>
        <w:legacy w:legacy="1" w:legacySpace="0" w:legacyIndent="0"/>
        <w:lvlJc w:val="left"/>
        <w:rPr>
          <w:rFonts w:ascii="Symbol" w:hAnsi="Symbol" w:hint="default"/>
        </w:rPr>
      </w:lvl>
    </w:lvlOverride>
  </w:num>
  <w:num w:numId="25">
    <w:abstractNumId w:val="18"/>
  </w:num>
  <w:num w:numId="26">
    <w:abstractNumId w:val="23"/>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47"/>
    <w:rsid w:val="00047EB3"/>
    <w:rsid w:val="0005053A"/>
    <w:rsid w:val="000704ED"/>
    <w:rsid w:val="00082F4D"/>
    <w:rsid w:val="001606B0"/>
    <w:rsid w:val="001658DD"/>
    <w:rsid w:val="00171DE5"/>
    <w:rsid w:val="00174738"/>
    <w:rsid w:val="001750AE"/>
    <w:rsid w:val="001841A1"/>
    <w:rsid w:val="001849E7"/>
    <w:rsid w:val="001A72ED"/>
    <w:rsid w:val="0022064F"/>
    <w:rsid w:val="002237B4"/>
    <w:rsid w:val="00251DAC"/>
    <w:rsid w:val="00251FD8"/>
    <w:rsid w:val="00257A43"/>
    <w:rsid w:val="002A133F"/>
    <w:rsid w:val="002C287B"/>
    <w:rsid w:val="002D49EE"/>
    <w:rsid w:val="002F4D91"/>
    <w:rsid w:val="00327B89"/>
    <w:rsid w:val="00341537"/>
    <w:rsid w:val="00367C5D"/>
    <w:rsid w:val="00392B5A"/>
    <w:rsid w:val="00484020"/>
    <w:rsid w:val="00492233"/>
    <w:rsid w:val="004948B8"/>
    <w:rsid w:val="004D04A2"/>
    <w:rsid w:val="004D1DE2"/>
    <w:rsid w:val="004E4293"/>
    <w:rsid w:val="004F6A32"/>
    <w:rsid w:val="00507562"/>
    <w:rsid w:val="0053405E"/>
    <w:rsid w:val="005657A4"/>
    <w:rsid w:val="0057378E"/>
    <w:rsid w:val="00583047"/>
    <w:rsid w:val="00585F48"/>
    <w:rsid w:val="005A5EEC"/>
    <w:rsid w:val="005A7A26"/>
    <w:rsid w:val="005D23A5"/>
    <w:rsid w:val="005E429B"/>
    <w:rsid w:val="00606901"/>
    <w:rsid w:val="006226C0"/>
    <w:rsid w:val="00632300"/>
    <w:rsid w:val="00645252"/>
    <w:rsid w:val="006612CB"/>
    <w:rsid w:val="00687288"/>
    <w:rsid w:val="006C3253"/>
    <w:rsid w:val="006D3D74"/>
    <w:rsid w:val="00710563"/>
    <w:rsid w:val="00734992"/>
    <w:rsid w:val="007567A5"/>
    <w:rsid w:val="0080638B"/>
    <w:rsid w:val="00810238"/>
    <w:rsid w:val="00823B7E"/>
    <w:rsid w:val="0083569A"/>
    <w:rsid w:val="008730FA"/>
    <w:rsid w:val="008C5870"/>
    <w:rsid w:val="008F5044"/>
    <w:rsid w:val="008F6794"/>
    <w:rsid w:val="008F78EF"/>
    <w:rsid w:val="00936699"/>
    <w:rsid w:val="009500A9"/>
    <w:rsid w:val="00990D7E"/>
    <w:rsid w:val="00990EAA"/>
    <w:rsid w:val="00992E2D"/>
    <w:rsid w:val="00A81E90"/>
    <w:rsid w:val="00A9204E"/>
    <w:rsid w:val="00AC4649"/>
    <w:rsid w:val="00AE1C41"/>
    <w:rsid w:val="00B101A7"/>
    <w:rsid w:val="00B41ED3"/>
    <w:rsid w:val="00B41F0C"/>
    <w:rsid w:val="00BB3426"/>
    <w:rsid w:val="00BC7780"/>
    <w:rsid w:val="00C14165"/>
    <w:rsid w:val="00C21AF7"/>
    <w:rsid w:val="00C3038D"/>
    <w:rsid w:val="00C44647"/>
    <w:rsid w:val="00C55BF0"/>
    <w:rsid w:val="00C65543"/>
    <w:rsid w:val="00C77FD8"/>
    <w:rsid w:val="00CA112D"/>
    <w:rsid w:val="00CE7470"/>
    <w:rsid w:val="00D23013"/>
    <w:rsid w:val="00D45730"/>
    <w:rsid w:val="00D50EC4"/>
    <w:rsid w:val="00D6140C"/>
    <w:rsid w:val="00D765E8"/>
    <w:rsid w:val="00D77E6C"/>
    <w:rsid w:val="00D9072C"/>
    <w:rsid w:val="00DA787A"/>
    <w:rsid w:val="00DE0DCD"/>
    <w:rsid w:val="00E30D60"/>
    <w:rsid w:val="00E63CAF"/>
    <w:rsid w:val="00E65054"/>
    <w:rsid w:val="00EA6591"/>
    <w:rsid w:val="00EB634B"/>
    <w:rsid w:val="00F1302E"/>
    <w:rsid w:val="00F15002"/>
    <w:rsid w:val="00F306BB"/>
    <w:rsid w:val="00F81279"/>
    <w:rsid w:val="00F82595"/>
    <w:rsid w:val="00F93469"/>
    <w:rsid w:val="00F95FF7"/>
    <w:rsid w:val="00F97FC9"/>
    <w:rsid w:val="00FA46BC"/>
    <w:rsid w:val="00FF6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51725"/>
  <w15:chartTrackingRefBased/>
  <w15:docId w15:val="{289B9A4A-D76B-45E5-A2C8-2E3D7B06E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8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1FD8"/>
  </w:style>
  <w:style w:type="paragraph" w:styleId="Heading1">
    <w:name w:val="heading 1"/>
    <w:basedOn w:val="Normal"/>
    <w:next w:val="Normal"/>
    <w:link w:val="Heading1Char"/>
    <w:uiPriority w:val="9"/>
    <w:qFormat/>
    <w:rsid w:val="00251FD8"/>
    <w:pPr>
      <w:keepNext/>
      <w:keepLines/>
      <w:pBdr>
        <w:bottom w:val="single" w:sz="4" w:space="1" w:color="5B9BD5" w:themeColor="accent1"/>
      </w:pBdr>
      <w:spacing w:before="400" w:after="40"/>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251FD8"/>
    <w:pPr>
      <w:keepNext/>
      <w:keepLines/>
      <w:spacing w:before="160" w:after="0"/>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unhideWhenUsed/>
    <w:qFormat/>
    <w:rsid w:val="00251FD8"/>
    <w:pPr>
      <w:keepNext/>
      <w:keepLines/>
      <w:spacing w:before="80" w:after="0"/>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251FD8"/>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unhideWhenUsed/>
    <w:qFormat/>
    <w:rsid w:val="00251FD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251FD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unhideWhenUsed/>
    <w:qFormat/>
    <w:rsid w:val="00251FD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251FD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unhideWhenUsed/>
    <w:qFormat/>
    <w:rsid w:val="00251FD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FD8"/>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251FD8"/>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rsid w:val="00251FD8"/>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251FD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251FD8"/>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251FD8"/>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rsid w:val="00251FD8"/>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rsid w:val="00251FD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rsid w:val="00251FD8"/>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251FD8"/>
    <w:pPr>
      <w:spacing w:after="0"/>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251FD8"/>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251FD8"/>
    <w:pPr>
      <w:numPr>
        <w:ilvl w:val="1"/>
      </w:numPr>
      <w:spacing w:after="240"/>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251FD8"/>
    <w:rPr>
      <w:rFonts w:asciiTheme="majorHAnsi" w:eastAsiaTheme="majorEastAsia" w:hAnsiTheme="majorHAnsi" w:cstheme="majorBidi"/>
      <w:color w:val="404040" w:themeColor="text1" w:themeTint="BF"/>
      <w:sz w:val="30"/>
      <w:szCs w:val="30"/>
    </w:rPr>
  </w:style>
  <w:style w:type="character" w:styleId="SubtleEmphasis">
    <w:name w:val="Subtle Emphasis"/>
    <w:basedOn w:val="DefaultParagraphFont"/>
    <w:uiPriority w:val="19"/>
    <w:qFormat/>
    <w:rsid w:val="00251FD8"/>
    <w:rPr>
      <w:i/>
      <w:iCs/>
      <w:color w:val="595959" w:themeColor="text1" w:themeTint="A6"/>
    </w:rPr>
  </w:style>
  <w:style w:type="character" w:styleId="Emphasis">
    <w:name w:val="Emphasis"/>
    <w:basedOn w:val="DefaultParagraphFont"/>
    <w:uiPriority w:val="20"/>
    <w:qFormat/>
    <w:rsid w:val="00251FD8"/>
    <w:rPr>
      <w:i/>
      <w:iCs/>
    </w:rPr>
  </w:style>
  <w:style w:type="character" w:styleId="IntenseEmphasis">
    <w:name w:val="Intense Emphasis"/>
    <w:basedOn w:val="DefaultParagraphFont"/>
    <w:uiPriority w:val="21"/>
    <w:qFormat/>
    <w:rsid w:val="00251FD8"/>
    <w:rPr>
      <w:b/>
      <w:bCs/>
      <w:i/>
      <w:iCs/>
    </w:rPr>
  </w:style>
  <w:style w:type="character" w:styleId="Strong">
    <w:name w:val="Strong"/>
    <w:basedOn w:val="DefaultParagraphFont"/>
    <w:uiPriority w:val="22"/>
    <w:qFormat/>
    <w:rsid w:val="00251FD8"/>
    <w:rPr>
      <w:b/>
      <w:bCs/>
    </w:rPr>
  </w:style>
  <w:style w:type="paragraph" w:styleId="Quote">
    <w:name w:val="Quote"/>
    <w:basedOn w:val="Normal"/>
    <w:next w:val="Normal"/>
    <w:link w:val="QuoteChar"/>
    <w:uiPriority w:val="29"/>
    <w:qFormat/>
    <w:rsid w:val="00251FD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251FD8"/>
    <w:rPr>
      <w:i/>
      <w:iCs/>
    </w:rPr>
  </w:style>
  <w:style w:type="paragraph" w:styleId="IntenseQuote">
    <w:name w:val="Intense Quote"/>
    <w:basedOn w:val="Normal"/>
    <w:next w:val="Normal"/>
    <w:link w:val="IntenseQuoteChar"/>
    <w:uiPriority w:val="30"/>
    <w:qFormat/>
    <w:rsid w:val="00251FD8"/>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251FD8"/>
    <w:rPr>
      <w:rFonts w:asciiTheme="majorHAnsi" w:eastAsiaTheme="majorEastAsia" w:hAnsiTheme="majorHAnsi" w:cstheme="majorBidi"/>
      <w:color w:val="5B9BD5" w:themeColor="accent1"/>
      <w:sz w:val="28"/>
      <w:szCs w:val="28"/>
    </w:rPr>
  </w:style>
  <w:style w:type="character" w:styleId="SubtleReference">
    <w:name w:val="Subtle Reference"/>
    <w:basedOn w:val="DefaultParagraphFont"/>
    <w:uiPriority w:val="31"/>
    <w:qFormat/>
    <w:rsid w:val="00251FD8"/>
    <w:rPr>
      <w:smallCaps/>
      <w:color w:val="404040" w:themeColor="text1" w:themeTint="BF"/>
    </w:rPr>
  </w:style>
  <w:style w:type="character" w:styleId="IntenseReference">
    <w:name w:val="Intense Reference"/>
    <w:basedOn w:val="DefaultParagraphFont"/>
    <w:uiPriority w:val="32"/>
    <w:qFormat/>
    <w:rsid w:val="00251FD8"/>
    <w:rPr>
      <w:b/>
      <w:bCs/>
      <w:smallCaps/>
      <w:u w:val="single"/>
    </w:rPr>
  </w:style>
  <w:style w:type="character" w:styleId="BookTitle">
    <w:name w:val="Book Title"/>
    <w:basedOn w:val="DefaultParagraphFont"/>
    <w:uiPriority w:val="33"/>
    <w:qFormat/>
    <w:rsid w:val="00251FD8"/>
    <w:rPr>
      <w:b/>
      <w:bCs/>
      <w:smallCaps/>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251FD8"/>
    <w:rPr>
      <w:b/>
      <w:bCs/>
      <w:color w:val="404040" w:themeColor="text1" w:themeTint="BF"/>
      <w:sz w:val="20"/>
      <w:szCs w:val="20"/>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qFormat/>
    <w:rsid w:val="00D6140C"/>
    <w:pPr>
      <w:ind w:left="720"/>
      <w:contextualSpacing/>
    </w:pPr>
  </w:style>
  <w:style w:type="table" w:styleId="TableGrid">
    <w:name w:val="Table Grid"/>
    <w:basedOn w:val="TableNormal"/>
    <w:uiPriority w:val="39"/>
    <w:rsid w:val="00F825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74738"/>
    <w:pPr>
      <w:spacing w:before="100" w:beforeAutospacing="1" w:after="100" w:afterAutospacing="1"/>
    </w:pPr>
    <w:rPr>
      <w:rFonts w:ascii="Times New Roman" w:eastAsia="Times New Roman" w:hAnsi="Times New Roman" w:cs="Times New Roman"/>
      <w:sz w:val="24"/>
      <w:szCs w:val="24"/>
      <w:lang w:eastAsia="en-GB"/>
    </w:rPr>
  </w:style>
  <w:style w:type="paragraph" w:styleId="NoSpacing">
    <w:name w:val="No Spacing"/>
    <w:uiPriority w:val="1"/>
    <w:qFormat/>
    <w:rsid w:val="00251FD8"/>
    <w:pPr>
      <w:spacing w:after="0"/>
    </w:pPr>
  </w:style>
  <w:style w:type="paragraph" w:styleId="TOCHeading">
    <w:name w:val="TOC Heading"/>
    <w:basedOn w:val="Heading1"/>
    <w:next w:val="Normal"/>
    <w:uiPriority w:val="39"/>
    <w:semiHidden/>
    <w:unhideWhenUsed/>
    <w:qFormat/>
    <w:rsid w:val="00251FD8"/>
    <w:pPr>
      <w:outlineLvl w:val="9"/>
    </w:pPr>
  </w:style>
  <w:style w:type="paragraph" w:styleId="Bibliography">
    <w:name w:val="Bibliography"/>
    <w:basedOn w:val="Normal"/>
    <w:next w:val="Normal"/>
    <w:uiPriority w:val="37"/>
    <w:unhideWhenUsed/>
    <w:rsid w:val="004E4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024836">
      <w:bodyDiv w:val="1"/>
      <w:marLeft w:val="0"/>
      <w:marRight w:val="0"/>
      <w:marTop w:val="0"/>
      <w:marBottom w:val="0"/>
      <w:divBdr>
        <w:top w:val="none" w:sz="0" w:space="0" w:color="auto"/>
        <w:left w:val="none" w:sz="0" w:space="0" w:color="auto"/>
        <w:bottom w:val="none" w:sz="0" w:space="0" w:color="auto"/>
        <w:right w:val="none" w:sz="0" w:space="0" w:color="auto"/>
      </w:divBdr>
    </w:div>
    <w:div w:id="134956959">
      <w:bodyDiv w:val="1"/>
      <w:marLeft w:val="0"/>
      <w:marRight w:val="0"/>
      <w:marTop w:val="0"/>
      <w:marBottom w:val="0"/>
      <w:divBdr>
        <w:top w:val="none" w:sz="0" w:space="0" w:color="auto"/>
        <w:left w:val="none" w:sz="0" w:space="0" w:color="auto"/>
        <w:bottom w:val="none" w:sz="0" w:space="0" w:color="auto"/>
        <w:right w:val="none" w:sz="0" w:space="0" w:color="auto"/>
      </w:divBdr>
    </w:div>
    <w:div w:id="156701348">
      <w:bodyDiv w:val="1"/>
      <w:marLeft w:val="0"/>
      <w:marRight w:val="0"/>
      <w:marTop w:val="0"/>
      <w:marBottom w:val="0"/>
      <w:divBdr>
        <w:top w:val="none" w:sz="0" w:space="0" w:color="auto"/>
        <w:left w:val="none" w:sz="0" w:space="0" w:color="auto"/>
        <w:bottom w:val="none" w:sz="0" w:space="0" w:color="auto"/>
        <w:right w:val="none" w:sz="0" w:space="0" w:color="auto"/>
      </w:divBdr>
    </w:div>
    <w:div w:id="397826383">
      <w:bodyDiv w:val="1"/>
      <w:marLeft w:val="0"/>
      <w:marRight w:val="0"/>
      <w:marTop w:val="0"/>
      <w:marBottom w:val="0"/>
      <w:divBdr>
        <w:top w:val="none" w:sz="0" w:space="0" w:color="auto"/>
        <w:left w:val="none" w:sz="0" w:space="0" w:color="auto"/>
        <w:bottom w:val="none" w:sz="0" w:space="0" w:color="auto"/>
        <w:right w:val="none" w:sz="0" w:space="0" w:color="auto"/>
      </w:divBdr>
    </w:div>
    <w:div w:id="622810703">
      <w:bodyDiv w:val="1"/>
      <w:marLeft w:val="0"/>
      <w:marRight w:val="0"/>
      <w:marTop w:val="0"/>
      <w:marBottom w:val="0"/>
      <w:divBdr>
        <w:top w:val="none" w:sz="0" w:space="0" w:color="auto"/>
        <w:left w:val="none" w:sz="0" w:space="0" w:color="auto"/>
        <w:bottom w:val="none" w:sz="0" w:space="0" w:color="auto"/>
        <w:right w:val="none" w:sz="0" w:space="0" w:color="auto"/>
      </w:divBdr>
    </w:div>
    <w:div w:id="626084897">
      <w:bodyDiv w:val="1"/>
      <w:marLeft w:val="0"/>
      <w:marRight w:val="0"/>
      <w:marTop w:val="0"/>
      <w:marBottom w:val="0"/>
      <w:divBdr>
        <w:top w:val="none" w:sz="0" w:space="0" w:color="auto"/>
        <w:left w:val="none" w:sz="0" w:space="0" w:color="auto"/>
        <w:bottom w:val="none" w:sz="0" w:space="0" w:color="auto"/>
        <w:right w:val="none" w:sz="0" w:space="0" w:color="auto"/>
      </w:divBdr>
    </w:div>
    <w:div w:id="638463373">
      <w:bodyDiv w:val="1"/>
      <w:marLeft w:val="0"/>
      <w:marRight w:val="0"/>
      <w:marTop w:val="0"/>
      <w:marBottom w:val="0"/>
      <w:divBdr>
        <w:top w:val="none" w:sz="0" w:space="0" w:color="auto"/>
        <w:left w:val="none" w:sz="0" w:space="0" w:color="auto"/>
        <w:bottom w:val="none" w:sz="0" w:space="0" w:color="auto"/>
        <w:right w:val="none" w:sz="0" w:space="0" w:color="auto"/>
      </w:divBdr>
      <w:divsChild>
        <w:div w:id="294068976">
          <w:marLeft w:val="0"/>
          <w:marRight w:val="0"/>
          <w:marTop w:val="0"/>
          <w:marBottom w:val="0"/>
          <w:divBdr>
            <w:top w:val="none" w:sz="0" w:space="0" w:color="auto"/>
            <w:left w:val="none" w:sz="0" w:space="0" w:color="auto"/>
            <w:bottom w:val="none" w:sz="0" w:space="0" w:color="auto"/>
            <w:right w:val="none" w:sz="0" w:space="0" w:color="auto"/>
          </w:divBdr>
        </w:div>
        <w:div w:id="1683774241">
          <w:marLeft w:val="0"/>
          <w:marRight w:val="0"/>
          <w:marTop w:val="0"/>
          <w:marBottom w:val="0"/>
          <w:divBdr>
            <w:top w:val="none" w:sz="0" w:space="0" w:color="auto"/>
            <w:left w:val="none" w:sz="0" w:space="0" w:color="auto"/>
            <w:bottom w:val="none" w:sz="0" w:space="0" w:color="auto"/>
            <w:right w:val="none" w:sz="0" w:space="0" w:color="auto"/>
          </w:divBdr>
        </w:div>
        <w:div w:id="1736780953">
          <w:marLeft w:val="0"/>
          <w:marRight w:val="0"/>
          <w:marTop w:val="0"/>
          <w:marBottom w:val="0"/>
          <w:divBdr>
            <w:top w:val="none" w:sz="0" w:space="0" w:color="auto"/>
            <w:left w:val="none" w:sz="0" w:space="0" w:color="auto"/>
            <w:bottom w:val="none" w:sz="0" w:space="0" w:color="auto"/>
            <w:right w:val="none" w:sz="0" w:space="0" w:color="auto"/>
          </w:divBdr>
        </w:div>
      </w:divsChild>
    </w:div>
    <w:div w:id="648175959">
      <w:bodyDiv w:val="1"/>
      <w:marLeft w:val="0"/>
      <w:marRight w:val="0"/>
      <w:marTop w:val="0"/>
      <w:marBottom w:val="0"/>
      <w:divBdr>
        <w:top w:val="none" w:sz="0" w:space="0" w:color="auto"/>
        <w:left w:val="none" w:sz="0" w:space="0" w:color="auto"/>
        <w:bottom w:val="none" w:sz="0" w:space="0" w:color="auto"/>
        <w:right w:val="none" w:sz="0" w:space="0" w:color="auto"/>
      </w:divBdr>
      <w:divsChild>
        <w:div w:id="17629939">
          <w:marLeft w:val="0"/>
          <w:marRight w:val="0"/>
          <w:marTop w:val="0"/>
          <w:marBottom w:val="0"/>
          <w:divBdr>
            <w:top w:val="none" w:sz="0" w:space="0" w:color="auto"/>
            <w:left w:val="none" w:sz="0" w:space="0" w:color="auto"/>
            <w:bottom w:val="none" w:sz="0" w:space="0" w:color="auto"/>
            <w:right w:val="none" w:sz="0" w:space="0" w:color="auto"/>
          </w:divBdr>
        </w:div>
        <w:div w:id="1251231285">
          <w:marLeft w:val="0"/>
          <w:marRight w:val="0"/>
          <w:marTop w:val="0"/>
          <w:marBottom w:val="0"/>
          <w:divBdr>
            <w:top w:val="none" w:sz="0" w:space="0" w:color="auto"/>
            <w:left w:val="none" w:sz="0" w:space="0" w:color="auto"/>
            <w:bottom w:val="none" w:sz="0" w:space="0" w:color="auto"/>
            <w:right w:val="none" w:sz="0" w:space="0" w:color="auto"/>
          </w:divBdr>
        </w:div>
        <w:div w:id="1911843749">
          <w:marLeft w:val="0"/>
          <w:marRight w:val="0"/>
          <w:marTop w:val="0"/>
          <w:marBottom w:val="0"/>
          <w:divBdr>
            <w:top w:val="none" w:sz="0" w:space="0" w:color="auto"/>
            <w:left w:val="none" w:sz="0" w:space="0" w:color="auto"/>
            <w:bottom w:val="none" w:sz="0" w:space="0" w:color="auto"/>
            <w:right w:val="none" w:sz="0" w:space="0" w:color="auto"/>
          </w:divBdr>
        </w:div>
      </w:divsChild>
    </w:div>
    <w:div w:id="722676014">
      <w:bodyDiv w:val="1"/>
      <w:marLeft w:val="0"/>
      <w:marRight w:val="0"/>
      <w:marTop w:val="0"/>
      <w:marBottom w:val="0"/>
      <w:divBdr>
        <w:top w:val="none" w:sz="0" w:space="0" w:color="auto"/>
        <w:left w:val="none" w:sz="0" w:space="0" w:color="auto"/>
        <w:bottom w:val="none" w:sz="0" w:space="0" w:color="auto"/>
        <w:right w:val="none" w:sz="0" w:space="0" w:color="auto"/>
      </w:divBdr>
    </w:div>
    <w:div w:id="790897845">
      <w:bodyDiv w:val="1"/>
      <w:marLeft w:val="0"/>
      <w:marRight w:val="0"/>
      <w:marTop w:val="0"/>
      <w:marBottom w:val="0"/>
      <w:divBdr>
        <w:top w:val="none" w:sz="0" w:space="0" w:color="auto"/>
        <w:left w:val="none" w:sz="0" w:space="0" w:color="auto"/>
        <w:bottom w:val="none" w:sz="0" w:space="0" w:color="auto"/>
        <w:right w:val="none" w:sz="0" w:space="0" w:color="auto"/>
      </w:divBdr>
    </w:div>
    <w:div w:id="947157908">
      <w:bodyDiv w:val="1"/>
      <w:marLeft w:val="0"/>
      <w:marRight w:val="0"/>
      <w:marTop w:val="0"/>
      <w:marBottom w:val="0"/>
      <w:divBdr>
        <w:top w:val="none" w:sz="0" w:space="0" w:color="auto"/>
        <w:left w:val="none" w:sz="0" w:space="0" w:color="auto"/>
        <w:bottom w:val="none" w:sz="0" w:space="0" w:color="auto"/>
        <w:right w:val="none" w:sz="0" w:space="0" w:color="auto"/>
      </w:divBdr>
      <w:divsChild>
        <w:div w:id="798109814">
          <w:marLeft w:val="0"/>
          <w:marRight w:val="0"/>
          <w:marTop w:val="0"/>
          <w:marBottom w:val="0"/>
          <w:divBdr>
            <w:top w:val="none" w:sz="0" w:space="0" w:color="auto"/>
            <w:left w:val="none" w:sz="0" w:space="0" w:color="auto"/>
            <w:bottom w:val="none" w:sz="0" w:space="0" w:color="auto"/>
            <w:right w:val="none" w:sz="0" w:space="0" w:color="auto"/>
          </w:divBdr>
        </w:div>
      </w:divsChild>
    </w:div>
    <w:div w:id="1075399278">
      <w:bodyDiv w:val="1"/>
      <w:marLeft w:val="0"/>
      <w:marRight w:val="0"/>
      <w:marTop w:val="0"/>
      <w:marBottom w:val="0"/>
      <w:divBdr>
        <w:top w:val="none" w:sz="0" w:space="0" w:color="auto"/>
        <w:left w:val="none" w:sz="0" w:space="0" w:color="auto"/>
        <w:bottom w:val="none" w:sz="0" w:space="0" w:color="auto"/>
        <w:right w:val="none" w:sz="0" w:space="0" w:color="auto"/>
      </w:divBdr>
    </w:div>
    <w:div w:id="1663896893">
      <w:bodyDiv w:val="1"/>
      <w:marLeft w:val="0"/>
      <w:marRight w:val="0"/>
      <w:marTop w:val="0"/>
      <w:marBottom w:val="0"/>
      <w:divBdr>
        <w:top w:val="none" w:sz="0" w:space="0" w:color="auto"/>
        <w:left w:val="none" w:sz="0" w:space="0" w:color="auto"/>
        <w:bottom w:val="none" w:sz="0" w:space="0" w:color="auto"/>
        <w:right w:val="none" w:sz="0" w:space="0" w:color="auto"/>
      </w:divBdr>
    </w:div>
    <w:div w:id="1741369936">
      <w:bodyDiv w:val="1"/>
      <w:marLeft w:val="0"/>
      <w:marRight w:val="0"/>
      <w:marTop w:val="0"/>
      <w:marBottom w:val="0"/>
      <w:divBdr>
        <w:top w:val="none" w:sz="0" w:space="0" w:color="auto"/>
        <w:left w:val="none" w:sz="0" w:space="0" w:color="auto"/>
        <w:bottom w:val="none" w:sz="0" w:space="0" w:color="auto"/>
        <w:right w:val="none" w:sz="0" w:space="0" w:color="auto"/>
      </w:divBdr>
    </w:div>
    <w:div w:id="1893692541">
      <w:bodyDiv w:val="1"/>
      <w:marLeft w:val="0"/>
      <w:marRight w:val="0"/>
      <w:marTop w:val="0"/>
      <w:marBottom w:val="0"/>
      <w:divBdr>
        <w:top w:val="none" w:sz="0" w:space="0" w:color="auto"/>
        <w:left w:val="none" w:sz="0" w:space="0" w:color="auto"/>
        <w:bottom w:val="none" w:sz="0" w:space="0" w:color="auto"/>
        <w:right w:val="none" w:sz="0" w:space="0" w:color="auto"/>
      </w:divBdr>
      <w:divsChild>
        <w:div w:id="1788026">
          <w:marLeft w:val="0"/>
          <w:marRight w:val="0"/>
          <w:marTop w:val="0"/>
          <w:marBottom w:val="0"/>
          <w:divBdr>
            <w:top w:val="none" w:sz="0" w:space="0" w:color="auto"/>
            <w:left w:val="none" w:sz="0" w:space="0" w:color="auto"/>
            <w:bottom w:val="none" w:sz="0" w:space="0" w:color="auto"/>
            <w:right w:val="none" w:sz="0" w:space="0" w:color="auto"/>
          </w:divBdr>
        </w:div>
        <w:div w:id="3556539">
          <w:marLeft w:val="0"/>
          <w:marRight w:val="0"/>
          <w:marTop w:val="0"/>
          <w:marBottom w:val="0"/>
          <w:divBdr>
            <w:top w:val="none" w:sz="0" w:space="0" w:color="auto"/>
            <w:left w:val="none" w:sz="0" w:space="0" w:color="auto"/>
            <w:bottom w:val="none" w:sz="0" w:space="0" w:color="auto"/>
            <w:right w:val="none" w:sz="0" w:space="0" w:color="auto"/>
          </w:divBdr>
        </w:div>
        <w:div w:id="53283310">
          <w:marLeft w:val="0"/>
          <w:marRight w:val="0"/>
          <w:marTop w:val="0"/>
          <w:marBottom w:val="0"/>
          <w:divBdr>
            <w:top w:val="none" w:sz="0" w:space="0" w:color="auto"/>
            <w:left w:val="none" w:sz="0" w:space="0" w:color="auto"/>
            <w:bottom w:val="none" w:sz="0" w:space="0" w:color="auto"/>
            <w:right w:val="none" w:sz="0" w:space="0" w:color="auto"/>
          </w:divBdr>
        </w:div>
        <w:div w:id="64765496">
          <w:marLeft w:val="0"/>
          <w:marRight w:val="0"/>
          <w:marTop w:val="0"/>
          <w:marBottom w:val="0"/>
          <w:divBdr>
            <w:top w:val="none" w:sz="0" w:space="0" w:color="auto"/>
            <w:left w:val="none" w:sz="0" w:space="0" w:color="auto"/>
            <w:bottom w:val="none" w:sz="0" w:space="0" w:color="auto"/>
            <w:right w:val="none" w:sz="0" w:space="0" w:color="auto"/>
          </w:divBdr>
        </w:div>
        <w:div w:id="188488986">
          <w:marLeft w:val="0"/>
          <w:marRight w:val="0"/>
          <w:marTop w:val="0"/>
          <w:marBottom w:val="0"/>
          <w:divBdr>
            <w:top w:val="none" w:sz="0" w:space="0" w:color="auto"/>
            <w:left w:val="none" w:sz="0" w:space="0" w:color="auto"/>
            <w:bottom w:val="none" w:sz="0" w:space="0" w:color="auto"/>
            <w:right w:val="none" w:sz="0" w:space="0" w:color="auto"/>
          </w:divBdr>
        </w:div>
        <w:div w:id="199248843">
          <w:marLeft w:val="0"/>
          <w:marRight w:val="0"/>
          <w:marTop w:val="0"/>
          <w:marBottom w:val="0"/>
          <w:divBdr>
            <w:top w:val="none" w:sz="0" w:space="0" w:color="auto"/>
            <w:left w:val="none" w:sz="0" w:space="0" w:color="auto"/>
            <w:bottom w:val="none" w:sz="0" w:space="0" w:color="auto"/>
            <w:right w:val="none" w:sz="0" w:space="0" w:color="auto"/>
          </w:divBdr>
        </w:div>
        <w:div w:id="215822505">
          <w:marLeft w:val="0"/>
          <w:marRight w:val="0"/>
          <w:marTop w:val="0"/>
          <w:marBottom w:val="0"/>
          <w:divBdr>
            <w:top w:val="none" w:sz="0" w:space="0" w:color="auto"/>
            <w:left w:val="none" w:sz="0" w:space="0" w:color="auto"/>
            <w:bottom w:val="none" w:sz="0" w:space="0" w:color="auto"/>
            <w:right w:val="none" w:sz="0" w:space="0" w:color="auto"/>
          </w:divBdr>
        </w:div>
        <w:div w:id="319502696">
          <w:marLeft w:val="0"/>
          <w:marRight w:val="0"/>
          <w:marTop w:val="0"/>
          <w:marBottom w:val="0"/>
          <w:divBdr>
            <w:top w:val="none" w:sz="0" w:space="0" w:color="auto"/>
            <w:left w:val="none" w:sz="0" w:space="0" w:color="auto"/>
            <w:bottom w:val="none" w:sz="0" w:space="0" w:color="auto"/>
            <w:right w:val="none" w:sz="0" w:space="0" w:color="auto"/>
          </w:divBdr>
        </w:div>
        <w:div w:id="342242117">
          <w:marLeft w:val="0"/>
          <w:marRight w:val="0"/>
          <w:marTop w:val="0"/>
          <w:marBottom w:val="0"/>
          <w:divBdr>
            <w:top w:val="none" w:sz="0" w:space="0" w:color="auto"/>
            <w:left w:val="none" w:sz="0" w:space="0" w:color="auto"/>
            <w:bottom w:val="none" w:sz="0" w:space="0" w:color="auto"/>
            <w:right w:val="none" w:sz="0" w:space="0" w:color="auto"/>
          </w:divBdr>
        </w:div>
        <w:div w:id="383720576">
          <w:marLeft w:val="0"/>
          <w:marRight w:val="0"/>
          <w:marTop w:val="0"/>
          <w:marBottom w:val="0"/>
          <w:divBdr>
            <w:top w:val="none" w:sz="0" w:space="0" w:color="auto"/>
            <w:left w:val="none" w:sz="0" w:space="0" w:color="auto"/>
            <w:bottom w:val="none" w:sz="0" w:space="0" w:color="auto"/>
            <w:right w:val="none" w:sz="0" w:space="0" w:color="auto"/>
          </w:divBdr>
        </w:div>
        <w:div w:id="394475892">
          <w:marLeft w:val="0"/>
          <w:marRight w:val="0"/>
          <w:marTop w:val="0"/>
          <w:marBottom w:val="0"/>
          <w:divBdr>
            <w:top w:val="none" w:sz="0" w:space="0" w:color="auto"/>
            <w:left w:val="none" w:sz="0" w:space="0" w:color="auto"/>
            <w:bottom w:val="none" w:sz="0" w:space="0" w:color="auto"/>
            <w:right w:val="none" w:sz="0" w:space="0" w:color="auto"/>
          </w:divBdr>
        </w:div>
        <w:div w:id="463079488">
          <w:marLeft w:val="0"/>
          <w:marRight w:val="0"/>
          <w:marTop w:val="0"/>
          <w:marBottom w:val="0"/>
          <w:divBdr>
            <w:top w:val="none" w:sz="0" w:space="0" w:color="auto"/>
            <w:left w:val="none" w:sz="0" w:space="0" w:color="auto"/>
            <w:bottom w:val="none" w:sz="0" w:space="0" w:color="auto"/>
            <w:right w:val="none" w:sz="0" w:space="0" w:color="auto"/>
          </w:divBdr>
        </w:div>
        <w:div w:id="623198805">
          <w:marLeft w:val="0"/>
          <w:marRight w:val="0"/>
          <w:marTop w:val="0"/>
          <w:marBottom w:val="0"/>
          <w:divBdr>
            <w:top w:val="none" w:sz="0" w:space="0" w:color="auto"/>
            <w:left w:val="none" w:sz="0" w:space="0" w:color="auto"/>
            <w:bottom w:val="none" w:sz="0" w:space="0" w:color="auto"/>
            <w:right w:val="none" w:sz="0" w:space="0" w:color="auto"/>
          </w:divBdr>
        </w:div>
        <w:div w:id="653604264">
          <w:marLeft w:val="0"/>
          <w:marRight w:val="0"/>
          <w:marTop w:val="0"/>
          <w:marBottom w:val="0"/>
          <w:divBdr>
            <w:top w:val="none" w:sz="0" w:space="0" w:color="auto"/>
            <w:left w:val="none" w:sz="0" w:space="0" w:color="auto"/>
            <w:bottom w:val="none" w:sz="0" w:space="0" w:color="auto"/>
            <w:right w:val="none" w:sz="0" w:space="0" w:color="auto"/>
          </w:divBdr>
        </w:div>
        <w:div w:id="723025613">
          <w:marLeft w:val="0"/>
          <w:marRight w:val="0"/>
          <w:marTop w:val="0"/>
          <w:marBottom w:val="0"/>
          <w:divBdr>
            <w:top w:val="none" w:sz="0" w:space="0" w:color="auto"/>
            <w:left w:val="none" w:sz="0" w:space="0" w:color="auto"/>
            <w:bottom w:val="none" w:sz="0" w:space="0" w:color="auto"/>
            <w:right w:val="none" w:sz="0" w:space="0" w:color="auto"/>
          </w:divBdr>
        </w:div>
        <w:div w:id="765346714">
          <w:marLeft w:val="0"/>
          <w:marRight w:val="0"/>
          <w:marTop w:val="0"/>
          <w:marBottom w:val="0"/>
          <w:divBdr>
            <w:top w:val="none" w:sz="0" w:space="0" w:color="auto"/>
            <w:left w:val="none" w:sz="0" w:space="0" w:color="auto"/>
            <w:bottom w:val="none" w:sz="0" w:space="0" w:color="auto"/>
            <w:right w:val="none" w:sz="0" w:space="0" w:color="auto"/>
          </w:divBdr>
        </w:div>
        <w:div w:id="798646695">
          <w:marLeft w:val="0"/>
          <w:marRight w:val="0"/>
          <w:marTop w:val="0"/>
          <w:marBottom w:val="0"/>
          <w:divBdr>
            <w:top w:val="none" w:sz="0" w:space="0" w:color="auto"/>
            <w:left w:val="none" w:sz="0" w:space="0" w:color="auto"/>
            <w:bottom w:val="none" w:sz="0" w:space="0" w:color="auto"/>
            <w:right w:val="none" w:sz="0" w:space="0" w:color="auto"/>
          </w:divBdr>
        </w:div>
        <w:div w:id="837229806">
          <w:marLeft w:val="0"/>
          <w:marRight w:val="0"/>
          <w:marTop w:val="0"/>
          <w:marBottom w:val="0"/>
          <w:divBdr>
            <w:top w:val="none" w:sz="0" w:space="0" w:color="auto"/>
            <w:left w:val="none" w:sz="0" w:space="0" w:color="auto"/>
            <w:bottom w:val="none" w:sz="0" w:space="0" w:color="auto"/>
            <w:right w:val="none" w:sz="0" w:space="0" w:color="auto"/>
          </w:divBdr>
        </w:div>
        <w:div w:id="952982147">
          <w:marLeft w:val="0"/>
          <w:marRight w:val="0"/>
          <w:marTop w:val="0"/>
          <w:marBottom w:val="0"/>
          <w:divBdr>
            <w:top w:val="none" w:sz="0" w:space="0" w:color="auto"/>
            <w:left w:val="none" w:sz="0" w:space="0" w:color="auto"/>
            <w:bottom w:val="none" w:sz="0" w:space="0" w:color="auto"/>
            <w:right w:val="none" w:sz="0" w:space="0" w:color="auto"/>
          </w:divBdr>
        </w:div>
        <w:div w:id="1075513998">
          <w:marLeft w:val="0"/>
          <w:marRight w:val="0"/>
          <w:marTop w:val="0"/>
          <w:marBottom w:val="0"/>
          <w:divBdr>
            <w:top w:val="none" w:sz="0" w:space="0" w:color="auto"/>
            <w:left w:val="none" w:sz="0" w:space="0" w:color="auto"/>
            <w:bottom w:val="none" w:sz="0" w:space="0" w:color="auto"/>
            <w:right w:val="none" w:sz="0" w:space="0" w:color="auto"/>
          </w:divBdr>
        </w:div>
        <w:div w:id="1103066585">
          <w:marLeft w:val="0"/>
          <w:marRight w:val="0"/>
          <w:marTop w:val="0"/>
          <w:marBottom w:val="0"/>
          <w:divBdr>
            <w:top w:val="none" w:sz="0" w:space="0" w:color="auto"/>
            <w:left w:val="none" w:sz="0" w:space="0" w:color="auto"/>
            <w:bottom w:val="none" w:sz="0" w:space="0" w:color="auto"/>
            <w:right w:val="none" w:sz="0" w:space="0" w:color="auto"/>
          </w:divBdr>
        </w:div>
        <w:div w:id="1175153014">
          <w:marLeft w:val="0"/>
          <w:marRight w:val="0"/>
          <w:marTop w:val="0"/>
          <w:marBottom w:val="0"/>
          <w:divBdr>
            <w:top w:val="none" w:sz="0" w:space="0" w:color="auto"/>
            <w:left w:val="none" w:sz="0" w:space="0" w:color="auto"/>
            <w:bottom w:val="none" w:sz="0" w:space="0" w:color="auto"/>
            <w:right w:val="none" w:sz="0" w:space="0" w:color="auto"/>
          </w:divBdr>
        </w:div>
        <w:div w:id="1175388673">
          <w:marLeft w:val="0"/>
          <w:marRight w:val="0"/>
          <w:marTop w:val="0"/>
          <w:marBottom w:val="0"/>
          <w:divBdr>
            <w:top w:val="none" w:sz="0" w:space="0" w:color="auto"/>
            <w:left w:val="none" w:sz="0" w:space="0" w:color="auto"/>
            <w:bottom w:val="none" w:sz="0" w:space="0" w:color="auto"/>
            <w:right w:val="none" w:sz="0" w:space="0" w:color="auto"/>
          </w:divBdr>
        </w:div>
        <w:div w:id="1210800978">
          <w:marLeft w:val="0"/>
          <w:marRight w:val="0"/>
          <w:marTop w:val="0"/>
          <w:marBottom w:val="0"/>
          <w:divBdr>
            <w:top w:val="none" w:sz="0" w:space="0" w:color="auto"/>
            <w:left w:val="none" w:sz="0" w:space="0" w:color="auto"/>
            <w:bottom w:val="none" w:sz="0" w:space="0" w:color="auto"/>
            <w:right w:val="none" w:sz="0" w:space="0" w:color="auto"/>
          </w:divBdr>
        </w:div>
        <w:div w:id="1278678460">
          <w:marLeft w:val="0"/>
          <w:marRight w:val="0"/>
          <w:marTop w:val="0"/>
          <w:marBottom w:val="0"/>
          <w:divBdr>
            <w:top w:val="none" w:sz="0" w:space="0" w:color="auto"/>
            <w:left w:val="none" w:sz="0" w:space="0" w:color="auto"/>
            <w:bottom w:val="none" w:sz="0" w:space="0" w:color="auto"/>
            <w:right w:val="none" w:sz="0" w:space="0" w:color="auto"/>
          </w:divBdr>
        </w:div>
        <w:div w:id="1299190526">
          <w:marLeft w:val="0"/>
          <w:marRight w:val="0"/>
          <w:marTop w:val="0"/>
          <w:marBottom w:val="0"/>
          <w:divBdr>
            <w:top w:val="none" w:sz="0" w:space="0" w:color="auto"/>
            <w:left w:val="none" w:sz="0" w:space="0" w:color="auto"/>
            <w:bottom w:val="none" w:sz="0" w:space="0" w:color="auto"/>
            <w:right w:val="none" w:sz="0" w:space="0" w:color="auto"/>
          </w:divBdr>
        </w:div>
        <w:div w:id="1379670977">
          <w:marLeft w:val="0"/>
          <w:marRight w:val="0"/>
          <w:marTop w:val="0"/>
          <w:marBottom w:val="0"/>
          <w:divBdr>
            <w:top w:val="none" w:sz="0" w:space="0" w:color="auto"/>
            <w:left w:val="none" w:sz="0" w:space="0" w:color="auto"/>
            <w:bottom w:val="none" w:sz="0" w:space="0" w:color="auto"/>
            <w:right w:val="none" w:sz="0" w:space="0" w:color="auto"/>
          </w:divBdr>
        </w:div>
        <w:div w:id="1414278153">
          <w:marLeft w:val="0"/>
          <w:marRight w:val="0"/>
          <w:marTop w:val="0"/>
          <w:marBottom w:val="0"/>
          <w:divBdr>
            <w:top w:val="none" w:sz="0" w:space="0" w:color="auto"/>
            <w:left w:val="none" w:sz="0" w:space="0" w:color="auto"/>
            <w:bottom w:val="none" w:sz="0" w:space="0" w:color="auto"/>
            <w:right w:val="none" w:sz="0" w:space="0" w:color="auto"/>
          </w:divBdr>
        </w:div>
        <w:div w:id="1454321567">
          <w:marLeft w:val="0"/>
          <w:marRight w:val="0"/>
          <w:marTop w:val="0"/>
          <w:marBottom w:val="0"/>
          <w:divBdr>
            <w:top w:val="none" w:sz="0" w:space="0" w:color="auto"/>
            <w:left w:val="none" w:sz="0" w:space="0" w:color="auto"/>
            <w:bottom w:val="none" w:sz="0" w:space="0" w:color="auto"/>
            <w:right w:val="none" w:sz="0" w:space="0" w:color="auto"/>
          </w:divBdr>
        </w:div>
        <w:div w:id="1478492810">
          <w:marLeft w:val="0"/>
          <w:marRight w:val="0"/>
          <w:marTop w:val="0"/>
          <w:marBottom w:val="0"/>
          <w:divBdr>
            <w:top w:val="none" w:sz="0" w:space="0" w:color="auto"/>
            <w:left w:val="none" w:sz="0" w:space="0" w:color="auto"/>
            <w:bottom w:val="none" w:sz="0" w:space="0" w:color="auto"/>
            <w:right w:val="none" w:sz="0" w:space="0" w:color="auto"/>
          </w:divBdr>
        </w:div>
        <w:div w:id="1478565947">
          <w:marLeft w:val="0"/>
          <w:marRight w:val="0"/>
          <w:marTop w:val="0"/>
          <w:marBottom w:val="0"/>
          <w:divBdr>
            <w:top w:val="none" w:sz="0" w:space="0" w:color="auto"/>
            <w:left w:val="none" w:sz="0" w:space="0" w:color="auto"/>
            <w:bottom w:val="none" w:sz="0" w:space="0" w:color="auto"/>
            <w:right w:val="none" w:sz="0" w:space="0" w:color="auto"/>
          </w:divBdr>
        </w:div>
        <w:div w:id="1550993831">
          <w:marLeft w:val="0"/>
          <w:marRight w:val="0"/>
          <w:marTop w:val="0"/>
          <w:marBottom w:val="0"/>
          <w:divBdr>
            <w:top w:val="none" w:sz="0" w:space="0" w:color="auto"/>
            <w:left w:val="none" w:sz="0" w:space="0" w:color="auto"/>
            <w:bottom w:val="none" w:sz="0" w:space="0" w:color="auto"/>
            <w:right w:val="none" w:sz="0" w:space="0" w:color="auto"/>
          </w:divBdr>
        </w:div>
        <w:div w:id="1560510216">
          <w:marLeft w:val="0"/>
          <w:marRight w:val="0"/>
          <w:marTop w:val="0"/>
          <w:marBottom w:val="0"/>
          <w:divBdr>
            <w:top w:val="none" w:sz="0" w:space="0" w:color="auto"/>
            <w:left w:val="none" w:sz="0" w:space="0" w:color="auto"/>
            <w:bottom w:val="none" w:sz="0" w:space="0" w:color="auto"/>
            <w:right w:val="none" w:sz="0" w:space="0" w:color="auto"/>
          </w:divBdr>
        </w:div>
        <w:div w:id="1576470301">
          <w:marLeft w:val="0"/>
          <w:marRight w:val="0"/>
          <w:marTop w:val="0"/>
          <w:marBottom w:val="0"/>
          <w:divBdr>
            <w:top w:val="none" w:sz="0" w:space="0" w:color="auto"/>
            <w:left w:val="none" w:sz="0" w:space="0" w:color="auto"/>
            <w:bottom w:val="none" w:sz="0" w:space="0" w:color="auto"/>
            <w:right w:val="none" w:sz="0" w:space="0" w:color="auto"/>
          </w:divBdr>
        </w:div>
        <w:div w:id="1723361315">
          <w:marLeft w:val="0"/>
          <w:marRight w:val="0"/>
          <w:marTop w:val="0"/>
          <w:marBottom w:val="0"/>
          <w:divBdr>
            <w:top w:val="none" w:sz="0" w:space="0" w:color="auto"/>
            <w:left w:val="none" w:sz="0" w:space="0" w:color="auto"/>
            <w:bottom w:val="none" w:sz="0" w:space="0" w:color="auto"/>
            <w:right w:val="none" w:sz="0" w:space="0" w:color="auto"/>
          </w:divBdr>
        </w:div>
        <w:div w:id="1724791472">
          <w:marLeft w:val="0"/>
          <w:marRight w:val="0"/>
          <w:marTop w:val="0"/>
          <w:marBottom w:val="0"/>
          <w:divBdr>
            <w:top w:val="none" w:sz="0" w:space="0" w:color="auto"/>
            <w:left w:val="none" w:sz="0" w:space="0" w:color="auto"/>
            <w:bottom w:val="none" w:sz="0" w:space="0" w:color="auto"/>
            <w:right w:val="none" w:sz="0" w:space="0" w:color="auto"/>
          </w:divBdr>
        </w:div>
        <w:div w:id="1731660112">
          <w:marLeft w:val="0"/>
          <w:marRight w:val="0"/>
          <w:marTop w:val="0"/>
          <w:marBottom w:val="0"/>
          <w:divBdr>
            <w:top w:val="none" w:sz="0" w:space="0" w:color="auto"/>
            <w:left w:val="none" w:sz="0" w:space="0" w:color="auto"/>
            <w:bottom w:val="none" w:sz="0" w:space="0" w:color="auto"/>
            <w:right w:val="none" w:sz="0" w:space="0" w:color="auto"/>
          </w:divBdr>
        </w:div>
        <w:div w:id="1771856262">
          <w:marLeft w:val="0"/>
          <w:marRight w:val="0"/>
          <w:marTop w:val="0"/>
          <w:marBottom w:val="0"/>
          <w:divBdr>
            <w:top w:val="none" w:sz="0" w:space="0" w:color="auto"/>
            <w:left w:val="none" w:sz="0" w:space="0" w:color="auto"/>
            <w:bottom w:val="none" w:sz="0" w:space="0" w:color="auto"/>
            <w:right w:val="none" w:sz="0" w:space="0" w:color="auto"/>
          </w:divBdr>
        </w:div>
        <w:div w:id="1837107607">
          <w:marLeft w:val="0"/>
          <w:marRight w:val="0"/>
          <w:marTop w:val="0"/>
          <w:marBottom w:val="0"/>
          <w:divBdr>
            <w:top w:val="none" w:sz="0" w:space="0" w:color="auto"/>
            <w:left w:val="none" w:sz="0" w:space="0" w:color="auto"/>
            <w:bottom w:val="none" w:sz="0" w:space="0" w:color="auto"/>
            <w:right w:val="none" w:sz="0" w:space="0" w:color="auto"/>
          </w:divBdr>
        </w:div>
        <w:div w:id="1845702661">
          <w:marLeft w:val="0"/>
          <w:marRight w:val="0"/>
          <w:marTop w:val="0"/>
          <w:marBottom w:val="0"/>
          <w:divBdr>
            <w:top w:val="none" w:sz="0" w:space="0" w:color="auto"/>
            <w:left w:val="none" w:sz="0" w:space="0" w:color="auto"/>
            <w:bottom w:val="none" w:sz="0" w:space="0" w:color="auto"/>
            <w:right w:val="none" w:sz="0" w:space="0" w:color="auto"/>
          </w:divBdr>
        </w:div>
        <w:div w:id="1872843549">
          <w:marLeft w:val="0"/>
          <w:marRight w:val="0"/>
          <w:marTop w:val="0"/>
          <w:marBottom w:val="0"/>
          <w:divBdr>
            <w:top w:val="none" w:sz="0" w:space="0" w:color="auto"/>
            <w:left w:val="none" w:sz="0" w:space="0" w:color="auto"/>
            <w:bottom w:val="none" w:sz="0" w:space="0" w:color="auto"/>
            <w:right w:val="none" w:sz="0" w:space="0" w:color="auto"/>
          </w:divBdr>
        </w:div>
        <w:div w:id="1956864582">
          <w:marLeft w:val="0"/>
          <w:marRight w:val="0"/>
          <w:marTop w:val="0"/>
          <w:marBottom w:val="0"/>
          <w:divBdr>
            <w:top w:val="none" w:sz="0" w:space="0" w:color="auto"/>
            <w:left w:val="none" w:sz="0" w:space="0" w:color="auto"/>
            <w:bottom w:val="none" w:sz="0" w:space="0" w:color="auto"/>
            <w:right w:val="none" w:sz="0" w:space="0" w:color="auto"/>
          </w:divBdr>
        </w:div>
        <w:div w:id="1983805162">
          <w:marLeft w:val="0"/>
          <w:marRight w:val="0"/>
          <w:marTop w:val="0"/>
          <w:marBottom w:val="0"/>
          <w:divBdr>
            <w:top w:val="none" w:sz="0" w:space="0" w:color="auto"/>
            <w:left w:val="none" w:sz="0" w:space="0" w:color="auto"/>
            <w:bottom w:val="none" w:sz="0" w:space="0" w:color="auto"/>
            <w:right w:val="none" w:sz="0" w:space="0" w:color="auto"/>
          </w:divBdr>
        </w:div>
        <w:div w:id="1993220229">
          <w:marLeft w:val="0"/>
          <w:marRight w:val="0"/>
          <w:marTop w:val="0"/>
          <w:marBottom w:val="0"/>
          <w:divBdr>
            <w:top w:val="none" w:sz="0" w:space="0" w:color="auto"/>
            <w:left w:val="none" w:sz="0" w:space="0" w:color="auto"/>
            <w:bottom w:val="none" w:sz="0" w:space="0" w:color="auto"/>
            <w:right w:val="none" w:sz="0" w:space="0" w:color="auto"/>
          </w:divBdr>
        </w:div>
        <w:div w:id="2012828532">
          <w:marLeft w:val="0"/>
          <w:marRight w:val="0"/>
          <w:marTop w:val="0"/>
          <w:marBottom w:val="0"/>
          <w:divBdr>
            <w:top w:val="none" w:sz="0" w:space="0" w:color="auto"/>
            <w:left w:val="none" w:sz="0" w:space="0" w:color="auto"/>
            <w:bottom w:val="none" w:sz="0" w:space="0" w:color="auto"/>
            <w:right w:val="none" w:sz="0" w:space="0" w:color="auto"/>
          </w:divBdr>
        </w:div>
        <w:div w:id="2024167310">
          <w:marLeft w:val="0"/>
          <w:marRight w:val="0"/>
          <w:marTop w:val="0"/>
          <w:marBottom w:val="0"/>
          <w:divBdr>
            <w:top w:val="none" w:sz="0" w:space="0" w:color="auto"/>
            <w:left w:val="none" w:sz="0" w:space="0" w:color="auto"/>
            <w:bottom w:val="none" w:sz="0" w:space="0" w:color="auto"/>
            <w:right w:val="none" w:sz="0" w:space="0" w:color="auto"/>
          </w:divBdr>
        </w:div>
        <w:div w:id="2041785706">
          <w:marLeft w:val="0"/>
          <w:marRight w:val="0"/>
          <w:marTop w:val="0"/>
          <w:marBottom w:val="0"/>
          <w:divBdr>
            <w:top w:val="none" w:sz="0" w:space="0" w:color="auto"/>
            <w:left w:val="none" w:sz="0" w:space="0" w:color="auto"/>
            <w:bottom w:val="none" w:sz="0" w:space="0" w:color="auto"/>
            <w:right w:val="none" w:sz="0" w:space="0" w:color="auto"/>
          </w:divBdr>
        </w:div>
        <w:div w:id="2042629383">
          <w:marLeft w:val="0"/>
          <w:marRight w:val="0"/>
          <w:marTop w:val="0"/>
          <w:marBottom w:val="0"/>
          <w:divBdr>
            <w:top w:val="none" w:sz="0" w:space="0" w:color="auto"/>
            <w:left w:val="none" w:sz="0" w:space="0" w:color="auto"/>
            <w:bottom w:val="none" w:sz="0" w:space="0" w:color="auto"/>
            <w:right w:val="none" w:sz="0" w:space="0" w:color="auto"/>
          </w:divBdr>
        </w:div>
        <w:div w:id="2046245064">
          <w:marLeft w:val="0"/>
          <w:marRight w:val="0"/>
          <w:marTop w:val="0"/>
          <w:marBottom w:val="0"/>
          <w:divBdr>
            <w:top w:val="none" w:sz="0" w:space="0" w:color="auto"/>
            <w:left w:val="none" w:sz="0" w:space="0" w:color="auto"/>
            <w:bottom w:val="none" w:sz="0" w:space="0" w:color="auto"/>
            <w:right w:val="none" w:sz="0" w:space="0" w:color="auto"/>
          </w:divBdr>
        </w:div>
        <w:div w:id="2050690301">
          <w:marLeft w:val="0"/>
          <w:marRight w:val="0"/>
          <w:marTop w:val="0"/>
          <w:marBottom w:val="0"/>
          <w:divBdr>
            <w:top w:val="none" w:sz="0" w:space="0" w:color="auto"/>
            <w:left w:val="none" w:sz="0" w:space="0" w:color="auto"/>
            <w:bottom w:val="none" w:sz="0" w:space="0" w:color="auto"/>
            <w:right w:val="none" w:sz="0" w:space="0" w:color="auto"/>
          </w:divBdr>
        </w:div>
        <w:div w:id="2077170254">
          <w:marLeft w:val="0"/>
          <w:marRight w:val="0"/>
          <w:marTop w:val="0"/>
          <w:marBottom w:val="0"/>
          <w:divBdr>
            <w:top w:val="none" w:sz="0" w:space="0" w:color="auto"/>
            <w:left w:val="none" w:sz="0" w:space="0" w:color="auto"/>
            <w:bottom w:val="none" w:sz="0" w:space="0" w:color="auto"/>
            <w:right w:val="none" w:sz="0" w:space="0" w:color="auto"/>
          </w:divBdr>
        </w:div>
        <w:div w:id="2090887311">
          <w:marLeft w:val="0"/>
          <w:marRight w:val="0"/>
          <w:marTop w:val="0"/>
          <w:marBottom w:val="0"/>
          <w:divBdr>
            <w:top w:val="none" w:sz="0" w:space="0" w:color="auto"/>
            <w:left w:val="none" w:sz="0" w:space="0" w:color="auto"/>
            <w:bottom w:val="none" w:sz="0" w:space="0" w:color="auto"/>
            <w:right w:val="none" w:sz="0" w:space="0" w:color="auto"/>
          </w:divBdr>
        </w:div>
      </w:divsChild>
    </w:div>
    <w:div w:id="2005428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endy\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Fut19</b:Tag>
    <b:SourceType>DocumentFromInternetSite</b:SourceType>
    <b:Guid>{54FFF28E-E027-4E6C-9D40-66979752DAD8}</b:Guid>
    <b:Title>Future Generations Commissioner Wales</b:Title>
    <b:Year>2019</b:Year>
    <b:Author>
      <b:Author>
        <b:Corporate>Future Generations Wales Commisioner</b:Corporate>
      </b:Author>
    </b:Author>
    <b:InternetSiteTitle>Acting Today for a Better Tomorow</b:InternetSiteTitle>
    <b:URL>https://futuregenerations.wales/about-us/future-generations-act</b:URL>
    <b:RefOrder>5</b:RefOrder>
  </b:Source>
  <b:Source>
    <b:Tag>Cennd</b:Tag>
    <b:SourceType>DocumentFromInternetSite</b:SourceType>
    <b:Guid>{07D24032-23E1-4567-94D2-D20EB68EDC4F}</b:Guid>
    <b:Author>
      <b:Author>
        <b:Corporate>Centre for Alternative Technology</b:Corporate>
      </b:Author>
    </b:Author>
    <b:Title>The Wales Institute for Sustainable Education</b:Title>
    <b:InternetSiteTitle>Centre for Alternative Technology</b:InternetSiteTitle>
    <b:Year>n.d.</b:Year>
    <b:URL>http://venuehire.cat.org.uk/</b:URL>
    <b:RefOrder>6</b:RefOrder>
  </b:Source>
  <b:Source>
    <b:Tag>Chl18</b:Tag>
    <b:SourceType>Report</b:SourceType>
    <b:Guid>{8E9F8F98-BD88-4361-A77E-81B0C98EE7A1}</b:Guid>
    <b:Title>Research Briefing: The Well Being of Future Generations Act</b:Title>
    <b:Year>2018</b:Year>
    <b:Publisher>National Assembly of Wales</b:Publisher>
    <b:City>Cardiff</b:City>
    <b:Author>
      <b:Author>
        <b:NameList>
          <b:Person>
            <b:Last>Corbyn</b:Last>
            <b:First>Chloe</b:First>
          </b:Person>
        </b:NameList>
      </b:Author>
    </b:Author>
    <b:RefOrder>7</b:RefOrder>
  </b:Source>
  <b:Source>
    <b:Tag>Sim16</b:Tag>
    <b:SourceType>InternetSite</b:SourceType>
    <b:Guid>{661B6C53-C82A-432D-B2F0-84C0A219B7CA}</b:Guid>
    <b:Title>Advantages of Microsoft Excel</b:Title>
    <b:Year>2016</b:Year>
    <b:Author>
      <b:Author>
        <b:NameList>
          <b:Person>
            <b:Last>Cook</b:Last>
            <b:First>Simon</b:First>
          </b:Person>
        </b:NameList>
      </b:Author>
    </b:Author>
    <b:InternetSiteTitle>Turbofuture</b:InternetSiteTitle>
    <b:Month>April</b:Month>
    <b:Day>29</b:Day>
    <b:URL>https://turbofuture.com/computers/Advantages-of-Microsoft-Excel</b:URL>
    <b:RefOrder>2</b:RefOrder>
  </b:Source>
  <b:Source>
    <b:Tag>The87</b:Tag>
    <b:SourceType>Book</b:SourceType>
    <b:Guid>{98750612-1EAB-49D3-ADC1-39D02FA30EC6}</b:Guid>
    <b:Title>Our Common Future</b:Title>
    <b:Year>1987</b:Year>
    <b:Author>
      <b:Author>
        <b:Corporate>The World Commision on Enviroment and Development</b:Corporate>
      </b:Author>
    </b:Author>
    <b:City>Geneva</b:City>
    <b:Publisher>Oxford University Press</b:Publisher>
    <b:RefOrder>4</b:RefOrder>
  </b:Source>
  <b:Source>
    <b:Tag>Ste02</b:Tag>
    <b:SourceType>Book</b:SourceType>
    <b:Guid>{3182B84E-D2C5-4151-BF97-4321C7852C85}</b:Guid>
    <b:Author>
      <b:Author>
        <b:NameList>
          <b:Person>
            <b:Last>Rowan</b:Last>
            <b:First>Steven</b:First>
          </b:Person>
        </b:NameList>
      </b:Author>
    </b:Author>
    <b:Title>Acess Database - Design and Programming</b:Title>
    <b:Year>2002</b:Year>
    <b:City>USA</b:City>
    <b:Publisher>O'Reilly</b:Publisher>
    <b:RefOrder>1</b:RefOrder>
  </b:Source>
  <b:Source>
    <b:Tag>Sof07</b:Tag>
    <b:SourceType>InternetSite</b:SourceType>
    <b:Guid>{D0B1B6BA-CCD0-4FCC-B695-3BE009FD0158}</b:Guid>
    <b:Title>Benefits of using Microsoft Access</b:Title>
    <b:Year>2007</b:Year>
    <b:Author>
      <b:Author>
        <b:Corporate>Software Matters</b:Corporate>
      </b:Author>
    </b:Author>
    <b:InternetSiteTitle>Software Matters</b:InternetSiteTitle>
    <b:URL>http://www.software-matters.co.uk/microsoft-access-benefits.html#general</b:URL>
    <b:RefOrder>3</b:RefOrder>
  </b:Source>
</b:Sourc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DB7EA2B2-13B7-479C-8000-375AC4BD7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Template>
  <TotalTime>1</TotalTime>
  <Pages>14</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dc:creator>
  <cp:keywords/>
  <dc:description/>
  <cp:lastModifiedBy>wendy</cp:lastModifiedBy>
  <cp:revision>2</cp:revision>
  <cp:lastPrinted>2019-01-08T21:42:00Z</cp:lastPrinted>
  <dcterms:created xsi:type="dcterms:W3CDTF">2019-01-09T23:05:00Z</dcterms:created>
  <dcterms:modified xsi:type="dcterms:W3CDTF">2019-01-09T23:05:00Z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