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DCDB1" w14:textId="7D18ECA7" w:rsidR="005019A9" w:rsidRPr="005019A9" w:rsidRDefault="005019A9" w:rsidP="005019A9">
      <w:pPr>
        <w:jc w:val="center"/>
        <w:rPr>
          <w:b/>
          <w:bCs/>
          <w:sz w:val="72"/>
          <w:szCs w:val="72"/>
        </w:rPr>
      </w:pPr>
      <w:r w:rsidRPr="005019A9">
        <w:rPr>
          <w:b/>
          <w:bCs/>
          <w:sz w:val="72"/>
          <w:szCs w:val="72"/>
        </w:rPr>
        <w:t>Complimentary therapy</w:t>
      </w:r>
    </w:p>
    <w:p w14:paraId="403BBD2D" w14:textId="592B4A71" w:rsidR="005019A9" w:rsidRDefault="005019A9" w:rsidP="005019A9">
      <w:pPr>
        <w:jc w:val="center"/>
        <w:rPr>
          <w:b/>
          <w:bCs/>
          <w:sz w:val="52"/>
          <w:szCs w:val="52"/>
        </w:rPr>
      </w:pPr>
      <w:r>
        <w:rPr>
          <w:b/>
          <w:bCs/>
          <w:sz w:val="52"/>
          <w:szCs w:val="52"/>
        </w:rPr>
        <w:t xml:space="preserve">Microsystem Acupuncture </w:t>
      </w:r>
    </w:p>
    <w:p w14:paraId="6CD3A4E5" w14:textId="55BF59C3" w:rsidR="00CE16DB" w:rsidRDefault="00CE16DB" w:rsidP="005019A9">
      <w:pPr>
        <w:jc w:val="center"/>
        <w:rPr>
          <w:b/>
          <w:bCs/>
          <w:sz w:val="52"/>
          <w:szCs w:val="52"/>
        </w:rPr>
      </w:pPr>
      <w:r w:rsidRPr="00CE16DB">
        <w:rPr>
          <w:b/>
          <w:bCs/>
          <w:sz w:val="52"/>
          <w:szCs w:val="52"/>
        </w:rPr>
        <w:t>Supporting paper</w:t>
      </w:r>
    </w:p>
    <w:p w14:paraId="5FE400A7" w14:textId="35A6B9E9" w:rsidR="005019A9" w:rsidRPr="005019A9" w:rsidRDefault="005019A9" w:rsidP="005019A9">
      <w:pPr>
        <w:jc w:val="center"/>
        <w:rPr>
          <w:b/>
          <w:bCs/>
          <w:sz w:val="52"/>
          <w:szCs w:val="52"/>
        </w:rPr>
      </w:pPr>
      <w:r>
        <w:rPr>
          <w:b/>
          <w:bCs/>
          <w:sz w:val="52"/>
          <w:szCs w:val="52"/>
        </w:rPr>
        <w:t>Task 1</w:t>
      </w:r>
    </w:p>
    <w:p w14:paraId="75E8DA08" w14:textId="77777777" w:rsidR="005019A9" w:rsidRDefault="005019A9">
      <w:pPr>
        <w:rPr>
          <w:b/>
          <w:bCs/>
        </w:rPr>
      </w:pPr>
    </w:p>
    <w:p w14:paraId="36188B90" w14:textId="1AE644EB" w:rsidR="005019A9" w:rsidRDefault="005019A9" w:rsidP="00CE16DB">
      <w:pPr>
        <w:jc w:val="center"/>
        <w:rPr>
          <w:b/>
          <w:bCs/>
          <w:sz w:val="40"/>
          <w:szCs w:val="40"/>
        </w:rPr>
      </w:pPr>
      <w:r w:rsidRPr="00CE16DB">
        <w:rPr>
          <w:b/>
          <w:bCs/>
          <w:sz w:val="40"/>
          <w:szCs w:val="40"/>
        </w:rPr>
        <w:t>Alicja W</w:t>
      </w:r>
      <w:r w:rsidR="00774315" w:rsidRPr="00CE16DB">
        <w:rPr>
          <w:b/>
          <w:bCs/>
          <w:sz w:val="40"/>
          <w:szCs w:val="40"/>
        </w:rPr>
        <w:t>ojcik (19</w:t>
      </w:r>
      <w:r w:rsidR="00CE16DB" w:rsidRPr="00CE16DB">
        <w:rPr>
          <w:b/>
          <w:bCs/>
          <w:sz w:val="40"/>
          <w:szCs w:val="40"/>
        </w:rPr>
        <w:t>07766)</w:t>
      </w:r>
    </w:p>
    <w:p w14:paraId="60737B56" w14:textId="77777777" w:rsidR="005019A9" w:rsidRDefault="005019A9">
      <w:pPr>
        <w:rPr>
          <w:b/>
          <w:bCs/>
        </w:rPr>
      </w:pPr>
    </w:p>
    <w:p w14:paraId="0B4D8120" w14:textId="77777777" w:rsidR="005019A9" w:rsidRDefault="005019A9">
      <w:pPr>
        <w:rPr>
          <w:b/>
          <w:bCs/>
        </w:rPr>
      </w:pPr>
    </w:p>
    <w:p w14:paraId="62234EAF" w14:textId="77777777" w:rsidR="005019A9" w:rsidRDefault="005019A9">
      <w:pPr>
        <w:rPr>
          <w:b/>
          <w:bCs/>
        </w:rPr>
      </w:pPr>
    </w:p>
    <w:p w14:paraId="1585D826" w14:textId="77777777" w:rsidR="005019A9" w:rsidRDefault="005019A9">
      <w:pPr>
        <w:rPr>
          <w:b/>
          <w:bCs/>
        </w:rPr>
      </w:pPr>
    </w:p>
    <w:p w14:paraId="0B165C0A" w14:textId="77777777" w:rsidR="005019A9" w:rsidRDefault="005019A9">
      <w:pPr>
        <w:rPr>
          <w:b/>
          <w:bCs/>
        </w:rPr>
      </w:pPr>
    </w:p>
    <w:p w14:paraId="63741BCB" w14:textId="77777777" w:rsidR="005019A9" w:rsidRDefault="005019A9">
      <w:pPr>
        <w:rPr>
          <w:b/>
          <w:bCs/>
        </w:rPr>
      </w:pPr>
    </w:p>
    <w:p w14:paraId="5B70764C" w14:textId="77777777" w:rsidR="005019A9" w:rsidRDefault="005019A9">
      <w:pPr>
        <w:rPr>
          <w:b/>
          <w:bCs/>
        </w:rPr>
      </w:pPr>
    </w:p>
    <w:p w14:paraId="6B503AD2" w14:textId="77777777" w:rsidR="005019A9" w:rsidRDefault="005019A9">
      <w:pPr>
        <w:rPr>
          <w:b/>
          <w:bCs/>
        </w:rPr>
      </w:pPr>
    </w:p>
    <w:p w14:paraId="573D11A4" w14:textId="77777777" w:rsidR="005019A9" w:rsidRDefault="005019A9">
      <w:pPr>
        <w:rPr>
          <w:b/>
          <w:bCs/>
        </w:rPr>
      </w:pPr>
    </w:p>
    <w:p w14:paraId="49180FE8" w14:textId="77777777" w:rsidR="005019A9" w:rsidRDefault="005019A9">
      <w:pPr>
        <w:rPr>
          <w:b/>
          <w:bCs/>
        </w:rPr>
      </w:pPr>
    </w:p>
    <w:p w14:paraId="6386B26B" w14:textId="77777777" w:rsidR="005019A9" w:rsidRDefault="005019A9">
      <w:pPr>
        <w:rPr>
          <w:b/>
          <w:bCs/>
        </w:rPr>
      </w:pPr>
    </w:p>
    <w:p w14:paraId="227AB27F" w14:textId="77777777" w:rsidR="005019A9" w:rsidRDefault="005019A9">
      <w:pPr>
        <w:rPr>
          <w:b/>
          <w:bCs/>
        </w:rPr>
      </w:pPr>
    </w:p>
    <w:p w14:paraId="266E4D2F" w14:textId="77777777" w:rsidR="005019A9" w:rsidRDefault="005019A9">
      <w:pPr>
        <w:rPr>
          <w:b/>
          <w:bCs/>
        </w:rPr>
      </w:pPr>
    </w:p>
    <w:p w14:paraId="72117E8F" w14:textId="77777777" w:rsidR="005019A9" w:rsidRDefault="005019A9">
      <w:pPr>
        <w:rPr>
          <w:b/>
          <w:bCs/>
        </w:rPr>
      </w:pPr>
    </w:p>
    <w:p w14:paraId="0CC7A3A5" w14:textId="77777777" w:rsidR="005019A9" w:rsidRDefault="005019A9">
      <w:pPr>
        <w:rPr>
          <w:b/>
          <w:bCs/>
        </w:rPr>
      </w:pPr>
    </w:p>
    <w:p w14:paraId="10388031" w14:textId="77777777" w:rsidR="005019A9" w:rsidRDefault="005019A9">
      <w:pPr>
        <w:rPr>
          <w:b/>
          <w:bCs/>
        </w:rPr>
      </w:pPr>
    </w:p>
    <w:p w14:paraId="36CE12BB" w14:textId="77777777" w:rsidR="00CE16DB" w:rsidRDefault="00CE16DB">
      <w:pPr>
        <w:rPr>
          <w:b/>
          <w:bCs/>
        </w:rPr>
      </w:pPr>
    </w:p>
    <w:p w14:paraId="1F794D8A" w14:textId="77777777" w:rsidR="00CE16DB" w:rsidRDefault="00CE16DB">
      <w:pPr>
        <w:rPr>
          <w:b/>
          <w:bCs/>
        </w:rPr>
      </w:pPr>
    </w:p>
    <w:p w14:paraId="2580F927" w14:textId="77777777" w:rsidR="00CE16DB" w:rsidRDefault="00CE16DB">
      <w:pPr>
        <w:rPr>
          <w:b/>
          <w:bCs/>
        </w:rPr>
      </w:pPr>
    </w:p>
    <w:p w14:paraId="233D8460" w14:textId="77777777" w:rsidR="00CE16DB" w:rsidRDefault="00CE16DB">
      <w:pPr>
        <w:rPr>
          <w:b/>
          <w:bCs/>
        </w:rPr>
      </w:pPr>
    </w:p>
    <w:p w14:paraId="0ACDB22E" w14:textId="4D092617" w:rsidR="00CE16DB" w:rsidRDefault="00CE16DB">
      <w:pPr>
        <w:rPr>
          <w:b/>
          <w:bCs/>
          <w:sz w:val="32"/>
          <w:szCs w:val="32"/>
        </w:rPr>
      </w:pPr>
      <w:r>
        <w:rPr>
          <w:b/>
          <w:bCs/>
          <w:sz w:val="32"/>
          <w:szCs w:val="32"/>
        </w:rPr>
        <w:lastRenderedPageBreak/>
        <w:t>T</w:t>
      </w:r>
      <w:r w:rsidRPr="00CE16DB">
        <w:rPr>
          <w:b/>
          <w:bCs/>
          <w:sz w:val="32"/>
          <w:szCs w:val="32"/>
        </w:rPr>
        <w:t>able of contents</w:t>
      </w:r>
    </w:p>
    <w:p w14:paraId="7F938700" w14:textId="653E3926" w:rsidR="00CE16DB" w:rsidRPr="00CE16DB" w:rsidRDefault="00CE16DB" w:rsidP="00CE16DB">
      <w:pPr>
        <w:pStyle w:val="ListParagraph"/>
        <w:numPr>
          <w:ilvl w:val="0"/>
          <w:numId w:val="1"/>
        </w:numPr>
        <w:rPr>
          <w:b/>
          <w:bCs/>
          <w:sz w:val="32"/>
          <w:szCs w:val="32"/>
        </w:rPr>
      </w:pPr>
      <w:r w:rsidRPr="00CE16DB">
        <w:rPr>
          <w:b/>
          <w:bCs/>
          <w:sz w:val="32"/>
          <w:szCs w:val="32"/>
        </w:rPr>
        <w:t>Introduction</w:t>
      </w:r>
    </w:p>
    <w:p w14:paraId="0592A12F" w14:textId="47D846B7" w:rsidR="00CE16DB" w:rsidRDefault="00CE16DB" w:rsidP="00CE16DB">
      <w:pPr>
        <w:pStyle w:val="ListParagraph"/>
        <w:numPr>
          <w:ilvl w:val="0"/>
          <w:numId w:val="1"/>
        </w:numPr>
        <w:rPr>
          <w:b/>
          <w:bCs/>
          <w:sz w:val="32"/>
          <w:szCs w:val="32"/>
        </w:rPr>
      </w:pPr>
      <w:r>
        <w:rPr>
          <w:b/>
          <w:bCs/>
          <w:sz w:val="32"/>
          <w:szCs w:val="32"/>
        </w:rPr>
        <w:t>History</w:t>
      </w:r>
    </w:p>
    <w:p w14:paraId="4F1DC6D4" w14:textId="6A7440F0" w:rsidR="00CE16DB" w:rsidRDefault="00CE16DB" w:rsidP="00CE16DB">
      <w:pPr>
        <w:pStyle w:val="ListParagraph"/>
        <w:numPr>
          <w:ilvl w:val="0"/>
          <w:numId w:val="1"/>
        </w:numPr>
        <w:rPr>
          <w:b/>
          <w:bCs/>
          <w:sz w:val="32"/>
          <w:szCs w:val="32"/>
        </w:rPr>
      </w:pPr>
      <w:r w:rsidRPr="00CE16DB">
        <w:rPr>
          <w:b/>
          <w:bCs/>
          <w:sz w:val="32"/>
          <w:szCs w:val="32"/>
        </w:rPr>
        <w:t>Uses</w:t>
      </w:r>
    </w:p>
    <w:p w14:paraId="08EC22DD" w14:textId="051D82C4" w:rsidR="00CE16DB" w:rsidRDefault="00CE16DB" w:rsidP="00CE16DB">
      <w:pPr>
        <w:pStyle w:val="ListParagraph"/>
        <w:numPr>
          <w:ilvl w:val="0"/>
          <w:numId w:val="1"/>
        </w:numPr>
        <w:rPr>
          <w:b/>
          <w:bCs/>
          <w:sz w:val="32"/>
          <w:szCs w:val="32"/>
        </w:rPr>
      </w:pPr>
      <w:r w:rsidRPr="00CE16DB">
        <w:rPr>
          <w:b/>
          <w:bCs/>
          <w:sz w:val="32"/>
          <w:szCs w:val="32"/>
        </w:rPr>
        <w:t>Effectiveness</w:t>
      </w:r>
    </w:p>
    <w:p w14:paraId="582E4602" w14:textId="56C4FBFC" w:rsidR="00CE16DB" w:rsidRDefault="00CE16DB" w:rsidP="00CE16DB">
      <w:pPr>
        <w:pStyle w:val="ListParagraph"/>
        <w:numPr>
          <w:ilvl w:val="0"/>
          <w:numId w:val="1"/>
        </w:numPr>
        <w:rPr>
          <w:b/>
          <w:bCs/>
          <w:sz w:val="32"/>
          <w:szCs w:val="32"/>
        </w:rPr>
      </w:pPr>
      <w:r w:rsidRPr="00CE16DB">
        <w:rPr>
          <w:b/>
          <w:bCs/>
          <w:sz w:val="32"/>
          <w:szCs w:val="32"/>
        </w:rPr>
        <w:t>Contraindications</w:t>
      </w:r>
    </w:p>
    <w:p w14:paraId="5E03CDCF" w14:textId="75960580" w:rsidR="00CE16DB" w:rsidRDefault="00CE16DB" w:rsidP="00CE16DB">
      <w:pPr>
        <w:pStyle w:val="ListParagraph"/>
        <w:numPr>
          <w:ilvl w:val="0"/>
          <w:numId w:val="1"/>
        </w:numPr>
        <w:rPr>
          <w:b/>
          <w:bCs/>
          <w:sz w:val="32"/>
          <w:szCs w:val="32"/>
        </w:rPr>
      </w:pPr>
      <w:r>
        <w:rPr>
          <w:b/>
          <w:bCs/>
          <w:sz w:val="32"/>
          <w:szCs w:val="32"/>
        </w:rPr>
        <w:t xml:space="preserve">Conclusions </w:t>
      </w:r>
    </w:p>
    <w:p w14:paraId="6874F70A" w14:textId="73071000" w:rsidR="00CE16DB" w:rsidRDefault="00CE16DB" w:rsidP="00CE16DB">
      <w:pPr>
        <w:pStyle w:val="ListParagraph"/>
        <w:numPr>
          <w:ilvl w:val="0"/>
          <w:numId w:val="1"/>
        </w:numPr>
        <w:rPr>
          <w:b/>
          <w:bCs/>
          <w:sz w:val="32"/>
          <w:szCs w:val="32"/>
        </w:rPr>
      </w:pPr>
      <w:r w:rsidRPr="00CE16DB">
        <w:rPr>
          <w:b/>
          <w:bCs/>
          <w:sz w:val="32"/>
          <w:szCs w:val="32"/>
        </w:rPr>
        <w:t>References</w:t>
      </w:r>
    </w:p>
    <w:p w14:paraId="70FDD36C" w14:textId="4CB44126" w:rsidR="00CE16DB" w:rsidRDefault="00CE16DB" w:rsidP="00CE16DB">
      <w:pPr>
        <w:rPr>
          <w:b/>
          <w:bCs/>
          <w:sz w:val="32"/>
          <w:szCs w:val="32"/>
        </w:rPr>
      </w:pPr>
    </w:p>
    <w:p w14:paraId="3A341C95" w14:textId="7C39486E" w:rsidR="00CE16DB" w:rsidRDefault="00CE16DB" w:rsidP="00CE16DB">
      <w:pPr>
        <w:rPr>
          <w:b/>
          <w:bCs/>
          <w:sz w:val="32"/>
          <w:szCs w:val="32"/>
        </w:rPr>
      </w:pPr>
    </w:p>
    <w:p w14:paraId="3C9CAF07" w14:textId="61F37E2D" w:rsidR="00CE16DB" w:rsidRDefault="00CE16DB" w:rsidP="00CE16DB">
      <w:pPr>
        <w:rPr>
          <w:b/>
          <w:bCs/>
          <w:sz w:val="32"/>
          <w:szCs w:val="32"/>
        </w:rPr>
      </w:pPr>
    </w:p>
    <w:p w14:paraId="553C6DFF" w14:textId="0A54ADD3" w:rsidR="00CE16DB" w:rsidRDefault="00CE16DB" w:rsidP="00CE16DB">
      <w:pPr>
        <w:rPr>
          <w:b/>
          <w:bCs/>
          <w:sz w:val="32"/>
          <w:szCs w:val="32"/>
        </w:rPr>
      </w:pPr>
    </w:p>
    <w:p w14:paraId="6D9D377D" w14:textId="4366AD52" w:rsidR="00CE16DB" w:rsidRDefault="00CE16DB" w:rsidP="00CE16DB">
      <w:pPr>
        <w:rPr>
          <w:b/>
          <w:bCs/>
          <w:sz w:val="32"/>
          <w:szCs w:val="32"/>
        </w:rPr>
      </w:pPr>
    </w:p>
    <w:p w14:paraId="551406D1" w14:textId="7C566C92" w:rsidR="00CE16DB" w:rsidRDefault="00CE16DB" w:rsidP="00CE16DB">
      <w:pPr>
        <w:rPr>
          <w:b/>
          <w:bCs/>
          <w:sz w:val="32"/>
          <w:szCs w:val="32"/>
        </w:rPr>
      </w:pPr>
    </w:p>
    <w:p w14:paraId="1A90056B" w14:textId="222C8E66" w:rsidR="00CE16DB" w:rsidRDefault="00CE16DB" w:rsidP="00CE16DB">
      <w:pPr>
        <w:rPr>
          <w:b/>
          <w:bCs/>
          <w:sz w:val="32"/>
          <w:szCs w:val="32"/>
        </w:rPr>
      </w:pPr>
    </w:p>
    <w:p w14:paraId="225F9F32" w14:textId="496B0739" w:rsidR="00CE16DB" w:rsidRDefault="00CE16DB" w:rsidP="00CE16DB">
      <w:pPr>
        <w:rPr>
          <w:b/>
          <w:bCs/>
          <w:sz w:val="32"/>
          <w:szCs w:val="32"/>
        </w:rPr>
      </w:pPr>
    </w:p>
    <w:p w14:paraId="2A00E92E" w14:textId="7FFE4A85" w:rsidR="00CE16DB" w:rsidRDefault="00CE16DB" w:rsidP="00CE16DB">
      <w:pPr>
        <w:rPr>
          <w:b/>
          <w:bCs/>
          <w:sz w:val="32"/>
          <w:szCs w:val="32"/>
        </w:rPr>
      </w:pPr>
    </w:p>
    <w:p w14:paraId="597DD517" w14:textId="4B64A819" w:rsidR="00CE16DB" w:rsidRDefault="00CE16DB" w:rsidP="00CE16DB">
      <w:pPr>
        <w:rPr>
          <w:b/>
          <w:bCs/>
          <w:sz w:val="32"/>
          <w:szCs w:val="32"/>
        </w:rPr>
      </w:pPr>
    </w:p>
    <w:p w14:paraId="6F91B1A1" w14:textId="43585291" w:rsidR="00CE16DB" w:rsidRDefault="00CE16DB" w:rsidP="00CE16DB">
      <w:pPr>
        <w:rPr>
          <w:b/>
          <w:bCs/>
          <w:sz w:val="32"/>
          <w:szCs w:val="32"/>
        </w:rPr>
      </w:pPr>
    </w:p>
    <w:p w14:paraId="2E645FDD" w14:textId="5BBE7D4C" w:rsidR="00CE16DB" w:rsidRDefault="00CE16DB" w:rsidP="00CE16DB">
      <w:pPr>
        <w:rPr>
          <w:b/>
          <w:bCs/>
          <w:sz w:val="32"/>
          <w:szCs w:val="32"/>
        </w:rPr>
      </w:pPr>
    </w:p>
    <w:p w14:paraId="35D9A88C" w14:textId="7A23D7D3" w:rsidR="00CE16DB" w:rsidRDefault="00CE16DB" w:rsidP="00CE16DB">
      <w:pPr>
        <w:rPr>
          <w:b/>
          <w:bCs/>
          <w:sz w:val="32"/>
          <w:szCs w:val="32"/>
        </w:rPr>
      </w:pPr>
    </w:p>
    <w:p w14:paraId="4C1BB91B" w14:textId="5E991999" w:rsidR="00CE16DB" w:rsidRDefault="00CE16DB" w:rsidP="00CE16DB">
      <w:pPr>
        <w:rPr>
          <w:b/>
          <w:bCs/>
          <w:sz w:val="32"/>
          <w:szCs w:val="32"/>
        </w:rPr>
      </w:pPr>
    </w:p>
    <w:p w14:paraId="3277E5CA" w14:textId="3CB73CBE" w:rsidR="00CE16DB" w:rsidRDefault="00CE16DB" w:rsidP="00CE16DB">
      <w:pPr>
        <w:rPr>
          <w:b/>
          <w:bCs/>
          <w:sz w:val="32"/>
          <w:szCs w:val="32"/>
        </w:rPr>
      </w:pPr>
    </w:p>
    <w:p w14:paraId="5CA20E01" w14:textId="5000130E" w:rsidR="00CE16DB" w:rsidRDefault="00CE16DB" w:rsidP="00CE16DB">
      <w:pPr>
        <w:rPr>
          <w:b/>
          <w:bCs/>
          <w:sz w:val="32"/>
          <w:szCs w:val="32"/>
        </w:rPr>
      </w:pPr>
    </w:p>
    <w:p w14:paraId="2DE7DFFF" w14:textId="3389004C" w:rsidR="00CE16DB" w:rsidRDefault="00CE16DB" w:rsidP="00CE16DB">
      <w:pPr>
        <w:rPr>
          <w:b/>
          <w:bCs/>
          <w:sz w:val="32"/>
          <w:szCs w:val="32"/>
        </w:rPr>
      </w:pPr>
    </w:p>
    <w:p w14:paraId="29DD221A" w14:textId="237205A8" w:rsidR="00CE16DB" w:rsidRDefault="00CE16DB" w:rsidP="00CE16DB">
      <w:pPr>
        <w:rPr>
          <w:b/>
          <w:bCs/>
          <w:sz w:val="32"/>
          <w:szCs w:val="32"/>
        </w:rPr>
      </w:pPr>
    </w:p>
    <w:p w14:paraId="684FB913" w14:textId="6C8451FE" w:rsidR="00CE16DB" w:rsidRPr="00CE16DB" w:rsidRDefault="00CE16DB" w:rsidP="00CE16DB">
      <w:pPr>
        <w:rPr>
          <w:b/>
          <w:bCs/>
          <w:sz w:val="24"/>
          <w:szCs w:val="24"/>
        </w:rPr>
      </w:pPr>
      <w:r>
        <w:rPr>
          <w:b/>
          <w:bCs/>
          <w:sz w:val="24"/>
          <w:szCs w:val="24"/>
        </w:rPr>
        <w:t>1.</w:t>
      </w:r>
      <w:r w:rsidRPr="00CE16DB">
        <w:rPr>
          <w:b/>
          <w:bCs/>
          <w:sz w:val="24"/>
          <w:szCs w:val="24"/>
        </w:rPr>
        <w:t>Introduction</w:t>
      </w:r>
    </w:p>
    <w:p w14:paraId="77E49A16" w14:textId="0E119693" w:rsidR="00CE16DB" w:rsidRPr="00CE16DB" w:rsidRDefault="00CE16DB" w:rsidP="00CE16DB">
      <w:pPr>
        <w:rPr>
          <w:sz w:val="24"/>
          <w:szCs w:val="24"/>
        </w:rPr>
      </w:pPr>
      <w:r w:rsidRPr="00CE16DB">
        <w:rPr>
          <w:sz w:val="24"/>
          <w:szCs w:val="24"/>
        </w:rPr>
        <w:t>This is a supporting paper for a micro-teaching session, I will evaluate the history, uses, effectiveness</w:t>
      </w:r>
      <w:r w:rsidR="00A14807">
        <w:rPr>
          <w:sz w:val="24"/>
          <w:szCs w:val="24"/>
        </w:rPr>
        <w:t>,</w:t>
      </w:r>
      <w:r w:rsidRPr="00CE16DB">
        <w:rPr>
          <w:sz w:val="24"/>
          <w:szCs w:val="24"/>
        </w:rPr>
        <w:t xml:space="preserve"> and contradiction for microsystem acupuncture</w:t>
      </w:r>
      <w:r>
        <w:rPr>
          <w:sz w:val="24"/>
          <w:szCs w:val="24"/>
        </w:rPr>
        <w:t>.</w:t>
      </w:r>
    </w:p>
    <w:p w14:paraId="74EC7394" w14:textId="6B2C0136" w:rsidR="00A82A8D" w:rsidRDefault="00584783">
      <w:pPr>
        <w:rPr>
          <w:b/>
          <w:bCs/>
          <w:sz w:val="24"/>
          <w:szCs w:val="24"/>
        </w:rPr>
      </w:pPr>
      <w:r>
        <w:rPr>
          <w:b/>
          <w:bCs/>
          <w:sz w:val="24"/>
          <w:szCs w:val="24"/>
        </w:rPr>
        <w:t>2.</w:t>
      </w:r>
      <w:r w:rsidR="00940B7E" w:rsidRPr="00CE16DB">
        <w:rPr>
          <w:b/>
          <w:bCs/>
          <w:sz w:val="24"/>
          <w:szCs w:val="24"/>
        </w:rPr>
        <w:t>History</w:t>
      </w:r>
    </w:p>
    <w:p w14:paraId="7174D09E" w14:textId="31CE8B36" w:rsidR="00A14807" w:rsidRPr="00A14807" w:rsidRDefault="00A14807">
      <w:pPr>
        <w:rPr>
          <w:sz w:val="24"/>
          <w:szCs w:val="24"/>
        </w:rPr>
      </w:pPr>
      <w:r w:rsidRPr="00A14807">
        <w:rPr>
          <w:sz w:val="24"/>
          <w:szCs w:val="24"/>
        </w:rPr>
        <w:t xml:space="preserve">Acupuncture was primarily established in China, first recorded in </w:t>
      </w:r>
      <w:r w:rsidR="004D42DF">
        <w:rPr>
          <w:sz w:val="24"/>
          <w:szCs w:val="24"/>
        </w:rPr>
        <w:t xml:space="preserve">file </w:t>
      </w:r>
      <w:r w:rsidRPr="00A14807">
        <w:rPr>
          <w:sz w:val="24"/>
          <w:szCs w:val="24"/>
        </w:rPr>
        <w:t xml:space="preserve">dated a few hundred years before the Common Age. The acupuncture therapy instruments are sharpened stones and bones from 6000 BCE. The tattoos of the 'Ice Man' who </w:t>
      </w:r>
      <w:r w:rsidR="00FA1EE0" w:rsidRPr="00FA1EE0">
        <w:rPr>
          <w:sz w:val="24"/>
          <w:szCs w:val="24"/>
        </w:rPr>
        <w:t>pass away</w:t>
      </w:r>
      <w:r w:rsidR="00FA1EE0" w:rsidRPr="00FA1EE0">
        <w:rPr>
          <w:sz w:val="24"/>
          <w:szCs w:val="24"/>
        </w:rPr>
        <w:t xml:space="preserve"> </w:t>
      </w:r>
      <w:r w:rsidR="00FA1EE0">
        <w:rPr>
          <w:sz w:val="24"/>
          <w:szCs w:val="24"/>
        </w:rPr>
        <w:t xml:space="preserve"> </w:t>
      </w:r>
      <w:r w:rsidRPr="00A14807">
        <w:rPr>
          <w:sz w:val="24"/>
          <w:szCs w:val="24"/>
        </w:rPr>
        <w:t xml:space="preserve">around 3300 BCE, whose </w:t>
      </w:r>
      <w:r w:rsidR="004D42DF">
        <w:rPr>
          <w:sz w:val="24"/>
          <w:szCs w:val="24"/>
        </w:rPr>
        <w:t xml:space="preserve">figure </w:t>
      </w:r>
      <w:r w:rsidRPr="00A14807">
        <w:rPr>
          <w:sz w:val="24"/>
          <w:szCs w:val="24"/>
        </w:rPr>
        <w:t xml:space="preserve">was </w:t>
      </w:r>
      <w:r w:rsidR="00FA1EE0" w:rsidRPr="00FA1EE0">
        <w:rPr>
          <w:sz w:val="24"/>
          <w:szCs w:val="24"/>
        </w:rPr>
        <w:t>find</w:t>
      </w:r>
      <w:r w:rsidR="00FA1EE0" w:rsidRPr="00FA1EE0">
        <w:rPr>
          <w:sz w:val="24"/>
          <w:szCs w:val="24"/>
        </w:rPr>
        <w:t xml:space="preserve"> </w:t>
      </w:r>
      <w:r w:rsidRPr="00A14807">
        <w:rPr>
          <w:sz w:val="24"/>
          <w:szCs w:val="24"/>
        </w:rPr>
        <w:t>as an Alpine glacier melted, are rounded up with speculation. These tattoos may suggest that China evolved quite independently of a kind of stimulative treatment similar to acupuncture. The Yellow Emperor's Classic of Internal Medicine, which</w:t>
      </w:r>
      <w:r w:rsidR="004D42DF">
        <w:rPr>
          <w:sz w:val="24"/>
          <w:szCs w:val="24"/>
        </w:rPr>
        <w:t xml:space="preserve"> is</w:t>
      </w:r>
      <w:r w:rsidRPr="00A14807">
        <w:rPr>
          <w:sz w:val="24"/>
          <w:szCs w:val="24"/>
        </w:rPr>
        <w:t xml:space="preserve"> date</w:t>
      </w:r>
      <w:r w:rsidR="004D42DF">
        <w:rPr>
          <w:sz w:val="24"/>
          <w:szCs w:val="24"/>
        </w:rPr>
        <w:t>d</w:t>
      </w:r>
      <w:r w:rsidRPr="00A14807">
        <w:rPr>
          <w:sz w:val="24"/>
          <w:szCs w:val="24"/>
        </w:rPr>
        <w:t xml:space="preserve"> from about 100 BCE, is the first document that describes a structured diagnostic and therapeutic system recognized as acupuncture. This text was the fundamental doctrinal source for Chinese medicine for more than two millennia(A. White,2004). Traditional Chinese medicine was spreading to neighboring countries including Japan and Korea over the next few hundred years. Wherever Chinese medicine goes, the practices and experience of its young professionals have influenced it and changed it. Oriental medicine, however, would remain in the Far East until 1900 when Europeans, particularly the Netherlands and Portuguese, became interested in Asia in commercial and military terms. In 1614 the Portuguese explorer Fernam Mendez Pinto published his memoirs after coming back home from a journey to Japan, which also included an account of acupuncture. The first recorded acupuncture description by a Westerner is assumed to be this. More Europeans will be exposed to the field of acupuncture over the next few decades. Placide Harvieu, the Franciscan Jesuit, wrote "The Secrets of Chinese Medicine" in 1671. The </w:t>
      </w:r>
      <w:r w:rsidR="00CA6A78">
        <w:rPr>
          <w:sz w:val="24"/>
          <w:szCs w:val="24"/>
        </w:rPr>
        <w:t xml:space="preserve">word </w:t>
      </w:r>
      <w:r w:rsidRPr="00A14807">
        <w:rPr>
          <w:sz w:val="24"/>
          <w:szCs w:val="24"/>
        </w:rPr>
        <w:t xml:space="preserve">acupuncture, from the Latin acus (needle) and puncture (puncture), has been conceived in this work (Acupuncture &amp; Massage College.2019). In 1929, China officially prohibited acupuncture and other types of traditional medicine when it adopted Western at </w:t>
      </w:r>
      <w:r w:rsidR="00CA6A78" w:rsidRPr="00CA6A78">
        <w:rPr>
          <w:sz w:val="24"/>
          <w:szCs w:val="24"/>
        </w:rPr>
        <w:t>therapeutic</w:t>
      </w:r>
      <w:r w:rsidR="00CA6A78" w:rsidRPr="00CA6A78">
        <w:rPr>
          <w:sz w:val="24"/>
          <w:szCs w:val="24"/>
        </w:rPr>
        <w:t xml:space="preserve"> </w:t>
      </w:r>
      <w:r w:rsidRPr="00A14807">
        <w:rPr>
          <w:sz w:val="24"/>
          <w:szCs w:val="24"/>
        </w:rPr>
        <w:t>the beginning of the twentieth century. In China, the concern for acupuncture decreased after the seventeenth century, as the knowledge base and skills have been maintained as superstitious and irrational. Acupuncture research institutes were set up in the 1950s, but their success in the western world increased and US doctors toured China to determine their effectiveness until the 1970s. Acupuncture in North America is also widely used in many hospitals for the treatment of pain and about 6% of the US public have been treated with acupuncture to relieve a range of symptoms (A Brief History of Acupuncture).</w:t>
      </w:r>
    </w:p>
    <w:p w14:paraId="0F7E2A24" w14:textId="72BD82BA" w:rsidR="007C119B" w:rsidRDefault="00584783" w:rsidP="008B5F02">
      <w:pPr>
        <w:spacing w:before="240"/>
        <w:rPr>
          <w:b/>
          <w:bCs/>
          <w:sz w:val="24"/>
          <w:szCs w:val="24"/>
        </w:rPr>
      </w:pPr>
      <w:bookmarkStart w:id="0" w:name="_Hlk69767434"/>
      <w:r>
        <w:rPr>
          <w:b/>
          <w:bCs/>
          <w:sz w:val="24"/>
          <w:szCs w:val="24"/>
        </w:rPr>
        <w:t>3.</w:t>
      </w:r>
      <w:r w:rsidR="007C119B" w:rsidRPr="00CE16DB">
        <w:rPr>
          <w:b/>
          <w:bCs/>
          <w:sz w:val="24"/>
          <w:szCs w:val="24"/>
        </w:rPr>
        <w:t>Uses</w:t>
      </w:r>
    </w:p>
    <w:p w14:paraId="31004EB6" w14:textId="6A996929" w:rsidR="00A14807" w:rsidRPr="00A14807" w:rsidRDefault="00A14807" w:rsidP="008B5F02">
      <w:pPr>
        <w:spacing w:before="240"/>
        <w:rPr>
          <w:sz w:val="24"/>
          <w:szCs w:val="24"/>
        </w:rPr>
      </w:pPr>
      <w:r w:rsidRPr="00A14807">
        <w:rPr>
          <w:sz w:val="24"/>
          <w:szCs w:val="24"/>
        </w:rPr>
        <w:t xml:space="preserve">Microsystems acupuncture is based on the belief that all the body organs and parts are matching tiny, well-defined areas of the body such as the hand, foot, face, skull, and ear. Evidence suggests that encouraging these areas may help cope with symptoms like anxiety or general stress, typically through handling needles. The practitioner will ask questions about past physical history, general physical and mental health and treatment, substance </w:t>
      </w:r>
      <w:r w:rsidRPr="00A14807">
        <w:rPr>
          <w:sz w:val="24"/>
          <w:szCs w:val="24"/>
        </w:rPr>
        <w:lastRenderedPageBreak/>
        <w:t xml:space="preserve">use, diet, and lifestyle during a regular session of microsystems acupuncture. The treatment uses several methods such as acupuncture, electrical stimulation, and pellets to stimulate certain points on distinct areas of the body. Acupuncture specialists in microsystems also called acupuncturists, use this approach to treat various health conditions. However, NICE currently advises that the practice should be used as a cure for migraines and chronic strain-type headaches, but is not always founded upon clear clinical evidence. Microsystems are also often used for medicinal treatment for musculoskeletal [bones and muscle], including pain after surgery, knee pain, tooth pain, and neck pain. Each of the points in the microsystem has a direct connection and interaction with the organ or function of the particles. Thus, microsystem acupuncture is also a very efficient and diagnostic procedure. Another type of microsystem acupuncture is oral acupuncture, discovered in the 1970s. The relationships between the enormous acupoints and the five teeth sections, as decoded by electro-acupuncture by Vollby in early 1965, were identical. In </w:t>
      </w:r>
      <w:r w:rsidR="00F52569">
        <w:rPr>
          <w:sz w:val="24"/>
          <w:szCs w:val="24"/>
        </w:rPr>
        <w:t xml:space="preserve">every </w:t>
      </w:r>
      <w:r w:rsidRPr="00A14807">
        <w:rPr>
          <w:sz w:val="24"/>
          <w:szCs w:val="24"/>
        </w:rPr>
        <w:t xml:space="preserve">of the five dental </w:t>
      </w:r>
      <w:r w:rsidR="00F52569">
        <w:rPr>
          <w:sz w:val="24"/>
          <w:szCs w:val="24"/>
        </w:rPr>
        <w:t xml:space="preserve">category </w:t>
      </w:r>
      <w:r w:rsidRPr="00A14807">
        <w:rPr>
          <w:sz w:val="24"/>
          <w:szCs w:val="24"/>
        </w:rPr>
        <w:t xml:space="preserve">as well as in the </w:t>
      </w:r>
      <w:r w:rsidR="00F52569" w:rsidRPr="00A14807">
        <w:rPr>
          <w:sz w:val="24"/>
          <w:szCs w:val="24"/>
        </w:rPr>
        <w:t>neighbouring</w:t>
      </w:r>
      <w:r w:rsidRPr="00A14807">
        <w:rPr>
          <w:sz w:val="24"/>
          <w:szCs w:val="24"/>
        </w:rPr>
        <w:t xml:space="preserve"> acupoints, one meridian couple is represented. There are retromolar points over and above the teeth of wisdom </w:t>
      </w:r>
      <w:r w:rsidR="00F52569" w:rsidRPr="00F52569">
        <w:rPr>
          <w:sz w:val="24"/>
          <w:szCs w:val="24"/>
        </w:rPr>
        <w:t>additionally</w:t>
      </w:r>
      <w:r w:rsidR="00F52569" w:rsidRPr="00F52569">
        <w:rPr>
          <w:sz w:val="24"/>
          <w:szCs w:val="24"/>
        </w:rPr>
        <w:t xml:space="preserve"> </w:t>
      </w:r>
      <w:r w:rsidRPr="00A14807">
        <w:rPr>
          <w:sz w:val="24"/>
          <w:szCs w:val="24"/>
        </w:rPr>
        <w:t xml:space="preserve">to these sensorimotor points. These retromolar points are highly effective in treating locomotive system issues and problems. Another efficacious type of microsystem therapy has been hand acupuncture. Korean acupuncture Su-Yok is very common in Western countries over the </w:t>
      </w:r>
      <w:r w:rsidR="00F52569">
        <w:rPr>
          <w:sz w:val="24"/>
          <w:szCs w:val="24"/>
        </w:rPr>
        <w:t>past</w:t>
      </w:r>
      <w:r w:rsidRPr="00A14807">
        <w:rPr>
          <w:sz w:val="24"/>
          <w:szCs w:val="24"/>
        </w:rPr>
        <w:t xml:space="preserve"> decades. In Korean hand acupuncture. </w:t>
      </w:r>
      <w:r w:rsidR="00DB0BD0">
        <w:rPr>
          <w:sz w:val="24"/>
          <w:szCs w:val="24"/>
        </w:rPr>
        <w:t xml:space="preserve">Larger number </w:t>
      </w:r>
      <w:r w:rsidRPr="00A14807">
        <w:rPr>
          <w:sz w:val="24"/>
          <w:szCs w:val="24"/>
        </w:rPr>
        <w:t xml:space="preserve">of points on the palmar and the dorsal </w:t>
      </w:r>
      <w:r w:rsidR="00DB0BD0">
        <w:rPr>
          <w:sz w:val="24"/>
          <w:szCs w:val="24"/>
        </w:rPr>
        <w:t xml:space="preserve">part </w:t>
      </w:r>
      <w:r w:rsidRPr="00A14807">
        <w:rPr>
          <w:sz w:val="24"/>
          <w:szCs w:val="24"/>
        </w:rPr>
        <w:t xml:space="preserve">of the hand responds to the 12 channels and reflex points of the internal </w:t>
      </w:r>
      <w:r w:rsidR="00F52569">
        <w:rPr>
          <w:sz w:val="24"/>
          <w:szCs w:val="24"/>
        </w:rPr>
        <w:t xml:space="preserve">body parts </w:t>
      </w:r>
      <w:r w:rsidRPr="00A14807">
        <w:rPr>
          <w:sz w:val="24"/>
          <w:szCs w:val="24"/>
        </w:rPr>
        <w:t>and functions</w:t>
      </w:r>
      <w:r w:rsidR="00F52569">
        <w:rPr>
          <w:sz w:val="24"/>
          <w:szCs w:val="24"/>
        </w:rPr>
        <w:t>,</w:t>
      </w:r>
      <w:r w:rsidRPr="00A14807">
        <w:rPr>
          <w:sz w:val="24"/>
          <w:szCs w:val="24"/>
        </w:rPr>
        <w:t xml:space="preserve"> and skeletal structures. A Chinese </w:t>
      </w:r>
      <w:r w:rsidR="002C3B20" w:rsidRPr="002C3B20">
        <w:rPr>
          <w:sz w:val="24"/>
          <w:szCs w:val="24"/>
        </w:rPr>
        <w:t>alternative</w:t>
      </w:r>
      <w:r w:rsidR="002C3B20" w:rsidRPr="002C3B20">
        <w:rPr>
          <w:sz w:val="24"/>
          <w:szCs w:val="24"/>
        </w:rPr>
        <w:t xml:space="preserve"> </w:t>
      </w:r>
      <w:r w:rsidRPr="00A14807">
        <w:rPr>
          <w:sz w:val="24"/>
          <w:szCs w:val="24"/>
        </w:rPr>
        <w:t>of acupuncture gives particular points linked to many indications without obvious systemic mapping(Hecker,2006). Microsystem acupuncture can be used for long-term treatment because most of the points are not in moveable locations of the body such as ear or nose. Needles are inserted very shallowly, avoiding deep muscles, tendons, and nerves. Patients no need to limitations their daily activities while using microsystem treatment (Wang,2009).</w:t>
      </w:r>
    </w:p>
    <w:p w14:paraId="1595B085" w14:textId="0430DD4E" w:rsidR="00A81E17" w:rsidRPr="00CE16DB" w:rsidRDefault="00584783" w:rsidP="008B5F02">
      <w:pPr>
        <w:spacing w:before="240"/>
        <w:rPr>
          <w:b/>
          <w:bCs/>
          <w:sz w:val="24"/>
          <w:szCs w:val="24"/>
        </w:rPr>
      </w:pPr>
      <w:bookmarkStart w:id="1" w:name="_Hlk69762849"/>
      <w:bookmarkEnd w:id="0"/>
      <w:r>
        <w:rPr>
          <w:b/>
          <w:bCs/>
          <w:sz w:val="24"/>
          <w:szCs w:val="24"/>
        </w:rPr>
        <w:t>4.</w:t>
      </w:r>
      <w:r w:rsidR="00A81E17" w:rsidRPr="00CE16DB">
        <w:rPr>
          <w:b/>
          <w:bCs/>
          <w:sz w:val="24"/>
          <w:szCs w:val="24"/>
        </w:rPr>
        <w:t xml:space="preserve">Effectiveness </w:t>
      </w:r>
    </w:p>
    <w:bookmarkEnd w:id="1"/>
    <w:p w14:paraId="4D064FB7" w14:textId="7C959FAE" w:rsidR="00584783" w:rsidRPr="00584783" w:rsidRDefault="00584783" w:rsidP="00584783">
      <w:pPr>
        <w:spacing w:before="240"/>
        <w:rPr>
          <w:sz w:val="24"/>
          <w:szCs w:val="24"/>
        </w:rPr>
      </w:pPr>
      <w:r w:rsidRPr="00584783">
        <w:rPr>
          <w:sz w:val="24"/>
          <w:szCs w:val="24"/>
        </w:rPr>
        <w:t>Evidence for acupuncture efficacy was not associated with musculoskeletal limb disorders. Classic acupuncture of the needle can be helpful to pains and patellofemoral syndrome in the nonspecific upper body. Electroacupuncture can be useful for a shoulder injury and can display an effect that is close to that of splinting in the night wrist. Dry needling is not that effective for plantar fasciitis (Cox,2016). According to Irmgard Simma analytics, the pain severity of TMD patients (median age 4</w:t>
      </w:r>
      <w:r w:rsidR="003F1913">
        <w:rPr>
          <w:sz w:val="24"/>
          <w:szCs w:val="24"/>
        </w:rPr>
        <w:t>5 years old</w:t>
      </w:r>
      <w:r w:rsidRPr="00584783">
        <w:rPr>
          <w:sz w:val="24"/>
          <w:szCs w:val="24"/>
        </w:rPr>
        <w:t xml:space="preserve">) may be reduced short term based on micro-system acupuncture. Considering the rise in local muscle tenderness, it is essential to carry out further inquiries regarding the main </w:t>
      </w:r>
      <w:r w:rsidR="00DB0BD0">
        <w:rPr>
          <w:sz w:val="24"/>
          <w:szCs w:val="24"/>
        </w:rPr>
        <w:t xml:space="preserve">part </w:t>
      </w:r>
      <w:r w:rsidRPr="00584783">
        <w:rPr>
          <w:sz w:val="24"/>
          <w:szCs w:val="24"/>
        </w:rPr>
        <w:t>of myofascial trigger points in the incidence of TMDs.</w:t>
      </w:r>
    </w:p>
    <w:p w14:paraId="062CFE6B" w14:textId="434339D8" w:rsidR="00584783" w:rsidRPr="00584783" w:rsidRDefault="00584783" w:rsidP="00584783">
      <w:pPr>
        <w:spacing w:before="240"/>
        <w:rPr>
          <w:sz w:val="24"/>
          <w:szCs w:val="24"/>
        </w:rPr>
      </w:pPr>
      <w:r w:rsidRPr="00584783">
        <w:rPr>
          <w:sz w:val="24"/>
          <w:szCs w:val="24"/>
        </w:rPr>
        <w:t>In most Western cultures</w:t>
      </w:r>
      <w:r w:rsidR="006C293A">
        <w:rPr>
          <w:sz w:val="24"/>
          <w:szCs w:val="24"/>
        </w:rPr>
        <w:t xml:space="preserve"> panic</w:t>
      </w:r>
      <w:r w:rsidRPr="00584783">
        <w:rPr>
          <w:sz w:val="24"/>
          <w:szCs w:val="24"/>
        </w:rPr>
        <w:t xml:space="preserve"> disorders are the </w:t>
      </w:r>
      <w:r w:rsidR="006C293A">
        <w:rPr>
          <w:sz w:val="24"/>
          <w:szCs w:val="24"/>
        </w:rPr>
        <w:t xml:space="preserve">greater </w:t>
      </w:r>
      <w:r w:rsidRPr="00584783">
        <w:rPr>
          <w:sz w:val="24"/>
          <w:szCs w:val="24"/>
        </w:rPr>
        <w:t>group of psychiatric disorders and are the main cause of</w:t>
      </w:r>
      <w:r w:rsidR="009B2161">
        <w:rPr>
          <w:sz w:val="24"/>
          <w:szCs w:val="24"/>
        </w:rPr>
        <w:t xml:space="preserve"> illness</w:t>
      </w:r>
      <w:r w:rsidRPr="00584783">
        <w:rPr>
          <w:sz w:val="24"/>
          <w:szCs w:val="24"/>
        </w:rPr>
        <w:t xml:space="preserve">. New research indicates that </w:t>
      </w:r>
      <w:r w:rsidR="009B2161">
        <w:rPr>
          <w:sz w:val="24"/>
          <w:szCs w:val="24"/>
        </w:rPr>
        <w:t xml:space="preserve">fear </w:t>
      </w:r>
      <w:r w:rsidRPr="00584783">
        <w:rPr>
          <w:sz w:val="24"/>
          <w:szCs w:val="24"/>
        </w:rPr>
        <w:t xml:space="preserve">disorders(GAD) in developing countries are becoming a </w:t>
      </w:r>
      <w:r w:rsidR="00DB0BD0">
        <w:rPr>
          <w:sz w:val="24"/>
          <w:szCs w:val="24"/>
        </w:rPr>
        <w:t xml:space="preserve">worldwide </w:t>
      </w:r>
      <w:r w:rsidRPr="00584783">
        <w:rPr>
          <w:sz w:val="24"/>
          <w:szCs w:val="24"/>
        </w:rPr>
        <w:t xml:space="preserve">epidemic, and their </w:t>
      </w:r>
      <w:r w:rsidR="00DB0BD0" w:rsidRPr="00DB0BD0">
        <w:rPr>
          <w:sz w:val="24"/>
          <w:szCs w:val="24"/>
        </w:rPr>
        <w:t>currency</w:t>
      </w:r>
      <w:r w:rsidR="00DB0BD0" w:rsidRPr="00DB0BD0">
        <w:rPr>
          <w:sz w:val="24"/>
          <w:szCs w:val="24"/>
        </w:rPr>
        <w:t xml:space="preserve"> </w:t>
      </w:r>
      <w:r w:rsidRPr="00584783">
        <w:rPr>
          <w:sz w:val="24"/>
          <w:szCs w:val="24"/>
        </w:rPr>
        <w:t>is also growing</w:t>
      </w:r>
      <w:r w:rsidR="00DB0BD0">
        <w:rPr>
          <w:sz w:val="24"/>
          <w:szCs w:val="24"/>
        </w:rPr>
        <w:t xml:space="preserve"> fast</w:t>
      </w:r>
      <w:r w:rsidRPr="00584783">
        <w:rPr>
          <w:sz w:val="24"/>
          <w:szCs w:val="24"/>
        </w:rPr>
        <w:t xml:space="preserve">. The most common mental illness with a lifetime prevalence. Persons with anxiety disorder experience debilitating effects of both physical that mental conditions and lead to lower </w:t>
      </w:r>
      <w:r w:rsidRPr="00584783">
        <w:rPr>
          <w:sz w:val="24"/>
          <w:szCs w:val="24"/>
        </w:rPr>
        <w:lastRenderedPageBreak/>
        <w:t>capacity, severe economic strain, and reduced quality of life. A variety of clinical trials have shown the efficacy of acupuncture for anxiety problems, in particular GAD in China. But a little systematic study has focused on the effectiveness of acupuncture in the Chinese population on anxiety disorders. The effect of GAD acupuncture on the Chinese population was systematically evaluated by one study and the effect was proposed as an effective and convenient alternative treatment of GAD. However, the study only included three studies whose findings since they were heterogeneous could not be merged. There is currently insufficient proof to prove acupuncture's effectiveness and safety in patients with definite anxiety disorder diagnose(Yang,2021).</w:t>
      </w:r>
    </w:p>
    <w:p w14:paraId="7B65699B" w14:textId="7BD75622" w:rsidR="0016511E" w:rsidRPr="00CE16DB" w:rsidRDefault="00584783" w:rsidP="00584783">
      <w:pPr>
        <w:spacing w:before="240"/>
        <w:rPr>
          <w:sz w:val="24"/>
          <w:szCs w:val="24"/>
        </w:rPr>
      </w:pPr>
      <w:r w:rsidRPr="00584783">
        <w:rPr>
          <w:sz w:val="24"/>
          <w:szCs w:val="24"/>
        </w:rPr>
        <w:t xml:space="preserve">Anxiety is a key sign of panic disorder, marked by continuing </w:t>
      </w:r>
      <w:r w:rsidR="00FA1EE0" w:rsidRPr="00FA1EE0">
        <w:rPr>
          <w:sz w:val="24"/>
          <w:szCs w:val="24"/>
        </w:rPr>
        <w:t>anxiety</w:t>
      </w:r>
      <w:r w:rsidR="00FA1EE0" w:rsidRPr="00FA1EE0">
        <w:rPr>
          <w:sz w:val="24"/>
          <w:szCs w:val="24"/>
        </w:rPr>
        <w:t xml:space="preserve"> </w:t>
      </w:r>
      <w:r w:rsidRPr="00584783">
        <w:rPr>
          <w:sz w:val="24"/>
          <w:szCs w:val="24"/>
        </w:rPr>
        <w:t xml:space="preserve">and </w:t>
      </w:r>
      <w:r w:rsidR="00F52569" w:rsidRPr="00F52569">
        <w:rPr>
          <w:sz w:val="24"/>
          <w:szCs w:val="24"/>
        </w:rPr>
        <w:t>unhappiness</w:t>
      </w:r>
      <w:r w:rsidR="00F52569" w:rsidRPr="00F52569">
        <w:rPr>
          <w:sz w:val="24"/>
          <w:szCs w:val="24"/>
        </w:rPr>
        <w:t xml:space="preserve"> </w:t>
      </w:r>
      <w:r w:rsidRPr="00584783">
        <w:rPr>
          <w:sz w:val="24"/>
          <w:szCs w:val="24"/>
        </w:rPr>
        <w:t>followed by the</w:t>
      </w:r>
      <w:r w:rsidR="00FA1EE0" w:rsidRPr="00FA1EE0">
        <w:t xml:space="preserve"> </w:t>
      </w:r>
      <w:r w:rsidR="00FA1EE0" w:rsidRPr="00FA1EE0">
        <w:rPr>
          <w:sz w:val="24"/>
          <w:szCs w:val="24"/>
        </w:rPr>
        <w:t>evolution</w:t>
      </w:r>
      <w:r w:rsidRPr="00584783">
        <w:rPr>
          <w:sz w:val="24"/>
          <w:szCs w:val="24"/>
        </w:rPr>
        <w:t xml:space="preserve"> of physical </w:t>
      </w:r>
      <w:r w:rsidR="00F52569">
        <w:rPr>
          <w:sz w:val="24"/>
          <w:szCs w:val="24"/>
        </w:rPr>
        <w:t xml:space="preserve">sing </w:t>
      </w:r>
      <w:r w:rsidRPr="00584783">
        <w:rPr>
          <w:sz w:val="24"/>
          <w:szCs w:val="24"/>
        </w:rPr>
        <w:t xml:space="preserve">such as tachycardia, stress, </w:t>
      </w:r>
      <w:r w:rsidR="00FA1EE0" w:rsidRPr="00FA1EE0">
        <w:rPr>
          <w:sz w:val="24"/>
          <w:szCs w:val="24"/>
        </w:rPr>
        <w:t>discomfort</w:t>
      </w:r>
      <w:r w:rsidR="00FA1EE0" w:rsidRPr="00FA1EE0">
        <w:rPr>
          <w:sz w:val="24"/>
          <w:szCs w:val="24"/>
        </w:rPr>
        <w:t xml:space="preserve"> </w:t>
      </w:r>
      <w:r w:rsidRPr="00584783">
        <w:rPr>
          <w:sz w:val="24"/>
          <w:szCs w:val="24"/>
        </w:rPr>
        <w:t>and relaxation. Many studies have shown that acupuncture works to decrease anxiety in the state</w:t>
      </w:r>
      <w:r w:rsidR="00F52569">
        <w:rPr>
          <w:sz w:val="24"/>
          <w:szCs w:val="24"/>
        </w:rPr>
        <w:t xml:space="preserve"> </w:t>
      </w:r>
      <w:r w:rsidRPr="00584783">
        <w:rPr>
          <w:sz w:val="24"/>
          <w:szCs w:val="24"/>
        </w:rPr>
        <w:t xml:space="preserve">(Samuels, Karst, Abadi, Klausenitz). Besides, this meta-analysis shows that acupuncture therapy to reduce </w:t>
      </w:r>
      <w:r w:rsidR="00FA1EE0">
        <w:rPr>
          <w:sz w:val="24"/>
          <w:szCs w:val="24"/>
        </w:rPr>
        <w:t>fear</w:t>
      </w:r>
      <w:r w:rsidR="00616F81">
        <w:rPr>
          <w:sz w:val="24"/>
          <w:szCs w:val="24"/>
        </w:rPr>
        <w:t xml:space="preserve"> </w:t>
      </w:r>
      <w:r w:rsidRPr="00584783">
        <w:rPr>
          <w:sz w:val="24"/>
          <w:szCs w:val="24"/>
        </w:rPr>
        <w:t>in</w:t>
      </w:r>
      <w:r w:rsidR="00F52569" w:rsidRPr="00F52569">
        <w:t xml:space="preserve"> </w:t>
      </w:r>
      <w:r w:rsidR="00F52569" w:rsidRPr="00F52569">
        <w:rPr>
          <w:sz w:val="24"/>
          <w:szCs w:val="24"/>
        </w:rPr>
        <w:t>sufferer</w:t>
      </w:r>
      <w:r w:rsidRPr="00584783">
        <w:rPr>
          <w:sz w:val="24"/>
          <w:szCs w:val="24"/>
        </w:rPr>
        <w:t xml:space="preserve"> with GAD has some beneficial </w:t>
      </w:r>
      <w:r w:rsidR="00F52569">
        <w:rPr>
          <w:sz w:val="24"/>
          <w:szCs w:val="24"/>
        </w:rPr>
        <w:t xml:space="preserve">results </w:t>
      </w:r>
      <w:r w:rsidRPr="00584783">
        <w:rPr>
          <w:sz w:val="24"/>
          <w:szCs w:val="24"/>
        </w:rPr>
        <w:t xml:space="preserve">in comparison with non-acupuncture therapy. To </w:t>
      </w:r>
      <w:r w:rsidR="009B2161">
        <w:rPr>
          <w:sz w:val="24"/>
          <w:szCs w:val="24"/>
        </w:rPr>
        <w:t xml:space="preserve">totally </w:t>
      </w:r>
      <w:r w:rsidRPr="00584783">
        <w:rPr>
          <w:sz w:val="24"/>
          <w:szCs w:val="24"/>
        </w:rPr>
        <w:t xml:space="preserve">understand the importance of acupuncture in the </w:t>
      </w:r>
      <w:r w:rsidR="00F52569">
        <w:rPr>
          <w:sz w:val="24"/>
          <w:szCs w:val="24"/>
        </w:rPr>
        <w:t xml:space="preserve">therapy </w:t>
      </w:r>
      <w:r w:rsidRPr="00584783">
        <w:rPr>
          <w:sz w:val="24"/>
          <w:szCs w:val="24"/>
        </w:rPr>
        <w:t>of anxiety disorder, better quality RCTs(randomized control trial) should be performed(Yang,2021).</w:t>
      </w:r>
    </w:p>
    <w:p w14:paraId="6C835EF1" w14:textId="50800D69" w:rsidR="0016511E" w:rsidRPr="00CE16DB" w:rsidRDefault="00584783" w:rsidP="00785A01">
      <w:pPr>
        <w:spacing w:before="240"/>
        <w:rPr>
          <w:b/>
          <w:bCs/>
          <w:sz w:val="24"/>
          <w:szCs w:val="24"/>
        </w:rPr>
      </w:pPr>
      <w:bookmarkStart w:id="2" w:name="_Hlk69767479"/>
      <w:r>
        <w:rPr>
          <w:b/>
          <w:bCs/>
          <w:sz w:val="24"/>
          <w:szCs w:val="24"/>
        </w:rPr>
        <w:t>5.</w:t>
      </w:r>
      <w:r w:rsidR="009E4AE4" w:rsidRPr="00CE16DB">
        <w:rPr>
          <w:b/>
          <w:bCs/>
          <w:sz w:val="24"/>
          <w:szCs w:val="24"/>
        </w:rPr>
        <w:t>Contraindications</w:t>
      </w:r>
    </w:p>
    <w:bookmarkEnd w:id="2"/>
    <w:p w14:paraId="59F2855A" w14:textId="0EE57D26" w:rsidR="00584783" w:rsidRPr="00584783" w:rsidRDefault="00584783" w:rsidP="00584783">
      <w:pPr>
        <w:spacing w:before="240"/>
        <w:rPr>
          <w:sz w:val="24"/>
          <w:szCs w:val="24"/>
        </w:rPr>
      </w:pPr>
      <w:r w:rsidRPr="00584783">
        <w:rPr>
          <w:sz w:val="24"/>
          <w:szCs w:val="24"/>
        </w:rPr>
        <w:t>Absolute and relative acupuncture contraindications are</w:t>
      </w:r>
      <w:r w:rsidR="00DB0BD0">
        <w:rPr>
          <w:sz w:val="24"/>
          <w:szCs w:val="24"/>
        </w:rPr>
        <w:t xml:space="preserve"> </w:t>
      </w:r>
      <w:r w:rsidRPr="00584783">
        <w:rPr>
          <w:sz w:val="24"/>
          <w:szCs w:val="24"/>
        </w:rPr>
        <w:t>severe bleeding diathesis,</w:t>
      </w:r>
      <w:r w:rsidR="00DB0BD0" w:rsidRPr="00DB0BD0">
        <w:t xml:space="preserve"> </w:t>
      </w:r>
      <w:r w:rsidR="00DB0BD0" w:rsidRPr="00DB0BD0">
        <w:rPr>
          <w:sz w:val="24"/>
          <w:szCs w:val="24"/>
        </w:rPr>
        <w:t>cellulitis,</w:t>
      </w:r>
      <w:r w:rsidRPr="00584783">
        <w:rPr>
          <w:sz w:val="24"/>
          <w:szCs w:val="24"/>
        </w:rPr>
        <w:t xml:space="preserve"> unable to remain still,</w:t>
      </w:r>
      <w:r w:rsidR="00DB0BD0" w:rsidRPr="00DB0BD0">
        <w:t xml:space="preserve"> </w:t>
      </w:r>
      <w:r w:rsidR="00DB0BD0" w:rsidRPr="00DB0BD0">
        <w:rPr>
          <w:sz w:val="24"/>
          <w:szCs w:val="24"/>
        </w:rPr>
        <w:t>needle phobia</w:t>
      </w:r>
      <w:r w:rsidR="00DB0BD0">
        <w:rPr>
          <w:sz w:val="24"/>
          <w:szCs w:val="24"/>
        </w:rPr>
        <w:t>,</w:t>
      </w:r>
      <w:r w:rsidRPr="00584783">
        <w:rPr>
          <w:sz w:val="24"/>
          <w:szCs w:val="24"/>
        </w:rPr>
        <w:t xml:space="preserve"> systemic sepsis, </w:t>
      </w:r>
      <w:r w:rsidR="00DB0BD0">
        <w:rPr>
          <w:sz w:val="24"/>
          <w:szCs w:val="24"/>
        </w:rPr>
        <w:t>b</w:t>
      </w:r>
      <w:r w:rsidRPr="00584783">
        <w:rPr>
          <w:sz w:val="24"/>
          <w:szCs w:val="24"/>
        </w:rPr>
        <w:t xml:space="preserve">urns, and pregnancy for avoiding points to induce contractility of the uterus. Acupuncture is a technically invasive technique with a small chance of side effects. Given the millions of needles inserted each year across the world, serious injury is exceptionally unlikely. Any of these issues can be avoided with the help of a well-trained practitioner. Cross infection has been prevented due to the availability of single-use sterile needles. Syncope or pre-syncope is the most common complication (the so-called needle shock reaction). Most of the time, simply removing the needle and conducting the </w:t>
      </w:r>
      <w:r w:rsidR="00DB0BD0" w:rsidRPr="00DB0BD0">
        <w:rPr>
          <w:sz w:val="24"/>
          <w:szCs w:val="24"/>
        </w:rPr>
        <w:t>ability</w:t>
      </w:r>
      <w:r w:rsidR="00DB0BD0" w:rsidRPr="00DB0BD0">
        <w:rPr>
          <w:sz w:val="24"/>
          <w:szCs w:val="24"/>
        </w:rPr>
        <w:t xml:space="preserve"> </w:t>
      </w:r>
      <w:r w:rsidRPr="00584783">
        <w:rPr>
          <w:sz w:val="24"/>
          <w:szCs w:val="24"/>
        </w:rPr>
        <w:t xml:space="preserve">in a </w:t>
      </w:r>
      <w:r w:rsidR="00DB0BD0" w:rsidRPr="00DB0BD0">
        <w:rPr>
          <w:sz w:val="24"/>
          <w:szCs w:val="24"/>
        </w:rPr>
        <w:t>horizontal</w:t>
      </w:r>
      <w:r w:rsidR="00DB0BD0" w:rsidRPr="00DB0BD0">
        <w:rPr>
          <w:sz w:val="24"/>
          <w:szCs w:val="24"/>
        </w:rPr>
        <w:t xml:space="preserve"> </w:t>
      </w:r>
      <w:r w:rsidRPr="00584783">
        <w:rPr>
          <w:sz w:val="24"/>
          <w:szCs w:val="24"/>
        </w:rPr>
        <w:t xml:space="preserve">rather than a sitting </w:t>
      </w:r>
      <w:r w:rsidR="00DB0BD0" w:rsidRPr="00DB0BD0">
        <w:rPr>
          <w:sz w:val="24"/>
          <w:szCs w:val="24"/>
        </w:rPr>
        <w:t>posture</w:t>
      </w:r>
      <w:r w:rsidRPr="00584783">
        <w:rPr>
          <w:sz w:val="24"/>
          <w:szCs w:val="24"/>
        </w:rPr>
        <w:t xml:space="preserve"> is enough to avoid this (Wilkinson,2007)</w:t>
      </w:r>
    </w:p>
    <w:p w14:paraId="77D0B1EC" w14:textId="003052EA" w:rsidR="00FE4FB1" w:rsidRPr="00584783" w:rsidRDefault="00584783" w:rsidP="00584783">
      <w:pPr>
        <w:spacing w:before="240"/>
        <w:rPr>
          <w:sz w:val="24"/>
          <w:szCs w:val="24"/>
        </w:rPr>
      </w:pPr>
      <w:r w:rsidRPr="00584783">
        <w:rPr>
          <w:sz w:val="24"/>
          <w:szCs w:val="24"/>
        </w:rPr>
        <w:t xml:space="preserve">Based on this logic, anticoagulation is not a strict contraindication. Most practitioners advise against getting acupuncture if you have an active infection, particularly a cutaneous one, or if you have a disease that could spread neoplastic cells; or if you have extreme neutropenia due to the risk of infection. Two particular contraindications stand out: patients with an AICD should </w:t>
      </w:r>
      <w:r w:rsidR="00616F81" w:rsidRPr="00616F81">
        <w:rPr>
          <w:sz w:val="24"/>
          <w:szCs w:val="24"/>
        </w:rPr>
        <w:t>keep away</w:t>
      </w:r>
      <w:r w:rsidR="00616F81" w:rsidRPr="00616F81">
        <w:rPr>
          <w:sz w:val="24"/>
          <w:szCs w:val="24"/>
        </w:rPr>
        <w:t xml:space="preserve"> </w:t>
      </w:r>
      <w:r w:rsidRPr="00584783">
        <w:rPr>
          <w:sz w:val="24"/>
          <w:szCs w:val="24"/>
        </w:rPr>
        <w:t>any electromagnetic stimulation that may be used as acupuncture. Acupuncture is often not recommended for people who suffer from or are predisposed to suffer from psychosis or paranoia. Acupuncture is not contraindicated in people who are taking medication or other antibiotics, or who have a history of bleeding disorders.</w:t>
      </w:r>
    </w:p>
    <w:p w14:paraId="0B66D6BB" w14:textId="22603C09" w:rsidR="00CE16DB" w:rsidRDefault="00584783" w:rsidP="005019A9">
      <w:pPr>
        <w:spacing w:before="240"/>
        <w:rPr>
          <w:b/>
          <w:bCs/>
          <w:sz w:val="24"/>
          <w:szCs w:val="24"/>
        </w:rPr>
      </w:pPr>
      <w:r>
        <w:rPr>
          <w:b/>
          <w:bCs/>
          <w:sz w:val="24"/>
          <w:szCs w:val="24"/>
        </w:rPr>
        <w:t>6.</w:t>
      </w:r>
      <w:r w:rsidR="00CE16DB" w:rsidRPr="00CE16DB">
        <w:rPr>
          <w:b/>
          <w:bCs/>
          <w:sz w:val="24"/>
          <w:szCs w:val="24"/>
        </w:rPr>
        <w:t xml:space="preserve">Conclusions </w:t>
      </w:r>
    </w:p>
    <w:p w14:paraId="0807585C" w14:textId="557B63B0" w:rsidR="00FE4FB1" w:rsidRPr="00FE4FB1" w:rsidRDefault="00FE4FB1" w:rsidP="005019A9">
      <w:pPr>
        <w:spacing w:before="240"/>
        <w:rPr>
          <w:sz w:val="24"/>
          <w:szCs w:val="24"/>
        </w:rPr>
      </w:pPr>
      <w:r w:rsidRPr="00FE4FB1">
        <w:rPr>
          <w:sz w:val="24"/>
          <w:szCs w:val="24"/>
        </w:rPr>
        <w:t xml:space="preserve">Microsystem </w:t>
      </w:r>
      <w:r w:rsidR="00584783">
        <w:rPr>
          <w:sz w:val="24"/>
          <w:szCs w:val="24"/>
        </w:rPr>
        <w:t>A</w:t>
      </w:r>
      <w:r w:rsidRPr="00FE4FB1">
        <w:rPr>
          <w:sz w:val="24"/>
          <w:szCs w:val="24"/>
        </w:rPr>
        <w:t xml:space="preserve">cupuncture has a long history and may be used to </w:t>
      </w:r>
      <w:r w:rsidR="002C3B20">
        <w:rPr>
          <w:sz w:val="24"/>
          <w:szCs w:val="24"/>
        </w:rPr>
        <w:t xml:space="preserve">menage </w:t>
      </w:r>
      <w:r w:rsidRPr="00FE4FB1">
        <w:rPr>
          <w:sz w:val="24"/>
          <w:szCs w:val="24"/>
        </w:rPr>
        <w:t xml:space="preserve">a wide </w:t>
      </w:r>
      <w:r w:rsidR="00F52569">
        <w:rPr>
          <w:sz w:val="24"/>
          <w:szCs w:val="24"/>
        </w:rPr>
        <w:t xml:space="preserve">scale </w:t>
      </w:r>
      <w:r w:rsidRPr="00FE4FB1">
        <w:rPr>
          <w:sz w:val="24"/>
          <w:szCs w:val="24"/>
        </w:rPr>
        <w:t>of pain and stress</w:t>
      </w:r>
      <w:r w:rsidR="00F52569" w:rsidRPr="00F52569">
        <w:t xml:space="preserve"> </w:t>
      </w:r>
      <w:r w:rsidR="00F52569" w:rsidRPr="00F52569">
        <w:rPr>
          <w:sz w:val="24"/>
          <w:szCs w:val="24"/>
        </w:rPr>
        <w:t>circumstance</w:t>
      </w:r>
      <w:r w:rsidRPr="00FE4FB1">
        <w:rPr>
          <w:sz w:val="24"/>
          <w:szCs w:val="24"/>
        </w:rPr>
        <w:t>. This is a very effective therapy with few inconsistencies.</w:t>
      </w:r>
    </w:p>
    <w:p w14:paraId="333015E7" w14:textId="77777777" w:rsidR="00CE16DB" w:rsidRPr="00CE16DB" w:rsidRDefault="00CE16DB" w:rsidP="005019A9">
      <w:pPr>
        <w:spacing w:before="240"/>
        <w:rPr>
          <w:sz w:val="24"/>
          <w:szCs w:val="24"/>
        </w:rPr>
      </w:pPr>
    </w:p>
    <w:p w14:paraId="6F832118" w14:textId="46632A77" w:rsidR="0050083C" w:rsidRDefault="00584783" w:rsidP="00785A01">
      <w:pPr>
        <w:spacing w:before="240"/>
        <w:rPr>
          <w:b/>
          <w:bCs/>
          <w:sz w:val="24"/>
          <w:szCs w:val="24"/>
        </w:rPr>
      </w:pPr>
      <w:bookmarkStart w:id="3" w:name="_Hlk69767496"/>
      <w:r>
        <w:rPr>
          <w:b/>
          <w:bCs/>
          <w:sz w:val="24"/>
          <w:szCs w:val="24"/>
        </w:rPr>
        <w:t>7.</w:t>
      </w:r>
      <w:r w:rsidR="0050083C" w:rsidRPr="00FE4FB1">
        <w:rPr>
          <w:b/>
          <w:bCs/>
          <w:sz w:val="24"/>
          <w:szCs w:val="24"/>
        </w:rPr>
        <w:t>References</w:t>
      </w:r>
    </w:p>
    <w:p w14:paraId="6CFE8136" w14:textId="2711D337" w:rsidR="00F1459D" w:rsidRDefault="00F1459D" w:rsidP="00785A01">
      <w:pPr>
        <w:spacing w:before="240"/>
        <w:rPr>
          <w:sz w:val="24"/>
          <w:szCs w:val="24"/>
        </w:rPr>
      </w:pPr>
      <w:r w:rsidRPr="00F1459D">
        <w:rPr>
          <w:sz w:val="24"/>
          <w:szCs w:val="24"/>
        </w:rPr>
        <w:t xml:space="preserve">Abadi F, Abadi F, Fereidouni Z, Amirkhani M, Karimi S, Najafi KM.( 2018) </w:t>
      </w:r>
      <w:r w:rsidRPr="00F1459D">
        <w:rPr>
          <w:i/>
          <w:iCs/>
          <w:sz w:val="24"/>
          <w:szCs w:val="24"/>
        </w:rPr>
        <w:t xml:space="preserve">Effect of acupressure on preoperative Cesarean section anxiety </w:t>
      </w:r>
      <w:r w:rsidRPr="00F1459D">
        <w:rPr>
          <w:sz w:val="24"/>
          <w:szCs w:val="24"/>
        </w:rPr>
        <w:t>https://pubmed.ncbi.nlm.nih.gov/29990586/ Accessed 19.04.2021</w:t>
      </w:r>
      <w:r>
        <w:rPr>
          <w:sz w:val="24"/>
          <w:szCs w:val="24"/>
        </w:rPr>
        <w:t xml:space="preserve">   </w:t>
      </w:r>
    </w:p>
    <w:p w14:paraId="6A2FA213" w14:textId="45777B62" w:rsidR="00F1459D" w:rsidRDefault="00F1459D" w:rsidP="00785A01">
      <w:pPr>
        <w:spacing w:before="240"/>
        <w:rPr>
          <w:sz w:val="24"/>
          <w:szCs w:val="24"/>
        </w:rPr>
      </w:pPr>
      <w:r w:rsidRPr="00F1459D">
        <w:rPr>
          <w:sz w:val="24"/>
          <w:szCs w:val="24"/>
        </w:rPr>
        <w:t xml:space="preserve">Acupuncture &amp; Massage College (2019) A Brief History of Acupuncture in the West (Part I)  </w:t>
      </w:r>
      <w:hyperlink r:id="rId5" w:history="1">
        <w:r w:rsidR="00F443BC" w:rsidRPr="001124A9">
          <w:rPr>
            <w:rStyle w:val="Hyperlink"/>
            <w:sz w:val="24"/>
            <w:szCs w:val="24"/>
          </w:rPr>
          <w:t>https://www.amcollege.edu/blog/acupuncture-in-west  Accessed 19.04.2021</w:t>
        </w:r>
      </w:hyperlink>
      <w:r>
        <w:rPr>
          <w:sz w:val="24"/>
          <w:szCs w:val="24"/>
        </w:rPr>
        <w:t xml:space="preserve"> </w:t>
      </w:r>
    </w:p>
    <w:p w14:paraId="60D2DE63" w14:textId="070A62F1" w:rsidR="00F1459D" w:rsidRDefault="00F1459D" w:rsidP="00785A01">
      <w:pPr>
        <w:spacing w:before="240"/>
        <w:rPr>
          <w:sz w:val="24"/>
          <w:szCs w:val="24"/>
        </w:rPr>
      </w:pPr>
      <w:r w:rsidRPr="00F1459D">
        <w:rPr>
          <w:sz w:val="24"/>
          <w:szCs w:val="24"/>
        </w:rPr>
        <w:t xml:space="preserve">Clinical guideline (2015) Headaches in over 12s: diagnosis and management </w:t>
      </w:r>
      <w:hyperlink r:id="rId6" w:history="1">
        <w:r w:rsidRPr="000D3737">
          <w:rPr>
            <w:rStyle w:val="Hyperlink"/>
            <w:sz w:val="24"/>
            <w:szCs w:val="24"/>
          </w:rPr>
          <w:t>https://www.nice.org.uk/guidance/cg150/chapter/recommendations Accessed 19.04.2021</w:t>
        </w:r>
      </w:hyperlink>
      <w:r>
        <w:rPr>
          <w:sz w:val="24"/>
          <w:szCs w:val="24"/>
        </w:rPr>
        <w:t xml:space="preserve"> </w:t>
      </w:r>
    </w:p>
    <w:p w14:paraId="34825AEB" w14:textId="3DB94A3E" w:rsidR="00F1459D" w:rsidRDefault="00F1459D" w:rsidP="00785A01">
      <w:pPr>
        <w:spacing w:before="240"/>
        <w:rPr>
          <w:sz w:val="24"/>
          <w:szCs w:val="24"/>
        </w:rPr>
      </w:pPr>
      <w:r w:rsidRPr="00F1459D">
        <w:rPr>
          <w:sz w:val="24"/>
          <w:szCs w:val="24"/>
        </w:rPr>
        <w:t xml:space="preserve">Elmar T (2020) Microsystems acupuncture: the complete guide: ear-scalp-mouth-hand </w:t>
      </w:r>
      <w:hyperlink r:id="rId7" w:history="1">
        <w:r w:rsidRPr="000D3737">
          <w:rPr>
            <w:rStyle w:val="Hyperlink"/>
            <w:sz w:val="24"/>
            <w:szCs w:val="24"/>
          </w:rPr>
          <w:t>https://pdfroom.com/books/microsystems-acupuncture-the-complete-guide-ear-scalp-mouth-hand/p0q2JMDogxE Accessed 19.04.2021</w:t>
        </w:r>
      </w:hyperlink>
    </w:p>
    <w:p w14:paraId="3DC1737B" w14:textId="67CFFEB6" w:rsidR="00F1459D" w:rsidRDefault="00F1459D" w:rsidP="00785A01">
      <w:pPr>
        <w:spacing w:before="240"/>
        <w:rPr>
          <w:sz w:val="24"/>
          <w:szCs w:val="24"/>
        </w:rPr>
      </w:pPr>
      <w:r w:rsidRPr="00F1459D">
        <w:rPr>
          <w:sz w:val="24"/>
          <w:szCs w:val="24"/>
        </w:rPr>
        <w:t xml:space="preserve">Jocelyn Cox, DC, Sharanya Varatharajan, BSc, MSc, Pierre Côté, DC, PhD, Optima Collaboration (2016) Effectiveness of Acupuncture Therapies to Manage Musculoskeletal Disorders of the Extremities: A Systematic Review </w:t>
      </w:r>
      <w:hyperlink r:id="rId8" w:history="1">
        <w:r w:rsidRPr="000D3737">
          <w:rPr>
            <w:rStyle w:val="Hyperlink"/>
            <w:sz w:val="24"/>
            <w:szCs w:val="24"/>
          </w:rPr>
          <w:t>https://www.jospt.org/doi/full/10.2519/jospt.2016.6270 Accessed 19.04.2021</w:t>
        </w:r>
      </w:hyperlink>
      <w:r>
        <w:rPr>
          <w:sz w:val="24"/>
          <w:szCs w:val="24"/>
        </w:rPr>
        <w:t xml:space="preserve"> </w:t>
      </w:r>
    </w:p>
    <w:p w14:paraId="316B8C65" w14:textId="01245C57" w:rsidR="00F1459D" w:rsidRDefault="00F1459D" w:rsidP="00785A01">
      <w:pPr>
        <w:spacing w:before="240"/>
        <w:rPr>
          <w:sz w:val="24"/>
          <w:szCs w:val="24"/>
        </w:rPr>
      </w:pPr>
      <w:r w:rsidRPr="00F1459D">
        <w:rPr>
          <w:sz w:val="24"/>
          <w:szCs w:val="24"/>
        </w:rPr>
        <w:t>Karst M, Winterhalter M, Münte S, Francki B, Hondronikos A, Eckardt A, (2007) Auricular acupuncture for dental anxiety: a randomized controlled trial https://pubmed.ncbi.nlm.nih.gov/17242083/ Accessed 19.04.2021</w:t>
      </w:r>
      <w:r>
        <w:rPr>
          <w:sz w:val="24"/>
          <w:szCs w:val="24"/>
        </w:rPr>
        <w:t xml:space="preserve">  </w:t>
      </w:r>
    </w:p>
    <w:p w14:paraId="6AF73930" w14:textId="5CBEFBE6" w:rsidR="00F1459D" w:rsidRDefault="00F1459D" w:rsidP="00785A01">
      <w:pPr>
        <w:spacing w:before="240"/>
        <w:rPr>
          <w:sz w:val="24"/>
          <w:szCs w:val="24"/>
        </w:rPr>
      </w:pPr>
      <w:r w:rsidRPr="00F1459D">
        <w:rPr>
          <w:sz w:val="24"/>
          <w:szCs w:val="24"/>
        </w:rPr>
        <w:t xml:space="preserve">Klausenitz C, Hacker H, Hesse T, Kohlmann T, Endlich K, Hahnenkamp K, (2016) Auricular acupuncture for exam anxiety in medical students—a randomized crossover investigation. </w:t>
      </w:r>
      <w:hyperlink r:id="rId9" w:history="1">
        <w:r w:rsidRPr="000D3737">
          <w:rPr>
            <w:rStyle w:val="Hyperlink"/>
            <w:sz w:val="24"/>
            <w:szCs w:val="24"/>
          </w:rPr>
          <w:t>https://journals.plos.org/plosone/article?id=10.1371/journal.pone.0168338 Accessed 19.04.2021</w:t>
        </w:r>
      </w:hyperlink>
      <w:r>
        <w:rPr>
          <w:sz w:val="24"/>
          <w:szCs w:val="24"/>
        </w:rPr>
        <w:t xml:space="preserve"> </w:t>
      </w:r>
    </w:p>
    <w:p w14:paraId="25D29095" w14:textId="38012365" w:rsidR="00F1459D" w:rsidRDefault="00F1459D" w:rsidP="00785A01">
      <w:pPr>
        <w:spacing w:before="240"/>
        <w:rPr>
          <w:sz w:val="24"/>
          <w:szCs w:val="24"/>
        </w:rPr>
      </w:pPr>
      <w:r w:rsidRPr="00F1459D">
        <w:rPr>
          <w:sz w:val="24"/>
          <w:szCs w:val="24"/>
        </w:rPr>
        <w:t xml:space="preserve">Lipsey S.(2016) Why Does Acupuncture Work? </w:t>
      </w:r>
      <w:hyperlink r:id="rId10" w:history="1">
        <w:r w:rsidRPr="000D3737">
          <w:rPr>
            <w:rStyle w:val="Hyperlink"/>
            <w:sz w:val="24"/>
            <w:szCs w:val="24"/>
          </w:rPr>
          <w:t>https://www.webmd.com/pain-management/features/acupuncture-pain-killer Accessed 19.04.2021</w:t>
        </w:r>
      </w:hyperlink>
      <w:r>
        <w:rPr>
          <w:sz w:val="24"/>
          <w:szCs w:val="24"/>
        </w:rPr>
        <w:t xml:space="preserve"> </w:t>
      </w:r>
    </w:p>
    <w:bookmarkEnd w:id="3"/>
    <w:p w14:paraId="205B5B29" w14:textId="56CCF493" w:rsidR="0050083C" w:rsidRDefault="0050083C" w:rsidP="00785A01">
      <w:pPr>
        <w:spacing w:before="240"/>
        <w:rPr>
          <w:sz w:val="24"/>
          <w:szCs w:val="24"/>
        </w:rPr>
      </w:pPr>
      <w:r w:rsidRPr="00CE16DB">
        <w:rPr>
          <w:sz w:val="24"/>
          <w:szCs w:val="24"/>
        </w:rPr>
        <w:t>Samuels N</w:t>
      </w:r>
      <w:r w:rsidR="00F443BC">
        <w:rPr>
          <w:sz w:val="24"/>
          <w:szCs w:val="24"/>
        </w:rPr>
        <w:t>.</w:t>
      </w:r>
      <w:r w:rsidRPr="00CE16DB">
        <w:rPr>
          <w:sz w:val="24"/>
          <w:szCs w:val="24"/>
        </w:rPr>
        <w:t>Gropp C</w:t>
      </w:r>
      <w:r w:rsidR="00F443BC">
        <w:rPr>
          <w:sz w:val="24"/>
          <w:szCs w:val="24"/>
        </w:rPr>
        <w:t>.</w:t>
      </w:r>
      <w:r w:rsidRPr="00CE16DB">
        <w:rPr>
          <w:sz w:val="24"/>
          <w:szCs w:val="24"/>
        </w:rPr>
        <w:t>Singer SR</w:t>
      </w:r>
      <w:r w:rsidR="00F443BC">
        <w:rPr>
          <w:sz w:val="24"/>
          <w:szCs w:val="24"/>
        </w:rPr>
        <w:t>.</w:t>
      </w:r>
      <w:r w:rsidRPr="00CE16DB">
        <w:rPr>
          <w:sz w:val="24"/>
          <w:szCs w:val="24"/>
        </w:rPr>
        <w:t>Oberbaum M.</w:t>
      </w:r>
      <w:r w:rsidR="00F1459D">
        <w:rPr>
          <w:sz w:val="24"/>
          <w:szCs w:val="24"/>
        </w:rPr>
        <w:t xml:space="preserve">(2008) </w:t>
      </w:r>
      <w:r w:rsidRPr="00F1459D">
        <w:rPr>
          <w:i/>
          <w:iCs/>
          <w:sz w:val="24"/>
          <w:szCs w:val="24"/>
        </w:rPr>
        <w:t>Acupuncture for psychiatric illness</w:t>
      </w:r>
      <w:r w:rsidR="00F1459D" w:rsidRPr="00F1459D">
        <w:rPr>
          <w:i/>
          <w:iCs/>
          <w:sz w:val="24"/>
          <w:szCs w:val="24"/>
        </w:rPr>
        <w:t>:</w:t>
      </w:r>
      <w:r w:rsidR="00F1459D" w:rsidRPr="00F1459D">
        <w:rPr>
          <w:i/>
          <w:iCs/>
        </w:rPr>
        <w:t xml:space="preserve"> </w:t>
      </w:r>
      <w:r w:rsidR="00F1459D" w:rsidRPr="00F1459D">
        <w:rPr>
          <w:i/>
          <w:iCs/>
          <w:sz w:val="24"/>
          <w:szCs w:val="24"/>
        </w:rPr>
        <w:t>a literature review</w:t>
      </w:r>
      <w:r w:rsidR="00F1459D" w:rsidRPr="00F1459D">
        <w:t xml:space="preserve"> </w:t>
      </w:r>
      <w:hyperlink r:id="rId11" w:history="1">
        <w:r w:rsidR="00F1459D" w:rsidRPr="000D3737">
          <w:rPr>
            <w:rStyle w:val="Hyperlink"/>
            <w:sz w:val="24"/>
            <w:szCs w:val="24"/>
          </w:rPr>
          <w:t>https://pubmed.ncbi.nlm.nih.gov/18682338/</w:t>
        </w:r>
      </w:hyperlink>
      <w:r w:rsidR="00F1459D">
        <w:rPr>
          <w:sz w:val="24"/>
          <w:szCs w:val="24"/>
        </w:rPr>
        <w:t xml:space="preserve"> Accessed 19.04.2021</w:t>
      </w:r>
    </w:p>
    <w:p w14:paraId="25F1BE62" w14:textId="522D3E02" w:rsidR="00F1459D" w:rsidRDefault="00F1459D" w:rsidP="00785A01">
      <w:pPr>
        <w:spacing w:before="240"/>
        <w:rPr>
          <w:sz w:val="24"/>
          <w:szCs w:val="24"/>
        </w:rPr>
      </w:pPr>
      <w:r w:rsidRPr="00F1459D">
        <w:rPr>
          <w:sz w:val="24"/>
          <w:szCs w:val="24"/>
        </w:rPr>
        <w:t xml:space="preserve">Simma I. Simma L.Fleckenstein J. (2018) Muscular Diagnostics and the Feasibility of Microsystem Acupuncture as a Potential Adjunct in the Treatment of Painful Temporomandibular Disorders: Results of a Retrospective Cohort Study </w:t>
      </w:r>
      <w:hyperlink r:id="rId12" w:history="1">
        <w:r w:rsidRPr="000D3737">
          <w:rPr>
            <w:rStyle w:val="Hyperlink"/>
            <w:sz w:val="24"/>
            <w:szCs w:val="24"/>
          </w:rPr>
          <w:t>https://journals.sagepub.com/doi/abs/10.1136/acupmed-2017-011492 Accessed 19.04.2021</w:t>
        </w:r>
      </w:hyperlink>
      <w:r>
        <w:rPr>
          <w:sz w:val="24"/>
          <w:szCs w:val="24"/>
        </w:rPr>
        <w:t xml:space="preserve"> </w:t>
      </w:r>
    </w:p>
    <w:p w14:paraId="093AAAC5" w14:textId="49289452" w:rsidR="00F1459D" w:rsidRPr="00CE16DB" w:rsidRDefault="00F1459D" w:rsidP="00785A01">
      <w:pPr>
        <w:spacing w:before="240"/>
        <w:rPr>
          <w:sz w:val="24"/>
          <w:szCs w:val="24"/>
        </w:rPr>
      </w:pPr>
      <w:r w:rsidRPr="00F1459D">
        <w:rPr>
          <w:sz w:val="24"/>
          <w:szCs w:val="24"/>
        </w:rPr>
        <w:t>Wang Y.(2009) Micro-Acupuncture in Practice https://books.google.co.uk/books?hl=en&amp;lr=&amp;id=rP5Hf7ZpIK4C&amp;oi=fnd&amp;pg=PR3&amp;dq=effectiveness+of+microsystem+acupuncture&amp;ots=GxlCANISNu&amp;sig=MGdCpmpiNe1J1y-</w:t>
      </w:r>
      <w:r w:rsidRPr="00F1459D">
        <w:rPr>
          <w:sz w:val="24"/>
          <w:szCs w:val="24"/>
        </w:rPr>
        <w:lastRenderedPageBreak/>
        <w:t>7_OnpEIhYX4I#v=onepage&amp;q=effectiveness%20of%20microsystem%20acupuncture&amp;f=false Accessed 19.04.2021</w:t>
      </w:r>
      <w:r>
        <w:rPr>
          <w:sz w:val="24"/>
          <w:szCs w:val="24"/>
        </w:rPr>
        <w:t xml:space="preserve">  </w:t>
      </w:r>
    </w:p>
    <w:p w14:paraId="68CA9DD2" w14:textId="64947A86" w:rsidR="00FE4FB1" w:rsidRDefault="00FE4FB1" w:rsidP="00FE4FB1">
      <w:pPr>
        <w:spacing w:before="240"/>
        <w:rPr>
          <w:sz w:val="24"/>
          <w:szCs w:val="24"/>
        </w:rPr>
      </w:pPr>
      <w:r w:rsidRPr="00FE4FB1">
        <w:rPr>
          <w:sz w:val="24"/>
          <w:szCs w:val="24"/>
        </w:rPr>
        <w:t xml:space="preserve">White </w:t>
      </w:r>
      <w:r w:rsidR="009D263F">
        <w:rPr>
          <w:sz w:val="24"/>
          <w:szCs w:val="24"/>
        </w:rPr>
        <w:t>T.</w:t>
      </w:r>
      <w:r w:rsidRPr="00FE4FB1">
        <w:rPr>
          <w:sz w:val="24"/>
          <w:szCs w:val="24"/>
        </w:rPr>
        <w:t>(2004)</w:t>
      </w:r>
      <w:r w:rsidRPr="00FE4FB1">
        <w:t xml:space="preserve"> </w:t>
      </w:r>
      <w:r w:rsidRPr="00FE4FB1">
        <w:rPr>
          <w:i/>
          <w:iCs/>
          <w:sz w:val="24"/>
          <w:szCs w:val="24"/>
        </w:rPr>
        <w:t xml:space="preserve">A brief history of acupuncture </w:t>
      </w:r>
      <w:hyperlink r:id="rId13" w:history="1">
        <w:r w:rsidRPr="00FE4FB1">
          <w:rPr>
            <w:rStyle w:val="Hyperlink"/>
            <w:sz w:val="24"/>
            <w:szCs w:val="24"/>
          </w:rPr>
          <w:t>https://academic.oup.com/rheumatology/article/43/5/662/1788282 Accessed on 19.04.2021</w:t>
        </w:r>
      </w:hyperlink>
    </w:p>
    <w:p w14:paraId="483F4C2F" w14:textId="11D51AE4" w:rsidR="003405C3" w:rsidRPr="003405C3" w:rsidRDefault="003405C3" w:rsidP="009D263F">
      <w:pPr>
        <w:spacing w:before="240"/>
        <w:rPr>
          <w:sz w:val="24"/>
          <w:szCs w:val="24"/>
        </w:rPr>
      </w:pPr>
      <w:r w:rsidRPr="003405C3">
        <w:rPr>
          <w:sz w:val="24"/>
          <w:szCs w:val="24"/>
        </w:rPr>
        <w:t>Yang</w:t>
      </w:r>
      <w:r>
        <w:rPr>
          <w:sz w:val="24"/>
          <w:szCs w:val="24"/>
        </w:rPr>
        <w:t xml:space="preserve"> X.</w:t>
      </w:r>
      <w:r w:rsidRPr="003405C3">
        <w:rPr>
          <w:sz w:val="24"/>
          <w:szCs w:val="24"/>
        </w:rPr>
        <w:t xml:space="preserve"> Yang</w:t>
      </w:r>
      <w:r>
        <w:rPr>
          <w:sz w:val="24"/>
          <w:szCs w:val="24"/>
        </w:rPr>
        <w:t xml:space="preserve"> N.</w:t>
      </w:r>
      <w:r w:rsidRPr="003405C3">
        <w:rPr>
          <w:sz w:val="24"/>
          <w:szCs w:val="24"/>
        </w:rPr>
        <w:t xml:space="preserve"> Huang</w:t>
      </w:r>
      <w:r>
        <w:rPr>
          <w:sz w:val="24"/>
          <w:szCs w:val="24"/>
        </w:rPr>
        <w:t xml:space="preserve"> F.</w:t>
      </w:r>
      <w:r w:rsidRPr="003405C3">
        <w:rPr>
          <w:sz w:val="24"/>
          <w:szCs w:val="24"/>
        </w:rPr>
        <w:t xml:space="preserve"> Ren</w:t>
      </w:r>
      <w:r>
        <w:rPr>
          <w:sz w:val="24"/>
          <w:szCs w:val="24"/>
        </w:rPr>
        <w:t xml:space="preserve"> S.</w:t>
      </w:r>
      <w:r w:rsidRPr="003405C3">
        <w:rPr>
          <w:sz w:val="24"/>
          <w:szCs w:val="24"/>
        </w:rPr>
        <w:t xml:space="preserve"> Li</w:t>
      </w:r>
      <w:r>
        <w:rPr>
          <w:sz w:val="24"/>
          <w:szCs w:val="24"/>
        </w:rPr>
        <w:t xml:space="preserve"> Z. (2021) </w:t>
      </w:r>
      <w:r w:rsidRPr="003405C3">
        <w:rPr>
          <w:i/>
          <w:iCs/>
          <w:sz w:val="24"/>
          <w:szCs w:val="24"/>
        </w:rPr>
        <w:t>Effectiveness of acupuncture on anxiety disorder: a systematic review and meta-analysis of randomised controlled trials</w:t>
      </w:r>
      <w:r>
        <w:rPr>
          <w:i/>
          <w:iCs/>
          <w:sz w:val="24"/>
          <w:szCs w:val="24"/>
        </w:rPr>
        <w:t xml:space="preserve"> </w:t>
      </w:r>
      <w:hyperlink r:id="rId14" w:history="1">
        <w:r w:rsidRPr="000D3737">
          <w:rPr>
            <w:rStyle w:val="Hyperlink"/>
            <w:sz w:val="24"/>
            <w:szCs w:val="24"/>
          </w:rPr>
          <w:t>https://annals-general-psychiatry.biomedcentral.com/articles/10.1186/s12991-021-00327-5</w:t>
        </w:r>
      </w:hyperlink>
      <w:r>
        <w:rPr>
          <w:sz w:val="24"/>
          <w:szCs w:val="24"/>
        </w:rPr>
        <w:t xml:space="preserve"> Accessed 19.04.2021</w:t>
      </w:r>
    </w:p>
    <w:p w14:paraId="2068590D" w14:textId="77777777" w:rsidR="00FE4FB1" w:rsidRPr="00FE4FB1" w:rsidRDefault="00FE4FB1" w:rsidP="00FE4FB1">
      <w:pPr>
        <w:pStyle w:val="ListParagraph"/>
        <w:spacing w:before="240"/>
        <w:rPr>
          <w:sz w:val="24"/>
          <w:szCs w:val="24"/>
        </w:rPr>
      </w:pPr>
    </w:p>
    <w:p w14:paraId="422F8FCE" w14:textId="77777777" w:rsidR="00A81E17" w:rsidRPr="00940B7E" w:rsidRDefault="00A81E17" w:rsidP="008B5F02">
      <w:pPr>
        <w:spacing w:before="240"/>
      </w:pPr>
    </w:p>
    <w:sectPr w:rsidR="00A81E17" w:rsidRPr="00940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43915"/>
    <w:multiLevelType w:val="hybridMultilevel"/>
    <w:tmpl w:val="B406E3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6088F"/>
    <w:multiLevelType w:val="hybridMultilevel"/>
    <w:tmpl w:val="E5CA226A"/>
    <w:lvl w:ilvl="0" w:tplc="E86622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976E1C"/>
    <w:multiLevelType w:val="hybridMultilevel"/>
    <w:tmpl w:val="ABF66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A8D"/>
    <w:rsid w:val="0016511E"/>
    <w:rsid w:val="00173CB6"/>
    <w:rsid w:val="00241947"/>
    <w:rsid w:val="002C3B20"/>
    <w:rsid w:val="003405C3"/>
    <w:rsid w:val="00342DCA"/>
    <w:rsid w:val="003F1913"/>
    <w:rsid w:val="004D42DF"/>
    <w:rsid w:val="004F6CE1"/>
    <w:rsid w:val="0050083C"/>
    <w:rsid w:val="005019A9"/>
    <w:rsid w:val="00584783"/>
    <w:rsid w:val="005C49A5"/>
    <w:rsid w:val="00616F81"/>
    <w:rsid w:val="006433B5"/>
    <w:rsid w:val="006C293A"/>
    <w:rsid w:val="00722958"/>
    <w:rsid w:val="00774315"/>
    <w:rsid w:val="00785A01"/>
    <w:rsid w:val="007C119B"/>
    <w:rsid w:val="008B5F02"/>
    <w:rsid w:val="00940B7E"/>
    <w:rsid w:val="009B2161"/>
    <w:rsid w:val="009D263F"/>
    <w:rsid w:val="009D48A8"/>
    <w:rsid w:val="009E4AE4"/>
    <w:rsid w:val="00A14807"/>
    <w:rsid w:val="00A81E17"/>
    <w:rsid w:val="00A82A8D"/>
    <w:rsid w:val="00AB4841"/>
    <w:rsid w:val="00C21DE3"/>
    <w:rsid w:val="00CA6A78"/>
    <w:rsid w:val="00CE16DB"/>
    <w:rsid w:val="00DB0BD0"/>
    <w:rsid w:val="00F1459D"/>
    <w:rsid w:val="00F443BC"/>
    <w:rsid w:val="00F52569"/>
    <w:rsid w:val="00F67682"/>
    <w:rsid w:val="00FA1EE0"/>
    <w:rsid w:val="00FA3743"/>
    <w:rsid w:val="00FE4FB1"/>
    <w:rsid w:val="00FF4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FBE8A"/>
  <w15:chartTrackingRefBased/>
  <w15:docId w15:val="{3E8066CC-69B7-4DBE-AE2F-B26DC493A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6DB"/>
    <w:pPr>
      <w:ind w:left="720"/>
      <w:contextualSpacing/>
    </w:pPr>
  </w:style>
  <w:style w:type="character" w:styleId="Hyperlink">
    <w:name w:val="Hyperlink"/>
    <w:basedOn w:val="DefaultParagraphFont"/>
    <w:uiPriority w:val="99"/>
    <w:unhideWhenUsed/>
    <w:rsid w:val="00FE4FB1"/>
    <w:rPr>
      <w:color w:val="0563C1" w:themeColor="hyperlink"/>
      <w:u w:val="single"/>
    </w:rPr>
  </w:style>
  <w:style w:type="character" w:styleId="UnresolvedMention">
    <w:name w:val="Unresolved Mention"/>
    <w:basedOn w:val="DefaultParagraphFont"/>
    <w:uiPriority w:val="99"/>
    <w:semiHidden/>
    <w:unhideWhenUsed/>
    <w:rsid w:val="00FE4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spt.org/doi/full/10.2519/jospt.2016.6270%20Accessed%2019.04.2021" TargetMode="External"/><Relationship Id="rId13" Type="http://schemas.openxmlformats.org/officeDocument/2006/relationships/hyperlink" Target="https://academic.oup.com/rheumatology/article/43/5/662/1788282%20Accessed%20on%2019.04.2021" TargetMode="External"/><Relationship Id="rId3" Type="http://schemas.openxmlformats.org/officeDocument/2006/relationships/settings" Target="settings.xml"/><Relationship Id="rId7" Type="http://schemas.openxmlformats.org/officeDocument/2006/relationships/hyperlink" Target="https://pdfroom.com/books/microsystems-acupuncture-the-complete-guide-ear-scalp-mouth-hand/p0q2JMDogxE%20Accessed%2019.04.2021" TargetMode="External"/><Relationship Id="rId12" Type="http://schemas.openxmlformats.org/officeDocument/2006/relationships/hyperlink" Target="https://journals.sagepub.com/doi/abs/10.1136/acupmed-2017-011492%20Accessed%2019.04.20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ice.org.uk/guidance/cg150/chapter/recommendations%20Accessed%2019.04.2021" TargetMode="External"/><Relationship Id="rId11" Type="http://schemas.openxmlformats.org/officeDocument/2006/relationships/hyperlink" Target="https://pubmed.ncbi.nlm.nih.gov/18682338/" TargetMode="External"/><Relationship Id="rId5" Type="http://schemas.openxmlformats.org/officeDocument/2006/relationships/hyperlink" Target="https://www.amcollege.edu/blog/acupuncture-in-west%20%20Accessed%2019.04.2021" TargetMode="External"/><Relationship Id="rId15" Type="http://schemas.openxmlformats.org/officeDocument/2006/relationships/fontTable" Target="fontTable.xml"/><Relationship Id="rId10" Type="http://schemas.openxmlformats.org/officeDocument/2006/relationships/hyperlink" Target="https://www.webmd.com/pain-management/features/acupuncture-pain-killer%20Accessed%2019.04.2021" TargetMode="External"/><Relationship Id="rId4" Type="http://schemas.openxmlformats.org/officeDocument/2006/relationships/webSettings" Target="webSettings.xml"/><Relationship Id="rId9" Type="http://schemas.openxmlformats.org/officeDocument/2006/relationships/hyperlink" Target="https://journals.plos.org/plosone/article?id=10.1371/journal.pone.0168338%20Accessed%2019.04.2021" TargetMode="External"/><Relationship Id="rId14" Type="http://schemas.openxmlformats.org/officeDocument/2006/relationships/hyperlink" Target="https://annals-general-psychiatry.biomedcentral.com/articles/10.1186/s12991-021-003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7</Pages>
  <Words>2080</Words>
  <Characters>11861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Alicja Wojcik</dc:creator>
  <cp:keywords/>
  <dc:description/>
  <cp:lastModifiedBy>Alicja Wojcik</cp:lastModifiedBy>
  <cp:revision>16</cp:revision>
  <dcterms:created xsi:type="dcterms:W3CDTF">2021-04-16T20:37:00Z</dcterms:created>
  <dcterms:modified xsi:type="dcterms:W3CDTF">2021-04-26T21:10:00Z</dcterms:modified>
</cp:coreProperties>
</file>