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8A0AC" w14:textId="6E54A276" w:rsidR="00DA14C9" w:rsidRDefault="00DA14C9" w:rsidP="000511E7">
      <w:pPr>
        <w:spacing w:line="360" w:lineRule="auto"/>
        <w:jc w:val="both"/>
        <w:rPr>
          <w:rFonts w:ascii="Times New Roman" w:hAnsi="Times New Roman" w:cs="Times New Roman"/>
        </w:rPr>
      </w:pPr>
    </w:p>
    <w:p w14:paraId="3FE97B48" w14:textId="77777777" w:rsidR="00DF3A5E" w:rsidRDefault="00DF3A5E" w:rsidP="000511E7">
      <w:pPr>
        <w:spacing w:line="360" w:lineRule="auto"/>
        <w:jc w:val="both"/>
        <w:rPr>
          <w:rFonts w:ascii="Times New Roman" w:hAnsi="Times New Roman" w:cs="Times New Roman"/>
        </w:rPr>
      </w:pPr>
    </w:p>
    <w:p w14:paraId="70B05DCB" w14:textId="390B1B2C" w:rsidR="000511E7" w:rsidRDefault="000511E7" w:rsidP="000511E7">
      <w:pPr>
        <w:spacing w:line="360" w:lineRule="auto"/>
        <w:jc w:val="both"/>
        <w:rPr>
          <w:rFonts w:ascii="Times New Roman" w:hAnsi="Times New Roman" w:cs="Times New Roman"/>
        </w:rPr>
      </w:pPr>
    </w:p>
    <w:p w14:paraId="007093AF" w14:textId="5CBD2C8E" w:rsidR="000511E7" w:rsidRDefault="00505289" w:rsidP="00505289">
      <w:pPr>
        <w:spacing w:line="360" w:lineRule="auto"/>
        <w:jc w:val="center"/>
        <w:rPr>
          <w:rFonts w:ascii="Times New Roman" w:hAnsi="Times New Roman" w:cs="Times New Roman"/>
          <w:sz w:val="48"/>
          <w:szCs w:val="48"/>
        </w:rPr>
      </w:pPr>
      <w:r>
        <w:rPr>
          <w:rFonts w:ascii="Times New Roman" w:hAnsi="Times New Roman" w:cs="Times New Roman"/>
          <w:sz w:val="48"/>
          <w:szCs w:val="48"/>
        </w:rPr>
        <w:t xml:space="preserve">Flexible Working </w:t>
      </w:r>
      <w:r w:rsidR="00DF3A5E">
        <w:rPr>
          <w:rFonts w:ascii="Times New Roman" w:hAnsi="Times New Roman" w:cs="Times New Roman"/>
          <w:sz w:val="48"/>
          <w:szCs w:val="48"/>
        </w:rPr>
        <w:t>Arrangements</w:t>
      </w:r>
    </w:p>
    <w:p w14:paraId="60631B40" w14:textId="5F1AB871" w:rsidR="00DF3A5E" w:rsidRDefault="00DF3A5E" w:rsidP="00505289">
      <w:pPr>
        <w:spacing w:line="360" w:lineRule="auto"/>
        <w:jc w:val="center"/>
        <w:rPr>
          <w:rFonts w:ascii="Times New Roman" w:hAnsi="Times New Roman" w:cs="Times New Roman"/>
          <w:sz w:val="48"/>
          <w:szCs w:val="48"/>
        </w:rPr>
      </w:pPr>
      <w:r>
        <w:rPr>
          <w:rFonts w:ascii="Times New Roman" w:hAnsi="Times New Roman" w:cs="Times New Roman"/>
          <w:sz w:val="48"/>
          <w:szCs w:val="48"/>
        </w:rPr>
        <w:t>Diversity, Inclusion, and Inequality</w:t>
      </w:r>
    </w:p>
    <w:p w14:paraId="29771EED" w14:textId="52947152" w:rsidR="00DF3A5E" w:rsidRDefault="00DF3A5E" w:rsidP="00505289">
      <w:pPr>
        <w:spacing w:line="360" w:lineRule="auto"/>
        <w:jc w:val="center"/>
        <w:rPr>
          <w:rFonts w:ascii="Times New Roman" w:hAnsi="Times New Roman" w:cs="Times New Roman"/>
          <w:sz w:val="48"/>
          <w:szCs w:val="48"/>
        </w:rPr>
      </w:pPr>
    </w:p>
    <w:p w14:paraId="23CC2D55" w14:textId="6AF3E7D9" w:rsidR="00900A3E" w:rsidRDefault="00900A3E" w:rsidP="00505289">
      <w:pPr>
        <w:spacing w:line="360" w:lineRule="auto"/>
        <w:jc w:val="center"/>
        <w:rPr>
          <w:rFonts w:ascii="Times New Roman" w:hAnsi="Times New Roman" w:cs="Times New Roman"/>
          <w:sz w:val="48"/>
          <w:szCs w:val="48"/>
        </w:rPr>
      </w:pPr>
    </w:p>
    <w:p w14:paraId="2A126519" w14:textId="77777777" w:rsidR="00900A3E" w:rsidRDefault="00900A3E" w:rsidP="00505289">
      <w:pPr>
        <w:spacing w:line="360" w:lineRule="auto"/>
        <w:jc w:val="center"/>
        <w:rPr>
          <w:rFonts w:ascii="Times New Roman" w:hAnsi="Times New Roman" w:cs="Times New Roman"/>
          <w:sz w:val="48"/>
          <w:szCs w:val="48"/>
        </w:rPr>
      </w:pPr>
    </w:p>
    <w:p w14:paraId="0C078B2E" w14:textId="1AE6BBE0" w:rsidR="00DF3A5E" w:rsidRDefault="002F4277" w:rsidP="00900A3E">
      <w:pPr>
        <w:spacing w:line="360" w:lineRule="auto"/>
        <w:jc w:val="center"/>
        <w:rPr>
          <w:rFonts w:ascii="Times New Roman" w:hAnsi="Times New Roman" w:cs="Times New Roman"/>
          <w:sz w:val="28"/>
          <w:szCs w:val="28"/>
        </w:rPr>
      </w:pPr>
      <w:r>
        <w:rPr>
          <w:rFonts w:ascii="Times New Roman" w:hAnsi="Times New Roman" w:cs="Times New Roman"/>
          <w:sz w:val="28"/>
          <w:szCs w:val="28"/>
        </w:rPr>
        <w:t>Stefan Gheorghe 2024473</w:t>
      </w:r>
    </w:p>
    <w:p w14:paraId="38BB90F9" w14:textId="72BAE3F1" w:rsidR="002F4277" w:rsidRDefault="002F4277" w:rsidP="002F4277">
      <w:pPr>
        <w:spacing w:line="360" w:lineRule="auto"/>
        <w:rPr>
          <w:rFonts w:ascii="Times New Roman" w:hAnsi="Times New Roman" w:cs="Times New Roman"/>
          <w:sz w:val="28"/>
          <w:szCs w:val="28"/>
        </w:rPr>
      </w:pPr>
    </w:p>
    <w:p w14:paraId="06C7888B" w14:textId="1EBD2DE6" w:rsidR="002F4277" w:rsidRDefault="002F4277" w:rsidP="002F4277">
      <w:pPr>
        <w:spacing w:line="360" w:lineRule="auto"/>
        <w:rPr>
          <w:rFonts w:ascii="Times New Roman" w:hAnsi="Times New Roman" w:cs="Times New Roman"/>
          <w:sz w:val="28"/>
          <w:szCs w:val="28"/>
        </w:rPr>
      </w:pPr>
    </w:p>
    <w:p w14:paraId="5A96A4C6" w14:textId="603C2010" w:rsidR="00900A3E" w:rsidRDefault="00900A3E" w:rsidP="002F4277">
      <w:pPr>
        <w:spacing w:line="360" w:lineRule="auto"/>
        <w:rPr>
          <w:rFonts w:ascii="Times New Roman" w:hAnsi="Times New Roman" w:cs="Times New Roman"/>
          <w:sz w:val="28"/>
          <w:szCs w:val="28"/>
        </w:rPr>
      </w:pPr>
    </w:p>
    <w:p w14:paraId="7DA6E15F" w14:textId="77777777" w:rsidR="00900A3E" w:rsidRDefault="00900A3E" w:rsidP="002F4277">
      <w:pPr>
        <w:spacing w:line="360" w:lineRule="auto"/>
        <w:rPr>
          <w:rFonts w:ascii="Times New Roman" w:hAnsi="Times New Roman" w:cs="Times New Roman"/>
          <w:sz w:val="28"/>
          <w:szCs w:val="28"/>
        </w:rPr>
      </w:pPr>
    </w:p>
    <w:p w14:paraId="0B84693C" w14:textId="39DE5EE0" w:rsidR="002F4277" w:rsidRDefault="002F4277" w:rsidP="002F4277">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Managing People </w:t>
      </w:r>
      <w:r w:rsidR="000B3E45">
        <w:rPr>
          <w:rFonts w:ascii="Times New Roman" w:hAnsi="Times New Roman" w:cs="Times New Roman"/>
          <w:sz w:val="28"/>
          <w:szCs w:val="28"/>
        </w:rPr>
        <w:t>– LCBB 5004</w:t>
      </w:r>
    </w:p>
    <w:p w14:paraId="22EA7831" w14:textId="0B54057C" w:rsidR="000B3E45" w:rsidRDefault="00A32759" w:rsidP="002F4277">
      <w:pPr>
        <w:spacing w:line="360" w:lineRule="auto"/>
        <w:jc w:val="center"/>
        <w:rPr>
          <w:rFonts w:ascii="Times New Roman" w:hAnsi="Times New Roman" w:cs="Times New Roman"/>
          <w:sz w:val="28"/>
          <w:szCs w:val="28"/>
        </w:rPr>
      </w:pPr>
      <w:r>
        <w:rPr>
          <w:rFonts w:ascii="Times New Roman" w:hAnsi="Times New Roman" w:cs="Times New Roman"/>
          <w:sz w:val="28"/>
          <w:szCs w:val="28"/>
        </w:rPr>
        <w:t>Lecturer Nishi Ramsurrun</w:t>
      </w:r>
    </w:p>
    <w:p w14:paraId="4BD21797" w14:textId="77777777" w:rsidR="00900A3E" w:rsidRPr="00900A3E" w:rsidRDefault="00900A3E" w:rsidP="00900A3E">
      <w:pPr>
        <w:spacing w:line="480" w:lineRule="auto"/>
        <w:jc w:val="center"/>
        <w:rPr>
          <w:rFonts w:ascii="Times New Roman" w:hAnsi="Times New Roman" w:cs="Times New Roman"/>
          <w:sz w:val="28"/>
          <w:szCs w:val="28"/>
        </w:rPr>
      </w:pPr>
      <w:r w:rsidRPr="00900A3E">
        <w:rPr>
          <w:rFonts w:ascii="Times New Roman" w:hAnsi="Times New Roman" w:cs="Times New Roman"/>
          <w:sz w:val="28"/>
          <w:szCs w:val="28"/>
        </w:rPr>
        <w:t>University of Wales Trinity Saint David</w:t>
      </w:r>
    </w:p>
    <w:p w14:paraId="55DFD0F9" w14:textId="6217AA79" w:rsidR="00900A3E" w:rsidRPr="00900A3E" w:rsidRDefault="00900A3E" w:rsidP="00900A3E">
      <w:pPr>
        <w:spacing w:line="480" w:lineRule="auto"/>
        <w:jc w:val="center"/>
        <w:rPr>
          <w:rFonts w:ascii="Times New Roman" w:hAnsi="Times New Roman" w:cs="Times New Roman"/>
          <w:sz w:val="28"/>
          <w:szCs w:val="28"/>
        </w:rPr>
      </w:pPr>
      <w:r>
        <w:rPr>
          <w:rFonts w:ascii="Times New Roman" w:hAnsi="Times New Roman" w:cs="Times New Roman"/>
          <w:sz w:val="28"/>
          <w:szCs w:val="28"/>
        </w:rPr>
        <w:t>05</w:t>
      </w:r>
      <w:r w:rsidRPr="00900A3E">
        <w:rPr>
          <w:rFonts w:ascii="Times New Roman" w:hAnsi="Times New Roman" w:cs="Times New Roman"/>
          <w:sz w:val="28"/>
          <w:szCs w:val="28"/>
        </w:rPr>
        <w:t>.0</w:t>
      </w:r>
      <w:r>
        <w:rPr>
          <w:rFonts w:ascii="Times New Roman" w:hAnsi="Times New Roman" w:cs="Times New Roman"/>
          <w:sz w:val="28"/>
          <w:szCs w:val="28"/>
        </w:rPr>
        <w:t>5</w:t>
      </w:r>
      <w:r w:rsidRPr="00900A3E">
        <w:rPr>
          <w:rFonts w:ascii="Times New Roman" w:hAnsi="Times New Roman" w:cs="Times New Roman"/>
          <w:sz w:val="28"/>
          <w:szCs w:val="28"/>
        </w:rPr>
        <w:t>.2022</w:t>
      </w:r>
    </w:p>
    <w:p w14:paraId="3163286F" w14:textId="77777777" w:rsidR="00A32759" w:rsidRDefault="00A32759" w:rsidP="002F4277">
      <w:pPr>
        <w:spacing w:line="360" w:lineRule="auto"/>
        <w:jc w:val="center"/>
        <w:rPr>
          <w:rFonts w:ascii="Times New Roman" w:hAnsi="Times New Roman" w:cs="Times New Roman"/>
          <w:sz w:val="28"/>
          <w:szCs w:val="28"/>
        </w:rPr>
      </w:pPr>
    </w:p>
    <w:p w14:paraId="4E55461E" w14:textId="386FCDEE" w:rsidR="002F4277" w:rsidRDefault="002F4277" w:rsidP="002F4277">
      <w:pPr>
        <w:spacing w:line="360" w:lineRule="auto"/>
        <w:rPr>
          <w:rFonts w:ascii="Times New Roman" w:hAnsi="Times New Roman" w:cs="Times New Roman"/>
          <w:sz w:val="28"/>
          <w:szCs w:val="28"/>
        </w:rPr>
      </w:pPr>
    </w:p>
    <w:p w14:paraId="343C05EB" w14:textId="26C9ECBD" w:rsidR="002F4277" w:rsidRDefault="002F4277" w:rsidP="002F4277">
      <w:pPr>
        <w:spacing w:line="360" w:lineRule="auto"/>
        <w:rPr>
          <w:rFonts w:ascii="Times New Roman" w:hAnsi="Times New Roman" w:cs="Times New Roman"/>
          <w:sz w:val="28"/>
          <w:szCs w:val="28"/>
        </w:rPr>
      </w:pPr>
    </w:p>
    <w:sdt>
      <w:sdtPr>
        <w:rPr>
          <w:rFonts w:asciiTheme="minorHAnsi" w:eastAsiaTheme="minorHAnsi" w:hAnsiTheme="minorHAnsi" w:cstheme="minorBidi"/>
          <w:color w:val="auto"/>
          <w:sz w:val="22"/>
          <w:szCs w:val="22"/>
          <w:lang w:val="en-GB"/>
        </w:rPr>
        <w:id w:val="-1465342639"/>
        <w:docPartObj>
          <w:docPartGallery w:val="Table of Contents"/>
          <w:docPartUnique/>
        </w:docPartObj>
      </w:sdtPr>
      <w:sdtEndPr>
        <w:rPr>
          <w:b/>
          <w:bCs/>
          <w:noProof/>
        </w:rPr>
      </w:sdtEndPr>
      <w:sdtContent>
        <w:p w14:paraId="7D5D5440" w14:textId="135238AB" w:rsidR="00B07D71" w:rsidRDefault="00B07D71">
          <w:pPr>
            <w:pStyle w:val="TOCHeading"/>
          </w:pPr>
          <w:r>
            <w:t>Table of Contents</w:t>
          </w:r>
        </w:p>
        <w:p w14:paraId="69DDF7A5" w14:textId="06490E7F" w:rsidR="00B07D71" w:rsidRDefault="00B07D71">
          <w:pPr>
            <w:pStyle w:val="TOC1"/>
            <w:tabs>
              <w:tab w:val="left" w:pos="440"/>
              <w:tab w:val="right" w:leader="dot" w:pos="9628"/>
            </w:tabs>
            <w:rPr>
              <w:rFonts w:eastAsiaTheme="minorEastAsia"/>
              <w:noProof/>
              <w:lang w:val="en-US"/>
            </w:rPr>
          </w:pPr>
          <w:r>
            <w:fldChar w:fldCharType="begin"/>
          </w:r>
          <w:r>
            <w:instrText xml:space="preserve"> TOC \o "1-3" \h \z \u </w:instrText>
          </w:r>
          <w:r>
            <w:fldChar w:fldCharType="separate"/>
          </w:r>
          <w:hyperlink w:anchor="_Toc102648827" w:history="1">
            <w:r w:rsidRPr="00BB6FDD">
              <w:rPr>
                <w:rStyle w:val="Hyperlink"/>
                <w:noProof/>
              </w:rPr>
              <w:t>1.</w:t>
            </w:r>
            <w:r>
              <w:rPr>
                <w:rFonts w:eastAsiaTheme="minorEastAsia"/>
                <w:noProof/>
                <w:lang w:val="en-US"/>
              </w:rPr>
              <w:tab/>
            </w:r>
            <w:r w:rsidRPr="00BB6FDD">
              <w:rPr>
                <w:rStyle w:val="Hyperlink"/>
                <w:noProof/>
              </w:rPr>
              <w:t>Introduction</w:t>
            </w:r>
            <w:r>
              <w:rPr>
                <w:noProof/>
                <w:webHidden/>
              </w:rPr>
              <w:tab/>
            </w:r>
            <w:r>
              <w:rPr>
                <w:noProof/>
                <w:webHidden/>
              </w:rPr>
              <w:fldChar w:fldCharType="begin"/>
            </w:r>
            <w:r>
              <w:rPr>
                <w:noProof/>
                <w:webHidden/>
              </w:rPr>
              <w:instrText xml:space="preserve"> PAGEREF _Toc102648827 \h </w:instrText>
            </w:r>
            <w:r>
              <w:rPr>
                <w:noProof/>
                <w:webHidden/>
              </w:rPr>
            </w:r>
            <w:r>
              <w:rPr>
                <w:noProof/>
                <w:webHidden/>
              </w:rPr>
              <w:fldChar w:fldCharType="separate"/>
            </w:r>
            <w:r>
              <w:rPr>
                <w:noProof/>
                <w:webHidden/>
              </w:rPr>
              <w:t>3</w:t>
            </w:r>
            <w:r>
              <w:rPr>
                <w:noProof/>
                <w:webHidden/>
              </w:rPr>
              <w:fldChar w:fldCharType="end"/>
            </w:r>
          </w:hyperlink>
        </w:p>
        <w:p w14:paraId="0372663D" w14:textId="71C34A59" w:rsidR="00B07D71" w:rsidRDefault="009C7F3C">
          <w:pPr>
            <w:pStyle w:val="TOC1"/>
            <w:tabs>
              <w:tab w:val="left" w:pos="440"/>
              <w:tab w:val="right" w:leader="dot" w:pos="9628"/>
            </w:tabs>
            <w:rPr>
              <w:rFonts w:eastAsiaTheme="minorEastAsia"/>
              <w:noProof/>
              <w:lang w:val="en-US"/>
            </w:rPr>
          </w:pPr>
          <w:hyperlink w:anchor="_Toc102648828" w:history="1">
            <w:r w:rsidR="00B07D71" w:rsidRPr="00BB6FDD">
              <w:rPr>
                <w:rStyle w:val="Hyperlink"/>
                <w:noProof/>
              </w:rPr>
              <w:t>2.</w:t>
            </w:r>
            <w:r w:rsidR="00B07D71">
              <w:rPr>
                <w:rFonts w:eastAsiaTheme="minorEastAsia"/>
                <w:noProof/>
                <w:lang w:val="en-US"/>
              </w:rPr>
              <w:tab/>
            </w:r>
            <w:r w:rsidR="00B07D71" w:rsidRPr="00BB6FDD">
              <w:rPr>
                <w:rStyle w:val="Hyperlink"/>
                <w:noProof/>
              </w:rPr>
              <w:t>Flexible Working Arrangements</w:t>
            </w:r>
            <w:r w:rsidR="00B07D71">
              <w:rPr>
                <w:noProof/>
                <w:webHidden/>
              </w:rPr>
              <w:tab/>
            </w:r>
            <w:r w:rsidR="00B07D71">
              <w:rPr>
                <w:noProof/>
                <w:webHidden/>
              </w:rPr>
              <w:fldChar w:fldCharType="begin"/>
            </w:r>
            <w:r w:rsidR="00B07D71">
              <w:rPr>
                <w:noProof/>
                <w:webHidden/>
              </w:rPr>
              <w:instrText xml:space="preserve"> PAGEREF _Toc102648828 \h </w:instrText>
            </w:r>
            <w:r w:rsidR="00B07D71">
              <w:rPr>
                <w:noProof/>
                <w:webHidden/>
              </w:rPr>
            </w:r>
            <w:r w:rsidR="00B07D71">
              <w:rPr>
                <w:noProof/>
                <w:webHidden/>
              </w:rPr>
              <w:fldChar w:fldCharType="separate"/>
            </w:r>
            <w:r w:rsidR="00B07D71">
              <w:rPr>
                <w:noProof/>
                <w:webHidden/>
              </w:rPr>
              <w:t>3</w:t>
            </w:r>
            <w:r w:rsidR="00B07D71">
              <w:rPr>
                <w:noProof/>
                <w:webHidden/>
              </w:rPr>
              <w:fldChar w:fldCharType="end"/>
            </w:r>
          </w:hyperlink>
        </w:p>
        <w:p w14:paraId="56C8D7D9" w14:textId="6D522F3B" w:rsidR="00B07D71" w:rsidRDefault="009C7F3C">
          <w:pPr>
            <w:pStyle w:val="TOC1"/>
            <w:tabs>
              <w:tab w:val="left" w:pos="440"/>
              <w:tab w:val="right" w:leader="dot" w:pos="9628"/>
            </w:tabs>
            <w:rPr>
              <w:rFonts w:eastAsiaTheme="minorEastAsia"/>
              <w:noProof/>
              <w:lang w:val="en-US"/>
            </w:rPr>
          </w:pPr>
          <w:hyperlink w:anchor="_Toc102648829" w:history="1">
            <w:r w:rsidR="00B07D71" w:rsidRPr="00BB6FDD">
              <w:rPr>
                <w:rStyle w:val="Hyperlink"/>
                <w:noProof/>
              </w:rPr>
              <w:t>3.</w:t>
            </w:r>
            <w:r w:rsidR="00B07D71">
              <w:rPr>
                <w:rFonts w:eastAsiaTheme="minorEastAsia"/>
                <w:noProof/>
                <w:lang w:val="en-US"/>
              </w:rPr>
              <w:tab/>
            </w:r>
            <w:r w:rsidR="00B07D71" w:rsidRPr="00BB6FDD">
              <w:rPr>
                <w:rStyle w:val="Hyperlink"/>
                <w:noProof/>
              </w:rPr>
              <w:t>Importance of Diversity and Inclusion</w:t>
            </w:r>
            <w:r w:rsidR="00B07D71">
              <w:rPr>
                <w:noProof/>
                <w:webHidden/>
              </w:rPr>
              <w:tab/>
            </w:r>
            <w:r w:rsidR="00B07D71">
              <w:rPr>
                <w:noProof/>
                <w:webHidden/>
              </w:rPr>
              <w:fldChar w:fldCharType="begin"/>
            </w:r>
            <w:r w:rsidR="00B07D71">
              <w:rPr>
                <w:noProof/>
                <w:webHidden/>
              </w:rPr>
              <w:instrText xml:space="preserve"> PAGEREF _Toc102648829 \h </w:instrText>
            </w:r>
            <w:r w:rsidR="00B07D71">
              <w:rPr>
                <w:noProof/>
                <w:webHidden/>
              </w:rPr>
            </w:r>
            <w:r w:rsidR="00B07D71">
              <w:rPr>
                <w:noProof/>
                <w:webHidden/>
              </w:rPr>
              <w:fldChar w:fldCharType="separate"/>
            </w:r>
            <w:r w:rsidR="00B07D71">
              <w:rPr>
                <w:noProof/>
                <w:webHidden/>
              </w:rPr>
              <w:t>4</w:t>
            </w:r>
            <w:r w:rsidR="00B07D71">
              <w:rPr>
                <w:noProof/>
                <w:webHidden/>
              </w:rPr>
              <w:fldChar w:fldCharType="end"/>
            </w:r>
          </w:hyperlink>
        </w:p>
        <w:p w14:paraId="720D87AE" w14:textId="33AE3F0F" w:rsidR="00B07D71" w:rsidRDefault="009C7F3C">
          <w:pPr>
            <w:pStyle w:val="TOC1"/>
            <w:tabs>
              <w:tab w:val="left" w:pos="440"/>
              <w:tab w:val="right" w:leader="dot" w:pos="9628"/>
            </w:tabs>
            <w:rPr>
              <w:rFonts w:eastAsiaTheme="minorEastAsia"/>
              <w:noProof/>
              <w:lang w:val="en-US"/>
            </w:rPr>
          </w:pPr>
          <w:hyperlink w:anchor="_Toc102648830" w:history="1">
            <w:r w:rsidR="00B07D71" w:rsidRPr="00BB6FDD">
              <w:rPr>
                <w:rStyle w:val="Hyperlink"/>
                <w:noProof/>
              </w:rPr>
              <w:t>4.</w:t>
            </w:r>
            <w:r w:rsidR="00B07D71">
              <w:rPr>
                <w:rFonts w:eastAsiaTheme="minorEastAsia"/>
                <w:noProof/>
                <w:lang w:val="en-US"/>
              </w:rPr>
              <w:tab/>
            </w:r>
            <w:r w:rsidR="00B07D71" w:rsidRPr="00BB6FDD">
              <w:rPr>
                <w:rStyle w:val="Hyperlink"/>
                <w:noProof/>
              </w:rPr>
              <w:t>Role of H.R. in Implementing Diversity and Inclusion</w:t>
            </w:r>
            <w:r w:rsidR="00B07D71">
              <w:rPr>
                <w:noProof/>
                <w:webHidden/>
              </w:rPr>
              <w:tab/>
            </w:r>
            <w:r w:rsidR="00B07D71">
              <w:rPr>
                <w:noProof/>
                <w:webHidden/>
              </w:rPr>
              <w:fldChar w:fldCharType="begin"/>
            </w:r>
            <w:r w:rsidR="00B07D71">
              <w:rPr>
                <w:noProof/>
                <w:webHidden/>
              </w:rPr>
              <w:instrText xml:space="preserve"> PAGEREF _Toc102648830 \h </w:instrText>
            </w:r>
            <w:r w:rsidR="00B07D71">
              <w:rPr>
                <w:noProof/>
                <w:webHidden/>
              </w:rPr>
            </w:r>
            <w:r w:rsidR="00B07D71">
              <w:rPr>
                <w:noProof/>
                <w:webHidden/>
              </w:rPr>
              <w:fldChar w:fldCharType="separate"/>
            </w:r>
            <w:r w:rsidR="00B07D71">
              <w:rPr>
                <w:noProof/>
                <w:webHidden/>
              </w:rPr>
              <w:t>4</w:t>
            </w:r>
            <w:r w:rsidR="00B07D71">
              <w:rPr>
                <w:noProof/>
                <w:webHidden/>
              </w:rPr>
              <w:fldChar w:fldCharType="end"/>
            </w:r>
          </w:hyperlink>
        </w:p>
        <w:p w14:paraId="0C1B14FA" w14:textId="54AC8A80" w:rsidR="00B07D71" w:rsidRDefault="009C7F3C">
          <w:pPr>
            <w:pStyle w:val="TOC1"/>
            <w:tabs>
              <w:tab w:val="left" w:pos="440"/>
              <w:tab w:val="right" w:leader="dot" w:pos="9628"/>
            </w:tabs>
            <w:rPr>
              <w:rFonts w:eastAsiaTheme="minorEastAsia"/>
              <w:noProof/>
              <w:lang w:val="en-US"/>
            </w:rPr>
          </w:pPr>
          <w:hyperlink w:anchor="_Toc102648831" w:history="1">
            <w:r w:rsidR="00B07D71" w:rsidRPr="00BB6FDD">
              <w:rPr>
                <w:rStyle w:val="Hyperlink"/>
                <w:rFonts w:cstheme="majorHAnsi"/>
                <w:noProof/>
              </w:rPr>
              <w:t>5.</w:t>
            </w:r>
            <w:r w:rsidR="00B07D71">
              <w:rPr>
                <w:rFonts w:eastAsiaTheme="minorEastAsia"/>
                <w:noProof/>
                <w:lang w:val="en-US"/>
              </w:rPr>
              <w:tab/>
            </w:r>
            <w:r w:rsidR="00B07D71" w:rsidRPr="00BB6FDD">
              <w:rPr>
                <w:rStyle w:val="Hyperlink"/>
                <w:rFonts w:cstheme="majorHAnsi"/>
                <w:noProof/>
              </w:rPr>
              <w:t>Flexible Working in Relation to Inequality</w:t>
            </w:r>
            <w:r w:rsidR="00B07D71">
              <w:rPr>
                <w:noProof/>
                <w:webHidden/>
              </w:rPr>
              <w:tab/>
            </w:r>
            <w:r w:rsidR="00B07D71">
              <w:rPr>
                <w:noProof/>
                <w:webHidden/>
              </w:rPr>
              <w:fldChar w:fldCharType="begin"/>
            </w:r>
            <w:r w:rsidR="00B07D71">
              <w:rPr>
                <w:noProof/>
                <w:webHidden/>
              </w:rPr>
              <w:instrText xml:space="preserve"> PAGEREF _Toc102648831 \h </w:instrText>
            </w:r>
            <w:r w:rsidR="00B07D71">
              <w:rPr>
                <w:noProof/>
                <w:webHidden/>
              </w:rPr>
            </w:r>
            <w:r w:rsidR="00B07D71">
              <w:rPr>
                <w:noProof/>
                <w:webHidden/>
              </w:rPr>
              <w:fldChar w:fldCharType="separate"/>
            </w:r>
            <w:r w:rsidR="00B07D71">
              <w:rPr>
                <w:noProof/>
                <w:webHidden/>
              </w:rPr>
              <w:t>5</w:t>
            </w:r>
            <w:r w:rsidR="00B07D71">
              <w:rPr>
                <w:noProof/>
                <w:webHidden/>
              </w:rPr>
              <w:fldChar w:fldCharType="end"/>
            </w:r>
          </w:hyperlink>
        </w:p>
        <w:p w14:paraId="06006A8E" w14:textId="16A8A857" w:rsidR="00B07D71" w:rsidRDefault="009C7F3C">
          <w:pPr>
            <w:pStyle w:val="TOC1"/>
            <w:tabs>
              <w:tab w:val="left" w:pos="440"/>
              <w:tab w:val="right" w:leader="dot" w:pos="9628"/>
            </w:tabs>
            <w:rPr>
              <w:rFonts w:eastAsiaTheme="minorEastAsia"/>
              <w:noProof/>
              <w:lang w:val="en-US"/>
            </w:rPr>
          </w:pPr>
          <w:hyperlink w:anchor="_Toc102648832" w:history="1">
            <w:r w:rsidR="00B07D71" w:rsidRPr="00BB6FDD">
              <w:rPr>
                <w:rStyle w:val="Hyperlink"/>
                <w:noProof/>
              </w:rPr>
              <w:t>6.</w:t>
            </w:r>
            <w:r w:rsidR="00B07D71">
              <w:rPr>
                <w:rFonts w:eastAsiaTheme="minorEastAsia"/>
                <w:noProof/>
                <w:lang w:val="en-US"/>
              </w:rPr>
              <w:tab/>
            </w:r>
            <w:r w:rsidR="00B07D71" w:rsidRPr="00BB6FDD">
              <w:rPr>
                <w:rStyle w:val="Hyperlink"/>
                <w:noProof/>
              </w:rPr>
              <w:t>The Role of HR in Addressing Inequality</w:t>
            </w:r>
            <w:r w:rsidR="00B07D71">
              <w:rPr>
                <w:noProof/>
                <w:webHidden/>
              </w:rPr>
              <w:tab/>
            </w:r>
            <w:r w:rsidR="00B07D71">
              <w:rPr>
                <w:noProof/>
                <w:webHidden/>
              </w:rPr>
              <w:fldChar w:fldCharType="begin"/>
            </w:r>
            <w:r w:rsidR="00B07D71">
              <w:rPr>
                <w:noProof/>
                <w:webHidden/>
              </w:rPr>
              <w:instrText xml:space="preserve"> PAGEREF _Toc102648832 \h </w:instrText>
            </w:r>
            <w:r w:rsidR="00B07D71">
              <w:rPr>
                <w:noProof/>
                <w:webHidden/>
              </w:rPr>
            </w:r>
            <w:r w:rsidR="00B07D71">
              <w:rPr>
                <w:noProof/>
                <w:webHidden/>
              </w:rPr>
              <w:fldChar w:fldCharType="separate"/>
            </w:r>
            <w:r w:rsidR="00B07D71">
              <w:rPr>
                <w:noProof/>
                <w:webHidden/>
              </w:rPr>
              <w:t>6</w:t>
            </w:r>
            <w:r w:rsidR="00B07D71">
              <w:rPr>
                <w:noProof/>
                <w:webHidden/>
              </w:rPr>
              <w:fldChar w:fldCharType="end"/>
            </w:r>
          </w:hyperlink>
        </w:p>
        <w:p w14:paraId="590471BF" w14:textId="7E712600" w:rsidR="00B07D71" w:rsidRDefault="009C7F3C">
          <w:pPr>
            <w:pStyle w:val="TOC1"/>
            <w:tabs>
              <w:tab w:val="left" w:pos="440"/>
              <w:tab w:val="right" w:leader="dot" w:pos="9628"/>
            </w:tabs>
            <w:rPr>
              <w:rFonts w:eastAsiaTheme="minorEastAsia"/>
              <w:noProof/>
              <w:lang w:val="en-US"/>
            </w:rPr>
          </w:pPr>
          <w:hyperlink w:anchor="_Toc102648833" w:history="1">
            <w:r w:rsidR="00B07D71" w:rsidRPr="00BB6FDD">
              <w:rPr>
                <w:rStyle w:val="Hyperlink"/>
                <w:noProof/>
              </w:rPr>
              <w:t>7.</w:t>
            </w:r>
            <w:r w:rsidR="00B07D71">
              <w:rPr>
                <w:rFonts w:eastAsiaTheme="minorEastAsia"/>
                <w:noProof/>
                <w:lang w:val="en-US"/>
              </w:rPr>
              <w:tab/>
            </w:r>
            <w:r w:rsidR="00B07D71" w:rsidRPr="00BB6FDD">
              <w:rPr>
                <w:rStyle w:val="Hyperlink"/>
                <w:noProof/>
              </w:rPr>
              <w:t>Conclusion and Recommendations</w:t>
            </w:r>
            <w:r w:rsidR="00B07D71">
              <w:rPr>
                <w:noProof/>
                <w:webHidden/>
              </w:rPr>
              <w:tab/>
            </w:r>
            <w:r w:rsidR="00B07D71">
              <w:rPr>
                <w:noProof/>
                <w:webHidden/>
              </w:rPr>
              <w:fldChar w:fldCharType="begin"/>
            </w:r>
            <w:r w:rsidR="00B07D71">
              <w:rPr>
                <w:noProof/>
                <w:webHidden/>
              </w:rPr>
              <w:instrText xml:space="preserve"> PAGEREF _Toc102648833 \h </w:instrText>
            </w:r>
            <w:r w:rsidR="00B07D71">
              <w:rPr>
                <w:noProof/>
                <w:webHidden/>
              </w:rPr>
            </w:r>
            <w:r w:rsidR="00B07D71">
              <w:rPr>
                <w:noProof/>
                <w:webHidden/>
              </w:rPr>
              <w:fldChar w:fldCharType="separate"/>
            </w:r>
            <w:r w:rsidR="00B07D71">
              <w:rPr>
                <w:noProof/>
                <w:webHidden/>
              </w:rPr>
              <w:t>7</w:t>
            </w:r>
            <w:r w:rsidR="00B07D71">
              <w:rPr>
                <w:noProof/>
                <w:webHidden/>
              </w:rPr>
              <w:fldChar w:fldCharType="end"/>
            </w:r>
          </w:hyperlink>
        </w:p>
        <w:p w14:paraId="1A8C9404" w14:textId="71D7BDB9" w:rsidR="00B07D71" w:rsidRDefault="009C7F3C">
          <w:pPr>
            <w:pStyle w:val="TOC1"/>
            <w:tabs>
              <w:tab w:val="left" w:pos="440"/>
              <w:tab w:val="right" w:leader="dot" w:pos="9628"/>
            </w:tabs>
            <w:rPr>
              <w:rFonts w:eastAsiaTheme="minorEastAsia"/>
              <w:noProof/>
              <w:lang w:val="en-US"/>
            </w:rPr>
          </w:pPr>
          <w:hyperlink w:anchor="_Toc102648834" w:history="1">
            <w:r w:rsidR="00B07D71" w:rsidRPr="00BB6FDD">
              <w:rPr>
                <w:rStyle w:val="Hyperlink"/>
                <w:noProof/>
              </w:rPr>
              <w:t>8.</w:t>
            </w:r>
            <w:r w:rsidR="00B07D71">
              <w:rPr>
                <w:rFonts w:eastAsiaTheme="minorEastAsia"/>
                <w:noProof/>
                <w:lang w:val="en-US"/>
              </w:rPr>
              <w:tab/>
            </w:r>
            <w:r w:rsidR="00B07D71" w:rsidRPr="00BB6FDD">
              <w:rPr>
                <w:rStyle w:val="Hyperlink"/>
                <w:noProof/>
              </w:rPr>
              <w:t>References</w:t>
            </w:r>
            <w:r w:rsidR="00B07D71">
              <w:rPr>
                <w:noProof/>
                <w:webHidden/>
              </w:rPr>
              <w:tab/>
            </w:r>
            <w:r w:rsidR="00B07D71">
              <w:rPr>
                <w:noProof/>
                <w:webHidden/>
              </w:rPr>
              <w:fldChar w:fldCharType="begin"/>
            </w:r>
            <w:r w:rsidR="00B07D71">
              <w:rPr>
                <w:noProof/>
                <w:webHidden/>
              </w:rPr>
              <w:instrText xml:space="preserve"> PAGEREF _Toc102648834 \h </w:instrText>
            </w:r>
            <w:r w:rsidR="00B07D71">
              <w:rPr>
                <w:noProof/>
                <w:webHidden/>
              </w:rPr>
            </w:r>
            <w:r w:rsidR="00B07D71">
              <w:rPr>
                <w:noProof/>
                <w:webHidden/>
              </w:rPr>
              <w:fldChar w:fldCharType="separate"/>
            </w:r>
            <w:r w:rsidR="00B07D71">
              <w:rPr>
                <w:noProof/>
                <w:webHidden/>
              </w:rPr>
              <w:t>8</w:t>
            </w:r>
            <w:r w:rsidR="00B07D71">
              <w:rPr>
                <w:noProof/>
                <w:webHidden/>
              </w:rPr>
              <w:fldChar w:fldCharType="end"/>
            </w:r>
          </w:hyperlink>
        </w:p>
        <w:p w14:paraId="00761610" w14:textId="1E1718F3" w:rsidR="00B07D71" w:rsidRDefault="00B07D71">
          <w:r>
            <w:rPr>
              <w:b/>
              <w:bCs/>
              <w:noProof/>
            </w:rPr>
            <w:fldChar w:fldCharType="end"/>
          </w:r>
        </w:p>
      </w:sdtContent>
    </w:sdt>
    <w:p w14:paraId="2B8BDF82" w14:textId="6D3C2FAC" w:rsidR="00B07D71" w:rsidRDefault="00B07D71" w:rsidP="002F4277">
      <w:pPr>
        <w:spacing w:line="360" w:lineRule="auto"/>
        <w:rPr>
          <w:rFonts w:ascii="Times New Roman" w:hAnsi="Times New Roman" w:cs="Times New Roman"/>
          <w:sz w:val="28"/>
          <w:szCs w:val="28"/>
        </w:rPr>
      </w:pPr>
    </w:p>
    <w:p w14:paraId="38FDD87D" w14:textId="7D6708C0" w:rsidR="00B07D71" w:rsidRDefault="00B07D71" w:rsidP="002F4277">
      <w:pPr>
        <w:spacing w:line="360" w:lineRule="auto"/>
        <w:rPr>
          <w:rFonts w:ascii="Times New Roman" w:hAnsi="Times New Roman" w:cs="Times New Roman"/>
          <w:sz w:val="28"/>
          <w:szCs w:val="28"/>
        </w:rPr>
      </w:pPr>
    </w:p>
    <w:p w14:paraId="74C7A9AE" w14:textId="0EA81977" w:rsidR="00B07D71" w:rsidRDefault="00B07D71" w:rsidP="002F4277">
      <w:pPr>
        <w:spacing w:line="360" w:lineRule="auto"/>
        <w:rPr>
          <w:rFonts w:ascii="Times New Roman" w:hAnsi="Times New Roman" w:cs="Times New Roman"/>
          <w:sz w:val="28"/>
          <w:szCs w:val="28"/>
        </w:rPr>
      </w:pPr>
    </w:p>
    <w:p w14:paraId="61E59550" w14:textId="29AAA16D" w:rsidR="00B07D71" w:rsidRDefault="00B07D71" w:rsidP="002F4277">
      <w:pPr>
        <w:spacing w:line="360" w:lineRule="auto"/>
        <w:rPr>
          <w:rFonts w:ascii="Times New Roman" w:hAnsi="Times New Roman" w:cs="Times New Roman"/>
          <w:sz w:val="28"/>
          <w:szCs w:val="28"/>
        </w:rPr>
      </w:pPr>
    </w:p>
    <w:p w14:paraId="11FFA925" w14:textId="3E1550DE" w:rsidR="00B07D71" w:rsidRDefault="00B07D71" w:rsidP="002F4277">
      <w:pPr>
        <w:spacing w:line="360" w:lineRule="auto"/>
        <w:rPr>
          <w:rFonts w:ascii="Times New Roman" w:hAnsi="Times New Roman" w:cs="Times New Roman"/>
          <w:sz w:val="28"/>
          <w:szCs w:val="28"/>
        </w:rPr>
      </w:pPr>
    </w:p>
    <w:p w14:paraId="52CC21E6" w14:textId="7B6E2A0C" w:rsidR="00B07D71" w:rsidRDefault="00B07D71" w:rsidP="002F4277">
      <w:pPr>
        <w:spacing w:line="360" w:lineRule="auto"/>
        <w:rPr>
          <w:rFonts w:ascii="Times New Roman" w:hAnsi="Times New Roman" w:cs="Times New Roman"/>
          <w:sz w:val="28"/>
          <w:szCs w:val="28"/>
        </w:rPr>
      </w:pPr>
    </w:p>
    <w:p w14:paraId="4C5017A1" w14:textId="2EDFECF3" w:rsidR="00B07D71" w:rsidRDefault="00B07D71" w:rsidP="002F4277">
      <w:pPr>
        <w:spacing w:line="360" w:lineRule="auto"/>
        <w:rPr>
          <w:rFonts w:ascii="Times New Roman" w:hAnsi="Times New Roman" w:cs="Times New Roman"/>
          <w:sz w:val="28"/>
          <w:szCs w:val="28"/>
        </w:rPr>
      </w:pPr>
    </w:p>
    <w:p w14:paraId="5F91EDE8" w14:textId="23688B11" w:rsidR="00B07D71" w:rsidRDefault="00B07D71" w:rsidP="002F4277">
      <w:pPr>
        <w:spacing w:line="360" w:lineRule="auto"/>
        <w:rPr>
          <w:rFonts w:ascii="Times New Roman" w:hAnsi="Times New Roman" w:cs="Times New Roman"/>
          <w:sz w:val="28"/>
          <w:szCs w:val="28"/>
        </w:rPr>
      </w:pPr>
    </w:p>
    <w:p w14:paraId="7CABCA43" w14:textId="6956DC29" w:rsidR="00B07D71" w:rsidRDefault="00B07D71" w:rsidP="002F4277">
      <w:pPr>
        <w:spacing w:line="360" w:lineRule="auto"/>
        <w:rPr>
          <w:rFonts w:ascii="Times New Roman" w:hAnsi="Times New Roman" w:cs="Times New Roman"/>
          <w:sz w:val="28"/>
          <w:szCs w:val="28"/>
        </w:rPr>
      </w:pPr>
    </w:p>
    <w:p w14:paraId="4448F61F" w14:textId="61405017" w:rsidR="00B07D71" w:rsidRDefault="00B07D71" w:rsidP="002F4277">
      <w:pPr>
        <w:spacing w:line="360" w:lineRule="auto"/>
        <w:rPr>
          <w:rFonts w:ascii="Times New Roman" w:hAnsi="Times New Roman" w:cs="Times New Roman"/>
          <w:sz w:val="28"/>
          <w:szCs w:val="28"/>
        </w:rPr>
      </w:pPr>
    </w:p>
    <w:p w14:paraId="7B4D7644" w14:textId="7FAFDEE1" w:rsidR="00B07D71" w:rsidRDefault="00B07D71" w:rsidP="002F4277">
      <w:pPr>
        <w:spacing w:line="360" w:lineRule="auto"/>
        <w:rPr>
          <w:rFonts w:ascii="Times New Roman" w:hAnsi="Times New Roman" w:cs="Times New Roman"/>
          <w:sz w:val="28"/>
          <w:szCs w:val="28"/>
        </w:rPr>
      </w:pPr>
    </w:p>
    <w:p w14:paraId="190649DD" w14:textId="00B6CCDC" w:rsidR="00B07D71" w:rsidRDefault="00B07D71" w:rsidP="002F4277">
      <w:pPr>
        <w:spacing w:line="360" w:lineRule="auto"/>
        <w:rPr>
          <w:rFonts w:ascii="Times New Roman" w:hAnsi="Times New Roman" w:cs="Times New Roman"/>
          <w:sz w:val="28"/>
          <w:szCs w:val="28"/>
        </w:rPr>
      </w:pPr>
    </w:p>
    <w:p w14:paraId="7FDDD0C3" w14:textId="585C85F7" w:rsidR="00B07D71" w:rsidRDefault="00B07D71" w:rsidP="002F4277">
      <w:pPr>
        <w:spacing w:line="360" w:lineRule="auto"/>
        <w:rPr>
          <w:rFonts w:ascii="Times New Roman" w:hAnsi="Times New Roman" w:cs="Times New Roman"/>
          <w:sz w:val="28"/>
          <w:szCs w:val="28"/>
        </w:rPr>
      </w:pPr>
    </w:p>
    <w:p w14:paraId="6F6EDD08" w14:textId="151972A0" w:rsidR="00B07D71" w:rsidRDefault="00B07D71" w:rsidP="002F4277">
      <w:pPr>
        <w:spacing w:line="360" w:lineRule="auto"/>
        <w:rPr>
          <w:rFonts w:ascii="Times New Roman" w:hAnsi="Times New Roman" w:cs="Times New Roman"/>
          <w:sz w:val="28"/>
          <w:szCs w:val="28"/>
        </w:rPr>
      </w:pPr>
    </w:p>
    <w:p w14:paraId="0C4F19C7" w14:textId="77777777" w:rsidR="00B07D71" w:rsidRPr="002F4277" w:rsidRDefault="00B07D71" w:rsidP="002F4277">
      <w:pPr>
        <w:spacing w:line="360" w:lineRule="auto"/>
        <w:rPr>
          <w:rFonts w:ascii="Times New Roman" w:hAnsi="Times New Roman" w:cs="Times New Roman"/>
          <w:sz w:val="28"/>
          <w:szCs w:val="28"/>
        </w:rPr>
      </w:pPr>
    </w:p>
    <w:p w14:paraId="5A9F3DEC" w14:textId="6C266849" w:rsidR="000511E7" w:rsidRDefault="000511E7" w:rsidP="000F0800">
      <w:pPr>
        <w:pStyle w:val="Heading1"/>
        <w:numPr>
          <w:ilvl w:val="0"/>
          <w:numId w:val="1"/>
        </w:numPr>
        <w:spacing w:line="360" w:lineRule="auto"/>
        <w:jc w:val="both"/>
      </w:pPr>
      <w:bookmarkStart w:id="0" w:name="_Toc102648827"/>
      <w:r>
        <w:lastRenderedPageBreak/>
        <w:t>Introduction</w:t>
      </w:r>
      <w:bookmarkEnd w:id="0"/>
    </w:p>
    <w:p w14:paraId="187BAF95" w14:textId="7DF5BA4B" w:rsidR="000511E7" w:rsidRDefault="00B00C95" w:rsidP="005A6307">
      <w:pPr>
        <w:spacing w:line="360" w:lineRule="auto"/>
        <w:ind w:firstLine="360"/>
        <w:jc w:val="both"/>
        <w:rPr>
          <w:rFonts w:ascii="Times New Roman" w:hAnsi="Times New Roman" w:cs="Times New Roman"/>
        </w:rPr>
      </w:pPr>
      <w:r>
        <w:rPr>
          <w:rFonts w:ascii="Times New Roman" w:hAnsi="Times New Roman" w:cs="Times New Roman"/>
        </w:rPr>
        <w:t xml:space="preserve">Argos Ltd. is </w:t>
      </w:r>
      <w:r w:rsidR="00344885">
        <w:rPr>
          <w:rFonts w:ascii="Times New Roman" w:hAnsi="Times New Roman" w:cs="Times New Roman"/>
        </w:rPr>
        <w:t>a known retailer operating in the United Kingdom and Ireland</w:t>
      </w:r>
      <w:r w:rsidR="00A4522B">
        <w:rPr>
          <w:rFonts w:ascii="Times New Roman" w:hAnsi="Times New Roman" w:cs="Times New Roman"/>
        </w:rPr>
        <w:t xml:space="preserve">, </w:t>
      </w:r>
      <w:r w:rsidR="00E91DDE">
        <w:rPr>
          <w:rFonts w:ascii="Times New Roman" w:hAnsi="Times New Roman" w:cs="Times New Roman"/>
        </w:rPr>
        <w:t xml:space="preserve">who </w:t>
      </w:r>
      <w:r w:rsidR="00320099">
        <w:rPr>
          <w:rFonts w:ascii="Times New Roman" w:hAnsi="Times New Roman" w:cs="Times New Roman"/>
        </w:rPr>
        <w:t xml:space="preserve">sells a diverse range of products </w:t>
      </w:r>
      <w:r w:rsidR="00FF24C0">
        <w:rPr>
          <w:rFonts w:ascii="Times New Roman" w:hAnsi="Times New Roman" w:cs="Times New Roman"/>
        </w:rPr>
        <w:t>and trades through</w:t>
      </w:r>
      <w:r w:rsidR="00F5281B">
        <w:rPr>
          <w:rFonts w:ascii="Times New Roman" w:hAnsi="Times New Roman" w:cs="Times New Roman"/>
        </w:rPr>
        <w:t xml:space="preserve"> physical shops and online. </w:t>
      </w:r>
      <w:r w:rsidR="00730E0E">
        <w:rPr>
          <w:rFonts w:ascii="Times New Roman" w:hAnsi="Times New Roman" w:cs="Times New Roman"/>
        </w:rPr>
        <w:t xml:space="preserve">They offer products </w:t>
      </w:r>
      <w:r w:rsidR="001D2CCD">
        <w:rPr>
          <w:rFonts w:ascii="Times New Roman" w:hAnsi="Times New Roman" w:cs="Times New Roman"/>
        </w:rPr>
        <w:t xml:space="preserve">in areas of technology, home and garden, baby and nursery, </w:t>
      </w:r>
      <w:r w:rsidR="00405DB9">
        <w:rPr>
          <w:rFonts w:ascii="Times New Roman" w:hAnsi="Times New Roman" w:cs="Times New Roman"/>
        </w:rPr>
        <w:t xml:space="preserve">sports </w:t>
      </w:r>
      <w:r w:rsidR="001D2CCD">
        <w:rPr>
          <w:rFonts w:ascii="Times New Roman" w:hAnsi="Times New Roman" w:cs="Times New Roman"/>
        </w:rPr>
        <w:t xml:space="preserve">and leisure, </w:t>
      </w:r>
      <w:r w:rsidR="00405DB9">
        <w:rPr>
          <w:rFonts w:ascii="Times New Roman" w:hAnsi="Times New Roman" w:cs="Times New Roman"/>
        </w:rPr>
        <w:t xml:space="preserve">health and beauty, </w:t>
      </w:r>
      <w:r w:rsidR="00BA6D9E">
        <w:rPr>
          <w:rFonts w:ascii="Times New Roman" w:hAnsi="Times New Roman" w:cs="Times New Roman"/>
        </w:rPr>
        <w:t xml:space="preserve">clothing, </w:t>
      </w:r>
      <w:r w:rsidR="004435B5">
        <w:rPr>
          <w:rFonts w:ascii="Times New Roman" w:hAnsi="Times New Roman" w:cs="Times New Roman"/>
        </w:rPr>
        <w:t>jewellery</w:t>
      </w:r>
      <w:r w:rsidR="00BA6D9E">
        <w:rPr>
          <w:rFonts w:ascii="Times New Roman" w:hAnsi="Times New Roman" w:cs="Times New Roman"/>
        </w:rPr>
        <w:t xml:space="preserve"> and watches, and gifts. </w:t>
      </w:r>
      <w:r w:rsidR="00CE484F">
        <w:rPr>
          <w:rFonts w:ascii="Times New Roman" w:hAnsi="Times New Roman" w:cs="Times New Roman"/>
        </w:rPr>
        <w:t>It was acquired by Sainsbury’s PLC</w:t>
      </w:r>
      <w:r w:rsidR="00AD31D7">
        <w:rPr>
          <w:rFonts w:ascii="Times New Roman" w:hAnsi="Times New Roman" w:cs="Times New Roman"/>
        </w:rPr>
        <w:t xml:space="preserve"> </w:t>
      </w:r>
      <w:r w:rsidR="00CE484F">
        <w:rPr>
          <w:rFonts w:ascii="Times New Roman" w:hAnsi="Times New Roman" w:cs="Times New Roman"/>
        </w:rPr>
        <w:t xml:space="preserve">in 2016, </w:t>
      </w:r>
      <w:r w:rsidR="004509D9">
        <w:rPr>
          <w:rFonts w:ascii="Times New Roman" w:hAnsi="Times New Roman" w:cs="Times New Roman"/>
        </w:rPr>
        <w:t>a supermarket chain</w:t>
      </w:r>
      <w:r w:rsidR="00AD31D7">
        <w:rPr>
          <w:rFonts w:ascii="Times New Roman" w:hAnsi="Times New Roman" w:cs="Times New Roman"/>
        </w:rPr>
        <w:t>,</w:t>
      </w:r>
      <w:r w:rsidR="004509D9">
        <w:rPr>
          <w:rFonts w:ascii="Times New Roman" w:hAnsi="Times New Roman" w:cs="Times New Roman"/>
        </w:rPr>
        <w:t xml:space="preserve"> </w:t>
      </w:r>
      <w:r w:rsidR="004435B5">
        <w:rPr>
          <w:rFonts w:ascii="Times New Roman" w:hAnsi="Times New Roman" w:cs="Times New Roman"/>
        </w:rPr>
        <w:t>which</w:t>
      </w:r>
      <w:r w:rsidR="007F558D">
        <w:rPr>
          <w:rFonts w:ascii="Times New Roman" w:hAnsi="Times New Roman" w:cs="Times New Roman"/>
        </w:rPr>
        <w:t xml:space="preserve"> </w:t>
      </w:r>
      <w:r w:rsidR="009D0180">
        <w:rPr>
          <w:rFonts w:ascii="Times New Roman" w:hAnsi="Times New Roman" w:cs="Times New Roman"/>
        </w:rPr>
        <w:t xml:space="preserve">started to move the high street Argos stores to its own </w:t>
      </w:r>
      <w:r w:rsidR="00443738">
        <w:rPr>
          <w:rFonts w:ascii="Times New Roman" w:hAnsi="Times New Roman" w:cs="Times New Roman"/>
        </w:rPr>
        <w:t>locations</w:t>
      </w:r>
      <w:r w:rsidR="00E421DC">
        <w:rPr>
          <w:rFonts w:ascii="Times New Roman" w:hAnsi="Times New Roman" w:cs="Times New Roman"/>
        </w:rPr>
        <w:t xml:space="preserve"> </w:t>
      </w:r>
      <w:r w:rsidR="00A87B7C">
        <w:rPr>
          <w:rFonts w:ascii="Times New Roman" w:hAnsi="Times New Roman" w:cs="Times New Roman"/>
        </w:rPr>
        <w:t>(</w:t>
      </w:r>
      <w:r w:rsidR="00DB4F88">
        <w:rPr>
          <w:rFonts w:ascii="Times New Roman" w:hAnsi="Times New Roman" w:cs="Times New Roman"/>
        </w:rPr>
        <w:t>Argos Limited, 2021</w:t>
      </w:r>
      <w:r w:rsidR="00A87B7C">
        <w:rPr>
          <w:rFonts w:ascii="Times New Roman" w:hAnsi="Times New Roman" w:cs="Times New Roman"/>
        </w:rPr>
        <w:t>)</w:t>
      </w:r>
      <w:r w:rsidR="00443738">
        <w:rPr>
          <w:rFonts w:ascii="Times New Roman" w:hAnsi="Times New Roman" w:cs="Times New Roman"/>
        </w:rPr>
        <w:t xml:space="preserve">. </w:t>
      </w:r>
      <w:r w:rsidR="00A45494">
        <w:rPr>
          <w:rFonts w:ascii="Times New Roman" w:hAnsi="Times New Roman" w:cs="Times New Roman"/>
        </w:rPr>
        <w:t xml:space="preserve">In the last </w:t>
      </w:r>
      <w:r w:rsidR="004435B5">
        <w:rPr>
          <w:rFonts w:ascii="Times New Roman" w:hAnsi="Times New Roman" w:cs="Times New Roman"/>
        </w:rPr>
        <w:t>years,</w:t>
      </w:r>
      <w:r w:rsidR="00A45494">
        <w:rPr>
          <w:rFonts w:ascii="Times New Roman" w:hAnsi="Times New Roman" w:cs="Times New Roman"/>
        </w:rPr>
        <w:t xml:space="preserve"> the company has </w:t>
      </w:r>
      <w:r w:rsidR="00585526">
        <w:rPr>
          <w:rFonts w:ascii="Times New Roman" w:hAnsi="Times New Roman" w:cs="Times New Roman"/>
        </w:rPr>
        <w:t xml:space="preserve">adjusted to the business environment changes and started to move </w:t>
      </w:r>
      <w:r w:rsidR="00D86BB6">
        <w:rPr>
          <w:rFonts w:ascii="Times New Roman" w:hAnsi="Times New Roman" w:cs="Times New Roman"/>
        </w:rPr>
        <w:t xml:space="preserve">more of its operations online, rather than trading in stores. </w:t>
      </w:r>
      <w:r w:rsidR="00480065">
        <w:rPr>
          <w:rFonts w:ascii="Times New Roman" w:hAnsi="Times New Roman" w:cs="Times New Roman"/>
        </w:rPr>
        <w:t xml:space="preserve">The COVID-19 pandemic provided another opportunity for the company to </w:t>
      </w:r>
      <w:r w:rsidR="00FA3FA4">
        <w:rPr>
          <w:rFonts w:ascii="Times New Roman" w:hAnsi="Times New Roman" w:cs="Times New Roman"/>
        </w:rPr>
        <w:t xml:space="preserve">accelerate its physical stores closures </w:t>
      </w:r>
      <w:r w:rsidR="001965F9">
        <w:rPr>
          <w:rFonts w:ascii="Times New Roman" w:hAnsi="Times New Roman" w:cs="Times New Roman"/>
        </w:rPr>
        <w:t xml:space="preserve">and discontinue the traditional </w:t>
      </w:r>
      <w:r w:rsidR="00DC1C4F">
        <w:rPr>
          <w:rFonts w:ascii="Times New Roman" w:hAnsi="Times New Roman" w:cs="Times New Roman"/>
        </w:rPr>
        <w:t xml:space="preserve">printed </w:t>
      </w:r>
      <w:r w:rsidR="001965F9">
        <w:rPr>
          <w:rFonts w:ascii="Times New Roman" w:hAnsi="Times New Roman" w:cs="Times New Roman"/>
        </w:rPr>
        <w:t>catalog</w:t>
      </w:r>
      <w:r w:rsidR="00DC1C4F">
        <w:rPr>
          <w:rFonts w:ascii="Times New Roman" w:hAnsi="Times New Roman" w:cs="Times New Roman"/>
        </w:rPr>
        <w:t>ues</w:t>
      </w:r>
      <w:r w:rsidR="00946C9B">
        <w:rPr>
          <w:rFonts w:ascii="Times New Roman" w:hAnsi="Times New Roman" w:cs="Times New Roman"/>
        </w:rPr>
        <w:t>, after 47 years.</w:t>
      </w:r>
      <w:r w:rsidR="001965F9">
        <w:rPr>
          <w:rFonts w:ascii="Times New Roman" w:hAnsi="Times New Roman" w:cs="Times New Roman"/>
        </w:rPr>
        <w:t xml:space="preserve"> </w:t>
      </w:r>
    </w:p>
    <w:p w14:paraId="015FA5DB" w14:textId="1F4CAD72" w:rsidR="005A6307" w:rsidRDefault="00EA350F" w:rsidP="005A6307">
      <w:pPr>
        <w:spacing w:line="360" w:lineRule="auto"/>
        <w:ind w:firstLine="360"/>
        <w:jc w:val="both"/>
        <w:rPr>
          <w:rFonts w:ascii="Times New Roman" w:hAnsi="Times New Roman" w:cs="Times New Roman"/>
        </w:rPr>
      </w:pPr>
      <w:r>
        <w:rPr>
          <w:rFonts w:ascii="Times New Roman" w:hAnsi="Times New Roman" w:cs="Times New Roman"/>
        </w:rPr>
        <w:t xml:space="preserve">In our </w:t>
      </w:r>
      <w:r w:rsidR="00946C9B">
        <w:rPr>
          <w:rFonts w:ascii="Times New Roman" w:hAnsi="Times New Roman" w:cs="Times New Roman"/>
        </w:rPr>
        <w:t xml:space="preserve">report </w:t>
      </w:r>
      <w:r w:rsidR="00600DBE">
        <w:rPr>
          <w:rFonts w:ascii="Times New Roman" w:hAnsi="Times New Roman" w:cs="Times New Roman"/>
        </w:rPr>
        <w:t xml:space="preserve">we will try to present some flexible working arrangements, </w:t>
      </w:r>
      <w:r w:rsidR="004435B5">
        <w:rPr>
          <w:rFonts w:ascii="Times New Roman" w:hAnsi="Times New Roman" w:cs="Times New Roman"/>
        </w:rPr>
        <w:t>which</w:t>
      </w:r>
      <w:r w:rsidR="00EF02D2">
        <w:rPr>
          <w:rFonts w:ascii="Times New Roman" w:hAnsi="Times New Roman" w:cs="Times New Roman"/>
        </w:rPr>
        <w:t xml:space="preserve"> could provide </w:t>
      </w:r>
      <w:r w:rsidR="000074CD">
        <w:rPr>
          <w:rFonts w:ascii="Times New Roman" w:hAnsi="Times New Roman" w:cs="Times New Roman"/>
        </w:rPr>
        <w:t xml:space="preserve">a more efficient way of employee </w:t>
      </w:r>
      <w:r w:rsidR="008B221C">
        <w:rPr>
          <w:rFonts w:ascii="Times New Roman" w:hAnsi="Times New Roman" w:cs="Times New Roman"/>
        </w:rPr>
        <w:t>satisfaction and</w:t>
      </w:r>
      <w:r w:rsidR="00A15103">
        <w:rPr>
          <w:rFonts w:ascii="Times New Roman" w:hAnsi="Times New Roman" w:cs="Times New Roman"/>
        </w:rPr>
        <w:t xml:space="preserve"> underline the importance </w:t>
      </w:r>
      <w:r w:rsidR="003072A6">
        <w:rPr>
          <w:rFonts w:ascii="Times New Roman" w:hAnsi="Times New Roman" w:cs="Times New Roman"/>
        </w:rPr>
        <w:t xml:space="preserve">of diversity and inclusion </w:t>
      </w:r>
      <w:r w:rsidR="00C85B83">
        <w:rPr>
          <w:rFonts w:ascii="Times New Roman" w:hAnsi="Times New Roman" w:cs="Times New Roman"/>
        </w:rPr>
        <w:t xml:space="preserve">in adopting </w:t>
      </w:r>
      <w:r w:rsidR="008B221C">
        <w:rPr>
          <w:rFonts w:ascii="Times New Roman" w:hAnsi="Times New Roman" w:cs="Times New Roman"/>
        </w:rPr>
        <w:t xml:space="preserve">these arrangements. We will </w:t>
      </w:r>
      <w:r w:rsidR="00D9762A">
        <w:rPr>
          <w:rFonts w:ascii="Times New Roman" w:hAnsi="Times New Roman" w:cs="Times New Roman"/>
        </w:rPr>
        <w:t>also present a case of how flexible working can encourage in</w:t>
      </w:r>
      <w:r w:rsidR="00BF634E">
        <w:rPr>
          <w:rFonts w:ascii="Times New Roman" w:hAnsi="Times New Roman" w:cs="Times New Roman"/>
        </w:rPr>
        <w:t xml:space="preserve">equality in the workplace and how human resources can </w:t>
      </w:r>
      <w:r w:rsidR="00313058">
        <w:rPr>
          <w:rFonts w:ascii="Times New Roman" w:hAnsi="Times New Roman" w:cs="Times New Roman"/>
        </w:rPr>
        <w:t xml:space="preserve">address this issue. </w:t>
      </w:r>
      <w:r w:rsidR="005C16CC">
        <w:rPr>
          <w:rFonts w:ascii="Times New Roman" w:hAnsi="Times New Roman" w:cs="Times New Roman"/>
        </w:rPr>
        <w:t xml:space="preserve">We will conclude the report with a recommendations </w:t>
      </w:r>
      <w:r w:rsidR="001C15A7">
        <w:rPr>
          <w:rFonts w:ascii="Times New Roman" w:hAnsi="Times New Roman" w:cs="Times New Roman"/>
        </w:rPr>
        <w:t xml:space="preserve">section in which </w:t>
      </w:r>
      <w:r w:rsidR="00E2722B">
        <w:rPr>
          <w:rFonts w:ascii="Times New Roman" w:hAnsi="Times New Roman" w:cs="Times New Roman"/>
        </w:rPr>
        <w:t xml:space="preserve">we present </w:t>
      </w:r>
      <w:r w:rsidR="00136EDB">
        <w:rPr>
          <w:rFonts w:ascii="Times New Roman" w:hAnsi="Times New Roman" w:cs="Times New Roman"/>
        </w:rPr>
        <w:t xml:space="preserve">some measures </w:t>
      </w:r>
      <w:r w:rsidR="00E2722B">
        <w:rPr>
          <w:rFonts w:ascii="Times New Roman" w:hAnsi="Times New Roman" w:cs="Times New Roman"/>
        </w:rPr>
        <w:t xml:space="preserve">on how to improve the </w:t>
      </w:r>
      <w:r w:rsidR="00994860">
        <w:rPr>
          <w:rFonts w:ascii="Times New Roman" w:hAnsi="Times New Roman" w:cs="Times New Roman"/>
        </w:rPr>
        <w:t>adoption of flexible working arrangements.</w:t>
      </w:r>
    </w:p>
    <w:p w14:paraId="1F77115B" w14:textId="5FF5EE97" w:rsidR="00994860" w:rsidRDefault="00994860" w:rsidP="00A545DD">
      <w:pPr>
        <w:pStyle w:val="Heading1"/>
        <w:numPr>
          <w:ilvl w:val="0"/>
          <w:numId w:val="1"/>
        </w:numPr>
        <w:spacing w:line="360" w:lineRule="auto"/>
        <w:jc w:val="both"/>
      </w:pPr>
      <w:bookmarkStart w:id="1" w:name="_Toc102648828"/>
      <w:r>
        <w:t>Flexible Working Arr</w:t>
      </w:r>
      <w:r w:rsidR="0036453A">
        <w:t>angements</w:t>
      </w:r>
      <w:bookmarkEnd w:id="1"/>
    </w:p>
    <w:p w14:paraId="78CEFB08" w14:textId="4505EAFE" w:rsidR="0036453A" w:rsidRDefault="00EC05C1" w:rsidP="00A545DD">
      <w:pPr>
        <w:spacing w:line="360" w:lineRule="auto"/>
        <w:ind w:firstLine="360"/>
        <w:jc w:val="both"/>
        <w:rPr>
          <w:rFonts w:ascii="Times New Roman" w:hAnsi="Times New Roman" w:cs="Times New Roman"/>
        </w:rPr>
      </w:pPr>
      <w:r w:rsidRPr="007157DB">
        <w:rPr>
          <w:rFonts w:ascii="Times New Roman" w:hAnsi="Times New Roman" w:cs="Times New Roman"/>
        </w:rPr>
        <w:t xml:space="preserve">During the </w:t>
      </w:r>
      <w:r w:rsidR="004435B5" w:rsidRPr="007157DB">
        <w:rPr>
          <w:rFonts w:ascii="Times New Roman" w:hAnsi="Times New Roman" w:cs="Times New Roman"/>
        </w:rPr>
        <w:t>pandemic,</w:t>
      </w:r>
      <w:r w:rsidRPr="007157DB">
        <w:rPr>
          <w:rFonts w:ascii="Times New Roman" w:hAnsi="Times New Roman" w:cs="Times New Roman"/>
        </w:rPr>
        <w:t xml:space="preserve"> the </w:t>
      </w:r>
      <w:r w:rsidR="00BB6766" w:rsidRPr="007157DB">
        <w:rPr>
          <w:rFonts w:ascii="Times New Roman" w:hAnsi="Times New Roman" w:cs="Times New Roman"/>
        </w:rPr>
        <w:t xml:space="preserve">working environment has suffered modifications </w:t>
      </w:r>
      <w:r w:rsidR="00C63DFC" w:rsidRPr="007157DB">
        <w:rPr>
          <w:rFonts w:ascii="Times New Roman" w:hAnsi="Times New Roman" w:cs="Times New Roman"/>
        </w:rPr>
        <w:t xml:space="preserve">and </w:t>
      </w:r>
      <w:r w:rsidR="007330E0">
        <w:rPr>
          <w:rFonts w:ascii="Times New Roman" w:hAnsi="Times New Roman" w:cs="Times New Roman"/>
        </w:rPr>
        <w:t>the</w:t>
      </w:r>
      <w:r w:rsidR="00C63DFC" w:rsidRPr="007157DB">
        <w:rPr>
          <w:rFonts w:ascii="Times New Roman" w:hAnsi="Times New Roman" w:cs="Times New Roman"/>
        </w:rPr>
        <w:t xml:space="preserve"> demand for flexible working arrangements </w:t>
      </w:r>
      <w:r w:rsidR="005021F7">
        <w:rPr>
          <w:rFonts w:ascii="Times New Roman" w:hAnsi="Times New Roman" w:cs="Times New Roman"/>
        </w:rPr>
        <w:t>has increased significantly. As a response</w:t>
      </w:r>
      <w:r w:rsidR="00544795">
        <w:rPr>
          <w:rFonts w:ascii="Times New Roman" w:hAnsi="Times New Roman" w:cs="Times New Roman"/>
        </w:rPr>
        <w:t>,</w:t>
      </w:r>
      <w:r w:rsidR="005021F7">
        <w:rPr>
          <w:rFonts w:ascii="Times New Roman" w:hAnsi="Times New Roman" w:cs="Times New Roman"/>
        </w:rPr>
        <w:t xml:space="preserve"> we can adopt </w:t>
      </w:r>
      <w:r w:rsidR="001C5EEE">
        <w:rPr>
          <w:rFonts w:ascii="Times New Roman" w:hAnsi="Times New Roman" w:cs="Times New Roman"/>
        </w:rPr>
        <w:t xml:space="preserve">measures to allow </w:t>
      </w:r>
      <w:r w:rsidR="00A545DD">
        <w:rPr>
          <w:rFonts w:ascii="Times New Roman" w:hAnsi="Times New Roman" w:cs="Times New Roman"/>
        </w:rPr>
        <w:t xml:space="preserve">our employees to </w:t>
      </w:r>
      <w:r w:rsidR="00684121">
        <w:rPr>
          <w:rFonts w:ascii="Times New Roman" w:hAnsi="Times New Roman" w:cs="Times New Roman"/>
        </w:rPr>
        <w:t xml:space="preserve">apply </w:t>
      </w:r>
      <w:r w:rsidR="00CB2CB6">
        <w:rPr>
          <w:rFonts w:ascii="Times New Roman" w:hAnsi="Times New Roman" w:cs="Times New Roman"/>
        </w:rPr>
        <w:t xml:space="preserve">for some predetermined </w:t>
      </w:r>
      <w:r w:rsidR="000D2117">
        <w:rPr>
          <w:rFonts w:ascii="Times New Roman" w:hAnsi="Times New Roman" w:cs="Times New Roman"/>
        </w:rPr>
        <w:t xml:space="preserve">arrangements in their work schedule. Considering that the company operates in various areas of the country we can offer </w:t>
      </w:r>
      <w:r w:rsidR="007B12D8">
        <w:rPr>
          <w:rFonts w:ascii="Times New Roman" w:hAnsi="Times New Roman" w:cs="Times New Roman"/>
        </w:rPr>
        <w:t xml:space="preserve">our employees working arrangements </w:t>
      </w:r>
      <w:r w:rsidR="00E32691">
        <w:rPr>
          <w:rFonts w:ascii="Times New Roman" w:hAnsi="Times New Roman" w:cs="Times New Roman"/>
        </w:rPr>
        <w:t xml:space="preserve">that vary in amount, </w:t>
      </w:r>
      <w:r w:rsidR="0001325E">
        <w:rPr>
          <w:rFonts w:ascii="Times New Roman" w:hAnsi="Times New Roman" w:cs="Times New Roman"/>
        </w:rPr>
        <w:t>timing,</w:t>
      </w:r>
      <w:r w:rsidR="00E32691">
        <w:rPr>
          <w:rFonts w:ascii="Times New Roman" w:hAnsi="Times New Roman" w:cs="Times New Roman"/>
        </w:rPr>
        <w:t xml:space="preserve"> and location of their work. </w:t>
      </w:r>
      <w:r w:rsidR="00BF5409">
        <w:rPr>
          <w:rFonts w:ascii="Times New Roman" w:hAnsi="Times New Roman" w:cs="Times New Roman"/>
        </w:rPr>
        <w:t xml:space="preserve">We must also consider the company’s capacity to </w:t>
      </w:r>
      <w:r w:rsidR="0001325E">
        <w:rPr>
          <w:rFonts w:ascii="Times New Roman" w:hAnsi="Times New Roman" w:cs="Times New Roman"/>
        </w:rPr>
        <w:t xml:space="preserve">adapt to these measures and </w:t>
      </w:r>
      <w:r w:rsidR="00BA21ED">
        <w:rPr>
          <w:rFonts w:ascii="Times New Roman" w:hAnsi="Times New Roman" w:cs="Times New Roman"/>
        </w:rPr>
        <w:t xml:space="preserve">that it can </w:t>
      </w:r>
      <w:r w:rsidR="0001325E">
        <w:rPr>
          <w:rFonts w:ascii="Times New Roman" w:hAnsi="Times New Roman" w:cs="Times New Roman"/>
        </w:rPr>
        <w:t>continue its regular working operations.</w:t>
      </w:r>
      <w:r w:rsidR="003E5440">
        <w:rPr>
          <w:rFonts w:ascii="Times New Roman" w:hAnsi="Times New Roman" w:cs="Times New Roman"/>
        </w:rPr>
        <w:t xml:space="preserve"> Research conducted </w:t>
      </w:r>
      <w:r w:rsidR="00121735">
        <w:rPr>
          <w:rFonts w:ascii="Times New Roman" w:hAnsi="Times New Roman" w:cs="Times New Roman"/>
        </w:rPr>
        <w:t xml:space="preserve">by CIPD has shown that flexible workers have </w:t>
      </w:r>
      <w:r w:rsidR="007A7682">
        <w:rPr>
          <w:rFonts w:ascii="Times New Roman" w:hAnsi="Times New Roman" w:cs="Times New Roman"/>
        </w:rPr>
        <w:t xml:space="preserve">a higher level of job satisfaction and commitment and are more likely to increase their </w:t>
      </w:r>
      <w:r w:rsidR="00304C21">
        <w:rPr>
          <w:rFonts w:ascii="Times New Roman" w:hAnsi="Times New Roman" w:cs="Times New Roman"/>
        </w:rPr>
        <w:t>e</w:t>
      </w:r>
      <w:r w:rsidR="007A7682">
        <w:rPr>
          <w:rFonts w:ascii="Times New Roman" w:hAnsi="Times New Roman" w:cs="Times New Roman"/>
        </w:rPr>
        <w:t>ffort</w:t>
      </w:r>
      <w:r w:rsidR="00304C21">
        <w:rPr>
          <w:rFonts w:ascii="Times New Roman" w:hAnsi="Times New Roman" w:cs="Times New Roman"/>
        </w:rPr>
        <w:t xml:space="preserve">s at work compared with those that </w:t>
      </w:r>
      <w:r w:rsidR="004435B5">
        <w:rPr>
          <w:rFonts w:ascii="Times New Roman" w:hAnsi="Times New Roman" w:cs="Times New Roman"/>
        </w:rPr>
        <w:t>do not</w:t>
      </w:r>
      <w:r w:rsidR="00304C21">
        <w:rPr>
          <w:rFonts w:ascii="Times New Roman" w:hAnsi="Times New Roman" w:cs="Times New Roman"/>
        </w:rPr>
        <w:t xml:space="preserve"> work </w:t>
      </w:r>
      <w:r w:rsidR="00612E5E">
        <w:rPr>
          <w:rFonts w:ascii="Times New Roman" w:hAnsi="Times New Roman" w:cs="Times New Roman"/>
        </w:rPr>
        <w:t>flexible (Armstrong M.,</w:t>
      </w:r>
      <w:r w:rsidR="00EC4009">
        <w:rPr>
          <w:rFonts w:ascii="Times New Roman" w:hAnsi="Times New Roman" w:cs="Times New Roman"/>
        </w:rPr>
        <w:t xml:space="preserve"> 2020). </w:t>
      </w:r>
    </w:p>
    <w:p w14:paraId="3D29C953" w14:textId="77777777" w:rsidR="00333B03" w:rsidRDefault="005B7E37" w:rsidP="00A545DD">
      <w:pPr>
        <w:spacing w:line="360" w:lineRule="auto"/>
        <w:ind w:firstLine="360"/>
        <w:jc w:val="both"/>
        <w:rPr>
          <w:rFonts w:ascii="Times New Roman" w:hAnsi="Times New Roman" w:cs="Times New Roman"/>
        </w:rPr>
      </w:pPr>
      <w:r>
        <w:rPr>
          <w:rFonts w:ascii="Times New Roman" w:hAnsi="Times New Roman" w:cs="Times New Roman"/>
        </w:rPr>
        <w:t xml:space="preserve">The types of formal flexible working that we could provide </w:t>
      </w:r>
      <w:r w:rsidR="00333B03">
        <w:rPr>
          <w:rFonts w:ascii="Times New Roman" w:hAnsi="Times New Roman" w:cs="Times New Roman"/>
        </w:rPr>
        <w:t>can be as follows:</w:t>
      </w:r>
    </w:p>
    <w:p w14:paraId="09635734" w14:textId="422891DF" w:rsidR="005B7E37" w:rsidRDefault="005A5B9A" w:rsidP="00333B03">
      <w:pPr>
        <w:pStyle w:val="ListParagraph"/>
        <w:numPr>
          <w:ilvl w:val="0"/>
          <w:numId w:val="2"/>
        </w:numPr>
        <w:spacing w:line="360" w:lineRule="auto"/>
        <w:jc w:val="both"/>
        <w:rPr>
          <w:rFonts w:ascii="Times New Roman" w:hAnsi="Times New Roman" w:cs="Times New Roman"/>
        </w:rPr>
      </w:pPr>
      <w:proofErr w:type="spellStart"/>
      <w:r>
        <w:rPr>
          <w:rFonts w:ascii="Times New Roman" w:hAnsi="Times New Roman" w:cs="Times New Roman"/>
        </w:rPr>
        <w:t>Flextim</w:t>
      </w:r>
      <w:r w:rsidR="004B0826">
        <w:rPr>
          <w:rFonts w:ascii="Times New Roman" w:hAnsi="Times New Roman" w:cs="Times New Roman"/>
        </w:rPr>
        <w:t>e</w:t>
      </w:r>
      <w:proofErr w:type="spellEnd"/>
      <w:r w:rsidR="004B0826">
        <w:rPr>
          <w:rFonts w:ascii="Times New Roman" w:hAnsi="Times New Roman" w:cs="Times New Roman"/>
        </w:rPr>
        <w:t xml:space="preserve"> – this involves giving our staff </w:t>
      </w:r>
      <w:r w:rsidR="000C1EB5">
        <w:rPr>
          <w:rFonts w:ascii="Times New Roman" w:hAnsi="Times New Roman" w:cs="Times New Roman"/>
        </w:rPr>
        <w:t xml:space="preserve">the opportunity to </w:t>
      </w:r>
      <w:r w:rsidR="005A5261">
        <w:rPr>
          <w:rFonts w:ascii="Times New Roman" w:hAnsi="Times New Roman" w:cs="Times New Roman"/>
        </w:rPr>
        <w:t xml:space="preserve">flex the </w:t>
      </w:r>
      <w:r w:rsidR="000C1EB5">
        <w:rPr>
          <w:rFonts w:ascii="Times New Roman" w:hAnsi="Times New Roman" w:cs="Times New Roman"/>
        </w:rPr>
        <w:t>start and finish</w:t>
      </w:r>
      <w:r w:rsidR="00124BE0">
        <w:rPr>
          <w:rFonts w:ascii="Times New Roman" w:hAnsi="Times New Roman" w:cs="Times New Roman"/>
        </w:rPr>
        <w:t xml:space="preserve"> of</w:t>
      </w:r>
      <w:r w:rsidR="000C1EB5">
        <w:rPr>
          <w:rFonts w:ascii="Times New Roman" w:hAnsi="Times New Roman" w:cs="Times New Roman"/>
        </w:rPr>
        <w:t xml:space="preserve"> their working day</w:t>
      </w:r>
      <w:r w:rsidR="00124BE0">
        <w:rPr>
          <w:rFonts w:ascii="Times New Roman" w:hAnsi="Times New Roman" w:cs="Times New Roman"/>
        </w:rPr>
        <w:t>, considering the shift patterns that are already in place.</w:t>
      </w:r>
    </w:p>
    <w:p w14:paraId="2970F67F" w14:textId="1D766EF1" w:rsidR="00124BE0" w:rsidRDefault="009137A5" w:rsidP="00333B03">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 xml:space="preserve">Compressed work week – this allows our employees to work </w:t>
      </w:r>
      <w:r w:rsidR="00EA198D">
        <w:rPr>
          <w:rFonts w:ascii="Times New Roman" w:hAnsi="Times New Roman" w:cs="Times New Roman"/>
        </w:rPr>
        <w:t xml:space="preserve">40 hours in fewer than the five days </w:t>
      </w:r>
      <w:r w:rsidR="002475B8">
        <w:rPr>
          <w:rFonts w:ascii="Times New Roman" w:hAnsi="Times New Roman" w:cs="Times New Roman"/>
        </w:rPr>
        <w:t>required,</w:t>
      </w:r>
      <w:r w:rsidR="00567104">
        <w:rPr>
          <w:rFonts w:ascii="Times New Roman" w:hAnsi="Times New Roman" w:cs="Times New Roman"/>
        </w:rPr>
        <w:t xml:space="preserve"> such as working 10 hours shifts in four days.</w:t>
      </w:r>
    </w:p>
    <w:p w14:paraId="638AC2FB" w14:textId="44D460FE" w:rsidR="00567104" w:rsidRDefault="00FC0937" w:rsidP="00333B03">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 xml:space="preserve">Flexplace </w:t>
      </w:r>
      <w:r w:rsidR="0012761B">
        <w:rPr>
          <w:rFonts w:ascii="Times New Roman" w:hAnsi="Times New Roman" w:cs="Times New Roman"/>
        </w:rPr>
        <w:t>–</w:t>
      </w:r>
      <w:r>
        <w:rPr>
          <w:rFonts w:ascii="Times New Roman" w:hAnsi="Times New Roman" w:cs="Times New Roman"/>
        </w:rPr>
        <w:t xml:space="preserve"> </w:t>
      </w:r>
      <w:r w:rsidR="0012761B">
        <w:rPr>
          <w:rFonts w:ascii="Times New Roman" w:hAnsi="Times New Roman" w:cs="Times New Roman"/>
        </w:rPr>
        <w:t xml:space="preserve">this gives the opportunity for our employees to work from home or ask to be relocated </w:t>
      </w:r>
      <w:r w:rsidR="005D253E">
        <w:rPr>
          <w:rFonts w:ascii="Times New Roman" w:hAnsi="Times New Roman" w:cs="Times New Roman"/>
        </w:rPr>
        <w:t>to another place of work.</w:t>
      </w:r>
    </w:p>
    <w:p w14:paraId="2299DA39" w14:textId="09296FA5" w:rsidR="005D253E" w:rsidRDefault="00CE0D79" w:rsidP="00333B03">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 xml:space="preserve">Part-time working </w:t>
      </w:r>
      <w:r w:rsidR="00976B0B">
        <w:rPr>
          <w:rFonts w:ascii="Times New Roman" w:hAnsi="Times New Roman" w:cs="Times New Roman"/>
        </w:rPr>
        <w:t>–</w:t>
      </w:r>
      <w:r>
        <w:rPr>
          <w:rFonts w:ascii="Times New Roman" w:hAnsi="Times New Roman" w:cs="Times New Roman"/>
        </w:rPr>
        <w:t xml:space="preserve"> </w:t>
      </w:r>
      <w:r w:rsidR="00976B0B">
        <w:rPr>
          <w:rFonts w:ascii="Times New Roman" w:hAnsi="Times New Roman" w:cs="Times New Roman"/>
        </w:rPr>
        <w:t xml:space="preserve">this involves working a fraction of the regular </w:t>
      </w:r>
      <w:r w:rsidR="009A0008">
        <w:rPr>
          <w:rFonts w:ascii="Times New Roman" w:hAnsi="Times New Roman" w:cs="Times New Roman"/>
        </w:rPr>
        <w:t>hours of a full-time employee. It has gained popularity in the past years</w:t>
      </w:r>
      <w:r w:rsidR="00A10BDE">
        <w:rPr>
          <w:rFonts w:ascii="Times New Roman" w:hAnsi="Times New Roman" w:cs="Times New Roman"/>
        </w:rPr>
        <w:t>, as it offers more flexibility.</w:t>
      </w:r>
    </w:p>
    <w:p w14:paraId="146C79B6" w14:textId="58FF4064" w:rsidR="00B34DD1" w:rsidRPr="00B34DD1" w:rsidRDefault="00DF6374" w:rsidP="00B34DD1">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 xml:space="preserve">Zero-hours contracts – under this type of arrangement </w:t>
      </w:r>
      <w:r w:rsidR="007C2C3D">
        <w:rPr>
          <w:rFonts w:ascii="Times New Roman" w:hAnsi="Times New Roman" w:cs="Times New Roman"/>
        </w:rPr>
        <w:t xml:space="preserve">the worker will not have a fixed number of hours </w:t>
      </w:r>
      <w:r w:rsidR="005D688A">
        <w:rPr>
          <w:rFonts w:ascii="Times New Roman" w:hAnsi="Times New Roman" w:cs="Times New Roman"/>
        </w:rPr>
        <w:t>to work and can be called for work when the company needs them</w:t>
      </w:r>
      <w:r w:rsidR="00AB5C27">
        <w:rPr>
          <w:rFonts w:ascii="Times New Roman" w:hAnsi="Times New Roman" w:cs="Times New Roman"/>
        </w:rPr>
        <w:t xml:space="preserve"> (CIPD, </w:t>
      </w:r>
      <w:r w:rsidR="009A0358">
        <w:rPr>
          <w:rFonts w:ascii="Times New Roman" w:hAnsi="Times New Roman" w:cs="Times New Roman"/>
        </w:rPr>
        <w:t>202</w:t>
      </w:r>
      <w:r w:rsidR="001C6B8C">
        <w:rPr>
          <w:rFonts w:ascii="Times New Roman" w:hAnsi="Times New Roman" w:cs="Times New Roman"/>
        </w:rPr>
        <w:t>1</w:t>
      </w:r>
      <w:r w:rsidR="00AB5C27">
        <w:rPr>
          <w:rFonts w:ascii="Times New Roman" w:hAnsi="Times New Roman" w:cs="Times New Roman"/>
        </w:rPr>
        <w:t>)</w:t>
      </w:r>
      <w:r w:rsidR="001C6B8C">
        <w:rPr>
          <w:rFonts w:ascii="Times New Roman" w:hAnsi="Times New Roman" w:cs="Times New Roman"/>
        </w:rPr>
        <w:t>.</w:t>
      </w:r>
    </w:p>
    <w:p w14:paraId="23ABF500" w14:textId="2C860977" w:rsidR="00370663" w:rsidRDefault="00D97063" w:rsidP="00E04AAF">
      <w:pPr>
        <w:spacing w:line="360" w:lineRule="auto"/>
        <w:jc w:val="both"/>
        <w:rPr>
          <w:rFonts w:ascii="Times New Roman" w:hAnsi="Times New Roman" w:cs="Times New Roman"/>
        </w:rPr>
      </w:pPr>
      <w:r>
        <w:rPr>
          <w:rFonts w:ascii="Times New Roman" w:hAnsi="Times New Roman" w:cs="Times New Roman"/>
        </w:rPr>
        <w:lastRenderedPageBreak/>
        <w:t>These measures</w:t>
      </w:r>
      <w:r w:rsidR="00696736">
        <w:rPr>
          <w:rFonts w:ascii="Times New Roman" w:hAnsi="Times New Roman" w:cs="Times New Roman"/>
        </w:rPr>
        <w:t xml:space="preserve"> can help our employe</w:t>
      </w:r>
      <w:r w:rsidR="004939EA">
        <w:rPr>
          <w:rFonts w:ascii="Times New Roman" w:hAnsi="Times New Roman" w:cs="Times New Roman"/>
        </w:rPr>
        <w:t xml:space="preserve">es </w:t>
      </w:r>
      <w:r w:rsidR="002A1BDC">
        <w:rPr>
          <w:rFonts w:ascii="Times New Roman" w:hAnsi="Times New Roman" w:cs="Times New Roman"/>
        </w:rPr>
        <w:t xml:space="preserve">to manage work and family responsibilities and will give us </w:t>
      </w:r>
      <w:r w:rsidR="002D51D4">
        <w:rPr>
          <w:rFonts w:ascii="Times New Roman" w:hAnsi="Times New Roman" w:cs="Times New Roman"/>
        </w:rPr>
        <w:t>more option of decreasing costs during weaker sales volumes periods.</w:t>
      </w:r>
      <w:r w:rsidR="00C540FD">
        <w:rPr>
          <w:rFonts w:ascii="Times New Roman" w:hAnsi="Times New Roman" w:cs="Times New Roman"/>
        </w:rPr>
        <w:t xml:space="preserve"> </w:t>
      </w:r>
      <w:r w:rsidR="006C1F7B">
        <w:rPr>
          <w:rFonts w:ascii="Times New Roman" w:hAnsi="Times New Roman" w:cs="Times New Roman"/>
        </w:rPr>
        <w:t xml:space="preserve">We must </w:t>
      </w:r>
      <w:r w:rsidR="008A101D">
        <w:rPr>
          <w:rFonts w:ascii="Times New Roman" w:hAnsi="Times New Roman" w:cs="Times New Roman"/>
        </w:rPr>
        <w:t>establish careful procedures</w:t>
      </w:r>
      <w:r w:rsidR="00E070D3">
        <w:rPr>
          <w:rFonts w:ascii="Times New Roman" w:hAnsi="Times New Roman" w:cs="Times New Roman"/>
        </w:rPr>
        <w:t xml:space="preserve"> for </w:t>
      </w:r>
      <w:r w:rsidR="00B12DC4">
        <w:rPr>
          <w:rFonts w:ascii="Times New Roman" w:hAnsi="Times New Roman" w:cs="Times New Roman"/>
        </w:rPr>
        <w:t xml:space="preserve">requesting and accepting or denning </w:t>
      </w:r>
      <w:r w:rsidR="000E4861">
        <w:rPr>
          <w:rFonts w:ascii="Times New Roman" w:hAnsi="Times New Roman" w:cs="Times New Roman"/>
        </w:rPr>
        <w:t xml:space="preserve">the flexible working arrangements, </w:t>
      </w:r>
      <w:r w:rsidR="004435B5">
        <w:rPr>
          <w:rFonts w:ascii="Times New Roman" w:hAnsi="Times New Roman" w:cs="Times New Roman"/>
        </w:rPr>
        <w:t>which</w:t>
      </w:r>
      <w:r w:rsidR="008A101D">
        <w:rPr>
          <w:rFonts w:ascii="Times New Roman" w:hAnsi="Times New Roman" w:cs="Times New Roman"/>
        </w:rPr>
        <w:t xml:space="preserve"> </w:t>
      </w:r>
      <w:r w:rsidR="00E070D3">
        <w:rPr>
          <w:rFonts w:ascii="Times New Roman" w:hAnsi="Times New Roman" w:cs="Times New Roman"/>
        </w:rPr>
        <w:t xml:space="preserve">are in accordance with the employment law </w:t>
      </w:r>
      <w:r w:rsidR="00AC7866">
        <w:rPr>
          <w:rFonts w:ascii="Times New Roman" w:hAnsi="Times New Roman" w:cs="Times New Roman"/>
        </w:rPr>
        <w:t>and</w:t>
      </w:r>
      <w:r w:rsidR="000E4861">
        <w:rPr>
          <w:rFonts w:ascii="Times New Roman" w:hAnsi="Times New Roman" w:cs="Times New Roman"/>
        </w:rPr>
        <w:t xml:space="preserve"> offer </w:t>
      </w:r>
      <w:r w:rsidR="008C40A5">
        <w:rPr>
          <w:rFonts w:ascii="Times New Roman" w:hAnsi="Times New Roman" w:cs="Times New Roman"/>
        </w:rPr>
        <w:t xml:space="preserve">diversity, inclusion and </w:t>
      </w:r>
      <w:r w:rsidR="00056AD0">
        <w:rPr>
          <w:rFonts w:ascii="Times New Roman" w:hAnsi="Times New Roman" w:cs="Times New Roman"/>
        </w:rPr>
        <w:t>avoids inequality complains</w:t>
      </w:r>
      <w:r w:rsidR="005F0707">
        <w:rPr>
          <w:rFonts w:ascii="Times New Roman" w:hAnsi="Times New Roman" w:cs="Times New Roman"/>
        </w:rPr>
        <w:t xml:space="preserve">. </w:t>
      </w:r>
    </w:p>
    <w:p w14:paraId="2ACAC073" w14:textId="10B38219" w:rsidR="00370663" w:rsidRDefault="005010A2" w:rsidP="00D503DA">
      <w:pPr>
        <w:pStyle w:val="Heading1"/>
        <w:numPr>
          <w:ilvl w:val="0"/>
          <w:numId w:val="1"/>
        </w:numPr>
        <w:spacing w:line="360" w:lineRule="auto"/>
        <w:jc w:val="both"/>
      </w:pPr>
      <w:bookmarkStart w:id="2" w:name="_Toc102648829"/>
      <w:r>
        <w:t xml:space="preserve">Importance of </w:t>
      </w:r>
      <w:r w:rsidR="00D503DA">
        <w:t>D</w:t>
      </w:r>
      <w:r>
        <w:t xml:space="preserve">iversity and </w:t>
      </w:r>
      <w:r w:rsidR="00D503DA">
        <w:t>I</w:t>
      </w:r>
      <w:r>
        <w:t>nclusion</w:t>
      </w:r>
      <w:bookmarkEnd w:id="2"/>
    </w:p>
    <w:p w14:paraId="0AB55C8F" w14:textId="05C59CFC" w:rsidR="004A1CAA" w:rsidRPr="004A1CAA" w:rsidRDefault="00065FAC" w:rsidP="004A1CAA">
      <w:pPr>
        <w:spacing w:line="360" w:lineRule="auto"/>
        <w:jc w:val="both"/>
        <w:rPr>
          <w:rFonts w:ascii="Times New Roman" w:hAnsi="Times New Roman" w:cs="Times New Roman"/>
          <w:b/>
        </w:rPr>
      </w:pPr>
      <w:r w:rsidRPr="004A1CAA">
        <w:rPr>
          <w:rFonts w:ascii="Times New Roman" w:hAnsi="Times New Roman" w:cs="Times New Roman"/>
          <w:b/>
        </w:rPr>
        <w:t>Increase</w:t>
      </w:r>
      <w:r w:rsidR="00645289">
        <w:rPr>
          <w:rFonts w:ascii="Times New Roman" w:hAnsi="Times New Roman" w:cs="Times New Roman"/>
          <w:b/>
        </w:rPr>
        <w:t>d</w:t>
      </w:r>
      <w:r w:rsidRPr="004A1CAA">
        <w:rPr>
          <w:rFonts w:ascii="Times New Roman" w:hAnsi="Times New Roman" w:cs="Times New Roman"/>
          <w:b/>
        </w:rPr>
        <w:t xml:space="preserve"> employee engagement</w:t>
      </w:r>
    </w:p>
    <w:p w14:paraId="68E66871" w14:textId="47FBB183" w:rsidR="00065FAC" w:rsidRPr="004A1CAA" w:rsidRDefault="00065FAC" w:rsidP="002737A9">
      <w:pPr>
        <w:spacing w:line="360" w:lineRule="auto"/>
        <w:ind w:firstLine="720"/>
        <w:jc w:val="both"/>
        <w:rPr>
          <w:rFonts w:ascii="Times New Roman" w:hAnsi="Times New Roman" w:cs="Times New Roman"/>
          <w:b/>
        </w:rPr>
      </w:pPr>
      <w:r w:rsidRPr="004A1CAA">
        <w:rPr>
          <w:rFonts w:ascii="Times New Roman" w:hAnsi="Times New Roman" w:cs="Times New Roman"/>
        </w:rPr>
        <w:t xml:space="preserve">Employees </w:t>
      </w:r>
      <w:r w:rsidR="00150517">
        <w:rPr>
          <w:rFonts w:ascii="Times New Roman" w:hAnsi="Times New Roman" w:cs="Times New Roman"/>
        </w:rPr>
        <w:t>will be</w:t>
      </w:r>
      <w:r w:rsidRPr="004A1CAA">
        <w:rPr>
          <w:rFonts w:ascii="Times New Roman" w:hAnsi="Times New Roman" w:cs="Times New Roman"/>
        </w:rPr>
        <w:t xml:space="preserve"> more motivated </w:t>
      </w:r>
      <w:r w:rsidR="00150517">
        <w:rPr>
          <w:rFonts w:ascii="Times New Roman" w:hAnsi="Times New Roman" w:cs="Times New Roman"/>
        </w:rPr>
        <w:t>if</w:t>
      </w:r>
      <w:r w:rsidRPr="004A1CAA">
        <w:rPr>
          <w:rFonts w:ascii="Times New Roman" w:hAnsi="Times New Roman" w:cs="Times New Roman"/>
        </w:rPr>
        <w:t xml:space="preserve"> they participate </w:t>
      </w:r>
      <w:r w:rsidR="002737A9" w:rsidRPr="004A1CAA">
        <w:rPr>
          <w:rFonts w:ascii="Times New Roman" w:hAnsi="Times New Roman" w:cs="Times New Roman"/>
        </w:rPr>
        <w:t>actively,</w:t>
      </w:r>
      <w:r w:rsidR="00E25397">
        <w:rPr>
          <w:rFonts w:ascii="Times New Roman" w:hAnsi="Times New Roman" w:cs="Times New Roman"/>
        </w:rPr>
        <w:t xml:space="preserve"> and their </w:t>
      </w:r>
      <w:r w:rsidR="00F01988">
        <w:rPr>
          <w:rFonts w:ascii="Times New Roman" w:hAnsi="Times New Roman" w:cs="Times New Roman"/>
        </w:rPr>
        <w:t xml:space="preserve">contribution is </w:t>
      </w:r>
      <w:r w:rsidR="002737A9">
        <w:rPr>
          <w:rFonts w:ascii="Times New Roman" w:hAnsi="Times New Roman" w:cs="Times New Roman"/>
        </w:rPr>
        <w:t>recogni</w:t>
      </w:r>
      <w:r w:rsidR="004435B5">
        <w:rPr>
          <w:rFonts w:ascii="Times New Roman" w:hAnsi="Times New Roman" w:cs="Times New Roman"/>
        </w:rPr>
        <w:t>s</w:t>
      </w:r>
      <w:r w:rsidR="002737A9">
        <w:rPr>
          <w:rFonts w:ascii="Times New Roman" w:hAnsi="Times New Roman" w:cs="Times New Roman"/>
        </w:rPr>
        <w:t>ed</w:t>
      </w:r>
      <w:r w:rsidRPr="004A1CAA">
        <w:rPr>
          <w:rFonts w:ascii="Times New Roman" w:hAnsi="Times New Roman" w:cs="Times New Roman"/>
        </w:rPr>
        <w:t>.</w:t>
      </w:r>
      <w:r w:rsidR="00E25397">
        <w:rPr>
          <w:rFonts w:ascii="Times New Roman" w:hAnsi="Times New Roman" w:cs="Times New Roman"/>
        </w:rPr>
        <w:t xml:space="preserve"> </w:t>
      </w:r>
      <w:r w:rsidRPr="004A1CAA">
        <w:rPr>
          <w:rFonts w:ascii="Times New Roman" w:hAnsi="Times New Roman" w:cs="Times New Roman"/>
        </w:rPr>
        <w:t xml:space="preserve">This increased involvement </w:t>
      </w:r>
      <w:r w:rsidR="00EC35DA">
        <w:rPr>
          <w:rFonts w:ascii="Times New Roman" w:hAnsi="Times New Roman" w:cs="Times New Roman"/>
        </w:rPr>
        <w:t>will have</w:t>
      </w:r>
      <w:r w:rsidRPr="004A1CAA">
        <w:rPr>
          <w:rFonts w:ascii="Times New Roman" w:hAnsi="Times New Roman" w:cs="Times New Roman"/>
        </w:rPr>
        <w:t xml:space="preserve"> an impact on revenue</w:t>
      </w:r>
      <w:r w:rsidR="00EC35DA">
        <w:rPr>
          <w:rFonts w:ascii="Times New Roman" w:hAnsi="Times New Roman" w:cs="Times New Roman"/>
        </w:rPr>
        <w:t xml:space="preserve"> </w:t>
      </w:r>
      <w:r w:rsidRPr="004A1CAA">
        <w:rPr>
          <w:rFonts w:ascii="Times New Roman" w:hAnsi="Times New Roman" w:cs="Times New Roman"/>
        </w:rPr>
        <w:t xml:space="preserve">and turnover. </w:t>
      </w:r>
      <w:r w:rsidR="000A6D83">
        <w:rPr>
          <w:rFonts w:ascii="Times New Roman" w:hAnsi="Times New Roman" w:cs="Times New Roman"/>
        </w:rPr>
        <w:t>E</w:t>
      </w:r>
      <w:r w:rsidR="00E71727">
        <w:rPr>
          <w:rFonts w:ascii="Times New Roman" w:hAnsi="Times New Roman" w:cs="Times New Roman"/>
        </w:rPr>
        <w:t>ngaged</w:t>
      </w:r>
      <w:r w:rsidRPr="004A1CAA">
        <w:rPr>
          <w:rFonts w:ascii="Times New Roman" w:hAnsi="Times New Roman" w:cs="Times New Roman"/>
        </w:rPr>
        <w:t xml:space="preserve"> </w:t>
      </w:r>
      <w:r w:rsidR="000A6D83">
        <w:rPr>
          <w:rFonts w:ascii="Times New Roman" w:hAnsi="Times New Roman" w:cs="Times New Roman"/>
        </w:rPr>
        <w:t xml:space="preserve">employees </w:t>
      </w:r>
      <w:r w:rsidR="00E71727">
        <w:rPr>
          <w:rFonts w:ascii="Times New Roman" w:hAnsi="Times New Roman" w:cs="Times New Roman"/>
        </w:rPr>
        <w:t xml:space="preserve">are </w:t>
      </w:r>
      <w:r w:rsidRPr="004A1CAA">
        <w:rPr>
          <w:rFonts w:ascii="Times New Roman" w:hAnsi="Times New Roman" w:cs="Times New Roman"/>
        </w:rPr>
        <w:t xml:space="preserve">likely </w:t>
      </w:r>
      <w:r w:rsidR="008709F4">
        <w:rPr>
          <w:rFonts w:ascii="Times New Roman" w:hAnsi="Times New Roman" w:cs="Times New Roman"/>
        </w:rPr>
        <w:t xml:space="preserve">to </w:t>
      </w:r>
      <w:r w:rsidRPr="004A1CAA">
        <w:rPr>
          <w:rFonts w:ascii="Times New Roman" w:hAnsi="Times New Roman" w:cs="Times New Roman"/>
        </w:rPr>
        <w:t>enjoy better emotional wellbeing and use fewer sick days (</w:t>
      </w:r>
      <w:r w:rsidRPr="004A1CAA">
        <w:rPr>
          <w:rFonts w:ascii="Times New Roman" w:hAnsi="Times New Roman" w:cs="Times New Roman"/>
          <w:color w:val="222222"/>
          <w:szCs w:val="24"/>
          <w:shd w:val="clear" w:color="auto" w:fill="FFFFFF"/>
        </w:rPr>
        <w:t>Karam</w:t>
      </w:r>
      <w:r w:rsidR="00BF381F">
        <w:rPr>
          <w:rFonts w:ascii="Times New Roman" w:hAnsi="Times New Roman" w:cs="Times New Roman"/>
          <w:color w:val="222222"/>
          <w:szCs w:val="24"/>
          <w:shd w:val="clear" w:color="auto" w:fill="FFFFFF"/>
        </w:rPr>
        <w:t>,</w:t>
      </w:r>
      <w:r w:rsidRPr="004A1CAA">
        <w:rPr>
          <w:rFonts w:ascii="Times New Roman" w:hAnsi="Times New Roman" w:cs="Times New Roman"/>
          <w:color w:val="222222"/>
          <w:szCs w:val="24"/>
          <w:shd w:val="clear" w:color="auto" w:fill="FFFFFF"/>
        </w:rPr>
        <w:t xml:space="preserve"> 2022</w:t>
      </w:r>
      <w:r w:rsidRPr="004A1CAA">
        <w:rPr>
          <w:rFonts w:ascii="Times New Roman" w:hAnsi="Times New Roman" w:cs="Times New Roman"/>
        </w:rPr>
        <w:t xml:space="preserve">). Employees become more involved in their job when their employers support </w:t>
      </w:r>
      <w:r w:rsidR="008709F4">
        <w:rPr>
          <w:rFonts w:ascii="Times New Roman" w:hAnsi="Times New Roman" w:cs="Times New Roman"/>
        </w:rPr>
        <w:t>and recognize their</w:t>
      </w:r>
      <w:r w:rsidRPr="004A1CAA">
        <w:rPr>
          <w:rFonts w:ascii="Times New Roman" w:hAnsi="Times New Roman" w:cs="Times New Roman"/>
        </w:rPr>
        <w:t xml:space="preserve"> efforts. Teaching leadership to acknowledge their members' individual skills and to</w:t>
      </w:r>
      <w:r w:rsidR="008709F4">
        <w:rPr>
          <w:rFonts w:ascii="Times New Roman" w:hAnsi="Times New Roman" w:cs="Times New Roman"/>
        </w:rPr>
        <w:t xml:space="preserve"> reward</w:t>
      </w:r>
      <w:r w:rsidRPr="004A1CAA">
        <w:rPr>
          <w:rFonts w:ascii="Times New Roman" w:hAnsi="Times New Roman" w:cs="Times New Roman"/>
        </w:rPr>
        <w:t xml:space="preserve"> employees for performing their best job will help to relieve this problem and improve employee experience. </w:t>
      </w:r>
      <w:r w:rsidR="00C70FB8" w:rsidRPr="004A1CAA">
        <w:rPr>
          <w:rFonts w:ascii="Times New Roman" w:hAnsi="Times New Roman" w:cs="Times New Roman"/>
        </w:rPr>
        <w:t>It is</w:t>
      </w:r>
      <w:r w:rsidRPr="004A1CAA">
        <w:rPr>
          <w:rFonts w:ascii="Times New Roman" w:hAnsi="Times New Roman" w:cs="Times New Roman"/>
        </w:rPr>
        <w:t xml:space="preserve"> also vital to note that </w:t>
      </w:r>
      <w:r w:rsidR="00906B3D" w:rsidRPr="004A1CAA">
        <w:rPr>
          <w:rFonts w:ascii="Times New Roman" w:hAnsi="Times New Roman" w:cs="Times New Roman"/>
        </w:rPr>
        <w:t>to</w:t>
      </w:r>
      <w:r w:rsidRPr="004A1CAA">
        <w:rPr>
          <w:rFonts w:ascii="Times New Roman" w:hAnsi="Times New Roman" w:cs="Times New Roman"/>
        </w:rPr>
        <w:t xml:space="preserve"> foster a diverse and inclusive environment, all employees must recognize one another.</w:t>
      </w:r>
    </w:p>
    <w:p w14:paraId="6A41B6A7" w14:textId="77777777" w:rsidR="00065FAC" w:rsidRPr="004A1CAA" w:rsidRDefault="00065FAC" w:rsidP="004A1CAA">
      <w:pPr>
        <w:pStyle w:val="ListParagraph"/>
        <w:spacing w:line="360" w:lineRule="auto"/>
        <w:ind w:left="0"/>
        <w:jc w:val="both"/>
        <w:rPr>
          <w:rFonts w:ascii="Times New Roman" w:hAnsi="Times New Roman" w:cs="Times New Roman"/>
          <w:b/>
        </w:rPr>
      </w:pPr>
      <w:r w:rsidRPr="004A1CAA">
        <w:rPr>
          <w:rFonts w:ascii="Times New Roman" w:hAnsi="Times New Roman" w:cs="Times New Roman"/>
          <w:b/>
        </w:rPr>
        <w:t>Diversity promotes creativity and innovation</w:t>
      </w:r>
    </w:p>
    <w:p w14:paraId="76090B51" w14:textId="3C0A351C" w:rsidR="00065FAC" w:rsidRPr="004A1CAA" w:rsidRDefault="00065FAC" w:rsidP="00E348C4">
      <w:pPr>
        <w:pStyle w:val="ListParagraph"/>
        <w:spacing w:line="360" w:lineRule="auto"/>
        <w:ind w:left="0" w:firstLine="720"/>
        <w:jc w:val="both"/>
        <w:rPr>
          <w:rFonts w:ascii="Times New Roman" w:hAnsi="Times New Roman" w:cs="Times New Roman"/>
        </w:rPr>
      </w:pPr>
      <w:r w:rsidRPr="004A1CAA">
        <w:rPr>
          <w:rFonts w:ascii="Times New Roman" w:hAnsi="Times New Roman" w:cs="Times New Roman"/>
        </w:rPr>
        <w:t xml:space="preserve">While homogeneous organizations are prone to groupthink, diversified teams can benefit from a broader range of viewpoints and are therefore more inclined to </w:t>
      </w:r>
      <w:r w:rsidR="00C70FB8" w:rsidRPr="004A1CAA">
        <w:rPr>
          <w:rFonts w:ascii="Times New Roman" w:hAnsi="Times New Roman" w:cs="Times New Roman"/>
        </w:rPr>
        <w:t>analyse</w:t>
      </w:r>
      <w:r w:rsidRPr="004A1CAA">
        <w:rPr>
          <w:rFonts w:ascii="Times New Roman" w:hAnsi="Times New Roman" w:cs="Times New Roman"/>
        </w:rPr>
        <w:t xml:space="preserve"> </w:t>
      </w:r>
      <w:r w:rsidR="003A364C">
        <w:rPr>
          <w:rFonts w:ascii="Times New Roman" w:hAnsi="Times New Roman" w:cs="Times New Roman"/>
        </w:rPr>
        <w:t>problems</w:t>
      </w:r>
      <w:r w:rsidRPr="004A1CAA">
        <w:rPr>
          <w:rFonts w:ascii="Times New Roman" w:hAnsi="Times New Roman" w:cs="Times New Roman"/>
        </w:rPr>
        <w:t xml:space="preserve"> completely and properly. Because varied opinions assist </w:t>
      </w:r>
      <w:r w:rsidR="00A26110">
        <w:rPr>
          <w:rFonts w:ascii="Times New Roman" w:hAnsi="Times New Roman" w:cs="Times New Roman"/>
        </w:rPr>
        <w:t xml:space="preserve">to </w:t>
      </w:r>
      <w:r w:rsidRPr="004A1CAA">
        <w:rPr>
          <w:rFonts w:ascii="Times New Roman" w:hAnsi="Times New Roman" w:cs="Times New Roman"/>
        </w:rPr>
        <w:t>solve issues faster, diversification is a critical factor for effective decision-making within organi</w:t>
      </w:r>
      <w:r w:rsidR="00943F95">
        <w:rPr>
          <w:rFonts w:ascii="Times New Roman" w:hAnsi="Times New Roman" w:cs="Times New Roman"/>
        </w:rPr>
        <w:t>s</w:t>
      </w:r>
      <w:r w:rsidRPr="004A1CAA">
        <w:rPr>
          <w:rFonts w:ascii="Times New Roman" w:hAnsi="Times New Roman" w:cs="Times New Roman"/>
        </w:rPr>
        <w:t>ations</w:t>
      </w:r>
      <w:r w:rsidR="00137854">
        <w:rPr>
          <w:rFonts w:ascii="Times New Roman" w:hAnsi="Times New Roman" w:cs="Times New Roman"/>
        </w:rPr>
        <w:t>.</w:t>
      </w:r>
    </w:p>
    <w:p w14:paraId="54041CC8" w14:textId="77777777" w:rsidR="00065FAC" w:rsidRPr="004A1CAA" w:rsidRDefault="00065FAC" w:rsidP="004A1CAA">
      <w:pPr>
        <w:pStyle w:val="ListParagraph"/>
        <w:spacing w:line="360" w:lineRule="auto"/>
        <w:ind w:left="0"/>
        <w:jc w:val="both"/>
        <w:rPr>
          <w:rFonts w:ascii="Times New Roman" w:hAnsi="Times New Roman" w:cs="Times New Roman"/>
          <w:b/>
        </w:rPr>
      </w:pPr>
      <w:r w:rsidRPr="004A1CAA">
        <w:rPr>
          <w:rFonts w:ascii="Times New Roman" w:hAnsi="Times New Roman" w:cs="Times New Roman"/>
          <w:b/>
        </w:rPr>
        <w:t>Diversity and inclusion lower employee turnover</w:t>
      </w:r>
    </w:p>
    <w:p w14:paraId="3CD11653" w14:textId="376CEFBB" w:rsidR="00065FAC" w:rsidRPr="004A1CAA" w:rsidRDefault="00065FAC" w:rsidP="00E348C4">
      <w:pPr>
        <w:pStyle w:val="ListParagraph"/>
        <w:spacing w:line="360" w:lineRule="auto"/>
        <w:ind w:left="0" w:firstLine="720"/>
        <w:jc w:val="both"/>
        <w:rPr>
          <w:rFonts w:ascii="Times New Roman" w:hAnsi="Times New Roman" w:cs="Times New Roman"/>
        </w:rPr>
      </w:pPr>
      <w:r w:rsidRPr="004A1CAA">
        <w:rPr>
          <w:rFonts w:ascii="Times New Roman" w:hAnsi="Times New Roman" w:cs="Times New Roman"/>
        </w:rPr>
        <w:t xml:space="preserve">The recruitment, </w:t>
      </w:r>
      <w:r w:rsidR="009B455B">
        <w:rPr>
          <w:rFonts w:ascii="Times New Roman" w:hAnsi="Times New Roman" w:cs="Times New Roman"/>
        </w:rPr>
        <w:t>trai</w:t>
      </w:r>
      <w:r w:rsidR="00101069">
        <w:rPr>
          <w:rFonts w:ascii="Times New Roman" w:hAnsi="Times New Roman" w:cs="Times New Roman"/>
        </w:rPr>
        <w:t>ning</w:t>
      </w:r>
      <w:r w:rsidRPr="004A1CAA">
        <w:rPr>
          <w:rFonts w:ascii="Times New Roman" w:hAnsi="Times New Roman" w:cs="Times New Roman"/>
        </w:rPr>
        <w:t>, and integrating processes for a firm consume</w:t>
      </w:r>
      <w:r w:rsidR="0028382F">
        <w:rPr>
          <w:rFonts w:ascii="Times New Roman" w:hAnsi="Times New Roman" w:cs="Times New Roman"/>
        </w:rPr>
        <w:t>s significant</w:t>
      </w:r>
      <w:r w:rsidR="00101069">
        <w:rPr>
          <w:rFonts w:ascii="Times New Roman" w:hAnsi="Times New Roman" w:cs="Times New Roman"/>
        </w:rPr>
        <w:t xml:space="preserve"> resources,</w:t>
      </w:r>
      <w:r w:rsidRPr="004A1CAA">
        <w:rPr>
          <w:rFonts w:ascii="Times New Roman" w:hAnsi="Times New Roman" w:cs="Times New Roman"/>
        </w:rPr>
        <w:t xml:space="preserve"> therefore excessive staff turnover may have a big negative influence on </w:t>
      </w:r>
      <w:r w:rsidR="00443DAC">
        <w:rPr>
          <w:rFonts w:ascii="Times New Roman" w:hAnsi="Times New Roman" w:cs="Times New Roman"/>
        </w:rPr>
        <w:t>companies’</w:t>
      </w:r>
      <w:r w:rsidRPr="004A1CAA">
        <w:rPr>
          <w:rFonts w:ascii="Times New Roman" w:hAnsi="Times New Roman" w:cs="Times New Roman"/>
        </w:rPr>
        <w:t xml:space="preserve"> earnings. Employees</w:t>
      </w:r>
      <w:r w:rsidR="00114B1B">
        <w:rPr>
          <w:rFonts w:ascii="Times New Roman" w:hAnsi="Times New Roman" w:cs="Times New Roman"/>
        </w:rPr>
        <w:t xml:space="preserve"> that</w:t>
      </w:r>
      <w:r w:rsidRPr="004A1CAA">
        <w:rPr>
          <w:rFonts w:ascii="Times New Roman" w:hAnsi="Times New Roman" w:cs="Times New Roman"/>
        </w:rPr>
        <w:t xml:space="preserve"> feel appreciated, heard, and valued when different individuals are emphasized</w:t>
      </w:r>
      <w:r w:rsidR="00AD18C3">
        <w:rPr>
          <w:rFonts w:ascii="Times New Roman" w:hAnsi="Times New Roman" w:cs="Times New Roman"/>
        </w:rPr>
        <w:t>,</w:t>
      </w:r>
      <w:r w:rsidR="00114B1B">
        <w:rPr>
          <w:rFonts w:ascii="Times New Roman" w:hAnsi="Times New Roman" w:cs="Times New Roman"/>
        </w:rPr>
        <w:t xml:space="preserve"> are more likely to become </w:t>
      </w:r>
      <w:r w:rsidR="00ED1FDF">
        <w:rPr>
          <w:rFonts w:ascii="Times New Roman" w:hAnsi="Times New Roman" w:cs="Times New Roman"/>
        </w:rPr>
        <w:t>engaged and thus to reduce turnover</w:t>
      </w:r>
      <w:r w:rsidRPr="004A1CAA">
        <w:rPr>
          <w:rFonts w:ascii="Times New Roman" w:hAnsi="Times New Roman" w:cs="Times New Roman"/>
        </w:rPr>
        <w:t xml:space="preserve"> (</w:t>
      </w:r>
      <w:proofErr w:type="spellStart"/>
      <w:r w:rsidRPr="004A1CAA">
        <w:rPr>
          <w:rFonts w:ascii="Times New Roman" w:hAnsi="Times New Roman" w:cs="Times New Roman"/>
          <w:color w:val="222222"/>
          <w:szCs w:val="24"/>
          <w:shd w:val="clear" w:color="auto" w:fill="FFFFFF"/>
        </w:rPr>
        <w:t>Ayyala</w:t>
      </w:r>
      <w:proofErr w:type="spellEnd"/>
      <w:r w:rsidRPr="004A1CAA">
        <w:rPr>
          <w:rFonts w:ascii="Times New Roman" w:hAnsi="Times New Roman" w:cs="Times New Roman"/>
          <w:color w:val="222222"/>
          <w:szCs w:val="24"/>
          <w:shd w:val="clear" w:color="auto" w:fill="FFFFFF"/>
        </w:rPr>
        <w:t xml:space="preserve"> </w:t>
      </w:r>
      <w:r w:rsidRPr="004A1CAA">
        <w:rPr>
          <w:rFonts w:ascii="Times New Roman" w:hAnsi="Times New Roman" w:cs="Times New Roman"/>
          <w:i/>
          <w:color w:val="222222"/>
          <w:szCs w:val="24"/>
          <w:shd w:val="clear" w:color="auto" w:fill="FFFFFF"/>
        </w:rPr>
        <w:t>et al.</w:t>
      </w:r>
      <w:r w:rsidRPr="004A1CAA">
        <w:rPr>
          <w:rFonts w:ascii="Times New Roman" w:hAnsi="Times New Roman" w:cs="Times New Roman"/>
          <w:color w:val="222222"/>
          <w:szCs w:val="24"/>
          <w:shd w:val="clear" w:color="auto" w:fill="FFFFFF"/>
        </w:rPr>
        <w:t xml:space="preserve"> 2022</w:t>
      </w:r>
      <w:r w:rsidRPr="004A1CAA">
        <w:rPr>
          <w:rFonts w:ascii="Times New Roman" w:hAnsi="Times New Roman" w:cs="Times New Roman"/>
        </w:rPr>
        <w:t xml:space="preserve">). </w:t>
      </w:r>
    </w:p>
    <w:p w14:paraId="3C5236AF" w14:textId="77777777" w:rsidR="00065FAC" w:rsidRPr="004A1CAA" w:rsidRDefault="00065FAC" w:rsidP="004A1CAA">
      <w:pPr>
        <w:pStyle w:val="ListParagraph"/>
        <w:spacing w:line="360" w:lineRule="auto"/>
        <w:ind w:left="0"/>
        <w:jc w:val="both"/>
        <w:rPr>
          <w:rFonts w:ascii="Times New Roman" w:hAnsi="Times New Roman" w:cs="Times New Roman"/>
          <w:b/>
        </w:rPr>
      </w:pPr>
      <w:r w:rsidRPr="004A1CAA">
        <w:rPr>
          <w:rFonts w:ascii="Times New Roman" w:hAnsi="Times New Roman" w:cs="Times New Roman"/>
          <w:b/>
        </w:rPr>
        <w:t>Better reputation</w:t>
      </w:r>
    </w:p>
    <w:p w14:paraId="3908AAD2" w14:textId="3A53A4E5" w:rsidR="00065FAC" w:rsidRDefault="00065FAC" w:rsidP="00E348C4">
      <w:pPr>
        <w:pStyle w:val="ListParagraph"/>
        <w:spacing w:line="360" w:lineRule="auto"/>
        <w:ind w:left="0" w:firstLine="360"/>
        <w:jc w:val="both"/>
        <w:rPr>
          <w:rFonts w:ascii="Times New Roman" w:hAnsi="Times New Roman" w:cs="Times New Roman"/>
        </w:rPr>
      </w:pPr>
      <w:r w:rsidRPr="004A1CAA">
        <w:rPr>
          <w:rFonts w:ascii="Times New Roman" w:hAnsi="Times New Roman" w:cs="Times New Roman"/>
        </w:rPr>
        <w:t xml:space="preserve">The reputation of </w:t>
      </w:r>
      <w:r w:rsidR="0043578B">
        <w:rPr>
          <w:rFonts w:ascii="Times New Roman" w:hAnsi="Times New Roman" w:cs="Times New Roman"/>
        </w:rPr>
        <w:t xml:space="preserve">a </w:t>
      </w:r>
      <w:r w:rsidRPr="004A1CAA">
        <w:rPr>
          <w:rFonts w:ascii="Times New Roman" w:hAnsi="Times New Roman" w:cs="Times New Roman"/>
        </w:rPr>
        <w:t xml:space="preserve">company would have a </w:t>
      </w:r>
      <w:r w:rsidR="00C70FB8" w:rsidRPr="004A1CAA">
        <w:rPr>
          <w:rFonts w:ascii="Times New Roman" w:hAnsi="Times New Roman" w:cs="Times New Roman"/>
        </w:rPr>
        <w:t>considerable influence</w:t>
      </w:r>
      <w:r w:rsidRPr="004A1CAA">
        <w:rPr>
          <w:rFonts w:ascii="Times New Roman" w:hAnsi="Times New Roman" w:cs="Times New Roman"/>
        </w:rPr>
        <w:t xml:space="preserve"> on overall sales and recrui</w:t>
      </w:r>
      <w:r w:rsidR="0043578B">
        <w:rPr>
          <w:rFonts w:ascii="Times New Roman" w:hAnsi="Times New Roman" w:cs="Times New Roman"/>
        </w:rPr>
        <w:t>tment process</w:t>
      </w:r>
      <w:r w:rsidRPr="004A1CAA">
        <w:rPr>
          <w:rFonts w:ascii="Times New Roman" w:hAnsi="Times New Roman" w:cs="Times New Roman"/>
        </w:rPr>
        <w:t xml:space="preserve">, and firms that are devoted to establishing and building diversification are perceived </w:t>
      </w:r>
      <w:r w:rsidR="00BF71C7" w:rsidRPr="004A1CAA">
        <w:rPr>
          <w:rFonts w:ascii="Times New Roman" w:hAnsi="Times New Roman" w:cs="Times New Roman"/>
        </w:rPr>
        <w:t>more</w:t>
      </w:r>
      <w:r w:rsidRPr="004A1CAA">
        <w:rPr>
          <w:rFonts w:ascii="Times New Roman" w:hAnsi="Times New Roman" w:cs="Times New Roman"/>
        </w:rPr>
        <w:t xml:space="preserve"> positively by investors, and potential consumers (</w:t>
      </w:r>
      <w:r w:rsidRPr="004A1CAA">
        <w:rPr>
          <w:rFonts w:ascii="Times New Roman" w:hAnsi="Times New Roman" w:cs="Times New Roman"/>
          <w:color w:val="222222"/>
          <w:szCs w:val="24"/>
          <w:shd w:val="clear" w:color="auto" w:fill="FFFFFF"/>
        </w:rPr>
        <w:t>Kaur, Mishra and Farooqi</w:t>
      </w:r>
      <w:r w:rsidR="0043578B">
        <w:rPr>
          <w:rFonts w:ascii="Times New Roman" w:hAnsi="Times New Roman" w:cs="Times New Roman"/>
          <w:color w:val="222222"/>
          <w:szCs w:val="24"/>
          <w:shd w:val="clear" w:color="auto" w:fill="FFFFFF"/>
        </w:rPr>
        <w:t>,</w:t>
      </w:r>
      <w:r w:rsidRPr="004A1CAA">
        <w:rPr>
          <w:rFonts w:ascii="Times New Roman" w:hAnsi="Times New Roman" w:cs="Times New Roman"/>
          <w:color w:val="222222"/>
          <w:szCs w:val="24"/>
          <w:shd w:val="clear" w:color="auto" w:fill="FFFFFF"/>
        </w:rPr>
        <w:t xml:space="preserve"> 2022</w:t>
      </w:r>
      <w:r w:rsidRPr="004A1CAA">
        <w:rPr>
          <w:rFonts w:ascii="Times New Roman" w:hAnsi="Times New Roman" w:cs="Times New Roman"/>
        </w:rPr>
        <w:t>). Because there is a greater public understanding of workforce diversity than before, important people and potential workers are actively looking for it.</w:t>
      </w:r>
    </w:p>
    <w:p w14:paraId="35BD0F83" w14:textId="0BA85F7A" w:rsidR="00946953" w:rsidRDefault="00495474" w:rsidP="00BF6B47">
      <w:pPr>
        <w:pStyle w:val="Heading1"/>
        <w:numPr>
          <w:ilvl w:val="0"/>
          <w:numId w:val="1"/>
        </w:numPr>
        <w:spacing w:line="360" w:lineRule="auto"/>
        <w:jc w:val="both"/>
      </w:pPr>
      <w:bookmarkStart w:id="3" w:name="_Toc102648830"/>
      <w:r>
        <w:t>Role of H.R. in Implementing Diversity and Inclusion</w:t>
      </w:r>
      <w:bookmarkEnd w:id="3"/>
      <w:r w:rsidR="00066FC4">
        <w:t xml:space="preserve"> </w:t>
      </w:r>
    </w:p>
    <w:p w14:paraId="1D55B4F3" w14:textId="538E477F" w:rsidR="00DA1325" w:rsidRDefault="00F734DE" w:rsidP="000D4FAD">
      <w:pPr>
        <w:spacing w:line="360" w:lineRule="auto"/>
        <w:ind w:firstLine="360"/>
        <w:jc w:val="both"/>
        <w:rPr>
          <w:rFonts w:ascii="Times New Roman" w:hAnsi="Times New Roman" w:cs="Times New Roman"/>
        </w:rPr>
      </w:pPr>
      <w:r w:rsidRPr="00094AEF">
        <w:rPr>
          <w:rFonts w:ascii="Times New Roman" w:hAnsi="Times New Roman" w:cs="Times New Roman"/>
        </w:rPr>
        <w:t xml:space="preserve">The HR department </w:t>
      </w:r>
      <w:r w:rsidR="004435B5" w:rsidRPr="00094AEF">
        <w:rPr>
          <w:rFonts w:ascii="Times New Roman" w:hAnsi="Times New Roman" w:cs="Times New Roman"/>
        </w:rPr>
        <w:t>has</w:t>
      </w:r>
      <w:r w:rsidRPr="00094AEF">
        <w:rPr>
          <w:rFonts w:ascii="Times New Roman" w:hAnsi="Times New Roman" w:cs="Times New Roman"/>
        </w:rPr>
        <w:t xml:space="preserve"> a unique perspective on the influence of </w:t>
      </w:r>
      <w:r w:rsidR="00344C84">
        <w:rPr>
          <w:rFonts w:ascii="Times New Roman" w:hAnsi="Times New Roman" w:cs="Times New Roman"/>
        </w:rPr>
        <w:t>i</w:t>
      </w:r>
      <w:r w:rsidRPr="00094AEF">
        <w:rPr>
          <w:rFonts w:ascii="Times New Roman" w:hAnsi="Times New Roman" w:cs="Times New Roman"/>
        </w:rPr>
        <w:t>nclusion and diversity on the organi</w:t>
      </w:r>
      <w:r w:rsidR="00344C84">
        <w:rPr>
          <w:rFonts w:ascii="Times New Roman" w:hAnsi="Times New Roman" w:cs="Times New Roman"/>
        </w:rPr>
        <w:t>s</w:t>
      </w:r>
      <w:r w:rsidRPr="00094AEF">
        <w:rPr>
          <w:rFonts w:ascii="Times New Roman" w:hAnsi="Times New Roman" w:cs="Times New Roman"/>
        </w:rPr>
        <w:t xml:space="preserve">ation and </w:t>
      </w:r>
      <w:r w:rsidRPr="00344C84">
        <w:rPr>
          <w:rFonts w:ascii="Times New Roman" w:hAnsi="Times New Roman" w:cs="Times New Roman"/>
        </w:rPr>
        <w:t>thus</w:t>
      </w:r>
      <w:r w:rsidRPr="00094AEF">
        <w:rPr>
          <w:rFonts w:ascii="Times New Roman" w:hAnsi="Times New Roman" w:cs="Times New Roman"/>
        </w:rPr>
        <w:t xml:space="preserve"> should ensure t</w:t>
      </w:r>
      <w:r w:rsidR="00784774">
        <w:rPr>
          <w:rFonts w:ascii="Times New Roman" w:hAnsi="Times New Roman" w:cs="Times New Roman"/>
        </w:rPr>
        <w:t>he</w:t>
      </w:r>
      <w:r w:rsidR="004C00C6">
        <w:rPr>
          <w:rFonts w:ascii="Times New Roman" w:hAnsi="Times New Roman" w:cs="Times New Roman"/>
        </w:rPr>
        <w:t xml:space="preserve"> use</w:t>
      </w:r>
      <w:r w:rsidRPr="00094AEF">
        <w:rPr>
          <w:rFonts w:ascii="Times New Roman" w:hAnsi="Times New Roman" w:cs="Times New Roman"/>
        </w:rPr>
        <w:t xml:space="preserve"> </w:t>
      </w:r>
      <w:r w:rsidR="00784774">
        <w:rPr>
          <w:rFonts w:ascii="Times New Roman" w:hAnsi="Times New Roman" w:cs="Times New Roman"/>
        </w:rPr>
        <w:t xml:space="preserve">of </w:t>
      </w:r>
      <w:r w:rsidRPr="00094AEF">
        <w:rPr>
          <w:rFonts w:ascii="Times New Roman" w:hAnsi="Times New Roman" w:cs="Times New Roman"/>
        </w:rPr>
        <w:t>effective methods</w:t>
      </w:r>
      <w:r w:rsidR="004C00C6">
        <w:rPr>
          <w:rFonts w:ascii="Times New Roman" w:hAnsi="Times New Roman" w:cs="Times New Roman"/>
        </w:rPr>
        <w:t xml:space="preserve"> for</w:t>
      </w:r>
      <w:r w:rsidRPr="00094AEF">
        <w:rPr>
          <w:rFonts w:ascii="Times New Roman" w:hAnsi="Times New Roman" w:cs="Times New Roman"/>
        </w:rPr>
        <w:t xml:space="preserve"> every aspect of employee engagement. It should be </w:t>
      </w:r>
      <w:r w:rsidR="00615E00">
        <w:rPr>
          <w:rFonts w:ascii="Times New Roman" w:hAnsi="Times New Roman" w:cs="Times New Roman"/>
        </w:rPr>
        <w:t xml:space="preserve">transparent </w:t>
      </w:r>
      <w:r w:rsidRPr="00094AEF">
        <w:rPr>
          <w:rFonts w:ascii="Times New Roman" w:hAnsi="Times New Roman" w:cs="Times New Roman"/>
        </w:rPr>
        <w:t xml:space="preserve">in recruiting procedures, such as the development of inclusive recruitment that recognize the necessity and benefits of employing persons to supplement the talented workforce outside typical applicants. </w:t>
      </w:r>
      <w:r w:rsidRPr="00094AEF">
        <w:rPr>
          <w:rFonts w:ascii="Times New Roman" w:hAnsi="Times New Roman" w:cs="Times New Roman"/>
        </w:rPr>
        <w:lastRenderedPageBreak/>
        <w:t xml:space="preserve">In the competitiveness, diversity is viewed as a </w:t>
      </w:r>
      <w:r w:rsidR="00C70FB8" w:rsidRPr="00094AEF">
        <w:rPr>
          <w:rFonts w:ascii="Times New Roman" w:hAnsi="Times New Roman" w:cs="Times New Roman"/>
        </w:rPr>
        <w:t>strategic</w:t>
      </w:r>
      <w:r w:rsidRPr="00094AEF">
        <w:rPr>
          <w:rFonts w:ascii="Times New Roman" w:hAnsi="Times New Roman" w:cs="Times New Roman"/>
        </w:rPr>
        <w:t xml:space="preserve"> edge, and organizations are rapidly improving recruiting methods to offer equitable access to job seekers.</w:t>
      </w:r>
    </w:p>
    <w:p w14:paraId="493505ED" w14:textId="30A4E145" w:rsidR="00C66762" w:rsidRDefault="00B72CD5" w:rsidP="00C66762">
      <w:pPr>
        <w:spacing w:line="360" w:lineRule="auto"/>
        <w:ind w:firstLine="360"/>
        <w:jc w:val="both"/>
        <w:rPr>
          <w:rFonts w:ascii="Times New Roman" w:hAnsi="Times New Roman" w:cs="Times New Roman"/>
        </w:rPr>
      </w:pPr>
      <w:r w:rsidRPr="00B72CD5">
        <w:rPr>
          <w:rFonts w:ascii="Times New Roman" w:hAnsi="Times New Roman" w:cs="Times New Roman"/>
        </w:rPr>
        <w:t xml:space="preserve">The notion that </w:t>
      </w:r>
      <w:r>
        <w:rPr>
          <w:rFonts w:ascii="Times New Roman" w:hAnsi="Times New Roman" w:cs="Times New Roman"/>
        </w:rPr>
        <w:t xml:space="preserve">flexible working arrangements </w:t>
      </w:r>
      <w:r w:rsidR="008C2FEE">
        <w:rPr>
          <w:rFonts w:ascii="Times New Roman" w:hAnsi="Times New Roman" w:cs="Times New Roman"/>
        </w:rPr>
        <w:t>is</w:t>
      </w:r>
      <w:r w:rsidRPr="00B72CD5">
        <w:rPr>
          <w:rFonts w:ascii="Times New Roman" w:hAnsi="Times New Roman" w:cs="Times New Roman"/>
        </w:rPr>
        <w:t xml:space="preserve"> effective for helping individuals manage work and family</w:t>
      </w:r>
      <w:r w:rsidR="00520939">
        <w:rPr>
          <w:rFonts w:ascii="Times New Roman" w:hAnsi="Times New Roman" w:cs="Times New Roman"/>
        </w:rPr>
        <w:t xml:space="preserve"> r</w:t>
      </w:r>
      <w:r w:rsidRPr="00B72CD5">
        <w:rPr>
          <w:rFonts w:ascii="Times New Roman" w:hAnsi="Times New Roman" w:cs="Times New Roman"/>
        </w:rPr>
        <w:t>esponsibilities</w:t>
      </w:r>
      <w:r w:rsidR="00520939">
        <w:rPr>
          <w:rFonts w:ascii="Times New Roman" w:hAnsi="Times New Roman" w:cs="Times New Roman"/>
          <w:sz w:val="18"/>
          <w:szCs w:val="18"/>
        </w:rPr>
        <w:t xml:space="preserve"> </w:t>
      </w:r>
      <w:r w:rsidR="00520939">
        <w:rPr>
          <w:rFonts w:ascii="Times New Roman" w:hAnsi="Times New Roman" w:cs="Times New Roman"/>
        </w:rPr>
        <w:t>i</w:t>
      </w:r>
      <w:r w:rsidRPr="00B72CD5">
        <w:rPr>
          <w:rFonts w:ascii="Times New Roman" w:hAnsi="Times New Roman" w:cs="Times New Roman"/>
        </w:rPr>
        <w:t>s based on two social theories: resource theory</w:t>
      </w:r>
      <w:r w:rsidR="006F056A">
        <w:rPr>
          <w:rFonts w:ascii="Times New Roman" w:hAnsi="Times New Roman" w:cs="Times New Roman"/>
        </w:rPr>
        <w:t xml:space="preserve">, published by </w:t>
      </w:r>
      <w:r w:rsidRPr="00B72CD5">
        <w:rPr>
          <w:rFonts w:ascii="Times New Roman" w:hAnsi="Times New Roman" w:cs="Times New Roman"/>
        </w:rPr>
        <w:t>Fiedler and Garcia</w:t>
      </w:r>
      <w:r w:rsidR="006F056A">
        <w:rPr>
          <w:rFonts w:ascii="Times New Roman" w:hAnsi="Times New Roman" w:cs="Times New Roman"/>
        </w:rPr>
        <w:t xml:space="preserve"> in </w:t>
      </w:r>
      <w:r w:rsidRPr="00B72CD5">
        <w:rPr>
          <w:rFonts w:ascii="Times New Roman" w:hAnsi="Times New Roman" w:cs="Times New Roman"/>
        </w:rPr>
        <w:t>1987 and social exchange</w:t>
      </w:r>
      <w:r w:rsidR="00520939">
        <w:rPr>
          <w:rFonts w:ascii="Times New Roman" w:hAnsi="Times New Roman" w:cs="Times New Roman"/>
          <w:sz w:val="18"/>
          <w:szCs w:val="18"/>
        </w:rPr>
        <w:t xml:space="preserve"> </w:t>
      </w:r>
      <w:r w:rsidRPr="00B72CD5">
        <w:rPr>
          <w:rFonts w:ascii="Times New Roman" w:hAnsi="Times New Roman" w:cs="Times New Roman"/>
        </w:rPr>
        <w:t>theory</w:t>
      </w:r>
      <w:r w:rsidR="006F056A">
        <w:rPr>
          <w:rFonts w:ascii="Times New Roman" w:hAnsi="Times New Roman" w:cs="Times New Roman"/>
        </w:rPr>
        <w:t xml:space="preserve">, published by </w:t>
      </w:r>
      <w:r w:rsidRPr="00B72CD5">
        <w:rPr>
          <w:rFonts w:ascii="Times New Roman" w:hAnsi="Times New Roman" w:cs="Times New Roman"/>
        </w:rPr>
        <w:t>Thibaut and Kelley</w:t>
      </w:r>
      <w:r w:rsidR="006F056A">
        <w:rPr>
          <w:rFonts w:ascii="Times New Roman" w:hAnsi="Times New Roman" w:cs="Times New Roman"/>
        </w:rPr>
        <w:t xml:space="preserve"> in </w:t>
      </w:r>
      <w:r w:rsidRPr="00B72CD5">
        <w:rPr>
          <w:rFonts w:ascii="Times New Roman" w:hAnsi="Times New Roman" w:cs="Times New Roman"/>
        </w:rPr>
        <w:t>1959</w:t>
      </w:r>
      <w:r w:rsidR="009825B4">
        <w:rPr>
          <w:rFonts w:ascii="Times New Roman" w:hAnsi="Times New Roman" w:cs="Times New Roman"/>
        </w:rPr>
        <w:t xml:space="preserve">. </w:t>
      </w:r>
      <w:r w:rsidR="000E5757">
        <w:rPr>
          <w:rFonts w:ascii="Times New Roman" w:hAnsi="Times New Roman" w:cs="Times New Roman"/>
        </w:rPr>
        <w:t>T</w:t>
      </w:r>
      <w:r w:rsidR="00723A64">
        <w:rPr>
          <w:rFonts w:ascii="Times New Roman" w:hAnsi="Times New Roman" w:cs="Times New Roman"/>
        </w:rPr>
        <w:t xml:space="preserve">he first </w:t>
      </w:r>
      <w:r w:rsidR="000E5757">
        <w:rPr>
          <w:rFonts w:ascii="Times New Roman" w:hAnsi="Times New Roman" w:cs="Times New Roman"/>
        </w:rPr>
        <w:t>theor</w:t>
      </w:r>
      <w:r w:rsidR="00723A64">
        <w:rPr>
          <w:rFonts w:ascii="Times New Roman" w:hAnsi="Times New Roman" w:cs="Times New Roman"/>
        </w:rPr>
        <w:t>y</w:t>
      </w:r>
      <w:r w:rsidR="000E5757">
        <w:rPr>
          <w:rFonts w:ascii="Times New Roman" w:hAnsi="Times New Roman" w:cs="Times New Roman"/>
        </w:rPr>
        <w:t xml:space="preserve"> </w:t>
      </w:r>
      <w:r w:rsidR="00D05ADC">
        <w:rPr>
          <w:rFonts w:ascii="Times New Roman" w:hAnsi="Times New Roman" w:cs="Times New Roman"/>
        </w:rPr>
        <w:t>suggest</w:t>
      </w:r>
      <w:r w:rsidR="006B3BE4">
        <w:rPr>
          <w:rFonts w:ascii="Times New Roman" w:hAnsi="Times New Roman" w:cs="Times New Roman"/>
        </w:rPr>
        <w:t xml:space="preserve"> that</w:t>
      </w:r>
      <w:r w:rsidR="00D05ADC">
        <w:rPr>
          <w:rFonts w:ascii="Times New Roman" w:hAnsi="Times New Roman" w:cs="Times New Roman"/>
        </w:rPr>
        <w:t xml:space="preserve"> </w:t>
      </w:r>
      <w:r w:rsidR="009F5994">
        <w:rPr>
          <w:rFonts w:ascii="Times New Roman" w:hAnsi="Times New Roman" w:cs="Times New Roman"/>
        </w:rPr>
        <w:t xml:space="preserve">work-family conflict occurs when the demand for one </w:t>
      </w:r>
      <w:r w:rsidR="00E40844">
        <w:rPr>
          <w:rFonts w:ascii="Times New Roman" w:hAnsi="Times New Roman" w:cs="Times New Roman"/>
        </w:rPr>
        <w:t>role is higher and drains the limited resources</w:t>
      </w:r>
      <w:r w:rsidR="00723A64">
        <w:rPr>
          <w:rFonts w:ascii="Times New Roman" w:hAnsi="Times New Roman" w:cs="Times New Roman"/>
        </w:rPr>
        <w:t xml:space="preserve">, like </w:t>
      </w:r>
      <w:r w:rsidR="003E4283">
        <w:rPr>
          <w:rFonts w:ascii="Times New Roman" w:hAnsi="Times New Roman" w:cs="Times New Roman"/>
        </w:rPr>
        <w:t xml:space="preserve">time, </w:t>
      </w:r>
      <w:r w:rsidR="000C0CB4">
        <w:rPr>
          <w:rFonts w:ascii="Times New Roman" w:hAnsi="Times New Roman" w:cs="Times New Roman"/>
        </w:rPr>
        <w:t>energy,</w:t>
      </w:r>
      <w:r w:rsidR="003E4283">
        <w:rPr>
          <w:rFonts w:ascii="Times New Roman" w:hAnsi="Times New Roman" w:cs="Times New Roman"/>
        </w:rPr>
        <w:t xml:space="preserve"> and attention,</w:t>
      </w:r>
      <w:r w:rsidR="00E40844">
        <w:rPr>
          <w:rFonts w:ascii="Times New Roman" w:hAnsi="Times New Roman" w:cs="Times New Roman"/>
        </w:rPr>
        <w:t xml:space="preserve"> for which they both compete.</w:t>
      </w:r>
      <w:r w:rsidR="006B3BE4">
        <w:rPr>
          <w:rFonts w:ascii="Times New Roman" w:hAnsi="Times New Roman" w:cs="Times New Roman"/>
        </w:rPr>
        <w:t xml:space="preserve"> </w:t>
      </w:r>
      <w:r w:rsidR="003829F0">
        <w:rPr>
          <w:rFonts w:ascii="Times New Roman" w:hAnsi="Times New Roman" w:cs="Times New Roman"/>
        </w:rPr>
        <w:t>Flexible working arr</w:t>
      </w:r>
      <w:r w:rsidR="008756A1">
        <w:rPr>
          <w:rFonts w:ascii="Times New Roman" w:hAnsi="Times New Roman" w:cs="Times New Roman"/>
        </w:rPr>
        <w:t xml:space="preserve">angements </w:t>
      </w:r>
      <w:r w:rsidR="00B865B9">
        <w:rPr>
          <w:rFonts w:ascii="Times New Roman" w:hAnsi="Times New Roman" w:cs="Times New Roman"/>
        </w:rPr>
        <w:t xml:space="preserve">comes to help with this conflict </w:t>
      </w:r>
      <w:r w:rsidR="00EE04FA">
        <w:rPr>
          <w:rFonts w:ascii="Times New Roman" w:hAnsi="Times New Roman" w:cs="Times New Roman"/>
        </w:rPr>
        <w:t xml:space="preserve">to relocate resources more efficiently. The second theory </w:t>
      </w:r>
      <w:r w:rsidR="009A7026">
        <w:rPr>
          <w:rFonts w:ascii="Times New Roman" w:hAnsi="Times New Roman" w:cs="Times New Roman"/>
        </w:rPr>
        <w:t xml:space="preserve">suggest that employees who </w:t>
      </w:r>
      <w:r w:rsidR="00C82338">
        <w:rPr>
          <w:rFonts w:ascii="Times New Roman" w:hAnsi="Times New Roman" w:cs="Times New Roman"/>
        </w:rPr>
        <w:t>are working on a flexible patter</w:t>
      </w:r>
      <w:r w:rsidR="004C1C40">
        <w:rPr>
          <w:rFonts w:ascii="Times New Roman" w:hAnsi="Times New Roman" w:cs="Times New Roman"/>
        </w:rPr>
        <w:t xml:space="preserve">n will feel more motivated to give back </w:t>
      </w:r>
      <w:r w:rsidR="002D5235">
        <w:rPr>
          <w:rFonts w:ascii="Times New Roman" w:hAnsi="Times New Roman" w:cs="Times New Roman"/>
        </w:rPr>
        <w:t>in terms of commitment and higher performance.</w:t>
      </w:r>
      <w:r w:rsidR="00A73D04">
        <w:rPr>
          <w:rFonts w:ascii="Times New Roman" w:hAnsi="Times New Roman" w:cs="Times New Roman"/>
        </w:rPr>
        <w:t xml:space="preserve"> Considering these </w:t>
      </w:r>
      <w:r w:rsidR="004B3DF5">
        <w:rPr>
          <w:rFonts w:ascii="Times New Roman" w:hAnsi="Times New Roman" w:cs="Times New Roman"/>
        </w:rPr>
        <w:t>theories,</w:t>
      </w:r>
      <w:r w:rsidR="006B7262">
        <w:rPr>
          <w:rFonts w:ascii="Times New Roman" w:hAnsi="Times New Roman" w:cs="Times New Roman"/>
        </w:rPr>
        <w:t xml:space="preserve"> we believe that flexible working arrangements </w:t>
      </w:r>
      <w:r w:rsidR="008756A1">
        <w:rPr>
          <w:rFonts w:ascii="Times New Roman" w:hAnsi="Times New Roman" w:cs="Times New Roman"/>
        </w:rPr>
        <w:t xml:space="preserve">will help employees that are struggling with work and family </w:t>
      </w:r>
      <w:r w:rsidR="00D90D22">
        <w:rPr>
          <w:rFonts w:ascii="Times New Roman" w:hAnsi="Times New Roman" w:cs="Times New Roman"/>
        </w:rPr>
        <w:t>roles,</w:t>
      </w:r>
      <w:r w:rsidR="006B7262">
        <w:rPr>
          <w:rFonts w:ascii="Times New Roman" w:hAnsi="Times New Roman" w:cs="Times New Roman"/>
        </w:rPr>
        <w:t xml:space="preserve"> and </w:t>
      </w:r>
      <w:r w:rsidR="003576BB">
        <w:rPr>
          <w:rFonts w:ascii="Times New Roman" w:hAnsi="Times New Roman" w:cs="Times New Roman"/>
        </w:rPr>
        <w:t>it</w:t>
      </w:r>
      <w:r w:rsidR="00270159">
        <w:rPr>
          <w:rFonts w:ascii="Times New Roman" w:hAnsi="Times New Roman" w:cs="Times New Roman"/>
        </w:rPr>
        <w:t xml:space="preserve"> will </w:t>
      </w:r>
      <w:r w:rsidR="003576BB">
        <w:rPr>
          <w:rFonts w:ascii="Times New Roman" w:hAnsi="Times New Roman" w:cs="Times New Roman"/>
        </w:rPr>
        <w:t>moderatel</w:t>
      </w:r>
      <w:r w:rsidR="00896905">
        <w:rPr>
          <w:rFonts w:ascii="Times New Roman" w:hAnsi="Times New Roman" w:cs="Times New Roman"/>
        </w:rPr>
        <w:t xml:space="preserve">y </w:t>
      </w:r>
      <w:r w:rsidR="00270159">
        <w:rPr>
          <w:rFonts w:ascii="Times New Roman" w:hAnsi="Times New Roman" w:cs="Times New Roman"/>
        </w:rPr>
        <w:t>increase job satisfaction</w:t>
      </w:r>
      <w:r w:rsidR="006D1336">
        <w:rPr>
          <w:rFonts w:ascii="Times New Roman" w:hAnsi="Times New Roman" w:cs="Times New Roman"/>
        </w:rPr>
        <w:t xml:space="preserve">, </w:t>
      </w:r>
      <w:r w:rsidR="00512517">
        <w:rPr>
          <w:rFonts w:ascii="Times New Roman" w:hAnsi="Times New Roman" w:cs="Times New Roman"/>
        </w:rPr>
        <w:t>performance,</w:t>
      </w:r>
      <w:r w:rsidR="006D1336">
        <w:rPr>
          <w:rFonts w:ascii="Times New Roman" w:hAnsi="Times New Roman" w:cs="Times New Roman"/>
        </w:rPr>
        <w:t xml:space="preserve"> </w:t>
      </w:r>
      <w:r w:rsidR="00270159">
        <w:rPr>
          <w:rFonts w:ascii="Times New Roman" w:hAnsi="Times New Roman" w:cs="Times New Roman"/>
        </w:rPr>
        <w:t>and retention</w:t>
      </w:r>
      <w:r w:rsidR="00D6602B">
        <w:rPr>
          <w:rFonts w:ascii="Times New Roman" w:hAnsi="Times New Roman" w:cs="Times New Roman"/>
        </w:rPr>
        <w:t xml:space="preserve"> (</w:t>
      </w:r>
      <w:proofErr w:type="spellStart"/>
      <w:r w:rsidR="00D6602B">
        <w:rPr>
          <w:rFonts w:ascii="Times New Roman" w:hAnsi="Times New Roman" w:cs="Times New Roman"/>
        </w:rPr>
        <w:t>CEBMa</w:t>
      </w:r>
      <w:proofErr w:type="spellEnd"/>
      <w:r w:rsidR="00D6602B">
        <w:rPr>
          <w:rFonts w:ascii="Times New Roman" w:hAnsi="Times New Roman" w:cs="Times New Roman"/>
        </w:rPr>
        <w:t>, 2021).</w:t>
      </w:r>
    </w:p>
    <w:p w14:paraId="2C8AB81B" w14:textId="449E8B0C" w:rsidR="00F734DE" w:rsidRDefault="00F734DE" w:rsidP="00C66762">
      <w:pPr>
        <w:spacing w:line="360" w:lineRule="auto"/>
        <w:ind w:firstLine="360"/>
        <w:jc w:val="both"/>
        <w:rPr>
          <w:rFonts w:ascii="Times New Roman" w:hAnsi="Times New Roman" w:cs="Times New Roman"/>
        </w:rPr>
      </w:pPr>
      <w:r w:rsidRPr="00094AEF">
        <w:rPr>
          <w:rFonts w:ascii="Times New Roman" w:hAnsi="Times New Roman" w:cs="Times New Roman"/>
        </w:rPr>
        <w:t xml:space="preserve">Succession performance and policy development programs are other </w:t>
      </w:r>
      <w:r w:rsidR="00A50F1D" w:rsidRPr="00094AEF">
        <w:rPr>
          <w:rFonts w:ascii="Times New Roman" w:hAnsi="Times New Roman" w:cs="Times New Roman"/>
        </w:rPr>
        <w:t>key areas</w:t>
      </w:r>
      <w:r w:rsidRPr="00094AEF">
        <w:rPr>
          <w:rFonts w:ascii="Times New Roman" w:hAnsi="Times New Roman" w:cs="Times New Roman"/>
        </w:rPr>
        <w:t xml:space="preserve"> wherein the HR </w:t>
      </w:r>
      <w:r w:rsidR="005249AB">
        <w:rPr>
          <w:rFonts w:ascii="Times New Roman" w:hAnsi="Times New Roman" w:cs="Times New Roman"/>
        </w:rPr>
        <w:t>managers</w:t>
      </w:r>
      <w:r w:rsidRPr="00094AEF">
        <w:rPr>
          <w:rFonts w:ascii="Times New Roman" w:hAnsi="Times New Roman" w:cs="Times New Roman"/>
        </w:rPr>
        <w:t xml:space="preserve"> must evaluate the </w:t>
      </w:r>
      <w:r w:rsidR="005E5A75" w:rsidRPr="00094AEF">
        <w:rPr>
          <w:rFonts w:ascii="Times New Roman" w:hAnsi="Times New Roman" w:cs="Times New Roman"/>
        </w:rPr>
        <w:t>distinctive characteristics</w:t>
      </w:r>
      <w:r w:rsidRPr="00094AEF">
        <w:rPr>
          <w:rFonts w:ascii="Times New Roman" w:hAnsi="Times New Roman" w:cs="Times New Roman"/>
        </w:rPr>
        <w:t xml:space="preserve"> of the </w:t>
      </w:r>
      <w:r w:rsidR="00867682">
        <w:rPr>
          <w:rFonts w:ascii="Times New Roman" w:hAnsi="Times New Roman" w:cs="Times New Roman"/>
        </w:rPr>
        <w:t>employees</w:t>
      </w:r>
      <w:r w:rsidRPr="00094AEF">
        <w:rPr>
          <w:rFonts w:ascii="Times New Roman" w:hAnsi="Times New Roman" w:cs="Times New Roman"/>
        </w:rPr>
        <w:t xml:space="preserve">, as well as how programs might assist development and growth. HR </w:t>
      </w:r>
      <w:r w:rsidR="00867682">
        <w:rPr>
          <w:rFonts w:ascii="Times New Roman" w:hAnsi="Times New Roman" w:cs="Times New Roman"/>
        </w:rPr>
        <w:t xml:space="preserve">managers </w:t>
      </w:r>
      <w:r w:rsidRPr="00094AEF">
        <w:rPr>
          <w:rFonts w:ascii="Times New Roman" w:hAnsi="Times New Roman" w:cs="Times New Roman"/>
        </w:rPr>
        <w:t xml:space="preserve">must endeavour to enhance objective decision-making methods by finding </w:t>
      </w:r>
      <w:r w:rsidR="00867682" w:rsidRPr="00094AEF">
        <w:rPr>
          <w:rFonts w:ascii="Times New Roman" w:hAnsi="Times New Roman" w:cs="Times New Roman"/>
        </w:rPr>
        <w:t>innovative approaches</w:t>
      </w:r>
      <w:r w:rsidRPr="00094AEF">
        <w:rPr>
          <w:rFonts w:ascii="Times New Roman" w:hAnsi="Times New Roman" w:cs="Times New Roman"/>
        </w:rPr>
        <w:t xml:space="preserve"> to reducing workplace prejudice and establishing inclusive workplaces that give opportunity for all workers. Workplace diversity and inclusion is a complicated issue, and merely managing diversity is also not the end goal. It necessitates consistent work, dedication, and evaluation. Diversity and </w:t>
      </w:r>
      <w:r w:rsidR="00867682">
        <w:rPr>
          <w:rFonts w:ascii="Times New Roman" w:hAnsi="Times New Roman" w:cs="Times New Roman"/>
        </w:rPr>
        <w:t>i</w:t>
      </w:r>
      <w:r w:rsidRPr="00094AEF">
        <w:rPr>
          <w:rFonts w:ascii="Times New Roman" w:hAnsi="Times New Roman" w:cs="Times New Roman"/>
        </w:rPr>
        <w:t>nclusion </w:t>
      </w:r>
      <w:r w:rsidR="00867682" w:rsidRPr="00094AEF">
        <w:rPr>
          <w:rFonts w:ascii="Times New Roman" w:hAnsi="Times New Roman" w:cs="Times New Roman"/>
        </w:rPr>
        <w:t>are</w:t>
      </w:r>
      <w:r w:rsidRPr="00094AEF">
        <w:rPr>
          <w:rFonts w:ascii="Times New Roman" w:hAnsi="Times New Roman" w:cs="Times New Roman"/>
        </w:rPr>
        <w:t xml:space="preserve"> much more than merely hiring diverse kinds of employees. Diversity and </w:t>
      </w:r>
      <w:r w:rsidR="00867682">
        <w:rPr>
          <w:rFonts w:ascii="Times New Roman" w:hAnsi="Times New Roman" w:cs="Times New Roman"/>
        </w:rPr>
        <w:t>i</w:t>
      </w:r>
      <w:r w:rsidRPr="00094AEF">
        <w:rPr>
          <w:rFonts w:ascii="Times New Roman" w:hAnsi="Times New Roman" w:cs="Times New Roman"/>
        </w:rPr>
        <w:t>nclusion </w:t>
      </w:r>
      <w:r w:rsidR="00867682" w:rsidRPr="00094AEF">
        <w:rPr>
          <w:rFonts w:ascii="Times New Roman" w:hAnsi="Times New Roman" w:cs="Times New Roman"/>
        </w:rPr>
        <w:t>are</w:t>
      </w:r>
      <w:r w:rsidRPr="00094AEF">
        <w:rPr>
          <w:rFonts w:ascii="Times New Roman" w:hAnsi="Times New Roman" w:cs="Times New Roman"/>
        </w:rPr>
        <w:t xml:space="preserve"> an ethical and business obligation that fosters the development of connection and organi</w:t>
      </w:r>
      <w:r w:rsidR="00F84DEE">
        <w:rPr>
          <w:rFonts w:ascii="Times New Roman" w:hAnsi="Times New Roman" w:cs="Times New Roman"/>
        </w:rPr>
        <w:t>s</w:t>
      </w:r>
      <w:r w:rsidRPr="00094AEF">
        <w:rPr>
          <w:rFonts w:ascii="Times New Roman" w:hAnsi="Times New Roman" w:cs="Times New Roman"/>
        </w:rPr>
        <w:t>ational justice</w:t>
      </w:r>
      <w:r w:rsidR="00F84DEE">
        <w:rPr>
          <w:rFonts w:ascii="Times New Roman" w:hAnsi="Times New Roman" w:cs="Times New Roman"/>
        </w:rPr>
        <w:t>,</w:t>
      </w:r>
      <w:r w:rsidRPr="00094AEF">
        <w:rPr>
          <w:rFonts w:ascii="Times New Roman" w:hAnsi="Times New Roman" w:cs="Times New Roman"/>
        </w:rPr>
        <w:t xml:space="preserve"> while also assuring employees of procedural fairness and chance in all aspects of work. In today's complicated workplaces, inclusion is essential for team cohesiveness and innovation, as well as allowing individuals to effortlessly contribute to corporate projects and outcomes.</w:t>
      </w:r>
    </w:p>
    <w:p w14:paraId="055B0DEC" w14:textId="455A9A24" w:rsidR="00C66762" w:rsidRPr="003B084B" w:rsidRDefault="00BF6077" w:rsidP="00DF424D">
      <w:pPr>
        <w:pStyle w:val="Heading1"/>
        <w:numPr>
          <w:ilvl w:val="0"/>
          <w:numId w:val="1"/>
        </w:numPr>
        <w:spacing w:line="360" w:lineRule="auto"/>
        <w:jc w:val="both"/>
        <w:rPr>
          <w:rFonts w:cstheme="majorHAnsi"/>
        </w:rPr>
      </w:pPr>
      <w:bookmarkStart w:id="4" w:name="_Toc102648831"/>
      <w:r w:rsidRPr="003B084B">
        <w:rPr>
          <w:rFonts w:cstheme="majorHAnsi"/>
        </w:rPr>
        <w:t xml:space="preserve">Flexible Working in Relation </w:t>
      </w:r>
      <w:r w:rsidR="00DF424D" w:rsidRPr="003B084B">
        <w:rPr>
          <w:rFonts w:cstheme="majorHAnsi"/>
        </w:rPr>
        <w:t>to Inequality</w:t>
      </w:r>
      <w:bookmarkEnd w:id="4"/>
    </w:p>
    <w:p w14:paraId="7DE69DC8" w14:textId="77777777" w:rsidR="005E39A9" w:rsidRDefault="00897148" w:rsidP="008759F4">
      <w:pPr>
        <w:spacing w:line="360" w:lineRule="auto"/>
        <w:ind w:firstLine="360"/>
        <w:jc w:val="both"/>
        <w:rPr>
          <w:rFonts w:ascii="Times New Roman" w:hAnsi="Times New Roman" w:cs="Times New Roman"/>
        </w:rPr>
      </w:pPr>
      <w:r>
        <w:rPr>
          <w:rFonts w:ascii="Times New Roman" w:hAnsi="Times New Roman" w:cs="Times New Roman"/>
        </w:rPr>
        <w:t xml:space="preserve">HR managers should </w:t>
      </w:r>
      <w:r w:rsidR="004473EA">
        <w:rPr>
          <w:rFonts w:ascii="Times New Roman" w:hAnsi="Times New Roman" w:cs="Times New Roman"/>
        </w:rPr>
        <w:t xml:space="preserve">impose procedures and policies that would limit the </w:t>
      </w:r>
      <w:r w:rsidR="008B179A">
        <w:rPr>
          <w:rFonts w:ascii="Times New Roman" w:hAnsi="Times New Roman" w:cs="Times New Roman"/>
        </w:rPr>
        <w:t>inequality</w:t>
      </w:r>
      <w:r w:rsidR="004E5908">
        <w:rPr>
          <w:rFonts w:ascii="Times New Roman" w:hAnsi="Times New Roman" w:cs="Times New Roman"/>
        </w:rPr>
        <w:t xml:space="preserve"> concept</w:t>
      </w:r>
      <w:r w:rsidR="008B179A">
        <w:rPr>
          <w:rFonts w:ascii="Times New Roman" w:hAnsi="Times New Roman" w:cs="Times New Roman"/>
        </w:rPr>
        <w:t xml:space="preserve"> </w:t>
      </w:r>
      <w:r w:rsidR="00A610CE">
        <w:rPr>
          <w:rFonts w:ascii="Times New Roman" w:hAnsi="Times New Roman" w:cs="Times New Roman"/>
        </w:rPr>
        <w:t>that would result from</w:t>
      </w:r>
      <w:r w:rsidR="004E5908">
        <w:rPr>
          <w:rFonts w:ascii="Times New Roman" w:hAnsi="Times New Roman" w:cs="Times New Roman"/>
        </w:rPr>
        <w:t xml:space="preserve"> the flexible working arrangements </w:t>
      </w:r>
      <w:r w:rsidR="003366DE">
        <w:rPr>
          <w:rFonts w:ascii="Times New Roman" w:hAnsi="Times New Roman" w:cs="Times New Roman"/>
        </w:rPr>
        <w:t>policies.</w:t>
      </w:r>
      <w:r w:rsidR="00A610CE">
        <w:rPr>
          <w:rFonts w:ascii="Times New Roman" w:hAnsi="Times New Roman" w:cs="Times New Roman"/>
        </w:rPr>
        <w:t xml:space="preserve"> </w:t>
      </w:r>
      <w:r w:rsidR="00D64C96" w:rsidRPr="00D64C96">
        <w:rPr>
          <w:rFonts w:ascii="Times New Roman" w:hAnsi="Times New Roman" w:cs="Times New Roman"/>
        </w:rPr>
        <w:t xml:space="preserve">Employees' salaries should never be changed if they just change the periods of their job, but if people </w:t>
      </w:r>
      <w:r w:rsidR="00B06D30">
        <w:rPr>
          <w:rFonts w:ascii="Times New Roman" w:hAnsi="Times New Roman" w:cs="Times New Roman"/>
        </w:rPr>
        <w:t>work</w:t>
      </w:r>
      <w:r w:rsidR="00D64C96" w:rsidRPr="00D64C96">
        <w:rPr>
          <w:rFonts w:ascii="Times New Roman" w:hAnsi="Times New Roman" w:cs="Times New Roman"/>
        </w:rPr>
        <w:t xml:space="preserve"> less, they </w:t>
      </w:r>
      <w:r w:rsidR="00386AA9" w:rsidRPr="00D64C96">
        <w:rPr>
          <w:rFonts w:ascii="Times New Roman" w:hAnsi="Times New Roman" w:cs="Times New Roman"/>
        </w:rPr>
        <w:t>will</w:t>
      </w:r>
      <w:r w:rsidR="00D64C96" w:rsidRPr="00D64C96">
        <w:rPr>
          <w:rFonts w:ascii="Times New Roman" w:hAnsi="Times New Roman" w:cs="Times New Roman"/>
        </w:rPr>
        <w:t xml:space="preserve"> certainly earn fewe</w:t>
      </w:r>
      <w:r w:rsidR="00B06D30">
        <w:rPr>
          <w:rFonts w:ascii="Times New Roman" w:hAnsi="Times New Roman" w:cs="Times New Roman"/>
        </w:rPr>
        <w:t>r mo</w:t>
      </w:r>
      <w:r w:rsidR="00D57775">
        <w:rPr>
          <w:rFonts w:ascii="Times New Roman" w:hAnsi="Times New Roman" w:cs="Times New Roman"/>
        </w:rPr>
        <w:t>netary benefits</w:t>
      </w:r>
      <w:r w:rsidR="00D64C96" w:rsidRPr="00D64C96">
        <w:rPr>
          <w:rFonts w:ascii="Times New Roman" w:hAnsi="Times New Roman" w:cs="Times New Roman"/>
        </w:rPr>
        <w:t xml:space="preserve">. As an outcome, the employer's benefit payments will be reduced as well, and any bonus would </w:t>
      </w:r>
      <w:r w:rsidR="00484749" w:rsidRPr="00D64C96">
        <w:rPr>
          <w:rFonts w:ascii="Times New Roman" w:hAnsi="Times New Roman" w:cs="Times New Roman"/>
        </w:rPr>
        <w:t>be</w:t>
      </w:r>
      <w:r w:rsidR="00D64C96" w:rsidRPr="00D64C96">
        <w:rPr>
          <w:rFonts w:ascii="Times New Roman" w:hAnsi="Times New Roman" w:cs="Times New Roman"/>
        </w:rPr>
        <w:t xml:space="preserve"> pro-rated. Employees would also receive fewer paid holidays</w:t>
      </w:r>
      <w:r w:rsidR="003366DE">
        <w:rPr>
          <w:rFonts w:ascii="Times New Roman" w:hAnsi="Times New Roman" w:cs="Times New Roman"/>
        </w:rPr>
        <w:t xml:space="preserve">, depending on the </w:t>
      </w:r>
      <w:r w:rsidR="00891B8A">
        <w:rPr>
          <w:rFonts w:ascii="Times New Roman" w:hAnsi="Times New Roman" w:cs="Times New Roman"/>
        </w:rPr>
        <w:t>flexible working pattern chosen.</w:t>
      </w:r>
      <w:r w:rsidR="00D64C96" w:rsidRPr="00D64C96">
        <w:rPr>
          <w:rFonts w:ascii="Times New Roman" w:hAnsi="Times New Roman" w:cs="Times New Roman"/>
        </w:rPr>
        <w:t xml:space="preserve"> </w:t>
      </w:r>
      <w:r w:rsidR="006D326C">
        <w:rPr>
          <w:rFonts w:ascii="Times New Roman" w:hAnsi="Times New Roman" w:cs="Times New Roman"/>
        </w:rPr>
        <w:t>Flexible workers</w:t>
      </w:r>
      <w:r w:rsidR="00D64C96" w:rsidRPr="00D64C96">
        <w:rPr>
          <w:rFonts w:ascii="Times New Roman" w:hAnsi="Times New Roman" w:cs="Times New Roman"/>
        </w:rPr>
        <w:t xml:space="preserve"> are entitled to protection, and their contract terms </w:t>
      </w:r>
      <w:r w:rsidR="00484749" w:rsidRPr="00D64C96">
        <w:rPr>
          <w:rFonts w:ascii="Times New Roman" w:hAnsi="Times New Roman" w:cs="Times New Roman"/>
        </w:rPr>
        <w:t>should not</w:t>
      </w:r>
      <w:r w:rsidR="00D64C96" w:rsidRPr="00D64C96">
        <w:rPr>
          <w:rFonts w:ascii="Times New Roman" w:hAnsi="Times New Roman" w:cs="Times New Roman"/>
        </w:rPr>
        <w:t xml:space="preserve"> be </w:t>
      </w:r>
      <w:r w:rsidR="00891B8A">
        <w:rPr>
          <w:rFonts w:ascii="Times New Roman" w:hAnsi="Times New Roman" w:cs="Times New Roman"/>
        </w:rPr>
        <w:t>less</w:t>
      </w:r>
      <w:r w:rsidR="00D64C96" w:rsidRPr="00D64C96">
        <w:rPr>
          <w:rFonts w:ascii="Times New Roman" w:hAnsi="Times New Roman" w:cs="Times New Roman"/>
        </w:rPr>
        <w:t xml:space="preserve"> favourable than those of </w:t>
      </w:r>
      <w:r w:rsidR="00194A32" w:rsidRPr="00D64C96">
        <w:rPr>
          <w:rFonts w:ascii="Times New Roman" w:hAnsi="Times New Roman" w:cs="Times New Roman"/>
        </w:rPr>
        <w:t>a</w:t>
      </w:r>
      <w:r w:rsidR="00D64C96" w:rsidRPr="00D64C96">
        <w:rPr>
          <w:rFonts w:ascii="Times New Roman" w:hAnsi="Times New Roman" w:cs="Times New Roman"/>
        </w:rPr>
        <w:t xml:space="preserve"> </w:t>
      </w:r>
      <w:r w:rsidR="006D326C">
        <w:rPr>
          <w:rFonts w:ascii="Times New Roman" w:hAnsi="Times New Roman" w:cs="Times New Roman"/>
        </w:rPr>
        <w:t>full-time</w:t>
      </w:r>
      <w:r w:rsidR="00D64C96" w:rsidRPr="00D64C96">
        <w:rPr>
          <w:rFonts w:ascii="Times New Roman" w:hAnsi="Times New Roman" w:cs="Times New Roman"/>
        </w:rPr>
        <w:t xml:space="preserve"> worker. </w:t>
      </w:r>
      <w:r w:rsidR="005E39A9">
        <w:rPr>
          <w:rFonts w:ascii="Times New Roman" w:hAnsi="Times New Roman" w:cs="Times New Roman"/>
        </w:rPr>
        <w:t>Working</w:t>
      </w:r>
      <w:r w:rsidR="00D64C96" w:rsidRPr="00D64C96">
        <w:rPr>
          <w:rFonts w:ascii="Times New Roman" w:hAnsi="Times New Roman" w:cs="Times New Roman"/>
        </w:rPr>
        <w:t xml:space="preserve"> flexibly, on the other hand, may result in employees losing out on job functions including training that </w:t>
      </w:r>
      <w:r w:rsidR="00194A32" w:rsidRPr="00D64C96">
        <w:rPr>
          <w:rFonts w:ascii="Times New Roman" w:hAnsi="Times New Roman" w:cs="Times New Roman"/>
        </w:rPr>
        <w:t>occur</w:t>
      </w:r>
      <w:r w:rsidR="00D64C96" w:rsidRPr="00D64C96">
        <w:rPr>
          <w:rFonts w:ascii="Times New Roman" w:hAnsi="Times New Roman" w:cs="Times New Roman"/>
        </w:rPr>
        <w:t xml:space="preserve"> even when </w:t>
      </w:r>
      <w:r w:rsidR="000F76D3" w:rsidRPr="00D64C96">
        <w:rPr>
          <w:rFonts w:ascii="Times New Roman" w:hAnsi="Times New Roman" w:cs="Times New Roman"/>
        </w:rPr>
        <w:t>they are</w:t>
      </w:r>
      <w:r w:rsidR="00D64C96" w:rsidRPr="00D64C96">
        <w:rPr>
          <w:rFonts w:ascii="Times New Roman" w:hAnsi="Times New Roman" w:cs="Times New Roman"/>
        </w:rPr>
        <w:t xml:space="preserve"> not at </w:t>
      </w:r>
      <w:r w:rsidR="005E39A9">
        <w:rPr>
          <w:rFonts w:ascii="Times New Roman" w:hAnsi="Times New Roman" w:cs="Times New Roman"/>
        </w:rPr>
        <w:t>the workplace</w:t>
      </w:r>
      <w:r w:rsidR="00D64C96" w:rsidRPr="00D64C96">
        <w:rPr>
          <w:rFonts w:ascii="Times New Roman" w:hAnsi="Times New Roman" w:cs="Times New Roman"/>
        </w:rPr>
        <w:t>.</w:t>
      </w:r>
    </w:p>
    <w:p w14:paraId="17187822" w14:textId="7CDB2350" w:rsidR="008759F4" w:rsidRDefault="00D64C96" w:rsidP="008759F4">
      <w:pPr>
        <w:spacing w:line="360" w:lineRule="auto"/>
        <w:ind w:firstLine="360"/>
        <w:jc w:val="both"/>
        <w:rPr>
          <w:rFonts w:ascii="Times New Roman" w:hAnsi="Times New Roman" w:cs="Times New Roman"/>
        </w:rPr>
      </w:pPr>
      <w:r w:rsidRPr="00D64C96">
        <w:rPr>
          <w:rFonts w:ascii="Times New Roman" w:hAnsi="Times New Roman" w:cs="Times New Roman"/>
        </w:rPr>
        <w:t xml:space="preserve"> Part-time working accounts for </w:t>
      </w:r>
      <w:r w:rsidR="000F76D3" w:rsidRPr="00D64C96">
        <w:rPr>
          <w:rFonts w:ascii="Times New Roman" w:hAnsi="Times New Roman" w:cs="Times New Roman"/>
        </w:rPr>
        <w:t>a substantial portion</w:t>
      </w:r>
      <w:r w:rsidRPr="00D64C96">
        <w:rPr>
          <w:rFonts w:ascii="Times New Roman" w:hAnsi="Times New Roman" w:cs="Times New Roman"/>
        </w:rPr>
        <w:t xml:space="preserve"> of gender wage disparities in organi</w:t>
      </w:r>
      <w:r w:rsidR="0003745F">
        <w:rPr>
          <w:rFonts w:ascii="Times New Roman" w:hAnsi="Times New Roman" w:cs="Times New Roman"/>
        </w:rPr>
        <w:t>s</w:t>
      </w:r>
      <w:r w:rsidRPr="00D64C96">
        <w:rPr>
          <w:rFonts w:ascii="Times New Roman" w:hAnsi="Times New Roman" w:cs="Times New Roman"/>
        </w:rPr>
        <w:t>ations. Women</w:t>
      </w:r>
      <w:r w:rsidR="00E62C15">
        <w:rPr>
          <w:rFonts w:ascii="Times New Roman" w:hAnsi="Times New Roman" w:cs="Times New Roman"/>
        </w:rPr>
        <w:t>,</w:t>
      </w:r>
      <w:r w:rsidR="00A73C71">
        <w:rPr>
          <w:rFonts w:ascii="Times New Roman" w:hAnsi="Times New Roman" w:cs="Times New Roman"/>
        </w:rPr>
        <w:t xml:space="preserve"> in special</w:t>
      </w:r>
      <w:r w:rsidR="00E62C15">
        <w:rPr>
          <w:rFonts w:ascii="Times New Roman" w:hAnsi="Times New Roman" w:cs="Times New Roman"/>
        </w:rPr>
        <w:t>,</w:t>
      </w:r>
      <w:r w:rsidRPr="00D64C96">
        <w:rPr>
          <w:rFonts w:ascii="Times New Roman" w:hAnsi="Times New Roman" w:cs="Times New Roman"/>
        </w:rPr>
        <w:t xml:space="preserve"> who work </w:t>
      </w:r>
      <w:r w:rsidR="00E62C15">
        <w:rPr>
          <w:rFonts w:ascii="Times New Roman" w:hAnsi="Times New Roman" w:cs="Times New Roman"/>
        </w:rPr>
        <w:t xml:space="preserve">flexible patterns </w:t>
      </w:r>
      <w:r w:rsidRPr="00D64C96">
        <w:rPr>
          <w:rFonts w:ascii="Times New Roman" w:hAnsi="Times New Roman" w:cs="Times New Roman"/>
        </w:rPr>
        <w:t>do not advance as quickly within their professions, and hence earn much less than males who work full-time (</w:t>
      </w:r>
      <w:r w:rsidRPr="00D64C96">
        <w:rPr>
          <w:rFonts w:ascii="Times New Roman" w:hAnsi="Times New Roman" w:cs="Times New Roman"/>
          <w:color w:val="222222"/>
          <w:szCs w:val="24"/>
          <w:shd w:val="clear" w:color="auto" w:fill="FFFFFF"/>
        </w:rPr>
        <w:t>Barak</w:t>
      </w:r>
      <w:r w:rsidR="00241C18">
        <w:rPr>
          <w:rFonts w:ascii="Times New Roman" w:hAnsi="Times New Roman" w:cs="Times New Roman"/>
          <w:color w:val="222222"/>
          <w:szCs w:val="24"/>
          <w:shd w:val="clear" w:color="auto" w:fill="FFFFFF"/>
        </w:rPr>
        <w:t>,</w:t>
      </w:r>
      <w:r w:rsidRPr="00D64C96">
        <w:rPr>
          <w:rFonts w:ascii="Times New Roman" w:hAnsi="Times New Roman" w:cs="Times New Roman"/>
          <w:color w:val="222222"/>
          <w:szCs w:val="24"/>
          <w:shd w:val="clear" w:color="auto" w:fill="FFFFFF"/>
        </w:rPr>
        <w:t xml:space="preserve"> 2022</w:t>
      </w:r>
      <w:r w:rsidRPr="00D64C96">
        <w:rPr>
          <w:rFonts w:ascii="Times New Roman" w:hAnsi="Times New Roman" w:cs="Times New Roman"/>
        </w:rPr>
        <w:t>). This is a terrible fact</w:t>
      </w:r>
      <w:r w:rsidR="0039566F">
        <w:rPr>
          <w:rFonts w:ascii="Times New Roman" w:hAnsi="Times New Roman" w:cs="Times New Roman"/>
        </w:rPr>
        <w:t xml:space="preserve">, and </w:t>
      </w:r>
      <w:r w:rsidRPr="00D64C96">
        <w:rPr>
          <w:rFonts w:ascii="Times New Roman" w:hAnsi="Times New Roman" w:cs="Times New Roman"/>
        </w:rPr>
        <w:t>views toward workplace flexibility are still mixed in certain organi</w:t>
      </w:r>
      <w:r w:rsidR="0039566F">
        <w:rPr>
          <w:rFonts w:ascii="Times New Roman" w:hAnsi="Times New Roman" w:cs="Times New Roman"/>
        </w:rPr>
        <w:t>s</w:t>
      </w:r>
      <w:r w:rsidRPr="00D64C96">
        <w:rPr>
          <w:rFonts w:ascii="Times New Roman" w:hAnsi="Times New Roman" w:cs="Times New Roman"/>
        </w:rPr>
        <w:t xml:space="preserve">ations. While it may appear in indirect ways, a person who successfully applies </w:t>
      </w:r>
      <w:r w:rsidRPr="00D64C96">
        <w:rPr>
          <w:rFonts w:ascii="Times New Roman" w:hAnsi="Times New Roman" w:cs="Times New Roman"/>
        </w:rPr>
        <w:lastRenderedPageBreak/>
        <w:t>for workplace flexibility may find himself excluded from judgment and professional advancement since their dedication is called into doubt.</w:t>
      </w:r>
    </w:p>
    <w:p w14:paraId="050E05E0" w14:textId="4AE42825" w:rsidR="00D64C96" w:rsidRDefault="00D64C96" w:rsidP="008759F4">
      <w:pPr>
        <w:spacing w:line="360" w:lineRule="auto"/>
        <w:ind w:firstLine="360"/>
        <w:jc w:val="both"/>
        <w:rPr>
          <w:rFonts w:ascii="Times New Roman" w:hAnsi="Times New Roman" w:cs="Times New Roman"/>
        </w:rPr>
      </w:pPr>
      <w:r w:rsidRPr="00D64C96">
        <w:rPr>
          <w:rFonts w:ascii="Times New Roman" w:hAnsi="Times New Roman" w:cs="Times New Roman"/>
        </w:rPr>
        <w:t xml:space="preserve"> For flexible agreements to succeed, both parties must be inclined to share and accept</w:t>
      </w:r>
      <w:r w:rsidR="00C23DFB">
        <w:rPr>
          <w:rFonts w:ascii="Times New Roman" w:hAnsi="Times New Roman" w:cs="Times New Roman"/>
        </w:rPr>
        <w:t xml:space="preserve"> compromises</w:t>
      </w:r>
      <w:r w:rsidRPr="00D64C96">
        <w:rPr>
          <w:rFonts w:ascii="Times New Roman" w:hAnsi="Times New Roman" w:cs="Times New Roman"/>
        </w:rPr>
        <w:t xml:space="preserve">. Flexible working, though not </w:t>
      </w:r>
      <w:r w:rsidR="008759F4" w:rsidRPr="00D64C96">
        <w:rPr>
          <w:rFonts w:ascii="Times New Roman" w:hAnsi="Times New Roman" w:cs="Times New Roman"/>
        </w:rPr>
        <w:t>managed</w:t>
      </w:r>
      <w:r w:rsidRPr="00D64C96">
        <w:rPr>
          <w:rFonts w:ascii="Times New Roman" w:hAnsi="Times New Roman" w:cs="Times New Roman"/>
        </w:rPr>
        <w:t>, can result in delays and a decrease in economic</w:t>
      </w:r>
      <w:r w:rsidR="008759F4">
        <w:rPr>
          <w:rFonts w:ascii="Times New Roman" w:hAnsi="Times New Roman" w:cs="Times New Roman"/>
        </w:rPr>
        <w:t xml:space="preserve"> performance</w:t>
      </w:r>
      <w:r w:rsidRPr="00D64C96">
        <w:rPr>
          <w:rFonts w:ascii="Times New Roman" w:hAnsi="Times New Roman" w:cs="Times New Roman"/>
        </w:rPr>
        <w:t xml:space="preserve"> and collaboration. Again,</w:t>
      </w:r>
      <w:r w:rsidR="00912D42">
        <w:rPr>
          <w:rFonts w:ascii="Times New Roman" w:hAnsi="Times New Roman" w:cs="Times New Roman"/>
        </w:rPr>
        <w:t xml:space="preserve"> some informal </w:t>
      </w:r>
      <w:r w:rsidRPr="00D64C96">
        <w:rPr>
          <w:rFonts w:ascii="Times New Roman" w:hAnsi="Times New Roman" w:cs="Times New Roman"/>
        </w:rPr>
        <w:t>evidence suggests that flexible working might render people more prone to replacement in some organi</w:t>
      </w:r>
      <w:r w:rsidR="00DE6227">
        <w:rPr>
          <w:rFonts w:ascii="Times New Roman" w:hAnsi="Times New Roman" w:cs="Times New Roman"/>
        </w:rPr>
        <w:t>s</w:t>
      </w:r>
      <w:r w:rsidRPr="00D64C96">
        <w:rPr>
          <w:rFonts w:ascii="Times New Roman" w:hAnsi="Times New Roman" w:cs="Times New Roman"/>
        </w:rPr>
        <w:t>ations. However, any redundancy criterion must be impartial and non-discriminatory, therefore</w:t>
      </w:r>
      <w:r w:rsidR="00DE6227">
        <w:rPr>
          <w:rFonts w:ascii="Times New Roman" w:hAnsi="Times New Roman" w:cs="Times New Roman"/>
        </w:rPr>
        <w:t xml:space="preserve"> ending</w:t>
      </w:r>
      <w:r w:rsidRPr="00D64C96">
        <w:rPr>
          <w:rFonts w:ascii="Times New Roman" w:hAnsi="Times New Roman" w:cs="Times New Roman"/>
        </w:rPr>
        <w:t xml:space="preserve"> </w:t>
      </w:r>
      <w:r w:rsidR="00FA33C5" w:rsidRPr="00D64C96">
        <w:rPr>
          <w:rFonts w:ascii="Times New Roman" w:hAnsi="Times New Roman" w:cs="Times New Roman"/>
        </w:rPr>
        <w:t>someon</w:t>
      </w:r>
      <w:r w:rsidR="00FA33C5">
        <w:rPr>
          <w:rFonts w:ascii="Times New Roman" w:hAnsi="Times New Roman" w:cs="Times New Roman"/>
        </w:rPr>
        <w:t>e’s</w:t>
      </w:r>
      <w:r w:rsidR="00DE6227">
        <w:rPr>
          <w:rFonts w:ascii="Times New Roman" w:hAnsi="Times New Roman" w:cs="Times New Roman"/>
        </w:rPr>
        <w:t xml:space="preserve"> </w:t>
      </w:r>
      <w:r w:rsidR="00FA33C5">
        <w:rPr>
          <w:rFonts w:ascii="Times New Roman" w:hAnsi="Times New Roman" w:cs="Times New Roman"/>
        </w:rPr>
        <w:t>employment contract</w:t>
      </w:r>
      <w:r w:rsidR="003158A4">
        <w:rPr>
          <w:rFonts w:ascii="Times New Roman" w:hAnsi="Times New Roman" w:cs="Times New Roman"/>
        </w:rPr>
        <w:t xml:space="preserve"> </w:t>
      </w:r>
      <w:r w:rsidRPr="00D64C96">
        <w:rPr>
          <w:rFonts w:ascii="Times New Roman" w:hAnsi="Times New Roman" w:cs="Times New Roman"/>
        </w:rPr>
        <w:t xml:space="preserve">because they </w:t>
      </w:r>
      <w:r w:rsidR="00FA33C5">
        <w:rPr>
          <w:rFonts w:ascii="Times New Roman" w:hAnsi="Times New Roman" w:cs="Times New Roman"/>
        </w:rPr>
        <w:t>work</w:t>
      </w:r>
      <w:r w:rsidRPr="00D64C96">
        <w:rPr>
          <w:rFonts w:ascii="Times New Roman" w:hAnsi="Times New Roman" w:cs="Times New Roman"/>
        </w:rPr>
        <w:t xml:space="preserve"> flexibly will be both unfair and discriminatory. Working with just a flexible workforce might sometimes enable a person to be ignored for a prospective promotion. Even when an employe</w:t>
      </w:r>
      <w:r w:rsidR="002F0761">
        <w:rPr>
          <w:rFonts w:ascii="Times New Roman" w:hAnsi="Times New Roman" w:cs="Times New Roman"/>
        </w:rPr>
        <w:t>r</w:t>
      </w:r>
      <w:r w:rsidRPr="00D64C96">
        <w:rPr>
          <w:rFonts w:ascii="Times New Roman" w:hAnsi="Times New Roman" w:cs="Times New Roman"/>
        </w:rPr>
        <w:t xml:space="preserve">'s </w:t>
      </w:r>
      <w:r w:rsidR="00AE5514">
        <w:rPr>
          <w:rFonts w:ascii="Times New Roman" w:hAnsi="Times New Roman" w:cs="Times New Roman"/>
        </w:rPr>
        <w:t>company</w:t>
      </w:r>
      <w:r w:rsidRPr="00D64C96">
        <w:rPr>
          <w:rFonts w:ascii="Times New Roman" w:hAnsi="Times New Roman" w:cs="Times New Roman"/>
        </w:rPr>
        <w:t xml:space="preserve"> has mixed employment contracts and </w:t>
      </w:r>
      <w:r w:rsidR="002F0761">
        <w:rPr>
          <w:rFonts w:ascii="Times New Roman" w:hAnsi="Times New Roman" w:cs="Times New Roman"/>
        </w:rPr>
        <w:t>employees</w:t>
      </w:r>
      <w:r w:rsidRPr="00D64C96">
        <w:rPr>
          <w:rFonts w:ascii="Times New Roman" w:hAnsi="Times New Roman" w:cs="Times New Roman"/>
        </w:rPr>
        <w:t xml:space="preserve"> work solely from the workplace and have the choice to work </w:t>
      </w:r>
      <w:r w:rsidR="00374AB9">
        <w:rPr>
          <w:rFonts w:ascii="Times New Roman" w:hAnsi="Times New Roman" w:cs="Times New Roman"/>
        </w:rPr>
        <w:t>from</w:t>
      </w:r>
      <w:r w:rsidRPr="00D64C96">
        <w:rPr>
          <w:rFonts w:ascii="Times New Roman" w:hAnsi="Times New Roman" w:cs="Times New Roman"/>
        </w:rPr>
        <w:t xml:space="preserve"> home, executives may disregard their commitment to the organi</w:t>
      </w:r>
      <w:r w:rsidR="00374AB9">
        <w:rPr>
          <w:rFonts w:ascii="Times New Roman" w:hAnsi="Times New Roman" w:cs="Times New Roman"/>
        </w:rPr>
        <w:t>s</w:t>
      </w:r>
      <w:r w:rsidRPr="00D64C96">
        <w:rPr>
          <w:rFonts w:ascii="Times New Roman" w:hAnsi="Times New Roman" w:cs="Times New Roman"/>
        </w:rPr>
        <w:t xml:space="preserve">ation growth and </w:t>
      </w:r>
      <w:r w:rsidR="00374AB9">
        <w:rPr>
          <w:rFonts w:ascii="Times New Roman" w:hAnsi="Times New Roman" w:cs="Times New Roman"/>
        </w:rPr>
        <w:t>disreg</w:t>
      </w:r>
      <w:r w:rsidR="004405BD">
        <w:rPr>
          <w:rFonts w:ascii="Times New Roman" w:hAnsi="Times New Roman" w:cs="Times New Roman"/>
        </w:rPr>
        <w:t>ard</w:t>
      </w:r>
      <w:r w:rsidRPr="00D64C96">
        <w:rPr>
          <w:rFonts w:ascii="Times New Roman" w:hAnsi="Times New Roman" w:cs="Times New Roman"/>
        </w:rPr>
        <w:t xml:space="preserve"> them </w:t>
      </w:r>
      <w:r w:rsidR="004405BD">
        <w:rPr>
          <w:rFonts w:ascii="Times New Roman" w:hAnsi="Times New Roman" w:cs="Times New Roman"/>
        </w:rPr>
        <w:t>more quickly</w:t>
      </w:r>
      <w:r w:rsidRPr="00D64C96">
        <w:rPr>
          <w:rFonts w:ascii="Times New Roman" w:hAnsi="Times New Roman" w:cs="Times New Roman"/>
        </w:rPr>
        <w:t>.</w:t>
      </w:r>
    </w:p>
    <w:p w14:paraId="283AD5FE" w14:textId="388A3C58" w:rsidR="00BB2CAB" w:rsidRDefault="00B92A7C" w:rsidP="00B92A7C">
      <w:pPr>
        <w:pStyle w:val="Heading1"/>
        <w:numPr>
          <w:ilvl w:val="0"/>
          <w:numId w:val="1"/>
        </w:numPr>
        <w:spacing w:line="360" w:lineRule="auto"/>
      </w:pPr>
      <w:bookmarkStart w:id="5" w:name="_Toc102648832"/>
      <w:r>
        <w:t>The Role of HR in Addressing Inequality</w:t>
      </w:r>
      <w:bookmarkEnd w:id="5"/>
    </w:p>
    <w:p w14:paraId="373D8E0B" w14:textId="2E85897D" w:rsidR="00BB2CAB" w:rsidRPr="00931093" w:rsidRDefault="00BB2CAB" w:rsidP="00B92A7C">
      <w:pPr>
        <w:spacing w:line="360" w:lineRule="auto"/>
        <w:jc w:val="both"/>
        <w:rPr>
          <w:rFonts w:ascii="Times New Roman" w:hAnsi="Times New Roman" w:cs="Times New Roman"/>
          <w:b/>
        </w:rPr>
      </w:pPr>
      <w:r w:rsidRPr="00931093">
        <w:rPr>
          <w:rFonts w:ascii="Times New Roman" w:hAnsi="Times New Roman" w:cs="Times New Roman"/>
          <w:b/>
        </w:rPr>
        <w:t>Getting senior leadership support</w:t>
      </w:r>
    </w:p>
    <w:p w14:paraId="4F7F1E3A" w14:textId="55758709" w:rsidR="00BB2CAB" w:rsidRPr="00931093" w:rsidRDefault="00575100" w:rsidP="00870308">
      <w:pPr>
        <w:spacing w:line="360" w:lineRule="auto"/>
        <w:ind w:firstLine="720"/>
        <w:jc w:val="both"/>
        <w:rPr>
          <w:rFonts w:ascii="Times New Roman" w:hAnsi="Times New Roman" w:cs="Times New Roman"/>
        </w:rPr>
      </w:pPr>
      <w:r>
        <w:rPr>
          <w:rFonts w:ascii="Times New Roman" w:hAnsi="Times New Roman" w:cs="Times New Roman"/>
        </w:rPr>
        <w:t xml:space="preserve">Women associations </w:t>
      </w:r>
      <w:r w:rsidR="0099411D">
        <w:rPr>
          <w:rFonts w:ascii="Times New Roman" w:hAnsi="Times New Roman" w:cs="Times New Roman"/>
        </w:rPr>
        <w:t xml:space="preserve">have taken steps to address the inequality at work and </w:t>
      </w:r>
      <w:r w:rsidR="00BB2CAB" w:rsidRPr="00931093">
        <w:rPr>
          <w:rFonts w:ascii="Times New Roman" w:hAnsi="Times New Roman" w:cs="Times New Roman"/>
        </w:rPr>
        <w:t xml:space="preserve">released a toolkit aimed at providing practical advice to CEOs about how to create gender ratio in their businesses. </w:t>
      </w:r>
      <w:r w:rsidR="00C25539">
        <w:rPr>
          <w:rFonts w:ascii="Times New Roman" w:hAnsi="Times New Roman" w:cs="Times New Roman"/>
        </w:rPr>
        <w:t>I</w:t>
      </w:r>
      <w:r w:rsidR="00BB2CAB" w:rsidRPr="00931093">
        <w:rPr>
          <w:rFonts w:ascii="Times New Roman" w:hAnsi="Times New Roman" w:cs="Times New Roman"/>
        </w:rPr>
        <w:t>t propos</w:t>
      </w:r>
      <w:r w:rsidR="00C25539">
        <w:rPr>
          <w:rFonts w:ascii="Times New Roman" w:hAnsi="Times New Roman" w:cs="Times New Roman"/>
        </w:rPr>
        <w:t>es</w:t>
      </w:r>
      <w:r w:rsidR="00DD1FB5">
        <w:rPr>
          <w:rFonts w:ascii="Times New Roman" w:hAnsi="Times New Roman" w:cs="Times New Roman"/>
        </w:rPr>
        <w:t xml:space="preserve"> that</w:t>
      </w:r>
      <w:r w:rsidR="00BB2CAB" w:rsidRPr="00931093">
        <w:rPr>
          <w:rFonts w:ascii="Times New Roman" w:hAnsi="Times New Roman" w:cs="Times New Roman"/>
        </w:rPr>
        <w:t xml:space="preserve"> senior executives </w:t>
      </w:r>
      <w:r w:rsidR="00DD1FB5">
        <w:rPr>
          <w:rFonts w:ascii="Times New Roman" w:hAnsi="Times New Roman" w:cs="Times New Roman"/>
        </w:rPr>
        <w:t>should</w:t>
      </w:r>
      <w:r w:rsidR="00BB2CAB" w:rsidRPr="00931093">
        <w:rPr>
          <w:rFonts w:ascii="Times New Roman" w:hAnsi="Times New Roman" w:cs="Times New Roman"/>
        </w:rPr>
        <w:t xml:space="preserve"> take more personal accountability for female advancement (</w:t>
      </w:r>
      <w:r w:rsidR="00BB2CAB" w:rsidRPr="00931093">
        <w:rPr>
          <w:rFonts w:ascii="Times New Roman" w:hAnsi="Times New Roman" w:cs="Times New Roman"/>
          <w:color w:val="222222"/>
          <w:szCs w:val="24"/>
          <w:shd w:val="clear" w:color="auto" w:fill="FFFFFF"/>
        </w:rPr>
        <w:t>Bowman and Cox</w:t>
      </w:r>
      <w:r w:rsidR="00DD1FB5">
        <w:rPr>
          <w:rFonts w:ascii="Times New Roman" w:hAnsi="Times New Roman" w:cs="Times New Roman"/>
          <w:color w:val="222222"/>
          <w:szCs w:val="24"/>
          <w:shd w:val="clear" w:color="auto" w:fill="FFFFFF"/>
        </w:rPr>
        <w:t>,</w:t>
      </w:r>
      <w:r w:rsidR="00BB2CAB" w:rsidRPr="00931093">
        <w:rPr>
          <w:rFonts w:ascii="Times New Roman" w:hAnsi="Times New Roman" w:cs="Times New Roman"/>
          <w:color w:val="222222"/>
          <w:szCs w:val="24"/>
          <w:shd w:val="clear" w:color="auto" w:fill="FFFFFF"/>
        </w:rPr>
        <w:t xml:space="preserve"> 2022</w:t>
      </w:r>
      <w:r w:rsidR="00BB2CAB" w:rsidRPr="00931093">
        <w:rPr>
          <w:rFonts w:ascii="Times New Roman" w:hAnsi="Times New Roman" w:cs="Times New Roman"/>
        </w:rPr>
        <w:t xml:space="preserve">). It implies actively </w:t>
      </w:r>
      <w:r w:rsidR="003934CE">
        <w:rPr>
          <w:rFonts w:ascii="Times New Roman" w:hAnsi="Times New Roman" w:cs="Times New Roman"/>
        </w:rPr>
        <w:t>considering</w:t>
      </w:r>
      <w:r w:rsidR="00BB2CAB" w:rsidRPr="00931093">
        <w:rPr>
          <w:rFonts w:ascii="Times New Roman" w:hAnsi="Times New Roman" w:cs="Times New Roman"/>
        </w:rPr>
        <w:t> women who would have the ability to advance to top positions and then being a prominent part of talks about gender balance. HR could do a lot to help with this process, as well as making line managers</w:t>
      </w:r>
      <w:r w:rsidR="00067F23">
        <w:rPr>
          <w:rFonts w:ascii="Times New Roman" w:hAnsi="Times New Roman" w:cs="Times New Roman"/>
        </w:rPr>
        <w:t>,</w:t>
      </w:r>
      <w:r w:rsidR="00BB2CAB" w:rsidRPr="00931093">
        <w:rPr>
          <w:rFonts w:ascii="Times New Roman" w:hAnsi="Times New Roman" w:cs="Times New Roman"/>
        </w:rPr>
        <w:t xml:space="preserve"> f</w:t>
      </w:r>
      <w:r w:rsidR="00E4521D">
        <w:rPr>
          <w:rFonts w:ascii="Times New Roman" w:hAnsi="Times New Roman" w:cs="Times New Roman"/>
        </w:rPr>
        <w:t>u</w:t>
      </w:r>
      <w:r w:rsidR="00BB2CAB" w:rsidRPr="00931093">
        <w:rPr>
          <w:rFonts w:ascii="Times New Roman" w:hAnsi="Times New Roman" w:cs="Times New Roman"/>
        </w:rPr>
        <w:t>rther down the organi</w:t>
      </w:r>
      <w:r w:rsidR="00E4521D">
        <w:rPr>
          <w:rFonts w:ascii="Times New Roman" w:hAnsi="Times New Roman" w:cs="Times New Roman"/>
        </w:rPr>
        <w:t>s</w:t>
      </w:r>
      <w:r w:rsidR="00BB2CAB" w:rsidRPr="00931093">
        <w:rPr>
          <w:rFonts w:ascii="Times New Roman" w:hAnsi="Times New Roman" w:cs="Times New Roman"/>
        </w:rPr>
        <w:t>ation</w:t>
      </w:r>
      <w:r w:rsidR="00067F23">
        <w:rPr>
          <w:rFonts w:ascii="Times New Roman" w:hAnsi="Times New Roman" w:cs="Times New Roman"/>
        </w:rPr>
        <w:t>,</w:t>
      </w:r>
      <w:r w:rsidR="00BB2CAB" w:rsidRPr="00931093">
        <w:rPr>
          <w:rFonts w:ascii="Times New Roman" w:hAnsi="Times New Roman" w:cs="Times New Roman"/>
        </w:rPr>
        <w:t xml:space="preserve"> an important role of it. Some </w:t>
      </w:r>
      <w:r w:rsidR="0067556A">
        <w:rPr>
          <w:rFonts w:ascii="Times New Roman" w:hAnsi="Times New Roman" w:cs="Times New Roman"/>
        </w:rPr>
        <w:t>companies</w:t>
      </w:r>
      <w:r w:rsidR="00BB2CAB" w:rsidRPr="00931093">
        <w:rPr>
          <w:rFonts w:ascii="Times New Roman" w:hAnsi="Times New Roman" w:cs="Times New Roman"/>
        </w:rPr>
        <w:t>, for example, encourag</w:t>
      </w:r>
      <w:r w:rsidR="0067556A">
        <w:rPr>
          <w:rFonts w:ascii="Times New Roman" w:hAnsi="Times New Roman" w:cs="Times New Roman"/>
        </w:rPr>
        <w:t>e</w:t>
      </w:r>
      <w:r w:rsidR="006B2242">
        <w:rPr>
          <w:rFonts w:ascii="Times New Roman" w:hAnsi="Times New Roman" w:cs="Times New Roman"/>
        </w:rPr>
        <w:t>s</w:t>
      </w:r>
      <w:r w:rsidR="00BB2CAB" w:rsidRPr="00931093">
        <w:rPr>
          <w:rFonts w:ascii="Times New Roman" w:hAnsi="Times New Roman" w:cs="Times New Roman"/>
        </w:rPr>
        <w:t xml:space="preserve"> equality</w:t>
      </w:r>
      <w:r w:rsidR="00D637DB">
        <w:rPr>
          <w:rFonts w:ascii="Times New Roman" w:hAnsi="Times New Roman" w:cs="Times New Roman"/>
        </w:rPr>
        <w:t xml:space="preserve"> of genders</w:t>
      </w:r>
      <w:r w:rsidR="00BB2CAB" w:rsidRPr="00931093">
        <w:rPr>
          <w:rFonts w:ascii="Times New Roman" w:hAnsi="Times New Roman" w:cs="Times New Roman"/>
        </w:rPr>
        <w:t xml:space="preserve"> </w:t>
      </w:r>
      <w:r w:rsidR="006B2242">
        <w:rPr>
          <w:rFonts w:ascii="Times New Roman" w:hAnsi="Times New Roman" w:cs="Times New Roman"/>
        </w:rPr>
        <w:t xml:space="preserve">as </w:t>
      </w:r>
      <w:r w:rsidR="00BB2CAB" w:rsidRPr="00931093">
        <w:rPr>
          <w:rFonts w:ascii="Times New Roman" w:hAnsi="Times New Roman" w:cs="Times New Roman"/>
        </w:rPr>
        <w:t xml:space="preserve">a primary goal for line </w:t>
      </w:r>
      <w:r w:rsidR="006B2242">
        <w:rPr>
          <w:rFonts w:ascii="Times New Roman" w:hAnsi="Times New Roman" w:cs="Times New Roman"/>
        </w:rPr>
        <w:t>managers</w:t>
      </w:r>
      <w:r w:rsidR="00BB2CAB" w:rsidRPr="00931093">
        <w:rPr>
          <w:rFonts w:ascii="Times New Roman" w:hAnsi="Times New Roman" w:cs="Times New Roman"/>
        </w:rPr>
        <w:t xml:space="preserve">, emphasizing the notion that the </w:t>
      </w:r>
      <w:r w:rsidR="00CC5CF8">
        <w:rPr>
          <w:rFonts w:ascii="Times New Roman" w:hAnsi="Times New Roman" w:cs="Times New Roman"/>
        </w:rPr>
        <w:t>company</w:t>
      </w:r>
      <w:r w:rsidR="00BB2CAB" w:rsidRPr="00931093">
        <w:rPr>
          <w:rFonts w:ascii="Times New Roman" w:hAnsi="Times New Roman" w:cs="Times New Roman"/>
        </w:rPr>
        <w:t xml:space="preserve"> </w:t>
      </w:r>
      <w:r w:rsidR="006B0D23">
        <w:rPr>
          <w:rFonts w:ascii="Times New Roman" w:hAnsi="Times New Roman" w:cs="Times New Roman"/>
        </w:rPr>
        <w:t>must</w:t>
      </w:r>
      <w:r w:rsidR="00BB2CAB" w:rsidRPr="00931093">
        <w:rPr>
          <w:rFonts w:ascii="Times New Roman" w:hAnsi="Times New Roman" w:cs="Times New Roman"/>
        </w:rPr>
        <w:t xml:space="preserve"> t</w:t>
      </w:r>
      <w:r w:rsidR="006B0D23">
        <w:rPr>
          <w:rFonts w:ascii="Times New Roman" w:hAnsi="Times New Roman" w:cs="Times New Roman"/>
        </w:rPr>
        <w:t>ake this</w:t>
      </w:r>
      <w:r w:rsidR="00BB2CAB" w:rsidRPr="00931093">
        <w:rPr>
          <w:rFonts w:ascii="Times New Roman" w:hAnsi="Times New Roman" w:cs="Times New Roman"/>
        </w:rPr>
        <w:t xml:space="preserve"> problem seriously and keep accountab</w:t>
      </w:r>
      <w:r w:rsidR="006B0D23">
        <w:rPr>
          <w:rFonts w:ascii="Times New Roman" w:hAnsi="Times New Roman" w:cs="Times New Roman"/>
        </w:rPr>
        <w:t>ility</w:t>
      </w:r>
      <w:r w:rsidR="00BB2CAB" w:rsidRPr="00931093">
        <w:rPr>
          <w:rFonts w:ascii="Times New Roman" w:hAnsi="Times New Roman" w:cs="Times New Roman"/>
        </w:rPr>
        <w:t xml:space="preserve"> for what</w:t>
      </w:r>
      <w:r w:rsidR="00F4236E">
        <w:rPr>
          <w:rFonts w:ascii="Times New Roman" w:hAnsi="Times New Roman" w:cs="Times New Roman"/>
        </w:rPr>
        <w:t xml:space="preserve"> problems</w:t>
      </w:r>
      <w:r w:rsidR="00BB2CAB" w:rsidRPr="00931093">
        <w:rPr>
          <w:rFonts w:ascii="Times New Roman" w:hAnsi="Times New Roman" w:cs="Times New Roman"/>
        </w:rPr>
        <w:t xml:space="preserve"> occurs in their departments</w:t>
      </w:r>
      <w:r w:rsidR="00F4236E">
        <w:rPr>
          <w:rFonts w:ascii="Times New Roman" w:hAnsi="Times New Roman" w:cs="Times New Roman"/>
        </w:rPr>
        <w:t xml:space="preserve"> as </w:t>
      </w:r>
      <w:r w:rsidR="007C61EB">
        <w:rPr>
          <w:rFonts w:ascii="Times New Roman" w:hAnsi="Times New Roman" w:cs="Times New Roman"/>
        </w:rPr>
        <w:t>fair as possible</w:t>
      </w:r>
      <w:r w:rsidR="00BB2CAB" w:rsidRPr="00931093">
        <w:rPr>
          <w:rFonts w:ascii="Times New Roman" w:hAnsi="Times New Roman" w:cs="Times New Roman"/>
        </w:rPr>
        <w:t>.</w:t>
      </w:r>
    </w:p>
    <w:p w14:paraId="5AB775EE" w14:textId="77777777" w:rsidR="00BB2CAB" w:rsidRPr="00931093" w:rsidRDefault="00BB2CAB" w:rsidP="00B92A7C">
      <w:pPr>
        <w:spacing w:line="360" w:lineRule="auto"/>
        <w:jc w:val="both"/>
        <w:rPr>
          <w:rFonts w:ascii="Times New Roman" w:hAnsi="Times New Roman" w:cs="Times New Roman"/>
          <w:b/>
        </w:rPr>
      </w:pPr>
      <w:r w:rsidRPr="00931093">
        <w:rPr>
          <w:rFonts w:ascii="Times New Roman" w:hAnsi="Times New Roman" w:cs="Times New Roman"/>
          <w:b/>
        </w:rPr>
        <w:t>Looking at the flexible working trends</w:t>
      </w:r>
    </w:p>
    <w:p w14:paraId="4B3403A7" w14:textId="6BE9DDAF" w:rsidR="00BB2CAB" w:rsidRPr="00931093" w:rsidRDefault="00BB2CAB" w:rsidP="00870308">
      <w:pPr>
        <w:spacing w:line="360" w:lineRule="auto"/>
        <w:ind w:firstLine="720"/>
        <w:jc w:val="both"/>
        <w:rPr>
          <w:rFonts w:ascii="Times New Roman" w:hAnsi="Times New Roman" w:cs="Times New Roman"/>
        </w:rPr>
      </w:pPr>
      <w:r w:rsidRPr="00931093">
        <w:rPr>
          <w:rFonts w:ascii="Times New Roman" w:hAnsi="Times New Roman" w:cs="Times New Roman"/>
        </w:rPr>
        <w:t>Despite convincing data regarding the commercial benefits of giving workplace flexibility to all workers some organi</w:t>
      </w:r>
      <w:r w:rsidR="00071993">
        <w:rPr>
          <w:rFonts w:ascii="Times New Roman" w:hAnsi="Times New Roman" w:cs="Times New Roman"/>
        </w:rPr>
        <w:t>s</w:t>
      </w:r>
      <w:r w:rsidRPr="00931093">
        <w:rPr>
          <w:rFonts w:ascii="Times New Roman" w:hAnsi="Times New Roman" w:cs="Times New Roman"/>
        </w:rPr>
        <w:t xml:space="preserve">ations continue to stick to traditional </w:t>
      </w:r>
      <w:r w:rsidR="00071993">
        <w:rPr>
          <w:rFonts w:ascii="Times New Roman" w:hAnsi="Times New Roman" w:cs="Times New Roman"/>
        </w:rPr>
        <w:t xml:space="preserve">work patterns </w:t>
      </w:r>
      <w:r w:rsidRPr="00931093">
        <w:rPr>
          <w:rFonts w:ascii="Times New Roman" w:hAnsi="Times New Roman" w:cs="Times New Roman"/>
        </w:rPr>
        <w:t xml:space="preserve">that make it extremely difficult </w:t>
      </w:r>
      <w:r w:rsidR="00071993">
        <w:rPr>
          <w:rFonts w:ascii="Times New Roman" w:hAnsi="Times New Roman" w:cs="Times New Roman"/>
        </w:rPr>
        <w:t>for</w:t>
      </w:r>
      <w:r w:rsidRPr="00931093">
        <w:rPr>
          <w:rFonts w:ascii="Times New Roman" w:hAnsi="Times New Roman" w:cs="Times New Roman"/>
        </w:rPr>
        <w:t xml:space="preserve"> </w:t>
      </w:r>
      <w:r w:rsidR="00071993">
        <w:rPr>
          <w:rFonts w:ascii="Times New Roman" w:hAnsi="Times New Roman" w:cs="Times New Roman"/>
        </w:rPr>
        <w:t>some</w:t>
      </w:r>
      <w:r w:rsidRPr="00931093">
        <w:rPr>
          <w:rFonts w:ascii="Times New Roman" w:hAnsi="Times New Roman" w:cs="Times New Roman"/>
        </w:rPr>
        <w:t xml:space="preserve"> employees to advance their careers as they would want. HR must educate line managers on the advantages of embracing workplace flexibility and how that can be utilized as a method to promote efficiency and retain important </w:t>
      </w:r>
      <w:r w:rsidR="00071993">
        <w:rPr>
          <w:rFonts w:ascii="Times New Roman" w:hAnsi="Times New Roman" w:cs="Times New Roman"/>
        </w:rPr>
        <w:t>employees</w:t>
      </w:r>
      <w:r w:rsidRPr="00931093">
        <w:rPr>
          <w:rFonts w:ascii="Times New Roman" w:hAnsi="Times New Roman" w:cs="Times New Roman"/>
        </w:rPr>
        <w:t xml:space="preserve">. It is critical to recognize that managers frequently require practical assistance in creating work flexibility, as well as advice about how to handle the </w:t>
      </w:r>
      <w:r w:rsidR="00940B35">
        <w:rPr>
          <w:rFonts w:ascii="Times New Roman" w:hAnsi="Times New Roman" w:cs="Times New Roman"/>
        </w:rPr>
        <w:t>requests</w:t>
      </w:r>
      <w:r w:rsidRPr="00931093">
        <w:rPr>
          <w:rFonts w:ascii="Times New Roman" w:hAnsi="Times New Roman" w:cs="Times New Roman"/>
        </w:rPr>
        <w:t xml:space="preserve"> </w:t>
      </w:r>
      <w:r w:rsidR="00940B35">
        <w:rPr>
          <w:rFonts w:ascii="Times New Roman" w:hAnsi="Times New Roman" w:cs="Times New Roman"/>
        </w:rPr>
        <w:t>in the workplace</w:t>
      </w:r>
      <w:r w:rsidR="00E117D7">
        <w:rPr>
          <w:rFonts w:ascii="Times New Roman" w:hAnsi="Times New Roman" w:cs="Times New Roman"/>
        </w:rPr>
        <w:t xml:space="preserve"> </w:t>
      </w:r>
      <w:r w:rsidR="00B55675">
        <w:rPr>
          <w:rFonts w:ascii="Times New Roman" w:hAnsi="Times New Roman" w:cs="Times New Roman"/>
        </w:rPr>
        <w:t xml:space="preserve">of </w:t>
      </w:r>
      <w:r w:rsidR="00391B95">
        <w:rPr>
          <w:rFonts w:ascii="Times New Roman" w:hAnsi="Times New Roman" w:cs="Times New Roman"/>
        </w:rPr>
        <w:t>informal</w:t>
      </w:r>
      <w:r w:rsidR="00B55675">
        <w:rPr>
          <w:rFonts w:ascii="Times New Roman" w:hAnsi="Times New Roman" w:cs="Times New Roman"/>
        </w:rPr>
        <w:t xml:space="preserve"> flexible working arrangements</w:t>
      </w:r>
      <w:r w:rsidRPr="00931093">
        <w:rPr>
          <w:rFonts w:ascii="Times New Roman" w:hAnsi="Times New Roman" w:cs="Times New Roman"/>
        </w:rPr>
        <w:t>.</w:t>
      </w:r>
      <w:r w:rsidR="00175AB4">
        <w:rPr>
          <w:rFonts w:ascii="Times New Roman" w:hAnsi="Times New Roman" w:cs="Times New Roman"/>
        </w:rPr>
        <w:t xml:space="preserve"> HR is also responsible </w:t>
      </w:r>
      <w:r w:rsidR="00187546">
        <w:rPr>
          <w:rFonts w:ascii="Times New Roman" w:hAnsi="Times New Roman" w:cs="Times New Roman"/>
        </w:rPr>
        <w:t xml:space="preserve">of setting up clear policies for all employees that would like to apply </w:t>
      </w:r>
      <w:r w:rsidR="00662E19">
        <w:rPr>
          <w:rFonts w:ascii="Times New Roman" w:hAnsi="Times New Roman" w:cs="Times New Roman"/>
        </w:rPr>
        <w:t>for a flexible working arrangement and should do this in a manner tha</w:t>
      </w:r>
      <w:r w:rsidR="00C41A85">
        <w:rPr>
          <w:rFonts w:ascii="Times New Roman" w:hAnsi="Times New Roman" w:cs="Times New Roman"/>
        </w:rPr>
        <w:t>t is both fair and equitable for everyone.</w:t>
      </w:r>
    </w:p>
    <w:p w14:paraId="257CEF7E" w14:textId="4CF92D1E" w:rsidR="00BB2CAB" w:rsidRPr="00931093" w:rsidRDefault="00BB2CAB" w:rsidP="00B92A7C">
      <w:pPr>
        <w:spacing w:line="360" w:lineRule="auto"/>
        <w:jc w:val="both"/>
        <w:rPr>
          <w:rFonts w:ascii="Times New Roman" w:hAnsi="Times New Roman" w:cs="Times New Roman"/>
          <w:b/>
        </w:rPr>
      </w:pPr>
      <w:r w:rsidRPr="00931093">
        <w:rPr>
          <w:rFonts w:ascii="Times New Roman" w:hAnsi="Times New Roman" w:cs="Times New Roman"/>
          <w:b/>
        </w:rPr>
        <w:t>Reviewing the maternity policies</w:t>
      </w:r>
    </w:p>
    <w:p w14:paraId="44FC75BC" w14:textId="71F541B4" w:rsidR="00BB2CAB" w:rsidRPr="00931093" w:rsidRDefault="00BB2CAB" w:rsidP="00870308">
      <w:pPr>
        <w:spacing w:line="360" w:lineRule="auto"/>
        <w:ind w:firstLine="720"/>
        <w:jc w:val="both"/>
        <w:rPr>
          <w:rFonts w:ascii="Times New Roman" w:hAnsi="Times New Roman" w:cs="Times New Roman"/>
        </w:rPr>
      </w:pPr>
      <w:r w:rsidRPr="00931093">
        <w:rPr>
          <w:rFonts w:ascii="Times New Roman" w:hAnsi="Times New Roman" w:cs="Times New Roman"/>
        </w:rPr>
        <w:t>Managing parental leave effectively is critical to retaining great female personnel and ensuring that women's professions do not halt needlessly. Organi</w:t>
      </w:r>
      <w:r w:rsidR="001B0790">
        <w:rPr>
          <w:rFonts w:ascii="Times New Roman" w:hAnsi="Times New Roman" w:cs="Times New Roman"/>
        </w:rPr>
        <w:t>s</w:t>
      </w:r>
      <w:r w:rsidRPr="00931093">
        <w:rPr>
          <w:rFonts w:ascii="Times New Roman" w:hAnsi="Times New Roman" w:cs="Times New Roman"/>
        </w:rPr>
        <w:t xml:space="preserve">ations must be </w:t>
      </w:r>
      <w:r w:rsidR="001B0790">
        <w:rPr>
          <w:rFonts w:ascii="Times New Roman" w:hAnsi="Times New Roman" w:cs="Times New Roman"/>
        </w:rPr>
        <w:t>careful</w:t>
      </w:r>
      <w:r w:rsidRPr="00931093">
        <w:rPr>
          <w:rFonts w:ascii="Times New Roman" w:hAnsi="Times New Roman" w:cs="Times New Roman"/>
        </w:rPr>
        <w:t xml:space="preserve"> in how they remain in contact with </w:t>
      </w:r>
      <w:r w:rsidRPr="00931093">
        <w:rPr>
          <w:rFonts w:ascii="Times New Roman" w:hAnsi="Times New Roman" w:cs="Times New Roman"/>
        </w:rPr>
        <w:lastRenderedPageBreak/>
        <w:t xml:space="preserve">women </w:t>
      </w:r>
      <w:r w:rsidR="00B40D2C">
        <w:rPr>
          <w:rFonts w:ascii="Times New Roman" w:hAnsi="Times New Roman" w:cs="Times New Roman"/>
        </w:rPr>
        <w:t xml:space="preserve">that require </w:t>
      </w:r>
      <w:r w:rsidR="00441590">
        <w:rPr>
          <w:rFonts w:ascii="Times New Roman" w:hAnsi="Times New Roman" w:cs="Times New Roman"/>
        </w:rPr>
        <w:t>special attention</w:t>
      </w:r>
      <w:r w:rsidRPr="00931093">
        <w:rPr>
          <w:rFonts w:ascii="Times New Roman" w:hAnsi="Times New Roman" w:cs="Times New Roman"/>
        </w:rPr>
        <w:t>, including the procedures</w:t>
      </w:r>
      <w:r w:rsidR="00F87C57">
        <w:rPr>
          <w:rFonts w:ascii="Times New Roman" w:hAnsi="Times New Roman" w:cs="Times New Roman"/>
        </w:rPr>
        <w:t xml:space="preserve"> we </w:t>
      </w:r>
      <w:r w:rsidR="00870308" w:rsidRPr="00931093">
        <w:rPr>
          <w:rFonts w:ascii="Times New Roman" w:hAnsi="Times New Roman" w:cs="Times New Roman"/>
        </w:rPr>
        <w:t>establish to</w:t>
      </w:r>
      <w:r w:rsidRPr="00931093">
        <w:rPr>
          <w:rFonts w:ascii="Times New Roman" w:hAnsi="Times New Roman" w:cs="Times New Roman"/>
        </w:rPr>
        <w:t xml:space="preserve"> guarantee a smooth return</w:t>
      </w:r>
      <w:r w:rsidR="00F87C57">
        <w:rPr>
          <w:rFonts w:ascii="Times New Roman" w:hAnsi="Times New Roman" w:cs="Times New Roman"/>
        </w:rPr>
        <w:t xml:space="preserve"> to work</w:t>
      </w:r>
      <w:r w:rsidRPr="00931093">
        <w:rPr>
          <w:rFonts w:ascii="Times New Roman" w:hAnsi="Times New Roman" w:cs="Times New Roman"/>
        </w:rPr>
        <w:t xml:space="preserve">. The HR managers </w:t>
      </w:r>
      <w:r w:rsidR="00050143">
        <w:rPr>
          <w:rFonts w:ascii="Times New Roman" w:hAnsi="Times New Roman" w:cs="Times New Roman"/>
        </w:rPr>
        <w:t>should</w:t>
      </w:r>
      <w:r w:rsidRPr="00931093">
        <w:rPr>
          <w:rFonts w:ascii="Times New Roman" w:hAnsi="Times New Roman" w:cs="Times New Roman"/>
        </w:rPr>
        <w:t xml:space="preserve"> work to ensure top management are comfortable handling parental leave and re-integrating staff when they </w:t>
      </w:r>
      <w:r w:rsidR="00870308" w:rsidRPr="00931093">
        <w:rPr>
          <w:rFonts w:ascii="Times New Roman" w:hAnsi="Times New Roman" w:cs="Times New Roman"/>
        </w:rPr>
        <w:t>return</w:t>
      </w:r>
      <w:r w:rsidR="00870308">
        <w:rPr>
          <w:rFonts w:ascii="Times New Roman" w:hAnsi="Times New Roman" w:cs="Times New Roman"/>
        </w:rPr>
        <w:t xml:space="preserve"> </w:t>
      </w:r>
      <w:r w:rsidR="007001D8">
        <w:rPr>
          <w:rFonts w:ascii="Times New Roman" w:hAnsi="Times New Roman" w:cs="Times New Roman"/>
        </w:rPr>
        <w:t xml:space="preserve">to active duties. Clear procedures must be in place </w:t>
      </w:r>
      <w:r w:rsidR="002F6EF0">
        <w:rPr>
          <w:rFonts w:ascii="Times New Roman" w:hAnsi="Times New Roman" w:cs="Times New Roman"/>
        </w:rPr>
        <w:t>to handle this issue.</w:t>
      </w:r>
    </w:p>
    <w:p w14:paraId="3E1A6348" w14:textId="76427A76" w:rsidR="00A17AE6" w:rsidRDefault="008E4415" w:rsidP="00A17AE6">
      <w:pPr>
        <w:spacing w:line="360" w:lineRule="auto"/>
        <w:jc w:val="both"/>
        <w:rPr>
          <w:rFonts w:ascii="Times New Roman" w:hAnsi="Times New Roman" w:cs="Times New Roman"/>
          <w:b/>
        </w:rPr>
      </w:pPr>
      <w:r>
        <w:rPr>
          <w:rFonts w:ascii="Times New Roman" w:hAnsi="Times New Roman" w:cs="Times New Roman"/>
          <w:b/>
        </w:rPr>
        <w:t xml:space="preserve">Considering every application </w:t>
      </w:r>
      <w:r w:rsidR="00F84963">
        <w:rPr>
          <w:rFonts w:ascii="Times New Roman" w:hAnsi="Times New Roman" w:cs="Times New Roman"/>
          <w:b/>
        </w:rPr>
        <w:t>fairly</w:t>
      </w:r>
    </w:p>
    <w:p w14:paraId="6F6105CA" w14:textId="18A282D9" w:rsidR="00F84963" w:rsidRPr="00F84963" w:rsidRDefault="00F84963" w:rsidP="002F15D3">
      <w:pPr>
        <w:spacing w:line="360" w:lineRule="auto"/>
        <w:ind w:firstLine="360"/>
        <w:jc w:val="both"/>
        <w:rPr>
          <w:rFonts w:ascii="Times New Roman" w:hAnsi="Times New Roman" w:cs="Times New Roman"/>
          <w:bCs/>
        </w:rPr>
      </w:pPr>
      <w:r>
        <w:rPr>
          <w:rFonts w:ascii="Times New Roman" w:hAnsi="Times New Roman" w:cs="Times New Roman"/>
          <w:bCs/>
        </w:rPr>
        <w:t xml:space="preserve">All requests for flexible working should be treated </w:t>
      </w:r>
      <w:r w:rsidR="00873DC6">
        <w:rPr>
          <w:rFonts w:ascii="Times New Roman" w:hAnsi="Times New Roman" w:cs="Times New Roman"/>
          <w:bCs/>
        </w:rPr>
        <w:t>fairly</w:t>
      </w:r>
      <w:r w:rsidR="002F15D3">
        <w:rPr>
          <w:rFonts w:ascii="Times New Roman" w:hAnsi="Times New Roman" w:cs="Times New Roman"/>
          <w:bCs/>
        </w:rPr>
        <w:t>,</w:t>
      </w:r>
      <w:r w:rsidR="00873DC6">
        <w:rPr>
          <w:rFonts w:ascii="Times New Roman" w:hAnsi="Times New Roman" w:cs="Times New Roman"/>
          <w:bCs/>
        </w:rPr>
        <w:t xml:space="preserve"> and an HR manager should set up face to face meetings </w:t>
      </w:r>
      <w:r w:rsidR="00BC5A90">
        <w:rPr>
          <w:rFonts w:ascii="Times New Roman" w:hAnsi="Times New Roman" w:cs="Times New Roman"/>
          <w:bCs/>
        </w:rPr>
        <w:t>with the applicant</w:t>
      </w:r>
      <w:r w:rsidR="00D8538A">
        <w:rPr>
          <w:rFonts w:ascii="Times New Roman" w:hAnsi="Times New Roman" w:cs="Times New Roman"/>
          <w:bCs/>
        </w:rPr>
        <w:t>,</w:t>
      </w:r>
      <w:r w:rsidR="00BC5A90">
        <w:rPr>
          <w:rFonts w:ascii="Times New Roman" w:hAnsi="Times New Roman" w:cs="Times New Roman"/>
          <w:bCs/>
        </w:rPr>
        <w:t xml:space="preserve"> to </w:t>
      </w:r>
      <w:r w:rsidR="002F15D3">
        <w:rPr>
          <w:rFonts w:ascii="Times New Roman" w:hAnsi="Times New Roman" w:cs="Times New Roman"/>
          <w:bCs/>
        </w:rPr>
        <w:t>gain</w:t>
      </w:r>
      <w:r w:rsidR="00BC5A90">
        <w:rPr>
          <w:rFonts w:ascii="Times New Roman" w:hAnsi="Times New Roman" w:cs="Times New Roman"/>
          <w:bCs/>
        </w:rPr>
        <w:t xml:space="preserve"> a holistic view </w:t>
      </w:r>
      <w:r w:rsidR="00B405BA">
        <w:rPr>
          <w:rFonts w:ascii="Times New Roman" w:hAnsi="Times New Roman" w:cs="Times New Roman"/>
          <w:bCs/>
        </w:rPr>
        <w:t>on the reasons why the employee made his request.</w:t>
      </w:r>
      <w:r w:rsidR="00464C9A">
        <w:rPr>
          <w:rFonts w:ascii="Times New Roman" w:hAnsi="Times New Roman" w:cs="Times New Roman"/>
          <w:bCs/>
        </w:rPr>
        <w:t xml:space="preserve"> </w:t>
      </w:r>
      <w:r w:rsidR="00CA0CF9">
        <w:rPr>
          <w:rFonts w:ascii="Times New Roman" w:hAnsi="Times New Roman" w:cs="Times New Roman"/>
          <w:bCs/>
        </w:rPr>
        <w:t xml:space="preserve">There must be </w:t>
      </w:r>
      <w:r w:rsidR="007A31B5">
        <w:rPr>
          <w:rFonts w:ascii="Times New Roman" w:hAnsi="Times New Roman" w:cs="Times New Roman"/>
          <w:bCs/>
        </w:rPr>
        <w:t>a clear procedure for granting a request and all aspects of th</w:t>
      </w:r>
      <w:r w:rsidR="001A433B">
        <w:rPr>
          <w:rFonts w:ascii="Times New Roman" w:hAnsi="Times New Roman" w:cs="Times New Roman"/>
          <w:bCs/>
        </w:rPr>
        <w:t xml:space="preserve">is must be weighted before </w:t>
      </w:r>
      <w:r w:rsidR="002F15D3">
        <w:rPr>
          <w:rFonts w:ascii="Times New Roman" w:hAnsi="Times New Roman" w:cs="Times New Roman"/>
          <w:bCs/>
        </w:rPr>
        <w:t>deciding</w:t>
      </w:r>
      <w:r w:rsidR="001A433B">
        <w:rPr>
          <w:rFonts w:ascii="Times New Roman" w:hAnsi="Times New Roman" w:cs="Times New Roman"/>
          <w:bCs/>
        </w:rPr>
        <w:t>.</w:t>
      </w:r>
      <w:r w:rsidR="00AA1F36">
        <w:rPr>
          <w:rFonts w:ascii="Times New Roman" w:hAnsi="Times New Roman" w:cs="Times New Roman"/>
          <w:bCs/>
        </w:rPr>
        <w:t xml:space="preserve"> Consideration should be taken from both sides</w:t>
      </w:r>
      <w:r w:rsidR="006B6F94">
        <w:rPr>
          <w:rFonts w:ascii="Times New Roman" w:hAnsi="Times New Roman" w:cs="Times New Roman"/>
          <w:bCs/>
        </w:rPr>
        <w:t>,</w:t>
      </w:r>
      <w:r w:rsidR="00AA1F36">
        <w:rPr>
          <w:rFonts w:ascii="Times New Roman" w:hAnsi="Times New Roman" w:cs="Times New Roman"/>
          <w:bCs/>
        </w:rPr>
        <w:t xml:space="preserve"> where possible</w:t>
      </w:r>
      <w:r w:rsidR="006B6F94">
        <w:rPr>
          <w:rFonts w:ascii="Times New Roman" w:hAnsi="Times New Roman" w:cs="Times New Roman"/>
          <w:bCs/>
        </w:rPr>
        <w:t xml:space="preserve">, and a compromise could be reached between the initial request and the final </w:t>
      </w:r>
      <w:r w:rsidR="004F56E9">
        <w:rPr>
          <w:rFonts w:ascii="Times New Roman" w:hAnsi="Times New Roman" w:cs="Times New Roman"/>
          <w:bCs/>
        </w:rPr>
        <w:t>decision.</w:t>
      </w:r>
      <w:r w:rsidR="006B6F94">
        <w:rPr>
          <w:rFonts w:ascii="Times New Roman" w:hAnsi="Times New Roman" w:cs="Times New Roman"/>
          <w:bCs/>
        </w:rPr>
        <w:t xml:space="preserve"> </w:t>
      </w:r>
      <w:r w:rsidR="001A433B">
        <w:rPr>
          <w:rFonts w:ascii="Times New Roman" w:hAnsi="Times New Roman" w:cs="Times New Roman"/>
          <w:bCs/>
        </w:rPr>
        <w:t xml:space="preserve">In </w:t>
      </w:r>
      <w:r w:rsidR="005169CE">
        <w:rPr>
          <w:rFonts w:ascii="Times New Roman" w:hAnsi="Times New Roman" w:cs="Times New Roman"/>
          <w:bCs/>
        </w:rPr>
        <w:t>case of an unfavourable decision</w:t>
      </w:r>
      <w:r w:rsidR="004F56E9">
        <w:rPr>
          <w:rFonts w:ascii="Times New Roman" w:hAnsi="Times New Roman" w:cs="Times New Roman"/>
          <w:bCs/>
        </w:rPr>
        <w:t>,</w:t>
      </w:r>
      <w:r w:rsidR="005169CE">
        <w:rPr>
          <w:rFonts w:ascii="Times New Roman" w:hAnsi="Times New Roman" w:cs="Times New Roman"/>
          <w:bCs/>
        </w:rPr>
        <w:t xml:space="preserve"> the HR manager is responsible with </w:t>
      </w:r>
      <w:r w:rsidR="004F56E9">
        <w:rPr>
          <w:rFonts w:ascii="Times New Roman" w:hAnsi="Times New Roman" w:cs="Times New Roman"/>
          <w:bCs/>
        </w:rPr>
        <w:t xml:space="preserve">communicating the reasons </w:t>
      </w:r>
      <w:r w:rsidR="00E25644">
        <w:rPr>
          <w:rFonts w:ascii="Times New Roman" w:hAnsi="Times New Roman" w:cs="Times New Roman"/>
          <w:bCs/>
        </w:rPr>
        <w:t xml:space="preserve">to the employee and </w:t>
      </w:r>
      <w:r w:rsidR="001950BF">
        <w:rPr>
          <w:rFonts w:ascii="Times New Roman" w:hAnsi="Times New Roman" w:cs="Times New Roman"/>
          <w:bCs/>
        </w:rPr>
        <w:t>try to make him or her understand why th</w:t>
      </w:r>
      <w:r w:rsidR="007D517D">
        <w:rPr>
          <w:rFonts w:ascii="Times New Roman" w:hAnsi="Times New Roman" w:cs="Times New Roman"/>
          <w:bCs/>
        </w:rPr>
        <w:t xml:space="preserve">is </w:t>
      </w:r>
      <w:r w:rsidR="008126BC">
        <w:rPr>
          <w:rFonts w:ascii="Times New Roman" w:hAnsi="Times New Roman" w:cs="Times New Roman"/>
          <w:bCs/>
        </w:rPr>
        <w:t xml:space="preserve">happened. </w:t>
      </w:r>
    </w:p>
    <w:p w14:paraId="0EFB241A" w14:textId="09A570AB" w:rsidR="00B962DF" w:rsidRDefault="00464C9A" w:rsidP="00464C9A">
      <w:pPr>
        <w:pStyle w:val="Heading1"/>
        <w:numPr>
          <w:ilvl w:val="0"/>
          <w:numId w:val="1"/>
        </w:numPr>
        <w:spacing w:line="360" w:lineRule="auto"/>
        <w:jc w:val="both"/>
      </w:pPr>
      <w:bookmarkStart w:id="6" w:name="_Toc102648833"/>
      <w:r>
        <w:t>Conclusion and Recommendations</w:t>
      </w:r>
      <w:bookmarkEnd w:id="6"/>
    </w:p>
    <w:p w14:paraId="1AD9F779" w14:textId="333B9308" w:rsidR="00A17AE6" w:rsidRDefault="00A17AE6" w:rsidP="008126BC">
      <w:pPr>
        <w:spacing w:line="360" w:lineRule="auto"/>
        <w:ind w:firstLine="360"/>
        <w:jc w:val="both"/>
        <w:rPr>
          <w:rFonts w:ascii="Times New Roman" w:hAnsi="Times New Roman" w:cs="Times New Roman"/>
        </w:rPr>
      </w:pPr>
      <w:r w:rsidRPr="00A17AE6">
        <w:rPr>
          <w:rFonts w:ascii="Times New Roman" w:hAnsi="Times New Roman" w:cs="Times New Roman"/>
        </w:rPr>
        <w:t xml:space="preserve">From the above it can be concluded that maintaining diversity and inclusion in the workplace is very much important for </w:t>
      </w:r>
      <w:r w:rsidR="008126BC" w:rsidRPr="00A17AE6">
        <w:rPr>
          <w:rFonts w:ascii="Times New Roman" w:hAnsi="Times New Roman" w:cs="Times New Roman"/>
        </w:rPr>
        <w:t>every</w:t>
      </w:r>
      <w:r w:rsidRPr="00A17AE6">
        <w:rPr>
          <w:rFonts w:ascii="Times New Roman" w:hAnsi="Times New Roman" w:cs="Times New Roman"/>
        </w:rPr>
        <w:t xml:space="preserve"> organisation. Promoting inclusion and diversity in the workplace help the organisations to become more efficient as well as productive. </w:t>
      </w:r>
      <w:r w:rsidR="008126BC" w:rsidRPr="00A17AE6">
        <w:rPr>
          <w:rFonts w:ascii="Times New Roman" w:hAnsi="Times New Roman" w:cs="Times New Roman"/>
        </w:rPr>
        <w:t>Therefore,</w:t>
      </w:r>
      <w:r w:rsidRPr="00A17AE6">
        <w:rPr>
          <w:rFonts w:ascii="Times New Roman" w:hAnsi="Times New Roman" w:cs="Times New Roman"/>
        </w:rPr>
        <w:t xml:space="preserve"> the human resources manage</w:t>
      </w:r>
      <w:r w:rsidR="008177A2">
        <w:rPr>
          <w:rFonts w:ascii="Times New Roman" w:hAnsi="Times New Roman" w:cs="Times New Roman"/>
        </w:rPr>
        <w:t>rs</w:t>
      </w:r>
      <w:r w:rsidRPr="00A17AE6">
        <w:rPr>
          <w:rFonts w:ascii="Times New Roman" w:hAnsi="Times New Roman" w:cs="Times New Roman"/>
        </w:rPr>
        <w:t xml:space="preserve"> must </w:t>
      </w:r>
      <w:r w:rsidR="008177A2" w:rsidRPr="00A17AE6">
        <w:rPr>
          <w:rFonts w:ascii="Times New Roman" w:hAnsi="Times New Roman" w:cs="Times New Roman"/>
        </w:rPr>
        <w:t>investigate</w:t>
      </w:r>
      <w:r w:rsidRPr="00A17AE6">
        <w:rPr>
          <w:rFonts w:ascii="Times New Roman" w:hAnsi="Times New Roman" w:cs="Times New Roman"/>
        </w:rPr>
        <w:t xml:space="preserve"> </w:t>
      </w:r>
      <w:r w:rsidR="004F0271">
        <w:rPr>
          <w:rFonts w:ascii="Times New Roman" w:hAnsi="Times New Roman" w:cs="Times New Roman"/>
        </w:rPr>
        <w:t>efficient ways</w:t>
      </w:r>
      <w:r w:rsidR="00E674F4">
        <w:rPr>
          <w:rFonts w:ascii="Times New Roman" w:hAnsi="Times New Roman" w:cs="Times New Roman"/>
        </w:rPr>
        <w:t xml:space="preserve"> on how</w:t>
      </w:r>
      <w:r w:rsidRPr="00A17AE6">
        <w:rPr>
          <w:rFonts w:ascii="Times New Roman" w:hAnsi="Times New Roman" w:cs="Times New Roman"/>
        </w:rPr>
        <w:t xml:space="preserve"> to promote diversity in the workplace. The report also concluded that the organisations must </w:t>
      </w:r>
      <w:r w:rsidR="008177A2" w:rsidRPr="00A17AE6">
        <w:rPr>
          <w:rFonts w:ascii="Times New Roman" w:hAnsi="Times New Roman" w:cs="Times New Roman"/>
        </w:rPr>
        <w:t>investigate</w:t>
      </w:r>
      <w:r w:rsidRPr="00A17AE6">
        <w:rPr>
          <w:rFonts w:ascii="Times New Roman" w:hAnsi="Times New Roman" w:cs="Times New Roman"/>
        </w:rPr>
        <w:t xml:space="preserve"> the gender inequality in the workplace and therefore it is the duty of the human resources to look after the workplace so that the equality between the genders is well maintained.</w:t>
      </w:r>
    </w:p>
    <w:p w14:paraId="0F8456FA" w14:textId="1466D9EE" w:rsidR="00615B99" w:rsidRDefault="00615B99" w:rsidP="008126BC">
      <w:pPr>
        <w:spacing w:line="360" w:lineRule="auto"/>
        <w:ind w:firstLine="360"/>
        <w:jc w:val="both"/>
        <w:rPr>
          <w:rFonts w:ascii="Times New Roman" w:hAnsi="Times New Roman" w:cs="Times New Roman"/>
        </w:rPr>
      </w:pPr>
      <w:r>
        <w:rPr>
          <w:rFonts w:ascii="Times New Roman" w:hAnsi="Times New Roman" w:cs="Times New Roman"/>
        </w:rPr>
        <w:t xml:space="preserve">We recommend </w:t>
      </w:r>
      <w:r w:rsidR="00A70C1E">
        <w:rPr>
          <w:rFonts w:ascii="Times New Roman" w:hAnsi="Times New Roman" w:cs="Times New Roman"/>
        </w:rPr>
        <w:t>having</w:t>
      </w:r>
      <w:r w:rsidR="00757233">
        <w:rPr>
          <w:rFonts w:ascii="Times New Roman" w:hAnsi="Times New Roman" w:cs="Times New Roman"/>
        </w:rPr>
        <w:t xml:space="preserve"> a dedicated </w:t>
      </w:r>
      <w:r w:rsidR="00797E1D">
        <w:rPr>
          <w:rFonts w:ascii="Times New Roman" w:hAnsi="Times New Roman" w:cs="Times New Roman"/>
        </w:rPr>
        <w:t>department of HR that deals with the flexi</w:t>
      </w:r>
      <w:r w:rsidR="005C5C13">
        <w:rPr>
          <w:rFonts w:ascii="Times New Roman" w:hAnsi="Times New Roman" w:cs="Times New Roman"/>
        </w:rPr>
        <w:t xml:space="preserve">ble working requests and makes thorough investigations </w:t>
      </w:r>
      <w:r w:rsidR="001844E6">
        <w:rPr>
          <w:rFonts w:ascii="Times New Roman" w:hAnsi="Times New Roman" w:cs="Times New Roman"/>
        </w:rPr>
        <w:t xml:space="preserve">before any decision is taken. Promoting </w:t>
      </w:r>
      <w:r w:rsidR="00A70C1E">
        <w:rPr>
          <w:rFonts w:ascii="Times New Roman" w:hAnsi="Times New Roman" w:cs="Times New Roman"/>
        </w:rPr>
        <w:t xml:space="preserve">and encouraging our employees to apply for this </w:t>
      </w:r>
      <w:r w:rsidR="00F37D10">
        <w:rPr>
          <w:rFonts w:ascii="Times New Roman" w:hAnsi="Times New Roman" w:cs="Times New Roman"/>
        </w:rPr>
        <w:t xml:space="preserve">flexible working could improve the reputation of our company and </w:t>
      </w:r>
      <w:r w:rsidR="00BA29DE">
        <w:rPr>
          <w:rFonts w:ascii="Times New Roman" w:hAnsi="Times New Roman" w:cs="Times New Roman"/>
        </w:rPr>
        <w:t>make a more balanced and diverse workplace.</w:t>
      </w:r>
      <w:r w:rsidR="00027671">
        <w:rPr>
          <w:rFonts w:ascii="Times New Roman" w:hAnsi="Times New Roman" w:cs="Times New Roman"/>
        </w:rPr>
        <w:t xml:space="preserve"> </w:t>
      </w:r>
      <w:r w:rsidR="00F91120">
        <w:rPr>
          <w:rFonts w:ascii="Times New Roman" w:hAnsi="Times New Roman" w:cs="Times New Roman"/>
        </w:rPr>
        <w:t xml:space="preserve">We also encourage </w:t>
      </w:r>
      <w:r w:rsidR="00F24E79">
        <w:rPr>
          <w:rFonts w:ascii="Times New Roman" w:hAnsi="Times New Roman" w:cs="Times New Roman"/>
        </w:rPr>
        <w:t>discussions regarding flexible working practices at team meetings</w:t>
      </w:r>
      <w:r w:rsidR="009D46EC">
        <w:rPr>
          <w:rFonts w:ascii="Times New Roman" w:hAnsi="Times New Roman" w:cs="Times New Roman"/>
        </w:rPr>
        <w:t xml:space="preserve">, on management meetings or over informal networks. </w:t>
      </w:r>
      <w:r w:rsidR="00DA52FD">
        <w:rPr>
          <w:rFonts w:ascii="Times New Roman" w:hAnsi="Times New Roman" w:cs="Times New Roman"/>
        </w:rPr>
        <w:t>Periodically r</w:t>
      </w:r>
      <w:r w:rsidR="007A210A">
        <w:rPr>
          <w:rFonts w:ascii="Times New Roman" w:hAnsi="Times New Roman" w:cs="Times New Roman"/>
        </w:rPr>
        <w:t>eview, amend, and relaun</w:t>
      </w:r>
      <w:r w:rsidR="00DA52FD">
        <w:rPr>
          <w:rFonts w:ascii="Times New Roman" w:hAnsi="Times New Roman" w:cs="Times New Roman"/>
        </w:rPr>
        <w:t xml:space="preserve">ch policies to encourage changes </w:t>
      </w:r>
      <w:r w:rsidR="00067705">
        <w:rPr>
          <w:rFonts w:ascii="Times New Roman" w:hAnsi="Times New Roman" w:cs="Times New Roman"/>
        </w:rPr>
        <w:t xml:space="preserve">in culture </w:t>
      </w:r>
      <w:r w:rsidR="009A167E">
        <w:rPr>
          <w:rFonts w:ascii="Times New Roman" w:hAnsi="Times New Roman" w:cs="Times New Roman"/>
        </w:rPr>
        <w:t xml:space="preserve">regarding all variety of flexible working. </w:t>
      </w:r>
      <w:r w:rsidR="001D5841">
        <w:rPr>
          <w:rFonts w:ascii="Times New Roman" w:hAnsi="Times New Roman" w:cs="Times New Roman"/>
        </w:rPr>
        <w:t xml:space="preserve">We can also review policies and job designs to maximise the use of flexible working. </w:t>
      </w:r>
      <w:r w:rsidR="00846885">
        <w:rPr>
          <w:rFonts w:ascii="Times New Roman" w:hAnsi="Times New Roman" w:cs="Times New Roman"/>
        </w:rPr>
        <w:t xml:space="preserve">Most importantly would be </w:t>
      </w:r>
      <w:r w:rsidR="00854214">
        <w:rPr>
          <w:rFonts w:ascii="Times New Roman" w:hAnsi="Times New Roman" w:cs="Times New Roman"/>
        </w:rPr>
        <w:t>to communicate the compa</w:t>
      </w:r>
      <w:r w:rsidR="00EF4A08">
        <w:rPr>
          <w:rFonts w:ascii="Times New Roman" w:hAnsi="Times New Roman" w:cs="Times New Roman"/>
        </w:rPr>
        <w:t xml:space="preserve">ny’s commitment to flexible working and encourage staff to </w:t>
      </w:r>
      <w:r w:rsidR="00C653F8">
        <w:rPr>
          <w:rFonts w:ascii="Times New Roman" w:hAnsi="Times New Roman" w:cs="Times New Roman"/>
        </w:rPr>
        <w:t xml:space="preserve">take the option. </w:t>
      </w:r>
    </w:p>
    <w:p w14:paraId="48C34658" w14:textId="066E715E" w:rsidR="00C653F8" w:rsidRDefault="00C653F8" w:rsidP="008126BC">
      <w:pPr>
        <w:spacing w:line="360" w:lineRule="auto"/>
        <w:ind w:firstLine="360"/>
        <w:jc w:val="both"/>
        <w:rPr>
          <w:rFonts w:ascii="Times New Roman" w:hAnsi="Times New Roman" w:cs="Times New Roman"/>
        </w:rPr>
      </w:pPr>
    </w:p>
    <w:p w14:paraId="55FFDCFE" w14:textId="53CDDECE" w:rsidR="00C653F8" w:rsidRDefault="00C653F8" w:rsidP="008126BC">
      <w:pPr>
        <w:spacing w:line="360" w:lineRule="auto"/>
        <w:ind w:firstLine="360"/>
        <w:jc w:val="both"/>
        <w:rPr>
          <w:rFonts w:ascii="Times New Roman" w:hAnsi="Times New Roman" w:cs="Times New Roman"/>
        </w:rPr>
      </w:pPr>
    </w:p>
    <w:p w14:paraId="1BE95935" w14:textId="62100DF5" w:rsidR="00C653F8" w:rsidRDefault="00C653F8" w:rsidP="008126BC">
      <w:pPr>
        <w:spacing w:line="360" w:lineRule="auto"/>
        <w:ind w:firstLine="360"/>
        <w:jc w:val="both"/>
        <w:rPr>
          <w:rFonts w:ascii="Times New Roman" w:hAnsi="Times New Roman" w:cs="Times New Roman"/>
        </w:rPr>
      </w:pPr>
    </w:p>
    <w:p w14:paraId="1CF469B1" w14:textId="67875E2D" w:rsidR="00C653F8" w:rsidRDefault="00C653F8" w:rsidP="008126BC">
      <w:pPr>
        <w:spacing w:line="360" w:lineRule="auto"/>
        <w:ind w:firstLine="360"/>
        <w:jc w:val="both"/>
        <w:rPr>
          <w:rFonts w:ascii="Times New Roman" w:hAnsi="Times New Roman" w:cs="Times New Roman"/>
        </w:rPr>
      </w:pPr>
    </w:p>
    <w:p w14:paraId="4F34CB00" w14:textId="375C92FF" w:rsidR="00C653F8" w:rsidRDefault="00C653F8" w:rsidP="008126BC">
      <w:pPr>
        <w:spacing w:line="360" w:lineRule="auto"/>
        <w:ind w:firstLine="360"/>
        <w:jc w:val="both"/>
        <w:rPr>
          <w:rFonts w:ascii="Times New Roman" w:hAnsi="Times New Roman" w:cs="Times New Roman"/>
        </w:rPr>
      </w:pPr>
    </w:p>
    <w:p w14:paraId="75800BDD" w14:textId="4C540536" w:rsidR="00C653F8" w:rsidRDefault="00C653F8" w:rsidP="008126BC">
      <w:pPr>
        <w:spacing w:line="360" w:lineRule="auto"/>
        <w:ind w:firstLine="360"/>
        <w:jc w:val="both"/>
        <w:rPr>
          <w:rFonts w:ascii="Times New Roman" w:hAnsi="Times New Roman" w:cs="Times New Roman"/>
        </w:rPr>
      </w:pPr>
    </w:p>
    <w:p w14:paraId="4E58C00F" w14:textId="3DCCD851" w:rsidR="00C653F8" w:rsidRDefault="00C653F8" w:rsidP="008126BC">
      <w:pPr>
        <w:spacing w:line="360" w:lineRule="auto"/>
        <w:ind w:firstLine="360"/>
        <w:jc w:val="both"/>
        <w:rPr>
          <w:rFonts w:ascii="Times New Roman" w:hAnsi="Times New Roman" w:cs="Times New Roman"/>
        </w:rPr>
      </w:pPr>
    </w:p>
    <w:p w14:paraId="76935F3C" w14:textId="74D796FD" w:rsidR="00C653F8" w:rsidRDefault="00C653F8" w:rsidP="00D53D80">
      <w:pPr>
        <w:pStyle w:val="Heading1"/>
        <w:numPr>
          <w:ilvl w:val="0"/>
          <w:numId w:val="1"/>
        </w:numPr>
        <w:spacing w:line="360" w:lineRule="auto"/>
        <w:jc w:val="both"/>
      </w:pPr>
      <w:bookmarkStart w:id="7" w:name="_Toc102648834"/>
      <w:r>
        <w:lastRenderedPageBreak/>
        <w:t>References</w:t>
      </w:r>
      <w:bookmarkEnd w:id="7"/>
    </w:p>
    <w:p w14:paraId="0DC857A2" w14:textId="439C5248" w:rsidR="003250F4" w:rsidRDefault="00BD6C7A" w:rsidP="008075FB">
      <w:pPr>
        <w:pStyle w:val="Bibliography"/>
        <w:spacing w:line="360" w:lineRule="auto"/>
      </w:pPr>
      <w:r>
        <w:t>Argos Limited</w:t>
      </w:r>
      <w:r w:rsidR="003111EB">
        <w:t xml:space="preserve">, 2021, </w:t>
      </w:r>
      <w:r w:rsidR="003111EB" w:rsidRPr="001C6B8C">
        <w:rPr>
          <w:i/>
          <w:iCs/>
        </w:rPr>
        <w:t>About Argos</w:t>
      </w:r>
      <w:r w:rsidR="003111EB">
        <w:t>. [Online]</w:t>
      </w:r>
    </w:p>
    <w:p w14:paraId="42326998" w14:textId="524C2E8E" w:rsidR="004A4ED3" w:rsidRDefault="003111EB" w:rsidP="008075FB">
      <w:pPr>
        <w:spacing w:line="360" w:lineRule="auto"/>
      </w:pPr>
      <w:r>
        <w:t>Available at</w:t>
      </w:r>
      <w:r w:rsidR="004A4ED3">
        <w:t>:</w:t>
      </w:r>
      <w:r w:rsidR="008075FB">
        <w:t xml:space="preserve"> </w:t>
      </w:r>
      <w:hyperlink r:id="rId11" w:history="1">
        <w:r w:rsidR="008075FB" w:rsidRPr="00664915">
          <w:rPr>
            <w:rStyle w:val="Hyperlink"/>
          </w:rPr>
          <w:t>http://www.argos.co.uk/webapp/wcs/stores/servlet/ArgosStaticPageSecondLevel?includeName=AboutArgos.htm&amp;langld=110&amp;storeld=10151&amp;catalogld=1001</w:t>
        </w:r>
      </w:hyperlink>
    </w:p>
    <w:p w14:paraId="7819AF47" w14:textId="4059850E" w:rsidR="003D208E" w:rsidRPr="003111EB" w:rsidRDefault="003D208E" w:rsidP="008075FB">
      <w:pPr>
        <w:spacing w:line="360" w:lineRule="auto"/>
      </w:pPr>
      <w:r>
        <w:t>[Accessed</w:t>
      </w:r>
      <w:r w:rsidR="005623CD">
        <w:t xml:space="preserve"> 03 05 2022]</w:t>
      </w:r>
    </w:p>
    <w:p w14:paraId="45EBB910" w14:textId="627B0985" w:rsidR="0048212B" w:rsidRPr="00132EF9" w:rsidRDefault="00330AB7" w:rsidP="008075FB">
      <w:pPr>
        <w:spacing w:line="360" w:lineRule="auto"/>
        <w:rPr>
          <w:rFonts w:cs="Times New Roman"/>
          <w:szCs w:val="24"/>
          <w:shd w:val="clear" w:color="auto" w:fill="FFFFFF"/>
        </w:rPr>
      </w:pPr>
      <w:r w:rsidRPr="00132EF9">
        <w:rPr>
          <w:rFonts w:cs="Times New Roman"/>
          <w:szCs w:val="24"/>
          <w:shd w:val="clear" w:color="auto" w:fill="FFFFFF"/>
        </w:rPr>
        <w:t>Armstrong,</w:t>
      </w:r>
      <w:r w:rsidR="005A2F12" w:rsidRPr="00132EF9">
        <w:rPr>
          <w:rFonts w:cs="Times New Roman"/>
          <w:szCs w:val="24"/>
          <w:shd w:val="clear" w:color="auto" w:fill="FFFFFF"/>
        </w:rPr>
        <w:t xml:space="preserve"> M. (2020) </w:t>
      </w:r>
      <w:r w:rsidR="00EC6162" w:rsidRPr="00132EF9">
        <w:rPr>
          <w:rFonts w:cs="Times New Roman"/>
          <w:i/>
          <w:iCs/>
          <w:szCs w:val="24"/>
          <w:shd w:val="clear" w:color="auto" w:fill="FFFFFF"/>
        </w:rPr>
        <w:t>Armstrong’s handbook of human resource ma</w:t>
      </w:r>
      <w:r w:rsidR="00DC5690" w:rsidRPr="00132EF9">
        <w:rPr>
          <w:rFonts w:cs="Times New Roman"/>
          <w:i/>
          <w:iCs/>
          <w:szCs w:val="24"/>
          <w:shd w:val="clear" w:color="auto" w:fill="FFFFFF"/>
        </w:rPr>
        <w:t xml:space="preserve">nagement practice. </w:t>
      </w:r>
      <w:r w:rsidR="00DC5690" w:rsidRPr="00132EF9">
        <w:rPr>
          <w:rFonts w:cs="Times New Roman"/>
          <w:szCs w:val="24"/>
          <w:shd w:val="clear" w:color="auto" w:fill="FFFFFF"/>
        </w:rPr>
        <w:t>15</w:t>
      </w:r>
      <w:r w:rsidR="00DC5690" w:rsidRPr="00132EF9">
        <w:rPr>
          <w:rFonts w:cs="Times New Roman"/>
          <w:szCs w:val="24"/>
          <w:shd w:val="clear" w:color="auto" w:fill="FFFFFF"/>
          <w:vertAlign w:val="superscript"/>
        </w:rPr>
        <w:t>th</w:t>
      </w:r>
      <w:r w:rsidR="00DC5690" w:rsidRPr="00132EF9">
        <w:rPr>
          <w:rFonts w:cs="Times New Roman"/>
          <w:szCs w:val="24"/>
          <w:shd w:val="clear" w:color="auto" w:fill="FFFFFF"/>
        </w:rPr>
        <w:t xml:space="preserve"> edition, Kogan Page, London</w:t>
      </w:r>
      <w:r w:rsidR="003F51D8" w:rsidRPr="00132EF9">
        <w:rPr>
          <w:rFonts w:cs="Times New Roman"/>
          <w:szCs w:val="24"/>
          <w:shd w:val="clear" w:color="auto" w:fill="FFFFFF"/>
        </w:rPr>
        <w:t>, England</w:t>
      </w:r>
    </w:p>
    <w:p w14:paraId="4A5CFDFD" w14:textId="6464AE91" w:rsidR="007964E1" w:rsidRPr="00132EF9" w:rsidRDefault="007964E1" w:rsidP="008075FB">
      <w:pPr>
        <w:spacing w:line="360" w:lineRule="auto"/>
        <w:rPr>
          <w:rFonts w:cs="Times New Roman"/>
          <w:szCs w:val="24"/>
        </w:rPr>
      </w:pPr>
      <w:proofErr w:type="spellStart"/>
      <w:r w:rsidRPr="00132EF9">
        <w:rPr>
          <w:rFonts w:cs="Times New Roman"/>
          <w:szCs w:val="24"/>
          <w:shd w:val="clear" w:color="auto" w:fill="FFFFFF"/>
        </w:rPr>
        <w:t>Ayyala</w:t>
      </w:r>
      <w:proofErr w:type="spellEnd"/>
      <w:r w:rsidRPr="00132EF9">
        <w:rPr>
          <w:rFonts w:cs="Times New Roman"/>
          <w:szCs w:val="24"/>
          <w:shd w:val="clear" w:color="auto" w:fill="FFFFFF"/>
        </w:rPr>
        <w:t>, R.S., Artunduaga, M., Morin, C.E. and Coley, B.D., 2022</w:t>
      </w:r>
      <w:r w:rsidR="000D49D2">
        <w:rPr>
          <w:rFonts w:cs="Times New Roman"/>
          <w:szCs w:val="24"/>
          <w:shd w:val="clear" w:color="auto" w:fill="FFFFFF"/>
        </w:rPr>
        <w:t>,</w:t>
      </w:r>
      <w:r w:rsidRPr="00132EF9">
        <w:rPr>
          <w:rFonts w:cs="Times New Roman"/>
          <w:szCs w:val="24"/>
          <w:shd w:val="clear" w:color="auto" w:fill="FFFFFF"/>
        </w:rPr>
        <w:t xml:space="preserve"> </w:t>
      </w:r>
      <w:r w:rsidRPr="00E87C70">
        <w:rPr>
          <w:rFonts w:cs="Times New Roman"/>
          <w:i/>
          <w:iCs/>
          <w:szCs w:val="24"/>
          <w:shd w:val="clear" w:color="auto" w:fill="FFFFFF"/>
        </w:rPr>
        <w:t xml:space="preserve">Leveraging diversity, </w:t>
      </w:r>
      <w:r w:rsidR="001E2577" w:rsidRPr="00E87C70">
        <w:rPr>
          <w:rFonts w:cs="Times New Roman"/>
          <w:i/>
          <w:iCs/>
          <w:szCs w:val="24"/>
          <w:shd w:val="clear" w:color="auto" w:fill="FFFFFF"/>
        </w:rPr>
        <w:t>equity,</w:t>
      </w:r>
      <w:r w:rsidRPr="00E87C70">
        <w:rPr>
          <w:rFonts w:cs="Times New Roman"/>
          <w:i/>
          <w:iCs/>
          <w:szCs w:val="24"/>
          <w:shd w:val="clear" w:color="auto" w:fill="FFFFFF"/>
        </w:rPr>
        <w:t xml:space="preserve"> and inclusion for promoting wellness in the radiology workplace. </w:t>
      </w:r>
      <w:proofErr w:type="spellStart"/>
      <w:r w:rsidRPr="00E87C70">
        <w:rPr>
          <w:rFonts w:cs="Times New Roman"/>
          <w:i/>
          <w:iCs/>
          <w:szCs w:val="24"/>
          <w:shd w:val="clear" w:color="auto" w:fill="FFFFFF"/>
        </w:rPr>
        <w:t>Pediatric</w:t>
      </w:r>
      <w:proofErr w:type="spellEnd"/>
      <w:r w:rsidRPr="00E87C70">
        <w:rPr>
          <w:rFonts w:cs="Times New Roman"/>
          <w:i/>
          <w:iCs/>
          <w:szCs w:val="24"/>
          <w:shd w:val="clear" w:color="auto" w:fill="FFFFFF"/>
        </w:rPr>
        <w:t xml:space="preserve"> Radiology</w:t>
      </w:r>
      <w:r w:rsidRPr="00132EF9">
        <w:rPr>
          <w:rFonts w:cs="Times New Roman"/>
          <w:szCs w:val="24"/>
          <w:shd w:val="clear" w:color="auto" w:fill="FFFFFF"/>
        </w:rPr>
        <w:t>, pp.1-6.</w:t>
      </w:r>
    </w:p>
    <w:p w14:paraId="6C88A7A7" w14:textId="3FC4E6F6" w:rsidR="007964E1" w:rsidRPr="00132EF9" w:rsidRDefault="007964E1" w:rsidP="008075FB">
      <w:pPr>
        <w:spacing w:line="360" w:lineRule="auto"/>
        <w:rPr>
          <w:rFonts w:cs="Times New Roman"/>
          <w:szCs w:val="24"/>
        </w:rPr>
      </w:pPr>
      <w:r w:rsidRPr="00132EF9">
        <w:rPr>
          <w:rFonts w:cs="Times New Roman"/>
          <w:szCs w:val="24"/>
          <w:shd w:val="clear" w:color="auto" w:fill="FFFFFF"/>
        </w:rPr>
        <w:t>Barak, M.E.M., 2022</w:t>
      </w:r>
      <w:r w:rsidR="000D49D2">
        <w:rPr>
          <w:rFonts w:cs="Times New Roman"/>
          <w:szCs w:val="24"/>
          <w:shd w:val="clear" w:color="auto" w:fill="FFFFFF"/>
        </w:rPr>
        <w:t>,</w:t>
      </w:r>
      <w:r w:rsidRPr="00132EF9">
        <w:rPr>
          <w:rFonts w:cs="Times New Roman"/>
          <w:szCs w:val="24"/>
          <w:shd w:val="clear" w:color="auto" w:fill="FFFFFF"/>
        </w:rPr>
        <w:t> </w:t>
      </w:r>
      <w:r w:rsidRPr="00132EF9">
        <w:rPr>
          <w:rFonts w:cs="Times New Roman"/>
          <w:i/>
          <w:iCs/>
          <w:szCs w:val="24"/>
          <w:shd w:val="clear" w:color="auto" w:fill="FFFFFF"/>
        </w:rPr>
        <w:t>Managing diversity: Toward a globally inclusive workplace</w:t>
      </w:r>
      <w:r w:rsidRPr="00132EF9">
        <w:rPr>
          <w:rFonts w:cs="Times New Roman"/>
          <w:szCs w:val="24"/>
          <w:shd w:val="clear" w:color="auto" w:fill="FFFFFF"/>
        </w:rPr>
        <w:t>. Sage Publications.</w:t>
      </w:r>
    </w:p>
    <w:p w14:paraId="4D39CF35" w14:textId="53561A5D" w:rsidR="007964E1" w:rsidRDefault="007964E1" w:rsidP="008075FB">
      <w:pPr>
        <w:spacing w:line="360" w:lineRule="auto"/>
        <w:rPr>
          <w:rFonts w:cs="Times New Roman"/>
          <w:szCs w:val="24"/>
          <w:shd w:val="clear" w:color="auto" w:fill="FFFFFF"/>
        </w:rPr>
      </w:pPr>
      <w:bookmarkStart w:id="8" w:name="_Hlk102721667"/>
      <w:r w:rsidRPr="00132EF9">
        <w:rPr>
          <w:rFonts w:cs="Times New Roman"/>
          <w:szCs w:val="24"/>
          <w:shd w:val="clear" w:color="auto" w:fill="FFFFFF"/>
        </w:rPr>
        <w:t xml:space="preserve">Bowman Williams, </w:t>
      </w:r>
      <w:proofErr w:type="gramStart"/>
      <w:r w:rsidRPr="00132EF9">
        <w:rPr>
          <w:rFonts w:cs="Times New Roman"/>
          <w:szCs w:val="24"/>
          <w:shd w:val="clear" w:color="auto" w:fill="FFFFFF"/>
        </w:rPr>
        <w:t>J.</w:t>
      </w:r>
      <w:proofErr w:type="gramEnd"/>
      <w:r w:rsidRPr="00132EF9">
        <w:rPr>
          <w:rFonts w:cs="Times New Roman"/>
          <w:szCs w:val="24"/>
          <w:shd w:val="clear" w:color="auto" w:fill="FFFFFF"/>
        </w:rPr>
        <w:t xml:space="preserve"> and Cox, J.M., 2022. The New Principle-Practice Gap: The Disconnect between Diversity Beliefs and Actions in the Workplace. </w:t>
      </w:r>
      <w:r w:rsidRPr="00132EF9">
        <w:rPr>
          <w:rFonts w:cs="Times New Roman"/>
          <w:i/>
          <w:iCs/>
          <w:szCs w:val="24"/>
          <w:shd w:val="clear" w:color="auto" w:fill="FFFFFF"/>
        </w:rPr>
        <w:t>Sociology of Race and Ethnicity</w:t>
      </w:r>
      <w:r w:rsidRPr="00132EF9">
        <w:rPr>
          <w:rFonts w:cs="Times New Roman"/>
          <w:szCs w:val="24"/>
          <w:shd w:val="clear" w:color="auto" w:fill="FFFFFF"/>
        </w:rPr>
        <w:t>, </w:t>
      </w:r>
      <w:r w:rsidRPr="00132EF9">
        <w:rPr>
          <w:rFonts w:cs="Times New Roman"/>
          <w:i/>
          <w:iCs/>
          <w:szCs w:val="24"/>
          <w:shd w:val="clear" w:color="auto" w:fill="FFFFFF"/>
        </w:rPr>
        <w:t>8</w:t>
      </w:r>
      <w:r w:rsidRPr="00132EF9">
        <w:rPr>
          <w:rFonts w:cs="Times New Roman"/>
          <w:szCs w:val="24"/>
          <w:shd w:val="clear" w:color="auto" w:fill="FFFFFF"/>
        </w:rPr>
        <w:t>(2), pp.301-314.</w:t>
      </w:r>
    </w:p>
    <w:bookmarkEnd w:id="8"/>
    <w:p w14:paraId="293E3A0D" w14:textId="2D847591" w:rsidR="001C6B8C" w:rsidRDefault="001C6B8C" w:rsidP="008075FB">
      <w:pPr>
        <w:spacing w:line="360" w:lineRule="auto"/>
        <w:rPr>
          <w:rFonts w:cs="Times New Roman"/>
          <w:szCs w:val="24"/>
          <w:shd w:val="clear" w:color="auto" w:fill="FFFFFF"/>
        </w:rPr>
      </w:pPr>
      <w:r>
        <w:rPr>
          <w:rFonts w:cs="Times New Roman"/>
          <w:szCs w:val="24"/>
          <w:shd w:val="clear" w:color="auto" w:fill="FFFFFF"/>
        </w:rPr>
        <w:t xml:space="preserve">CIPD, 2021, </w:t>
      </w:r>
      <w:r w:rsidR="008F00F4" w:rsidRPr="008075FB">
        <w:rPr>
          <w:rFonts w:cs="Times New Roman"/>
          <w:i/>
          <w:iCs/>
          <w:szCs w:val="24"/>
          <w:shd w:val="clear" w:color="auto" w:fill="FFFFFF"/>
        </w:rPr>
        <w:t>Flexible working practices</w:t>
      </w:r>
      <w:r w:rsidR="008075FB">
        <w:rPr>
          <w:rFonts w:cs="Times New Roman"/>
          <w:szCs w:val="24"/>
          <w:shd w:val="clear" w:color="auto" w:fill="FFFFFF"/>
        </w:rPr>
        <w:t>.</w:t>
      </w:r>
      <w:r w:rsidR="008F00F4">
        <w:rPr>
          <w:rFonts w:cs="Times New Roman"/>
          <w:szCs w:val="24"/>
          <w:shd w:val="clear" w:color="auto" w:fill="FFFFFF"/>
        </w:rPr>
        <w:t xml:space="preserve"> [Online]</w:t>
      </w:r>
    </w:p>
    <w:p w14:paraId="1E73CA13" w14:textId="4D9EFE70" w:rsidR="008F00F4" w:rsidRDefault="008F00F4" w:rsidP="008075FB">
      <w:pPr>
        <w:spacing w:line="360" w:lineRule="auto"/>
        <w:rPr>
          <w:rFonts w:cs="Times New Roman"/>
          <w:szCs w:val="24"/>
          <w:shd w:val="clear" w:color="auto" w:fill="FFFFFF"/>
        </w:rPr>
      </w:pPr>
      <w:r>
        <w:rPr>
          <w:rFonts w:cs="Times New Roman"/>
          <w:szCs w:val="24"/>
          <w:shd w:val="clear" w:color="auto" w:fill="FFFFFF"/>
        </w:rPr>
        <w:t xml:space="preserve">Available at: </w:t>
      </w:r>
      <w:hyperlink r:id="rId12" w:anchor="gref" w:history="1">
        <w:r w:rsidR="008075FB" w:rsidRPr="00664915">
          <w:rPr>
            <w:rStyle w:val="Hyperlink"/>
            <w:rFonts w:cs="Times New Roman"/>
            <w:szCs w:val="24"/>
            <w:shd w:val="clear" w:color="auto" w:fill="FFFFFF"/>
          </w:rPr>
          <w:t>https://www.cipd.co.uk/knowledge/fundamentals/relations/flexible-working/factsheet#gref</w:t>
        </w:r>
      </w:hyperlink>
    </w:p>
    <w:p w14:paraId="092E26AC" w14:textId="79653352" w:rsidR="008075FB" w:rsidRDefault="008075FB" w:rsidP="008075FB">
      <w:pPr>
        <w:spacing w:line="360" w:lineRule="auto"/>
        <w:rPr>
          <w:rFonts w:cs="Times New Roman"/>
          <w:szCs w:val="24"/>
          <w:shd w:val="clear" w:color="auto" w:fill="FFFFFF"/>
        </w:rPr>
      </w:pPr>
      <w:r>
        <w:rPr>
          <w:rFonts w:cs="Times New Roman"/>
          <w:szCs w:val="24"/>
          <w:shd w:val="clear" w:color="auto" w:fill="FFFFFF"/>
        </w:rPr>
        <w:t>[Accessed 03.05.2022]</w:t>
      </w:r>
    </w:p>
    <w:p w14:paraId="3A6EC3E1" w14:textId="530F34E7" w:rsidR="008B0DB7" w:rsidRPr="005F4AED" w:rsidRDefault="008B0DB7" w:rsidP="008075FB">
      <w:pPr>
        <w:spacing w:line="360" w:lineRule="auto"/>
        <w:rPr>
          <w:rFonts w:cstheme="minorHAnsi"/>
          <w:sz w:val="16"/>
          <w:szCs w:val="18"/>
          <w:shd w:val="clear" w:color="auto" w:fill="FFFFFF"/>
        </w:rPr>
      </w:pPr>
      <w:proofErr w:type="spellStart"/>
      <w:r w:rsidRPr="005F4AED">
        <w:rPr>
          <w:rFonts w:cstheme="minorHAnsi"/>
        </w:rPr>
        <w:t>CEBMa</w:t>
      </w:r>
      <w:proofErr w:type="spellEnd"/>
      <w:r w:rsidRPr="005F4AED">
        <w:rPr>
          <w:rFonts w:cstheme="minorHAnsi"/>
        </w:rPr>
        <w:t xml:space="preserve">. (2021) </w:t>
      </w:r>
      <w:r w:rsidRPr="005F4AED">
        <w:rPr>
          <w:rFonts w:cstheme="minorHAnsi"/>
          <w:i/>
          <w:iCs/>
        </w:rPr>
        <w:t xml:space="preserve">Flexible working, </w:t>
      </w:r>
      <w:r w:rsidR="00AE1EA2" w:rsidRPr="005F4AED">
        <w:rPr>
          <w:rFonts w:cstheme="minorHAnsi"/>
          <w:i/>
          <w:iCs/>
        </w:rPr>
        <w:t>teleworking,</w:t>
      </w:r>
      <w:r w:rsidRPr="005F4AED">
        <w:rPr>
          <w:rFonts w:cstheme="minorHAnsi"/>
          <w:i/>
          <w:iCs/>
        </w:rPr>
        <w:t xml:space="preserve"> and diversity: an evidence </w:t>
      </w:r>
      <w:proofErr w:type="gramStart"/>
      <w:r w:rsidR="00AE1EA2" w:rsidRPr="005F4AED">
        <w:rPr>
          <w:rFonts w:cstheme="minorHAnsi"/>
          <w:i/>
          <w:iCs/>
        </w:rPr>
        <w:t>review</w:t>
      </w:r>
      <w:proofErr w:type="gramEnd"/>
      <w:r w:rsidRPr="005F4AED">
        <w:rPr>
          <w:rFonts w:cstheme="minorHAnsi"/>
        </w:rPr>
        <w:t>. Scientific summary.</w:t>
      </w:r>
      <w:r w:rsidRPr="005F4AED">
        <w:rPr>
          <w:rFonts w:cstheme="minorHAnsi"/>
          <w:sz w:val="16"/>
          <w:szCs w:val="16"/>
        </w:rPr>
        <w:br/>
      </w:r>
      <w:r w:rsidRPr="005F4AED">
        <w:rPr>
          <w:rFonts w:cstheme="minorHAnsi"/>
        </w:rPr>
        <w:t>London: Chartered Institute of Personnel and Development.</w:t>
      </w:r>
    </w:p>
    <w:p w14:paraId="2F183033" w14:textId="73B2BF36" w:rsidR="007964E1" w:rsidRPr="00132EF9" w:rsidRDefault="007964E1" w:rsidP="008075FB">
      <w:pPr>
        <w:spacing w:line="360" w:lineRule="auto"/>
        <w:rPr>
          <w:rFonts w:cs="Times New Roman"/>
          <w:szCs w:val="24"/>
        </w:rPr>
      </w:pPr>
      <w:r w:rsidRPr="00132EF9">
        <w:rPr>
          <w:rFonts w:cs="Times New Roman"/>
          <w:szCs w:val="24"/>
          <w:shd w:val="clear" w:color="auto" w:fill="FFFFFF"/>
        </w:rPr>
        <w:t xml:space="preserve">Karam, C.M., </w:t>
      </w:r>
      <w:r w:rsidR="00B85F56" w:rsidRPr="00132EF9">
        <w:rPr>
          <w:rFonts w:cs="Times New Roman"/>
          <w:szCs w:val="24"/>
          <w:shd w:val="clear" w:color="auto" w:fill="FFFFFF"/>
        </w:rPr>
        <w:t>(</w:t>
      </w:r>
      <w:r w:rsidRPr="00132EF9">
        <w:rPr>
          <w:rFonts w:cs="Times New Roman"/>
          <w:szCs w:val="24"/>
          <w:shd w:val="clear" w:color="auto" w:fill="FFFFFF"/>
        </w:rPr>
        <w:t>2022</w:t>
      </w:r>
      <w:r w:rsidR="00B85F56" w:rsidRPr="00132EF9">
        <w:rPr>
          <w:rFonts w:cs="Times New Roman"/>
          <w:szCs w:val="24"/>
          <w:shd w:val="clear" w:color="auto" w:fill="FFFFFF"/>
        </w:rPr>
        <w:t>)</w:t>
      </w:r>
      <w:r w:rsidRPr="00132EF9">
        <w:rPr>
          <w:rFonts w:cs="Times New Roman"/>
          <w:szCs w:val="24"/>
          <w:shd w:val="clear" w:color="auto" w:fill="FFFFFF"/>
        </w:rPr>
        <w:t xml:space="preserve"> Understanding diversity in the Lebanese workplace: legal protections in the context of protracted crises and occupation. In </w:t>
      </w:r>
      <w:r w:rsidRPr="00132EF9">
        <w:rPr>
          <w:rFonts w:cs="Times New Roman"/>
          <w:i/>
          <w:iCs/>
          <w:szCs w:val="24"/>
          <w:shd w:val="clear" w:color="auto" w:fill="FFFFFF"/>
        </w:rPr>
        <w:t>Research Handbook on New Frontiers of Equality and Diversity at Work</w:t>
      </w:r>
      <w:r w:rsidRPr="00132EF9">
        <w:rPr>
          <w:rFonts w:cs="Times New Roman"/>
          <w:szCs w:val="24"/>
          <w:shd w:val="clear" w:color="auto" w:fill="FFFFFF"/>
        </w:rPr>
        <w:t>. Edward Elgar Publishing.</w:t>
      </w:r>
    </w:p>
    <w:p w14:paraId="4DFDDF61" w14:textId="77777777" w:rsidR="007964E1" w:rsidRPr="00132EF9" w:rsidRDefault="007964E1" w:rsidP="008075FB">
      <w:pPr>
        <w:spacing w:line="360" w:lineRule="auto"/>
        <w:rPr>
          <w:rFonts w:cs="Times New Roman"/>
          <w:szCs w:val="24"/>
        </w:rPr>
      </w:pPr>
      <w:r w:rsidRPr="00132EF9">
        <w:rPr>
          <w:rFonts w:cs="Times New Roman"/>
          <w:szCs w:val="24"/>
          <w:shd w:val="clear" w:color="auto" w:fill="FFFFFF"/>
        </w:rPr>
        <w:t>Kaur, I., Mishra, G. and Farooqi, R., 2022. Workplace diversity and individual-level outcomes: the role of gender as moderator. </w:t>
      </w:r>
      <w:r w:rsidRPr="00132EF9">
        <w:rPr>
          <w:rFonts w:cs="Times New Roman"/>
          <w:i/>
          <w:iCs/>
          <w:szCs w:val="24"/>
          <w:shd w:val="clear" w:color="auto" w:fill="FFFFFF"/>
        </w:rPr>
        <w:t>South Asian Journal of Business Studies</w:t>
      </w:r>
      <w:r w:rsidRPr="00132EF9">
        <w:rPr>
          <w:rFonts w:cs="Times New Roman"/>
          <w:szCs w:val="24"/>
          <w:shd w:val="clear" w:color="auto" w:fill="FFFFFF"/>
        </w:rPr>
        <w:t>.</w:t>
      </w:r>
    </w:p>
    <w:p w14:paraId="02DF7D98" w14:textId="0BA3205F" w:rsidR="00BC3555" w:rsidRPr="005623CD" w:rsidRDefault="00BC3555" w:rsidP="008075FB">
      <w:pPr>
        <w:spacing w:line="360" w:lineRule="auto"/>
      </w:pPr>
    </w:p>
    <w:sectPr w:rsidR="00BC3555" w:rsidRPr="005623CD" w:rsidSect="00D16D01">
      <w:headerReference w:type="default" r:id="rId13"/>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039B9" w14:textId="77777777" w:rsidR="009C7F3C" w:rsidRDefault="009C7F3C" w:rsidP="000511E7">
      <w:pPr>
        <w:spacing w:after="0" w:line="240" w:lineRule="auto"/>
      </w:pPr>
      <w:r>
        <w:separator/>
      </w:r>
    </w:p>
  </w:endnote>
  <w:endnote w:type="continuationSeparator" w:id="0">
    <w:p w14:paraId="71EE0446" w14:textId="77777777" w:rsidR="009C7F3C" w:rsidRDefault="009C7F3C" w:rsidP="00051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ED4F0" w14:textId="77777777" w:rsidR="009C7F3C" w:rsidRDefault="009C7F3C" w:rsidP="000511E7">
      <w:pPr>
        <w:spacing w:after="0" w:line="240" w:lineRule="auto"/>
      </w:pPr>
      <w:r>
        <w:separator/>
      </w:r>
    </w:p>
  </w:footnote>
  <w:footnote w:type="continuationSeparator" w:id="0">
    <w:p w14:paraId="45EC9EB3" w14:textId="77777777" w:rsidR="009C7F3C" w:rsidRDefault="009C7F3C" w:rsidP="00051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094347"/>
      <w:docPartObj>
        <w:docPartGallery w:val="Page Numbers (Top of Page)"/>
        <w:docPartUnique/>
      </w:docPartObj>
    </w:sdtPr>
    <w:sdtEndPr>
      <w:rPr>
        <w:noProof/>
      </w:rPr>
    </w:sdtEndPr>
    <w:sdtContent>
      <w:p w14:paraId="578938D7" w14:textId="352CA2AD" w:rsidR="000511E7" w:rsidRDefault="000511E7">
        <w:pPr>
          <w:pStyle w:val="Header"/>
          <w:jc w:val="right"/>
        </w:pPr>
        <w:r>
          <w:t>Gheorghe-</w:t>
        </w:r>
        <w:r>
          <w:fldChar w:fldCharType="begin"/>
        </w:r>
        <w:r>
          <w:instrText xml:space="preserve"> PAGE   \* MERGEFORMAT </w:instrText>
        </w:r>
        <w:r>
          <w:fldChar w:fldCharType="separate"/>
        </w:r>
        <w:r>
          <w:rPr>
            <w:noProof/>
          </w:rPr>
          <w:t>2</w:t>
        </w:r>
        <w:r>
          <w:rPr>
            <w:noProof/>
          </w:rPr>
          <w:fldChar w:fldCharType="end"/>
        </w:r>
      </w:p>
    </w:sdtContent>
  </w:sdt>
  <w:p w14:paraId="10447810" w14:textId="77777777" w:rsidR="000511E7" w:rsidRDefault="000511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256923"/>
    <w:multiLevelType w:val="hybridMultilevel"/>
    <w:tmpl w:val="8EFAAF6C"/>
    <w:lvl w:ilvl="0" w:tplc="13A4C8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1107C5"/>
    <w:multiLevelType w:val="hybridMultilevel"/>
    <w:tmpl w:val="79F666D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16cid:durableId="994645616">
    <w:abstractNumId w:val="0"/>
  </w:num>
  <w:num w:numId="2" w16cid:durableId="537814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E7"/>
    <w:rsid w:val="000074CD"/>
    <w:rsid w:val="0001325E"/>
    <w:rsid w:val="00027671"/>
    <w:rsid w:val="0003745F"/>
    <w:rsid w:val="0004204C"/>
    <w:rsid w:val="00050143"/>
    <w:rsid w:val="000511E7"/>
    <w:rsid w:val="00056AD0"/>
    <w:rsid w:val="00063B21"/>
    <w:rsid w:val="00065FAC"/>
    <w:rsid w:val="00066FC4"/>
    <w:rsid w:val="00067705"/>
    <w:rsid w:val="00067F23"/>
    <w:rsid w:val="00071993"/>
    <w:rsid w:val="00094AEF"/>
    <w:rsid w:val="000A6D83"/>
    <w:rsid w:val="000B3E45"/>
    <w:rsid w:val="000C0CB4"/>
    <w:rsid w:val="000C1EB5"/>
    <w:rsid w:val="000D2117"/>
    <w:rsid w:val="000D49D2"/>
    <w:rsid w:val="000D4FAD"/>
    <w:rsid w:val="000E4861"/>
    <w:rsid w:val="000E5757"/>
    <w:rsid w:val="000F0800"/>
    <w:rsid w:val="000F76D3"/>
    <w:rsid w:val="00101069"/>
    <w:rsid w:val="00101779"/>
    <w:rsid w:val="00114B1B"/>
    <w:rsid w:val="00121735"/>
    <w:rsid w:val="00124BE0"/>
    <w:rsid w:val="0012761B"/>
    <w:rsid w:val="00132EF9"/>
    <w:rsid w:val="00136EDB"/>
    <w:rsid w:val="00137854"/>
    <w:rsid w:val="00150517"/>
    <w:rsid w:val="00175AB4"/>
    <w:rsid w:val="001844E6"/>
    <w:rsid w:val="00185245"/>
    <w:rsid w:val="00187546"/>
    <w:rsid w:val="00194A32"/>
    <w:rsid w:val="001950BF"/>
    <w:rsid w:val="001965F9"/>
    <w:rsid w:val="001A433B"/>
    <w:rsid w:val="001A48C9"/>
    <w:rsid w:val="001B0790"/>
    <w:rsid w:val="001C15A7"/>
    <w:rsid w:val="001C5EEE"/>
    <w:rsid w:val="001C6B8C"/>
    <w:rsid w:val="001D2CCD"/>
    <w:rsid w:val="001D5841"/>
    <w:rsid w:val="001E2577"/>
    <w:rsid w:val="00203020"/>
    <w:rsid w:val="00233571"/>
    <w:rsid w:val="00241C18"/>
    <w:rsid w:val="002475B8"/>
    <w:rsid w:val="00256AF2"/>
    <w:rsid w:val="002628E0"/>
    <w:rsid w:val="00270159"/>
    <w:rsid w:val="002737A9"/>
    <w:rsid w:val="0028382F"/>
    <w:rsid w:val="002A1BDC"/>
    <w:rsid w:val="002B4571"/>
    <w:rsid w:val="002D51D4"/>
    <w:rsid w:val="002D5235"/>
    <w:rsid w:val="002D683B"/>
    <w:rsid w:val="002E24CC"/>
    <w:rsid w:val="002F0761"/>
    <w:rsid w:val="002F15D3"/>
    <w:rsid w:val="002F4277"/>
    <w:rsid w:val="002F6EF0"/>
    <w:rsid w:val="002F77A8"/>
    <w:rsid w:val="00304C21"/>
    <w:rsid w:val="003072A6"/>
    <w:rsid w:val="003111EB"/>
    <w:rsid w:val="00313058"/>
    <w:rsid w:val="003158A4"/>
    <w:rsid w:val="00320099"/>
    <w:rsid w:val="003250F4"/>
    <w:rsid w:val="00330AB7"/>
    <w:rsid w:val="00333B03"/>
    <w:rsid w:val="00336319"/>
    <w:rsid w:val="003366DE"/>
    <w:rsid w:val="00344885"/>
    <w:rsid w:val="00344C84"/>
    <w:rsid w:val="003576BB"/>
    <w:rsid w:val="0036453A"/>
    <w:rsid w:val="00370663"/>
    <w:rsid w:val="00374AB9"/>
    <w:rsid w:val="00380DD2"/>
    <w:rsid w:val="003829F0"/>
    <w:rsid w:val="00386AA9"/>
    <w:rsid w:val="00391B95"/>
    <w:rsid w:val="003934CE"/>
    <w:rsid w:val="0039566F"/>
    <w:rsid w:val="00395E7D"/>
    <w:rsid w:val="003A364C"/>
    <w:rsid w:val="003A3808"/>
    <w:rsid w:val="003A7992"/>
    <w:rsid w:val="003B084B"/>
    <w:rsid w:val="003D0C5D"/>
    <w:rsid w:val="003D208E"/>
    <w:rsid w:val="003E4283"/>
    <w:rsid w:val="003E5440"/>
    <w:rsid w:val="003E7DF8"/>
    <w:rsid w:val="003F51D8"/>
    <w:rsid w:val="003F733E"/>
    <w:rsid w:val="00402724"/>
    <w:rsid w:val="00405DB9"/>
    <w:rsid w:val="0043578B"/>
    <w:rsid w:val="004405BD"/>
    <w:rsid w:val="00441590"/>
    <w:rsid w:val="004435B5"/>
    <w:rsid w:val="00443738"/>
    <w:rsid w:val="00443DAC"/>
    <w:rsid w:val="004473EA"/>
    <w:rsid w:val="004509D9"/>
    <w:rsid w:val="00463FAE"/>
    <w:rsid w:val="00464C9A"/>
    <w:rsid w:val="00480065"/>
    <w:rsid w:val="0048212B"/>
    <w:rsid w:val="00484749"/>
    <w:rsid w:val="004939EA"/>
    <w:rsid w:val="00495474"/>
    <w:rsid w:val="004A1CAA"/>
    <w:rsid w:val="004A4ED3"/>
    <w:rsid w:val="004B0826"/>
    <w:rsid w:val="004B0981"/>
    <w:rsid w:val="004B3DF5"/>
    <w:rsid w:val="004B638A"/>
    <w:rsid w:val="004C00C6"/>
    <w:rsid w:val="004C1C40"/>
    <w:rsid w:val="004D3E6A"/>
    <w:rsid w:val="004E5908"/>
    <w:rsid w:val="004F0271"/>
    <w:rsid w:val="004F56E9"/>
    <w:rsid w:val="005010A2"/>
    <w:rsid w:val="005021F7"/>
    <w:rsid w:val="00505289"/>
    <w:rsid w:val="00512517"/>
    <w:rsid w:val="005169CE"/>
    <w:rsid w:val="00520939"/>
    <w:rsid w:val="005249AB"/>
    <w:rsid w:val="0052673A"/>
    <w:rsid w:val="00544795"/>
    <w:rsid w:val="005623CD"/>
    <w:rsid w:val="00567104"/>
    <w:rsid w:val="00575100"/>
    <w:rsid w:val="00585526"/>
    <w:rsid w:val="005A2A28"/>
    <w:rsid w:val="005A2F12"/>
    <w:rsid w:val="005A5261"/>
    <w:rsid w:val="005A5B9A"/>
    <w:rsid w:val="005A6307"/>
    <w:rsid w:val="005B7E37"/>
    <w:rsid w:val="005C16CC"/>
    <w:rsid w:val="005C5C13"/>
    <w:rsid w:val="005D253E"/>
    <w:rsid w:val="005D688A"/>
    <w:rsid w:val="005E39A9"/>
    <w:rsid w:val="005E5A75"/>
    <w:rsid w:val="005F0707"/>
    <w:rsid w:val="005F4AED"/>
    <w:rsid w:val="00600DBE"/>
    <w:rsid w:val="00612E5E"/>
    <w:rsid w:val="00615B99"/>
    <w:rsid w:val="00615E00"/>
    <w:rsid w:val="00635840"/>
    <w:rsid w:val="006379F1"/>
    <w:rsid w:val="00645289"/>
    <w:rsid w:val="00661702"/>
    <w:rsid w:val="00662E19"/>
    <w:rsid w:val="00663975"/>
    <w:rsid w:val="0067556A"/>
    <w:rsid w:val="00684121"/>
    <w:rsid w:val="00696736"/>
    <w:rsid w:val="006B0D23"/>
    <w:rsid w:val="006B2242"/>
    <w:rsid w:val="006B3BE4"/>
    <w:rsid w:val="006B6F94"/>
    <w:rsid w:val="006B7262"/>
    <w:rsid w:val="006C1A19"/>
    <w:rsid w:val="006C1F7B"/>
    <w:rsid w:val="006D1336"/>
    <w:rsid w:val="006D326C"/>
    <w:rsid w:val="006E2611"/>
    <w:rsid w:val="006F056A"/>
    <w:rsid w:val="006F3F8F"/>
    <w:rsid w:val="007001D8"/>
    <w:rsid w:val="00702063"/>
    <w:rsid w:val="007115EC"/>
    <w:rsid w:val="007157DB"/>
    <w:rsid w:val="00723A64"/>
    <w:rsid w:val="00724ED2"/>
    <w:rsid w:val="00730E0E"/>
    <w:rsid w:val="007330E0"/>
    <w:rsid w:val="0074018A"/>
    <w:rsid w:val="00757233"/>
    <w:rsid w:val="00784774"/>
    <w:rsid w:val="007964E1"/>
    <w:rsid w:val="00797E1D"/>
    <w:rsid w:val="007A210A"/>
    <w:rsid w:val="007A31B5"/>
    <w:rsid w:val="007A7682"/>
    <w:rsid w:val="007B12D8"/>
    <w:rsid w:val="007C2C3D"/>
    <w:rsid w:val="007C61EB"/>
    <w:rsid w:val="007D517D"/>
    <w:rsid w:val="007F558D"/>
    <w:rsid w:val="008075FB"/>
    <w:rsid w:val="008126BC"/>
    <w:rsid w:val="008177A2"/>
    <w:rsid w:val="0082237B"/>
    <w:rsid w:val="00823006"/>
    <w:rsid w:val="00823EC5"/>
    <w:rsid w:val="00846885"/>
    <w:rsid w:val="00854214"/>
    <w:rsid w:val="00867682"/>
    <w:rsid w:val="00870308"/>
    <w:rsid w:val="008709F4"/>
    <w:rsid w:val="00873DC6"/>
    <w:rsid w:val="008756A1"/>
    <w:rsid w:val="008759F4"/>
    <w:rsid w:val="00891B8A"/>
    <w:rsid w:val="00896905"/>
    <w:rsid w:val="00897148"/>
    <w:rsid w:val="008A101D"/>
    <w:rsid w:val="008B0DB7"/>
    <w:rsid w:val="008B179A"/>
    <w:rsid w:val="008B221C"/>
    <w:rsid w:val="008C2FEE"/>
    <w:rsid w:val="008C40A5"/>
    <w:rsid w:val="008D5F5A"/>
    <w:rsid w:val="008E1425"/>
    <w:rsid w:val="008E4415"/>
    <w:rsid w:val="008F00F4"/>
    <w:rsid w:val="00900A3E"/>
    <w:rsid w:val="00906B3D"/>
    <w:rsid w:val="00912D42"/>
    <w:rsid w:val="009137A5"/>
    <w:rsid w:val="00916A91"/>
    <w:rsid w:val="00931093"/>
    <w:rsid w:val="00940B35"/>
    <w:rsid w:val="00943F95"/>
    <w:rsid w:val="00944EAC"/>
    <w:rsid w:val="00946953"/>
    <w:rsid w:val="00946C9B"/>
    <w:rsid w:val="00964FDE"/>
    <w:rsid w:val="00976B0B"/>
    <w:rsid w:val="00980CB1"/>
    <w:rsid w:val="009825B4"/>
    <w:rsid w:val="0099411D"/>
    <w:rsid w:val="00994860"/>
    <w:rsid w:val="009967F4"/>
    <w:rsid w:val="009A0008"/>
    <w:rsid w:val="009A0358"/>
    <w:rsid w:val="009A167E"/>
    <w:rsid w:val="009A7026"/>
    <w:rsid w:val="009A7E23"/>
    <w:rsid w:val="009B455B"/>
    <w:rsid w:val="009C7F3C"/>
    <w:rsid w:val="009D0180"/>
    <w:rsid w:val="009D46EC"/>
    <w:rsid w:val="009E0E37"/>
    <w:rsid w:val="009F5994"/>
    <w:rsid w:val="00A04514"/>
    <w:rsid w:val="00A10BDE"/>
    <w:rsid w:val="00A15103"/>
    <w:rsid w:val="00A17AE6"/>
    <w:rsid w:val="00A26110"/>
    <w:rsid w:val="00A32759"/>
    <w:rsid w:val="00A4522B"/>
    <w:rsid w:val="00A45494"/>
    <w:rsid w:val="00A50F1D"/>
    <w:rsid w:val="00A545DD"/>
    <w:rsid w:val="00A57D04"/>
    <w:rsid w:val="00A610CE"/>
    <w:rsid w:val="00A65222"/>
    <w:rsid w:val="00A70C1E"/>
    <w:rsid w:val="00A73C71"/>
    <w:rsid w:val="00A73D04"/>
    <w:rsid w:val="00A87B7C"/>
    <w:rsid w:val="00AA1F36"/>
    <w:rsid w:val="00AB5C27"/>
    <w:rsid w:val="00AB7DFC"/>
    <w:rsid w:val="00AC7866"/>
    <w:rsid w:val="00AD18C3"/>
    <w:rsid w:val="00AD31D7"/>
    <w:rsid w:val="00AE1EA2"/>
    <w:rsid w:val="00AE5514"/>
    <w:rsid w:val="00AF1F76"/>
    <w:rsid w:val="00B00C95"/>
    <w:rsid w:val="00B06D30"/>
    <w:rsid w:val="00B07D71"/>
    <w:rsid w:val="00B12DC4"/>
    <w:rsid w:val="00B2482A"/>
    <w:rsid w:val="00B34DD1"/>
    <w:rsid w:val="00B405BA"/>
    <w:rsid w:val="00B40D2C"/>
    <w:rsid w:val="00B55675"/>
    <w:rsid w:val="00B72CD5"/>
    <w:rsid w:val="00B85F56"/>
    <w:rsid w:val="00B865B9"/>
    <w:rsid w:val="00B92A7C"/>
    <w:rsid w:val="00B962DF"/>
    <w:rsid w:val="00BA21ED"/>
    <w:rsid w:val="00BA29DE"/>
    <w:rsid w:val="00BA6D9E"/>
    <w:rsid w:val="00BB2CAB"/>
    <w:rsid w:val="00BB2FC4"/>
    <w:rsid w:val="00BB6766"/>
    <w:rsid w:val="00BC3555"/>
    <w:rsid w:val="00BC4B6D"/>
    <w:rsid w:val="00BC5A90"/>
    <w:rsid w:val="00BD6C7A"/>
    <w:rsid w:val="00BF381F"/>
    <w:rsid w:val="00BF5409"/>
    <w:rsid w:val="00BF59AA"/>
    <w:rsid w:val="00BF602E"/>
    <w:rsid w:val="00BF6077"/>
    <w:rsid w:val="00BF634E"/>
    <w:rsid w:val="00BF6B47"/>
    <w:rsid w:val="00BF7154"/>
    <w:rsid w:val="00BF71C7"/>
    <w:rsid w:val="00C23DFB"/>
    <w:rsid w:val="00C25539"/>
    <w:rsid w:val="00C41A85"/>
    <w:rsid w:val="00C540FD"/>
    <w:rsid w:val="00C546E5"/>
    <w:rsid w:val="00C63DFC"/>
    <w:rsid w:val="00C653F8"/>
    <w:rsid w:val="00C66762"/>
    <w:rsid w:val="00C70FB8"/>
    <w:rsid w:val="00C82338"/>
    <w:rsid w:val="00C85B83"/>
    <w:rsid w:val="00CA0CF9"/>
    <w:rsid w:val="00CB2CB6"/>
    <w:rsid w:val="00CC5CF8"/>
    <w:rsid w:val="00CD760D"/>
    <w:rsid w:val="00CE0D79"/>
    <w:rsid w:val="00CE484F"/>
    <w:rsid w:val="00CF40EB"/>
    <w:rsid w:val="00D041ED"/>
    <w:rsid w:val="00D05ADC"/>
    <w:rsid w:val="00D12BD3"/>
    <w:rsid w:val="00D16D01"/>
    <w:rsid w:val="00D503DA"/>
    <w:rsid w:val="00D522A5"/>
    <w:rsid w:val="00D53D80"/>
    <w:rsid w:val="00D57775"/>
    <w:rsid w:val="00D637DB"/>
    <w:rsid w:val="00D64C96"/>
    <w:rsid w:val="00D6602B"/>
    <w:rsid w:val="00D76100"/>
    <w:rsid w:val="00D76A8D"/>
    <w:rsid w:val="00D8538A"/>
    <w:rsid w:val="00D86BB6"/>
    <w:rsid w:val="00D90D22"/>
    <w:rsid w:val="00D93BB5"/>
    <w:rsid w:val="00D97063"/>
    <w:rsid w:val="00D9762A"/>
    <w:rsid w:val="00DA1325"/>
    <w:rsid w:val="00DA14C9"/>
    <w:rsid w:val="00DA52FD"/>
    <w:rsid w:val="00DB2391"/>
    <w:rsid w:val="00DB4F88"/>
    <w:rsid w:val="00DC1C4F"/>
    <w:rsid w:val="00DC5690"/>
    <w:rsid w:val="00DD1FB5"/>
    <w:rsid w:val="00DE0CE2"/>
    <w:rsid w:val="00DE58B4"/>
    <w:rsid w:val="00DE6227"/>
    <w:rsid w:val="00DF3A5E"/>
    <w:rsid w:val="00DF424D"/>
    <w:rsid w:val="00DF6374"/>
    <w:rsid w:val="00E04AAF"/>
    <w:rsid w:val="00E070D3"/>
    <w:rsid w:val="00E117D7"/>
    <w:rsid w:val="00E1394C"/>
    <w:rsid w:val="00E25397"/>
    <w:rsid w:val="00E25644"/>
    <w:rsid w:val="00E2722B"/>
    <w:rsid w:val="00E32691"/>
    <w:rsid w:val="00E348C4"/>
    <w:rsid w:val="00E40844"/>
    <w:rsid w:val="00E40CE1"/>
    <w:rsid w:val="00E41109"/>
    <w:rsid w:val="00E421DC"/>
    <w:rsid w:val="00E4521D"/>
    <w:rsid w:val="00E62C15"/>
    <w:rsid w:val="00E674F4"/>
    <w:rsid w:val="00E70AE8"/>
    <w:rsid w:val="00E71727"/>
    <w:rsid w:val="00E75922"/>
    <w:rsid w:val="00E87C70"/>
    <w:rsid w:val="00E91DDE"/>
    <w:rsid w:val="00EA198D"/>
    <w:rsid w:val="00EA350F"/>
    <w:rsid w:val="00EA353A"/>
    <w:rsid w:val="00EA401B"/>
    <w:rsid w:val="00EB1362"/>
    <w:rsid w:val="00EC05C1"/>
    <w:rsid w:val="00EC35DA"/>
    <w:rsid w:val="00EC4009"/>
    <w:rsid w:val="00EC6162"/>
    <w:rsid w:val="00ED1FDF"/>
    <w:rsid w:val="00EE04FA"/>
    <w:rsid w:val="00EF02D2"/>
    <w:rsid w:val="00EF4A08"/>
    <w:rsid w:val="00F01988"/>
    <w:rsid w:val="00F24E79"/>
    <w:rsid w:val="00F33C84"/>
    <w:rsid w:val="00F37D10"/>
    <w:rsid w:val="00F4236E"/>
    <w:rsid w:val="00F427EC"/>
    <w:rsid w:val="00F441D4"/>
    <w:rsid w:val="00F5281B"/>
    <w:rsid w:val="00F541C1"/>
    <w:rsid w:val="00F734DE"/>
    <w:rsid w:val="00F84963"/>
    <w:rsid w:val="00F84DEE"/>
    <w:rsid w:val="00F87C57"/>
    <w:rsid w:val="00F91120"/>
    <w:rsid w:val="00FA33C5"/>
    <w:rsid w:val="00FA3B27"/>
    <w:rsid w:val="00FA3FA4"/>
    <w:rsid w:val="00FB34F7"/>
    <w:rsid w:val="00FB3BAC"/>
    <w:rsid w:val="00FC0937"/>
    <w:rsid w:val="00FC5461"/>
    <w:rsid w:val="00FF05CC"/>
    <w:rsid w:val="00FF24C0"/>
    <w:rsid w:val="00FF7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D5D4D"/>
  <w15:chartTrackingRefBased/>
  <w15:docId w15:val="{3FC8EB68-A42F-4AD4-BE5A-14CBAC7CC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511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11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11E7"/>
  </w:style>
  <w:style w:type="paragraph" w:styleId="Footer">
    <w:name w:val="footer"/>
    <w:basedOn w:val="Normal"/>
    <w:link w:val="FooterChar"/>
    <w:uiPriority w:val="99"/>
    <w:unhideWhenUsed/>
    <w:rsid w:val="000511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11E7"/>
  </w:style>
  <w:style w:type="character" w:customStyle="1" w:styleId="Heading1Char">
    <w:name w:val="Heading 1 Char"/>
    <w:basedOn w:val="DefaultParagraphFont"/>
    <w:link w:val="Heading1"/>
    <w:uiPriority w:val="9"/>
    <w:rsid w:val="000511E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33B03"/>
    <w:pPr>
      <w:ind w:left="720"/>
      <w:contextualSpacing/>
    </w:pPr>
  </w:style>
  <w:style w:type="paragraph" w:styleId="TOCHeading">
    <w:name w:val="TOC Heading"/>
    <w:basedOn w:val="Heading1"/>
    <w:next w:val="Normal"/>
    <w:uiPriority w:val="39"/>
    <w:unhideWhenUsed/>
    <w:qFormat/>
    <w:rsid w:val="00B07D71"/>
    <w:pPr>
      <w:outlineLvl w:val="9"/>
    </w:pPr>
    <w:rPr>
      <w:lang w:val="en-US"/>
    </w:rPr>
  </w:style>
  <w:style w:type="paragraph" w:styleId="TOC1">
    <w:name w:val="toc 1"/>
    <w:basedOn w:val="Normal"/>
    <w:next w:val="Normal"/>
    <w:autoRedefine/>
    <w:uiPriority w:val="39"/>
    <w:unhideWhenUsed/>
    <w:rsid w:val="00B07D71"/>
    <w:pPr>
      <w:spacing w:after="100"/>
    </w:pPr>
  </w:style>
  <w:style w:type="character" w:styleId="Hyperlink">
    <w:name w:val="Hyperlink"/>
    <w:basedOn w:val="DefaultParagraphFont"/>
    <w:uiPriority w:val="99"/>
    <w:unhideWhenUsed/>
    <w:rsid w:val="00B07D71"/>
    <w:rPr>
      <w:color w:val="0563C1" w:themeColor="hyperlink"/>
      <w:u w:val="single"/>
    </w:rPr>
  </w:style>
  <w:style w:type="paragraph" w:styleId="Bibliography">
    <w:name w:val="Bibliography"/>
    <w:basedOn w:val="Normal"/>
    <w:next w:val="Normal"/>
    <w:uiPriority w:val="37"/>
    <w:unhideWhenUsed/>
    <w:rsid w:val="00BC3555"/>
  </w:style>
  <w:style w:type="character" w:styleId="UnresolvedMention">
    <w:name w:val="Unresolved Mention"/>
    <w:basedOn w:val="DefaultParagraphFont"/>
    <w:uiPriority w:val="99"/>
    <w:semiHidden/>
    <w:unhideWhenUsed/>
    <w:rsid w:val="003D20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786314">
      <w:bodyDiv w:val="1"/>
      <w:marLeft w:val="0"/>
      <w:marRight w:val="0"/>
      <w:marTop w:val="0"/>
      <w:marBottom w:val="0"/>
      <w:divBdr>
        <w:top w:val="none" w:sz="0" w:space="0" w:color="auto"/>
        <w:left w:val="none" w:sz="0" w:space="0" w:color="auto"/>
        <w:bottom w:val="none" w:sz="0" w:space="0" w:color="auto"/>
        <w:right w:val="none" w:sz="0" w:space="0" w:color="auto"/>
      </w:divBdr>
    </w:div>
    <w:div w:id="172536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pd.co.uk/knowledge/fundamentals/relations/flexible-working/factshee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rgos.co.uk/webapp/wcs/stores/servlet/ArgosStaticPageSecondLevel?includeName=AboutArgos.htm&amp;langld=110&amp;storeld=10151&amp;catalogld=100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1" ma:contentTypeDescription="Create a new document." ma:contentTypeScope="" ma:versionID="dbf0f44cc3cb5dd297bd602464410084">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745da999843fdb43138581539170f10c"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D9A836-ED67-4021-BD27-0D3F57C588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7FF4CD-7D3B-4029-8360-999175C9CB37}">
  <ds:schemaRefs>
    <ds:schemaRef ds:uri="http://schemas.microsoft.com/sharepoint/v3/contenttype/forms"/>
  </ds:schemaRefs>
</ds:datastoreItem>
</file>

<file path=customXml/itemProps3.xml><?xml version="1.0" encoding="utf-8"?>
<ds:datastoreItem xmlns:ds="http://schemas.openxmlformats.org/officeDocument/2006/customXml" ds:itemID="{BD3F2055-65C2-40D5-9C8C-8378B9F95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8D617C-37D3-4E66-A8B2-81DEBF5B2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2694</Words>
  <Characters>15361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Gheorghe</dc:creator>
  <cp:keywords/>
  <dc:description/>
  <cp:lastModifiedBy>Stefan Gheorghe</cp:lastModifiedBy>
  <cp:revision>3</cp:revision>
  <dcterms:created xsi:type="dcterms:W3CDTF">2022-05-05T12:10:00Z</dcterms:created>
  <dcterms:modified xsi:type="dcterms:W3CDTF">2022-05-06T06:32:00Z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