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DF170" w14:textId="302EFD66" w:rsidR="00922257" w:rsidRDefault="00922257" w:rsidP="00922257">
      <w:pPr>
        <w:spacing w:line="240" w:lineRule="auto"/>
        <w:jc w:val="center"/>
        <w:rPr>
          <w:b/>
          <w:bCs/>
          <w:i/>
          <w:iCs/>
          <w:sz w:val="52"/>
          <w:szCs w:val="52"/>
          <w:lang w:val="en-IN"/>
        </w:rPr>
      </w:pPr>
      <w:r>
        <w:rPr>
          <w:b/>
          <w:bCs/>
          <w:i/>
          <w:iCs/>
          <w:sz w:val="52"/>
          <w:szCs w:val="52"/>
          <w:lang w:val="en-IN"/>
        </w:rPr>
        <w:t>University of Wales Trinity Saint David</w:t>
      </w:r>
    </w:p>
    <w:p w14:paraId="6735C37C" w14:textId="6EFC388A" w:rsidR="00922257" w:rsidRDefault="00922257" w:rsidP="00922257">
      <w:pPr>
        <w:spacing w:line="240" w:lineRule="auto"/>
        <w:jc w:val="center"/>
        <w:rPr>
          <w:b/>
          <w:bCs/>
          <w:i/>
          <w:iCs/>
          <w:sz w:val="52"/>
          <w:szCs w:val="52"/>
          <w:lang w:val="en-IN"/>
        </w:rPr>
      </w:pPr>
      <w:r>
        <w:rPr>
          <w:b/>
          <w:bCs/>
          <w:i/>
          <w:iCs/>
          <w:sz w:val="52"/>
          <w:szCs w:val="52"/>
          <w:lang w:val="en-IN"/>
        </w:rPr>
        <w:t>Stanislav Stoyanov</w:t>
      </w:r>
    </w:p>
    <w:p w14:paraId="17AF413C" w14:textId="14AD896C" w:rsidR="00922257" w:rsidRDefault="00922257" w:rsidP="00922257">
      <w:pPr>
        <w:spacing w:line="240" w:lineRule="auto"/>
        <w:jc w:val="center"/>
        <w:rPr>
          <w:b/>
          <w:bCs/>
          <w:i/>
          <w:iCs/>
          <w:sz w:val="52"/>
          <w:szCs w:val="52"/>
          <w:lang w:val="en-IN"/>
        </w:rPr>
      </w:pPr>
      <w:r>
        <w:rPr>
          <w:b/>
          <w:bCs/>
          <w:i/>
          <w:iCs/>
          <w:sz w:val="52"/>
          <w:szCs w:val="52"/>
          <w:lang w:val="en-IN"/>
        </w:rPr>
        <w:t>Student number:2029652</w:t>
      </w:r>
    </w:p>
    <w:p w14:paraId="5D4E5B92" w14:textId="14848BA5" w:rsidR="00AE1F45" w:rsidRDefault="00AE1F45" w:rsidP="00922257">
      <w:pPr>
        <w:spacing w:line="240" w:lineRule="auto"/>
        <w:jc w:val="center"/>
        <w:rPr>
          <w:b/>
          <w:bCs/>
          <w:i/>
          <w:iCs/>
          <w:sz w:val="52"/>
          <w:szCs w:val="52"/>
          <w:lang w:val="en-IN"/>
        </w:rPr>
      </w:pPr>
      <w:r w:rsidRPr="00922257">
        <w:rPr>
          <w:b/>
          <w:bCs/>
          <w:i/>
          <w:iCs/>
          <w:sz w:val="52"/>
          <w:szCs w:val="52"/>
          <w:lang w:val="en-IN"/>
        </w:rPr>
        <w:t>Leadership and management, theory and practice</w:t>
      </w:r>
    </w:p>
    <w:p w14:paraId="52FED29B" w14:textId="5258701E" w:rsidR="00922257" w:rsidRPr="00922257" w:rsidRDefault="00922257" w:rsidP="00922257">
      <w:pPr>
        <w:spacing w:line="240" w:lineRule="auto"/>
        <w:jc w:val="center"/>
        <w:rPr>
          <w:b/>
          <w:bCs/>
          <w:i/>
          <w:iCs/>
          <w:sz w:val="52"/>
          <w:szCs w:val="52"/>
          <w:lang w:val="fr-FR"/>
        </w:rPr>
      </w:pPr>
      <w:proofErr w:type="spellStart"/>
      <w:r w:rsidRPr="00922257">
        <w:rPr>
          <w:b/>
          <w:bCs/>
          <w:i/>
          <w:iCs/>
          <w:sz w:val="52"/>
          <w:szCs w:val="52"/>
          <w:lang w:val="fr-FR"/>
        </w:rPr>
        <w:t>Assessment</w:t>
      </w:r>
      <w:proofErr w:type="spellEnd"/>
      <w:r w:rsidRPr="00922257">
        <w:rPr>
          <w:b/>
          <w:bCs/>
          <w:i/>
          <w:iCs/>
          <w:sz w:val="52"/>
          <w:szCs w:val="52"/>
          <w:lang w:val="fr-FR"/>
        </w:rPr>
        <w:t xml:space="preserve"> 2 Report</w:t>
      </w:r>
    </w:p>
    <w:p w14:paraId="08802B7D" w14:textId="28D22475" w:rsidR="00922257" w:rsidRDefault="00922257" w:rsidP="00922257">
      <w:pPr>
        <w:spacing w:line="240" w:lineRule="auto"/>
        <w:jc w:val="center"/>
        <w:rPr>
          <w:b/>
          <w:bCs/>
          <w:i/>
          <w:iCs/>
          <w:sz w:val="52"/>
          <w:szCs w:val="52"/>
          <w:lang w:val="fr-FR"/>
        </w:rPr>
      </w:pPr>
      <w:proofErr w:type="spellStart"/>
      <w:r w:rsidRPr="00922257">
        <w:rPr>
          <w:b/>
          <w:bCs/>
          <w:i/>
          <w:iCs/>
          <w:sz w:val="52"/>
          <w:szCs w:val="52"/>
          <w:lang w:val="fr-FR"/>
        </w:rPr>
        <w:t>Lecturer</w:t>
      </w:r>
      <w:proofErr w:type="spellEnd"/>
      <w:r w:rsidRPr="00922257">
        <w:rPr>
          <w:b/>
          <w:bCs/>
          <w:i/>
          <w:iCs/>
          <w:sz w:val="52"/>
          <w:szCs w:val="52"/>
          <w:lang w:val="fr-FR"/>
        </w:rPr>
        <w:t xml:space="preserve"> : Dr Jaya La</w:t>
      </w:r>
      <w:r>
        <w:rPr>
          <w:b/>
          <w:bCs/>
          <w:i/>
          <w:iCs/>
          <w:sz w:val="52"/>
          <w:szCs w:val="52"/>
          <w:lang w:val="fr-FR"/>
        </w:rPr>
        <w:t>kshmi</w:t>
      </w:r>
    </w:p>
    <w:p w14:paraId="051F6132" w14:textId="78FC8ACC" w:rsidR="00922257" w:rsidRPr="00922257" w:rsidRDefault="00922257" w:rsidP="00922257">
      <w:pPr>
        <w:spacing w:line="240" w:lineRule="auto"/>
        <w:jc w:val="center"/>
        <w:rPr>
          <w:b/>
          <w:bCs/>
          <w:i/>
          <w:iCs/>
          <w:sz w:val="52"/>
          <w:szCs w:val="52"/>
          <w:lang w:val="fr-FR"/>
        </w:rPr>
      </w:pPr>
      <w:r>
        <w:rPr>
          <w:b/>
          <w:bCs/>
          <w:i/>
          <w:iCs/>
          <w:sz w:val="52"/>
          <w:szCs w:val="52"/>
          <w:lang w:val="fr-FR"/>
        </w:rPr>
        <w:t>Module code :LCBB6003</w:t>
      </w:r>
    </w:p>
    <w:p w14:paraId="31D1C8C8" w14:textId="51C1D7E7" w:rsidR="00922257" w:rsidRPr="00922257" w:rsidRDefault="00922257" w:rsidP="00AE1F45">
      <w:pPr>
        <w:jc w:val="center"/>
        <w:rPr>
          <w:b/>
          <w:bCs/>
          <w:i/>
          <w:iCs/>
          <w:sz w:val="52"/>
          <w:szCs w:val="52"/>
          <w:lang w:val="fr-FR"/>
        </w:rPr>
      </w:pPr>
    </w:p>
    <w:p w14:paraId="221BC708" w14:textId="77777777" w:rsidR="003413AD" w:rsidRPr="00922257" w:rsidRDefault="003413AD" w:rsidP="002130FB">
      <w:pPr>
        <w:jc w:val="center"/>
        <w:rPr>
          <w:sz w:val="90"/>
          <w:szCs w:val="90"/>
          <w:lang w:val="fr-FR"/>
        </w:rPr>
      </w:pPr>
    </w:p>
    <w:p w14:paraId="1EAF5354" w14:textId="77777777" w:rsidR="00893A50" w:rsidRPr="00922257" w:rsidRDefault="00893A50" w:rsidP="00893A50">
      <w:pPr>
        <w:spacing w:line="276" w:lineRule="auto"/>
        <w:jc w:val="left"/>
        <w:rPr>
          <w:rFonts w:ascii="Aptos" w:eastAsia="Times New Roman" w:hAnsi="Aptos"/>
          <w:color w:val="000000"/>
          <w:szCs w:val="24"/>
          <w:lang w:val="fr-FR"/>
        </w:rPr>
      </w:pPr>
      <w:r w:rsidRPr="00922257">
        <w:rPr>
          <w:rFonts w:ascii="Aptos" w:eastAsia="Times New Roman" w:hAnsi="Aptos"/>
          <w:color w:val="000000"/>
          <w:szCs w:val="24"/>
          <w:lang w:val="fr-FR"/>
        </w:rPr>
        <w:br w:type="page"/>
      </w:r>
    </w:p>
    <w:sdt>
      <w:sdtPr>
        <w:rPr>
          <w:rFonts w:ascii="Times New Roman" w:eastAsiaTheme="minorHAnsi" w:hAnsi="Times New Roman" w:cstheme="minorBidi"/>
          <w:b w:val="0"/>
          <w:bCs w:val="0"/>
          <w:color w:val="000000" w:themeColor="text1"/>
          <w:sz w:val="24"/>
          <w:szCs w:val="22"/>
          <w:lang w:val="en-GB"/>
        </w:rPr>
        <w:id w:val="1138969"/>
        <w:docPartObj>
          <w:docPartGallery w:val="Table of Contents"/>
          <w:docPartUnique/>
        </w:docPartObj>
      </w:sdtPr>
      <w:sdtEndPr>
        <w:rPr>
          <w:color w:val="auto"/>
        </w:rPr>
      </w:sdtEndPr>
      <w:sdtContent>
        <w:p w14:paraId="471C73B0" w14:textId="77777777" w:rsidR="00E43115" w:rsidRPr="007E01A9" w:rsidRDefault="00E43115" w:rsidP="007E01A9">
          <w:pPr>
            <w:pStyle w:val="TOCHeading"/>
            <w:jc w:val="center"/>
            <w:rPr>
              <w:color w:val="000000"/>
              <w:sz w:val="90"/>
              <w:szCs w:val="90"/>
            </w:rPr>
          </w:pPr>
          <w:r w:rsidRPr="00E43115">
            <w:rPr>
              <w:rFonts w:ascii="Times New Roman" w:hAnsi="Times New Roman" w:cs="Times New Roman"/>
              <w:color w:val="000000" w:themeColor="text1"/>
            </w:rPr>
            <w:t>Table of Contents</w:t>
          </w:r>
        </w:p>
        <w:p w14:paraId="298F0D4B" w14:textId="77777777" w:rsidR="00783F7E" w:rsidRDefault="005C744C">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51118210" w:history="1">
            <w:r w:rsidR="00783F7E" w:rsidRPr="00CA4635">
              <w:rPr>
                <w:rStyle w:val="Hyperlink"/>
                <w:noProof/>
              </w:rPr>
              <w:t>Task 2</w:t>
            </w:r>
            <w:r w:rsidR="00783F7E">
              <w:rPr>
                <w:noProof/>
                <w:webHidden/>
              </w:rPr>
              <w:tab/>
            </w:r>
            <w:r w:rsidR="00783F7E">
              <w:rPr>
                <w:noProof/>
                <w:webHidden/>
              </w:rPr>
              <w:fldChar w:fldCharType="begin"/>
            </w:r>
            <w:r w:rsidR="00783F7E">
              <w:rPr>
                <w:noProof/>
                <w:webHidden/>
              </w:rPr>
              <w:instrText xml:space="preserve"> PAGEREF _Toc151118210 \h </w:instrText>
            </w:r>
            <w:r w:rsidR="00783F7E">
              <w:rPr>
                <w:noProof/>
                <w:webHidden/>
              </w:rPr>
            </w:r>
            <w:r w:rsidR="00783F7E">
              <w:rPr>
                <w:noProof/>
                <w:webHidden/>
              </w:rPr>
              <w:fldChar w:fldCharType="separate"/>
            </w:r>
            <w:r w:rsidR="00783F7E">
              <w:rPr>
                <w:noProof/>
                <w:webHidden/>
              </w:rPr>
              <w:t>3</w:t>
            </w:r>
            <w:r w:rsidR="00783F7E">
              <w:rPr>
                <w:noProof/>
                <w:webHidden/>
              </w:rPr>
              <w:fldChar w:fldCharType="end"/>
            </w:r>
          </w:hyperlink>
        </w:p>
        <w:p w14:paraId="6FFDAE5D" w14:textId="77777777" w:rsidR="00783F7E" w:rsidRDefault="00922257">
          <w:pPr>
            <w:pStyle w:val="TOC2"/>
            <w:tabs>
              <w:tab w:val="right" w:leader="dot" w:pos="9350"/>
            </w:tabs>
            <w:rPr>
              <w:rFonts w:asciiTheme="minorHAnsi" w:eastAsiaTheme="minorEastAsia" w:hAnsiTheme="minorHAnsi"/>
              <w:noProof/>
              <w:sz w:val="22"/>
              <w:lang w:val="en-US"/>
            </w:rPr>
          </w:pPr>
          <w:hyperlink w:anchor="_Toc151118211" w:history="1">
            <w:r w:rsidR="00783F7E" w:rsidRPr="00CA4635">
              <w:rPr>
                <w:rStyle w:val="Hyperlink"/>
                <w:noProof/>
              </w:rPr>
              <w:t>Report</w:t>
            </w:r>
            <w:r w:rsidR="00783F7E">
              <w:rPr>
                <w:noProof/>
                <w:webHidden/>
              </w:rPr>
              <w:tab/>
            </w:r>
            <w:r w:rsidR="00783F7E">
              <w:rPr>
                <w:noProof/>
                <w:webHidden/>
              </w:rPr>
              <w:fldChar w:fldCharType="begin"/>
            </w:r>
            <w:r w:rsidR="00783F7E">
              <w:rPr>
                <w:noProof/>
                <w:webHidden/>
              </w:rPr>
              <w:instrText xml:space="preserve"> PAGEREF _Toc151118211 \h </w:instrText>
            </w:r>
            <w:r w:rsidR="00783F7E">
              <w:rPr>
                <w:noProof/>
                <w:webHidden/>
              </w:rPr>
            </w:r>
            <w:r w:rsidR="00783F7E">
              <w:rPr>
                <w:noProof/>
                <w:webHidden/>
              </w:rPr>
              <w:fldChar w:fldCharType="separate"/>
            </w:r>
            <w:r w:rsidR="00783F7E">
              <w:rPr>
                <w:noProof/>
                <w:webHidden/>
              </w:rPr>
              <w:t>3</w:t>
            </w:r>
            <w:r w:rsidR="00783F7E">
              <w:rPr>
                <w:noProof/>
                <w:webHidden/>
              </w:rPr>
              <w:fldChar w:fldCharType="end"/>
            </w:r>
          </w:hyperlink>
        </w:p>
        <w:p w14:paraId="721727DC" w14:textId="77777777" w:rsidR="00783F7E" w:rsidRDefault="00922257">
          <w:pPr>
            <w:pStyle w:val="TOC1"/>
            <w:tabs>
              <w:tab w:val="right" w:leader="dot" w:pos="9350"/>
            </w:tabs>
            <w:rPr>
              <w:rFonts w:asciiTheme="minorHAnsi" w:eastAsiaTheme="minorEastAsia" w:hAnsiTheme="minorHAnsi"/>
              <w:noProof/>
              <w:sz w:val="22"/>
              <w:lang w:val="en-US"/>
            </w:rPr>
          </w:pPr>
          <w:hyperlink w:anchor="_Toc151118212" w:history="1">
            <w:r w:rsidR="00783F7E" w:rsidRPr="00CA4635">
              <w:rPr>
                <w:rStyle w:val="Hyperlink"/>
                <w:noProof/>
              </w:rPr>
              <w:t>REFERENCES</w:t>
            </w:r>
            <w:r w:rsidR="00783F7E">
              <w:rPr>
                <w:noProof/>
                <w:webHidden/>
              </w:rPr>
              <w:tab/>
            </w:r>
            <w:r w:rsidR="00783F7E">
              <w:rPr>
                <w:noProof/>
                <w:webHidden/>
              </w:rPr>
              <w:fldChar w:fldCharType="begin"/>
            </w:r>
            <w:r w:rsidR="00783F7E">
              <w:rPr>
                <w:noProof/>
                <w:webHidden/>
              </w:rPr>
              <w:instrText xml:space="preserve"> PAGEREF _Toc151118212 \h </w:instrText>
            </w:r>
            <w:r w:rsidR="00783F7E">
              <w:rPr>
                <w:noProof/>
                <w:webHidden/>
              </w:rPr>
            </w:r>
            <w:r w:rsidR="00783F7E">
              <w:rPr>
                <w:noProof/>
                <w:webHidden/>
              </w:rPr>
              <w:fldChar w:fldCharType="separate"/>
            </w:r>
            <w:r w:rsidR="00783F7E">
              <w:rPr>
                <w:noProof/>
                <w:webHidden/>
              </w:rPr>
              <w:t>5</w:t>
            </w:r>
            <w:r w:rsidR="00783F7E">
              <w:rPr>
                <w:noProof/>
                <w:webHidden/>
              </w:rPr>
              <w:fldChar w:fldCharType="end"/>
            </w:r>
          </w:hyperlink>
        </w:p>
        <w:p w14:paraId="7D610958" w14:textId="77777777" w:rsidR="00E43115" w:rsidRDefault="005C744C">
          <w:r>
            <w:fldChar w:fldCharType="end"/>
          </w:r>
        </w:p>
      </w:sdtContent>
    </w:sdt>
    <w:p w14:paraId="0EB080DD" w14:textId="77777777" w:rsidR="00E43115" w:rsidRDefault="00E43115">
      <w:pPr>
        <w:spacing w:line="276" w:lineRule="auto"/>
        <w:jc w:val="left"/>
      </w:pPr>
      <w:r>
        <w:br w:type="page"/>
      </w:r>
    </w:p>
    <w:p w14:paraId="244C568F" w14:textId="77777777" w:rsidR="00250747" w:rsidRDefault="00250747" w:rsidP="00250747">
      <w:pPr>
        <w:pStyle w:val="Heading1"/>
      </w:pPr>
      <w:bookmarkStart w:id="0" w:name="_Toc151118210"/>
      <w:r>
        <w:lastRenderedPageBreak/>
        <w:t>Task 2</w:t>
      </w:r>
      <w:bookmarkEnd w:id="0"/>
    </w:p>
    <w:p w14:paraId="1FA16F3D" w14:textId="77777777" w:rsidR="00EA1E26" w:rsidRDefault="00FE12AE" w:rsidP="00250747">
      <w:pPr>
        <w:pStyle w:val="Heading2"/>
      </w:pPr>
      <w:bookmarkStart w:id="1" w:name="_Toc151118211"/>
      <w:r>
        <w:t>Report</w:t>
      </w:r>
      <w:bookmarkEnd w:id="1"/>
    </w:p>
    <w:p w14:paraId="0F352EFC" w14:textId="77777777" w:rsidR="00FE12AE" w:rsidRDefault="00F17BA8" w:rsidP="00FE12AE">
      <w:r>
        <w:t xml:space="preserve">The report made me go through various learning lesson from the way Elon Musk conducted its business and operations. The lesson acquired from his leadership journey is very crucial for the development of person and becoming a true leader. </w:t>
      </w:r>
    </w:p>
    <w:p w14:paraId="06583964" w14:textId="77777777" w:rsidR="00F17BA8" w:rsidRDefault="00F17BA8" w:rsidP="00FE12AE">
      <w:r>
        <w:t>Have Big Vision- The foremost lesson I got from doing this report was that it is essential to have a big larger than life goal. Often there is also a chance that a goal may not be aligned with the majority. But this only makes the leader distinct from others that it needs to have the big vision and belief of making it possible with whatever it takes</w:t>
      </w:r>
      <w:r w:rsidR="00BB32EA">
        <w:t xml:space="preserve"> (</w:t>
      </w:r>
      <w:r w:rsidR="00BB32EA">
        <w:rPr>
          <w:szCs w:val="24"/>
          <w:shd w:val="clear" w:color="auto" w:fill="FFFFFF"/>
        </w:rPr>
        <w:t xml:space="preserve">Thomas, </w:t>
      </w:r>
      <w:r w:rsidR="00BB32EA" w:rsidRPr="00BB32EA">
        <w:rPr>
          <w:szCs w:val="24"/>
          <w:shd w:val="clear" w:color="auto" w:fill="FFFFFF"/>
        </w:rPr>
        <w:t>2019)</w:t>
      </w:r>
      <w:r>
        <w:t xml:space="preserve">. </w:t>
      </w:r>
      <w:r w:rsidR="003A16EB">
        <w:t xml:space="preserve"> It can be described by the vision of Elon musk of making human colonies on Mars as well as reusable rockets against which even well known scientists did not agreed at first. </w:t>
      </w:r>
      <w:r w:rsidR="0090555C">
        <w:t>It is also recommended to take risks as this defines a leader and the great risk with proper planning leads to huge success and benefits.</w:t>
      </w:r>
    </w:p>
    <w:p w14:paraId="019E5B84" w14:textId="77777777" w:rsidR="003A16EB" w:rsidRDefault="003A16EB" w:rsidP="00FE12AE">
      <w:r>
        <w:t xml:space="preserve">Have great Team- It also provided </w:t>
      </w:r>
      <w:r w:rsidR="00EC2927">
        <w:t xml:space="preserve">the </w:t>
      </w:r>
      <w:r>
        <w:t xml:space="preserve">lesson that just having the goal is not enough. The goal can be only achieved when we surround ourselves with the same mindset people. </w:t>
      </w:r>
      <w:r w:rsidR="00EC2927">
        <w:t>It is essential to have skilled team who have the same motive and belief in the vision as major work is get done by the experts only. Elon musk has hired skilled team of people efficient in physics, space study, and fuel engineers etc which make the companies as successful and efficient.</w:t>
      </w:r>
    </w:p>
    <w:p w14:paraId="3329948C" w14:textId="77777777" w:rsidR="00EC2927" w:rsidRDefault="00EC2927" w:rsidP="00FE12AE">
      <w:r>
        <w:t>Be Creative- This also provided me the knowledge that a leader must be creative in his approach while managing the operations and teams. It is not always necessary to stick with the traditional way of working rather apply the creative inputs in working. A leader must also work closely with the team and also allow them to express their creative ideas</w:t>
      </w:r>
      <w:r w:rsidR="003A664B">
        <w:t xml:space="preserve"> (</w:t>
      </w:r>
      <w:r w:rsidR="003A664B">
        <w:rPr>
          <w:szCs w:val="24"/>
          <w:shd w:val="clear" w:color="auto" w:fill="FFFFFF"/>
        </w:rPr>
        <w:t xml:space="preserve">Law, </w:t>
      </w:r>
      <w:r w:rsidR="003A664B" w:rsidRPr="00BB32EA">
        <w:rPr>
          <w:szCs w:val="24"/>
          <w:shd w:val="clear" w:color="auto" w:fill="FFFFFF"/>
        </w:rPr>
        <w:t>2020)</w:t>
      </w:r>
      <w:r>
        <w:t>. This is great way to have lot of ideas and improvements which can be added to the</w:t>
      </w:r>
      <w:r w:rsidR="008327A1">
        <w:t xml:space="preserve"> products and also this give a lot of ideas which can be given consideration for future adoptions.</w:t>
      </w:r>
    </w:p>
    <w:p w14:paraId="5D347E2C" w14:textId="77777777" w:rsidR="008327A1" w:rsidRDefault="008327A1" w:rsidP="00FE12AE">
      <w:r>
        <w:t>Encourage innovations</w:t>
      </w:r>
      <w:r w:rsidR="001F42BD">
        <w:t>- As</w:t>
      </w:r>
      <w:r>
        <w:t xml:space="preserve"> Elon musk did not let the failure </w:t>
      </w:r>
      <w:r w:rsidR="001F42BD">
        <w:t>of projects</w:t>
      </w:r>
      <w:r>
        <w:t xml:space="preserve"> let to leave the quest of attaining the goals and keep on innovating with various ideas which led to massive success. It implies the lesson that, in the journey to achieve </w:t>
      </w:r>
      <w:r w:rsidR="001F42BD">
        <w:t>big goals</w:t>
      </w:r>
      <w:r>
        <w:t xml:space="preserve"> there will be always disappointments. But it is not actual failure as it provides another chance to implement</w:t>
      </w:r>
      <w:r w:rsidR="001F42BD">
        <w:t xml:space="preserve"> another innovative approach towards a step to the success.</w:t>
      </w:r>
    </w:p>
    <w:p w14:paraId="41D955FB" w14:textId="77777777" w:rsidR="0090555C" w:rsidRDefault="001F42BD" w:rsidP="00FE12AE">
      <w:r>
        <w:lastRenderedPageBreak/>
        <w:t xml:space="preserve">Set High standards- </w:t>
      </w:r>
      <w:r w:rsidR="0090555C">
        <w:t>It is also a necessity to set high standards for the various tasks in the process. And as a leader, it is the duty to monitor whether the standards are being attained. In the absence of standards, the performance cannot be tracked and also the team might lead to loss of focus without it and leading to degraded product quality.</w:t>
      </w:r>
    </w:p>
    <w:p w14:paraId="49C4673C" w14:textId="77777777" w:rsidR="007B163A" w:rsidRDefault="007B163A">
      <w:pPr>
        <w:spacing w:line="276" w:lineRule="auto"/>
        <w:jc w:val="left"/>
      </w:pPr>
      <w:r>
        <w:br w:type="page"/>
      </w:r>
    </w:p>
    <w:p w14:paraId="0EB9359A" w14:textId="77777777" w:rsidR="008327A1" w:rsidRDefault="00C32A0E" w:rsidP="00C32A0E">
      <w:pPr>
        <w:pStyle w:val="Heading1"/>
      </w:pPr>
      <w:bookmarkStart w:id="2" w:name="_Toc151118212"/>
      <w:r>
        <w:lastRenderedPageBreak/>
        <w:t>REFERENCES</w:t>
      </w:r>
      <w:bookmarkEnd w:id="2"/>
    </w:p>
    <w:p w14:paraId="724A0F63" w14:textId="77777777" w:rsidR="00C32A0E" w:rsidRPr="00C32A0E" w:rsidRDefault="00C32A0E" w:rsidP="00C32A0E">
      <w:pPr>
        <w:rPr>
          <w:u w:val="single"/>
        </w:rPr>
      </w:pPr>
      <w:r w:rsidRPr="00C32A0E">
        <w:rPr>
          <w:u w:val="single"/>
        </w:rPr>
        <w:t xml:space="preserve">Books and Journals </w:t>
      </w:r>
    </w:p>
    <w:p w14:paraId="1E3D3CE2" w14:textId="77777777" w:rsidR="00EC2927" w:rsidRPr="00BB32EA" w:rsidRDefault="00BB32EA" w:rsidP="00A3774C">
      <w:pPr>
        <w:spacing w:line="240" w:lineRule="auto"/>
        <w:ind w:left="851" w:hanging="851"/>
        <w:rPr>
          <w:szCs w:val="24"/>
          <w:shd w:val="clear" w:color="auto" w:fill="FFFFFF"/>
        </w:rPr>
      </w:pPr>
      <w:r w:rsidRPr="00BB32EA">
        <w:rPr>
          <w:szCs w:val="24"/>
          <w:shd w:val="clear" w:color="auto" w:fill="FFFFFF"/>
        </w:rPr>
        <w:t>Thomas, V. J., &amp; Maine, E. (2019). Market entry strategies for electric vehicle start-ups in the automotive industry–Lessons from Tesla Motors. </w:t>
      </w:r>
      <w:r w:rsidRPr="00BB32EA">
        <w:rPr>
          <w:i/>
          <w:iCs/>
          <w:szCs w:val="24"/>
          <w:shd w:val="clear" w:color="auto" w:fill="FFFFFF"/>
        </w:rPr>
        <w:t>Journal of Cleaner Production</w:t>
      </w:r>
      <w:r>
        <w:rPr>
          <w:szCs w:val="24"/>
          <w:shd w:val="clear" w:color="auto" w:fill="FFFFFF"/>
        </w:rPr>
        <w:t>.</w:t>
      </w:r>
      <w:r w:rsidRPr="00BB32EA">
        <w:rPr>
          <w:szCs w:val="24"/>
          <w:shd w:val="clear" w:color="auto" w:fill="FFFFFF"/>
        </w:rPr>
        <w:t> </w:t>
      </w:r>
      <w:r w:rsidRPr="00BB32EA">
        <w:rPr>
          <w:iCs/>
          <w:szCs w:val="24"/>
          <w:shd w:val="clear" w:color="auto" w:fill="FFFFFF"/>
        </w:rPr>
        <w:t>235</w:t>
      </w:r>
      <w:r>
        <w:rPr>
          <w:szCs w:val="24"/>
          <w:shd w:val="clear" w:color="auto" w:fill="FFFFFF"/>
        </w:rPr>
        <w:t>.</w:t>
      </w:r>
      <w:r w:rsidRPr="00BB32EA">
        <w:rPr>
          <w:szCs w:val="24"/>
          <w:shd w:val="clear" w:color="auto" w:fill="FFFFFF"/>
        </w:rPr>
        <w:t xml:space="preserve"> 653-663.</w:t>
      </w:r>
    </w:p>
    <w:p w14:paraId="2E555D94" w14:textId="77777777" w:rsidR="00BB32EA" w:rsidRPr="00BB32EA" w:rsidRDefault="00BB32EA" w:rsidP="00A3774C">
      <w:pPr>
        <w:spacing w:line="240" w:lineRule="auto"/>
        <w:ind w:left="851" w:hanging="851"/>
        <w:rPr>
          <w:szCs w:val="24"/>
        </w:rPr>
      </w:pPr>
      <w:r w:rsidRPr="00BB32EA">
        <w:rPr>
          <w:szCs w:val="24"/>
          <w:shd w:val="clear" w:color="auto" w:fill="FFFFFF"/>
        </w:rPr>
        <w:t>Law, L. (2020). Enhancing digital literacy through the understanding of multimodal creativity in social media: A case study of Elon Musk’s social influencer discourse in his Twitter posts. </w:t>
      </w:r>
      <w:r w:rsidRPr="00BB32EA">
        <w:rPr>
          <w:i/>
          <w:iCs/>
          <w:szCs w:val="24"/>
          <w:shd w:val="clear" w:color="auto" w:fill="FFFFFF"/>
        </w:rPr>
        <w:t>Journal of Global Literacies, Technology, and Emerging Pedagogies</w:t>
      </w:r>
      <w:r w:rsidRPr="00BB32EA">
        <w:rPr>
          <w:szCs w:val="24"/>
          <w:shd w:val="clear" w:color="auto" w:fill="FFFFFF"/>
        </w:rPr>
        <w:t>.</w:t>
      </w:r>
    </w:p>
    <w:p w14:paraId="1BF3C871" w14:textId="77777777" w:rsidR="00250747" w:rsidRPr="00250747" w:rsidRDefault="00250747" w:rsidP="00250747"/>
    <w:p w14:paraId="725D4A13" w14:textId="77777777" w:rsidR="00EA1E26" w:rsidRPr="00E43115" w:rsidRDefault="00EA1E26" w:rsidP="00E43115"/>
    <w:sectPr w:rsidR="00EA1E26" w:rsidRPr="00E43115" w:rsidSect="007E01A9">
      <w:pgSz w:w="12240" w:h="15840"/>
      <w:pgMar w:top="993"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51955018">
    <w:abstractNumId w:val="1"/>
  </w:num>
  <w:num w:numId="2" w16cid:durableId="1783452969">
    <w:abstractNumId w:val="0"/>
  </w:num>
  <w:num w:numId="3" w16cid:durableId="1339235069">
    <w:abstractNumId w:val="2"/>
  </w:num>
  <w:num w:numId="4" w16cid:durableId="15290216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91182"/>
    <w:rsid w:val="00001B4B"/>
    <w:rsid w:val="00027CE8"/>
    <w:rsid w:val="00037213"/>
    <w:rsid w:val="00042FFB"/>
    <w:rsid w:val="000721E7"/>
    <w:rsid w:val="0008575D"/>
    <w:rsid w:val="000A207D"/>
    <w:rsid w:val="000F3073"/>
    <w:rsid w:val="00123989"/>
    <w:rsid w:val="001306C5"/>
    <w:rsid w:val="001364A3"/>
    <w:rsid w:val="0014070D"/>
    <w:rsid w:val="0015207D"/>
    <w:rsid w:val="001564ED"/>
    <w:rsid w:val="001A6DA2"/>
    <w:rsid w:val="001B22E9"/>
    <w:rsid w:val="001F1EE5"/>
    <w:rsid w:val="001F330B"/>
    <w:rsid w:val="001F42BD"/>
    <w:rsid w:val="00202BC8"/>
    <w:rsid w:val="002130FB"/>
    <w:rsid w:val="002159AE"/>
    <w:rsid w:val="0023300F"/>
    <w:rsid w:val="002449BD"/>
    <w:rsid w:val="0024562E"/>
    <w:rsid w:val="00250747"/>
    <w:rsid w:val="00286486"/>
    <w:rsid w:val="002A5F19"/>
    <w:rsid w:val="002B4083"/>
    <w:rsid w:val="002F01D8"/>
    <w:rsid w:val="00311340"/>
    <w:rsid w:val="003226D9"/>
    <w:rsid w:val="00325C06"/>
    <w:rsid w:val="003345CA"/>
    <w:rsid w:val="00340F1B"/>
    <w:rsid w:val="003413AD"/>
    <w:rsid w:val="0034420C"/>
    <w:rsid w:val="00396F83"/>
    <w:rsid w:val="003A08BE"/>
    <w:rsid w:val="003A0B33"/>
    <w:rsid w:val="003A16EB"/>
    <w:rsid w:val="003A616B"/>
    <w:rsid w:val="003A6231"/>
    <w:rsid w:val="003A664B"/>
    <w:rsid w:val="004008A9"/>
    <w:rsid w:val="0040227B"/>
    <w:rsid w:val="0045009B"/>
    <w:rsid w:val="0049483D"/>
    <w:rsid w:val="004A1674"/>
    <w:rsid w:val="004C1043"/>
    <w:rsid w:val="004C41BB"/>
    <w:rsid w:val="004D3C77"/>
    <w:rsid w:val="004E3613"/>
    <w:rsid w:val="00504755"/>
    <w:rsid w:val="005104DF"/>
    <w:rsid w:val="00542A6B"/>
    <w:rsid w:val="00552481"/>
    <w:rsid w:val="00557BB9"/>
    <w:rsid w:val="005666B1"/>
    <w:rsid w:val="00586010"/>
    <w:rsid w:val="00591182"/>
    <w:rsid w:val="005A745F"/>
    <w:rsid w:val="005B739E"/>
    <w:rsid w:val="005C744C"/>
    <w:rsid w:val="005F2B36"/>
    <w:rsid w:val="00611591"/>
    <w:rsid w:val="00631110"/>
    <w:rsid w:val="0064219B"/>
    <w:rsid w:val="00654236"/>
    <w:rsid w:val="00676E85"/>
    <w:rsid w:val="00686E98"/>
    <w:rsid w:val="00690548"/>
    <w:rsid w:val="006F0457"/>
    <w:rsid w:val="006F5B9F"/>
    <w:rsid w:val="00727DC0"/>
    <w:rsid w:val="00733D6B"/>
    <w:rsid w:val="00737DE3"/>
    <w:rsid w:val="00750F67"/>
    <w:rsid w:val="00767A1A"/>
    <w:rsid w:val="00783F7E"/>
    <w:rsid w:val="007B0E26"/>
    <w:rsid w:val="007B163A"/>
    <w:rsid w:val="007B2191"/>
    <w:rsid w:val="007B5912"/>
    <w:rsid w:val="007D7909"/>
    <w:rsid w:val="007E01A9"/>
    <w:rsid w:val="007E5CB8"/>
    <w:rsid w:val="007E6349"/>
    <w:rsid w:val="0082200B"/>
    <w:rsid w:val="00823784"/>
    <w:rsid w:val="008327A1"/>
    <w:rsid w:val="00832FC9"/>
    <w:rsid w:val="008408C4"/>
    <w:rsid w:val="008465E6"/>
    <w:rsid w:val="00893A50"/>
    <w:rsid w:val="008D514E"/>
    <w:rsid w:val="008D6B83"/>
    <w:rsid w:val="008E01EA"/>
    <w:rsid w:val="008F2C2A"/>
    <w:rsid w:val="008F7477"/>
    <w:rsid w:val="0090555C"/>
    <w:rsid w:val="00922257"/>
    <w:rsid w:val="00937A6E"/>
    <w:rsid w:val="0096391C"/>
    <w:rsid w:val="00965B0C"/>
    <w:rsid w:val="009802DB"/>
    <w:rsid w:val="009C473B"/>
    <w:rsid w:val="009D0EEA"/>
    <w:rsid w:val="009D1C81"/>
    <w:rsid w:val="00A25C60"/>
    <w:rsid w:val="00A3774C"/>
    <w:rsid w:val="00A421EA"/>
    <w:rsid w:val="00A55781"/>
    <w:rsid w:val="00A672D6"/>
    <w:rsid w:val="00A735D3"/>
    <w:rsid w:val="00A87068"/>
    <w:rsid w:val="00A97872"/>
    <w:rsid w:val="00AC0A0B"/>
    <w:rsid w:val="00AE1F45"/>
    <w:rsid w:val="00AE53DC"/>
    <w:rsid w:val="00B3093D"/>
    <w:rsid w:val="00B42FF8"/>
    <w:rsid w:val="00B554FA"/>
    <w:rsid w:val="00B70222"/>
    <w:rsid w:val="00B74266"/>
    <w:rsid w:val="00B80064"/>
    <w:rsid w:val="00B80EF0"/>
    <w:rsid w:val="00B97A27"/>
    <w:rsid w:val="00BB32EA"/>
    <w:rsid w:val="00BE3DD5"/>
    <w:rsid w:val="00C04260"/>
    <w:rsid w:val="00C11333"/>
    <w:rsid w:val="00C22B80"/>
    <w:rsid w:val="00C32A0E"/>
    <w:rsid w:val="00C367D4"/>
    <w:rsid w:val="00C935B9"/>
    <w:rsid w:val="00CB78F1"/>
    <w:rsid w:val="00CD7D40"/>
    <w:rsid w:val="00CE63DD"/>
    <w:rsid w:val="00D243D4"/>
    <w:rsid w:val="00D31816"/>
    <w:rsid w:val="00D42333"/>
    <w:rsid w:val="00D51735"/>
    <w:rsid w:val="00D51C48"/>
    <w:rsid w:val="00D618D6"/>
    <w:rsid w:val="00D73281"/>
    <w:rsid w:val="00D77C73"/>
    <w:rsid w:val="00D91509"/>
    <w:rsid w:val="00DA13EA"/>
    <w:rsid w:val="00DA4792"/>
    <w:rsid w:val="00DA5A98"/>
    <w:rsid w:val="00DC7F98"/>
    <w:rsid w:val="00DD2F59"/>
    <w:rsid w:val="00DD5FB1"/>
    <w:rsid w:val="00DD7EDA"/>
    <w:rsid w:val="00DE6932"/>
    <w:rsid w:val="00E065C4"/>
    <w:rsid w:val="00E43115"/>
    <w:rsid w:val="00E64F54"/>
    <w:rsid w:val="00E7736E"/>
    <w:rsid w:val="00E80D5F"/>
    <w:rsid w:val="00EA1E26"/>
    <w:rsid w:val="00EB7FAE"/>
    <w:rsid w:val="00EC2927"/>
    <w:rsid w:val="00EC4A2A"/>
    <w:rsid w:val="00ED0B89"/>
    <w:rsid w:val="00ED0ECC"/>
    <w:rsid w:val="00F17BA8"/>
    <w:rsid w:val="00F308F9"/>
    <w:rsid w:val="00F4330E"/>
    <w:rsid w:val="00F4602F"/>
    <w:rsid w:val="00F47F33"/>
    <w:rsid w:val="00F547F4"/>
    <w:rsid w:val="00FC2D08"/>
    <w:rsid w:val="00FD2D5C"/>
    <w:rsid w:val="00FE12AE"/>
    <w:rsid w:val="00FE6C2B"/>
    <w:rsid w:val="00FF1EEE"/>
    <w:rsid w:val="00FF6A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C4087"/>
  <w15:docId w15:val="{EA5EEEF0-4C76-4381-97C5-926AAF084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361781">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1599557266">
      <w:bodyDiv w:val="1"/>
      <w:marLeft w:val="0"/>
      <w:marRight w:val="0"/>
      <w:marTop w:val="0"/>
      <w:marBottom w:val="0"/>
      <w:divBdr>
        <w:top w:val="none" w:sz="0" w:space="0" w:color="auto"/>
        <w:left w:val="none" w:sz="0" w:space="0" w:color="auto"/>
        <w:bottom w:val="none" w:sz="0" w:space="0" w:color="auto"/>
        <w:right w:val="none" w:sz="0" w:space="0" w:color="auto"/>
      </w:divBdr>
    </w:div>
    <w:div w:id="2003896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5982F6-F21D-46BB-9AC7-18219364DC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546</Words>
  <Characters>3115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stanislav stoyanov</cp:lastModifiedBy>
  <cp:revision>2</cp:revision>
  <dcterms:created xsi:type="dcterms:W3CDTF">2023-11-18T16:26:00Z</dcterms:created>
  <dcterms:modified xsi:type="dcterms:W3CDTF">2023-11-18T16:26:00Z</dcterms:modified>
</cp:coreProperties>
</file>