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BC419" w14:textId="191B3BB7" w:rsidR="008208DD" w:rsidRPr="00545F5C" w:rsidRDefault="008208DD" w:rsidP="008208DD">
      <w:pPr>
        <w:jc w:val="center"/>
      </w:pPr>
      <w:r w:rsidRPr="00545F5C">
        <w:rPr>
          <w:noProof/>
          <w:lang w:val="en-GB" w:eastAsia="en-GB"/>
        </w:rPr>
        <w:drawing>
          <wp:inline distT="0" distB="0" distL="0" distR="0" wp14:anchorId="44CE9985" wp14:editId="44E46C71">
            <wp:extent cx="3343742" cy="1267002"/>
            <wp:effectExtent l="0" t="0" r="9525" b="9525"/>
            <wp:docPr id="5926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1430" name=""/>
                    <pic:cNvPicPr/>
                  </pic:nvPicPr>
                  <pic:blipFill>
                    <a:blip r:embed="rId6"/>
                    <a:stretch>
                      <a:fillRect/>
                    </a:stretch>
                  </pic:blipFill>
                  <pic:spPr>
                    <a:xfrm>
                      <a:off x="0" y="0"/>
                      <a:ext cx="3343742" cy="1267002"/>
                    </a:xfrm>
                    <a:prstGeom prst="rect">
                      <a:avLst/>
                    </a:prstGeom>
                  </pic:spPr>
                </pic:pic>
              </a:graphicData>
            </a:graphic>
          </wp:inline>
        </w:drawing>
      </w:r>
    </w:p>
    <w:p w14:paraId="0C8EBDF4" w14:textId="77777777" w:rsidR="008208DD" w:rsidRPr="00545F5C" w:rsidRDefault="008208DD" w:rsidP="008208DD">
      <w:pPr>
        <w:pStyle w:val="Default"/>
        <w:jc w:val="center"/>
        <w:rPr>
          <w:b/>
          <w:bCs/>
          <w:sz w:val="36"/>
          <w:szCs w:val="36"/>
        </w:rPr>
      </w:pPr>
    </w:p>
    <w:p w14:paraId="477ECA26" w14:textId="1461F207" w:rsidR="008208DD" w:rsidRPr="00545F5C" w:rsidRDefault="008208DD" w:rsidP="008208DD">
      <w:pPr>
        <w:pStyle w:val="Default"/>
        <w:jc w:val="center"/>
        <w:rPr>
          <w:sz w:val="36"/>
          <w:szCs w:val="36"/>
        </w:rPr>
      </w:pPr>
      <w:r w:rsidRPr="00545F5C">
        <w:rPr>
          <w:b/>
          <w:bCs/>
          <w:sz w:val="36"/>
          <w:szCs w:val="36"/>
        </w:rPr>
        <w:t>BMIH5007</w:t>
      </w:r>
    </w:p>
    <w:p w14:paraId="030D7C05" w14:textId="661DF030" w:rsidR="008208DD" w:rsidRPr="00545F5C" w:rsidRDefault="008208DD" w:rsidP="008208DD">
      <w:pPr>
        <w:jc w:val="center"/>
        <w:rPr>
          <w:b/>
          <w:bCs/>
          <w:sz w:val="36"/>
          <w:szCs w:val="36"/>
        </w:rPr>
      </w:pPr>
      <w:r w:rsidRPr="00545F5C">
        <w:rPr>
          <w:b/>
          <w:bCs/>
          <w:sz w:val="36"/>
          <w:szCs w:val="36"/>
        </w:rPr>
        <w:t>Financial Management for the Hotel Industry</w:t>
      </w:r>
    </w:p>
    <w:p w14:paraId="2EDC9AFA" w14:textId="77777777" w:rsidR="008208DD" w:rsidRPr="00545F5C" w:rsidRDefault="008208DD" w:rsidP="008208DD">
      <w:pPr>
        <w:jc w:val="center"/>
        <w:rPr>
          <w:b/>
          <w:bCs/>
          <w:sz w:val="36"/>
          <w:szCs w:val="36"/>
        </w:rPr>
      </w:pPr>
    </w:p>
    <w:p w14:paraId="016B13A2" w14:textId="77777777" w:rsidR="008208DD" w:rsidRPr="00545F5C" w:rsidRDefault="008208DD" w:rsidP="008208DD">
      <w:pPr>
        <w:jc w:val="center"/>
        <w:rPr>
          <w:b/>
          <w:bCs/>
          <w:sz w:val="36"/>
          <w:szCs w:val="36"/>
        </w:rPr>
      </w:pPr>
    </w:p>
    <w:p w14:paraId="4C21C0A9" w14:textId="77777777" w:rsidR="008208DD" w:rsidRPr="00545F5C" w:rsidRDefault="008208DD" w:rsidP="008208DD">
      <w:pPr>
        <w:jc w:val="center"/>
        <w:rPr>
          <w:b/>
          <w:bCs/>
          <w:sz w:val="36"/>
          <w:szCs w:val="36"/>
        </w:rPr>
      </w:pPr>
    </w:p>
    <w:p w14:paraId="16EB4785" w14:textId="77777777" w:rsidR="008208DD" w:rsidRPr="00545F5C" w:rsidRDefault="008208DD" w:rsidP="008208DD">
      <w:pPr>
        <w:jc w:val="center"/>
        <w:rPr>
          <w:b/>
          <w:bCs/>
          <w:sz w:val="36"/>
          <w:szCs w:val="36"/>
        </w:rPr>
      </w:pPr>
    </w:p>
    <w:p w14:paraId="7BE8B8B2" w14:textId="77777777" w:rsidR="008208DD" w:rsidRPr="00545F5C" w:rsidRDefault="008208DD" w:rsidP="008208DD">
      <w:pPr>
        <w:jc w:val="center"/>
        <w:rPr>
          <w:b/>
          <w:bCs/>
          <w:sz w:val="36"/>
          <w:szCs w:val="36"/>
        </w:rPr>
      </w:pPr>
    </w:p>
    <w:p w14:paraId="155E9063" w14:textId="77777777" w:rsidR="008208DD" w:rsidRPr="00545F5C" w:rsidRDefault="008208DD" w:rsidP="008208DD">
      <w:pPr>
        <w:jc w:val="center"/>
        <w:rPr>
          <w:b/>
          <w:bCs/>
          <w:sz w:val="36"/>
          <w:szCs w:val="36"/>
        </w:rPr>
      </w:pPr>
    </w:p>
    <w:p w14:paraId="14B8568F" w14:textId="77777777" w:rsidR="008208DD" w:rsidRPr="00545F5C" w:rsidRDefault="008208DD" w:rsidP="008208DD">
      <w:pPr>
        <w:jc w:val="center"/>
        <w:rPr>
          <w:b/>
          <w:bCs/>
          <w:sz w:val="36"/>
          <w:szCs w:val="36"/>
        </w:rPr>
      </w:pPr>
    </w:p>
    <w:p w14:paraId="0E3543AD" w14:textId="55F4604A" w:rsidR="008208DD" w:rsidRPr="00545F5C" w:rsidRDefault="008208DD" w:rsidP="008208DD">
      <w:pPr>
        <w:jc w:val="center"/>
        <w:rPr>
          <w:b/>
          <w:bCs/>
          <w:sz w:val="36"/>
          <w:szCs w:val="36"/>
        </w:rPr>
      </w:pPr>
      <w:r w:rsidRPr="00545F5C">
        <w:rPr>
          <w:b/>
          <w:bCs/>
          <w:sz w:val="36"/>
          <w:szCs w:val="36"/>
        </w:rPr>
        <w:t xml:space="preserve">Student </w:t>
      </w:r>
      <w:r w:rsidR="000F6BDA" w:rsidRPr="00545F5C">
        <w:rPr>
          <w:b/>
          <w:bCs/>
          <w:sz w:val="36"/>
          <w:szCs w:val="36"/>
        </w:rPr>
        <w:t>Name:</w:t>
      </w:r>
      <w:r w:rsidR="000F6BDA">
        <w:rPr>
          <w:b/>
          <w:bCs/>
          <w:sz w:val="36"/>
          <w:szCs w:val="36"/>
        </w:rPr>
        <w:t xml:space="preserve"> Alexandra Popa</w:t>
      </w:r>
    </w:p>
    <w:p w14:paraId="5B44D0C3" w14:textId="2BE5E244" w:rsidR="008208DD" w:rsidRPr="00545F5C" w:rsidRDefault="000F6BDA" w:rsidP="008208DD">
      <w:pPr>
        <w:jc w:val="center"/>
        <w:rPr>
          <w:b/>
          <w:bCs/>
          <w:sz w:val="36"/>
          <w:szCs w:val="36"/>
        </w:rPr>
      </w:pPr>
      <w:r w:rsidRPr="00545F5C">
        <w:rPr>
          <w:b/>
          <w:bCs/>
          <w:sz w:val="36"/>
          <w:szCs w:val="36"/>
        </w:rPr>
        <w:t>ID:</w:t>
      </w:r>
      <w:r>
        <w:rPr>
          <w:b/>
          <w:bCs/>
          <w:sz w:val="36"/>
          <w:szCs w:val="36"/>
        </w:rPr>
        <w:t>2133013</w:t>
      </w:r>
    </w:p>
    <w:p w14:paraId="2CB5713F" w14:textId="5030567C" w:rsidR="00621C00" w:rsidRPr="00545F5C" w:rsidRDefault="00621C00">
      <w:pPr>
        <w:spacing w:line="276" w:lineRule="auto"/>
        <w:jc w:val="left"/>
      </w:pPr>
      <w:r w:rsidRPr="00545F5C">
        <w:br w:type="page"/>
      </w:r>
    </w:p>
    <w:p w14:paraId="6972BA12" w14:textId="77777777" w:rsidR="008208DD" w:rsidRPr="00545F5C" w:rsidRDefault="008208DD" w:rsidP="008208DD"/>
    <w:p w14:paraId="77198E58" w14:textId="256DDEEA" w:rsidR="00950725" w:rsidRPr="00545F5C" w:rsidRDefault="00B32A10" w:rsidP="00951F8A">
      <w:pPr>
        <w:pStyle w:val="Heading1"/>
      </w:pPr>
      <w:r w:rsidRPr="00545F5C">
        <w:t xml:space="preserve">Introduction </w:t>
      </w:r>
    </w:p>
    <w:p w14:paraId="340D4C14" w14:textId="667C1C17" w:rsidR="0007705F" w:rsidRPr="00545F5C" w:rsidRDefault="0007705F" w:rsidP="00951F8A">
      <w:pPr>
        <w:rPr>
          <w:rFonts w:cs="Times New Roman"/>
          <w:szCs w:val="24"/>
        </w:rPr>
      </w:pPr>
      <w:r w:rsidRPr="00545F5C">
        <w:rPr>
          <w:rFonts w:cs="Times New Roman"/>
          <w:szCs w:val="24"/>
        </w:rPr>
        <w:t xml:space="preserve">In any successful business, </w:t>
      </w:r>
      <w:r w:rsidR="00640E4B" w:rsidRPr="00545F5C">
        <w:rPr>
          <w:rFonts w:cs="Times New Roman"/>
          <w:szCs w:val="24"/>
        </w:rPr>
        <w:t xml:space="preserve">the </w:t>
      </w:r>
      <w:r w:rsidRPr="00545F5C">
        <w:rPr>
          <w:rFonts w:cs="Times New Roman"/>
          <w:szCs w:val="24"/>
        </w:rPr>
        <w:t xml:space="preserve">finance department </w:t>
      </w:r>
      <w:r w:rsidR="00640E4B" w:rsidRPr="00545F5C">
        <w:rPr>
          <w:rFonts w:cs="Times New Roman"/>
          <w:szCs w:val="24"/>
        </w:rPr>
        <w:t>plays</w:t>
      </w:r>
      <w:r w:rsidRPr="00545F5C">
        <w:rPr>
          <w:rFonts w:cs="Times New Roman"/>
          <w:szCs w:val="24"/>
        </w:rPr>
        <w:t xml:space="preserve"> a crucial role as the most successful and reputed hotels depend on their financial management principles to focus </w:t>
      </w:r>
      <w:r w:rsidR="00640E4B" w:rsidRPr="00545F5C">
        <w:rPr>
          <w:rFonts w:cs="Times New Roman"/>
          <w:szCs w:val="24"/>
        </w:rPr>
        <w:t>on</w:t>
      </w:r>
      <w:r w:rsidRPr="00545F5C">
        <w:rPr>
          <w:rFonts w:cs="Times New Roman"/>
          <w:szCs w:val="24"/>
        </w:rPr>
        <w:t xml:space="preserve"> managing their property and profitability to </w:t>
      </w:r>
      <w:r w:rsidR="00640E4B" w:rsidRPr="00545F5C">
        <w:rPr>
          <w:rFonts w:cs="Times New Roman"/>
          <w:szCs w:val="24"/>
        </w:rPr>
        <w:t>a</w:t>
      </w:r>
      <w:r w:rsidRPr="00545F5C">
        <w:rPr>
          <w:rFonts w:cs="Times New Roman"/>
          <w:szCs w:val="24"/>
        </w:rPr>
        <w:t xml:space="preserve"> larger extent. The prime objective associated with this paper report is to perform </w:t>
      </w:r>
      <w:r w:rsidR="00640E4B" w:rsidRPr="00545F5C">
        <w:rPr>
          <w:rFonts w:cs="Times New Roman"/>
          <w:szCs w:val="24"/>
        </w:rPr>
        <w:t>a comparison</w:t>
      </w:r>
      <w:r w:rsidRPr="00545F5C">
        <w:rPr>
          <w:rFonts w:cs="Times New Roman"/>
          <w:szCs w:val="24"/>
        </w:rPr>
        <w:t xml:space="preserve"> analysis between two </w:t>
      </w:r>
      <w:r w:rsidR="00640E4B" w:rsidRPr="00545F5C">
        <w:rPr>
          <w:rFonts w:cs="Times New Roman"/>
          <w:szCs w:val="24"/>
        </w:rPr>
        <w:t>leading</w:t>
      </w:r>
      <w:r w:rsidRPr="00545F5C">
        <w:rPr>
          <w:rFonts w:cs="Times New Roman"/>
          <w:szCs w:val="24"/>
        </w:rPr>
        <w:t xml:space="preserve"> hotels Mandarin Oriental Hotel and Premier Inn. </w:t>
      </w:r>
    </w:p>
    <w:p w14:paraId="7D6BA7A8" w14:textId="2A8E6318" w:rsidR="0007705F" w:rsidRPr="00545F5C" w:rsidRDefault="00F77FBF" w:rsidP="00951F8A">
      <w:pPr>
        <w:rPr>
          <w:rFonts w:cs="Times New Roman"/>
          <w:szCs w:val="24"/>
        </w:rPr>
      </w:pPr>
      <w:r w:rsidRPr="00545F5C">
        <w:rPr>
          <w:rFonts w:cs="Times New Roman"/>
          <w:szCs w:val="24"/>
        </w:rPr>
        <w:t xml:space="preserve">The hotel of Mandarin Oriental operates and </w:t>
      </w:r>
      <w:r w:rsidR="00640E4B" w:rsidRPr="00545F5C">
        <w:rPr>
          <w:rFonts w:cs="Times New Roman"/>
          <w:szCs w:val="24"/>
        </w:rPr>
        <w:t>deals</w:t>
      </w:r>
      <w:r w:rsidRPr="00545F5C">
        <w:rPr>
          <w:rFonts w:cs="Times New Roman"/>
          <w:szCs w:val="24"/>
        </w:rPr>
        <w:t xml:space="preserve"> in luxurious hotels resorts and residential areas. It manages deluxe as well as first-class hotel franchises in different </w:t>
      </w:r>
      <w:r w:rsidR="00640E4B" w:rsidRPr="00545F5C">
        <w:rPr>
          <w:rFonts w:cs="Times New Roman"/>
          <w:szCs w:val="24"/>
        </w:rPr>
        <w:t>countries</w:t>
      </w:r>
      <w:r w:rsidRPr="00545F5C">
        <w:rPr>
          <w:rFonts w:cs="Times New Roman"/>
          <w:szCs w:val="24"/>
        </w:rPr>
        <w:t xml:space="preserve"> like America, Asia, Mid</w:t>
      </w:r>
      <w:r w:rsidR="00951F8A" w:rsidRPr="00545F5C">
        <w:rPr>
          <w:rFonts w:cs="Times New Roman"/>
          <w:szCs w:val="24"/>
        </w:rPr>
        <w:t>d</w:t>
      </w:r>
      <w:r w:rsidRPr="00545F5C">
        <w:rPr>
          <w:rFonts w:cs="Times New Roman"/>
          <w:szCs w:val="24"/>
        </w:rPr>
        <w:t xml:space="preserve">le </w:t>
      </w:r>
      <w:r w:rsidR="00640E4B" w:rsidRPr="00545F5C">
        <w:rPr>
          <w:rFonts w:cs="Times New Roman"/>
          <w:szCs w:val="24"/>
        </w:rPr>
        <w:t>East</w:t>
      </w:r>
      <w:r w:rsidRPr="00545F5C">
        <w:rPr>
          <w:rFonts w:cs="Times New Roman"/>
          <w:szCs w:val="24"/>
        </w:rPr>
        <w:t xml:space="preserve"> </w:t>
      </w:r>
      <w:proofErr w:type="gramStart"/>
      <w:r w:rsidRPr="00545F5C">
        <w:rPr>
          <w:rFonts w:cs="Times New Roman"/>
          <w:szCs w:val="24"/>
        </w:rPr>
        <w:t>Europe</w:t>
      </w:r>
      <w:proofErr w:type="gramEnd"/>
      <w:r w:rsidRPr="00545F5C">
        <w:rPr>
          <w:rFonts w:cs="Times New Roman"/>
          <w:szCs w:val="24"/>
        </w:rPr>
        <w:t xml:space="preserve"> and Africa</w:t>
      </w:r>
      <w:r w:rsidR="00640E4B" w:rsidRPr="00545F5C">
        <w:rPr>
          <w:rFonts w:cs="Times New Roman"/>
          <w:szCs w:val="24"/>
        </w:rPr>
        <w:t xml:space="preserve"> (</w:t>
      </w:r>
      <w:r w:rsidR="000F6BDA">
        <w:rPr>
          <w:rFonts w:cs="Times New Roman"/>
          <w:szCs w:val="24"/>
        </w:rPr>
        <w:t>global data</w:t>
      </w:r>
      <w:r w:rsidR="00640E4B" w:rsidRPr="00545F5C">
        <w:rPr>
          <w:rFonts w:cs="Times New Roman"/>
          <w:szCs w:val="24"/>
        </w:rPr>
        <w:t>, 2023)</w:t>
      </w:r>
      <w:r w:rsidRPr="00545F5C">
        <w:rPr>
          <w:rFonts w:cs="Times New Roman"/>
          <w:szCs w:val="24"/>
        </w:rPr>
        <w:t xml:space="preserve">. </w:t>
      </w:r>
    </w:p>
    <w:p w14:paraId="3DD3F27C" w14:textId="25DCBF2A" w:rsidR="00F77FBF" w:rsidRPr="00545F5C" w:rsidRDefault="00640E4B" w:rsidP="00951F8A">
      <w:pPr>
        <w:rPr>
          <w:rFonts w:cs="Times New Roman"/>
          <w:szCs w:val="24"/>
        </w:rPr>
      </w:pPr>
      <w:r w:rsidRPr="00545F5C">
        <w:rPr>
          <w:rFonts w:cs="Times New Roman"/>
          <w:szCs w:val="24"/>
        </w:rPr>
        <w:t>O</w:t>
      </w:r>
      <w:r w:rsidR="00F77FBF" w:rsidRPr="00545F5C">
        <w:rPr>
          <w:rFonts w:cs="Times New Roman"/>
          <w:szCs w:val="24"/>
        </w:rPr>
        <w:t xml:space="preserve">n the other hand, Premier Inn Limited deals and operates </w:t>
      </w:r>
      <w:r w:rsidR="000F6BDA">
        <w:rPr>
          <w:rFonts w:cs="Times New Roman"/>
          <w:szCs w:val="24"/>
        </w:rPr>
        <w:t xml:space="preserve">a </w:t>
      </w:r>
      <w:r w:rsidR="00F77FBF" w:rsidRPr="00545F5C">
        <w:rPr>
          <w:rFonts w:cs="Times New Roman"/>
          <w:szCs w:val="24"/>
        </w:rPr>
        <w:t xml:space="preserve">hotel chain and is ranked as the UK’s largest hotel chain with operational units of more than 800 hotels with 72000 service rooms. It </w:t>
      </w:r>
      <w:proofErr w:type="gramStart"/>
      <w:r w:rsidR="00F77FBF" w:rsidRPr="00545F5C">
        <w:rPr>
          <w:rFonts w:cs="Times New Roman"/>
          <w:szCs w:val="24"/>
        </w:rPr>
        <w:t>is located in</w:t>
      </w:r>
      <w:proofErr w:type="gramEnd"/>
      <w:r w:rsidR="00F77FBF" w:rsidRPr="00545F5C">
        <w:rPr>
          <w:rFonts w:cs="Times New Roman"/>
          <w:szCs w:val="24"/>
        </w:rPr>
        <w:t xml:space="preserve"> different prime </w:t>
      </w:r>
      <w:r w:rsidRPr="00545F5C">
        <w:rPr>
          <w:rFonts w:cs="Times New Roman"/>
          <w:szCs w:val="24"/>
        </w:rPr>
        <w:t>locations</w:t>
      </w:r>
      <w:r w:rsidR="00F77FBF" w:rsidRPr="00545F5C">
        <w:rPr>
          <w:rFonts w:cs="Times New Roman"/>
          <w:szCs w:val="24"/>
        </w:rPr>
        <w:t xml:space="preserve"> in cities </w:t>
      </w:r>
      <w:r w:rsidR="000F6BDA">
        <w:rPr>
          <w:rFonts w:cs="Times New Roman"/>
          <w:szCs w:val="24"/>
        </w:rPr>
        <w:t xml:space="preserve">such </w:t>
      </w:r>
      <w:r w:rsidR="00F77FBF" w:rsidRPr="00545F5C">
        <w:rPr>
          <w:rFonts w:cs="Times New Roman"/>
          <w:szCs w:val="24"/>
        </w:rPr>
        <w:t xml:space="preserve">as </w:t>
      </w:r>
      <w:proofErr w:type="gramStart"/>
      <w:r w:rsidR="000F6BDA">
        <w:rPr>
          <w:rFonts w:cs="Times New Roman"/>
          <w:szCs w:val="24"/>
        </w:rPr>
        <w:t>centers</w:t>
      </w:r>
      <w:proofErr w:type="gramEnd"/>
      <w:r w:rsidR="00F77FBF" w:rsidRPr="00545F5C">
        <w:rPr>
          <w:rFonts w:cs="Times New Roman"/>
          <w:szCs w:val="24"/>
        </w:rPr>
        <w:t xml:space="preserve"> airports, and suburbs and is in </w:t>
      </w:r>
      <w:r w:rsidR="000F6BDA">
        <w:rPr>
          <w:rFonts w:cs="Times New Roman"/>
          <w:szCs w:val="24"/>
        </w:rPr>
        <w:t xml:space="preserve">the </w:t>
      </w:r>
      <w:r w:rsidR="00F77FBF" w:rsidRPr="00545F5C">
        <w:rPr>
          <w:rFonts w:cs="Times New Roman"/>
          <w:szCs w:val="24"/>
        </w:rPr>
        <w:t>competition stage with the Ibis and Travelodge hotels</w:t>
      </w:r>
      <w:r w:rsidRPr="00545F5C">
        <w:rPr>
          <w:rFonts w:cs="Times New Roman"/>
          <w:szCs w:val="24"/>
        </w:rPr>
        <w:t xml:space="preserve"> (dbpedia, n.a)</w:t>
      </w:r>
      <w:r w:rsidR="00F77FBF" w:rsidRPr="00545F5C">
        <w:rPr>
          <w:rFonts w:cs="Times New Roman"/>
          <w:szCs w:val="24"/>
        </w:rPr>
        <w:t xml:space="preserve">. </w:t>
      </w:r>
    </w:p>
    <w:p w14:paraId="693D9DD7" w14:textId="77777777" w:rsidR="00054ADD" w:rsidRPr="00545F5C" w:rsidRDefault="00054ADD" w:rsidP="00951F8A">
      <w:pPr>
        <w:rPr>
          <w:rFonts w:cs="Times New Roman"/>
          <w:szCs w:val="24"/>
        </w:rPr>
      </w:pPr>
    </w:p>
    <w:p w14:paraId="70E6F2AE" w14:textId="40C76C8B" w:rsidR="00363779" w:rsidRPr="00545F5C" w:rsidRDefault="00B32A10" w:rsidP="00951F8A">
      <w:pPr>
        <w:pStyle w:val="Heading1"/>
      </w:pPr>
      <w:r w:rsidRPr="00545F5C">
        <w:t xml:space="preserve">Total revenue </w:t>
      </w:r>
    </w:p>
    <w:p w14:paraId="5D285911" w14:textId="6FEDCDE5" w:rsidR="000A3C24" w:rsidRPr="00545F5C" w:rsidRDefault="000A3C24" w:rsidP="000A3C24">
      <w:pPr>
        <w:pStyle w:val="Heading2"/>
      </w:pPr>
      <w:r w:rsidRPr="00545F5C">
        <w:rPr>
          <w:lang w:val="en-GB"/>
        </w:rPr>
        <w:t>the Mandarin Oriental Hotel Group</w:t>
      </w:r>
    </w:p>
    <w:p w14:paraId="68DDC90A" w14:textId="6478007E" w:rsidR="0033262F" w:rsidRPr="00545F5C" w:rsidRDefault="000F6BDA" w:rsidP="00E31FEC">
      <w:pPr>
        <w:rPr>
          <w:lang w:val="en-GB"/>
        </w:rPr>
      </w:pPr>
      <w:r>
        <w:rPr>
          <w:lang w:val="en-GB"/>
        </w:rPr>
        <w:t>The total</w:t>
      </w:r>
      <w:r w:rsidR="0033262F" w:rsidRPr="00545F5C">
        <w:rPr>
          <w:lang w:val="en-GB"/>
        </w:rPr>
        <w:t xml:space="preserve"> generated revenue of </w:t>
      </w:r>
      <w:r>
        <w:rPr>
          <w:lang w:val="en-GB"/>
        </w:rPr>
        <w:t>Mandarin</w:t>
      </w:r>
      <w:r w:rsidR="0033262F" w:rsidRPr="00545F5C">
        <w:rPr>
          <w:lang w:val="en-GB"/>
        </w:rPr>
        <w:t xml:space="preserve"> Oriental Hotel was US$454.1 million which </w:t>
      </w:r>
      <w:r w:rsidR="00B2036D" w:rsidRPr="00545F5C">
        <w:rPr>
          <w:lang w:val="en-GB"/>
        </w:rPr>
        <w:t xml:space="preserve">was more than </w:t>
      </w:r>
      <w:r>
        <w:rPr>
          <w:lang w:val="en-GB"/>
        </w:rPr>
        <w:t xml:space="preserve">the </w:t>
      </w:r>
      <w:r w:rsidR="00B2036D" w:rsidRPr="00545F5C">
        <w:rPr>
          <w:lang w:val="en-GB"/>
        </w:rPr>
        <w:t xml:space="preserve">previous year revenue of US$316.9 million in 2021 with </w:t>
      </w:r>
      <w:r>
        <w:rPr>
          <w:lang w:val="en-GB"/>
        </w:rPr>
        <w:t xml:space="preserve">a </w:t>
      </w:r>
      <w:r w:rsidR="00B2036D" w:rsidRPr="00545F5C">
        <w:rPr>
          <w:lang w:val="en-GB"/>
        </w:rPr>
        <w:t>41% upsurge.</w:t>
      </w:r>
    </w:p>
    <w:p w14:paraId="11B41E8E" w14:textId="77777777" w:rsidR="00E31FEC" w:rsidRPr="00545F5C" w:rsidRDefault="00E31FEC" w:rsidP="00E31FEC">
      <w:pPr>
        <w:rPr>
          <w:rFonts w:cs="Times New Roman"/>
          <w:szCs w:val="24"/>
          <w:lang w:val="en-GB"/>
        </w:rPr>
      </w:pPr>
      <w:r w:rsidRPr="00545F5C">
        <w:rPr>
          <w:rFonts w:cs="Times New Roman"/>
          <w:b/>
          <w:bCs/>
          <w:szCs w:val="24"/>
          <w:lang w:val="en-GB"/>
        </w:rPr>
        <w:t>Sources of Revenue:</w:t>
      </w:r>
    </w:p>
    <w:p w14:paraId="11761187" w14:textId="285FC848" w:rsidR="00B2036D" w:rsidRPr="00545F5C" w:rsidRDefault="00B2036D" w:rsidP="00E31FEC">
      <w:pPr>
        <w:rPr>
          <w:rFonts w:cs="Times New Roman"/>
          <w:szCs w:val="24"/>
          <w:lang w:val="en-GB"/>
        </w:rPr>
      </w:pPr>
      <w:r w:rsidRPr="00545F5C">
        <w:rPr>
          <w:rFonts w:cs="Times New Roman"/>
          <w:szCs w:val="24"/>
          <w:lang w:val="en-GB"/>
        </w:rPr>
        <w:t xml:space="preserve">There are three distinct business </w:t>
      </w:r>
      <w:r w:rsidR="000F6BDA">
        <w:rPr>
          <w:rFonts w:cs="Times New Roman"/>
          <w:szCs w:val="24"/>
          <w:lang w:val="en-GB"/>
        </w:rPr>
        <w:t>dimensions</w:t>
      </w:r>
      <w:r w:rsidRPr="00545F5C">
        <w:rPr>
          <w:rFonts w:cs="Times New Roman"/>
          <w:szCs w:val="24"/>
          <w:lang w:val="en-GB"/>
        </w:rPr>
        <w:t xml:space="preserve"> of Mandarin Oriental Hotel:</w:t>
      </w:r>
    </w:p>
    <w:p w14:paraId="1E605E2B" w14:textId="719D139D" w:rsidR="00B2036D" w:rsidRPr="00545F5C" w:rsidRDefault="00E31FEC" w:rsidP="00E31FEC">
      <w:pPr>
        <w:numPr>
          <w:ilvl w:val="0"/>
          <w:numId w:val="29"/>
        </w:numPr>
        <w:rPr>
          <w:rFonts w:cs="Times New Roman"/>
          <w:szCs w:val="24"/>
          <w:lang w:val="en-GB"/>
        </w:rPr>
      </w:pPr>
      <w:r w:rsidRPr="00545F5C">
        <w:rPr>
          <w:rFonts w:cs="Times New Roman"/>
          <w:b/>
          <w:bCs/>
          <w:szCs w:val="24"/>
          <w:lang w:val="en-GB"/>
        </w:rPr>
        <w:t>Hotel Ownership:</w:t>
      </w:r>
      <w:r w:rsidRPr="00545F5C">
        <w:rPr>
          <w:rFonts w:cs="Times New Roman"/>
          <w:szCs w:val="24"/>
          <w:lang w:val="en-GB"/>
        </w:rPr>
        <w:t xml:space="preserve"> </w:t>
      </w:r>
      <w:r w:rsidR="00B2036D" w:rsidRPr="00545F5C">
        <w:rPr>
          <w:rFonts w:cs="Times New Roman"/>
          <w:szCs w:val="24"/>
          <w:lang w:val="en-GB"/>
        </w:rPr>
        <w:t xml:space="preserve">it generated US$400.9 million in the years of 2022 as indicated that hotel ownership to </w:t>
      </w:r>
      <w:r w:rsidR="00545F5C">
        <w:rPr>
          <w:rFonts w:cs="Times New Roman"/>
          <w:szCs w:val="24"/>
          <w:lang w:val="en-GB"/>
        </w:rPr>
        <w:t xml:space="preserve">significant growth in </w:t>
      </w:r>
      <w:r w:rsidR="000F6BDA">
        <w:rPr>
          <w:rFonts w:cs="Times New Roman"/>
          <w:szCs w:val="24"/>
          <w:lang w:val="en-GB"/>
        </w:rPr>
        <w:t xml:space="preserve">the </w:t>
      </w:r>
      <w:r w:rsidR="00545F5C">
        <w:rPr>
          <w:rFonts w:cs="Times New Roman"/>
          <w:szCs w:val="24"/>
          <w:lang w:val="en-GB"/>
        </w:rPr>
        <w:t xml:space="preserve">business (Mandarin Annual </w:t>
      </w:r>
      <w:r w:rsidR="000F6BDA">
        <w:rPr>
          <w:rFonts w:cs="Times New Roman"/>
          <w:szCs w:val="24"/>
          <w:lang w:val="en-GB"/>
        </w:rPr>
        <w:t>Report</w:t>
      </w:r>
      <w:r w:rsidR="00545F5C">
        <w:rPr>
          <w:rFonts w:cs="Times New Roman"/>
          <w:szCs w:val="24"/>
          <w:lang w:val="en-GB"/>
        </w:rPr>
        <w:t>, 2022)</w:t>
      </w:r>
    </w:p>
    <w:p w14:paraId="25F61CD2" w14:textId="4929D379" w:rsidR="00B2036D" w:rsidRPr="00545F5C" w:rsidRDefault="00E31FEC" w:rsidP="00E31FEC">
      <w:pPr>
        <w:numPr>
          <w:ilvl w:val="0"/>
          <w:numId w:val="29"/>
        </w:numPr>
        <w:rPr>
          <w:rFonts w:cs="Times New Roman"/>
          <w:szCs w:val="24"/>
          <w:lang w:val="en-GB"/>
        </w:rPr>
      </w:pPr>
      <w:r w:rsidRPr="00545F5C">
        <w:rPr>
          <w:rFonts w:cs="Times New Roman"/>
          <w:b/>
          <w:bCs/>
          <w:szCs w:val="24"/>
          <w:lang w:val="en-GB"/>
        </w:rPr>
        <w:t>Hotel &amp; Residences Branding and Management:</w:t>
      </w:r>
      <w:r w:rsidRPr="00545F5C">
        <w:rPr>
          <w:rFonts w:cs="Times New Roman"/>
          <w:szCs w:val="24"/>
          <w:lang w:val="en-GB"/>
        </w:rPr>
        <w:t xml:space="preserve"> </w:t>
      </w:r>
      <w:r w:rsidR="00B2036D" w:rsidRPr="00545F5C">
        <w:rPr>
          <w:rFonts w:cs="Times New Roman"/>
          <w:szCs w:val="24"/>
          <w:lang w:val="en-GB"/>
        </w:rPr>
        <w:t>It generated US$68.5 million in 2022 from US$48.5 million in 2022 in this sub-division segment</w:t>
      </w:r>
      <w:r w:rsidR="00E523E3" w:rsidRPr="00545F5C">
        <w:rPr>
          <w:rFonts w:cs="Times New Roman"/>
          <w:szCs w:val="24"/>
          <w:lang w:val="en-GB"/>
        </w:rPr>
        <w:t xml:space="preserve"> (</w:t>
      </w:r>
      <w:r w:rsidR="00E523E3" w:rsidRPr="00545F5C">
        <w:rPr>
          <w:rFonts w:cs="Times New Roman"/>
          <w:szCs w:val="24"/>
        </w:rPr>
        <w:t>Ken Silverstein, 2022)</w:t>
      </w:r>
      <w:r w:rsidR="00B2036D" w:rsidRPr="00545F5C">
        <w:rPr>
          <w:rFonts w:cs="Times New Roman"/>
          <w:szCs w:val="24"/>
          <w:lang w:val="en-GB"/>
        </w:rPr>
        <w:t xml:space="preserve">. </w:t>
      </w:r>
    </w:p>
    <w:p w14:paraId="2E107E7F" w14:textId="74E4B53B" w:rsidR="00B2036D" w:rsidRPr="00545F5C" w:rsidRDefault="00E31FEC" w:rsidP="00E31FEC">
      <w:pPr>
        <w:numPr>
          <w:ilvl w:val="0"/>
          <w:numId w:val="29"/>
        </w:numPr>
        <w:rPr>
          <w:rFonts w:cs="Times New Roman"/>
          <w:szCs w:val="24"/>
          <w:lang w:val="en-GB"/>
        </w:rPr>
      </w:pPr>
      <w:r w:rsidRPr="00545F5C">
        <w:rPr>
          <w:rFonts w:cs="Times New Roman"/>
          <w:b/>
          <w:bCs/>
          <w:szCs w:val="24"/>
          <w:lang w:val="en-GB"/>
        </w:rPr>
        <w:lastRenderedPageBreak/>
        <w:t>Property Development:</w:t>
      </w:r>
      <w:r w:rsidRPr="00545F5C">
        <w:rPr>
          <w:rFonts w:cs="Times New Roman"/>
          <w:szCs w:val="24"/>
          <w:lang w:val="en-GB"/>
        </w:rPr>
        <w:t xml:space="preserve"> </w:t>
      </w:r>
      <w:r w:rsidR="007A5180" w:rsidRPr="00545F5C">
        <w:rPr>
          <w:rFonts w:cs="Times New Roman"/>
          <w:szCs w:val="24"/>
          <w:lang w:val="en-GB"/>
        </w:rPr>
        <w:t xml:space="preserve">The </w:t>
      </w:r>
      <w:r w:rsidR="00B2036D" w:rsidRPr="00545F5C">
        <w:rPr>
          <w:rFonts w:cs="Times New Roman"/>
          <w:szCs w:val="24"/>
          <w:lang w:val="en-GB"/>
        </w:rPr>
        <w:t xml:space="preserve">redevelopment </w:t>
      </w:r>
      <w:r w:rsidR="007A5180" w:rsidRPr="00545F5C">
        <w:rPr>
          <w:rFonts w:cs="Times New Roman"/>
          <w:szCs w:val="24"/>
          <w:lang w:val="en-GB"/>
        </w:rPr>
        <w:t xml:space="preserve">of Excelsior into the marketing building also represents a diverse business activity. </w:t>
      </w:r>
    </w:p>
    <w:p w14:paraId="582963D6" w14:textId="77777777" w:rsidR="00E31FEC" w:rsidRPr="00545F5C" w:rsidRDefault="00E31FEC" w:rsidP="00E31FEC">
      <w:pPr>
        <w:rPr>
          <w:rFonts w:cs="Times New Roman"/>
          <w:szCs w:val="24"/>
          <w:lang w:val="en-GB"/>
        </w:rPr>
      </w:pPr>
      <w:r w:rsidRPr="00545F5C">
        <w:rPr>
          <w:rFonts w:cs="Times New Roman"/>
          <w:b/>
          <w:bCs/>
          <w:szCs w:val="24"/>
          <w:lang w:val="en-GB"/>
        </w:rPr>
        <w:t>Geographical Revenue Analysis:</w:t>
      </w:r>
    </w:p>
    <w:p w14:paraId="6376E363" w14:textId="37BDBA27" w:rsidR="007A5180" w:rsidRPr="00545F5C" w:rsidRDefault="007A5180" w:rsidP="00E31FEC">
      <w:pPr>
        <w:rPr>
          <w:rFonts w:cs="Times New Roman"/>
          <w:szCs w:val="24"/>
          <w:lang w:val="en-GB"/>
        </w:rPr>
      </w:pPr>
      <w:r w:rsidRPr="00545F5C">
        <w:rPr>
          <w:rFonts w:cs="Times New Roman"/>
          <w:szCs w:val="24"/>
          <w:lang w:val="en-GB"/>
        </w:rPr>
        <w:t>It has three dimensions Asia, the Middle East Europe</w:t>
      </w:r>
      <w:r w:rsidR="000F6BDA">
        <w:rPr>
          <w:rFonts w:cs="Times New Roman"/>
          <w:szCs w:val="24"/>
          <w:lang w:val="en-GB"/>
        </w:rPr>
        <w:t>,</w:t>
      </w:r>
      <w:r w:rsidRPr="00545F5C">
        <w:rPr>
          <w:rFonts w:cs="Times New Roman"/>
          <w:szCs w:val="24"/>
          <w:lang w:val="en-GB"/>
        </w:rPr>
        <w:t xml:space="preserve"> and America with the following revenue breakdown by geographical areas. </w:t>
      </w:r>
    </w:p>
    <w:p w14:paraId="4EAD16BD" w14:textId="049B388C" w:rsidR="007A5180" w:rsidRPr="00545F5C" w:rsidRDefault="00E31FEC" w:rsidP="00E31FEC">
      <w:pPr>
        <w:numPr>
          <w:ilvl w:val="0"/>
          <w:numId w:val="30"/>
        </w:numPr>
        <w:rPr>
          <w:rFonts w:cs="Times New Roman"/>
          <w:szCs w:val="24"/>
          <w:lang w:val="en-GB"/>
        </w:rPr>
      </w:pPr>
      <w:r w:rsidRPr="00545F5C">
        <w:rPr>
          <w:rFonts w:cs="Times New Roman"/>
          <w:b/>
          <w:bCs/>
          <w:szCs w:val="24"/>
          <w:lang w:val="en-GB"/>
        </w:rPr>
        <w:t>Asia:</w:t>
      </w:r>
      <w:r w:rsidRPr="00545F5C">
        <w:rPr>
          <w:rFonts w:cs="Times New Roman"/>
          <w:szCs w:val="24"/>
          <w:lang w:val="en-GB"/>
        </w:rPr>
        <w:t xml:space="preserve"> </w:t>
      </w:r>
      <w:r w:rsidR="007A5180" w:rsidRPr="00545F5C">
        <w:rPr>
          <w:rFonts w:cs="Times New Roman"/>
          <w:szCs w:val="24"/>
          <w:lang w:val="en-GB"/>
        </w:rPr>
        <w:t xml:space="preserve">In 2022, the Asia region earned </w:t>
      </w:r>
      <w:r w:rsidR="000F6BDA">
        <w:rPr>
          <w:rFonts w:cs="Times New Roman"/>
          <w:szCs w:val="24"/>
          <w:lang w:val="en-GB"/>
        </w:rPr>
        <w:t xml:space="preserve">a </w:t>
      </w:r>
      <w:r w:rsidR="007A5180" w:rsidRPr="00545F5C">
        <w:rPr>
          <w:rFonts w:cs="Times New Roman"/>
          <w:szCs w:val="24"/>
          <w:lang w:val="en-GB"/>
        </w:rPr>
        <w:t xml:space="preserve">total revenue of US$141.4 million and in 2021, it was only US$132.4 million. </w:t>
      </w:r>
    </w:p>
    <w:p w14:paraId="01625335" w14:textId="6761309D" w:rsidR="007A5180" w:rsidRPr="00545F5C" w:rsidRDefault="00E31FEC" w:rsidP="00E31FEC">
      <w:pPr>
        <w:numPr>
          <w:ilvl w:val="0"/>
          <w:numId w:val="30"/>
        </w:numPr>
        <w:rPr>
          <w:rFonts w:cs="Times New Roman"/>
          <w:szCs w:val="24"/>
          <w:lang w:val="en-GB"/>
        </w:rPr>
      </w:pPr>
      <w:r w:rsidRPr="00545F5C">
        <w:rPr>
          <w:rFonts w:cs="Times New Roman"/>
          <w:b/>
          <w:bCs/>
          <w:szCs w:val="24"/>
          <w:lang w:val="en-GB"/>
        </w:rPr>
        <w:t>EMEA:</w:t>
      </w:r>
      <w:r w:rsidRPr="00545F5C">
        <w:rPr>
          <w:rFonts w:cs="Times New Roman"/>
          <w:szCs w:val="24"/>
          <w:lang w:val="en-GB"/>
        </w:rPr>
        <w:t xml:space="preserve"> </w:t>
      </w:r>
      <w:r w:rsidR="007A5180" w:rsidRPr="00545F5C">
        <w:rPr>
          <w:rFonts w:cs="Times New Roman"/>
          <w:szCs w:val="24"/>
          <w:lang w:val="en-GB"/>
        </w:rPr>
        <w:t xml:space="preserve">It recorded a total revenue of US$239.7 million in 2022 in comparison to US$137.8 million </w:t>
      </w:r>
      <w:r w:rsidR="000F6BDA">
        <w:rPr>
          <w:rFonts w:cs="Times New Roman"/>
          <w:szCs w:val="24"/>
          <w:lang w:val="en-GB"/>
        </w:rPr>
        <w:t>which</w:t>
      </w:r>
      <w:r w:rsidR="007A5180" w:rsidRPr="00545F5C">
        <w:rPr>
          <w:rFonts w:cs="Times New Roman"/>
          <w:szCs w:val="24"/>
          <w:lang w:val="en-GB"/>
        </w:rPr>
        <w:t xml:space="preserve"> includes a substantial growth of revenue. </w:t>
      </w:r>
    </w:p>
    <w:p w14:paraId="46166E37" w14:textId="1E97568A" w:rsidR="007A5180" w:rsidRPr="00545F5C" w:rsidRDefault="00E31FEC" w:rsidP="00E31FEC">
      <w:pPr>
        <w:numPr>
          <w:ilvl w:val="0"/>
          <w:numId w:val="30"/>
        </w:numPr>
        <w:rPr>
          <w:rFonts w:cs="Times New Roman"/>
          <w:szCs w:val="24"/>
          <w:lang w:val="en-GB"/>
        </w:rPr>
      </w:pPr>
      <w:r w:rsidRPr="00545F5C">
        <w:rPr>
          <w:rFonts w:cs="Times New Roman"/>
          <w:b/>
          <w:bCs/>
          <w:szCs w:val="24"/>
          <w:lang w:val="en-GB"/>
        </w:rPr>
        <w:t>America:</w:t>
      </w:r>
      <w:r w:rsidRPr="00545F5C">
        <w:rPr>
          <w:rFonts w:cs="Times New Roman"/>
          <w:szCs w:val="24"/>
          <w:lang w:val="en-GB"/>
        </w:rPr>
        <w:t xml:space="preserve"> </w:t>
      </w:r>
      <w:r w:rsidR="007A5180" w:rsidRPr="00545F5C">
        <w:rPr>
          <w:rFonts w:cs="Times New Roman"/>
          <w:szCs w:val="24"/>
          <w:lang w:val="en-GB"/>
        </w:rPr>
        <w:t xml:space="preserve">in </w:t>
      </w:r>
      <w:r w:rsidR="000F6BDA">
        <w:rPr>
          <w:rFonts w:cs="Times New Roman"/>
          <w:szCs w:val="24"/>
          <w:lang w:val="en-GB"/>
        </w:rPr>
        <w:t xml:space="preserve">the </w:t>
      </w:r>
      <w:r w:rsidR="007A5180" w:rsidRPr="00545F5C">
        <w:rPr>
          <w:rFonts w:cs="Times New Roman"/>
          <w:szCs w:val="24"/>
          <w:lang w:val="en-GB"/>
        </w:rPr>
        <w:t xml:space="preserve">American region, the total revenue was recorded as US$73.0 million to represent growth in the American market </w:t>
      </w:r>
      <w:r w:rsidR="000F6BDA">
        <w:rPr>
          <w:rFonts w:cs="Times New Roman"/>
          <w:szCs w:val="24"/>
          <w:lang w:val="en-GB"/>
        </w:rPr>
        <w:t>over time</w:t>
      </w:r>
      <w:r w:rsidR="00E523E3" w:rsidRPr="00545F5C">
        <w:rPr>
          <w:rFonts w:cs="Times New Roman"/>
          <w:szCs w:val="24"/>
          <w:lang w:val="en-GB"/>
        </w:rPr>
        <w:t xml:space="preserve"> (</w:t>
      </w:r>
      <w:r w:rsidR="00E523E3" w:rsidRPr="00545F5C">
        <w:rPr>
          <w:rFonts w:cs="Times New Roman"/>
          <w:szCs w:val="24"/>
        </w:rPr>
        <w:t>Reuters, 2022)</w:t>
      </w:r>
      <w:r w:rsidR="007A5180" w:rsidRPr="00545F5C">
        <w:rPr>
          <w:rFonts w:cs="Times New Roman"/>
          <w:szCs w:val="24"/>
          <w:lang w:val="en-GB"/>
        </w:rPr>
        <w:t xml:space="preserve">. </w:t>
      </w:r>
    </w:p>
    <w:p w14:paraId="7DF6573F" w14:textId="77777777" w:rsidR="00E31FEC" w:rsidRPr="00545F5C" w:rsidRDefault="00E31FEC" w:rsidP="00E31FEC">
      <w:pPr>
        <w:rPr>
          <w:rFonts w:cs="Times New Roman"/>
          <w:szCs w:val="24"/>
          <w:lang w:val="en-GB"/>
        </w:rPr>
      </w:pPr>
      <w:r w:rsidRPr="00545F5C">
        <w:rPr>
          <w:rFonts w:cs="Times New Roman"/>
          <w:b/>
          <w:bCs/>
          <w:szCs w:val="24"/>
          <w:lang w:val="en-GB"/>
        </w:rPr>
        <w:t>Revenue Trends and Growth Factors:</w:t>
      </w:r>
    </w:p>
    <w:p w14:paraId="7F1405A0" w14:textId="69EC94D9" w:rsidR="007A5180" w:rsidRPr="00545F5C" w:rsidRDefault="007A5180" w:rsidP="00E31FEC">
      <w:pPr>
        <w:numPr>
          <w:ilvl w:val="0"/>
          <w:numId w:val="31"/>
        </w:numPr>
        <w:rPr>
          <w:rFonts w:cs="Times New Roman"/>
          <w:szCs w:val="24"/>
          <w:lang w:val="en-GB"/>
        </w:rPr>
      </w:pPr>
      <w:r w:rsidRPr="00545F5C">
        <w:rPr>
          <w:rFonts w:cs="Times New Roman"/>
          <w:szCs w:val="24"/>
          <w:lang w:val="en-GB"/>
        </w:rPr>
        <w:t xml:space="preserve">The upsurge in the revenue growth in 2022 than 2021 </w:t>
      </w:r>
      <w:r w:rsidR="000F6BDA">
        <w:rPr>
          <w:rFonts w:cs="Times New Roman"/>
          <w:szCs w:val="24"/>
          <w:lang w:val="en-GB"/>
        </w:rPr>
        <w:t>indicates</w:t>
      </w:r>
      <w:r w:rsidRPr="00545F5C">
        <w:rPr>
          <w:rFonts w:cs="Times New Roman"/>
          <w:szCs w:val="24"/>
          <w:lang w:val="en-GB"/>
        </w:rPr>
        <w:t xml:space="preserve"> substantial growth after limiting the restrictions over travelling and export </w:t>
      </w:r>
      <w:r w:rsidR="000F6BDA">
        <w:rPr>
          <w:rFonts w:cs="Times New Roman"/>
          <w:szCs w:val="24"/>
          <w:lang w:val="en-GB"/>
        </w:rPr>
        <w:t>imports</w:t>
      </w:r>
      <w:r w:rsidRPr="00545F5C">
        <w:rPr>
          <w:rFonts w:cs="Times New Roman"/>
          <w:szCs w:val="24"/>
          <w:lang w:val="en-GB"/>
        </w:rPr>
        <w:t xml:space="preserve"> leading to </w:t>
      </w:r>
      <w:r w:rsidR="000F6BDA">
        <w:rPr>
          <w:rFonts w:cs="Times New Roman"/>
          <w:szCs w:val="24"/>
          <w:lang w:val="en-GB"/>
        </w:rPr>
        <w:t xml:space="preserve">a </w:t>
      </w:r>
      <w:r w:rsidRPr="00545F5C">
        <w:rPr>
          <w:rFonts w:cs="Times New Roman"/>
          <w:szCs w:val="24"/>
          <w:lang w:val="en-GB"/>
        </w:rPr>
        <w:t xml:space="preserve">strong level of occupancy and demands. </w:t>
      </w:r>
    </w:p>
    <w:p w14:paraId="52812A3E" w14:textId="0FBD5BB1" w:rsidR="007A5180" w:rsidRPr="00545F5C" w:rsidRDefault="007A5180" w:rsidP="00E31FEC">
      <w:pPr>
        <w:numPr>
          <w:ilvl w:val="0"/>
          <w:numId w:val="31"/>
        </w:numPr>
        <w:rPr>
          <w:rFonts w:cs="Times New Roman"/>
          <w:szCs w:val="24"/>
          <w:lang w:val="en-GB"/>
        </w:rPr>
      </w:pPr>
      <w:r w:rsidRPr="00545F5C">
        <w:rPr>
          <w:rFonts w:cs="Times New Roman"/>
          <w:szCs w:val="24"/>
          <w:lang w:val="en-GB"/>
        </w:rPr>
        <w:t xml:space="preserve">The overall increase in the revenue growth of Mandarin Hotel depicts a long-term secured project of </w:t>
      </w:r>
      <w:r w:rsidR="005E0366">
        <w:rPr>
          <w:rFonts w:cs="Times New Roman"/>
          <w:szCs w:val="24"/>
          <w:lang w:val="en-GB"/>
        </w:rPr>
        <w:t xml:space="preserve">the </w:t>
      </w:r>
      <w:r w:rsidRPr="00545F5C">
        <w:rPr>
          <w:rFonts w:cs="Times New Roman"/>
          <w:szCs w:val="24"/>
          <w:lang w:val="en-GB"/>
        </w:rPr>
        <w:t xml:space="preserve">future. </w:t>
      </w:r>
    </w:p>
    <w:p w14:paraId="61D2E88A" w14:textId="57DB6A8B" w:rsidR="007A5180" w:rsidRPr="00545F5C" w:rsidRDefault="007A5180" w:rsidP="00E31FEC">
      <w:pPr>
        <w:numPr>
          <w:ilvl w:val="0"/>
          <w:numId w:val="31"/>
        </w:numPr>
        <w:rPr>
          <w:rFonts w:cs="Times New Roman"/>
          <w:szCs w:val="24"/>
          <w:lang w:val="en-GB"/>
        </w:rPr>
      </w:pPr>
      <w:r w:rsidRPr="00545F5C">
        <w:rPr>
          <w:rFonts w:cs="Times New Roman"/>
          <w:szCs w:val="24"/>
          <w:lang w:val="en-GB"/>
        </w:rPr>
        <w:t xml:space="preserve">With an increase in the developed growth over distinct factors included in increasing or declining is provided with the attribute to inclined demands as per relaxation and luxury </w:t>
      </w:r>
      <w:r w:rsidR="005E0366">
        <w:rPr>
          <w:rFonts w:cs="Times New Roman"/>
          <w:szCs w:val="24"/>
          <w:lang w:val="en-GB"/>
        </w:rPr>
        <w:t>traveling</w:t>
      </w:r>
      <w:r w:rsidRPr="00545F5C">
        <w:rPr>
          <w:rFonts w:cs="Times New Roman"/>
          <w:szCs w:val="24"/>
          <w:lang w:val="en-GB"/>
        </w:rPr>
        <w:t xml:space="preserve"> and tourism. </w:t>
      </w:r>
    </w:p>
    <w:p w14:paraId="2E5AB166" w14:textId="77777777" w:rsidR="000A3C24" w:rsidRPr="00545F5C" w:rsidRDefault="000A3C24" w:rsidP="000A3C24">
      <w:pPr>
        <w:pStyle w:val="Heading2"/>
        <w:rPr>
          <w:lang w:val="en-GB"/>
        </w:rPr>
      </w:pPr>
      <w:r w:rsidRPr="00545F5C">
        <w:rPr>
          <w:lang w:val="en-GB"/>
        </w:rPr>
        <w:t>Premier Inn Hotel</w:t>
      </w:r>
    </w:p>
    <w:p w14:paraId="685460D5" w14:textId="77777777" w:rsidR="000A3C24" w:rsidRPr="00545F5C" w:rsidRDefault="000A3C24" w:rsidP="000A3C24">
      <w:pPr>
        <w:ind w:left="360"/>
        <w:rPr>
          <w:rFonts w:cs="Times New Roman"/>
          <w:szCs w:val="24"/>
          <w:lang w:val="en-GB"/>
        </w:rPr>
      </w:pPr>
      <w:r w:rsidRPr="00545F5C">
        <w:rPr>
          <w:rFonts w:cs="Times New Roman"/>
          <w:b/>
          <w:bCs/>
          <w:szCs w:val="24"/>
          <w:lang w:val="en-GB"/>
        </w:rPr>
        <w:t>Total Revenue:</w:t>
      </w:r>
    </w:p>
    <w:p w14:paraId="39ED51DF" w14:textId="3CCBD572" w:rsidR="007A5180" w:rsidRPr="00545F5C" w:rsidRDefault="000A3C24" w:rsidP="000A3C24">
      <w:pPr>
        <w:numPr>
          <w:ilvl w:val="0"/>
          <w:numId w:val="32"/>
        </w:numPr>
        <w:rPr>
          <w:rFonts w:cs="Times New Roman"/>
          <w:szCs w:val="24"/>
          <w:lang w:val="en-GB"/>
        </w:rPr>
      </w:pPr>
      <w:r w:rsidRPr="00545F5C">
        <w:rPr>
          <w:rFonts w:cs="Times New Roman"/>
          <w:b/>
          <w:bCs/>
          <w:szCs w:val="24"/>
          <w:lang w:val="en-GB"/>
        </w:rPr>
        <w:t>2021/22:</w:t>
      </w:r>
      <w:r w:rsidRPr="00545F5C">
        <w:rPr>
          <w:rFonts w:cs="Times New Roman"/>
          <w:szCs w:val="24"/>
          <w:lang w:val="en-GB"/>
        </w:rPr>
        <w:t xml:space="preserve"> </w:t>
      </w:r>
      <w:r w:rsidR="007A5180" w:rsidRPr="00545F5C">
        <w:rPr>
          <w:rFonts w:cs="Times New Roman"/>
          <w:szCs w:val="24"/>
          <w:lang w:val="en-GB"/>
        </w:rPr>
        <w:t>a significant increase in the revenue growth of Premier Inn is recorded as £1,703.4 million</w:t>
      </w:r>
    </w:p>
    <w:p w14:paraId="7AE5FE6E" w14:textId="1E67BFF2" w:rsidR="00954FD2" w:rsidRPr="00545F5C" w:rsidRDefault="00954FD2" w:rsidP="00451BB2">
      <w:pPr>
        <w:numPr>
          <w:ilvl w:val="0"/>
          <w:numId w:val="32"/>
        </w:numPr>
        <w:rPr>
          <w:rFonts w:cs="Times New Roman"/>
          <w:szCs w:val="24"/>
          <w:lang w:val="en-GB"/>
        </w:rPr>
      </w:pPr>
      <w:r w:rsidRPr="00545F5C">
        <w:rPr>
          <w:rFonts w:cs="Times New Roman"/>
          <w:b/>
          <w:bCs/>
          <w:szCs w:val="24"/>
          <w:lang w:val="en-GB"/>
        </w:rPr>
        <w:lastRenderedPageBreak/>
        <w:t>2020/21</w:t>
      </w:r>
      <w:r w:rsidR="000A3C24" w:rsidRPr="00545F5C">
        <w:rPr>
          <w:rFonts w:cs="Times New Roman"/>
          <w:b/>
          <w:bCs/>
          <w:szCs w:val="24"/>
          <w:lang w:val="en-GB"/>
        </w:rPr>
        <w:t>:</w:t>
      </w:r>
      <w:r w:rsidR="000A3C24" w:rsidRPr="00545F5C">
        <w:rPr>
          <w:rFonts w:cs="Times New Roman"/>
          <w:szCs w:val="24"/>
          <w:lang w:val="en-GB"/>
        </w:rPr>
        <w:t xml:space="preserve"> </w:t>
      </w:r>
      <w:r w:rsidR="007A5180" w:rsidRPr="00545F5C">
        <w:rPr>
          <w:rFonts w:cs="Times New Roman"/>
          <w:szCs w:val="24"/>
          <w:lang w:val="en-GB"/>
        </w:rPr>
        <w:t>the</w:t>
      </w:r>
      <w:r w:rsidRPr="00545F5C">
        <w:rPr>
          <w:rFonts w:cs="Times New Roman"/>
          <w:szCs w:val="24"/>
          <w:lang w:val="en-GB"/>
        </w:rPr>
        <w:t xml:space="preserve"> recorded revenue of the hotel between these years is lower as compared to the 2022/2023 recorded revenue.  </w:t>
      </w:r>
    </w:p>
    <w:p w14:paraId="36125A51" w14:textId="77777777" w:rsidR="000A3C24" w:rsidRPr="00545F5C" w:rsidRDefault="000A3C24" w:rsidP="000A3C24">
      <w:pPr>
        <w:ind w:left="360"/>
        <w:rPr>
          <w:rFonts w:cs="Times New Roman"/>
          <w:szCs w:val="24"/>
          <w:lang w:val="en-GB"/>
        </w:rPr>
      </w:pPr>
      <w:r w:rsidRPr="00545F5C">
        <w:rPr>
          <w:rFonts w:cs="Times New Roman"/>
          <w:b/>
          <w:bCs/>
          <w:szCs w:val="24"/>
          <w:lang w:val="en-GB"/>
        </w:rPr>
        <w:t>Geographical Distribution of Revenue:</w:t>
      </w:r>
    </w:p>
    <w:p w14:paraId="50120FAF" w14:textId="77777777" w:rsidR="000A3C24" w:rsidRPr="00545F5C" w:rsidRDefault="000A3C24" w:rsidP="00954FD2">
      <w:pPr>
        <w:ind w:left="360"/>
        <w:rPr>
          <w:rFonts w:cs="Times New Roman"/>
          <w:szCs w:val="24"/>
          <w:lang w:val="en-GB"/>
        </w:rPr>
      </w:pPr>
      <w:r w:rsidRPr="00545F5C">
        <w:rPr>
          <w:rFonts w:cs="Times New Roman"/>
          <w:b/>
          <w:bCs/>
          <w:szCs w:val="24"/>
          <w:lang w:val="en-GB"/>
        </w:rPr>
        <w:t>United Kingdom:</w:t>
      </w:r>
    </w:p>
    <w:p w14:paraId="5FF0909A" w14:textId="77777777" w:rsidR="000A3C24" w:rsidRPr="00545F5C" w:rsidRDefault="000A3C24" w:rsidP="000A3C24">
      <w:pPr>
        <w:numPr>
          <w:ilvl w:val="1"/>
          <w:numId w:val="33"/>
        </w:numPr>
        <w:rPr>
          <w:rFonts w:cs="Times New Roman"/>
          <w:szCs w:val="24"/>
          <w:lang w:val="en-GB"/>
        </w:rPr>
      </w:pPr>
      <w:r w:rsidRPr="00545F5C">
        <w:rPr>
          <w:rFonts w:cs="Times New Roman"/>
          <w:szCs w:val="24"/>
          <w:lang w:val="en-GB"/>
        </w:rPr>
        <w:t>2021/22: £1,661.8 million</w:t>
      </w:r>
    </w:p>
    <w:p w14:paraId="2AE85098" w14:textId="77777777" w:rsidR="000A3C24" w:rsidRPr="00545F5C" w:rsidRDefault="000A3C24" w:rsidP="000A3C24">
      <w:pPr>
        <w:numPr>
          <w:ilvl w:val="1"/>
          <w:numId w:val="33"/>
        </w:numPr>
        <w:rPr>
          <w:rFonts w:cs="Times New Roman"/>
          <w:szCs w:val="24"/>
          <w:lang w:val="en-GB"/>
        </w:rPr>
      </w:pPr>
      <w:r w:rsidRPr="00545F5C">
        <w:rPr>
          <w:rFonts w:cs="Times New Roman"/>
          <w:szCs w:val="24"/>
          <w:lang w:val="en-GB"/>
        </w:rPr>
        <w:t>2020/21: £575.5 million</w:t>
      </w:r>
    </w:p>
    <w:p w14:paraId="0E1DC86B" w14:textId="0D3B78C7" w:rsidR="000A3C24" w:rsidRPr="00545F5C" w:rsidRDefault="00954FD2" w:rsidP="00954FD2">
      <w:pPr>
        <w:rPr>
          <w:rFonts w:cs="Times New Roman"/>
          <w:szCs w:val="24"/>
          <w:lang w:val="en-GB"/>
        </w:rPr>
      </w:pPr>
      <w:r w:rsidRPr="00545F5C">
        <w:rPr>
          <w:rFonts w:cs="Times New Roman"/>
          <w:b/>
          <w:bCs/>
          <w:color w:val="1F3864" w:themeColor="accent1" w:themeShade="80"/>
          <w:szCs w:val="24"/>
          <w:lang w:val="en-GB"/>
        </w:rPr>
        <w:t xml:space="preserve">        </w:t>
      </w:r>
      <w:r w:rsidR="000A3C24" w:rsidRPr="00545F5C">
        <w:rPr>
          <w:rFonts w:cs="Times New Roman"/>
          <w:b/>
          <w:bCs/>
          <w:szCs w:val="24"/>
          <w:lang w:val="en-GB"/>
        </w:rPr>
        <w:t>Other:</w:t>
      </w:r>
    </w:p>
    <w:p w14:paraId="279E5D9B" w14:textId="77777777" w:rsidR="000A3C24" w:rsidRPr="00545F5C" w:rsidRDefault="000A3C24" w:rsidP="000A3C24">
      <w:pPr>
        <w:numPr>
          <w:ilvl w:val="1"/>
          <w:numId w:val="33"/>
        </w:numPr>
        <w:rPr>
          <w:rFonts w:cs="Times New Roman"/>
          <w:szCs w:val="24"/>
          <w:lang w:val="en-GB"/>
        </w:rPr>
      </w:pPr>
      <w:r w:rsidRPr="00545F5C">
        <w:rPr>
          <w:rFonts w:cs="Times New Roman"/>
          <w:szCs w:val="24"/>
          <w:lang w:val="en-GB"/>
        </w:rPr>
        <w:t>2021/22: £6.4 million</w:t>
      </w:r>
    </w:p>
    <w:p w14:paraId="0179C7A6" w14:textId="77777777" w:rsidR="000A3C24" w:rsidRPr="00545F5C" w:rsidRDefault="000A3C24" w:rsidP="000A3C24">
      <w:pPr>
        <w:numPr>
          <w:ilvl w:val="1"/>
          <w:numId w:val="33"/>
        </w:numPr>
        <w:rPr>
          <w:rFonts w:cs="Times New Roman"/>
          <w:szCs w:val="24"/>
          <w:lang w:val="en-GB"/>
        </w:rPr>
      </w:pPr>
      <w:r w:rsidRPr="00545F5C">
        <w:rPr>
          <w:rFonts w:cs="Times New Roman"/>
          <w:szCs w:val="24"/>
          <w:lang w:val="en-GB"/>
        </w:rPr>
        <w:t>2020/21: £2.4 million</w:t>
      </w:r>
    </w:p>
    <w:p w14:paraId="37ECD198" w14:textId="77777777" w:rsidR="000A3C24" w:rsidRPr="00545F5C" w:rsidRDefault="000A3C24" w:rsidP="000A3C24">
      <w:pPr>
        <w:ind w:left="360"/>
        <w:rPr>
          <w:rFonts w:cs="Times New Roman"/>
          <w:szCs w:val="24"/>
          <w:lang w:val="en-GB"/>
        </w:rPr>
      </w:pPr>
      <w:r w:rsidRPr="00545F5C">
        <w:rPr>
          <w:rFonts w:cs="Times New Roman"/>
          <w:b/>
          <w:bCs/>
          <w:szCs w:val="24"/>
          <w:lang w:val="en-GB"/>
        </w:rPr>
        <w:t>Revenue Trends:</w:t>
      </w:r>
    </w:p>
    <w:p w14:paraId="6CC64316" w14:textId="57D729F1" w:rsidR="00954FD2" w:rsidRPr="00545F5C" w:rsidRDefault="000A3C24" w:rsidP="000A3C24">
      <w:pPr>
        <w:numPr>
          <w:ilvl w:val="0"/>
          <w:numId w:val="34"/>
        </w:numPr>
        <w:rPr>
          <w:rFonts w:cs="Times New Roman"/>
          <w:szCs w:val="24"/>
          <w:lang w:val="en-GB"/>
        </w:rPr>
      </w:pPr>
      <w:r w:rsidRPr="00545F5C">
        <w:rPr>
          <w:rFonts w:cs="Times New Roman"/>
          <w:b/>
          <w:bCs/>
          <w:szCs w:val="24"/>
          <w:lang w:val="en-GB"/>
        </w:rPr>
        <w:t>Significant Revenue Growth:</w:t>
      </w:r>
      <w:r w:rsidRPr="00545F5C">
        <w:rPr>
          <w:rFonts w:cs="Times New Roman"/>
          <w:szCs w:val="24"/>
          <w:lang w:val="en-GB"/>
        </w:rPr>
        <w:t xml:space="preserve"> </w:t>
      </w:r>
      <w:r w:rsidR="00954FD2" w:rsidRPr="00545F5C">
        <w:rPr>
          <w:rFonts w:cs="Times New Roman"/>
          <w:szCs w:val="24"/>
          <w:lang w:val="en-GB"/>
        </w:rPr>
        <w:t>The hotel represents a remarkable revenue growth triple the amount of the previous year indicating strong expansion and growth over the advent of a pandemic.</w:t>
      </w:r>
    </w:p>
    <w:p w14:paraId="76EAA0F4" w14:textId="0379E5CC" w:rsidR="00954FD2" w:rsidRPr="00545F5C" w:rsidRDefault="000A3C24" w:rsidP="000A3C24">
      <w:pPr>
        <w:numPr>
          <w:ilvl w:val="0"/>
          <w:numId w:val="34"/>
        </w:numPr>
        <w:rPr>
          <w:rFonts w:cs="Times New Roman"/>
          <w:szCs w:val="24"/>
          <w:lang w:val="en-GB"/>
        </w:rPr>
      </w:pPr>
      <w:r w:rsidRPr="00545F5C">
        <w:rPr>
          <w:rFonts w:cs="Times New Roman"/>
          <w:b/>
          <w:bCs/>
          <w:szCs w:val="24"/>
          <w:lang w:val="en-GB"/>
        </w:rPr>
        <w:t>United Kingdom:</w:t>
      </w:r>
      <w:r w:rsidRPr="00545F5C">
        <w:rPr>
          <w:rFonts w:cs="Times New Roman"/>
          <w:szCs w:val="24"/>
          <w:lang w:val="en-GB"/>
        </w:rPr>
        <w:t xml:space="preserve"> </w:t>
      </w:r>
      <w:r w:rsidR="00954FD2" w:rsidRPr="00545F5C">
        <w:rPr>
          <w:rFonts w:cs="Times New Roman"/>
          <w:szCs w:val="24"/>
          <w:lang w:val="en-GB"/>
        </w:rPr>
        <w:t>Premier Inn subsidiary in the UK has a dominant growth in terms of increased revenue of £575.5 million in 2020/21 to £1,661.8 million in 2021/22</w:t>
      </w:r>
      <w:r w:rsidR="00545F5C">
        <w:rPr>
          <w:rFonts w:cs="Times New Roman"/>
          <w:szCs w:val="24"/>
          <w:lang w:val="en-GB"/>
        </w:rPr>
        <w:t xml:space="preserve"> (</w:t>
      </w:r>
      <w:r w:rsidR="00390D49">
        <w:rPr>
          <w:rFonts w:cs="Times New Roman"/>
          <w:szCs w:val="24"/>
          <w:lang w:val="en-GB"/>
        </w:rPr>
        <w:t>Premier Inn</w:t>
      </w:r>
      <w:r w:rsidR="00545F5C">
        <w:rPr>
          <w:rFonts w:cs="Times New Roman"/>
          <w:szCs w:val="24"/>
          <w:lang w:val="en-GB"/>
        </w:rPr>
        <w:t xml:space="preserve"> Annual report, 2022)</w:t>
      </w:r>
    </w:p>
    <w:p w14:paraId="7470DDD0" w14:textId="2C4DEA41" w:rsidR="00954FD2" w:rsidRPr="00545F5C" w:rsidRDefault="000A3C24" w:rsidP="000A3C24">
      <w:pPr>
        <w:numPr>
          <w:ilvl w:val="0"/>
          <w:numId w:val="34"/>
        </w:numPr>
        <w:rPr>
          <w:rFonts w:cs="Times New Roman"/>
          <w:szCs w:val="24"/>
          <w:lang w:val="en-GB"/>
        </w:rPr>
      </w:pPr>
      <w:r w:rsidRPr="00545F5C">
        <w:rPr>
          <w:rFonts w:cs="Times New Roman"/>
          <w:b/>
          <w:bCs/>
          <w:szCs w:val="24"/>
          <w:lang w:val="en-GB"/>
        </w:rPr>
        <w:t>Expansion into Germany:</w:t>
      </w:r>
      <w:r w:rsidRPr="00545F5C">
        <w:rPr>
          <w:rFonts w:cs="Times New Roman"/>
          <w:szCs w:val="24"/>
          <w:lang w:val="en-GB"/>
        </w:rPr>
        <w:t xml:space="preserve"> </w:t>
      </w:r>
      <w:r w:rsidR="00954FD2" w:rsidRPr="00545F5C">
        <w:rPr>
          <w:rFonts w:cs="Times New Roman"/>
          <w:szCs w:val="24"/>
          <w:lang w:val="en-GB"/>
        </w:rPr>
        <w:t>there is also an increase in the international markets and group’s expansion with an increase in the diversity and domestic market upsurge</w:t>
      </w:r>
      <w:r w:rsidR="00E523E3" w:rsidRPr="00545F5C">
        <w:rPr>
          <w:rFonts w:cs="Times New Roman"/>
          <w:szCs w:val="24"/>
          <w:lang w:val="en-GB"/>
        </w:rPr>
        <w:t xml:space="preserve"> (</w:t>
      </w:r>
      <w:r w:rsidR="00E523E3" w:rsidRPr="00545F5C">
        <w:rPr>
          <w:rFonts w:cs="Times New Roman"/>
          <w:color w:val="222222"/>
          <w:szCs w:val="24"/>
          <w:shd w:val="clear" w:color="auto" w:fill="FFFFFF"/>
        </w:rPr>
        <w:t xml:space="preserve">Zhu </w:t>
      </w:r>
      <w:r w:rsidR="00E523E3" w:rsidRPr="00545F5C">
        <w:rPr>
          <w:rFonts w:cs="Times New Roman"/>
          <w:i/>
          <w:color w:val="222222"/>
          <w:szCs w:val="24"/>
          <w:shd w:val="clear" w:color="auto" w:fill="FFFFFF"/>
        </w:rPr>
        <w:t xml:space="preserve">et al., </w:t>
      </w:r>
      <w:r w:rsidR="00E523E3" w:rsidRPr="00545F5C">
        <w:rPr>
          <w:rFonts w:cs="Times New Roman"/>
          <w:color w:val="222222"/>
          <w:szCs w:val="24"/>
          <w:shd w:val="clear" w:color="auto" w:fill="FFFFFF"/>
        </w:rPr>
        <w:t>2023)</w:t>
      </w:r>
      <w:r w:rsidR="00954FD2" w:rsidRPr="00545F5C">
        <w:rPr>
          <w:rFonts w:cs="Times New Roman"/>
          <w:szCs w:val="24"/>
          <w:lang w:val="en-GB"/>
        </w:rPr>
        <w:t xml:space="preserve">. </w:t>
      </w:r>
    </w:p>
    <w:p w14:paraId="7D81E385" w14:textId="77777777" w:rsidR="000A3C24" w:rsidRPr="00545F5C" w:rsidRDefault="000A3C24" w:rsidP="000A3C24">
      <w:pPr>
        <w:ind w:left="360"/>
        <w:rPr>
          <w:rFonts w:cs="Times New Roman"/>
          <w:szCs w:val="24"/>
          <w:lang w:val="en-GB"/>
        </w:rPr>
      </w:pPr>
      <w:r w:rsidRPr="00545F5C">
        <w:rPr>
          <w:rFonts w:cs="Times New Roman"/>
          <w:b/>
          <w:bCs/>
          <w:szCs w:val="24"/>
          <w:lang w:val="en-GB"/>
        </w:rPr>
        <w:t>Factors Driving Revenue Growth:</w:t>
      </w:r>
    </w:p>
    <w:p w14:paraId="603181E0" w14:textId="03987198" w:rsidR="00954FD2" w:rsidRPr="00545F5C" w:rsidRDefault="000A3C24" w:rsidP="000A3C24">
      <w:pPr>
        <w:numPr>
          <w:ilvl w:val="0"/>
          <w:numId w:val="35"/>
        </w:numPr>
        <w:rPr>
          <w:rFonts w:cs="Times New Roman"/>
          <w:szCs w:val="24"/>
          <w:lang w:val="en-GB"/>
        </w:rPr>
      </w:pPr>
      <w:r w:rsidRPr="00545F5C">
        <w:rPr>
          <w:rFonts w:cs="Times New Roman"/>
          <w:b/>
          <w:bCs/>
          <w:szCs w:val="24"/>
          <w:lang w:val="en-GB"/>
        </w:rPr>
        <w:t>Recovery from the COVID-19 Pandemic:</w:t>
      </w:r>
      <w:r w:rsidRPr="00545F5C">
        <w:rPr>
          <w:rFonts w:cs="Times New Roman"/>
          <w:szCs w:val="24"/>
          <w:lang w:val="en-GB"/>
        </w:rPr>
        <w:t xml:space="preserve"> </w:t>
      </w:r>
      <w:r w:rsidR="00954FD2" w:rsidRPr="00545F5C">
        <w:rPr>
          <w:rFonts w:cs="Times New Roman"/>
          <w:szCs w:val="24"/>
          <w:lang w:val="en-GB"/>
        </w:rPr>
        <w:t xml:space="preserve">After the advent of the pandemic, hospitality and tourism was </w:t>
      </w:r>
      <w:r w:rsidR="005E0366">
        <w:rPr>
          <w:rFonts w:cs="Times New Roman"/>
          <w:szCs w:val="24"/>
          <w:lang w:val="en-GB"/>
        </w:rPr>
        <w:t>the most</w:t>
      </w:r>
      <w:r w:rsidR="00954FD2" w:rsidRPr="00545F5C">
        <w:rPr>
          <w:rFonts w:cs="Times New Roman"/>
          <w:szCs w:val="24"/>
          <w:lang w:val="en-GB"/>
        </w:rPr>
        <w:t xml:space="preserve"> affected sector which suggests a strong rebound and travel restrictions. </w:t>
      </w:r>
    </w:p>
    <w:p w14:paraId="212B218A" w14:textId="416D3FCA" w:rsidR="00954FD2" w:rsidRPr="00545F5C" w:rsidRDefault="000A3C24" w:rsidP="000A3C24">
      <w:pPr>
        <w:numPr>
          <w:ilvl w:val="0"/>
          <w:numId w:val="35"/>
        </w:numPr>
        <w:rPr>
          <w:rFonts w:cs="Times New Roman"/>
          <w:szCs w:val="24"/>
          <w:lang w:val="en-GB"/>
        </w:rPr>
      </w:pPr>
      <w:r w:rsidRPr="00545F5C">
        <w:rPr>
          <w:rFonts w:cs="Times New Roman"/>
          <w:b/>
          <w:bCs/>
          <w:szCs w:val="24"/>
          <w:lang w:val="en-GB"/>
        </w:rPr>
        <w:lastRenderedPageBreak/>
        <w:t>Increased Domestic Travel:</w:t>
      </w:r>
      <w:r w:rsidRPr="00545F5C">
        <w:rPr>
          <w:rFonts w:cs="Times New Roman"/>
          <w:szCs w:val="24"/>
          <w:lang w:val="en-GB"/>
        </w:rPr>
        <w:t xml:space="preserve"> </w:t>
      </w:r>
      <w:r w:rsidR="00954FD2" w:rsidRPr="00545F5C">
        <w:rPr>
          <w:rFonts w:cs="Times New Roman"/>
          <w:szCs w:val="24"/>
          <w:lang w:val="en-GB"/>
        </w:rPr>
        <w:t xml:space="preserve">During the time of the pandemic, the hotel introduced local and domestic </w:t>
      </w:r>
      <w:r w:rsidR="005E0366">
        <w:rPr>
          <w:rFonts w:cs="Times New Roman"/>
          <w:szCs w:val="24"/>
          <w:lang w:val="en-GB"/>
        </w:rPr>
        <w:t>traveling</w:t>
      </w:r>
      <w:r w:rsidR="00954FD2" w:rsidRPr="00545F5C">
        <w:rPr>
          <w:rFonts w:cs="Times New Roman"/>
          <w:szCs w:val="24"/>
          <w:lang w:val="en-GB"/>
        </w:rPr>
        <w:t xml:space="preserve"> as to facilitate staycation and domestic </w:t>
      </w:r>
      <w:r w:rsidR="005E0366">
        <w:rPr>
          <w:rFonts w:cs="Times New Roman"/>
          <w:szCs w:val="24"/>
          <w:lang w:val="en-GB"/>
        </w:rPr>
        <w:t>traveling</w:t>
      </w:r>
      <w:r w:rsidR="00954FD2" w:rsidRPr="00545F5C">
        <w:rPr>
          <w:rFonts w:cs="Times New Roman"/>
          <w:szCs w:val="24"/>
          <w:lang w:val="en-GB"/>
        </w:rPr>
        <w:t xml:space="preserve">. </w:t>
      </w:r>
    </w:p>
    <w:p w14:paraId="682C3D59" w14:textId="55BDB814" w:rsidR="00954FD2" w:rsidRPr="00545F5C" w:rsidRDefault="000A3C24" w:rsidP="00451BB2">
      <w:pPr>
        <w:numPr>
          <w:ilvl w:val="0"/>
          <w:numId w:val="35"/>
        </w:numPr>
        <w:rPr>
          <w:rFonts w:cs="Times New Roman"/>
          <w:szCs w:val="24"/>
        </w:rPr>
      </w:pPr>
      <w:r w:rsidRPr="00545F5C">
        <w:rPr>
          <w:rFonts w:cs="Times New Roman"/>
          <w:b/>
          <w:bCs/>
          <w:szCs w:val="24"/>
          <w:lang w:val="en-GB"/>
        </w:rPr>
        <w:t>International Expansion:</w:t>
      </w:r>
      <w:r w:rsidRPr="00545F5C">
        <w:rPr>
          <w:rFonts w:cs="Times New Roman"/>
          <w:szCs w:val="24"/>
          <w:lang w:val="en-GB"/>
        </w:rPr>
        <w:t xml:space="preserve"> </w:t>
      </w:r>
      <w:r w:rsidR="00954FD2" w:rsidRPr="00545F5C">
        <w:rPr>
          <w:rFonts w:cs="Times New Roman"/>
          <w:szCs w:val="24"/>
          <w:lang w:val="en-GB"/>
        </w:rPr>
        <w:t xml:space="preserve">German expansion also represents a strategic approach </w:t>
      </w:r>
      <w:r w:rsidR="005E0366">
        <w:rPr>
          <w:rFonts w:cs="Times New Roman"/>
          <w:szCs w:val="24"/>
          <w:lang w:val="en-GB"/>
        </w:rPr>
        <w:t>for</w:t>
      </w:r>
      <w:r w:rsidR="00954FD2" w:rsidRPr="00545F5C">
        <w:rPr>
          <w:rFonts w:cs="Times New Roman"/>
          <w:szCs w:val="24"/>
          <w:lang w:val="en-GB"/>
        </w:rPr>
        <w:t xml:space="preserve"> </w:t>
      </w:r>
      <w:r w:rsidR="005E0366">
        <w:rPr>
          <w:rFonts w:cs="Times New Roman"/>
          <w:szCs w:val="24"/>
          <w:lang w:val="en-GB"/>
        </w:rPr>
        <w:t>hotels</w:t>
      </w:r>
      <w:r w:rsidR="00954FD2" w:rsidRPr="00545F5C">
        <w:rPr>
          <w:rFonts w:cs="Times New Roman"/>
          <w:szCs w:val="24"/>
          <w:lang w:val="en-GB"/>
        </w:rPr>
        <w:t xml:space="preserve"> to emerge into new markets and diversify the overall revenue sources. </w:t>
      </w:r>
    </w:p>
    <w:p w14:paraId="7B58381C" w14:textId="77777777" w:rsidR="006F09A7" w:rsidRPr="00545F5C" w:rsidRDefault="00B32A10" w:rsidP="00951F8A">
      <w:pPr>
        <w:pStyle w:val="Heading1"/>
      </w:pPr>
      <w:r w:rsidRPr="00545F5C">
        <w:t xml:space="preserve">Market Position </w:t>
      </w:r>
    </w:p>
    <w:p w14:paraId="58F4F44F" w14:textId="484D5AAF" w:rsidR="00621C00" w:rsidRPr="00545F5C" w:rsidRDefault="00621C00" w:rsidP="00621C00">
      <w:pPr>
        <w:pStyle w:val="Heading2"/>
      </w:pPr>
      <w:r w:rsidRPr="00545F5C">
        <w:t>Mandarin Oriental</w:t>
      </w:r>
    </w:p>
    <w:p w14:paraId="37CB7818" w14:textId="77777777" w:rsidR="00621C00" w:rsidRPr="00545F5C" w:rsidRDefault="00621C00" w:rsidP="00621C00">
      <w:r w:rsidRPr="00545F5C">
        <w:rPr>
          <w:b/>
          <w:bCs/>
        </w:rPr>
        <w:t>Customer Demographics</w:t>
      </w:r>
      <w:r w:rsidRPr="00545F5C">
        <w:t>:</w:t>
      </w:r>
    </w:p>
    <w:p w14:paraId="06703020" w14:textId="568592E9" w:rsidR="00954FD2" w:rsidRPr="00545F5C" w:rsidRDefault="00954FD2" w:rsidP="00621C00">
      <w:r w:rsidRPr="00545F5C">
        <w:t xml:space="preserve">Customer base of the hotel is very vast with the inclusion of upscale and luxury seekers clients. </w:t>
      </w:r>
    </w:p>
    <w:p w14:paraId="5D61CC62" w14:textId="51263590" w:rsidR="00954FD2" w:rsidRPr="00545F5C" w:rsidRDefault="00621C00" w:rsidP="00621C00">
      <w:pPr>
        <w:numPr>
          <w:ilvl w:val="0"/>
          <w:numId w:val="37"/>
        </w:numPr>
      </w:pPr>
      <w:r w:rsidRPr="00545F5C">
        <w:rPr>
          <w:b/>
          <w:bCs/>
        </w:rPr>
        <w:t>Affluent Travelers</w:t>
      </w:r>
      <w:r w:rsidRPr="00545F5C">
        <w:t xml:space="preserve">: </w:t>
      </w:r>
      <w:r w:rsidR="00451BB2" w:rsidRPr="00545F5C">
        <w:t>Travelers</w:t>
      </w:r>
      <w:r w:rsidR="00954FD2" w:rsidRPr="00545F5C">
        <w:t xml:space="preserve"> either individuals or families are included in the customer base with high income to afford premium services and luxury amenities. </w:t>
      </w:r>
    </w:p>
    <w:p w14:paraId="37EAF9B2" w14:textId="1BDA4008" w:rsidR="00954FD2" w:rsidRPr="00545F5C" w:rsidRDefault="00621C00" w:rsidP="00621C00">
      <w:pPr>
        <w:numPr>
          <w:ilvl w:val="0"/>
          <w:numId w:val="37"/>
        </w:numPr>
      </w:pPr>
      <w:r w:rsidRPr="00545F5C">
        <w:rPr>
          <w:b/>
          <w:bCs/>
        </w:rPr>
        <w:t>Business Executives</w:t>
      </w:r>
      <w:r w:rsidRPr="00545F5C">
        <w:t xml:space="preserve">: </w:t>
      </w:r>
      <w:r w:rsidR="00954FD2" w:rsidRPr="00545F5C">
        <w:t xml:space="preserve">the hotel is popular among </w:t>
      </w:r>
      <w:r w:rsidR="00451BB2" w:rsidRPr="00545F5C">
        <w:t>most</w:t>
      </w:r>
      <w:r w:rsidR="00954FD2" w:rsidRPr="00545F5C">
        <w:t xml:space="preserve"> of the developed businesses to perform business meetings and conferences to seek a comfortable and sophisticated environment for events. </w:t>
      </w:r>
    </w:p>
    <w:p w14:paraId="7ABE2477" w14:textId="78F6B6F6" w:rsidR="00621C00" w:rsidRPr="00545F5C" w:rsidRDefault="00621C00" w:rsidP="00E10A1A">
      <w:pPr>
        <w:numPr>
          <w:ilvl w:val="0"/>
          <w:numId w:val="37"/>
        </w:numPr>
      </w:pPr>
      <w:r w:rsidRPr="00545F5C">
        <w:rPr>
          <w:b/>
          <w:bCs/>
        </w:rPr>
        <w:t>Honeymooners and Romantic Getaways</w:t>
      </w:r>
      <w:r w:rsidRPr="00545F5C">
        <w:t>:</w:t>
      </w:r>
      <w:r w:rsidR="00E10A1A" w:rsidRPr="00545F5C">
        <w:t xml:space="preserve"> many newlywed couples also choose Mandarin Oriental to value the brand reputation for personalized and luxury services in the hotel. </w:t>
      </w:r>
    </w:p>
    <w:p w14:paraId="2BD5FC9F" w14:textId="29F4AF53" w:rsidR="00E10A1A" w:rsidRPr="00545F5C" w:rsidRDefault="005E0366" w:rsidP="009D7305">
      <w:pPr>
        <w:numPr>
          <w:ilvl w:val="0"/>
          <w:numId w:val="37"/>
        </w:numPr>
      </w:pPr>
      <w:r>
        <w:rPr>
          <w:b/>
          <w:bCs/>
        </w:rPr>
        <w:t>Discerning tourists</w:t>
      </w:r>
      <w:r w:rsidR="00621C00" w:rsidRPr="00545F5C">
        <w:t xml:space="preserve">: </w:t>
      </w:r>
      <w:r w:rsidR="00923031" w:rsidRPr="00545F5C">
        <w:t>E</w:t>
      </w:r>
      <w:r w:rsidR="00E10A1A" w:rsidRPr="00545F5C">
        <w:t xml:space="preserve">xclusive and exceptional experiences are also in demand from the hotel as </w:t>
      </w:r>
      <w:r>
        <w:t xml:space="preserve">a </w:t>
      </w:r>
      <w:r w:rsidR="00E10A1A" w:rsidRPr="00545F5C">
        <w:t xml:space="preserve">top tourist destination. </w:t>
      </w:r>
    </w:p>
    <w:p w14:paraId="520A7868" w14:textId="038C8CAD" w:rsidR="00E10A1A" w:rsidRPr="00545F5C" w:rsidRDefault="00621C00" w:rsidP="00621C00">
      <w:pPr>
        <w:numPr>
          <w:ilvl w:val="0"/>
          <w:numId w:val="37"/>
        </w:numPr>
      </w:pPr>
      <w:r w:rsidRPr="00545F5C">
        <w:rPr>
          <w:b/>
          <w:bCs/>
        </w:rPr>
        <w:t>Celebrities and High-Profile Individuals</w:t>
      </w:r>
      <w:r w:rsidRPr="00545F5C">
        <w:t xml:space="preserve">: </w:t>
      </w:r>
      <w:r w:rsidR="00923031" w:rsidRPr="00545F5C">
        <w:t xml:space="preserve">the hotel privacy policies focused on the discretion and exclusivity of the </w:t>
      </w:r>
      <w:r w:rsidR="005E0366">
        <w:t>guest's</w:t>
      </w:r>
      <w:r w:rsidR="00923031" w:rsidRPr="00545F5C">
        <w:t xml:space="preserve"> preferred choice along with </w:t>
      </w:r>
      <w:r w:rsidR="005E0366">
        <w:t>any</w:t>
      </w:r>
      <w:r w:rsidR="00923031" w:rsidRPr="00545F5C">
        <w:t xml:space="preserve"> customized settings and events. </w:t>
      </w:r>
    </w:p>
    <w:p w14:paraId="331BAF24" w14:textId="77777777" w:rsidR="00621C00" w:rsidRPr="00545F5C" w:rsidRDefault="00621C00" w:rsidP="00621C00">
      <w:r w:rsidRPr="00545F5C">
        <w:rPr>
          <w:b/>
          <w:bCs/>
        </w:rPr>
        <w:t>Brand Perception</w:t>
      </w:r>
      <w:r w:rsidRPr="00545F5C">
        <w:t>:</w:t>
      </w:r>
    </w:p>
    <w:p w14:paraId="7FD21FF5" w14:textId="3BDB2CF2" w:rsidR="00923031" w:rsidRPr="00545F5C" w:rsidRDefault="00621C00" w:rsidP="00621C00">
      <w:pPr>
        <w:numPr>
          <w:ilvl w:val="0"/>
          <w:numId w:val="38"/>
        </w:numPr>
      </w:pPr>
      <w:r w:rsidRPr="00545F5C">
        <w:rPr>
          <w:b/>
          <w:bCs/>
        </w:rPr>
        <w:t>Luxury and Elegance</w:t>
      </w:r>
      <w:r w:rsidRPr="00545F5C">
        <w:t xml:space="preserve">: </w:t>
      </w:r>
      <w:proofErr w:type="spellStart"/>
      <w:r w:rsidR="00923031" w:rsidRPr="00545F5C">
        <w:t>Levish</w:t>
      </w:r>
      <w:proofErr w:type="spellEnd"/>
      <w:r w:rsidR="00923031" w:rsidRPr="00545F5C">
        <w:t xml:space="preserve"> and luxury </w:t>
      </w:r>
      <w:r w:rsidR="005E0366">
        <w:t>accommodations</w:t>
      </w:r>
      <w:r w:rsidR="00923031" w:rsidRPr="00545F5C">
        <w:t xml:space="preserve"> and facilities are the main reason </w:t>
      </w:r>
      <w:r w:rsidR="005E0366">
        <w:t>for</w:t>
      </w:r>
      <w:r w:rsidR="00923031" w:rsidRPr="00545F5C">
        <w:t xml:space="preserve"> its reputation. </w:t>
      </w:r>
    </w:p>
    <w:p w14:paraId="490D171C" w14:textId="77AA71A9" w:rsidR="00923031" w:rsidRPr="00545F5C" w:rsidRDefault="00621C00" w:rsidP="00621C00">
      <w:pPr>
        <w:numPr>
          <w:ilvl w:val="0"/>
          <w:numId w:val="38"/>
        </w:numPr>
      </w:pPr>
      <w:r w:rsidRPr="00545F5C">
        <w:rPr>
          <w:b/>
          <w:bCs/>
        </w:rPr>
        <w:lastRenderedPageBreak/>
        <w:t>Exceptional Service</w:t>
      </w:r>
      <w:r w:rsidRPr="00545F5C">
        <w:t xml:space="preserve">: </w:t>
      </w:r>
      <w:r w:rsidR="00923031" w:rsidRPr="00545F5C">
        <w:t xml:space="preserve">the hotel also </w:t>
      </w:r>
      <w:r w:rsidR="005E0366">
        <w:t>provides</w:t>
      </w:r>
      <w:r w:rsidR="00923031" w:rsidRPr="00545F5C">
        <w:t xml:space="preserve"> personalized and impeccable services as well-trained and skilled employees to cater </w:t>
      </w:r>
      <w:r w:rsidR="005E0366">
        <w:t>to</w:t>
      </w:r>
      <w:r w:rsidR="00923031" w:rsidRPr="00545F5C">
        <w:t xml:space="preserve"> the needs and preferences of each </w:t>
      </w:r>
      <w:r w:rsidR="005E0366">
        <w:t>guest</w:t>
      </w:r>
      <w:r w:rsidR="00923031" w:rsidRPr="00545F5C">
        <w:t xml:space="preserve">. </w:t>
      </w:r>
    </w:p>
    <w:p w14:paraId="5F162BE2" w14:textId="5243ED79" w:rsidR="00923031" w:rsidRPr="00545F5C" w:rsidRDefault="00621C00" w:rsidP="00621C00">
      <w:pPr>
        <w:numPr>
          <w:ilvl w:val="0"/>
          <w:numId w:val="38"/>
        </w:numPr>
      </w:pPr>
      <w:r w:rsidRPr="00545F5C">
        <w:rPr>
          <w:b/>
          <w:bCs/>
        </w:rPr>
        <w:t>Culinary Excellence</w:t>
      </w:r>
      <w:r w:rsidRPr="00545F5C">
        <w:t>:</w:t>
      </w:r>
      <w:r w:rsidR="00DE18B9" w:rsidRPr="00545F5C">
        <w:t xml:space="preserve"> an outstanding dining experience is facilitated to the guest as starred and professional experts are hired in the kitchen department. </w:t>
      </w:r>
    </w:p>
    <w:p w14:paraId="12FA1DA4" w14:textId="64DAFD9C" w:rsidR="00DE18B9" w:rsidRPr="00545F5C" w:rsidRDefault="00621C00" w:rsidP="00621C00">
      <w:pPr>
        <w:numPr>
          <w:ilvl w:val="0"/>
          <w:numId w:val="38"/>
        </w:numPr>
      </w:pPr>
      <w:r w:rsidRPr="00545F5C">
        <w:rPr>
          <w:b/>
          <w:bCs/>
        </w:rPr>
        <w:t>Cultural Sensitivity</w:t>
      </w:r>
      <w:r w:rsidRPr="00545F5C">
        <w:t xml:space="preserve">: </w:t>
      </w:r>
      <w:r w:rsidR="00DE18B9" w:rsidRPr="00545F5C">
        <w:t xml:space="preserve">The hotel amenities also </w:t>
      </w:r>
      <w:r w:rsidR="005E0366">
        <w:t>involve</w:t>
      </w:r>
      <w:r w:rsidR="00DE18B9" w:rsidRPr="00545F5C">
        <w:t xml:space="preserve"> cultural and traditional </w:t>
      </w:r>
      <w:r w:rsidR="005E0366">
        <w:t>experiences</w:t>
      </w:r>
      <w:r w:rsidR="00DE18B9" w:rsidRPr="00545F5C">
        <w:t xml:space="preserve"> by providing an authentic sense of place. </w:t>
      </w:r>
    </w:p>
    <w:p w14:paraId="55FD3439" w14:textId="68A0B1CE" w:rsidR="00DE18B9" w:rsidRPr="00545F5C" w:rsidRDefault="00621C00" w:rsidP="00621C00">
      <w:pPr>
        <w:numPr>
          <w:ilvl w:val="0"/>
          <w:numId w:val="38"/>
        </w:numPr>
      </w:pPr>
      <w:r w:rsidRPr="00545F5C">
        <w:rPr>
          <w:b/>
          <w:bCs/>
        </w:rPr>
        <w:t>Exclusivity and Privacy</w:t>
      </w:r>
      <w:r w:rsidRPr="00545F5C">
        <w:t xml:space="preserve">: </w:t>
      </w:r>
      <w:r w:rsidR="00DE18B9" w:rsidRPr="00545F5C">
        <w:t xml:space="preserve">Privacy and exclusivity </w:t>
      </w:r>
      <w:r w:rsidR="005E0366">
        <w:t>are</w:t>
      </w:r>
      <w:r w:rsidR="00DE18B9" w:rsidRPr="00545F5C">
        <w:t xml:space="preserve"> provided </w:t>
      </w:r>
      <w:proofErr w:type="gramStart"/>
      <w:r w:rsidR="00DE18B9" w:rsidRPr="00545F5C">
        <w:t>as making</w:t>
      </w:r>
      <w:proofErr w:type="gramEnd"/>
      <w:r w:rsidR="00DE18B9" w:rsidRPr="00545F5C">
        <w:t xml:space="preserve"> the </w:t>
      </w:r>
      <w:r w:rsidR="005E0366">
        <w:t>ambiance</w:t>
      </w:r>
      <w:r w:rsidR="00DE18B9" w:rsidRPr="00545F5C">
        <w:t xml:space="preserve"> and amenities charming to the guests. </w:t>
      </w:r>
    </w:p>
    <w:p w14:paraId="335FADAA" w14:textId="3852C9E5" w:rsidR="00DE18B9" w:rsidRPr="00545F5C" w:rsidRDefault="00621C00" w:rsidP="00621C00">
      <w:pPr>
        <w:numPr>
          <w:ilvl w:val="0"/>
          <w:numId w:val="38"/>
        </w:numPr>
      </w:pPr>
      <w:r w:rsidRPr="00545F5C">
        <w:rPr>
          <w:b/>
          <w:bCs/>
        </w:rPr>
        <w:t>Environmental Responsibility</w:t>
      </w:r>
      <w:r w:rsidRPr="00545F5C">
        <w:t xml:space="preserve">: </w:t>
      </w:r>
      <w:r w:rsidR="00DE18B9" w:rsidRPr="00545F5C">
        <w:t>Recently, the hotel management also has shown a commitment to corporate and sustainability responsibility to align with the growing eco-friendly environment awareness</w:t>
      </w:r>
      <w:r w:rsidR="00E523E3" w:rsidRPr="00545F5C">
        <w:t xml:space="preserve"> (</w:t>
      </w:r>
      <w:proofErr w:type="spellStart"/>
      <w:r w:rsidR="00E523E3" w:rsidRPr="00545F5C">
        <w:rPr>
          <w:rFonts w:cs="Times New Roman"/>
          <w:color w:val="222222"/>
          <w:szCs w:val="24"/>
          <w:shd w:val="clear" w:color="auto" w:fill="FFFFFF"/>
        </w:rPr>
        <w:t>Denysenk</w:t>
      </w:r>
      <w:proofErr w:type="spellEnd"/>
      <w:r w:rsidR="00E523E3" w:rsidRPr="00545F5C">
        <w:rPr>
          <w:rFonts w:cs="Times New Roman"/>
          <w:color w:val="222222"/>
          <w:szCs w:val="24"/>
          <w:shd w:val="clear" w:color="auto" w:fill="FFFFFF"/>
        </w:rPr>
        <w:t xml:space="preserve">, </w:t>
      </w:r>
      <w:proofErr w:type="spellStart"/>
      <w:r w:rsidR="00E523E3" w:rsidRPr="00545F5C">
        <w:rPr>
          <w:rFonts w:cs="Times New Roman"/>
          <w:color w:val="222222"/>
          <w:szCs w:val="24"/>
          <w:shd w:val="clear" w:color="auto" w:fill="FFFFFF"/>
        </w:rPr>
        <w:t>Yurynets</w:t>
      </w:r>
      <w:proofErr w:type="spellEnd"/>
      <w:r w:rsidR="005E0366">
        <w:rPr>
          <w:rFonts w:cs="Times New Roman"/>
          <w:color w:val="222222"/>
          <w:szCs w:val="24"/>
          <w:shd w:val="clear" w:color="auto" w:fill="FFFFFF"/>
        </w:rPr>
        <w:t>,</w:t>
      </w:r>
      <w:r w:rsidR="00E523E3" w:rsidRPr="00545F5C">
        <w:rPr>
          <w:rFonts w:cs="Times New Roman"/>
          <w:color w:val="222222"/>
          <w:szCs w:val="24"/>
          <w:shd w:val="clear" w:color="auto" w:fill="FFFFFF"/>
        </w:rPr>
        <w:t xml:space="preserve"> and </w:t>
      </w:r>
      <w:proofErr w:type="spellStart"/>
      <w:r w:rsidR="00E523E3" w:rsidRPr="00545F5C">
        <w:rPr>
          <w:rFonts w:cs="Times New Roman"/>
          <w:color w:val="222222"/>
          <w:szCs w:val="24"/>
          <w:shd w:val="clear" w:color="auto" w:fill="FFFFFF"/>
        </w:rPr>
        <w:t>Biriukova</w:t>
      </w:r>
      <w:proofErr w:type="spellEnd"/>
      <w:r w:rsidR="00E523E3" w:rsidRPr="00545F5C">
        <w:rPr>
          <w:rFonts w:cs="Times New Roman"/>
          <w:color w:val="222222"/>
          <w:szCs w:val="24"/>
          <w:shd w:val="clear" w:color="auto" w:fill="FFFFFF"/>
        </w:rPr>
        <w:t>, 2021)</w:t>
      </w:r>
      <w:r w:rsidR="00DE18B9" w:rsidRPr="00545F5C">
        <w:t xml:space="preserve">. </w:t>
      </w:r>
    </w:p>
    <w:p w14:paraId="320D693F" w14:textId="1D6B4BF5" w:rsidR="00363779" w:rsidRPr="00545F5C" w:rsidRDefault="00621C00" w:rsidP="00621C00">
      <w:pPr>
        <w:pStyle w:val="Heading2"/>
      </w:pPr>
      <w:r w:rsidRPr="00545F5C">
        <w:t>Premier Inn</w:t>
      </w:r>
    </w:p>
    <w:p w14:paraId="2326E53D" w14:textId="470EF613" w:rsidR="00DE18B9" w:rsidRPr="00545F5C" w:rsidRDefault="00621C00" w:rsidP="00DE18B9">
      <w:r w:rsidRPr="00545F5C">
        <w:rPr>
          <w:rFonts w:cs="Times New Roman"/>
          <w:b/>
          <w:bCs/>
          <w:szCs w:val="24"/>
        </w:rPr>
        <w:t>Customer Demographics</w:t>
      </w:r>
      <w:r w:rsidRPr="00545F5C">
        <w:rPr>
          <w:rFonts w:cs="Times New Roman"/>
          <w:szCs w:val="24"/>
        </w:rPr>
        <w:t xml:space="preserve">: </w:t>
      </w:r>
      <w:r w:rsidR="005E0366">
        <w:t>The customer</w:t>
      </w:r>
      <w:r w:rsidR="00DE18B9" w:rsidRPr="00545F5C">
        <w:t xml:space="preserve"> base of the hotel is very vast with the inclusion of upscale and affordable amenities seeker clients. </w:t>
      </w:r>
    </w:p>
    <w:p w14:paraId="69CAC071" w14:textId="64009BA4" w:rsidR="00DE18B9" w:rsidRPr="00545F5C" w:rsidRDefault="00621C00" w:rsidP="003C72CA">
      <w:pPr>
        <w:numPr>
          <w:ilvl w:val="1"/>
          <w:numId w:val="36"/>
        </w:numPr>
        <w:rPr>
          <w:rFonts w:cs="Times New Roman"/>
          <w:szCs w:val="24"/>
        </w:rPr>
      </w:pPr>
      <w:r w:rsidRPr="00545F5C">
        <w:rPr>
          <w:rFonts w:cs="Times New Roman"/>
          <w:b/>
          <w:bCs/>
          <w:szCs w:val="24"/>
        </w:rPr>
        <w:t>Business Travelers</w:t>
      </w:r>
      <w:r w:rsidRPr="00545F5C">
        <w:rPr>
          <w:rFonts w:cs="Times New Roman"/>
          <w:szCs w:val="24"/>
        </w:rPr>
        <w:t xml:space="preserve">: </w:t>
      </w:r>
      <w:proofErr w:type="gramStart"/>
      <w:r w:rsidR="00DE18B9" w:rsidRPr="00545F5C">
        <w:rPr>
          <w:rFonts w:cs="Times New Roman"/>
          <w:szCs w:val="24"/>
        </w:rPr>
        <w:t>the</w:t>
      </w:r>
      <w:proofErr w:type="gramEnd"/>
      <w:r w:rsidR="00DE18B9" w:rsidRPr="00545F5C">
        <w:rPr>
          <w:rFonts w:cs="Times New Roman"/>
          <w:szCs w:val="24"/>
        </w:rPr>
        <w:t xml:space="preserve"> resort is famous for its affordable prices, convenient </w:t>
      </w:r>
      <w:r w:rsidR="005E0366">
        <w:rPr>
          <w:rFonts w:cs="Times New Roman"/>
          <w:szCs w:val="24"/>
        </w:rPr>
        <w:t>and</w:t>
      </w:r>
      <w:r w:rsidR="00DE18B9" w:rsidRPr="00545F5C">
        <w:rPr>
          <w:rFonts w:cs="Times New Roman"/>
          <w:szCs w:val="24"/>
        </w:rPr>
        <w:t xml:space="preserve"> prime locations, and high-quality services as it is more famous in corporate world </w:t>
      </w:r>
      <w:r w:rsidR="005E0366">
        <w:rPr>
          <w:rFonts w:cs="Times New Roman"/>
          <w:szCs w:val="24"/>
        </w:rPr>
        <w:t>for organizing</w:t>
      </w:r>
      <w:r w:rsidR="00DE18B9" w:rsidRPr="00545F5C">
        <w:rPr>
          <w:rFonts w:cs="Times New Roman"/>
          <w:szCs w:val="24"/>
        </w:rPr>
        <w:t xml:space="preserve"> business trips. </w:t>
      </w:r>
    </w:p>
    <w:p w14:paraId="0FE002C1" w14:textId="77F1A6A9" w:rsidR="00DE18B9" w:rsidRPr="00545F5C" w:rsidRDefault="00621C00" w:rsidP="00621C00">
      <w:pPr>
        <w:numPr>
          <w:ilvl w:val="1"/>
          <w:numId w:val="36"/>
        </w:numPr>
        <w:rPr>
          <w:rFonts w:cs="Times New Roman"/>
          <w:szCs w:val="24"/>
        </w:rPr>
      </w:pPr>
      <w:r w:rsidRPr="00545F5C">
        <w:rPr>
          <w:rFonts w:cs="Times New Roman"/>
          <w:b/>
          <w:bCs/>
          <w:szCs w:val="24"/>
        </w:rPr>
        <w:t>Leisure Travelers</w:t>
      </w:r>
      <w:r w:rsidRPr="00545F5C">
        <w:rPr>
          <w:rFonts w:cs="Times New Roman"/>
          <w:szCs w:val="24"/>
        </w:rPr>
        <w:t xml:space="preserve">: </w:t>
      </w:r>
      <w:r w:rsidR="00DE18B9" w:rsidRPr="00545F5C">
        <w:rPr>
          <w:rFonts w:cs="Times New Roman"/>
          <w:szCs w:val="24"/>
        </w:rPr>
        <w:t xml:space="preserve">Other than business entities, families and couples are also provided full quality-services and accommodations to their potential guests. </w:t>
      </w:r>
    </w:p>
    <w:p w14:paraId="0C93953D" w14:textId="1C6AA974" w:rsidR="00DE18B9" w:rsidRPr="00545F5C" w:rsidRDefault="00621C00" w:rsidP="00621C00">
      <w:pPr>
        <w:numPr>
          <w:ilvl w:val="1"/>
          <w:numId w:val="36"/>
        </w:numPr>
        <w:rPr>
          <w:rFonts w:cs="Times New Roman"/>
          <w:szCs w:val="24"/>
        </w:rPr>
      </w:pPr>
      <w:r w:rsidRPr="00545F5C">
        <w:rPr>
          <w:rFonts w:cs="Times New Roman"/>
          <w:b/>
          <w:bCs/>
          <w:szCs w:val="24"/>
        </w:rPr>
        <w:t>Tourists</w:t>
      </w:r>
      <w:r w:rsidRPr="00545F5C">
        <w:rPr>
          <w:rFonts w:cs="Times New Roman"/>
          <w:szCs w:val="24"/>
        </w:rPr>
        <w:t xml:space="preserve">: </w:t>
      </w:r>
      <w:r w:rsidR="00DE18B9" w:rsidRPr="00545F5C">
        <w:rPr>
          <w:rFonts w:cs="Times New Roman"/>
          <w:szCs w:val="24"/>
        </w:rPr>
        <w:t xml:space="preserve">The hotel also attracts tourism in the UK region with its </w:t>
      </w:r>
      <w:r w:rsidR="005E0366">
        <w:rPr>
          <w:rFonts w:cs="Times New Roman"/>
          <w:szCs w:val="24"/>
        </w:rPr>
        <w:t>tourist</w:t>
      </w:r>
      <w:r w:rsidR="00DE18B9" w:rsidRPr="00545F5C">
        <w:rPr>
          <w:rFonts w:cs="Times New Roman"/>
          <w:szCs w:val="24"/>
        </w:rPr>
        <w:t xml:space="preserve"> destination of London to </w:t>
      </w:r>
      <w:r w:rsidR="005E0366">
        <w:rPr>
          <w:rFonts w:cs="Times New Roman"/>
          <w:szCs w:val="24"/>
        </w:rPr>
        <w:t>offer</w:t>
      </w:r>
      <w:r w:rsidR="00DE18B9" w:rsidRPr="00545F5C">
        <w:rPr>
          <w:rFonts w:cs="Times New Roman"/>
          <w:szCs w:val="24"/>
        </w:rPr>
        <w:t xml:space="preserve"> a variety of suburban and centrally located hotel franchises</w:t>
      </w:r>
      <w:r w:rsidR="00E523E3" w:rsidRPr="00545F5C">
        <w:rPr>
          <w:rFonts w:cs="Times New Roman"/>
          <w:szCs w:val="24"/>
        </w:rPr>
        <w:t xml:space="preserve"> (</w:t>
      </w:r>
      <w:r w:rsidR="00E523E3" w:rsidRPr="00545F5C">
        <w:rPr>
          <w:rFonts w:cs="Times New Roman"/>
          <w:color w:val="222222"/>
          <w:szCs w:val="24"/>
          <w:shd w:val="clear" w:color="auto" w:fill="FFFFFF"/>
        </w:rPr>
        <w:t xml:space="preserve">Bhuiyan </w:t>
      </w:r>
      <w:r w:rsidR="00E523E3" w:rsidRPr="00545F5C">
        <w:rPr>
          <w:rFonts w:cs="Times New Roman"/>
          <w:i/>
          <w:color w:val="222222"/>
          <w:szCs w:val="24"/>
          <w:shd w:val="clear" w:color="auto" w:fill="FFFFFF"/>
        </w:rPr>
        <w:t xml:space="preserve">et al., </w:t>
      </w:r>
      <w:r w:rsidR="00E523E3" w:rsidRPr="00545F5C">
        <w:rPr>
          <w:rFonts w:cs="Times New Roman"/>
          <w:color w:val="222222"/>
          <w:szCs w:val="24"/>
          <w:shd w:val="clear" w:color="auto" w:fill="FFFFFF"/>
        </w:rPr>
        <w:t>2023)</w:t>
      </w:r>
      <w:r w:rsidR="00DE18B9" w:rsidRPr="00545F5C">
        <w:rPr>
          <w:rFonts w:cs="Times New Roman"/>
          <w:szCs w:val="24"/>
        </w:rPr>
        <w:t xml:space="preserve">. </w:t>
      </w:r>
    </w:p>
    <w:p w14:paraId="69C20C07" w14:textId="13EFD756" w:rsidR="00DE18B9" w:rsidRPr="00545F5C" w:rsidRDefault="005E0366" w:rsidP="00621C00">
      <w:pPr>
        <w:numPr>
          <w:ilvl w:val="1"/>
          <w:numId w:val="36"/>
        </w:numPr>
        <w:rPr>
          <w:rFonts w:cs="Times New Roman"/>
          <w:szCs w:val="24"/>
        </w:rPr>
      </w:pPr>
      <w:r>
        <w:rPr>
          <w:rFonts w:cs="Times New Roman"/>
          <w:b/>
          <w:bCs/>
          <w:szCs w:val="24"/>
        </w:rPr>
        <w:t>Budget-conscious travelers</w:t>
      </w:r>
      <w:r w:rsidR="00621C00" w:rsidRPr="00545F5C">
        <w:rPr>
          <w:rFonts w:cs="Times New Roman"/>
          <w:szCs w:val="24"/>
        </w:rPr>
        <w:t xml:space="preserve">: </w:t>
      </w:r>
      <w:r w:rsidR="00DE18B9" w:rsidRPr="00545F5C">
        <w:rPr>
          <w:rFonts w:cs="Times New Roman"/>
          <w:szCs w:val="24"/>
        </w:rPr>
        <w:t xml:space="preserve">The hotel offers affordable </w:t>
      </w:r>
      <w:r w:rsidR="00CB055B" w:rsidRPr="00545F5C">
        <w:rPr>
          <w:rFonts w:cs="Times New Roman"/>
          <w:szCs w:val="24"/>
        </w:rPr>
        <w:t xml:space="preserve">room services to make it attractive to potential customers. </w:t>
      </w:r>
    </w:p>
    <w:p w14:paraId="34D1D1A0" w14:textId="63364EBC" w:rsidR="00CB055B" w:rsidRPr="00545F5C" w:rsidRDefault="00621C00" w:rsidP="00621C00">
      <w:pPr>
        <w:numPr>
          <w:ilvl w:val="1"/>
          <w:numId w:val="36"/>
        </w:numPr>
        <w:rPr>
          <w:rFonts w:cs="Times New Roman"/>
          <w:szCs w:val="24"/>
        </w:rPr>
      </w:pPr>
      <w:r w:rsidRPr="00545F5C">
        <w:rPr>
          <w:rFonts w:cs="Times New Roman"/>
          <w:b/>
          <w:bCs/>
          <w:szCs w:val="24"/>
        </w:rPr>
        <w:t>Seniors</w:t>
      </w:r>
      <w:r w:rsidRPr="00545F5C">
        <w:rPr>
          <w:rFonts w:cs="Times New Roman"/>
          <w:szCs w:val="24"/>
        </w:rPr>
        <w:t xml:space="preserve">: </w:t>
      </w:r>
      <w:r w:rsidR="00CB055B" w:rsidRPr="00545F5C">
        <w:rPr>
          <w:rFonts w:cs="Times New Roman"/>
          <w:szCs w:val="24"/>
        </w:rPr>
        <w:t xml:space="preserve">the hotel also provides amenities to the old and senior citizens including in customer demographics. </w:t>
      </w:r>
    </w:p>
    <w:p w14:paraId="5C516408" w14:textId="23D7FB4A" w:rsidR="00CB055B" w:rsidRPr="00545F5C" w:rsidRDefault="00621C00" w:rsidP="00621C00">
      <w:pPr>
        <w:numPr>
          <w:ilvl w:val="1"/>
          <w:numId w:val="36"/>
        </w:numPr>
        <w:rPr>
          <w:rFonts w:cs="Times New Roman"/>
          <w:szCs w:val="24"/>
        </w:rPr>
      </w:pPr>
      <w:r w:rsidRPr="00545F5C">
        <w:rPr>
          <w:rFonts w:cs="Times New Roman"/>
          <w:b/>
          <w:bCs/>
          <w:szCs w:val="24"/>
        </w:rPr>
        <w:lastRenderedPageBreak/>
        <w:t>Events and Conferences Attendees</w:t>
      </w:r>
      <w:r w:rsidRPr="00545F5C">
        <w:rPr>
          <w:rFonts w:cs="Times New Roman"/>
          <w:szCs w:val="24"/>
        </w:rPr>
        <w:t xml:space="preserve">: </w:t>
      </w:r>
      <w:r w:rsidR="00CB055B" w:rsidRPr="00545F5C">
        <w:rPr>
          <w:rFonts w:cs="Times New Roman"/>
          <w:szCs w:val="24"/>
        </w:rPr>
        <w:t xml:space="preserve">The hotel often provide services to different events and seminars. </w:t>
      </w:r>
    </w:p>
    <w:p w14:paraId="1A8A2D03" w14:textId="424431F7" w:rsidR="00621C00" w:rsidRPr="00545F5C" w:rsidRDefault="00621C00" w:rsidP="00621C00">
      <w:pPr>
        <w:numPr>
          <w:ilvl w:val="0"/>
          <w:numId w:val="36"/>
        </w:numPr>
        <w:rPr>
          <w:rFonts w:cs="Times New Roman"/>
          <w:szCs w:val="24"/>
        </w:rPr>
      </w:pPr>
      <w:r w:rsidRPr="00545F5C">
        <w:rPr>
          <w:rFonts w:cs="Times New Roman"/>
          <w:b/>
          <w:bCs/>
          <w:szCs w:val="24"/>
        </w:rPr>
        <w:t>Brand Perception</w:t>
      </w:r>
      <w:r w:rsidRPr="00545F5C">
        <w:rPr>
          <w:rFonts w:cs="Times New Roman"/>
          <w:szCs w:val="24"/>
        </w:rPr>
        <w:t xml:space="preserve">: </w:t>
      </w:r>
    </w:p>
    <w:p w14:paraId="4D3DA7F2" w14:textId="276E0BE6" w:rsidR="00CB055B" w:rsidRPr="00545F5C" w:rsidRDefault="00621C00" w:rsidP="00621C00">
      <w:pPr>
        <w:numPr>
          <w:ilvl w:val="1"/>
          <w:numId w:val="36"/>
        </w:numPr>
        <w:rPr>
          <w:rFonts w:cs="Times New Roman"/>
          <w:szCs w:val="24"/>
        </w:rPr>
      </w:pPr>
      <w:r w:rsidRPr="00545F5C">
        <w:rPr>
          <w:rFonts w:cs="Times New Roman"/>
          <w:b/>
          <w:bCs/>
          <w:szCs w:val="24"/>
        </w:rPr>
        <w:t>Reliability</w:t>
      </w:r>
      <w:r w:rsidRPr="00545F5C">
        <w:rPr>
          <w:rFonts w:cs="Times New Roman"/>
          <w:szCs w:val="24"/>
        </w:rPr>
        <w:t>:</w:t>
      </w:r>
      <w:r w:rsidR="00CB055B" w:rsidRPr="00545F5C">
        <w:rPr>
          <w:rFonts w:cs="Times New Roman"/>
          <w:szCs w:val="24"/>
        </w:rPr>
        <w:t xml:space="preserve"> The hotel is famous as for its consistent quality services in affordable prices with comfortable beds and clean rooms. </w:t>
      </w:r>
    </w:p>
    <w:p w14:paraId="43CB32A6" w14:textId="6A9B9F17" w:rsidR="00CB055B" w:rsidRPr="00545F5C" w:rsidRDefault="00621C00" w:rsidP="00621C00">
      <w:pPr>
        <w:numPr>
          <w:ilvl w:val="1"/>
          <w:numId w:val="36"/>
        </w:numPr>
        <w:rPr>
          <w:rFonts w:cs="Times New Roman"/>
          <w:szCs w:val="24"/>
        </w:rPr>
      </w:pPr>
      <w:r w:rsidRPr="00545F5C">
        <w:rPr>
          <w:rFonts w:cs="Times New Roman"/>
          <w:b/>
          <w:bCs/>
          <w:szCs w:val="24"/>
        </w:rPr>
        <w:t>Convenience</w:t>
      </w:r>
      <w:r w:rsidRPr="00545F5C">
        <w:rPr>
          <w:rFonts w:cs="Times New Roman"/>
          <w:szCs w:val="24"/>
        </w:rPr>
        <w:t xml:space="preserve">: </w:t>
      </w:r>
      <w:r w:rsidR="00CB055B" w:rsidRPr="00545F5C">
        <w:rPr>
          <w:rFonts w:cs="Times New Roman"/>
          <w:szCs w:val="24"/>
        </w:rPr>
        <w:t xml:space="preserve">The hotel subsidiaries are also in association to be located on prime locations like malls, city centres, and airports. </w:t>
      </w:r>
    </w:p>
    <w:p w14:paraId="091A5813" w14:textId="509C33C8" w:rsidR="00627ABD" w:rsidRPr="00545F5C" w:rsidRDefault="00621C00" w:rsidP="00621C00">
      <w:pPr>
        <w:numPr>
          <w:ilvl w:val="1"/>
          <w:numId w:val="36"/>
        </w:numPr>
        <w:rPr>
          <w:rFonts w:cs="Times New Roman"/>
          <w:szCs w:val="24"/>
        </w:rPr>
      </w:pPr>
      <w:r w:rsidRPr="00545F5C">
        <w:rPr>
          <w:rFonts w:cs="Times New Roman"/>
          <w:b/>
          <w:bCs/>
          <w:szCs w:val="24"/>
        </w:rPr>
        <w:t>Modern Amenities</w:t>
      </w:r>
      <w:r w:rsidRPr="00545F5C">
        <w:rPr>
          <w:rFonts w:cs="Times New Roman"/>
          <w:szCs w:val="24"/>
        </w:rPr>
        <w:t xml:space="preserve">: </w:t>
      </w:r>
      <w:r w:rsidR="00627ABD" w:rsidRPr="00545F5C">
        <w:rPr>
          <w:rFonts w:cs="Times New Roman"/>
          <w:szCs w:val="24"/>
        </w:rPr>
        <w:t xml:space="preserve">The hotel provides all the basic and equipped amenities to all </w:t>
      </w:r>
      <w:r w:rsidR="00A93871" w:rsidRPr="00545F5C">
        <w:rPr>
          <w:rFonts w:cs="Times New Roman"/>
          <w:szCs w:val="24"/>
        </w:rPr>
        <w:t xml:space="preserve">customers as free WiFi accessibility, dine-in and room configuration. </w:t>
      </w:r>
    </w:p>
    <w:p w14:paraId="137B4EC9" w14:textId="3E51827C" w:rsidR="00A93871" w:rsidRPr="00545F5C" w:rsidRDefault="00621C00" w:rsidP="00621C00">
      <w:pPr>
        <w:numPr>
          <w:ilvl w:val="1"/>
          <w:numId w:val="36"/>
        </w:numPr>
        <w:rPr>
          <w:rFonts w:cs="Times New Roman"/>
          <w:szCs w:val="24"/>
        </w:rPr>
      </w:pPr>
      <w:r w:rsidRPr="00545F5C">
        <w:rPr>
          <w:rFonts w:cs="Times New Roman"/>
          <w:b/>
          <w:bCs/>
          <w:szCs w:val="24"/>
        </w:rPr>
        <w:t>Commitment to Sustainability</w:t>
      </w:r>
      <w:r w:rsidRPr="00545F5C">
        <w:rPr>
          <w:rFonts w:cs="Times New Roman"/>
          <w:szCs w:val="24"/>
        </w:rPr>
        <w:t xml:space="preserve">: </w:t>
      </w:r>
      <w:r w:rsidR="00A93871" w:rsidRPr="00545F5C">
        <w:rPr>
          <w:rFonts w:cs="Times New Roman"/>
          <w:szCs w:val="24"/>
        </w:rPr>
        <w:t xml:space="preserve">To promote sustainability of the environment and society, the management also invests in different technologies to minimise waste and conserve power as well. </w:t>
      </w:r>
    </w:p>
    <w:p w14:paraId="37C9BB1B" w14:textId="77777777" w:rsidR="00B87AC5" w:rsidRDefault="00B87AC5" w:rsidP="00951F8A">
      <w:pPr>
        <w:rPr>
          <w:rFonts w:cs="Times New Roman"/>
          <w:szCs w:val="24"/>
        </w:rPr>
      </w:pPr>
    </w:p>
    <w:p w14:paraId="17EA7F58" w14:textId="77777777" w:rsidR="00390D49" w:rsidRDefault="00390D49" w:rsidP="00951F8A">
      <w:pPr>
        <w:rPr>
          <w:rFonts w:cs="Times New Roman"/>
          <w:szCs w:val="24"/>
        </w:rPr>
      </w:pPr>
    </w:p>
    <w:p w14:paraId="1A24150F" w14:textId="77777777" w:rsidR="00390D49" w:rsidRDefault="00390D49" w:rsidP="00951F8A">
      <w:pPr>
        <w:rPr>
          <w:rFonts w:cs="Times New Roman"/>
          <w:szCs w:val="24"/>
        </w:rPr>
      </w:pPr>
    </w:p>
    <w:p w14:paraId="75489BDD" w14:textId="77777777" w:rsidR="00390D49" w:rsidRDefault="00390D49" w:rsidP="00951F8A">
      <w:pPr>
        <w:rPr>
          <w:rFonts w:cs="Times New Roman"/>
          <w:szCs w:val="24"/>
        </w:rPr>
      </w:pPr>
    </w:p>
    <w:p w14:paraId="7D906F0F" w14:textId="77777777" w:rsidR="00390D49" w:rsidRDefault="00390D49" w:rsidP="00951F8A">
      <w:pPr>
        <w:rPr>
          <w:rFonts w:cs="Times New Roman"/>
          <w:szCs w:val="24"/>
        </w:rPr>
      </w:pPr>
    </w:p>
    <w:p w14:paraId="2901835E" w14:textId="77777777" w:rsidR="00390D49" w:rsidRDefault="00390D49" w:rsidP="00951F8A">
      <w:pPr>
        <w:rPr>
          <w:rFonts w:cs="Times New Roman"/>
          <w:szCs w:val="24"/>
        </w:rPr>
      </w:pPr>
    </w:p>
    <w:p w14:paraId="3A197CCC" w14:textId="77777777" w:rsidR="00390D49" w:rsidRDefault="00390D49" w:rsidP="00951F8A">
      <w:pPr>
        <w:rPr>
          <w:rFonts w:cs="Times New Roman"/>
          <w:szCs w:val="24"/>
        </w:rPr>
      </w:pPr>
    </w:p>
    <w:p w14:paraId="7ED57B2B" w14:textId="77777777" w:rsidR="00390D49" w:rsidRDefault="00390D49" w:rsidP="00951F8A">
      <w:pPr>
        <w:rPr>
          <w:rFonts w:cs="Times New Roman"/>
          <w:szCs w:val="24"/>
        </w:rPr>
      </w:pPr>
    </w:p>
    <w:p w14:paraId="5EE31163" w14:textId="77777777" w:rsidR="00390D49" w:rsidRDefault="00390D49" w:rsidP="00951F8A">
      <w:pPr>
        <w:rPr>
          <w:rFonts w:cs="Times New Roman"/>
          <w:szCs w:val="24"/>
        </w:rPr>
      </w:pPr>
    </w:p>
    <w:p w14:paraId="481EEB0A" w14:textId="77777777" w:rsidR="00390D49" w:rsidRDefault="00390D49" w:rsidP="00951F8A">
      <w:pPr>
        <w:rPr>
          <w:rFonts w:cs="Times New Roman"/>
          <w:szCs w:val="24"/>
        </w:rPr>
      </w:pPr>
    </w:p>
    <w:p w14:paraId="652BC3EF" w14:textId="77777777" w:rsidR="00390D49" w:rsidRPr="00545F5C" w:rsidRDefault="00390D49" w:rsidP="00951F8A">
      <w:pPr>
        <w:rPr>
          <w:rFonts w:cs="Times New Roman"/>
          <w:szCs w:val="24"/>
        </w:rPr>
      </w:pPr>
    </w:p>
    <w:p w14:paraId="6C8563A0" w14:textId="77777777" w:rsidR="00191CA5" w:rsidRPr="00545F5C" w:rsidRDefault="00B32A10" w:rsidP="00951F8A">
      <w:pPr>
        <w:pStyle w:val="Heading1"/>
      </w:pPr>
      <w:r w:rsidRPr="00545F5C">
        <w:lastRenderedPageBreak/>
        <w:t>Growth Protentional</w:t>
      </w:r>
    </w:p>
    <w:p w14:paraId="05912A47" w14:textId="77777777" w:rsidR="00621C00" w:rsidRPr="00545F5C" w:rsidRDefault="00621C00" w:rsidP="00621C00">
      <w:pPr>
        <w:rPr>
          <w:rFonts w:cs="Times New Roman"/>
          <w:szCs w:val="24"/>
          <w:lang w:val="en-GB"/>
        </w:rPr>
      </w:pPr>
    </w:p>
    <w:p w14:paraId="2D0FAA81" w14:textId="77777777" w:rsidR="00621C00" w:rsidRPr="00545F5C" w:rsidRDefault="00621C00" w:rsidP="00621C00">
      <w:pPr>
        <w:rPr>
          <w:rFonts w:cs="Times New Roman"/>
          <w:szCs w:val="24"/>
          <w:lang w:val="en-GB"/>
        </w:rPr>
      </w:pPr>
    </w:p>
    <w:p w14:paraId="4D0CDFFE" w14:textId="77777777" w:rsidR="00621C00" w:rsidRDefault="00621C00" w:rsidP="00621C00">
      <w:pPr>
        <w:rPr>
          <w:rFonts w:cs="Times New Roman"/>
          <w:szCs w:val="24"/>
          <w:lang w:val="en-GB"/>
        </w:rPr>
      </w:pPr>
      <w:r w:rsidRPr="00545F5C">
        <w:rPr>
          <w:rFonts w:cs="Times New Roman"/>
          <w:noProof/>
          <w:szCs w:val="24"/>
          <w:lang w:val="en-GB" w:eastAsia="en-GB"/>
        </w:rPr>
        <w:drawing>
          <wp:inline distT="0" distB="0" distL="0" distR="0" wp14:anchorId="738844B7" wp14:editId="4DC117EB">
            <wp:extent cx="5667375" cy="2828925"/>
            <wp:effectExtent l="0" t="0" r="9525" b="9525"/>
            <wp:docPr id="1703605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05670" name=""/>
                    <pic:cNvPicPr/>
                  </pic:nvPicPr>
                  <pic:blipFill>
                    <a:blip r:embed="rId7"/>
                    <a:stretch>
                      <a:fillRect/>
                    </a:stretch>
                  </pic:blipFill>
                  <pic:spPr>
                    <a:xfrm>
                      <a:off x="0" y="0"/>
                      <a:ext cx="5667375" cy="2828925"/>
                    </a:xfrm>
                    <a:prstGeom prst="rect">
                      <a:avLst/>
                    </a:prstGeom>
                  </pic:spPr>
                </pic:pic>
              </a:graphicData>
            </a:graphic>
          </wp:inline>
        </w:drawing>
      </w:r>
    </w:p>
    <w:p w14:paraId="209E37A9" w14:textId="70CA0B9C" w:rsidR="00E65DF4" w:rsidRPr="00545F5C" w:rsidRDefault="00E65DF4" w:rsidP="00621C00">
      <w:pPr>
        <w:rPr>
          <w:rFonts w:cs="Times New Roman"/>
          <w:szCs w:val="24"/>
          <w:lang w:val="en-GB"/>
        </w:rPr>
      </w:pPr>
      <w:r>
        <w:rPr>
          <w:rFonts w:cs="Times New Roman"/>
          <w:szCs w:val="24"/>
          <w:lang w:val="en-GB"/>
        </w:rPr>
        <w:t>(Mandarin Annual report, 2022)</w:t>
      </w:r>
    </w:p>
    <w:p w14:paraId="01F9F7E8" w14:textId="77777777" w:rsidR="00621C00" w:rsidRPr="00545F5C" w:rsidRDefault="00621C00" w:rsidP="00621C00">
      <w:pPr>
        <w:rPr>
          <w:rFonts w:cs="Times New Roman"/>
          <w:szCs w:val="24"/>
          <w:lang w:val="en-GB"/>
        </w:rPr>
      </w:pPr>
    </w:p>
    <w:p w14:paraId="6DA83095" w14:textId="77777777" w:rsidR="00621C00" w:rsidRPr="00545F5C" w:rsidRDefault="00621C00" w:rsidP="00621C00">
      <w:pPr>
        <w:rPr>
          <w:rFonts w:cs="Times New Roman"/>
          <w:szCs w:val="24"/>
          <w:lang w:val="en-GB"/>
        </w:rPr>
      </w:pPr>
      <w:r w:rsidRPr="00545F5C">
        <w:rPr>
          <w:rFonts w:cs="Times New Roman"/>
          <w:b/>
          <w:bCs/>
          <w:szCs w:val="24"/>
          <w:lang w:val="en-GB"/>
        </w:rPr>
        <w:t>Growth Potential Factors:</w:t>
      </w:r>
    </w:p>
    <w:p w14:paraId="5807A66A" w14:textId="13F23A48" w:rsidR="00A93871" w:rsidRPr="00545F5C" w:rsidRDefault="00621C00" w:rsidP="00621C00">
      <w:pPr>
        <w:numPr>
          <w:ilvl w:val="0"/>
          <w:numId w:val="39"/>
        </w:numPr>
        <w:rPr>
          <w:rFonts w:cs="Times New Roman"/>
          <w:szCs w:val="24"/>
          <w:lang w:val="en-GB"/>
        </w:rPr>
      </w:pPr>
      <w:r w:rsidRPr="00545F5C">
        <w:rPr>
          <w:rFonts w:cs="Times New Roman"/>
          <w:b/>
          <w:bCs/>
          <w:szCs w:val="24"/>
          <w:lang w:val="en-GB"/>
        </w:rPr>
        <w:t>Revenue Growth:</w:t>
      </w:r>
      <w:r w:rsidRPr="00545F5C">
        <w:rPr>
          <w:rFonts w:cs="Times New Roman"/>
          <w:szCs w:val="24"/>
          <w:lang w:val="en-GB"/>
        </w:rPr>
        <w:t xml:space="preserve"> </w:t>
      </w:r>
      <w:r w:rsidR="00A93871" w:rsidRPr="00545F5C">
        <w:rPr>
          <w:rFonts w:cs="Times New Roman"/>
          <w:szCs w:val="24"/>
          <w:lang w:val="en-GB"/>
        </w:rPr>
        <w:t xml:space="preserve">The Mandarin Hotel Group has also recorded an increase in revenue by expanding and improving hotel standards to attract more highly paid customers in its customer base. </w:t>
      </w:r>
    </w:p>
    <w:p w14:paraId="7D9FD519" w14:textId="1284F088" w:rsidR="00A93871" w:rsidRPr="00545F5C" w:rsidRDefault="00621C00" w:rsidP="00621C00">
      <w:pPr>
        <w:numPr>
          <w:ilvl w:val="0"/>
          <w:numId w:val="39"/>
        </w:numPr>
        <w:rPr>
          <w:rFonts w:cs="Times New Roman"/>
          <w:szCs w:val="24"/>
          <w:lang w:val="en-GB"/>
        </w:rPr>
      </w:pPr>
      <w:r w:rsidRPr="00545F5C">
        <w:rPr>
          <w:rFonts w:cs="Times New Roman"/>
          <w:b/>
          <w:bCs/>
          <w:szCs w:val="24"/>
          <w:lang w:val="en-GB"/>
        </w:rPr>
        <w:t>Improved Profitability:</w:t>
      </w:r>
      <w:r w:rsidRPr="00545F5C">
        <w:rPr>
          <w:rFonts w:cs="Times New Roman"/>
          <w:szCs w:val="24"/>
          <w:lang w:val="en-GB"/>
        </w:rPr>
        <w:t xml:space="preserve"> </w:t>
      </w:r>
      <w:r w:rsidR="00A93871" w:rsidRPr="00545F5C">
        <w:rPr>
          <w:rFonts w:cs="Times New Roman"/>
          <w:szCs w:val="24"/>
          <w:lang w:val="en-GB"/>
        </w:rPr>
        <w:t xml:space="preserve">There is also an upsurge in the overall profitability ratio has been determined which also explains its potential and determination to be competitive and sustain its position in the competitive market. </w:t>
      </w:r>
    </w:p>
    <w:p w14:paraId="110C44BC" w14:textId="0ECECC75" w:rsidR="00A93871" w:rsidRPr="00545F5C" w:rsidRDefault="00621C00" w:rsidP="00621C00">
      <w:pPr>
        <w:numPr>
          <w:ilvl w:val="0"/>
          <w:numId w:val="39"/>
        </w:numPr>
        <w:rPr>
          <w:rFonts w:cs="Times New Roman"/>
          <w:szCs w:val="24"/>
          <w:lang w:val="en-GB"/>
        </w:rPr>
      </w:pPr>
      <w:r w:rsidRPr="00545F5C">
        <w:rPr>
          <w:rFonts w:cs="Times New Roman"/>
          <w:b/>
          <w:bCs/>
          <w:szCs w:val="24"/>
          <w:lang w:val="en-GB"/>
        </w:rPr>
        <w:t>Market Opportunities:</w:t>
      </w:r>
      <w:r w:rsidRPr="00545F5C">
        <w:rPr>
          <w:rFonts w:cs="Times New Roman"/>
          <w:szCs w:val="24"/>
          <w:lang w:val="en-GB"/>
        </w:rPr>
        <w:t xml:space="preserve"> </w:t>
      </w:r>
      <w:r w:rsidR="00A93871" w:rsidRPr="00545F5C">
        <w:rPr>
          <w:rFonts w:cs="Times New Roman"/>
          <w:szCs w:val="24"/>
          <w:lang w:val="en-GB"/>
        </w:rPr>
        <w:t xml:space="preserve">The hotel basic vision is to provide luxury and highly profile amenities and luxury services as has been showing an incredible growth in its revenue and profit ratio which also provide an opportunity to the management to attract more investors. </w:t>
      </w:r>
    </w:p>
    <w:p w14:paraId="6A2404A4" w14:textId="2004F6C4" w:rsidR="00621C00" w:rsidRPr="00545F5C" w:rsidRDefault="00621C00" w:rsidP="00A93871">
      <w:pPr>
        <w:numPr>
          <w:ilvl w:val="0"/>
          <w:numId w:val="39"/>
        </w:numPr>
        <w:rPr>
          <w:rFonts w:cs="Times New Roman"/>
          <w:szCs w:val="24"/>
          <w:lang w:val="en-GB"/>
        </w:rPr>
      </w:pPr>
      <w:r w:rsidRPr="00545F5C">
        <w:rPr>
          <w:rFonts w:cs="Times New Roman"/>
          <w:b/>
          <w:bCs/>
          <w:szCs w:val="24"/>
          <w:lang w:val="en-GB"/>
        </w:rPr>
        <w:lastRenderedPageBreak/>
        <w:t>Brand Reputation:</w:t>
      </w:r>
      <w:r w:rsidR="00A93871" w:rsidRPr="00545F5C">
        <w:rPr>
          <w:rFonts w:cs="Times New Roman"/>
          <w:b/>
          <w:bCs/>
          <w:szCs w:val="24"/>
          <w:lang w:val="en-GB"/>
        </w:rPr>
        <w:t xml:space="preserve"> The </w:t>
      </w:r>
      <w:r w:rsidR="00A93871" w:rsidRPr="00545F5C">
        <w:rPr>
          <w:rFonts w:cs="Times New Roman"/>
          <w:bCs/>
          <w:szCs w:val="24"/>
          <w:lang w:val="en-GB"/>
        </w:rPr>
        <w:t xml:space="preserve">hotel group also has a positive collaboration relationship associated with the exclusivity and exceptional service as to attract loyal customers via word-of-mouth or advanced marketing means. </w:t>
      </w:r>
    </w:p>
    <w:p w14:paraId="797B7E2A" w14:textId="7CA97E4E" w:rsidR="00A93871" w:rsidRPr="00545F5C" w:rsidRDefault="00621C00" w:rsidP="00621C00">
      <w:pPr>
        <w:numPr>
          <w:ilvl w:val="0"/>
          <w:numId w:val="39"/>
        </w:numPr>
        <w:rPr>
          <w:rFonts w:cs="Times New Roman"/>
          <w:szCs w:val="24"/>
          <w:lang w:val="en-GB"/>
        </w:rPr>
      </w:pPr>
      <w:r w:rsidRPr="00545F5C">
        <w:rPr>
          <w:rFonts w:cs="Times New Roman"/>
          <w:b/>
          <w:bCs/>
          <w:szCs w:val="24"/>
          <w:lang w:val="en-GB"/>
        </w:rPr>
        <w:t>Global Presence:</w:t>
      </w:r>
      <w:r w:rsidRPr="00545F5C">
        <w:rPr>
          <w:rFonts w:cs="Times New Roman"/>
          <w:szCs w:val="24"/>
          <w:lang w:val="en-GB"/>
        </w:rPr>
        <w:t xml:space="preserve"> </w:t>
      </w:r>
      <w:r w:rsidR="00A93871" w:rsidRPr="00545F5C">
        <w:rPr>
          <w:rFonts w:cs="Times New Roman"/>
          <w:szCs w:val="24"/>
          <w:lang w:val="en-GB"/>
        </w:rPr>
        <w:t>The hotel has the potential to emerge in the new market with the potential strategy to maintain and sustain its position</w:t>
      </w:r>
      <w:r w:rsidR="00E523E3" w:rsidRPr="00545F5C">
        <w:rPr>
          <w:rFonts w:cs="Times New Roman"/>
          <w:szCs w:val="24"/>
          <w:lang w:val="en-GB"/>
        </w:rPr>
        <w:t xml:space="preserve"> (</w:t>
      </w:r>
      <w:r w:rsidR="00E523E3" w:rsidRPr="00545F5C">
        <w:rPr>
          <w:rFonts w:cs="Times New Roman"/>
          <w:color w:val="222222"/>
          <w:szCs w:val="24"/>
          <w:shd w:val="clear" w:color="auto" w:fill="FFFFFF"/>
        </w:rPr>
        <w:t>Tonda and Iglesias, 2021)</w:t>
      </w:r>
      <w:r w:rsidR="00A93871" w:rsidRPr="00545F5C">
        <w:rPr>
          <w:rFonts w:cs="Times New Roman"/>
          <w:szCs w:val="24"/>
          <w:lang w:val="en-GB"/>
        </w:rPr>
        <w:t xml:space="preserve">. </w:t>
      </w:r>
    </w:p>
    <w:p w14:paraId="739B163D" w14:textId="77777777" w:rsidR="00761633" w:rsidRPr="00545F5C" w:rsidRDefault="00761633" w:rsidP="00951F8A">
      <w:pPr>
        <w:pStyle w:val="Heading2"/>
      </w:pPr>
      <w:bookmarkStart w:id="0" w:name="_Hlk148002735"/>
      <w:r w:rsidRPr="00545F5C">
        <w:t>Swot analysis of Mandarin Oriental Hotel Group</w:t>
      </w:r>
    </w:p>
    <w:p w14:paraId="1FB10AFD" w14:textId="77777777" w:rsidR="00761633" w:rsidRPr="00545F5C" w:rsidRDefault="00761633" w:rsidP="00951F8A">
      <w:pPr>
        <w:rPr>
          <w:rFonts w:cs="Times New Roman"/>
          <w:szCs w:val="24"/>
        </w:rPr>
      </w:pPr>
      <w:r w:rsidRPr="00545F5C">
        <w:rPr>
          <w:rFonts w:cs="Times New Roman"/>
          <w:i/>
          <w:iCs/>
          <w:szCs w:val="24"/>
        </w:rPr>
        <w:t>Strengths</w:t>
      </w:r>
      <w:r w:rsidRPr="00545F5C">
        <w:rPr>
          <w:rFonts w:cs="Times New Roman"/>
          <w:szCs w:val="24"/>
        </w:rPr>
        <w:t>:</w:t>
      </w:r>
    </w:p>
    <w:p w14:paraId="4BB0319A" w14:textId="4A1E6FE8" w:rsidR="00F77FBF" w:rsidRPr="00545F5C" w:rsidRDefault="00F77FBF" w:rsidP="00951F8A">
      <w:pPr>
        <w:numPr>
          <w:ilvl w:val="0"/>
          <w:numId w:val="22"/>
        </w:numPr>
        <w:rPr>
          <w:rFonts w:cs="Times New Roman"/>
          <w:szCs w:val="24"/>
        </w:rPr>
      </w:pPr>
      <w:r w:rsidRPr="00545F5C">
        <w:rPr>
          <w:rFonts w:cs="Times New Roman"/>
          <w:szCs w:val="24"/>
        </w:rPr>
        <w:t>The hotel Mandarin is</w:t>
      </w:r>
      <w:r w:rsidR="00C34162" w:rsidRPr="00545F5C">
        <w:rPr>
          <w:rFonts w:cs="Times New Roman"/>
          <w:szCs w:val="24"/>
        </w:rPr>
        <w:t xml:space="preserve"> reputed for its luxury brand i</w:t>
      </w:r>
      <w:r w:rsidRPr="00545F5C">
        <w:rPr>
          <w:rFonts w:cs="Times New Roman"/>
          <w:szCs w:val="24"/>
        </w:rPr>
        <w:t>m</w:t>
      </w:r>
      <w:r w:rsidR="00C34162" w:rsidRPr="00545F5C">
        <w:rPr>
          <w:rFonts w:cs="Times New Roman"/>
          <w:szCs w:val="24"/>
        </w:rPr>
        <w:t>a</w:t>
      </w:r>
      <w:r w:rsidRPr="00545F5C">
        <w:rPr>
          <w:rFonts w:cs="Times New Roman"/>
          <w:szCs w:val="24"/>
        </w:rPr>
        <w:t xml:space="preserve">ge in the high society to attract highly paid salaries and income customers to </w:t>
      </w:r>
      <w:r w:rsidR="00C34162" w:rsidRPr="00545F5C">
        <w:rPr>
          <w:rFonts w:cs="Times New Roman"/>
          <w:szCs w:val="24"/>
        </w:rPr>
        <w:t>provide</w:t>
      </w:r>
      <w:r w:rsidRPr="00545F5C">
        <w:rPr>
          <w:rFonts w:cs="Times New Roman"/>
          <w:szCs w:val="24"/>
        </w:rPr>
        <w:t xml:space="preserve"> luxurious and premium services. </w:t>
      </w:r>
      <w:r w:rsidR="00761633" w:rsidRPr="00545F5C">
        <w:rPr>
          <w:rFonts w:cs="Times New Roman"/>
          <w:szCs w:val="24"/>
        </w:rPr>
        <w:t xml:space="preserve"> </w:t>
      </w:r>
    </w:p>
    <w:p w14:paraId="3DBDB4C3" w14:textId="7BAFFD1A" w:rsidR="00F77FBF" w:rsidRPr="00545F5C" w:rsidRDefault="00F77FBF" w:rsidP="00951F8A">
      <w:pPr>
        <w:numPr>
          <w:ilvl w:val="0"/>
          <w:numId w:val="22"/>
        </w:numPr>
        <w:rPr>
          <w:rFonts w:cs="Times New Roman"/>
          <w:szCs w:val="24"/>
        </w:rPr>
      </w:pPr>
      <w:r w:rsidRPr="00545F5C">
        <w:rPr>
          <w:rFonts w:cs="Times New Roman"/>
          <w:szCs w:val="24"/>
        </w:rPr>
        <w:t xml:space="preserve">It is an international project with the dominant presence in global cities and </w:t>
      </w:r>
      <w:r w:rsidR="00C34162" w:rsidRPr="00545F5C">
        <w:rPr>
          <w:rFonts w:cs="Times New Roman"/>
          <w:szCs w:val="24"/>
        </w:rPr>
        <w:t>tourist</w:t>
      </w:r>
      <w:r w:rsidRPr="00545F5C">
        <w:rPr>
          <w:rFonts w:cs="Times New Roman"/>
          <w:szCs w:val="24"/>
        </w:rPr>
        <w:t xml:space="preserve"> destinations</w:t>
      </w:r>
      <w:r w:rsidR="00951F8A" w:rsidRPr="00545F5C">
        <w:rPr>
          <w:rFonts w:cs="Times New Roman"/>
          <w:szCs w:val="24"/>
        </w:rPr>
        <w:t xml:space="preserve"> (</w:t>
      </w:r>
      <w:r w:rsidR="00951F8A" w:rsidRPr="00545F5C">
        <w:rPr>
          <w:rFonts w:cs="Times New Roman"/>
          <w:color w:val="222222"/>
          <w:szCs w:val="24"/>
          <w:shd w:val="clear" w:color="auto" w:fill="FFFFFF"/>
        </w:rPr>
        <w:t>Denysenko, Yurynets and Biriukova, 2021)</w:t>
      </w:r>
      <w:r w:rsidRPr="00545F5C">
        <w:rPr>
          <w:rFonts w:cs="Times New Roman"/>
          <w:szCs w:val="24"/>
        </w:rPr>
        <w:t xml:space="preserve">. </w:t>
      </w:r>
    </w:p>
    <w:p w14:paraId="19646D22" w14:textId="1810AC12" w:rsidR="00F77FBF" w:rsidRPr="00545F5C" w:rsidRDefault="00F77FBF" w:rsidP="00951F8A">
      <w:pPr>
        <w:numPr>
          <w:ilvl w:val="0"/>
          <w:numId w:val="22"/>
        </w:numPr>
        <w:rPr>
          <w:rFonts w:cs="Times New Roman"/>
          <w:szCs w:val="24"/>
        </w:rPr>
      </w:pPr>
      <w:r w:rsidRPr="00545F5C">
        <w:rPr>
          <w:rFonts w:cs="Times New Roman"/>
          <w:szCs w:val="24"/>
        </w:rPr>
        <w:t xml:space="preserve">It is reputed in providing exceptional customer services and customized attention and consideration to guest’s requirement which leads to high customer loyalty. </w:t>
      </w:r>
    </w:p>
    <w:p w14:paraId="662A9CB3" w14:textId="77777777" w:rsidR="00761633" w:rsidRPr="00545F5C" w:rsidRDefault="00761633" w:rsidP="00951F8A">
      <w:pPr>
        <w:rPr>
          <w:rFonts w:cs="Times New Roman"/>
          <w:szCs w:val="24"/>
        </w:rPr>
      </w:pPr>
      <w:r w:rsidRPr="00545F5C">
        <w:rPr>
          <w:rFonts w:cs="Times New Roman"/>
          <w:i/>
          <w:iCs/>
          <w:szCs w:val="24"/>
        </w:rPr>
        <w:t>Weaknesses</w:t>
      </w:r>
      <w:r w:rsidRPr="00545F5C">
        <w:rPr>
          <w:rFonts w:cs="Times New Roman"/>
          <w:bCs/>
          <w:szCs w:val="24"/>
        </w:rPr>
        <w:t>:</w:t>
      </w:r>
    </w:p>
    <w:p w14:paraId="52A5DA39" w14:textId="1B590214" w:rsidR="00F77FBF" w:rsidRPr="00545F5C" w:rsidRDefault="00F77FBF" w:rsidP="00951F8A">
      <w:pPr>
        <w:numPr>
          <w:ilvl w:val="0"/>
          <w:numId w:val="23"/>
        </w:numPr>
        <w:rPr>
          <w:rFonts w:cs="Times New Roman"/>
          <w:szCs w:val="24"/>
        </w:rPr>
      </w:pPr>
      <w:r w:rsidRPr="00545F5C">
        <w:rPr>
          <w:rFonts w:cs="Times New Roman"/>
          <w:szCs w:val="24"/>
        </w:rPr>
        <w:t xml:space="preserve">The luxurious and premium services can be expensive for all the customers belonging to the moderate income sector. </w:t>
      </w:r>
    </w:p>
    <w:p w14:paraId="18E5B1A2" w14:textId="28111031" w:rsidR="00F77FBF" w:rsidRPr="00545F5C" w:rsidRDefault="00F77FBF" w:rsidP="00951F8A">
      <w:pPr>
        <w:numPr>
          <w:ilvl w:val="0"/>
          <w:numId w:val="23"/>
        </w:numPr>
        <w:rPr>
          <w:rFonts w:cs="Times New Roman"/>
          <w:szCs w:val="24"/>
        </w:rPr>
      </w:pPr>
      <w:r w:rsidRPr="00545F5C">
        <w:rPr>
          <w:rFonts w:cs="Times New Roman"/>
          <w:szCs w:val="24"/>
        </w:rPr>
        <w:t xml:space="preserve">The customer base of this luxurious hotel brand is limited and smaller than other hotel chains in the target market with affordable prices. </w:t>
      </w:r>
    </w:p>
    <w:p w14:paraId="31A6F37B" w14:textId="67BA3F43" w:rsidR="00F77FBF" w:rsidRPr="00545F5C" w:rsidRDefault="00F77FBF" w:rsidP="00951F8A">
      <w:pPr>
        <w:numPr>
          <w:ilvl w:val="0"/>
          <w:numId w:val="23"/>
        </w:numPr>
        <w:rPr>
          <w:rFonts w:cs="Times New Roman"/>
          <w:szCs w:val="24"/>
        </w:rPr>
      </w:pPr>
      <w:r w:rsidRPr="00545F5C">
        <w:rPr>
          <w:rFonts w:cs="Times New Roman"/>
          <w:szCs w:val="24"/>
        </w:rPr>
        <w:t xml:space="preserve">This hotel chain is sensitive to high-end customers, economic decline and increased turnover rates during crisis and peak seasons. </w:t>
      </w:r>
    </w:p>
    <w:p w14:paraId="209C74FE" w14:textId="77777777" w:rsidR="00761633" w:rsidRPr="00545F5C" w:rsidRDefault="00761633" w:rsidP="00951F8A">
      <w:pPr>
        <w:rPr>
          <w:rFonts w:cs="Times New Roman"/>
          <w:szCs w:val="24"/>
        </w:rPr>
      </w:pPr>
      <w:r w:rsidRPr="00545F5C">
        <w:rPr>
          <w:rFonts w:cs="Times New Roman"/>
          <w:i/>
          <w:iCs/>
          <w:szCs w:val="24"/>
        </w:rPr>
        <w:t>Opportunities</w:t>
      </w:r>
      <w:r w:rsidRPr="00545F5C">
        <w:rPr>
          <w:rFonts w:cs="Times New Roman"/>
          <w:bCs/>
          <w:szCs w:val="24"/>
        </w:rPr>
        <w:t>:</w:t>
      </w:r>
    </w:p>
    <w:p w14:paraId="6F19D137" w14:textId="3DFD09F5" w:rsidR="00F77FBF" w:rsidRPr="00545F5C" w:rsidRDefault="00F77FBF" w:rsidP="00951F8A">
      <w:pPr>
        <w:numPr>
          <w:ilvl w:val="0"/>
          <w:numId w:val="24"/>
        </w:numPr>
        <w:rPr>
          <w:rFonts w:cs="Times New Roman"/>
          <w:szCs w:val="24"/>
        </w:rPr>
      </w:pPr>
      <w:r w:rsidRPr="00545F5C">
        <w:rPr>
          <w:rFonts w:cs="Times New Roman"/>
          <w:szCs w:val="24"/>
        </w:rPr>
        <w:t xml:space="preserve">There is a great leverage to emerge and penetrate in the emerging markets with the affluent class regions of Asia and </w:t>
      </w:r>
      <w:r w:rsidR="00C34162" w:rsidRPr="00545F5C">
        <w:rPr>
          <w:rFonts w:cs="Times New Roman"/>
          <w:szCs w:val="24"/>
        </w:rPr>
        <w:t xml:space="preserve">the </w:t>
      </w:r>
      <w:r w:rsidRPr="00545F5C">
        <w:rPr>
          <w:rFonts w:cs="Times New Roman"/>
          <w:szCs w:val="24"/>
        </w:rPr>
        <w:t xml:space="preserve">Middle East. </w:t>
      </w:r>
    </w:p>
    <w:p w14:paraId="487255B2" w14:textId="076CED56" w:rsidR="00F77FBF" w:rsidRPr="00545F5C" w:rsidRDefault="00F77FBF" w:rsidP="00951F8A">
      <w:pPr>
        <w:numPr>
          <w:ilvl w:val="0"/>
          <w:numId w:val="24"/>
        </w:numPr>
        <w:rPr>
          <w:rFonts w:cs="Times New Roman"/>
          <w:szCs w:val="24"/>
        </w:rPr>
      </w:pPr>
      <w:r w:rsidRPr="00545F5C">
        <w:rPr>
          <w:rFonts w:cs="Times New Roman"/>
          <w:szCs w:val="24"/>
        </w:rPr>
        <w:t xml:space="preserve">The customer and hotel services </w:t>
      </w:r>
      <w:r w:rsidR="00C34162" w:rsidRPr="00545F5C">
        <w:rPr>
          <w:rFonts w:cs="Times New Roman"/>
          <w:szCs w:val="24"/>
        </w:rPr>
        <w:t>are</w:t>
      </w:r>
      <w:r w:rsidRPr="00545F5C">
        <w:rPr>
          <w:rFonts w:cs="Times New Roman"/>
          <w:szCs w:val="24"/>
        </w:rPr>
        <w:t xml:space="preserve"> beyond the traditional hotel services with the incorporation of club, </w:t>
      </w:r>
      <w:r w:rsidR="00C34162" w:rsidRPr="00545F5C">
        <w:rPr>
          <w:rFonts w:cs="Times New Roman"/>
          <w:szCs w:val="24"/>
        </w:rPr>
        <w:t>recreational</w:t>
      </w:r>
      <w:r w:rsidRPr="00545F5C">
        <w:rPr>
          <w:rFonts w:cs="Times New Roman"/>
          <w:szCs w:val="24"/>
        </w:rPr>
        <w:t xml:space="preserve"> areas, and wellness centers as well. </w:t>
      </w:r>
    </w:p>
    <w:p w14:paraId="2069317C" w14:textId="125358EE" w:rsidR="00F77FBF" w:rsidRPr="00545F5C" w:rsidRDefault="00746F95" w:rsidP="00951F8A">
      <w:pPr>
        <w:numPr>
          <w:ilvl w:val="0"/>
          <w:numId w:val="24"/>
        </w:numPr>
        <w:rPr>
          <w:rFonts w:cs="Times New Roman"/>
          <w:szCs w:val="24"/>
        </w:rPr>
      </w:pPr>
      <w:r w:rsidRPr="00545F5C">
        <w:rPr>
          <w:rFonts w:cs="Times New Roman"/>
          <w:szCs w:val="24"/>
        </w:rPr>
        <w:lastRenderedPageBreak/>
        <w:t xml:space="preserve">To increase the customer experience of staying and improve business operations, the company invest in digital technology to make sure online booking </w:t>
      </w:r>
      <w:r w:rsidR="00C34162" w:rsidRPr="00545F5C">
        <w:rPr>
          <w:rFonts w:cs="Times New Roman"/>
          <w:szCs w:val="24"/>
        </w:rPr>
        <w:t xml:space="preserve">is </w:t>
      </w:r>
      <w:r w:rsidRPr="00545F5C">
        <w:rPr>
          <w:rFonts w:cs="Times New Roman"/>
          <w:szCs w:val="24"/>
        </w:rPr>
        <w:t>as simple as of traditional phone booking</w:t>
      </w:r>
      <w:r w:rsidR="00951F8A" w:rsidRPr="00545F5C">
        <w:rPr>
          <w:rFonts w:cs="Times New Roman"/>
          <w:szCs w:val="24"/>
        </w:rPr>
        <w:t xml:space="preserve"> (</w:t>
      </w:r>
      <w:r w:rsidR="00951F8A" w:rsidRPr="00545F5C">
        <w:rPr>
          <w:rFonts w:cs="Times New Roman"/>
          <w:color w:val="222222"/>
          <w:szCs w:val="24"/>
          <w:shd w:val="clear" w:color="auto" w:fill="FFFFFF"/>
        </w:rPr>
        <w:t>Tonda and Iglesias, 2021)</w:t>
      </w:r>
      <w:r w:rsidRPr="00545F5C">
        <w:rPr>
          <w:rFonts w:cs="Times New Roman"/>
          <w:szCs w:val="24"/>
        </w:rPr>
        <w:t xml:space="preserve">. </w:t>
      </w:r>
    </w:p>
    <w:p w14:paraId="0A820C11" w14:textId="77777777" w:rsidR="00761633" w:rsidRPr="00545F5C" w:rsidRDefault="00761633" w:rsidP="00951F8A">
      <w:pPr>
        <w:rPr>
          <w:rFonts w:cs="Times New Roman"/>
          <w:szCs w:val="24"/>
        </w:rPr>
      </w:pPr>
      <w:r w:rsidRPr="00545F5C">
        <w:rPr>
          <w:rFonts w:cs="Times New Roman"/>
          <w:i/>
          <w:iCs/>
          <w:szCs w:val="24"/>
        </w:rPr>
        <w:t>Threats</w:t>
      </w:r>
      <w:r w:rsidRPr="00545F5C">
        <w:rPr>
          <w:rFonts w:cs="Times New Roman"/>
          <w:bCs/>
          <w:szCs w:val="24"/>
        </w:rPr>
        <w:t>:</w:t>
      </w:r>
    </w:p>
    <w:p w14:paraId="3A66046E" w14:textId="548CDC9D" w:rsidR="00746F95" w:rsidRPr="00545F5C" w:rsidRDefault="00746F95" w:rsidP="00951F8A">
      <w:pPr>
        <w:numPr>
          <w:ilvl w:val="0"/>
          <w:numId w:val="25"/>
        </w:numPr>
        <w:rPr>
          <w:rFonts w:cs="Times New Roman"/>
          <w:szCs w:val="24"/>
        </w:rPr>
      </w:pPr>
      <w:r w:rsidRPr="00545F5C">
        <w:rPr>
          <w:rFonts w:cs="Times New Roman"/>
          <w:szCs w:val="24"/>
        </w:rPr>
        <w:t xml:space="preserve">Financial crises and economic recession also impact the </w:t>
      </w:r>
      <w:r w:rsidR="00C34162" w:rsidRPr="00545F5C">
        <w:rPr>
          <w:rFonts w:cs="Times New Roman"/>
          <w:szCs w:val="24"/>
        </w:rPr>
        <w:t>travelling</w:t>
      </w:r>
      <w:r w:rsidRPr="00545F5C">
        <w:rPr>
          <w:rFonts w:cs="Times New Roman"/>
          <w:szCs w:val="24"/>
        </w:rPr>
        <w:t xml:space="preserve"> sector of luxurious key services as most of the customers prefer to cut back on flexible options and spending. </w:t>
      </w:r>
    </w:p>
    <w:p w14:paraId="3B93937A" w14:textId="31FB9C73" w:rsidR="00746F95" w:rsidRPr="00545F5C" w:rsidRDefault="00746F95" w:rsidP="00951F8A">
      <w:pPr>
        <w:numPr>
          <w:ilvl w:val="0"/>
          <w:numId w:val="25"/>
        </w:numPr>
        <w:rPr>
          <w:rFonts w:cs="Times New Roman"/>
          <w:szCs w:val="24"/>
        </w:rPr>
      </w:pPr>
      <w:r w:rsidRPr="00545F5C">
        <w:rPr>
          <w:rFonts w:cs="Times New Roman"/>
          <w:szCs w:val="24"/>
        </w:rPr>
        <w:t xml:space="preserve">There is high competition in the luxury hotel sector with the emergence of new luxury brands that can erode the market share and pricing strategy of the hotel company. </w:t>
      </w:r>
    </w:p>
    <w:p w14:paraId="17A0A5A4" w14:textId="66AB71ED" w:rsidR="00746F95" w:rsidRPr="00545F5C" w:rsidRDefault="00746F95" w:rsidP="00951F8A">
      <w:pPr>
        <w:numPr>
          <w:ilvl w:val="0"/>
          <w:numId w:val="25"/>
        </w:numPr>
        <w:rPr>
          <w:rFonts w:cs="Times New Roman"/>
          <w:szCs w:val="24"/>
        </w:rPr>
      </w:pPr>
      <w:r w:rsidRPr="00545F5C">
        <w:rPr>
          <w:rFonts w:cs="Times New Roman"/>
          <w:szCs w:val="24"/>
        </w:rPr>
        <w:t xml:space="preserve">The construction and regulations of the environmental activities can also impact the operation and construction of these luxury hotels to potentially increase costs. </w:t>
      </w:r>
    </w:p>
    <w:bookmarkEnd w:id="0"/>
    <w:p w14:paraId="7F91B51F" w14:textId="1ED2E016" w:rsidR="002020F1" w:rsidRPr="00545F5C" w:rsidRDefault="002020F1" w:rsidP="00951F8A">
      <w:pPr>
        <w:pStyle w:val="Heading2"/>
      </w:pPr>
      <w:r w:rsidRPr="00545F5C">
        <w:t xml:space="preserve">Swot analysis </w:t>
      </w:r>
      <w:r w:rsidR="002B6F12" w:rsidRPr="00545F5C">
        <w:t xml:space="preserve">Preimer Inn </w:t>
      </w:r>
      <w:r w:rsidRPr="00545F5C">
        <w:t xml:space="preserve"> </w:t>
      </w:r>
    </w:p>
    <w:p w14:paraId="123345C2" w14:textId="2E3DDC91" w:rsidR="00761633" w:rsidRPr="00545F5C" w:rsidRDefault="00761633" w:rsidP="00951F8A">
      <w:pPr>
        <w:rPr>
          <w:rFonts w:cs="Times New Roman"/>
          <w:szCs w:val="24"/>
        </w:rPr>
      </w:pPr>
      <w:r w:rsidRPr="00545F5C">
        <w:rPr>
          <w:rFonts w:cs="Times New Roman"/>
          <w:i/>
          <w:iCs/>
          <w:szCs w:val="24"/>
        </w:rPr>
        <w:t>Strengths</w:t>
      </w:r>
    </w:p>
    <w:p w14:paraId="5A3E8F20" w14:textId="153304CE" w:rsidR="00746F95" w:rsidRPr="00545F5C" w:rsidRDefault="00746F95" w:rsidP="00951F8A">
      <w:pPr>
        <w:rPr>
          <w:rFonts w:cs="Times New Roman"/>
          <w:szCs w:val="24"/>
        </w:rPr>
      </w:pPr>
      <w:r w:rsidRPr="00545F5C">
        <w:rPr>
          <w:rFonts w:cs="Times New Roman"/>
          <w:szCs w:val="24"/>
        </w:rPr>
        <w:t xml:space="preserve">There are several strengthening factors are included in the SWOT analysis of Premier Inn Hotel with the numerous sites to make the customers satisfied </w:t>
      </w:r>
      <w:r w:rsidR="00CC24E3" w:rsidRPr="00545F5C">
        <w:rPr>
          <w:rFonts w:cs="Times New Roman"/>
          <w:szCs w:val="24"/>
        </w:rPr>
        <w:t>with</w:t>
      </w:r>
      <w:r w:rsidRPr="00545F5C">
        <w:rPr>
          <w:rFonts w:cs="Times New Roman"/>
          <w:szCs w:val="24"/>
        </w:rPr>
        <w:t xml:space="preserve"> the hotel services. The guests can easily access to all the services and amenities provided to the guests online before making a decision and selecting services according to the customer’s preferences and financial struggles to </w:t>
      </w:r>
      <w:r w:rsidR="00967E8A" w:rsidRPr="00545F5C">
        <w:rPr>
          <w:rFonts w:cs="Times New Roman"/>
          <w:szCs w:val="24"/>
        </w:rPr>
        <w:t>buy</w:t>
      </w:r>
      <w:r w:rsidRPr="00545F5C">
        <w:rPr>
          <w:rFonts w:cs="Times New Roman"/>
          <w:szCs w:val="24"/>
        </w:rPr>
        <w:t xml:space="preserve"> during </w:t>
      </w:r>
      <w:r w:rsidR="00C34162" w:rsidRPr="00545F5C">
        <w:rPr>
          <w:rFonts w:cs="Times New Roman"/>
          <w:szCs w:val="24"/>
        </w:rPr>
        <w:t>a</w:t>
      </w:r>
      <w:r w:rsidRPr="00545F5C">
        <w:rPr>
          <w:rFonts w:cs="Times New Roman"/>
          <w:szCs w:val="24"/>
        </w:rPr>
        <w:t xml:space="preserve"> crisis and critical </w:t>
      </w:r>
      <w:r w:rsidR="00CC24E3" w:rsidRPr="00545F5C">
        <w:rPr>
          <w:rFonts w:cs="Times New Roman"/>
          <w:szCs w:val="24"/>
        </w:rPr>
        <w:t>sit</w:t>
      </w:r>
      <w:r w:rsidRPr="00545F5C">
        <w:rPr>
          <w:rFonts w:cs="Times New Roman"/>
          <w:szCs w:val="24"/>
        </w:rPr>
        <w:t>u</w:t>
      </w:r>
      <w:r w:rsidR="00CC24E3" w:rsidRPr="00545F5C">
        <w:rPr>
          <w:rFonts w:cs="Times New Roman"/>
          <w:szCs w:val="24"/>
        </w:rPr>
        <w:t>a</w:t>
      </w:r>
      <w:r w:rsidRPr="00545F5C">
        <w:rPr>
          <w:rFonts w:cs="Times New Roman"/>
          <w:szCs w:val="24"/>
        </w:rPr>
        <w:t xml:space="preserve">tion. More clients will be attracted by the </w:t>
      </w:r>
      <w:r w:rsidR="00967E8A" w:rsidRPr="00545F5C">
        <w:rPr>
          <w:rFonts w:cs="Times New Roman"/>
          <w:szCs w:val="24"/>
        </w:rPr>
        <w:t>environmentally</w:t>
      </w:r>
      <w:r w:rsidRPr="00545F5C">
        <w:rPr>
          <w:rFonts w:cs="Times New Roman"/>
          <w:szCs w:val="24"/>
        </w:rPr>
        <w:t xml:space="preserve"> friendly services </w:t>
      </w:r>
      <w:r w:rsidR="00967E8A" w:rsidRPr="00545F5C">
        <w:rPr>
          <w:rFonts w:cs="Times New Roman"/>
          <w:szCs w:val="24"/>
        </w:rPr>
        <w:t xml:space="preserve">with highly expected services of environmentally limiting COVID-19 transmission. </w:t>
      </w:r>
    </w:p>
    <w:p w14:paraId="4CBCB594" w14:textId="16437DD2" w:rsidR="00761633" w:rsidRPr="00545F5C" w:rsidRDefault="00761633" w:rsidP="00951F8A">
      <w:pPr>
        <w:rPr>
          <w:rFonts w:cs="Times New Roman"/>
          <w:szCs w:val="24"/>
        </w:rPr>
      </w:pPr>
      <w:r w:rsidRPr="00545F5C">
        <w:rPr>
          <w:rFonts w:cs="Times New Roman"/>
          <w:i/>
          <w:iCs/>
          <w:szCs w:val="24"/>
        </w:rPr>
        <w:t>Weaknesses</w:t>
      </w:r>
    </w:p>
    <w:p w14:paraId="5486FCA6" w14:textId="4D532CE1" w:rsidR="00967E8A" w:rsidRPr="00545F5C" w:rsidRDefault="00967E8A" w:rsidP="00951F8A">
      <w:pPr>
        <w:rPr>
          <w:rFonts w:cs="Times New Roman"/>
          <w:szCs w:val="24"/>
        </w:rPr>
      </w:pPr>
      <w:r w:rsidRPr="00545F5C">
        <w:rPr>
          <w:rFonts w:cs="Times New Roman"/>
          <w:szCs w:val="24"/>
        </w:rPr>
        <w:t>The hotel Premier Inn is not distributed globally and it also impacted the services and revenue during the COVID-19 pandemic when people used hotels to get services not readily available at homes for professional purposes. There was also very intense competition during COVID-19 with little return on the booking of the guests as during the pandemic crisis</w:t>
      </w:r>
      <w:r w:rsidR="00951F8A" w:rsidRPr="00545F5C">
        <w:rPr>
          <w:rFonts w:cs="Times New Roman"/>
          <w:szCs w:val="24"/>
        </w:rPr>
        <w:t xml:space="preserve"> (</w:t>
      </w:r>
      <w:r w:rsidR="00951F8A" w:rsidRPr="00545F5C">
        <w:rPr>
          <w:rFonts w:cs="Times New Roman"/>
          <w:color w:val="222222"/>
          <w:szCs w:val="24"/>
          <w:shd w:val="clear" w:color="auto" w:fill="FFFFFF"/>
        </w:rPr>
        <w:t xml:space="preserve">Bhuiyan </w:t>
      </w:r>
      <w:r w:rsidR="00951F8A" w:rsidRPr="00545F5C">
        <w:rPr>
          <w:rFonts w:cs="Times New Roman"/>
          <w:i/>
          <w:color w:val="222222"/>
          <w:szCs w:val="24"/>
          <w:shd w:val="clear" w:color="auto" w:fill="FFFFFF"/>
        </w:rPr>
        <w:t xml:space="preserve">et al., </w:t>
      </w:r>
      <w:r w:rsidR="00951F8A" w:rsidRPr="00545F5C">
        <w:rPr>
          <w:rFonts w:cs="Times New Roman"/>
          <w:color w:val="222222"/>
          <w:szCs w:val="24"/>
          <w:shd w:val="clear" w:color="auto" w:fill="FFFFFF"/>
        </w:rPr>
        <w:t>2023)</w:t>
      </w:r>
      <w:r w:rsidRPr="00545F5C">
        <w:rPr>
          <w:rFonts w:cs="Times New Roman"/>
          <w:szCs w:val="24"/>
        </w:rPr>
        <w:t>.</w:t>
      </w:r>
    </w:p>
    <w:p w14:paraId="471D0F32" w14:textId="363E9E48" w:rsidR="00761633" w:rsidRPr="00545F5C" w:rsidRDefault="00761633" w:rsidP="00951F8A">
      <w:pPr>
        <w:rPr>
          <w:rFonts w:cs="Times New Roman"/>
          <w:szCs w:val="24"/>
        </w:rPr>
      </w:pPr>
      <w:r w:rsidRPr="00545F5C">
        <w:rPr>
          <w:rFonts w:cs="Times New Roman"/>
          <w:i/>
          <w:iCs/>
          <w:szCs w:val="24"/>
        </w:rPr>
        <w:t>Opportunities</w:t>
      </w:r>
    </w:p>
    <w:p w14:paraId="5792DE98" w14:textId="7B2A53E0" w:rsidR="00967E8A" w:rsidRPr="00545F5C" w:rsidRDefault="00967E8A" w:rsidP="00951F8A">
      <w:pPr>
        <w:rPr>
          <w:rFonts w:cs="Times New Roman"/>
          <w:szCs w:val="24"/>
        </w:rPr>
      </w:pPr>
      <w:r w:rsidRPr="00545F5C">
        <w:rPr>
          <w:rFonts w:cs="Times New Roman"/>
          <w:szCs w:val="24"/>
        </w:rPr>
        <w:lastRenderedPageBreak/>
        <w:t xml:space="preserve">There are three major opportunities associated with the Premier Inn Hotel. The first opportunity belongs to the variety of strategic unions to be present in the distinct regions of Europe and in German and Ireland. </w:t>
      </w:r>
    </w:p>
    <w:p w14:paraId="56EF060E" w14:textId="50908014" w:rsidR="00643408" w:rsidRPr="00545F5C" w:rsidRDefault="00643408" w:rsidP="00951F8A">
      <w:pPr>
        <w:rPr>
          <w:rFonts w:cs="Times New Roman"/>
          <w:szCs w:val="24"/>
        </w:rPr>
      </w:pPr>
      <w:r w:rsidRPr="00545F5C">
        <w:rPr>
          <w:rFonts w:cs="Times New Roman"/>
          <w:szCs w:val="24"/>
        </w:rPr>
        <w:t xml:space="preserve">Digital marketing is another opportunity that hotel Premier Inn uses to different </w:t>
      </w:r>
      <w:r w:rsidR="00C34162" w:rsidRPr="00545F5C">
        <w:rPr>
          <w:rFonts w:cs="Times New Roman"/>
          <w:szCs w:val="24"/>
        </w:rPr>
        <w:t xml:space="preserve">the </w:t>
      </w:r>
      <w:r w:rsidRPr="00545F5C">
        <w:rPr>
          <w:rFonts w:cs="Times New Roman"/>
          <w:szCs w:val="24"/>
        </w:rPr>
        <w:t>latest technology in Europe and other countries globally.</w:t>
      </w:r>
    </w:p>
    <w:p w14:paraId="1EC76840" w14:textId="537AF8D8" w:rsidR="00643408" w:rsidRPr="00545F5C" w:rsidRDefault="00643408" w:rsidP="00951F8A">
      <w:pPr>
        <w:rPr>
          <w:rFonts w:cs="Times New Roman"/>
          <w:szCs w:val="24"/>
        </w:rPr>
      </w:pPr>
      <w:r w:rsidRPr="00545F5C">
        <w:rPr>
          <w:rFonts w:cs="Times New Roman"/>
          <w:szCs w:val="24"/>
        </w:rPr>
        <w:t xml:space="preserve">Last opportunity is associated to commercializing positive customer experience out of quality to be provided to the customers with excellent services at different platforms and portals. </w:t>
      </w:r>
    </w:p>
    <w:p w14:paraId="717BB5FF" w14:textId="1B4B0474" w:rsidR="00761633" w:rsidRPr="00545F5C" w:rsidRDefault="00761633" w:rsidP="00951F8A">
      <w:pPr>
        <w:rPr>
          <w:rFonts w:cs="Times New Roman"/>
          <w:szCs w:val="24"/>
        </w:rPr>
      </w:pPr>
      <w:r w:rsidRPr="00545F5C">
        <w:rPr>
          <w:rFonts w:cs="Times New Roman"/>
          <w:i/>
          <w:iCs/>
          <w:szCs w:val="24"/>
        </w:rPr>
        <w:t>Threats</w:t>
      </w:r>
    </w:p>
    <w:p w14:paraId="771E6EE1" w14:textId="501FAA39" w:rsidR="00643408" w:rsidRPr="00545F5C" w:rsidRDefault="00643408" w:rsidP="00951F8A">
      <w:pPr>
        <w:rPr>
          <w:rFonts w:cs="Times New Roman"/>
          <w:szCs w:val="24"/>
        </w:rPr>
      </w:pPr>
      <w:r w:rsidRPr="00545F5C">
        <w:rPr>
          <w:rFonts w:cs="Times New Roman"/>
          <w:szCs w:val="24"/>
        </w:rPr>
        <w:t>In the hospitality sector, the competition is very rigorous in terms of both hotel and private accommodation and residential sector as Airbnb. There are many competitive hotels are operational in different sectors and regions such as Padstow Townhouse Bovey Castle, St. Mawes Hotel, and many others. The hotel Premier Inn also have an increased customer concerning complaints of data breaching that negatively impact the reputation and position of the hotel brand in the market</w:t>
      </w:r>
      <w:r w:rsidR="00951F8A" w:rsidRPr="00545F5C">
        <w:rPr>
          <w:rFonts w:cs="Times New Roman"/>
          <w:szCs w:val="24"/>
        </w:rPr>
        <w:t xml:space="preserve"> (</w:t>
      </w:r>
      <w:r w:rsidR="00951F8A" w:rsidRPr="00545F5C">
        <w:rPr>
          <w:rFonts w:cs="Times New Roman"/>
          <w:color w:val="222222"/>
          <w:szCs w:val="24"/>
          <w:shd w:val="clear" w:color="auto" w:fill="FFFFFF"/>
        </w:rPr>
        <w:t>Tonda and Iglesias, 2021)</w:t>
      </w:r>
      <w:r w:rsidRPr="00545F5C">
        <w:rPr>
          <w:rFonts w:cs="Times New Roman"/>
          <w:szCs w:val="24"/>
        </w:rPr>
        <w:t xml:space="preserve">. </w:t>
      </w:r>
    </w:p>
    <w:p w14:paraId="64A81553" w14:textId="2921D03B" w:rsidR="002020F1" w:rsidRPr="00545F5C" w:rsidRDefault="002020F1" w:rsidP="00951F8A">
      <w:pPr>
        <w:pStyle w:val="Heading2"/>
      </w:pPr>
      <w:r w:rsidRPr="00545F5C">
        <w:t>Bowman's Strategy Clock</w:t>
      </w:r>
    </w:p>
    <w:p w14:paraId="7FCC13E1" w14:textId="3DAE0BF6" w:rsidR="00E02FF9" w:rsidRPr="00545F5C" w:rsidRDefault="00E02FF9" w:rsidP="00951F8A">
      <w:pPr>
        <w:rPr>
          <w:rFonts w:cs="Times New Roman"/>
          <w:szCs w:val="24"/>
        </w:rPr>
      </w:pPr>
      <w:r w:rsidRPr="00545F5C">
        <w:rPr>
          <w:rFonts w:cs="Times New Roman"/>
          <w:szCs w:val="24"/>
        </w:rPr>
        <w:t>In Bowamn’s Strategic Clock, there are different eight options to lower the pricing values to the higher pricing values as follows:</w:t>
      </w:r>
    </w:p>
    <w:tbl>
      <w:tblPr>
        <w:tblStyle w:val="TableGrid"/>
        <w:tblW w:w="0" w:type="auto"/>
        <w:tblInd w:w="360" w:type="dxa"/>
        <w:tblLook w:val="04A0" w:firstRow="1" w:lastRow="0" w:firstColumn="1" w:lastColumn="0" w:noHBand="0" w:noVBand="1"/>
      </w:tblPr>
      <w:tblGrid>
        <w:gridCol w:w="2045"/>
        <w:gridCol w:w="3260"/>
        <w:gridCol w:w="3685"/>
      </w:tblGrid>
      <w:tr w:rsidR="001575E6" w:rsidRPr="00545F5C" w14:paraId="29EB6EE0" w14:textId="77777777" w:rsidTr="00390D49">
        <w:tc>
          <w:tcPr>
            <w:tcW w:w="2045" w:type="dxa"/>
          </w:tcPr>
          <w:p w14:paraId="5F265C1D" w14:textId="2EF44C12" w:rsidR="001575E6" w:rsidRPr="00390D49" w:rsidRDefault="001575E6" w:rsidP="00951F8A">
            <w:pPr>
              <w:rPr>
                <w:rFonts w:cs="Times New Roman"/>
                <w:b/>
                <w:bCs/>
                <w:szCs w:val="24"/>
              </w:rPr>
            </w:pPr>
            <w:r w:rsidRPr="00390D49">
              <w:rPr>
                <w:rFonts w:cs="Times New Roman"/>
                <w:b/>
                <w:bCs/>
                <w:szCs w:val="24"/>
              </w:rPr>
              <w:t xml:space="preserve">Strategic Option </w:t>
            </w:r>
          </w:p>
        </w:tc>
        <w:tc>
          <w:tcPr>
            <w:tcW w:w="3260" w:type="dxa"/>
          </w:tcPr>
          <w:p w14:paraId="5DA8BD78" w14:textId="7D160CEA" w:rsidR="001575E6" w:rsidRPr="00390D49" w:rsidRDefault="001575E6" w:rsidP="00951F8A">
            <w:pPr>
              <w:rPr>
                <w:rFonts w:cs="Times New Roman"/>
                <w:b/>
                <w:bCs/>
                <w:szCs w:val="24"/>
              </w:rPr>
            </w:pPr>
            <w:r w:rsidRPr="00390D49">
              <w:rPr>
                <w:rFonts w:cs="Times New Roman"/>
                <w:b/>
                <w:bCs/>
                <w:szCs w:val="24"/>
              </w:rPr>
              <w:t>Mandarin Oriental Hotel Group:</w:t>
            </w:r>
          </w:p>
        </w:tc>
        <w:tc>
          <w:tcPr>
            <w:tcW w:w="3685" w:type="dxa"/>
          </w:tcPr>
          <w:p w14:paraId="2D7984E1" w14:textId="6C70269B" w:rsidR="001575E6" w:rsidRPr="00390D49" w:rsidRDefault="001575E6" w:rsidP="00951F8A">
            <w:pPr>
              <w:rPr>
                <w:rFonts w:cs="Times New Roman"/>
                <w:b/>
                <w:bCs/>
                <w:szCs w:val="24"/>
              </w:rPr>
            </w:pPr>
            <w:r w:rsidRPr="00390D49">
              <w:rPr>
                <w:rFonts w:cs="Times New Roman"/>
                <w:b/>
                <w:bCs/>
                <w:szCs w:val="24"/>
              </w:rPr>
              <w:t xml:space="preserve">Premier Inn </w:t>
            </w:r>
          </w:p>
        </w:tc>
      </w:tr>
      <w:tr w:rsidR="001575E6" w:rsidRPr="00545F5C" w14:paraId="207BFFB9" w14:textId="77777777" w:rsidTr="00390D49">
        <w:tc>
          <w:tcPr>
            <w:tcW w:w="2045" w:type="dxa"/>
          </w:tcPr>
          <w:p w14:paraId="0480D250" w14:textId="77777777" w:rsidR="001575E6" w:rsidRPr="00545F5C" w:rsidRDefault="001575E6" w:rsidP="00951F8A">
            <w:pPr>
              <w:rPr>
                <w:rFonts w:cs="Times New Roman"/>
                <w:szCs w:val="24"/>
              </w:rPr>
            </w:pPr>
            <w:r w:rsidRPr="00545F5C">
              <w:rPr>
                <w:rFonts w:cs="Times New Roman"/>
                <w:szCs w:val="24"/>
              </w:rPr>
              <w:t xml:space="preserve">Low Price/Low Value: </w:t>
            </w:r>
          </w:p>
          <w:p w14:paraId="4809579F" w14:textId="77777777" w:rsidR="001575E6" w:rsidRPr="00545F5C" w:rsidRDefault="001575E6" w:rsidP="00951F8A">
            <w:pPr>
              <w:rPr>
                <w:rFonts w:cs="Times New Roman"/>
                <w:szCs w:val="24"/>
              </w:rPr>
            </w:pPr>
          </w:p>
        </w:tc>
        <w:tc>
          <w:tcPr>
            <w:tcW w:w="3260" w:type="dxa"/>
          </w:tcPr>
          <w:p w14:paraId="629EE94D" w14:textId="7FA64ED1" w:rsidR="00E02FF9" w:rsidRPr="00545F5C" w:rsidRDefault="00E02FF9" w:rsidP="00951F8A">
            <w:pPr>
              <w:rPr>
                <w:rFonts w:cs="Times New Roman"/>
                <w:szCs w:val="24"/>
              </w:rPr>
            </w:pPr>
            <w:r w:rsidRPr="00545F5C">
              <w:rPr>
                <w:rFonts w:cs="Times New Roman"/>
                <w:szCs w:val="24"/>
              </w:rPr>
              <w:t xml:space="preserve">It does not position in the lower-income customer base. The main aim of this project is </w:t>
            </w:r>
            <w:r w:rsidR="005A7769" w:rsidRPr="00545F5C">
              <w:rPr>
                <w:rFonts w:cs="Times New Roman"/>
                <w:szCs w:val="24"/>
              </w:rPr>
              <w:t>to</w:t>
            </w:r>
            <w:r w:rsidRPr="00545F5C">
              <w:rPr>
                <w:rFonts w:cs="Times New Roman"/>
                <w:szCs w:val="24"/>
              </w:rPr>
              <w:t xml:space="preserve"> deliver high standards and luxurious facilities to the luxury sector. </w:t>
            </w:r>
          </w:p>
          <w:p w14:paraId="29735D35" w14:textId="77777777" w:rsidR="001575E6" w:rsidRPr="00545F5C" w:rsidRDefault="001575E6" w:rsidP="00951F8A">
            <w:pPr>
              <w:rPr>
                <w:rFonts w:cs="Times New Roman"/>
                <w:szCs w:val="24"/>
              </w:rPr>
            </w:pPr>
          </w:p>
        </w:tc>
        <w:tc>
          <w:tcPr>
            <w:tcW w:w="3685" w:type="dxa"/>
          </w:tcPr>
          <w:p w14:paraId="3B0A6702" w14:textId="13E3E0F7" w:rsidR="00E02FF9" w:rsidRPr="00545F5C" w:rsidRDefault="00E02FF9" w:rsidP="00951F8A">
            <w:pPr>
              <w:rPr>
                <w:rFonts w:cs="Times New Roman"/>
                <w:szCs w:val="24"/>
              </w:rPr>
            </w:pPr>
            <w:r w:rsidRPr="00545F5C">
              <w:rPr>
                <w:rFonts w:cs="Times New Roman"/>
                <w:szCs w:val="24"/>
              </w:rPr>
              <w:t xml:space="preserve">It is placed in the lower price/ lower value category of Bowman’s Strategy Clock as by offering low-budgetary facilities and amenities to the lower segment of society. </w:t>
            </w:r>
          </w:p>
          <w:p w14:paraId="49CB8A0D" w14:textId="2C639B1A" w:rsidR="001575E6" w:rsidRPr="00545F5C" w:rsidRDefault="001575E6" w:rsidP="00951F8A">
            <w:pPr>
              <w:rPr>
                <w:rFonts w:cs="Times New Roman"/>
                <w:szCs w:val="24"/>
              </w:rPr>
            </w:pPr>
          </w:p>
        </w:tc>
      </w:tr>
      <w:tr w:rsidR="001575E6" w:rsidRPr="00545F5C" w14:paraId="66ED7308" w14:textId="77777777" w:rsidTr="00390D49">
        <w:tc>
          <w:tcPr>
            <w:tcW w:w="2045" w:type="dxa"/>
          </w:tcPr>
          <w:p w14:paraId="7DBD3871" w14:textId="3E62E1FB" w:rsidR="001575E6" w:rsidRPr="00545F5C" w:rsidRDefault="001575E6" w:rsidP="00951F8A">
            <w:pPr>
              <w:rPr>
                <w:rFonts w:cs="Times New Roman"/>
                <w:szCs w:val="24"/>
              </w:rPr>
            </w:pPr>
            <w:r w:rsidRPr="00545F5C">
              <w:rPr>
                <w:rFonts w:cs="Times New Roman"/>
                <w:szCs w:val="24"/>
              </w:rPr>
              <w:lastRenderedPageBreak/>
              <w:t>Low Price:</w:t>
            </w:r>
          </w:p>
        </w:tc>
        <w:tc>
          <w:tcPr>
            <w:tcW w:w="3260" w:type="dxa"/>
          </w:tcPr>
          <w:p w14:paraId="283A26CB" w14:textId="076E23D4" w:rsidR="00E02FF9" w:rsidRPr="00545F5C" w:rsidRDefault="00E02FF9" w:rsidP="00951F8A">
            <w:pPr>
              <w:rPr>
                <w:rFonts w:cs="Times New Roman"/>
                <w:szCs w:val="24"/>
              </w:rPr>
            </w:pPr>
            <w:r w:rsidRPr="00545F5C">
              <w:rPr>
                <w:rFonts w:cs="Times New Roman"/>
                <w:szCs w:val="24"/>
              </w:rPr>
              <w:t xml:space="preserve">It is not in position and direct </w:t>
            </w:r>
            <w:r w:rsidR="00795D9C" w:rsidRPr="00545F5C">
              <w:rPr>
                <w:rFonts w:cs="Times New Roman"/>
                <w:szCs w:val="24"/>
              </w:rPr>
              <w:t>competition</w:t>
            </w:r>
            <w:r w:rsidRPr="00545F5C">
              <w:rPr>
                <w:rFonts w:cs="Times New Roman"/>
                <w:szCs w:val="24"/>
              </w:rPr>
              <w:t xml:space="preserve"> with national hotel chain Premier Inn based on price determination. </w:t>
            </w:r>
            <w:r w:rsidR="00795D9C" w:rsidRPr="00545F5C">
              <w:rPr>
                <w:rFonts w:cs="Times New Roman"/>
                <w:szCs w:val="24"/>
              </w:rPr>
              <w:t>Th</w:t>
            </w:r>
            <w:r w:rsidRPr="00545F5C">
              <w:rPr>
                <w:rFonts w:cs="Times New Roman"/>
                <w:szCs w:val="24"/>
              </w:rPr>
              <w:t xml:space="preserve">e </w:t>
            </w:r>
            <w:r w:rsidR="00795D9C" w:rsidRPr="00545F5C">
              <w:rPr>
                <w:rFonts w:cs="Times New Roman"/>
                <w:szCs w:val="24"/>
              </w:rPr>
              <w:t xml:space="preserve">main vision of the hotel is on the luxury segment with the reflection on the pricing of luxurious amenities and services. </w:t>
            </w:r>
          </w:p>
          <w:p w14:paraId="5F2B4D3F" w14:textId="5672DDA6" w:rsidR="001575E6" w:rsidRPr="00545F5C" w:rsidRDefault="001575E6" w:rsidP="00951F8A">
            <w:pPr>
              <w:rPr>
                <w:rFonts w:cs="Times New Roman"/>
                <w:szCs w:val="24"/>
              </w:rPr>
            </w:pPr>
          </w:p>
        </w:tc>
        <w:tc>
          <w:tcPr>
            <w:tcW w:w="3685" w:type="dxa"/>
          </w:tcPr>
          <w:p w14:paraId="6412A3D3" w14:textId="28CD7185" w:rsidR="00795D9C" w:rsidRPr="00545F5C" w:rsidRDefault="00795D9C" w:rsidP="00951F8A">
            <w:pPr>
              <w:rPr>
                <w:rFonts w:cs="Times New Roman"/>
                <w:szCs w:val="24"/>
              </w:rPr>
            </w:pPr>
            <w:r w:rsidRPr="00545F5C">
              <w:rPr>
                <w:rFonts w:cs="Times New Roman"/>
                <w:szCs w:val="24"/>
              </w:rPr>
              <w:t>It is in direct competition with the other hotels in the target market based on the value and affordability of the services</w:t>
            </w:r>
            <w:r w:rsidR="00951F8A" w:rsidRPr="00545F5C">
              <w:rPr>
                <w:rFonts w:cs="Times New Roman"/>
                <w:szCs w:val="24"/>
              </w:rPr>
              <w:t xml:space="preserve"> (</w:t>
            </w:r>
            <w:r w:rsidR="00951F8A" w:rsidRPr="00545F5C">
              <w:rPr>
                <w:rFonts w:cs="Times New Roman"/>
                <w:color w:val="222222"/>
                <w:szCs w:val="24"/>
                <w:shd w:val="clear" w:color="auto" w:fill="FFFFFF"/>
              </w:rPr>
              <w:t xml:space="preserve">Yuan </w:t>
            </w:r>
            <w:r w:rsidR="00951F8A" w:rsidRPr="00545F5C">
              <w:rPr>
                <w:rFonts w:cs="Times New Roman"/>
                <w:i/>
                <w:color w:val="222222"/>
                <w:szCs w:val="24"/>
                <w:shd w:val="clear" w:color="auto" w:fill="FFFFFF"/>
              </w:rPr>
              <w:t xml:space="preserve">et al., </w:t>
            </w:r>
            <w:r w:rsidR="00951F8A" w:rsidRPr="00545F5C">
              <w:rPr>
                <w:rFonts w:cs="Times New Roman"/>
                <w:color w:val="222222"/>
                <w:szCs w:val="24"/>
                <w:shd w:val="clear" w:color="auto" w:fill="FFFFFF"/>
              </w:rPr>
              <w:t>2022)</w:t>
            </w:r>
            <w:r w:rsidRPr="00545F5C">
              <w:rPr>
                <w:rFonts w:cs="Times New Roman"/>
                <w:szCs w:val="24"/>
              </w:rPr>
              <w:t xml:space="preserve">. </w:t>
            </w:r>
          </w:p>
          <w:p w14:paraId="1B3F5004" w14:textId="5E880ACF" w:rsidR="001575E6" w:rsidRPr="00545F5C" w:rsidRDefault="001575E6" w:rsidP="00951F8A">
            <w:pPr>
              <w:rPr>
                <w:rFonts w:cs="Times New Roman"/>
                <w:szCs w:val="24"/>
              </w:rPr>
            </w:pPr>
          </w:p>
        </w:tc>
      </w:tr>
      <w:tr w:rsidR="001575E6" w:rsidRPr="00545F5C" w14:paraId="23D35E5D" w14:textId="77777777" w:rsidTr="00390D49">
        <w:tc>
          <w:tcPr>
            <w:tcW w:w="2045" w:type="dxa"/>
          </w:tcPr>
          <w:p w14:paraId="5B730C87" w14:textId="22B7A487" w:rsidR="001575E6" w:rsidRPr="00545F5C" w:rsidRDefault="001575E6" w:rsidP="00951F8A">
            <w:pPr>
              <w:rPr>
                <w:rFonts w:cs="Times New Roman"/>
                <w:szCs w:val="24"/>
              </w:rPr>
            </w:pPr>
            <w:r w:rsidRPr="00545F5C">
              <w:rPr>
                <w:rFonts w:cs="Times New Roman"/>
                <w:szCs w:val="24"/>
              </w:rPr>
              <w:t>Hybrid:</w:t>
            </w:r>
          </w:p>
        </w:tc>
        <w:tc>
          <w:tcPr>
            <w:tcW w:w="3260" w:type="dxa"/>
          </w:tcPr>
          <w:p w14:paraId="2413884F" w14:textId="60612802" w:rsidR="00795D9C" w:rsidRPr="00545F5C" w:rsidRDefault="00795D9C" w:rsidP="00951F8A">
            <w:pPr>
              <w:rPr>
                <w:rFonts w:cs="Times New Roman"/>
                <w:szCs w:val="24"/>
              </w:rPr>
            </w:pPr>
            <w:r w:rsidRPr="00545F5C">
              <w:rPr>
                <w:rFonts w:cs="Times New Roman"/>
                <w:szCs w:val="24"/>
              </w:rPr>
              <w:t xml:space="preserve">It mostly uses a hybrid business strategy by combining both cost leadership and differentiation policy to provide valuable and high-quality services and guest experience. </w:t>
            </w:r>
          </w:p>
          <w:p w14:paraId="67B48569" w14:textId="77777777" w:rsidR="001575E6" w:rsidRPr="00545F5C" w:rsidRDefault="001575E6" w:rsidP="00951F8A">
            <w:pPr>
              <w:rPr>
                <w:rFonts w:cs="Times New Roman"/>
                <w:szCs w:val="24"/>
              </w:rPr>
            </w:pPr>
          </w:p>
        </w:tc>
        <w:tc>
          <w:tcPr>
            <w:tcW w:w="3685" w:type="dxa"/>
          </w:tcPr>
          <w:p w14:paraId="0A48CFC3" w14:textId="655DB916" w:rsidR="00795D9C" w:rsidRPr="00545F5C" w:rsidRDefault="00795D9C" w:rsidP="00951F8A">
            <w:pPr>
              <w:rPr>
                <w:rFonts w:cs="Times New Roman"/>
                <w:szCs w:val="24"/>
              </w:rPr>
            </w:pPr>
            <w:r w:rsidRPr="00545F5C">
              <w:rPr>
                <w:rFonts w:cs="Times New Roman"/>
                <w:szCs w:val="24"/>
              </w:rPr>
              <w:t xml:space="preserve">The hotel Premier Inn also utilized and employed a hybrid strategy of prime locations by offering a service and amenity named Hub by Premier Inn to incorporate with the differentiation and distinct elements like smart rooms and prime city locations. </w:t>
            </w:r>
          </w:p>
          <w:p w14:paraId="136EFC57" w14:textId="2192E712" w:rsidR="001575E6" w:rsidRPr="00545F5C" w:rsidRDefault="001575E6" w:rsidP="00951F8A">
            <w:pPr>
              <w:rPr>
                <w:rFonts w:cs="Times New Roman"/>
                <w:szCs w:val="24"/>
              </w:rPr>
            </w:pPr>
          </w:p>
        </w:tc>
      </w:tr>
      <w:tr w:rsidR="001575E6" w:rsidRPr="00545F5C" w14:paraId="5586496A" w14:textId="77777777" w:rsidTr="00390D49">
        <w:tc>
          <w:tcPr>
            <w:tcW w:w="2045" w:type="dxa"/>
          </w:tcPr>
          <w:p w14:paraId="68130636" w14:textId="456D8464" w:rsidR="001575E6" w:rsidRPr="00545F5C" w:rsidRDefault="001575E6" w:rsidP="00951F8A">
            <w:pPr>
              <w:rPr>
                <w:rFonts w:cs="Times New Roman"/>
                <w:szCs w:val="24"/>
              </w:rPr>
            </w:pPr>
            <w:r w:rsidRPr="00545F5C">
              <w:rPr>
                <w:rFonts w:cs="Times New Roman"/>
                <w:szCs w:val="24"/>
              </w:rPr>
              <w:t>Differentiation:</w:t>
            </w:r>
          </w:p>
        </w:tc>
        <w:tc>
          <w:tcPr>
            <w:tcW w:w="3260" w:type="dxa"/>
          </w:tcPr>
          <w:p w14:paraId="579262C6" w14:textId="7FF72685" w:rsidR="00795D9C" w:rsidRPr="00545F5C" w:rsidRDefault="00795D9C" w:rsidP="00951F8A">
            <w:pPr>
              <w:rPr>
                <w:rFonts w:cs="Times New Roman"/>
                <w:szCs w:val="24"/>
              </w:rPr>
            </w:pPr>
            <w:r w:rsidRPr="00545F5C">
              <w:rPr>
                <w:rFonts w:cs="Times New Roman"/>
                <w:szCs w:val="24"/>
              </w:rPr>
              <w:t>Being a distinct project in the competitive market is a key aspect and element of success as they are famous for the memorable and unique experiences which set them apart.</w:t>
            </w:r>
          </w:p>
          <w:p w14:paraId="3CE22E11" w14:textId="77777777" w:rsidR="001575E6" w:rsidRPr="00545F5C" w:rsidRDefault="001575E6" w:rsidP="00951F8A">
            <w:pPr>
              <w:rPr>
                <w:rFonts w:cs="Times New Roman"/>
                <w:szCs w:val="24"/>
              </w:rPr>
            </w:pPr>
          </w:p>
        </w:tc>
        <w:tc>
          <w:tcPr>
            <w:tcW w:w="3685" w:type="dxa"/>
          </w:tcPr>
          <w:p w14:paraId="478DBA6C" w14:textId="6008025B" w:rsidR="00795D9C" w:rsidRPr="00545F5C" w:rsidRDefault="00795D9C" w:rsidP="00951F8A">
            <w:pPr>
              <w:rPr>
                <w:rFonts w:cs="Times New Roman"/>
                <w:szCs w:val="24"/>
              </w:rPr>
            </w:pPr>
            <w:r w:rsidRPr="00545F5C">
              <w:rPr>
                <w:rFonts w:cs="Times New Roman"/>
                <w:szCs w:val="24"/>
              </w:rPr>
              <w:t xml:space="preserve">The main focus of Premier Inn business strategy is cost leadership with a hybrid approach to add some distinct features to certain prime location hotel </w:t>
            </w:r>
            <w:r w:rsidR="005A7769" w:rsidRPr="00545F5C">
              <w:rPr>
                <w:rFonts w:cs="Times New Roman"/>
                <w:szCs w:val="24"/>
              </w:rPr>
              <w:t>chains</w:t>
            </w:r>
            <w:r w:rsidRPr="00545F5C">
              <w:rPr>
                <w:rFonts w:cs="Times New Roman"/>
                <w:szCs w:val="24"/>
              </w:rPr>
              <w:t xml:space="preserve">. </w:t>
            </w:r>
          </w:p>
          <w:p w14:paraId="4C0E23F5" w14:textId="28FA5B9B" w:rsidR="001575E6" w:rsidRPr="00545F5C" w:rsidRDefault="001575E6" w:rsidP="00951F8A">
            <w:pPr>
              <w:rPr>
                <w:rFonts w:cs="Times New Roman"/>
                <w:szCs w:val="24"/>
              </w:rPr>
            </w:pPr>
          </w:p>
        </w:tc>
      </w:tr>
      <w:tr w:rsidR="001575E6" w:rsidRPr="00545F5C" w14:paraId="560432BC" w14:textId="77777777" w:rsidTr="00390D49">
        <w:tc>
          <w:tcPr>
            <w:tcW w:w="2045" w:type="dxa"/>
          </w:tcPr>
          <w:p w14:paraId="3DA49F9F" w14:textId="42D1425E" w:rsidR="001575E6" w:rsidRPr="00545F5C" w:rsidRDefault="001575E6" w:rsidP="00951F8A">
            <w:pPr>
              <w:rPr>
                <w:rFonts w:cs="Times New Roman"/>
                <w:szCs w:val="24"/>
              </w:rPr>
            </w:pPr>
            <w:r w:rsidRPr="00545F5C">
              <w:rPr>
                <w:rFonts w:cs="Times New Roman"/>
                <w:szCs w:val="24"/>
              </w:rPr>
              <w:t>Focused Differentiation:</w:t>
            </w:r>
          </w:p>
        </w:tc>
        <w:tc>
          <w:tcPr>
            <w:tcW w:w="3260" w:type="dxa"/>
          </w:tcPr>
          <w:p w14:paraId="388D1E7D" w14:textId="2E33AF39" w:rsidR="00795D9C" w:rsidRPr="00545F5C" w:rsidRDefault="005A7769" w:rsidP="00951F8A">
            <w:pPr>
              <w:rPr>
                <w:rFonts w:cs="Times New Roman"/>
                <w:szCs w:val="24"/>
              </w:rPr>
            </w:pPr>
            <w:r w:rsidRPr="00545F5C">
              <w:rPr>
                <w:rFonts w:cs="Times New Roman"/>
                <w:szCs w:val="24"/>
              </w:rPr>
              <w:t>Specific brands</w:t>
            </w:r>
            <w:r w:rsidR="00C34162" w:rsidRPr="00545F5C">
              <w:rPr>
                <w:rFonts w:cs="Times New Roman"/>
                <w:szCs w:val="24"/>
              </w:rPr>
              <w:t xml:space="preserve"> and </w:t>
            </w:r>
            <w:r w:rsidRPr="00545F5C">
              <w:rPr>
                <w:rFonts w:cs="Times New Roman"/>
                <w:szCs w:val="24"/>
              </w:rPr>
              <w:t>characteristic-based</w:t>
            </w:r>
            <w:r w:rsidR="00C34162" w:rsidRPr="00545F5C">
              <w:rPr>
                <w:rFonts w:cs="Times New Roman"/>
                <w:szCs w:val="24"/>
              </w:rPr>
              <w:t xml:space="preserve"> niche is </w:t>
            </w:r>
            <w:r w:rsidR="00C34162" w:rsidRPr="00545F5C">
              <w:rPr>
                <w:rFonts w:cs="Times New Roman"/>
                <w:szCs w:val="24"/>
              </w:rPr>
              <w:lastRenderedPageBreak/>
              <w:t>decided in the business strategy of Mandarin Oriental Hotel is based on the luxury segment of society</w:t>
            </w:r>
            <w:r w:rsidR="00951F8A" w:rsidRPr="00545F5C">
              <w:rPr>
                <w:rFonts w:cs="Times New Roman"/>
                <w:szCs w:val="24"/>
              </w:rPr>
              <w:t xml:space="preserve"> (</w:t>
            </w:r>
            <w:r w:rsidR="00951F8A" w:rsidRPr="00545F5C">
              <w:rPr>
                <w:rFonts w:cs="Times New Roman"/>
                <w:color w:val="222222"/>
                <w:szCs w:val="24"/>
                <w:shd w:val="clear" w:color="auto" w:fill="FFFFFF"/>
              </w:rPr>
              <w:t xml:space="preserve">Zhu </w:t>
            </w:r>
            <w:r w:rsidR="00951F8A" w:rsidRPr="00545F5C">
              <w:rPr>
                <w:rFonts w:cs="Times New Roman"/>
                <w:i/>
                <w:color w:val="222222"/>
                <w:szCs w:val="24"/>
                <w:shd w:val="clear" w:color="auto" w:fill="FFFFFF"/>
              </w:rPr>
              <w:t>et al.,</w:t>
            </w:r>
            <w:r w:rsidR="00951F8A" w:rsidRPr="00545F5C">
              <w:rPr>
                <w:rFonts w:cs="Times New Roman"/>
                <w:color w:val="222222"/>
                <w:szCs w:val="24"/>
                <w:shd w:val="clear" w:color="auto" w:fill="FFFFFF"/>
              </w:rPr>
              <w:t xml:space="preserve"> 2022)</w:t>
            </w:r>
            <w:r w:rsidR="00C34162" w:rsidRPr="00545F5C">
              <w:rPr>
                <w:rFonts w:cs="Times New Roman"/>
                <w:szCs w:val="24"/>
              </w:rPr>
              <w:t xml:space="preserve">. </w:t>
            </w:r>
          </w:p>
          <w:p w14:paraId="6F8C7A60" w14:textId="669C8102" w:rsidR="001575E6" w:rsidRPr="00545F5C" w:rsidRDefault="001575E6" w:rsidP="00951F8A">
            <w:pPr>
              <w:rPr>
                <w:rFonts w:cs="Times New Roman"/>
                <w:szCs w:val="24"/>
              </w:rPr>
            </w:pPr>
          </w:p>
        </w:tc>
        <w:tc>
          <w:tcPr>
            <w:tcW w:w="3685" w:type="dxa"/>
          </w:tcPr>
          <w:p w14:paraId="5F71FA66" w14:textId="556459F4" w:rsidR="00C34162" w:rsidRPr="00545F5C" w:rsidRDefault="00C34162" w:rsidP="00951F8A">
            <w:pPr>
              <w:rPr>
                <w:rFonts w:cs="Times New Roman"/>
                <w:szCs w:val="24"/>
              </w:rPr>
            </w:pPr>
            <w:r w:rsidRPr="00545F5C">
              <w:rPr>
                <w:rFonts w:cs="Times New Roman"/>
                <w:szCs w:val="24"/>
              </w:rPr>
              <w:lastRenderedPageBreak/>
              <w:t xml:space="preserve">The primary and foundation base is not focused on the differentiation as </w:t>
            </w:r>
            <w:r w:rsidRPr="00545F5C">
              <w:rPr>
                <w:rFonts w:cs="Times New Roman"/>
                <w:szCs w:val="24"/>
              </w:rPr>
              <w:lastRenderedPageBreak/>
              <w:t xml:space="preserve">other international luxury hotel chains but Hub added a degree of characteristics in the prime city locations. </w:t>
            </w:r>
          </w:p>
          <w:p w14:paraId="7B3FB4B3" w14:textId="05DBC421" w:rsidR="001575E6" w:rsidRPr="00545F5C" w:rsidRDefault="001575E6" w:rsidP="00951F8A">
            <w:pPr>
              <w:rPr>
                <w:rFonts w:cs="Times New Roman"/>
                <w:szCs w:val="24"/>
              </w:rPr>
            </w:pPr>
          </w:p>
        </w:tc>
      </w:tr>
      <w:tr w:rsidR="001575E6" w:rsidRPr="00545F5C" w14:paraId="6775BDF2" w14:textId="77777777" w:rsidTr="00390D49">
        <w:tc>
          <w:tcPr>
            <w:tcW w:w="2045" w:type="dxa"/>
          </w:tcPr>
          <w:p w14:paraId="550018B1" w14:textId="69DEA3C3" w:rsidR="001575E6" w:rsidRPr="00545F5C" w:rsidRDefault="001575E6" w:rsidP="00951F8A">
            <w:pPr>
              <w:rPr>
                <w:rFonts w:cs="Times New Roman"/>
                <w:szCs w:val="24"/>
              </w:rPr>
            </w:pPr>
            <w:r w:rsidRPr="00545F5C">
              <w:rPr>
                <w:rFonts w:cs="Times New Roman"/>
                <w:szCs w:val="24"/>
              </w:rPr>
              <w:lastRenderedPageBreak/>
              <w:t>Increased Price/Standard Value:</w:t>
            </w:r>
          </w:p>
        </w:tc>
        <w:tc>
          <w:tcPr>
            <w:tcW w:w="3260" w:type="dxa"/>
          </w:tcPr>
          <w:p w14:paraId="5AFFDB56" w14:textId="3CEC8FA1" w:rsidR="00C34162" w:rsidRPr="00545F5C" w:rsidRDefault="00C34162" w:rsidP="00951F8A">
            <w:pPr>
              <w:rPr>
                <w:rFonts w:cs="Times New Roman"/>
                <w:szCs w:val="24"/>
              </w:rPr>
            </w:pPr>
            <w:r w:rsidRPr="00545F5C">
              <w:rPr>
                <w:rFonts w:cs="Times New Roman"/>
                <w:szCs w:val="24"/>
              </w:rPr>
              <w:t>The hotel services are available on high prices with high point customer services than other competitors and this strategic approach is aligned with the luxury positioning.</w:t>
            </w:r>
          </w:p>
          <w:p w14:paraId="7FC01643" w14:textId="5A4EDABE" w:rsidR="001575E6" w:rsidRPr="00545F5C" w:rsidRDefault="001575E6" w:rsidP="00951F8A">
            <w:pPr>
              <w:rPr>
                <w:rFonts w:cs="Times New Roman"/>
                <w:szCs w:val="24"/>
              </w:rPr>
            </w:pPr>
          </w:p>
        </w:tc>
        <w:tc>
          <w:tcPr>
            <w:tcW w:w="3685" w:type="dxa"/>
          </w:tcPr>
          <w:p w14:paraId="1E2AA143" w14:textId="647C804D" w:rsidR="00C34162" w:rsidRPr="00545F5C" w:rsidRDefault="00C34162" w:rsidP="00951F8A">
            <w:pPr>
              <w:rPr>
                <w:rFonts w:cs="Times New Roman"/>
                <w:szCs w:val="24"/>
              </w:rPr>
            </w:pPr>
            <w:r w:rsidRPr="00545F5C">
              <w:rPr>
                <w:rFonts w:cs="Times New Roman"/>
                <w:szCs w:val="24"/>
              </w:rPr>
              <w:t xml:space="preserve">It basically does not involve in price determination and constant pricing strategy is used to reach a vast customer base. </w:t>
            </w:r>
          </w:p>
          <w:p w14:paraId="072311FD" w14:textId="6E2A1F30" w:rsidR="001575E6" w:rsidRPr="00545F5C" w:rsidRDefault="001575E6" w:rsidP="00951F8A">
            <w:pPr>
              <w:rPr>
                <w:rFonts w:cs="Times New Roman"/>
                <w:szCs w:val="24"/>
              </w:rPr>
            </w:pPr>
          </w:p>
        </w:tc>
      </w:tr>
      <w:tr w:rsidR="001575E6" w:rsidRPr="00545F5C" w14:paraId="67483521" w14:textId="77777777" w:rsidTr="00390D49">
        <w:tc>
          <w:tcPr>
            <w:tcW w:w="2045" w:type="dxa"/>
          </w:tcPr>
          <w:p w14:paraId="251A0F26" w14:textId="4D40B6BF" w:rsidR="001575E6" w:rsidRPr="00545F5C" w:rsidRDefault="001575E6" w:rsidP="00951F8A">
            <w:pPr>
              <w:rPr>
                <w:rFonts w:cs="Times New Roman"/>
                <w:szCs w:val="24"/>
              </w:rPr>
            </w:pPr>
            <w:r w:rsidRPr="00545F5C">
              <w:rPr>
                <w:rFonts w:cs="Times New Roman"/>
                <w:szCs w:val="24"/>
              </w:rPr>
              <w:t>Increased Price/Low Value:</w:t>
            </w:r>
          </w:p>
        </w:tc>
        <w:tc>
          <w:tcPr>
            <w:tcW w:w="3260" w:type="dxa"/>
          </w:tcPr>
          <w:p w14:paraId="60FB54CB" w14:textId="0CF851FB" w:rsidR="00C34162" w:rsidRPr="00545F5C" w:rsidRDefault="00C34162" w:rsidP="00951F8A">
            <w:pPr>
              <w:rPr>
                <w:rFonts w:cs="Times New Roman"/>
                <w:szCs w:val="24"/>
              </w:rPr>
            </w:pPr>
            <w:r w:rsidRPr="00545F5C">
              <w:rPr>
                <w:rFonts w:cs="Times New Roman"/>
                <w:szCs w:val="24"/>
              </w:rPr>
              <w:t xml:space="preserve">It does not follow an increasing product strategy but emphasizes an upscale customer base with exceptional services. </w:t>
            </w:r>
          </w:p>
          <w:p w14:paraId="73C3EA56" w14:textId="77777777" w:rsidR="001575E6" w:rsidRPr="00545F5C" w:rsidRDefault="001575E6" w:rsidP="00951F8A">
            <w:pPr>
              <w:rPr>
                <w:rFonts w:cs="Times New Roman"/>
                <w:szCs w:val="24"/>
              </w:rPr>
            </w:pPr>
          </w:p>
        </w:tc>
        <w:tc>
          <w:tcPr>
            <w:tcW w:w="3685" w:type="dxa"/>
          </w:tcPr>
          <w:p w14:paraId="1752E8FC" w14:textId="0975AF44" w:rsidR="00C34162" w:rsidRPr="00545F5C" w:rsidRDefault="00C34162" w:rsidP="00951F8A">
            <w:pPr>
              <w:rPr>
                <w:rFonts w:cs="Times New Roman"/>
                <w:szCs w:val="24"/>
              </w:rPr>
            </w:pPr>
            <w:r w:rsidRPr="00545F5C">
              <w:rPr>
                <w:rFonts w:cs="Times New Roman"/>
                <w:szCs w:val="24"/>
              </w:rPr>
              <w:t xml:space="preserve">The hotel chain of national level is not famous for high pricing and offers services at moderate and affordable prices. </w:t>
            </w:r>
          </w:p>
          <w:p w14:paraId="3E01D4A9" w14:textId="02D17203" w:rsidR="001575E6" w:rsidRPr="00545F5C" w:rsidRDefault="001575E6" w:rsidP="00951F8A">
            <w:pPr>
              <w:rPr>
                <w:rFonts w:cs="Times New Roman"/>
                <w:szCs w:val="24"/>
              </w:rPr>
            </w:pPr>
          </w:p>
        </w:tc>
      </w:tr>
      <w:tr w:rsidR="001575E6" w:rsidRPr="00545F5C" w14:paraId="7FA59EB5" w14:textId="77777777" w:rsidTr="00390D49">
        <w:tc>
          <w:tcPr>
            <w:tcW w:w="2045" w:type="dxa"/>
          </w:tcPr>
          <w:p w14:paraId="019958C2" w14:textId="0FC6843C" w:rsidR="001575E6" w:rsidRPr="00545F5C" w:rsidRDefault="001575E6" w:rsidP="00951F8A">
            <w:pPr>
              <w:rPr>
                <w:rFonts w:cs="Times New Roman"/>
                <w:szCs w:val="24"/>
              </w:rPr>
            </w:pPr>
            <w:r w:rsidRPr="00545F5C">
              <w:rPr>
                <w:rFonts w:cs="Times New Roman"/>
                <w:bCs/>
                <w:szCs w:val="24"/>
              </w:rPr>
              <w:t xml:space="preserve">Low </w:t>
            </w:r>
            <w:r w:rsidRPr="00545F5C">
              <w:rPr>
                <w:rFonts w:cs="Times New Roman"/>
                <w:szCs w:val="24"/>
              </w:rPr>
              <w:t>Value:</w:t>
            </w:r>
          </w:p>
        </w:tc>
        <w:tc>
          <w:tcPr>
            <w:tcW w:w="3260" w:type="dxa"/>
          </w:tcPr>
          <w:p w14:paraId="380F9A4F" w14:textId="57DFA1D3" w:rsidR="00C34162" w:rsidRPr="00545F5C" w:rsidRDefault="00C34162" w:rsidP="00951F8A">
            <w:pPr>
              <w:rPr>
                <w:rFonts w:cs="Times New Roman"/>
                <w:szCs w:val="24"/>
              </w:rPr>
            </w:pPr>
            <w:r w:rsidRPr="00545F5C">
              <w:rPr>
                <w:rFonts w:cs="Times New Roman"/>
                <w:szCs w:val="24"/>
              </w:rPr>
              <w:t xml:space="preserve">The hotel mainly focuses on sustaining its position in the luxury segment with customer services of high and premium standards at different prime price values. </w:t>
            </w:r>
          </w:p>
          <w:p w14:paraId="72EEC66B" w14:textId="77777777" w:rsidR="001575E6" w:rsidRPr="00545F5C" w:rsidRDefault="001575E6" w:rsidP="00951F8A">
            <w:pPr>
              <w:rPr>
                <w:rFonts w:cs="Times New Roman"/>
                <w:szCs w:val="24"/>
              </w:rPr>
            </w:pPr>
          </w:p>
        </w:tc>
        <w:tc>
          <w:tcPr>
            <w:tcW w:w="3685" w:type="dxa"/>
          </w:tcPr>
          <w:p w14:paraId="4D3EDCB3" w14:textId="2F9A91FF" w:rsidR="001575E6" w:rsidRPr="00545F5C" w:rsidRDefault="00C34162" w:rsidP="00951F8A">
            <w:pPr>
              <w:rPr>
                <w:rFonts w:cs="Times New Roman"/>
                <w:szCs w:val="24"/>
              </w:rPr>
            </w:pPr>
            <w:r w:rsidRPr="00545F5C">
              <w:rPr>
                <w:rFonts w:cs="Times New Roman"/>
                <w:szCs w:val="24"/>
              </w:rPr>
              <w:t xml:space="preserve">It provides environmental and budget-friendly services at affordable prices to a vast range of customer base. </w:t>
            </w:r>
          </w:p>
        </w:tc>
      </w:tr>
    </w:tbl>
    <w:p w14:paraId="7BA00C65" w14:textId="395012B7" w:rsidR="00643408" w:rsidRPr="00545F5C" w:rsidRDefault="00643408" w:rsidP="00951F8A">
      <w:pPr>
        <w:rPr>
          <w:rFonts w:cs="Times New Roman"/>
          <w:szCs w:val="24"/>
        </w:rPr>
      </w:pPr>
      <w:r w:rsidRPr="00545F5C">
        <w:rPr>
          <w:rFonts w:cs="Times New Roman"/>
          <w:szCs w:val="24"/>
        </w:rPr>
        <w:t xml:space="preserve">The hotel chain Mandarin Oriental is associated with the luxurious segment with a strong vision to provide differentiating and luxurious customer facilities and amenities. On the other hand, Premier Inn holds competition in the moderate budgeting segment with a focus on cost leadership. Both the </w:t>
      </w:r>
      <w:r w:rsidR="004C0434" w:rsidRPr="00545F5C">
        <w:rPr>
          <w:rFonts w:cs="Times New Roman"/>
          <w:szCs w:val="24"/>
        </w:rPr>
        <w:t>above-discussed</w:t>
      </w:r>
      <w:r w:rsidRPr="00545F5C">
        <w:rPr>
          <w:rFonts w:cs="Times New Roman"/>
          <w:szCs w:val="24"/>
        </w:rPr>
        <w:t xml:space="preserve"> hotel chains strive to become and are distinct brands and hotels as according to Bowman’s Strategy Clock. </w:t>
      </w:r>
    </w:p>
    <w:p w14:paraId="5CEDF4D4" w14:textId="77777777" w:rsidR="002B3C6C" w:rsidRPr="00545F5C" w:rsidRDefault="00B32A10" w:rsidP="00951F8A">
      <w:pPr>
        <w:pStyle w:val="Heading1"/>
      </w:pPr>
      <w:r w:rsidRPr="00545F5C">
        <w:lastRenderedPageBreak/>
        <w:t>Financial Commitment to CSR</w:t>
      </w:r>
    </w:p>
    <w:p w14:paraId="634A93D6" w14:textId="0D156886" w:rsidR="004C0434" w:rsidRPr="00545F5C" w:rsidRDefault="004C0434" w:rsidP="00951F8A">
      <w:pPr>
        <w:rPr>
          <w:rFonts w:cs="Times New Roman"/>
          <w:szCs w:val="24"/>
        </w:rPr>
      </w:pPr>
      <w:bookmarkStart w:id="1" w:name="_Hlk148002621"/>
      <w:r w:rsidRPr="00545F5C">
        <w:rPr>
          <w:rFonts w:cs="Times New Roman"/>
          <w:szCs w:val="24"/>
        </w:rPr>
        <w:t xml:space="preserve">Both discussed hotel groups of Mandarin and Premier Inn have dominant positions in the target market as being renowned to sustaining and performing corporate Social Responsibility and Sustainability Initiatives. These hotel projects are also famous not in their customer service in the international market but also for making a positive impact </w:t>
      </w:r>
      <w:r w:rsidR="00951F8A" w:rsidRPr="00545F5C">
        <w:rPr>
          <w:rFonts w:cs="Times New Roman"/>
          <w:szCs w:val="24"/>
        </w:rPr>
        <w:t>on the society and environment (thinktourism, 2020).</w:t>
      </w:r>
    </w:p>
    <w:p w14:paraId="3A52C08B" w14:textId="6D1819F5" w:rsidR="004C0434" w:rsidRPr="00545F5C" w:rsidRDefault="00E02FF9" w:rsidP="00951F8A">
      <w:pPr>
        <w:rPr>
          <w:rFonts w:cs="Times New Roman"/>
          <w:szCs w:val="24"/>
        </w:rPr>
      </w:pPr>
      <w:r w:rsidRPr="00545F5C">
        <w:rPr>
          <w:rFonts w:cs="Times New Roman"/>
          <w:szCs w:val="24"/>
        </w:rPr>
        <w:t>Th</w:t>
      </w:r>
      <w:r w:rsidR="00EC4B84" w:rsidRPr="00545F5C">
        <w:rPr>
          <w:rFonts w:cs="Times New Roman"/>
          <w:szCs w:val="24"/>
        </w:rPr>
        <w:t xml:space="preserve">e hotel </w:t>
      </w:r>
      <w:r w:rsidRPr="00545F5C">
        <w:rPr>
          <w:rFonts w:cs="Times New Roman"/>
          <w:szCs w:val="24"/>
        </w:rPr>
        <w:t>Mandarin</w:t>
      </w:r>
      <w:r w:rsidR="00EC4B84" w:rsidRPr="00545F5C">
        <w:rPr>
          <w:rFonts w:cs="Times New Roman"/>
          <w:szCs w:val="24"/>
        </w:rPr>
        <w:t xml:space="preserve"> Oriental is known for its </w:t>
      </w:r>
      <w:r w:rsidRPr="00545F5C">
        <w:rPr>
          <w:rFonts w:cs="Times New Roman"/>
          <w:szCs w:val="24"/>
        </w:rPr>
        <w:t>sustainability m</w:t>
      </w:r>
      <w:r w:rsidR="00EC4B84" w:rsidRPr="00545F5C">
        <w:rPr>
          <w:rFonts w:cs="Times New Roman"/>
          <w:szCs w:val="24"/>
        </w:rPr>
        <w:t>e</w:t>
      </w:r>
      <w:r w:rsidRPr="00545F5C">
        <w:rPr>
          <w:rFonts w:cs="Times New Roman"/>
          <w:szCs w:val="24"/>
        </w:rPr>
        <w:t>a</w:t>
      </w:r>
      <w:r w:rsidR="00EC4B84" w:rsidRPr="00545F5C">
        <w:rPr>
          <w:rFonts w:cs="Times New Roman"/>
          <w:szCs w:val="24"/>
        </w:rPr>
        <w:t xml:space="preserve">surements in each and every business </w:t>
      </w:r>
      <w:r w:rsidRPr="00545F5C">
        <w:rPr>
          <w:rFonts w:cs="Times New Roman"/>
          <w:szCs w:val="24"/>
        </w:rPr>
        <w:t>operational</w:t>
      </w:r>
      <w:r w:rsidR="00EC4B84" w:rsidRPr="00545F5C">
        <w:rPr>
          <w:rFonts w:cs="Times New Roman"/>
          <w:szCs w:val="24"/>
        </w:rPr>
        <w:t xml:space="preserve"> </w:t>
      </w:r>
      <w:r w:rsidRPr="00545F5C">
        <w:rPr>
          <w:rFonts w:cs="Times New Roman"/>
          <w:szCs w:val="24"/>
        </w:rPr>
        <w:t>activity</w:t>
      </w:r>
      <w:r w:rsidR="00EC4B84" w:rsidRPr="00545F5C">
        <w:rPr>
          <w:rFonts w:cs="Times New Roman"/>
          <w:szCs w:val="24"/>
        </w:rPr>
        <w:t xml:space="preserve"> such as reduction in energy consumption, waste production and water usage in the establishment of the hotel. The hotel administration also has won many certi</w:t>
      </w:r>
      <w:r w:rsidRPr="00545F5C">
        <w:rPr>
          <w:rFonts w:cs="Times New Roman"/>
          <w:szCs w:val="24"/>
        </w:rPr>
        <w:t>fi</w:t>
      </w:r>
      <w:r w:rsidR="00EC4B84" w:rsidRPr="00545F5C">
        <w:rPr>
          <w:rFonts w:cs="Times New Roman"/>
          <w:szCs w:val="24"/>
        </w:rPr>
        <w:t xml:space="preserve">cates </w:t>
      </w:r>
      <w:r w:rsidRPr="00545F5C">
        <w:rPr>
          <w:rFonts w:cs="Times New Roman"/>
          <w:szCs w:val="24"/>
        </w:rPr>
        <w:t>from</w:t>
      </w:r>
      <w:r w:rsidR="00EC4B84" w:rsidRPr="00545F5C">
        <w:rPr>
          <w:rFonts w:cs="Times New Roman"/>
          <w:szCs w:val="24"/>
        </w:rPr>
        <w:t xml:space="preserve"> EarthCheck</w:t>
      </w:r>
      <w:r w:rsidRPr="00545F5C">
        <w:rPr>
          <w:rFonts w:cs="Times New Roman"/>
          <w:szCs w:val="24"/>
        </w:rPr>
        <w:t xml:space="preserve"> an</w:t>
      </w:r>
      <w:r w:rsidR="00EC4B84" w:rsidRPr="00545F5C">
        <w:rPr>
          <w:rFonts w:cs="Times New Roman"/>
          <w:szCs w:val="24"/>
        </w:rPr>
        <w:t xml:space="preserve">d GreenKey to contribute well </w:t>
      </w:r>
      <w:r w:rsidRPr="00545F5C">
        <w:rPr>
          <w:rFonts w:cs="Times New Roman"/>
          <w:szCs w:val="24"/>
        </w:rPr>
        <w:t>to</w:t>
      </w:r>
      <w:r w:rsidR="00EC4B84" w:rsidRPr="00545F5C">
        <w:rPr>
          <w:rFonts w:cs="Times New Roman"/>
          <w:szCs w:val="24"/>
        </w:rPr>
        <w:t xml:space="preserve"> the environment and </w:t>
      </w:r>
      <w:r w:rsidRPr="00545F5C">
        <w:rPr>
          <w:rFonts w:cs="Times New Roman"/>
          <w:szCs w:val="24"/>
        </w:rPr>
        <w:t>society's</w:t>
      </w:r>
      <w:r w:rsidR="00EC4B84" w:rsidRPr="00545F5C">
        <w:rPr>
          <w:rFonts w:cs="Times New Roman"/>
          <w:szCs w:val="24"/>
        </w:rPr>
        <w:t xml:space="preserve"> sustainability. The project also </w:t>
      </w:r>
      <w:r w:rsidRPr="00545F5C">
        <w:rPr>
          <w:rFonts w:cs="Times New Roman"/>
          <w:szCs w:val="24"/>
        </w:rPr>
        <w:t xml:space="preserve">invests in non-profit </w:t>
      </w:r>
      <w:r w:rsidR="00EC4B84" w:rsidRPr="00545F5C">
        <w:rPr>
          <w:rFonts w:cs="Times New Roman"/>
          <w:szCs w:val="24"/>
        </w:rPr>
        <w:t>campaigns and programs like employment op</w:t>
      </w:r>
      <w:r w:rsidRPr="00545F5C">
        <w:rPr>
          <w:rFonts w:cs="Times New Roman"/>
          <w:szCs w:val="24"/>
        </w:rPr>
        <w:t>portun</w:t>
      </w:r>
      <w:r w:rsidR="00EC4B84" w:rsidRPr="00545F5C">
        <w:rPr>
          <w:rFonts w:cs="Times New Roman"/>
          <w:szCs w:val="24"/>
        </w:rPr>
        <w:t xml:space="preserve">ities and training of </w:t>
      </w:r>
      <w:r w:rsidRPr="00545F5C">
        <w:rPr>
          <w:rFonts w:cs="Times New Roman"/>
          <w:szCs w:val="24"/>
        </w:rPr>
        <w:t>fresh</w:t>
      </w:r>
      <w:r w:rsidR="00EC4B84" w:rsidRPr="00545F5C">
        <w:rPr>
          <w:rFonts w:cs="Times New Roman"/>
          <w:szCs w:val="24"/>
        </w:rPr>
        <w:t xml:space="preserve"> graduates. It is also commi</w:t>
      </w:r>
      <w:r w:rsidRPr="00545F5C">
        <w:rPr>
          <w:rFonts w:cs="Times New Roman"/>
          <w:szCs w:val="24"/>
        </w:rPr>
        <w:t>t</w:t>
      </w:r>
      <w:r w:rsidR="00EC4B84" w:rsidRPr="00545F5C">
        <w:rPr>
          <w:rFonts w:cs="Times New Roman"/>
          <w:szCs w:val="24"/>
        </w:rPr>
        <w:t xml:space="preserve">ted to </w:t>
      </w:r>
      <w:r w:rsidRPr="00545F5C">
        <w:rPr>
          <w:rFonts w:cs="Times New Roman"/>
          <w:szCs w:val="24"/>
        </w:rPr>
        <w:t>providing</w:t>
      </w:r>
      <w:r w:rsidR="00EC4B84" w:rsidRPr="00545F5C">
        <w:rPr>
          <w:rFonts w:cs="Times New Roman"/>
          <w:szCs w:val="24"/>
        </w:rPr>
        <w:t xml:space="preserve"> </w:t>
      </w:r>
      <w:r w:rsidRPr="00545F5C">
        <w:rPr>
          <w:rFonts w:cs="Times New Roman"/>
          <w:szCs w:val="24"/>
        </w:rPr>
        <w:t>valuable</w:t>
      </w:r>
      <w:r w:rsidR="00EC4B84" w:rsidRPr="00545F5C">
        <w:rPr>
          <w:rFonts w:cs="Times New Roman"/>
          <w:szCs w:val="24"/>
        </w:rPr>
        <w:t xml:space="preserve"> ethical </w:t>
      </w:r>
      <w:r w:rsidRPr="00545F5C">
        <w:rPr>
          <w:rFonts w:cs="Times New Roman"/>
          <w:szCs w:val="24"/>
        </w:rPr>
        <w:t>labour</w:t>
      </w:r>
      <w:r w:rsidR="00EC4B84" w:rsidRPr="00545F5C">
        <w:rPr>
          <w:rFonts w:cs="Times New Roman"/>
          <w:szCs w:val="24"/>
        </w:rPr>
        <w:t xml:space="preserve"> practices with fair and </w:t>
      </w:r>
      <w:r w:rsidRPr="00545F5C">
        <w:rPr>
          <w:rFonts w:cs="Times New Roman"/>
          <w:szCs w:val="24"/>
        </w:rPr>
        <w:t>indiscriminate activities in any sector such as age, education, gender, and health</w:t>
      </w:r>
      <w:r w:rsidR="00951F8A" w:rsidRPr="00545F5C">
        <w:rPr>
          <w:rFonts w:cs="Times New Roman"/>
          <w:szCs w:val="24"/>
        </w:rPr>
        <w:t xml:space="preserve"> (Ken Silverstein, 2022)</w:t>
      </w:r>
      <w:r w:rsidRPr="00545F5C">
        <w:rPr>
          <w:rFonts w:cs="Times New Roman"/>
          <w:szCs w:val="24"/>
        </w:rPr>
        <w:t xml:space="preserve">. </w:t>
      </w:r>
    </w:p>
    <w:bookmarkEnd w:id="1"/>
    <w:p w14:paraId="21C4AA6B" w14:textId="3CDB1365" w:rsidR="00E02FF9" w:rsidRPr="00545F5C" w:rsidRDefault="00951F8A" w:rsidP="00951F8A">
      <w:pPr>
        <w:rPr>
          <w:rFonts w:cs="Times New Roman"/>
          <w:szCs w:val="24"/>
        </w:rPr>
      </w:pPr>
      <w:r w:rsidRPr="00545F5C">
        <w:rPr>
          <w:rFonts w:cs="Times New Roman"/>
          <w:szCs w:val="24"/>
        </w:rPr>
        <w:t>Another</w:t>
      </w:r>
      <w:r w:rsidR="00E02FF9" w:rsidRPr="00545F5C">
        <w:rPr>
          <w:rFonts w:cs="Times New Roman"/>
          <w:szCs w:val="24"/>
        </w:rPr>
        <w:t xml:space="preserve"> budget-friendly hotel chain called Premier Inn also sustains and </w:t>
      </w:r>
      <w:r w:rsidRPr="00545F5C">
        <w:rPr>
          <w:rFonts w:cs="Times New Roman"/>
          <w:szCs w:val="24"/>
        </w:rPr>
        <w:t>invests</w:t>
      </w:r>
      <w:r w:rsidR="00E02FF9" w:rsidRPr="00545F5C">
        <w:rPr>
          <w:rFonts w:cs="Times New Roman"/>
          <w:szCs w:val="24"/>
        </w:rPr>
        <w:t xml:space="preserve"> in sustainable journeys as a larger contributor in Whitebread PLC, there are set standards of the business operations to minimize the carbon footprint and conservation of natural resourc</w:t>
      </w:r>
      <w:r w:rsidRPr="00545F5C">
        <w:rPr>
          <w:rFonts w:cs="Times New Roman"/>
          <w:szCs w:val="24"/>
        </w:rPr>
        <w:t>es by minimizing waste as well (Reuters, 2022).</w:t>
      </w:r>
    </w:p>
    <w:p w14:paraId="6E2A4F77" w14:textId="3C5EE2D5" w:rsidR="00E02FF9" w:rsidRPr="00545F5C" w:rsidRDefault="00E02FF9" w:rsidP="00951F8A">
      <w:pPr>
        <w:rPr>
          <w:rFonts w:cs="Times New Roman"/>
          <w:szCs w:val="24"/>
        </w:rPr>
      </w:pPr>
      <w:r w:rsidRPr="00545F5C">
        <w:rPr>
          <w:rFonts w:cs="Times New Roman"/>
          <w:szCs w:val="24"/>
        </w:rPr>
        <w:t xml:space="preserve">The hotel Premier Inn also </w:t>
      </w:r>
      <w:r w:rsidR="00C34162" w:rsidRPr="00545F5C">
        <w:rPr>
          <w:rFonts w:cs="Times New Roman"/>
          <w:szCs w:val="24"/>
        </w:rPr>
        <w:t>focuses</w:t>
      </w:r>
      <w:r w:rsidRPr="00545F5C">
        <w:rPr>
          <w:rFonts w:cs="Times New Roman"/>
          <w:szCs w:val="24"/>
        </w:rPr>
        <w:t xml:space="preserve"> on investment into different charity and support programs of local </w:t>
      </w:r>
      <w:r w:rsidR="00C34162" w:rsidRPr="00545F5C">
        <w:rPr>
          <w:rFonts w:cs="Times New Roman"/>
          <w:szCs w:val="24"/>
        </w:rPr>
        <w:t>initiatives</w:t>
      </w:r>
      <w:r w:rsidRPr="00545F5C">
        <w:rPr>
          <w:rFonts w:cs="Times New Roman"/>
          <w:szCs w:val="24"/>
        </w:rPr>
        <w:t xml:space="preserve"> </w:t>
      </w:r>
      <w:r w:rsidR="00C34162" w:rsidRPr="00545F5C">
        <w:rPr>
          <w:rFonts w:cs="Times New Roman"/>
          <w:szCs w:val="24"/>
        </w:rPr>
        <w:t>in</w:t>
      </w:r>
      <w:r w:rsidRPr="00545F5C">
        <w:rPr>
          <w:rFonts w:cs="Times New Roman"/>
          <w:szCs w:val="24"/>
        </w:rPr>
        <w:t xml:space="preserve"> relation to education and homelessness. The project is also committed to providing valuable ethical labour practices with fair and indiscriminate activities in any sector such as age, education, gender, and health. It is also evident from the specific contribution in financial commitment, the hotel </w:t>
      </w:r>
      <w:r w:rsidR="00C34162" w:rsidRPr="00545F5C">
        <w:rPr>
          <w:rFonts w:cs="Times New Roman"/>
          <w:szCs w:val="24"/>
        </w:rPr>
        <w:t>administration's</w:t>
      </w:r>
      <w:r w:rsidRPr="00545F5C">
        <w:rPr>
          <w:rFonts w:cs="Times New Roman"/>
          <w:szCs w:val="24"/>
        </w:rPr>
        <w:t xml:space="preserve"> focus to sustainability, and improving brand value with respect to the evolving </w:t>
      </w:r>
      <w:r w:rsidR="00951F8A" w:rsidRPr="00545F5C">
        <w:rPr>
          <w:rFonts w:cs="Times New Roman"/>
          <w:szCs w:val="24"/>
        </w:rPr>
        <w:t>expectations of their customers (Siobhan O’Neill, 2018).</w:t>
      </w:r>
    </w:p>
    <w:p w14:paraId="1894D8B8" w14:textId="77777777" w:rsidR="00951F8A" w:rsidRPr="00545F5C" w:rsidRDefault="00951F8A" w:rsidP="00951F8A">
      <w:pPr>
        <w:rPr>
          <w:rFonts w:cs="Times New Roman"/>
          <w:szCs w:val="24"/>
        </w:rPr>
      </w:pPr>
    </w:p>
    <w:p w14:paraId="214AD613" w14:textId="77777777" w:rsidR="00951F8A" w:rsidRPr="00545F5C" w:rsidRDefault="00951F8A" w:rsidP="00951F8A">
      <w:pPr>
        <w:rPr>
          <w:rFonts w:cs="Times New Roman"/>
          <w:szCs w:val="24"/>
        </w:rPr>
      </w:pPr>
    </w:p>
    <w:p w14:paraId="4F035877" w14:textId="7633079F" w:rsidR="00951F8A" w:rsidRPr="00545F5C" w:rsidRDefault="00951F8A">
      <w:pPr>
        <w:rPr>
          <w:rFonts w:cs="Times New Roman"/>
          <w:szCs w:val="24"/>
        </w:rPr>
      </w:pPr>
      <w:r w:rsidRPr="00545F5C">
        <w:rPr>
          <w:rFonts w:cs="Times New Roman"/>
          <w:szCs w:val="24"/>
        </w:rPr>
        <w:br w:type="page"/>
      </w:r>
    </w:p>
    <w:p w14:paraId="4A3E14E0" w14:textId="13A8E58C" w:rsidR="00363779" w:rsidRPr="00545F5C" w:rsidRDefault="00640E4B" w:rsidP="00951F8A">
      <w:pPr>
        <w:pStyle w:val="Heading1"/>
      </w:pPr>
      <w:r w:rsidRPr="00545F5C">
        <w:lastRenderedPageBreak/>
        <w:t>References</w:t>
      </w:r>
    </w:p>
    <w:p w14:paraId="6A845CC0" w14:textId="77777777" w:rsidR="00D21C5F" w:rsidRPr="00545F5C" w:rsidRDefault="00D21C5F" w:rsidP="00951F8A">
      <w:pPr>
        <w:ind w:left="720" w:hanging="720"/>
        <w:rPr>
          <w:rFonts w:cs="Times New Roman"/>
          <w:color w:val="222222"/>
          <w:szCs w:val="24"/>
          <w:shd w:val="clear" w:color="auto" w:fill="FFFFFF"/>
        </w:rPr>
      </w:pPr>
      <w:r w:rsidRPr="00545F5C">
        <w:rPr>
          <w:rFonts w:cs="Times New Roman"/>
          <w:color w:val="222222"/>
          <w:szCs w:val="24"/>
          <w:shd w:val="clear" w:color="auto" w:fill="FFFFFF"/>
        </w:rPr>
        <w:t>Bhuiyan, M.A., Zhang, Q., Xuan, W., Rahman, M.K. and Khare, V., 2023. Does good governance promote sustainable tourism? A systematic review of PESTEL analysis. </w:t>
      </w:r>
      <w:r w:rsidRPr="00545F5C">
        <w:rPr>
          <w:rFonts w:cs="Times New Roman"/>
          <w:i/>
          <w:iCs/>
          <w:color w:val="222222"/>
          <w:szCs w:val="24"/>
          <w:shd w:val="clear" w:color="auto" w:fill="FFFFFF"/>
        </w:rPr>
        <w:t>SN Business &amp; Economics</w:t>
      </w:r>
      <w:r w:rsidRPr="00545F5C">
        <w:rPr>
          <w:rFonts w:cs="Times New Roman"/>
          <w:color w:val="222222"/>
          <w:szCs w:val="24"/>
          <w:shd w:val="clear" w:color="auto" w:fill="FFFFFF"/>
        </w:rPr>
        <w:t>, </w:t>
      </w:r>
      <w:r w:rsidRPr="00545F5C">
        <w:rPr>
          <w:rFonts w:cs="Times New Roman"/>
          <w:i/>
          <w:iCs/>
          <w:color w:val="222222"/>
          <w:szCs w:val="24"/>
          <w:shd w:val="clear" w:color="auto" w:fill="FFFFFF"/>
        </w:rPr>
        <w:t>3</w:t>
      </w:r>
      <w:r w:rsidRPr="00545F5C">
        <w:rPr>
          <w:rFonts w:cs="Times New Roman"/>
          <w:color w:val="222222"/>
          <w:szCs w:val="24"/>
          <w:shd w:val="clear" w:color="auto" w:fill="FFFFFF"/>
        </w:rPr>
        <w:t>(1), p.33.</w:t>
      </w:r>
    </w:p>
    <w:p w14:paraId="72E72357" w14:textId="77777777" w:rsidR="00D21C5F" w:rsidRPr="00545F5C" w:rsidRDefault="00D21C5F" w:rsidP="00951F8A">
      <w:pPr>
        <w:ind w:left="720" w:hanging="720"/>
        <w:rPr>
          <w:rFonts w:cs="Times New Roman"/>
          <w:szCs w:val="24"/>
        </w:rPr>
      </w:pPr>
      <w:r w:rsidRPr="00545F5C">
        <w:rPr>
          <w:rFonts w:cs="Times New Roman"/>
          <w:szCs w:val="24"/>
        </w:rPr>
        <w:t xml:space="preserve">dbpedia, n.a, </w:t>
      </w:r>
      <w:r w:rsidRPr="00545F5C">
        <w:rPr>
          <w:rFonts w:cs="Times New Roman"/>
          <w:i/>
          <w:szCs w:val="24"/>
        </w:rPr>
        <w:t>“About: Premier Inn</w:t>
      </w:r>
      <w:r w:rsidRPr="00545F5C">
        <w:rPr>
          <w:rFonts w:cs="Times New Roman"/>
          <w:szCs w:val="24"/>
        </w:rPr>
        <w:t xml:space="preserve">”, [Online] Available at: </w:t>
      </w:r>
      <w:hyperlink r:id="rId8" w:history="1">
        <w:r w:rsidRPr="00545F5C">
          <w:rPr>
            <w:rStyle w:val="Hyperlink"/>
            <w:rFonts w:cs="Times New Roman"/>
            <w:szCs w:val="24"/>
          </w:rPr>
          <w:t>https://dbpedia.org/page/Premier_Inn</w:t>
        </w:r>
      </w:hyperlink>
      <w:r w:rsidRPr="00545F5C">
        <w:rPr>
          <w:rFonts w:cs="Times New Roman"/>
          <w:szCs w:val="24"/>
        </w:rPr>
        <w:t xml:space="preserve"> Accessed Date: 2 Oct-2023.</w:t>
      </w:r>
    </w:p>
    <w:p w14:paraId="2843A888" w14:textId="77777777" w:rsidR="00D21C5F" w:rsidRPr="00545F5C" w:rsidRDefault="00D21C5F" w:rsidP="00951F8A">
      <w:pPr>
        <w:ind w:left="720" w:hanging="720"/>
        <w:rPr>
          <w:rFonts w:cs="Times New Roman"/>
          <w:color w:val="222222"/>
          <w:szCs w:val="24"/>
          <w:shd w:val="clear" w:color="auto" w:fill="FFFFFF"/>
        </w:rPr>
      </w:pPr>
      <w:r w:rsidRPr="00545F5C">
        <w:rPr>
          <w:rFonts w:cs="Times New Roman"/>
          <w:color w:val="222222"/>
          <w:szCs w:val="24"/>
          <w:shd w:val="clear" w:color="auto" w:fill="FFFFFF"/>
        </w:rPr>
        <w:t>Denysenko, M., Yurynets, Z. and Biriukova, Y., 2021. Clustering in the tourism hotel business to increase the economic efficiency of the network structure. </w:t>
      </w:r>
      <w:r w:rsidRPr="00545F5C">
        <w:rPr>
          <w:rFonts w:cs="Times New Roman"/>
          <w:i/>
          <w:iCs/>
          <w:color w:val="222222"/>
          <w:szCs w:val="24"/>
          <w:shd w:val="clear" w:color="auto" w:fill="FFFFFF"/>
        </w:rPr>
        <w:t>Economics, Finance and Management Review</w:t>
      </w:r>
      <w:r w:rsidRPr="00545F5C">
        <w:rPr>
          <w:rFonts w:cs="Times New Roman"/>
          <w:color w:val="222222"/>
          <w:szCs w:val="24"/>
          <w:shd w:val="clear" w:color="auto" w:fill="FFFFFF"/>
        </w:rPr>
        <w:t>, (4), pp.4-10.</w:t>
      </w:r>
    </w:p>
    <w:p w14:paraId="46A540D9" w14:textId="77777777" w:rsidR="00D21C5F" w:rsidRPr="00545F5C" w:rsidRDefault="00D21C5F" w:rsidP="00951F8A">
      <w:pPr>
        <w:ind w:left="720" w:hanging="720"/>
        <w:rPr>
          <w:rFonts w:cs="Times New Roman"/>
          <w:szCs w:val="24"/>
        </w:rPr>
      </w:pPr>
      <w:r w:rsidRPr="00545F5C">
        <w:rPr>
          <w:rFonts w:cs="Times New Roman"/>
          <w:szCs w:val="24"/>
        </w:rPr>
        <w:t>globaldata, 2023, “</w:t>
      </w:r>
      <w:r w:rsidRPr="00545F5C">
        <w:rPr>
          <w:rFonts w:cs="Times New Roman"/>
          <w:i/>
          <w:szCs w:val="24"/>
        </w:rPr>
        <w:t>Mandarin Oriental International Ltd: Overview”</w:t>
      </w:r>
      <w:r w:rsidRPr="00545F5C">
        <w:rPr>
          <w:rFonts w:cs="Times New Roman"/>
          <w:szCs w:val="24"/>
        </w:rPr>
        <w:t xml:space="preserve">, [Available] Online at: </w:t>
      </w:r>
      <w:hyperlink r:id="rId9" w:history="1">
        <w:r w:rsidRPr="00545F5C">
          <w:rPr>
            <w:rStyle w:val="Hyperlink"/>
            <w:rFonts w:cs="Times New Roman"/>
            <w:szCs w:val="24"/>
          </w:rPr>
          <w:t>https://www.globaldata.com/company-profile/mandarin-oriental-international-ltd/</w:t>
        </w:r>
      </w:hyperlink>
      <w:r w:rsidRPr="00545F5C">
        <w:rPr>
          <w:rFonts w:cs="Times New Roman"/>
          <w:szCs w:val="24"/>
        </w:rPr>
        <w:t xml:space="preserve">  Accessed Date: 24 Sep 2023</w:t>
      </w:r>
    </w:p>
    <w:p w14:paraId="4CB59DB2" w14:textId="77777777" w:rsidR="00D21C5F" w:rsidRPr="00545F5C" w:rsidRDefault="00D21C5F" w:rsidP="00951F8A">
      <w:pPr>
        <w:ind w:left="720" w:hanging="720"/>
        <w:rPr>
          <w:rFonts w:cs="Times New Roman"/>
          <w:szCs w:val="24"/>
        </w:rPr>
      </w:pPr>
      <w:r w:rsidRPr="00545F5C">
        <w:rPr>
          <w:rFonts w:cs="Times New Roman"/>
          <w:szCs w:val="24"/>
        </w:rPr>
        <w:t>Ken Silverstein, 2022, “</w:t>
      </w:r>
      <w:r w:rsidRPr="00545F5C">
        <w:rPr>
          <w:rFonts w:cs="Times New Roman"/>
          <w:i/>
          <w:szCs w:val="24"/>
        </w:rPr>
        <w:t>Mandarin Oriental Sets Energy, Emissions, Waste, and Water Reduction Targets”,</w:t>
      </w:r>
      <w:r w:rsidRPr="00545F5C">
        <w:rPr>
          <w:rFonts w:cs="Times New Roman"/>
          <w:szCs w:val="24"/>
        </w:rPr>
        <w:t xml:space="preserve"> [Online] Available at: </w:t>
      </w:r>
      <w:hyperlink r:id="rId10" w:history="1">
        <w:r w:rsidRPr="00545F5C">
          <w:rPr>
            <w:rStyle w:val="Hyperlink"/>
            <w:rFonts w:cs="Times New Roman"/>
            <w:szCs w:val="24"/>
          </w:rPr>
          <w:t>https://www.environmentenergyleader.com/2022/05/mandarin-oriental-sets-energy-emissions-waste-and-water-reduction-targets/</w:t>
        </w:r>
      </w:hyperlink>
      <w:r w:rsidRPr="00545F5C">
        <w:rPr>
          <w:rFonts w:cs="Times New Roman"/>
          <w:szCs w:val="24"/>
        </w:rPr>
        <w:t xml:space="preserve"> Accessed Date: 3 Oct 2023. </w:t>
      </w:r>
    </w:p>
    <w:p w14:paraId="6E6F9FD6" w14:textId="77777777" w:rsidR="00D21C5F" w:rsidRPr="00545F5C" w:rsidRDefault="00D21C5F" w:rsidP="000D4A3E">
      <w:pPr>
        <w:ind w:left="720" w:hanging="720"/>
        <w:rPr>
          <w:rFonts w:cs="Times New Roman"/>
          <w:szCs w:val="24"/>
        </w:rPr>
      </w:pPr>
      <w:r>
        <w:rPr>
          <w:rFonts w:cs="Times New Roman"/>
          <w:szCs w:val="24"/>
        </w:rPr>
        <w:t>Mandarin Annual Report, 2022</w:t>
      </w:r>
      <w:r w:rsidRPr="00545F5C">
        <w:rPr>
          <w:rFonts w:cs="Times New Roman"/>
          <w:szCs w:val="24"/>
        </w:rPr>
        <w:t xml:space="preserve">, </w:t>
      </w:r>
      <w:r w:rsidRPr="00545F5C">
        <w:rPr>
          <w:rFonts w:cs="Times New Roman"/>
          <w:i/>
          <w:szCs w:val="24"/>
        </w:rPr>
        <w:t>“</w:t>
      </w:r>
      <w:r>
        <w:rPr>
          <w:rFonts w:cs="Times New Roman"/>
          <w:i/>
          <w:szCs w:val="24"/>
        </w:rPr>
        <w:t>Mandarin Orient International Limited Annual report 2022</w:t>
      </w:r>
      <w:r w:rsidRPr="00545F5C">
        <w:rPr>
          <w:rFonts w:cs="Times New Roman"/>
          <w:szCs w:val="24"/>
        </w:rPr>
        <w:t xml:space="preserve">”, [Online] Available at: </w:t>
      </w:r>
      <w:r w:rsidRPr="000D4A3E">
        <w:rPr>
          <w:rStyle w:val="Hyperlink"/>
          <w:rFonts w:cs="Times New Roman"/>
          <w:szCs w:val="24"/>
        </w:rPr>
        <w:t>https://photos.mandarinoriental.com/is/content/MandarinOriental/_Corporate/PDFs/Investors/Analyst%20Presentations/corporate-22arMOIL.pdf</w:t>
      </w:r>
      <w:r w:rsidRPr="00545F5C">
        <w:rPr>
          <w:rFonts w:cs="Times New Roman"/>
          <w:szCs w:val="24"/>
        </w:rPr>
        <w:t xml:space="preserve"> Accessed Date: </w:t>
      </w:r>
      <w:r>
        <w:rPr>
          <w:rFonts w:cs="Times New Roman"/>
          <w:szCs w:val="24"/>
        </w:rPr>
        <w:t>30</w:t>
      </w:r>
      <w:r w:rsidRPr="00545F5C">
        <w:rPr>
          <w:rFonts w:cs="Times New Roman"/>
          <w:szCs w:val="24"/>
        </w:rPr>
        <w:t xml:space="preserve"> Sep 2023. </w:t>
      </w:r>
    </w:p>
    <w:p w14:paraId="4B53BD57" w14:textId="77777777" w:rsidR="00D21C5F" w:rsidRPr="00545F5C" w:rsidRDefault="00D21C5F" w:rsidP="00D21C5F">
      <w:pPr>
        <w:ind w:left="720" w:hanging="720"/>
        <w:rPr>
          <w:rFonts w:cs="Times New Roman"/>
          <w:szCs w:val="24"/>
        </w:rPr>
      </w:pPr>
      <w:r>
        <w:rPr>
          <w:rFonts w:cs="Times New Roman"/>
          <w:szCs w:val="24"/>
        </w:rPr>
        <w:t>Premier Inn Annual Report, 2022</w:t>
      </w:r>
      <w:r w:rsidRPr="00545F5C">
        <w:rPr>
          <w:rFonts w:cs="Times New Roman"/>
          <w:szCs w:val="24"/>
        </w:rPr>
        <w:t xml:space="preserve">, </w:t>
      </w:r>
      <w:r w:rsidRPr="00545F5C">
        <w:rPr>
          <w:rFonts w:cs="Times New Roman"/>
          <w:i/>
          <w:szCs w:val="24"/>
        </w:rPr>
        <w:t>“</w:t>
      </w:r>
      <w:r>
        <w:rPr>
          <w:rFonts w:cs="Times New Roman"/>
          <w:i/>
          <w:szCs w:val="24"/>
        </w:rPr>
        <w:t>Whitebread Plc Annual report 2022</w:t>
      </w:r>
      <w:r w:rsidRPr="00545F5C">
        <w:rPr>
          <w:rFonts w:cs="Times New Roman"/>
          <w:szCs w:val="24"/>
        </w:rPr>
        <w:t xml:space="preserve">”, [Online] Available at: </w:t>
      </w:r>
      <w:r w:rsidRPr="00D21C5F">
        <w:rPr>
          <w:rStyle w:val="Hyperlink"/>
          <w:rFonts w:cs="Times New Roman"/>
          <w:szCs w:val="24"/>
        </w:rPr>
        <w:t>https://www.annualreports.com/HostedData/AnnualReports/PDF/LSE_WTB_2022.pdf</w:t>
      </w:r>
      <w:r w:rsidRPr="00545F5C">
        <w:rPr>
          <w:rFonts w:cs="Times New Roman"/>
          <w:szCs w:val="24"/>
        </w:rPr>
        <w:t xml:space="preserve">Accessed Date: </w:t>
      </w:r>
      <w:r>
        <w:rPr>
          <w:rFonts w:cs="Times New Roman"/>
          <w:szCs w:val="24"/>
        </w:rPr>
        <w:t>30</w:t>
      </w:r>
      <w:r w:rsidRPr="00545F5C">
        <w:rPr>
          <w:rFonts w:cs="Times New Roman"/>
          <w:szCs w:val="24"/>
        </w:rPr>
        <w:t xml:space="preserve"> Sep 2023. </w:t>
      </w:r>
    </w:p>
    <w:p w14:paraId="6693A252" w14:textId="77777777" w:rsidR="00D21C5F" w:rsidRPr="00545F5C" w:rsidRDefault="00D21C5F" w:rsidP="00951F8A">
      <w:pPr>
        <w:ind w:left="720" w:hanging="720"/>
        <w:rPr>
          <w:rFonts w:cs="Times New Roman"/>
          <w:szCs w:val="24"/>
        </w:rPr>
      </w:pPr>
      <w:r w:rsidRPr="00545F5C">
        <w:rPr>
          <w:rFonts w:cs="Times New Roman"/>
          <w:szCs w:val="24"/>
        </w:rPr>
        <w:t>Reuters, 2022, “</w:t>
      </w:r>
      <w:r w:rsidRPr="00545F5C">
        <w:rPr>
          <w:rFonts w:cs="Times New Roman"/>
          <w:i/>
          <w:szCs w:val="24"/>
        </w:rPr>
        <w:t xml:space="preserve">Premier-Inn owner vows to reach net zero carbon emissions by 2040”, </w:t>
      </w:r>
      <w:r w:rsidRPr="00545F5C">
        <w:rPr>
          <w:rFonts w:cs="Times New Roman"/>
          <w:szCs w:val="24"/>
        </w:rPr>
        <w:t xml:space="preserve">[Online] Available at: </w:t>
      </w:r>
      <w:hyperlink r:id="rId11" w:history="1">
        <w:r w:rsidRPr="00545F5C">
          <w:rPr>
            <w:rStyle w:val="Hyperlink"/>
            <w:rFonts w:cs="Times New Roman"/>
            <w:szCs w:val="24"/>
          </w:rPr>
          <w:t>https://www.reuters.com/business/sustainable-business/premier-inn-owner-vows-reach-net-zero-carbon-emissions-by-2040-2021-04-21/</w:t>
        </w:r>
      </w:hyperlink>
      <w:r w:rsidRPr="00545F5C">
        <w:rPr>
          <w:rFonts w:cs="Times New Roman"/>
          <w:szCs w:val="24"/>
        </w:rPr>
        <w:t xml:space="preserve"> Accessed Date: 29 Sep 2023.</w:t>
      </w:r>
    </w:p>
    <w:p w14:paraId="48C71D53" w14:textId="77777777" w:rsidR="00D21C5F" w:rsidRPr="00545F5C" w:rsidRDefault="00D21C5F" w:rsidP="00951F8A">
      <w:pPr>
        <w:ind w:left="720" w:hanging="720"/>
        <w:rPr>
          <w:rFonts w:cs="Times New Roman"/>
          <w:szCs w:val="24"/>
        </w:rPr>
      </w:pPr>
      <w:r w:rsidRPr="00545F5C">
        <w:rPr>
          <w:rFonts w:cs="Times New Roman"/>
          <w:szCs w:val="24"/>
        </w:rPr>
        <w:lastRenderedPageBreak/>
        <w:t xml:space="preserve">Siobhan O’Neill, 2018, </w:t>
      </w:r>
      <w:r w:rsidRPr="00545F5C">
        <w:rPr>
          <w:rFonts w:cs="Times New Roman"/>
          <w:i/>
          <w:szCs w:val="24"/>
        </w:rPr>
        <w:t>“Premier Inn largest hotel group to commit to science-based targets</w:t>
      </w:r>
      <w:r w:rsidRPr="00545F5C">
        <w:rPr>
          <w:rFonts w:cs="Times New Roman"/>
          <w:szCs w:val="24"/>
        </w:rPr>
        <w:t xml:space="preserve">”, [Online] Available at: </w:t>
      </w:r>
      <w:hyperlink r:id="rId12" w:history="1">
        <w:r w:rsidRPr="00545F5C">
          <w:rPr>
            <w:rStyle w:val="Hyperlink"/>
            <w:rFonts w:cs="Times New Roman"/>
            <w:szCs w:val="24"/>
          </w:rPr>
          <w:t>https://www.tourismdashboard.org/premier-inn-largest-hotel-group-to-commit-to-science-based-targets/</w:t>
        </w:r>
      </w:hyperlink>
      <w:r w:rsidRPr="00545F5C">
        <w:rPr>
          <w:rFonts w:cs="Times New Roman"/>
          <w:szCs w:val="24"/>
        </w:rPr>
        <w:t xml:space="preserve"> Accessed Date: 16 Sep 2023. </w:t>
      </w:r>
    </w:p>
    <w:p w14:paraId="19BCC475" w14:textId="77777777" w:rsidR="00D21C5F" w:rsidRPr="00545F5C" w:rsidRDefault="00D21C5F" w:rsidP="00951F8A">
      <w:pPr>
        <w:ind w:left="720" w:hanging="720"/>
        <w:rPr>
          <w:rFonts w:cs="Times New Roman"/>
          <w:szCs w:val="24"/>
        </w:rPr>
      </w:pPr>
      <w:proofErr w:type="spellStart"/>
      <w:r w:rsidRPr="00545F5C">
        <w:rPr>
          <w:rFonts w:cs="Times New Roman"/>
          <w:szCs w:val="24"/>
        </w:rPr>
        <w:t>thinktourism</w:t>
      </w:r>
      <w:proofErr w:type="spellEnd"/>
      <w:r w:rsidRPr="00545F5C">
        <w:rPr>
          <w:rFonts w:cs="Times New Roman"/>
          <w:szCs w:val="24"/>
        </w:rPr>
        <w:t>, 2020, “</w:t>
      </w:r>
      <w:r w:rsidRPr="00545F5C">
        <w:rPr>
          <w:rFonts w:cs="Times New Roman"/>
          <w:i/>
          <w:szCs w:val="24"/>
        </w:rPr>
        <w:t>Meeting With Purpose” – a New Responsible Initiative by Mandarin Oriental</w:t>
      </w:r>
      <w:r w:rsidRPr="00545F5C">
        <w:rPr>
          <w:rFonts w:cs="Times New Roman"/>
          <w:szCs w:val="24"/>
        </w:rPr>
        <w:t xml:space="preserve">”, [Online] Available at: </w:t>
      </w:r>
      <w:hyperlink r:id="rId13" w:history="1">
        <w:r w:rsidRPr="00545F5C">
          <w:rPr>
            <w:rStyle w:val="Hyperlink"/>
            <w:rFonts w:cs="Times New Roman"/>
            <w:szCs w:val="24"/>
          </w:rPr>
          <w:t>https://thinktourism.org/meeting-with-purpose-a-new-responsible-initiative-by-mandarin-oriental/</w:t>
        </w:r>
      </w:hyperlink>
      <w:r w:rsidRPr="00545F5C">
        <w:rPr>
          <w:rFonts w:cs="Times New Roman"/>
          <w:szCs w:val="24"/>
        </w:rPr>
        <w:t xml:space="preserve"> Accessed Date: 16 Sep 2023</w:t>
      </w:r>
    </w:p>
    <w:p w14:paraId="79C98508" w14:textId="77777777" w:rsidR="00D21C5F" w:rsidRPr="00545F5C" w:rsidRDefault="00D21C5F" w:rsidP="00951F8A">
      <w:pPr>
        <w:ind w:left="720" w:hanging="720"/>
        <w:rPr>
          <w:rFonts w:cs="Times New Roman"/>
          <w:color w:val="222222"/>
          <w:szCs w:val="24"/>
          <w:shd w:val="clear" w:color="auto" w:fill="FFFFFF"/>
        </w:rPr>
      </w:pPr>
      <w:r w:rsidRPr="00545F5C">
        <w:rPr>
          <w:rFonts w:cs="Times New Roman"/>
          <w:color w:val="222222"/>
          <w:szCs w:val="24"/>
          <w:shd w:val="clear" w:color="auto" w:fill="FFFFFF"/>
        </w:rPr>
        <w:t>Tonda, L. and Iglesias, M., 2021. Analysis of domestic language tourism in Spain. </w:t>
      </w:r>
      <w:r w:rsidRPr="00545F5C">
        <w:rPr>
          <w:rFonts w:cs="Times New Roman"/>
          <w:i/>
          <w:iCs/>
          <w:color w:val="222222"/>
          <w:szCs w:val="24"/>
          <w:shd w:val="clear" w:color="auto" w:fill="FFFFFF"/>
        </w:rPr>
        <w:t>Studia Periegetica</w:t>
      </w:r>
      <w:r w:rsidRPr="00545F5C">
        <w:rPr>
          <w:rFonts w:cs="Times New Roman"/>
          <w:color w:val="222222"/>
          <w:szCs w:val="24"/>
          <w:shd w:val="clear" w:color="auto" w:fill="FFFFFF"/>
        </w:rPr>
        <w:t>, </w:t>
      </w:r>
      <w:r w:rsidRPr="00545F5C">
        <w:rPr>
          <w:rFonts w:cs="Times New Roman"/>
          <w:i/>
          <w:iCs/>
          <w:color w:val="222222"/>
          <w:szCs w:val="24"/>
          <w:shd w:val="clear" w:color="auto" w:fill="FFFFFF"/>
        </w:rPr>
        <w:t>35</w:t>
      </w:r>
      <w:r w:rsidRPr="00545F5C">
        <w:rPr>
          <w:rFonts w:cs="Times New Roman"/>
          <w:color w:val="222222"/>
          <w:szCs w:val="24"/>
          <w:shd w:val="clear" w:color="auto" w:fill="FFFFFF"/>
        </w:rPr>
        <w:t>, pp.109-128.</w:t>
      </w:r>
    </w:p>
    <w:p w14:paraId="43017D84" w14:textId="77777777" w:rsidR="00D21C5F" w:rsidRPr="00545F5C" w:rsidRDefault="00D21C5F" w:rsidP="00951F8A">
      <w:pPr>
        <w:ind w:left="720" w:hanging="720"/>
        <w:rPr>
          <w:rFonts w:cs="Times New Roman"/>
          <w:color w:val="222222"/>
          <w:szCs w:val="24"/>
          <w:shd w:val="clear" w:color="auto" w:fill="FFFFFF"/>
        </w:rPr>
      </w:pPr>
      <w:r w:rsidRPr="00545F5C">
        <w:rPr>
          <w:rFonts w:cs="Times New Roman"/>
          <w:color w:val="222222"/>
          <w:szCs w:val="24"/>
          <w:shd w:val="clear" w:color="auto" w:fill="FFFFFF"/>
        </w:rPr>
        <w:t>Yuan, Y., You, T., Xu, T.A. and Yu, X., 2022. Customer-Oriented Strategic Planning for Hotel Competitiveness Improvement Based on Online Reviews. </w:t>
      </w:r>
      <w:r w:rsidRPr="00545F5C">
        <w:rPr>
          <w:rFonts w:cs="Times New Roman"/>
          <w:i/>
          <w:iCs/>
          <w:color w:val="222222"/>
          <w:szCs w:val="24"/>
          <w:shd w:val="clear" w:color="auto" w:fill="FFFFFF"/>
        </w:rPr>
        <w:t>Sustainability</w:t>
      </w:r>
      <w:r w:rsidRPr="00545F5C">
        <w:rPr>
          <w:rFonts w:cs="Times New Roman"/>
          <w:color w:val="222222"/>
          <w:szCs w:val="24"/>
          <w:shd w:val="clear" w:color="auto" w:fill="FFFFFF"/>
        </w:rPr>
        <w:t>, </w:t>
      </w:r>
      <w:r w:rsidRPr="00545F5C">
        <w:rPr>
          <w:rFonts w:cs="Times New Roman"/>
          <w:i/>
          <w:iCs/>
          <w:color w:val="222222"/>
          <w:szCs w:val="24"/>
          <w:shd w:val="clear" w:color="auto" w:fill="FFFFFF"/>
        </w:rPr>
        <w:t>14</w:t>
      </w:r>
      <w:r w:rsidRPr="00545F5C">
        <w:rPr>
          <w:rFonts w:cs="Times New Roman"/>
          <w:color w:val="222222"/>
          <w:szCs w:val="24"/>
          <w:shd w:val="clear" w:color="auto" w:fill="FFFFFF"/>
        </w:rPr>
        <w:t>(22), p.15299.</w:t>
      </w:r>
    </w:p>
    <w:p w14:paraId="2B39034D" w14:textId="77777777" w:rsidR="00D21C5F" w:rsidRPr="00951F8A" w:rsidRDefault="00D21C5F" w:rsidP="00951F8A">
      <w:pPr>
        <w:ind w:left="720" w:hanging="720"/>
        <w:rPr>
          <w:rFonts w:cs="Times New Roman"/>
          <w:color w:val="222222"/>
          <w:szCs w:val="24"/>
          <w:shd w:val="clear" w:color="auto" w:fill="FFFFFF"/>
        </w:rPr>
      </w:pPr>
      <w:r w:rsidRPr="00545F5C">
        <w:rPr>
          <w:rFonts w:cs="Times New Roman"/>
          <w:color w:val="222222"/>
          <w:szCs w:val="24"/>
          <w:shd w:val="clear" w:color="auto" w:fill="FFFFFF"/>
        </w:rPr>
        <w:t>Zhu, Y., Zhong, N., Su, H., Ruan, X., Bao, J., Zhang, L., Du, J., Xu, D., Ding, R., Xiao, K. and Zhao, M., 2019. Strengths, weaknesses, opportunities and threats (SWOT) analysis of reinitiation into methamphetamine abusers: qualitative findings from an exploration of methamphetamine abusers in Shanghai, China. </w:t>
      </w:r>
      <w:r w:rsidRPr="00545F5C">
        <w:rPr>
          <w:rFonts w:cs="Times New Roman"/>
          <w:i/>
          <w:iCs/>
          <w:color w:val="222222"/>
          <w:szCs w:val="24"/>
          <w:shd w:val="clear" w:color="auto" w:fill="FFFFFF"/>
        </w:rPr>
        <w:t>General psychiatry</w:t>
      </w:r>
      <w:r w:rsidRPr="00545F5C">
        <w:rPr>
          <w:rFonts w:cs="Times New Roman"/>
          <w:color w:val="222222"/>
          <w:szCs w:val="24"/>
          <w:shd w:val="clear" w:color="auto" w:fill="FFFFFF"/>
        </w:rPr>
        <w:t>, </w:t>
      </w:r>
      <w:r w:rsidRPr="00545F5C">
        <w:rPr>
          <w:rFonts w:cs="Times New Roman"/>
          <w:i/>
          <w:iCs/>
          <w:color w:val="222222"/>
          <w:szCs w:val="24"/>
          <w:shd w:val="clear" w:color="auto" w:fill="FFFFFF"/>
        </w:rPr>
        <w:t>32</w:t>
      </w:r>
      <w:r w:rsidRPr="00545F5C">
        <w:rPr>
          <w:rFonts w:cs="Times New Roman"/>
          <w:color w:val="222222"/>
          <w:szCs w:val="24"/>
          <w:shd w:val="clear" w:color="auto" w:fill="FFFFFF"/>
        </w:rPr>
        <w:t>(3).</w:t>
      </w:r>
    </w:p>
    <w:p w14:paraId="04D187B4" w14:textId="77777777" w:rsidR="00951F8A" w:rsidRPr="00951F8A" w:rsidRDefault="00951F8A" w:rsidP="00951F8A">
      <w:pPr>
        <w:rPr>
          <w:rFonts w:cs="Times New Roman"/>
          <w:szCs w:val="24"/>
        </w:rPr>
      </w:pPr>
    </w:p>
    <w:sectPr w:rsidR="00951F8A" w:rsidRPr="00951F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72828"/>
    <w:multiLevelType w:val="multilevel"/>
    <w:tmpl w:val="5DC6D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72BB4"/>
    <w:multiLevelType w:val="multilevel"/>
    <w:tmpl w:val="BC14C5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BD2B1B"/>
    <w:multiLevelType w:val="hybridMultilevel"/>
    <w:tmpl w:val="BBECD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6D5864"/>
    <w:multiLevelType w:val="multilevel"/>
    <w:tmpl w:val="62886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3512DB"/>
    <w:multiLevelType w:val="multilevel"/>
    <w:tmpl w:val="0BC8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950D04"/>
    <w:multiLevelType w:val="multilevel"/>
    <w:tmpl w:val="E6366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521FC1"/>
    <w:multiLevelType w:val="multilevel"/>
    <w:tmpl w:val="ED58D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2846F9"/>
    <w:multiLevelType w:val="hybridMultilevel"/>
    <w:tmpl w:val="4A3E7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B3A2509"/>
    <w:multiLevelType w:val="multilevel"/>
    <w:tmpl w:val="1D2462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BD36DE"/>
    <w:multiLevelType w:val="multilevel"/>
    <w:tmpl w:val="4F26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B42A93"/>
    <w:multiLevelType w:val="multilevel"/>
    <w:tmpl w:val="F1643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CC3C7F"/>
    <w:multiLevelType w:val="multilevel"/>
    <w:tmpl w:val="1E4C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E20644"/>
    <w:multiLevelType w:val="multilevel"/>
    <w:tmpl w:val="3F0E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DD2136"/>
    <w:multiLevelType w:val="multilevel"/>
    <w:tmpl w:val="A2B448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CD513B"/>
    <w:multiLevelType w:val="hybridMultilevel"/>
    <w:tmpl w:val="08144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BF4143"/>
    <w:multiLevelType w:val="hybridMultilevel"/>
    <w:tmpl w:val="B52AB54C"/>
    <w:lvl w:ilvl="0" w:tplc="27F67D02">
      <w:start w:val="1"/>
      <w:numFmt w:val="bullet"/>
      <w:lvlText w:val=""/>
      <w:lvlJc w:val="left"/>
      <w:pPr>
        <w:ind w:left="1080" w:hanging="360"/>
      </w:pPr>
      <w:rPr>
        <w:rFonts w:ascii="Symbol" w:hAnsi="Symbol" w:hint="default"/>
      </w:rPr>
    </w:lvl>
    <w:lvl w:ilvl="1" w:tplc="5832F5B8" w:tentative="1">
      <w:start w:val="1"/>
      <w:numFmt w:val="bullet"/>
      <w:lvlText w:val="o"/>
      <w:lvlJc w:val="left"/>
      <w:pPr>
        <w:ind w:left="1800" w:hanging="360"/>
      </w:pPr>
      <w:rPr>
        <w:rFonts w:ascii="Courier New" w:hAnsi="Courier New" w:cs="Courier New" w:hint="default"/>
      </w:rPr>
    </w:lvl>
    <w:lvl w:ilvl="2" w:tplc="246CBDF4" w:tentative="1">
      <w:start w:val="1"/>
      <w:numFmt w:val="bullet"/>
      <w:lvlText w:val=""/>
      <w:lvlJc w:val="left"/>
      <w:pPr>
        <w:ind w:left="2520" w:hanging="360"/>
      </w:pPr>
      <w:rPr>
        <w:rFonts w:ascii="Wingdings" w:hAnsi="Wingdings" w:hint="default"/>
      </w:rPr>
    </w:lvl>
    <w:lvl w:ilvl="3" w:tplc="E80229FE" w:tentative="1">
      <w:start w:val="1"/>
      <w:numFmt w:val="bullet"/>
      <w:lvlText w:val=""/>
      <w:lvlJc w:val="left"/>
      <w:pPr>
        <w:ind w:left="3240" w:hanging="360"/>
      </w:pPr>
      <w:rPr>
        <w:rFonts w:ascii="Symbol" w:hAnsi="Symbol" w:hint="default"/>
      </w:rPr>
    </w:lvl>
    <w:lvl w:ilvl="4" w:tplc="6E820786" w:tentative="1">
      <w:start w:val="1"/>
      <w:numFmt w:val="bullet"/>
      <w:lvlText w:val="o"/>
      <w:lvlJc w:val="left"/>
      <w:pPr>
        <w:ind w:left="3960" w:hanging="360"/>
      </w:pPr>
      <w:rPr>
        <w:rFonts w:ascii="Courier New" w:hAnsi="Courier New" w:cs="Courier New" w:hint="default"/>
      </w:rPr>
    </w:lvl>
    <w:lvl w:ilvl="5" w:tplc="2048BD86" w:tentative="1">
      <w:start w:val="1"/>
      <w:numFmt w:val="bullet"/>
      <w:lvlText w:val=""/>
      <w:lvlJc w:val="left"/>
      <w:pPr>
        <w:ind w:left="4680" w:hanging="360"/>
      </w:pPr>
      <w:rPr>
        <w:rFonts w:ascii="Wingdings" w:hAnsi="Wingdings" w:hint="default"/>
      </w:rPr>
    </w:lvl>
    <w:lvl w:ilvl="6" w:tplc="6F881A80" w:tentative="1">
      <w:start w:val="1"/>
      <w:numFmt w:val="bullet"/>
      <w:lvlText w:val=""/>
      <w:lvlJc w:val="left"/>
      <w:pPr>
        <w:ind w:left="5400" w:hanging="360"/>
      </w:pPr>
      <w:rPr>
        <w:rFonts w:ascii="Symbol" w:hAnsi="Symbol" w:hint="default"/>
      </w:rPr>
    </w:lvl>
    <w:lvl w:ilvl="7" w:tplc="EB1C395E" w:tentative="1">
      <w:start w:val="1"/>
      <w:numFmt w:val="bullet"/>
      <w:lvlText w:val="o"/>
      <w:lvlJc w:val="left"/>
      <w:pPr>
        <w:ind w:left="6120" w:hanging="360"/>
      </w:pPr>
      <w:rPr>
        <w:rFonts w:ascii="Courier New" w:hAnsi="Courier New" w:cs="Courier New" w:hint="default"/>
      </w:rPr>
    </w:lvl>
    <w:lvl w:ilvl="8" w:tplc="2C181E52" w:tentative="1">
      <w:start w:val="1"/>
      <w:numFmt w:val="bullet"/>
      <w:lvlText w:val=""/>
      <w:lvlJc w:val="left"/>
      <w:pPr>
        <w:ind w:left="6840" w:hanging="360"/>
      </w:pPr>
      <w:rPr>
        <w:rFonts w:ascii="Wingdings" w:hAnsi="Wingdings" w:hint="default"/>
      </w:rPr>
    </w:lvl>
  </w:abstractNum>
  <w:abstractNum w:abstractNumId="16" w15:restartNumberingAfterBreak="0">
    <w:nsid w:val="2F1C0BB1"/>
    <w:multiLevelType w:val="multilevel"/>
    <w:tmpl w:val="7A020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E7734A"/>
    <w:multiLevelType w:val="multilevel"/>
    <w:tmpl w:val="53682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0703D2"/>
    <w:multiLevelType w:val="multilevel"/>
    <w:tmpl w:val="D2349C1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746CDB"/>
    <w:multiLevelType w:val="multilevel"/>
    <w:tmpl w:val="A328A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9605737"/>
    <w:multiLevelType w:val="multilevel"/>
    <w:tmpl w:val="4AE0F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E44957"/>
    <w:multiLevelType w:val="multilevel"/>
    <w:tmpl w:val="A2948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D835A6"/>
    <w:multiLevelType w:val="multilevel"/>
    <w:tmpl w:val="9CC83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466C43"/>
    <w:multiLevelType w:val="multilevel"/>
    <w:tmpl w:val="330C9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4C17BF"/>
    <w:multiLevelType w:val="hybridMultilevel"/>
    <w:tmpl w:val="4C642528"/>
    <w:lvl w:ilvl="0" w:tplc="7D90704E">
      <w:start w:val="1"/>
      <w:numFmt w:val="decimal"/>
      <w:lvlText w:val="%1."/>
      <w:lvlJc w:val="left"/>
      <w:pPr>
        <w:ind w:left="720" w:hanging="360"/>
      </w:pPr>
      <w:rPr>
        <w:rFonts w:hint="default"/>
      </w:rPr>
    </w:lvl>
    <w:lvl w:ilvl="1" w:tplc="DBC47C32" w:tentative="1">
      <w:start w:val="1"/>
      <w:numFmt w:val="bullet"/>
      <w:lvlText w:val="o"/>
      <w:lvlJc w:val="left"/>
      <w:pPr>
        <w:ind w:left="1440" w:hanging="360"/>
      </w:pPr>
      <w:rPr>
        <w:rFonts w:ascii="Courier New" w:hAnsi="Courier New" w:cs="Courier New" w:hint="default"/>
      </w:rPr>
    </w:lvl>
    <w:lvl w:ilvl="2" w:tplc="225436B8" w:tentative="1">
      <w:start w:val="1"/>
      <w:numFmt w:val="bullet"/>
      <w:lvlText w:val=""/>
      <w:lvlJc w:val="left"/>
      <w:pPr>
        <w:ind w:left="2160" w:hanging="360"/>
      </w:pPr>
      <w:rPr>
        <w:rFonts w:ascii="Wingdings" w:hAnsi="Wingdings" w:hint="default"/>
      </w:rPr>
    </w:lvl>
    <w:lvl w:ilvl="3" w:tplc="7E866B62" w:tentative="1">
      <w:start w:val="1"/>
      <w:numFmt w:val="bullet"/>
      <w:lvlText w:val=""/>
      <w:lvlJc w:val="left"/>
      <w:pPr>
        <w:ind w:left="2880" w:hanging="360"/>
      </w:pPr>
      <w:rPr>
        <w:rFonts w:ascii="Symbol" w:hAnsi="Symbol" w:hint="default"/>
      </w:rPr>
    </w:lvl>
    <w:lvl w:ilvl="4" w:tplc="1304E53A" w:tentative="1">
      <w:start w:val="1"/>
      <w:numFmt w:val="bullet"/>
      <w:lvlText w:val="o"/>
      <w:lvlJc w:val="left"/>
      <w:pPr>
        <w:ind w:left="3600" w:hanging="360"/>
      </w:pPr>
      <w:rPr>
        <w:rFonts w:ascii="Courier New" w:hAnsi="Courier New" w:cs="Courier New" w:hint="default"/>
      </w:rPr>
    </w:lvl>
    <w:lvl w:ilvl="5" w:tplc="86527400" w:tentative="1">
      <w:start w:val="1"/>
      <w:numFmt w:val="bullet"/>
      <w:lvlText w:val=""/>
      <w:lvlJc w:val="left"/>
      <w:pPr>
        <w:ind w:left="4320" w:hanging="360"/>
      </w:pPr>
      <w:rPr>
        <w:rFonts w:ascii="Wingdings" w:hAnsi="Wingdings" w:hint="default"/>
      </w:rPr>
    </w:lvl>
    <w:lvl w:ilvl="6" w:tplc="B84E0462" w:tentative="1">
      <w:start w:val="1"/>
      <w:numFmt w:val="bullet"/>
      <w:lvlText w:val=""/>
      <w:lvlJc w:val="left"/>
      <w:pPr>
        <w:ind w:left="5040" w:hanging="360"/>
      </w:pPr>
      <w:rPr>
        <w:rFonts w:ascii="Symbol" w:hAnsi="Symbol" w:hint="default"/>
      </w:rPr>
    </w:lvl>
    <w:lvl w:ilvl="7" w:tplc="625CD958" w:tentative="1">
      <w:start w:val="1"/>
      <w:numFmt w:val="bullet"/>
      <w:lvlText w:val="o"/>
      <w:lvlJc w:val="left"/>
      <w:pPr>
        <w:ind w:left="5760" w:hanging="360"/>
      </w:pPr>
      <w:rPr>
        <w:rFonts w:ascii="Courier New" w:hAnsi="Courier New" w:cs="Courier New" w:hint="default"/>
      </w:rPr>
    </w:lvl>
    <w:lvl w:ilvl="8" w:tplc="B9988E6E" w:tentative="1">
      <w:start w:val="1"/>
      <w:numFmt w:val="bullet"/>
      <w:lvlText w:val=""/>
      <w:lvlJc w:val="left"/>
      <w:pPr>
        <w:ind w:left="6480" w:hanging="360"/>
      </w:pPr>
      <w:rPr>
        <w:rFonts w:ascii="Wingdings" w:hAnsi="Wingdings" w:hint="default"/>
      </w:rPr>
    </w:lvl>
  </w:abstractNum>
  <w:abstractNum w:abstractNumId="25" w15:restartNumberingAfterBreak="0">
    <w:nsid w:val="4D6C668D"/>
    <w:multiLevelType w:val="multilevel"/>
    <w:tmpl w:val="4F26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F4607B1"/>
    <w:multiLevelType w:val="multilevel"/>
    <w:tmpl w:val="879CC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03E2CFB"/>
    <w:multiLevelType w:val="multilevel"/>
    <w:tmpl w:val="A8ECD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6807BE"/>
    <w:multiLevelType w:val="multilevel"/>
    <w:tmpl w:val="852E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BDA104E"/>
    <w:multiLevelType w:val="hybridMultilevel"/>
    <w:tmpl w:val="FF1ED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0C415F1"/>
    <w:multiLevelType w:val="hybridMultilevel"/>
    <w:tmpl w:val="F7D42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0DE70AD"/>
    <w:multiLevelType w:val="multilevel"/>
    <w:tmpl w:val="C1462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7121AF"/>
    <w:multiLevelType w:val="multilevel"/>
    <w:tmpl w:val="D13C7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0B7EA6"/>
    <w:multiLevelType w:val="multilevel"/>
    <w:tmpl w:val="1AB63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7770AD6"/>
    <w:multiLevelType w:val="multilevel"/>
    <w:tmpl w:val="A55AD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F113E0"/>
    <w:multiLevelType w:val="multilevel"/>
    <w:tmpl w:val="612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B4713B"/>
    <w:multiLevelType w:val="hybridMultilevel"/>
    <w:tmpl w:val="434E557E"/>
    <w:lvl w:ilvl="0" w:tplc="A9467B38">
      <w:start w:val="1"/>
      <w:numFmt w:val="bullet"/>
      <w:lvlText w:val=""/>
      <w:lvlJc w:val="left"/>
      <w:pPr>
        <w:ind w:left="720" w:hanging="360"/>
      </w:pPr>
      <w:rPr>
        <w:rFonts w:ascii="Symbol" w:hAnsi="Symbol" w:hint="default"/>
      </w:rPr>
    </w:lvl>
    <w:lvl w:ilvl="1" w:tplc="884C48C2" w:tentative="1">
      <w:start w:val="1"/>
      <w:numFmt w:val="bullet"/>
      <w:lvlText w:val="o"/>
      <w:lvlJc w:val="left"/>
      <w:pPr>
        <w:ind w:left="1440" w:hanging="360"/>
      </w:pPr>
      <w:rPr>
        <w:rFonts w:ascii="Courier New" w:hAnsi="Courier New" w:cs="Courier New" w:hint="default"/>
      </w:rPr>
    </w:lvl>
    <w:lvl w:ilvl="2" w:tplc="977E2F2C" w:tentative="1">
      <w:start w:val="1"/>
      <w:numFmt w:val="bullet"/>
      <w:lvlText w:val=""/>
      <w:lvlJc w:val="left"/>
      <w:pPr>
        <w:ind w:left="2160" w:hanging="360"/>
      </w:pPr>
      <w:rPr>
        <w:rFonts w:ascii="Wingdings" w:hAnsi="Wingdings" w:hint="default"/>
      </w:rPr>
    </w:lvl>
    <w:lvl w:ilvl="3" w:tplc="29DE98CC" w:tentative="1">
      <w:start w:val="1"/>
      <w:numFmt w:val="bullet"/>
      <w:lvlText w:val=""/>
      <w:lvlJc w:val="left"/>
      <w:pPr>
        <w:ind w:left="2880" w:hanging="360"/>
      </w:pPr>
      <w:rPr>
        <w:rFonts w:ascii="Symbol" w:hAnsi="Symbol" w:hint="default"/>
      </w:rPr>
    </w:lvl>
    <w:lvl w:ilvl="4" w:tplc="7994C566" w:tentative="1">
      <w:start w:val="1"/>
      <w:numFmt w:val="bullet"/>
      <w:lvlText w:val="o"/>
      <w:lvlJc w:val="left"/>
      <w:pPr>
        <w:ind w:left="3600" w:hanging="360"/>
      </w:pPr>
      <w:rPr>
        <w:rFonts w:ascii="Courier New" w:hAnsi="Courier New" w:cs="Courier New" w:hint="default"/>
      </w:rPr>
    </w:lvl>
    <w:lvl w:ilvl="5" w:tplc="6CEAA968" w:tentative="1">
      <w:start w:val="1"/>
      <w:numFmt w:val="bullet"/>
      <w:lvlText w:val=""/>
      <w:lvlJc w:val="left"/>
      <w:pPr>
        <w:ind w:left="4320" w:hanging="360"/>
      </w:pPr>
      <w:rPr>
        <w:rFonts w:ascii="Wingdings" w:hAnsi="Wingdings" w:hint="default"/>
      </w:rPr>
    </w:lvl>
    <w:lvl w:ilvl="6" w:tplc="87DED85E" w:tentative="1">
      <w:start w:val="1"/>
      <w:numFmt w:val="bullet"/>
      <w:lvlText w:val=""/>
      <w:lvlJc w:val="left"/>
      <w:pPr>
        <w:ind w:left="5040" w:hanging="360"/>
      </w:pPr>
      <w:rPr>
        <w:rFonts w:ascii="Symbol" w:hAnsi="Symbol" w:hint="default"/>
      </w:rPr>
    </w:lvl>
    <w:lvl w:ilvl="7" w:tplc="2F74E8AA" w:tentative="1">
      <w:start w:val="1"/>
      <w:numFmt w:val="bullet"/>
      <w:lvlText w:val="o"/>
      <w:lvlJc w:val="left"/>
      <w:pPr>
        <w:ind w:left="5760" w:hanging="360"/>
      </w:pPr>
      <w:rPr>
        <w:rFonts w:ascii="Courier New" w:hAnsi="Courier New" w:cs="Courier New" w:hint="default"/>
      </w:rPr>
    </w:lvl>
    <w:lvl w:ilvl="8" w:tplc="7E064782" w:tentative="1">
      <w:start w:val="1"/>
      <w:numFmt w:val="bullet"/>
      <w:lvlText w:val=""/>
      <w:lvlJc w:val="left"/>
      <w:pPr>
        <w:ind w:left="6480" w:hanging="360"/>
      </w:pPr>
      <w:rPr>
        <w:rFonts w:ascii="Wingdings" w:hAnsi="Wingdings" w:hint="default"/>
      </w:rPr>
    </w:lvl>
  </w:abstractNum>
  <w:abstractNum w:abstractNumId="37" w15:restartNumberingAfterBreak="0">
    <w:nsid w:val="719D5AAE"/>
    <w:multiLevelType w:val="multilevel"/>
    <w:tmpl w:val="1464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64756C"/>
    <w:multiLevelType w:val="multilevel"/>
    <w:tmpl w:val="28A6A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9678789">
    <w:abstractNumId w:val="21"/>
  </w:num>
  <w:num w:numId="2" w16cid:durableId="632711770">
    <w:abstractNumId w:val="38"/>
  </w:num>
  <w:num w:numId="3" w16cid:durableId="437214855">
    <w:abstractNumId w:val="15"/>
  </w:num>
  <w:num w:numId="4" w16cid:durableId="594173764">
    <w:abstractNumId w:val="18"/>
  </w:num>
  <w:num w:numId="5" w16cid:durableId="1032876685">
    <w:abstractNumId w:val="13"/>
  </w:num>
  <w:num w:numId="6" w16cid:durableId="300574535">
    <w:abstractNumId w:val="35"/>
  </w:num>
  <w:num w:numId="7" w16cid:durableId="439378483">
    <w:abstractNumId w:val="4"/>
  </w:num>
  <w:num w:numId="8" w16cid:durableId="37512525">
    <w:abstractNumId w:val="28"/>
  </w:num>
  <w:num w:numId="9" w16cid:durableId="619842722">
    <w:abstractNumId w:val="3"/>
  </w:num>
  <w:num w:numId="10" w16cid:durableId="299269309">
    <w:abstractNumId w:val="36"/>
  </w:num>
  <w:num w:numId="11" w16cid:durableId="552162100">
    <w:abstractNumId w:val="24"/>
  </w:num>
  <w:num w:numId="12" w16cid:durableId="1720595887">
    <w:abstractNumId w:val="19"/>
  </w:num>
  <w:num w:numId="13" w16cid:durableId="1112476457">
    <w:abstractNumId w:val="9"/>
  </w:num>
  <w:num w:numId="14" w16cid:durableId="178392542">
    <w:abstractNumId w:val="11"/>
  </w:num>
  <w:num w:numId="15" w16cid:durableId="75444180">
    <w:abstractNumId w:val="6"/>
  </w:num>
  <w:num w:numId="16" w16cid:durableId="1133058876">
    <w:abstractNumId w:val="7"/>
  </w:num>
  <w:num w:numId="17" w16cid:durableId="1582979652">
    <w:abstractNumId w:val="29"/>
  </w:num>
  <w:num w:numId="18" w16cid:durableId="2028554047">
    <w:abstractNumId w:val="14"/>
  </w:num>
  <w:num w:numId="19" w16cid:durableId="132337019">
    <w:abstractNumId w:val="30"/>
  </w:num>
  <w:num w:numId="20" w16cid:durableId="1037461812">
    <w:abstractNumId w:val="2"/>
  </w:num>
  <w:num w:numId="21" w16cid:durableId="2136560425">
    <w:abstractNumId w:val="25"/>
  </w:num>
  <w:num w:numId="22" w16cid:durableId="1450005408">
    <w:abstractNumId w:val="26"/>
  </w:num>
  <w:num w:numId="23" w16cid:durableId="351422788">
    <w:abstractNumId w:val="27"/>
  </w:num>
  <w:num w:numId="24" w16cid:durableId="2047413311">
    <w:abstractNumId w:val="5"/>
  </w:num>
  <w:num w:numId="25" w16cid:durableId="813180513">
    <w:abstractNumId w:val="32"/>
  </w:num>
  <w:num w:numId="26" w16cid:durableId="409617752">
    <w:abstractNumId w:val="10"/>
  </w:num>
  <w:num w:numId="27" w16cid:durableId="1142888248">
    <w:abstractNumId w:val="31"/>
  </w:num>
  <w:num w:numId="28" w16cid:durableId="1156383191">
    <w:abstractNumId w:val="12"/>
  </w:num>
  <w:num w:numId="29" w16cid:durableId="968821763">
    <w:abstractNumId w:val="34"/>
  </w:num>
  <w:num w:numId="30" w16cid:durableId="1621957709">
    <w:abstractNumId w:val="33"/>
  </w:num>
  <w:num w:numId="31" w16cid:durableId="397482432">
    <w:abstractNumId w:val="37"/>
  </w:num>
  <w:num w:numId="32" w16cid:durableId="775173631">
    <w:abstractNumId w:val="22"/>
  </w:num>
  <w:num w:numId="33" w16cid:durableId="1068116720">
    <w:abstractNumId w:val="8"/>
  </w:num>
  <w:num w:numId="34" w16cid:durableId="1423456356">
    <w:abstractNumId w:val="0"/>
  </w:num>
  <w:num w:numId="35" w16cid:durableId="360017691">
    <w:abstractNumId w:val="20"/>
  </w:num>
  <w:num w:numId="36" w16cid:durableId="143621866">
    <w:abstractNumId w:val="1"/>
  </w:num>
  <w:num w:numId="37" w16cid:durableId="568813020">
    <w:abstractNumId w:val="16"/>
  </w:num>
  <w:num w:numId="38" w16cid:durableId="1101222201">
    <w:abstractNumId w:val="23"/>
  </w:num>
  <w:num w:numId="39" w16cid:durableId="8525734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9A7"/>
    <w:rsid w:val="00054ADD"/>
    <w:rsid w:val="000577C9"/>
    <w:rsid w:val="0007705F"/>
    <w:rsid w:val="000A3C24"/>
    <w:rsid w:val="000D4A3E"/>
    <w:rsid w:val="000F6BDA"/>
    <w:rsid w:val="001117E3"/>
    <w:rsid w:val="001575E6"/>
    <w:rsid w:val="00191CA5"/>
    <w:rsid w:val="001B5EE3"/>
    <w:rsid w:val="001E2F9A"/>
    <w:rsid w:val="002020F1"/>
    <w:rsid w:val="00223030"/>
    <w:rsid w:val="00272994"/>
    <w:rsid w:val="00280EA1"/>
    <w:rsid w:val="002B3C6C"/>
    <w:rsid w:val="002B6F12"/>
    <w:rsid w:val="00330C2A"/>
    <w:rsid w:val="0033262F"/>
    <w:rsid w:val="00337A91"/>
    <w:rsid w:val="003467A6"/>
    <w:rsid w:val="00351157"/>
    <w:rsid w:val="00363779"/>
    <w:rsid w:val="003664A0"/>
    <w:rsid w:val="00390D49"/>
    <w:rsid w:val="003A236B"/>
    <w:rsid w:val="003E340E"/>
    <w:rsid w:val="00403A1F"/>
    <w:rsid w:val="00422422"/>
    <w:rsid w:val="00451BB2"/>
    <w:rsid w:val="004734B9"/>
    <w:rsid w:val="004901F3"/>
    <w:rsid w:val="004A5F33"/>
    <w:rsid w:val="004C0434"/>
    <w:rsid w:val="004D100C"/>
    <w:rsid w:val="0050697E"/>
    <w:rsid w:val="00506B63"/>
    <w:rsid w:val="00514FCD"/>
    <w:rsid w:val="00545876"/>
    <w:rsid w:val="00545F5C"/>
    <w:rsid w:val="00565673"/>
    <w:rsid w:val="00580DAE"/>
    <w:rsid w:val="005A7769"/>
    <w:rsid w:val="005C49C0"/>
    <w:rsid w:val="005E0366"/>
    <w:rsid w:val="00621C00"/>
    <w:rsid w:val="00627ABD"/>
    <w:rsid w:val="00640E4B"/>
    <w:rsid w:val="00643408"/>
    <w:rsid w:val="00664A89"/>
    <w:rsid w:val="00695BD6"/>
    <w:rsid w:val="006E6679"/>
    <w:rsid w:val="006F09A7"/>
    <w:rsid w:val="00745149"/>
    <w:rsid w:val="00746F95"/>
    <w:rsid w:val="00761633"/>
    <w:rsid w:val="0079108F"/>
    <w:rsid w:val="00795D9C"/>
    <w:rsid w:val="007A5180"/>
    <w:rsid w:val="007B7903"/>
    <w:rsid w:val="007D35C1"/>
    <w:rsid w:val="007D5A3D"/>
    <w:rsid w:val="007F5AC2"/>
    <w:rsid w:val="008208DD"/>
    <w:rsid w:val="00834566"/>
    <w:rsid w:val="00847798"/>
    <w:rsid w:val="008644E7"/>
    <w:rsid w:val="00885BF5"/>
    <w:rsid w:val="00923031"/>
    <w:rsid w:val="00950725"/>
    <w:rsid w:val="00951F8A"/>
    <w:rsid w:val="00954FD2"/>
    <w:rsid w:val="009619C1"/>
    <w:rsid w:val="00967E8A"/>
    <w:rsid w:val="00967EF9"/>
    <w:rsid w:val="009D7305"/>
    <w:rsid w:val="00A05A54"/>
    <w:rsid w:val="00A67AF6"/>
    <w:rsid w:val="00A93871"/>
    <w:rsid w:val="00AC25F1"/>
    <w:rsid w:val="00AE7829"/>
    <w:rsid w:val="00AF5F46"/>
    <w:rsid w:val="00B2036D"/>
    <w:rsid w:val="00B32A10"/>
    <w:rsid w:val="00B5372B"/>
    <w:rsid w:val="00B65C9C"/>
    <w:rsid w:val="00B87AC5"/>
    <w:rsid w:val="00BE0EAB"/>
    <w:rsid w:val="00BF16E4"/>
    <w:rsid w:val="00C20EC7"/>
    <w:rsid w:val="00C34162"/>
    <w:rsid w:val="00C42F92"/>
    <w:rsid w:val="00C70112"/>
    <w:rsid w:val="00CB055B"/>
    <w:rsid w:val="00CC04AA"/>
    <w:rsid w:val="00CC24E3"/>
    <w:rsid w:val="00CC709D"/>
    <w:rsid w:val="00CC774D"/>
    <w:rsid w:val="00CD7F28"/>
    <w:rsid w:val="00CF3B75"/>
    <w:rsid w:val="00D21C5F"/>
    <w:rsid w:val="00D73865"/>
    <w:rsid w:val="00D76328"/>
    <w:rsid w:val="00DB31E9"/>
    <w:rsid w:val="00DD0CA0"/>
    <w:rsid w:val="00DE18B9"/>
    <w:rsid w:val="00E02FF9"/>
    <w:rsid w:val="00E10A1A"/>
    <w:rsid w:val="00E30CE3"/>
    <w:rsid w:val="00E31FEC"/>
    <w:rsid w:val="00E4737E"/>
    <w:rsid w:val="00E523E3"/>
    <w:rsid w:val="00E63FCD"/>
    <w:rsid w:val="00E65DF4"/>
    <w:rsid w:val="00E81223"/>
    <w:rsid w:val="00E9168A"/>
    <w:rsid w:val="00EC4B84"/>
    <w:rsid w:val="00ED4250"/>
    <w:rsid w:val="00EF7994"/>
    <w:rsid w:val="00F041BB"/>
    <w:rsid w:val="00F06844"/>
    <w:rsid w:val="00F20CEF"/>
    <w:rsid w:val="00F42833"/>
    <w:rsid w:val="00F5088F"/>
    <w:rsid w:val="00F77FBF"/>
    <w:rsid w:val="00F80044"/>
    <w:rsid w:val="00F83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F29882"/>
  <w15:chartTrackingRefBased/>
  <w15:docId w15:val="{3AF5E56A-9C69-4B87-97EA-2F12F37D3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8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08D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i/>
      <w:caps/>
      <w:color w:val="FFFFFF" w:themeColor="background1"/>
      <w:spacing w:val="15"/>
      <w:szCs w:val="22"/>
    </w:rPr>
  </w:style>
  <w:style w:type="paragraph" w:styleId="Heading2">
    <w:name w:val="heading 2"/>
    <w:basedOn w:val="Normal"/>
    <w:next w:val="Normal"/>
    <w:link w:val="Heading2Char"/>
    <w:uiPriority w:val="9"/>
    <w:unhideWhenUsed/>
    <w:qFormat/>
    <w:rsid w:val="00951F8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b/>
      <w:caps/>
      <w:spacing w:val="15"/>
    </w:rPr>
  </w:style>
  <w:style w:type="paragraph" w:styleId="Heading3">
    <w:name w:val="heading 3"/>
    <w:basedOn w:val="Normal"/>
    <w:next w:val="Normal"/>
    <w:link w:val="Heading3Char"/>
    <w:uiPriority w:val="9"/>
    <w:semiHidden/>
    <w:unhideWhenUsed/>
    <w:qFormat/>
    <w:rsid w:val="003467A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467A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467A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467A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467A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467A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467A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8DD"/>
    <w:rPr>
      <w:i/>
      <w:caps/>
      <w:color w:val="FFFFFF" w:themeColor="background1"/>
      <w:spacing w:val="15"/>
      <w:sz w:val="24"/>
      <w:szCs w:val="22"/>
      <w:shd w:val="clear" w:color="auto" w:fill="4472C4" w:themeFill="accent1"/>
    </w:rPr>
  </w:style>
  <w:style w:type="character" w:customStyle="1" w:styleId="Heading2Char">
    <w:name w:val="Heading 2 Char"/>
    <w:basedOn w:val="DefaultParagraphFont"/>
    <w:link w:val="Heading2"/>
    <w:uiPriority w:val="9"/>
    <w:rsid w:val="00951F8A"/>
    <w:rPr>
      <w:b/>
      <w:caps/>
      <w:spacing w:val="15"/>
      <w:sz w:val="24"/>
      <w:shd w:val="clear" w:color="auto" w:fill="D9E2F3" w:themeFill="accent1" w:themeFillTint="33"/>
    </w:rPr>
  </w:style>
  <w:style w:type="paragraph" w:styleId="NoSpacing">
    <w:name w:val="No Spacing"/>
    <w:uiPriority w:val="1"/>
    <w:qFormat/>
    <w:rsid w:val="003467A6"/>
    <w:pPr>
      <w:spacing w:after="0" w:line="240" w:lineRule="auto"/>
    </w:pPr>
  </w:style>
  <w:style w:type="character" w:customStyle="1" w:styleId="Heading3Char">
    <w:name w:val="Heading 3 Char"/>
    <w:basedOn w:val="DefaultParagraphFont"/>
    <w:link w:val="Heading3"/>
    <w:uiPriority w:val="9"/>
    <w:semiHidden/>
    <w:rsid w:val="003467A6"/>
    <w:rPr>
      <w:caps/>
      <w:color w:val="1F3763" w:themeColor="accent1" w:themeShade="7F"/>
      <w:spacing w:val="15"/>
    </w:rPr>
  </w:style>
  <w:style w:type="character" w:customStyle="1" w:styleId="Heading4Char">
    <w:name w:val="Heading 4 Char"/>
    <w:basedOn w:val="DefaultParagraphFont"/>
    <w:link w:val="Heading4"/>
    <w:uiPriority w:val="9"/>
    <w:semiHidden/>
    <w:rsid w:val="003467A6"/>
    <w:rPr>
      <w:caps/>
      <w:color w:val="2F5496" w:themeColor="accent1" w:themeShade="BF"/>
      <w:spacing w:val="10"/>
    </w:rPr>
  </w:style>
  <w:style w:type="character" w:customStyle="1" w:styleId="Heading5Char">
    <w:name w:val="Heading 5 Char"/>
    <w:basedOn w:val="DefaultParagraphFont"/>
    <w:link w:val="Heading5"/>
    <w:uiPriority w:val="9"/>
    <w:semiHidden/>
    <w:rsid w:val="003467A6"/>
    <w:rPr>
      <w:caps/>
      <w:color w:val="2F5496" w:themeColor="accent1" w:themeShade="BF"/>
      <w:spacing w:val="10"/>
    </w:rPr>
  </w:style>
  <w:style w:type="character" w:customStyle="1" w:styleId="Heading6Char">
    <w:name w:val="Heading 6 Char"/>
    <w:basedOn w:val="DefaultParagraphFont"/>
    <w:link w:val="Heading6"/>
    <w:uiPriority w:val="9"/>
    <w:semiHidden/>
    <w:rsid w:val="003467A6"/>
    <w:rPr>
      <w:caps/>
      <w:color w:val="2F5496" w:themeColor="accent1" w:themeShade="BF"/>
      <w:spacing w:val="10"/>
    </w:rPr>
  </w:style>
  <w:style w:type="character" w:customStyle="1" w:styleId="Heading7Char">
    <w:name w:val="Heading 7 Char"/>
    <w:basedOn w:val="DefaultParagraphFont"/>
    <w:link w:val="Heading7"/>
    <w:uiPriority w:val="9"/>
    <w:semiHidden/>
    <w:rsid w:val="003467A6"/>
    <w:rPr>
      <w:caps/>
      <w:color w:val="2F5496" w:themeColor="accent1" w:themeShade="BF"/>
      <w:spacing w:val="10"/>
    </w:rPr>
  </w:style>
  <w:style w:type="character" w:customStyle="1" w:styleId="Heading8Char">
    <w:name w:val="Heading 8 Char"/>
    <w:basedOn w:val="DefaultParagraphFont"/>
    <w:link w:val="Heading8"/>
    <w:uiPriority w:val="9"/>
    <w:semiHidden/>
    <w:rsid w:val="003467A6"/>
    <w:rPr>
      <w:caps/>
      <w:spacing w:val="10"/>
      <w:sz w:val="18"/>
      <w:szCs w:val="18"/>
    </w:rPr>
  </w:style>
  <w:style w:type="character" w:customStyle="1" w:styleId="Heading9Char">
    <w:name w:val="Heading 9 Char"/>
    <w:basedOn w:val="DefaultParagraphFont"/>
    <w:link w:val="Heading9"/>
    <w:uiPriority w:val="9"/>
    <w:semiHidden/>
    <w:rsid w:val="003467A6"/>
    <w:rPr>
      <w:i/>
      <w:iCs/>
      <w:caps/>
      <w:spacing w:val="10"/>
      <w:sz w:val="18"/>
      <w:szCs w:val="18"/>
    </w:rPr>
  </w:style>
  <w:style w:type="paragraph" w:styleId="Caption">
    <w:name w:val="caption"/>
    <w:basedOn w:val="Normal"/>
    <w:next w:val="Normal"/>
    <w:uiPriority w:val="35"/>
    <w:semiHidden/>
    <w:unhideWhenUsed/>
    <w:qFormat/>
    <w:rsid w:val="003467A6"/>
    <w:rPr>
      <w:b/>
      <w:bCs/>
      <w:color w:val="2F5496" w:themeColor="accent1" w:themeShade="BF"/>
      <w:sz w:val="16"/>
      <w:szCs w:val="16"/>
    </w:rPr>
  </w:style>
  <w:style w:type="paragraph" w:styleId="Title">
    <w:name w:val="Title"/>
    <w:basedOn w:val="Normal"/>
    <w:next w:val="Normal"/>
    <w:link w:val="TitleChar"/>
    <w:uiPriority w:val="10"/>
    <w:qFormat/>
    <w:rsid w:val="003467A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467A6"/>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3467A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467A6"/>
    <w:rPr>
      <w:caps/>
      <w:color w:val="595959" w:themeColor="text1" w:themeTint="A6"/>
      <w:spacing w:val="10"/>
      <w:sz w:val="21"/>
      <w:szCs w:val="21"/>
    </w:rPr>
  </w:style>
  <w:style w:type="character" w:styleId="Strong">
    <w:name w:val="Strong"/>
    <w:uiPriority w:val="22"/>
    <w:qFormat/>
    <w:rsid w:val="003467A6"/>
    <w:rPr>
      <w:b/>
      <w:bCs/>
    </w:rPr>
  </w:style>
  <w:style w:type="character" w:styleId="Emphasis">
    <w:name w:val="Emphasis"/>
    <w:uiPriority w:val="20"/>
    <w:qFormat/>
    <w:rsid w:val="003467A6"/>
    <w:rPr>
      <w:caps/>
      <w:color w:val="1F3763" w:themeColor="accent1" w:themeShade="7F"/>
      <w:spacing w:val="5"/>
    </w:rPr>
  </w:style>
  <w:style w:type="paragraph" w:styleId="Quote">
    <w:name w:val="Quote"/>
    <w:basedOn w:val="Normal"/>
    <w:next w:val="Normal"/>
    <w:link w:val="QuoteChar"/>
    <w:uiPriority w:val="29"/>
    <w:qFormat/>
    <w:rsid w:val="003467A6"/>
    <w:rPr>
      <w:i/>
      <w:iCs/>
      <w:szCs w:val="24"/>
    </w:rPr>
  </w:style>
  <w:style w:type="character" w:customStyle="1" w:styleId="QuoteChar">
    <w:name w:val="Quote Char"/>
    <w:basedOn w:val="DefaultParagraphFont"/>
    <w:link w:val="Quote"/>
    <w:uiPriority w:val="29"/>
    <w:rsid w:val="003467A6"/>
    <w:rPr>
      <w:i/>
      <w:iCs/>
      <w:sz w:val="24"/>
      <w:szCs w:val="24"/>
    </w:rPr>
  </w:style>
  <w:style w:type="paragraph" w:styleId="IntenseQuote">
    <w:name w:val="Intense Quote"/>
    <w:basedOn w:val="Normal"/>
    <w:next w:val="Normal"/>
    <w:link w:val="IntenseQuoteChar"/>
    <w:uiPriority w:val="30"/>
    <w:qFormat/>
    <w:rsid w:val="003467A6"/>
    <w:pPr>
      <w:spacing w:before="240" w:after="240" w:line="240" w:lineRule="auto"/>
      <w:ind w:left="1080" w:right="1080"/>
      <w:jc w:val="center"/>
    </w:pPr>
    <w:rPr>
      <w:color w:val="4472C4" w:themeColor="accent1"/>
      <w:szCs w:val="24"/>
    </w:rPr>
  </w:style>
  <w:style w:type="character" w:customStyle="1" w:styleId="IntenseQuoteChar">
    <w:name w:val="Intense Quote Char"/>
    <w:basedOn w:val="DefaultParagraphFont"/>
    <w:link w:val="IntenseQuote"/>
    <w:uiPriority w:val="30"/>
    <w:rsid w:val="003467A6"/>
    <w:rPr>
      <w:color w:val="4472C4" w:themeColor="accent1"/>
      <w:sz w:val="24"/>
      <w:szCs w:val="24"/>
    </w:rPr>
  </w:style>
  <w:style w:type="character" w:styleId="SubtleEmphasis">
    <w:name w:val="Subtle Emphasis"/>
    <w:uiPriority w:val="19"/>
    <w:qFormat/>
    <w:rsid w:val="003467A6"/>
    <w:rPr>
      <w:i/>
      <w:iCs/>
      <w:color w:val="1F3763" w:themeColor="accent1" w:themeShade="7F"/>
    </w:rPr>
  </w:style>
  <w:style w:type="character" w:styleId="IntenseEmphasis">
    <w:name w:val="Intense Emphasis"/>
    <w:uiPriority w:val="21"/>
    <w:qFormat/>
    <w:rsid w:val="003467A6"/>
    <w:rPr>
      <w:b/>
      <w:bCs/>
      <w:caps/>
      <w:color w:val="1F3763" w:themeColor="accent1" w:themeShade="7F"/>
      <w:spacing w:val="10"/>
    </w:rPr>
  </w:style>
  <w:style w:type="character" w:styleId="SubtleReference">
    <w:name w:val="Subtle Reference"/>
    <w:uiPriority w:val="31"/>
    <w:qFormat/>
    <w:rsid w:val="003467A6"/>
    <w:rPr>
      <w:b/>
      <w:bCs/>
      <w:color w:val="4472C4" w:themeColor="accent1"/>
    </w:rPr>
  </w:style>
  <w:style w:type="character" w:styleId="IntenseReference">
    <w:name w:val="Intense Reference"/>
    <w:uiPriority w:val="32"/>
    <w:qFormat/>
    <w:rsid w:val="003467A6"/>
    <w:rPr>
      <w:b/>
      <w:bCs/>
      <w:i/>
      <w:iCs/>
      <w:caps/>
      <w:color w:val="4472C4" w:themeColor="accent1"/>
    </w:rPr>
  </w:style>
  <w:style w:type="character" w:styleId="BookTitle">
    <w:name w:val="Book Title"/>
    <w:uiPriority w:val="33"/>
    <w:qFormat/>
    <w:rsid w:val="003467A6"/>
    <w:rPr>
      <w:b/>
      <w:bCs/>
      <w:i/>
      <w:iCs/>
      <w:spacing w:val="0"/>
    </w:rPr>
  </w:style>
  <w:style w:type="paragraph" w:styleId="TOCHeading">
    <w:name w:val="TOC Heading"/>
    <w:basedOn w:val="Heading1"/>
    <w:next w:val="Normal"/>
    <w:uiPriority w:val="39"/>
    <w:semiHidden/>
    <w:unhideWhenUsed/>
    <w:qFormat/>
    <w:rsid w:val="003467A6"/>
    <w:pPr>
      <w:outlineLvl w:val="9"/>
    </w:pPr>
  </w:style>
  <w:style w:type="paragraph" w:styleId="BodyText">
    <w:name w:val="Body Text"/>
    <w:basedOn w:val="Normal"/>
    <w:link w:val="BodyTextChar"/>
    <w:uiPriority w:val="1"/>
    <w:rsid w:val="00DB31E9"/>
    <w:pPr>
      <w:widowControl w:val="0"/>
      <w:autoSpaceDE w:val="0"/>
      <w:autoSpaceDN w:val="0"/>
      <w:spacing w:after="0" w:line="240" w:lineRule="auto"/>
    </w:pPr>
    <w:rPr>
      <w:rFonts w:ascii="Arial" w:eastAsia="Arial" w:hAnsi="Arial" w:cs="Arial"/>
      <w:sz w:val="22"/>
      <w:szCs w:val="22"/>
      <w:lang w:val="en-GB"/>
    </w:rPr>
  </w:style>
  <w:style w:type="character" w:customStyle="1" w:styleId="BodyTextChar">
    <w:name w:val="Body Text Char"/>
    <w:basedOn w:val="DefaultParagraphFont"/>
    <w:link w:val="BodyText"/>
    <w:uiPriority w:val="1"/>
    <w:rsid w:val="00DB31E9"/>
    <w:rPr>
      <w:rFonts w:ascii="Arial" w:eastAsia="Arial" w:hAnsi="Arial" w:cs="Arial"/>
      <w:sz w:val="22"/>
      <w:szCs w:val="22"/>
      <w:lang w:val="en-GB"/>
    </w:rPr>
  </w:style>
  <w:style w:type="paragraph" w:styleId="NormalWeb">
    <w:name w:val="Normal (Web)"/>
    <w:basedOn w:val="Normal"/>
    <w:uiPriority w:val="99"/>
    <w:semiHidden/>
    <w:unhideWhenUsed/>
    <w:rsid w:val="00F06844"/>
    <w:rPr>
      <w:rFonts w:cs="Times New Roman"/>
      <w:szCs w:val="24"/>
    </w:rPr>
  </w:style>
  <w:style w:type="table" w:styleId="TableGrid">
    <w:name w:val="Table Grid"/>
    <w:basedOn w:val="TableNormal"/>
    <w:uiPriority w:val="39"/>
    <w:rsid w:val="008477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5BF5"/>
    <w:pPr>
      <w:ind w:left="720"/>
      <w:contextualSpacing/>
    </w:pPr>
  </w:style>
  <w:style w:type="character" w:styleId="Hyperlink">
    <w:name w:val="Hyperlink"/>
    <w:basedOn w:val="DefaultParagraphFont"/>
    <w:uiPriority w:val="99"/>
    <w:unhideWhenUsed/>
    <w:rsid w:val="007D5A3D"/>
    <w:rPr>
      <w:color w:val="0563C1" w:themeColor="hyperlink"/>
      <w:u w:val="single"/>
    </w:rPr>
  </w:style>
  <w:style w:type="paragraph" w:styleId="Bibliography">
    <w:name w:val="Bibliography"/>
    <w:basedOn w:val="Normal"/>
    <w:next w:val="Normal"/>
    <w:uiPriority w:val="37"/>
    <w:unhideWhenUsed/>
    <w:rsid w:val="00BF16E4"/>
  </w:style>
  <w:style w:type="character" w:customStyle="1" w:styleId="UnresolvedMention1">
    <w:name w:val="Unresolved Mention1"/>
    <w:basedOn w:val="DefaultParagraphFont"/>
    <w:uiPriority w:val="99"/>
    <w:semiHidden/>
    <w:unhideWhenUsed/>
    <w:rsid w:val="00AC25F1"/>
    <w:rPr>
      <w:color w:val="605E5C"/>
      <w:shd w:val="clear" w:color="auto" w:fill="E1DFDD"/>
    </w:rPr>
  </w:style>
  <w:style w:type="paragraph" w:customStyle="1" w:styleId="Default">
    <w:name w:val="Default"/>
    <w:rsid w:val="008208DD"/>
    <w:pPr>
      <w:autoSpaceDE w:val="0"/>
      <w:autoSpaceDN w:val="0"/>
      <w:adjustRightInd w:val="0"/>
      <w:spacing w:before="0"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6983">
      <w:bodyDiv w:val="1"/>
      <w:marLeft w:val="0"/>
      <w:marRight w:val="0"/>
      <w:marTop w:val="0"/>
      <w:marBottom w:val="0"/>
      <w:divBdr>
        <w:top w:val="none" w:sz="0" w:space="0" w:color="auto"/>
        <w:left w:val="none" w:sz="0" w:space="0" w:color="auto"/>
        <w:bottom w:val="none" w:sz="0" w:space="0" w:color="auto"/>
        <w:right w:val="none" w:sz="0" w:space="0" w:color="auto"/>
      </w:divBdr>
    </w:div>
    <w:div w:id="116068615">
      <w:bodyDiv w:val="1"/>
      <w:marLeft w:val="0"/>
      <w:marRight w:val="0"/>
      <w:marTop w:val="0"/>
      <w:marBottom w:val="0"/>
      <w:divBdr>
        <w:top w:val="none" w:sz="0" w:space="0" w:color="auto"/>
        <w:left w:val="none" w:sz="0" w:space="0" w:color="auto"/>
        <w:bottom w:val="none" w:sz="0" w:space="0" w:color="auto"/>
        <w:right w:val="none" w:sz="0" w:space="0" w:color="auto"/>
      </w:divBdr>
    </w:div>
    <w:div w:id="204028573">
      <w:bodyDiv w:val="1"/>
      <w:marLeft w:val="0"/>
      <w:marRight w:val="0"/>
      <w:marTop w:val="0"/>
      <w:marBottom w:val="0"/>
      <w:divBdr>
        <w:top w:val="none" w:sz="0" w:space="0" w:color="auto"/>
        <w:left w:val="none" w:sz="0" w:space="0" w:color="auto"/>
        <w:bottom w:val="none" w:sz="0" w:space="0" w:color="auto"/>
        <w:right w:val="none" w:sz="0" w:space="0" w:color="auto"/>
      </w:divBdr>
      <w:divsChild>
        <w:div w:id="655303395">
          <w:marLeft w:val="0"/>
          <w:marRight w:val="0"/>
          <w:marTop w:val="0"/>
          <w:marBottom w:val="150"/>
          <w:divBdr>
            <w:top w:val="none" w:sz="0" w:space="0" w:color="auto"/>
            <w:left w:val="none" w:sz="0" w:space="0" w:color="auto"/>
            <w:bottom w:val="none" w:sz="0" w:space="0" w:color="auto"/>
            <w:right w:val="none" w:sz="0" w:space="0" w:color="auto"/>
          </w:divBdr>
        </w:div>
        <w:div w:id="1776824457">
          <w:marLeft w:val="0"/>
          <w:marRight w:val="0"/>
          <w:marTop w:val="0"/>
          <w:marBottom w:val="150"/>
          <w:divBdr>
            <w:top w:val="none" w:sz="0" w:space="0" w:color="auto"/>
            <w:left w:val="none" w:sz="0" w:space="0" w:color="auto"/>
            <w:bottom w:val="none" w:sz="0" w:space="0" w:color="auto"/>
            <w:right w:val="none" w:sz="0" w:space="0" w:color="auto"/>
          </w:divBdr>
        </w:div>
      </w:divsChild>
    </w:div>
    <w:div w:id="321349282">
      <w:bodyDiv w:val="1"/>
      <w:marLeft w:val="0"/>
      <w:marRight w:val="0"/>
      <w:marTop w:val="0"/>
      <w:marBottom w:val="0"/>
      <w:divBdr>
        <w:top w:val="none" w:sz="0" w:space="0" w:color="auto"/>
        <w:left w:val="none" w:sz="0" w:space="0" w:color="auto"/>
        <w:bottom w:val="none" w:sz="0" w:space="0" w:color="auto"/>
        <w:right w:val="none" w:sz="0" w:space="0" w:color="auto"/>
      </w:divBdr>
    </w:div>
    <w:div w:id="412632958">
      <w:bodyDiv w:val="1"/>
      <w:marLeft w:val="0"/>
      <w:marRight w:val="0"/>
      <w:marTop w:val="0"/>
      <w:marBottom w:val="0"/>
      <w:divBdr>
        <w:top w:val="none" w:sz="0" w:space="0" w:color="auto"/>
        <w:left w:val="none" w:sz="0" w:space="0" w:color="auto"/>
        <w:bottom w:val="none" w:sz="0" w:space="0" w:color="auto"/>
        <w:right w:val="none" w:sz="0" w:space="0" w:color="auto"/>
      </w:divBdr>
    </w:div>
    <w:div w:id="433284335">
      <w:bodyDiv w:val="1"/>
      <w:marLeft w:val="0"/>
      <w:marRight w:val="0"/>
      <w:marTop w:val="0"/>
      <w:marBottom w:val="0"/>
      <w:divBdr>
        <w:top w:val="none" w:sz="0" w:space="0" w:color="auto"/>
        <w:left w:val="none" w:sz="0" w:space="0" w:color="auto"/>
        <w:bottom w:val="none" w:sz="0" w:space="0" w:color="auto"/>
        <w:right w:val="none" w:sz="0" w:space="0" w:color="auto"/>
      </w:divBdr>
    </w:div>
    <w:div w:id="526411794">
      <w:bodyDiv w:val="1"/>
      <w:marLeft w:val="0"/>
      <w:marRight w:val="0"/>
      <w:marTop w:val="0"/>
      <w:marBottom w:val="0"/>
      <w:divBdr>
        <w:top w:val="none" w:sz="0" w:space="0" w:color="auto"/>
        <w:left w:val="none" w:sz="0" w:space="0" w:color="auto"/>
        <w:bottom w:val="none" w:sz="0" w:space="0" w:color="auto"/>
        <w:right w:val="none" w:sz="0" w:space="0" w:color="auto"/>
      </w:divBdr>
    </w:div>
    <w:div w:id="677543872">
      <w:bodyDiv w:val="1"/>
      <w:marLeft w:val="0"/>
      <w:marRight w:val="0"/>
      <w:marTop w:val="0"/>
      <w:marBottom w:val="0"/>
      <w:divBdr>
        <w:top w:val="none" w:sz="0" w:space="0" w:color="auto"/>
        <w:left w:val="none" w:sz="0" w:space="0" w:color="auto"/>
        <w:bottom w:val="none" w:sz="0" w:space="0" w:color="auto"/>
        <w:right w:val="none" w:sz="0" w:space="0" w:color="auto"/>
      </w:divBdr>
      <w:divsChild>
        <w:div w:id="444230998">
          <w:marLeft w:val="0"/>
          <w:marRight w:val="0"/>
          <w:marTop w:val="0"/>
          <w:marBottom w:val="0"/>
          <w:divBdr>
            <w:top w:val="none" w:sz="0" w:space="0" w:color="auto"/>
            <w:left w:val="none" w:sz="0" w:space="0" w:color="auto"/>
            <w:bottom w:val="none" w:sz="0" w:space="0" w:color="auto"/>
            <w:right w:val="none" w:sz="0" w:space="0" w:color="auto"/>
          </w:divBdr>
          <w:divsChild>
            <w:div w:id="1154252669">
              <w:marLeft w:val="0"/>
              <w:marRight w:val="0"/>
              <w:marTop w:val="0"/>
              <w:marBottom w:val="0"/>
              <w:divBdr>
                <w:top w:val="none" w:sz="0" w:space="0" w:color="auto"/>
                <w:left w:val="none" w:sz="0" w:space="0" w:color="auto"/>
                <w:bottom w:val="none" w:sz="0" w:space="0" w:color="auto"/>
                <w:right w:val="none" w:sz="0" w:space="0" w:color="auto"/>
              </w:divBdr>
            </w:div>
          </w:divsChild>
        </w:div>
        <w:div w:id="1972788113">
          <w:marLeft w:val="0"/>
          <w:marRight w:val="0"/>
          <w:marTop w:val="0"/>
          <w:marBottom w:val="0"/>
          <w:divBdr>
            <w:top w:val="none" w:sz="0" w:space="0" w:color="auto"/>
            <w:left w:val="none" w:sz="0" w:space="0" w:color="auto"/>
            <w:bottom w:val="none" w:sz="0" w:space="0" w:color="auto"/>
            <w:right w:val="none" w:sz="0" w:space="0" w:color="auto"/>
          </w:divBdr>
          <w:divsChild>
            <w:div w:id="997420179">
              <w:marLeft w:val="0"/>
              <w:marRight w:val="0"/>
              <w:marTop w:val="0"/>
              <w:marBottom w:val="0"/>
              <w:divBdr>
                <w:top w:val="none" w:sz="0" w:space="0" w:color="auto"/>
                <w:left w:val="none" w:sz="0" w:space="0" w:color="auto"/>
                <w:bottom w:val="none" w:sz="0" w:space="0" w:color="auto"/>
                <w:right w:val="none" w:sz="0" w:space="0" w:color="auto"/>
              </w:divBdr>
            </w:div>
          </w:divsChild>
        </w:div>
        <w:div w:id="1383138879">
          <w:marLeft w:val="0"/>
          <w:marRight w:val="0"/>
          <w:marTop w:val="0"/>
          <w:marBottom w:val="0"/>
          <w:divBdr>
            <w:top w:val="none" w:sz="0" w:space="0" w:color="auto"/>
            <w:left w:val="none" w:sz="0" w:space="0" w:color="auto"/>
            <w:bottom w:val="none" w:sz="0" w:space="0" w:color="auto"/>
            <w:right w:val="none" w:sz="0" w:space="0" w:color="auto"/>
          </w:divBdr>
          <w:divsChild>
            <w:div w:id="116374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068311">
      <w:bodyDiv w:val="1"/>
      <w:marLeft w:val="0"/>
      <w:marRight w:val="0"/>
      <w:marTop w:val="0"/>
      <w:marBottom w:val="0"/>
      <w:divBdr>
        <w:top w:val="none" w:sz="0" w:space="0" w:color="auto"/>
        <w:left w:val="none" w:sz="0" w:space="0" w:color="auto"/>
        <w:bottom w:val="none" w:sz="0" w:space="0" w:color="auto"/>
        <w:right w:val="none" w:sz="0" w:space="0" w:color="auto"/>
      </w:divBdr>
    </w:div>
    <w:div w:id="1016884457">
      <w:bodyDiv w:val="1"/>
      <w:marLeft w:val="0"/>
      <w:marRight w:val="0"/>
      <w:marTop w:val="0"/>
      <w:marBottom w:val="0"/>
      <w:divBdr>
        <w:top w:val="none" w:sz="0" w:space="0" w:color="auto"/>
        <w:left w:val="none" w:sz="0" w:space="0" w:color="auto"/>
        <w:bottom w:val="none" w:sz="0" w:space="0" w:color="auto"/>
        <w:right w:val="none" w:sz="0" w:space="0" w:color="auto"/>
      </w:divBdr>
    </w:div>
    <w:div w:id="1280988052">
      <w:bodyDiv w:val="1"/>
      <w:marLeft w:val="0"/>
      <w:marRight w:val="0"/>
      <w:marTop w:val="0"/>
      <w:marBottom w:val="0"/>
      <w:divBdr>
        <w:top w:val="none" w:sz="0" w:space="0" w:color="auto"/>
        <w:left w:val="none" w:sz="0" w:space="0" w:color="auto"/>
        <w:bottom w:val="none" w:sz="0" w:space="0" w:color="auto"/>
        <w:right w:val="none" w:sz="0" w:space="0" w:color="auto"/>
      </w:divBdr>
      <w:divsChild>
        <w:div w:id="190264782">
          <w:marLeft w:val="0"/>
          <w:marRight w:val="0"/>
          <w:marTop w:val="0"/>
          <w:marBottom w:val="0"/>
          <w:divBdr>
            <w:top w:val="none" w:sz="0" w:space="0" w:color="auto"/>
            <w:left w:val="none" w:sz="0" w:space="0" w:color="auto"/>
            <w:bottom w:val="none" w:sz="0" w:space="0" w:color="auto"/>
            <w:right w:val="none" w:sz="0" w:space="0" w:color="auto"/>
          </w:divBdr>
        </w:div>
      </w:divsChild>
    </w:div>
    <w:div w:id="1317222252">
      <w:bodyDiv w:val="1"/>
      <w:marLeft w:val="0"/>
      <w:marRight w:val="0"/>
      <w:marTop w:val="0"/>
      <w:marBottom w:val="0"/>
      <w:divBdr>
        <w:top w:val="none" w:sz="0" w:space="0" w:color="auto"/>
        <w:left w:val="none" w:sz="0" w:space="0" w:color="auto"/>
        <w:bottom w:val="none" w:sz="0" w:space="0" w:color="auto"/>
        <w:right w:val="none" w:sz="0" w:space="0" w:color="auto"/>
      </w:divBdr>
      <w:divsChild>
        <w:div w:id="583539327">
          <w:marLeft w:val="0"/>
          <w:marRight w:val="0"/>
          <w:marTop w:val="0"/>
          <w:marBottom w:val="0"/>
          <w:divBdr>
            <w:top w:val="none" w:sz="0" w:space="0" w:color="auto"/>
            <w:left w:val="none" w:sz="0" w:space="0" w:color="auto"/>
            <w:bottom w:val="none" w:sz="0" w:space="0" w:color="auto"/>
            <w:right w:val="none" w:sz="0" w:space="0" w:color="auto"/>
          </w:divBdr>
        </w:div>
        <w:div w:id="257448224">
          <w:marLeft w:val="0"/>
          <w:marRight w:val="0"/>
          <w:marTop w:val="0"/>
          <w:marBottom w:val="0"/>
          <w:divBdr>
            <w:top w:val="none" w:sz="0" w:space="0" w:color="auto"/>
            <w:left w:val="none" w:sz="0" w:space="0" w:color="auto"/>
            <w:bottom w:val="none" w:sz="0" w:space="0" w:color="auto"/>
            <w:right w:val="none" w:sz="0" w:space="0" w:color="auto"/>
          </w:divBdr>
          <w:divsChild>
            <w:div w:id="2013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092819">
      <w:bodyDiv w:val="1"/>
      <w:marLeft w:val="0"/>
      <w:marRight w:val="0"/>
      <w:marTop w:val="0"/>
      <w:marBottom w:val="0"/>
      <w:divBdr>
        <w:top w:val="none" w:sz="0" w:space="0" w:color="auto"/>
        <w:left w:val="none" w:sz="0" w:space="0" w:color="auto"/>
        <w:bottom w:val="none" w:sz="0" w:space="0" w:color="auto"/>
        <w:right w:val="none" w:sz="0" w:space="0" w:color="auto"/>
      </w:divBdr>
    </w:div>
    <w:div w:id="1397507415">
      <w:bodyDiv w:val="1"/>
      <w:marLeft w:val="0"/>
      <w:marRight w:val="0"/>
      <w:marTop w:val="0"/>
      <w:marBottom w:val="0"/>
      <w:divBdr>
        <w:top w:val="none" w:sz="0" w:space="0" w:color="auto"/>
        <w:left w:val="none" w:sz="0" w:space="0" w:color="auto"/>
        <w:bottom w:val="none" w:sz="0" w:space="0" w:color="auto"/>
        <w:right w:val="none" w:sz="0" w:space="0" w:color="auto"/>
      </w:divBdr>
    </w:div>
    <w:div w:id="1520267880">
      <w:bodyDiv w:val="1"/>
      <w:marLeft w:val="0"/>
      <w:marRight w:val="0"/>
      <w:marTop w:val="0"/>
      <w:marBottom w:val="0"/>
      <w:divBdr>
        <w:top w:val="none" w:sz="0" w:space="0" w:color="auto"/>
        <w:left w:val="none" w:sz="0" w:space="0" w:color="auto"/>
        <w:bottom w:val="none" w:sz="0" w:space="0" w:color="auto"/>
        <w:right w:val="none" w:sz="0" w:space="0" w:color="auto"/>
      </w:divBdr>
    </w:div>
    <w:div w:id="1633317566">
      <w:bodyDiv w:val="1"/>
      <w:marLeft w:val="0"/>
      <w:marRight w:val="0"/>
      <w:marTop w:val="0"/>
      <w:marBottom w:val="0"/>
      <w:divBdr>
        <w:top w:val="none" w:sz="0" w:space="0" w:color="auto"/>
        <w:left w:val="none" w:sz="0" w:space="0" w:color="auto"/>
        <w:bottom w:val="none" w:sz="0" w:space="0" w:color="auto"/>
        <w:right w:val="none" w:sz="0" w:space="0" w:color="auto"/>
      </w:divBdr>
      <w:divsChild>
        <w:div w:id="806051037">
          <w:marLeft w:val="0"/>
          <w:marRight w:val="0"/>
          <w:marTop w:val="0"/>
          <w:marBottom w:val="0"/>
          <w:divBdr>
            <w:top w:val="none" w:sz="0" w:space="0" w:color="auto"/>
            <w:left w:val="none" w:sz="0" w:space="0" w:color="auto"/>
            <w:bottom w:val="none" w:sz="0" w:space="0" w:color="auto"/>
            <w:right w:val="none" w:sz="0" w:space="0" w:color="auto"/>
          </w:divBdr>
          <w:divsChild>
            <w:div w:id="1726640804">
              <w:marLeft w:val="0"/>
              <w:marRight w:val="0"/>
              <w:marTop w:val="0"/>
              <w:marBottom w:val="0"/>
              <w:divBdr>
                <w:top w:val="none" w:sz="0" w:space="0" w:color="auto"/>
                <w:left w:val="none" w:sz="0" w:space="0" w:color="auto"/>
                <w:bottom w:val="none" w:sz="0" w:space="0" w:color="auto"/>
                <w:right w:val="none" w:sz="0" w:space="0" w:color="auto"/>
              </w:divBdr>
            </w:div>
          </w:divsChild>
        </w:div>
        <w:div w:id="119881809">
          <w:marLeft w:val="0"/>
          <w:marRight w:val="0"/>
          <w:marTop w:val="0"/>
          <w:marBottom w:val="0"/>
          <w:divBdr>
            <w:top w:val="none" w:sz="0" w:space="0" w:color="auto"/>
            <w:left w:val="none" w:sz="0" w:space="0" w:color="auto"/>
            <w:bottom w:val="none" w:sz="0" w:space="0" w:color="auto"/>
            <w:right w:val="none" w:sz="0" w:space="0" w:color="auto"/>
          </w:divBdr>
          <w:divsChild>
            <w:div w:id="397020064">
              <w:marLeft w:val="0"/>
              <w:marRight w:val="0"/>
              <w:marTop w:val="0"/>
              <w:marBottom w:val="0"/>
              <w:divBdr>
                <w:top w:val="none" w:sz="0" w:space="0" w:color="auto"/>
                <w:left w:val="none" w:sz="0" w:space="0" w:color="auto"/>
                <w:bottom w:val="none" w:sz="0" w:space="0" w:color="auto"/>
                <w:right w:val="none" w:sz="0" w:space="0" w:color="auto"/>
              </w:divBdr>
            </w:div>
          </w:divsChild>
        </w:div>
        <w:div w:id="312025893">
          <w:marLeft w:val="0"/>
          <w:marRight w:val="0"/>
          <w:marTop w:val="0"/>
          <w:marBottom w:val="0"/>
          <w:divBdr>
            <w:top w:val="none" w:sz="0" w:space="0" w:color="auto"/>
            <w:left w:val="none" w:sz="0" w:space="0" w:color="auto"/>
            <w:bottom w:val="none" w:sz="0" w:space="0" w:color="auto"/>
            <w:right w:val="none" w:sz="0" w:space="0" w:color="auto"/>
          </w:divBdr>
          <w:divsChild>
            <w:div w:id="187900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282219">
      <w:bodyDiv w:val="1"/>
      <w:marLeft w:val="0"/>
      <w:marRight w:val="0"/>
      <w:marTop w:val="0"/>
      <w:marBottom w:val="0"/>
      <w:divBdr>
        <w:top w:val="none" w:sz="0" w:space="0" w:color="auto"/>
        <w:left w:val="none" w:sz="0" w:space="0" w:color="auto"/>
        <w:bottom w:val="none" w:sz="0" w:space="0" w:color="auto"/>
        <w:right w:val="none" w:sz="0" w:space="0" w:color="auto"/>
      </w:divBdr>
    </w:div>
    <w:div w:id="1733458338">
      <w:bodyDiv w:val="1"/>
      <w:marLeft w:val="0"/>
      <w:marRight w:val="0"/>
      <w:marTop w:val="0"/>
      <w:marBottom w:val="0"/>
      <w:divBdr>
        <w:top w:val="none" w:sz="0" w:space="0" w:color="auto"/>
        <w:left w:val="none" w:sz="0" w:space="0" w:color="auto"/>
        <w:bottom w:val="none" w:sz="0" w:space="0" w:color="auto"/>
        <w:right w:val="none" w:sz="0" w:space="0" w:color="auto"/>
      </w:divBdr>
    </w:div>
    <w:div w:id="1844204713">
      <w:bodyDiv w:val="1"/>
      <w:marLeft w:val="0"/>
      <w:marRight w:val="0"/>
      <w:marTop w:val="0"/>
      <w:marBottom w:val="0"/>
      <w:divBdr>
        <w:top w:val="none" w:sz="0" w:space="0" w:color="auto"/>
        <w:left w:val="none" w:sz="0" w:space="0" w:color="auto"/>
        <w:bottom w:val="none" w:sz="0" w:space="0" w:color="auto"/>
        <w:right w:val="none" w:sz="0" w:space="0" w:color="auto"/>
      </w:divBdr>
    </w:div>
    <w:div w:id="2006130752">
      <w:bodyDiv w:val="1"/>
      <w:marLeft w:val="0"/>
      <w:marRight w:val="0"/>
      <w:marTop w:val="0"/>
      <w:marBottom w:val="0"/>
      <w:divBdr>
        <w:top w:val="none" w:sz="0" w:space="0" w:color="auto"/>
        <w:left w:val="none" w:sz="0" w:space="0" w:color="auto"/>
        <w:bottom w:val="none" w:sz="0" w:space="0" w:color="auto"/>
        <w:right w:val="none" w:sz="0" w:space="0" w:color="auto"/>
      </w:divBdr>
    </w:div>
    <w:div w:id="213617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bpedia.org/page/Premier_Inn" TargetMode="External"/><Relationship Id="rId13" Type="http://schemas.openxmlformats.org/officeDocument/2006/relationships/hyperlink" Target="https://thinktourism.org/meeting-with-purpose-a-new-responsible-initiative-by-mandarin-orienta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ourismdashboard.org/premier-inn-largest-hotel-group-to-commit-to-science-based-targe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uters.com/business/sustainable-business/premier-inn-owner-vows-reach-net-zero-carbon-emissions-by-2040-2021-04-2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vironmentenergyleader.com/2022/05/mandarin-oriental-sets-energy-emissions-waste-and-water-reduction-targets/" TargetMode="External"/><Relationship Id="rId4" Type="http://schemas.openxmlformats.org/officeDocument/2006/relationships/settings" Target="settings.xml"/><Relationship Id="rId9" Type="http://schemas.openxmlformats.org/officeDocument/2006/relationships/hyperlink" Target="https://www.globaldata.com/company-profile/mandarin-oriental-international-lt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Ft23</b:Tag>
    <b:SourceType>InternetSite</b:SourceType>
    <b:Guid>{F415B7DD-CB26-4022-B8D8-214C3C20AEE6}</b:Guid>
    <b:Author>
      <b:Author>
        <b:Corporate>Ft</b:Corporate>
      </b:Author>
    </b:Author>
    <b:Title>InterContinental Hotels Group PLC</b:Title>
    <b:Year>2023</b:Year>
    <b:YearAccessed>2023</b:YearAccessed>
    <b:MonthAccessed>June</b:MonthAccessed>
    <b:DayAccessed>24</b:DayAccessed>
    <b:URL>https://markets.ft.com/data/equities/tearsheet/profile?s=IHG:LSE</b:URL>
    <b:RefOrder>1</b:RefOrder>
  </b:Source>
  <b:Source>
    <b:Tag>Yah23</b:Tag>
    <b:SourceType>InternetSite</b:SourceType>
    <b:Guid>{55C6CDBA-47FF-4BB2-B8EE-03731DA9EBB6}</b:Guid>
    <b:Author>
      <b:Author>
        <b:Corporate>Yahoo</b:Corporate>
      </b:Author>
    </b:Author>
    <b:Title>Hilton Worldwide Holdings Inc.</b:Title>
    <b:Year>2023</b:Year>
    <b:YearAccessed>2023</b:YearAccessed>
    <b:MonthAccessed>june</b:MonthAccessed>
    <b:DayAccessed>23</b:DayAccessed>
    <b:URL>https://finance.yahoo.com/quote/HLT/profile/ </b:URL>
    <b:RefOrder>2</b:RefOrder>
  </b:Source>
  <b:Source>
    <b:Tag>Pri21</b:Tag>
    <b:SourceType>InternetSite</b:SourceType>
    <b:Guid>{2D4A0EDD-DDA6-4351-ACDB-C6D8F7B267C2}</b:Guid>
    <b:Title>IHG's revenue almost halves during pandemic</b:Title>
    <b:Year>2021</b:Year>
    <b:YearAccessed>2023</b:YearAccessed>
    <b:MonthAccessed>June</b:MonthAccessed>
    <b:DayAccessed>22</b:DayAccessed>
    <b:URL>https://www.thecaterer.com/news/ihg-revenue-halves-pandemic-2020</b:URL>
    <b:Author>
      <b:Author>
        <b:NameList>
          <b:Person>
            <b:Last> Price</b:Last>
            <b:First>Katherine</b:First>
          </b:Person>
        </b:NameList>
      </b:Author>
    </b:Author>
    <b:RefOrder>4</b:RefOrder>
  </b:Source>
  <b:Source>
    <b:Tag>Sta23</b:Tag>
    <b:SourceType>InternetSite</b:SourceType>
    <b:Guid>{33DF90C4-72F8-4424-88B0-FFD5C46653C1}</b:Guid>
    <b:Author>
      <b:Author>
        <b:Corporate>Statista</b:Corporate>
      </b:Author>
    </b:Author>
    <b:Title>Revenue of Hilton Worldwide Holdings 2009-2022</b:Title>
    <b:Year>2023</b:Year>
    <b:YearAccessed>2023</b:YearAccessed>
    <b:MonthAccessed>June</b:MonthAccessed>
    <b:DayAccessed>22</b:DayAccessed>
    <b:URL>https://www.statista.com/statistics/297760/revenue-of-hilton-worldwide-holdings-inc/#:~:text=International%20hotel%20company%20Hilton%20Worldwide,year's%20total%20of%205.79%20billion. </b:URL>
    <b:RefOrder>5</b:RefOrder>
  </b:Source>
  <b:Source>
    <b:Tag>Bus23</b:Tag>
    <b:SourceType>InternetSite</b:SourceType>
    <b:Guid>{993CFD1F-0344-45EB-AE13-C5A95C24BFF9}</b:Guid>
    <b:Author>
      <b:Author>
        <b:Corporate>Businesswire</b:Corporate>
      </b:Author>
    </b:Author>
    <b:Title>Hilton Reports Fourth Quarter and Full Year Results</b:Title>
    <b:Year>2023 </b:Year>
    <b:YearAccessed>2023 </b:YearAccessed>
    <b:MonthAccessed>June </b:MonthAccessed>
    <b:DayAccessed>24</b:DayAccessed>
    <b:URL>https://www.businesswire.com/news/home/20230209005067/en/Hilton-Reports-Fourth-Quarter-and-Full-Year-Results </b:URL>
    <b:RefOrder>3</b:RefOrder>
  </b:Source>
  <b:Source>
    <b:Tag>Men22</b:Tag>
    <b:SourceType>InternetSite</b:SourceType>
    <b:Guid>{E39B292D-9907-4729-B2C8-259B3B69C900}</b:Guid>
    <b:Title>Every One of IHG’s 18 Hotel Brands, Explained</b:Title>
    <b:Year>2022</b:Year>
    <b:YearAccessed>2023</b:YearAccessed>
    <b:MonthAccessed>June</b:MonthAccessed>
    <b:DayAccessed>21</b:DayAccessed>
    <b:URL>https://skift.com/2022/07/11/every-one-of-ihgs-17-hotel-brands-explained/</b:URL>
    <b:Author>
      <b:Author>
        <b:NameList>
          <b:Person>
            <b:Last>Menken</b:Last>
            <b:First>Sonia </b:First>
          </b:Person>
        </b:NameList>
      </b:Author>
    </b:Author>
    <b:RefOrder>6</b:RefOrder>
  </b:Source>
  <b:Source>
    <b:Tag>Sta222</b:Tag>
    <b:SourceType>InternetSite</b:SourceType>
    <b:Guid>{7F6DD948-B55A-4B92-927F-9DB1CAB658FA}</b:Guid>
    <b:Author>
      <b:Author>
        <b:Corporate>Statista</b:Corporate>
      </b:Author>
    </b:Author>
    <b:Title>Hilton Worldwide Holdings - statistics &amp; facts</b:Title>
    <b:Year>2022</b:Year>
    <b:YearAccessed>2023</b:YearAccessed>
    <b:MonthAccessed>June</b:MonthAccessed>
    <b:DayAccessed>24</b:DayAccessed>
    <b:URL>https://www.statista.com/topics/1880/hilton-worldwide/#topicOverview </b:URL>
    <b:RefOrder>7</b:RefOrder>
  </b:Source>
</b:Sources>
</file>

<file path=customXml/itemProps1.xml><?xml version="1.0" encoding="utf-8"?>
<ds:datastoreItem xmlns:ds="http://schemas.openxmlformats.org/officeDocument/2006/customXml" ds:itemID="{F6DBF0B0-1C0A-470A-9655-1B568D454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16</Pages>
  <Words>3152</Words>
  <Characters>18604</Characters>
  <Application>Microsoft Office Word</Application>
  <DocSecurity>0</DocSecurity>
  <Lines>438</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Alexandra Popa (2133013)</cp:lastModifiedBy>
  <cp:revision>23</cp:revision>
  <dcterms:created xsi:type="dcterms:W3CDTF">2023-10-12T05:53:00Z</dcterms:created>
  <dcterms:modified xsi:type="dcterms:W3CDTF">2023-10-20T15:56:00Z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b68143fd157e58394b957b9106828986ed7c6215e2fb0401909a70ab6f213d67</vt:lpwstr>
  </property>
</Properties>
</file>