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140567821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</w:sdtEndPr>
      <w:sdtContent>
        <w:p w14:paraId="3FEC3CD0" w14:textId="67945244" w:rsidR="00EE028B" w:rsidRPr="00EE028B" w:rsidRDefault="00EE028B">
          <w:pPr>
            <w:rPr>
              <w:rFonts w:ascii="Arial" w:hAnsi="Arial" w:cs="Arial"/>
            </w:rPr>
          </w:pPr>
          <w:r w:rsidRPr="00EE028B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0E3689EB" wp14:editId="7AFA11A3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385" cy="3401060"/>
                    <wp:effectExtent l="0" t="0" r="5715" b="2540"/>
                    <wp:wrapNone/>
                    <wp:docPr id="459" name="Group 3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80413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539C5A21" w14:textId="541F1E4B" w:rsidR="00EE028B" w:rsidRPr="00EE028B" w:rsidRDefault="00EE028B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proofErr w:type="spellStart"/>
                                      <w:r w:rsidRPr="00EE028B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Aseiniad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ECAD7004c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rial" w:eastAsiaTheme="minorHAnsi" w:hAnsi="Arial" w:cs="Arial"/>
                                      <w:b/>
                                      <w:bCs/>
                                      <w:color w:val="000000"/>
                                      <w:sz w:val="52"/>
                                      <w:szCs w:val="52"/>
                                      <w:lang w:eastAsia="en-US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303A8399" w14:textId="2DE0DC67" w:rsidR="00EE028B" w:rsidRPr="00EE028B" w:rsidRDefault="00EE028B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52"/>
                                          <w:szCs w:val="52"/>
                                        </w:rPr>
                                      </w:pPr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"Beth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yw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effaith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clod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fel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strategaeth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rheoli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dosbarth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ar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ymgysylltiad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disgyblion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Blwyddyn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7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mewn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gwersi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hanes</w:t>
                                      </w:r>
                                      <w:proofErr w:type="spellEnd"/>
                                      <w:r w:rsidRPr="00EE028B">
                                        <w:rPr>
                                          <w:rFonts w:ascii="Arial" w:eastAsiaTheme="minorHAnsi" w:hAnsi="Arial" w:cs="Arial"/>
                                          <w:b/>
                                          <w:bCs/>
                                          <w:color w:val="000000"/>
                                          <w:sz w:val="52"/>
                                          <w:szCs w:val="52"/>
                                          <w:lang w:eastAsia="en-US"/>
                                        </w:rPr>
                                        <w:t>?”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E3689EB" id="Group 39" o:spid="_x0000_s1026" alt="Title: Title and subtitle with crop mark graphic" style="position:absolute;margin-left:0;margin-top:0;width:502.55pt;height:267.8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">
                    <v:group id="Group 460" o:spid="_x0000_s1027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7715;top:7804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539C5A21" w14:textId="541F1E4B" w:rsidR="00EE028B" w:rsidRPr="00EE028B" w:rsidRDefault="00EE028B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 w:rsidRPr="00EE028B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Aseiniad</w:t>
                                </w:r>
                                <w:proofErr w:type="spellEnd"/>
                                <w:r w:rsidRPr="00EE028B"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ECAD7004c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rFonts w:ascii="Arial" w:eastAsiaTheme="minorHAnsi" w:hAnsi="Arial" w:cs="Arial"/>
                                <w:b/>
                                <w:bCs/>
                                <w:color w:val="000000"/>
                                <w:sz w:val="52"/>
                                <w:szCs w:val="52"/>
                                <w:lang w:eastAsia="en-US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303A8399" w14:textId="2DE0DC67" w:rsidR="00EE028B" w:rsidRPr="00EE028B" w:rsidRDefault="00EE028B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52"/>
                                    <w:szCs w:val="52"/>
                                  </w:rPr>
                                </w:pPr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"Beth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yw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effaith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clod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fel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strategaeth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rheoli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dosbarth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ar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ymgysylltiad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disgyblion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Blwyddyn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7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mewn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gwersi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hanes</w:t>
                                </w:r>
                                <w:proofErr w:type="spellEnd"/>
                                <w:r w:rsidRPr="00EE028B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52"/>
                                    <w:szCs w:val="52"/>
                                    <w:lang w:eastAsia="en-US"/>
                                  </w:rPr>
                                  <w:t>?”</w:t>
                                </w:r>
                              </w:p>
                            </w:sdtContent>
                          </w:sdt>
                          <w:bookmarkEnd w:id="1" w:displacedByCustomXml="prev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Pr="00EE028B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0E5234C9" wp14:editId="4024DC56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38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521D877" w14:textId="0641E9EB" w:rsidR="00EE028B" w:rsidRDefault="00EE028B" w:rsidP="00EE028B">
                                      <w:pPr>
                                        <w:pStyle w:val="NoSpacing"/>
                                        <w:spacing w:after="240"/>
                                        <w:jc w:val="center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Rhif</w:t>
                                      </w:r>
                                      <w:proofErr w:type="spellEnd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myfyrwr</w:t>
                                      </w:r>
                                      <w:proofErr w:type="spellEnd"/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: 181166</w:t>
                                      </w:r>
                                      <w:r w:rsidR="00C81474"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4</w:t>
                                      </w:r>
                                    </w:p>
                                  </w:sdtContent>
                                </w:sdt>
                                <w:p w14:paraId="1E7A22E0" w14:textId="7589D105" w:rsidR="00EE028B" w:rsidRDefault="00000000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proofErr w:type="spellStart"/>
                                      <w:r w:rsidR="00EE028B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Prifysgol</w:t>
                                      </w:r>
                                      <w:proofErr w:type="spellEnd"/>
                                      <w:r w:rsidR="00EE028B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y </w:t>
                                      </w:r>
                                      <w:proofErr w:type="spellStart"/>
                                      <w:r w:rsidR="00EE028B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Drindod</w:t>
                                      </w:r>
                                      <w:proofErr w:type="spellEnd"/>
                                      <w:r w:rsidR="00EE028B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="00EE028B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Dewi</w:t>
                                      </w:r>
                                      <w:proofErr w:type="spellEnd"/>
                                      <w:r w:rsidR="00EE028B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Sant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E5234C9" id="Group 38" o:spid="_x0000_s1031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9rI1ZQUAANA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">
                    <v:group id="Group 455" o:spid="_x0000_s1032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3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5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521D877" w14:textId="0641E9EB" w:rsidR="00EE028B" w:rsidRDefault="00EE028B" w:rsidP="00EE028B">
                                <w:pPr>
                                  <w:pStyle w:val="NoSpacing"/>
                                  <w:spacing w:after="240"/>
                                  <w:jc w:val="center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Rhif</w:t>
                                </w:r>
                                <w:proofErr w:type="spellEnd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myfyrwr</w:t>
                                </w:r>
                                <w:proofErr w:type="spellEnd"/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: 181166</w:t>
                                </w:r>
                                <w:r w:rsidR="00C81474"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4</w:t>
                                </w:r>
                              </w:p>
                            </w:sdtContent>
                          </w:sdt>
                          <w:p w14:paraId="1E7A22E0" w14:textId="7589D105" w:rsidR="00EE028B" w:rsidRDefault="00000000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proofErr w:type="spellStart"/>
                                <w:r w:rsidR="00EE028B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Prifysgol</w:t>
                                </w:r>
                                <w:proofErr w:type="spellEnd"/>
                                <w:r w:rsidR="00EE028B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y </w:t>
                                </w:r>
                                <w:proofErr w:type="spellStart"/>
                                <w:r w:rsidR="00EE028B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Drindod</w:t>
                                </w:r>
                                <w:proofErr w:type="spellEnd"/>
                                <w:r w:rsidR="00EE028B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proofErr w:type="spellStart"/>
                                <w:r w:rsidR="00EE028B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Dewi</w:t>
                                </w:r>
                                <w:proofErr w:type="spellEnd"/>
                                <w:r w:rsidR="00EE028B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Sant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Pr="00EE028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3B703EB2" wp14:editId="5C22160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0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5CEA2F79" id="Rectangle 40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4B5653D1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554EA5E0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0721DC1A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22817227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69A97D18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3BF38828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106DE789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47FF4DB7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48A96145" w14:textId="44EB5B33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5DD19DE1" w14:textId="45A592C8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76B6FBE5" w14:textId="424E2E4A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10839484" w14:textId="72C89789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  <w:r w:rsidRPr="00EE028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33519655" wp14:editId="24E99B16">
                    <wp:simplePos x="0" y="0"/>
                    <wp:positionH relativeFrom="column">
                      <wp:posOffset>-67272</wp:posOffset>
                    </wp:positionH>
                    <wp:positionV relativeFrom="paragraph">
                      <wp:posOffset>239208</wp:posOffset>
                    </wp:positionV>
                    <wp:extent cx="3375025" cy="1438275"/>
                    <wp:effectExtent l="0" t="0" r="0" b="0"/>
                    <wp:wrapSquare wrapText="bothSides"/>
                    <wp:docPr id="2102632126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75025" cy="14382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B6167F6" w14:textId="1F0C7DF8" w:rsidR="00EE028B" w:rsidRDefault="00EE028B">
                                <w:pP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>Nifer</w:t>
                                </w:r>
                                <w:proofErr w:type="spellEnd"/>
                                <w: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 xml:space="preserve"> o </w:t>
                                </w:r>
                                <w:proofErr w:type="spellStart"/>
                                <w: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>eiriau</w:t>
                                </w:r>
                                <w:proofErr w:type="spellEnd"/>
                                <w: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>:</w:t>
                                </w:r>
                                <w:r w:rsidR="006944B2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 xml:space="preserve"> 4842</w:t>
                                </w:r>
                              </w:p>
                              <w:p w14:paraId="51581123" w14:textId="77777777" w:rsidR="00EE028B" w:rsidRDefault="00EE028B">
                                <w:pP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</w:pPr>
                              </w:p>
                              <w:p w14:paraId="337C19B6" w14:textId="3D314A4F" w:rsidR="00EE028B" w:rsidRPr="00C3530A" w:rsidRDefault="00EE028B">
                                <w:pP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>Dyddiad</w:t>
                                </w:r>
                                <w:proofErr w:type="spellEnd"/>
                                <w: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>cyhoeddi</w:t>
                                </w:r>
                                <w:proofErr w:type="spellEnd"/>
                                <w:r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>:</w:t>
                                </w:r>
                                <w:r w:rsidR="006944B2">
                                  <w:rPr>
                                    <w:rFonts w:ascii="Arial" w:eastAsiaTheme="minorHAnsi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eastAsia="en-US"/>
                                  </w:rPr>
                                  <w:t xml:space="preserve"> 03/05/2024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5196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36" type="#_x0000_t202" style="position:absolute;margin-left:-5.3pt;margin-top:18.85pt;width:265.75pt;height:113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" filled="f" stroked="f" strokeweight=".5pt">
                    <v:textbox>
                      <w:txbxContent>
                        <w:p w14:paraId="4B6167F6" w14:textId="1F0C7DF8" w:rsidR="00EE028B" w:rsidRDefault="00EE028B">
                          <w:pP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</w:pPr>
                          <w:proofErr w:type="spellStart"/>
                          <w: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>Nifer</w:t>
                          </w:r>
                          <w:proofErr w:type="spellEnd"/>
                          <w: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 xml:space="preserve"> o </w:t>
                          </w:r>
                          <w:proofErr w:type="spellStart"/>
                          <w: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>eiriau</w:t>
                          </w:r>
                          <w:proofErr w:type="spellEnd"/>
                          <w: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>:</w:t>
                          </w:r>
                          <w:r w:rsidR="006944B2"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 xml:space="preserve"> 4842</w:t>
                          </w:r>
                        </w:p>
                        <w:p w14:paraId="51581123" w14:textId="77777777" w:rsidR="00EE028B" w:rsidRDefault="00EE028B">
                          <w:pP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</w:pPr>
                        </w:p>
                        <w:p w14:paraId="337C19B6" w14:textId="3D314A4F" w:rsidR="00EE028B" w:rsidRPr="00C3530A" w:rsidRDefault="00EE028B">
                          <w:pP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</w:pPr>
                          <w:proofErr w:type="spellStart"/>
                          <w: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>Dyddiad</w:t>
                          </w:r>
                          <w:proofErr w:type="spellEnd"/>
                          <w: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>cyhoeddi</w:t>
                          </w:r>
                          <w:proofErr w:type="spellEnd"/>
                          <w:r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>:</w:t>
                          </w:r>
                          <w:r w:rsidR="006944B2">
                            <w:rPr>
                              <w:rFonts w:ascii="Arial" w:eastAsiaTheme="minorHAnsi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eastAsia="en-US"/>
                            </w:rPr>
                            <w:t xml:space="preserve"> 03/05/2024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</w:p>
        <w:p w14:paraId="4EA85D2D" w14:textId="0EC8FD5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4DF50514" w14:textId="2AB3FA4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22311BEB" w14:textId="5876EC03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5960CDE3" w14:textId="473FB9D2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09A92347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78E61857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06D362E1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6817814C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62B39C88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62052E97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5B0D7635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018C3715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0D8A2F32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2615EEB8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21C3B125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36598E5D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2A4F49A0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2543A1D6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74137062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1DF06A88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78ED62B4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2460EA14" w14:textId="77777777" w:rsidR="00EE028B" w:rsidRPr="00EE028B" w:rsidRDefault="00EE028B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  <w:p w14:paraId="0781D32D" w14:textId="6A74F827" w:rsidR="00EE028B" w:rsidRPr="00EE028B" w:rsidRDefault="00000000" w:rsidP="00EE028B">
          <w:pPr>
            <w:rPr>
              <w:rFonts w:ascii="Arial" w:eastAsiaTheme="minorHAnsi" w:hAnsi="Arial" w:cs="Arial"/>
              <w:b/>
              <w:bCs/>
              <w:color w:val="000000"/>
              <w:sz w:val="32"/>
              <w:szCs w:val="32"/>
              <w:lang w:eastAsia="en-US"/>
              <w14:ligatures w14:val="standardContextual"/>
            </w:rPr>
          </w:pPr>
        </w:p>
      </w:sdtContent>
    </w:sdt>
    <w:p w14:paraId="5D42D3A0" w14:textId="77777777" w:rsidR="00EE028B" w:rsidRPr="00EE028B" w:rsidRDefault="00EE028B" w:rsidP="00185B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</w:pPr>
    </w:p>
    <w:p w14:paraId="50B3F8E1" w14:textId="34593494" w:rsidR="00DD4009" w:rsidRPr="00EE028B" w:rsidRDefault="00DD4009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center"/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</w:pPr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lastRenderedPageBreak/>
        <w:t xml:space="preserve">"Beth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yw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effaith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clod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fel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strategaeth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rheoli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dosbarth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ar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ymgysylltiad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disgyblion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Blwyddyn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7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mewn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gwersi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 xml:space="preserve"> </w:t>
      </w:r>
      <w:proofErr w:type="spellStart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hanes</w:t>
      </w:r>
      <w:proofErr w:type="spellEnd"/>
      <w:r w:rsidRPr="00EE028B">
        <w:rPr>
          <w:rFonts w:ascii="Arial" w:eastAsiaTheme="minorHAnsi" w:hAnsi="Arial" w:cs="Arial"/>
          <w:b/>
          <w:bCs/>
          <w:color w:val="000000"/>
          <w:sz w:val="32"/>
          <w:szCs w:val="32"/>
          <w:lang w:eastAsia="en-US"/>
          <w14:ligatures w14:val="standardContextual"/>
        </w:rPr>
        <w:t>?”</w:t>
      </w:r>
    </w:p>
    <w:p w14:paraId="235FBBDD" w14:textId="77777777" w:rsidR="00DD4009" w:rsidRPr="00EE028B" w:rsidRDefault="00DD4009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AB6C4E2" w14:textId="77777777" w:rsidR="00CD17D9" w:rsidRPr="00EE028B" w:rsidRDefault="00CD17D9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EE028B">
        <w:rPr>
          <w:rFonts w:ascii="Arial" w:hAnsi="Arial" w:cs="Arial"/>
          <w:b/>
          <w:bCs/>
          <w:sz w:val="28"/>
          <w:szCs w:val="28"/>
        </w:rPr>
        <w:t xml:space="preserve">Nod,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ffocws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phwrpas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yr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</w:p>
    <w:p w14:paraId="40ABE366" w14:textId="77777777" w:rsidR="0084416B" w:rsidRPr="00EE028B" w:rsidRDefault="0084416B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2EF32E98" w14:textId="77777777" w:rsidR="00A23EB9" w:rsidRPr="00A23EB9" w:rsidRDefault="00A23EB9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23EB9">
        <w:rPr>
          <w:rFonts w:ascii="Arial" w:hAnsi="Arial" w:cs="Arial"/>
          <w:color w:val="000000"/>
          <w:sz w:val="22"/>
          <w:szCs w:val="22"/>
        </w:rPr>
        <w:t xml:space="preserve">Mae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gweld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hunain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ddysgwyr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proffesiynol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ymrwymo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ymgysylltu’n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barhaus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â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datblygiad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gydol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gyrfa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cydweithio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arloesi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Ffocyswyd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papur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</w:p>
    <w:p w14:paraId="35846831" w14:textId="424F49F2" w:rsidR="00AD76F7" w:rsidRDefault="00A23EB9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ddatblygu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ymarfer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effaith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mwy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positif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ddysgwyr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a’u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Er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mwyn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llwyddo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byddwn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dylunio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cynnal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gwerthuso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feirniadol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prosiect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roi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ffocws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ddatblygu'r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agwedd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addysgeg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rheoli’r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amgylchedd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>.</w:t>
      </w:r>
    </w:p>
    <w:p w14:paraId="567497C9" w14:textId="77777777" w:rsidR="00A23EB9" w:rsidRPr="00EE028B" w:rsidRDefault="00A23EB9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339DFD63" w14:textId="5C3EDCB9" w:rsidR="00B61E18" w:rsidRPr="00EE028B" w:rsidRDefault="00B61E18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cymryd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rhan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prosiect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effaith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strategaeth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rheolaeth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Mlwyddyn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7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darpar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athro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cynnig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llu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fanteision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Mae'n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hyrwyddo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twf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proffesiynol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trwy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ddyfnhau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dealltwriaeth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ddamcaniaethau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addysgol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arferion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seiliedig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dystiolaeth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Trwy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ymchwilio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sut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r w:rsidR="00AA122D" w:rsidRPr="00EE028B">
        <w:rPr>
          <w:rFonts w:ascii="Arial" w:hAnsi="Arial" w:cs="Arial"/>
          <w:color w:val="000000"/>
          <w:sz w:val="22"/>
          <w:szCs w:val="22"/>
        </w:rPr>
        <w:t>clod</w:t>
      </w:r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effeithio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chymhelliant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mae'n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helpu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fireinio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technegau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addysgu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wedi'u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teilwra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anghenion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wella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canlyniadau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cyffredinol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Mae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cydweithio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brosiectau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o'r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fath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meithrin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perthnasoedd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â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chydweithwyr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tra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bod y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boddhad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personol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effaith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wirioneddol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brofiadau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Pr="00EE028B">
        <w:rPr>
          <w:rFonts w:ascii="Arial" w:hAnsi="Arial" w:cs="Arial"/>
          <w:color w:val="000000"/>
          <w:sz w:val="22"/>
          <w:szCs w:val="22"/>
        </w:rPr>
        <w:t xml:space="preserve">a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chyfrannu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wybodaeth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addysgol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ychwanegu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wobrwyon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ymdrech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Hefyd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roedd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rheolaeth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darged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mi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ystod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mhrofiad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proffesiynol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cyntaf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ac felly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hoffwn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gymryd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cyfle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ymchwilio’n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ddyfnach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sut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byddaf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gwella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maes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Mae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canolbwyntio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glod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strategaeth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bwysig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mi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sicrhau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amgylchedd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phrofiadau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positif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o’r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lle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ffocysu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gosb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bob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adeg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Credaf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cydbwysedd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rhwng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clod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chosb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hynod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bwysig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sut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bydd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ymgysylltu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gwersi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felly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rwy’n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awyddus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allu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ymchwilio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ymhellach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i’r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gred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gen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Byddai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rhai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arbenigwyr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maes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addysg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hefyd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cefnogi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honiadau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bwysig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gwaith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Dweck (2007)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trafod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goblygiadau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feddylfryd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chanlyniadau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Trwy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archwilio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peryglon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buddion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posibl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gall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addysgwyr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ddeall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well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sut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ddarparu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adborth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meithrin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meddylfryd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twf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chymhelliant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cynhenid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Mae'r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hwn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hanfodol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llywio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strategaethau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hyfforddi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hyrwyddo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gwytnwch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wyneb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heriau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un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modd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Skinner (1993)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trafod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perthynas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rhwng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gynnwys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rhoi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clod, ac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="00C11923" w:rsidRPr="00C119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Mae'n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dadlau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trwy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ddeall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sut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ymddygiadau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megis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amlder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math o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</w:t>
      </w:r>
      <w:r w:rsidR="008556FC">
        <w:rPr>
          <w:rFonts w:ascii="Arial" w:hAnsi="Arial" w:cs="Arial"/>
          <w:color w:val="000000"/>
          <w:sz w:val="22"/>
          <w:szCs w:val="22"/>
        </w:rPr>
        <w:t>lod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effeithio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y gall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addysgwyr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addasu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harferion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greu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amgylchedd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ystafell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ddosbarth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mwy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cefnogol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lastRenderedPageBreak/>
        <w:t>ysgogol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ffafriol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ddysgu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Dengys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felly bod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pwrpas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hanfodol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natblygiad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athrawes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fodern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Nghymru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>.</w:t>
      </w:r>
    </w:p>
    <w:p w14:paraId="4F0E93C8" w14:textId="77777777" w:rsidR="00CD17D9" w:rsidRPr="00EE028B" w:rsidRDefault="00CD17D9" w:rsidP="008556FC">
      <w:pPr>
        <w:spacing w:line="360" w:lineRule="auto"/>
        <w:rPr>
          <w:rFonts w:ascii="Arial" w:hAnsi="Arial" w:cs="Arial"/>
          <w:sz w:val="22"/>
          <w:szCs w:val="22"/>
        </w:rPr>
      </w:pPr>
    </w:p>
    <w:p w14:paraId="7D48512B" w14:textId="77777777" w:rsidR="00B90576" w:rsidRPr="00A23EB9" w:rsidRDefault="00B90576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A23EB9">
        <w:rPr>
          <w:rFonts w:ascii="Arial" w:hAnsi="Arial" w:cs="Arial"/>
          <w:sz w:val="22"/>
          <w:szCs w:val="22"/>
        </w:rPr>
        <w:t>Ymchwilir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ysgol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gyfun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iaith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Cymraeg o </w:t>
      </w:r>
      <w:proofErr w:type="spellStart"/>
      <w:r w:rsidRPr="00A23EB9">
        <w:rPr>
          <w:rFonts w:ascii="Arial" w:hAnsi="Arial" w:cs="Arial"/>
          <w:sz w:val="22"/>
          <w:szCs w:val="22"/>
        </w:rPr>
        <w:t>fewn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ardal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drefol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Ne Cymru.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ôl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</w:t>
      </w:r>
    </w:p>
    <w:p w14:paraId="5A5EE5F1" w14:textId="7C1C3639" w:rsidR="00B90576" w:rsidRPr="00A23EB9" w:rsidRDefault="00B90576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23EB9">
        <w:rPr>
          <w:rFonts w:ascii="Arial" w:hAnsi="Arial" w:cs="Arial"/>
          <w:color w:val="000000"/>
          <w:sz w:val="22"/>
          <w:szCs w:val="22"/>
        </w:rPr>
        <w:t xml:space="preserve">data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mwyaf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diweddar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tua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1, 216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ddysgwyr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cynnwys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rhwng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un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ddeg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deunaw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oed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Mae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ychydig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llai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na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chwarter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o’r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dod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ardaloedd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mwyaf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color w:val="000000"/>
          <w:sz w:val="22"/>
          <w:szCs w:val="22"/>
        </w:rPr>
        <w:t>difreintiedig</w:t>
      </w:r>
      <w:proofErr w:type="spellEnd"/>
      <w:r w:rsidR="00CC1DEC" w:rsidRPr="00A23EB9">
        <w:rPr>
          <w:rFonts w:ascii="Arial" w:hAnsi="Arial" w:cs="Arial"/>
          <w:color w:val="000000"/>
          <w:sz w:val="22"/>
          <w:szCs w:val="22"/>
        </w:rPr>
        <w:t xml:space="preserve"> Cymru.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Mae’r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nifer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blant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gofrestr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ADY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llai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na’r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cyfartaledd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A5B6C" w:rsidRPr="00A23EB9">
        <w:rPr>
          <w:rFonts w:ascii="Arial" w:hAnsi="Arial" w:cs="Arial"/>
          <w:color w:val="000000"/>
          <w:sz w:val="22"/>
          <w:szCs w:val="22"/>
        </w:rPr>
        <w:t>cenedlaethol</w:t>
      </w:r>
      <w:proofErr w:type="spellEnd"/>
      <w:r w:rsidR="008A5B6C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</w:p>
    <w:p w14:paraId="05A82A31" w14:textId="77777777" w:rsidR="00CD17D9" w:rsidRPr="00EE028B" w:rsidRDefault="00CD17D9" w:rsidP="008556FC">
      <w:pPr>
        <w:spacing w:line="360" w:lineRule="auto"/>
        <w:rPr>
          <w:rFonts w:ascii="Arial" w:hAnsi="Arial" w:cs="Arial"/>
          <w:sz w:val="22"/>
          <w:szCs w:val="22"/>
        </w:rPr>
      </w:pPr>
    </w:p>
    <w:p w14:paraId="1F6752E6" w14:textId="3F1F9C65" w:rsidR="00CD17D9" w:rsidRPr="00A23EB9" w:rsidRDefault="00CD17D9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23EB9">
        <w:rPr>
          <w:rFonts w:ascii="Arial" w:hAnsi="Arial" w:cs="Arial"/>
          <w:sz w:val="22"/>
          <w:szCs w:val="22"/>
        </w:rPr>
        <w:t>Cyd-destun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sz w:val="22"/>
          <w:szCs w:val="22"/>
        </w:rPr>
        <w:t>dosbarth</w:t>
      </w:r>
      <w:proofErr w:type="spellEnd"/>
      <w:r w:rsidR="00CC1DEC" w:rsidRPr="00A23EB9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="00CC1DEC" w:rsidRPr="00A23EB9">
        <w:rPr>
          <w:rFonts w:ascii="Arial" w:hAnsi="Arial" w:cs="Arial"/>
          <w:sz w:val="22"/>
          <w:szCs w:val="22"/>
        </w:rPr>
        <w:t>Ffocysir</w:t>
      </w:r>
      <w:proofErr w:type="spellEnd"/>
      <w:r w:rsidR="00CC1DEC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sz w:val="22"/>
          <w:szCs w:val="22"/>
        </w:rPr>
        <w:t>yr</w:t>
      </w:r>
      <w:proofErr w:type="spellEnd"/>
      <w:r w:rsidR="00CC1DEC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sz w:val="22"/>
          <w:szCs w:val="22"/>
        </w:rPr>
        <w:t>ymchwil</w:t>
      </w:r>
      <w:proofErr w:type="spellEnd"/>
      <w:r w:rsidR="00CC1DEC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sz w:val="22"/>
          <w:szCs w:val="22"/>
        </w:rPr>
        <w:t>a</w:t>
      </w:r>
      <w:r w:rsidR="008378D0" w:rsidRPr="00A23EB9">
        <w:rPr>
          <w:rFonts w:ascii="Arial" w:hAnsi="Arial" w:cs="Arial"/>
          <w:sz w:val="22"/>
          <w:szCs w:val="22"/>
        </w:rPr>
        <w:t>r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ddosbarth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band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isaf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r w:rsidR="00CC1DEC" w:rsidRPr="00A23EB9">
        <w:rPr>
          <w:rFonts w:ascii="Arial" w:hAnsi="Arial" w:cs="Arial"/>
          <w:sz w:val="22"/>
          <w:szCs w:val="22"/>
        </w:rPr>
        <w:t>Blwyddyn</w:t>
      </w:r>
      <w:r w:rsidR="008378D0" w:rsidRPr="00A23EB9">
        <w:rPr>
          <w:rFonts w:ascii="Arial" w:hAnsi="Arial" w:cs="Arial"/>
          <w:sz w:val="22"/>
          <w:szCs w:val="22"/>
        </w:rPr>
        <w:t xml:space="preserve">7.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Mae’r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dosbarth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yn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cynnwys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2</w:t>
      </w:r>
      <w:r w:rsidR="00B138EA" w:rsidRPr="00A23EB9">
        <w:rPr>
          <w:rFonts w:ascii="Arial" w:hAnsi="Arial" w:cs="Arial"/>
          <w:sz w:val="22"/>
          <w:szCs w:val="22"/>
        </w:rPr>
        <w:t>8</w:t>
      </w:r>
      <w:r w:rsidR="008378D0" w:rsidRPr="00A23EB9">
        <w:rPr>
          <w:rFonts w:ascii="Arial" w:hAnsi="Arial" w:cs="Arial"/>
          <w:sz w:val="22"/>
          <w:szCs w:val="22"/>
        </w:rPr>
        <w:t xml:space="preserve"> o</w:t>
      </w:r>
      <w:r w:rsidR="00C11923" w:rsidRPr="00C119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yna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1</w:t>
      </w:r>
      <w:r w:rsidR="00B138EA" w:rsidRPr="00A23EB9">
        <w:rPr>
          <w:rFonts w:ascii="Arial" w:hAnsi="Arial" w:cs="Arial"/>
          <w:sz w:val="22"/>
          <w:szCs w:val="22"/>
        </w:rPr>
        <w:t>1</w:t>
      </w:r>
      <w:r w:rsidR="008378D0" w:rsidRPr="00A23EB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fechgyn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i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gymharu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â 1</w:t>
      </w:r>
      <w:r w:rsidR="00056DD5" w:rsidRPr="00A23EB9">
        <w:rPr>
          <w:rFonts w:ascii="Arial" w:hAnsi="Arial" w:cs="Arial"/>
          <w:sz w:val="22"/>
          <w:szCs w:val="22"/>
        </w:rPr>
        <w:t>6</w:t>
      </w:r>
      <w:r w:rsidR="00CC1DEC" w:rsidRPr="00A23EB9">
        <w:rPr>
          <w:rFonts w:ascii="Arial" w:hAnsi="Arial" w:cs="Arial"/>
          <w:sz w:val="22"/>
          <w:szCs w:val="22"/>
        </w:rPr>
        <w:t xml:space="preserve"> </w:t>
      </w:r>
      <w:r w:rsidR="008378D0" w:rsidRPr="00A23EB9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ferched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. Dim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ond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disgybl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sydd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ar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gofrestr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ADY. Mae tri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disgybl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yn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profi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ymddygiad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heriol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yn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378D0" w:rsidRPr="00A23EB9">
        <w:rPr>
          <w:rFonts w:ascii="Arial" w:hAnsi="Arial" w:cs="Arial"/>
          <w:sz w:val="22"/>
          <w:szCs w:val="22"/>
        </w:rPr>
        <w:t>dosbarth</w:t>
      </w:r>
      <w:proofErr w:type="spellEnd"/>
      <w:r w:rsidR="008378D0" w:rsidRPr="00A23EB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C1DEC" w:rsidRPr="00A23EB9">
        <w:rPr>
          <w:rFonts w:ascii="Arial" w:hAnsi="Arial" w:cs="Arial"/>
          <w:sz w:val="22"/>
          <w:szCs w:val="22"/>
        </w:rPr>
        <w:t>Ysbrydolir</w:t>
      </w:r>
      <w:proofErr w:type="spellEnd"/>
      <w:r w:rsidR="00CC1DEC" w:rsidRPr="00A23EB9">
        <w:rPr>
          <w:rFonts w:ascii="Arial" w:hAnsi="Arial" w:cs="Arial"/>
          <w:sz w:val="22"/>
          <w:szCs w:val="22"/>
        </w:rPr>
        <w:t xml:space="preserve"> hon sail y </w:t>
      </w:r>
      <w:proofErr w:type="spellStart"/>
      <w:r w:rsidR="00CC1DEC" w:rsidRPr="00A23EB9">
        <w:rPr>
          <w:rFonts w:ascii="Arial" w:hAnsi="Arial" w:cs="Arial"/>
          <w:sz w:val="22"/>
          <w:szCs w:val="22"/>
        </w:rPr>
        <w:t>cwestiwn</w:t>
      </w:r>
      <w:proofErr w:type="spellEnd"/>
      <w:r w:rsidR="00CC1DEC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C1DEC" w:rsidRPr="00A23EB9">
        <w:rPr>
          <w:rFonts w:ascii="Arial" w:hAnsi="Arial" w:cs="Arial"/>
          <w:sz w:val="22"/>
          <w:szCs w:val="22"/>
        </w:rPr>
        <w:t>ymchwil</w:t>
      </w:r>
      <w:proofErr w:type="spellEnd"/>
      <w:r w:rsidR="00CC1DEC" w:rsidRPr="00A23EB9">
        <w:rPr>
          <w:rFonts w:ascii="Arial" w:hAnsi="Arial" w:cs="Arial"/>
          <w:sz w:val="22"/>
          <w:szCs w:val="22"/>
        </w:rPr>
        <w:t xml:space="preserve">. </w:t>
      </w:r>
    </w:p>
    <w:p w14:paraId="59E404C4" w14:textId="77777777" w:rsidR="00CD17D9" w:rsidRPr="00A23EB9" w:rsidRDefault="00CD17D9" w:rsidP="008556FC">
      <w:pPr>
        <w:spacing w:line="360" w:lineRule="auto"/>
        <w:rPr>
          <w:rFonts w:ascii="Arial" w:hAnsi="Arial" w:cs="Arial"/>
          <w:sz w:val="22"/>
          <w:szCs w:val="22"/>
        </w:rPr>
      </w:pPr>
    </w:p>
    <w:p w14:paraId="1B97AA6C" w14:textId="644CCB1D" w:rsidR="00CC1DEC" w:rsidRPr="00A23EB9" w:rsidRDefault="00CC1DEC" w:rsidP="008556FC">
      <w:pPr>
        <w:spacing w:line="360" w:lineRule="auto"/>
        <w:rPr>
          <w:rFonts w:ascii="Arial" w:hAnsi="Arial" w:cs="Arial"/>
          <w:sz w:val="22"/>
          <w:szCs w:val="22"/>
        </w:rPr>
      </w:pPr>
      <w:r w:rsidRPr="00A23EB9">
        <w:rPr>
          <w:rFonts w:ascii="Arial" w:hAnsi="Arial" w:cs="Arial"/>
          <w:color w:val="000000"/>
          <w:sz w:val="22"/>
          <w:szCs w:val="22"/>
        </w:rPr>
        <w:t xml:space="preserve">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cwestiwn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dan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sylw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r w:rsidRPr="00A23EB9">
        <w:rPr>
          <w:rFonts w:ascii="Arial" w:hAnsi="Arial" w:cs="Arial"/>
          <w:sz w:val="22"/>
          <w:szCs w:val="22"/>
        </w:rPr>
        <w:t xml:space="preserve">"Beth </w:t>
      </w:r>
      <w:proofErr w:type="spellStart"/>
      <w:r w:rsidRPr="00A23EB9">
        <w:rPr>
          <w:rFonts w:ascii="Arial" w:hAnsi="Arial" w:cs="Arial"/>
          <w:sz w:val="22"/>
          <w:szCs w:val="22"/>
        </w:rPr>
        <w:t>yw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effaith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r w:rsidR="00DB3827" w:rsidRPr="00A23EB9">
        <w:rPr>
          <w:rFonts w:ascii="Arial" w:hAnsi="Arial" w:cs="Arial"/>
          <w:sz w:val="22"/>
          <w:szCs w:val="22"/>
        </w:rPr>
        <w:t xml:space="preserve">clod </w:t>
      </w:r>
      <w:proofErr w:type="spellStart"/>
      <w:r w:rsidR="00DB3827" w:rsidRPr="00A23EB9">
        <w:rPr>
          <w:rFonts w:ascii="Arial" w:hAnsi="Arial" w:cs="Arial"/>
          <w:sz w:val="22"/>
          <w:szCs w:val="22"/>
        </w:rPr>
        <w:t>fel</w:t>
      </w:r>
      <w:proofErr w:type="spellEnd"/>
      <w:r w:rsidR="00DB3827"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strategaeth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rheoli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dosbarth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ymgysylltiad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Blwyddyn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7 </w:t>
      </w:r>
      <w:proofErr w:type="spellStart"/>
      <w:r w:rsidRPr="00A23EB9">
        <w:rPr>
          <w:rFonts w:ascii="Arial" w:hAnsi="Arial" w:cs="Arial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gwersi</w:t>
      </w:r>
      <w:proofErr w:type="spellEnd"/>
      <w:r w:rsidRPr="00A23EB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sz w:val="22"/>
          <w:szCs w:val="22"/>
        </w:rPr>
        <w:t>hanes</w:t>
      </w:r>
      <w:proofErr w:type="spellEnd"/>
      <w:r w:rsidRPr="00A23EB9">
        <w:rPr>
          <w:rFonts w:ascii="Arial" w:hAnsi="Arial" w:cs="Arial"/>
          <w:sz w:val="22"/>
          <w:szCs w:val="22"/>
        </w:rPr>
        <w:t>?”</w:t>
      </w:r>
    </w:p>
    <w:p w14:paraId="2471B532" w14:textId="77777777" w:rsidR="008B2B0B" w:rsidRPr="00EE028B" w:rsidRDefault="008B2B0B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C0C0C"/>
          <w:sz w:val="22"/>
          <w:szCs w:val="22"/>
        </w:rPr>
      </w:pPr>
    </w:p>
    <w:p w14:paraId="6FC0E83A" w14:textId="77777777" w:rsidR="00A23EB9" w:rsidRDefault="00A23EB9" w:rsidP="008556FC">
      <w:pPr>
        <w:spacing w:line="360" w:lineRule="auto"/>
        <w:rPr>
          <w:rFonts w:ascii="Arial" w:hAnsi="Arial" w:cs="Arial"/>
          <w:b/>
          <w:bCs/>
          <w:color w:val="0C0C0C"/>
          <w:sz w:val="28"/>
          <w:szCs w:val="28"/>
        </w:rPr>
      </w:pPr>
    </w:p>
    <w:p w14:paraId="39410F57" w14:textId="5924B1AC" w:rsidR="00CD17D9" w:rsidRDefault="008378D0" w:rsidP="008556FC">
      <w:pPr>
        <w:spacing w:line="360" w:lineRule="auto"/>
        <w:rPr>
          <w:rFonts w:ascii="Arial" w:hAnsi="Arial" w:cs="Arial"/>
          <w:b/>
          <w:bCs/>
          <w:color w:val="0C0C0C"/>
          <w:sz w:val="28"/>
          <w:szCs w:val="28"/>
        </w:rPr>
      </w:pPr>
      <w:proofErr w:type="spellStart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>Trosolwg</w:t>
      </w:r>
      <w:proofErr w:type="spellEnd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 xml:space="preserve"> o </w:t>
      </w:r>
      <w:proofErr w:type="spellStart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>Lenyddiaeth</w:t>
      </w:r>
      <w:proofErr w:type="spellEnd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>Berthnasol</w:t>
      </w:r>
      <w:proofErr w:type="spellEnd"/>
    </w:p>
    <w:p w14:paraId="68BE09A0" w14:textId="77777777" w:rsidR="00A23EB9" w:rsidRPr="00EE028B" w:rsidRDefault="00A23EB9" w:rsidP="008556FC">
      <w:pPr>
        <w:spacing w:line="360" w:lineRule="auto"/>
        <w:rPr>
          <w:rFonts w:ascii="Arial" w:hAnsi="Arial" w:cs="Arial"/>
          <w:b/>
          <w:bCs/>
          <w:color w:val="0C0C0C"/>
          <w:sz w:val="28"/>
          <w:szCs w:val="28"/>
        </w:rPr>
      </w:pPr>
    </w:p>
    <w:p w14:paraId="4E5A1676" w14:textId="50C0BE8A" w:rsidR="000B1D6F" w:rsidRPr="00A23EB9" w:rsidRDefault="00A23EB9" w:rsidP="008556FC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nodwyd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uchod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cwestiwn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papur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ffocysu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effaith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strategaeth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rheolaeth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gwersi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hanes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Dywedir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gall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effaith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sylweddol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bobl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ifanc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ddylanwadu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hunan-barch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cymhelliant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a'u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lles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cyffredinol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pethau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hynod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bwysig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ddatblygiad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pobl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ifanc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iddyn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nhw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baratoi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realiti'r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go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iawn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lyfr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Mae Steinberg (2017)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pwysleisio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gall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adeiladol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gyfrannu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ymdeimlad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glasoed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gymhwysedd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ymreolaeth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lles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emosiynol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hwyluso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trosglwyddiad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llwyddiannus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oedolion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pen draw. I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atgyfnerthu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ymhellach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Kamins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Dweck (1999)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amlygu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rôl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lunio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credoau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pobl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ifanc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am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ddeallusrwydd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a'u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cymhelliant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ddysgu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Gwelir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barod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cysylltiad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amlwg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fan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gyda’r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pedwar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diben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ddwy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ddadl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uchod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pwysleisio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datblygiad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iachus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uchelgeisiol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fentrus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iddo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gyfrannu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at les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cymhelliant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a’u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ddeallusrwydd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ddysgu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bywyd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go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iawn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>. (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Gwefan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HWB, 2021).</w:t>
      </w:r>
    </w:p>
    <w:p w14:paraId="6511061F" w14:textId="77777777" w:rsidR="00A23EB9" w:rsidRPr="00EE028B" w:rsidRDefault="00A23EB9" w:rsidP="008556FC">
      <w:pPr>
        <w:spacing w:line="360" w:lineRule="auto"/>
        <w:rPr>
          <w:rFonts w:ascii="Arial" w:hAnsi="Arial" w:cs="Arial"/>
          <w:color w:val="000000"/>
          <w:sz w:val="20"/>
          <w:szCs w:val="20"/>
        </w:rPr>
      </w:pPr>
    </w:p>
    <w:p w14:paraId="711C98FC" w14:textId="0893F021" w:rsidR="00715407" w:rsidRPr="00A23EB9" w:rsidRDefault="00A23EB9" w:rsidP="008556FC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23EB9">
        <w:rPr>
          <w:rFonts w:ascii="Arial" w:hAnsi="Arial" w:cs="Arial"/>
          <w:color w:val="000000"/>
          <w:sz w:val="22"/>
          <w:szCs w:val="22"/>
        </w:rPr>
        <w:t xml:space="preserve">Mae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modd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hefyd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dadlau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bod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gallu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gweithredu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strategaeth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rheoli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Fe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wnaeth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Caldarella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a’i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gydweithwyr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(2010)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ystafelloedd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gynradd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Canfu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hastudiaeth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r w:rsidRPr="00A23EB9">
        <w:rPr>
          <w:rFonts w:ascii="Arial" w:hAnsi="Arial" w:cs="Arial"/>
          <w:color w:val="000000"/>
          <w:sz w:val="22"/>
          <w:szCs w:val="22"/>
        </w:rPr>
        <w:lastRenderedPageBreak/>
        <w:t xml:space="preserve">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gysylltiedig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â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chyfraddau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uwch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positif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chyfraddau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llai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aflonyddgar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ymhlith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Pr="00A23EB9">
        <w:rPr>
          <w:rFonts w:ascii="Arial" w:hAnsi="Arial" w:cs="Arial"/>
          <w:color w:val="000000"/>
          <w:sz w:val="22"/>
          <w:szCs w:val="22"/>
        </w:rPr>
        <w:t xml:space="preserve">(Caldarella et al., 2010).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i'r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casgliad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gall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defnydd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cyson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ganmoliaeth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strategaeth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rheoli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ystafell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ddosbarth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hyrwyddo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amgylchedd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cefnogol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diddorol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Er bod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wneud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ysgolion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cynradd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hi dal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ddefnyddiol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ddangos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pobl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ifanc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dal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datblygu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wybodaeth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drosglwyddadwy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uwchradd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mae'r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gweithio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ran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strategaethau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rheolaeth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ystafell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ddosbarth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ac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gynradd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aml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gosod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sylfaen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llwyddiant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uwchradd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Er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enghraifft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strategaethau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atgyfnerthu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cadarnhaol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chreu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amgylchedd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cefnogol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berthnasol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draws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amrywiol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leoliadau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addysgol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Cefnoga’r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ddadl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Maag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(2001),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dangos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gostyngiadau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aflonyddgar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chynnydd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priodol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ymhlith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Gwelir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felly gall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arf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gwerthfawr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hyrwyddo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cadarnhaol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ystafell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ddosbarth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ac felly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enghraifft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strategaeth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rheolaeth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Does dim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amheuaeth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felly pam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rwyf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dewis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ffocysu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strategaeth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r w:rsidR="00AA122D" w:rsidRPr="00A23EB9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7125FFDE" w14:textId="77777777" w:rsidR="00AA122D" w:rsidRPr="00EE028B" w:rsidRDefault="00AA122D" w:rsidP="008556FC">
      <w:pPr>
        <w:spacing w:line="360" w:lineRule="auto"/>
        <w:rPr>
          <w:rFonts w:ascii="Arial" w:hAnsi="Arial" w:cs="Arial"/>
          <w:color w:val="000000"/>
          <w:sz w:val="20"/>
          <w:szCs w:val="20"/>
        </w:rPr>
      </w:pPr>
    </w:p>
    <w:p w14:paraId="59D5DF75" w14:textId="66B6ED1C" w:rsidR="00AA122D" w:rsidRPr="00A23EB9" w:rsidRDefault="00A23EB9" w:rsidP="008556FC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A23EB9">
        <w:rPr>
          <w:rFonts w:ascii="Arial" w:hAnsi="Arial" w:cs="Arial"/>
          <w:color w:val="000000"/>
          <w:sz w:val="22"/>
          <w:szCs w:val="22"/>
        </w:rPr>
        <w:t xml:space="preserve">I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ategu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ymhellach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mhenderfyniad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ffocysu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effaith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strategaeth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rheolaeth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gwersi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hanes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hefyd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cael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gwneud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am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effaith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gwersi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Archwiliodd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astudiaeth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Skinner, Wellborn, a Connell (1990)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ystafell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ddosbarth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Canfuwyd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bod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cynyddu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sylw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dasgau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academaidd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gwella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hymddygiad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wneud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dasg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Mae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awgrymu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gall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arf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cynyddu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chyfranogiad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gweithgareddau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ogystal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gall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wella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cymhelliant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pobl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ifanc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lwyddo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Mae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Muller a Dweck (1998) bod clod am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ymdrech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hytrach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na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gallu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meithrin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twf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meddylfryd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chymhelliant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cynhenid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Pan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fo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pobl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ifanc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harddegau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cael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canmol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am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hymdrechion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maent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fwy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tebygol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ddyfalbarhau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wyneb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heriau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gweld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methiannau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cyfleoedd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twf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. I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gefnogi’r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uchod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sydd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erbyn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bach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hen,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mwy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diweddar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Reininger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a</w:t>
      </w:r>
      <w:r w:rsidR="005778E3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Pekrun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(2021)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canfod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fod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a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gafodd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glod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dangos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lefelau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uwch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ymgysylltu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gynnwys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mwy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ddyfalbarhad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tasgau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diddordeb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4A398A" w:rsidRPr="00A23EB9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="004A398A" w:rsidRPr="00A23EB9">
        <w:rPr>
          <w:rFonts w:ascii="Arial" w:hAnsi="Arial" w:cs="Arial"/>
          <w:color w:val="000000"/>
          <w:sz w:val="22"/>
          <w:szCs w:val="22"/>
        </w:rPr>
        <w:t>.</w:t>
      </w:r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Mae’r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uchod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gyd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dangos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pwysigrwydd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arf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annog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, ac felly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ymhellach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cefnogi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newis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ymchwilio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ymhellach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F105DB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F105DB" w:rsidRPr="00A23EB9">
        <w:rPr>
          <w:rFonts w:ascii="Arial" w:hAnsi="Arial" w:cs="Arial"/>
          <w:color w:val="000000"/>
          <w:sz w:val="22"/>
          <w:szCs w:val="22"/>
        </w:rPr>
        <w:t xml:space="preserve"> hon.</w:t>
      </w:r>
    </w:p>
    <w:p w14:paraId="7CEA766C" w14:textId="77777777" w:rsidR="006F7A82" w:rsidRPr="00EE028B" w:rsidRDefault="006F7A82" w:rsidP="008556FC">
      <w:pPr>
        <w:spacing w:line="360" w:lineRule="auto"/>
        <w:rPr>
          <w:rFonts w:ascii="Arial" w:hAnsi="Arial" w:cs="Arial"/>
          <w:color w:val="000000"/>
          <w:sz w:val="20"/>
          <w:szCs w:val="20"/>
        </w:rPr>
      </w:pPr>
    </w:p>
    <w:p w14:paraId="020E6631" w14:textId="6A825C4B" w:rsidR="00C626E2" w:rsidRPr="00A23EB9" w:rsidRDefault="006F7A82" w:rsidP="008556FC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Ymhellach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mathau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gwahanol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glod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gallu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ddysgwyr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ffyrdd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wahanol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ôl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Kamins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Dweck (1999)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roedd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gramStart"/>
      <w:r w:rsidRPr="00A23EB9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oedd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derbyn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oedd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canolbwyntio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brosesau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dangos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mwy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ddyfalbarhad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gwytnwch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wyneb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heriau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academaidd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gymharu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â’r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rhai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gafodd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ganmoliaeth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sy’n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canolbwyntio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lastRenderedPageBreak/>
        <w:t>unigolyn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canolbwyntio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brosesau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sy’n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pwysleisio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ymdrech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strategaethau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, ac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ymddygiadau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penodol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hytrach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na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gallu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neu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ddeallusrwydd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cynhenid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Canfuwyd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bod y math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hwn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ganmoliaeth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arbennig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effeithiol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hyrwyddo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A23EB9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Archwiliodd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astudiaeth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Dweck a Mueller a (1998)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effeithiau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canolbwyntio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brosesau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erbyn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clod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sy’n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canolbwyntio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unigolyn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gymhelliant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pherfformiad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Canfuwyd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dderbyniodd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glod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canolbwyntio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brosesau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dangos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mwy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gymhelliant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gwydnwch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wyneb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heriau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gymharu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â'r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rhai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dderbyniodd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glod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canolbwyntio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unigolyn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Math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arall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glod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glod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penodol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sy’n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rhoi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adborth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manwl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am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wnaeth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dda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helpu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atgyfnerthu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ymddygiadau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cadarnhaol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Ymchwiliodd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astudiaeth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Henderlong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 Lepper (2002)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effeithiau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r w:rsidR="00C11923">
        <w:rPr>
          <w:rFonts w:ascii="Arial" w:hAnsi="Arial" w:cs="Arial"/>
          <w:color w:val="000000"/>
          <w:sz w:val="22"/>
          <w:szCs w:val="22"/>
        </w:rPr>
        <w:t xml:space="preserve">clod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benodol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erbyn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r w:rsidR="00C11923">
        <w:rPr>
          <w:rFonts w:ascii="Arial" w:hAnsi="Arial" w:cs="Arial"/>
          <w:color w:val="000000"/>
          <w:sz w:val="22"/>
          <w:szCs w:val="22"/>
        </w:rPr>
        <w:t xml:space="preserve">clod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gyffredinol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plant.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Canfuwyd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bod </w:t>
      </w:r>
      <w:r w:rsidR="00C11923">
        <w:rPr>
          <w:rFonts w:ascii="Arial" w:hAnsi="Arial" w:cs="Arial"/>
          <w:sz w:val="22"/>
          <w:szCs w:val="22"/>
        </w:rPr>
        <w:t xml:space="preserve">clod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benodol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arwain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gynnydd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uwch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ymgysylltiad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gymharu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â </w:t>
      </w:r>
      <w:r w:rsidR="00C11923">
        <w:rPr>
          <w:rFonts w:ascii="Arial" w:hAnsi="Arial" w:cs="Arial"/>
          <w:color w:val="000000"/>
          <w:sz w:val="22"/>
          <w:szCs w:val="22"/>
        </w:rPr>
        <w:t xml:space="preserve">clod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gyffredinol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Mae’n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amlwg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iawn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felly bod un math o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glod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fwy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effeithiol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nag 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llall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nod felly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darganfod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pa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fath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glod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sy’n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gweithio’r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A23EB9" w:rsidRPr="00A23EB9">
        <w:rPr>
          <w:rFonts w:ascii="Arial" w:hAnsi="Arial" w:cs="Arial"/>
          <w:color w:val="000000"/>
          <w:sz w:val="22"/>
          <w:szCs w:val="22"/>
        </w:rPr>
        <w:t>gorau</w:t>
      </w:r>
      <w:proofErr w:type="spellEnd"/>
      <w:r w:rsidR="00A23EB9" w:rsidRPr="00A23EB9">
        <w:rPr>
          <w:rFonts w:ascii="Arial" w:hAnsi="Arial" w:cs="Arial"/>
          <w:color w:val="000000"/>
          <w:sz w:val="22"/>
          <w:szCs w:val="22"/>
        </w:rPr>
        <w:t>.</w:t>
      </w:r>
    </w:p>
    <w:p w14:paraId="0F7C4009" w14:textId="77777777" w:rsidR="00A23EB9" w:rsidRPr="00EE028B" w:rsidRDefault="00A23EB9" w:rsidP="008556FC">
      <w:pPr>
        <w:spacing w:line="360" w:lineRule="auto"/>
        <w:rPr>
          <w:rFonts w:ascii="Arial" w:hAnsi="Arial" w:cs="Arial"/>
          <w:b/>
          <w:bCs/>
          <w:color w:val="0C0C0C"/>
          <w:sz w:val="28"/>
          <w:szCs w:val="28"/>
        </w:rPr>
      </w:pPr>
    </w:p>
    <w:p w14:paraId="7D73244A" w14:textId="77777777" w:rsidR="008378D0" w:rsidRPr="00EE028B" w:rsidRDefault="008378D0" w:rsidP="008556FC">
      <w:pPr>
        <w:spacing w:line="360" w:lineRule="auto"/>
        <w:rPr>
          <w:rFonts w:ascii="Arial" w:hAnsi="Arial" w:cs="Arial"/>
          <w:b/>
          <w:bCs/>
          <w:color w:val="0C0C0C"/>
          <w:sz w:val="28"/>
          <w:szCs w:val="28"/>
        </w:rPr>
      </w:pPr>
      <w:proofErr w:type="spellStart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>Trafodaeth</w:t>
      </w:r>
      <w:proofErr w:type="spellEnd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 xml:space="preserve"> y </w:t>
      </w:r>
      <w:proofErr w:type="spellStart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>Dyluniad</w:t>
      </w:r>
      <w:proofErr w:type="spellEnd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>Ymchwil</w:t>
      </w:r>
      <w:proofErr w:type="spellEnd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 xml:space="preserve">: </w:t>
      </w:r>
      <w:proofErr w:type="spellStart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>Astudiaeth</w:t>
      </w:r>
      <w:proofErr w:type="spellEnd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color w:val="0C0C0C"/>
          <w:sz w:val="28"/>
          <w:szCs w:val="28"/>
        </w:rPr>
        <w:t>Achos</w:t>
      </w:r>
      <w:proofErr w:type="spellEnd"/>
    </w:p>
    <w:p w14:paraId="206DA989" w14:textId="77777777" w:rsidR="00EE028B" w:rsidRPr="00EE028B" w:rsidRDefault="00EE028B" w:rsidP="008556FC">
      <w:pPr>
        <w:spacing w:line="360" w:lineRule="auto"/>
        <w:rPr>
          <w:rFonts w:ascii="Arial" w:hAnsi="Arial" w:cs="Arial"/>
          <w:b/>
          <w:bCs/>
          <w:color w:val="0C0C0C"/>
          <w:sz w:val="28"/>
          <w:szCs w:val="28"/>
        </w:rPr>
      </w:pPr>
    </w:p>
    <w:p w14:paraId="45441775" w14:textId="77777777" w:rsidR="002E49B7" w:rsidRPr="00EE028B" w:rsidRDefault="003F4559" w:rsidP="008556FC">
      <w:p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maes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academaidd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mae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dull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astudiaeth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ddull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amlbwrpas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a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gwerthfawr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gyfer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ymchwilio'n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ddwfn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ffenomenau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cymhleth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o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fewn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cyd-destunau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bywyd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go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iawn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. Mae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astudiaeth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cynnwys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archwiliad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manwl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o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unigolyn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grŵp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sefydliad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neu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ddigwyddiad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penodol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o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fewn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ei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leoliad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naturiol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gael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dealltwriaeth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gynhwysfawr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o'r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pwnc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sy'n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cael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ei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ymchwilio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(Yin, 2018).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Pwrpas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defnyddio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dull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astudiaeth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yw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cynhyrchu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mewnwelediadau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cyfoethog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a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manwl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ffenomenau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cymhleth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na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ellir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dal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ddigonol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trwy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ddulliau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meintiol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neu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arbrofol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unig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>.</w:t>
      </w:r>
    </w:p>
    <w:p w14:paraId="6044B58C" w14:textId="77777777" w:rsidR="002E49B7" w:rsidRPr="00EE028B" w:rsidRDefault="002E49B7" w:rsidP="008556FC">
      <w:pPr>
        <w:spacing w:line="360" w:lineRule="auto"/>
        <w:rPr>
          <w:rFonts w:ascii="Arial" w:hAnsi="Arial" w:cs="Arial"/>
          <w:color w:val="0C0C0C"/>
          <w:sz w:val="22"/>
          <w:szCs w:val="22"/>
        </w:rPr>
      </w:pPr>
    </w:p>
    <w:p w14:paraId="5BA42A56" w14:textId="0C0F07D1" w:rsidR="002E49B7" w:rsidRDefault="006F1D27" w:rsidP="008556FC">
      <w:p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Mae’r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dull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ddefnyddiol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i’r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ymchwil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oherwydd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mae’n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galluogi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ymchwilwyr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archwilio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ffenomenau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fewn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lleoliadau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naturiol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hwyluso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dealltwriaeth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ddofn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o'r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cyd-destun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maent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digwydd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ynddo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(Stake, 1995).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Mae'r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ddealltwriaeth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gyd-destunol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hon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hanfodol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gyfer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nodi'r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ffactorau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unigryw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sy'n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dylanwadu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ymddygiad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ac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ymgysylltiad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Blwyddyn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7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mewn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gwersi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hanes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. Mae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ymchwil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astudiaethau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cynnig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hyblygrwydd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a’r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gallu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addasu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alluogi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ymchwilwyr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deilwra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hymagwedd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at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nodweddion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unigryw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pob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(Yin, 2018). Gall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ymchwilwyr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addasu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dulliau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technegau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casglu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data,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a'u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strategaethau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dadansoddol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weddu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anghenion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penodol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a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chymhlethdodau'r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dan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sylw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sy’n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angenrheidiol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wrth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weithio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fewn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color w:val="0C0C0C"/>
          <w:sz w:val="22"/>
          <w:szCs w:val="22"/>
        </w:rPr>
        <w:t>ysgol</w:t>
      </w:r>
      <w:proofErr w:type="spellEnd"/>
      <w:r w:rsidRPr="006F1D27">
        <w:rPr>
          <w:rFonts w:ascii="Arial" w:hAnsi="Arial" w:cs="Arial"/>
          <w:color w:val="0C0C0C"/>
          <w:sz w:val="22"/>
          <w:szCs w:val="22"/>
        </w:rPr>
        <w:t>.</w:t>
      </w:r>
    </w:p>
    <w:p w14:paraId="023DEB81" w14:textId="77777777" w:rsidR="006F1D27" w:rsidRPr="00EE028B" w:rsidRDefault="006F1D27" w:rsidP="008556FC">
      <w:pPr>
        <w:spacing w:line="360" w:lineRule="auto"/>
        <w:rPr>
          <w:rFonts w:ascii="Arial" w:hAnsi="Arial" w:cs="Arial"/>
          <w:color w:val="0C0C0C"/>
          <w:sz w:val="22"/>
          <w:szCs w:val="22"/>
        </w:rPr>
      </w:pPr>
    </w:p>
    <w:p w14:paraId="43F9193B" w14:textId="27BF1370" w:rsidR="002E49B7" w:rsidRPr="00EE028B" w:rsidRDefault="002E49B7" w:rsidP="008556FC">
      <w:p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lastRenderedPageBreak/>
        <w:t>Serch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hynny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gall y dull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yma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fod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6F1D27">
        <w:rPr>
          <w:rFonts w:ascii="Arial" w:hAnsi="Arial" w:cs="Arial"/>
          <w:color w:val="0C0C0C"/>
          <w:sz w:val="22"/>
          <w:szCs w:val="22"/>
        </w:rPr>
        <w:t>g</w:t>
      </w:r>
      <w:r w:rsidRPr="00EE028B">
        <w:rPr>
          <w:rFonts w:ascii="Arial" w:hAnsi="Arial" w:cs="Arial"/>
          <w:color w:val="0C0C0C"/>
          <w:sz w:val="22"/>
          <w:szCs w:val="22"/>
        </w:rPr>
        <w:t>yfyngedig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oherwydd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mae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astudiaethau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agored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ragfarn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ymchwilwyr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gan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fod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dehongli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data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gynhenid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oddrychol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ac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wedi’i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ddylanwadu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gan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safbwyntiau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a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thybiaethau’r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ymchwilydd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(Yin, 2018). Gall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cynnal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astudiaeth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fod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ddwys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o ran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adnoddau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o ran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amser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arian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a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phersonél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(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Flyvbjerg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2006). Gall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casglu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a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dadansoddi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data o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ffynonellau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lluosog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cynnal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cyfweliadau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a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chael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mynediad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safleoedd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ofyn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am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fuddsoddiad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sylweddol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o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adnoddau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. Gall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hyn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gyfyngu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ymarferoldeb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cynnal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astudiaethau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enwedig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gyfer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ymchwilwyr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sydd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ag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adnoddau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cyfyngedig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neu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gyfyngiadau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amser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>.</w:t>
      </w:r>
    </w:p>
    <w:p w14:paraId="4649CD2A" w14:textId="77777777" w:rsidR="002E49B7" w:rsidRPr="00EE028B" w:rsidRDefault="002E49B7" w:rsidP="008556FC">
      <w:pPr>
        <w:spacing w:line="360" w:lineRule="auto"/>
        <w:rPr>
          <w:rFonts w:ascii="Arial" w:hAnsi="Arial" w:cs="Arial"/>
          <w:color w:val="0C0C0C"/>
          <w:sz w:val="22"/>
          <w:szCs w:val="22"/>
        </w:rPr>
      </w:pPr>
    </w:p>
    <w:p w14:paraId="1850B135" w14:textId="3417CB16" w:rsidR="00035925" w:rsidRPr="00EE028B" w:rsidRDefault="000D2D3E" w:rsidP="008556FC">
      <w:p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Mae’r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ymwneud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â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chynnal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astudiaeth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achos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ddosbarth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band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isaf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Blwyddyn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7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mewn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ysgol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uwchradd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iaith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Gymraeg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>.</w:t>
      </w:r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</w:t>
      </w:r>
      <w:r w:rsidR="008556FC">
        <w:rPr>
          <w:rFonts w:ascii="Arial" w:hAnsi="Arial" w:cs="Arial"/>
          <w:sz w:val="22"/>
          <w:szCs w:val="22"/>
        </w:rPr>
        <w:t>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rhieni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a'r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ymchwilydd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bennaf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. Y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nosbarth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band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isaf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Blwyddyn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7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fydd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ffocws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canolog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astudiaeth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gan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y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bydd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profiadau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hymddygiad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a’u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cynnydd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academaidd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cael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harchwilio’n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fanwl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. Er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mwyn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sicrhau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sampl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cynrychioliadol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o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gyfranogwyr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mae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dosbarth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sydd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â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chymhareb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merched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a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bachgen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agos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wedi'i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ddewis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.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Dewisir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hefyd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ddosbarth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sy'n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cynnwys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rhai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materion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ymddygiadol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er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mwyn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gweld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gramStart"/>
      <w:r w:rsidR="00035925" w:rsidRPr="00EE028B">
        <w:rPr>
          <w:rFonts w:ascii="Arial" w:hAnsi="Arial" w:cs="Arial"/>
          <w:color w:val="0C0C0C"/>
          <w:sz w:val="22"/>
          <w:szCs w:val="22"/>
        </w:rPr>
        <w:t>a</w:t>
      </w:r>
      <w:proofErr w:type="gram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oes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llawer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o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newid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hymddygiad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, ac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ymhellach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hymgysylltiad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.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Ar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gyfer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y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grŵp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ffocws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,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bydd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y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dysgwyr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ymhellach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gynrychioliadol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o'r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dosbarth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gan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y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bydd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gwirfoddolwyr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cael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eu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dewis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ofalus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ôl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yr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amrywiaeth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ymateb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nhw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i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="00035925" w:rsidRPr="00EE028B">
        <w:rPr>
          <w:rFonts w:ascii="Arial" w:hAnsi="Arial" w:cs="Arial"/>
          <w:color w:val="0C0C0C"/>
          <w:sz w:val="22"/>
          <w:szCs w:val="22"/>
        </w:rPr>
        <w:t>glod</w:t>
      </w:r>
      <w:proofErr w:type="spellEnd"/>
      <w:r w:rsidR="00035925" w:rsidRPr="00EE028B">
        <w:rPr>
          <w:rFonts w:ascii="Arial" w:hAnsi="Arial" w:cs="Arial"/>
          <w:color w:val="0C0C0C"/>
          <w:sz w:val="22"/>
          <w:szCs w:val="22"/>
        </w:rPr>
        <w:t>.</w:t>
      </w:r>
    </w:p>
    <w:p w14:paraId="6AAAF5C6" w14:textId="77777777" w:rsidR="003F4559" w:rsidRPr="00EE028B" w:rsidRDefault="003F4559" w:rsidP="008556FC">
      <w:pPr>
        <w:spacing w:line="360" w:lineRule="auto"/>
        <w:rPr>
          <w:rFonts w:ascii="Arial" w:hAnsi="Arial" w:cs="Arial"/>
          <w:b/>
          <w:bCs/>
          <w:color w:val="0C0C0C"/>
          <w:sz w:val="28"/>
          <w:szCs w:val="28"/>
        </w:rPr>
      </w:pPr>
    </w:p>
    <w:p w14:paraId="3BA39D9F" w14:textId="77777777" w:rsidR="00EC7E1B" w:rsidRPr="00EE028B" w:rsidRDefault="00FB4BC8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Ystyriaethau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Moesegol</w:t>
      </w:r>
      <w:proofErr w:type="spellEnd"/>
    </w:p>
    <w:p w14:paraId="0EE2BDCC" w14:textId="77777777" w:rsidR="00FB4BC8" w:rsidRPr="00EE028B" w:rsidRDefault="00FB4BC8" w:rsidP="008556F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B97F734" w14:textId="4CCC85B5" w:rsidR="000C4B3E" w:rsidRPr="00EE028B" w:rsidRDefault="0096132D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Mae’n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ddisgwyliedig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ymddwyn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foesegol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ymwneud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ag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Gwelir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Atodiad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1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ffurflen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foesol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sicrhau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cywir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trwy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gydol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Mae bod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foesegol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golygu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cadw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egwyddorion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uniondeb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gonestrwydd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pharch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hawliau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llesiant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pobl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eraill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(Beauchamp </w:t>
      </w:r>
      <w:r w:rsidR="005778E3" w:rsidRPr="00EE028B">
        <w:rPr>
          <w:rFonts w:ascii="Arial" w:hAnsi="Arial" w:cs="Arial"/>
          <w:color w:val="000000"/>
          <w:sz w:val="22"/>
          <w:szCs w:val="22"/>
        </w:rPr>
        <w:t>a</w:t>
      </w:r>
      <w:r w:rsidRPr="00EE028B">
        <w:rPr>
          <w:rFonts w:ascii="Arial" w:hAnsi="Arial" w:cs="Arial"/>
          <w:color w:val="000000"/>
          <w:sz w:val="22"/>
          <w:szCs w:val="22"/>
        </w:rPr>
        <w:t xml:space="preserve"> Childress, 2019). </w:t>
      </w:r>
      <w:proofErr w:type="spellStart"/>
      <w:r w:rsidR="00221E42" w:rsidRPr="00EE028B">
        <w:rPr>
          <w:rFonts w:ascii="Arial" w:hAnsi="Arial" w:cs="Arial"/>
          <w:color w:val="000000"/>
          <w:sz w:val="22"/>
          <w:szCs w:val="22"/>
        </w:rPr>
        <w:t>Mae’n</w:t>
      </w:r>
      <w:proofErr w:type="spellEnd"/>
      <w:r w:rsidR="00221E42"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hynod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bwysig</w:t>
      </w:r>
      <w:proofErr w:type="spellEnd"/>
      <w:r w:rsidR="00221E42"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r w:rsidRPr="00EE028B">
        <w:rPr>
          <w:rFonts w:ascii="Arial" w:hAnsi="Arial" w:cs="Arial"/>
          <w:color w:val="000000"/>
          <w:sz w:val="22"/>
          <w:szCs w:val="22"/>
        </w:rPr>
        <w:t>bod</w:t>
      </w:r>
      <w:r w:rsidR="00221E42"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21E42" w:rsidRPr="00EE028B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dilyn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canllawiau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addysg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rhannu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unrhyw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wybodaeth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y project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Mae’n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hanfodol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gadw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unrhyw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wybodaeth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am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a’r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anhysbys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ystod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y project (BERA, 2018).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Mae’r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Ddeddf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Diogelu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Data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hefyd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pwysleisio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taw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cyfrifoldeb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diogelu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unrhyw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wybodaeth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casglir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nad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yw’n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cael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rhannu’n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gyhoeddus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Nodwyd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felly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bwysigrwydd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anhysbysrwydd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chyfrinachedd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ystod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>.</w:t>
      </w:r>
    </w:p>
    <w:p w14:paraId="7FF3534A" w14:textId="77777777" w:rsidR="0096132D" w:rsidRPr="00EE028B" w:rsidRDefault="0096132D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34CF3013" w14:textId="2C482588" w:rsidR="00161020" w:rsidRPr="00EE028B" w:rsidRDefault="0096132D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EE028B">
        <w:rPr>
          <w:rFonts w:ascii="Arial" w:hAnsi="Arial" w:cs="Arial"/>
          <w:color w:val="000000"/>
          <w:sz w:val="22"/>
          <w:szCs w:val="22"/>
        </w:rPr>
        <w:t xml:space="preserve">Mae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rhaid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sicrhau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bod y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Pr="00EE028B">
        <w:rPr>
          <w:rFonts w:ascii="Arial" w:hAnsi="Arial" w:cs="Arial"/>
          <w:color w:val="000000"/>
          <w:sz w:val="22"/>
          <w:szCs w:val="22"/>
        </w:rPr>
        <w:t xml:space="preserve">dan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sylw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a’u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rhieni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gyfforddus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gyda’r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sy’n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cael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wneud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Gelwir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cydsyniad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gwirfoddol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gwybodus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Cyfrifoldeb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sicrhau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pob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disgybl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gyfforddus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hefyd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deall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hawliau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allu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gwrthod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cymryd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rhan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gwrthod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ateb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cwestiynau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penodol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allu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dynnu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nôl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o’r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lastRenderedPageBreak/>
        <w:t>heb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unrhyw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ganlyniadau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anffafriol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unrhyw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bryd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Gwelir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hawliau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yng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nghlir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yng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Nganllawiadau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BERA (2018)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Rhaid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sicrhau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cael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hatgoffa’n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aml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am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hawliau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I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sicrhau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cael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cydsyniad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disgwyl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i’r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ysgrifennu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llythyr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at y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rhieni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esbonio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union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bwrpas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beth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digwydd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hawliau’r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rôl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a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hefyd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rôl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7E22EA" w:rsidRPr="00EE028B">
        <w:rPr>
          <w:rFonts w:ascii="Arial" w:hAnsi="Arial" w:cs="Arial"/>
          <w:color w:val="000000"/>
          <w:sz w:val="22"/>
          <w:szCs w:val="22"/>
        </w:rPr>
        <w:t xml:space="preserve"> (</w:t>
      </w:r>
      <w:proofErr w:type="spellStart"/>
      <w:r w:rsidR="007E22EA" w:rsidRPr="00EE028B">
        <w:rPr>
          <w:rFonts w:ascii="Arial" w:hAnsi="Arial" w:cs="Arial"/>
          <w:color w:val="000000"/>
          <w:sz w:val="22"/>
          <w:szCs w:val="22"/>
        </w:rPr>
        <w:t>Atodiad</w:t>
      </w:r>
      <w:proofErr w:type="spellEnd"/>
      <w:r w:rsidR="007E22EA" w:rsidRPr="00EE028B">
        <w:rPr>
          <w:rFonts w:ascii="Arial" w:hAnsi="Arial" w:cs="Arial"/>
          <w:color w:val="000000"/>
          <w:sz w:val="22"/>
          <w:szCs w:val="22"/>
        </w:rPr>
        <w:t xml:space="preserve"> 1)</w:t>
      </w:r>
      <w:r w:rsidRPr="00EE028B">
        <w:rPr>
          <w:rFonts w:ascii="Arial" w:hAnsi="Arial" w:cs="Arial"/>
          <w:color w:val="000000"/>
          <w:sz w:val="22"/>
          <w:szCs w:val="22"/>
        </w:rPr>
        <w:t xml:space="preserve">. Mae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Erthygl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12 UNCRC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pwysleisio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hawl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plentyn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ymyrryd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pethau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sy’n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effeithio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arnynt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ac felly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golygir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bod y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cydsyniad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eto’n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holl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bwysig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>.</w:t>
      </w:r>
    </w:p>
    <w:p w14:paraId="0B741BDA" w14:textId="77777777" w:rsidR="0096132D" w:rsidRPr="00EE028B" w:rsidRDefault="0096132D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005D3099" w14:textId="77777777" w:rsidR="00161020" w:rsidRPr="00EE028B" w:rsidRDefault="0096132D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Cydnabyddir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safleoldeb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mynd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ddylanwadi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menyw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oedd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ddisgybl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da o ran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ymddygiad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nid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wyf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deall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sefyllfa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ymddygiadol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dosbarthiadau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heriol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Bydd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rhaid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sicrhau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felly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gynrychioliadol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o’r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dosbarth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cyfan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er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derbynnir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cyfyngiadau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dal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mynd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fodoli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>.</w:t>
      </w:r>
    </w:p>
    <w:p w14:paraId="121E0C1E" w14:textId="77777777" w:rsidR="00195610" w:rsidRPr="00EE028B" w:rsidRDefault="00195610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5C386A9" w14:textId="77777777" w:rsidR="00D46545" w:rsidRPr="00EE028B" w:rsidRDefault="008378D0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Dulliau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</w:p>
    <w:p w14:paraId="5911C63C" w14:textId="77777777" w:rsidR="007E22EA" w:rsidRPr="00EE028B" w:rsidRDefault="007E22EA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8E44717" w14:textId="20FDE014" w:rsidR="007E22EA" w:rsidRDefault="006F1D2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6F1D27">
        <w:rPr>
          <w:rFonts w:ascii="Arial" w:hAnsi="Arial" w:cs="Arial"/>
          <w:sz w:val="22"/>
          <w:szCs w:val="22"/>
        </w:rPr>
        <w:t xml:space="preserve">Er </w:t>
      </w:r>
      <w:proofErr w:type="spellStart"/>
      <w:r w:rsidRPr="006F1D27">
        <w:rPr>
          <w:rFonts w:ascii="Arial" w:hAnsi="Arial" w:cs="Arial"/>
          <w:sz w:val="22"/>
          <w:szCs w:val="22"/>
        </w:rPr>
        <w:t>mwyn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canfod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6F1D27">
        <w:rPr>
          <w:rFonts w:ascii="Arial" w:hAnsi="Arial" w:cs="Arial"/>
          <w:sz w:val="22"/>
          <w:szCs w:val="22"/>
        </w:rPr>
        <w:t>gyffredinol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sz w:val="22"/>
          <w:szCs w:val="22"/>
        </w:rPr>
        <w:t>dosbarth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sut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mae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effeithio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hymgysylltiad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mewn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gwersi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hanes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defnyddir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tri dull </w:t>
      </w:r>
      <w:proofErr w:type="spellStart"/>
      <w:r w:rsidRPr="006F1D27">
        <w:rPr>
          <w:rFonts w:ascii="Arial" w:hAnsi="Arial" w:cs="Arial"/>
          <w:sz w:val="22"/>
          <w:szCs w:val="22"/>
        </w:rPr>
        <w:t>ymchwil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gwahanol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Defnyddir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holiadur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grŵp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D27">
        <w:rPr>
          <w:rFonts w:ascii="Arial" w:hAnsi="Arial" w:cs="Arial"/>
          <w:sz w:val="22"/>
          <w:szCs w:val="22"/>
        </w:rPr>
        <w:t>hefyd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arsylwi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Roedd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tri dull </w:t>
      </w:r>
      <w:proofErr w:type="spellStart"/>
      <w:r w:rsidRPr="006F1D27">
        <w:rPr>
          <w:rFonts w:ascii="Arial" w:hAnsi="Arial" w:cs="Arial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rhoi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canlyniadau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6F1D27">
        <w:rPr>
          <w:rFonts w:ascii="Arial" w:hAnsi="Arial" w:cs="Arial"/>
          <w:sz w:val="22"/>
          <w:szCs w:val="22"/>
        </w:rPr>
        <w:t>gael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creu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data er </w:t>
      </w:r>
      <w:proofErr w:type="spellStart"/>
      <w:r w:rsidRPr="006F1D27">
        <w:rPr>
          <w:rFonts w:ascii="Arial" w:hAnsi="Arial" w:cs="Arial"/>
          <w:sz w:val="22"/>
          <w:szCs w:val="22"/>
        </w:rPr>
        <w:t>mwyn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ateb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sz w:val="22"/>
          <w:szCs w:val="22"/>
        </w:rPr>
        <w:t>cwestiwn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sz w:val="22"/>
          <w:szCs w:val="22"/>
        </w:rPr>
        <w:t>.</w:t>
      </w:r>
    </w:p>
    <w:p w14:paraId="3BBE4085" w14:textId="77777777" w:rsidR="006F1D27" w:rsidRPr="00EE028B" w:rsidRDefault="006F1D2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4BDCBDA5" w14:textId="288EC8D5" w:rsidR="00B138EA" w:rsidRDefault="006F1D2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F1D27">
        <w:rPr>
          <w:rFonts w:ascii="Arial" w:hAnsi="Arial" w:cs="Arial"/>
          <w:sz w:val="22"/>
          <w:szCs w:val="22"/>
        </w:rPr>
        <w:t>Darparir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holiadur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papur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dosbarth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Mae’r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holiadur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ddienw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ddewisol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bob</w:t>
      </w:r>
      <w:r w:rsid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Sicrheir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deall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nod </w:t>
      </w:r>
      <w:proofErr w:type="spellStart"/>
      <w:r w:rsidRPr="006F1D27">
        <w:rPr>
          <w:rFonts w:ascii="Arial" w:hAnsi="Arial" w:cs="Arial"/>
          <w:sz w:val="22"/>
          <w:szCs w:val="22"/>
        </w:rPr>
        <w:t>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holiadur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a'i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hawl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dynnu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allan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eisiau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Hefyd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bydd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angen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pwysleisio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unrhyw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gosb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6F1D27">
        <w:rPr>
          <w:rFonts w:ascii="Arial" w:hAnsi="Arial" w:cs="Arial"/>
          <w:sz w:val="22"/>
          <w:szCs w:val="22"/>
        </w:rPr>
        <w:t>dynnu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allan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Nodir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glir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ddechrau’r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holiadur</w:t>
      </w:r>
      <w:proofErr w:type="spellEnd"/>
      <w:r w:rsidRPr="006F1D27">
        <w:rPr>
          <w:rFonts w:ascii="Arial" w:hAnsi="Arial" w:cs="Arial"/>
          <w:sz w:val="22"/>
          <w:szCs w:val="22"/>
        </w:rPr>
        <w:t>. (</w:t>
      </w:r>
      <w:proofErr w:type="spellStart"/>
      <w:r w:rsidRPr="006F1D27">
        <w:rPr>
          <w:rFonts w:ascii="Arial" w:hAnsi="Arial" w:cs="Arial"/>
          <w:sz w:val="22"/>
          <w:szCs w:val="22"/>
        </w:rPr>
        <w:t>Atodiad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3)</w:t>
      </w:r>
    </w:p>
    <w:p w14:paraId="798FD4A1" w14:textId="77777777" w:rsidR="006F1D27" w:rsidRPr="00EE028B" w:rsidRDefault="006F1D2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6E6452BB" w14:textId="03767284" w:rsidR="00B138EA" w:rsidRPr="00EE028B" w:rsidRDefault="006F1D2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6F1D27">
        <w:rPr>
          <w:rFonts w:ascii="Arial" w:hAnsi="Arial" w:cs="Arial"/>
          <w:sz w:val="22"/>
          <w:szCs w:val="22"/>
        </w:rPr>
        <w:t xml:space="preserve">Nod </w:t>
      </w:r>
      <w:proofErr w:type="spellStart"/>
      <w:r w:rsidRPr="006F1D27">
        <w:rPr>
          <w:rFonts w:ascii="Arial" w:hAnsi="Arial" w:cs="Arial"/>
          <w:sz w:val="22"/>
          <w:szCs w:val="22"/>
        </w:rPr>
        <w:t>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holiadur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mesur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sut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mae’r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teimlo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iddynt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dderbyn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clod, ac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6F1D27">
        <w:rPr>
          <w:rFonts w:ascii="Arial" w:hAnsi="Arial" w:cs="Arial"/>
          <w:sz w:val="22"/>
          <w:szCs w:val="22"/>
        </w:rPr>
        <w:t>os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gwneud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iddyn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nhw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eisiau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ymdrechu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F1D27">
        <w:rPr>
          <w:rFonts w:ascii="Arial" w:hAnsi="Arial" w:cs="Arial"/>
          <w:sz w:val="22"/>
          <w:szCs w:val="22"/>
        </w:rPr>
        <w:t>ymgysylltu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mwy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sz w:val="22"/>
          <w:szCs w:val="22"/>
        </w:rPr>
        <w:t>gwersi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Hefyd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hoffir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gweld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yw’r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teimlo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bod clod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sicrhau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amgylchedd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llai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negatif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ogystal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hoffir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darganfod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mha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ffordd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mae’r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hoffi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derbyn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6F1D27">
        <w:rPr>
          <w:rFonts w:ascii="Arial" w:hAnsi="Arial" w:cs="Arial"/>
          <w:sz w:val="22"/>
          <w:szCs w:val="22"/>
        </w:rPr>
        <w:t>e.e.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lafar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trwy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wobr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trwy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bwyntiau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positif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Rwyf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wedi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defnyddio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cwestiynau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eithaf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agored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allu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ymestyn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hatebion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6F1D27">
        <w:rPr>
          <w:rFonts w:ascii="Arial" w:hAnsi="Arial" w:cs="Arial"/>
          <w:sz w:val="22"/>
          <w:szCs w:val="22"/>
        </w:rPr>
        <w:t>mwyn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osgoi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unrhyw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gyfyngiad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6F1D27">
        <w:rPr>
          <w:rFonts w:ascii="Arial" w:hAnsi="Arial" w:cs="Arial"/>
          <w:sz w:val="22"/>
          <w:szCs w:val="22"/>
        </w:rPr>
        <w:t>cwestiynau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agored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cynnig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hyblygrwydd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ymatebwyr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fynegi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hunain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geiriau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hunain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heb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gael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cyfyngu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opsiynau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ymateb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wedi’u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diffinio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ymlaen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llaw</w:t>
      </w:r>
      <w:proofErr w:type="spellEnd"/>
      <w:r w:rsidR="00A2113A" w:rsidRPr="00EE028B">
        <w:rPr>
          <w:rFonts w:ascii="Arial" w:hAnsi="Arial" w:cs="Arial"/>
          <w:sz w:val="22"/>
          <w:szCs w:val="22"/>
        </w:rPr>
        <w:t xml:space="preserve"> (Fowler Jr, 2013).</w:t>
      </w:r>
    </w:p>
    <w:p w14:paraId="19C6D070" w14:textId="77777777" w:rsidR="00B138EA" w:rsidRPr="00EE028B" w:rsidRDefault="00B138EA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7B371FF1" w14:textId="419716BE" w:rsidR="00B138EA" w:rsidRPr="00EE028B" w:rsidRDefault="006F1D2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6F1D27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6F1D27">
        <w:rPr>
          <w:rFonts w:ascii="Arial" w:hAnsi="Arial" w:cs="Arial"/>
          <w:sz w:val="22"/>
          <w:szCs w:val="22"/>
        </w:rPr>
        <w:t>holiadur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cynnig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nifer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sz w:val="22"/>
          <w:szCs w:val="22"/>
        </w:rPr>
        <w:t>fanteision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gyntaf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mae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holiaduron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galluogi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gasglu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effeithlon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nifer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sz w:val="22"/>
          <w:szCs w:val="22"/>
        </w:rPr>
        <w:t>ymatebwyr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mewn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cyfnod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cymharol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Maent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lastRenderedPageBreak/>
        <w:t>arbennig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sz w:val="22"/>
          <w:szCs w:val="22"/>
        </w:rPr>
        <w:t>ddefnyddiol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gyfer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astudiaethau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sy'n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anelu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F1D27">
        <w:rPr>
          <w:rFonts w:ascii="Arial" w:hAnsi="Arial" w:cs="Arial"/>
          <w:sz w:val="22"/>
          <w:szCs w:val="22"/>
        </w:rPr>
        <w:t>gasglu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gwybodaeth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sz w:val="22"/>
          <w:szCs w:val="22"/>
        </w:rPr>
        <w:t>sampl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faint </w:t>
      </w:r>
      <w:proofErr w:type="spellStart"/>
      <w:r w:rsidRPr="006F1D27">
        <w:rPr>
          <w:rFonts w:ascii="Arial" w:hAnsi="Arial" w:cs="Arial"/>
          <w:sz w:val="22"/>
          <w:szCs w:val="22"/>
        </w:rPr>
        <w:t>amrywiol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F1D27">
        <w:rPr>
          <w:rFonts w:ascii="Arial" w:hAnsi="Arial" w:cs="Arial"/>
          <w:sz w:val="22"/>
          <w:szCs w:val="22"/>
        </w:rPr>
        <w:t>Sudman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 Bradburn, 1983). Mae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hynod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ddefnyddiol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oherwydd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nid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oed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llawer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sz w:val="22"/>
          <w:szCs w:val="22"/>
        </w:rPr>
        <w:t>amser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gen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6F1D27">
        <w:rPr>
          <w:rFonts w:ascii="Arial" w:hAnsi="Arial" w:cs="Arial"/>
          <w:sz w:val="22"/>
          <w:szCs w:val="22"/>
        </w:rPr>
        <w:t>rwyf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edrych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ddosbarth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gymharol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fawr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6F1D27">
        <w:rPr>
          <w:rFonts w:ascii="Arial" w:hAnsi="Arial" w:cs="Arial"/>
          <w:sz w:val="22"/>
          <w:szCs w:val="22"/>
        </w:rPr>
        <w:t>ategu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dadleua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Sudman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 Bradburn (1983) </w:t>
      </w:r>
      <w:proofErr w:type="spellStart"/>
      <w:r w:rsidRPr="006F1D27">
        <w:rPr>
          <w:rFonts w:ascii="Arial" w:hAnsi="Arial" w:cs="Arial"/>
          <w:sz w:val="22"/>
          <w:szCs w:val="22"/>
        </w:rPr>
        <w:t>hefyd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6F1D27">
        <w:rPr>
          <w:rFonts w:ascii="Arial" w:hAnsi="Arial" w:cs="Arial"/>
          <w:sz w:val="22"/>
          <w:szCs w:val="22"/>
        </w:rPr>
        <w:t>holiaduron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ffyrdd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haws o </w:t>
      </w:r>
      <w:proofErr w:type="spellStart"/>
      <w:r w:rsidRPr="006F1D27">
        <w:rPr>
          <w:rFonts w:ascii="Arial" w:hAnsi="Arial" w:cs="Arial"/>
          <w:sz w:val="22"/>
          <w:szCs w:val="22"/>
        </w:rPr>
        <w:t>ddadansoddi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gwneud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syml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nodi </w:t>
      </w:r>
      <w:proofErr w:type="spellStart"/>
      <w:r w:rsidRPr="006F1D27">
        <w:rPr>
          <w:rFonts w:ascii="Arial" w:hAnsi="Arial" w:cs="Arial"/>
          <w:sz w:val="22"/>
          <w:szCs w:val="22"/>
        </w:rPr>
        <w:t>patrymau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tueddiadau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D27">
        <w:rPr>
          <w:rFonts w:ascii="Arial" w:hAnsi="Arial" w:cs="Arial"/>
          <w:sz w:val="22"/>
          <w:szCs w:val="22"/>
        </w:rPr>
        <w:t>chydberthnasau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Gyda’r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cyfyngiad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amser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bydd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6F1D27">
        <w:rPr>
          <w:rFonts w:ascii="Arial" w:hAnsi="Arial" w:cs="Arial"/>
          <w:sz w:val="22"/>
          <w:szCs w:val="22"/>
        </w:rPr>
        <w:t>eto’n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hynod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sz w:val="22"/>
          <w:szCs w:val="22"/>
        </w:rPr>
        <w:t>ddefnyddiol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Hefyd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ôl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Fowler Jr (2013), </w:t>
      </w:r>
      <w:proofErr w:type="spellStart"/>
      <w:r w:rsidRPr="006F1D27">
        <w:rPr>
          <w:rFonts w:ascii="Arial" w:hAnsi="Arial" w:cs="Arial"/>
          <w:sz w:val="22"/>
          <w:szCs w:val="22"/>
        </w:rPr>
        <w:t>mae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holiaduron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cynnig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anhysbysrwydd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ymatebwyr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Pr="006F1D27">
        <w:rPr>
          <w:rFonts w:ascii="Arial" w:hAnsi="Arial" w:cs="Arial"/>
          <w:sz w:val="22"/>
          <w:szCs w:val="22"/>
        </w:rPr>
        <w:t>annog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gonestrwydd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D27">
        <w:rPr>
          <w:rFonts w:ascii="Arial" w:hAnsi="Arial" w:cs="Arial"/>
          <w:sz w:val="22"/>
          <w:szCs w:val="22"/>
        </w:rPr>
        <w:t>lleihau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tuedd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dymunoldeb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cymdeithasol</w:t>
      </w:r>
      <w:proofErr w:type="spellEnd"/>
      <w:r w:rsidRPr="006F1D27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056DD5" w:rsidRPr="00EE028B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hyn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yn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arbennig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berthnasol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wrth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ofyn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cwestiynau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i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flwyddyn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7,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sydd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eisiau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dilyn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esiampl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eu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ffrindiau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yn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aml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. I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gasglu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mae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holiaduron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yn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hwyluso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systematig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chynhwysol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gasglu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mewnwelediadau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gwerthfawr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i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ganfyddiadau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="00056DD5" w:rsidRPr="00EE028B">
        <w:rPr>
          <w:rFonts w:ascii="Arial" w:hAnsi="Arial" w:cs="Arial"/>
          <w:sz w:val="22"/>
          <w:szCs w:val="22"/>
        </w:rPr>
        <w:t xml:space="preserve">o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ganmoliaeth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ymgysylltiad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mewn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dosbarth</w:t>
      </w:r>
      <w:proofErr w:type="spellEnd"/>
      <w:r w:rsidR="00056DD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056DD5" w:rsidRPr="00EE028B">
        <w:rPr>
          <w:rFonts w:ascii="Arial" w:hAnsi="Arial" w:cs="Arial"/>
          <w:sz w:val="22"/>
          <w:szCs w:val="22"/>
        </w:rPr>
        <w:t>hanes</w:t>
      </w:r>
      <w:proofErr w:type="spellEnd"/>
      <w:r w:rsidR="00A2113A" w:rsidRPr="00EE028B">
        <w:rPr>
          <w:rFonts w:ascii="Arial" w:hAnsi="Arial" w:cs="Arial"/>
          <w:sz w:val="22"/>
          <w:szCs w:val="22"/>
        </w:rPr>
        <w:t>.</w:t>
      </w:r>
    </w:p>
    <w:p w14:paraId="0CD156CB" w14:textId="5DC87578" w:rsidR="00A2113A" w:rsidRPr="00EE028B" w:rsidRDefault="00A2113A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E028B">
        <w:rPr>
          <w:rFonts w:ascii="Arial" w:hAnsi="Arial" w:cs="Arial"/>
          <w:sz w:val="22"/>
          <w:szCs w:val="22"/>
        </w:rPr>
        <w:t>Serch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hynny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D15B77" w:rsidRPr="00EE028B">
        <w:rPr>
          <w:rFonts w:ascii="Arial" w:hAnsi="Arial" w:cs="Arial"/>
          <w:sz w:val="22"/>
          <w:szCs w:val="22"/>
        </w:rPr>
        <w:t>rhaid</w:t>
      </w:r>
      <w:proofErr w:type="spellEnd"/>
      <w:r w:rsidR="00D15B77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5B77" w:rsidRPr="00EE028B">
        <w:rPr>
          <w:rFonts w:ascii="Arial" w:hAnsi="Arial" w:cs="Arial"/>
          <w:sz w:val="22"/>
          <w:szCs w:val="22"/>
        </w:rPr>
        <w:t>derbyn</w:t>
      </w:r>
      <w:proofErr w:type="spellEnd"/>
      <w:r w:rsidR="00D15B77" w:rsidRPr="00EE028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15B77" w:rsidRPr="00EE028B">
        <w:rPr>
          <w:rFonts w:ascii="Arial" w:hAnsi="Arial" w:cs="Arial"/>
          <w:sz w:val="22"/>
          <w:szCs w:val="22"/>
        </w:rPr>
        <w:t>cyfyngiadau</w:t>
      </w:r>
      <w:proofErr w:type="spellEnd"/>
      <w:r w:rsidR="00D15B77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5B77" w:rsidRPr="00EE028B">
        <w:rPr>
          <w:rFonts w:ascii="Arial" w:hAnsi="Arial" w:cs="Arial"/>
          <w:sz w:val="22"/>
          <w:szCs w:val="22"/>
        </w:rPr>
        <w:t>i’r</w:t>
      </w:r>
      <w:proofErr w:type="spellEnd"/>
      <w:r w:rsidR="00D15B77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5B77" w:rsidRPr="00EE028B">
        <w:rPr>
          <w:rFonts w:ascii="Arial" w:hAnsi="Arial" w:cs="Arial"/>
          <w:sz w:val="22"/>
          <w:szCs w:val="22"/>
        </w:rPr>
        <w:t>ddull</w:t>
      </w:r>
      <w:proofErr w:type="spellEnd"/>
      <w:r w:rsidR="00D15B77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5B77" w:rsidRPr="00EE028B">
        <w:rPr>
          <w:rFonts w:ascii="Arial" w:hAnsi="Arial" w:cs="Arial"/>
          <w:sz w:val="22"/>
          <w:szCs w:val="22"/>
        </w:rPr>
        <w:t>yma</w:t>
      </w:r>
      <w:proofErr w:type="spellEnd"/>
      <w:r w:rsidR="00D15B77" w:rsidRPr="00EE028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D15B77" w:rsidRPr="00EE028B">
        <w:rPr>
          <w:rFonts w:ascii="Arial" w:hAnsi="Arial" w:cs="Arial"/>
          <w:sz w:val="22"/>
          <w:szCs w:val="22"/>
        </w:rPr>
        <w:t>E</w:t>
      </w:r>
      <w:r w:rsidRPr="00EE028B">
        <w:rPr>
          <w:rFonts w:ascii="Arial" w:hAnsi="Arial" w:cs="Arial"/>
          <w:sz w:val="22"/>
          <w:szCs w:val="22"/>
        </w:rPr>
        <w:t>fallai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EE028B">
        <w:rPr>
          <w:rFonts w:ascii="Arial" w:hAnsi="Arial" w:cs="Arial"/>
          <w:sz w:val="22"/>
          <w:szCs w:val="22"/>
        </w:rPr>
        <w:t>bydd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gan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gyfranogwyr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iau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sz w:val="22"/>
          <w:szCs w:val="22"/>
        </w:rPr>
        <w:t>fel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Blwyddyn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7, </w:t>
      </w:r>
      <w:proofErr w:type="spellStart"/>
      <w:r w:rsidRPr="00EE028B">
        <w:rPr>
          <w:rFonts w:ascii="Arial" w:hAnsi="Arial" w:cs="Arial"/>
          <w:sz w:val="22"/>
          <w:szCs w:val="22"/>
        </w:rPr>
        <w:t>lefelau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darllen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E028B">
        <w:rPr>
          <w:rFonts w:ascii="Arial" w:hAnsi="Arial" w:cs="Arial"/>
          <w:sz w:val="22"/>
          <w:szCs w:val="22"/>
        </w:rPr>
        <w:t>deall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amrywiol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, </w:t>
      </w:r>
      <w:proofErr w:type="gramStart"/>
      <w:r w:rsidRPr="00EE028B">
        <w:rPr>
          <w:rFonts w:ascii="Arial" w:hAnsi="Arial" w:cs="Arial"/>
          <w:sz w:val="22"/>
          <w:szCs w:val="22"/>
        </w:rPr>
        <w:t>a</w:t>
      </w:r>
      <w:proofErr w:type="gram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allai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effeithio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eu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gallu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ddeall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EE028B">
        <w:rPr>
          <w:rFonts w:ascii="Arial" w:hAnsi="Arial" w:cs="Arial"/>
          <w:sz w:val="22"/>
          <w:szCs w:val="22"/>
        </w:rPr>
        <w:t>ymateb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eitemau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holiadur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gywir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(Bishop </w:t>
      </w:r>
      <w:r w:rsidR="005778E3" w:rsidRPr="00EE028B">
        <w:rPr>
          <w:rFonts w:ascii="Arial" w:hAnsi="Arial" w:cs="Arial"/>
          <w:sz w:val="22"/>
          <w:szCs w:val="22"/>
        </w:rPr>
        <w:t>a</w:t>
      </w:r>
      <w:r w:rsidRPr="00EE028B">
        <w:rPr>
          <w:rFonts w:ascii="Arial" w:hAnsi="Arial" w:cs="Arial"/>
          <w:sz w:val="22"/>
          <w:szCs w:val="22"/>
        </w:rPr>
        <w:t xml:space="preserve"> Herron, 2015). </w:t>
      </w:r>
      <w:proofErr w:type="spellStart"/>
      <w:r w:rsidRPr="00EE028B">
        <w:rPr>
          <w:rFonts w:ascii="Arial" w:hAnsi="Arial" w:cs="Arial"/>
          <w:sz w:val="22"/>
          <w:szCs w:val="22"/>
        </w:rPr>
        <w:t>Hefyd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866362" w:rsidRPr="00EE028B">
        <w:rPr>
          <w:rFonts w:ascii="Arial" w:hAnsi="Arial" w:cs="Arial"/>
          <w:sz w:val="22"/>
          <w:szCs w:val="22"/>
        </w:rPr>
        <w:t>yn</w:t>
      </w:r>
      <w:proofErr w:type="spellEnd"/>
      <w:r w:rsidR="00866362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6362" w:rsidRPr="00EE028B">
        <w:rPr>
          <w:rFonts w:ascii="Arial" w:hAnsi="Arial" w:cs="Arial"/>
          <w:sz w:val="22"/>
          <w:szCs w:val="22"/>
        </w:rPr>
        <w:t>ôl</w:t>
      </w:r>
      <w:proofErr w:type="spellEnd"/>
      <w:r w:rsidR="00866362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6362" w:rsidRPr="00EE028B">
        <w:rPr>
          <w:rFonts w:ascii="Arial" w:hAnsi="Arial" w:cs="Arial"/>
          <w:sz w:val="22"/>
          <w:szCs w:val="22"/>
        </w:rPr>
        <w:t>Damcaniaeth</w:t>
      </w:r>
      <w:proofErr w:type="spellEnd"/>
      <w:r w:rsidR="00866362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6362" w:rsidRPr="00EE028B">
        <w:rPr>
          <w:rFonts w:ascii="Arial" w:hAnsi="Arial" w:cs="Arial"/>
          <w:sz w:val="22"/>
          <w:szCs w:val="22"/>
        </w:rPr>
        <w:t>Datblygiad</w:t>
      </w:r>
      <w:proofErr w:type="spellEnd"/>
      <w:r w:rsidR="00866362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66362" w:rsidRPr="00EE028B">
        <w:rPr>
          <w:rFonts w:ascii="Arial" w:hAnsi="Arial" w:cs="Arial"/>
          <w:sz w:val="22"/>
          <w:szCs w:val="22"/>
        </w:rPr>
        <w:t>Gwybyddol</w:t>
      </w:r>
      <w:proofErr w:type="spellEnd"/>
      <w:r w:rsidR="00866362" w:rsidRPr="00EE028B">
        <w:rPr>
          <w:rFonts w:ascii="Arial" w:hAnsi="Arial" w:cs="Arial"/>
          <w:sz w:val="22"/>
          <w:szCs w:val="22"/>
        </w:rPr>
        <w:t xml:space="preserve"> Piaget, </w:t>
      </w:r>
      <w:proofErr w:type="spellStart"/>
      <w:r w:rsidRPr="00EE028B">
        <w:rPr>
          <w:rFonts w:ascii="Arial" w:hAnsi="Arial" w:cs="Arial"/>
          <w:sz w:val="22"/>
          <w:szCs w:val="22"/>
        </w:rPr>
        <w:t>mae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datblygiad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gwybyddol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Blwyddyn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7 </w:t>
      </w:r>
      <w:proofErr w:type="spellStart"/>
      <w:r w:rsidRPr="00EE028B">
        <w:rPr>
          <w:rFonts w:ascii="Arial" w:hAnsi="Arial" w:cs="Arial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dal </w:t>
      </w:r>
      <w:proofErr w:type="spellStart"/>
      <w:r w:rsidRPr="00EE028B">
        <w:rPr>
          <w:rFonts w:ascii="Arial" w:hAnsi="Arial" w:cs="Arial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55C" w:rsidRPr="00EE028B">
        <w:rPr>
          <w:rFonts w:ascii="Arial" w:hAnsi="Arial" w:cs="Arial"/>
          <w:sz w:val="22"/>
          <w:szCs w:val="22"/>
        </w:rPr>
        <w:t>barhau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EE028B">
        <w:rPr>
          <w:rFonts w:ascii="Arial" w:hAnsi="Arial" w:cs="Arial"/>
          <w:sz w:val="22"/>
          <w:szCs w:val="22"/>
        </w:rPr>
        <w:t>efallai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nad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ydynt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wedi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datblygu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sgiliau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meddwl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beirniadol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llawn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na’r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gallu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fynegi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eu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meddyliau’n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effeithiol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mewn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fformat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ysgrifenedig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866362" w:rsidRPr="00EE028B">
        <w:rPr>
          <w:rFonts w:ascii="Arial" w:hAnsi="Arial" w:cs="Arial"/>
          <w:sz w:val="22"/>
          <w:szCs w:val="22"/>
        </w:rPr>
        <w:t>Piget</w:t>
      </w:r>
      <w:proofErr w:type="spellEnd"/>
      <w:r w:rsidR="00866362" w:rsidRPr="00EE028B">
        <w:rPr>
          <w:rFonts w:ascii="Arial" w:hAnsi="Arial" w:cs="Arial"/>
          <w:sz w:val="22"/>
          <w:szCs w:val="22"/>
        </w:rPr>
        <w:t xml:space="preserve">, 1971). </w:t>
      </w:r>
      <w:proofErr w:type="spellStart"/>
      <w:r w:rsidRPr="00EE028B">
        <w:rPr>
          <w:rFonts w:ascii="Arial" w:hAnsi="Arial" w:cs="Arial"/>
          <w:sz w:val="22"/>
          <w:szCs w:val="22"/>
        </w:rPr>
        <w:t>Rhaid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sicrhau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felly bod </w:t>
      </w:r>
      <w:proofErr w:type="spellStart"/>
      <w:r w:rsidRPr="00EE028B">
        <w:rPr>
          <w:rFonts w:ascii="Arial" w:hAnsi="Arial" w:cs="Arial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ymchwilydd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barod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gynnig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cymorth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pryd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mae’r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gwneud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yr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holiadur</w:t>
      </w:r>
      <w:proofErr w:type="spellEnd"/>
      <w:r w:rsidR="008F755C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755C" w:rsidRPr="00EE028B">
        <w:rPr>
          <w:rFonts w:ascii="Arial" w:hAnsi="Arial" w:cs="Arial"/>
          <w:sz w:val="22"/>
          <w:szCs w:val="22"/>
        </w:rPr>
        <w:t>yma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. </w:t>
      </w:r>
    </w:p>
    <w:p w14:paraId="55FB4F22" w14:textId="77777777" w:rsidR="008F755C" w:rsidRPr="00EE028B" w:rsidRDefault="008F755C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2517BDB2" w14:textId="1EAD1EBC" w:rsidR="008F755C" w:rsidRPr="00EE028B" w:rsidRDefault="006F1D27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F1D27">
        <w:rPr>
          <w:rFonts w:ascii="Arial" w:hAnsi="Arial" w:cs="Arial"/>
          <w:sz w:val="22"/>
          <w:szCs w:val="22"/>
        </w:rPr>
        <w:t>Byddaf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hefyd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trafod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gyda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sampl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llai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Pr="006F1D27">
        <w:rPr>
          <w:rFonts w:ascii="Arial" w:hAnsi="Arial" w:cs="Arial"/>
          <w:sz w:val="22"/>
          <w:szCs w:val="22"/>
        </w:rPr>
        <w:t>(</w:t>
      </w:r>
      <w:proofErr w:type="spellStart"/>
      <w:r w:rsidRPr="006F1D27">
        <w:rPr>
          <w:rFonts w:ascii="Arial" w:hAnsi="Arial" w:cs="Arial"/>
          <w:sz w:val="22"/>
          <w:szCs w:val="22"/>
        </w:rPr>
        <w:t>tua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4 </w:t>
      </w:r>
      <w:proofErr w:type="spellStart"/>
      <w:r w:rsidRPr="006F1D27">
        <w:rPr>
          <w:rFonts w:ascii="Arial" w:hAnsi="Arial" w:cs="Arial"/>
          <w:sz w:val="22"/>
          <w:szCs w:val="22"/>
        </w:rPr>
        <w:t>disgybl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), ac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cynnal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grŵp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6F1D27">
        <w:rPr>
          <w:rFonts w:ascii="Arial" w:hAnsi="Arial" w:cs="Arial"/>
          <w:sz w:val="22"/>
          <w:szCs w:val="22"/>
        </w:rPr>
        <w:t>mwyn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gallu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cael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mewnwelediad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mwy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dwfn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sut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mae’r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teimlo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6F1D27">
        <w:rPr>
          <w:rFonts w:ascii="Arial" w:hAnsi="Arial" w:cs="Arial"/>
          <w:sz w:val="22"/>
          <w:szCs w:val="22"/>
        </w:rPr>
        <w:t>glod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6F1D27">
        <w:rPr>
          <w:rFonts w:ascii="Arial" w:hAnsi="Arial" w:cs="Arial"/>
          <w:sz w:val="22"/>
          <w:szCs w:val="22"/>
        </w:rPr>
        <w:t>os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yw’n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cyfrannu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hymgysylltiad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mewn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gwersi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hanes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Byddaf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gofyn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am 4 </w:t>
      </w:r>
      <w:proofErr w:type="spellStart"/>
      <w:r w:rsidRPr="006F1D27">
        <w:rPr>
          <w:rFonts w:ascii="Arial" w:hAnsi="Arial" w:cs="Arial"/>
          <w:sz w:val="22"/>
          <w:szCs w:val="22"/>
        </w:rPr>
        <w:t>gwirfoddolwr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gymryd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rhan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6F1D27">
        <w:rPr>
          <w:rFonts w:ascii="Arial" w:hAnsi="Arial" w:cs="Arial"/>
          <w:sz w:val="22"/>
          <w:szCs w:val="22"/>
        </w:rPr>
        <w:t>chadw’r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grŵp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Pr="006F1D27">
        <w:rPr>
          <w:rFonts w:ascii="Arial" w:hAnsi="Arial" w:cs="Arial"/>
          <w:sz w:val="22"/>
          <w:szCs w:val="22"/>
        </w:rPr>
        <w:t>gynrychioliadol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6F1D27">
        <w:rPr>
          <w:rFonts w:ascii="Arial" w:hAnsi="Arial" w:cs="Arial"/>
          <w:sz w:val="22"/>
          <w:szCs w:val="22"/>
        </w:rPr>
        <w:t>sy’n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bosib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Cefnoga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Krueger a Casey (2015) </w:t>
      </w:r>
      <w:proofErr w:type="spellStart"/>
      <w:r w:rsidRPr="006F1D27">
        <w:rPr>
          <w:rFonts w:ascii="Arial" w:hAnsi="Arial" w:cs="Arial"/>
          <w:sz w:val="22"/>
          <w:szCs w:val="22"/>
        </w:rPr>
        <w:t>sy’n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dadlau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6F1D27">
        <w:rPr>
          <w:rFonts w:ascii="Arial" w:hAnsi="Arial" w:cs="Arial"/>
          <w:sz w:val="22"/>
          <w:szCs w:val="22"/>
        </w:rPr>
        <w:t>grŵp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bach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meithrin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awyrgylch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cyfforddus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D27">
        <w:rPr>
          <w:rFonts w:ascii="Arial" w:hAnsi="Arial" w:cs="Arial"/>
          <w:sz w:val="22"/>
          <w:szCs w:val="22"/>
        </w:rPr>
        <w:t>chartrefol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sy’n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annog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cyfranogwyr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fynegi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agored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arwain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F1D27">
        <w:rPr>
          <w:rFonts w:ascii="Arial" w:hAnsi="Arial" w:cs="Arial"/>
          <w:sz w:val="22"/>
          <w:szCs w:val="22"/>
        </w:rPr>
        <w:t>drafodaethau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mwy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onest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D27">
        <w:rPr>
          <w:rFonts w:ascii="Arial" w:hAnsi="Arial" w:cs="Arial"/>
          <w:sz w:val="22"/>
          <w:szCs w:val="22"/>
        </w:rPr>
        <w:t>mewnwelediadau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dyfnach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6F1D27">
        <w:rPr>
          <w:rFonts w:ascii="Arial" w:hAnsi="Arial" w:cs="Arial"/>
          <w:sz w:val="22"/>
          <w:szCs w:val="22"/>
        </w:rPr>
        <w:t>sicrhau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cynrychiolaeth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caniatáu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gwahanol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safbwyntiau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sicrhau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6F1D27">
        <w:rPr>
          <w:rFonts w:ascii="Arial" w:hAnsi="Arial" w:cs="Arial"/>
          <w:sz w:val="22"/>
          <w:szCs w:val="22"/>
        </w:rPr>
        <w:t>canfyddiadau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fwy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cyffredinol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Eto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byddaf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sicrhau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deall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nod y </w:t>
      </w:r>
      <w:proofErr w:type="spellStart"/>
      <w:r w:rsidRPr="006F1D27">
        <w:rPr>
          <w:rFonts w:ascii="Arial" w:hAnsi="Arial" w:cs="Arial"/>
          <w:sz w:val="22"/>
          <w:szCs w:val="22"/>
        </w:rPr>
        <w:t>grŵp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a'i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hawl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dynnu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allan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eisiau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Gan taw </w:t>
      </w:r>
      <w:proofErr w:type="spellStart"/>
      <w:r w:rsidRPr="006F1D27">
        <w:rPr>
          <w:rFonts w:ascii="Arial" w:hAnsi="Arial" w:cs="Arial"/>
          <w:sz w:val="22"/>
          <w:szCs w:val="22"/>
        </w:rPr>
        <w:t>trafodaeth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naturiol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heb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unrhyw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ddylanwad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rwyf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ond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wedi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gwneud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rhestr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fer o </w:t>
      </w:r>
      <w:proofErr w:type="spellStart"/>
      <w:r w:rsidRPr="006F1D27">
        <w:rPr>
          <w:rFonts w:ascii="Arial" w:hAnsi="Arial" w:cs="Arial"/>
          <w:sz w:val="22"/>
          <w:szCs w:val="22"/>
        </w:rPr>
        <w:t>gwestiynau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posib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ofyn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ystod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sz w:val="22"/>
          <w:szCs w:val="22"/>
        </w:rPr>
        <w:t>cyfweliad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F1D27">
        <w:rPr>
          <w:rFonts w:ascii="Arial" w:hAnsi="Arial" w:cs="Arial"/>
          <w:sz w:val="22"/>
          <w:szCs w:val="22"/>
        </w:rPr>
        <w:t>Atodiad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4). </w:t>
      </w:r>
      <w:proofErr w:type="spellStart"/>
      <w:r w:rsidRPr="006F1D27">
        <w:rPr>
          <w:rFonts w:ascii="Arial" w:hAnsi="Arial" w:cs="Arial"/>
          <w:sz w:val="22"/>
          <w:szCs w:val="22"/>
        </w:rPr>
        <w:t>Byddaf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wedyn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mynd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ati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recordio’r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drafodaeth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6F1D27">
        <w:rPr>
          <w:rFonts w:ascii="Arial" w:hAnsi="Arial" w:cs="Arial"/>
          <w:sz w:val="22"/>
          <w:szCs w:val="22"/>
        </w:rPr>
        <w:t>gwneud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nodiadau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perthnasol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6F1D27">
        <w:rPr>
          <w:rFonts w:ascii="Arial" w:hAnsi="Arial" w:cs="Arial"/>
          <w:sz w:val="22"/>
          <w:szCs w:val="22"/>
        </w:rPr>
        <w:t>cofnodi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grŵp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galluogi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ddal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sz w:val="22"/>
          <w:szCs w:val="22"/>
        </w:rPr>
        <w:t>drafodaeth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chyfanrwydd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leihau’r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risg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golli neu </w:t>
      </w:r>
      <w:proofErr w:type="spellStart"/>
      <w:r w:rsidRPr="006F1D27">
        <w:rPr>
          <w:rFonts w:ascii="Arial" w:hAnsi="Arial" w:cs="Arial"/>
          <w:sz w:val="22"/>
          <w:szCs w:val="22"/>
        </w:rPr>
        <w:t>ystumio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gwybodaeth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(Krueger a Casey, 2015). </w:t>
      </w:r>
    </w:p>
    <w:p w14:paraId="1AD51030" w14:textId="77777777" w:rsidR="00F0492B" w:rsidRPr="00EE028B" w:rsidRDefault="00F0492B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7ADAAF97" w14:textId="2DC1356E" w:rsidR="00F0492B" w:rsidRPr="00EE028B" w:rsidRDefault="006F1D2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6F1D27">
        <w:rPr>
          <w:rFonts w:ascii="Arial" w:hAnsi="Arial" w:cs="Arial"/>
          <w:sz w:val="22"/>
          <w:szCs w:val="22"/>
        </w:rPr>
        <w:t xml:space="preserve">Mae </w:t>
      </w:r>
      <w:proofErr w:type="spellStart"/>
      <w:r w:rsidRPr="006F1D27">
        <w:rPr>
          <w:rFonts w:ascii="Arial" w:hAnsi="Arial" w:cs="Arial"/>
          <w:sz w:val="22"/>
          <w:szCs w:val="22"/>
        </w:rPr>
        <w:t>grŵp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cynnig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nifer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sz w:val="22"/>
          <w:szCs w:val="22"/>
        </w:rPr>
        <w:t>fanteision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ôl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Braun a Clarke (2006), </w:t>
      </w:r>
      <w:proofErr w:type="spellStart"/>
      <w:r w:rsidRPr="006F1D27">
        <w:rPr>
          <w:rFonts w:ascii="Arial" w:hAnsi="Arial" w:cs="Arial"/>
          <w:sz w:val="22"/>
          <w:szCs w:val="22"/>
        </w:rPr>
        <w:t>mae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grwpiau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caniatáu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gasglu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6F1D27">
        <w:rPr>
          <w:rFonts w:ascii="Arial" w:hAnsi="Arial" w:cs="Arial"/>
          <w:sz w:val="22"/>
          <w:szCs w:val="22"/>
        </w:rPr>
        <w:t>cyfoethog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manwl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bwnc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6F1D27">
        <w:rPr>
          <w:rFonts w:ascii="Arial" w:hAnsi="Arial" w:cs="Arial"/>
          <w:sz w:val="22"/>
          <w:szCs w:val="22"/>
        </w:rPr>
        <w:t>fater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penodol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lastRenderedPageBreak/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gyfranogwyr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lluosog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6F1D27">
        <w:rPr>
          <w:rFonts w:ascii="Arial" w:hAnsi="Arial" w:cs="Arial"/>
          <w:sz w:val="22"/>
          <w:szCs w:val="22"/>
        </w:rPr>
        <w:t>pryd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gwneud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arbennig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addas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gyfer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astudio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Blwyddyn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7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sz w:val="22"/>
          <w:szCs w:val="22"/>
        </w:rPr>
        <w:t>cyd-destun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hwn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Hefyd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dadl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arall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Krueger a Casey (2015) </w:t>
      </w:r>
      <w:proofErr w:type="spellStart"/>
      <w:r w:rsidRPr="006F1D27">
        <w:rPr>
          <w:rFonts w:ascii="Arial" w:hAnsi="Arial" w:cs="Arial"/>
          <w:sz w:val="22"/>
          <w:szCs w:val="22"/>
        </w:rPr>
        <w:t>yw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6F1D27">
        <w:rPr>
          <w:rFonts w:ascii="Arial" w:hAnsi="Arial" w:cs="Arial"/>
          <w:sz w:val="22"/>
          <w:szCs w:val="22"/>
        </w:rPr>
        <w:t>grwpiau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annog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cyfranogiad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gweithredol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fyfyrwyr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cael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gwahodd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rannu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syniadau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profiadau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a’u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safbwyntiau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sz w:val="22"/>
          <w:szCs w:val="22"/>
        </w:rPr>
        <w:t>pwnc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Pr="006F1D27">
        <w:rPr>
          <w:rFonts w:ascii="Arial" w:hAnsi="Arial" w:cs="Arial"/>
          <w:sz w:val="22"/>
          <w:szCs w:val="22"/>
        </w:rPr>
        <w:t>sylw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Bydd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nid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unig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creu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amgylchedd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positif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ond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hybu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ymatebion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mwy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</w:t>
      </w:r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Serch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hynny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rhaid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eto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cyfaddef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bydd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gyfyngiadau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dull. </w:t>
      </w:r>
      <w:proofErr w:type="spellStart"/>
      <w:r w:rsidRPr="006F1D27">
        <w:rPr>
          <w:rFonts w:ascii="Arial" w:hAnsi="Arial" w:cs="Arial"/>
          <w:sz w:val="22"/>
          <w:szCs w:val="22"/>
        </w:rPr>
        <w:t>Mewn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Smith a Osborn (2008), </w:t>
      </w:r>
      <w:proofErr w:type="spellStart"/>
      <w:r w:rsidRPr="006F1D27">
        <w:rPr>
          <w:rFonts w:ascii="Arial" w:hAnsi="Arial" w:cs="Arial"/>
          <w:sz w:val="22"/>
          <w:szCs w:val="22"/>
        </w:rPr>
        <w:t>maent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tynnu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sylw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6F1D27">
        <w:rPr>
          <w:rFonts w:ascii="Arial" w:hAnsi="Arial" w:cs="Arial"/>
          <w:sz w:val="22"/>
          <w:szCs w:val="22"/>
        </w:rPr>
        <w:t>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heriau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sz w:val="22"/>
          <w:szCs w:val="22"/>
        </w:rPr>
        <w:t>gynnal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grwpiau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gyda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chyfranogwyr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oherwydd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amrywiadau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mewn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rhychwant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sylw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tueddiad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ddylanwadu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6F1D27">
        <w:rPr>
          <w:rFonts w:ascii="Arial" w:hAnsi="Arial" w:cs="Arial"/>
          <w:sz w:val="22"/>
          <w:szCs w:val="22"/>
        </w:rPr>
        <w:t>ar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6F1D27">
        <w:rPr>
          <w:rFonts w:ascii="Arial" w:hAnsi="Arial" w:cs="Arial"/>
          <w:sz w:val="22"/>
          <w:szCs w:val="22"/>
        </w:rPr>
        <w:t>gyfoedion</w:t>
      </w:r>
      <w:proofErr w:type="spellEnd"/>
      <w:proofErr w:type="gramEnd"/>
      <w:r w:rsidRPr="006F1D27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6F1D27">
        <w:rPr>
          <w:rFonts w:ascii="Arial" w:hAnsi="Arial" w:cs="Arial"/>
          <w:sz w:val="22"/>
          <w:szCs w:val="22"/>
        </w:rPr>
        <w:t>anawsterau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fynegi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barn. </w:t>
      </w:r>
      <w:proofErr w:type="spellStart"/>
      <w:r w:rsidRPr="006F1D27">
        <w:rPr>
          <w:rFonts w:ascii="Arial" w:hAnsi="Arial" w:cs="Arial"/>
          <w:sz w:val="22"/>
          <w:szCs w:val="22"/>
        </w:rPr>
        <w:t>Mae’r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cyfyngiadau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tanlinellu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pwysigrwydd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ystyried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ffactorau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datblygiadol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ddylunio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F1D27">
        <w:rPr>
          <w:rFonts w:ascii="Arial" w:hAnsi="Arial" w:cs="Arial"/>
          <w:sz w:val="22"/>
          <w:szCs w:val="22"/>
        </w:rPr>
        <w:t>gweithredu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astudiaethau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grŵp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ffocws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gyda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chyfranogwyr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Rhaid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cadw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mewn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cof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gynnal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hwn</w:t>
      </w:r>
      <w:proofErr w:type="spellEnd"/>
      <w:r w:rsidRPr="006F1D27">
        <w:rPr>
          <w:rFonts w:ascii="Arial" w:hAnsi="Arial" w:cs="Arial"/>
          <w:sz w:val="22"/>
          <w:szCs w:val="22"/>
        </w:rPr>
        <w:t>.</w:t>
      </w:r>
    </w:p>
    <w:p w14:paraId="328F2FDD" w14:textId="77777777" w:rsidR="00D15B77" w:rsidRPr="00EE028B" w:rsidRDefault="00D15B7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3A2BFC70" w14:textId="0113361A" w:rsidR="005778E3" w:rsidRPr="00EE028B" w:rsidRDefault="006F1D2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ogystal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byddaf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arsylwi’r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dosbarth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cyfan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mewn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gwersi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hanes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arall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Cyn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arsylwi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byddaf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cael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caniatâd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athro</w:t>
      </w:r>
      <w:proofErr w:type="spellEnd"/>
      <w:r w:rsidRPr="006F1D27">
        <w:rPr>
          <w:rFonts w:ascii="Arial" w:hAnsi="Arial" w:cs="Arial"/>
          <w:sz w:val="22"/>
          <w:szCs w:val="22"/>
        </w:rPr>
        <w:t>/</w:t>
      </w:r>
      <w:proofErr w:type="spellStart"/>
      <w:r w:rsidRPr="006F1D27">
        <w:rPr>
          <w:rFonts w:ascii="Arial" w:hAnsi="Arial" w:cs="Arial"/>
          <w:sz w:val="22"/>
          <w:szCs w:val="22"/>
        </w:rPr>
        <w:t>athrawes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Wedyn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byddaf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rhoi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gwybod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Pr="006F1D27">
        <w:rPr>
          <w:rFonts w:ascii="Arial" w:hAnsi="Arial" w:cs="Arial"/>
          <w:sz w:val="22"/>
          <w:szCs w:val="22"/>
        </w:rPr>
        <w:t xml:space="preserve">am </w:t>
      </w:r>
      <w:proofErr w:type="spellStart"/>
      <w:r w:rsidRPr="006F1D27">
        <w:rPr>
          <w:rFonts w:ascii="Arial" w:hAnsi="Arial" w:cs="Arial"/>
          <w:sz w:val="22"/>
          <w:szCs w:val="22"/>
        </w:rPr>
        <w:t>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rwyf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gwneud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6F1D27">
        <w:rPr>
          <w:rFonts w:ascii="Arial" w:hAnsi="Arial" w:cs="Arial"/>
          <w:sz w:val="22"/>
          <w:szCs w:val="22"/>
        </w:rPr>
        <w:t>atgoffa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nhw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eto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6F1D27">
        <w:rPr>
          <w:rFonts w:ascii="Arial" w:hAnsi="Arial" w:cs="Arial"/>
          <w:sz w:val="22"/>
          <w:szCs w:val="22"/>
        </w:rPr>
        <w:t>ganddyn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nhw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hawl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dynnu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allan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os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eisiau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F1D27">
        <w:rPr>
          <w:rFonts w:ascii="Arial" w:hAnsi="Arial" w:cs="Arial"/>
          <w:sz w:val="22"/>
          <w:szCs w:val="22"/>
        </w:rPr>
        <w:t>ni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unrhyw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gosb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6F1D27">
        <w:rPr>
          <w:rFonts w:ascii="Arial" w:hAnsi="Arial" w:cs="Arial"/>
          <w:sz w:val="22"/>
          <w:szCs w:val="22"/>
        </w:rPr>
        <w:t>ddim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cymryd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rhan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ymchwil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Byddaf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wedyn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mynd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ati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arsylwi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pa </w:t>
      </w:r>
      <w:proofErr w:type="spellStart"/>
      <w:r w:rsidRPr="006F1D27">
        <w:rPr>
          <w:rFonts w:ascii="Arial" w:hAnsi="Arial" w:cs="Arial"/>
          <w:sz w:val="22"/>
          <w:szCs w:val="22"/>
        </w:rPr>
        <w:t>strategaethau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rheoli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dosbarth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sy’n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cael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ei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defnyddio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F1D27">
        <w:rPr>
          <w:rFonts w:ascii="Arial" w:hAnsi="Arial" w:cs="Arial"/>
          <w:sz w:val="22"/>
          <w:szCs w:val="22"/>
        </w:rPr>
        <w:t>ymateb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strategaethau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penodol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yma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a faint </w:t>
      </w:r>
      <w:proofErr w:type="spellStart"/>
      <w:r w:rsidRPr="006F1D27">
        <w:rPr>
          <w:rFonts w:ascii="Arial" w:hAnsi="Arial" w:cs="Arial"/>
          <w:sz w:val="22"/>
          <w:szCs w:val="22"/>
        </w:rPr>
        <w:t>o’r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sy’n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ymweld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ymgysylltiedig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sz w:val="22"/>
          <w:szCs w:val="22"/>
        </w:rPr>
        <w:t>dysgu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sy’n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digwydd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a nodi </w:t>
      </w:r>
      <w:proofErr w:type="spellStart"/>
      <w:r w:rsidRPr="006F1D27">
        <w:rPr>
          <w:rFonts w:ascii="Arial" w:hAnsi="Arial" w:cs="Arial"/>
          <w:sz w:val="22"/>
          <w:szCs w:val="22"/>
        </w:rPr>
        <w:t>popeth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ar </w:t>
      </w:r>
      <w:proofErr w:type="spellStart"/>
      <w:r w:rsidRPr="006F1D27">
        <w:rPr>
          <w:rFonts w:ascii="Arial" w:hAnsi="Arial" w:cs="Arial"/>
          <w:sz w:val="22"/>
          <w:szCs w:val="22"/>
        </w:rPr>
        <w:t>daflen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arsylwi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6F1D27">
        <w:rPr>
          <w:rFonts w:ascii="Arial" w:hAnsi="Arial" w:cs="Arial"/>
          <w:sz w:val="22"/>
          <w:szCs w:val="22"/>
        </w:rPr>
        <w:t>Atodiad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2).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Mae’r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daflen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arsylwi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cynnal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strwythur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clir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F1D27">
        <w:rPr>
          <w:rFonts w:ascii="Arial" w:hAnsi="Arial" w:cs="Arial"/>
          <w:sz w:val="22"/>
          <w:szCs w:val="22"/>
        </w:rPr>
        <w:t>focsys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6F1D27">
        <w:rPr>
          <w:rFonts w:ascii="Arial" w:hAnsi="Arial" w:cs="Arial"/>
          <w:sz w:val="22"/>
          <w:szCs w:val="22"/>
        </w:rPr>
        <w:t>osod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gwybodaeth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drefnus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F1D27">
        <w:rPr>
          <w:rFonts w:ascii="Arial" w:hAnsi="Arial" w:cs="Arial"/>
          <w:sz w:val="22"/>
          <w:szCs w:val="22"/>
        </w:rPr>
        <w:t>Bydd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sicrhau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mi weld pa mor </w:t>
      </w:r>
      <w:proofErr w:type="spellStart"/>
      <w:r w:rsidRPr="006F1D27">
        <w:rPr>
          <w:rFonts w:ascii="Arial" w:hAnsi="Arial" w:cs="Arial"/>
          <w:sz w:val="22"/>
          <w:szCs w:val="22"/>
        </w:rPr>
        <w:t>effeithiol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mae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defnyddio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gymharu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6F1D27">
        <w:rPr>
          <w:rFonts w:ascii="Arial" w:hAnsi="Arial" w:cs="Arial"/>
          <w:sz w:val="22"/>
          <w:szCs w:val="22"/>
        </w:rPr>
        <w:t>strategaethau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arall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i’r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dosbarth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Pr="006F1D27">
        <w:rPr>
          <w:rFonts w:ascii="Arial" w:hAnsi="Arial" w:cs="Arial"/>
          <w:sz w:val="22"/>
          <w:szCs w:val="22"/>
        </w:rPr>
        <w:t>sylw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F1D27">
        <w:rPr>
          <w:rFonts w:ascii="Arial" w:hAnsi="Arial" w:cs="Arial"/>
          <w:sz w:val="22"/>
          <w:szCs w:val="22"/>
        </w:rPr>
        <w:t>pendraw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help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6F1D27">
        <w:rPr>
          <w:rFonts w:ascii="Arial" w:hAnsi="Arial" w:cs="Arial"/>
          <w:sz w:val="22"/>
          <w:szCs w:val="22"/>
        </w:rPr>
        <w:t>benderfynu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pa mor </w:t>
      </w:r>
      <w:proofErr w:type="spellStart"/>
      <w:r w:rsidRPr="006F1D27">
        <w:rPr>
          <w:rFonts w:ascii="Arial" w:hAnsi="Arial" w:cs="Arial"/>
          <w:sz w:val="22"/>
          <w:szCs w:val="22"/>
        </w:rPr>
        <w:t>effeithiol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mae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6F1D27">
        <w:rPr>
          <w:rFonts w:ascii="Arial" w:hAnsi="Arial" w:cs="Arial"/>
          <w:sz w:val="22"/>
          <w:szCs w:val="22"/>
        </w:rPr>
        <w:t>fel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strategaeth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rheolaeth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dosbarth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i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F1D27">
        <w:rPr>
          <w:rFonts w:ascii="Arial" w:hAnsi="Arial" w:cs="Arial"/>
          <w:sz w:val="22"/>
          <w:szCs w:val="22"/>
        </w:rPr>
        <w:t>flwyddyn</w:t>
      </w:r>
      <w:proofErr w:type="spellEnd"/>
      <w:r w:rsidRPr="006F1D27">
        <w:rPr>
          <w:rFonts w:ascii="Arial" w:hAnsi="Arial" w:cs="Arial"/>
          <w:sz w:val="22"/>
          <w:szCs w:val="22"/>
        </w:rPr>
        <w:t xml:space="preserve"> 7.</w:t>
      </w:r>
    </w:p>
    <w:p w14:paraId="448035A5" w14:textId="77777777" w:rsidR="005778E3" w:rsidRPr="00EE028B" w:rsidRDefault="005778E3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06AD0B7D" w14:textId="7B2B71FB" w:rsidR="005778E3" w:rsidRDefault="00FC39C2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C39C2">
        <w:rPr>
          <w:rFonts w:ascii="Arial" w:hAnsi="Arial" w:cs="Arial"/>
          <w:sz w:val="22"/>
          <w:szCs w:val="22"/>
        </w:rPr>
        <w:t>Bydd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arsylwi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fuddiol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oherwydd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mae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arsylwi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gwersi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rhoi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mewnwelediad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gwerthfawr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ymchwilwyr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ddeinameg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ystafell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gynnwys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rhyngweithiadau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athro-disgybl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lefelau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ymgysylltu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dysgwyr</w:t>
      </w:r>
      <w:proofErr w:type="spellEnd"/>
      <w:r w:rsidR="008556FC">
        <w:rPr>
          <w:rFonts w:ascii="Arial" w:hAnsi="Arial" w:cs="Arial"/>
          <w:sz w:val="22"/>
          <w:szCs w:val="22"/>
        </w:rPr>
        <w:t>,</w:t>
      </w:r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strategaethau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hyfforddi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(Schoenfeld, 2013). </w:t>
      </w:r>
      <w:proofErr w:type="spellStart"/>
      <w:r w:rsidRPr="00FC39C2">
        <w:rPr>
          <w:rFonts w:ascii="Arial" w:hAnsi="Arial" w:cs="Arial"/>
          <w:sz w:val="22"/>
          <w:szCs w:val="22"/>
        </w:rPr>
        <w:t>Hefyd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FC39C2">
        <w:rPr>
          <w:rFonts w:ascii="Arial" w:hAnsi="Arial" w:cs="Arial"/>
          <w:sz w:val="22"/>
          <w:szCs w:val="22"/>
        </w:rPr>
        <w:t>canfyddiadau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arsylwadau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gwersi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lywio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penderfyniadau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Pr="00FC39C2">
        <w:rPr>
          <w:rFonts w:ascii="Arial" w:hAnsi="Arial" w:cs="Arial"/>
          <w:sz w:val="22"/>
          <w:szCs w:val="22"/>
        </w:rPr>
        <w:t>tystiolaeth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lefel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ysgol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FC39C2">
        <w:rPr>
          <w:rFonts w:ascii="Arial" w:hAnsi="Arial" w:cs="Arial"/>
          <w:sz w:val="22"/>
          <w:szCs w:val="22"/>
        </w:rPr>
        <w:t>ardal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arwain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ymdrechion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wella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ansawdd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addysgu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chyflawniad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(Creswell a Creswell, 2017). </w:t>
      </w:r>
      <w:proofErr w:type="spellStart"/>
      <w:r w:rsidRPr="00FC39C2">
        <w:rPr>
          <w:rFonts w:ascii="Arial" w:hAnsi="Arial" w:cs="Arial"/>
          <w:sz w:val="22"/>
          <w:szCs w:val="22"/>
        </w:rPr>
        <w:t>Bydd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arsylwi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felly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fuddiol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ymchwilydd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fel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ymchwilydd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darpar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athro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Rhaid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hefyd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derbyn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C39C2">
        <w:rPr>
          <w:rFonts w:ascii="Arial" w:hAnsi="Arial" w:cs="Arial"/>
          <w:sz w:val="22"/>
          <w:szCs w:val="22"/>
        </w:rPr>
        <w:t>cyfyngiadau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FC39C2">
        <w:rPr>
          <w:rFonts w:ascii="Arial" w:hAnsi="Arial" w:cs="Arial"/>
          <w:sz w:val="22"/>
          <w:szCs w:val="22"/>
        </w:rPr>
        <w:t>yma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Dadl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Hammersley a Atkinson (2007) </w:t>
      </w:r>
      <w:proofErr w:type="spellStart"/>
      <w:r w:rsidRPr="00FC39C2">
        <w:rPr>
          <w:rFonts w:ascii="Arial" w:hAnsi="Arial" w:cs="Arial"/>
          <w:sz w:val="22"/>
          <w:szCs w:val="22"/>
        </w:rPr>
        <w:t>yw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Pr="00FC39C2">
        <w:rPr>
          <w:rFonts w:ascii="Arial" w:hAnsi="Arial" w:cs="Arial"/>
          <w:sz w:val="22"/>
          <w:szCs w:val="22"/>
        </w:rPr>
        <w:t>arsylwadau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ystafell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dueddol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iawn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oherwydd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Pr="00FC39C2">
        <w:rPr>
          <w:rFonts w:ascii="Arial" w:hAnsi="Arial" w:cs="Arial"/>
          <w:sz w:val="22"/>
          <w:szCs w:val="22"/>
        </w:rPr>
        <w:t>presenoldeb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arsylwr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dylanwadu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ymddygiad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athrawon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</w:t>
      </w:r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newid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amgylchedd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naturiol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ystafell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 </w:t>
      </w:r>
    </w:p>
    <w:p w14:paraId="44F2BAFF" w14:textId="77777777" w:rsidR="00FC39C2" w:rsidRPr="00FC39C2" w:rsidRDefault="00FC39C2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5A8CF63E" w14:textId="77777777" w:rsidR="003D0601" w:rsidRDefault="003D0601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79E5F80" w14:textId="0520E8BB" w:rsidR="008378D0" w:rsidRPr="00EE028B" w:rsidRDefault="008378D0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EE028B">
        <w:rPr>
          <w:rFonts w:ascii="Arial" w:hAnsi="Arial" w:cs="Arial"/>
          <w:b/>
          <w:bCs/>
          <w:sz w:val="28"/>
          <w:szCs w:val="28"/>
        </w:rPr>
        <w:lastRenderedPageBreak/>
        <w:t xml:space="preserve">Dull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Cyflwyno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Dadansoddi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Data</w:t>
      </w:r>
    </w:p>
    <w:p w14:paraId="51C287F7" w14:textId="77777777" w:rsidR="00D50CAF" w:rsidRPr="00EE028B" w:rsidRDefault="00D50CAF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EFB921A" w14:textId="6F85AB01" w:rsidR="00D50CAF" w:rsidRDefault="00FC39C2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ystod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prosiect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ddefnyddio’r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dulliau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holiadur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arsylwi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grŵp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ffocws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casglir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llwyth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ddata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effeithiol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iawn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Roedd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rhaid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dadansoddi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chyflwyno’r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FC39C2">
        <w:rPr>
          <w:rFonts w:ascii="Arial" w:hAnsi="Arial" w:cs="Arial"/>
          <w:sz w:val="22"/>
          <w:szCs w:val="22"/>
        </w:rPr>
        <w:t>yma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ddefnyddio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dulliau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priodol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C39C2">
        <w:rPr>
          <w:rFonts w:ascii="Arial" w:hAnsi="Arial" w:cs="Arial"/>
          <w:sz w:val="22"/>
          <w:szCs w:val="22"/>
        </w:rPr>
        <w:t>effeithiol</w:t>
      </w:r>
      <w:proofErr w:type="spellEnd"/>
      <w:r w:rsidRPr="00FC39C2">
        <w:rPr>
          <w:rFonts w:ascii="Arial" w:hAnsi="Arial" w:cs="Arial"/>
          <w:sz w:val="22"/>
          <w:szCs w:val="22"/>
        </w:rPr>
        <w:t>.</w:t>
      </w:r>
    </w:p>
    <w:p w14:paraId="33EB3E04" w14:textId="77777777" w:rsidR="00FC39C2" w:rsidRPr="00EE028B" w:rsidRDefault="00FC39C2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3A523632" w14:textId="151EF7AF" w:rsidR="00BB3417" w:rsidRDefault="00FC39C2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FC39C2">
        <w:rPr>
          <w:rFonts w:ascii="Arial" w:hAnsi="Arial" w:cs="Arial"/>
          <w:sz w:val="22"/>
          <w:szCs w:val="22"/>
        </w:rPr>
        <w:t xml:space="preserve">Er </w:t>
      </w:r>
      <w:proofErr w:type="spellStart"/>
      <w:r w:rsidRPr="00FC39C2">
        <w:rPr>
          <w:rFonts w:ascii="Arial" w:hAnsi="Arial" w:cs="Arial"/>
          <w:sz w:val="22"/>
          <w:szCs w:val="22"/>
        </w:rPr>
        <w:t>mwyn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dadansoddi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chyflwyno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FC39C2">
        <w:rPr>
          <w:rFonts w:ascii="Arial" w:hAnsi="Arial" w:cs="Arial"/>
          <w:sz w:val="22"/>
          <w:szCs w:val="22"/>
        </w:rPr>
        <w:t>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dulliau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defnyddiais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roedd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rhaid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gyntaf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trefnu’r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nodiadau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sail y </w:t>
      </w:r>
      <w:proofErr w:type="spellStart"/>
      <w:r w:rsidRPr="00FC39C2">
        <w:rPr>
          <w:rFonts w:ascii="Arial" w:hAnsi="Arial" w:cs="Arial"/>
          <w:sz w:val="22"/>
          <w:szCs w:val="22"/>
        </w:rPr>
        <w:t>themâu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roeddwn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wedi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canolbwyntio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arno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sef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mathau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glod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FC39C2">
        <w:rPr>
          <w:rFonts w:ascii="Arial" w:hAnsi="Arial" w:cs="Arial"/>
          <w:sz w:val="22"/>
          <w:szCs w:val="22"/>
        </w:rPr>
        <w:t>sut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ymateb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rain. </w:t>
      </w:r>
      <w:proofErr w:type="spellStart"/>
      <w:r w:rsidRPr="00FC39C2">
        <w:rPr>
          <w:rFonts w:ascii="Arial" w:hAnsi="Arial" w:cs="Arial"/>
          <w:sz w:val="22"/>
          <w:szCs w:val="22"/>
        </w:rPr>
        <w:t>Cefnoga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Smith (2015) </w:t>
      </w:r>
      <w:proofErr w:type="spellStart"/>
      <w:r w:rsidRPr="00FC39C2">
        <w:rPr>
          <w:rFonts w:ascii="Arial" w:hAnsi="Arial" w:cs="Arial"/>
          <w:sz w:val="22"/>
          <w:szCs w:val="22"/>
        </w:rPr>
        <w:t>sy’n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dadlau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C39C2">
        <w:rPr>
          <w:rFonts w:ascii="Arial" w:hAnsi="Arial" w:cs="Arial"/>
          <w:sz w:val="22"/>
          <w:szCs w:val="22"/>
        </w:rPr>
        <w:t>trefnu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eich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nodiadau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gyntaf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mynd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alluogi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edrych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ddyfnach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mewn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themâu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gwahanol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rydych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archwilio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FC39C2">
        <w:rPr>
          <w:rFonts w:ascii="Arial" w:hAnsi="Arial" w:cs="Arial"/>
          <w:sz w:val="22"/>
          <w:szCs w:val="22"/>
        </w:rPr>
        <w:t>modd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gall </w:t>
      </w:r>
      <w:proofErr w:type="spellStart"/>
      <w:r w:rsidRPr="00FC39C2">
        <w:rPr>
          <w:rFonts w:ascii="Arial" w:hAnsi="Arial" w:cs="Arial"/>
          <w:sz w:val="22"/>
          <w:szCs w:val="22"/>
        </w:rPr>
        <w:t>trefnu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nodiadau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themâu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dadansoddi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arfer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cyffredin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mewn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ymchwil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caniatáu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gyfer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FC39C2">
        <w:rPr>
          <w:rFonts w:ascii="Arial" w:hAnsi="Arial" w:cs="Arial"/>
          <w:sz w:val="22"/>
          <w:szCs w:val="22"/>
        </w:rPr>
        <w:t>strwythuredig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ddadansoddi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dehongli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data. </w:t>
      </w:r>
      <w:proofErr w:type="spellStart"/>
      <w:r w:rsidRPr="00FC39C2">
        <w:rPr>
          <w:rFonts w:ascii="Arial" w:hAnsi="Arial" w:cs="Arial"/>
          <w:sz w:val="22"/>
          <w:szCs w:val="22"/>
        </w:rPr>
        <w:t>Pwysleisir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Guest, MacQueen a </w:t>
      </w:r>
      <w:proofErr w:type="spellStart"/>
      <w:r w:rsidRPr="00FC39C2">
        <w:rPr>
          <w:rFonts w:ascii="Arial" w:hAnsi="Arial" w:cs="Arial"/>
          <w:sz w:val="22"/>
          <w:szCs w:val="22"/>
        </w:rPr>
        <w:t>Namey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(2011) bod </w:t>
      </w:r>
      <w:proofErr w:type="spellStart"/>
      <w:r w:rsidRPr="00FC39C2">
        <w:rPr>
          <w:rFonts w:ascii="Arial" w:hAnsi="Arial" w:cs="Arial"/>
          <w:sz w:val="22"/>
          <w:szCs w:val="22"/>
        </w:rPr>
        <w:t>trefniadaeth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thematig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hwyluso'r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gwaith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nodi </w:t>
      </w:r>
      <w:proofErr w:type="spellStart"/>
      <w:r w:rsidRPr="00FC39C2">
        <w:rPr>
          <w:rFonts w:ascii="Arial" w:hAnsi="Arial" w:cs="Arial"/>
          <w:sz w:val="22"/>
          <w:szCs w:val="22"/>
        </w:rPr>
        <w:t>patrymau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tueddiadau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FC39C2">
        <w:rPr>
          <w:rFonts w:ascii="Arial" w:hAnsi="Arial" w:cs="Arial"/>
          <w:sz w:val="22"/>
          <w:szCs w:val="22"/>
        </w:rPr>
        <w:t>mewnwelediadau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arwyddocaol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fewn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data,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wella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trylwyredd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hygrededd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canfyddiadau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ymchwil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ansoddol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pen draw.</w:t>
      </w:r>
    </w:p>
    <w:p w14:paraId="38BB8B09" w14:textId="77777777" w:rsidR="00FC39C2" w:rsidRPr="00EE028B" w:rsidRDefault="00FC39C2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7EF5F5A0" w14:textId="2F756FE2" w:rsidR="00D50CAF" w:rsidRPr="00EE028B" w:rsidRDefault="00FC39C2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C39C2">
        <w:rPr>
          <w:rFonts w:ascii="Arial" w:hAnsi="Arial" w:cs="Arial"/>
          <w:sz w:val="22"/>
          <w:szCs w:val="22"/>
        </w:rPr>
        <w:t>Cyflwynir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data </w:t>
      </w:r>
      <w:proofErr w:type="spellStart"/>
      <w:r w:rsidRPr="00FC39C2">
        <w:rPr>
          <w:rFonts w:ascii="Arial" w:hAnsi="Arial" w:cs="Arial"/>
          <w:sz w:val="22"/>
          <w:szCs w:val="22"/>
        </w:rPr>
        <w:t>yma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trwy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greu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graff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bar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gyfer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lefelau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ymgysylltu'r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Pr="00FC39C2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FC39C2">
        <w:rPr>
          <w:rFonts w:ascii="Arial" w:hAnsi="Arial" w:cs="Arial"/>
          <w:sz w:val="22"/>
          <w:szCs w:val="22"/>
        </w:rPr>
        <w:t>hefyd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mathau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glod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mae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ffafrio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ogystal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fe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wnes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siart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cylch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ddangos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pa </w:t>
      </w:r>
      <w:proofErr w:type="spellStart"/>
      <w:r w:rsidRPr="00FC39C2">
        <w:rPr>
          <w:rFonts w:ascii="Arial" w:hAnsi="Arial" w:cs="Arial"/>
          <w:sz w:val="22"/>
          <w:szCs w:val="22"/>
        </w:rPr>
        <w:t>strategaethau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rheolaeth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gweithio’r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gorau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Gall </w:t>
      </w:r>
      <w:proofErr w:type="spellStart"/>
      <w:r w:rsidRPr="00FC39C2">
        <w:rPr>
          <w:rFonts w:ascii="Arial" w:hAnsi="Arial" w:cs="Arial"/>
          <w:sz w:val="22"/>
          <w:szCs w:val="22"/>
        </w:rPr>
        <w:t>defnyddio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graffiau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ddadansoddi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ymgysylltiad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Pr="00FC39C2">
        <w:rPr>
          <w:rFonts w:ascii="Arial" w:hAnsi="Arial" w:cs="Arial"/>
          <w:sz w:val="22"/>
          <w:szCs w:val="22"/>
        </w:rPr>
        <w:t>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hynod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effeithiol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trwy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ddelweddu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tueddiadau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phatrymau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gwneud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haws </w:t>
      </w:r>
      <w:proofErr w:type="spellStart"/>
      <w:r w:rsidRPr="00FC39C2">
        <w:rPr>
          <w:rFonts w:ascii="Arial" w:hAnsi="Arial" w:cs="Arial"/>
          <w:sz w:val="22"/>
          <w:szCs w:val="22"/>
        </w:rPr>
        <w:t>dehongli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dod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gasgliadau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am y data </w:t>
      </w:r>
      <w:proofErr w:type="spellStart"/>
      <w:r w:rsidRPr="00FC39C2">
        <w:rPr>
          <w:rFonts w:ascii="Arial" w:hAnsi="Arial" w:cs="Arial"/>
          <w:sz w:val="22"/>
          <w:szCs w:val="22"/>
        </w:rPr>
        <w:t>casglir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FC39C2">
        <w:rPr>
          <w:rFonts w:ascii="Arial" w:hAnsi="Arial" w:cs="Arial"/>
          <w:sz w:val="22"/>
          <w:szCs w:val="22"/>
        </w:rPr>
        <w:t>dadansoddiad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Bakker a Wagner (2019)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archwilio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effeithiolrwydd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defnyddio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delweddu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gynnwys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graffiau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ddadansoddi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FC39C2">
        <w:rPr>
          <w:rFonts w:ascii="Arial" w:hAnsi="Arial" w:cs="Arial"/>
          <w:sz w:val="22"/>
          <w:szCs w:val="22"/>
        </w:rPr>
        <w:t>ymgysylltiad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draws </w:t>
      </w:r>
      <w:proofErr w:type="spellStart"/>
      <w:r w:rsidRPr="00FC39C2">
        <w:rPr>
          <w:rFonts w:ascii="Arial" w:hAnsi="Arial" w:cs="Arial"/>
          <w:sz w:val="22"/>
          <w:szCs w:val="22"/>
        </w:rPr>
        <w:t>amrywiol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gyd-destunau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addysgol</w:t>
      </w:r>
      <w:proofErr w:type="spellEnd"/>
      <w:r w:rsidRPr="00FC39C2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Mae’r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canfyddiadau’n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amlygu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manteision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cynrychioliadau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gweledol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FC39C2">
        <w:rPr>
          <w:rFonts w:ascii="Arial" w:hAnsi="Arial" w:cs="Arial"/>
          <w:sz w:val="22"/>
          <w:szCs w:val="22"/>
        </w:rPr>
        <w:t>gwella’r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dehongliad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ddealltwriaeth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ddata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ymgysylltiad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gefnogi’r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honiad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C39C2">
        <w:rPr>
          <w:rFonts w:ascii="Arial" w:hAnsi="Arial" w:cs="Arial"/>
          <w:sz w:val="22"/>
          <w:szCs w:val="22"/>
        </w:rPr>
        <w:t>graffiau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effeithiol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gyfer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dadansoddi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lefelau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ymgysylltu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ystafell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debyg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dadleuwyd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Smith a Johnson (2020) bod </w:t>
      </w:r>
      <w:proofErr w:type="spellStart"/>
      <w:r w:rsidRPr="00FC39C2">
        <w:rPr>
          <w:rFonts w:ascii="Arial" w:hAnsi="Arial" w:cs="Arial"/>
          <w:sz w:val="22"/>
          <w:szCs w:val="22"/>
        </w:rPr>
        <w:t>defnyddio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graffiau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osod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mas </w:t>
      </w:r>
      <w:proofErr w:type="spellStart"/>
      <w:r w:rsidRPr="00FC39C2">
        <w:rPr>
          <w:rFonts w:ascii="Arial" w:hAnsi="Arial" w:cs="Arial"/>
          <w:sz w:val="22"/>
          <w:szCs w:val="22"/>
        </w:rPr>
        <w:t>gwybodaeth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mathau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glod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FC39C2">
        <w:rPr>
          <w:rFonts w:ascii="Arial" w:hAnsi="Arial" w:cs="Arial"/>
          <w:sz w:val="22"/>
          <w:szCs w:val="22"/>
        </w:rPr>
        <w:t>gyda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rhoi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dealltwriaeth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fwy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eang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gweladwy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ba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fath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strategaeth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sy’n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gweithio’n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well. Gan </w:t>
      </w:r>
      <w:proofErr w:type="spellStart"/>
      <w:r w:rsidRPr="00FC39C2">
        <w:rPr>
          <w:rFonts w:ascii="Arial" w:hAnsi="Arial" w:cs="Arial"/>
          <w:sz w:val="22"/>
          <w:szCs w:val="22"/>
        </w:rPr>
        <w:t>gymharu’r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graffiau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gwelir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effeithiau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mathau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gwahanol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glod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ymgysylltiad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Pr="00FC39C2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FC39C2">
        <w:rPr>
          <w:rFonts w:ascii="Arial" w:hAnsi="Arial" w:cs="Arial"/>
          <w:sz w:val="22"/>
          <w:szCs w:val="22"/>
        </w:rPr>
        <w:t>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mewn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gwersi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hanes</w:t>
      </w:r>
      <w:proofErr w:type="spellEnd"/>
      <w:r w:rsidRPr="00FC39C2">
        <w:rPr>
          <w:rFonts w:ascii="Arial" w:hAnsi="Arial" w:cs="Arial"/>
          <w:sz w:val="22"/>
          <w:szCs w:val="22"/>
        </w:rPr>
        <w:t>.</w:t>
      </w:r>
    </w:p>
    <w:p w14:paraId="3CDCF6AF" w14:textId="77777777" w:rsidR="00BB3417" w:rsidRPr="00EE028B" w:rsidRDefault="00BB3417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</w:p>
    <w:p w14:paraId="477FEE3F" w14:textId="77777777" w:rsidR="003D0601" w:rsidRDefault="003D0601" w:rsidP="008556FC">
      <w:pPr>
        <w:spacing w:line="360" w:lineRule="auto"/>
        <w:rPr>
          <w:rFonts w:ascii="Arial" w:hAnsi="Arial" w:cs="Arial"/>
        </w:rPr>
      </w:pPr>
    </w:p>
    <w:p w14:paraId="2F36A51F" w14:textId="77777777" w:rsidR="003D0601" w:rsidRDefault="003D0601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9B73865" w14:textId="77777777" w:rsidR="003D0601" w:rsidRDefault="003D0601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210B676" w14:textId="54FB2AF2" w:rsidR="003D0601" w:rsidRDefault="00457534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lastRenderedPageBreak/>
        <w:t>Dadansoddiad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o’r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Ganlyniadau</w:t>
      </w:r>
      <w:proofErr w:type="spellEnd"/>
    </w:p>
    <w:p w14:paraId="4362C256" w14:textId="77777777" w:rsidR="003D0601" w:rsidRDefault="003D0601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6B4719B" w14:textId="6C040A6C" w:rsidR="004E1EE1" w:rsidRPr="003D0601" w:rsidRDefault="004E1EE1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EE028B">
        <w:rPr>
          <w:rFonts w:ascii="Arial" w:hAnsi="Arial" w:cs="Arial"/>
          <w:sz w:val="22"/>
          <w:szCs w:val="22"/>
        </w:rPr>
        <w:t>Dengys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y data </w:t>
      </w:r>
      <w:proofErr w:type="spellStart"/>
      <w:r w:rsidRPr="00EE028B">
        <w:rPr>
          <w:rFonts w:ascii="Arial" w:hAnsi="Arial" w:cs="Arial"/>
          <w:sz w:val="22"/>
          <w:szCs w:val="22"/>
        </w:rPr>
        <w:t>crai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llawer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EE028B">
        <w:rPr>
          <w:rFonts w:ascii="Arial" w:hAnsi="Arial" w:cs="Arial"/>
          <w:sz w:val="22"/>
          <w:szCs w:val="22"/>
        </w:rPr>
        <w:t>wybodaeth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effeithiol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E028B">
        <w:rPr>
          <w:rFonts w:ascii="Arial" w:hAnsi="Arial" w:cs="Arial"/>
          <w:sz w:val="22"/>
          <w:szCs w:val="22"/>
        </w:rPr>
        <w:t>defnyddiol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E028B">
        <w:rPr>
          <w:rFonts w:ascii="Arial" w:hAnsi="Arial" w:cs="Arial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enwedig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EE028B">
        <w:rPr>
          <w:rFonts w:ascii="Arial" w:hAnsi="Arial" w:cs="Arial"/>
          <w:sz w:val="22"/>
          <w:szCs w:val="22"/>
        </w:rPr>
        <w:t>fel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darpar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athro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daith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wella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fy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ymarfer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dysgu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. </w:t>
      </w:r>
      <w:r w:rsidR="002403C0" w:rsidRPr="00EE028B">
        <w:rPr>
          <w:rFonts w:ascii="Arial" w:hAnsi="Arial" w:cs="Arial"/>
          <w:sz w:val="22"/>
          <w:szCs w:val="22"/>
        </w:rPr>
        <w:t xml:space="preserve">Mae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llawer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o’r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hefyd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yn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cyd-fynd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gyda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c</w:t>
      </w:r>
      <w:r w:rsidR="00FC39C2">
        <w:rPr>
          <w:rFonts w:ascii="Arial" w:hAnsi="Arial" w:cs="Arial"/>
          <w:sz w:val="22"/>
          <w:szCs w:val="22"/>
        </w:rPr>
        <w:t>h</w:t>
      </w:r>
      <w:r w:rsidR="002403C0" w:rsidRPr="00EE028B">
        <w:rPr>
          <w:rFonts w:ascii="Arial" w:hAnsi="Arial" w:cs="Arial"/>
          <w:sz w:val="22"/>
          <w:szCs w:val="22"/>
        </w:rPr>
        <w:t>anfyddiadau’r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llenyddiaeth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ar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ddechrau’r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ymchwil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yma</w:t>
      </w:r>
      <w:proofErr w:type="spellEnd"/>
      <w:r w:rsidR="002403C0" w:rsidRPr="00EE028B">
        <w:rPr>
          <w:rFonts w:ascii="Arial" w:hAnsi="Arial" w:cs="Arial"/>
          <w:sz w:val="22"/>
          <w:szCs w:val="22"/>
        </w:rPr>
        <w:t>.</w:t>
      </w:r>
    </w:p>
    <w:p w14:paraId="2376F4F1" w14:textId="77777777" w:rsidR="0082008C" w:rsidRPr="00EE028B" w:rsidRDefault="0082008C" w:rsidP="008556FC">
      <w:pPr>
        <w:spacing w:line="360" w:lineRule="auto"/>
        <w:rPr>
          <w:rFonts w:ascii="Arial" w:hAnsi="Arial" w:cs="Arial"/>
          <w:sz w:val="22"/>
          <w:szCs w:val="22"/>
        </w:rPr>
      </w:pPr>
    </w:p>
    <w:p w14:paraId="259F8CC8" w14:textId="7985AE2B" w:rsidR="0082008C" w:rsidRPr="00EE028B" w:rsidRDefault="00FC39C2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C39C2">
        <w:rPr>
          <w:rFonts w:ascii="Arial" w:hAnsi="Arial" w:cs="Arial"/>
          <w:sz w:val="22"/>
          <w:szCs w:val="22"/>
        </w:rPr>
        <w:t>Roedd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cyfres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gwestiynau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holiadur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gofyn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</w:t>
      </w:r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esbonio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sut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gwneud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iddyn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nhw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deimlo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FC39C2">
        <w:rPr>
          <w:rFonts w:ascii="Arial" w:hAnsi="Arial" w:cs="Arial"/>
          <w:sz w:val="22"/>
          <w:szCs w:val="22"/>
        </w:rPr>
        <w:t>sut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gall clod </w:t>
      </w:r>
      <w:proofErr w:type="spellStart"/>
      <w:r w:rsidRPr="00FC39C2">
        <w:rPr>
          <w:rFonts w:ascii="Arial" w:hAnsi="Arial" w:cs="Arial"/>
          <w:sz w:val="22"/>
          <w:szCs w:val="22"/>
        </w:rPr>
        <w:t>sicrhau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amgylchedd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dysgu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positif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FC39C2">
        <w:rPr>
          <w:rFonts w:ascii="Arial" w:hAnsi="Arial" w:cs="Arial"/>
          <w:sz w:val="22"/>
          <w:szCs w:val="22"/>
        </w:rPr>
        <w:t>nhw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Fe </w:t>
      </w:r>
      <w:proofErr w:type="spellStart"/>
      <w:r w:rsidRPr="00FC39C2">
        <w:rPr>
          <w:rFonts w:ascii="Arial" w:hAnsi="Arial" w:cs="Arial"/>
          <w:sz w:val="22"/>
          <w:szCs w:val="22"/>
        </w:rPr>
        <w:t>wnaeth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dros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hanner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(63%) </w:t>
      </w:r>
      <w:proofErr w:type="spellStart"/>
      <w:r w:rsidRPr="00FC39C2">
        <w:rPr>
          <w:rFonts w:ascii="Arial" w:hAnsi="Arial" w:cs="Arial"/>
          <w:sz w:val="22"/>
          <w:szCs w:val="22"/>
        </w:rPr>
        <w:t>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dweud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C39C2">
        <w:rPr>
          <w:rFonts w:ascii="Arial" w:hAnsi="Arial" w:cs="Arial"/>
          <w:sz w:val="22"/>
          <w:szCs w:val="22"/>
        </w:rPr>
        <w:t>derbyn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gwneud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iddyn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nhw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deimlo’n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FC39C2">
        <w:rPr>
          <w:rFonts w:ascii="Arial" w:hAnsi="Arial" w:cs="Arial"/>
          <w:sz w:val="22"/>
          <w:szCs w:val="22"/>
        </w:rPr>
        <w:t>hapus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” ac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FC39C2">
        <w:rPr>
          <w:rFonts w:ascii="Arial" w:hAnsi="Arial" w:cs="Arial"/>
          <w:sz w:val="22"/>
          <w:szCs w:val="22"/>
        </w:rPr>
        <w:t>balch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”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FC39C2">
        <w:rPr>
          <w:rFonts w:ascii="Arial" w:hAnsi="Arial" w:cs="Arial"/>
          <w:sz w:val="22"/>
          <w:szCs w:val="22"/>
        </w:rPr>
        <w:t>fe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wnaeth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mwyafrif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</w:t>
      </w:r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r w:rsidRPr="00FC39C2">
        <w:rPr>
          <w:rFonts w:ascii="Arial" w:hAnsi="Arial" w:cs="Arial"/>
          <w:sz w:val="22"/>
          <w:szCs w:val="22"/>
        </w:rPr>
        <w:t xml:space="preserve">(78%) </w:t>
      </w:r>
      <w:proofErr w:type="spellStart"/>
      <w:r w:rsidRPr="00FC39C2">
        <w:rPr>
          <w:rFonts w:ascii="Arial" w:hAnsi="Arial" w:cs="Arial"/>
          <w:sz w:val="22"/>
          <w:szCs w:val="22"/>
        </w:rPr>
        <w:t>dweud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FC39C2">
        <w:rPr>
          <w:rFonts w:ascii="Arial" w:hAnsi="Arial" w:cs="Arial"/>
          <w:sz w:val="22"/>
          <w:szCs w:val="22"/>
        </w:rPr>
        <w:t>naws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wers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well pan </w:t>
      </w:r>
      <w:proofErr w:type="spellStart"/>
      <w:r w:rsidRPr="00FC39C2">
        <w:rPr>
          <w:rFonts w:ascii="Arial" w:hAnsi="Arial" w:cs="Arial"/>
          <w:sz w:val="22"/>
          <w:szCs w:val="22"/>
        </w:rPr>
        <w:t>mae’r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athro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defnyddio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aml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Gwelir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cysylltiad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waith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Steinberg (2017)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ddywed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cyfrannu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C39C2">
        <w:rPr>
          <w:rFonts w:ascii="Arial" w:hAnsi="Arial" w:cs="Arial"/>
          <w:sz w:val="22"/>
          <w:szCs w:val="22"/>
        </w:rPr>
        <w:t>ymdeimlad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positif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hefyd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lles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emosiynol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</w:t>
      </w:r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 Mae </w:t>
      </w:r>
      <w:proofErr w:type="spellStart"/>
      <w:r w:rsidRPr="00FC39C2">
        <w:rPr>
          <w:rFonts w:ascii="Arial" w:hAnsi="Arial" w:cs="Arial"/>
          <w:sz w:val="22"/>
          <w:szCs w:val="22"/>
        </w:rPr>
        <w:t>lles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hollbwysig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oherwydd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gwella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perfformiad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academaidd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perthnasoedd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cymdeithasol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FC39C2">
        <w:rPr>
          <w:rFonts w:ascii="Arial" w:hAnsi="Arial" w:cs="Arial"/>
          <w:sz w:val="22"/>
          <w:szCs w:val="22"/>
        </w:rPr>
        <w:t>ansawdd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bywyd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cyffredinol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(Huebner, 2004). </w:t>
      </w:r>
      <w:proofErr w:type="spellStart"/>
      <w:r w:rsidR="002403C0" w:rsidRPr="00EE028B">
        <w:rPr>
          <w:rFonts w:ascii="Arial" w:hAnsi="Arial" w:cs="Arial"/>
          <w:sz w:val="22"/>
          <w:szCs w:val="22"/>
        </w:rPr>
        <w:t>Ma</w:t>
      </w:r>
      <w:r w:rsidR="00BD05C5" w:rsidRPr="00EE028B">
        <w:rPr>
          <w:rFonts w:ascii="Arial" w:hAnsi="Arial" w:cs="Arial"/>
          <w:sz w:val="22"/>
          <w:szCs w:val="22"/>
        </w:rPr>
        <w:t>e’r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canfyddiadau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yma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yn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effeithiol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trwy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ateb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cwestiwn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ymchwil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oherwydd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mae’n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darparu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tystiolaeth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empirig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y gall </w:t>
      </w:r>
      <w:r w:rsidR="00C11923">
        <w:rPr>
          <w:rFonts w:ascii="Arial" w:hAnsi="Arial" w:cs="Arial"/>
          <w:sz w:val="22"/>
          <w:szCs w:val="22"/>
        </w:rPr>
        <w:t xml:space="preserve">clod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effeithio’n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gadarnhaol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ar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les</w:t>
      </w:r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a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all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yn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ei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dro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ddylanwadu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ar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wahanol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agweddau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ar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ymddygiad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ystafell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ddosbarth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pherfformiad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academaidd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gan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gefnogi’r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ddadl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dros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effeithiolrwydd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r w:rsidR="00C11923">
        <w:rPr>
          <w:rFonts w:ascii="Arial" w:hAnsi="Arial" w:cs="Arial"/>
          <w:sz w:val="22"/>
          <w:szCs w:val="22"/>
        </w:rPr>
        <w:t xml:space="preserve">clod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mewn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strategaethau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rheoli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D05C5" w:rsidRPr="00EE028B">
        <w:rPr>
          <w:rFonts w:ascii="Arial" w:hAnsi="Arial" w:cs="Arial"/>
          <w:sz w:val="22"/>
          <w:szCs w:val="22"/>
        </w:rPr>
        <w:t>dosbarth</w:t>
      </w:r>
      <w:proofErr w:type="spellEnd"/>
      <w:r w:rsidR="00BD05C5" w:rsidRPr="00EE028B">
        <w:rPr>
          <w:rFonts w:ascii="Arial" w:hAnsi="Arial" w:cs="Arial"/>
          <w:sz w:val="22"/>
          <w:szCs w:val="22"/>
        </w:rPr>
        <w:t>.</w:t>
      </w:r>
    </w:p>
    <w:p w14:paraId="74E89637" w14:textId="77777777" w:rsidR="00BD05C5" w:rsidRPr="00EE028B" w:rsidRDefault="00BD05C5" w:rsidP="008556FC">
      <w:pPr>
        <w:spacing w:line="360" w:lineRule="auto"/>
        <w:rPr>
          <w:rFonts w:ascii="Arial" w:hAnsi="Arial" w:cs="Arial"/>
          <w:sz w:val="22"/>
          <w:szCs w:val="22"/>
        </w:rPr>
      </w:pPr>
    </w:p>
    <w:p w14:paraId="19D7B9B6" w14:textId="79BB90E2" w:rsidR="00BD05C5" w:rsidRPr="00EE028B" w:rsidRDefault="00FC39C2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C39C2">
        <w:rPr>
          <w:rFonts w:ascii="Arial" w:hAnsi="Arial" w:cs="Arial"/>
          <w:sz w:val="22"/>
          <w:szCs w:val="22"/>
        </w:rPr>
        <w:t>Hefyd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canfyddir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data bod </w:t>
      </w:r>
      <w:proofErr w:type="spellStart"/>
      <w:r w:rsidRPr="00FC39C2">
        <w:rPr>
          <w:rFonts w:ascii="Arial" w:hAnsi="Arial" w:cs="Arial"/>
          <w:sz w:val="22"/>
          <w:szCs w:val="22"/>
        </w:rPr>
        <w:t>ffyrdd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gwahanol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glod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fwy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effeithiol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Pr="00FC39C2">
        <w:rPr>
          <w:rFonts w:ascii="Arial" w:hAnsi="Arial" w:cs="Arial"/>
          <w:sz w:val="22"/>
          <w:szCs w:val="22"/>
        </w:rPr>
        <w:t>eraill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Darganfyddir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well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37% </w:t>
      </w:r>
      <w:proofErr w:type="spellStart"/>
      <w:r w:rsidRPr="00FC39C2">
        <w:rPr>
          <w:rFonts w:ascii="Arial" w:hAnsi="Arial" w:cs="Arial"/>
          <w:sz w:val="22"/>
          <w:szCs w:val="22"/>
        </w:rPr>
        <w:t>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Pr="00FC39C2">
        <w:rPr>
          <w:rFonts w:ascii="Arial" w:hAnsi="Arial" w:cs="Arial"/>
          <w:sz w:val="22"/>
          <w:szCs w:val="22"/>
        </w:rPr>
        <w:t>pwyntiau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classcharts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a bod </w:t>
      </w:r>
      <w:proofErr w:type="spellStart"/>
      <w:r w:rsidRPr="00FC39C2">
        <w:rPr>
          <w:rFonts w:ascii="Arial" w:hAnsi="Arial" w:cs="Arial"/>
          <w:sz w:val="22"/>
          <w:szCs w:val="22"/>
        </w:rPr>
        <w:t>gwell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29.6% </w:t>
      </w:r>
      <w:proofErr w:type="spellStart"/>
      <w:r w:rsidRPr="00FC39C2">
        <w:rPr>
          <w:rFonts w:ascii="Arial" w:hAnsi="Arial" w:cs="Arial"/>
          <w:sz w:val="22"/>
          <w:szCs w:val="22"/>
        </w:rPr>
        <w:t>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lafar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nodedig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mae’r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fath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glod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ffocysu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bethau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fel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ymdrech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C39C2">
        <w:rPr>
          <w:rFonts w:ascii="Arial" w:hAnsi="Arial" w:cs="Arial"/>
          <w:sz w:val="22"/>
          <w:szCs w:val="22"/>
        </w:rPr>
        <w:t>ymddygiad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disgybl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hytrach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gallu’r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Cysylltir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hon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amlwg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gydag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ymchwil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Kamins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Dweck (1999) </w:t>
      </w:r>
      <w:proofErr w:type="spellStart"/>
      <w:r w:rsidRPr="00FC39C2">
        <w:rPr>
          <w:rFonts w:ascii="Arial" w:hAnsi="Arial" w:cs="Arial"/>
          <w:sz w:val="22"/>
          <w:szCs w:val="22"/>
        </w:rPr>
        <w:t>sy’n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dweud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sy’n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derbyn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Pr="00FC39C2">
        <w:rPr>
          <w:rFonts w:ascii="Arial" w:hAnsi="Arial" w:cs="Arial"/>
          <w:sz w:val="22"/>
          <w:szCs w:val="22"/>
        </w:rPr>
        <w:t>ei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ymdrech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C39C2">
        <w:rPr>
          <w:rFonts w:ascii="Arial" w:hAnsi="Arial" w:cs="Arial"/>
          <w:sz w:val="22"/>
          <w:szCs w:val="22"/>
        </w:rPr>
        <w:t>ymddygiad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fwy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tebygol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dangos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gwydnwch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herio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hun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wers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derbyn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allu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thasgau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penodol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Er bod </w:t>
      </w:r>
      <w:proofErr w:type="spellStart"/>
      <w:r w:rsidRPr="00FC39C2">
        <w:rPr>
          <w:rFonts w:ascii="Arial" w:hAnsi="Arial" w:cs="Arial"/>
          <w:sz w:val="22"/>
          <w:szCs w:val="22"/>
        </w:rPr>
        <w:t>hi’n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bwysig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sicrhau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gwneud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tasgau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gywir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dengys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dystiolaeth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8556FC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hynod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fwy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parod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ymgysylltu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gwersi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ydynt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derbyn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fath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glod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FC39C2">
        <w:rPr>
          <w:rFonts w:ascii="Arial" w:hAnsi="Arial" w:cs="Arial"/>
          <w:sz w:val="22"/>
          <w:szCs w:val="22"/>
        </w:rPr>
        <w:t>canmol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ymdrech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dros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allu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bwysig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oherwydd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fod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meithrin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meddylfryd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twf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gwydnwch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FC39C2">
        <w:rPr>
          <w:rFonts w:ascii="Arial" w:hAnsi="Arial" w:cs="Arial"/>
          <w:sz w:val="22"/>
          <w:szCs w:val="22"/>
        </w:rPr>
        <w:t>chymhelliant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cynhenid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gan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arwain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C39C2">
        <w:rPr>
          <w:rFonts w:ascii="Arial" w:hAnsi="Arial" w:cs="Arial"/>
          <w:sz w:val="22"/>
          <w:szCs w:val="22"/>
        </w:rPr>
        <w:t>fwy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lwyddiant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academaidd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hirdymor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(Dweck, 2006).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Dengys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felly bod clod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strategaeth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rheolaeth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dosbarth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sy’n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hybu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ymgysylltiad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oherwydd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ei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fod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amlygu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pwysigrwydd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defnyddio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strategaethau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r w:rsidR="00C11923">
        <w:rPr>
          <w:rFonts w:ascii="Arial" w:hAnsi="Arial" w:cs="Arial"/>
          <w:sz w:val="22"/>
          <w:szCs w:val="22"/>
        </w:rPr>
        <w:t xml:space="preserve">clod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sy'n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cyd-fynd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beth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sydd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gan</w:t>
      </w:r>
      <w:proofErr w:type="spellEnd"/>
      <w:r w:rsidR="00C11923" w:rsidRPr="00C119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Trwy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ganolbwyntio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ar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ymdrech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ymddygiad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hytrach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na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gallu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cynhenid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mae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r w:rsidR="00C11923">
        <w:rPr>
          <w:rFonts w:ascii="Arial" w:hAnsi="Arial" w:cs="Arial"/>
          <w:sz w:val="22"/>
          <w:szCs w:val="22"/>
        </w:rPr>
        <w:t xml:space="preserve">clod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fwy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tebygol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atseinio</w:t>
      </w:r>
      <w:proofErr w:type="spellEnd"/>
      <w:r w:rsidR="00C11923" w:rsidRPr="00C119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gan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arwain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fwy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ymgysylltiad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chymhelliant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mewn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gwersi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hanes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Mae'r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mewnwelediad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hwn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tanlinellu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arwyddocâd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teilwra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lastRenderedPageBreak/>
        <w:t>strategaethau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rheoli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dosbarth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megis</w:t>
      </w:r>
      <w:proofErr w:type="spellEnd"/>
      <w:r w:rsidR="00C11923" w:rsidRPr="00C11923">
        <w:rPr>
          <w:rFonts w:ascii="Arial" w:hAnsi="Arial" w:cs="Arial"/>
          <w:sz w:val="22"/>
          <w:szCs w:val="22"/>
        </w:rPr>
        <w:t xml:space="preserve"> </w:t>
      </w:r>
      <w:r w:rsidR="00C11923">
        <w:rPr>
          <w:rFonts w:ascii="Arial" w:hAnsi="Arial" w:cs="Arial"/>
          <w:sz w:val="22"/>
          <w:szCs w:val="22"/>
        </w:rPr>
        <w:t>clod</w:t>
      </w:r>
      <w:r w:rsidR="00723A41"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i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ddiwallu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anghenion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dewisiadau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penodol</w:t>
      </w:r>
      <w:proofErr w:type="spellEnd"/>
      <w:r w:rsidR="008556FC" w:rsidRPr="008556F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556FC">
        <w:rPr>
          <w:rFonts w:ascii="Arial" w:hAnsi="Arial" w:cs="Arial"/>
          <w:sz w:val="22"/>
          <w:szCs w:val="22"/>
        </w:rPr>
        <w:t>dysgwy</w:t>
      </w:r>
      <w:r w:rsidR="008556FC" w:rsidRPr="00FC39C2">
        <w:rPr>
          <w:rFonts w:ascii="Arial" w:hAnsi="Arial" w:cs="Arial"/>
          <w:sz w:val="22"/>
          <w:szCs w:val="22"/>
        </w:rPr>
        <w:t>r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gan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wella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eu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hymgysylltiad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a'u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canlyniadau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dysgu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23A41" w:rsidRPr="00EE028B">
        <w:rPr>
          <w:rFonts w:ascii="Arial" w:hAnsi="Arial" w:cs="Arial"/>
          <w:sz w:val="22"/>
          <w:szCs w:val="22"/>
        </w:rPr>
        <w:t>yn</w:t>
      </w:r>
      <w:proofErr w:type="spellEnd"/>
      <w:r w:rsidR="00723A41" w:rsidRPr="00EE028B">
        <w:rPr>
          <w:rFonts w:ascii="Arial" w:hAnsi="Arial" w:cs="Arial"/>
          <w:sz w:val="22"/>
          <w:szCs w:val="22"/>
        </w:rPr>
        <w:t xml:space="preserve"> y pen draw.</w:t>
      </w:r>
    </w:p>
    <w:p w14:paraId="03FC4D2B" w14:textId="77777777" w:rsidR="006D70D0" w:rsidRPr="00EE028B" w:rsidRDefault="006D70D0" w:rsidP="008556FC">
      <w:pPr>
        <w:spacing w:line="360" w:lineRule="auto"/>
        <w:rPr>
          <w:rFonts w:ascii="Arial" w:hAnsi="Arial" w:cs="Arial"/>
          <w:sz w:val="22"/>
          <w:szCs w:val="22"/>
        </w:rPr>
      </w:pPr>
    </w:p>
    <w:p w14:paraId="01291A21" w14:textId="2F1AB44F" w:rsidR="006D70D0" w:rsidRPr="00EE028B" w:rsidRDefault="00FC39C2" w:rsidP="008556FC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FC39C2">
        <w:rPr>
          <w:rFonts w:ascii="Arial" w:hAnsi="Arial" w:cs="Arial"/>
          <w:sz w:val="22"/>
          <w:szCs w:val="22"/>
        </w:rPr>
        <w:t>Sylwir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hefyd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bod clod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gwella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ymddygiad</w:t>
      </w:r>
      <w:proofErr w:type="spellEnd"/>
      <w:r w:rsidR="00C11923" w:rsidRPr="00C1192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Dengys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data bod </w:t>
      </w:r>
      <w:proofErr w:type="spellStart"/>
      <w:r w:rsidRPr="00FC39C2">
        <w:rPr>
          <w:rFonts w:ascii="Arial" w:hAnsi="Arial" w:cs="Arial"/>
          <w:sz w:val="22"/>
          <w:szCs w:val="22"/>
        </w:rPr>
        <w:t>ymddygiad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sylweddol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gwell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ôl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gymharu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gyda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strategaethau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arall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Fe </w:t>
      </w:r>
      <w:proofErr w:type="spellStart"/>
      <w:r w:rsidRPr="00FC39C2">
        <w:rPr>
          <w:rFonts w:ascii="Arial" w:hAnsi="Arial" w:cs="Arial"/>
          <w:sz w:val="22"/>
          <w:szCs w:val="22"/>
        </w:rPr>
        <w:t>wnes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dreialu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3 </w:t>
      </w:r>
      <w:proofErr w:type="spellStart"/>
      <w:r w:rsidRPr="00FC39C2">
        <w:rPr>
          <w:rFonts w:ascii="Arial" w:hAnsi="Arial" w:cs="Arial"/>
          <w:sz w:val="22"/>
          <w:szCs w:val="22"/>
        </w:rPr>
        <w:t>fath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FC39C2">
        <w:rPr>
          <w:rFonts w:ascii="Arial" w:hAnsi="Arial" w:cs="Arial"/>
          <w:sz w:val="22"/>
          <w:szCs w:val="22"/>
        </w:rPr>
        <w:t>strategaeth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FC39C2">
        <w:rPr>
          <w:rFonts w:ascii="Arial" w:hAnsi="Arial" w:cs="Arial"/>
          <w:sz w:val="22"/>
          <w:szCs w:val="22"/>
        </w:rPr>
        <w:t>mwyn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gweld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effaith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reolaeth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dosbarth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FC39C2">
        <w:rPr>
          <w:rFonts w:ascii="Arial" w:hAnsi="Arial" w:cs="Arial"/>
          <w:sz w:val="22"/>
          <w:szCs w:val="22"/>
        </w:rPr>
        <w:t>ymgysylltiad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; clod, system </w:t>
      </w:r>
      <w:proofErr w:type="spellStart"/>
      <w:r w:rsidRPr="00FC39C2">
        <w:rPr>
          <w:rFonts w:ascii="Arial" w:hAnsi="Arial" w:cs="Arial"/>
          <w:sz w:val="22"/>
          <w:szCs w:val="22"/>
        </w:rPr>
        <w:t>rhybuddio'r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ysgol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C39C2">
        <w:rPr>
          <w:rFonts w:ascii="Arial" w:hAnsi="Arial" w:cs="Arial"/>
          <w:sz w:val="22"/>
          <w:szCs w:val="22"/>
        </w:rPr>
        <w:t>hefyd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cardiau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lliw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C39C2">
        <w:rPr>
          <w:rFonts w:ascii="Arial" w:hAnsi="Arial" w:cs="Arial"/>
          <w:sz w:val="22"/>
          <w:szCs w:val="22"/>
        </w:rPr>
        <w:t>Roedd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hi’n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amlwg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arbrawf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yma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taw clod </w:t>
      </w:r>
      <w:proofErr w:type="spellStart"/>
      <w:r w:rsidRPr="00FC39C2">
        <w:rPr>
          <w:rFonts w:ascii="Arial" w:hAnsi="Arial" w:cs="Arial"/>
          <w:sz w:val="22"/>
          <w:szCs w:val="22"/>
        </w:rPr>
        <w:t>oedd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gweithio’r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gorau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FC39C2">
        <w:rPr>
          <w:rFonts w:ascii="Arial" w:hAnsi="Arial" w:cs="Arial"/>
          <w:sz w:val="22"/>
          <w:szCs w:val="22"/>
        </w:rPr>
        <w:t>ategu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FC39C2">
        <w:rPr>
          <w:rFonts w:ascii="Arial" w:hAnsi="Arial" w:cs="Arial"/>
          <w:sz w:val="22"/>
          <w:szCs w:val="22"/>
        </w:rPr>
        <w:t>hyn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dywed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Disgybl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'A'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grŵp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ffocws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“Mae clod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gwneud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deimlo’n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hapus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C39C2">
        <w:rPr>
          <w:rFonts w:ascii="Arial" w:hAnsi="Arial" w:cs="Arial"/>
          <w:sz w:val="22"/>
          <w:szCs w:val="22"/>
        </w:rPr>
        <w:t>ond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mae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enw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FC39C2">
        <w:rPr>
          <w:rFonts w:ascii="Arial" w:hAnsi="Arial" w:cs="Arial"/>
          <w:sz w:val="22"/>
          <w:szCs w:val="22"/>
        </w:rPr>
        <w:t>bwrdd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embarrassing. Fi </w:t>
      </w:r>
      <w:proofErr w:type="spellStart"/>
      <w:r w:rsidRPr="00FC39C2">
        <w:rPr>
          <w:rFonts w:ascii="Arial" w:hAnsi="Arial" w:cs="Arial"/>
          <w:sz w:val="22"/>
          <w:szCs w:val="22"/>
        </w:rPr>
        <w:t>switcho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bant </w:t>
      </w:r>
      <w:proofErr w:type="spellStart"/>
      <w:r w:rsidRPr="00FC39C2">
        <w:rPr>
          <w:rFonts w:ascii="Arial" w:hAnsi="Arial" w:cs="Arial"/>
          <w:sz w:val="22"/>
          <w:szCs w:val="22"/>
        </w:rPr>
        <w:t>wedyn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”. </w:t>
      </w:r>
      <w:proofErr w:type="spellStart"/>
      <w:r w:rsidRPr="00FC39C2">
        <w:rPr>
          <w:rFonts w:ascii="Arial" w:hAnsi="Arial" w:cs="Arial"/>
          <w:sz w:val="22"/>
          <w:szCs w:val="22"/>
        </w:rPr>
        <w:t>Dywed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disgybl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arall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“</w:t>
      </w:r>
      <w:proofErr w:type="spellStart"/>
      <w:r w:rsidRPr="00FC39C2">
        <w:rPr>
          <w:rFonts w:ascii="Arial" w:hAnsi="Arial" w:cs="Arial"/>
          <w:sz w:val="22"/>
          <w:szCs w:val="22"/>
        </w:rPr>
        <w:t>Fi’n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dda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i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athrawon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sy’n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C39C2">
        <w:rPr>
          <w:rFonts w:ascii="Arial" w:hAnsi="Arial" w:cs="Arial"/>
          <w:sz w:val="22"/>
          <w:szCs w:val="22"/>
        </w:rPr>
        <w:t>neis</w:t>
      </w:r>
      <w:proofErr w:type="spellEnd"/>
      <w:r w:rsidRPr="00FC39C2">
        <w:rPr>
          <w:rFonts w:ascii="Arial" w:hAnsi="Arial" w:cs="Arial"/>
          <w:sz w:val="22"/>
          <w:szCs w:val="22"/>
        </w:rPr>
        <w:t xml:space="preserve">”.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Dengys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glir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felly bod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fwy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parod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i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ddangos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parch ac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ymddwyn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dda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os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ydynt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derbyn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clod am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eu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hymddygiad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a'r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ymdrech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maen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nhw’n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rhoi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i’r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wers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Cytuna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hyn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gydag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ymchwil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Maag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(2001)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sy’n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dangos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llai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tebygol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i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ddangos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ymddygiad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aflonydd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negatif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os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ydynt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derbyn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clod.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Gwelir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uchod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hefyd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daeth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ymchwil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Caldarella et al (2010)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i'r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casgliad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defnydd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cyson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ganmoliaeth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fod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strategaeth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rheoli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ystafell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ddosbarth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effeithiol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gan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hyrwyddo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amgylchedd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dysgu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cefnogol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diddorol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Dengys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bod clod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fel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strategaeth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rheolaeth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dosbarth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ddefnyddiol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gyfer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hybu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ymgysylltiad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oherwydd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ei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fod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awgrymu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cydberthynas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gadarnhaol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rhwng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clod a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chanlyniadau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ymddygiadol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sy’n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hanfodol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gyfer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creu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amgylchedd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sy’n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ffafriol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i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ymgysylltu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dysgu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Trwy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ddangos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bod clod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dylanwadu'n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gadarnhaol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ymddygiad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mae’r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ymchwil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cefnogi'r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ddamcaniaeth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y gall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gweithredu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fel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strategaeth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rheoli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ystafell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ddosbarth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wella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ymgysylltiad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mewn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gwersi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hanes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trwy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feithrin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awyrgylch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ystafell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ddosbarth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cefnogol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6944B2" w:rsidRPr="006944B2">
        <w:rPr>
          <w:rFonts w:ascii="Arial" w:hAnsi="Arial" w:cs="Arial"/>
          <w:sz w:val="22"/>
          <w:szCs w:val="22"/>
        </w:rPr>
        <w:t>anogol</w:t>
      </w:r>
      <w:proofErr w:type="spellEnd"/>
      <w:r w:rsidR="006944B2" w:rsidRPr="006944B2">
        <w:rPr>
          <w:rFonts w:ascii="Arial" w:hAnsi="Arial" w:cs="Arial"/>
          <w:sz w:val="22"/>
          <w:szCs w:val="22"/>
        </w:rPr>
        <w:t>.</w:t>
      </w:r>
    </w:p>
    <w:p w14:paraId="7EC9C90F" w14:textId="77777777" w:rsidR="006944B2" w:rsidRPr="006944B2" w:rsidRDefault="006944B2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</w:pPr>
    </w:p>
    <w:p w14:paraId="3768B74D" w14:textId="1E333E5C" w:rsidR="00432A54" w:rsidRPr="00EE028B" w:rsidRDefault="006944B2" w:rsidP="008556F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O’r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uchod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gwelir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ymchwil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cyd-fynd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gyda’r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llenyddiaeth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briodol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ac felly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modd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dweud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ymchwiliad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yma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ddibynadwy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ac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wedi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ddefnyddiol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iawn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ateb</w:t>
      </w:r>
      <w:proofErr w:type="spellEnd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6944B2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cwestiwn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beth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yw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effaith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clod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fel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strategaeth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rheoli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dosbarth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ymgysylltiad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disgyblion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Blwyddyn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7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mewn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gwersi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hanes</w:t>
      </w:r>
      <w:proofErr w:type="spellEnd"/>
      <w:r w:rsidRPr="006944B2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?’</w:t>
      </w:r>
      <w:r w:rsidR="00432A54" w:rsidRPr="00EE028B">
        <w:rPr>
          <w:rFonts w:ascii="Arial" w:eastAsiaTheme="minorHAnsi" w:hAnsi="Arial" w:cs="Arial"/>
          <w:i/>
          <w:iCs/>
          <w:color w:val="000000"/>
          <w:sz w:val="22"/>
          <w:szCs w:val="22"/>
          <w:lang w:eastAsia="en-US"/>
          <w14:ligatures w14:val="standardContextual"/>
        </w:rPr>
        <w:t>.</w:t>
      </w:r>
    </w:p>
    <w:p w14:paraId="474CCAD8" w14:textId="77777777" w:rsidR="00432A54" w:rsidRPr="00EE028B" w:rsidRDefault="00432A54" w:rsidP="008556F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80E95BC" w14:textId="77777777" w:rsidR="00432A54" w:rsidRPr="00EE028B" w:rsidRDefault="00432A54" w:rsidP="008556F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934243" w14:textId="77777777" w:rsidR="00457534" w:rsidRPr="00EE028B" w:rsidRDefault="00457534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Casgliad</w:t>
      </w:r>
      <w:r w:rsidR="004C1EF0" w:rsidRPr="00EE028B">
        <w:rPr>
          <w:rFonts w:ascii="Arial" w:hAnsi="Arial" w:cs="Arial"/>
          <w:b/>
          <w:bCs/>
          <w:sz w:val="28"/>
          <w:szCs w:val="28"/>
        </w:rPr>
        <w:t>au</w:t>
      </w:r>
      <w:proofErr w:type="spellEnd"/>
      <w:r w:rsidR="004C1EF0" w:rsidRPr="00EE028B">
        <w:rPr>
          <w:rFonts w:ascii="Arial" w:hAnsi="Arial" w:cs="Arial"/>
          <w:b/>
          <w:bCs/>
          <w:sz w:val="28"/>
          <w:szCs w:val="28"/>
        </w:rPr>
        <w:t xml:space="preserve"> </w:t>
      </w:r>
      <w:r w:rsidR="0011308F" w:rsidRPr="00EE028B">
        <w:rPr>
          <w:rFonts w:ascii="Arial" w:hAnsi="Arial" w:cs="Arial"/>
          <w:b/>
          <w:bCs/>
          <w:sz w:val="28"/>
          <w:szCs w:val="28"/>
        </w:rPr>
        <w:t xml:space="preserve">ac </w:t>
      </w:r>
      <w:proofErr w:type="spellStart"/>
      <w:r w:rsidR="0011308F" w:rsidRPr="00EE028B">
        <w:rPr>
          <w:rFonts w:ascii="Arial" w:hAnsi="Arial" w:cs="Arial"/>
          <w:b/>
          <w:bCs/>
          <w:sz w:val="28"/>
          <w:szCs w:val="28"/>
        </w:rPr>
        <w:t>Argymhellion</w:t>
      </w:r>
      <w:proofErr w:type="spellEnd"/>
    </w:p>
    <w:p w14:paraId="3661CC92" w14:textId="77777777" w:rsidR="00432A54" w:rsidRPr="00EE028B" w:rsidRDefault="00432A54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962C0B0" w14:textId="1BE3E601" w:rsidR="00937111" w:rsidRDefault="006944B2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944B2">
        <w:rPr>
          <w:rFonts w:ascii="Arial" w:hAnsi="Arial" w:cs="Arial"/>
          <w:sz w:val="22"/>
          <w:szCs w:val="22"/>
        </w:rPr>
        <w:t>Gellir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dadlau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6944B2">
        <w:rPr>
          <w:rFonts w:ascii="Arial" w:hAnsi="Arial" w:cs="Arial"/>
          <w:sz w:val="22"/>
          <w:szCs w:val="22"/>
        </w:rPr>
        <w:t>dulliau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defnyddir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gasglu’r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ddibynadwy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oherwydd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eu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gallu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gasglu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safbwyntiau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944B2">
        <w:rPr>
          <w:rFonts w:ascii="Arial" w:hAnsi="Arial" w:cs="Arial"/>
          <w:sz w:val="22"/>
          <w:szCs w:val="22"/>
        </w:rPr>
        <w:t>phrofiadau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amrywiol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heb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ofni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barn </w:t>
      </w:r>
      <w:proofErr w:type="spellStart"/>
      <w:r w:rsidRPr="006944B2">
        <w:rPr>
          <w:rFonts w:ascii="Arial" w:hAnsi="Arial" w:cs="Arial"/>
          <w:sz w:val="22"/>
          <w:szCs w:val="22"/>
        </w:rPr>
        <w:t>na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thuedd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6944B2">
        <w:rPr>
          <w:rFonts w:ascii="Arial" w:hAnsi="Arial" w:cs="Arial"/>
          <w:sz w:val="22"/>
          <w:szCs w:val="22"/>
        </w:rPr>
        <w:t>holiaduron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dienw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annog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ymatebion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gonest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(Tourangeau, Rips, &amp; </w:t>
      </w:r>
      <w:proofErr w:type="spellStart"/>
      <w:r w:rsidRPr="006944B2">
        <w:rPr>
          <w:rFonts w:ascii="Arial" w:hAnsi="Arial" w:cs="Arial"/>
          <w:sz w:val="22"/>
          <w:szCs w:val="22"/>
        </w:rPr>
        <w:t>Rasinski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, 2000). </w:t>
      </w:r>
      <w:proofErr w:type="spellStart"/>
      <w:r w:rsidRPr="006944B2">
        <w:rPr>
          <w:rFonts w:ascii="Arial" w:hAnsi="Arial" w:cs="Arial"/>
          <w:sz w:val="22"/>
          <w:szCs w:val="22"/>
        </w:rPr>
        <w:t>Golyga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hyn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fy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6944B2">
        <w:rPr>
          <w:rFonts w:ascii="Arial" w:hAnsi="Arial" w:cs="Arial"/>
          <w:sz w:val="22"/>
          <w:szCs w:val="22"/>
        </w:rPr>
        <w:t>wedi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gallu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casglu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6944B2">
        <w:rPr>
          <w:rFonts w:ascii="Arial" w:hAnsi="Arial" w:cs="Arial"/>
          <w:sz w:val="22"/>
          <w:szCs w:val="22"/>
        </w:rPr>
        <w:t>oedd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gywir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ddilys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6944B2">
        <w:rPr>
          <w:rFonts w:ascii="Arial" w:hAnsi="Arial" w:cs="Arial"/>
          <w:sz w:val="22"/>
          <w:szCs w:val="22"/>
        </w:rPr>
        <w:t>mwyn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ateb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fy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nghwestiwn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ymchwil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effeithiol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6944B2">
        <w:rPr>
          <w:rFonts w:ascii="Arial" w:hAnsi="Arial" w:cs="Arial"/>
          <w:sz w:val="22"/>
          <w:szCs w:val="22"/>
        </w:rPr>
        <w:t>ategu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944B2">
        <w:rPr>
          <w:rFonts w:ascii="Arial" w:hAnsi="Arial" w:cs="Arial"/>
          <w:sz w:val="22"/>
          <w:szCs w:val="22"/>
        </w:rPr>
        <w:t>mae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ffocws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grŵp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hwyluso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mewnwelediadau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defnyddiol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944B2">
        <w:rPr>
          <w:rFonts w:ascii="Arial" w:hAnsi="Arial" w:cs="Arial"/>
          <w:sz w:val="22"/>
          <w:szCs w:val="22"/>
        </w:rPr>
        <w:t>pherthnasol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r w:rsidRPr="006944B2">
        <w:rPr>
          <w:rFonts w:ascii="Arial" w:hAnsi="Arial" w:cs="Arial"/>
          <w:sz w:val="22"/>
          <w:szCs w:val="22"/>
        </w:rPr>
        <w:lastRenderedPageBreak/>
        <w:t xml:space="preserve">(Krueger &amp; Casey, 2000) ac felly </w:t>
      </w:r>
      <w:proofErr w:type="spellStart"/>
      <w:r w:rsidRPr="006944B2">
        <w:rPr>
          <w:rFonts w:ascii="Arial" w:hAnsi="Arial" w:cs="Arial"/>
          <w:sz w:val="22"/>
          <w:szCs w:val="22"/>
        </w:rPr>
        <w:t>rwyf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wedi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llwyddo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gasglu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6944B2">
        <w:rPr>
          <w:rFonts w:ascii="Arial" w:hAnsi="Arial" w:cs="Arial"/>
          <w:sz w:val="22"/>
          <w:szCs w:val="22"/>
        </w:rPr>
        <w:t>dilys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sail clod </w:t>
      </w:r>
      <w:proofErr w:type="spellStart"/>
      <w:r w:rsidRPr="006944B2">
        <w:rPr>
          <w:rFonts w:ascii="Arial" w:hAnsi="Arial" w:cs="Arial"/>
          <w:sz w:val="22"/>
          <w:szCs w:val="22"/>
        </w:rPr>
        <w:t>wrth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rhannu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eu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teimladau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personol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am y </w:t>
      </w:r>
      <w:proofErr w:type="spellStart"/>
      <w:r w:rsidRPr="006944B2">
        <w:rPr>
          <w:rFonts w:ascii="Arial" w:hAnsi="Arial" w:cs="Arial"/>
          <w:sz w:val="22"/>
          <w:szCs w:val="22"/>
        </w:rPr>
        <w:t>fath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944B2">
        <w:rPr>
          <w:rFonts w:ascii="Arial" w:hAnsi="Arial" w:cs="Arial"/>
          <w:sz w:val="22"/>
          <w:szCs w:val="22"/>
        </w:rPr>
        <w:t>glod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944B2">
        <w:rPr>
          <w:rFonts w:ascii="Arial" w:hAnsi="Arial" w:cs="Arial"/>
          <w:sz w:val="22"/>
          <w:szCs w:val="22"/>
        </w:rPr>
        <w:t>defnyddir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ogystal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944B2">
        <w:rPr>
          <w:rFonts w:ascii="Arial" w:hAnsi="Arial" w:cs="Arial"/>
          <w:sz w:val="22"/>
          <w:szCs w:val="22"/>
        </w:rPr>
        <w:t>mae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arsylwadau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gwersi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darparu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arsylwadau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uniongyrchol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944B2">
        <w:rPr>
          <w:rFonts w:ascii="Arial" w:hAnsi="Arial" w:cs="Arial"/>
          <w:sz w:val="22"/>
          <w:szCs w:val="22"/>
        </w:rPr>
        <w:t>ymddygiad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(Wragg &amp; Wragg, 2001). </w:t>
      </w:r>
      <w:proofErr w:type="spellStart"/>
      <w:r w:rsidRPr="006944B2">
        <w:rPr>
          <w:rFonts w:ascii="Arial" w:hAnsi="Arial" w:cs="Arial"/>
          <w:sz w:val="22"/>
          <w:szCs w:val="22"/>
        </w:rPr>
        <w:t>Rhannir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llawer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944B2">
        <w:rPr>
          <w:rFonts w:ascii="Arial" w:hAnsi="Arial" w:cs="Arial"/>
          <w:sz w:val="22"/>
          <w:szCs w:val="22"/>
        </w:rPr>
        <w:t>wybodaeth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bwysig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gyfer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ymchwil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yma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arsylwadau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6944B2">
        <w:rPr>
          <w:rFonts w:ascii="Arial" w:hAnsi="Arial" w:cs="Arial"/>
          <w:sz w:val="22"/>
          <w:szCs w:val="22"/>
        </w:rPr>
        <w:t>rhoddir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lle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ddechrau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arbrofion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priodol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944B2">
        <w:rPr>
          <w:rFonts w:ascii="Arial" w:hAnsi="Arial" w:cs="Arial"/>
          <w:sz w:val="22"/>
          <w:szCs w:val="22"/>
        </w:rPr>
        <w:t>Gyda’i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gilydd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944B2">
        <w:rPr>
          <w:rFonts w:ascii="Arial" w:hAnsi="Arial" w:cs="Arial"/>
          <w:sz w:val="22"/>
          <w:szCs w:val="22"/>
        </w:rPr>
        <w:t>maent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gwella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dilysrwydd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944B2">
        <w:rPr>
          <w:rFonts w:ascii="Arial" w:hAnsi="Arial" w:cs="Arial"/>
          <w:sz w:val="22"/>
          <w:szCs w:val="22"/>
        </w:rPr>
        <w:t>dibynadwyedd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canfyddiadau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trwy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ffynonellau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6944B2">
        <w:rPr>
          <w:rFonts w:ascii="Arial" w:hAnsi="Arial" w:cs="Arial"/>
          <w:sz w:val="22"/>
          <w:szCs w:val="22"/>
        </w:rPr>
        <w:t>lluosog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(Denzin, 1978). </w:t>
      </w:r>
      <w:proofErr w:type="spellStart"/>
      <w:r w:rsidRPr="006944B2">
        <w:rPr>
          <w:rFonts w:ascii="Arial" w:hAnsi="Arial" w:cs="Arial"/>
          <w:sz w:val="22"/>
          <w:szCs w:val="22"/>
        </w:rPr>
        <w:t>Mae'r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dull </w:t>
      </w:r>
      <w:proofErr w:type="spellStart"/>
      <w:r w:rsidRPr="006944B2">
        <w:rPr>
          <w:rFonts w:ascii="Arial" w:hAnsi="Arial" w:cs="Arial"/>
          <w:sz w:val="22"/>
          <w:szCs w:val="22"/>
        </w:rPr>
        <w:t>hwn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meithrin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dealltwriaeth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gynhwysfawr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o'r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pwnc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gwella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hygrededd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canlyniadau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ymchwil</w:t>
      </w:r>
      <w:proofErr w:type="spellEnd"/>
      <w:r w:rsidRPr="006944B2">
        <w:rPr>
          <w:rFonts w:ascii="Arial" w:hAnsi="Arial" w:cs="Arial"/>
          <w:sz w:val="22"/>
          <w:szCs w:val="22"/>
        </w:rPr>
        <w:t>.</w:t>
      </w:r>
    </w:p>
    <w:p w14:paraId="4345FA2F" w14:textId="77777777" w:rsidR="006944B2" w:rsidRPr="00EE028B" w:rsidRDefault="006944B2" w:rsidP="008556FC">
      <w:pPr>
        <w:spacing w:line="360" w:lineRule="auto"/>
        <w:rPr>
          <w:rFonts w:ascii="Arial" w:hAnsi="Arial" w:cs="Arial"/>
          <w:sz w:val="22"/>
          <w:szCs w:val="22"/>
        </w:rPr>
      </w:pPr>
    </w:p>
    <w:p w14:paraId="7DB98089" w14:textId="06B298C1" w:rsidR="00432A54" w:rsidRDefault="006944B2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944B2">
        <w:rPr>
          <w:rFonts w:ascii="Arial" w:hAnsi="Arial" w:cs="Arial"/>
          <w:sz w:val="22"/>
          <w:szCs w:val="22"/>
        </w:rPr>
        <w:t>Serch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hynny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944B2">
        <w:rPr>
          <w:rFonts w:ascii="Arial" w:hAnsi="Arial" w:cs="Arial"/>
          <w:sz w:val="22"/>
          <w:szCs w:val="22"/>
        </w:rPr>
        <w:t>sylweddolir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gall </w:t>
      </w:r>
      <w:proofErr w:type="spellStart"/>
      <w:r w:rsidRPr="006944B2">
        <w:rPr>
          <w:rFonts w:ascii="Arial" w:hAnsi="Arial" w:cs="Arial"/>
          <w:sz w:val="22"/>
          <w:szCs w:val="22"/>
        </w:rPr>
        <w:t>diffyg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amser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wedi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effeithio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ddyfnder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944B2">
        <w:rPr>
          <w:rFonts w:ascii="Arial" w:hAnsi="Arial" w:cs="Arial"/>
          <w:sz w:val="22"/>
          <w:szCs w:val="22"/>
        </w:rPr>
        <w:t>dilysrwydd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ymchwiliad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944B2">
        <w:rPr>
          <w:rFonts w:ascii="Arial" w:hAnsi="Arial" w:cs="Arial"/>
          <w:sz w:val="22"/>
          <w:szCs w:val="22"/>
        </w:rPr>
        <w:t>gan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orfodi'r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ymchwiliwr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flaenoriaethu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rhai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agweddau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wrth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esgeuluso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eraill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944B2">
        <w:rPr>
          <w:rFonts w:ascii="Arial" w:hAnsi="Arial" w:cs="Arial"/>
          <w:sz w:val="22"/>
          <w:szCs w:val="22"/>
        </w:rPr>
        <w:t>bosibl</w:t>
      </w:r>
      <w:proofErr w:type="spellEnd"/>
      <w:r w:rsidRPr="006944B2">
        <w:rPr>
          <w:rFonts w:ascii="Arial" w:hAnsi="Arial" w:cs="Arial"/>
          <w:sz w:val="22"/>
          <w:szCs w:val="22"/>
        </w:rPr>
        <w:t>.</w:t>
      </w:r>
    </w:p>
    <w:p w14:paraId="2C3F02AA" w14:textId="77777777" w:rsidR="006944B2" w:rsidRPr="00EE028B" w:rsidRDefault="006944B2" w:rsidP="008556FC">
      <w:pPr>
        <w:spacing w:line="360" w:lineRule="auto"/>
        <w:rPr>
          <w:rFonts w:ascii="Arial" w:hAnsi="Arial" w:cs="Arial"/>
          <w:sz w:val="22"/>
          <w:szCs w:val="22"/>
        </w:rPr>
      </w:pPr>
    </w:p>
    <w:p w14:paraId="50850294" w14:textId="1C7A1EDA" w:rsidR="00937111" w:rsidRPr="00EE028B" w:rsidRDefault="006944B2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6944B2">
        <w:rPr>
          <w:rFonts w:ascii="Arial" w:hAnsi="Arial" w:cs="Arial"/>
          <w:sz w:val="22"/>
          <w:szCs w:val="22"/>
        </w:rPr>
        <w:t>Prif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neges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ymchwil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y bod clod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strategaeth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rheolaeth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dosbarth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hynod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944B2">
        <w:rPr>
          <w:rFonts w:ascii="Arial" w:hAnsi="Arial" w:cs="Arial"/>
          <w:sz w:val="22"/>
          <w:szCs w:val="22"/>
        </w:rPr>
        <w:t>ddefnyddiol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sy’n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annog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ymgysylltiad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mewn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gwersi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hanes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944B2">
        <w:rPr>
          <w:rFonts w:ascii="Arial" w:hAnsi="Arial" w:cs="Arial"/>
          <w:sz w:val="22"/>
          <w:szCs w:val="22"/>
        </w:rPr>
        <w:t>Darganfyddir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C11923">
        <w:rPr>
          <w:rFonts w:ascii="Arial" w:hAnsi="Arial" w:cs="Arial"/>
          <w:sz w:val="22"/>
          <w:szCs w:val="22"/>
        </w:rPr>
        <w:t>dysgwy</w:t>
      </w:r>
      <w:r w:rsidR="00C11923" w:rsidRPr="00FC39C2">
        <w:rPr>
          <w:rFonts w:ascii="Arial" w:hAnsi="Arial" w:cs="Arial"/>
          <w:sz w:val="22"/>
          <w:szCs w:val="22"/>
        </w:rPr>
        <w:t>r</w:t>
      </w:r>
      <w:proofErr w:type="spellEnd"/>
      <w:r w:rsidR="00C11923" w:rsidRPr="00FC39C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fwy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parod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weithio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6944B2">
        <w:rPr>
          <w:rFonts w:ascii="Arial" w:hAnsi="Arial" w:cs="Arial"/>
          <w:sz w:val="22"/>
          <w:szCs w:val="22"/>
        </w:rPr>
        <w:t>chymryd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rhan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944B2">
        <w:rPr>
          <w:rFonts w:ascii="Arial" w:hAnsi="Arial" w:cs="Arial"/>
          <w:sz w:val="22"/>
          <w:szCs w:val="22"/>
        </w:rPr>
        <w:t>wers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os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ydynt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derbyn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clod </w:t>
      </w:r>
      <w:proofErr w:type="spellStart"/>
      <w:r w:rsidRPr="006944B2">
        <w:rPr>
          <w:rFonts w:ascii="Arial" w:hAnsi="Arial" w:cs="Arial"/>
          <w:sz w:val="22"/>
          <w:szCs w:val="22"/>
        </w:rPr>
        <w:t>ar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sail </w:t>
      </w:r>
      <w:proofErr w:type="spellStart"/>
      <w:r w:rsidRPr="006944B2">
        <w:rPr>
          <w:rFonts w:ascii="Arial" w:hAnsi="Arial" w:cs="Arial"/>
          <w:sz w:val="22"/>
          <w:szCs w:val="22"/>
        </w:rPr>
        <w:t>eu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hymdrech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6944B2">
        <w:rPr>
          <w:rFonts w:ascii="Arial" w:hAnsi="Arial" w:cs="Arial"/>
          <w:sz w:val="22"/>
          <w:szCs w:val="22"/>
        </w:rPr>
        <w:t>ymddygiad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944B2">
        <w:rPr>
          <w:rFonts w:ascii="Arial" w:hAnsi="Arial" w:cs="Arial"/>
          <w:sz w:val="22"/>
          <w:szCs w:val="22"/>
        </w:rPr>
        <w:t>Gwelir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newid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effeithiol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mewn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ymddygiad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6944B2">
        <w:rPr>
          <w:rFonts w:ascii="Arial" w:hAnsi="Arial" w:cs="Arial"/>
          <w:sz w:val="22"/>
          <w:szCs w:val="22"/>
        </w:rPr>
        <w:t>heriol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6944B2">
        <w:rPr>
          <w:rFonts w:ascii="Arial" w:hAnsi="Arial" w:cs="Arial"/>
          <w:sz w:val="22"/>
          <w:szCs w:val="22"/>
        </w:rPr>
        <w:t>dosbarth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wrth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6944B2">
        <w:rPr>
          <w:rFonts w:ascii="Arial" w:hAnsi="Arial" w:cs="Arial"/>
          <w:sz w:val="22"/>
          <w:szCs w:val="22"/>
        </w:rPr>
        <w:t>fynd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ati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i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ddefnyddio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mwy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6944B2">
        <w:rPr>
          <w:rFonts w:ascii="Arial" w:hAnsi="Arial" w:cs="Arial"/>
          <w:sz w:val="22"/>
          <w:szCs w:val="22"/>
        </w:rPr>
        <w:t>glod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6944B2">
        <w:rPr>
          <w:rFonts w:ascii="Arial" w:hAnsi="Arial" w:cs="Arial"/>
          <w:sz w:val="22"/>
          <w:szCs w:val="22"/>
        </w:rPr>
        <w:t>yn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enwedig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system </w:t>
      </w:r>
      <w:proofErr w:type="spellStart"/>
      <w:r w:rsidRPr="006944B2">
        <w:rPr>
          <w:rFonts w:ascii="Arial" w:hAnsi="Arial" w:cs="Arial"/>
          <w:sz w:val="22"/>
          <w:szCs w:val="22"/>
        </w:rPr>
        <w:t>pwyntiau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classcharts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6944B2">
        <w:rPr>
          <w:rFonts w:ascii="Arial" w:hAnsi="Arial" w:cs="Arial"/>
          <w:sz w:val="22"/>
          <w:szCs w:val="22"/>
        </w:rPr>
        <w:t>Atgyfnerthodd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ymchwil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yma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hefyd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pwysigrwydd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cael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perthynas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gyda’r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plant. </w:t>
      </w:r>
      <w:proofErr w:type="spellStart"/>
      <w:r w:rsidRPr="006944B2">
        <w:rPr>
          <w:rFonts w:ascii="Arial" w:hAnsi="Arial" w:cs="Arial"/>
          <w:sz w:val="22"/>
          <w:szCs w:val="22"/>
        </w:rPr>
        <w:t>Cytunaf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944B2">
        <w:rPr>
          <w:rFonts w:ascii="Arial" w:hAnsi="Arial" w:cs="Arial"/>
          <w:sz w:val="22"/>
          <w:szCs w:val="22"/>
        </w:rPr>
        <w:t>gyda’r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6944B2">
        <w:rPr>
          <w:rFonts w:ascii="Arial" w:hAnsi="Arial" w:cs="Arial"/>
          <w:sz w:val="22"/>
          <w:szCs w:val="22"/>
        </w:rPr>
        <w:t>dyfyniad</w:t>
      </w:r>
      <w:proofErr w:type="spellEnd"/>
      <w:r w:rsidRPr="006944B2">
        <w:rPr>
          <w:rFonts w:ascii="Arial" w:hAnsi="Arial" w:cs="Arial"/>
          <w:sz w:val="22"/>
          <w:szCs w:val="22"/>
        </w:rPr>
        <w:t xml:space="preserve">  </w:t>
      </w:r>
      <w:r w:rsidRPr="006944B2">
        <w:rPr>
          <w:rFonts w:ascii="Arial" w:hAnsi="Arial" w:cs="Arial"/>
          <w:i/>
          <w:iCs/>
          <w:sz w:val="22"/>
          <w:szCs w:val="22"/>
        </w:rPr>
        <w:t>"</w:t>
      </w:r>
      <w:proofErr w:type="gramEnd"/>
      <w:r w:rsidRPr="006944B2">
        <w:rPr>
          <w:rFonts w:ascii="Arial" w:hAnsi="Arial" w:cs="Arial"/>
          <w:i/>
          <w:iCs/>
          <w:sz w:val="22"/>
          <w:szCs w:val="22"/>
        </w:rPr>
        <w:t>Building positive relationships with students fosters a supportive learning environment where students feel valued, respected, and motivated to engage in the learning process."</w:t>
      </w:r>
      <w:r w:rsidRPr="006944B2">
        <w:rPr>
          <w:rFonts w:ascii="Arial" w:hAnsi="Arial" w:cs="Arial"/>
          <w:sz w:val="22"/>
          <w:szCs w:val="22"/>
        </w:rPr>
        <w:t xml:space="preserve"> </w:t>
      </w:r>
      <w:r w:rsidR="00DD4009" w:rsidRPr="00EE028B">
        <w:rPr>
          <w:rFonts w:ascii="Arial" w:hAnsi="Arial" w:cs="Arial"/>
          <w:sz w:val="22"/>
          <w:szCs w:val="22"/>
        </w:rPr>
        <w:t>(</w:t>
      </w:r>
      <w:proofErr w:type="spellStart"/>
      <w:r w:rsidR="00DD4009"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Pianta</w:t>
      </w:r>
      <w:proofErr w:type="spellEnd"/>
      <w:r w:rsidR="00DD4009"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, R. C., Hamre, B. K., &amp; Allen, J. P. ,2012)</w:t>
      </w:r>
    </w:p>
    <w:p w14:paraId="19C0B685" w14:textId="77777777" w:rsidR="00457534" w:rsidRPr="00EE028B" w:rsidRDefault="00457534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126BC20" w14:textId="77777777" w:rsidR="00457534" w:rsidRPr="00EE028B" w:rsidRDefault="00457534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Rhestr</w:t>
      </w:r>
      <w:proofErr w:type="spellEnd"/>
      <w:r w:rsidRPr="00EE028B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Gyfeirio</w:t>
      </w:r>
      <w:proofErr w:type="spellEnd"/>
    </w:p>
    <w:p w14:paraId="160BC6C2" w14:textId="77777777" w:rsidR="0013030D" w:rsidRPr="00EE028B" w:rsidRDefault="0013030D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CD4BD9E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Bakker, A., a Wagner, A. Z. (2019) ‘Using Visualizations to </w:t>
      </w:r>
      <w:proofErr w:type="spellStart"/>
      <w:r w:rsidRPr="00EE028B">
        <w:rPr>
          <w:rFonts w:ascii="Arial" w:hAnsi="Arial" w:cs="Arial"/>
          <w:sz w:val="22"/>
          <w:szCs w:val="22"/>
        </w:rPr>
        <w:t>Analyze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Student Engagement Data: A Meta-Analysis’, </w:t>
      </w:r>
      <w:r w:rsidRPr="00EE028B">
        <w:rPr>
          <w:rFonts w:ascii="Arial" w:hAnsi="Arial" w:cs="Arial"/>
          <w:i/>
          <w:iCs/>
          <w:sz w:val="22"/>
          <w:szCs w:val="22"/>
        </w:rPr>
        <w:t>Educational Psychology Review,</w:t>
      </w:r>
      <w:r w:rsidRPr="00EE028B">
        <w:rPr>
          <w:rFonts w:ascii="Arial" w:hAnsi="Arial" w:cs="Arial"/>
          <w:sz w:val="22"/>
          <w:szCs w:val="22"/>
        </w:rPr>
        <w:t xml:space="preserve"> 31.3, </w:t>
      </w:r>
      <w:proofErr w:type="spellStart"/>
      <w:r w:rsidRPr="00EE028B">
        <w:rPr>
          <w:rFonts w:ascii="Arial" w:hAnsi="Arial" w:cs="Arial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sz w:val="22"/>
          <w:szCs w:val="22"/>
        </w:rPr>
        <w:t>. 563-587.</w:t>
      </w:r>
    </w:p>
    <w:p w14:paraId="687B38A1" w14:textId="77777777" w:rsidR="0013030D" w:rsidRPr="00EE028B" w:rsidRDefault="0013030D" w:rsidP="008556FC">
      <w:pPr>
        <w:pStyle w:val="Footer"/>
        <w:numPr>
          <w:ilvl w:val="0"/>
          <w:numId w:val="10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Beauchamp, T. L., &amp; Childress, J. F. (2019) ‘Principles of Biomedical Ethics’, </w:t>
      </w:r>
      <w:r w:rsidRPr="00EE028B">
        <w:rPr>
          <w:rFonts w:ascii="Arial" w:hAnsi="Arial" w:cs="Arial"/>
          <w:i/>
          <w:iCs/>
          <w:sz w:val="22"/>
          <w:szCs w:val="22"/>
        </w:rPr>
        <w:t xml:space="preserve">Oxford University Press. </w:t>
      </w:r>
    </w:p>
    <w:p w14:paraId="5A385759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Piaget, J. (1971) </w:t>
      </w:r>
      <w:r w:rsidRPr="00EE028B">
        <w:rPr>
          <w:rFonts w:ascii="Arial" w:hAnsi="Arial" w:cs="Arial"/>
          <w:i/>
          <w:iCs/>
          <w:sz w:val="22"/>
          <w:szCs w:val="22"/>
        </w:rPr>
        <w:t>The theory of stages in cognitive development</w:t>
      </w:r>
      <w:r w:rsidRPr="00EE028B">
        <w:rPr>
          <w:rFonts w:ascii="Arial" w:hAnsi="Arial" w:cs="Arial"/>
          <w:sz w:val="22"/>
          <w:szCs w:val="22"/>
        </w:rPr>
        <w:t>.</w:t>
      </w:r>
    </w:p>
    <w:p w14:paraId="3E7BC986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Bishop, G. F., &amp; Herron, R. L. (2015) </w:t>
      </w:r>
      <w:r w:rsidRPr="00EE028B">
        <w:rPr>
          <w:rFonts w:ascii="Arial" w:hAnsi="Arial" w:cs="Arial"/>
          <w:i/>
          <w:iCs/>
          <w:sz w:val="22"/>
          <w:szCs w:val="22"/>
        </w:rPr>
        <w:t>Survey Research Methods</w:t>
      </w:r>
      <w:r w:rsidRPr="00EE028B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sz w:val="22"/>
          <w:szCs w:val="22"/>
        </w:rPr>
        <w:t>Efrog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Newydd: Sage.</w:t>
      </w:r>
    </w:p>
    <w:p w14:paraId="2DEEEB81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Braun, V. a Clarke, V. (2006) ‘Using thematic analysis in psychology’, </w:t>
      </w:r>
      <w:r w:rsidRPr="00EE028B">
        <w:rPr>
          <w:rFonts w:ascii="Arial" w:hAnsi="Arial" w:cs="Arial"/>
          <w:i/>
          <w:iCs/>
          <w:sz w:val="22"/>
          <w:szCs w:val="22"/>
        </w:rPr>
        <w:t>Qualitative Research in Psychology</w:t>
      </w:r>
      <w:r w:rsidRPr="00EE028B">
        <w:rPr>
          <w:rFonts w:ascii="Arial" w:hAnsi="Arial" w:cs="Arial"/>
          <w:sz w:val="22"/>
          <w:szCs w:val="22"/>
        </w:rPr>
        <w:t xml:space="preserve">, 3.2, </w:t>
      </w:r>
      <w:proofErr w:type="spellStart"/>
      <w:r w:rsidRPr="00EE028B">
        <w:rPr>
          <w:rFonts w:ascii="Arial" w:hAnsi="Arial" w:cs="Arial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sz w:val="22"/>
          <w:szCs w:val="22"/>
        </w:rPr>
        <w:t>. 77-101.</w:t>
      </w:r>
    </w:p>
    <w:p w14:paraId="41CD74D4" w14:textId="77777777" w:rsidR="0013030D" w:rsidRPr="00EE028B" w:rsidRDefault="0013030D" w:rsidP="008556FC">
      <w:pPr>
        <w:pStyle w:val="FootnoteText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British Educational Research Association (BERA, 2018). </w:t>
      </w:r>
      <w:r w:rsidRPr="00EE028B">
        <w:rPr>
          <w:rFonts w:ascii="Arial" w:hAnsi="Arial" w:cs="Arial"/>
          <w:i/>
          <w:iCs/>
          <w:sz w:val="22"/>
          <w:szCs w:val="22"/>
        </w:rPr>
        <w:t>Ethical Guidelines for Educational Research</w:t>
      </w:r>
      <w:r w:rsidRPr="00EE028B">
        <w:rPr>
          <w:rFonts w:ascii="Arial" w:hAnsi="Arial" w:cs="Arial"/>
          <w:sz w:val="22"/>
          <w:szCs w:val="22"/>
        </w:rPr>
        <w:t>, fourth edition, London.</w:t>
      </w:r>
      <w:r w:rsidRPr="00EE028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EE028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EE028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EE028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EE028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EE028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EE028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r w:rsidRPr="00EE028B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Pr="00EE028B">
          <w:rPr>
            <w:rStyle w:val="Hyperlink"/>
            <w:rFonts w:ascii="Arial" w:hAnsi="Arial" w:cs="Arial"/>
            <w:sz w:val="22"/>
            <w:szCs w:val="22"/>
          </w:rPr>
          <w:t>https://www.bera.ac.uk/researchers-resources/publications/ethicalguidelines-for-educational-research-2018</w:t>
        </w:r>
      </w:hyperlink>
      <w:r w:rsidRPr="00EE028B">
        <w:rPr>
          <w:rStyle w:val="Hyperlink"/>
          <w:rFonts w:ascii="Arial" w:hAnsi="Arial" w:cs="Arial"/>
          <w:sz w:val="22"/>
          <w:szCs w:val="22"/>
        </w:rPr>
        <w:t xml:space="preserve">  </w:t>
      </w:r>
      <w:r w:rsidRPr="00EE028B">
        <w:rPr>
          <w:rFonts w:ascii="Arial" w:hAnsi="Arial" w:cs="Arial"/>
          <w:sz w:val="22"/>
          <w:szCs w:val="22"/>
        </w:rPr>
        <w:t>(</w:t>
      </w:r>
      <w:proofErr w:type="spellStart"/>
      <w:r w:rsidRPr="00EE028B">
        <w:rPr>
          <w:rFonts w:ascii="Arial" w:hAnsi="Arial" w:cs="Arial"/>
          <w:sz w:val="22"/>
          <w:szCs w:val="22"/>
        </w:rPr>
        <w:t>Cyrchwyd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16 </w:t>
      </w:r>
      <w:proofErr w:type="spellStart"/>
      <w:r w:rsidRPr="00EE028B">
        <w:rPr>
          <w:rFonts w:ascii="Arial" w:hAnsi="Arial" w:cs="Arial"/>
          <w:sz w:val="22"/>
          <w:szCs w:val="22"/>
        </w:rPr>
        <w:t>Chwefror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2024).</w:t>
      </w:r>
    </w:p>
    <w:p w14:paraId="0207AF01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C0C0C"/>
          <w:sz w:val="22"/>
          <w:szCs w:val="22"/>
        </w:rPr>
      </w:pPr>
      <w:r w:rsidRPr="00EE028B">
        <w:rPr>
          <w:rFonts w:ascii="Arial" w:hAnsi="Arial" w:cs="Arial"/>
          <w:color w:val="0C0C0C"/>
          <w:sz w:val="22"/>
          <w:szCs w:val="22"/>
        </w:rPr>
        <w:t xml:space="preserve">Caldarella, P., Christensen, L., Kramer, T. J. a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Kronmiller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K. (2010) ‘Improving behaviour and academic engagement through praise ratio reduction: A promising classroom management strategy’, </w:t>
      </w:r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Journal of School Psychology</w:t>
      </w:r>
      <w:r w:rsidRPr="00EE028B">
        <w:rPr>
          <w:rFonts w:ascii="Arial" w:hAnsi="Arial" w:cs="Arial"/>
          <w:color w:val="0C0C0C"/>
          <w:sz w:val="22"/>
          <w:szCs w:val="22"/>
        </w:rPr>
        <w:t xml:space="preserve">, 48.1,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>. 157–169.</w:t>
      </w:r>
    </w:p>
    <w:p w14:paraId="7BD15F80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Creswell, J. W. a Creswell, J. D. (2017) </w:t>
      </w:r>
      <w:r w:rsidRPr="00EE028B">
        <w:rPr>
          <w:rFonts w:ascii="Arial" w:hAnsi="Arial" w:cs="Arial"/>
          <w:i/>
          <w:iCs/>
          <w:sz w:val="22"/>
          <w:szCs w:val="22"/>
        </w:rPr>
        <w:t xml:space="preserve">Research design: Qualitative, quantitative, and mixed methods approaches. </w:t>
      </w:r>
      <w:proofErr w:type="spellStart"/>
      <w:r w:rsidRPr="00EE028B">
        <w:rPr>
          <w:rFonts w:ascii="Arial" w:hAnsi="Arial" w:cs="Arial"/>
          <w:sz w:val="22"/>
          <w:szCs w:val="22"/>
        </w:rPr>
        <w:t>Efrog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Newydd: Sage.</w:t>
      </w:r>
    </w:p>
    <w:p w14:paraId="2A499CCD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Denzin, N. K. (1978) The Research Act: A Theoretical Introduction to Sociological Methods. </w:t>
      </w:r>
      <w:r w:rsidRPr="00EE028B">
        <w:rPr>
          <w:rFonts w:ascii="Arial" w:hAnsi="Arial" w:cs="Arial"/>
          <w:i/>
          <w:iCs/>
          <w:sz w:val="22"/>
          <w:szCs w:val="22"/>
        </w:rPr>
        <w:t>McGraw-Hill Education.</w:t>
      </w:r>
    </w:p>
    <w:p w14:paraId="65113338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D0D0D"/>
          <w:sz w:val="22"/>
          <w:szCs w:val="22"/>
          <w:shd w:val="clear" w:color="auto" w:fill="FFFFFF"/>
        </w:rPr>
      </w:pP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Dweck, C. S. (2006)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Mindset: The new psychology of success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. Random House.</w:t>
      </w:r>
    </w:p>
    <w:p w14:paraId="5FE6E7DF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C0C0C"/>
          <w:sz w:val="22"/>
          <w:szCs w:val="22"/>
        </w:rPr>
      </w:pPr>
      <w:r w:rsidRPr="00EE028B">
        <w:rPr>
          <w:rFonts w:ascii="Arial" w:hAnsi="Arial" w:cs="Arial"/>
          <w:color w:val="0C0C0C"/>
          <w:sz w:val="22"/>
          <w:szCs w:val="22"/>
        </w:rPr>
        <w:t xml:space="preserve">Dweck, C. S. (2007) ‘The perils and promises of praise’, </w:t>
      </w:r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Educational Leadership</w:t>
      </w:r>
      <w:r w:rsidRPr="00EE028B">
        <w:rPr>
          <w:rFonts w:ascii="Arial" w:hAnsi="Arial" w:cs="Arial"/>
          <w:color w:val="0C0C0C"/>
          <w:sz w:val="22"/>
          <w:szCs w:val="22"/>
        </w:rPr>
        <w:t xml:space="preserve">, 65.2,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>. 34-39.</w:t>
      </w:r>
    </w:p>
    <w:p w14:paraId="385A51DE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Flyvbjerg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B. (2006) ‘Five Misunderstandings About Case-Study Research’,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Qualitative Inquiry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12.2,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tud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. 219–245.</w:t>
      </w:r>
    </w:p>
    <w:p w14:paraId="7C039526" w14:textId="77777777" w:rsidR="0013030D" w:rsidRPr="00EE028B" w:rsidRDefault="0013030D" w:rsidP="008556FC">
      <w:pPr>
        <w:pStyle w:val="NormalWeb"/>
        <w:numPr>
          <w:ilvl w:val="0"/>
          <w:numId w:val="10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EE028B">
        <w:rPr>
          <w:rFonts w:ascii="Arial" w:hAnsi="Arial" w:cs="Arial"/>
          <w:color w:val="000000"/>
          <w:sz w:val="22"/>
          <w:szCs w:val="22"/>
        </w:rPr>
        <w:t>Fowler, F.J. (2013).</w:t>
      </w:r>
      <w:r w:rsidRPr="00EE028B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EE028B">
        <w:rPr>
          <w:rFonts w:ascii="Arial" w:hAnsi="Arial" w:cs="Arial"/>
          <w:i/>
          <w:iCs/>
          <w:color w:val="000000"/>
          <w:sz w:val="22"/>
          <w:szCs w:val="22"/>
        </w:rPr>
        <w:t>Survey Research Methods</w:t>
      </w:r>
      <w:r w:rsidRPr="00EE028B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Llundain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>: Sage Publication.</w:t>
      </w:r>
    </w:p>
    <w:p w14:paraId="307DDB66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Guest, G., MacQueen, K. M., a </w:t>
      </w:r>
      <w:proofErr w:type="spellStart"/>
      <w:r w:rsidRPr="00EE028B">
        <w:rPr>
          <w:rFonts w:ascii="Arial" w:hAnsi="Arial" w:cs="Arial"/>
          <w:sz w:val="22"/>
          <w:szCs w:val="22"/>
        </w:rPr>
        <w:t>Namey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, E. E. (2011) ‘Applying Qualitative Methods in Institutional Research’, </w:t>
      </w:r>
      <w:r w:rsidRPr="00EE028B">
        <w:rPr>
          <w:rFonts w:ascii="Arial" w:hAnsi="Arial" w:cs="Arial"/>
          <w:i/>
          <w:iCs/>
          <w:sz w:val="22"/>
          <w:szCs w:val="22"/>
        </w:rPr>
        <w:t>New Directions for Institutional Research</w:t>
      </w:r>
      <w:r w:rsidRPr="00EE028B">
        <w:rPr>
          <w:rFonts w:ascii="Arial" w:hAnsi="Arial" w:cs="Arial"/>
          <w:sz w:val="22"/>
          <w:szCs w:val="22"/>
        </w:rPr>
        <w:t xml:space="preserve">, 149, </w:t>
      </w:r>
      <w:proofErr w:type="spellStart"/>
      <w:r w:rsidRPr="00EE028B">
        <w:rPr>
          <w:rFonts w:ascii="Arial" w:hAnsi="Arial" w:cs="Arial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sz w:val="22"/>
          <w:szCs w:val="22"/>
        </w:rPr>
        <w:t>. 47-57.</w:t>
      </w:r>
    </w:p>
    <w:p w14:paraId="6756B6FD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Hammersley, M. </w:t>
      </w:r>
      <w:proofErr w:type="gramStart"/>
      <w:r w:rsidRPr="00EE028B">
        <w:rPr>
          <w:rFonts w:ascii="Arial" w:hAnsi="Arial" w:cs="Arial"/>
          <w:sz w:val="22"/>
          <w:szCs w:val="22"/>
        </w:rPr>
        <w:t>a</w:t>
      </w:r>
      <w:proofErr w:type="gramEnd"/>
      <w:r w:rsidRPr="00EE028B">
        <w:rPr>
          <w:rFonts w:ascii="Arial" w:hAnsi="Arial" w:cs="Arial"/>
          <w:sz w:val="22"/>
          <w:szCs w:val="22"/>
        </w:rPr>
        <w:t xml:space="preserve"> Atkinson, P. (2007) </w:t>
      </w:r>
      <w:r w:rsidRPr="00EE028B">
        <w:rPr>
          <w:rFonts w:ascii="Arial" w:hAnsi="Arial" w:cs="Arial"/>
          <w:i/>
          <w:iCs/>
          <w:sz w:val="22"/>
          <w:szCs w:val="22"/>
        </w:rPr>
        <w:t>Ethnography: Principles in practice</w:t>
      </w:r>
      <w:r w:rsidRPr="00EE028B">
        <w:rPr>
          <w:rFonts w:ascii="Arial" w:hAnsi="Arial" w:cs="Arial"/>
          <w:sz w:val="22"/>
          <w:szCs w:val="22"/>
        </w:rPr>
        <w:t>. Routledge.</w:t>
      </w:r>
    </w:p>
    <w:p w14:paraId="04B6E713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Henderlong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J. a Lepper, M. R. (2002) ‘The Effects of Praise on Children's Intrinsic Motivation: A Review and Synthesis’,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Psychological Bulletin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128.5,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tud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. 774–795.</w:t>
      </w:r>
    </w:p>
    <w:p w14:paraId="77CB6B3D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Huebner, E. S. (2004) ‘Research on assessment of life satisfaction of children and adolescents’, </w:t>
      </w:r>
      <w:r w:rsidRPr="00EE028B">
        <w:rPr>
          <w:rFonts w:ascii="Arial" w:hAnsi="Arial" w:cs="Arial"/>
          <w:i/>
          <w:iCs/>
          <w:sz w:val="22"/>
          <w:szCs w:val="22"/>
        </w:rPr>
        <w:t>Guilford Press,</w:t>
      </w:r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. 310-329. </w:t>
      </w:r>
    </w:p>
    <w:p w14:paraId="51DDEADC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Kamins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, M. L. a Dweck, C. S. (1999) ‘Person versus process praise and criticism: Implications for contingent self-worth and coping’, </w:t>
      </w:r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Child Development</w:t>
      </w:r>
      <w:r w:rsidRPr="00EE028B">
        <w:rPr>
          <w:rFonts w:ascii="Arial" w:hAnsi="Arial" w:cs="Arial"/>
          <w:color w:val="0C0C0C"/>
          <w:sz w:val="22"/>
          <w:szCs w:val="22"/>
        </w:rPr>
        <w:t xml:space="preserve">, 70.3,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>. 678–689.</w:t>
      </w:r>
    </w:p>
    <w:p w14:paraId="4987E2BF" w14:textId="77777777" w:rsidR="0013030D" w:rsidRPr="00EE028B" w:rsidRDefault="0013030D" w:rsidP="008556FC">
      <w:pPr>
        <w:pStyle w:val="NormalWeb"/>
        <w:numPr>
          <w:ilvl w:val="0"/>
          <w:numId w:val="10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Krueger, R. A. a Casey, M. A. (2015) </w:t>
      </w:r>
      <w:r w:rsidRPr="00EE028B">
        <w:rPr>
          <w:rFonts w:ascii="Arial" w:hAnsi="Arial" w:cs="Arial"/>
          <w:i/>
          <w:iCs/>
          <w:sz w:val="22"/>
          <w:szCs w:val="22"/>
        </w:rPr>
        <w:t>Focus groups: A practical guide for applied research</w:t>
      </w:r>
      <w:r w:rsidRPr="00EE028B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sz w:val="22"/>
          <w:szCs w:val="22"/>
        </w:rPr>
        <w:t>Llundain</w:t>
      </w:r>
      <w:proofErr w:type="spellEnd"/>
      <w:r w:rsidRPr="00EE028B">
        <w:rPr>
          <w:rFonts w:ascii="Arial" w:hAnsi="Arial" w:cs="Arial"/>
          <w:sz w:val="22"/>
          <w:szCs w:val="22"/>
        </w:rPr>
        <w:t>: Sage.</w:t>
      </w:r>
    </w:p>
    <w:p w14:paraId="7D1297A5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Llywodraeth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Cymru. (2021) </w:t>
      </w:r>
      <w:proofErr w:type="spellStart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Cwricwlwm</w:t>
      </w:r>
      <w:proofErr w:type="spellEnd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i</w:t>
      </w:r>
      <w:proofErr w:type="spellEnd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Gymru</w:t>
      </w:r>
      <w:proofErr w:type="spellEnd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.</w:t>
      </w:r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gael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: </w:t>
      </w:r>
      <w:hyperlink r:id="rId8" w:anchor="cynllunio-cwricwlwm-a'r-pedwar-diben" w:history="1">
        <w:r w:rsidRPr="00EE028B">
          <w:rPr>
            <w:rStyle w:val="Hyperlink"/>
            <w:rFonts w:ascii="Arial" w:hAnsi="Arial" w:cs="Arial"/>
            <w:sz w:val="22"/>
            <w:szCs w:val="22"/>
          </w:rPr>
          <w:t>https://hwb.gov.wales/cwricwlwm-i-gymru/cynllunio-eich-cwricwlwm/datblygu-gweledigaeth-ar-gyfer-dylunio-cwricwlwm/#cynllunio-cwricwlwm-a'r-pedwar-diben</w:t>
        </w:r>
      </w:hyperlink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r w:rsidRPr="00EE028B">
        <w:rPr>
          <w:rFonts w:ascii="Arial" w:hAnsi="Arial" w:cs="Arial"/>
          <w:color w:val="000000"/>
          <w:sz w:val="22"/>
          <w:szCs w:val="22"/>
        </w:rPr>
        <w:t>(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Cyrchwyd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11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Ebrill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2024).</w:t>
      </w:r>
    </w:p>
    <w:p w14:paraId="4D50821D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Llywodraeth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Cymru (2022) </w:t>
      </w:r>
      <w:proofErr w:type="spellStart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Hawliau</w:t>
      </w:r>
      <w:proofErr w:type="spellEnd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 xml:space="preserve"> Plant </w:t>
      </w:r>
      <w:proofErr w:type="spellStart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Nghymru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.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Ar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gael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yn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: </w:t>
      </w:r>
      <w:hyperlink r:id="rId9" w:history="1">
        <w:r w:rsidRPr="00EE028B">
          <w:rPr>
            <w:rStyle w:val="Hyperlink"/>
            <w:rFonts w:ascii="Arial" w:hAnsi="Arial" w:cs="Arial"/>
            <w:sz w:val="22"/>
            <w:szCs w:val="22"/>
          </w:rPr>
          <w:t>https://www.gov.wales/childrens-rights-in-wales</w:t>
        </w:r>
      </w:hyperlink>
      <w:r w:rsidRPr="00EE028B">
        <w:rPr>
          <w:rFonts w:ascii="Arial" w:hAnsi="Arial" w:cs="Arial"/>
          <w:color w:val="000000"/>
          <w:sz w:val="22"/>
          <w:szCs w:val="22"/>
        </w:rPr>
        <w:t xml:space="preserve"> (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Cyrchwyd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11 </w:t>
      </w: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Ebrill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 2024)</w:t>
      </w:r>
    </w:p>
    <w:p w14:paraId="249C5F0A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Maag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J. W. (2001) ‘Rewarded by Punishment: Reflections on the Disuse of Positive Reinforcement in Schools’,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Exceptional Children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67.2,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tud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. 235–248.</w:t>
      </w:r>
    </w:p>
    <w:p w14:paraId="1DF6C792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lastRenderedPageBreak/>
        <w:t xml:space="preserve">Mueller, C. M. a Dweck, C. S. (1998) ‘Praise for Intelligence Can Undermine Children's Motivation and Performance’, </w:t>
      </w:r>
      <w:r w:rsidRPr="00EE028B">
        <w:rPr>
          <w:rFonts w:ascii="Arial" w:hAnsi="Arial" w:cs="Arial"/>
          <w:i/>
          <w:iCs/>
          <w:sz w:val="22"/>
          <w:szCs w:val="22"/>
        </w:rPr>
        <w:t>Journal of Personality and Social Psychology</w:t>
      </w:r>
      <w:r w:rsidRPr="00EE028B">
        <w:rPr>
          <w:rFonts w:ascii="Arial" w:hAnsi="Arial" w:cs="Arial"/>
          <w:sz w:val="22"/>
          <w:szCs w:val="22"/>
        </w:rPr>
        <w:t xml:space="preserve">, 75.1, </w:t>
      </w:r>
      <w:proofErr w:type="spellStart"/>
      <w:r w:rsidRPr="00EE028B">
        <w:rPr>
          <w:rFonts w:ascii="Arial" w:hAnsi="Arial" w:cs="Arial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sz w:val="22"/>
          <w:szCs w:val="22"/>
        </w:rPr>
        <w:t>. 33–52.</w:t>
      </w:r>
    </w:p>
    <w:p w14:paraId="1F52E3B7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Pianta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R. C., Hamre, B. K., &amp; Allen, J. P. (2012) ‘Teacher-student relationships and engagement: Conceptualizing, measuring, and improving the capacity of classroom interactions’ I weld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yn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 xml:space="preserve">S. L. Christenson, A. L. </w:t>
      </w:r>
      <w:proofErr w:type="spellStart"/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Reschly</w:t>
      </w:r>
      <w:proofErr w:type="spellEnd"/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, &amp; C. Wylie (Eds.), Handbook of research on student engagement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tud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. 365-386). </w:t>
      </w:r>
    </w:p>
    <w:p w14:paraId="49F69562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C0C0C"/>
          <w:sz w:val="22"/>
          <w:szCs w:val="22"/>
        </w:rPr>
      </w:pP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Reininger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K. M. a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Pekrun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R. (2021) ‘The Role of Teacher Praise in Students’ Engagement in Mathematics Instruction’,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Learning and Instruction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72,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tud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. 101-427.</w:t>
      </w:r>
    </w:p>
    <w:p w14:paraId="13CDA965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Schoenfeld, A. H. (2013) ‘Classroom observations in theory and practice’, </w:t>
      </w:r>
      <w:r w:rsidRPr="00EE028B">
        <w:rPr>
          <w:rFonts w:ascii="Arial" w:hAnsi="Arial" w:cs="Arial"/>
          <w:i/>
          <w:iCs/>
          <w:sz w:val="22"/>
          <w:szCs w:val="22"/>
        </w:rPr>
        <w:t>Teaching and Teacher Education</w:t>
      </w:r>
      <w:r w:rsidRPr="00EE028B">
        <w:rPr>
          <w:rFonts w:ascii="Arial" w:hAnsi="Arial" w:cs="Arial"/>
          <w:sz w:val="22"/>
          <w:szCs w:val="22"/>
        </w:rPr>
        <w:t xml:space="preserve">, 36, </w:t>
      </w:r>
      <w:proofErr w:type="spellStart"/>
      <w:r w:rsidRPr="00EE028B">
        <w:rPr>
          <w:rFonts w:ascii="Arial" w:hAnsi="Arial" w:cs="Arial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sz w:val="22"/>
          <w:szCs w:val="22"/>
        </w:rPr>
        <w:t>. 3-11.</w:t>
      </w:r>
    </w:p>
    <w:p w14:paraId="53E84488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C0C0C"/>
          <w:sz w:val="22"/>
          <w:szCs w:val="22"/>
        </w:rPr>
      </w:pPr>
      <w:r w:rsidRPr="00EE028B">
        <w:rPr>
          <w:rFonts w:ascii="Arial" w:hAnsi="Arial" w:cs="Arial"/>
          <w:color w:val="0C0C0C"/>
          <w:sz w:val="22"/>
          <w:szCs w:val="22"/>
        </w:rPr>
        <w:t xml:space="preserve">Skinner, E. A. a Belmont, M. J. (1993) ‘Motivation in the classroom: Reciprocal effects of teacher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behavior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 xml:space="preserve"> and student engagement across the school year’, </w:t>
      </w:r>
      <w:r w:rsidRPr="00EE028B">
        <w:rPr>
          <w:rFonts w:ascii="Arial" w:hAnsi="Arial" w:cs="Arial"/>
          <w:i/>
          <w:iCs/>
          <w:color w:val="0C0C0C"/>
          <w:sz w:val="22"/>
          <w:szCs w:val="22"/>
        </w:rPr>
        <w:t>Journal of Educational Psychology</w:t>
      </w:r>
      <w:r w:rsidRPr="00EE028B">
        <w:rPr>
          <w:rFonts w:ascii="Arial" w:hAnsi="Arial" w:cs="Arial"/>
          <w:color w:val="0C0C0C"/>
          <w:sz w:val="22"/>
          <w:szCs w:val="22"/>
        </w:rPr>
        <w:t xml:space="preserve">, 85(4), </w:t>
      </w:r>
      <w:proofErr w:type="spellStart"/>
      <w:r w:rsidRPr="00EE028B">
        <w:rPr>
          <w:rFonts w:ascii="Arial" w:hAnsi="Arial" w:cs="Arial"/>
          <w:color w:val="0C0C0C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color w:val="0C0C0C"/>
          <w:sz w:val="22"/>
          <w:szCs w:val="22"/>
        </w:rPr>
        <w:t>. 571–581.</w:t>
      </w:r>
    </w:p>
    <w:p w14:paraId="109A0221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C0C0C"/>
          <w:sz w:val="22"/>
          <w:szCs w:val="22"/>
        </w:rPr>
      </w:pP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Skinner, E. A., Wellborn, J. G., a Connell, J. P. (1990) ‘What It Takes to Do Well in School and Whether I've Got It: A Process Model of Perceived Control and Children's Engagement and Achievement in School’,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Journal of Educational Psychology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, 82(1),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tud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. 22–32.</w:t>
      </w:r>
    </w:p>
    <w:p w14:paraId="7F5074F7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Smith, J. (2015). "Effective Strategies for Organizing Observation Notes", </w:t>
      </w:r>
      <w:r w:rsidRPr="00EE028B">
        <w:rPr>
          <w:rFonts w:ascii="Arial" w:hAnsi="Arial" w:cs="Arial"/>
          <w:i/>
          <w:iCs/>
          <w:sz w:val="22"/>
          <w:szCs w:val="22"/>
        </w:rPr>
        <w:t>Journal of Educational Research</w:t>
      </w:r>
      <w:r w:rsidRPr="00EE028B">
        <w:rPr>
          <w:rFonts w:ascii="Arial" w:hAnsi="Arial" w:cs="Arial"/>
          <w:sz w:val="22"/>
          <w:szCs w:val="22"/>
        </w:rPr>
        <w:t xml:space="preserve">, 45.2, </w:t>
      </w:r>
      <w:proofErr w:type="spellStart"/>
      <w:r w:rsidRPr="00EE028B">
        <w:rPr>
          <w:rFonts w:ascii="Arial" w:hAnsi="Arial" w:cs="Arial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sz w:val="22"/>
          <w:szCs w:val="22"/>
        </w:rPr>
        <w:t>. 217-230.</w:t>
      </w:r>
    </w:p>
    <w:p w14:paraId="4CA424C9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Smith, J., a Johnson, L. (2020) ‘Exploring Student Preferences for Types of Praise: A Graphical Analysis’, </w:t>
      </w:r>
      <w:r w:rsidRPr="00EE028B">
        <w:rPr>
          <w:rFonts w:ascii="Arial" w:hAnsi="Arial" w:cs="Arial"/>
          <w:i/>
          <w:iCs/>
          <w:sz w:val="22"/>
          <w:szCs w:val="22"/>
        </w:rPr>
        <w:t>Journal of Educational Psychology</w:t>
      </w:r>
      <w:r w:rsidRPr="00EE028B">
        <w:rPr>
          <w:rFonts w:ascii="Arial" w:hAnsi="Arial" w:cs="Arial"/>
          <w:sz w:val="22"/>
          <w:szCs w:val="22"/>
        </w:rPr>
        <w:t xml:space="preserve">, 45.3, </w:t>
      </w:r>
      <w:proofErr w:type="spellStart"/>
      <w:r w:rsidRPr="00EE028B">
        <w:rPr>
          <w:rFonts w:ascii="Arial" w:hAnsi="Arial" w:cs="Arial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sz w:val="22"/>
          <w:szCs w:val="22"/>
        </w:rPr>
        <w:t>. 321-335.</w:t>
      </w:r>
    </w:p>
    <w:p w14:paraId="50241301" w14:textId="77777777" w:rsidR="0013030D" w:rsidRPr="00EE028B" w:rsidRDefault="0013030D" w:rsidP="008556FC">
      <w:pPr>
        <w:pStyle w:val="ListParagraph"/>
        <w:numPr>
          <w:ilvl w:val="0"/>
          <w:numId w:val="10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Smith, J. A. </w:t>
      </w:r>
      <w:proofErr w:type="gramStart"/>
      <w:r w:rsidRPr="00EE028B">
        <w:rPr>
          <w:rFonts w:ascii="Arial" w:hAnsi="Arial" w:cs="Arial"/>
          <w:sz w:val="22"/>
          <w:szCs w:val="22"/>
        </w:rPr>
        <w:t>a</w:t>
      </w:r>
      <w:proofErr w:type="gramEnd"/>
      <w:r w:rsidRPr="00EE028B">
        <w:rPr>
          <w:rFonts w:ascii="Arial" w:hAnsi="Arial" w:cs="Arial"/>
          <w:sz w:val="22"/>
          <w:szCs w:val="22"/>
        </w:rPr>
        <w:t xml:space="preserve"> Osborn, M. (2008) ‘Interpretative phenomenological analysis’,</w:t>
      </w:r>
      <w:r w:rsidRPr="00EE028B">
        <w:rPr>
          <w:rFonts w:ascii="Arial" w:hAnsi="Arial" w:cs="Arial"/>
          <w:i/>
          <w:iCs/>
          <w:sz w:val="22"/>
          <w:szCs w:val="22"/>
        </w:rPr>
        <w:t xml:space="preserve"> J. A. Smith Qualitative psychology: A practical guide to research methods, </w:t>
      </w:r>
      <w:proofErr w:type="spellStart"/>
      <w:r w:rsidRPr="00EE028B">
        <w:rPr>
          <w:rFonts w:ascii="Arial" w:hAnsi="Arial" w:cs="Arial"/>
          <w:sz w:val="22"/>
          <w:szCs w:val="22"/>
        </w:rPr>
        <w:t>tud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. 53-80. </w:t>
      </w:r>
    </w:p>
    <w:p w14:paraId="12F9DAFE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C0C0C"/>
          <w:sz w:val="22"/>
          <w:szCs w:val="22"/>
        </w:rPr>
      </w:pP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Stake, R. E. (1995)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The Art of Case Study Research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.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Llundain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: Sage.</w:t>
      </w:r>
    </w:p>
    <w:p w14:paraId="1652FCA5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D0D0D"/>
          <w:sz w:val="22"/>
          <w:szCs w:val="22"/>
          <w:shd w:val="clear" w:color="auto" w:fill="FFFFFF"/>
        </w:rPr>
      </w:pP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Steinberg, L. (2017)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Adolescence (11th ed.).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 </w:t>
      </w:r>
      <w:proofErr w:type="spellStart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Efrog</w:t>
      </w:r>
      <w:proofErr w:type="spellEnd"/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 Newydd: McGraw-Hill Education.</w:t>
      </w:r>
    </w:p>
    <w:p w14:paraId="08B30C87" w14:textId="77777777" w:rsidR="0013030D" w:rsidRPr="00EE028B" w:rsidRDefault="0013030D" w:rsidP="008556FC">
      <w:pPr>
        <w:pStyle w:val="NormalWeb"/>
        <w:numPr>
          <w:ilvl w:val="0"/>
          <w:numId w:val="10"/>
        </w:numPr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EE028B">
        <w:rPr>
          <w:rFonts w:ascii="Arial" w:hAnsi="Arial" w:cs="Arial"/>
          <w:color w:val="000000"/>
          <w:sz w:val="22"/>
          <w:szCs w:val="22"/>
        </w:rPr>
        <w:t>Sudman</w:t>
      </w:r>
      <w:proofErr w:type="spellEnd"/>
      <w:r w:rsidRPr="00EE028B">
        <w:rPr>
          <w:rFonts w:ascii="Arial" w:hAnsi="Arial" w:cs="Arial"/>
          <w:color w:val="000000"/>
          <w:sz w:val="22"/>
          <w:szCs w:val="22"/>
        </w:rPr>
        <w:t xml:space="preserve">, S. a Bradburn, N. M. (1983) </w:t>
      </w:r>
      <w:r w:rsidRPr="00EE028B">
        <w:rPr>
          <w:rFonts w:ascii="Arial" w:hAnsi="Arial" w:cs="Arial"/>
          <w:i/>
          <w:iCs/>
          <w:color w:val="000000"/>
          <w:sz w:val="22"/>
          <w:szCs w:val="22"/>
        </w:rPr>
        <w:t>Asking questions: A practical guide to questionnaire design</w:t>
      </w:r>
      <w:r w:rsidRPr="00EE028B">
        <w:rPr>
          <w:rFonts w:ascii="Arial" w:hAnsi="Arial" w:cs="Arial"/>
          <w:color w:val="000000"/>
          <w:sz w:val="22"/>
          <w:szCs w:val="22"/>
        </w:rPr>
        <w:t>. San Francisco: Jossey-Bass.</w:t>
      </w:r>
    </w:p>
    <w:p w14:paraId="57F44E90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Tourangeau, R., Rips, L. J., a </w:t>
      </w:r>
      <w:proofErr w:type="spellStart"/>
      <w:r w:rsidRPr="00EE028B">
        <w:rPr>
          <w:rFonts w:ascii="Arial" w:hAnsi="Arial" w:cs="Arial"/>
          <w:sz w:val="22"/>
          <w:szCs w:val="22"/>
        </w:rPr>
        <w:t>Rasinski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, K. (2000) ‘The Psychology of Survey Response’, </w:t>
      </w:r>
      <w:r w:rsidRPr="00EE028B">
        <w:rPr>
          <w:rFonts w:ascii="Arial" w:hAnsi="Arial" w:cs="Arial"/>
          <w:i/>
          <w:iCs/>
          <w:sz w:val="22"/>
          <w:szCs w:val="22"/>
        </w:rPr>
        <w:t>Cambridge University Press.</w:t>
      </w:r>
    </w:p>
    <w:p w14:paraId="5276DB01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22"/>
          <w:szCs w:val="22"/>
        </w:rPr>
      </w:pPr>
      <w:r w:rsidRPr="00EE028B">
        <w:rPr>
          <w:rFonts w:ascii="Arial" w:hAnsi="Arial" w:cs="Arial"/>
          <w:sz w:val="22"/>
          <w:szCs w:val="22"/>
        </w:rPr>
        <w:t xml:space="preserve">Wragg, E. C., a Wragg, C. M. (2001) </w:t>
      </w:r>
      <w:r w:rsidRPr="00EE028B">
        <w:rPr>
          <w:rFonts w:ascii="Arial" w:hAnsi="Arial" w:cs="Arial"/>
          <w:i/>
          <w:iCs/>
          <w:sz w:val="22"/>
          <w:szCs w:val="22"/>
        </w:rPr>
        <w:t>An Introduction to Classroom Observation</w:t>
      </w:r>
      <w:r w:rsidRPr="00EE028B">
        <w:rPr>
          <w:rFonts w:ascii="Arial" w:hAnsi="Arial" w:cs="Arial"/>
          <w:sz w:val="22"/>
          <w:szCs w:val="22"/>
        </w:rPr>
        <w:t>. Routledge.</w:t>
      </w:r>
    </w:p>
    <w:p w14:paraId="34BC9665" w14:textId="77777777" w:rsidR="0013030D" w:rsidRPr="00EE028B" w:rsidRDefault="0013030D" w:rsidP="008556FC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0D0D0D"/>
          <w:sz w:val="22"/>
          <w:szCs w:val="22"/>
          <w:shd w:val="clear" w:color="auto" w:fill="FFFFFF"/>
        </w:rPr>
      </w:pP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 xml:space="preserve">Yin, R. K. (2018). </w:t>
      </w:r>
      <w:r w:rsidRPr="00EE028B">
        <w:rPr>
          <w:rFonts w:ascii="Arial" w:hAnsi="Arial" w:cs="Arial"/>
          <w:i/>
          <w:iCs/>
          <w:color w:val="0D0D0D"/>
          <w:sz w:val="22"/>
          <w:szCs w:val="22"/>
          <w:shd w:val="clear" w:color="auto" w:fill="FFFFFF"/>
        </w:rPr>
        <w:t>Case Study Research and Applications: Design and Methods</w:t>
      </w:r>
      <w:r w:rsidRPr="00EE028B">
        <w:rPr>
          <w:rFonts w:ascii="Arial" w:hAnsi="Arial" w:cs="Arial"/>
          <w:color w:val="0D0D0D"/>
          <w:sz w:val="22"/>
          <w:szCs w:val="22"/>
          <w:shd w:val="clear" w:color="auto" w:fill="FFFFFF"/>
        </w:rPr>
        <w:t>. Sage.</w:t>
      </w:r>
    </w:p>
    <w:p w14:paraId="41E28326" w14:textId="77777777" w:rsidR="0013030D" w:rsidRPr="00EE028B" w:rsidRDefault="0013030D" w:rsidP="008556FC">
      <w:pPr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29CE1635" w14:textId="77777777" w:rsidR="00457534" w:rsidRPr="00EE028B" w:rsidRDefault="00457534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EE028B">
        <w:rPr>
          <w:rFonts w:ascii="Arial" w:hAnsi="Arial" w:cs="Arial"/>
          <w:b/>
          <w:bCs/>
          <w:sz w:val="28"/>
          <w:szCs w:val="28"/>
        </w:rPr>
        <w:t>Atodiadau</w:t>
      </w:r>
      <w:proofErr w:type="spellEnd"/>
    </w:p>
    <w:p w14:paraId="6236BB14" w14:textId="77777777" w:rsidR="0013030D" w:rsidRPr="00EE028B" w:rsidRDefault="0013030D" w:rsidP="008556F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8B3E793" w14:textId="77777777" w:rsidR="0013030D" w:rsidRPr="00EE028B" w:rsidRDefault="0013030D" w:rsidP="008556FC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proofErr w:type="spellStart"/>
      <w:r w:rsidRPr="00EE028B">
        <w:rPr>
          <w:rFonts w:ascii="Arial" w:hAnsi="Arial" w:cs="Arial"/>
          <w:sz w:val="28"/>
          <w:szCs w:val="28"/>
          <w:u w:val="single"/>
        </w:rPr>
        <w:t>Atodiad</w:t>
      </w:r>
      <w:proofErr w:type="spellEnd"/>
      <w:r w:rsidRPr="00EE028B">
        <w:rPr>
          <w:rFonts w:ascii="Arial" w:hAnsi="Arial" w:cs="Arial"/>
          <w:sz w:val="28"/>
          <w:szCs w:val="28"/>
          <w:u w:val="single"/>
        </w:rPr>
        <w:t xml:space="preserve"> 1 </w:t>
      </w:r>
    </w:p>
    <w:p w14:paraId="58C7CF2A" w14:textId="77777777" w:rsidR="0013030D" w:rsidRPr="00EE028B" w:rsidRDefault="0013030D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E028B">
        <w:rPr>
          <w:rFonts w:ascii="Arial" w:hAnsi="Arial" w:cs="Arial"/>
          <w:sz w:val="22"/>
          <w:szCs w:val="22"/>
        </w:rPr>
        <w:t>Llythr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Caniatad</w:t>
      </w:r>
      <w:proofErr w:type="spellEnd"/>
    </w:p>
    <w:p w14:paraId="04635328" w14:textId="77777777" w:rsidR="0013030D" w:rsidRPr="00EE028B" w:rsidRDefault="0013030D" w:rsidP="008556FC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proofErr w:type="spellStart"/>
      <w:r w:rsidRPr="00EE028B">
        <w:rPr>
          <w:rFonts w:ascii="Arial" w:hAnsi="Arial" w:cs="Arial"/>
          <w:sz w:val="28"/>
          <w:szCs w:val="28"/>
          <w:u w:val="single"/>
        </w:rPr>
        <w:t>Atodiad</w:t>
      </w:r>
      <w:proofErr w:type="spellEnd"/>
      <w:r w:rsidRPr="00EE028B">
        <w:rPr>
          <w:rFonts w:ascii="Arial" w:hAnsi="Arial" w:cs="Arial"/>
          <w:sz w:val="28"/>
          <w:szCs w:val="28"/>
          <w:u w:val="single"/>
        </w:rPr>
        <w:t xml:space="preserve"> 2</w:t>
      </w:r>
    </w:p>
    <w:p w14:paraId="7179D149" w14:textId="77777777" w:rsidR="0013030D" w:rsidRPr="00EE028B" w:rsidRDefault="0013030D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E028B">
        <w:rPr>
          <w:rFonts w:ascii="Arial" w:hAnsi="Arial" w:cs="Arial"/>
          <w:sz w:val="22"/>
          <w:szCs w:val="22"/>
        </w:rPr>
        <w:t>Taflen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arsylwi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gwersi</w:t>
      </w:r>
      <w:proofErr w:type="spellEnd"/>
    </w:p>
    <w:p w14:paraId="695EE0B7" w14:textId="77777777" w:rsidR="0013030D" w:rsidRPr="00EE028B" w:rsidRDefault="0013030D" w:rsidP="008556FC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proofErr w:type="spellStart"/>
      <w:r w:rsidRPr="00EE028B">
        <w:rPr>
          <w:rFonts w:ascii="Arial" w:hAnsi="Arial" w:cs="Arial"/>
          <w:sz w:val="28"/>
          <w:szCs w:val="28"/>
          <w:u w:val="single"/>
        </w:rPr>
        <w:t>Atodiad</w:t>
      </w:r>
      <w:proofErr w:type="spellEnd"/>
      <w:r w:rsidRPr="00EE028B">
        <w:rPr>
          <w:rFonts w:ascii="Arial" w:hAnsi="Arial" w:cs="Arial"/>
          <w:sz w:val="28"/>
          <w:szCs w:val="28"/>
          <w:u w:val="single"/>
        </w:rPr>
        <w:t xml:space="preserve"> 3</w:t>
      </w:r>
    </w:p>
    <w:p w14:paraId="77DFCEC7" w14:textId="77777777" w:rsidR="0013030D" w:rsidRPr="00EE028B" w:rsidRDefault="0013030D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E028B">
        <w:rPr>
          <w:rFonts w:ascii="Arial" w:hAnsi="Arial" w:cs="Arial"/>
          <w:sz w:val="22"/>
          <w:szCs w:val="22"/>
        </w:rPr>
        <w:t>Holiadur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anhysbus</w:t>
      </w:r>
      <w:proofErr w:type="spellEnd"/>
    </w:p>
    <w:p w14:paraId="600CA3A0" w14:textId="77777777" w:rsidR="0013030D" w:rsidRPr="00EE028B" w:rsidRDefault="0013030D" w:rsidP="008556FC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proofErr w:type="spellStart"/>
      <w:r w:rsidRPr="00EE028B">
        <w:rPr>
          <w:rFonts w:ascii="Arial" w:hAnsi="Arial" w:cs="Arial"/>
          <w:sz w:val="28"/>
          <w:szCs w:val="28"/>
          <w:u w:val="single"/>
        </w:rPr>
        <w:t>Atodiad</w:t>
      </w:r>
      <w:proofErr w:type="spellEnd"/>
      <w:r w:rsidRPr="00EE028B">
        <w:rPr>
          <w:rFonts w:ascii="Arial" w:hAnsi="Arial" w:cs="Arial"/>
          <w:sz w:val="28"/>
          <w:szCs w:val="28"/>
          <w:u w:val="single"/>
        </w:rPr>
        <w:t xml:space="preserve"> 4</w:t>
      </w:r>
    </w:p>
    <w:p w14:paraId="5FEE0A5D" w14:textId="77777777" w:rsidR="0013030D" w:rsidRPr="00EE028B" w:rsidRDefault="0013030D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E028B">
        <w:rPr>
          <w:rFonts w:ascii="Arial" w:hAnsi="Arial" w:cs="Arial"/>
          <w:sz w:val="22"/>
          <w:szCs w:val="22"/>
        </w:rPr>
        <w:t>Cwestiynau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grwp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ffocws</w:t>
      </w:r>
      <w:proofErr w:type="spellEnd"/>
    </w:p>
    <w:p w14:paraId="4A107870" w14:textId="77777777" w:rsidR="0013030D" w:rsidRPr="00EE028B" w:rsidRDefault="0013030D" w:rsidP="008556FC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proofErr w:type="spellStart"/>
      <w:r w:rsidRPr="00EE028B">
        <w:rPr>
          <w:rFonts w:ascii="Arial" w:hAnsi="Arial" w:cs="Arial"/>
          <w:sz w:val="28"/>
          <w:szCs w:val="28"/>
          <w:u w:val="single"/>
        </w:rPr>
        <w:t>Atodiad</w:t>
      </w:r>
      <w:proofErr w:type="spellEnd"/>
      <w:r w:rsidRPr="00EE028B">
        <w:rPr>
          <w:rFonts w:ascii="Arial" w:hAnsi="Arial" w:cs="Arial"/>
          <w:sz w:val="28"/>
          <w:szCs w:val="28"/>
          <w:u w:val="single"/>
        </w:rPr>
        <w:t xml:space="preserve"> 5</w:t>
      </w:r>
    </w:p>
    <w:p w14:paraId="74E934AE" w14:textId="77777777" w:rsidR="0013030D" w:rsidRDefault="0013030D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EE028B">
        <w:rPr>
          <w:rFonts w:ascii="Arial" w:hAnsi="Arial" w:cs="Arial"/>
          <w:sz w:val="22"/>
          <w:szCs w:val="22"/>
        </w:rPr>
        <w:t>Ffurflen</w:t>
      </w:r>
      <w:proofErr w:type="spellEnd"/>
      <w:r w:rsidRPr="00EE02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E028B">
        <w:rPr>
          <w:rFonts w:ascii="Arial" w:hAnsi="Arial" w:cs="Arial"/>
          <w:sz w:val="22"/>
          <w:szCs w:val="22"/>
        </w:rPr>
        <w:t>Foeseg</w:t>
      </w:r>
      <w:proofErr w:type="spellEnd"/>
    </w:p>
    <w:p w14:paraId="352B213A" w14:textId="7CB67AFB" w:rsidR="007D5784" w:rsidRPr="007D5784" w:rsidRDefault="007D5784" w:rsidP="008556FC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proofErr w:type="spellStart"/>
      <w:r w:rsidRPr="007D5784">
        <w:rPr>
          <w:rFonts w:ascii="Arial" w:hAnsi="Arial" w:cs="Arial"/>
          <w:sz w:val="28"/>
          <w:szCs w:val="28"/>
          <w:u w:val="single"/>
        </w:rPr>
        <w:t>Atodiad</w:t>
      </w:r>
      <w:proofErr w:type="spellEnd"/>
      <w:r w:rsidRPr="007D5784">
        <w:rPr>
          <w:rFonts w:ascii="Arial" w:hAnsi="Arial" w:cs="Arial"/>
          <w:sz w:val="28"/>
          <w:szCs w:val="28"/>
          <w:u w:val="single"/>
        </w:rPr>
        <w:t xml:space="preserve"> 6</w:t>
      </w:r>
    </w:p>
    <w:p w14:paraId="2A6F0BEA" w14:textId="36495AA2" w:rsidR="007D5784" w:rsidRPr="00EE028B" w:rsidRDefault="007D5784" w:rsidP="008556FC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Enghraifft</w:t>
      </w:r>
      <w:proofErr w:type="spellEnd"/>
      <w:r>
        <w:rPr>
          <w:rFonts w:ascii="Arial" w:hAnsi="Arial" w:cs="Arial"/>
          <w:sz w:val="22"/>
          <w:szCs w:val="22"/>
        </w:rPr>
        <w:t xml:space="preserve"> o graff</w:t>
      </w:r>
    </w:p>
    <w:p w14:paraId="3196E8CE" w14:textId="77777777" w:rsidR="00457534" w:rsidRDefault="00457534" w:rsidP="008556FC">
      <w:pPr>
        <w:spacing w:line="360" w:lineRule="auto"/>
      </w:pPr>
    </w:p>
    <w:p w14:paraId="056DE867" w14:textId="77777777" w:rsidR="00457534" w:rsidRDefault="00457534" w:rsidP="008556FC">
      <w:pPr>
        <w:spacing w:line="360" w:lineRule="auto"/>
      </w:pPr>
    </w:p>
    <w:p w14:paraId="6479686B" w14:textId="77777777" w:rsidR="006D70D0" w:rsidRDefault="006D70D0" w:rsidP="008556FC">
      <w:pPr>
        <w:spacing w:line="360" w:lineRule="auto"/>
      </w:pPr>
    </w:p>
    <w:p w14:paraId="20A7C922" w14:textId="77777777" w:rsidR="00AA5C99" w:rsidRDefault="00AA5C99" w:rsidP="008556FC">
      <w:pPr>
        <w:spacing w:line="360" w:lineRule="auto"/>
        <w:rPr>
          <w:rFonts w:ascii="Segoe UI" w:hAnsi="Segoe UI" w:cs="Segoe UI"/>
          <w:color w:val="0D0D0D"/>
          <w:shd w:val="clear" w:color="auto" w:fill="FFFFFF"/>
        </w:rPr>
      </w:pPr>
    </w:p>
    <w:p w14:paraId="5FDBE548" w14:textId="77777777" w:rsidR="00432A54" w:rsidRDefault="00432A54" w:rsidP="008556FC">
      <w:pPr>
        <w:spacing w:line="360" w:lineRule="auto"/>
      </w:pPr>
    </w:p>
    <w:p w14:paraId="11F7E362" w14:textId="77777777" w:rsidR="00AA5C99" w:rsidRDefault="00AA5C99" w:rsidP="008556FC">
      <w:pPr>
        <w:spacing w:line="360" w:lineRule="auto"/>
      </w:pPr>
    </w:p>
    <w:p w14:paraId="6DDAF37A" w14:textId="77777777" w:rsidR="000B1D6F" w:rsidRDefault="000B1D6F" w:rsidP="008556FC">
      <w:pPr>
        <w:spacing w:line="360" w:lineRule="auto"/>
      </w:pPr>
    </w:p>
    <w:p w14:paraId="03BB771A" w14:textId="77777777" w:rsidR="000B1D6F" w:rsidRDefault="000B1D6F" w:rsidP="008556FC">
      <w:pPr>
        <w:spacing w:line="360" w:lineRule="auto"/>
      </w:pPr>
    </w:p>
    <w:p w14:paraId="49D4C396" w14:textId="77777777" w:rsidR="000B1D6F" w:rsidRDefault="000B1D6F" w:rsidP="008556FC">
      <w:pPr>
        <w:spacing w:line="360" w:lineRule="auto"/>
      </w:pPr>
    </w:p>
    <w:p w14:paraId="0260329A" w14:textId="77777777" w:rsidR="000B1D6F" w:rsidRDefault="000B1D6F" w:rsidP="008556FC">
      <w:pPr>
        <w:spacing w:line="360" w:lineRule="auto"/>
      </w:pPr>
    </w:p>
    <w:p w14:paraId="3F820102" w14:textId="77777777" w:rsidR="000B1D6F" w:rsidRDefault="000B1D6F" w:rsidP="008556FC">
      <w:pPr>
        <w:spacing w:line="360" w:lineRule="auto"/>
      </w:pPr>
    </w:p>
    <w:sectPr w:rsidR="000B1D6F" w:rsidSect="00EE028B">
      <w:headerReference w:type="default" r:id="rId10"/>
      <w:footerReference w:type="even" r:id="rId11"/>
      <w:footerReference w:type="default" r:id="rId12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504237" w14:textId="77777777" w:rsidR="006D74C3" w:rsidRDefault="006D74C3" w:rsidP="00FB4BC8">
      <w:r>
        <w:separator/>
      </w:r>
    </w:p>
  </w:endnote>
  <w:endnote w:type="continuationSeparator" w:id="0">
    <w:p w14:paraId="10B2634E" w14:textId="77777777" w:rsidR="006D74C3" w:rsidRDefault="006D74C3" w:rsidP="00FB4B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48357164"/>
      <w:docPartObj>
        <w:docPartGallery w:val="Page Numbers (Bottom of Page)"/>
        <w:docPartUnique/>
      </w:docPartObj>
    </w:sdtPr>
    <w:sdtContent>
      <w:p w14:paraId="1C75789E" w14:textId="76E8D883" w:rsidR="008556FC" w:rsidRDefault="008556FC" w:rsidP="003B6C5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2E16893" w14:textId="77777777" w:rsidR="008556FC" w:rsidRDefault="008556FC" w:rsidP="008556F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74995152"/>
      <w:docPartObj>
        <w:docPartGallery w:val="Page Numbers (Bottom of Page)"/>
        <w:docPartUnique/>
      </w:docPartObj>
    </w:sdtPr>
    <w:sdtContent>
      <w:p w14:paraId="4E017B1D" w14:textId="07942C35" w:rsidR="008556FC" w:rsidRDefault="008556FC" w:rsidP="003B6C5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8FAB528" w14:textId="77777777" w:rsidR="00FB4BC8" w:rsidRDefault="00FB4BC8" w:rsidP="008556FC">
    <w:pPr>
      <w:pStyle w:val="Footer"/>
      <w:ind w:right="360"/>
    </w:pPr>
  </w:p>
  <w:p w14:paraId="350483F1" w14:textId="77777777" w:rsidR="00FB4BC8" w:rsidRDefault="00FB4BC8" w:rsidP="00FB4B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FD0F35" w14:textId="77777777" w:rsidR="006D74C3" w:rsidRDefault="006D74C3" w:rsidP="00FB4BC8">
      <w:r>
        <w:separator/>
      </w:r>
    </w:p>
  </w:footnote>
  <w:footnote w:type="continuationSeparator" w:id="0">
    <w:p w14:paraId="48DD8EE9" w14:textId="77777777" w:rsidR="006D74C3" w:rsidRDefault="006D74C3" w:rsidP="00FB4BC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84A87D" w14:textId="1479A8DD" w:rsidR="00C81474" w:rsidRDefault="00C81474">
    <w:pPr>
      <w:pStyle w:val="Header"/>
    </w:pPr>
    <w:r>
      <w:t>1811664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1310DD"/>
    <w:multiLevelType w:val="multilevel"/>
    <w:tmpl w:val="4CC6B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227B62"/>
    <w:multiLevelType w:val="hybridMultilevel"/>
    <w:tmpl w:val="E780D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7E36FF"/>
    <w:multiLevelType w:val="multilevel"/>
    <w:tmpl w:val="1CF899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F42613"/>
    <w:multiLevelType w:val="multilevel"/>
    <w:tmpl w:val="CEAAE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C9B5957"/>
    <w:multiLevelType w:val="hybridMultilevel"/>
    <w:tmpl w:val="FE9ADE34"/>
    <w:lvl w:ilvl="0" w:tplc="76D652F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5D3A37"/>
    <w:multiLevelType w:val="hybridMultilevel"/>
    <w:tmpl w:val="7A0A3506"/>
    <w:lvl w:ilvl="0" w:tplc="A104896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9C50BD"/>
    <w:multiLevelType w:val="hybridMultilevel"/>
    <w:tmpl w:val="3014FA3A"/>
    <w:lvl w:ilvl="0" w:tplc="318E9082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B829E0"/>
    <w:multiLevelType w:val="hybridMultilevel"/>
    <w:tmpl w:val="50869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047EC0"/>
    <w:multiLevelType w:val="hybridMultilevel"/>
    <w:tmpl w:val="5B567484"/>
    <w:lvl w:ilvl="0" w:tplc="318E9082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Segoe U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B940B3"/>
    <w:multiLevelType w:val="hybridMultilevel"/>
    <w:tmpl w:val="845A06EA"/>
    <w:lvl w:ilvl="0" w:tplc="783E598A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6302450">
    <w:abstractNumId w:val="5"/>
  </w:num>
  <w:num w:numId="2" w16cid:durableId="1071734888">
    <w:abstractNumId w:val="4"/>
  </w:num>
  <w:num w:numId="3" w16cid:durableId="1982344094">
    <w:abstractNumId w:val="8"/>
  </w:num>
  <w:num w:numId="4" w16cid:durableId="829979604">
    <w:abstractNumId w:val="2"/>
  </w:num>
  <w:num w:numId="5" w16cid:durableId="1420520170">
    <w:abstractNumId w:val="6"/>
  </w:num>
  <w:num w:numId="6" w16cid:durableId="1961717237">
    <w:abstractNumId w:val="1"/>
  </w:num>
  <w:num w:numId="7" w16cid:durableId="2083866288">
    <w:abstractNumId w:val="0"/>
  </w:num>
  <w:num w:numId="8" w16cid:durableId="188492247">
    <w:abstractNumId w:val="3"/>
  </w:num>
  <w:num w:numId="9" w16cid:durableId="457381603">
    <w:abstractNumId w:val="9"/>
  </w:num>
  <w:num w:numId="10" w16cid:durableId="85091969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BC8"/>
    <w:rsid w:val="00024F86"/>
    <w:rsid w:val="00026D4D"/>
    <w:rsid w:val="00030DBB"/>
    <w:rsid w:val="00035925"/>
    <w:rsid w:val="00056DD5"/>
    <w:rsid w:val="000A2807"/>
    <w:rsid w:val="000B1D6F"/>
    <w:rsid w:val="000C4B3E"/>
    <w:rsid w:val="000D2D3E"/>
    <w:rsid w:val="0011308F"/>
    <w:rsid w:val="00114BEF"/>
    <w:rsid w:val="0013030D"/>
    <w:rsid w:val="00161020"/>
    <w:rsid w:val="00185BBF"/>
    <w:rsid w:val="00195610"/>
    <w:rsid w:val="001A00D2"/>
    <w:rsid w:val="002037DB"/>
    <w:rsid w:val="00221E42"/>
    <w:rsid w:val="002403C0"/>
    <w:rsid w:val="00293877"/>
    <w:rsid w:val="002D1144"/>
    <w:rsid w:val="002E49B7"/>
    <w:rsid w:val="002F7CD6"/>
    <w:rsid w:val="003152C8"/>
    <w:rsid w:val="00325828"/>
    <w:rsid w:val="00363FE7"/>
    <w:rsid w:val="003B1E05"/>
    <w:rsid w:val="003D0601"/>
    <w:rsid w:val="003D6B12"/>
    <w:rsid w:val="003F4559"/>
    <w:rsid w:val="003F6440"/>
    <w:rsid w:val="003F7A91"/>
    <w:rsid w:val="00403F07"/>
    <w:rsid w:val="00432A54"/>
    <w:rsid w:val="0043312E"/>
    <w:rsid w:val="0043313C"/>
    <w:rsid w:val="00446E0D"/>
    <w:rsid w:val="00457534"/>
    <w:rsid w:val="004762B9"/>
    <w:rsid w:val="004A398A"/>
    <w:rsid w:val="004C1EF0"/>
    <w:rsid w:val="004E1EE1"/>
    <w:rsid w:val="00501082"/>
    <w:rsid w:val="005077DD"/>
    <w:rsid w:val="00531AF3"/>
    <w:rsid w:val="00562874"/>
    <w:rsid w:val="005778E3"/>
    <w:rsid w:val="0058681B"/>
    <w:rsid w:val="006223C8"/>
    <w:rsid w:val="00674117"/>
    <w:rsid w:val="00677F48"/>
    <w:rsid w:val="0068024A"/>
    <w:rsid w:val="006944B2"/>
    <w:rsid w:val="006D11D8"/>
    <w:rsid w:val="006D70D0"/>
    <w:rsid w:val="006D74C3"/>
    <w:rsid w:val="006F1D27"/>
    <w:rsid w:val="006F7A82"/>
    <w:rsid w:val="00715407"/>
    <w:rsid w:val="0071615B"/>
    <w:rsid w:val="00723A41"/>
    <w:rsid w:val="00732CBB"/>
    <w:rsid w:val="007C485D"/>
    <w:rsid w:val="007D5784"/>
    <w:rsid w:val="007E22EA"/>
    <w:rsid w:val="0082008C"/>
    <w:rsid w:val="00827470"/>
    <w:rsid w:val="008378D0"/>
    <w:rsid w:val="0084416B"/>
    <w:rsid w:val="0085013B"/>
    <w:rsid w:val="008556FC"/>
    <w:rsid w:val="00866362"/>
    <w:rsid w:val="008A5B6C"/>
    <w:rsid w:val="008B2B0B"/>
    <w:rsid w:val="008C1B37"/>
    <w:rsid w:val="008F755C"/>
    <w:rsid w:val="009075AB"/>
    <w:rsid w:val="00937111"/>
    <w:rsid w:val="0096132D"/>
    <w:rsid w:val="00A2113A"/>
    <w:rsid w:val="00A23EB9"/>
    <w:rsid w:val="00A51B92"/>
    <w:rsid w:val="00A915E4"/>
    <w:rsid w:val="00AA122D"/>
    <w:rsid w:val="00AA5C99"/>
    <w:rsid w:val="00AB3AD6"/>
    <w:rsid w:val="00AD76F7"/>
    <w:rsid w:val="00B01639"/>
    <w:rsid w:val="00B138EA"/>
    <w:rsid w:val="00B212E6"/>
    <w:rsid w:val="00B56B12"/>
    <w:rsid w:val="00B61E18"/>
    <w:rsid w:val="00B90576"/>
    <w:rsid w:val="00BB3417"/>
    <w:rsid w:val="00BB648C"/>
    <w:rsid w:val="00BD05C5"/>
    <w:rsid w:val="00BE7BC6"/>
    <w:rsid w:val="00C11923"/>
    <w:rsid w:val="00C408EF"/>
    <w:rsid w:val="00C626E2"/>
    <w:rsid w:val="00C81474"/>
    <w:rsid w:val="00C87DE1"/>
    <w:rsid w:val="00CC1DEC"/>
    <w:rsid w:val="00CD17D9"/>
    <w:rsid w:val="00CE2273"/>
    <w:rsid w:val="00D15B77"/>
    <w:rsid w:val="00D46545"/>
    <w:rsid w:val="00D50CAF"/>
    <w:rsid w:val="00DB3827"/>
    <w:rsid w:val="00DD0C63"/>
    <w:rsid w:val="00DD4009"/>
    <w:rsid w:val="00DD6753"/>
    <w:rsid w:val="00DF4172"/>
    <w:rsid w:val="00E513D6"/>
    <w:rsid w:val="00E935F5"/>
    <w:rsid w:val="00EC0391"/>
    <w:rsid w:val="00EC7E1B"/>
    <w:rsid w:val="00EE028B"/>
    <w:rsid w:val="00F0492B"/>
    <w:rsid w:val="00F105DB"/>
    <w:rsid w:val="00F37FCB"/>
    <w:rsid w:val="00FB4BC8"/>
    <w:rsid w:val="00FC39C2"/>
    <w:rsid w:val="00FD182E"/>
    <w:rsid w:val="00FE05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EB4CB9"/>
  <w15:chartTrackingRefBased/>
  <w15:docId w15:val="{0F0D0209-14FA-0C41-84B4-846F88428D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4009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4BC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B4BC8"/>
  </w:style>
  <w:style w:type="paragraph" w:styleId="Footer">
    <w:name w:val="footer"/>
    <w:basedOn w:val="Normal"/>
    <w:link w:val="FooterChar"/>
    <w:uiPriority w:val="99"/>
    <w:unhideWhenUsed/>
    <w:rsid w:val="00FB4BC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B4BC8"/>
  </w:style>
  <w:style w:type="paragraph" w:styleId="ListParagraph">
    <w:name w:val="List Paragraph"/>
    <w:basedOn w:val="Normal"/>
    <w:uiPriority w:val="34"/>
    <w:qFormat/>
    <w:rsid w:val="001610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037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37DB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unhideWhenUsed/>
    <w:rsid w:val="002037DB"/>
    <w:rPr>
      <w:rFonts w:asciiTheme="minorHAnsi" w:eastAsiaTheme="minorHAnsi" w:hAnsiTheme="minorHAnsi" w:cstheme="minorBidi"/>
      <w:kern w:val="2"/>
      <w:sz w:val="20"/>
      <w:szCs w:val="20"/>
      <w:lang w:eastAsia="en-US"/>
      <w14:ligatures w14:val="standardContextual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2037DB"/>
    <w:rPr>
      <w:sz w:val="20"/>
      <w:szCs w:val="20"/>
    </w:rPr>
  </w:style>
  <w:style w:type="character" w:styleId="Emphasis">
    <w:name w:val="Emphasis"/>
    <w:basedOn w:val="DefaultParagraphFont"/>
    <w:uiPriority w:val="20"/>
    <w:qFormat/>
    <w:rsid w:val="008F755C"/>
    <w:rPr>
      <w:i/>
      <w:iCs/>
    </w:rPr>
  </w:style>
  <w:style w:type="paragraph" w:styleId="NormalWeb">
    <w:name w:val="Normal (Web)"/>
    <w:basedOn w:val="Normal"/>
    <w:uiPriority w:val="99"/>
    <w:unhideWhenUsed/>
    <w:rsid w:val="008F755C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8F755C"/>
  </w:style>
  <w:style w:type="paragraph" w:styleId="NoSpacing">
    <w:name w:val="No Spacing"/>
    <w:link w:val="NoSpacingChar"/>
    <w:uiPriority w:val="1"/>
    <w:qFormat/>
    <w:rsid w:val="00EE028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E028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8556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15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87211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862524282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67067205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38405931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786853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0156917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34462262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53618929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71080871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7703957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74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8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3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7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2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25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33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01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23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2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13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7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345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931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94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0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7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146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96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163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396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376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735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5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39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09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770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07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055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9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6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wricwlwm-i-gymru/cynllunio-eich-cwricwlwm/datblygu-gweledigaeth-ar-gyfer-dylunio-cwricwlwm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era.ac.uk/researchers-resources/publications/ethicalguidelines-for-educational-research-2018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childrens-rights-in-wale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380</TotalTime>
  <Pages>16</Pages>
  <Words>5389</Words>
  <Characters>30719</Characters>
  <Application>Microsoft Office Word</Application>
  <DocSecurity>0</DocSecurity>
  <Lines>255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"Beth yw effaith clod fel strategaeth rheoli dosbarth ar ymgysylltiad disgyblion Blwyddyn 7 mewn gwersi hanes?”</vt:lpstr>
    </vt:vector>
  </TitlesOfParts>
  <Company>Prifysgol y Drindod Dewi Sant</Company>
  <LinksUpToDate>false</LinksUpToDate>
  <CharactersWithSpaces>36036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"Beth yw effaith clod fel strategaeth rheoli dosbarth ar ymgysylltiad disgyblion Blwyddyn 7 mewn gwersi hanes?”</dc:title>
  <dc:subject>Aseiniad ECAD7004c</dc:subject>
  <dc:creator>Rhif myfyrwr: 1811664</dc:creator>
  <cp:keywords/>
  <dc:description/>
  <cp:lastModifiedBy>Katie Jenkins</cp:lastModifiedBy>
  <cp:revision>52</cp:revision>
  <dcterms:created xsi:type="dcterms:W3CDTF">2024-03-07T13:27:00Z</dcterms:created>
  <dcterms:modified xsi:type="dcterms:W3CDTF">2024-05-03T09:18:00Z</dcterms:modified>
</cp:coreProperties>
</file>