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DB824" w14:textId="2BEE631F" w:rsidR="009F6DBD" w:rsidRDefault="00543EDD">
      <w:r>
        <w:t xml:space="preserve">I acknowledge the use of CapCut </w:t>
      </w:r>
      <w:r w:rsidR="00BD5101">
        <w:t>(</w:t>
      </w:r>
      <w:hyperlink r:id="rId7" w:history="1">
        <w:r w:rsidR="005E12D6" w:rsidRPr="00E07FAD">
          <w:rPr>
            <w:rStyle w:val="Hyperlink"/>
          </w:rPr>
          <w:t>https://www.capcut.com/my-</w:t>
        </w:r>
        <w:r w:rsidR="005E12D6" w:rsidRPr="00E07FAD">
          <w:rPr>
            <w:rStyle w:val="Hyperlink"/>
          </w:rPr>
          <w:t>e</w:t>
        </w:r>
        <w:r w:rsidR="005E12D6" w:rsidRPr="00E07FAD">
          <w:rPr>
            <w:rStyle w:val="Hyperlink"/>
          </w:rPr>
          <w:t>dit?from_page=landing_page&amp;start_ta</w:t>
        </w:r>
        <w:r w:rsidR="005E12D6" w:rsidRPr="00E07FAD">
          <w:rPr>
            <w:rStyle w:val="Hyperlink"/>
          </w:rPr>
          <w:t>b</w:t>
        </w:r>
        <w:r w:rsidR="005E12D6" w:rsidRPr="00E07FAD">
          <w:rPr>
            <w:rStyle w:val="Hyperlink"/>
          </w:rPr>
          <w:t>=video</w:t>
        </w:r>
      </w:hyperlink>
      <w:r w:rsidR="001509B5">
        <w:t>)</w:t>
      </w:r>
      <w:r w:rsidR="00BD5101">
        <w:t xml:space="preserve"> on </w:t>
      </w:r>
      <w:r w:rsidR="00906F75">
        <w:t xml:space="preserve">16 November 2025 to edit </w:t>
      </w:r>
      <w:r w:rsidR="009E6783">
        <w:t>clips of my video together.</w:t>
      </w:r>
    </w:p>
    <w:p w14:paraId="5DAC680A" w14:textId="355CE58C" w:rsidR="00906F75" w:rsidRDefault="00906F75">
      <w:r w:rsidRPr="00906F75">
        <w:t xml:space="preserve">I confirm that I have not presented any </w:t>
      </w:r>
      <w:r>
        <w:t>AI-generated</w:t>
      </w:r>
      <w:r w:rsidRPr="00906F75">
        <w:t xml:space="preserve"> text as my own work. I confirm I have copies of my drafts, notes, and other resources I used before and after the use of AI tools</w:t>
      </w:r>
      <w:r>
        <w:t>,</w:t>
      </w:r>
      <w:r w:rsidRPr="00906F75">
        <w:t xml:space="preserve"> which I may be asked to provide in evidence.</w:t>
      </w:r>
    </w:p>
    <w:p w14:paraId="63A18669" w14:textId="77777777" w:rsidR="009F6DBD" w:rsidRDefault="009F6DBD"/>
    <w:p w14:paraId="2A0AC2D6" w14:textId="77777777" w:rsidR="009F6DBD" w:rsidRDefault="009F6DBD"/>
    <w:p w14:paraId="54C9B068" w14:textId="77777777" w:rsidR="009F6DBD" w:rsidRDefault="009F6DBD"/>
    <w:p w14:paraId="77B9975C" w14:textId="77777777" w:rsidR="009F6DBD" w:rsidRDefault="009F6DBD"/>
    <w:p w14:paraId="1ACEAC8C" w14:textId="77777777" w:rsidR="009F6DBD" w:rsidRDefault="009F6DBD"/>
    <w:p w14:paraId="6F6D28BE" w14:textId="77777777" w:rsidR="009F6DBD" w:rsidRDefault="009F6DBD"/>
    <w:p w14:paraId="0A4517D2" w14:textId="77777777" w:rsidR="009F6DBD" w:rsidRDefault="009F6DBD"/>
    <w:p w14:paraId="451C7001" w14:textId="77777777" w:rsidR="009F6DBD" w:rsidRDefault="009F6DBD"/>
    <w:p w14:paraId="2CB804BF" w14:textId="77777777" w:rsidR="009F6DBD" w:rsidRDefault="009F6DBD"/>
    <w:p w14:paraId="14FE9692" w14:textId="59660C7F" w:rsidR="009F6DBD" w:rsidRDefault="00486173">
      <w:r>
        <w:t>The link to my video:</w:t>
      </w:r>
      <w:r w:rsidR="00075F16">
        <w:t xml:space="preserve"> </w:t>
      </w:r>
      <w:hyperlink r:id="rId8" w:tgtFrame="_blank" w:tooltip="Original URL: https://youtu.be/Z2b4nY-fH7w?si=D53taK-ynWk1a1hA. Click or tap if you trust this link." w:history="1">
        <w:r w:rsidR="00075F16" w:rsidRPr="00075F16">
          <w:rPr>
            <w:rStyle w:val="Hyperlink"/>
          </w:rPr>
          <w:t>https://youtu.be/Z2b4nY</w:t>
        </w:r>
        <w:r w:rsidR="00075F16" w:rsidRPr="00075F16">
          <w:rPr>
            <w:rStyle w:val="Hyperlink"/>
          </w:rPr>
          <w:t>-</w:t>
        </w:r>
        <w:r w:rsidR="00075F16" w:rsidRPr="00075F16">
          <w:rPr>
            <w:rStyle w:val="Hyperlink"/>
          </w:rPr>
          <w:t>fH7w?si=D53taK-ynWk1a1hA</w:t>
        </w:r>
      </w:hyperlink>
      <w:r w:rsidR="00075F16">
        <w:t xml:space="preserve"> </w:t>
      </w:r>
    </w:p>
    <w:p w14:paraId="7743B5D7" w14:textId="77777777" w:rsidR="009F6DBD" w:rsidRDefault="009F6DBD"/>
    <w:p w14:paraId="5C66A008" w14:textId="77777777" w:rsidR="009F6DBD" w:rsidRDefault="009F6DBD"/>
    <w:p w14:paraId="3796D7DA" w14:textId="77777777" w:rsidR="009F6DBD" w:rsidRDefault="009F6DBD"/>
    <w:p w14:paraId="23E1B496" w14:textId="77777777" w:rsidR="009F6DBD" w:rsidRDefault="009F6DBD"/>
    <w:p w14:paraId="4D14827C" w14:textId="77777777" w:rsidR="009F6DBD" w:rsidRDefault="009F6DBD"/>
    <w:p w14:paraId="481B9176" w14:textId="77777777" w:rsidR="009F6DBD" w:rsidRDefault="009F6DBD"/>
    <w:p w14:paraId="26C793E8" w14:textId="77777777" w:rsidR="009F6DBD" w:rsidRDefault="009F6DBD"/>
    <w:p w14:paraId="01F49FFE" w14:textId="77777777" w:rsidR="009F6DBD" w:rsidRDefault="009F6DBD"/>
    <w:p w14:paraId="48D2477E" w14:textId="77777777" w:rsidR="009F6DBD" w:rsidRDefault="009F6DBD"/>
    <w:p w14:paraId="11B55268" w14:textId="77777777" w:rsidR="009F6DBD" w:rsidRDefault="009F6DBD"/>
    <w:p w14:paraId="1ACFB481" w14:textId="77777777" w:rsidR="009F6DBD" w:rsidRDefault="009F6DBD"/>
    <w:p w14:paraId="21B12429" w14:textId="77777777" w:rsidR="00BD0F28" w:rsidRDefault="00BD0F28"/>
    <w:p w14:paraId="0CA804F5" w14:textId="77777777" w:rsidR="009E6783" w:rsidRDefault="009E6783"/>
    <w:p w14:paraId="0725DF3D" w14:textId="52F1CF79" w:rsidR="00BD0F28" w:rsidRDefault="00BD0F28">
      <w:r>
        <w:lastRenderedPageBreak/>
        <w:t>Script</w:t>
      </w:r>
    </w:p>
    <w:p w14:paraId="4ED3C748" w14:textId="0BD1B553" w:rsidR="008900A4" w:rsidRDefault="008900A4">
      <w:r>
        <w:t xml:space="preserve">The </w:t>
      </w:r>
      <w:r w:rsidR="00A543C6">
        <w:t xml:space="preserve">Little Albert study, conducted by Watson and Rayner (1920), shows an experiment </w:t>
      </w:r>
      <w:r w:rsidR="00804153">
        <w:t xml:space="preserve">based on </w:t>
      </w:r>
      <w:r>
        <w:t>their theory of behaviour.</w:t>
      </w:r>
    </w:p>
    <w:p w14:paraId="70D96BAB" w14:textId="285413A7" w:rsidR="008900A4" w:rsidRDefault="008900A4">
      <w:r>
        <w:t xml:space="preserve">The study is controversial and lacks many strengths, but it has three main strengths. </w:t>
      </w:r>
      <w:r w:rsidR="00E57D92">
        <w:t>According to</w:t>
      </w:r>
      <w:r w:rsidR="00C75772">
        <w:t xml:space="preserve"> Get Revising</w:t>
      </w:r>
      <w:r w:rsidR="00804153">
        <w:t xml:space="preserve"> </w:t>
      </w:r>
      <w:r w:rsidR="00F00068">
        <w:t>2025</w:t>
      </w:r>
      <w:r w:rsidR="00804153">
        <w:t>,</w:t>
      </w:r>
      <w:r w:rsidR="00F00068">
        <w:t xml:space="preserve"> the</w:t>
      </w:r>
      <w:r>
        <w:t xml:space="preserve"> study provided crucial evidence for how classical conditioning may occur in humans and shows an understanding of how phobias can occur in an individual. The Little Albert study is also useful in the history of psychology. Zimbardo (2025) defined it as “one of the most iconic and controversial studies in the history of psychology”.</w:t>
      </w:r>
    </w:p>
    <w:p w14:paraId="61C782A1" w14:textId="487DD287" w:rsidR="003C1AFC" w:rsidRDefault="008900A4" w:rsidP="00BA5D22">
      <w:pPr>
        <w:jc w:val="center"/>
      </w:pPr>
      <w:r>
        <w:t>The limitations largely outweigh the positives for the Little Albert study.</w:t>
      </w:r>
      <w:r w:rsidR="00BA5D22">
        <w:t xml:space="preserve"> Early years say, o</w:t>
      </w:r>
      <w:r>
        <w:t xml:space="preserve">ne limitation is that </w:t>
      </w:r>
      <w:r w:rsidR="003C1AFC">
        <w:t>Albert's</w:t>
      </w:r>
      <w:r>
        <w:t xml:space="preserve"> reactions were inconsistent</w:t>
      </w:r>
      <w:r w:rsidR="003C1AFC">
        <w:t>,</w:t>
      </w:r>
      <w:r>
        <w:t xml:space="preserve"> and the “conditioned” fear seemed to weaken in later sessions</w:t>
      </w:r>
      <w:r w:rsidR="003C1AFC">
        <w:t>. This</w:t>
      </w:r>
      <w:r>
        <w:t xml:space="preserve"> is supported by Powell and Schmaltz (</w:t>
      </w:r>
      <w:r w:rsidR="003C1AFC">
        <w:t>2021)'s</w:t>
      </w:r>
      <w:r>
        <w:t xml:space="preserve"> modern re-analysis of the </w:t>
      </w:r>
      <w:r w:rsidR="003C1AFC">
        <w:t>study, which</w:t>
      </w:r>
      <w:r>
        <w:t xml:space="preserve"> concluded that the results were “ambiguous” and less fearful </w:t>
      </w:r>
      <w:r w:rsidR="003C1AFC">
        <w:t>than</w:t>
      </w:r>
      <w:r>
        <w:t xml:space="preserve"> initially reported.</w:t>
      </w:r>
    </w:p>
    <w:p w14:paraId="2C945A9A" w14:textId="34D6FB45" w:rsidR="008900A4" w:rsidRDefault="00A94DBC">
      <w:r>
        <w:t>Si</w:t>
      </w:r>
      <w:r w:rsidR="00E27B38">
        <w:t xml:space="preserve">mply </w:t>
      </w:r>
      <w:r w:rsidR="00804153">
        <w:t>Psychology</w:t>
      </w:r>
      <w:r w:rsidR="00E27B38">
        <w:t xml:space="preserve"> 2025 suggests,</w:t>
      </w:r>
      <w:r w:rsidR="008900A4">
        <w:t xml:space="preserve"> </w:t>
      </w:r>
      <w:r w:rsidR="00A543C6">
        <w:t>"A second limitation is that the study did not control for pseudo-conditioning, resulting in the possibility that the results may not reflect accurate classical conditioning."</w:t>
      </w:r>
      <w:r w:rsidR="008900A4">
        <w:t xml:space="preserve"> </w:t>
      </w:r>
      <w:r w:rsidR="003C1AFC">
        <w:t>Pseudo-conditioning occurs when a specific subject becomes more expressive with fear or a negative stimulus due to excessive exposure.</w:t>
      </w:r>
    </w:p>
    <w:p w14:paraId="05BBAFBD" w14:textId="5201B830" w:rsidR="003C1AFC" w:rsidRDefault="003C1AFC">
      <w:r>
        <w:t xml:space="preserve">Another limitation </w:t>
      </w:r>
      <w:r w:rsidR="00A94DBC">
        <w:t>suggested by</w:t>
      </w:r>
      <w:r w:rsidR="00F44448">
        <w:t xml:space="preserve"> early years</w:t>
      </w:r>
      <w:r w:rsidR="00804153">
        <w:t xml:space="preserve"> 2025</w:t>
      </w:r>
      <w:r w:rsidR="00A94DBC">
        <w:t xml:space="preserve"> </w:t>
      </w:r>
      <w:r>
        <w:t>is that the sample size of the study can reduce the amount of reliability for the study, as there was only one “participant”. Due to this, there can be no definite answer to whether Albert's responses were due to being conditioned or if they're part of his own individual personality.</w:t>
      </w:r>
    </w:p>
    <w:p w14:paraId="025E2511" w14:textId="70A92143" w:rsidR="003C1AFC" w:rsidRDefault="003C1AFC" w:rsidP="003C1AFC">
      <w:r>
        <w:t>Finally</w:t>
      </w:r>
      <w:r w:rsidR="00F00068">
        <w:t>, Simply Psychology 2025 proposes</w:t>
      </w:r>
      <w:r>
        <w:t xml:space="preserve"> </w:t>
      </w:r>
      <w:r w:rsidR="00F00068">
        <w:t xml:space="preserve">that </w:t>
      </w:r>
      <w:r>
        <w:t xml:space="preserve">the study did not consider </w:t>
      </w:r>
      <w:r w:rsidR="00C27AD4">
        <w:t>Albert's</w:t>
      </w:r>
      <w:r>
        <w:t xml:space="preserve"> growth in maturity </w:t>
      </w:r>
      <w:r w:rsidR="0031015E">
        <w:t>as he was around 9 months for the initial test and 12 months when the final test took place, though this may not be a lot of time</w:t>
      </w:r>
      <w:r w:rsidR="00C27AD4">
        <w:t>,</w:t>
      </w:r>
      <w:r w:rsidR="0031015E">
        <w:t xml:space="preserve"> usually, for an infant</w:t>
      </w:r>
      <w:r w:rsidR="00C27AD4">
        <w:t>,</w:t>
      </w:r>
      <w:r w:rsidR="0031015E">
        <w:t xml:space="preserve"> it is. This meant that it could be unclear as to if his age changes influenced his reactions.</w:t>
      </w:r>
    </w:p>
    <w:p w14:paraId="007D01E5" w14:textId="77777777" w:rsidR="00C27AD4" w:rsidRDefault="00C27AD4" w:rsidP="003C1AFC"/>
    <w:p w14:paraId="5F935BDB" w14:textId="77777777" w:rsidR="00C27AD4" w:rsidRDefault="00C27AD4" w:rsidP="003C1AFC"/>
    <w:p w14:paraId="7CBFE3AC" w14:textId="77777777" w:rsidR="00C27AD4" w:rsidRDefault="00C27AD4" w:rsidP="003C1AFC"/>
    <w:p w14:paraId="30D37DDD" w14:textId="77777777" w:rsidR="00C27AD4" w:rsidRDefault="00C27AD4" w:rsidP="003C1AFC"/>
    <w:p w14:paraId="55F211C2" w14:textId="77777777" w:rsidR="00C27AD4" w:rsidRDefault="00C27AD4" w:rsidP="003C1AFC"/>
    <w:p w14:paraId="10F23169" w14:textId="77777777" w:rsidR="00B6231B" w:rsidRDefault="00B6231B" w:rsidP="003C1AFC"/>
    <w:p w14:paraId="151191EB" w14:textId="77777777" w:rsidR="00C27AD4" w:rsidRDefault="00C27AD4" w:rsidP="003C1AFC"/>
    <w:p w14:paraId="49969819" w14:textId="77777777" w:rsidR="00C27AD4" w:rsidRDefault="00C27AD4" w:rsidP="003C1AFC"/>
    <w:p w14:paraId="129B843C" w14:textId="26F403B7" w:rsidR="00371359" w:rsidRDefault="0055310B" w:rsidP="003C1AFC">
      <w:r>
        <w:rPr>
          <w:noProof/>
        </w:rPr>
        <w:lastRenderedPageBreak/>
        <w:drawing>
          <wp:inline distT="0" distB="0" distL="0" distR="0" wp14:anchorId="7A3F4869" wp14:editId="3638CCF3">
            <wp:extent cx="3019604" cy="1681089"/>
            <wp:effectExtent l="0" t="0" r="0" b="0"/>
            <wp:docPr id="194407708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077084" name="Picture 4" descr="A close-up of a sig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34321" cy="1689282"/>
                    </a:xfrm>
                    <a:prstGeom prst="rect">
                      <a:avLst/>
                    </a:prstGeom>
                  </pic:spPr>
                </pic:pic>
              </a:graphicData>
            </a:graphic>
          </wp:inline>
        </w:drawing>
      </w:r>
    </w:p>
    <w:p w14:paraId="11716FC1" w14:textId="6AD7F996" w:rsidR="00371359" w:rsidRDefault="0055310B" w:rsidP="003C1AFC">
      <w:r>
        <w:rPr>
          <w:noProof/>
        </w:rPr>
        <w:drawing>
          <wp:inline distT="0" distB="0" distL="0" distR="0" wp14:anchorId="7A8EECB2" wp14:editId="7939B745">
            <wp:extent cx="3045655" cy="1698595"/>
            <wp:effectExtent l="0" t="0" r="2540" b="0"/>
            <wp:docPr id="621905803" name="Picture 2" descr="A baby sitting on a blanket with a cat and a baby sitting on a blan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905803" name="Picture 2" descr="A baby sitting on a blanket with a cat and a baby sitting on a blanket&#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3014" cy="1708276"/>
                    </a:xfrm>
                    <a:prstGeom prst="rect">
                      <a:avLst/>
                    </a:prstGeom>
                  </pic:spPr>
                </pic:pic>
              </a:graphicData>
            </a:graphic>
          </wp:inline>
        </w:drawing>
      </w:r>
    </w:p>
    <w:p w14:paraId="68CE1D4D" w14:textId="089FB69A" w:rsidR="00371359" w:rsidRDefault="0055310B" w:rsidP="003C1AFC">
      <w:r>
        <w:rPr>
          <w:noProof/>
        </w:rPr>
        <w:drawing>
          <wp:inline distT="0" distB="0" distL="0" distR="0" wp14:anchorId="722CE56B" wp14:editId="2FE181B5">
            <wp:extent cx="2743200" cy="1526904"/>
            <wp:effectExtent l="0" t="0" r="0" b="0"/>
            <wp:docPr id="170011056" name="Picture 5" descr="A black and whit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11056" name="Picture 5" descr="A black and white text on a white backgroun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61973" cy="1537353"/>
                    </a:xfrm>
                    <a:prstGeom prst="rect">
                      <a:avLst/>
                    </a:prstGeom>
                  </pic:spPr>
                </pic:pic>
              </a:graphicData>
            </a:graphic>
          </wp:inline>
        </w:drawing>
      </w:r>
    </w:p>
    <w:p w14:paraId="2D9B0F56" w14:textId="4BE0CBF6" w:rsidR="00371359" w:rsidRDefault="0055310B" w:rsidP="003C1AFC">
      <w:r>
        <w:rPr>
          <w:noProof/>
        </w:rPr>
        <w:drawing>
          <wp:inline distT="0" distB="0" distL="0" distR="0" wp14:anchorId="09FD6B1F" wp14:editId="16ED7D02">
            <wp:extent cx="2816381" cy="1582615"/>
            <wp:effectExtent l="0" t="0" r="3175" b="0"/>
            <wp:docPr id="382574194" name="Picture 6" descr="A person holding a bl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574194" name="Picture 6" descr="A person holding a block&#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25798" cy="1587907"/>
                    </a:xfrm>
                    <a:prstGeom prst="rect">
                      <a:avLst/>
                    </a:prstGeom>
                  </pic:spPr>
                </pic:pic>
              </a:graphicData>
            </a:graphic>
          </wp:inline>
        </w:drawing>
      </w:r>
    </w:p>
    <w:p w14:paraId="453CD955" w14:textId="719E6258" w:rsidR="00371359" w:rsidRDefault="0055310B" w:rsidP="003C1AFC">
      <w:r>
        <w:rPr>
          <w:noProof/>
        </w:rPr>
        <w:drawing>
          <wp:inline distT="0" distB="0" distL="0" distR="0" wp14:anchorId="7FE6F9AD" wp14:editId="642FC034">
            <wp:extent cx="3069780" cy="1744394"/>
            <wp:effectExtent l="0" t="0" r="0" b="8255"/>
            <wp:docPr id="323499664" name="Picture 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499664" name="Picture 7" descr="A screenshot of a computer screen&#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87770" cy="1754617"/>
                    </a:xfrm>
                    <a:prstGeom prst="rect">
                      <a:avLst/>
                    </a:prstGeom>
                  </pic:spPr>
                </pic:pic>
              </a:graphicData>
            </a:graphic>
          </wp:inline>
        </w:drawing>
      </w:r>
    </w:p>
    <w:p w14:paraId="2147744A" w14:textId="1B2326B7" w:rsidR="00C27AD4" w:rsidRDefault="00C27AD4" w:rsidP="003C1AFC">
      <w:r>
        <w:lastRenderedPageBreak/>
        <w:t>References</w:t>
      </w:r>
    </w:p>
    <w:p w14:paraId="5E5F6C0D" w14:textId="327E5C6D" w:rsidR="00D37A28" w:rsidRDefault="00D37A28" w:rsidP="003C1AFC">
      <w:r>
        <w:t>McLeod, S. (2025). SimplyPsychology:</w:t>
      </w:r>
      <w:r w:rsidRPr="00B6231B">
        <w:rPr>
          <w:i/>
          <w:iCs/>
        </w:rPr>
        <w:t xml:space="preserve"> Little Albert Experiment (Watson &amp; Rayner).</w:t>
      </w:r>
      <w:r>
        <w:t xml:space="preserve"> </w:t>
      </w:r>
      <w:hyperlink r:id="rId14" w:history="1">
        <w:r w:rsidRPr="008C6F98">
          <w:rPr>
            <w:rStyle w:val="Hyperlink"/>
          </w:rPr>
          <w:t>https://www.simplypsychology.org/little-albert.html</w:t>
        </w:r>
      </w:hyperlink>
      <w:r>
        <w:t xml:space="preserve"> </w:t>
      </w:r>
    </w:p>
    <w:p w14:paraId="35859647" w14:textId="31D96936" w:rsidR="00D37A28" w:rsidRDefault="00D37A28" w:rsidP="003C1AFC">
      <w:r>
        <w:t xml:space="preserve">Brodie, K. (2025). Early Years TV: </w:t>
      </w:r>
      <w:r w:rsidRPr="00B6231B">
        <w:rPr>
          <w:i/>
          <w:iCs/>
        </w:rPr>
        <w:t>What Was the Little Albert Experiment? Key Facts &amp; Background</w:t>
      </w:r>
      <w:r>
        <w:t xml:space="preserve">. </w:t>
      </w:r>
      <w:hyperlink r:id="rId15" w:history="1">
        <w:r w:rsidRPr="008C6F98">
          <w:rPr>
            <w:rStyle w:val="Hyperlink"/>
          </w:rPr>
          <w:t>https://www.earlyyears.tv/little-albert-experiment-classic-conditioning-study-explained/</w:t>
        </w:r>
      </w:hyperlink>
      <w:r>
        <w:t xml:space="preserve"> </w:t>
      </w:r>
    </w:p>
    <w:p w14:paraId="3E8AEF76" w14:textId="5A9F1C1B" w:rsidR="00CD0011" w:rsidRDefault="00CD0011" w:rsidP="003C1AFC">
      <w:r>
        <w:t xml:space="preserve">Get Revising. (2025). </w:t>
      </w:r>
      <w:r w:rsidRPr="00B6231B">
        <w:rPr>
          <w:i/>
          <w:iCs/>
        </w:rPr>
        <w:t xml:space="preserve">Watson and Rayner (1920). </w:t>
      </w:r>
      <w:hyperlink r:id="rId16" w:history="1">
        <w:r w:rsidRPr="008C6F98">
          <w:rPr>
            <w:rStyle w:val="Hyperlink"/>
          </w:rPr>
          <w:t>https://getrevising.co.uk/grids/watson-and-rayner-1920-3</w:t>
        </w:r>
      </w:hyperlink>
      <w:r>
        <w:t xml:space="preserve"> </w:t>
      </w:r>
    </w:p>
    <w:p w14:paraId="41FCD853" w14:textId="77D2BC95" w:rsidR="00CD0011" w:rsidRDefault="00CD0011" w:rsidP="003C1AFC">
      <w:r>
        <w:t xml:space="preserve">Zimbardo. (2025). </w:t>
      </w:r>
      <w:r w:rsidRPr="00B6231B">
        <w:rPr>
          <w:i/>
          <w:iCs/>
        </w:rPr>
        <w:t>The Little Albert Experiment-setup, Results, and Psychological Insights</w:t>
      </w:r>
      <w:r>
        <w:t xml:space="preserve">. </w:t>
      </w:r>
      <w:hyperlink r:id="rId17" w:history="1">
        <w:r w:rsidRPr="008C6F98">
          <w:rPr>
            <w:rStyle w:val="Hyperlink"/>
          </w:rPr>
          <w:t>https://www.zimbardo.com/the-little-albert-experiment-setup-results-and-psychological-insights/</w:t>
        </w:r>
      </w:hyperlink>
      <w:r>
        <w:t xml:space="preserve"> </w:t>
      </w:r>
    </w:p>
    <w:p w14:paraId="72CD0DEF" w14:textId="77777777" w:rsidR="00C27AD4" w:rsidRDefault="00C27AD4" w:rsidP="003C1AFC"/>
    <w:p w14:paraId="35E2C11F" w14:textId="59DFD8A9" w:rsidR="00C64D35" w:rsidRDefault="00CC7FAB" w:rsidP="003C1AFC">
      <w:r>
        <w:t>PsychologyOCR</w:t>
      </w:r>
      <w:r w:rsidR="002A38BF">
        <w:t xml:space="preserve">Notes.(2017). </w:t>
      </w:r>
      <w:r w:rsidR="002A38BF" w:rsidRPr="00D176A3">
        <w:rPr>
          <w:i/>
          <w:iCs/>
        </w:rPr>
        <w:t>Strengths and Weaknesses</w:t>
      </w:r>
      <w:r w:rsidR="00F018D7" w:rsidRPr="00D176A3">
        <w:rPr>
          <w:i/>
          <w:iCs/>
        </w:rPr>
        <w:t xml:space="preserve"> </w:t>
      </w:r>
      <w:r w:rsidR="00F018D7">
        <w:t>[Image].</w:t>
      </w:r>
      <w:r w:rsidR="00CB6439">
        <w:t xml:space="preserve"> PsychologyOCRNotes.</w:t>
      </w:r>
      <w:r w:rsidR="00FB2C31">
        <w:t xml:space="preserve"> </w:t>
      </w:r>
      <w:hyperlink r:id="rId18" w:history="1">
        <w:r w:rsidR="00D63ED8" w:rsidRPr="00E07FAD">
          <w:rPr>
            <w:rStyle w:val="Hyperlink"/>
          </w:rPr>
          <w:t>https://psychologyocrnotes.b</w:t>
        </w:r>
        <w:r w:rsidR="00D63ED8" w:rsidRPr="00E07FAD">
          <w:rPr>
            <w:rStyle w:val="Hyperlink"/>
          </w:rPr>
          <w:t>l</w:t>
        </w:r>
        <w:r w:rsidR="00D63ED8" w:rsidRPr="00E07FAD">
          <w:rPr>
            <w:rStyle w:val="Hyperlink"/>
          </w:rPr>
          <w:t>ogspot.com/2017/11/and-of-behaviourist-perspective_29.html</w:t>
        </w:r>
      </w:hyperlink>
      <w:r w:rsidR="00D63ED8">
        <w:t xml:space="preserve"> </w:t>
      </w:r>
    </w:p>
    <w:p w14:paraId="33CF75CB" w14:textId="556D6899" w:rsidR="00D63ED8" w:rsidRDefault="00681C63" w:rsidP="003C1AFC">
      <w:r>
        <w:t xml:space="preserve">Giacomazzo, B. </w:t>
      </w:r>
      <w:r w:rsidR="009107E4">
        <w:t xml:space="preserve">(2023). </w:t>
      </w:r>
      <w:r w:rsidR="00D26596" w:rsidRPr="00D176A3">
        <w:rPr>
          <w:i/>
          <w:iCs/>
        </w:rPr>
        <w:t xml:space="preserve">Little </w:t>
      </w:r>
      <w:r w:rsidR="003A2F61" w:rsidRPr="00D176A3">
        <w:rPr>
          <w:i/>
          <w:iCs/>
        </w:rPr>
        <w:t>Albert</w:t>
      </w:r>
      <w:r w:rsidR="00D26596" w:rsidRPr="00D176A3">
        <w:rPr>
          <w:i/>
          <w:iCs/>
        </w:rPr>
        <w:t xml:space="preserve"> experiment</w:t>
      </w:r>
      <w:r w:rsidR="00D26596">
        <w:t xml:space="preserve"> [photograph</w:t>
      </w:r>
      <w:r w:rsidR="003A2F61">
        <w:t xml:space="preserve">]. </w:t>
      </w:r>
      <w:r w:rsidR="001642AC">
        <w:t xml:space="preserve">All that’s interesting. </w:t>
      </w:r>
      <w:hyperlink r:id="rId19" w:history="1">
        <w:r w:rsidR="00C41F06" w:rsidRPr="00E07FAD">
          <w:rPr>
            <w:rStyle w:val="Hyperlink"/>
          </w:rPr>
          <w:t>https://</w:t>
        </w:r>
        <w:r w:rsidR="00C41F06" w:rsidRPr="00E07FAD">
          <w:rPr>
            <w:rStyle w:val="Hyperlink"/>
          </w:rPr>
          <w:t>allthatsinteresting.com/little-albert-experim</w:t>
        </w:r>
        <w:r w:rsidR="00C41F06" w:rsidRPr="00E07FAD">
          <w:rPr>
            <w:rStyle w:val="Hyperlink"/>
          </w:rPr>
          <w:t>e</w:t>
        </w:r>
        <w:r w:rsidR="00C41F06" w:rsidRPr="00E07FAD">
          <w:rPr>
            <w:rStyle w:val="Hyperlink"/>
          </w:rPr>
          <w:t>nt</w:t>
        </w:r>
      </w:hyperlink>
      <w:r w:rsidR="00C41F06">
        <w:t xml:space="preserve"> </w:t>
      </w:r>
    </w:p>
    <w:p w14:paraId="1237575A" w14:textId="365E4889" w:rsidR="00D176A3" w:rsidRDefault="003B55A3" w:rsidP="003C1AFC">
      <w:r>
        <w:t>Khaleeq, M</w:t>
      </w:r>
      <w:r w:rsidR="00320C2D">
        <w:t>. (2025</w:t>
      </w:r>
      <w:r w:rsidR="00320C2D" w:rsidRPr="00B6231B">
        <w:t>).</w:t>
      </w:r>
      <w:r w:rsidR="00083F16" w:rsidRPr="00B6231B">
        <w:t xml:space="preserve"> </w:t>
      </w:r>
      <w:r w:rsidR="00083F16" w:rsidRPr="00B6231B">
        <w:rPr>
          <w:i/>
          <w:iCs/>
        </w:rPr>
        <w:t xml:space="preserve">Strength icon </w:t>
      </w:r>
      <w:r w:rsidR="00083F16">
        <w:t xml:space="preserve">[image]. Vecteezy. </w:t>
      </w:r>
      <w:hyperlink r:id="rId20" w:history="1">
        <w:r w:rsidR="002E468D" w:rsidRPr="00E07FAD">
          <w:rPr>
            <w:rStyle w:val="Hyperlink"/>
          </w:rPr>
          <w:t>https://</w:t>
        </w:r>
        <w:r w:rsidR="002E468D" w:rsidRPr="00E07FAD">
          <w:rPr>
            <w:rStyle w:val="Hyperlink"/>
          </w:rPr>
          <w:t>w</w:t>
        </w:r>
        <w:r w:rsidR="002E468D" w:rsidRPr="00E07FAD">
          <w:rPr>
            <w:rStyle w:val="Hyperlink"/>
          </w:rPr>
          <w:t>w</w:t>
        </w:r>
        <w:r w:rsidR="002E468D" w:rsidRPr="00E07FAD">
          <w:rPr>
            <w:rStyle w:val="Hyperlink"/>
          </w:rPr>
          <w:t>w.vecteezy.com/vector-art/25725777-strength-icon-design</w:t>
        </w:r>
      </w:hyperlink>
      <w:r w:rsidR="002E468D">
        <w:t xml:space="preserve"> </w:t>
      </w:r>
    </w:p>
    <w:p w14:paraId="6926DB0A" w14:textId="72D880A2" w:rsidR="00F21145" w:rsidRDefault="0091076D" w:rsidP="003C1AFC">
      <w:r>
        <w:t xml:space="preserve">Boneandpayne. (2025). </w:t>
      </w:r>
      <w:r w:rsidRPr="00B6231B">
        <w:rPr>
          <w:i/>
          <w:iCs/>
        </w:rPr>
        <w:t>Limitations</w:t>
      </w:r>
      <w:r>
        <w:t xml:space="preserve"> [image]. Boneandpayne</w:t>
      </w:r>
      <w:r w:rsidR="001351A8">
        <w:t xml:space="preserve">. </w:t>
      </w:r>
      <w:hyperlink r:id="rId21" w:history="1">
        <w:r w:rsidR="00204FBA" w:rsidRPr="00E07FAD">
          <w:rPr>
            <w:rStyle w:val="Hyperlink"/>
          </w:rPr>
          <w:t>https://</w:t>
        </w:r>
        <w:r w:rsidR="00204FBA" w:rsidRPr="00E07FAD">
          <w:rPr>
            <w:rStyle w:val="Hyperlink"/>
          </w:rPr>
          <w:t>www.boneandpayne.co.uk/the-importantance-of-li</w:t>
        </w:r>
        <w:r w:rsidR="00204FBA" w:rsidRPr="00E07FAD">
          <w:rPr>
            <w:rStyle w:val="Hyperlink"/>
          </w:rPr>
          <w:t>m</w:t>
        </w:r>
        <w:r w:rsidR="00204FBA" w:rsidRPr="00E07FAD">
          <w:rPr>
            <w:rStyle w:val="Hyperlink"/>
          </w:rPr>
          <w:t>itation/</w:t>
        </w:r>
      </w:hyperlink>
      <w:r w:rsidR="00204FBA">
        <w:t xml:space="preserve"> </w:t>
      </w:r>
    </w:p>
    <w:p w14:paraId="0C2899AC" w14:textId="2261AD97" w:rsidR="00AE4ADA" w:rsidRDefault="00B6231B" w:rsidP="003C1AFC">
      <w:r>
        <w:t>Keeley, D.</w:t>
      </w:r>
      <w:r w:rsidR="00540315">
        <w:t xml:space="preserve"> (2025). </w:t>
      </w:r>
      <w:r w:rsidR="00540315" w:rsidRPr="00B6231B">
        <w:rPr>
          <w:i/>
          <w:iCs/>
        </w:rPr>
        <w:t>Limitations</w:t>
      </w:r>
      <w:r w:rsidR="00540315">
        <w:t xml:space="preserve"> [image]. Macro</w:t>
      </w:r>
      <w:r w:rsidR="00A776AF">
        <w:t xml:space="preserve"> Recruitment. </w:t>
      </w:r>
      <w:hyperlink r:id="rId22" w:history="1">
        <w:r w:rsidR="00612DA7" w:rsidRPr="00E07FAD">
          <w:rPr>
            <w:rStyle w:val="Hyperlink"/>
          </w:rPr>
          <w:t>https://</w:t>
        </w:r>
        <w:r w:rsidR="00612DA7" w:rsidRPr="00E07FAD">
          <w:rPr>
            <w:rStyle w:val="Hyperlink"/>
          </w:rPr>
          <w:t>www.macrorecruitment.com.au/hr-tool</w:t>
        </w:r>
        <w:r w:rsidR="00612DA7" w:rsidRPr="00E07FAD">
          <w:rPr>
            <w:rStyle w:val="Hyperlink"/>
          </w:rPr>
          <w:t>k</w:t>
        </w:r>
        <w:r w:rsidR="00612DA7" w:rsidRPr="00E07FAD">
          <w:rPr>
            <w:rStyle w:val="Hyperlink"/>
          </w:rPr>
          <w:t>it/possible-limitations-of-high-i/</w:t>
        </w:r>
      </w:hyperlink>
      <w:r w:rsidR="00612DA7">
        <w:t xml:space="preserve"> </w:t>
      </w:r>
    </w:p>
    <w:p w14:paraId="6011AB24" w14:textId="2E09F029" w:rsidR="00D63ED8" w:rsidRDefault="00B82506" w:rsidP="003C1AFC">
      <w:r>
        <w:t>Cap</w:t>
      </w:r>
      <w:r w:rsidR="003555A5">
        <w:t>C</w:t>
      </w:r>
      <w:r>
        <w:t xml:space="preserve">ut. (2025). </w:t>
      </w:r>
      <w:hyperlink r:id="rId23" w:history="1">
        <w:r w:rsidR="001509B5" w:rsidRPr="00E07FAD">
          <w:rPr>
            <w:rStyle w:val="Hyperlink"/>
          </w:rPr>
          <w:t>https://www.capcut.com/my-edit?from_page=landing_page&amp;start_tab=video</w:t>
        </w:r>
      </w:hyperlink>
    </w:p>
    <w:p w14:paraId="27C366B7" w14:textId="1A08D758" w:rsidR="008929AA" w:rsidRDefault="003555A5" w:rsidP="003C1AFC">
      <w:r>
        <w:t>YouTube</w:t>
      </w:r>
      <w:r w:rsidR="008929AA">
        <w:t xml:space="preserve">. (2025). </w:t>
      </w:r>
      <w:hyperlink r:id="rId24" w:history="1">
        <w:r w:rsidR="00BF4CD3" w:rsidRPr="00E07FAD">
          <w:rPr>
            <w:rStyle w:val="Hyperlink"/>
          </w:rPr>
          <w:t>https://www.yout</w:t>
        </w:r>
        <w:r w:rsidR="00BF4CD3" w:rsidRPr="00E07FAD">
          <w:rPr>
            <w:rStyle w:val="Hyperlink"/>
          </w:rPr>
          <w:t>u</w:t>
        </w:r>
        <w:r w:rsidR="00BF4CD3" w:rsidRPr="00E07FAD">
          <w:rPr>
            <w:rStyle w:val="Hyperlink"/>
          </w:rPr>
          <w:t>be.com</w:t>
        </w:r>
      </w:hyperlink>
    </w:p>
    <w:p w14:paraId="1381FF25" w14:textId="77777777" w:rsidR="00BF4CD3" w:rsidRPr="003C1AFC" w:rsidRDefault="00BF4CD3" w:rsidP="003C1AFC"/>
    <w:sectPr w:rsidR="00BF4CD3" w:rsidRPr="003C1A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0A4"/>
    <w:rsid w:val="00044C59"/>
    <w:rsid w:val="00075F16"/>
    <w:rsid w:val="00083F16"/>
    <w:rsid w:val="00092563"/>
    <w:rsid w:val="001351A8"/>
    <w:rsid w:val="001509B5"/>
    <w:rsid w:val="001642AC"/>
    <w:rsid w:val="001B6A6A"/>
    <w:rsid w:val="00204FBA"/>
    <w:rsid w:val="00264FE0"/>
    <w:rsid w:val="002A38BF"/>
    <w:rsid w:val="002E1333"/>
    <w:rsid w:val="002E468D"/>
    <w:rsid w:val="0031015E"/>
    <w:rsid w:val="00320C2D"/>
    <w:rsid w:val="003555A5"/>
    <w:rsid w:val="00371359"/>
    <w:rsid w:val="003A2F61"/>
    <w:rsid w:val="003B55A3"/>
    <w:rsid w:val="003C1AFC"/>
    <w:rsid w:val="003D0C3A"/>
    <w:rsid w:val="0047289A"/>
    <w:rsid w:val="00486173"/>
    <w:rsid w:val="004E0B29"/>
    <w:rsid w:val="00540315"/>
    <w:rsid w:val="00543EDD"/>
    <w:rsid w:val="0055310B"/>
    <w:rsid w:val="005E12D6"/>
    <w:rsid w:val="006103D8"/>
    <w:rsid w:val="00612DA7"/>
    <w:rsid w:val="00681C63"/>
    <w:rsid w:val="006A30DA"/>
    <w:rsid w:val="007B1373"/>
    <w:rsid w:val="00804153"/>
    <w:rsid w:val="008413FD"/>
    <w:rsid w:val="008725AB"/>
    <w:rsid w:val="008900A4"/>
    <w:rsid w:val="00890190"/>
    <w:rsid w:val="008929AA"/>
    <w:rsid w:val="00906F75"/>
    <w:rsid w:val="0091076D"/>
    <w:rsid w:val="009107E4"/>
    <w:rsid w:val="009626B8"/>
    <w:rsid w:val="009E6783"/>
    <w:rsid w:val="009F6DBD"/>
    <w:rsid w:val="00A01F78"/>
    <w:rsid w:val="00A543C6"/>
    <w:rsid w:val="00A776AF"/>
    <w:rsid w:val="00A86C3E"/>
    <w:rsid w:val="00A93318"/>
    <w:rsid w:val="00A94DBC"/>
    <w:rsid w:val="00AE4ADA"/>
    <w:rsid w:val="00B6231B"/>
    <w:rsid w:val="00B82506"/>
    <w:rsid w:val="00BA5D22"/>
    <w:rsid w:val="00BD0F28"/>
    <w:rsid w:val="00BD5101"/>
    <w:rsid w:val="00BF4CD3"/>
    <w:rsid w:val="00C27AD4"/>
    <w:rsid w:val="00C41F06"/>
    <w:rsid w:val="00C6421F"/>
    <w:rsid w:val="00C64D35"/>
    <w:rsid w:val="00C75772"/>
    <w:rsid w:val="00CB6439"/>
    <w:rsid w:val="00CC7FAB"/>
    <w:rsid w:val="00CD0011"/>
    <w:rsid w:val="00D176A3"/>
    <w:rsid w:val="00D26596"/>
    <w:rsid w:val="00D37A28"/>
    <w:rsid w:val="00D568CE"/>
    <w:rsid w:val="00D63ED8"/>
    <w:rsid w:val="00D6701A"/>
    <w:rsid w:val="00D8765A"/>
    <w:rsid w:val="00E27B38"/>
    <w:rsid w:val="00E57D92"/>
    <w:rsid w:val="00F00068"/>
    <w:rsid w:val="00F018D7"/>
    <w:rsid w:val="00F21145"/>
    <w:rsid w:val="00F44448"/>
    <w:rsid w:val="00FB2C31"/>
    <w:rsid w:val="00FB2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68CF98"/>
  <w15:chartTrackingRefBased/>
  <w15:docId w15:val="{DDF71078-D31E-4C09-ACAB-E41CF9442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00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00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00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00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00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00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00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00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00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00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00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00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00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00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00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00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00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00A4"/>
    <w:rPr>
      <w:rFonts w:eastAsiaTheme="majorEastAsia" w:cstheme="majorBidi"/>
      <w:color w:val="272727" w:themeColor="text1" w:themeTint="D8"/>
    </w:rPr>
  </w:style>
  <w:style w:type="paragraph" w:styleId="Title">
    <w:name w:val="Title"/>
    <w:basedOn w:val="Normal"/>
    <w:next w:val="Normal"/>
    <w:link w:val="TitleChar"/>
    <w:uiPriority w:val="10"/>
    <w:qFormat/>
    <w:rsid w:val="008900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00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00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00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00A4"/>
    <w:pPr>
      <w:spacing w:before="160"/>
      <w:jc w:val="center"/>
    </w:pPr>
    <w:rPr>
      <w:i/>
      <w:iCs/>
      <w:color w:val="404040" w:themeColor="text1" w:themeTint="BF"/>
    </w:rPr>
  </w:style>
  <w:style w:type="character" w:customStyle="1" w:styleId="QuoteChar">
    <w:name w:val="Quote Char"/>
    <w:basedOn w:val="DefaultParagraphFont"/>
    <w:link w:val="Quote"/>
    <w:uiPriority w:val="29"/>
    <w:rsid w:val="008900A4"/>
    <w:rPr>
      <w:i/>
      <w:iCs/>
      <w:color w:val="404040" w:themeColor="text1" w:themeTint="BF"/>
    </w:rPr>
  </w:style>
  <w:style w:type="paragraph" w:styleId="ListParagraph">
    <w:name w:val="List Paragraph"/>
    <w:basedOn w:val="Normal"/>
    <w:uiPriority w:val="34"/>
    <w:qFormat/>
    <w:rsid w:val="008900A4"/>
    <w:pPr>
      <w:ind w:left="720"/>
      <w:contextualSpacing/>
    </w:pPr>
  </w:style>
  <w:style w:type="character" w:styleId="IntenseEmphasis">
    <w:name w:val="Intense Emphasis"/>
    <w:basedOn w:val="DefaultParagraphFont"/>
    <w:uiPriority w:val="21"/>
    <w:qFormat/>
    <w:rsid w:val="008900A4"/>
    <w:rPr>
      <w:i/>
      <w:iCs/>
      <w:color w:val="0F4761" w:themeColor="accent1" w:themeShade="BF"/>
    </w:rPr>
  </w:style>
  <w:style w:type="paragraph" w:styleId="IntenseQuote">
    <w:name w:val="Intense Quote"/>
    <w:basedOn w:val="Normal"/>
    <w:next w:val="Normal"/>
    <w:link w:val="IntenseQuoteChar"/>
    <w:uiPriority w:val="30"/>
    <w:qFormat/>
    <w:rsid w:val="008900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00A4"/>
    <w:rPr>
      <w:i/>
      <w:iCs/>
      <w:color w:val="0F4761" w:themeColor="accent1" w:themeShade="BF"/>
    </w:rPr>
  </w:style>
  <w:style w:type="character" w:styleId="IntenseReference">
    <w:name w:val="Intense Reference"/>
    <w:basedOn w:val="DefaultParagraphFont"/>
    <w:uiPriority w:val="32"/>
    <w:qFormat/>
    <w:rsid w:val="008900A4"/>
    <w:rPr>
      <w:b/>
      <w:bCs/>
      <w:smallCaps/>
      <w:color w:val="0F4761" w:themeColor="accent1" w:themeShade="BF"/>
      <w:spacing w:val="5"/>
    </w:rPr>
  </w:style>
  <w:style w:type="character" w:styleId="Hyperlink">
    <w:name w:val="Hyperlink"/>
    <w:basedOn w:val="DefaultParagraphFont"/>
    <w:uiPriority w:val="99"/>
    <w:unhideWhenUsed/>
    <w:rsid w:val="00C27AD4"/>
    <w:rPr>
      <w:color w:val="467886" w:themeColor="hyperlink"/>
      <w:u w:val="single"/>
    </w:rPr>
  </w:style>
  <w:style w:type="character" w:styleId="FollowedHyperlink">
    <w:name w:val="FollowedHyperlink"/>
    <w:basedOn w:val="DefaultParagraphFont"/>
    <w:uiPriority w:val="99"/>
    <w:semiHidden/>
    <w:unhideWhenUsed/>
    <w:rsid w:val="00C27AD4"/>
    <w:rPr>
      <w:color w:val="96607D" w:themeColor="followedHyperlink"/>
      <w:u w:val="single"/>
    </w:rPr>
  </w:style>
  <w:style w:type="character" w:styleId="UnresolvedMention">
    <w:name w:val="Unresolved Mention"/>
    <w:basedOn w:val="DefaultParagraphFont"/>
    <w:uiPriority w:val="99"/>
    <w:semiHidden/>
    <w:unhideWhenUsed/>
    <w:rsid w:val="00D37A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youtu.be%2FZ2b4nY-fH7w%3Fsi%3DD53taK-ynWk1a1hA&amp;data=05%7C02%7C2502342%40student.uwtsd.ac.uk%7C7c978eaea2ea40b96f0a08de26db7afc%7C4e0f11f9046e45059cb8db2152311e21%7C0%7C0%7C638990921256527783%7CUnknown%7CTWFpbGZsb3d8eyJFbXB0eU1hcGkiOnRydWUsIlYiOiIwLjAuMDAwMCIsIlAiOiJXaW4zMiIsIkFOIjoiTWFpbCIsIldUIjoyfQ%3D%3D%7C0%7C%7C%7C&amp;sdata=xHexLLOrs1bIC9odWQ31QFl5V957PM4z2NFf6Wj1GdE%3D&amp;reserved=0" TargetMode="External"/><Relationship Id="rId13" Type="http://schemas.openxmlformats.org/officeDocument/2006/relationships/image" Target="media/image5.png"/><Relationship Id="rId18" Type="http://schemas.openxmlformats.org/officeDocument/2006/relationships/hyperlink" Target="https://psychologyocrnotes.blogspot.com/2017/11/and-of-behaviourist-perspective_29.html"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boneandpayne.co.uk/the-importantance-of-limitation/" TargetMode="External"/><Relationship Id="rId7" Type="http://schemas.openxmlformats.org/officeDocument/2006/relationships/hyperlink" Target="https://www.capcut.com/my-edit?from_page=landing_page&amp;start_tab=video" TargetMode="External"/><Relationship Id="rId12" Type="http://schemas.openxmlformats.org/officeDocument/2006/relationships/image" Target="media/image4.png"/><Relationship Id="rId17" Type="http://schemas.openxmlformats.org/officeDocument/2006/relationships/hyperlink" Target="https://www.zimbardo.com/the-little-albert-experiment-setup-results-and-psychological-insight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getrevising.co.uk/grids/watson-and-rayner-1920-3" TargetMode="External"/><Relationship Id="rId20" Type="http://schemas.openxmlformats.org/officeDocument/2006/relationships/hyperlink" Target="https://www.vecteezy.com/vector-art/25725777-strength-icon-desig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youtube.com" TargetMode="External"/><Relationship Id="rId5" Type="http://schemas.openxmlformats.org/officeDocument/2006/relationships/settings" Target="settings.xml"/><Relationship Id="rId15" Type="http://schemas.openxmlformats.org/officeDocument/2006/relationships/hyperlink" Target="https://www.earlyyears.tv/little-albert-experiment-classic-conditioning-study-explained/" TargetMode="External"/><Relationship Id="rId23" Type="http://schemas.openxmlformats.org/officeDocument/2006/relationships/hyperlink" Target="https://www.capcut.com/my-edit?from_page=landing_page&amp;start_tab=video" TargetMode="External"/><Relationship Id="rId10" Type="http://schemas.openxmlformats.org/officeDocument/2006/relationships/image" Target="media/image2.png"/><Relationship Id="rId19" Type="http://schemas.openxmlformats.org/officeDocument/2006/relationships/hyperlink" Target="https://allthatsinteresting.com/little-albert-experimen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implypsychology.org/little-albert.html" TargetMode="External"/><Relationship Id="rId22" Type="http://schemas.openxmlformats.org/officeDocument/2006/relationships/hyperlink" Target="https://www.macrorecruitment.com.au/hr-toolkit/possible-limitations-of-high-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2677915dead03fc856ddf0bbb91e9620">
  <xsd:schema xmlns:xsd="http://www.w3.org/2001/XMLSchema" xmlns:xs="http://www.w3.org/2001/XMLSchema" xmlns:p="http://schemas.microsoft.com/office/2006/metadata/properties" xmlns:ns3="b4f9f7ee-5770-4a14-8925-17f3d16e50b7" targetNamespace="http://schemas.microsoft.com/office/2006/metadata/properties" ma:root="true" ma:fieldsID="5b573f496e6a5d2388bd85a78104d33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23240A8-5C0A-4611-9D54-D636F4ABE636}">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8C6C18E1-4445-4960-AF35-618D7C982E0C}">
  <ds:schemaRefs>
    <ds:schemaRef ds:uri="http://schemas.microsoft.com/sharepoint/v3/contenttype/forms"/>
  </ds:schemaRefs>
</ds:datastoreItem>
</file>

<file path=customXml/itemProps3.xml><?xml version="1.0" encoding="utf-8"?>
<ds:datastoreItem xmlns:ds="http://schemas.openxmlformats.org/officeDocument/2006/customXml" ds:itemID="{1C13C6F2-C84C-4635-BA1A-A97347ED09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4</Pages>
  <Words>686</Words>
  <Characters>4836</Characters>
  <Application>Microsoft Office Word</Application>
  <DocSecurity>0</DocSecurity>
  <Lines>134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Protheroe-Thomas (2502342)</dc:creator>
  <cp:keywords/>
  <dc:description/>
  <cp:lastModifiedBy>Carys Protheroe-Thomas (2502342)</cp:lastModifiedBy>
  <cp:revision>23</cp:revision>
  <dcterms:created xsi:type="dcterms:W3CDTF">2025-11-18T17:41:00Z</dcterms:created>
  <dcterms:modified xsi:type="dcterms:W3CDTF">2025-11-18T22:44:00Z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8bd7aaa3-e99f-4bb5-8c70-3d067ad310e4</vt:lpwstr>
  </property>
  <property fmtid="{D5CDD505-2E9C-101B-9397-08002B2CF9AE}" pid="3" name="ContentTypeId">
    <vt:lpwstr>0x01010060C4E9246EAD664A9A522726E403CA17</vt:lpwstr>
  </property>
</Properties>
</file>