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88CD3" w14:textId="77777777" w:rsidR="003F34CD" w:rsidRDefault="003F34CD" w:rsidP="003F34CD">
      <w:pPr>
        <w:pStyle w:val="Title"/>
        <w:jc w:val="center"/>
      </w:pPr>
    </w:p>
    <w:p w14:paraId="42F23254" w14:textId="77777777" w:rsidR="003F34CD" w:rsidRDefault="003F34CD" w:rsidP="003F34CD">
      <w:pPr>
        <w:pStyle w:val="Title"/>
        <w:jc w:val="center"/>
      </w:pPr>
    </w:p>
    <w:p w14:paraId="06A08625" w14:textId="77777777" w:rsidR="00EB3684" w:rsidRDefault="00EB3684" w:rsidP="003F34CD">
      <w:pPr>
        <w:pStyle w:val="Title"/>
        <w:jc w:val="center"/>
      </w:pPr>
    </w:p>
    <w:p w14:paraId="581B381C" w14:textId="77777777" w:rsidR="00EB3684" w:rsidRDefault="00EB3684" w:rsidP="003F34CD">
      <w:pPr>
        <w:pStyle w:val="Title"/>
        <w:jc w:val="center"/>
      </w:pPr>
    </w:p>
    <w:p w14:paraId="570DABC2" w14:textId="42753859" w:rsidR="003F34CD" w:rsidRDefault="003F34CD" w:rsidP="003F34CD">
      <w:pPr>
        <w:pStyle w:val="Title"/>
        <w:jc w:val="center"/>
      </w:pPr>
      <w:r>
        <w:t>Data Analysis and Visualisation of Dat</w:t>
      </w:r>
      <w:r w:rsidR="000C49F8">
        <w:t>a</w:t>
      </w:r>
    </w:p>
    <w:p w14:paraId="0172B7CE" w14:textId="77777777" w:rsidR="003F34CD" w:rsidRDefault="003F34CD">
      <w:pPr>
        <w:rPr>
          <w:rFonts w:asciiTheme="majorHAnsi" w:eastAsiaTheme="majorEastAsia" w:hAnsiTheme="majorHAnsi" w:cstheme="majorBidi"/>
          <w:spacing w:val="-10"/>
          <w:kern w:val="28"/>
          <w:sz w:val="56"/>
          <w:szCs w:val="56"/>
        </w:rPr>
      </w:pPr>
      <w:r>
        <w:br w:type="page"/>
      </w:r>
    </w:p>
    <w:sdt>
      <w:sdtPr>
        <w:rPr>
          <w:rFonts w:ascii="Times" w:eastAsiaTheme="minorHAnsi" w:hAnsi="Times" w:cstheme="minorBidi"/>
          <w:b w:val="0"/>
          <w:bCs w:val="0"/>
          <w:color w:val="auto"/>
          <w:sz w:val="24"/>
          <w:szCs w:val="24"/>
          <w:lang w:val="en-GB"/>
        </w:rPr>
        <w:id w:val="-930896034"/>
        <w:docPartObj>
          <w:docPartGallery w:val="Table of Contents"/>
          <w:docPartUnique/>
        </w:docPartObj>
      </w:sdtPr>
      <w:sdtEndPr>
        <w:rPr>
          <w:noProof/>
        </w:rPr>
      </w:sdtEndPr>
      <w:sdtContent>
        <w:p w14:paraId="3C32F21A" w14:textId="4A4F6E29" w:rsidR="0024421B" w:rsidRDefault="0024421B">
          <w:pPr>
            <w:pStyle w:val="TOCHeading"/>
          </w:pPr>
          <w:r>
            <w:t>Table of Contents</w:t>
          </w:r>
        </w:p>
        <w:p w14:paraId="010450FA" w14:textId="26B90BDE" w:rsidR="0024421B" w:rsidRDefault="0024421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77185102" w:history="1">
            <w:r w:rsidRPr="00BD2BC0">
              <w:rPr>
                <w:rStyle w:val="Hyperlink"/>
                <w:noProof/>
              </w:rPr>
              <w:t>Task 1:</w:t>
            </w:r>
            <w:r>
              <w:rPr>
                <w:noProof/>
                <w:webHidden/>
              </w:rPr>
              <w:tab/>
            </w:r>
            <w:r>
              <w:rPr>
                <w:noProof/>
                <w:webHidden/>
              </w:rPr>
              <w:fldChar w:fldCharType="begin"/>
            </w:r>
            <w:r>
              <w:rPr>
                <w:noProof/>
                <w:webHidden/>
              </w:rPr>
              <w:instrText xml:space="preserve"> PAGEREF _Toc77185102 \h </w:instrText>
            </w:r>
            <w:r>
              <w:rPr>
                <w:noProof/>
                <w:webHidden/>
              </w:rPr>
            </w:r>
            <w:r>
              <w:rPr>
                <w:noProof/>
                <w:webHidden/>
              </w:rPr>
              <w:fldChar w:fldCharType="separate"/>
            </w:r>
            <w:r>
              <w:rPr>
                <w:noProof/>
                <w:webHidden/>
              </w:rPr>
              <w:t>3</w:t>
            </w:r>
            <w:r>
              <w:rPr>
                <w:noProof/>
                <w:webHidden/>
              </w:rPr>
              <w:fldChar w:fldCharType="end"/>
            </w:r>
          </w:hyperlink>
        </w:p>
        <w:p w14:paraId="1DA331AF" w14:textId="0A230483" w:rsidR="0024421B" w:rsidRDefault="00034D54">
          <w:pPr>
            <w:pStyle w:val="TOC1"/>
            <w:tabs>
              <w:tab w:val="right" w:leader="dot" w:pos="9010"/>
            </w:tabs>
            <w:rPr>
              <w:noProof/>
            </w:rPr>
          </w:pPr>
          <w:hyperlink w:anchor="_Toc77185103" w:history="1">
            <w:r w:rsidR="0024421B" w:rsidRPr="00BD2BC0">
              <w:rPr>
                <w:rStyle w:val="Hyperlink"/>
                <w:noProof/>
              </w:rPr>
              <w:t>Introduction:</w:t>
            </w:r>
            <w:r w:rsidR="0024421B">
              <w:rPr>
                <w:noProof/>
                <w:webHidden/>
              </w:rPr>
              <w:tab/>
            </w:r>
            <w:r w:rsidR="0024421B">
              <w:rPr>
                <w:noProof/>
                <w:webHidden/>
              </w:rPr>
              <w:fldChar w:fldCharType="begin"/>
            </w:r>
            <w:r w:rsidR="0024421B">
              <w:rPr>
                <w:noProof/>
                <w:webHidden/>
              </w:rPr>
              <w:instrText xml:space="preserve"> PAGEREF _Toc77185103 \h </w:instrText>
            </w:r>
            <w:r w:rsidR="0024421B">
              <w:rPr>
                <w:noProof/>
                <w:webHidden/>
              </w:rPr>
            </w:r>
            <w:r w:rsidR="0024421B">
              <w:rPr>
                <w:noProof/>
                <w:webHidden/>
              </w:rPr>
              <w:fldChar w:fldCharType="separate"/>
            </w:r>
            <w:r w:rsidR="0024421B">
              <w:rPr>
                <w:noProof/>
                <w:webHidden/>
              </w:rPr>
              <w:t>3</w:t>
            </w:r>
            <w:r w:rsidR="0024421B">
              <w:rPr>
                <w:noProof/>
                <w:webHidden/>
              </w:rPr>
              <w:fldChar w:fldCharType="end"/>
            </w:r>
          </w:hyperlink>
        </w:p>
        <w:p w14:paraId="18B5B628" w14:textId="60EFEB5B" w:rsidR="0024421B" w:rsidRDefault="00034D54">
          <w:pPr>
            <w:pStyle w:val="TOC1"/>
            <w:tabs>
              <w:tab w:val="right" w:leader="dot" w:pos="9010"/>
            </w:tabs>
            <w:rPr>
              <w:noProof/>
            </w:rPr>
          </w:pPr>
          <w:hyperlink w:anchor="_Toc77185104" w:history="1">
            <w:r w:rsidR="0024421B" w:rsidRPr="00BD2BC0">
              <w:rPr>
                <w:rStyle w:val="Hyperlink"/>
                <w:noProof/>
              </w:rPr>
              <w:t>Discussion:</w:t>
            </w:r>
            <w:r w:rsidR="0024421B">
              <w:rPr>
                <w:noProof/>
                <w:webHidden/>
              </w:rPr>
              <w:tab/>
            </w:r>
            <w:r w:rsidR="0024421B">
              <w:rPr>
                <w:noProof/>
                <w:webHidden/>
              </w:rPr>
              <w:fldChar w:fldCharType="begin"/>
            </w:r>
            <w:r w:rsidR="0024421B">
              <w:rPr>
                <w:noProof/>
                <w:webHidden/>
              </w:rPr>
              <w:instrText xml:space="preserve"> PAGEREF _Toc77185104 \h </w:instrText>
            </w:r>
            <w:r w:rsidR="0024421B">
              <w:rPr>
                <w:noProof/>
                <w:webHidden/>
              </w:rPr>
            </w:r>
            <w:r w:rsidR="0024421B">
              <w:rPr>
                <w:noProof/>
                <w:webHidden/>
              </w:rPr>
              <w:fldChar w:fldCharType="separate"/>
            </w:r>
            <w:r w:rsidR="0024421B">
              <w:rPr>
                <w:noProof/>
                <w:webHidden/>
              </w:rPr>
              <w:t>4</w:t>
            </w:r>
            <w:r w:rsidR="0024421B">
              <w:rPr>
                <w:noProof/>
                <w:webHidden/>
              </w:rPr>
              <w:fldChar w:fldCharType="end"/>
            </w:r>
          </w:hyperlink>
        </w:p>
        <w:p w14:paraId="0E19E8A0" w14:textId="7D4F30E4" w:rsidR="0024421B" w:rsidRDefault="00034D54">
          <w:pPr>
            <w:pStyle w:val="TOC1"/>
            <w:tabs>
              <w:tab w:val="right" w:leader="dot" w:pos="9010"/>
            </w:tabs>
            <w:rPr>
              <w:noProof/>
            </w:rPr>
          </w:pPr>
          <w:hyperlink w:anchor="_Toc77185105" w:history="1">
            <w:r w:rsidR="0024421B" w:rsidRPr="00BD2BC0">
              <w:rPr>
                <w:rStyle w:val="Hyperlink"/>
                <w:noProof/>
              </w:rPr>
              <w:t>Conclusion:</w:t>
            </w:r>
            <w:r w:rsidR="0024421B">
              <w:rPr>
                <w:noProof/>
                <w:webHidden/>
              </w:rPr>
              <w:tab/>
            </w:r>
            <w:r w:rsidR="0024421B">
              <w:rPr>
                <w:noProof/>
                <w:webHidden/>
              </w:rPr>
              <w:fldChar w:fldCharType="begin"/>
            </w:r>
            <w:r w:rsidR="0024421B">
              <w:rPr>
                <w:noProof/>
                <w:webHidden/>
              </w:rPr>
              <w:instrText xml:space="preserve"> PAGEREF _Toc77185105 \h </w:instrText>
            </w:r>
            <w:r w:rsidR="0024421B">
              <w:rPr>
                <w:noProof/>
                <w:webHidden/>
              </w:rPr>
            </w:r>
            <w:r w:rsidR="0024421B">
              <w:rPr>
                <w:noProof/>
                <w:webHidden/>
              </w:rPr>
              <w:fldChar w:fldCharType="separate"/>
            </w:r>
            <w:r w:rsidR="0024421B">
              <w:rPr>
                <w:noProof/>
                <w:webHidden/>
              </w:rPr>
              <w:t>5</w:t>
            </w:r>
            <w:r w:rsidR="0024421B">
              <w:rPr>
                <w:noProof/>
                <w:webHidden/>
              </w:rPr>
              <w:fldChar w:fldCharType="end"/>
            </w:r>
          </w:hyperlink>
        </w:p>
        <w:p w14:paraId="12FDF3EB" w14:textId="5E52E580" w:rsidR="0024421B" w:rsidRDefault="00034D54">
          <w:pPr>
            <w:pStyle w:val="TOC1"/>
            <w:tabs>
              <w:tab w:val="right" w:leader="dot" w:pos="9010"/>
            </w:tabs>
            <w:rPr>
              <w:noProof/>
            </w:rPr>
          </w:pPr>
          <w:hyperlink w:anchor="_Toc77185106" w:history="1">
            <w:r w:rsidR="0024421B" w:rsidRPr="00BD2BC0">
              <w:rPr>
                <w:rStyle w:val="Hyperlink"/>
                <w:noProof/>
              </w:rPr>
              <w:t>Referencing:</w:t>
            </w:r>
            <w:r w:rsidR="0024421B">
              <w:rPr>
                <w:noProof/>
                <w:webHidden/>
              </w:rPr>
              <w:tab/>
            </w:r>
            <w:r w:rsidR="0024421B">
              <w:rPr>
                <w:noProof/>
                <w:webHidden/>
              </w:rPr>
              <w:fldChar w:fldCharType="begin"/>
            </w:r>
            <w:r w:rsidR="0024421B">
              <w:rPr>
                <w:noProof/>
                <w:webHidden/>
              </w:rPr>
              <w:instrText xml:space="preserve"> PAGEREF _Toc77185106 \h </w:instrText>
            </w:r>
            <w:r w:rsidR="0024421B">
              <w:rPr>
                <w:noProof/>
                <w:webHidden/>
              </w:rPr>
            </w:r>
            <w:r w:rsidR="0024421B">
              <w:rPr>
                <w:noProof/>
                <w:webHidden/>
              </w:rPr>
              <w:fldChar w:fldCharType="separate"/>
            </w:r>
            <w:r w:rsidR="0024421B">
              <w:rPr>
                <w:noProof/>
                <w:webHidden/>
              </w:rPr>
              <w:t>6</w:t>
            </w:r>
            <w:r w:rsidR="0024421B">
              <w:rPr>
                <w:noProof/>
                <w:webHidden/>
              </w:rPr>
              <w:fldChar w:fldCharType="end"/>
            </w:r>
          </w:hyperlink>
        </w:p>
        <w:p w14:paraId="097EB281" w14:textId="54EE0555" w:rsidR="0024421B" w:rsidRDefault="0024421B">
          <w:r>
            <w:rPr>
              <w:b/>
              <w:bCs/>
              <w:noProof/>
            </w:rPr>
            <w:fldChar w:fldCharType="end"/>
          </w:r>
        </w:p>
      </w:sdtContent>
    </w:sdt>
    <w:p w14:paraId="2BC7755F" w14:textId="77777777" w:rsidR="0024421B" w:rsidRDefault="0024421B">
      <w:pPr>
        <w:spacing w:line="240" w:lineRule="auto"/>
        <w:rPr>
          <w:rFonts w:asciiTheme="majorHAnsi" w:eastAsiaTheme="majorEastAsia" w:hAnsiTheme="majorHAnsi" w:cstheme="majorBidi"/>
          <w:color w:val="2F5496" w:themeColor="accent1" w:themeShade="BF"/>
          <w:sz w:val="32"/>
          <w:szCs w:val="32"/>
        </w:rPr>
      </w:pPr>
      <w:r>
        <w:br w:type="page"/>
      </w:r>
    </w:p>
    <w:p w14:paraId="546CA065" w14:textId="51DD2453" w:rsidR="003F34CD" w:rsidRPr="00DC4FF5" w:rsidRDefault="003F34CD" w:rsidP="00F07B60">
      <w:pPr>
        <w:pStyle w:val="Heading1"/>
        <w:rPr>
          <w:b/>
          <w:bCs/>
        </w:rPr>
      </w:pPr>
      <w:bookmarkStart w:id="0" w:name="_Toc77185102"/>
      <w:r>
        <w:lastRenderedPageBreak/>
        <w:t>Task 1:</w:t>
      </w:r>
      <w:bookmarkEnd w:id="0"/>
      <w:r w:rsidRPr="003F34CD">
        <w:rPr>
          <w:b/>
          <w:bCs/>
        </w:rPr>
        <w:t xml:space="preserve"> </w:t>
      </w:r>
    </w:p>
    <w:p w14:paraId="0CC85FC7" w14:textId="701B5756" w:rsidR="003F34CD" w:rsidRDefault="003F34CD" w:rsidP="003F34CD">
      <w:pPr>
        <w:pStyle w:val="Heading1"/>
      </w:pPr>
      <w:bookmarkStart w:id="1" w:name="_Toc77185103"/>
      <w:r>
        <w:t>Introduction:</w:t>
      </w:r>
      <w:bookmarkEnd w:id="1"/>
    </w:p>
    <w:p w14:paraId="63F27766" w14:textId="6E386C6C" w:rsidR="003F34CD" w:rsidRDefault="003F34CD" w:rsidP="003F34CD">
      <w:pPr>
        <w:jc w:val="both"/>
        <w:rPr>
          <w:sz w:val="22"/>
          <w:szCs w:val="22"/>
        </w:rPr>
      </w:pPr>
      <w:r>
        <w:rPr>
          <w:sz w:val="22"/>
          <w:szCs w:val="22"/>
        </w:rPr>
        <w:t xml:space="preserve">The recent global pandemic of COVID-19 has created a significant impact overall to the world. Different parts of world have been suffering from COVID -19 impacts from last two years. The impact of COVID-19 has different measurements for different business segments. This part of the assignment is focused on a poster which shows the impact of COVID-19 in different ways. The discussion in further parts have been made basis the quality of the information provided and the explanation of the same. </w:t>
      </w:r>
      <w:proofErr w:type="gramStart"/>
      <w:r>
        <w:rPr>
          <w:sz w:val="22"/>
          <w:szCs w:val="22"/>
        </w:rPr>
        <w:t>It</w:t>
      </w:r>
      <w:proofErr w:type="gramEnd"/>
      <w:r>
        <w:rPr>
          <w:sz w:val="22"/>
          <w:szCs w:val="22"/>
        </w:rPr>
        <w:t xml:space="preserve"> poster briefly discusses about the impact of COVID-19 on business, significant industry disruption, how the demand and the supply are being affected etc.</w:t>
      </w:r>
    </w:p>
    <w:p w14:paraId="05A45C01" w14:textId="77777777" w:rsidR="003F34CD" w:rsidRDefault="003F34CD" w:rsidP="003F34CD">
      <w:pPr>
        <w:jc w:val="both"/>
        <w:rPr>
          <w:sz w:val="22"/>
          <w:szCs w:val="22"/>
        </w:rPr>
      </w:pPr>
    </w:p>
    <w:p w14:paraId="02FC2435" w14:textId="7F021B9C" w:rsidR="003F34CD" w:rsidRPr="00DC4FF5" w:rsidRDefault="003F34CD" w:rsidP="003F34CD">
      <w:pPr>
        <w:jc w:val="both"/>
        <w:rPr>
          <w:sz w:val="22"/>
          <w:szCs w:val="22"/>
        </w:rPr>
      </w:pPr>
      <w:r w:rsidRPr="00345C6B">
        <w:rPr>
          <w:noProof/>
        </w:rPr>
        <w:drawing>
          <wp:anchor distT="0" distB="0" distL="114300" distR="114300" simplePos="0" relativeHeight="251659264" behindDoc="1" locked="0" layoutInCell="1" allowOverlap="1" wp14:anchorId="0EEA1B6C" wp14:editId="462AB981">
            <wp:simplePos x="0" y="0"/>
            <wp:positionH relativeFrom="column">
              <wp:posOffset>0</wp:posOffset>
            </wp:positionH>
            <wp:positionV relativeFrom="paragraph">
              <wp:posOffset>-635</wp:posOffset>
            </wp:positionV>
            <wp:extent cx="5727700" cy="526669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5266690"/>
                    </a:xfrm>
                    <a:prstGeom prst="rect">
                      <a:avLst/>
                    </a:prstGeom>
                  </pic:spPr>
                </pic:pic>
              </a:graphicData>
            </a:graphic>
            <wp14:sizeRelH relativeFrom="page">
              <wp14:pctWidth>0</wp14:pctWidth>
            </wp14:sizeRelH>
            <wp14:sizeRelV relativeFrom="page">
              <wp14:pctHeight>0</wp14:pctHeight>
            </wp14:sizeRelV>
          </wp:anchor>
        </w:drawing>
      </w:r>
    </w:p>
    <w:p w14:paraId="67F43C41" w14:textId="0D6A5414" w:rsidR="00ED728E" w:rsidRDefault="00ED728E" w:rsidP="003F34CD">
      <w:pPr>
        <w:pStyle w:val="Title"/>
      </w:pPr>
    </w:p>
    <w:p w14:paraId="43284235" w14:textId="7A80B4E8" w:rsidR="003F34CD" w:rsidRDefault="003F34CD" w:rsidP="003F34CD"/>
    <w:p w14:paraId="36A91753" w14:textId="0FF0AC7D" w:rsidR="003F34CD" w:rsidRDefault="003F34CD" w:rsidP="003F34CD"/>
    <w:p w14:paraId="1F15E904" w14:textId="2698FB5F" w:rsidR="003F34CD" w:rsidRDefault="003F34CD" w:rsidP="003F34CD"/>
    <w:p w14:paraId="55F038D6" w14:textId="7BC154F6" w:rsidR="003F34CD" w:rsidRDefault="003F34CD" w:rsidP="003F34CD"/>
    <w:p w14:paraId="42E55ECC" w14:textId="747294A5" w:rsidR="003F34CD" w:rsidRDefault="003F34CD" w:rsidP="003F34CD"/>
    <w:p w14:paraId="6ABD644B" w14:textId="7EBD6FE1" w:rsidR="003F34CD" w:rsidRDefault="003F34CD" w:rsidP="003F34CD"/>
    <w:p w14:paraId="4479F463" w14:textId="15A1584D" w:rsidR="003F34CD" w:rsidRDefault="003F34CD" w:rsidP="003F34CD"/>
    <w:p w14:paraId="69C54FBF" w14:textId="5191410E" w:rsidR="003F34CD" w:rsidRDefault="003F34CD" w:rsidP="003F34CD"/>
    <w:p w14:paraId="4C799ACA" w14:textId="70341604" w:rsidR="003F34CD" w:rsidRDefault="003F34CD" w:rsidP="003F34CD"/>
    <w:p w14:paraId="193D811B" w14:textId="678EA0C7" w:rsidR="003F34CD" w:rsidRDefault="003F34CD" w:rsidP="003F34CD"/>
    <w:p w14:paraId="65BAE66E" w14:textId="4E26F8A1" w:rsidR="003F34CD" w:rsidRDefault="003F34CD" w:rsidP="003F34CD"/>
    <w:p w14:paraId="481D1D31" w14:textId="1FF5BF70" w:rsidR="003F34CD" w:rsidRDefault="003F34CD" w:rsidP="003F34CD"/>
    <w:p w14:paraId="31BDEEF9" w14:textId="5E85A4A4" w:rsidR="003F34CD" w:rsidRDefault="003F34CD" w:rsidP="003F34CD"/>
    <w:p w14:paraId="480A0DC8" w14:textId="44BF8234" w:rsidR="003F34CD" w:rsidRDefault="003F34CD" w:rsidP="003F34CD"/>
    <w:p w14:paraId="01F2E8D9" w14:textId="5EDB8C25" w:rsidR="003F34CD" w:rsidRDefault="003F34CD" w:rsidP="003F34CD"/>
    <w:p w14:paraId="279C53F1" w14:textId="334D0FA1" w:rsidR="003F34CD" w:rsidRDefault="003F34CD" w:rsidP="003F34CD"/>
    <w:p w14:paraId="2E5D6D7B" w14:textId="513DC0EE" w:rsidR="003F34CD" w:rsidRDefault="003F34CD" w:rsidP="003F34CD"/>
    <w:p w14:paraId="491F3B9C" w14:textId="01AD0F7E" w:rsidR="003F34CD" w:rsidRDefault="003F34CD" w:rsidP="003F34CD">
      <w:pPr>
        <w:pStyle w:val="Heading1"/>
      </w:pPr>
      <w:bookmarkStart w:id="2" w:name="_Toc77185104"/>
      <w:r>
        <w:lastRenderedPageBreak/>
        <w:t>Discussion:</w:t>
      </w:r>
      <w:bookmarkEnd w:id="2"/>
    </w:p>
    <w:p w14:paraId="673807F3" w14:textId="1FF47DCA" w:rsidR="003F34CD" w:rsidRDefault="003F34CD" w:rsidP="003F34CD">
      <w:r>
        <w:t xml:space="preserve">The first segment of the poster </w:t>
      </w:r>
      <w:proofErr w:type="gramStart"/>
      <w:r>
        <w:t>tells</w:t>
      </w:r>
      <w:proofErr w:type="gramEnd"/>
      <w:r>
        <w:t xml:space="preserve"> about the impact of COVID-19 on businesses. This impact has been segregated in five categories which are critical impact, significant impact, limited impact, no impact, positive impact. </w:t>
      </w:r>
      <w:r w:rsidR="000F744F">
        <w:t>The data claims that only 4% of the business are facing critical impact. Research claims that small business or start-ups in restaurants business have had such impacts</w:t>
      </w:r>
      <w:r w:rsidR="00E21C1E">
        <w:t xml:space="preserve"> </w:t>
      </w:r>
      <w:sdt>
        <w:sdtPr>
          <w:id w:val="-1767147189"/>
          <w:citation/>
        </w:sdtPr>
        <w:sdtEndPr/>
        <w:sdtContent>
          <w:r w:rsidR="00E21C1E">
            <w:fldChar w:fldCharType="begin"/>
          </w:r>
          <w:r w:rsidR="00E21C1E">
            <w:rPr>
              <w:lang w:val="en-US"/>
            </w:rPr>
            <w:instrText xml:space="preserve"> CITATION Ani19 \l 1033 </w:instrText>
          </w:r>
          <w:r w:rsidR="00E21C1E">
            <w:fldChar w:fldCharType="separate"/>
          </w:r>
          <w:r w:rsidR="00E21C1E" w:rsidRPr="00E21C1E">
            <w:rPr>
              <w:noProof/>
              <w:lang w:val="en-US"/>
            </w:rPr>
            <w:t>(Ani, 2019)</w:t>
          </w:r>
          <w:r w:rsidR="00E21C1E">
            <w:fldChar w:fldCharType="end"/>
          </w:r>
        </w:sdtContent>
      </w:sdt>
      <w:r w:rsidR="000F744F">
        <w:t xml:space="preserve">. 66% of the business market are facing significant impacts and aviation, tourism, restaurants, financial service providers </w:t>
      </w:r>
      <w:r w:rsidR="00F07B60">
        <w:t>etc. are</w:t>
      </w:r>
      <w:r w:rsidR="000F744F">
        <w:t xml:space="preserve"> </w:t>
      </w:r>
      <w:r w:rsidR="00F07B60">
        <w:t>the ones who are suffering majorly from the COVID-19 outbreak. However, it is also seen that only 2% of the business market did not incur any losses due to COVID-19 effects. More precisely, it has been observed that online retail business for clothing, food, essential services like grocery business, private transportation such cab services etc. have faced no impacts. Moreover, health care services, online food delivery business and cab services have been gaining highly positive impacts of COVID-19 outbreak. In the vertical demand varies segment of the poster shows the health care businesses have faced a sharp rise in demands of healthcare services say 54%. Retail shops and stores are facing a sharp decline of 71% due to the outbreak of the pandemic</w:t>
      </w:r>
      <w:r w:rsidR="00E21C1E">
        <w:t xml:space="preserve"> </w:t>
      </w:r>
      <w:sdt>
        <w:sdtPr>
          <w:id w:val="-2139090718"/>
          <w:citation/>
        </w:sdtPr>
        <w:sdtEndPr/>
        <w:sdtContent>
          <w:r w:rsidR="00E21C1E">
            <w:fldChar w:fldCharType="begin"/>
          </w:r>
          <w:r w:rsidR="00E21C1E">
            <w:rPr>
              <w:lang w:val="en-US"/>
            </w:rPr>
            <w:instrText xml:space="preserve"> CITATION Sax21 \l 1033 </w:instrText>
          </w:r>
          <w:r w:rsidR="00E21C1E">
            <w:fldChar w:fldCharType="separate"/>
          </w:r>
          <w:r w:rsidR="00E21C1E" w:rsidRPr="00E21C1E">
            <w:rPr>
              <w:noProof/>
              <w:lang w:val="en-US"/>
            </w:rPr>
            <w:t>(Saxena, 2021)</w:t>
          </w:r>
          <w:r w:rsidR="00E21C1E">
            <w:fldChar w:fldCharType="end"/>
          </w:r>
        </w:sdtContent>
      </w:sdt>
      <w:r w:rsidR="00F07B60">
        <w:t xml:space="preserve">. Due to the pandemic, almost all the countries had to </w:t>
      </w:r>
      <w:r w:rsidR="00CD7D08">
        <w:t>enforce lockdown across the country. As a result</w:t>
      </w:r>
      <w:r w:rsidR="006D3C0D">
        <w:t>,</w:t>
      </w:r>
      <w:r w:rsidR="00CD7D08">
        <w:t xml:space="preserve"> most of the business had to shut its operations </w:t>
      </w:r>
      <w:r w:rsidR="006D3C0D">
        <w:t>during the lockdown period. Businesses who could continue their services online without having physical contacts sustained during the period. Food online delivery businesses, in fact, has gained profit during this period. Likewise, financial services such as Banks or Non-Banking Institutions faced losses as they could not continue funding people due to lockdown</w:t>
      </w:r>
      <w:r w:rsidR="00E21C1E">
        <w:t xml:space="preserve"> </w:t>
      </w:r>
      <w:sdt>
        <w:sdtPr>
          <w:id w:val="554058691"/>
          <w:citation/>
        </w:sdtPr>
        <w:sdtEndPr/>
        <w:sdtContent>
          <w:r w:rsidR="00E21C1E">
            <w:fldChar w:fldCharType="begin"/>
          </w:r>
          <w:r w:rsidR="00E21C1E">
            <w:rPr>
              <w:lang w:val="en-US"/>
            </w:rPr>
            <w:instrText xml:space="preserve"> CITATION Val21 \l 1033 </w:instrText>
          </w:r>
          <w:r w:rsidR="00E21C1E">
            <w:fldChar w:fldCharType="separate"/>
          </w:r>
          <w:r w:rsidR="00E21C1E" w:rsidRPr="00E21C1E">
            <w:rPr>
              <w:noProof/>
              <w:lang w:val="en-US"/>
            </w:rPr>
            <w:t>(Valladares, 2021)</w:t>
          </w:r>
          <w:r w:rsidR="00E21C1E">
            <w:fldChar w:fldCharType="end"/>
          </w:r>
        </w:sdtContent>
      </w:sdt>
      <w:r w:rsidR="006D3C0D">
        <w:t>.</w:t>
      </w:r>
    </w:p>
    <w:p w14:paraId="2B8E7108" w14:textId="366A0D62" w:rsidR="00E54336" w:rsidRDefault="00EB3684" w:rsidP="003F34CD">
      <w:r>
        <w:t>Also, the poster shows a sharp marginal decline of 27%</w:t>
      </w:r>
      <w:r w:rsidR="00476605">
        <w:t xml:space="preserve"> in customer volume which is very natural. During the lockdown, people in order to avoid physical contact kept themselves locked inside their homes. During lockdown, people became sceptical about buying anything from outside other than essential items. This certainly has declined the customer volumes in almost all the sectors. However, the poster also shows that the necessary aids have been provided to the business to support in such crisis scenario. </w:t>
      </w:r>
      <w:r w:rsidR="006A6A67">
        <w:t xml:space="preserve">Channel Partners have supported with extended payment terms, financial helps such as short-term loans, discounts and rebates to continue the business operations. A lot of businesses have turned their operations from physical mode to digitalised mode in order to avoid physical contact and possibility of contamination. The best part of this poster is it shows such data like how the business have gotten help to recover themselves. The numerical value and the visualisation of this poster </w:t>
      </w:r>
      <w:r w:rsidR="006A6A67">
        <w:lastRenderedPageBreak/>
        <w:t>helps to understand and compare the impact of COVID-19 pandemic on different business sectors. For example, the impact of COVID-19 business pie chart helps to understand clearly which type of impact are having higher percentage or lower percentage. The data visualisation used here are certainly to be praised as it shows a clear comparison of data through proper visualisation. The poster also includes some important phenomena of COVID-19 outbreak.</w:t>
      </w:r>
      <w:r w:rsidR="001842A6">
        <w:t xml:space="preserve"> The COVID-19 does not only affect the health of people but it indirectly affects the livelihood of people as well. This poster helps to understand how badly it has affected the standard of living of people through showcasing the </w:t>
      </w:r>
      <w:r w:rsidR="00BB19F9">
        <w:t xml:space="preserve">impact on business. </w:t>
      </w:r>
      <w:r w:rsidR="00895211">
        <w:t>However, the poster could have been made with some more useful visualisation such as impact on employment or job-loss as a result of loss of business.</w:t>
      </w:r>
      <w:r w:rsidR="001C4115">
        <w:t xml:space="preserve"> It should have a segment to show the impact on tourism industry as it had a truly bad impact on it. The poster should also have a detailed analysis on how the pandemic has boosted the digitalisation. The global observation shows that almost all the businesses </w:t>
      </w:r>
      <w:r w:rsidR="00490D51">
        <w:t>have digitalised their payment modes</w:t>
      </w:r>
      <w:r w:rsidR="00E21C1E">
        <w:t xml:space="preserve"> </w:t>
      </w:r>
      <w:sdt>
        <w:sdtPr>
          <w:id w:val="779379755"/>
          <w:citation/>
        </w:sdtPr>
        <w:sdtEndPr/>
        <w:sdtContent>
          <w:r w:rsidR="00E21C1E">
            <w:fldChar w:fldCharType="begin"/>
          </w:r>
          <w:r w:rsidR="00E21C1E">
            <w:rPr>
              <w:lang w:val="en-US"/>
            </w:rPr>
            <w:instrText xml:space="preserve"> CITATION Ram21 \l 1033 </w:instrText>
          </w:r>
          <w:r w:rsidR="00E21C1E">
            <w:fldChar w:fldCharType="separate"/>
          </w:r>
          <w:r w:rsidR="00E21C1E" w:rsidRPr="00E21C1E">
            <w:rPr>
              <w:noProof/>
              <w:lang w:val="en-US"/>
            </w:rPr>
            <w:t>(Ramintas, 2021)</w:t>
          </w:r>
          <w:r w:rsidR="00E21C1E">
            <w:fldChar w:fldCharType="end"/>
          </w:r>
        </w:sdtContent>
      </w:sdt>
      <w:r w:rsidR="00490D51">
        <w:t xml:space="preserve">. On the other hand, maximum services are being operated from home through online portal. This does not only save fixed cost of the business but also has boosted the production part with such a crisis situation. </w:t>
      </w:r>
      <w:r w:rsidR="008F7622">
        <w:t xml:space="preserve">The poster could include correlation analysis between the factors that are being affected by </w:t>
      </w:r>
      <w:r w:rsidR="00327BFD">
        <w:t xml:space="preserve">COVID-19. Some good visualisation could be used to showcase the impact such as scatter graphs or heatmap. Correlation or Regression analysis helps to understand how the different parameters are related to each other. So, the same analysis Nevertheless, the poster shows the effect on the demand side of the business but not shows any effect in the supply side. Research claims that during the pandemic many sectors have suffered from lack of supply of goods especially essential ones. It was an important idea that could be added in the poster. </w:t>
      </w:r>
      <w:r w:rsidR="00E54336">
        <w:t xml:space="preserve">The poster however has been designed with some critical observation segment by segment which provides a brief overall analysis on the business which is the </w:t>
      </w:r>
      <w:proofErr w:type="gramStart"/>
      <w:r w:rsidR="00E54336">
        <w:t>most good</w:t>
      </w:r>
      <w:proofErr w:type="gramEnd"/>
      <w:r w:rsidR="00E54336">
        <w:t xml:space="preserve"> feature to mention about the poster.</w:t>
      </w:r>
    </w:p>
    <w:p w14:paraId="020BB42E" w14:textId="6DECAC97" w:rsidR="00E54336" w:rsidRDefault="00E54336" w:rsidP="00E54336">
      <w:pPr>
        <w:pStyle w:val="Heading1"/>
      </w:pPr>
      <w:bookmarkStart w:id="3" w:name="_Toc77185105"/>
      <w:r>
        <w:t>Conclusion:</w:t>
      </w:r>
      <w:bookmarkEnd w:id="3"/>
    </w:p>
    <w:p w14:paraId="46F0C8A9" w14:textId="751DA3DD" w:rsidR="00E21C1E" w:rsidRDefault="00E54336" w:rsidP="0024421B">
      <w:r>
        <w:t xml:space="preserve">To conclude, the poster and its infographics reveals that how data visualisation is impactful in understanding a raw data. A in a format of </w:t>
      </w:r>
      <w:proofErr w:type="spellStart"/>
      <w:r>
        <w:t>xls</w:t>
      </w:r>
      <w:proofErr w:type="spellEnd"/>
      <w:r>
        <w:t xml:space="preserve"> or csv are good to record but it is always better to visualise a data through different tools to understand the trends, impa</w:t>
      </w:r>
      <w:r w:rsidR="00605D5D">
        <w:t xml:space="preserve">ct, relations between data etc. COVID-19 impacts are significant across the globe which is a common fact but this poster shows how significant its impacts are on directly and indirectly on the lives of people. </w:t>
      </w:r>
    </w:p>
    <w:bookmarkStart w:id="4" w:name="_Toc77185106" w:displacedByCustomXml="next"/>
    <w:sdt>
      <w:sdtPr>
        <w:rPr>
          <w:rFonts w:ascii="Times" w:eastAsiaTheme="minorHAnsi" w:hAnsi="Times" w:cstheme="minorBidi"/>
          <w:color w:val="auto"/>
          <w:sz w:val="24"/>
          <w:szCs w:val="24"/>
        </w:rPr>
        <w:id w:val="1063835098"/>
        <w:docPartObj>
          <w:docPartGallery w:val="Bibliographies"/>
          <w:docPartUnique/>
        </w:docPartObj>
      </w:sdtPr>
      <w:sdtEndPr>
        <w:rPr>
          <w:b/>
          <w:bCs/>
        </w:rPr>
      </w:sdtEndPr>
      <w:sdtContent>
        <w:p w14:paraId="4C9542F3" w14:textId="3947858C" w:rsidR="00E21C1E" w:rsidRDefault="00E21C1E">
          <w:pPr>
            <w:pStyle w:val="Heading1"/>
          </w:pPr>
          <w:r>
            <w:t>Referencing:</w:t>
          </w:r>
          <w:bookmarkEnd w:id="4"/>
        </w:p>
        <w:p w14:paraId="09A5A915" w14:textId="77777777" w:rsidR="00E21C1E" w:rsidRDefault="00E21C1E" w:rsidP="00E21C1E">
          <w:pPr>
            <w:pStyle w:val="Bibliography"/>
            <w:rPr>
              <w:noProof/>
            </w:rPr>
          </w:pPr>
          <w:r>
            <w:fldChar w:fldCharType="begin"/>
          </w:r>
          <w:r>
            <w:instrText xml:space="preserve"> BIBLIOGRAPHY </w:instrText>
          </w:r>
          <w:r>
            <w:fldChar w:fldCharType="separate"/>
          </w:r>
          <w:r>
            <w:rPr>
              <w:noProof/>
            </w:rPr>
            <w:t xml:space="preserve">Ani, 2019. </w:t>
          </w:r>
          <w:r>
            <w:rPr>
              <w:i/>
              <w:iCs/>
              <w:noProof/>
            </w:rPr>
            <w:t xml:space="preserve">Boris Johnson confirms all Covid-19 restrictions in UK will end on July 19, </w:t>
          </w:r>
          <w:r>
            <w:rPr>
              <w:noProof/>
            </w:rPr>
            <w:t>UK: Business Standard.</w:t>
          </w:r>
        </w:p>
        <w:p w14:paraId="3354503D" w14:textId="77777777" w:rsidR="00E21C1E" w:rsidRDefault="00E21C1E" w:rsidP="00E21C1E">
          <w:pPr>
            <w:pStyle w:val="Bibliography"/>
            <w:rPr>
              <w:noProof/>
            </w:rPr>
          </w:pPr>
          <w:r>
            <w:rPr>
              <w:noProof/>
            </w:rPr>
            <w:t xml:space="preserve">Valladares, R. M., 2021. </w:t>
          </w:r>
          <w:r>
            <w:rPr>
              <w:i/>
              <w:iCs/>
              <w:noProof/>
            </w:rPr>
            <w:t xml:space="preserve">Financial Stability Board Finds That Non-Banks’ Resilience Needs Strengthening, </w:t>
          </w:r>
          <w:r>
            <w:rPr>
              <w:noProof/>
            </w:rPr>
            <w:t>UK: Forbes.</w:t>
          </w:r>
        </w:p>
        <w:p w14:paraId="4497042F" w14:textId="77777777" w:rsidR="00E21C1E" w:rsidRDefault="00E21C1E" w:rsidP="00E21C1E">
          <w:pPr>
            <w:pStyle w:val="Bibliography"/>
            <w:rPr>
              <w:noProof/>
            </w:rPr>
          </w:pPr>
          <w:r>
            <w:rPr>
              <w:noProof/>
            </w:rPr>
            <w:t xml:space="preserve">Saxena, R., 2021. </w:t>
          </w:r>
          <w:r>
            <w:rPr>
              <w:i/>
              <w:iCs/>
              <w:noProof/>
            </w:rPr>
            <w:t xml:space="preserve">Retail sector won't be able to survive COVID Third Wave; policy change required if there is one, </w:t>
          </w:r>
          <w:r>
            <w:rPr>
              <w:noProof/>
            </w:rPr>
            <w:t>UK: Free Press Journal.</w:t>
          </w:r>
        </w:p>
        <w:p w14:paraId="7088589C" w14:textId="77777777" w:rsidR="00E21C1E" w:rsidRDefault="00E21C1E" w:rsidP="00E21C1E">
          <w:pPr>
            <w:pStyle w:val="Bibliography"/>
            <w:rPr>
              <w:noProof/>
            </w:rPr>
          </w:pPr>
          <w:r>
            <w:rPr>
              <w:noProof/>
            </w:rPr>
            <w:t xml:space="preserve">Ramintas, M., 2021. </w:t>
          </w:r>
          <w:r>
            <w:rPr>
              <w:i/>
              <w:iCs/>
              <w:noProof/>
            </w:rPr>
            <w:t xml:space="preserve">Global REITs to seek data centers even after pandemic on digitalization trend, </w:t>
          </w:r>
          <w:r>
            <w:rPr>
              <w:noProof/>
            </w:rPr>
            <w:t>UK: SPGlobal.</w:t>
          </w:r>
        </w:p>
        <w:p w14:paraId="15364EFB" w14:textId="0A037731" w:rsidR="00E21C1E" w:rsidRDefault="00E21C1E" w:rsidP="00E21C1E">
          <w:r>
            <w:rPr>
              <w:b/>
              <w:bCs/>
            </w:rPr>
            <w:fldChar w:fldCharType="end"/>
          </w:r>
        </w:p>
      </w:sdtContent>
    </w:sdt>
    <w:p w14:paraId="5700F196" w14:textId="77777777" w:rsidR="00E21C1E" w:rsidRPr="00E21C1E" w:rsidRDefault="00E21C1E" w:rsidP="00E21C1E"/>
    <w:p w14:paraId="0FA5F315" w14:textId="1AF26FFB" w:rsidR="00FA7E86" w:rsidRPr="00FA7E86" w:rsidRDefault="00FA7E86" w:rsidP="00FA7E86">
      <w:pPr>
        <w:spacing w:line="240" w:lineRule="auto"/>
      </w:pPr>
      <w:r>
        <w:rPr>
          <w:rFonts w:asciiTheme="majorHAnsi" w:eastAsiaTheme="majorEastAsia" w:hAnsiTheme="majorHAnsi" w:cstheme="majorBidi"/>
          <w:sz w:val="32"/>
          <w:szCs w:val="32"/>
        </w:rPr>
        <w:tab/>
      </w:r>
    </w:p>
    <w:sectPr w:rsidR="00FA7E86" w:rsidRPr="00FA7E86" w:rsidSect="00FD50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4CD"/>
    <w:rsid w:val="00034D54"/>
    <w:rsid w:val="000C49F8"/>
    <w:rsid w:val="000F744F"/>
    <w:rsid w:val="001842A6"/>
    <w:rsid w:val="001C4115"/>
    <w:rsid w:val="0024421B"/>
    <w:rsid w:val="00327BFD"/>
    <w:rsid w:val="003F34CD"/>
    <w:rsid w:val="00476605"/>
    <w:rsid w:val="00490D51"/>
    <w:rsid w:val="00605D5D"/>
    <w:rsid w:val="00677D60"/>
    <w:rsid w:val="006A6A67"/>
    <w:rsid w:val="006D3C0D"/>
    <w:rsid w:val="006E7227"/>
    <w:rsid w:val="00895211"/>
    <w:rsid w:val="008F7622"/>
    <w:rsid w:val="009D5C0A"/>
    <w:rsid w:val="00BB19F9"/>
    <w:rsid w:val="00CD7D08"/>
    <w:rsid w:val="00E21C1E"/>
    <w:rsid w:val="00E54336"/>
    <w:rsid w:val="00EB3684"/>
    <w:rsid w:val="00ED728E"/>
    <w:rsid w:val="00F07B60"/>
    <w:rsid w:val="00FA7E86"/>
    <w:rsid w:val="00FD5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427F1"/>
  <w14:defaultImageDpi w14:val="32767"/>
  <w15:chartTrackingRefBased/>
  <w15:docId w15:val="{2152E814-1C60-DE4A-9CC8-922B058C0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F34CD"/>
    <w:pPr>
      <w:spacing w:line="360" w:lineRule="auto"/>
    </w:pPr>
    <w:rPr>
      <w:rFonts w:ascii="Times" w:hAnsi="Times"/>
    </w:rPr>
  </w:style>
  <w:style w:type="paragraph" w:styleId="Heading1">
    <w:name w:val="heading 1"/>
    <w:basedOn w:val="Normal"/>
    <w:next w:val="Normal"/>
    <w:link w:val="Heading1Char"/>
    <w:uiPriority w:val="9"/>
    <w:qFormat/>
    <w:rsid w:val="003F34C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34C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4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34C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21C1E"/>
  </w:style>
  <w:style w:type="paragraph" w:styleId="TOCHeading">
    <w:name w:val="TOC Heading"/>
    <w:basedOn w:val="Heading1"/>
    <w:next w:val="Normal"/>
    <w:uiPriority w:val="39"/>
    <w:unhideWhenUsed/>
    <w:qFormat/>
    <w:rsid w:val="0024421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421B"/>
    <w:pPr>
      <w:spacing w:before="120"/>
    </w:pPr>
    <w:rPr>
      <w:rFonts w:asciiTheme="minorHAnsi" w:hAnsiTheme="minorHAnsi"/>
      <w:b/>
      <w:bCs/>
      <w:i/>
      <w:iCs/>
    </w:rPr>
  </w:style>
  <w:style w:type="character" w:styleId="Hyperlink">
    <w:name w:val="Hyperlink"/>
    <w:basedOn w:val="DefaultParagraphFont"/>
    <w:uiPriority w:val="99"/>
    <w:unhideWhenUsed/>
    <w:rsid w:val="0024421B"/>
    <w:rPr>
      <w:color w:val="0563C1" w:themeColor="hyperlink"/>
      <w:u w:val="single"/>
    </w:rPr>
  </w:style>
  <w:style w:type="paragraph" w:styleId="TOC2">
    <w:name w:val="toc 2"/>
    <w:basedOn w:val="Normal"/>
    <w:next w:val="Normal"/>
    <w:autoRedefine/>
    <w:uiPriority w:val="39"/>
    <w:semiHidden/>
    <w:unhideWhenUsed/>
    <w:rsid w:val="0024421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24421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4421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4421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4421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4421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4421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4421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584">
      <w:bodyDiv w:val="1"/>
      <w:marLeft w:val="0"/>
      <w:marRight w:val="0"/>
      <w:marTop w:val="0"/>
      <w:marBottom w:val="0"/>
      <w:divBdr>
        <w:top w:val="none" w:sz="0" w:space="0" w:color="auto"/>
        <w:left w:val="none" w:sz="0" w:space="0" w:color="auto"/>
        <w:bottom w:val="none" w:sz="0" w:space="0" w:color="auto"/>
        <w:right w:val="none" w:sz="0" w:space="0" w:color="auto"/>
      </w:divBdr>
    </w:div>
    <w:div w:id="276060807">
      <w:bodyDiv w:val="1"/>
      <w:marLeft w:val="0"/>
      <w:marRight w:val="0"/>
      <w:marTop w:val="0"/>
      <w:marBottom w:val="0"/>
      <w:divBdr>
        <w:top w:val="none" w:sz="0" w:space="0" w:color="auto"/>
        <w:left w:val="none" w:sz="0" w:space="0" w:color="auto"/>
        <w:bottom w:val="none" w:sz="0" w:space="0" w:color="auto"/>
        <w:right w:val="none" w:sz="0" w:space="0" w:color="auto"/>
      </w:divBdr>
    </w:div>
    <w:div w:id="642349835">
      <w:bodyDiv w:val="1"/>
      <w:marLeft w:val="0"/>
      <w:marRight w:val="0"/>
      <w:marTop w:val="0"/>
      <w:marBottom w:val="0"/>
      <w:divBdr>
        <w:top w:val="none" w:sz="0" w:space="0" w:color="auto"/>
        <w:left w:val="none" w:sz="0" w:space="0" w:color="auto"/>
        <w:bottom w:val="none" w:sz="0" w:space="0" w:color="auto"/>
        <w:right w:val="none" w:sz="0" w:space="0" w:color="auto"/>
      </w:divBdr>
    </w:div>
    <w:div w:id="1031301991">
      <w:bodyDiv w:val="1"/>
      <w:marLeft w:val="0"/>
      <w:marRight w:val="0"/>
      <w:marTop w:val="0"/>
      <w:marBottom w:val="0"/>
      <w:divBdr>
        <w:top w:val="none" w:sz="0" w:space="0" w:color="auto"/>
        <w:left w:val="none" w:sz="0" w:space="0" w:color="auto"/>
        <w:bottom w:val="none" w:sz="0" w:space="0" w:color="auto"/>
        <w:right w:val="none" w:sz="0" w:space="0" w:color="auto"/>
      </w:divBdr>
    </w:div>
    <w:div w:id="160218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Ani19</b:Tag>
    <b:SourceType>Report</b:SourceType>
    <b:Guid>{E5FFDA5C-450E-4948-AD34-5B3FFCB80CD6}</b:Guid>
    <b:Title>Boris Johnson confirms all Covid-19 restrictions in UK will end on July 19</b:Title>
    <b:City>UK</b:City>
    <b:Publisher>Business Standard</b:Publisher>
    <b:Year>2019</b:Year>
    <b:Author>
      <b:Author>
        <b:Corporate>Ani</b:Corporate>
      </b:Author>
    </b:Author>
    <b:RefOrder>1</b:RefOrder>
  </b:Source>
  <b:Source>
    <b:Tag>Val21</b:Tag>
    <b:SourceType>Report</b:SourceType>
    <b:Guid>{A82F1E3C-E4B0-944B-B14C-7389649EEB3F}</b:Guid>
    <b:Author>
      <b:Author>
        <b:NameList>
          <b:Person>
            <b:Last>Valladares</b:Last>
            <b:First>R.</b:First>
            <b:Middle>M.</b:Middle>
          </b:Person>
        </b:NameList>
      </b:Author>
    </b:Author>
    <b:Title>Financial Stability Board Finds That Non-Banks’ Resilience Needs Strengthening</b:Title>
    <b:Publisher>Forbes</b:Publisher>
    <b:City>UK</b:City>
    <b:Year>2021</b:Year>
    <b:RefOrder>3</b:RefOrder>
  </b:Source>
  <b:Source>
    <b:Tag>Sax21</b:Tag>
    <b:SourceType>Report</b:SourceType>
    <b:Guid>{F63FF6C9-9C0A-C34E-AD25-7939350B71E3}</b:Guid>
    <b:Author>
      <b:Author>
        <b:NameList>
          <b:Person>
            <b:Last>Saxena</b:Last>
            <b:First>R.</b:First>
          </b:Person>
        </b:NameList>
      </b:Author>
    </b:Author>
    <b:Title>Retail sector won't be able to survive COVID Third Wave; policy change required if there is one</b:Title>
    <b:Publisher>Free Press Journal</b:Publisher>
    <b:City>UK</b:City>
    <b:Year>2021</b:Year>
    <b:RefOrder>2</b:RefOrder>
  </b:Source>
  <b:Source>
    <b:Tag>Ram21</b:Tag>
    <b:SourceType>Report</b:SourceType>
    <b:Guid>{03130288-9298-CB47-BC07-B8283EDE52F8}</b:Guid>
    <b:Author>
      <b:Author>
        <b:NameList>
          <b:Person>
            <b:Last>Ramintas</b:Last>
            <b:First>M.</b:First>
          </b:Person>
        </b:NameList>
      </b:Author>
    </b:Author>
    <b:Title>Global REITs to seek data centers even after pandemic on digitalization trend</b:Title>
    <b:Publisher>SPGlobal</b:Publisher>
    <b:City>UK</b:City>
    <b:Year>2021</b:Year>
    <b:RefOrder>4</b:RefOrder>
  </b:Source>
</b:Sources>
</file>

<file path=customXml/itemProps1.xml><?xml version="1.0" encoding="utf-8"?>
<ds:datastoreItem xmlns:ds="http://schemas.openxmlformats.org/officeDocument/2006/customXml" ds:itemID="{ECD3CE42-4458-1941-9D11-232F9B4CC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1098</Words>
  <Characters>6264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Florin Matic</cp:lastModifiedBy>
  <cp:revision>17</cp:revision>
  <dcterms:created xsi:type="dcterms:W3CDTF">2021-07-12T14:06:00Z</dcterms:created>
  <dcterms:modified xsi:type="dcterms:W3CDTF">2021-07-15T22:27:00Z</dcterms:modified>
</cp:coreProperties>
</file>