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8A2758" w14:textId="2D5838F2" w:rsidR="00DA2EC1" w:rsidRPr="0050767D" w:rsidRDefault="00CE78D5" w:rsidP="00DA2EC1">
      <w:pPr>
        <w:spacing w:before="120" w:after="120" w:line="240" w:lineRule="auto"/>
        <w:ind w:right="-426"/>
        <w:rPr>
          <w:rFonts w:ascii="Arial" w:eastAsia="Times New Roman" w:hAnsi="Arial" w:cs="Arial"/>
          <w:b/>
          <w:sz w:val="32"/>
          <w:szCs w:val="32"/>
          <w:lang w:eastAsia="en-GB"/>
        </w:rPr>
      </w:pPr>
      <w:r w:rsidRPr="0050767D">
        <w:rPr>
          <w:rFonts w:ascii="Arial" w:eastAsia="Times New Roman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797396" wp14:editId="7FD3561C">
                <wp:simplePos x="0" y="0"/>
                <wp:positionH relativeFrom="column">
                  <wp:posOffset>5096510</wp:posOffset>
                </wp:positionH>
                <wp:positionV relativeFrom="paragraph">
                  <wp:posOffset>386080</wp:posOffset>
                </wp:positionV>
                <wp:extent cx="1168400" cy="976630"/>
                <wp:effectExtent l="19050" t="19050" r="12700" b="139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400" cy="9766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4290E2" w14:textId="3E8270CF" w:rsidR="002374E9" w:rsidRDefault="002374E9" w:rsidP="0098554B">
                            <w:pPr>
                              <w:spacing w:after="0"/>
                              <w:rPr>
                                <w:rFonts w:cs="Calibri"/>
                              </w:rPr>
                            </w:pPr>
                            <w:r w:rsidRPr="0050767D">
                              <w:rPr>
                                <w:rFonts w:cs="Calibri"/>
                              </w:rPr>
                              <w:t>Agreed mark</w:t>
                            </w:r>
                          </w:p>
                          <w:p w14:paraId="2D2E7843" w14:textId="615262C8" w:rsidR="0098554B" w:rsidRPr="0098554B" w:rsidRDefault="005822E4" w:rsidP="0098554B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color w:val="0070C0"/>
                                <w:sz w:val="96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color w:val="0070C0"/>
                                <w:sz w:val="96"/>
                              </w:rPr>
                              <w:t>40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79739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01.3pt;margin-top:30.4pt;width:92pt;height:76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" fillcolor="window" strokeweight="3pt">
                <v:textbox>
                  <w:txbxContent>
                    <w:p w14:paraId="674290E2" w14:textId="3E8270CF" w:rsidR="002374E9" w:rsidRDefault="002374E9" w:rsidP="0098554B">
                      <w:pPr>
                        <w:spacing w:after="0"/>
                        <w:rPr>
                          <w:rFonts w:cs="Calibri"/>
                        </w:rPr>
                      </w:pPr>
                      <w:r w:rsidRPr="0050767D">
                        <w:rPr>
                          <w:rFonts w:cs="Calibri"/>
                        </w:rPr>
                        <w:t>Agreed mark</w:t>
                      </w:r>
                    </w:p>
                    <w:p w14:paraId="2D2E7843" w14:textId="615262C8" w:rsidR="0098554B" w:rsidRPr="0098554B" w:rsidRDefault="005822E4" w:rsidP="0098554B">
                      <w:pPr>
                        <w:spacing w:after="0"/>
                        <w:jc w:val="center"/>
                        <w:rPr>
                          <w:rFonts w:cs="Calibri"/>
                          <w:b/>
                          <w:color w:val="0070C0"/>
                          <w:sz w:val="96"/>
                        </w:rPr>
                      </w:pPr>
                      <w:r>
                        <w:rPr>
                          <w:rFonts w:cs="Calibri"/>
                          <w:b/>
                          <w:color w:val="0070C0"/>
                          <w:sz w:val="96"/>
                        </w:rPr>
                        <w:t>40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>SGE</w:t>
      </w:r>
      <w:r w:rsidR="00DA2EC1">
        <w:rPr>
          <w:rFonts w:ascii="Arial" w:eastAsia="Times New Roman" w:hAnsi="Arial" w:cs="Arial"/>
          <w:b/>
          <w:sz w:val="32"/>
          <w:szCs w:val="32"/>
          <w:lang w:eastAsia="en-GB"/>
        </w:rPr>
        <w:t>L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>600</w:t>
      </w:r>
      <w:r w:rsidR="00DA2EC1">
        <w:rPr>
          <w:rFonts w:ascii="Arial" w:eastAsia="Times New Roman" w:hAnsi="Arial" w:cs="Arial"/>
          <w:b/>
          <w:sz w:val="32"/>
          <w:szCs w:val="32"/>
          <w:lang w:eastAsia="en-GB"/>
        </w:rPr>
        <w:t>0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 xml:space="preserve"> </w:t>
      </w:r>
      <w:r w:rsidR="00DA2EC1">
        <w:rPr>
          <w:rFonts w:ascii="Arial" w:eastAsia="Times New Roman" w:hAnsi="Arial" w:cs="Arial"/>
          <w:b/>
          <w:sz w:val="32"/>
          <w:szCs w:val="32"/>
          <w:lang w:eastAsia="en-GB"/>
        </w:rPr>
        <w:t>Independent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 xml:space="preserve"> Project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ab/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ab/>
        <w:t xml:space="preserve">        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ab/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ab/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ab/>
      </w:r>
      <w:r>
        <w:rPr>
          <w:rFonts w:ascii="Arial" w:eastAsia="Times New Roman" w:hAnsi="Arial" w:cs="Arial"/>
          <w:b/>
          <w:sz w:val="32"/>
          <w:szCs w:val="32"/>
          <w:lang w:eastAsia="en-GB"/>
        </w:rPr>
        <w:t xml:space="preserve">   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>20</w:t>
      </w:r>
      <w:r w:rsidR="00DA2EC1">
        <w:rPr>
          <w:rFonts w:ascii="Arial" w:eastAsia="Times New Roman" w:hAnsi="Arial" w:cs="Arial"/>
          <w:b/>
          <w:sz w:val="32"/>
          <w:szCs w:val="32"/>
          <w:lang w:eastAsia="en-GB"/>
        </w:rPr>
        <w:t>2</w:t>
      </w:r>
      <w:r w:rsidR="001E092E">
        <w:rPr>
          <w:rFonts w:ascii="Arial" w:eastAsia="Times New Roman" w:hAnsi="Arial" w:cs="Arial"/>
          <w:b/>
          <w:sz w:val="32"/>
          <w:szCs w:val="32"/>
          <w:lang w:eastAsia="en-GB"/>
        </w:rPr>
        <w:t>2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>-202</w:t>
      </w:r>
      <w:r w:rsidR="001E092E">
        <w:rPr>
          <w:rFonts w:ascii="Arial" w:eastAsia="Times New Roman" w:hAnsi="Arial" w:cs="Arial"/>
          <w:b/>
          <w:sz w:val="32"/>
          <w:szCs w:val="32"/>
          <w:lang w:eastAsia="en-GB"/>
        </w:rPr>
        <w:t>3</w:t>
      </w:r>
    </w:p>
    <w:p w14:paraId="36141A22" w14:textId="4450D90D" w:rsidR="00DA2EC1" w:rsidRPr="0050767D" w:rsidRDefault="00DA2EC1" w:rsidP="00DA2EC1">
      <w:pPr>
        <w:spacing w:before="120" w:after="12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50767D">
        <w:rPr>
          <w:rFonts w:ascii="Arial" w:eastAsia="Times New Roman" w:hAnsi="Arial" w:cs="Arial"/>
          <w:b/>
          <w:sz w:val="24"/>
          <w:szCs w:val="24"/>
          <w:lang w:eastAsia="en-GB"/>
        </w:rPr>
        <w:t>DOUBLE MARKING SHEET AND COMBINED STUDENT FEEDBACK</w:t>
      </w:r>
    </w:p>
    <w:p w14:paraId="3C3B68E9" w14:textId="77777777" w:rsidR="00DA2EC1" w:rsidRPr="0050767D" w:rsidRDefault="00DA2EC1" w:rsidP="00DA2EC1">
      <w:pPr>
        <w:spacing w:before="120" w:after="12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50767D">
        <w:rPr>
          <w:rFonts w:ascii="Arial" w:eastAsia="Times New Roman" w:hAnsi="Arial" w:cs="Arial"/>
          <w:b/>
          <w:sz w:val="24"/>
          <w:szCs w:val="24"/>
          <w:lang w:eastAsia="en-GB"/>
        </w:rPr>
        <w:t>Assessment 1 of 4</w:t>
      </w:r>
    </w:p>
    <w:p w14:paraId="4E349553" w14:textId="77777777" w:rsidR="00DA2EC1" w:rsidRPr="0050767D" w:rsidRDefault="00DA2EC1" w:rsidP="00DA2EC1">
      <w:pPr>
        <w:spacing w:before="120" w:after="12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50767D">
        <w:rPr>
          <w:rFonts w:ascii="Arial" w:eastAsia="Times New Roman" w:hAnsi="Arial" w:cs="Arial"/>
          <w:b/>
          <w:sz w:val="24"/>
          <w:szCs w:val="24"/>
          <w:lang w:eastAsia="en-GB"/>
        </w:rPr>
        <w:t>Assignment 1: Project Definition, Research and Quality Planning</w:t>
      </w:r>
    </w:p>
    <w:p w14:paraId="52517375" w14:textId="77777777" w:rsidR="00DA2EC1" w:rsidRPr="0050767D" w:rsidRDefault="00DA2EC1" w:rsidP="00DA2EC1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p w14:paraId="19C73556" w14:textId="77777777" w:rsidR="00DA2EC1" w:rsidRPr="0050767D" w:rsidRDefault="00DA2EC1" w:rsidP="00DA2EC1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p w14:paraId="403DED11" w14:textId="03FE7ECB" w:rsidR="001E092E" w:rsidRDefault="00DA2EC1" w:rsidP="00AC3649">
      <w:pPr>
        <w:spacing w:after="0" w:line="240" w:lineRule="auto"/>
        <w:ind w:right="-988"/>
        <w:rPr>
          <w:rFonts w:eastAsia="Times New Roman" w:cs="Calibri"/>
          <w:color w:val="2F5496"/>
          <w:sz w:val="32"/>
          <w:szCs w:val="32"/>
          <w:lang w:eastAsia="en-GB"/>
        </w:rPr>
      </w:pPr>
      <w:r w:rsidRPr="0050767D">
        <w:rPr>
          <w:rFonts w:ascii="Arial" w:eastAsia="Times New Roman" w:hAnsi="Arial" w:cs="Arial"/>
          <w:b/>
          <w:lang w:eastAsia="en-GB"/>
        </w:rPr>
        <w:t xml:space="preserve">Student Number </w:t>
      </w:r>
      <w:r w:rsidR="00E47EC2" w:rsidRPr="00E47EC2">
        <w:rPr>
          <w:rFonts w:eastAsia="Times New Roman" w:cs="Calibri"/>
          <w:color w:val="2F5496"/>
          <w:sz w:val="32"/>
          <w:szCs w:val="32"/>
          <w:lang w:eastAsia="en-GB"/>
        </w:rPr>
        <w:t>18098</w:t>
      </w:r>
      <w:r w:rsidR="00FA3282">
        <w:rPr>
          <w:rFonts w:eastAsia="Times New Roman" w:cs="Calibri"/>
          <w:color w:val="2F5496"/>
          <w:sz w:val="32"/>
          <w:szCs w:val="32"/>
          <w:lang w:eastAsia="en-GB"/>
        </w:rPr>
        <w:t>0</w:t>
      </w:r>
      <w:r w:rsidR="00E47EC2" w:rsidRPr="00E47EC2">
        <w:rPr>
          <w:rFonts w:eastAsia="Times New Roman" w:cs="Calibri"/>
          <w:color w:val="2F5496"/>
          <w:sz w:val="32"/>
          <w:szCs w:val="32"/>
          <w:lang w:eastAsia="en-GB"/>
        </w:rPr>
        <w:t>0</w:t>
      </w:r>
      <w:r w:rsidR="00AC3649">
        <w:rPr>
          <w:rFonts w:eastAsia="Times New Roman" w:cs="Calibri"/>
          <w:color w:val="2F5496"/>
          <w:sz w:val="32"/>
          <w:szCs w:val="32"/>
          <w:lang w:eastAsia="en-GB"/>
        </w:rPr>
        <w:t xml:space="preserve">      </w:t>
      </w:r>
    </w:p>
    <w:tbl>
      <w:tblPr>
        <w:tblW w:w="5228" w:type="pct"/>
        <w:tblLayout w:type="fixed"/>
        <w:tblLook w:val="04A0" w:firstRow="1" w:lastRow="0" w:firstColumn="1" w:lastColumn="0" w:noHBand="0" w:noVBand="1"/>
      </w:tblPr>
      <w:tblGrid>
        <w:gridCol w:w="6658"/>
        <w:gridCol w:w="778"/>
        <w:gridCol w:w="780"/>
        <w:gridCol w:w="780"/>
        <w:gridCol w:w="780"/>
      </w:tblGrid>
      <w:tr w:rsidR="001E092E" w:rsidRPr="007D648E" w14:paraId="0B41E82D" w14:textId="77777777" w:rsidTr="001E092E">
        <w:trPr>
          <w:trHeight w:val="1002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A248B4D" w14:textId="77777777" w:rsidR="001E092E" w:rsidRPr="007D648E" w:rsidRDefault="001E092E" w:rsidP="001E092E">
            <w:pPr>
              <w:spacing w:after="0" w:line="240" w:lineRule="auto"/>
              <w:rPr>
                <w:rFonts w:cs="Arial"/>
                <w:b/>
                <w:color w:val="000000" w:themeColor="text1"/>
                <w:sz w:val="32"/>
                <w:szCs w:val="32"/>
              </w:rPr>
            </w:pPr>
            <w:r w:rsidRPr="007D648E">
              <w:rPr>
                <w:rFonts w:cs="Arial"/>
                <w:b/>
                <w:color w:val="000000" w:themeColor="text1"/>
                <w:sz w:val="32"/>
                <w:szCs w:val="32"/>
              </w:rPr>
              <w:t xml:space="preserve">Generic Assessment Criteria 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17010A3A" w14:textId="77777777" w:rsidR="001E092E" w:rsidRPr="007D648E" w:rsidRDefault="001E092E" w:rsidP="001E092E">
            <w:pPr>
              <w:spacing w:after="0" w:line="240" w:lineRule="auto"/>
              <w:ind w:left="34" w:right="113"/>
              <w:jc w:val="center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7D648E">
              <w:rPr>
                <w:rFonts w:cs="Arial"/>
                <w:b/>
                <w:color w:val="000000" w:themeColor="text1"/>
                <w:sz w:val="18"/>
                <w:szCs w:val="18"/>
              </w:rPr>
              <w:t>Marks available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1DF21336" w14:textId="77777777" w:rsidR="001E092E" w:rsidRPr="007D648E" w:rsidRDefault="001E092E" w:rsidP="001E092E">
            <w:pPr>
              <w:spacing w:after="0" w:line="240" w:lineRule="auto"/>
              <w:ind w:left="34" w:right="113"/>
              <w:jc w:val="center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7D648E">
              <w:rPr>
                <w:rFonts w:cs="Arial"/>
                <w:b/>
                <w:color w:val="000000" w:themeColor="text1"/>
                <w:sz w:val="18"/>
                <w:szCs w:val="18"/>
              </w:rPr>
              <w:t>Ist</w:t>
            </w:r>
            <w:proofErr w:type="spellEnd"/>
            <w:r w:rsidRPr="007D648E">
              <w:rPr>
                <w:rFonts w:cs="Arial"/>
                <w:b/>
                <w:color w:val="000000" w:themeColor="text1"/>
                <w:sz w:val="18"/>
                <w:szCs w:val="18"/>
              </w:rPr>
              <w:t xml:space="preserve"> </w:t>
            </w:r>
          </w:p>
          <w:p w14:paraId="6AD7C4AC" w14:textId="77777777" w:rsidR="001E092E" w:rsidRPr="007D648E" w:rsidRDefault="001E092E" w:rsidP="001E092E">
            <w:pPr>
              <w:spacing w:after="0" w:line="240" w:lineRule="auto"/>
              <w:ind w:left="34" w:right="113"/>
              <w:jc w:val="center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7D648E">
              <w:rPr>
                <w:rFonts w:cs="Arial"/>
                <w:b/>
                <w:color w:val="000000" w:themeColor="text1"/>
                <w:sz w:val="18"/>
                <w:szCs w:val="18"/>
              </w:rPr>
              <w:t xml:space="preserve">Marker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72A0F451" w14:textId="77777777" w:rsidR="001E092E" w:rsidRPr="007D648E" w:rsidRDefault="001E092E" w:rsidP="001E092E">
            <w:pPr>
              <w:spacing w:after="0" w:line="240" w:lineRule="auto"/>
              <w:ind w:left="34" w:right="113"/>
              <w:jc w:val="center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7D648E">
              <w:rPr>
                <w:rFonts w:cs="Arial"/>
                <w:b/>
                <w:color w:val="000000" w:themeColor="text1"/>
                <w:sz w:val="18"/>
                <w:szCs w:val="18"/>
              </w:rPr>
              <w:t>2</w:t>
            </w:r>
            <w:r w:rsidRPr="007D648E">
              <w:rPr>
                <w:rFonts w:cs="Arial"/>
                <w:b/>
                <w:color w:val="000000" w:themeColor="text1"/>
                <w:sz w:val="18"/>
                <w:szCs w:val="18"/>
                <w:vertAlign w:val="superscript"/>
              </w:rPr>
              <w:t>nd</w:t>
            </w:r>
            <w:r w:rsidRPr="007D648E">
              <w:rPr>
                <w:rFonts w:cs="Arial"/>
                <w:b/>
                <w:color w:val="000000" w:themeColor="text1"/>
                <w:sz w:val="18"/>
                <w:szCs w:val="18"/>
              </w:rPr>
              <w:t xml:space="preserve"> Marker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3C9AEC1" w14:textId="77777777" w:rsidR="001E092E" w:rsidRPr="007D648E" w:rsidRDefault="001E092E" w:rsidP="001E092E">
            <w:pPr>
              <w:spacing w:after="0" w:line="240" w:lineRule="auto"/>
              <w:ind w:left="34" w:right="113"/>
              <w:jc w:val="center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7D648E">
              <w:rPr>
                <w:rFonts w:cs="Arial"/>
                <w:b/>
                <w:color w:val="000000" w:themeColor="text1"/>
                <w:sz w:val="18"/>
                <w:szCs w:val="18"/>
              </w:rPr>
              <w:t>Agreed Mark</w:t>
            </w:r>
          </w:p>
        </w:tc>
      </w:tr>
      <w:tr w:rsidR="001E092E" w:rsidRPr="007D648E" w14:paraId="4DA50A80" w14:textId="77777777" w:rsidTr="001E092E">
        <w:trPr>
          <w:trHeight w:val="391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74B374" w14:textId="77777777" w:rsidR="001E092E" w:rsidRPr="007D648E" w:rsidRDefault="001E092E" w:rsidP="001E092E">
            <w:pPr>
              <w:spacing w:after="0" w:line="240" w:lineRule="auto"/>
              <w:rPr>
                <w:rFonts w:cs="Arial"/>
                <w:color w:val="000000" w:themeColor="text1"/>
                <w:sz w:val="14"/>
                <w:szCs w:val="14"/>
              </w:rPr>
            </w:pPr>
            <w:r w:rsidRPr="007D648E">
              <w:rPr>
                <w:rFonts w:cs="Arial"/>
                <w:b/>
                <w:color w:val="000000" w:themeColor="text1"/>
                <w:szCs w:val="16"/>
              </w:rPr>
              <w:t xml:space="preserve">1. </w:t>
            </w:r>
            <w:r w:rsidRPr="007D648E">
              <w:rPr>
                <w:rFonts w:cs="Arial"/>
                <w:b/>
                <w:color w:val="000000" w:themeColor="text1"/>
              </w:rPr>
              <w:t>Engagement with Literature Skills</w:t>
            </w:r>
            <w:r w:rsidRPr="007D648E">
              <w:rPr>
                <w:rFonts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155051" w14:textId="77777777" w:rsidR="001E092E" w:rsidRPr="007D648E" w:rsidRDefault="001E092E" w:rsidP="001E092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B711E9" w14:textId="77777777" w:rsidR="001E092E" w:rsidRPr="007D648E" w:rsidRDefault="001E092E" w:rsidP="001E092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36F35B" w14:textId="77777777" w:rsidR="001E092E" w:rsidRPr="007D648E" w:rsidRDefault="001E092E" w:rsidP="001E092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22D07D" w14:textId="77777777" w:rsidR="001E092E" w:rsidRPr="007D648E" w:rsidRDefault="001E092E" w:rsidP="001E092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5B2035" w:rsidRPr="007D648E" w14:paraId="13D0FE32" w14:textId="77777777" w:rsidTr="001E092E">
        <w:trPr>
          <w:trHeight w:val="794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CD89" w14:textId="77777777" w:rsidR="005B2035" w:rsidRPr="00E63B29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E63B29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Sections 3 and 5: Engagement in research, judicial use and critical evaluation sources for project constraints and literature review of solutions</w:t>
            </w:r>
          </w:p>
          <w:p w14:paraId="4F90A817" w14:textId="1505DEE2" w:rsidR="005B2035" w:rsidRPr="001E092E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E63B29">
              <w:rPr>
                <w:rFonts w:ascii="Cambria Math" w:hAnsi="Cambria Math" w:cs="Arial"/>
                <w:color w:val="FF0000"/>
                <w:sz w:val="20"/>
                <w:szCs w:val="20"/>
              </w:rPr>
              <w:t>Some evidence provided. Literature review is very short (4/10)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D6127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51D76" w14:textId="1D443CF9" w:rsidR="005B2035" w:rsidRPr="000A1377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8214A" w14:textId="358FBCA8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2039A" w14:textId="4022B81A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4</w:t>
            </w:r>
          </w:p>
        </w:tc>
      </w:tr>
      <w:tr w:rsidR="005B2035" w:rsidRPr="007D648E" w14:paraId="486AC26F" w14:textId="77777777" w:rsidTr="001E092E">
        <w:trPr>
          <w:trHeight w:val="794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ECD17" w14:textId="77777777" w:rsidR="005B2035" w:rsidRPr="00E63B29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E63B29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Sections 3, 5 and 8:  Extent of reading, use of credible sources, use of Harvard method for listing and citing </w:t>
            </w:r>
          </w:p>
          <w:p w14:paraId="53B47012" w14:textId="7113956C" w:rsidR="005B2035" w:rsidRPr="001E092E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E63B29"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There is evidence of reading from credible sources but the citation is 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much </w:t>
            </w:r>
            <w:r w:rsidRPr="00E63B29">
              <w:rPr>
                <w:rFonts w:ascii="Cambria Math" w:hAnsi="Cambria Math" w:cs="Arial"/>
                <w:color w:val="FF0000"/>
                <w:sz w:val="20"/>
                <w:szCs w:val="20"/>
              </w:rPr>
              <w:t>shorter than expected for this level (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3</w:t>
            </w:r>
            <w:r w:rsidRPr="00E63B29">
              <w:rPr>
                <w:rFonts w:ascii="Cambria Math" w:hAnsi="Cambria Math" w:cs="Arial"/>
                <w:color w:val="FF0000"/>
                <w:sz w:val="20"/>
                <w:szCs w:val="20"/>
              </w:rPr>
              <w:t>/10)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C4D50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EC9AF" w14:textId="2D7DDF33" w:rsidR="005B2035" w:rsidRPr="000A1377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C0D52" w14:textId="664548D4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7FF53" w14:textId="0EFD9830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3</w:t>
            </w:r>
          </w:p>
        </w:tc>
      </w:tr>
      <w:tr w:rsidR="005B2035" w:rsidRPr="007D648E" w14:paraId="10BE3579" w14:textId="77777777" w:rsidTr="001E092E">
        <w:trPr>
          <w:trHeight w:val="407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B1E767" w14:textId="77777777" w:rsidR="005B2035" w:rsidRPr="001E092E" w:rsidRDefault="005B2035" w:rsidP="005B2035">
            <w:pPr>
              <w:spacing w:after="0" w:line="240" w:lineRule="auto"/>
              <w:jc w:val="right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073468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725964" w14:textId="02B4E4F4" w:rsidR="005B2035" w:rsidRPr="000A1377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7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DC2279" w14:textId="0B07D804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7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23714B" w14:textId="31C41BA4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7</w:t>
            </w:r>
          </w:p>
        </w:tc>
      </w:tr>
      <w:tr w:rsidR="005B2035" w:rsidRPr="007D648E" w14:paraId="213EE282" w14:textId="77777777" w:rsidTr="001E092E">
        <w:trPr>
          <w:trHeight w:val="437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1613A8" w14:textId="77777777" w:rsidR="005B2035" w:rsidRPr="007D648E" w:rsidRDefault="005B2035" w:rsidP="005B2035">
            <w:pPr>
              <w:spacing w:after="0" w:line="240" w:lineRule="auto"/>
              <w:rPr>
                <w:rFonts w:cs="Arial"/>
                <w:color w:val="000000" w:themeColor="text1"/>
                <w:sz w:val="14"/>
                <w:szCs w:val="14"/>
              </w:rPr>
            </w:pPr>
            <w:r w:rsidRPr="007D648E">
              <w:rPr>
                <w:rFonts w:cs="Arial"/>
                <w:b/>
                <w:color w:val="000000" w:themeColor="text1"/>
                <w:szCs w:val="16"/>
              </w:rPr>
              <w:t xml:space="preserve">2. </w:t>
            </w:r>
            <w:r w:rsidRPr="007D648E">
              <w:rPr>
                <w:rFonts w:cs="Arial"/>
                <w:b/>
                <w:color w:val="000000" w:themeColor="text1"/>
              </w:rPr>
              <w:t>Knowledge and Understanding Skills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5FD16C8" w14:textId="77777777" w:rsidR="005B2035" w:rsidRPr="007D648E" w:rsidRDefault="005B2035" w:rsidP="005B203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95FCF25" w14:textId="77777777" w:rsidR="005B2035" w:rsidRPr="007D648E" w:rsidRDefault="005B2035" w:rsidP="005B203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9AAC22" w14:textId="77777777" w:rsidR="005B2035" w:rsidRPr="00EC2C56" w:rsidRDefault="005B2035" w:rsidP="005B203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CA918F" w14:textId="77777777" w:rsidR="005B2035" w:rsidRPr="005B2035" w:rsidRDefault="005B2035" w:rsidP="005B203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</w:rPr>
            </w:pPr>
          </w:p>
        </w:tc>
      </w:tr>
      <w:tr w:rsidR="005B2035" w:rsidRPr="007D648E" w14:paraId="6707EA48" w14:textId="77777777" w:rsidTr="001E092E">
        <w:trPr>
          <w:trHeight w:val="504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658F" w14:textId="0FA94CAA" w:rsidR="005B2035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Section 3: Project background and problem definition </w:t>
            </w:r>
          </w:p>
          <w:p w14:paraId="04845A9D" w14:textId="44C9F5BE" w:rsidR="005B2035" w:rsidRPr="001E092E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023499">
              <w:rPr>
                <w:rFonts w:ascii="Cambria Math" w:hAnsi="Cambria Math" w:cs="Arial"/>
                <w:color w:val="FF0000"/>
                <w:sz w:val="20"/>
                <w:szCs w:val="20"/>
              </w:rPr>
              <w:t>Briefly explained (2/5)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4F427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76212" w14:textId="32418A7B" w:rsidR="005B2035" w:rsidRPr="000A1377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A2794" w14:textId="46F6D39D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D26D8" w14:textId="4B6530E1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2</w:t>
            </w:r>
          </w:p>
        </w:tc>
      </w:tr>
      <w:tr w:rsidR="005B2035" w:rsidRPr="007D648E" w14:paraId="2B761C32" w14:textId="77777777" w:rsidTr="001E092E">
        <w:trPr>
          <w:trHeight w:val="556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5A1C" w14:textId="7F0CE152" w:rsidR="005B2035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Section 3: Project constraints: Ethical. </w:t>
            </w:r>
          </w:p>
          <w:p w14:paraId="35B3C6BD" w14:textId="4FF0C40B" w:rsidR="005B2035" w:rsidRPr="001E092E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This </w:t>
            </w:r>
            <w:r w:rsidRPr="00023499"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section 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contains some details</w:t>
            </w:r>
            <w:r w:rsidRPr="00023499"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 relevant to the project. (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3</w:t>
            </w:r>
            <w:r w:rsidRPr="00023499">
              <w:rPr>
                <w:rFonts w:ascii="Cambria Math" w:hAnsi="Cambria Math" w:cs="Arial"/>
                <w:color w:val="FF0000"/>
                <w:sz w:val="20"/>
                <w:szCs w:val="20"/>
              </w:rPr>
              <w:t>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C20CB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E74F" w14:textId="76F0A5E1" w:rsidR="005B2035" w:rsidRPr="000A1377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09A31" w14:textId="062116CA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1122" w14:textId="0410FA77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3</w:t>
            </w:r>
          </w:p>
        </w:tc>
      </w:tr>
      <w:tr w:rsidR="005B2035" w:rsidRPr="007D648E" w14:paraId="6C372E0E" w14:textId="77777777" w:rsidTr="001E092E">
        <w:trPr>
          <w:trHeight w:val="564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C0FB3" w14:textId="2427BF1B" w:rsidR="005B2035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Section 3: Project constraints: Sustainability</w:t>
            </w:r>
          </w:p>
          <w:p w14:paraId="6D2471A5" w14:textId="654365B0" w:rsidR="005B2035" w:rsidRPr="001E092E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This </w:t>
            </w:r>
            <w:r w:rsidRPr="00023499"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section 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contains some details</w:t>
            </w:r>
            <w:r w:rsidRPr="00023499"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 relevant to the project (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2</w:t>
            </w:r>
            <w:r w:rsidRPr="00023499">
              <w:rPr>
                <w:rFonts w:ascii="Cambria Math" w:hAnsi="Cambria Math" w:cs="Arial"/>
                <w:color w:val="FF0000"/>
                <w:sz w:val="20"/>
                <w:szCs w:val="20"/>
              </w:rPr>
              <w:t>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8ABB9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09785" w14:textId="6BF687F5" w:rsidR="005B2035" w:rsidRPr="000A1377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1B5D0" w14:textId="3E73F450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8C701" w14:textId="1A6548BA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2</w:t>
            </w:r>
          </w:p>
        </w:tc>
      </w:tr>
      <w:tr w:rsidR="005B2035" w:rsidRPr="007D648E" w14:paraId="2C707BC3" w14:textId="77777777" w:rsidTr="001E092E">
        <w:trPr>
          <w:trHeight w:val="541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008A6" w14:textId="380345FE" w:rsidR="005B2035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Section 3: Project constraints: Legal/Commercial</w:t>
            </w:r>
          </w:p>
          <w:p w14:paraId="1BEEADDF" w14:textId="4949EFB8" w:rsidR="005B2035" w:rsidRPr="001E092E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023499">
              <w:rPr>
                <w:rFonts w:ascii="Cambria Math" w:hAnsi="Cambria Math" w:cs="Arial"/>
                <w:color w:val="FF0000"/>
                <w:sz w:val="20"/>
                <w:szCs w:val="20"/>
              </w:rPr>
              <w:t>A good section (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3</w:t>
            </w:r>
            <w:r w:rsidRPr="00023499">
              <w:rPr>
                <w:rFonts w:ascii="Cambria Math" w:hAnsi="Cambria Math" w:cs="Arial"/>
                <w:color w:val="FF0000"/>
                <w:sz w:val="20"/>
                <w:szCs w:val="20"/>
              </w:rPr>
              <w:t>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1154F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549D" w14:textId="2B8E5B35" w:rsidR="005B2035" w:rsidRPr="000A1377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9C780" w14:textId="01706BFF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769BD" w14:textId="3AA3C277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3</w:t>
            </w:r>
          </w:p>
        </w:tc>
      </w:tr>
      <w:tr w:rsidR="005B2035" w:rsidRPr="007D648E" w14:paraId="1539382D" w14:textId="77777777" w:rsidTr="001E092E">
        <w:trPr>
          <w:trHeight w:val="407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48A44E" w14:textId="77777777" w:rsidR="005B2035" w:rsidRPr="001E092E" w:rsidRDefault="005B2035" w:rsidP="005B2035">
            <w:pPr>
              <w:spacing w:after="0" w:line="240" w:lineRule="auto"/>
              <w:jc w:val="right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43494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F1EF80" w14:textId="5CEAF89A" w:rsidR="005B2035" w:rsidRPr="000A1377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10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7DE442" w14:textId="50EBBB53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6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AA7AE3" w14:textId="3768203B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10</w:t>
            </w:r>
          </w:p>
        </w:tc>
      </w:tr>
      <w:tr w:rsidR="005B2035" w:rsidRPr="007D648E" w14:paraId="71B0F014" w14:textId="77777777" w:rsidTr="001E092E">
        <w:trPr>
          <w:trHeight w:val="448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2CC46E" w14:textId="77777777" w:rsidR="005B2035" w:rsidRPr="007D648E" w:rsidRDefault="005B2035" w:rsidP="005B2035">
            <w:pPr>
              <w:spacing w:after="0" w:line="240" w:lineRule="auto"/>
              <w:rPr>
                <w:rFonts w:cs="Arial"/>
                <w:color w:val="000000" w:themeColor="text1"/>
                <w:sz w:val="14"/>
                <w:szCs w:val="14"/>
              </w:rPr>
            </w:pPr>
            <w:r w:rsidRPr="007D648E">
              <w:rPr>
                <w:rFonts w:cs="Arial"/>
                <w:b/>
                <w:color w:val="000000" w:themeColor="text1"/>
                <w:szCs w:val="16"/>
              </w:rPr>
              <w:t xml:space="preserve">3. </w:t>
            </w:r>
            <w:r w:rsidRPr="007D648E">
              <w:rPr>
                <w:rFonts w:cs="Arial"/>
                <w:b/>
                <w:color w:val="000000" w:themeColor="text1"/>
              </w:rPr>
              <w:t>Cognitive and Intellectual Skills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787EA4" w14:textId="77777777" w:rsidR="005B2035" w:rsidRPr="007D648E" w:rsidRDefault="005B2035" w:rsidP="005B203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9F026A" w14:textId="77777777" w:rsidR="005B2035" w:rsidRPr="007D648E" w:rsidRDefault="005B2035" w:rsidP="005B203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2C7620" w14:textId="77777777" w:rsidR="005B2035" w:rsidRPr="00EC2C56" w:rsidRDefault="005B2035" w:rsidP="005B203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BC6664" w14:textId="77777777" w:rsidR="005B2035" w:rsidRPr="005B2035" w:rsidRDefault="005B2035" w:rsidP="005B203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</w:rPr>
            </w:pPr>
          </w:p>
        </w:tc>
      </w:tr>
      <w:tr w:rsidR="005B2035" w:rsidRPr="007D648E" w14:paraId="4657705F" w14:textId="77777777" w:rsidTr="001E092E">
        <w:trPr>
          <w:trHeight w:val="548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90947" w14:textId="77777777" w:rsidR="005B2035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Section 4: Functional Design Specification</w:t>
            </w:r>
          </w:p>
          <w:p w14:paraId="2BF722BB" w14:textId="6DEF5DCE" w:rsidR="005B2035" w:rsidRPr="001E092E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697CFC">
              <w:rPr>
                <w:rFonts w:ascii="Cambria Math" w:hAnsi="Cambria Math" w:cs="Arial"/>
                <w:color w:val="FF0000"/>
                <w:sz w:val="20"/>
                <w:szCs w:val="20"/>
              </w:rPr>
              <w:t>A brief description given (2/5)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C3653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F88D" w14:textId="6BD12FFB" w:rsidR="005B2035" w:rsidRPr="000A1377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105D" w14:textId="7E7E4700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8A325" w14:textId="30A93879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2</w:t>
            </w:r>
          </w:p>
        </w:tc>
      </w:tr>
      <w:tr w:rsidR="005B2035" w:rsidRPr="007D648E" w14:paraId="0364A84D" w14:textId="77777777" w:rsidTr="001E092E">
        <w:trPr>
          <w:trHeight w:val="556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5DCB3" w14:textId="77777777" w:rsidR="005B2035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Section 4: Test planning</w:t>
            </w:r>
          </w:p>
          <w:p w14:paraId="237ED39E" w14:textId="2A61F42F" w:rsidR="005B2035" w:rsidRPr="001E092E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697CFC">
              <w:rPr>
                <w:rFonts w:ascii="Cambria Math" w:hAnsi="Cambria Math" w:cs="Arial"/>
                <w:color w:val="FF0000"/>
                <w:sz w:val="20"/>
                <w:szCs w:val="20"/>
              </w:rPr>
              <w:t>Test plan contains 2 test and results have already been filled in (1/5)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910F1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BBE66" w14:textId="532A8FDE" w:rsidR="005B2035" w:rsidRPr="000A1377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42884" w14:textId="4D76CD3A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34B83" w14:textId="66E846E8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1</w:t>
            </w:r>
          </w:p>
        </w:tc>
      </w:tr>
      <w:tr w:rsidR="005B2035" w:rsidRPr="007D648E" w14:paraId="01AAF79D" w14:textId="77777777" w:rsidTr="001E092E">
        <w:trPr>
          <w:trHeight w:val="550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5D352" w14:textId="77777777" w:rsidR="005B2035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Section 5: Evaluation of solutions and justification of final solution </w:t>
            </w:r>
          </w:p>
          <w:p w14:paraId="47993EEE" w14:textId="41A88D86" w:rsidR="005B2035" w:rsidRPr="001E092E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697CFC">
              <w:rPr>
                <w:rFonts w:ascii="Cambria Math" w:hAnsi="Cambria Math" w:cs="Arial"/>
                <w:color w:val="FF0000"/>
                <w:sz w:val="20"/>
                <w:szCs w:val="20"/>
              </w:rPr>
              <w:t>Little evaluation of solutions, no method of selection provided, little justification of final choice (1/5)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009B3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FEAE" w14:textId="22DE0FD7" w:rsidR="005B2035" w:rsidRPr="000A1377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72D34" w14:textId="61ABF838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157C" w14:textId="77F52106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1</w:t>
            </w:r>
          </w:p>
        </w:tc>
      </w:tr>
      <w:tr w:rsidR="005B2035" w:rsidRPr="007D648E" w14:paraId="25A0019F" w14:textId="77777777" w:rsidTr="001E092E">
        <w:trPr>
          <w:trHeight w:val="558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7EBB6" w14:textId="77777777" w:rsidR="005B2035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Section 7: Conclusions and Recommendations</w:t>
            </w:r>
          </w:p>
          <w:p w14:paraId="16E9F30B" w14:textId="5B8A8305" w:rsidR="005B2035" w:rsidRPr="001E092E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697CFC">
              <w:rPr>
                <w:rFonts w:ascii="Cambria Math" w:hAnsi="Cambria Math" w:cs="Arial"/>
                <w:color w:val="FF0000"/>
                <w:sz w:val="20"/>
                <w:szCs w:val="20"/>
              </w:rPr>
              <w:t>A brief section (1/5)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D9889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17858" w14:textId="3C127CED" w:rsidR="005B2035" w:rsidRPr="000A1377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280C4" w14:textId="1D5E677E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2ACE8" w14:textId="1200CEDB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1</w:t>
            </w:r>
          </w:p>
        </w:tc>
      </w:tr>
      <w:tr w:rsidR="005B2035" w:rsidRPr="007D648E" w14:paraId="7C4852C3" w14:textId="77777777" w:rsidTr="001E092E">
        <w:trPr>
          <w:trHeight w:val="411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6AF33A" w14:textId="77777777" w:rsidR="005B2035" w:rsidRPr="001E092E" w:rsidRDefault="005B2035" w:rsidP="005B2035">
            <w:pPr>
              <w:spacing w:after="0" w:line="240" w:lineRule="auto"/>
              <w:jc w:val="right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01AFF7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C883E6" w14:textId="2C4F776D" w:rsidR="005B2035" w:rsidRPr="000A1377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790159" w14:textId="49B51CDF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35714C" w14:textId="440C5BC9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5</w:t>
            </w:r>
          </w:p>
        </w:tc>
      </w:tr>
      <w:tr w:rsidR="005B2035" w:rsidRPr="007D648E" w14:paraId="55D7BC01" w14:textId="77777777" w:rsidTr="001E092E">
        <w:trPr>
          <w:trHeight w:val="417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9C013E" w14:textId="77777777" w:rsidR="005B2035" w:rsidRPr="007D648E" w:rsidRDefault="005B2035" w:rsidP="005B2035">
            <w:pPr>
              <w:spacing w:after="0" w:line="240" w:lineRule="auto"/>
              <w:rPr>
                <w:rFonts w:cs="Arial"/>
                <w:color w:val="000000" w:themeColor="text1"/>
                <w:sz w:val="14"/>
                <w:szCs w:val="14"/>
              </w:rPr>
            </w:pPr>
            <w:r w:rsidRPr="007D648E">
              <w:rPr>
                <w:rFonts w:cs="Arial"/>
                <w:b/>
                <w:color w:val="000000" w:themeColor="text1"/>
                <w:szCs w:val="16"/>
              </w:rPr>
              <w:t xml:space="preserve">4. </w:t>
            </w:r>
            <w:r w:rsidRPr="007D648E">
              <w:rPr>
                <w:rFonts w:cs="Arial"/>
                <w:b/>
                <w:color w:val="000000" w:themeColor="text1"/>
              </w:rPr>
              <w:t>Practical Application Skills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E891D8" w14:textId="77777777" w:rsidR="005B2035" w:rsidRPr="007D648E" w:rsidRDefault="005B2035" w:rsidP="005B203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300214" w14:textId="77777777" w:rsidR="005B2035" w:rsidRPr="007D648E" w:rsidRDefault="005B2035" w:rsidP="005B203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CCA7B6" w14:textId="77777777" w:rsidR="005B2035" w:rsidRPr="00EC2C56" w:rsidRDefault="005B2035" w:rsidP="005B203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4AC0EB" w14:textId="77777777" w:rsidR="005B2035" w:rsidRPr="005B2035" w:rsidRDefault="005B2035" w:rsidP="005B203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</w:rPr>
            </w:pPr>
          </w:p>
        </w:tc>
      </w:tr>
      <w:tr w:rsidR="005B2035" w:rsidRPr="007D648E" w14:paraId="10FFEAD0" w14:textId="77777777" w:rsidTr="001E092E">
        <w:trPr>
          <w:trHeight w:val="563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DE7A8" w14:textId="77777777" w:rsidR="005B2035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Section 6: Project Plan </w:t>
            </w:r>
          </w:p>
          <w:p w14:paraId="50545AE3" w14:textId="1B8C7A9F" w:rsidR="005B2035" w:rsidRPr="001E092E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E37BF9">
              <w:rPr>
                <w:rFonts w:ascii="Cambria Math" w:hAnsi="Cambria Math" w:cs="Arial"/>
                <w:color w:val="FF0000"/>
                <w:sz w:val="20"/>
                <w:szCs w:val="20"/>
              </w:rPr>
              <w:t>A very simple plan offered in the appendix (1/5)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F9F37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D845" w14:textId="7748E85F" w:rsidR="005B2035" w:rsidRPr="0076505B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4C05D" w14:textId="44217785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557A" w14:textId="2929F8A6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1</w:t>
            </w:r>
          </w:p>
        </w:tc>
      </w:tr>
      <w:tr w:rsidR="005B2035" w:rsidRPr="007D648E" w14:paraId="6659B50D" w14:textId="77777777" w:rsidTr="001E092E">
        <w:trPr>
          <w:trHeight w:val="552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4E91B" w14:textId="77777777" w:rsidR="005B2035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lastRenderedPageBreak/>
              <w:t>Section 6: Working breakdown structure, costing exercise and management techniques</w:t>
            </w:r>
          </w:p>
          <w:p w14:paraId="44DFD799" w14:textId="7F98343A" w:rsidR="005B2035" w:rsidRPr="001E092E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E37BF9">
              <w:rPr>
                <w:rFonts w:ascii="Cambria Math" w:hAnsi="Cambria Math" w:cs="Arial"/>
                <w:color w:val="FF0000"/>
                <w:sz w:val="20"/>
                <w:szCs w:val="20"/>
              </w:rPr>
              <w:t>A simple diagram offered in the appendix with some explanation in the main report (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1</w:t>
            </w:r>
            <w:r w:rsidRPr="00E37BF9">
              <w:rPr>
                <w:rFonts w:ascii="Cambria Math" w:hAnsi="Cambria Math" w:cs="Arial"/>
                <w:color w:val="FF0000"/>
                <w:sz w:val="20"/>
                <w:szCs w:val="20"/>
              </w:rPr>
              <w:t>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EDE99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E8181" w14:textId="00C20B99" w:rsidR="005B2035" w:rsidRPr="0076505B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AF73F" w14:textId="52F3015B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C0D5E" w14:textId="4A34CED9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1</w:t>
            </w:r>
          </w:p>
        </w:tc>
      </w:tr>
      <w:tr w:rsidR="005B2035" w:rsidRPr="007D648E" w14:paraId="535FF1D2" w14:textId="77777777" w:rsidTr="001E092E">
        <w:trPr>
          <w:trHeight w:val="606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68E2" w14:textId="77777777" w:rsidR="005B2035" w:rsidRDefault="005B2035" w:rsidP="005B2035">
            <w:pPr>
              <w:spacing w:after="0" w:line="240" w:lineRule="auto"/>
              <w:rPr>
                <w:rFonts w:ascii="Cambria Math" w:eastAsia="Arial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eastAsia="Arial" w:hAnsi="Cambria Math" w:cs="Arial"/>
                <w:color w:val="000000" w:themeColor="text1"/>
                <w:sz w:val="20"/>
                <w:szCs w:val="20"/>
              </w:rPr>
              <w:t xml:space="preserve">Appendix: Risk assessment for implementation phase </w:t>
            </w:r>
          </w:p>
          <w:p w14:paraId="1A838EC3" w14:textId="19826E68" w:rsidR="005B2035" w:rsidRPr="001E092E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E37BF9">
              <w:rPr>
                <w:rFonts w:ascii="Cambria Math" w:hAnsi="Cambria Math" w:cs="Arial"/>
                <w:color w:val="FF0000"/>
                <w:sz w:val="20"/>
                <w:szCs w:val="20"/>
              </w:rPr>
              <w:t>A very detailed operational safety plan and details of working phase procedures provided in the appendix (4/5)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9CEA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8A131" w14:textId="0CA92EF4" w:rsidR="005B2035" w:rsidRPr="0076505B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C82A8" w14:textId="4F87EA4E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D472B" w14:textId="66F02CCD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4</w:t>
            </w:r>
          </w:p>
        </w:tc>
      </w:tr>
      <w:tr w:rsidR="005B2035" w:rsidRPr="007D648E" w14:paraId="7B200E3C" w14:textId="77777777" w:rsidTr="001E092E">
        <w:trPr>
          <w:trHeight w:val="557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82D89" w14:textId="77777777" w:rsidR="005B2035" w:rsidRDefault="005B2035" w:rsidP="005B2035">
            <w:pPr>
              <w:spacing w:after="0" w:line="240" w:lineRule="auto"/>
              <w:rPr>
                <w:rFonts w:ascii="Cambria Math" w:eastAsia="Arial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eastAsia="Arial" w:hAnsi="Cambria Math" w:cs="Arial"/>
                <w:color w:val="000000" w:themeColor="text1"/>
                <w:sz w:val="20"/>
                <w:szCs w:val="20"/>
              </w:rPr>
              <w:t>Appendix: Planning phase log</w:t>
            </w:r>
            <w:r>
              <w:rPr>
                <w:rFonts w:ascii="Cambria Math" w:eastAsia="Arial" w:hAnsi="Cambria Math" w:cs="Arial"/>
                <w:color w:val="000000" w:themeColor="text1"/>
                <w:sz w:val="20"/>
                <w:szCs w:val="20"/>
              </w:rPr>
              <w:t>-</w:t>
            </w:r>
            <w:r w:rsidRPr="001E092E">
              <w:rPr>
                <w:rFonts w:ascii="Cambria Math" w:eastAsia="Arial" w:hAnsi="Cambria Math" w:cs="Arial"/>
                <w:color w:val="000000" w:themeColor="text1"/>
                <w:sz w:val="20"/>
                <w:szCs w:val="20"/>
              </w:rPr>
              <w:t xml:space="preserve">book entries. </w:t>
            </w:r>
          </w:p>
          <w:p w14:paraId="22CCDDC8" w14:textId="38CC9A42" w:rsidR="005B2035" w:rsidRPr="001E092E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E37BF9">
              <w:rPr>
                <w:rFonts w:ascii="Cambria Math" w:hAnsi="Cambria Math" w:cs="Arial"/>
                <w:color w:val="FF0000"/>
                <w:sz w:val="20"/>
                <w:szCs w:val="20"/>
              </w:rPr>
              <w:t>No log entries included (0/5)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508FD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6A8C0" w14:textId="1C46973E" w:rsidR="005B2035" w:rsidRPr="0076505B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4BB98" w14:textId="2C34A1E8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D9B00" w14:textId="26F3A9BD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0</w:t>
            </w:r>
          </w:p>
        </w:tc>
      </w:tr>
      <w:tr w:rsidR="005B2035" w:rsidRPr="007D648E" w14:paraId="143FE990" w14:textId="77777777" w:rsidTr="001E092E">
        <w:trPr>
          <w:trHeight w:val="453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CF1FB1" w14:textId="77777777" w:rsidR="005B2035" w:rsidRPr="001E092E" w:rsidRDefault="005B2035" w:rsidP="005B2035">
            <w:pPr>
              <w:spacing w:after="0" w:line="240" w:lineRule="auto"/>
              <w:jc w:val="right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FF8191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1AA7B1" w14:textId="500CD4DF" w:rsidR="005B2035" w:rsidRPr="0076505B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6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9FE947" w14:textId="7A340683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6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C4F034" w14:textId="6CC37566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6</w:t>
            </w:r>
          </w:p>
        </w:tc>
      </w:tr>
      <w:tr w:rsidR="005B2035" w:rsidRPr="007D648E" w14:paraId="7F5FF63D" w14:textId="77777777" w:rsidTr="001E092E">
        <w:trPr>
          <w:trHeight w:val="418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F00344" w14:textId="77777777" w:rsidR="005B2035" w:rsidRPr="007D648E" w:rsidRDefault="005B2035" w:rsidP="005B2035">
            <w:pPr>
              <w:spacing w:after="0" w:line="240" w:lineRule="auto"/>
              <w:rPr>
                <w:rFonts w:cs="Arial"/>
                <w:color w:val="000000" w:themeColor="text1"/>
                <w:sz w:val="14"/>
                <w:szCs w:val="14"/>
              </w:rPr>
            </w:pPr>
            <w:r w:rsidRPr="007D648E">
              <w:rPr>
                <w:rFonts w:cs="Arial"/>
                <w:b/>
                <w:color w:val="000000" w:themeColor="text1"/>
                <w:szCs w:val="16"/>
              </w:rPr>
              <w:t xml:space="preserve">5. </w:t>
            </w:r>
            <w:r w:rsidRPr="007D648E">
              <w:rPr>
                <w:rFonts w:cs="Arial"/>
                <w:b/>
                <w:color w:val="000000" w:themeColor="text1"/>
              </w:rPr>
              <w:t>Transferable Skills for Life and Professional Practice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BA2C41" w14:textId="77777777" w:rsidR="005B2035" w:rsidRPr="007D648E" w:rsidRDefault="005B2035" w:rsidP="005B203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40B0D4" w14:textId="77777777" w:rsidR="005B2035" w:rsidRPr="007D648E" w:rsidRDefault="005B2035" w:rsidP="005B203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CC6832" w14:textId="77777777" w:rsidR="005B2035" w:rsidRPr="00EC2C56" w:rsidRDefault="005B2035" w:rsidP="005B203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C5FBF7" w14:textId="77777777" w:rsidR="005B2035" w:rsidRPr="005B2035" w:rsidRDefault="005B2035" w:rsidP="005B203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</w:rPr>
            </w:pPr>
          </w:p>
        </w:tc>
      </w:tr>
      <w:tr w:rsidR="005B2035" w:rsidRPr="007D648E" w14:paraId="401D347A" w14:textId="77777777" w:rsidTr="001E092E">
        <w:trPr>
          <w:trHeight w:val="468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B38F0" w14:textId="77777777" w:rsidR="005B2035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Section 1: Executive summary </w:t>
            </w:r>
          </w:p>
          <w:p w14:paraId="1F767541" w14:textId="564BA4D7" w:rsidR="005B2035" w:rsidRPr="001E092E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5807B6"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A 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basic</w:t>
            </w:r>
            <w:r w:rsidRPr="005807B6"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 summary covering 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some</w:t>
            </w:r>
            <w:r w:rsidRPr="005807B6"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 aspects of the project (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2</w:t>
            </w:r>
            <w:r w:rsidRPr="005807B6">
              <w:rPr>
                <w:rFonts w:ascii="Cambria Math" w:hAnsi="Cambria Math" w:cs="Arial"/>
                <w:color w:val="FF0000"/>
                <w:sz w:val="20"/>
                <w:szCs w:val="20"/>
              </w:rPr>
              <w:t>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CF217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2E07" w14:textId="3AD19463" w:rsidR="005B2035" w:rsidRPr="0076505B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29BEF" w14:textId="38EAC980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4EE0D" w14:textId="7038AC67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70C0"/>
                <w:sz w:val="20"/>
                <w:szCs w:val="20"/>
              </w:rPr>
              <w:t>1</w:t>
            </w:r>
          </w:p>
        </w:tc>
      </w:tr>
      <w:tr w:rsidR="005B2035" w:rsidRPr="007D648E" w14:paraId="26566B6C" w14:textId="77777777" w:rsidTr="001E092E">
        <w:trPr>
          <w:trHeight w:val="794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BDC5E" w14:textId="69082AF5" w:rsidR="005B2035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All Sections: Presentation quality of the report, diagrams, charts, tables, figure numbering, page, and section numbering etc</w:t>
            </w:r>
          </w:p>
          <w:p w14:paraId="3B72F84C" w14:textId="772349CA" w:rsidR="005B2035" w:rsidRPr="001E092E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F10E92">
              <w:rPr>
                <w:rFonts w:ascii="Cambria Math" w:hAnsi="Cambria Math" w:cs="Arial"/>
                <w:color w:val="FF0000"/>
                <w:sz w:val="20"/>
                <w:szCs w:val="20"/>
              </w:rPr>
              <w:t>Generally, well presented but figures are not numbered and page numbers rung out half way through. (2/5)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5C7E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5224B" w14:textId="1FD2C08C" w:rsidR="005B2035" w:rsidRPr="0076505B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16CE3" w14:textId="2240FB5C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B31E8" w14:textId="23282D74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2</w:t>
            </w:r>
          </w:p>
        </w:tc>
      </w:tr>
      <w:tr w:rsidR="005B2035" w:rsidRPr="007D648E" w14:paraId="68BAAEE3" w14:textId="77777777" w:rsidTr="001E092E">
        <w:trPr>
          <w:trHeight w:val="794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DED" w14:textId="77777777" w:rsidR="005B2035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All Sections: Quality of the writing style, use of punctuation and grammar </w:t>
            </w:r>
          </w:p>
          <w:p w14:paraId="5C63D56A" w14:textId="049F522C" w:rsidR="005B2035" w:rsidRPr="001E092E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F10E92">
              <w:rPr>
                <w:rFonts w:ascii="Cambria Math" w:hAnsi="Cambria Math" w:cs="Arial"/>
                <w:color w:val="FF0000"/>
                <w:sz w:val="20"/>
                <w:szCs w:val="20"/>
              </w:rPr>
              <w:t>Good writing style etc (4/5)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F32C6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BCC04" w14:textId="6F2020C6" w:rsidR="005B2035" w:rsidRPr="0076505B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E997C" w14:textId="31F7B351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F055" w14:textId="576476EF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4</w:t>
            </w:r>
          </w:p>
        </w:tc>
      </w:tr>
      <w:tr w:rsidR="005B2035" w:rsidRPr="007D648E" w14:paraId="21573F19" w14:textId="77777777" w:rsidTr="001E092E">
        <w:trPr>
          <w:trHeight w:val="511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BE7C" w14:textId="77777777" w:rsidR="005B2035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Word count limit not exceeded</w:t>
            </w:r>
          </w:p>
          <w:p w14:paraId="5CD43BA4" w14:textId="5986CF40" w:rsidR="005B2035" w:rsidRPr="001E092E" w:rsidRDefault="005B2035" w:rsidP="005B2035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F10E92">
              <w:rPr>
                <w:rFonts w:ascii="Cambria Math" w:hAnsi="Cambria Math" w:cs="Arial"/>
                <w:color w:val="FF0000"/>
                <w:sz w:val="20"/>
                <w:szCs w:val="20"/>
              </w:rPr>
              <w:t>Not exceeded (5/5)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0E21C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F3CB7" w14:textId="23C9A1EB" w:rsidR="005B2035" w:rsidRPr="0076505B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90B93" w14:textId="06A6FB6D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DF119" w14:textId="443386B7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5</w:t>
            </w:r>
          </w:p>
        </w:tc>
      </w:tr>
      <w:tr w:rsidR="005B2035" w:rsidRPr="007D648E" w14:paraId="0AFDB058" w14:textId="77777777" w:rsidTr="001E092E">
        <w:trPr>
          <w:trHeight w:val="455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C74F4" w14:textId="77777777" w:rsidR="005B2035" w:rsidRPr="001E092E" w:rsidRDefault="005B2035" w:rsidP="005B2035">
            <w:pPr>
              <w:spacing w:after="0" w:line="240" w:lineRule="auto"/>
              <w:jc w:val="right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F8A6E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E9D57" w14:textId="226FFA17" w:rsidR="005B2035" w:rsidRPr="0076505B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13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E45A" w14:textId="4F0845A3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3310D" w14:textId="02D10602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5B2035">
              <w:rPr>
                <w:rFonts w:ascii="Cambria Math" w:hAnsi="Cambria Math" w:cstheme="minorHAnsi"/>
                <w:color w:val="0070C0"/>
                <w:sz w:val="20"/>
                <w:szCs w:val="20"/>
              </w:rPr>
              <w:t>1</w:t>
            </w:r>
            <w:r>
              <w:rPr>
                <w:rFonts w:ascii="Cambria Math" w:hAnsi="Cambria Math" w:cstheme="minorHAnsi"/>
                <w:color w:val="0070C0"/>
                <w:sz w:val="20"/>
                <w:szCs w:val="20"/>
              </w:rPr>
              <w:t>2</w:t>
            </w:r>
          </w:p>
        </w:tc>
      </w:tr>
      <w:tr w:rsidR="005B2035" w:rsidRPr="007D648E" w14:paraId="4436793F" w14:textId="77777777" w:rsidTr="001E092E">
        <w:trPr>
          <w:trHeight w:val="278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62D3BF" w14:textId="77777777" w:rsidR="005B2035" w:rsidRPr="007D648E" w:rsidRDefault="005B2035" w:rsidP="005B2035">
            <w:pPr>
              <w:spacing w:after="0" w:line="240" w:lineRule="auto"/>
              <w:jc w:val="right"/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620D93" w14:textId="77777777" w:rsidR="005B2035" w:rsidRPr="007D648E" w:rsidRDefault="005B2035" w:rsidP="005B203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AF62F1" w14:textId="77777777" w:rsidR="005B2035" w:rsidRPr="007D648E" w:rsidRDefault="005B2035" w:rsidP="005B203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73ADA2" w14:textId="77777777" w:rsidR="005B2035" w:rsidRPr="00EC2C56" w:rsidRDefault="005B2035" w:rsidP="005B203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D92A3F" w14:textId="77777777" w:rsidR="005B2035" w:rsidRPr="005B2035" w:rsidRDefault="005B2035" w:rsidP="005B203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</w:rPr>
            </w:pPr>
          </w:p>
        </w:tc>
      </w:tr>
      <w:tr w:rsidR="005B2035" w:rsidRPr="007D648E" w14:paraId="7E590E86" w14:textId="77777777" w:rsidTr="001E092E">
        <w:trPr>
          <w:trHeight w:val="794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62EDD" w14:textId="77777777" w:rsidR="005B2035" w:rsidRPr="001E092E" w:rsidRDefault="005B2035" w:rsidP="005B2035">
            <w:pPr>
              <w:spacing w:after="0" w:line="240" w:lineRule="auto"/>
              <w:jc w:val="right"/>
              <w:rPr>
                <w:rFonts w:ascii="Cambria Math" w:hAnsi="Cambria Math" w:cstheme="minorHAnsi"/>
                <w:color w:val="000000" w:themeColor="text1"/>
                <w:sz w:val="32"/>
                <w:szCs w:val="32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32"/>
                <w:szCs w:val="32"/>
              </w:rPr>
              <w:t>Grand Total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D157" w14:textId="77777777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b/>
                <w:color w:val="000000" w:themeColor="text1"/>
                <w:sz w:val="32"/>
                <w:szCs w:val="32"/>
              </w:rPr>
            </w:pPr>
            <w:r w:rsidRPr="001E092E">
              <w:rPr>
                <w:rFonts w:ascii="Cambria Math" w:hAnsi="Cambria Math" w:cstheme="minorHAnsi"/>
                <w:b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BD697" w14:textId="11F9569B" w:rsidR="005B2035" w:rsidRPr="001E092E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b/>
                <w:color w:val="000000" w:themeColor="text1"/>
                <w:sz w:val="32"/>
                <w:szCs w:val="32"/>
              </w:rPr>
            </w:pPr>
            <w:r w:rsidRPr="00F10E92">
              <w:rPr>
                <w:rFonts w:ascii="Cambria Math" w:hAnsi="Cambria Math" w:cstheme="minorHAnsi"/>
                <w:b/>
                <w:color w:val="FF0000"/>
                <w:sz w:val="32"/>
                <w:szCs w:val="32"/>
              </w:rPr>
              <w:t>4</w:t>
            </w:r>
            <w:r>
              <w:rPr>
                <w:rFonts w:ascii="Cambria Math" w:hAnsi="Cambria Math" w:cstheme="minorHAnsi"/>
                <w:b/>
                <w:color w:val="FF0000"/>
                <w:sz w:val="32"/>
                <w:szCs w:val="32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42C7B" w14:textId="0B644B2B" w:rsidR="005B2035" w:rsidRPr="00EC2C56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b/>
                <w:color w:val="00B050"/>
                <w:sz w:val="32"/>
                <w:szCs w:val="32"/>
              </w:rPr>
            </w:pPr>
            <w:r>
              <w:rPr>
                <w:rFonts w:ascii="Cambria Math" w:hAnsi="Cambria Math" w:cstheme="minorHAnsi"/>
                <w:b/>
                <w:color w:val="00B050"/>
                <w:sz w:val="32"/>
                <w:szCs w:val="32"/>
              </w:rPr>
              <w:t>35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B4B6A" w14:textId="703DD4D2" w:rsidR="005B2035" w:rsidRPr="005B2035" w:rsidRDefault="005B2035" w:rsidP="005B2035">
            <w:pPr>
              <w:spacing w:after="0" w:line="240" w:lineRule="auto"/>
              <w:jc w:val="center"/>
              <w:rPr>
                <w:rFonts w:ascii="Cambria Math" w:hAnsi="Cambria Math" w:cstheme="minorHAnsi"/>
                <w:b/>
                <w:color w:val="0070C0"/>
                <w:sz w:val="32"/>
                <w:szCs w:val="32"/>
              </w:rPr>
            </w:pPr>
            <w:r w:rsidRPr="005B2035">
              <w:rPr>
                <w:rFonts w:ascii="Cambria Math" w:hAnsi="Cambria Math" w:cstheme="minorHAnsi"/>
                <w:b/>
                <w:color w:val="0070C0"/>
                <w:sz w:val="32"/>
                <w:szCs w:val="32"/>
              </w:rPr>
              <w:t>4</w:t>
            </w:r>
            <w:r>
              <w:rPr>
                <w:rFonts w:ascii="Cambria Math" w:hAnsi="Cambria Math" w:cstheme="minorHAnsi"/>
                <w:b/>
                <w:color w:val="0070C0"/>
                <w:sz w:val="32"/>
                <w:szCs w:val="32"/>
              </w:rPr>
              <w:t>0</w:t>
            </w:r>
          </w:p>
        </w:tc>
      </w:tr>
    </w:tbl>
    <w:p w14:paraId="398F35E6" w14:textId="77777777" w:rsidR="001E092E" w:rsidRPr="007D648E" w:rsidRDefault="001E092E" w:rsidP="001E092E">
      <w:pPr>
        <w:ind w:left="284" w:right="531"/>
        <w:rPr>
          <w:rFonts w:cs="Arial"/>
          <w:b/>
          <w:color w:val="000000" w:themeColor="text1"/>
          <w:sz w:val="16"/>
          <w:szCs w:val="16"/>
        </w:rPr>
      </w:pPr>
    </w:p>
    <w:p w14:paraId="0A55D1F4" w14:textId="22BC74E7" w:rsidR="00DA2EC1" w:rsidRPr="0050767D" w:rsidRDefault="00AC3649" w:rsidP="00AC3649">
      <w:pPr>
        <w:spacing w:after="0" w:line="240" w:lineRule="auto"/>
        <w:ind w:right="-988"/>
        <w:rPr>
          <w:rFonts w:ascii="Arial" w:eastAsia="Times New Roman" w:hAnsi="Arial" w:cs="Arial"/>
          <w:b/>
          <w:lang w:eastAsia="en-GB"/>
        </w:rPr>
      </w:pPr>
      <w:r>
        <w:rPr>
          <w:rFonts w:eastAsia="Times New Roman" w:cs="Calibri"/>
          <w:color w:val="2F5496"/>
          <w:sz w:val="32"/>
          <w:szCs w:val="32"/>
          <w:lang w:eastAsia="en-GB"/>
        </w:rPr>
        <w:t xml:space="preserve">         </w:t>
      </w:r>
    </w:p>
    <w:sectPr w:rsidR="00DA2EC1" w:rsidRPr="0050767D" w:rsidSect="001232D6">
      <w:pgSz w:w="12240" w:h="15840"/>
      <w:pgMar w:top="900" w:right="1440" w:bottom="70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356"/>
    <w:rsid w:val="00001816"/>
    <w:rsid w:val="00023499"/>
    <w:rsid w:val="00060BAB"/>
    <w:rsid w:val="000A1377"/>
    <w:rsid w:val="000E0E9A"/>
    <w:rsid w:val="001232D6"/>
    <w:rsid w:val="00142E3C"/>
    <w:rsid w:val="001873C1"/>
    <w:rsid w:val="001A1A7F"/>
    <w:rsid w:val="001E092E"/>
    <w:rsid w:val="002374E9"/>
    <w:rsid w:val="00305DA9"/>
    <w:rsid w:val="00364DAC"/>
    <w:rsid w:val="003F0E3B"/>
    <w:rsid w:val="004B2587"/>
    <w:rsid w:val="004C69B6"/>
    <w:rsid w:val="00517252"/>
    <w:rsid w:val="005807B6"/>
    <w:rsid w:val="005822E4"/>
    <w:rsid w:val="005B2035"/>
    <w:rsid w:val="005B3FF2"/>
    <w:rsid w:val="00605AC5"/>
    <w:rsid w:val="00675889"/>
    <w:rsid w:val="00697CFC"/>
    <w:rsid w:val="006B1E51"/>
    <w:rsid w:val="007005D0"/>
    <w:rsid w:val="0076505B"/>
    <w:rsid w:val="007B1356"/>
    <w:rsid w:val="007B50AE"/>
    <w:rsid w:val="007C49C9"/>
    <w:rsid w:val="008334FB"/>
    <w:rsid w:val="008872FE"/>
    <w:rsid w:val="008A3AED"/>
    <w:rsid w:val="008B25DF"/>
    <w:rsid w:val="008C38F9"/>
    <w:rsid w:val="008D318D"/>
    <w:rsid w:val="008E4843"/>
    <w:rsid w:val="00905DD1"/>
    <w:rsid w:val="0098554B"/>
    <w:rsid w:val="009D229A"/>
    <w:rsid w:val="009D5979"/>
    <w:rsid w:val="00AB035E"/>
    <w:rsid w:val="00AC3649"/>
    <w:rsid w:val="00AE5014"/>
    <w:rsid w:val="00AE74B0"/>
    <w:rsid w:val="00C500F2"/>
    <w:rsid w:val="00CB02F5"/>
    <w:rsid w:val="00CB719B"/>
    <w:rsid w:val="00CE78D5"/>
    <w:rsid w:val="00DA26F2"/>
    <w:rsid w:val="00DA2EC1"/>
    <w:rsid w:val="00E37BF9"/>
    <w:rsid w:val="00E47EC2"/>
    <w:rsid w:val="00E63B29"/>
    <w:rsid w:val="00EB665C"/>
    <w:rsid w:val="00EC2C56"/>
    <w:rsid w:val="00F10E92"/>
    <w:rsid w:val="00F46235"/>
    <w:rsid w:val="00F903ED"/>
    <w:rsid w:val="00FA3282"/>
    <w:rsid w:val="00FE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81E0A"/>
  <w15:chartTrackingRefBased/>
  <w15:docId w15:val="{6CD19D19-4E00-451C-AF58-424D7959A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135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Davies</dc:creator>
  <cp:keywords/>
  <dc:description/>
  <cp:lastModifiedBy>Robert Davies</cp:lastModifiedBy>
  <cp:revision>20</cp:revision>
  <dcterms:created xsi:type="dcterms:W3CDTF">2023-01-09T16:03:00Z</dcterms:created>
  <dcterms:modified xsi:type="dcterms:W3CDTF">2023-02-02T12:50:00Z</dcterms:modified>
</cp:coreProperties>
</file>