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EB03A6C" w14:textId="768D0E9A" w:rsidR="003E637E" w:rsidRDefault="003E637E" w:rsidP="000409A4">
      <w:pPr>
        <w:spacing w:line="480" w:lineRule="auto"/>
        <w:rPr>
          <w:rFonts w:ascii="Times New Roman" w:hAnsi="Times New Roman" w:cs="Times New Roman"/>
          <w:sz w:val="40"/>
          <w:szCs w:val="40"/>
        </w:rPr>
      </w:pPr>
      <w:r w:rsidRPr="00B63E64">
        <w:rPr>
          <w:rFonts w:ascii="Times New Roman" w:hAnsi="Times New Roman" w:cs="Times New Roman"/>
          <w:noProof/>
          <w:sz w:val="40"/>
          <w:szCs w:val="40"/>
        </w:rPr>
        <w:drawing>
          <wp:anchor distT="0" distB="0" distL="114300" distR="114300" simplePos="0" relativeHeight="251659264" behindDoc="0" locked="0" layoutInCell="1" allowOverlap="1" wp14:anchorId="71144742" wp14:editId="31FEA9B6">
            <wp:simplePos x="0" y="0"/>
            <wp:positionH relativeFrom="margin">
              <wp:align>right</wp:align>
            </wp:positionH>
            <wp:positionV relativeFrom="paragraph">
              <wp:posOffset>10795</wp:posOffset>
            </wp:positionV>
            <wp:extent cx="1810385" cy="725170"/>
            <wp:effectExtent l="0" t="0" r="0" b="0"/>
            <wp:wrapThrough wrapText="bothSides">
              <wp:wrapPolygon edited="0">
                <wp:start x="0" y="0"/>
                <wp:lineTo x="0" y="14186"/>
                <wp:lineTo x="2046" y="19292"/>
                <wp:lineTo x="2046" y="20427"/>
                <wp:lineTo x="17956" y="20427"/>
                <wp:lineTo x="17956" y="19292"/>
                <wp:lineTo x="21365" y="15320"/>
                <wp:lineTo x="21365" y="10214"/>
                <wp:lineTo x="19092" y="9646"/>
                <wp:lineTo x="19774" y="1135"/>
                <wp:lineTo x="15228"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10385" cy="725170"/>
                    </a:xfrm>
                    <a:prstGeom prst="rect">
                      <a:avLst/>
                    </a:prstGeom>
                    <a:noFill/>
                  </pic:spPr>
                </pic:pic>
              </a:graphicData>
            </a:graphic>
          </wp:anchor>
        </w:drawing>
      </w:r>
    </w:p>
    <w:p w14:paraId="1C761B17" w14:textId="77777777" w:rsidR="000409A4" w:rsidRDefault="000409A4" w:rsidP="000409A4">
      <w:pPr>
        <w:spacing w:line="480" w:lineRule="auto"/>
        <w:rPr>
          <w:rFonts w:ascii="Times New Roman" w:hAnsi="Times New Roman" w:cs="Times New Roman"/>
          <w:sz w:val="40"/>
          <w:szCs w:val="40"/>
        </w:rPr>
      </w:pPr>
    </w:p>
    <w:p w14:paraId="59BE2AF5" w14:textId="77777777" w:rsidR="003E637E" w:rsidRPr="00AD62CF" w:rsidRDefault="003E637E" w:rsidP="00AA1319">
      <w:pPr>
        <w:spacing w:line="480" w:lineRule="auto"/>
        <w:jc w:val="center"/>
        <w:rPr>
          <w:rFonts w:cstheme="minorHAnsi"/>
          <w:sz w:val="40"/>
          <w:szCs w:val="40"/>
        </w:rPr>
      </w:pPr>
      <w:r w:rsidRPr="00AD62CF">
        <w:rPr>
          <w:rFonts w:cstheme="minorHAnsi"/>
          <w:sz w:val="40"/>
          <w:szCs w:val="40"/>
        </w:rPr>
        <w:t>University of Wales Trinity Saint David</w:t>
      </w:r>
    </w:p>
    <w:p w14:paraId="6F82DE28" w14:textId="77777777" w:rsidR="003E637E" w:rsidRPr="00AD62CF" w:rsidRDefault="003E637E" w:rsidP="00AA1319">
      <w:pPr>
        <w:spacing w:line="480" w:lineRule="auto"/>
        <w:jc w:val="center"/>
        <w:rPr>
          <w:rFonts w:cstheme="minorHAnsi"/>
          <w:sz w:val="40"/>
          <w:szCs w:val="40"/>
        </w:rPr>
      </w:pPr>
      <w:r w:rsidRPr="00AD62CF">
        <w:rPr>
          <w:rFonts w:cstheme="minorHAnsi"/>
          <w:sz w:val="40"/>
          <w:szCs w:val="40"/>
        </w:rPr>
        <w:t>School of Engineering</w:t>
      </w:r>
    </w:p>
    <w:p w14:paraId="0A91869E" w14:textId="77777777" w:rsidR="003E637E" w:rsidRPr="00AD62CF" w:rsidRDefault="003E637E" w:rsidP="00AA1319">
      <w:pPr>
        <w:spacing w:line="480" w:lineRule="auto"/>
        <w:jc w:val="center"/>
        <w:rPr>
          <w:rFonts w:cstheme="minorHAnsi"/>
          <w:sz w:val="40"/>
          <w:szCs w:val="40"/>
        </w:rPr>
      </w:pPr>
    </w:p>
    <w:p w14:paraId="0BEB5E8D" w14:textId="77777777" w:rsidR="00AA1319" w:rsidRPr="00AD62CF" w:rsidRDefault="00AA1319" w:rsidP="00AA1319">
      <w:pPr>
        <w:spacing w:line="480" w:lineRule="auto"/>
        <w:jc w:val="center"/>
        <w:rPr>
          <w:rFonts w:cstheme="minorHAnsi"/>
          <w:sz w:val="40"/>
          <w:szCs w:val="40"/>
        </w:rPr>
      </w:pPr>
      <w:r>
        <w:rPr>
          <w:rFonts w:cstheme="minorHAnsi"/>
          <w:sz w:val="40"/>
          <w:szCs w:val="40"/>
        </w:rPr>
        <w:t xml:space="preserve">Suspension Investigation                                           </w:t>
      </w:r>
      <w:r w:rsidRPr="00AD62CF">
        <w:rPr>
          <w:rFonts w:cstheme="minorHAnsi"/>
          <w:sz w:val="40"/>
          <w:szCs w:val="40"/>
        </w:rPr>
        <w:t>Module code:</w:t>
      </w:r>
      <w:r>
        <w:rPr>
          <w:rFonts w:cstheme="minorHAnsi"/>
          <w:sz w:val="40"/>
          <w:szCs w:val="40"/>
        </w:rPr>
        <w:tab/>
        <w:t>M4X02198</w:t>
      </w:r>
    </w:p>
    <w:p w14:paraId="319D8F0C" w14:textId="77777777" w:rsidR="00AA1319" w:rsidRDefault="00AA1319" w:rsidP="00AA1319">
      <w:pPr>
        <w:spacing w:line="480" w:lineRule="auto"/>
        <w:jc w:val="center"/>
        <w:rPr>
          <w:rFonts w:cstheme="minorHAnsi"/>
          <w:sz w:val="40"/>
          <w:szCs w:val="40"/>
        </w:rPr>
      </w:pPr>
      <w:r>
        <w:rPr>
          <w:rFonts w:cstheme="minorHAnsi"/>
          <w:sz w:val="40"/>
          <w:szCs w:val="40"/>
        </w:rPr>
        <w:t>Bradley Burton</w:t>
      </w:r>
    </w:p>
    <w:p w14:paraId="04858E30" w14:textId="77777777" w:rsidR="00AA1319" w:rsidRPr="00AD62CF" w:rsidRDefault="00AA1319" w:rsidP="00AA1319">
      <w:pPr>
        <w:spacing w:line="480" w:lineRule="auto"/>
        <w:jc w:val="center"/>
        <w:rPr>
          <w:rFonts w:cstheme="minorHAnsi"/>
          <w:sz w:val="40"/>
          <w:szCs w:val="40"/>
        </w:rPr>
      </w:pPr>
      <w:r>
        <w:rPr>
          <w:rFonts w:cstheme="minorHAnsi"/>
          <w:sz w:val="40"/>
          <w:szCs w:val="40"/>
        </w:rPr>
        <w:t>1803066</w:t>
      </w:r>
    </w:p>
    <w:p w14:paraId="34CBE018" w14:textId="77777777" w:rsidR="00AD62CF" w:rsidRDefault="00AD62CF" w:rsidP="00AA1319">
      <w:pPr>
        <w:spacing w:line="480" w:lineRule="auto"/>
        <w:jc w:val="center"/>
        <w:rPr>
          <w:rFonts w:cstheme="minorHAnsi"/>
          <w:sz w:val="40"/>
          <w:szCs w:val="40"/>
        </w:rPr>
      </w:pPr>
    </w:p>
    <w:p w14:paraId="24FF4E09" w14:textId="674A9F3D" w:rsidR="003E637E" w:rsidRPr="00AD62CF" w:rsidRDefault="00AD62CF" w:rsidP="00AA1319">
      <w:pPr>
        <w:spacing w:line="480" w:lineRule="auto"/>
        <w:jc w:val="center"/>
        <w:rPr>
          <w:rFonts w:cstheme="minorHAnsi"/>
          <w:sz w:val="40"/>
          <w:szCs w:val="40"/>
        </w:rPr>
      </w:pPr>
      <w:r>
        <w:rPr>
          <w:rFonts w:cstheme="minorHAnsi"/>
          <w:sz w:val="40"/>
          <w:szCs w:val="40"/>
        </w:rPr>
        <w:t>HNC</w:t>
      </w:r>
      <w:r w:rsidRPr="00AD62CF">
        <w:rPr>
          <w:rFonts w:cstheme="minorHAnsi"/>
          <w:sz w:val="40"/>
          <w:szCs w:val="40"/>
        </w:rPr>
        <w:t xml:space="preserve"> </w:t>
      </w:r>
      <w:r w:rsidR="00FF481C" w:rsidRPr="00AD62CF">
        <w:rPr>
          <w:rFonts w:cstheme="minorHAnsi"/>
          <w:sz w:val="40"/>
          <w:szCs w:val="40"/>
        </w:rPr>
        <w:t xml:space="preserve">Motorsport </w:t>
      </w:r>
      <w:r w:rsidR="00C16DDE" w:rsidRPr="00AD62CF">
        <w:rPr>
          <w:rFonts w:cstheme="minorHAnsi"/>
          <w:sz w:val="40"/>
          <w:szCs w:val="40"/>
        </w:rPr>
        <w:t>E</w:t>
      </w:r>
      <w:r w:rsidR="00FF481C" w:rsidRPr="00AD62CF">
        <w:rPr>
          <w:rFonts w:cstheme="minorHAnsi"/>
          <w:sz w:val="40"/>
          <w:szCs w:val="40"/>
        </w:rPr>
        <w:t>ngineering</w:t>
      </w:r>
    </w:p>
    <w:p w14:paraId="7161636B" w14:textId="12AC7E37" w:rsidR="003E637E" w:rsidRDefault="007578FF" w:rsidP="00AA1319">
      <w:pPr>
        <w:spacing w:line="480" w:lineRule="auto"/>
        <w:jc w:val="center"/>
        <w:rPr>
          <w:rFonts w:cstheme="minorHAnsi"/>
          <w:sz w:val="40"/>
          <w:szCs w:val="40"/>
        </w:rPr>
      </w:pPr>
      <w:r>
        <w:rPr>
          <w:rFonts w:cstheme="minorHAnsi"/>
          <w:sz w:val="40"/>
          <w:szCs w:val="40"/>
        </w:rPr>
        <w:t>1</w:t>
      </w:r>
      <w:r w:rsidRPr="007578FF">
        <w:rPr>
          <w:rFonts w:cstheme="minorHAnsi"/>
          <w:sz w:val="40"/>
          <w:szCs w:val="40"/>
          <w:vertAlign w:val="superscript"/>
        </w:rPr>
        <w:t>st</w:t>
      </w:r>
      <w:r>
        <w:rPr>
          <w:rFonts w:cstheme="minorHAnsi"/>
          <w:sz w:val="40"/>
          <w:szCs w:val="40"/>
        </w:rPr>
        <w:t xml:space="preserve"> December 2019</w:t>
      </w:r>
    </w:p>
    <w:p w14:paraId="28BC5481" w14:textId="2FB875A7" w:rsidR="00AA1319" w:rsidRPr="00AA1319" w:rsidRDefault="004D046E" w:rsidP="00C2755E">
      <w:pPr>
        <w:spacing w:line="480" w:lineRule="auto"/>
        <w:rPr>
          <w:rFonts w:ascii="Times New Roman" w:hAnsi="Times New Roman" w:cs="Times New Roman"/>
          <w:sz w:val="40"/>
          <w:szCs w:val="40"/>
        </w:rPr>
      </w:pPr>
      <w:r>
        <w:rPr>
          <w:rFonts w:ascii="Times New Roman" w:hAnsi="Times New Roman" w:cs="Times New Roman"/>
          <w:sz w:val="40"/>
          <w:szCs w:val="40"/>
        </w:rPr>
        <w:softHyphen/>
      </w:r>
      <w:r>
        <w:rPr>
          <w:rFonts w:ascii="Times New Roman" w:hAnsi="Times New Roman" w:cs="Times New Roman"/>
          <w:sz w:val="40"/>
          <w:szCs w:val="40"/>
        </w:rPr>
        <w:softHyphen/>
      </w:r>
      <w:r>
        <w:rPr>
          <w:rFonts w:ascii="Times New Roman" w:hAnsi="Times New Roman" w:cs="Times New Roman"/>
          <w:sz w:val="40"/>
          <w:szCs w:val="40"/>
        </w:rPr>
        <w:softHyphen/>
      </w:r>
    </w:p>
    <w:sdt>
      <w:sdtPr>
        <w:rPr>
          <w:rFonts w:asciiTheme="minorHAnsi" w:eastAsiaTheme="minorHAnsi" w:hAnsiTheme="minorHAnsi" w:cstheme="minorBidi"/>
          <w:color w:val="auto"/>
          <w:sz w:val="22"/>
          <w:szCs w:val="22"/>
          <w:lang w:val="en-GB"/>
        </w:rPr>
        <w:id w:val="-314948005"/>
        <w:docPartObj>
          <w:docPartGallery w:val="Table of Contents"/>
          <w:docPartUnique/>
        </w:docPartObj>
      </w:sdtPr>
      <w:sdtEndPr>
        <w:rPr>
          <w:b/>
          <w:bCs/>
          <w:noProof/>
        </w:rPr>
      </w:sdtEndPr>
      <w:sdtContent>
        <w:p w14:paraId="043993C8" w14:textId="6336A01F" w:rsidR="00B55D0B" w:rsidRDefault="00B55D0B">
          <w:pPr>
            <w:pStyle w:val="TOCHeading"/>
          </w:pPr>
          <w:r>
            <w:t>Contents</w:t>
          </w:r>
        </w:p>
        <w:p w14:paraId="41A9A9E4" w14:textId="02D6C808" w:rsidR="00732AB2" w:rsidRDefault="00732AB2" w:rsidP="00732AB2">
          <w:pPr>
            <w:rPr>
              <w:lang w:val="en-US"/>
            </w:rPr>
          </w:pPr>
        </w:p>
        <w:p w14:paraId="04C48578" w14:textId="55F62953" w:rsidR="00732AB2" w:rsidRDefault="00732AB2" w:rsidP="00732AB2">
          <w:pPr>
            <w:rPr>
              <w:lang w:val="en-US"/>
            </w:rPr>
          </w:pPr>
        </w:p>
        <w:p w14:paraId="5F9C2805" w14:textId="77777777" w:rsidR="00732AB2" w:rsidRPr="00732AB2" w:rsidRDefault="00732AB2" w:rsidP="00732AB2">
          <w:pPr>
            <w:rPr>
              <w:lang w:val="en-US"/>
            </w:rPr>
          </w:pPr>
        </w:p>
        <w:p w14:paraId="13CE0519" w14:textId="40164EFA" w:rsidR="00732AB2" w:rsidRDefault="00B55D0B">
          <w:pPr>
            <w:pStyle w:val="TOC1"/>
            <w:rPr>
              <w:rFonts w:eastAsiaTheme="minorEastAsia"/>
              <w:noProof/>
              <w:lang w:eastAsia="en-GB"/>
            </w:rPr>
          </w:pPr>
          <w:r>
            <w:fldChar w:fldCharType="begin"/>
          </w:r>
          <w:r>
            <w:instrText xml:space="preserve"> TOC \o "1-3" \h \z \u </w:instrText>
          </w:r>
          <w:r>
            <w:fldChar w:fldCharType="separate"/>
          </w:r>
          <w:hyperlink w:anchor="_Toc26099849" w:history="1">
            <w:r w:rsidR="00732AB2" w:rsidRPr="00174590">
              <w:rPr>
                <w:rStyle w:val="Hyperlink"/>
                <w:noProof/>
              </w:rPr>
              <w:t>List of figures</w:t>
            </w:r>
            <w:r w:rsidR="00732AB2">
              <w:rPr>
                <w:noProof/>
                <w:webHidden/>
              </w:rPr>
              <w:tab/>
            </w:r>
            <w:r w:rsidR="00732AB2">
              <w:rPr>
                <w:noProof/>
                <w:webHidden/>
              </w:rPr>
              <w:fldChar w:fldCharType="begin"/>
            </w:r>
            <w:r w:rsidR="00732AB2">
              <w:rPr>
                <w:noProof/>
                <w:webHidden/>
              </w:rPr>
              <w:instrText xml:space="preserve"> PAGEREF _Toc26099849 \h </w:instrText>
            </w:r>
            <w:r w:rsidR="00732AB2">
              <w:rPr>
                <w:noProof/>
                <w:webHidden/>
              </w:rPr>
            </w:r>
            <w:r w:rsidR="00732AB2">
              <w:rPr>
                <w:noProof/>
                <w:webHidden/>
              </w:rPr>
              <w:fldChar w:fldCharType="separate"/>
            </w:r>
            <w:r w:rsidR="00732AB2">
              <w:rPr>
                <w:noProof/>
                <w:webHidden/>
              </w:rPr>
              <w:t>3</w:t>
            </w:r>
            <w:r w:rsidR="00732AB2">
              <w:rPr>
                <w:noProof/>
                <w:webHidden/>
              </w:rPr>
              <w:fldChar w:fldCharType="end"/>
            </w:r>
          </w:hyperlink>
        </w:p>
        <w:p w14:paraId="61A6461B" w14:textId="19EBBEAD" w:rsidR="00732AB2" w:rsidRDefault="00180925">
          <w:pPr>
            <w:pStyle w:val="TOC1"/>
            <w:tabs>
              <w:tab w:val="left" w:pos="440"/>
            </w:tabs>
            <w:rPr>
              <w:rFonts w:eastAsiaTheme="minorEastAsia"/>
              <w:noProof/>
              <w:lang w:eastAsia="en-GB"/>
            </w:rPr>
          </w:pPr>
          <w:hyperlink w:anchor="_Toc26099850" w:history="1">
            <w:r w:rsidR="00732AB2" w:rsidRPr="00174590">
              <w:rPr>
                <w:rStyle w:val="Hyperlink"/>
                <w:noProof/>
              </w:rPr>
              <w:t>1.</w:t>
            </w:r>
            <w:r w:rsidR="00732AB2">
              <w:rPr>
                <w:rFonts w:eastAsiaTheme="minorEastAsia"/>
                <w:noProof/>
                <w:lang w:eastAsia="en-GB"/>
              </w:rPr>
              <w:tab/>
            </w:r>
            <w:r w:rsidR="00732AB2" w:rsidRPr="00174590">
              <w:rPr>
                <w:rStyle w:val="Hyperlink"/>
                <w:noProof/>
              </w:rPr>
              <w:t>Introduction</w:t>
            </w:r>
            <w:r w:rsidR="00732AB2">
              <w:rPr>
                <w:noProof/>
                <w:webHidden/>
              </w:rPr>
              <w:tab/>
            </w:r>
            <w:r w:rsidR="00732AB2">
              <w:rPr>
                <w:noProof/>
                <w:webHidden/>
              </w:rPr>
              <w:fldChar w:fldCharType="begin"/>
            </w:r>
            <w:r w:rsidR="00732AB2">
              <w:rPr>
                <w:noProof/>
                <w:webHidden/>
              </w:rPr>
              <w:instrText xml:space="preserve"> PAGEREF _Toc26099850 \h </w:instrText>
            </w:r>
            <w:r w:rsidR="00732AB2">
              <w:rPr>
                <w:noProof/>
                <w:webHidden/>
              </w:rPr>
            </w:r>
            <w:r w:rsidR="00732AB2">
              <w:rPr>
                <w:noProof/>
                <w:webHidden/>
              </w:rPr>
              <w:fldChar w:fldCharType="separate"/>
            </w:r>
            <w:r w:rsidR="00732AB2">
              <w:rPr>
                <w:noProof/>
                <w:webHidden/>
              </w:rPr>
              <w:t>4</w:t>
            </w:r>
            <w:r w:rsidR="00732AB2">
              <w:rPr>
                <w:noProof/>
                <w:webHidden/>
              </w:rPr>
              <w:fldChar w:fldCharType="end"/>
            </w:r>
          </w:hyperlink>
        </w:p>
        <w:p w14:paraId="42DC5239" w14:textId="75621801" w:rsidR="00732AB2" w:rsidRDefault="00180925">
          <w:pPr>
            <w:pStyle w:val="TOC1"/>
            <w:tabs>
              <w:tab w:val="left" w:pos="440"/>
            </w:tabs>
            <w:rPr>
              <w:rFonts w:eastAsiaTheme="minorEastAsia"/>
              <w:noProof/>
              <w:lang w:eastAsia="en-GB"/>
            </w:rPr>
          </w:pPr>
          <w:hyperlink w:anchor="_Toc26099851" w:history="1">
            <w:r w:rsidR="00732AB2" w:rsidRPr="00174590">
              <w:rPr>
                <w:rStyle w:val="Hyperlink"/>
                <w:noProof/>
              </w:rPr>
              <w:t>2.</w:t>
            </w:r>
            <w:r w:rsidR="00732AB2">
              <w:rPr>
                <w:rFonts w:eastAsiaTheme="minorEastAsia"/>
                <w:noProof/>
                <w:lang w:eastAsia="en-GB"/>
              </w:rPr>
              <w:tab/>
            </w:r>
            <w:r w:rsidR="00732AB2" w:rsidRPr="00174590">
              <w:rPr>
                <w:rStyle w:val="Hyperlink"/>
                <w:noProof/>
              </w:rPr>
              <w:t>Research and literature review</w:t>
            </w:r>
            <w:r w:rsidR="00732AB2">
              <w:rPr>
                <w:noProof/>
                <w:webHidden/>
              </w:rPr>
              <w:tab/>
            </w:r>
            <w:r w:rsidR="00732AB2">
              <w:rPr>
                <w:noProof/>
                <w:webHidden/>
              </w:rPr>
              <w:fldChar w:fldCharType="begin"/>
            </w:r>
            <w:r w:rsidR="00732AB2">
              <w:rPr>
                <w:noProof/>
                <w:webHidden/>
              </w:rPr>
              <w:instrText xml:space="preserve"> PAGEREF _Toc26099851 \h </w:instrText>
            </w:r>
            <w:r w:rsidR="00732AB2">
              <w:rPr>
                <w:noProof/>
                <w:webHidden/>
              </w:rPr>
            </w:r>
            <w:r w:rsidR="00732AB2">
              <w:rPr>
                <w:noProof/>
                <w:webHidden/>
              </w:rPr>
              <w:fldChar w:fldCharType="separate"/>
            </w:r>
            <w:r w:rsidR="00732AB2">
              <w:rPr>
                <w:noProof/>
                <w:webHidden/>
              </w:rPr>
              <w:t>5</w:t>
            </w:r>
            <w:r w:rsidR="00732AB2">
              <w:rPr>
                <w:noProof/>
                <w:webHidden/>
              </w:rPr>
              <w:fldChar w:fldCharType="end"/>
            </w:r>
          </w:hyperlink>
        </w:p>
        <w:p w14:paraId="194B3B70" w14:textId="7638FB5D" w:rsidR="00732AB2" w:rsidRDefault="00180925">
          <w:pPr>
            <w:pStyle w:val="TOC1"/>
            <w:tabs>
              <w:tab w:val="left" w:pos="660"/>
            </w:tabs>
            <w:rPr>
              <w:rFonts w:eastAsiaTheme="minorEastAsia"/>
              <w:noProof/>
              <w:lang w:eastAsia="en-GB"/>
            </w:rPr>
          </w:pPr>
          <w:hyperlink w:anchor="_Toc26099852" w:history="1">
            <w:r w:rsidR="00732AB2" w:rsidRPr="00174590">
              <w:rPr>
                <w:rStyle w:val="Hyperlink"/>
                <w:noProof/>
              </w:rPr>
              <w:t>3.1</w:t>
            </w:r>
            <w:r w:rsidR="00732AB2">
              <w:rPr>
                <w:rFonts w:eastAsiaTheme="minorEastAsia"/>
                <w:noProof/>
                <w:lang w:eastAsia="en-GB"/>
              </w:rPr>
              <w:tab/>
            </w:r>
            <w:r w:rsidR="00732AB2" w:rsidRPr="00174590">
              <w:rPr>
                <w:rStyle w:val="Hyperlink"/>
                <w:noProof/>
              </w:rPr>
              <w:t>Methodology: Measuring chassis hardpoints</w:t>
            </w:r>
            <w:r w:rsidR="00732AB2">
              <w:rPr>
                <w:noProof/>
                <w:webHidden/>
              </w:rPr>
              <w:tab/>
            </w:r>
            <w:r w:rsidR="00732AB2">
              <w:rPr>
                <w:noProof/>
                <w:webHidden/>
              </w:rPr>
              <w:fldChar w:fldCharType="begin"/>
            </w:r>
            <w:r w:rsidR="00732AB2">
              <w:rPr>
                <w:noProof/>
                <w:webHidden/>
              </w:rPr>
              <w:instrText xml:space="preserve"> PAGEREF _Toc26099852 \h </w:instrText>
            </w:r>
            <w:r w:rsidR="00732AB2">
              <w:rPr>
                <w:noProof/>
                <w:webHidden/>
              </w:rPr>
            </w:r>
            <w:r w:rsidR="00732AB2">
              <w:rPr>
                <w:noProof/>
                <w:webHidden/>
              </w:rPr>
              <w:fldChar w:fldCharType="separate"/>
            </w:r>
            <w:r w:rsidR="00732AB2">
              <w:rPr>
                <w:noProof/>
                <w:webHidden/>
              </w:rPr>
              <w:t>7</w:t>
            </w:r>
            <w:r w:rsidR="00732AB2">
              <w:rPr>
                <w:noProof/>
                <w:webHidden/>
              </w:rPr>
              <w:fldChar w:fldCharType="end"/>
            </w:r>
          </w:hyperlink>
        </w:p>
        <w:p w14:paraId="7633EC49" w14:textId="6A4A1651" w:rsidR="00732AB2" w:rsidRDefault="00180925">
          <w:pPr>
            <w:pStyle w:val="TOC1"/>
            <w:tabs>
              <w:tab w:val="left" w:pos="660"/>
            </w:tabs>
            <w:rPr>
              <w:rFonts w:eastAsiaTheme="minorEastAsia"/>
              <w:noProof/>
              <w:lang w:eastAsia="en-GB"/>
            </w:rPr>
          </w:pPr>
          <w:hyperlink w:anchor="_Toc26099853" w:history="1">
            <w:r w:rsidR="00732AB2" w:rsidRPr="00174590">
              <w:rPr>
                <w:rStyle w:val="Hyperlink"/>
                <w:noProof/>
              </w:rPr>
              <w:t>3.2</w:t>
            </w:r>
            <w:r w:rsidR="00732AB2">
              <w:rPr>
                <w:rFonts w:eastAsiaTheme="minorEastAsia"/>
                <w:noProof/>
                <w:lang w:eastAsia="en-GB"/>
              </w:rPr>
              <w:tab/>
            </w:r>
            <w:r w:rsidR="00732AB2" w:rsidRPr="00174590">
              <w:rPr>
                <w:rStyle w:val="Hyperlink"/>
                <w:noProof/>
              </w:rPr>
              <w:t>Methodology: Measuring changes in kinematic behaviour</w:t>
            </w:r>
            <w:r w:rsidR="00732AB2">
              <w:rPr>
                <w:noProof/>
                <w:webHidden/>
              </w:rPr>
              <w:tab/>
            </w:r>
            <w:r w:rsidR="00732AB2">
              <w:rPr>
                <w:noProof/>
                <w:webHidden/>
              </w:rPr>
              <w:fldChar w:fldCharType="begin"/>
            </w:r>
            <w:r w:rsidR="00732AB2">
              <w:rPr>
                <w:noProof/>
                <w:webHidden/>
              </w:rPr>
              <w:instrText xml:space="preserve"> PAGEREF _Toc26099853 \h </w:instrText>
            </w:r>
            <w:r w:rsidR="00732AB2">
              <w:rPr>
                <w:noProof/>
                <w:webHidden/>
              </w:rPr>
            </w:r>
            <w:r w:rsidR="00732AB2">
              <w:rPr>
                <w:noProof/>
                <w:webHidden/>
              </w:rPr>
              <w:fldChar w:fldCharType="separate"/>
            </w:r>
            <w:r w:rsidR="00732AB2">
              <w:rPr>
                <w:noProof/>
                <w:webHidden/>
              </w:rPr>
              <w:t>12</w:t>
            </w:r>
            <w:r w:rsidR="00732AB2">
              <w:rPr>
                <w:noProof/>
                <w:webHidden/>
              </w:rPr>
              <w:fldChar w:fldCharType="end"/>
            </w:r>
          </w:hyperlink>
        </w:p>
        <w:p w14:paraId="40FC99FD" w14:textId="2AF46DBA" w:rsidR="00732AB2" w:rsidRDefault="00180925">
          <w:pPr>
            <w:pStyle w:val="TOC1"/>
            <w:tabs>
              <w:tab w:val="left" w:pos="660"/>
            </w:tabs>
            <w:rPr>
              <w:rFonts w:eastAsiaTheme="minorEastAsia"/>
              <w:noProof/>
              <w:lang w:eastAsia="en-GB"/>
            </w:rPr>
          </w:pPr>
          <w:hyperlink w:anchor="_Toc26099854" w:history="1">
            <w:r w:rsidR="00732AB2" w:rsidRPr="00174590">
              <w:rPr>
                <w:rStyle w:val="Hyperlink"/>
                <w:noProof/>
              </w:rPr>
              <w:t>3.3</w:t>
            </w:r>
            <w:r w:rsidR="00732AB2">
              <w:rPr>
                <w:rFonts w:eastAsiaTheme="minorEastAsia"/>
                <w:noProof/>
                <w:lang w:eastAsia="en-GB"/>
              </w:rPr>
              <w:tab/>
            </w:r>
            <w:r w:rsidR="00732AB2" w:rsidRPr="00174590">
              <w:rPr>
                <w:rStyle w:val="Hyperlink"/>
                <w:noProof/>
              </w:rPr>
              <w:t>Methodology: Calculating natural frequencies of Ms and Mus</w:t>
            </w:r>
            <w:r w:rsidR="00732AB2">
              <w:rPr>
                <w:noProof/>
                <w:webHidden/>
              </w:rPr>
              <w:tab/>
            </w:r>
            <w:r w:rsidR="00732AB2">
              <w:rPr>
                <w:noProof/>
                <w:webHidden/>
              </w:rPr>
              <w:fldChar w:fldCharType="begin"/>
            </w:r>
            <w:r w:rsidR="00732AB2">
              <w:rPr>
                <w:noProof/>
                <w:webHidden/>
              </w:rPr>
              <w:instrText xml:space="preserve"> PAGEREF _Toc26099854 \h </w:instrText>
            </w:r>
            <w:r w:rsidR="00732AB2">
              <w:rPr>
                <w:noProof/>
                <w:webHidden/>
              </w:rPr>
            </w:r>
            <w:r w:rsidR="00732AB2">
              <w:rPr>
                <w:noProof/>
                <w:webHidden/>
              </w:rPr>
              <w:fldChar w:fldCharType="separate"/>
            </w:r>
            <w:r w:rsidR="00732AB2">
              <w:rPr>
                <w:noProof/>
                <w:webHidden/>
              </w:rPr>
              <w:t>15</w:t>
            </w:r>
            <w:r w:rsidR="00732AB2">
              <w:rPr>
                <w:noProof/>
                <w:webHidden/>
              </w:rPr>
              <w:fldChar w:fldCharType="end"/>
            </w:r>
          </w:hyperlink>
        </w:p>
        <w:p w14:paraId="35AC6749" w14:textId="4AE61C6D" w:rsidR="00732AB2" w:rsidRDefault="00180925">
          <w:pPr>
            <w:pStyle w:val="TOC1"/>
            <w:tabs>
              <w:tab w:val="left" w:pos="660"/>
            </w:tabs>
            <w:rPr>
              <w:rFonts w:eastAsiaTheme="minorEastAsia"/>
              <w:noProof/>
              <w:lang w:eastAsia="en-GB"/>
            </w:rPr>
          </w:pPr>
          <w:hyperlink w:anchor="_Toc26099855" w:history="1">
            <w:r w:rsidR="00732AB2" w:rsidRPr="00174590">
              <w:rPr>
                <w:rStyle w:val="Hyperlink"/>
                <w:noProof/>
              </w:rPr>
              <w:t>3.4</w:t>
            </w:r>
            <w:r w:rsidR="00732AB2">
              <w:rPr>
                <w:rFonts w:eastAsiaTheme="minorEastAsia"/>
                <w:noProof/>
                <w:lang w:eastAsia="en-GB"/>
              </w:rPr>
              <w:tab/>
            </w:r>
            <w:r w:rsidR="00732AB2" w:rsidRPr="00174590">
              <w:rPr>
                <w:rStyle w:val="Hyperlink"/>
                <w:noProof/>
              </w:rPr>
              <w:t>Methodology: Mapping roll centres.</w:t>
            </w:r>
            <w:r w:rsidR="00732AB2">
              <w:rPr>
                <w:noProof/>
                <w:webHidden/>
              </w:rPr>
              <w:tab/>
            </w:r>
            <w:r w:rsidR="00732AB2">
              <w:rPr>
                <w:noProof/>
                <w:webHidden/>
              </w:rPr>
              <w:fldChar w:fldCharType="begin"/>
            </w:r>
            <w:r w:rsidR="00732AB2">
              <w:rPr>
                <w:noProof/>
                <w:webHidden/>
              </w:rPr>
              <w:instrText xml:space="preserve"> PAGEREF _Toc26099855 \h </w:instrText>
            </w:r>
            <w:r w:rsidR="00732AB2">
              <w:rPr>
                <w:noProof/>
                <w:webHidden/>
              </w:rPr>
            </w:r>
            <w:r w:rsidR="00732AB2">
              <w:rPr>
                <w:noProof/>
                <w:webHidden/>
              </w:rPr>
              <w:fldChar w:fldCharType="separate"/>
            </w:r>
            <w:r w:rsidR="00732AB2">
              <w:rPr>
                <w:noProof/>
                <w:webHidden/>
              </w:rPr>
              <w:t>18</w:t>
            </w:r>
            <w:r w:rsidR="00732AB2">
              <w:rPr>
                <w:noProof/>
                <w:webHidden/>
              </w:rPr>
              <w:fldChar w:fldCharType="end"/>
            </w:r>
          </w:hyperlink>
        </w:p>
        <w:p w14:paraId="32033655" w14:textId="54552330" w:rsidR="00732AB2" w:rsidRDefault="00180925">
          <w:pPr>
            <w:pStyle w:val="TOC1"/>
            <w:tabs>
              <w:tab w:val="left" w:pos="660"/>
            </w:tabs>
            <w:rPr>
              <w:rFonts w:eastAsiaTheme="minorEastAsia"/>
              <w:noProof/>
              <w:lang w:eastAsia="en-GB"/>
            </w:rPr>
          </w:pPr>
          <w:hyperlink w:anchor="_Toc26099856" w:history="1">
            <w:r w:rsidR="00732AB2" w:rsidRPr="00174590">
              <w:rPr>
                <w:rStyle w:val="Hyperlink"/>
                <w:noProof/>
              </w:rPr>
              <w:t>3.1</w:t>
            </w:r>
            <w:r w:rsidR="00732AB2">
              <w:rPr>
                <w:rFonts w:eastAsiaTheme="minorEastAsia"/>
                <w:noProof/>
                <w:lang w:eastAsia="en-GB"/>
              </w:rPr>
              <w:tab/>
            </w:r>
            <w:r w:rsidR="00732AB2" w:rsidRPr="00174590">
              <w:rPr>
                <w:rStyle w:val="Hyperlink"/>
                <w:noProof/>
              </w:rPr>
              <w:t>Results and Analysis: Measuring chassis hardpoints</w:t>
            </w:r>
            <w:r w:rsidR="00732AB2">
              <w:rPr>
                <w:noProof/>
                <w:webHidden/>
              </w:rPr>
              <w:tab/>
            </w:r>
            <w:r w:rsidR="00732AB2">
              <w:rPr>
                <w:noProof/>
                <w:webHidden/>
              </w:rPr>
              <w:fldChar w:fldCharType="begin"/>
            </w:r>
            <w:r w:rsidR="00732AB2">
              <w:rPr>
                <w:noProof/>
                <w:webHidden/>
              </w:rPr>
              <w:instrText xml:space="preserve"> PAGEREF _Toc26099856 \h </w:instrText>
            </w:r>
            <w:r w:rsidR="00732AB2">
              <w:rPr>
                <w:noProof/>
                <w:webHidden/>
              </w:rPr>
            </w:r>
            <w:r w:rsidR="00732AB2">
              <w:rPr>
                <w:noProof/>
                <w:webHidden/>
              </w:rPr>
              <w:fldChar w:fldCharType="separate"/>
            </w:r>
            <w:r w:rsidR="00732AB2">
              <w:rPr>
                <w:noProof/>
                <w:webHidden/>
              </w:rPr>
              <w:t>19</w:t>
            </w:r>
            <w:r w:rsidR="00732AB2">
              <w:rPr>
                <w:noProof/>
                <w:webHidden/>
              </w:rPr>
              <w:fldChar w:fldCharType="end"/>
            </w:r>
          </w:hyperlink>
        </w:p>
        <w:p w14:paraId="40483A6A" w14:textId="0654B480" w:rsidR="00732AB2" w:rsidRDefault="00180925">
          <w:pPr>
            <w:pStyle w:val="TOC1"/>
            <w:tabs>
              <w:tab w:val="left" w:pos="660"/>
            </w:tabs>
            <w:rPr>
              <w:rFonts w:eastAsiaTheme="minorEastAsia"/>
              <w:noProof/>
              <w:lang w:eastAsia="en-GB"/>
            </w:rPr>
          </w:pPr>
          <w:hyperlink w:anchor="_Toc26099857" w:history="1">
            <w:r w:rsidR="00732AB2" w:rsidRPr="00174590">
              <w:rPr>
                <w:rStyle w:val="Hyperlink"/>
                <w:noProof/>
              </w:rPr>
              <w:t>3.2</w:t>
            </w:r>
            <w:r w:rsidR="00732AB2">
              <w:rPr>
                <w:rFonts w:eastAsiaTheme="minorEastAsia"/>
                <w:noProof/>
                <w:lang w:eastAsia="en-GB"/>
              </w:rPr>
              <w:tab/>
            </w:r>
            <w:r w:rsidR="00732AB2" w:rsidRPr="00174590">
              <w:rPr>
                <w:rStyle w:val="Hyperlink"/>
                <w:noProof/>
              </w:rPr>
              <w:t>Results and Analysis: Measuring changes in kinematic        behaviour</w:t>
            </w:r>
            <w:r w:rsidR="00732AB2">
              <w:rPr>
                <w:noProof/>
                <w:webHidden/>
              </w:rPr>
              <w:tab/>
            </w:r>
            <w:r w:rsidR="00732AB2">
              <w:rPr>
                <w:noProof/>
                <w:webHidden/>
              </w:rPr>
              <w:fldChar w:fldCharType="begin"/>
            </w:r>
            <w:r w:rsidR="00732AB2">
              <w:rPr>
                <w:noProof/>
                <w:webHidden/>
              </w:rPr>
              <w:instrText xml:space="preserve"> PAGEREF _Toc26099857 \h </w:instrText>
            </w:r>
            <w:r w:rsidR="00732AB2">
              <w:rPr>
                <w:noProof/>
                <w:webHidden/>
              </w:rPr>
            </w:r>
            <w:r w:rsidR="00732AB2">
              <w:rPr>
                <w:noProof/>
                <w:webHidden/>
              </w:rPr>
              <w:fldChar w:fldCharType="separate"/>
            </w:r>
            <w:r w:rsidR="00732AB2">
              <w:rPr>
                <w:noProof/>
                <w:webHidden/>
              </w:rPr>
              <w:t>20</w:t>
            </w:r>
            <w:r w:rsidR="00732AB2">
              <w:rPr>
                <w:noProof/>
                <w:webHidden/>
              </w:rPr>
              <w:fldChar w:fldCharType="end"/>
            </w:r>
          </w:hyperlink>
        </w:p>
        <w:p w14:paraId="2DF5BEB0" w14:textId="4DA9E1ED" w:rsidR="00732AB2" w:rsidRDefault="00180925">
          <w:pPr>
            <w:pStyle w:val="TOC1"/>
            <w:tabs>
              <w:tab w:val="left" w:pos="660"/>
            </w:tabs>
            <w:rPr>
              <w:rFonts w:eastAsiaTheme="minorEastAsia"/>
              <w:noProof/>
              <w:lang w:eastAsia="en-GB"/>
            </w:rPr>
          </w:pPr>
          <w:hyperlink w:anchor="_Toc26099858" w:history="1">
            <w:r w:rsidR="00732AB2" w:rsidRPr="00174590">
              <w:rPr>
                <w:rStyle w:val="Hyperlink"/>
                <w:noProof/>
              </w:rPr>
              <w:t>3.3</w:t>
            </w:r>
            <w:r w:rsidR="00732AB2">
              <w:rPr>
                <w:rFonts w:eastAsiaTheme="minorEastAsia"/>
                <w:noProof/>
                <w:lang w:eastAsia="en-GB"/>
              </w:rPr>
              <w:tab/>
            </w:r>
            <w:r w:rsidR="00732AB2" w:rsidRPr="00174590">
              <w:rPr>
                <w:rStyle w:val="Hyperlink"/>
                <w:noProof/>
              </w:rPr>
              <w:t>Results and Analysis: Calculating natural frequencies of Ms and Mus</w:t>
            </w:r>
            <w:r w:rsidR="00732AB2">
              <w:rPr>
                <w:noProof/>
                <w:webHidden/>
              </w:rPr>
              <w:tab/>
            </w:r>
            <w:r w:rsidR="00732AB2">
              <w:rPr>
                <w:noProof/>
                <w:webHidden/>
              </w:rPr>
              <w:fldChar w:fldCharType="begin"/>
            </w:r>
            <w:r w:rsidR="00732AB2">
              <w:rPr>
                <w:noProof/>
                <w:webHidden/>
              </w:rPr>
              <w:instrText xml:space="preserve"> PAGEREF _Toc26099858 \h </w:instrText>
            </w:r>
            <w:r w:rsidR="00732AB2">
              <w:rPr>
                <w:noProof/>
                <w:webHidden/>
              </w:rPr>
            </w:r>
            <w:r w:rsidR="00732AB2">
              <w:rPr>
                <w:noProof/>
                <w:webHidden/>
              </w:rPr>
              <w:fldChar w:fldCharType="separate"/>
            </w:r>
            <w:r w:rsidR="00732AB2">
              <w:rPr>
                <w:noProof/>
                <w:webHidden/>
              </w:rPr>
              <w:t>22</w:t>
            </w:r>
            <w:r w:rsidR="00732AB2">
              <w:rPr>
                <w:noProof/>
                <w:webHidden/>
              </w:rPr>
              <w:fldChar w:fldCharType="end"/>
            </w:r>
          </w:hyperlink>
        </w:p>
        <w:p w14:paraId="47A13908" w14:textId="0D330EC2" w:rsidR="00732AB2" w:rsidRDefault="00180925">
          <w:pPr>
            <w:pStyle w:val="TOC1"/>
            <w:tabs>
              <w:tab w:val="left" w:pos="660"/>
            </w:tabs>
            <w:rPr>
              <w:rFonts w:eastAsiaTheme="minorEastAsia"/>
              <w:noProof/>
              <w:lang w:eastAsia="en-GB"/>
            </w:rPr>
          </w:pPr>
          <w:hyperlink w:anchor="_Toc26099859" w:history="1">
            <w:r w:rsidR="00732AB2" w:rsidRPr="00174590">
              <w:rPr>
                <w:rStyle w:val="Hyperlink"/>
                <w:noProof/>
              </w:rPr>
              <w:t>3.4</w:t>
            </w:r>
            <w:r w:rsidR="00732AB2">
              <w:rPr>
                <w:rFonts w:eastAsiaTheme="minorEastAsia"/>
                <w:noProof/>
                <w:lang w:eastAsia="en-GB"/>
              </w:rPr>
              <w:tab/>
            </w:r>
            <w:r w:rsidR="00732AB2" w:rsidRPr="00174590">
              <w:rPr>
                <w:rStyle w:val="Hyperlink"/>
                <w:noProof/>
              </w:rPr>
              <w:t>Results and Analysis: Mapping roll centres</w:t>
            </w:r>
            <w:r w:rsidR="00732AB2">
              <w:rPr>
                <w:noProof/>
                <w:webHidden/>
              </w:rPr>
              <w:tab/>
            </w:r>
            <w:r w:rsidR="00732AB2">
              <w:rPr>
                <w:noProof/>
                <w:webHidden/>
              </w:rPr>
              <w:fldChar w:fldCharType="begin"/>
            </w:r>
            <w:r w:rsidR="00732AB2">
              <w:rPr>
                <w:noProof/>
                <w:webHidden/>
              </w:rPr>
              <w:instrText xml:space="preserve"> PAGEREF _Toc26099859 \h </w:instrText>
            </w:r>
            <w:r w:rsidR="00732AB2">
              <w:rPr>
                <w:noProof/>
                <w:webHidden/>
              </w:rPr>
            </w:r>
            <w:r w:rsidR="00732AB2">
              <w:rPr>
                <w:noProof/>
                <w:webHidden/>
              </w:rPr>
              <w:fldChar w:fldCharType="separate"/>
            </w:r>
            <w:r w:rsidR="00732AB2">
              <w:rPr>
                <w:noProof/>
                <w:webHidden/>
              </w:rPr>
              <w:t>23</w:t>
            </w:r>
            <w:r w:rsidR="00732AB2">
              <w:rPr>
                <w:noProof/>
                <w:webHidden/>
              </w:rPr>
              <w:fldChar w:fldCharType="end"/>
            </w:r>
          </w:hyperlink>
        </w:p>
        <w:p w14:paraId="0F15D29C" w14:textId="369BED64" w:rsidR="00732AB2" w:rsidRDefault="00180925">
          <w:pPr>
            <w:pStyle w:val="TOC1"/>
            <w:tabs>
              <w:tab w:val="left" w:pos="440"/>
            </w:tabs>
            <w:rPr>
              <w:rFonts w:eastAsiaTheme="minorEastAsia"/>
              <w:noProof/>
              <w:lang w:eastAsia="en-GB"/>
            </w:rPr>
          </w:pPr>
          <w:hyperlink w:anchor="_Toc26099860" w:history="1">
            <w:r w:rsidR="00732AB2" w:rsidRPr="00174590">
              <w:rPr>
                <w:rStyle w:val="Hyperlink"/>
                <w:noProof/>
              </w:rPr>
              <w:t>4.</w:t>
            </w:r>
            <w:r w:rsidR="00732AB2">
              <w:rPr>
                <w:rFonts w:eastAsiaTheme="minorEastAsia"/>
                <w:noProof/>
                <w:lang w:eastAsia="en-GB"/>
              </w:rPr>
              <w:tab/>
            </w:r>
            <w:r w:rsidR="00732AB2" w:rsidRPr="00174590">
              <w:rPr>
                <w:rStyle w:val="Hyperlink"/>
                <w:noProof/>
              </w:rPr>
              <w:t>Conclusion</w:t>
            </w:r>
            <w:r w:rsidR="00732AB2">
              <w:rPr>
                <w:noProof/>
                <w:webHidden/>
              </w:rPr>
              <w:tab/>
            </w:r>
            <w:r w:rsidR="00732AB2">
              <w:rPr>
                <w:noProof/>
                <w:webHidden/>
              </w:rPr>
              <w:fldChar w:fldCharType="begin"/>
            </w:r>
            <w:r w:rsidR="00732AB2">
              <w:rPr>
                <w:noProof/>
                <w:webHidden/>
              </w:rPr>
              <w:instrText xml:space="preserve"> PAGEREF _Toc26099860 \h </w:instrText>
            </w:r>
            <w:r w:rsidR="00732AB2">
              <w:rPr>
                <w:noProof/>
                <w:webHidden/>
              </w:rPr>
            </w:r>
            <w:r w:rsidR="00732AB2">
              <w:rPr>
                <w:noProof/>
                <w:webHidden/>
              </w:rPr>
              <w:fldChar w:fldCharType="separate"/>
            </w:r>
            <w:r w:rsidR="00732AB2">
              <w:rPr>
                <w:noProof/>
                <w:webHidden/>
              </w:rPr>
              <w:t>24</w:t>
            </w:r>
            <w:r w:rsidR="00732AB2">
              <w:rPr>
                <w:noProof/>
                <w:webHidden/>
              </w:rPr>
              <w:fldChar w:fldCharType="end"/>
            </w:r>
          </w:hyperlink>
        </w:p>
        <w:p w14:paraId="533D50F6" w14:textId="45591B06" w:rsidR="00732AB2" w:rsidRDefault="00180925">
          <w:pPr>
            <w:pStyle w:val="TOC1"/>
            <w:tabs>
              <w:tab w:val="left" w:pos="440"/>
            </w:tabs>
            <w:rPr>
              <w:rFonts w:eastAsiaTheme="minorEastAsia"/>
              <w:noProof/>
              <w:lang w:eastAsia="en-GB"/>
            </w:rPr>
          </w:pPr>
          <w:hyperlink w:anchor="_Toc26099861" w:history="1">
            <w:r w:rsidR="00732AB2" w:rsidRPr="00174590">
              <w:rPr>
                <w:rStyle w:val="Hyperlink"/>
                <w:noProof/>
              </w:rPr>
              <w:t>5.</w:t>
            </w:r>
            <w:r w:rsidR="00732AB2">
              <w:rPr>
                <w:rFonts w:eastAsiaTheme="minorEastAsia"/>
                <w:noProof/>
                <w:lang w:eastAsia="en-GB"/>
              </w:rPr>
              <w:tab/>
            </w:r>
            <w:r w:rsidR="00732AB2" w:rsidRPr="00174590">
              <w:rPr>
                <w:rStyle w:val="Hyperlink"/>
                <w:noProof/>
              </w:rPr>
              <w:t>References</w:t>
            </w:r>
            <w:r w:rsidR="00732AB2">
              <w:rPr>
                <w:noProof/>
                <w:webHidden/>
              </w:rPr>
              <w:tab/>
            </w:r>
            <w:r w:rsidR="00732AB2">
              <w:rPr>
                <w:noProof/>
                <w:webHidden/>
              </w:rPr>
              <w:fldChar w:fldCharType="begin"/>
            </w:r>
            <w:r w:rsidR="00732AB2">
              <w:rPr>
                <w:noProof/>
                <w:webHidden/>
              </w:rPr>
              <w:instrText xml:space="preserve"> PAGEREF _Toc26099861 \h </w:instrText>
            </w:r>
            <w:r w:rsidR="00732AB2">
              <w:rPr>
                <w:noProof/>
                <w:webHidden/>
              </w:rPr>
            </w:r>
            <w:r w:rsidR="00732AB2">
              <w:rPr>
                <w:noProof/>
                <w:webHidden/>
              </w:rPr>
              <w:fldChar w:fldCharType="separate"/>
            </w:r>
            <w:r w:rsidR="00732AB2">
              <w:rPr>
                <w:noProof/>
                <w:webHidden/>
              </w:rPr>
              <w:t>25</w:t>
            </w:r>
            <w:r w:rsidR="00732AB2">
              <w:rPr>
                <w:noProof/>
                <w:webHidden/>
              </w:rPr>
              <w:fldChar w:fldCharType="end"/>
            </w:r>
          </w:hyperlink>
        </w:p>
        <w:p w14:paraId="7257C03C" w14:textId="4412F81E" w:rsidR="00732AB2" w:rsidRDefault="00180925">
          <w:pPr>
            <w:pStyle w:val="TOC1"/>
            <w:tabs>
              <w:tab w:val="left" w:pos="440"/>
            </w:tabs>
            <w:rPr>
              <w:rFonts w:eastAsiaTheme="minorEastAsia"/>
              <w:noProof/>
              <w:lang w:eastAsia="en-GB"/>
            </w:rPr>
          </w:pPr>
          <w:hyperlink w:anchor="_Toc26099862" w:history="1">
            <w:r w:rsidR="00732AB2" w:rsidRPr="00174590">
              <w:rPr>
                <w:rStyle w:val="Hyperlink"/>
                <w:noProof/>
              </w:rPr>
              <w:t>6.</w:t>
            </w:r>
            <w:r w:rsidR="00732AB2">
              <w:rPr>
                <w:rFonts w:eastAsiaTheme="minorEastAsia"/>
                <w:noProof/>
                <w:lang w:eastAsia="en-GB"/>
              </w:rPr>
              <w:tab/>
            </w:r>
            <w:r w:rsidR="00732AB2" w:rsidRPr="00174590">
              <w:rPr>
                <w:rStyle w:val="Hyperlink"/>
                <w:noProof/>
              </w:rPr>
              <w:t>Appendices</w:t>
            </w:r>
            <w:r w:rsidR="00732AB2">
              <w:rPr>
                <w:noProof/>
                <w:webHidden/>
              </w:rPr>
              <w:tab/>
            </w:r>
            <w:r w:rsidR="00732AB2">
              <w:rPr>
                <w:noProof/>
                <w:webHidden/>
              </w:rPr>
              <w:fldChar w:fldCharType="begin"/>
            </w:r>
            <w:r w:rsidR="00732AB2">
              <w:rPr>
                <w:noProof/>
                <w:webHidden/>
              </w:rPr>
              <w:instrText xml:space="preserve"> PAGEREF _Toc26099862 \h </w:instrText>
            </w:r>
            <w:r w:rsidR="00732AB2">
              <w:rPr>
                <w:noProof/>
                <w:webHidden/>
              </w:rPr>
            </w:r>
            <w:r w:rsidR="00732AB2">
              <w:rPr>
                <w:noProof/>
                <w:webHidden/>
              </w:rPr>
              <w:fldChar w:fldCharType="separate"/>
            </w:r>
            <w:r w:rsidR="00732AB2">
              <w:rPr>
                <w:noProof/>
                <w:webHidden/>
              </w:rPr>
              <w:t>26</w:t>
            </w:r>
            <w:r w:rsidR="00732AB2">
              <w:rPr>
                <w:noProof/>
                <w:webHidden/>
              </w:rPr>
              <w:fldChar w:fldCharType="end"/>
            </w:r>
          </w:hyperlink>
        </w:p>
        <w:p w14:paraId="2D87F425" w14:textId="23E6E979" w:rsidR="00B55D0B" w:rsidRDefault="00B55D0B" w:rsidP="00732AB2">
          <w:r>
            <w:rPr>
              <w:b/>
              <w:bCs/>
              <w:noProof/>
            </w:rPr>
            <w:fldChar w:fldCharType="end"/>
          </w:r>
        </w:p>
      </w:sdtContent>
    </w:sdt>
    <w:p w14:paraId="4E1A5B60" w14:textId="64304D36" w:rsidR="00B55D0B" w:rsidRDefault="00B55D0B" w:rsidP="00B55D0B"/>
    <w:p w14:paraId="2C0F0608" w14:textId="57672C95" w:rsidR="00B55D0B" w:rsidRDefault="00B55D0B" w:rsidP="00B55D0B"/>
    <w:p w14:paraId="2C263B81" w14:textId="77777777" w:rsidR="00B55D0B" w:rsidRPr="00B55D0B" w:rsidRDefault="00B55D0B" w:rsidP="00B55D0B"/>
    <w:p w14:paraId="3778956D" w14:textId="633A23FC" w:rsidR="00AD62CF" w:rsidRDefault="00AD62CF" w:rsidP="00B55D0B"/>
    <w:p w14:paraId="66FE2545" w14:textId="7EDF5CB1" w:rsidR="00AD62CF" w:rsidRDefault="00AD62CF" w:rsidP="00B55D0B"/>
    <w:p w14:paraId="59F3F7D3" w14:textId="77777777" w:rsidR="00AD62CF" w:rsidRPr="00B55D0B" w:rsidRDefault="00AD62CF" w:rsidP="00B55D0B"/>
    <w:p w14:paraId="212C6303" w14:textId="5ED0440C" w:rsidR="00B55D0B" w:rsidRDefault="00FF481C" w:rsidP="00732AB2">
      <w:pPr>
        <w:pStyle w:val="Heading1"/>
        <w:spacing w:line="360" w:lineRule="auto"/>
        <w:jc w:val="both"/>
      </w:pPr>
      <w:bookmarkStart w:id="0" w:name="_Toc23161528"/>
      <w:bookmarkStart w:id="1" w:name="_Toc26099849"/>
      <w:r>
        <w:lastRenderedPageBreak/>
        <w:t>List of figures</w:t>
      </w:r>
      <w:bookmarkEnd w:id="0"/>
      <w:bookmarkEnd w:id="1"/>
    </w:p>
    <w:p w14:paraId="626CBC67" w14:textId="77777777" w:rsidR="005C7E3B" w:rsidRDefault="005C7E3B" w:rsidP="00732AB2">
      <w:pPr>
        <w:spacing w:line="360" w:lineRule="auto"/>
        <w:jc w:val="both"/>
      </w:pPr>
    </w:p>
    <w:p w14:paraId="4F64B6AF" w14:textId="773C75FD" w:rsidR="00732AB2" w:rsidRDefault="00732AB2" w:rsidP="00732AB2">
      <w:pPr>
        <w:spacing w:line="360" w:lineRule="auto"/>
        <w:jc w:val="both"/>
      </w:pPr>
      <w:r>
        <w:t xml:space="preserve">Figure 1 </w:t>
      </w:r>
      <w:r w:rsidR="005C7E3B">
        <w:tab/>
      </w:r>
      <w:r>
        <w:t xml:space="preserve">– </w:t>
      </w:r>
      <w:r w:rsidR="005C7E3B">
        <w:tab/>
        <w:t xml:space="preserve"> </w:t>
      </w:r>
      <w:r w:rsidR="007C7EDB">
        <w:t>Roll centre position (duel arm)</w:t>
      </w:r>
    </w:p>
    <w:p w14:paraId="5EC31599" w14:textId="6CE5F935" w:rsidR="00732AB2" w:rsidRDefault="00732AB2" w:rsidP="00732AB2">
      <w:pPr>
        <w:spacing w:line="360" w:lineRule="auto"/>
        <w:jc w:val="both"/>
      </w:pPr>
      <w:r>
        <w:t>Figure 2</w:t>
      </w:r>
      <w:r w:rsidR="007C7EDB">
        <w:tab/>
      </w:r>
      <w:r w:rsidR="007C7EDB">
        <w:tab/>
      </w:r>
      <w:r>
        <w:t xml:space="preserve">– </w:t>
      </w:r>
      <w:r w:rsidR="007C7EDB">
        <w:tab/>
        <w:t>Steering pivot measurement</w:t>
      </w:r>
    </w:p>
    <w:p w14:paraId="1B024011" w14:textId="640E9556" w:rsidR="00732AB2" w:rsidRDefault="00732AB2" w:rsidP="00732AB2">
      <w:pPr>
        <w:spacing w:line="360" w:lineRule="auto"/>
        <w:jc w:val="both"/>
      </w:pPr>
      <w:r>
        <w:t xml:space="preserve">Figure </w:t>
      </w:r>
      <w:r w:rsidR="007C7EDB">
        <w:t>3</w:t>
      </w:r>
      <w:r w:rsidR="007C7EDB">
        <w:tab/>
      </w:r>
      <w:r w:rsidR="007C7EDB">
        <w:tab/>
      </w:r>
      <w:r>
        <w:t xml:space="preserve">– </w:t>
      </w:r>
      <w:r w:rsidR="007C7EDB">
        <w:tab/>
        <w:t>Measuring hubs eternal X point</w:t>
      </w:r>
    </w:p>
    <w:p w14:paraId="5C64FA52" w14:textId="25E88607" w:rsidR="00732AB2" w:rsidRDefault="00732AB2" w:rsidP="00732AB2">
      <w:pPr>
        <w:spacing w:line="360" w:lineRule="auto"/>
        <w:jc w:val="both"/>
      </w:pPr>
      <w:r>
        <w:t xml:space="preserve">Figure </w:t>
      </w:r>
      <w:r w:rsidR="00CC2A37">
        <w:t>4</w:t>
      </w:r>
      <w:r>
        <w:t xml:space="preserve"> </w:t>
      </w:r>
      <w:r w:rsidR="00CC2A37">
        <w:tab/>
      </w:r>
      <w:r>
        <w:t xml:space="preserve">– </w:t>
      </w:r>
      <w:r w:rsidR="00CC2A37">
        <w:tab/>
        <w:t xml:space="preserve">Measuring X coordinate </w:t>
      </w:r>
    </w:p>
    <w:p w14:paraId="3A242FE5" w14:textId="713C0DD3" w:rsidR="00CC2A37" w:rsidRDefault="00732AB2" w:rsidP="00732AB2">
      <w:pPr>
        <w:spacing w:line="360" w:lineRule="auto"/>
        <w:jc w:val="both"/>
      </w:pPr>
      <w:r>
        <w:t xml:space="preserve">Figure </w:t>
      </w:r>
      <w:r w:rsidR="00CC2A37">
        <w:t>5</w:t>
      </w:r>
      <w:r>
        <w:t xml:space="preserve"> </w:t>
      </w:r>
      <w:r w:rsidR="00CC2A37">
        <w:tab/>
      </w:r>
      <w:r>
        <w:t xml:space="preserve">– </w:t>
      </w:r>
      <w:r w:rsidR="00CC2A37">
        <w:tab/>
        <w:t xml:space="preserve">Measuring Y coordinate </w:t>
      </w:r>
    </w:p>
    <w:p w14:paraId="1B7CA036" w14:textId="668951D5" w:rsidR="00732AB2" w:rsidRDefault="00732AB2" w:rsidP="00732AB2">
      <w:pPr>
        <w:spacing w:line="360" w:lineRule="auto"/>
        <w:jc w:val="both"/>
      </w:pPr>
      <w:r>
        <w:t xml:space="preserve">Figure </w:t>
      </w:r>
      <w:r w:rsidR="00CC2A37">
        <w:t>6</w:t>
      </w:r>
      <w:r>
        <w:t xml:space="preserve"> </w:t>
      </w:r>
      <w:r w:rsidR="00CC2A37">
        <w:tab/>
      </w:r>
      <w:r>
        <w:t xml:space="preserve">– </w:t>
      </w:r>
      <w:r w:rsidR="00CC2A37">
        <w:tab/>
        <w:t xml:space="preserve">Measuring Z coordinates </w:t>
      </w:r>
    </w:p>
    <w:p w14:paraId="5E2D2093" w14:textId="0447A210" w:rsidR="00CC2A37" w:rsidRDefault="00732AB2" w:rsidP="00732AB2">
      <w:pPr>
        <w:spacing w:line="360" w:lineRule="auto"/>
        <w:jc w:val="both"/>
      </w:pPr>
      <w:r>
        <w:t xml:space="preserve">Figure </w:t>
      </w:r>
      <w:r w:rsidR="00CC2A37">
        <w:t>7</w:t>
      </w:r>
      <w:r w:rsidR="00CC2A37">
        <w:tab/>
      </w:r>
      <w:r w:rsidR="00CC2A37">
        <w:tab/>
      </w:r>
      <w:r>
        <w:t>–</w:t>
      </w:r>
      <w:r w:rsidR="00CC2A37">
        <w:tab/>
      </w:r>
      <w:r>
        <w:t xml:space="preserve"> </w:t>
      </w:r>
      <w:r w:rsidR="00CC2A37">
        <w:t>WinGeo 3 options list</w:t>
      </w:r>
    </w:p>
    <w:p w14:paraId="5279CCB8" w14:textId="6BD76FEC" w:rsidR="00732AB2" w:rsidRDefault="00732AB2" w:rsidP="00732AB2">
      <w:pPr>
        <w:spacing w:line="360" w:lineRule="auto"/>
        <w:jc w:val="both"/>
      </w:pPr>
      <w:r>
        <w:t xml:space="preserve">Figure </w:t>
      </w:r>
      <w:r w:rsidR="00CC2A37">
        <w:t>8</w:t>
      </w:r>
      <w:r>
        <w:t xml:space="preserve"> </w:t>
      </w:r>
      <w:r w:rsidR="00CC2A37">
        <w:tab/>
      </w:r>
      <w:r>
        <w:t xml:space="preserve">– </w:t>
      </w:r>
      <w:r w:rsidR="00CC2A37">
        <w:tab/>
        <w:t>WinGeo 3 steering coordinate input</w:t>
      </w:r>
    </w:p>
    <w:p w14:paraId="47BFBFFB" w14:textId="63A1A1C2" w:rsidR="00732AB2" w:rsidRDefault="00732AB2" w:rsidP="00732AB2">
      <w:pPr>
        <w:spacing w:line="360" w:lineRule="auto"/>
        <w:jc w:val="both"/>
      </w:pPr>
      <w:r>
        <w:t xml:space="preserve">Figure </w:t>
      </w:r>
      <w:r w:rsidR="00CC2A37">
        <w:t>9</w:t>
      </w:r>
      <w:r>
        <w:t xml:space="preserve"> </w:t>
      </w:r>
      <w:r w:rsidR="00CC2A37">
        <w:tab/>
      </w:r>
      <w:r>
        <w:t xml:space="preserve">– </w:t>
      </w:r>
      <w:r w:rsidR="00CC2A37">
        <w:tab/>
      </w:r>
      <w:r w:rsidR="00B0155F">
        <w:t xml:space="preserve">Measuring camber angle </w:t>
      </w:r>
    </w:p>
    <w:p w14:paraId="67E267B5" w14:textId="3A174518" w:rsidR="00732AB2" w:rsidRDefault="00732AB2" w:rsidP="00732AB2">
      <w:pPr>
        <w:spacing w:line="360" w:lineRule="auto"/>
        <w:jc w:val="both"/>
      </w:pPr>
      <w:r>
        <w:t>Figure 1</w:t>
      </w:r>
      <w:r w:rsidR="00B0155F">
        <w:t>0</w:t>
      </w:r>
      <w:r>
        <w:t xml:space="preserve"> </w:t>
      </w:r>
      <w:r w:rsidR="00B0155F">
        <w:tab/>
      </w:r>
      <w:r>
        <w:t xml:space="preserve">– </w:t>
      </w:r>
      <w:r w:rsidR="00B0155F">
        <w:tab/>
        <w:t>Measuring toe angle</w:t>
      </w:r>
    </w:p>
    <w:p w14:paraId="3920C715" w14:textId="33E9F921" w:rsidR="00732AB2" w:rsidRDefault="00732AB2" w:rsidP="00732AB2">
      <w:pPr>
        <w:spacing w:line="360" w:lineRule="auto"/>
        <w:jc w:val="both"/>
      </w:pPr>
      <w:r>
        <w:t>Figure 1</w:t>
      </w:r>
      <w:r w:rsidR="00B0155F">
        <w:t>1</w:t>
      </w:r>
      <w:r>
        <w:t xml:space="preserve"> </w:t>
      </w:r>
      <w:r w:rsidR="00B0155F">
        <w:tab/>
      </w:r>
      <w:r>
        <w:t>–</w:t>
      </w:r>
      <w:r w:rsidR="00B0155F">
        <w:tab/>
      </w:r>
      <w:r>
        <w:t xml:space="preserve"> </w:t>
      </w:r>
      <w:r w:rsidR="00B0155F">
        <w:t>Measuring damper length</w:t>
      </w:r>
    </w:p>
    <w:p w14:paraId="1C3A2FBF" w14:textId="12313A13" w:rsidR="005C7E3B" w:rsidRDefault="00732AB2" w:rsidP="00732AB2">
      <w:pPr>
        <w:spacing w:line="360" w:lineRule="auto"/>
        <w:jc w:val="both"/>
      </w:pPr>
      <w:r>
        <w:t>Fi</w:t>
      </w:r>
      <w:r w:rsidR="005C7E3B">
        <w:t>gure 1</w:t>
      </w:r>
      <w:r w:rsidR="00B0155F">
        <w:t>2</w:t>
      </w:r>
      <w:r w:rsidR="005C7E3B">
        <w:t xml:space="preserve"> </w:t>
      </w:r>
      <w:r w:rsidR="00B0155F">
        <w:tab/>
      </w:r>
      <w:r w:rsidR="005C7E3B">
        <w:t>–</w:t>
      </w:r>
      <w:r w:rsidR="00B0155F">
        <w:tab/>
      </w:r>
      <w:r w:rsidR="005C7E3B">
        <w:t xml:space="preserve"> </w:t>
      </w:r>
      <w:r w:rsidR="00B0155F">
        <w:t>Measuring wheel height</w:t>
      </w:r>
    </w:p>
    <w:p w14:paraId="121748A9" w14:textId="17C71085" w:rsidR="005C7E3B" w:rsidRDefault="005C7E3B" w:rsidP="00732AB2">
      <w:pPr>
        <w:spacing w:line="360" w:lineRule="auto"/>
        <w:jc w:val="both"/>
      </w:pPr>
      <w:r>
        <w:t>Figure 1</w:t>
      </w:r>
      <w:r w:rsidR="00B0155F">
        <w:t>3</w:t>
      </w:r>
      <w:r>
        <w:t xml:space="preserve"> </w:t>
      </w:r>
      <w:r w:rsidR="00B0155F">
        <w:tab/>
      </w:r>
      <w:r>
        <w:t>–</w:t>
      </w:r>
      <w:r w:rsidR="00B0155F">
        <w:tab/>
      </w:r>
      <w:r>
        <w:t xml:space="preserve"> </w:t>
      </w:r>
      <w:r w:rsidR="00B0155F">
        <w:t>Testing spring ratio</w:t>
      </w:r>
    </w:p>
    <w:p w14:paraId="44D9E3EA" w14:textId="77F28668" w:rsidR="005C7E3B" w:rsidRDefault="005C7E3B" w:rsidP="00732AB2">
      <w:pPr>
        <w:spacing w:line="360" w:lineRule="auto"/>
        <w:jc w:val="both"/>
      </w:pPr>
      <w:r>
        <w:t>Figure 1</w:t>
      </w:r>
      <w:r w:rsidR="00B0155F">
        <w:t>4</w:t>
      </w:r>
      <w:r>
        <w:t xml:space="preserve"> </w:t>
      </w:r>
      <w:r w:rsidR="00B0155F">
        <w:tab/>
      </w:r>
      <w:r>
        <w:t>–</w:t>
      </w:r>
      <w:r w:rsidR="00B0155F">
        <w:tab/>
      </w:r>
      <w:r>
        <w:t xml:space="preserve"> </w:t>
      </w:r>
      <w:r w:rsidR="00B0155F">
        <w:t>WinGeo 3 loci map (enlarged)</w:t>
      </w:r>
    </w:p>
    <w:p w14:paraId="62ACBF5D" w14:textId="756CBD4F" w:rsidR="005C7E3B" w:rsidRDefault="005C7E3B" w:rsidP="00732AB2">
      <w:pPr>
        <w:spacing w:line="360" w:lineRule="auto"/>
        <w:jc w:val="both"/>
      </w:pPr>
      <w:r>
        <w:t>Figure 1</w:t>
      </w:r>
      <w:r w:rsidR="00B0155F">
        <w:t>5</w:t>
      </w:r>
      <w:r>
        <w:t xml:space="preserve"> </w:t>
      </w:r>
      <w:r w:rsidR="00B0155F">
        <w:tab/>
      </w:r>
      <w:r>
        <w:t xml:space="preserve">– </w:t>
      </w:r>
      <w:r w:rsidR="00B0155F">
        <w:tab/>
        <w:t xml:space="preserve">WinGeo 3 loci map </w:t>
      </w:r>
    </w:p>
    <w:p w14:paraId="67A76B72" w14:textId="77777777" w:rsidR="00FF2433" w:rsidRDefault="00FF2433" w:rsidP="00732AB2">
      <w:pPr>
        <w:spacing w:line="360" w:lineRule="auto"/>
        <w:jc w:val="both"/>
      </w:pPr>
    </w:p>
    <w:p w14:paraId="08D5CBE5" w14:textId="09BEA530" w:rsidR="00FF2433" w:rsidRDefault="00FF2433" w:rsidP="00FF2433">
      <w:pPr>
        <w:spacing w:line="360" w:lineRule="auto"/>
        <w:jc w:val="both"/>
      </w:pPr>
      <w:r w:rsidRPr="00FF2433">
        <w:t>Graph 1</w:t>
      </w:r>
      <w:r>
        <w:tab/>
      </w:r>
      <w:r>
        <w:tab/>
        <w:t>–</w:t>
      </w:r>
      <w:r>
        <w:tab/>
      </w:r>
      <w:r w:rsidRPr="00FF2433">
        <w:t>Comparison between measured and generated data for toe angle</w:t>
      </w:r>
    </w:p>
    <w:p w14:paraId="390D57D6" w14:textId="65AAE2F2" w:rsidR="00FF2433" w:rsidRPr="00FF2433" w:rsidRDefault="00FF2433" w:rsidP="00FF2433">
      <w:pPr>
        <w:spacing w:line="360" w:lineRule="auto"/>
        <w:jc w:val="both"/>
      </w:pPr>
      <w:r>
        <w:t>Graph 2</w:t>
      </w:r>
      <w:r>
        <w:tab/>
      </w:r>
      <w:r>
        <w:tab/>
        <w:t xml:space="preserve">– </w:t>
      </w:r>
      <w:r>
        <w:tab/>
      </w:r>
      <w:r w:rsidRPr="00FF2433">
        <w:t xml:space="preserve">Comparison between measured and generated data for </w:t>
      </w:r>
      <w:r>
        <w:t>camber angle</w:t>
      </w:r>
    </w:p>
    <w:p w14:paraId="7093901B" w14:textId="22EE7496" w:rsidR="00AD62CF" w:rsidRDefault="00AD62CF" w:rsidP="00732AB2">
      <w:pPr>
        <w:spacing w:line="360" w:lineRule="auto"/>
        <w:jc w:val="both"/>
      </w:pPr>
    </w:p>
    <w:p w14:paraId="30FB7662" w14:textId="057622EE" w:rsidR="007C7EDB" w:rsidRDefault="007C7EDB" w:rsidP="00732AB2">
      <w:pPr>
        <w:spacing w:line="360" w:lineRule="auto"/>
        <w:jc w:val="both"/>
      </w:pPr>
      <w:r>
        <w:t xml:space="preserve">Table 1 </w:t>
      </w:r>
      <w:r w:rsidR="00CC2A37">
        <w:tab/>
      </w:r>
      <w:r w:rsidR="00CC2A37">
        <w:tab/>
      </w:r>
      <w:r>
        <w:t xml:space="preserve">– </w:t>
      </w:r>
      <w:r w:rsidR="00CC2A37">
        <w:tab/>
        <w:t>Hardpoints coordinates table</w:t>
      </w:r>
    </w:p>
    <w:p w14:paraId="37DED527" w14:textId="0FF9E124" w:rsidR="007C7EDB" w:rsidRDefault="007C7EDB" w:rsidP="00732AB2">
      <w:pPr>
        <w:spacing w:line="360" w:lineRule="auto"/>
        <w:jc w:val="both"/>
      </w:pPr>
      <w:r>
        <w:t xml:space="preserve">Table 2 </w:t>
      </w:r>
      <w:r w:rsidR="00CC2A37">
        <w:tab/>
      </w:r>
      <w:r w:rsidR="00CC2A37">
        <w:tab/>
      </w:r>
      <w:r>
        <w:t xml:space="preserve">– </w:t>
      </w:r>
      <w:r w:rsidR="00CC2A37">
        <w:tab/>
        <w:t>Example data table</w:t>
      </w:r>
    </w:p>
    <w:p w14:paraId="0E7AA93D" w14:textId="15D95839" w:rsidR="007C7EDB" w:rsidRDefault="007C7EDB" w:rsidP="00732AB2">
      <w:pPr>
        <w:spacing w:line="360" w:lineRule="auto"/>
        <w:jc w:val="both"/>
      </w:pPr>
      <w:r>
        <w:t xml:space="preserve">Table 3 </w:t>
      </w:r>
      <w:r w:rsidR="00FF2433">
        <w:tab/>
      </w:r>
      <w:r w:rsidR="00FF2433">
        <w:tab/>
      </w:r>
      <w:r>
        <w:t xml:space="preserve">– </w:t>
      </w:r>
      <w:r w:rsidR="00FF2433">
        <w:tab/>
      </w:r>
      <w:r w:rsidR="007A4829">
        <w:t>Measured data for kinematic changes</w:t>
      </w:r>
    </w:p>
    <w:p w14:paraId="150F6BCE" w14:textId="7F473418" w:rsidR="00AD62CF" w:rsidRDefault="007C7EDB" w:rsidP="001C4466">
      <w:pPr>
        <w:spacing w:line="360" w:lineRule="auto"/>
        <w:jc w:val="both"/>
      </w:pPr>
      <w:r>
        <w:t xml:space="preserve">Table 4 </w:t>
      </w:r>
      <w:r w:rsidR="00FF2433">
        <w:tab/>
      </w:r>
      <w:r w:rsidR="00FF2433">
        <w:tab/>
      </w:r>
      <w:r>
        <w:t xml:space="preserve">– </w:t>
      </w:r>
      <w:r w:rsidR="00FF2433">
        <w:tab/>
      </w:r>
      <w:r w:rsidR="007A4829">
        <w:t>WinGeo 3 generated data for kinematic changes</w:t>
      </w:r>
      <w:bookmarkStart w:id="2" w:name="_Toc23161530"/>
    </w:p>
    <w:p w14:paraId="28E5E8E4" w14:textId="13B06B1B" w:rsidR="00304367" w:rsidRDefault="00304367" w:rsidP="00115A6A">
      <w:pPr>
        <w:pStyle w:val="Heading1"/>
        <w:numPr>
          <w:ilvl w:val="0"/>
          <w:numId w:val="7"/>
        </w:numPr>
        <w:spacing w:line="360" w:lineRule="auto"/>
      </w:pPr>
      <w:bookmarkStart w:id="3" w:name="_Toc26099850"/>
      <w:r>
        <w:lastRenderedPageBreak/>
        <w:t>Introduction</w:t>
      </w:r>
      <w:bookmarkEnd w:id="3"/>
    </w:p>
    <w:p w14:paraId="464B01CD" w14:textId="77777777" w:rsidR="00BA7555" w:rsidRPr="00BA7555" w:rsidRDefault="00BA7555" w:rsidP="00115A6A">
      <w:pPr>
        <w:spacing w:line="360" w:lineRule="auto"/>
      </w:pPr>
    </w:p>
    <w:p w14:paraId="42CC0FA1" w14:textId="6926505B" w:rsidR="00BA7555" w:rsidRDefault="00304367" w:rsidP="00115A6A">
      <w:pPr>
        <w:spacing w:line="360" w:lineRule="auto"/>
        <w:jc w:val="both"/>
      </w:pPr>
      <w:r>
        <w:t xml:space="preserve">This report will explain the process of </w:t>
      </w:r>
      <w:r w:rsidR="006A45D1">
        <w:t>four</w:t>
      </w:r>
      <w:r>
        <w:t xml:space="preserve"> tasks used to aid the understanding of vehicle</w:t>
      </w:r>
      <w:r w:rsidR="00207F7E">
        <w:t>s suspension</w:t>
      </w:r>
      <w:r>
        <w:t xml:space="preserve"> behaviour.  </w:t>
      </w:r>
    </w:p>
    <w:p w14:paraId="172432D2" w14:textId="25E03B05" w:rsidR="00304367" w:rsidRDefault="00304367" w:rsidP="00115A6A">
      <w:pPr>
        <w:spacing w:line="360" w:lineRule="auto"/>
        <w:jc w:val="both"/>
      </w:pPr>
      <w:r>
        <w:t>The first task, measuring hardpoints</w:t>
      </w:r>
      <w:r w:rsidR="00207F7E">
        <w:t>,</w:t>
      </w:r>
      <w:r>
        <w:t xml:space="preserve"> will describe </w:t>
      </w:r>
      <w:r w:rsidR="00BA7555">
        <w:t>the process of</w:t>
      </w:r>
      <w:r>
        <w:t xml:space="preserve"> </w:t>
      </w:r>
      <w:r w:rsidR="00C171A4">
        <w:t>measuring</w:t>
      </w:r>
      <w:r w:rsidR="00274B4C">
        <w:t xml:space="preserve"> mounting points</w:t>
      </w:r>
      <w:r w:rsidR="00BA7555">
        <w:t xml:space="preserve"> of</w:t>
      </w:r>
      <w:r>
        <w:t xml:space="preserve"> </w:t>
      </w:r>
      <w:r w:rsidR="00274B4C">
        <w:t>critical</w:t>
      </w:r>
      <w:r>
        <w:t xml:space="preserve"> </w:t>
      </w:r>
      <w:r w:rsidR="00274B4C">
        <w:t>components</w:t>
      </w:r>
      <w:r>
        <w:t xml:space="preserve"> o</w:t>
      </w:r>
      <w:r w:rsidR="004934DA">
        <w:t>f</w:t>
      </w:r>
      <w:r>
        <w:t xml:space="preserve"> a </w:t>
      </w:r>
      <w:r w:rsidR="00207F7E">
        <w:t xml:space="preserve">vehicle’s </w:t>
      </w:r>
      <w:r>
        <w:t>chassis</w:t>
      </w:r>
      <w:r w:rsidR="00274B4C">
        <w:t xml:space="preserve">.  This data </w:t>
      </w:r>
      <w:r>
        <w:t>can be input int</w:t>
      </w:r>
      <w:r w:rsidR="00274B4C">
        <w:t xml:space="preserve">o a computer program </w:t>
      </w:r>
      <w:r w:rsidR="00BA7555">
        <w:t xml:space="preserve">named </w:t>
      </w:r>
      <w:r w:rsidR="00274B4C">
        <w:t>WinGeo which is used to map the vehicles components and mounting points</w:t>
      </w:r>
      <w:r w:rsidR="00C171A4">
        <w:t xml:space="preserve"> in</w:t>
      </w:r>
      <w:r w:rsidR="001D37BF">
        <w:t xml:space="preserve"> three-dimensional</w:t>
      </w:r>
      <w:r w:rsidR="00C171A4">
        <w:t xml:space="preserve"> space</w:t>
      </w:r>
      <w:r w:rsidR="00274B4C">
        <w:t>.  With all the hardpoints mapped</w:t>
      </w:r>
      <w:r w:rsidR="004934DA">
        <w:t>,</w:t>
      </w:r>
      <w:r w:rsidR="00274B4C">
        <w:t xml:space="preserve"> the vehicles whole range of motion can be simulate</w:t>
      </w:r>
      <w:r w:rsidR="00BA7555">
        <w:t xml:space="preserve">d which generates data </w:t>
      </w:r>
      <w:r w:rsidR="00207F7E">
        <w:t>tha</w:t>
      </w:r>
      <w:r w:rsidR="00995184">
        <w:t>t</w:t>
      </w:r>
      <w:r w:rsidR="00207F7E">
        <w:t xml:space="preserve"> </w:t>
      </w:r>
      <w:r w:rsidR="00995184">
        <w:t>can be</w:t>
      </w:r>
      <w:r w:rsidR="00BA7555">
        <w:t xml:space="preserve"> recorded and analysed </w:t>
      </w:r>
      <w:r w:rsidR="00207F7E">
        <w:t xml:space="preserve">to help </w:t>
      </w:r>
      <w:r w:rsidR="00995184">
        <w:t xml:space="preserve">in </w:t>
      </w:r>
      <w:r w:rsidR="00207F7E">
        <w:t>understanding</w:t>
      </w:r>
      <w:r w:rsidR="00995184">
        <w:t xml:space="preserve"> of</w:t>
      </w:r>
      <w:r w:rsidR="00207F7E">
        <w:t xml:space="preserve"> how the vehicle will </w:t>
      </w:r>
      <w:r w:rsidR="00995184">
        <w:t>reacts in motion</w:t>
      </w:r>
      <w:r w:rsidR="00207F7E">
        <w:t xml:space="preserve">.  Once the data is analysed, changes can be made to the vehicle if </w:t>
      </w:r>
      <w:r w:rsidR="004934DA">
        <w:t xml:space="preserve">necessary, to </w:t>
      </w:r>
      <w:r w:rsidR="00C171A4">
        <w:t xml:space="preserve">help </w:t>
      </w:r>
      <w:r w:rsidR="004934DA">
        <w:t>improve performance</w:t>
      </w:r>
      <w:r w:rsidR="00207F7E">
        <w:t>.</w:t>
      </w:r>
    </w:p>
    <w:p w14:paraId="0933B859" w14:textId="1669C997" w:rsidR="00672D4B" w:rsidRDefault="00207F7E" w:rsidP="00BA7555">
      <w:pPr>
        <w:spacing w:line="360" w:lineRule="auto"/>
        <w:jc w:val="both"/>
      </w:pPr>
      <w:r>
        <w:t xml:space="preserve">The second task, analysing changes in kinematic behaviour, will describe </w:t>
      </w:r>
      <w:r w:rsidR="00995184">
        <w:t>the physical</w:t>
      </w:r>
      <w:r>
        <w:t xml:space="preserve"> simulat</w:t>
      </w:r>
      <w:r w:rsidR="00995184">
        <w:t>ion of</w:t>
      </w:r>
      <w:r>
        <w:t xml:space="preserve"> bump and rebound by </w:t>
      </w:r>
      <w:r w:rsidR="00AC0BB2">
        <w:t>adjusting</w:t>
      </w:r>
      <w:r>
        <w:t xml:space="preserve"> the </w:t>
      </w:r>
      <w:r w:rsidR="00AC0BB2">
        <w:t>damper length on</w:t>
      </w:r>
      <w:r>
        <w:t xml:space="preserve"> a 1996 Van Diemen Formula Ford test rig.  </w:t>
      </w:r>
      <w:r w:rsidR="00672D4B">
        <w:t>Multiple m</w:t>
      </w:r>
      <w:r>
        <w:t xml:space="preserve">easurements are taken every two rotations of the damper adjustment bolt </w:t>
      </w:r>
      <w:r w:rsidR="00672D4B">
        <w:t xml:space="preserve">and recorded for ten </w:t>
      </w:r>
      <w:r w:rsidR="00672D4B" w:rsidRPr="00995184">
        <w:t>increments.  This process is then simulated in the WinGeo software</w:t>
      </w:r>
      <w:r w:rsidR="00995184" w:rsidRPr="00995184">
        <w:t xml:space="preserve"> to obtain computer generated </w:t>
      </w:r>
      <w:r w:rsidR="00995184">
        <w:t>results</w:t>
      </w:r>
      <w:r w:rsidR="00672D4B" w:rsidRPr="00995184">
        <w:t xml:space="preserve">.  Both data sets are compared using </w:t>
      </w:r>
      <w:r w:rsidR="00995184">
        <w:t xml:space="preserve">excel </w:t>
      </w:r>
      <w:r w:rsidR="00672D4B" w:rsidRPr="00995184">
        <w:t>graphs to help analyse the changes to toe angle</w:t>
      </w:r>
      <w:r w:rsidR="00AC0BB2">
        <w:t xml:space="preserve"> and</w:t>
      </w:r>
      <w:r w:rsidR="00672D4B" w:rsidRPr="00995184">
        <w:t xml:space="preserve"> camber </w:t>
      </w:r>
      <w:r w:rsidR="00672D4B">
        <w:t xml:space="preserve">angle </w:t>
      </w:r>
      <w:r w:rsidR="00995184">
        <w:t>through the vehicles range of motion.</w:t>
      </w:r>
    </w:p>
    <w:p w14:paraId="06DBB012" w14:textId="77E31F8A" w:rsidR="00207F7E" w:rsidRDefault="00672D4B" w:rsidP="00BA7555">
      <w:pPr>
        <w:spacing w:line="360" w:lineRule="auto"/>
        <w:jc w:val="both"/>
      </w:pPr>
      <w:r>
        <w:t>The third task, measurement and analysis of spring behaviour, will o</w:t>
      </w:r>
      <w:r w:rsidR="0050624B">
        <w:t xml:space="preserve">utline how to test </w:t>
      </w:r>
      <w:r w:rsidR="00DA2924">
        <w:t xml:space="preserve">the </w:t>
      </w:r>
      <w:r w:rsidR="00995184">
        <w:t>weight</w:t>
      </w:r>
      <w:r w:rsidR="00DA2924">
        <w:t xml:space="preserve"> required</w:t>
      </w:r>
      <w:r w:rsidR="0050624B">
        <w:t xml:space="preserve"> to compress the Formula Ford’s spring by one inch</w:t>
      </w:r>
      <w:r w:rsidR="00DA2924">
        <w:t xml:space="preserve"> and the process of weighing one corner of the Formula Fords un-sprung mass.</w:t>
      </w:r>
      <w:r w:rsidR="0050624B">
        <w:t xml:space="preserve">  Calculations can </w:t>
      </w:r>
      <w:r w:rsidR="00DA2924">
        <w:t xml:space="preserve">be made from </w:t>
      </w:r>
      <w:r w:rsidR="005D0EC3">
        <w:t xml:space="preserve">the </w:t>
      </w:r>
      <w:r w:rsidR="00DA2924">
        <w:t>data</w:t>
      </w:r>
      <w:r w:rsidR="005D0EC3">
        <w:t xml:space="preserve"> to</w:t>
      </w:r>
      <w:r w:rsidR="00DA2924">
        <w:t xml:space="preserve"> find the natural frequency of </w:t>
      </w:r>
      <w:r w:rsidR="005D0EC3">
        <w:t>a</w:t>
      </w:r>
      <w:r w:rsidR="00DA2924">
        <w:t xml:space="preserve"> </w:t>
      </w:r>
      <w:r w:rsidR="005D0EC3">
        <w:t>corner’s</w:t>
      </w:r>
      <w:r w:rsidR="00DA2924">
        <w:t xml:space="preserve"> front suspension </w:t>
      </w:r>
      <w:r w:rsidR="002611AA">
        <w:t>and finally the natural frequency of the</w:t>
      </w:r>
      <w:r w:rsidR="005D0EC3">
        <w:t xml:space="preserve"> corners</w:t>
      </w:r>
      <w:r w:rsidR="002611AA">
        <w:t xml:space="preserve"> un-sprung mass</w:t>
      </w:r>
      <w:r w:rsidR="005D0EC3">
        <w:t>.</w:t>
      </w:r>
    </w:p>
    <w:p w14:paraId="5DABB214" w14:textId="77777777" w:rsidR="005C7E3B" w:rsidRDefault="006A45D1" w:rsidP="00BA7555">
      <w:pPr>
        <w:spacing w:line="360" w:lineRule="auto"/>
        <w:jc w:val="both"/>
      </w:pPr>
      <w:r>
        <w:t>The fourth and final task is</w:t>
      </w:r>
      <w:r w:rsidR="00115A6A">
        <w:t xml:space="preserve"> to</w:t>
      </w:r>
      <w:r>
        <w:t xml:space="preserve"> map the Van Deimen Formula Ford’s roll centre</w:t>
      </w:r>
      <w:r w:rsidR="004934DA">
        <w:t xml:space="preserve"> changes</w:t>
      </w:r>
      <w:r>
        <w:t xml:space="preserve"> in WinGeo </w:t>
      </w:r>
      <w:r w:rsidR="00115A6A">
        <w:t xml:space="preserve">3 </w:t>
      </w:r>
      <w:r>
        <w:t xml:space="preserve">and </w:t>
      </w:r>
      <w:r w:rsidR="005D0EC3">
        <w:t>analyse</w:t>
      </w:r>
      <w:r>
        <w:t xml:space="preserve"> the data to understand how the roll centre changes upon bump and rebound.</w:t>
      </w:r>
    </w:p>
    <w:p w14:paraId="2964F3D3" w14:textId="0084B5A1" w:rsidR="00AD62CF" w:rsidRDefault="002611AA" w:rsidP="005C7E3B">
      <w:pPr>
        <w:spacing w:line="360" w:lineRule="auto"/>
        <w:jc w:val="both"/>
      </w:pPr>
      <w:r>
        <w:t>Th</w:t>
      </w:r>
      <w:r w:rsidR="006A45D1">
        <w:t>e tasks in this</w:t>
      </w:r>
      <w:r>
        <w:t xml:space="preserve"> report aim to</w:t>
      </w:r>
      <w:r w:rsidR="006A45D1">
        <w:t xml:space="preserve"> </w:t>
      </w:r>
      <w:r w:rsidR="005D0EC3">
        <w:t xml:space="preserve">provide a greater </w:t>
      </w:r>
      <w:r w:rsidR="006A45D1">
        <w:t xml:space="preserve">understanding </w:t>
      </w:r>
      <w:r>
        <w:t xml:space="preserve">of </w:t>
      </w:r>
      <w:r w:rsidR="006A45D1">
        <w:t>a</w:t>
      </w:r>
      <w:r>
        <w:t xml:space="preserve"> vehicle’s dynamics</w:t>
      </w:r>
      <w:r w:rsidR="006A45D1">
        <w:t xml:space="preserve"> and how the tyres contact patch varies</w:t>
      </w:r>
      <w:r>
        <w:t xml:space="preserve"> through its range of motion.</w:t>
      </w:r>
    </w:p>
    <w:p w14:paraId="7E389EC7" w14:textId="5BC59FBD" w:rsidR="005C7E3B" w:rsidRDefault="005C7E3B" w:rsidP="005C7E3B">
      <w:pPr>
        <w:spacing w:line="360" w:lineRule="auto"/>
        <w:jc w:val="both"/>
      </w:pPr>
    </w:p>
    <w:p w14:paraId="478E0DD8" w14:textId="3D49CB39" w:rsidR="005C7E3B" w:rsidRDefault="005C7E3B" w:rsidP="005C7E3B">
      <w:pPr>
        <w:spacing w:line="360" w:lineRule="auto"/>
        <w:jc w:val="both"/>
      </w:pPr>
    </w:p>
    <w:p w14:paraId="53060EB7" w14:textId="77777777" w:rsidR="005C7E3B" w:rsidRDefault="005C7E3B" w:rsidP="005C7E3B">
      <w:pPr>
        <w:spacing w:line="360" w:lineRule="auto"/>
        <w:jc w:val="both"/>
      </w:pPr>
    </w:p>
    <w:p w14:paraId="64D2D6DE" w14:textId="6F8C4030" w:rsidR="00EC3966" w:rsidRDefault="00FF481C" w:rsidP="00D638C6">
      <w:pPr>
        <w:pStyle w:val="Heading1"/>
        <w:numPr>
          <w:ilvl w:val="0"/>
          <w:numId w:val="7"/>
        </w:numPr>
        <w:spacing w:line="360" w:lineRule="auto"/>
        <w:jc w:val="both"/>
      </w:pPr>
      <w:bookmarkStart w:id="4" w:name="_Toc26099851"/>
      <w:r>
        <w:lastRenderedPageBreak/>
        <w:t>Research</w:t>
      </w:r>
      <w:r w:rsidR="002611AA">
        <w:t xml:space="preserve"> and </w:t>
      </w:r>
      <w:r>
        <w:t>literature review</w:t>
      </w:r>
      <w:bookmarkEnd w:id="2"/>
      <w:bookmarkEnd w:id="4"/>
    </w:p>
    <w:p w14:paraId="3C54E427" w14:textId="32E9B0D6" w:rsidR="00D638C6" w:rsidRDefault="00D638C6" w:rsidP="00D638C6">
      <w:pPr>
        <w:spacing w:line="360" w:lineRule="auto"/>
        <w:jc w:val="both"/>
      </w:pPr>
    </w:p>
    <w:p w14:paraId="5A91BAF2" w14:textId="4FF623A4" w:rsidR="00A028FD" w:rsidRDefault="00A028FD" w:rsidP="00D638C6">
      <w:pPr>
        <w:spacing w:line="360" w:lineRule="auto"/>
        <w:jc w:val="both"/>
      </w:pPr>
      <w:r>
        <w:t>The road wheel’s steering movements and bounce incur a variety of accompanying necessities for the suspension. They must compensate for body roll to retain stability while they oscillate vertically in response to imperfect road conditions and cornering forces for the purpose of maintain</w:t>
      </w:r>
      <w:r w:rsidR="00AC0BB2">
        <w:t>ing</w:t>
      </w:r>
      <w:r>
        <w:t xml:space="preserve"> or increasing grip. (R.Q Riley 2019)   </w:t>
      </w:r>
    </w:p>
    <w:p w14:paraId="4F1DA527" w14:textId="56F19CD2" w:rsidR="00D638C6" w:rsidRDefault="00D638C6" w:rsidP="00D638C6">
      <w:pPr>
        <w:spacing w:line="360" w:lineRule="auto"/>
        <w:jc w:val="both"/>
      </w:pPr>
      <w:r>
        <w:t xml:space="preserve">A kinematic behavioural trait that </w:t>
      </w:r>
      <w:r w:rsidR="00AF2F86">
        <w:t>can occur due to incorrect suspension design is bump steer</w:t>
      </w:r>
      <w:r>
        <w:t>.  (Longacre Racing 2005) This transpires with the front wheels change direction without the input of the driver.  Although induced by imperfect road or track conditions, excessive bump steer is due to improper design or the fitment of incorrect parts.</w:t>
      </w:r>
    </w:p>
    <w:p w14:paraId="03CD0493" w14:textId="14EAF6FE" w:rsidR="00D638C6" w:rsidRDefault="00D638C6" w:rsidP="00D638C6">
      <w:pPr>
        <w:spacing w:line="360" w:lineRule="auto"/>
        <w:jc w:val="both"/>
      </w:pPr>
      <w:r>
        <w:t xml:space="preserve">To overcome </w:t>
      </w:r>
      <w:r w:rsidR="00D86AEB">
        <w:t>bump</w:t>
      </w:r>
      <w:r>
        <w:t xml:space="preserve"> steer</w:t>
      </w:r>
      <w:r w:rsidR="00D86AEB">
        <w:t xml:space="preserve">, </w:t>
      </w:r>
      <w:r>
        <w:t xml:space="preserve">the tie rod must be mounted in </w:t>
      </w:r>
      <w:r w:rsidR="00D86AEB">
        <w:t>a line between the hubs lower ball joint to the chassis lower arm mount.  This ensures that the rods length is equal to the suspension assembly width and at the correct angle which results in minimum bump steer.</w:t>
      </w:r>
    </w:p>
    <w:p w14:paraId="1DF5CDD7" w14:textId="418F9DF7" w:rsidR="00D86AEB" w:rsidRDefault="00D86AEB" w:rsidP="00D638C6">
      <w:pPr>
        <w:spacing w:line="360" w:lineRule="auto"/>
        <w:jc w:val="both"/>
      </w:pPr>
      <w:r>
        <w:t xml:space="preserve">For example, if the tie rods length is half the </w:t>
      </w:r>
      <w:r w:rsidR="00AC0BB2">
        <w:t>width</w:t>
      </w:r>
      <w:r>
        <w:t xml:space="preserve"> of the suspension </w:t>
      </w:r>
      <w:r w:rsidR="00AC0BB2">
        <w:t xml:space="preserve">assembly, </w:t>
      </w:r>
      <w:r>
        <w:t>then the rods angle would decrease at a far greater rate than that of the suspension arc which would cause a great deal of toe and therefore, instability.</w:t>
      </w:r>
    </w:p>
    <w:p w14:paraId="6CA35DE5" w14:textId="5D48BA2B" w:rsidR="003D38EF" w:rsidRDefault="00D86AEB" w:rsidP="00D638C6">
      <w:pPr>
        <w:spacing w:line="360" w:lineRule="auto"/>
        <w:jc w:val="both"/>
      </w:pPr>
      <w:r>
        <w:t xml:space="preserve">Although completely reducing bump steer for greater stability and </w:t>
      </w:r>
      <w:r w:rsidR="003D38EF">
        <w:t>predictability is the general goal, some drivers use small amounts of bump out to create corner entry stability.  Bump steer can be adjusted, with the aid of a task specific gauge, by adjusting the length of the tie rod or by packing the mounting points with shims to finely adjust the components angle.  (Longacre Racing 2005)</w:t>
      </w:r>
    </w:p>
    <w:p w14:paraId="3A1B425A" w14:textId="31A2038B" w:rsidR="00012D13" w:rsidRDefault="00A028FD" w:rsidP="00945C46">
      <w:pPr>
        <w:spacing w:line="360" w:lineRule="auto"/>
        <w:jc w:val="both"/>
      </w:pPr>
      <w:r>
        <w:t>Although</w:t>
      </w:r>
      <w:r w:rsidR="00C2755E">
        <w:t xml:space="preserve"> mainly</w:t>
      </w:r>
      <w:r>
        <w:t xml:space="preserve"> </w:t>
      </w:r>
      <w:r w:rsidR="00945C46">
        <w:t xml:space="preserve">improved for comfort the conversion of frequency between the natural frequencies of sprung mass (Fs) and un-sprung mass (Fus is a necessary design attribute due to the human body’s inability to withstand frequencies outside of 1-2 Hz.  Any lower than 1 Hz induces motion sickness, akin to a vessel at sea, whereas anything over 2 Hz and the ride becomes hard.  </w:t>
      </w:r>
      <w:r w:rsidR="00445A65">
        <w:t xml:space="preserve"> </w:t>
      </w:r>
      <w:r w:rsidR="00945C46">
        <w:t xml:space="preserve">Race vehicles tend to have a Fs of close to 2 Hz as the suspension systems are designed </w:t>
      </w:r>
      <w:r w:rsidR="00012D13">
        <w:t>to increase the tyres contact patch while withstanding disturbing cornering forces.</w:t>
      </w:r>
      <w:r w:rsidR="00C2755E">
        <w:t xml:space="preserve">  </w:t>
      </w:r>
    </w:p>
    <w:p w14:paraId="2DBA818A" w14:textId="2706A535" w:rsidR="00B60FC6" w:rsidRDefault="000F7786" w:rsidP="00945C46">
      <w:pPr>
        <w:spacing w:line="360" w:lineRule="auto"/>
        <w:jc w:val="both"/>
      </w:pPr>
      <w:r>
        <w:rPr>
          <w:noProof/>
        </w:rPr>
        <w:drawing>
          <wp:anchor distT="0" distB="0" distL="114300" distR="114300" simplePos="0" relativeHeight="251692032" behindDoc="0" locked="0" layoutInCell="1" allowOverlap="1" wp14:anchorId="6DFBE31D" wp14:editId="44FCAEC1">
            <wp:simplePos x="0" y="0"/>
            <wp:positionH relativeFrom="margin">
              <wp:align>right</wp:align>
            </wp:positionH>
            <wp:positionV relativeFrom="paragraph">
              <wp:posOffset>88900</wp:posOffset>
            </wp:positionV>
            <wp:extent cx="2512060" cy="914400"/>
            <wp:effectExtent l="0" t="0" r="2540" b="0"/>
            <wp:wrapThrough wrapText="bothSides">
              <wp:wrapPolygon edited="0">
                <wp:start x="0" y="0"/>
                <wp:lineTo x="0" y="21150"/>
                <wp:lineTo x="21458" y="21150"/>
                <wp:lineTo x="21458" y="0"/>
                <wp:lineTo x="0" y="0"/>
              </wp:wrapPolygon>
            </wp:wrapThrough>
            <wp:docPr id="194" name="Picture 194" descr="Image result for roll cen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roll center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512060" cy="9144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C7EDB" w:rsidRPr="007C7EDB">
        <w:rPr>
          <w:noProof/>
        </w:rPr>
        <mc:AlternateContent>
          <mc:Choice Requires="wps">
            <w:drawing>
              <wp:anchor distT="0" distB="0" distL="114300" distR="114300" simplePos="0" relativeHeight="251730944" behindDoc="1" locked="0" layoutInCell="1" allowOverlap="1" wp14:anchorId="244679FA" wp14:editId="4964B113">
                <wp:simplePos x="0" y="0"/>
                <wp:positionH relativeFrom="margin">
                  <wp:posOffset>3205348</wp:posOffset>
                </wp:positionH>
                <wp:positionV relativeFrom="paragraph">
                  <wp:posOffset>1083434</wp:posOffset>
                </wp:positionV>
                <wp:extent cx="2101850" cy="236855"/>
                <wp:effectExtent l="0" t="0" r="0" b="0"/>
                <wp:wrapThrough wrapText="bothSides">
                  <wp:wrapPolygon edited="0">
                    <wp:start x="0" y="0"/>
                    <wp:lineTo x="0" y="19110"/>
                    <wp:lineTo x="21339" y="19110"/>
                    <wp:lineTo x="21339" y="0"/>
                    <wp:lineTo x="0" y="0"/>
                  </wp:wrapPolygon>
                </wp:wrapThrough>
                <wp:docPr id="214" name="Text Box 214"/>
                <wp:cNvGraphicFramePr/>
                <a:graphic xmlns:a="http://schemas.openxmlformats.org/drawingml/2006/main">
                  <a:graphicData uri="http://schemas.microsoft.com/office/word/2010/wordprocessingShape">
                    <wps:wsp>
                      <wps:cNvSpPr txBox="1"/>
                      <wps:spPr>
                        <a:xfrm>
                          <a:off x="0" y="0"/>
                          <a:ext cx="2101850" cy="236855"/>
                        </a:xfrm>
                        <a:prstGeom prst="rect">
                          <a:avLst/>
                        </a:prstGeom>
                        <a:solidFill>
                          <a:sysClr val="window" lastClr="FFFFFF"/>
                        </a:solidFill>
                        <a:ln w="6350">
                          <a:noFill/>
                        </a:ln>
                      </wps:spPr>
                      <wps:txbx>
                        <w:txbxContent>
                          <w:p w14:paraId="74344E52" w14:textId="18139EA0" w:rsidR="007C7EDB" w:rsidRPr="005C7E3B" w:rsidRDefault="007C7EDB" w:rsidP="007C7EDB">
                            <w:pPr>
                              <w:rPr>
                                <w:i/>
                                <w:iCs/>
                                <w:sz w:val="16"/>
                                <w:szCs w:val="16"/>
                              </w:rPr>
                            </w:pPr>
                            <w:r>
                              <w:rPr>
                                <w:i/>
                                <w:iCs/>
                                <w:sz w:val="16"/>
                                <w:szCs w:val="16"/>
                              </w:rPr>
                              <w:t>Figure 1: Roll centre position (duel arm)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44679FA" id="_x0000_t202" coordsize="21600,21600" o:spt="202" path="m,l,21600r21600,l21600,xe">
                <v:stroke joinstyle="miter"/>
                <v:path gradientshapeok="t" o:connecttype="rect"/>
              </v:shapetype>
              <v:shape id="Text Box 214" o:spid="_x0000_s1026" type="#_x0000_t202" style="position:absolute;left:0;text-align:left;margin-left:252.4pt;margin-top:85.3pt;width:165.5pt;height:18.65pt;z-index:-2515855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" fillcolor="window" stroked="f" strokeweight=".5pt">
                <v:textbox>
                  <w:txbxContent>
                    <w:p w14:paraId="74344E52" w14:textId="18139EA0" w:rsidR="007C7EDB" w:rsidRPr="005C7E3B" w:rsidRDefault="007C7EDB" w:rsidP="007C7EDB">
                      <w:pPr>
                        <w:rPr>
                          <w:i/>
                          <w:iCs/>
                          <w:sz w:val="16"/>
                          <w:szCs w:val="16"/>
                        </w:rPr>
                      </w:pPr>
                      <w:r>
                        <w:rPr>
                          <w:i/>
                          <w:iCs/>
                          <w:sz w:val="16"/>
                          <w:szCs w:val="16"/>
                        </w:rPr>
                        <w:t>Figure 1: Roll centre position (duel arm)</w:t>
                      </w:r>
                    </w:p>
                  </w:txbxContent>
                </v:textbox>
                <w10:wrap type="through" anchorx="margin"/>
              </v:shape>
            </w:pict>
          </mc:Fallback>
        </mc:AlternateContent>
      </w:r>
      <w:r w:rsidR="00445A65">
        <w:t xml:space="preserve">A vehicle’s roll centre is a constantly changing point about which the </w:t>
      </w:r>
      <w:r w:rsidR="007F0D9D">
        <w:t xml:space="preserve">sprung </w:t>
      </w:r>
      <w:r w:rsidR="00445A65">
        <w:t xml:space="preserve">mass is rotating.  This point is the intersection of imaginary lines through the vehicle suspension and tyres </w:t>
      </w:r>
      <w:bookmarkStart w:id="5" w:name="_GoBack"/>
      <w:r w:rsidR="00445A65">
        <w:t>tow</w:t>
      </w:r>
      <w:bookmarkEnd w:id="5"/>
      <w:r w:rsidR="00445A65">
        <w:t>ard the centre of the vehicle and where both sides meet, as per figure 1.</w:t>
      </w:r>
    </w:p>
    <w:p w14:paraId="057AC76B" w14:textId="77777777" w:rsidR="005C7E3B" w:rsidRDefault="00445A65" w:rsidP="00945C46">
      <w:pPr>
        <w:spacing w:line="360" w:lineRule="auto"/>
        <w:jc w:val="both"/>
      </w:pPr>
      <w:r>
        <w:lastRenderedPageBreak/>
        <w:t>The roll centre moment is described as the distance from th</w:t>
      </w:r>
      <w:r w:rsidR="001D5D23">
        <w:t>e roll centre to</w:t>
      </w:r>
      <w:r>
        <w:t xml:space="preserve"> the vehicles centre of mass</w:t>
      </w:r>
      <w:r w:rsidR="007F0D9D">
        <w:t>, therefore</w:t>
      </w:r>
      <w:r w:rsidR="003B4345">
        <w:t xml:space="preserve">, </w:t>
      </w:r>
      <w:r w:rsidR="007F0D9D">
        <w:t xml:space="preserve">the shorter the distance between these two points the less roll a vehicle will incur when disturbing forces are acting laterally against the body.  Diminishing this trait is important for </w:t>
      </w:r>
      <w:r w:rsidR="008D1409">
        <w:t>performance</w:t>
      </w:r>
      <w:r w:rsidR="007F0D9D">
        <w:t xml:space="preserve"> vehicles, however </w:t>
      </w:r>
      <w:r w:rsidR="008D1409">
        <w:t xml:space="preserve">some </w:t>
      </w:r>
      <w:r w:rsidR="007F0D9D">
        <w:t xml:space="preserve">roll is required to enable the driver to </w:t>
      </w:r>
      <w:r w:rsidR="008D1409">
        <w:t xml:space="preserve">gauge </w:t>
      </w:r>
      <w:r w:rsidR="003B4345">
        <w:t xml:space="preserve">grip. </w:t>
      </w:r>
    </w:p>
    <w:p w14:paraId="25D0AAA7" w14:textId="089634F8" w:rsidR="00B740D9" w:rsidRDefault="003B4345" w:rsidP="00945C46">
      <w:pPr>
        <w:spacing w:line="360" w:lineRule="auto"/>
        <w:jc w:val="both"/>
      </w:pPr>
      <w:r>
        <w:t xml:space="preserve"> </w:t>
      </w:r>
      <w:r w:rsidR="008D1409">
        <w:t>This is taken into consideration when setting up the vehicle’s suspension due to the roll initiating camber changes when cornering, where the main goal is to maximise the contact patch between the tyre and the road. (Wm. C. Mitchel)</w:t>
      </w:r>
    </w:p>
    <w:p w14:paraId="4D9CA066" w14:textId="77777777" w:rsidR="007F0D9D" w:rsidRDefault="007F0D9D" w:rsidP="00945C46">
      <w:pPr>
        <w:spacing w:line="360" w:lineRule="auto"/>
        <w:jc w:val="both"/>
      </w:pPr>
    </w:p>
    <w:p w14:paraId="6C3BB179" w14:textId="77777777" w:rsidR="0063305B" w:rsidRDefault="0063305B" w:rsidP="00945C46">
      <w:pPr>
        <w:spacing w:line="360" w:lineRule="auto"/>
        <w:jc w:val="both"/>
      </w:pPr>
    </w:p>
    <w:p w14:paraId="52E959A7" w14:textId="52BCA49E" w:rsidR="001D5D23" w:rsidRDefault="001D5D23" w:rsidP="00945C46">
      <w:pPr>
        <w:spacing w:line="360" w:lineRule="auto"/>
        <w:jc w:val="both"/>
      </w:pPr>
    </w:p>
    <w:p w14:paraId="2A0428CD" w14:textId="7C9E0D6C" w:rsidR="003B4345" w:rsidRDefault="003B4345" w:rsidP="00945C46">
      <w:pPr>
        <w:spacing w:line="360" w:lineRule="auto"/>
        <w:jc w:val="both"/>
      </w:pPr>
    </w:p>
    <w:p w14:paraId="5675D6FA" w14:textId="01C520A5" w:rsidR="003B4345" w:rsidRDefault="003B4345" w:rsidP="00945C46">
      <w:pPr>
        <w:spacing w:line="360" w:lineRule="auto"/>
        <w:jc w:val="both"/>
      </w:pPr>
    </w:p>
    <w:p w14:paraId="02821C08" w14:textId="547A1A53" w:rsidR="003B4345" w:rsidRDefault="003B4345" w:rsidP="00945C46">
      <w:pPr>
        <w:spacing w:line="360" w:lineRule="auto"/>
        <w:jc w:val="both"/>
      </w:pPr>
    </w:p>
    <w:p w14:paraId="6B50D490" w14:textId="16F77886" w:rsidR="003B4345" w:rsidRDefault="003B4345" w:rsidP="00945C46">
      <w:pPr>
        <w:spacing w:line="360" w:lineRule="auto"/>
        <w:jc w:val="both"/>
      </w:pPr>
    </w:p>
    <w:p w14:paraId="2ED768D9" w14:textId="18DE2134" w:rsidR="003B4345" w:rsidRDefault="003B4345" w:rsidP="00945C46">
      <w:pPr>
        <w:spacing w:line="360" w:lineRule="auto"/>
        <w:jc w:val="both"/>
      </w:pPr>
    </w:p>
    <w:p w14:paraId="1CAC8F99" w14:textId="230DB3E8" w:rsidR="003B4345" w:rsidRDefault="003B4345" w:rsidP="00945C46">
      <w:pPr>
        <w:spacing w:line="360" w:lineRule="auto"/>
        <w:jc w:val="both"/>
      </w:pPr>
    </w:p>
    <w:p w14:paraId="5FBB7E28" w14:textId="36E3AB2F" w:rsidR="003B4345" w:rsidRDefault="003B4345" w:rsidP="00945C46">
      <w:pPr>
        <w:spacing w:line="360" w:lineRule="auto"/>
        <w:jc w:val="both"/>
      </w:pPr>
    </w:p>
    <w:p w14:paraId="572AFE11" w14:textId="2761C3C5" w:rsidR="003B4345" w:rsidRDefault="003B4345" w:rsidP="00945C46">
      <w:pPr>
        <w:spacing w:line="360" w:lineRule="auto"/>
        <w:jc w:val="both"/>
      </w:pPr>
    </w:p>
    <w:p w14:paraId="6CA01E20" w14:textId="55B0AF5B" w:rsidR="003B4345" w:rsidRDefault="003B4345" w:rsidP="00945C46">
      <w:pPr>
        <w:spacing w:line="360" w:lineRule="auto"/>
        <w:jc w:val="both"/>
      </w:pPr>
    </w:p>
    <w:p w14:paraId="7644081A" w14:textId="2AF7C9AE" w:rsidR="003B4345" w:rsidRDefault="003B4345" w:rsidP="00945C46">
      <w:pPr>
        <w:spacing w:line="360" w:lineRule="auto"/>
        <w:jc w:val="both"/>
      </w:pPr>
    </w:p>
    <w:p w14:paraId="7F00D1FA" w14:textId="5D8465BF" w:rsidR="003B4345" w:rsidRDefault="003B4345" w:rsidP="00945C46">
      <w:pPr>
        <w:spacing w:line="360" w:lineRule="auto"/>
        <w:jc w:val="both"/>
      </w:pPr>
    </w:p>
    <w:p w14:paraId="3B402907" w14:textId="2772C6D0" w:rsidR="003B4345" w:rsidRDefault="003B4345" w:rsidP="00945C46">
      <w:pPr>
        <w:spacing w:line="360" w:lineRule="auto"/>
        <w:jc w:val="both"/>
      </w:pPr>
    </w:p>
    <w:p w14:paraId="7941E829" w14:textId="70745B7C" w:rsidR="003B4345" w:rsidRDefault="003B4345" w:rsidP="00945C46">
      <w:pPr>
        <w:spacing w:line="360" w:lineRule="auto"/>
        <w:jc w:val="both"/>
      </w:pPr>
    </w:p>
    <w:p w14:paraId="3AE6A825" w14:textId="77777777" w:rsidR="003B4345" w:rsidRDefault="003B4345" w:rsidP="00945C46">
      <w:pPr>
        <w:spacing w:line="360" w:lineRule="auto"/>
        <w:jc w:val="both"/>
      </w:pPr>
    </w:p>
    <w:p w14:paraId="41D2DB06" w14:textId="77777777" w:rsidR="00057522" w:rsidRPr="00710F1F" w:rsidRDefault="00057522" w:rsidP="00945C46">
      <w:pPr>
        <w:spacing w:line="360" w:lineRule="auto"/>
        <w:jc w:val="both"/>
      </w:pPr>
    </w:p>
    <w:p w14:paraId="6EF2476C" w14:textId="77777777" w:rsidR="00BB7474" w:rsidRDefault="00BB7474" w:rsidP="00E001AA"/>
    <w:p w14:paraId="02B1F049" w14:textId="5892B4F3" w:rsidR="008640B6" w:rsidRDefault="00AD62CF" w:rsidP="00115A6A">
      <w:pPr>
        <w:pStyle w:val="Heading1"/>
        <w:numPr>
          <w:ilvl w:val="1"/>
          <w:numId w:val="10"/>
        </w:numPr>
        <w:spacing w:line="360" w:lineRule="auto"/>
      </w:pPr>
      <w:bookmarkStart w:id="6" w:name="_Toc26099852"/>
      <w:r w:rsidRPr="002611AA">
        <w:lastRenderedPageBreak/>
        <w:t xml:space="preserve">Methodology: Measuring </w:t>
      </w:r>
      <w:r w:rsidR="00115A6A">
        <w:t>c</w:t>
      </w:r>
      <w:r w:rsidRPr="002611AA">
        <w:t xml:space="preserve">hassis </w:t>
      </w:r>
      <w:r w:rsidR="00115A6A">
        <w:t>h</w:t>
      </w:r>
      <w:r w:rsidRPr="002611AA">
        <w:t>ardpoints</w:t>
      </w:r>
      <w:bookmarkEnd w:id="6"/>
      <w:r w:rsidRPr="002611AA">
        <w:t xml:space="preserve"> </w:t>
      </w:r>
      <w:r w:rsidRPr="002611AA">
        <w:tab/>
      </w:r>
    </w:p>
    <w:p w14:paraId="1EA7C883" w14:textId="77777777" w:rsidR="00115A6A" w:rsidRPr="00115A6A" w:rsidRDefault="00115A6A" w:rsidP="00115A6A">
      <w:pPr>
        <w:spacing w:line="360" w:lineRule="auto"/>
      </w:pPr>
    </w:p>
    <w:p w14:paraId="571D296B" w14:textId="3A4E7F3E" w:rsidR="002611AA" w:rsidRDefault="00AD62CF" w:rsidP="00115A6A">
      <w:pPr>
        <w:spacing w:line="360" w:lineRule="auto"/>
        <w:rPr>
          <w:b/>
          <w:bCs/>
          <w:u w:val="single"/>
        </w:rPr>
      </w:pPr>
      <w:r w:rsidRPr="00AD62CF">
        <w:rPr>
          <w:b/>
          <w:bCs/>
          <w:u w:val="single"/>
        </w:rPr>
        <w:t>Equipment required:</w:t>
      </w:r>
    </w:p>
    <w:p w14:paraId="180BF5C1" w14:textId="04CD2463" w:rsidR="002611AA" w:rsidRDefault="00304367" w:rsidP="00115A6A">
      <w:pPr>
        <w:spacing w:line="360" w:lineRule="auto"/>
      </w:pPr>
      <w:r>
        <w:t>Chassis on testbed</w:t>
      </w:r>
      <w:r w:rsidR="002611AA">
        <w:tab/>
      </w:r>
      <w:r w:rsidR="002611AA">
        <w:tab/>
      </w:r>
      <w:r w:rsidR="00ED546F">
        <w:t xml:space="preserve">Notepad </w:t>
      </w:r>
    </w:p>
    <w:p w14:paraId="25CF0C18" w14:textId="26754EFA" w:rsidR="00AF41C4" w:rsidRDefault="00AD62CF" w:rsidP="001D70E0">
      <w:pPr>
        <w:spacing w:line="360" w:lineRule="auto"/>
      </w:pPr>
      <w:r>
        <w:t xml:space="preserve">Vernia </w:t>
      </w:r>
      <w:r w:rsidR="002611AA">
        <w:t xml:space="preserve">gauge </w:t>
      </w:r>
      <w:r w:rsidR="002611AA">
        <w:tab/>
      </w:r>
      <w:r w:rsidR="002611AA">
        <w:tab/>
      </w:r>
      <w:r w:rsidR="002611AA">
        <w:tab/>
        <w:t>Paper</w:t>
      </w:r>
    </w:p>
    <w:p w14:paraId="629F8ACB" w14:textId="4DB5834A" w:rsidR="00AD62CF" w:rsidRDefault="00AF41C4" w:rsidP="001D70E0">
      <w:pPr>
        <w:spacing w:line="360" w:lineRule="auto"/>
      </w:pPr>
      <w:r>
        <w:t>Steel meter rule</w:t>
      </w:r>
      <w:r w:rsidR="002611AA">
        <w:tab/>
      </w:r>
      <w:r w:rsidR="002611AA">
        <w:tab/>
        <w:t>Masking tape</w:t>
      </w:r>
    </w:p>
    <w:p w14:paraId="016637EA" w14:textId="4CF9AC6D" w:rsidR="00AF41C4" w:rsidRDefault="00ED546F" w:rsidP="001D70E0">
      <w:pPr>
        <w:spacing w:line="360" w:lineRule="auto"/>
      </w:pPr>
      <w:r>
        <w:t>Engineers block</w:t>
      </w:r>
      <w:r>
        <w:tab/>
      </w:r>
      <w:r w:rsidR="002611AA">
        <w:tab/>
      </w:r>
      <w:r w:rsidR="002611AA">
        <w:tab/>
        <w:t>Lead pencil</w:t>
      </w:r>
    </w:p>
    <w:p w14:paraId="66F007D2" w14:textId="51C0D2AE" w:rsidR="00AF41C4" w:rsidRDefault="00AF41C4" w:rsidP="001D70E0">
      <w:pPr>
        <w:spacing w:line="360" w:lineRule="auto"/>
      </w:pPr>
      <w:r>
        <w:t>Large set square</w:t>
      </w:r>
      <w:r w:rsidR="002611AA">
        <w:tab/>
      </w:r>
      <w:r w:rsidR="002611AA">
        <w:tab/>
        <w:t>Pencil sharpener</w:t>
      </w:r>
    </w:p>
    <w:p w14:paraId="79680C04" w14:textId="12781C14" w:rsidR="00AF41C4" w:rsidRDefault="00AF41C4" w:rsidP="001D70E0">
      <w:pPr>
        <w:spacing w:line="360" w:lineRule="auto"/>
      </w:pPr>
      <w:r>
        <w:t>Small set square</w:t>
      </w:r>
      <w:r w:rsidR="002611AA">
        <w:tab/>
      </w:r>
      <w:r w:rsidR="002611AA">
        <w:tab/>
        <w:t xml:space="preserve">Data table </w:t>
      </w:r>
    </w:p>
    <w:p w14:paraId="05464EC4" w14:textId="0F5CA8EA" w:rsidR="00AF41C4" w:rsidRDefault="00AF41C4" w:rsidP="001D70E0">
      <w:pPr>
        <w:spacing w:line="360" w:lineRule="auto"/>
      </w:pPr>
      <w:r>
        <w:t>Digital height gauge</w:t>
      </w:r>
      <w:r w:rsidR="002611AA">
        <w:tab/>
      </w:r>
      <w:r w:rsidR="002611AA">
        <w:tab/>
        <w:t xml:space="preserve">WinGeo </w:t>
      </w:r>
      <w:r w:rsidR="00022FD9">
        <w:t xml:space="preserve">3 </w:t>
      </w:r>
      <w:r w:rsidR="002611AA">
        <w:t>software</w:t>
      </w:r>
    </w:p>
    <w:p w14:paraId="369A1C62" w14:textId="4183D44D" w:rsidR="00AF41C4" w:rsidRDefault="00AF41C4" w:rsidP="001D70E0">
      <w:pPr>
        <w:spacing w:line="360" w:lineRule="auto"/>
      </w:pPr>
      <w:r>
        <w:t xml:space="preserve">Digital inclinometer </w:t>
      </w:r>
      <w:r w:rsidR="00022FD9">
        <w:tab/>
      </w:r>
      <w:r w:rsidR="00022FD9">
        <w:tab/>
      </w:r>
    </w:p>
    <w:p w14:paraId="2AAC83D3" w14:textId="1B80FFD6" w:rsidR="00AF41C4" w:rsidRDefault="00AF41C4" w:rsidP="001D70E0">
      <w:pPr>
        <w:spacing w:line="360" w:lineRule="auto"/>
      </w:pPr>
    </w:p>
    <w:p w14:paraId="6AB97FF4" w14:textId="5F953EC2" w:rsidR="00C776A1" w:rsidRDefault="00D26CBF" w:rsidP="001D70E0">
      <w:pPr>
        <w:spacing w:line="360" w:lineRule="auto"/>
        <w:jc w:val="both"/>
      </w:pPr>
      <w:r>
        <w:t>This methodology describes the process of mapping the in</w:t>
      </w:r>
      <w:r w:rsidR="00F463A0">
        <w:t>board</w:t>
      </w:r>
      <w:r>
        <w:t xml:space="preserve"> and ou</w:t>
      </w:r>
      <w:r w:rsidR="00F463A0">
        <w:t>tboard</w:t>
      </w:r>
      <w:r>
        <w:t xml:space="preserve"> steering tie rod </w:t>
      </w:r>
      <w:r w:rsidR="00F463A0">
        <w:t xml:space="preserve">mounts </w:t>
      </w:r>
      <w:r>
        <w:t>of</w:t>
      </w:r>
      <w:r w:rsidR="00022FD9">
        <w:t xml:space="preserve"> a 1996 </w:t>
      </w:r>
      <w:r w:rsidR="00C776A1">
        <w:t>Van Deimen Formula Ford chassis</w:t>
      </w:r>
      <w:r>
        <w:t>.  For the purpose of this practical task the chassis is mounted securely to a square, level test bed</w:t>
      </w:r>
      <w:r w:rsidR="006E4FB9">
        <w:t xml:space="preserve"> and a piece of paper secured on the surface from hub to hub using the masking tape</w:t>
      </w:r>
      <w:r>
        <w:t>.</w:t>
      </w:r>
    </w:p>
    <w:p w14:paraId="7B957E9A" w14:textId="3DABE3CC" w:rsidR="00AC031F" w:rsidRDefault="00FE23FC" w:rsidP="00C776A1">
      <w:pPr>
        <w:spacing w:line="360" w:lineRule="auto"/>
        <w:jc w:val="both"/>
      </w:pPr>
      <w:r>
        <w:t>All measurements should be taken and noted in millimetres (mm) and the coordinates recorded in the results table.  Also, to obtain accurate results, ensure that the measuring equipment is laid f</w:t>
      </w:r>
      <w:r w:rsidR="00AC0BB2">
        <w:t>l</w:t>
      </w:r>
      <w:r>
        <w:t>at on the bed and the pencil is sharp before each use.</w:t>
      </w:r>
    </w:p>
    <w:p w14:paraId="66A03398" w14:textId="40ED57E0" w:rsidR="00C171A4" w:rsidRDefault="005C7E3B" w:rsidP="00C776A1">
      <w:pPr>
        <w:spacing w:line="360" w:lineRule="auto"/>
        <w:jc w:val="both"/>
      </w:pPr>
      <w:r w:rsidRPr="005C7E3B">
        <w:rPr>
          <w:noProof/>
        </w:rPr>
        <mc:AlternateContent>
          <mc:Choice Requires="wps">
            <w:drawing>
              <wp:anchor distT="0" distB="0" distL="114300" distR="114300" simplePos="0" relativeHeight="251696128" behindDoc="1" locked="0" layoutInCell="1" allowOverlap="1" wp14:anchorId="0DB3F2BB" wp14:editId="010DE528">
                <wp:simplePos x="0" y="0"/>
                <wp:positionH relativeFrom="margin">
                  <wp:align>right</wp:align>
                </wp:positionH>
                <wp:positionV relativeFrom="paragraph">
                  <wp:posOffset>2006022</wp:posOffset>
                </wp:positionV>
                <wp:extent cx="1543685" cy="356235"/>
                <wp:effectExtent l="0" t="0" r="0" b="5715"/>
                <wp:wrapThrough wrapText="bothSides">
                  <wp:wrapPolygon edited="0">
                    <wp:start x="0" y="0"/>
                    <wp:lineTo x="0" y="20791"/>
                    <wp:lineTo x="21325" y="20791"/>
                    <wp:lineTo x="21325" y="0"/>
                    <wp:lineTo x="0" y="0"/>
                  </wp:wrapPolygon>
                </wp:wrapThrough>
                <wp:docPr id="197" name="Text Box 197"/>
                <wp:cNvGraphicFramePr/>
                <a:graphic xmlns:a="http://schemas.openxmlformats.org/drawingml/2006/main">
                  <a:graphicData uri="http://schemas.microsoft.com/office/word/2010/wordprocessingShape">
                    <wps:wsp>
                      <wps:cNvSpPr txBox="1"/>
                      <wps:spPr>
                        <a:xfrm>
                          <a:off x="0" y="0"/>
                          <a:ext cx="1543685" cy="356235"/>
                        </a:xfrm>
                        <a:prstGeom prst="rect">
                          <a:avLst/>
                        </a:prstGeom>
                        <a:solidFill>
                          <a:sysClr val="window" lastClr="FFFFFF"/>
                        </a:solidFill>
                        <a:ln w="6350">
                          <a:noFill/>
                        </a:ln>
                      </wps:spPr>
                      <wps:txbx>
                        <w:txbxContent>
                          <w:p w14:paraId="327D2FC7" w14:textId="58BF0C58" w:rsidR="005C7E3B" w:rsidRPr="005C7E3B" w:rsidRDefault="005C7E3B" w:rsidP="005C7E3B">
                            <w:pPr>
                              <w:rPr>
                                <w:i/>
                                <w:iCs/>
                                <w:sz w:val="16"/>
                                <w:szCs w:val="16"/>
                              </w:rPr>
                            </w:pPr>
                            <w:r>
                              <w:rPr>
                                <w:i/>
                                <w:iCs/>
                                <w:sz w:val="16"/>
                                <w:szCs w:val="16"/>
                              </w:rPr>
                              <w:t xml:space="preserve">Figure </w:t>
                            </w:r>
                            <w:r w:rsidR="007C7EDB">
                              <w:rPr>
                                <w:i/>
                                <w:iCs/>
                                <w:sz w:val="16"/>
                                <w:szCs w:val="16"/>
                              </w:rPr>
                              <w:t>2</w:t>
                            </w:r>
                            <w:r>
                              <w:rPr>
                                <w:i/>
                                <w:iCs/>
                                <w:sz w:val="16"/>
                                <w:szCs w:val="16"/>
                              </w:rPr>
                              <w:t xml:space="preserve">: </w:t>
                            </w:r>
                            <w:r w:rsidR="007C7EDB">
                              <w:rPr>
                                <w:i/>
                                <w:iCs/>
                                <w:sz w:val="16"/>
                                <w:szCs w:val="16"/>
                              </w:rPr>
                              <w:t xml:space="preserve">Steering pivot measurement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B3F2BB" id="Text Box 197" o:spid="_x0000_s1027" type="#_x0000_t202" style="position:absolute;left:0;text-align:left;margin-left:70.35pt;margin-top:157.95pt;width:121.55pt;height:28.05pt;z-index:-25162035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" fillcolor="window" stroked="f" strokeweight=".5pt">
                <v:textbox>
                  <w:txbxContent>
                    <w:p w14:paraId="327D2FC7" w14:textId="58BF0C58" w:rsidR="005C7E3B" w:rsidRPr="005C7E3B" w:rsidRDefault="005C7E3B" w:rsidP="005C7E3B">
                      <w:pPr>
                        <w:rPr>
                          <w:i/>
                          <w:iCs/>
                          <w:sz w:val="16"/>
                          <w:szCs w:val="16"/>
                        </w:rPr>
                      </w:pPr>
                      <w:r>
                        <w:rPr>
                          <w:i/>
                          <w:iCs/>
                          <w:sz w:val="16"/>
                          <w:szCs w:val="16"/>
                        </w:rPr>
                        <w:t xml:space="preserve">Figure </w:t>
                      </w:r>
                      <w:r w:rsidR="007C7EDB">
                        <w:rPr>
                          <w:i/>
                          <w:iCs/>
                          <w:sz w:val="16"/>
                          <w:szCs w:val="16"/>
                        </w:rPr>
                        <w:t>2</w:t>
                      </w:r>
                      <w:r>
                        <w:rPr>
                          <w:i/>
                          <w:iCs/>
                          <w:sz w:val="16"/>
                          <w:szCs w:val="16"/>
                        </w:rPr>
                        <w:t xml:space="preserve">: </w:t>
                      </w:r>
                      <w:r w:rsidR="007C7EDB">
                        <w:rPr>
                          <w:i/>
                          <w:iCs/>
                          <w:sz w:val="16"/>
                          <w:szCs w:val="16"/>
                        </w:rPr>
                        <w:t xml:space="preserve">Steering pivot measurement </w:t>
                      </w:r>
                    </w:p>
                  </w:txbxContent>
                </v:textbox>
                <w10:wrap type="through" anchorx="margin"/>
              </v:shape>
            </w:pict>
          </mc:Fallback>
        </mc:AlternateContent>
      </w:r>
      <w:r w:rsidR="00F84E73">
        <w:rPr>
          <w:noProof/>
        </w:rPr>
        <w:drawing>
          <wp:anchor distT="0" distB="0" distL="114300" distR="114300" simplePos="0" relativeHeight="251662336" behindDoc="0" locked="0" layoutInCell="1" allowOverlap="1" wp14:anchorId="075B9450" wp14:editId="6A4F641B">
            <wp:simplePos x="0" y="0"/>
            <wp:positionH relativeFrom="margin">
              <wp:align>right</wp:align>
            </wp:positionH>
            <wp:positionV relativeFrom="paragraph">
              <wp:posOffset>7620</wp:posOffset>
            </wp:positionV>
            <wp:extent cx="1513840" cy="1923415"/>
            <wp:effectExtent l="0" t="0" r="0" b="635"/>
            <wp:wrapThrough wrapText="bothSides">
              <wp:wrapPolygon edited="0">
                <wp:start x="0" y="0"/>
                <wp:lineTo x="0" y="21393"/>
                <wp:lineTo x="21201" y="21393"/>
                <wp:lineTo x="21201" y="0"/>
                <wp:lineTo x="0" y="0"/>
              </wp:wrapPolygon>
            </wp:wrapThrough>
            <wp:docPr id="4" name="Picture 4"/>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513840" cy="192341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776A1">
        <w:t xml:space="preserve">To begin, ensure that the vehicles wheels are straight to enable an accurate measurement.  This is achieved by measuring the distance between the steering rack pivot and the end of the steering rod which moves through the pivot. </w:t>
      </w:r>
      <w:r w:rsidR="00AC0BB2">
        <w:t xml:space="preserve"> </w:t>
      </w:r>
      <w:r w:rsidR="00C776A1">
        <w:t xml:space="preserve">With a Vernia calliper measure this distance with the </w:t>
      </w:r>
      <w:r w:rsidR="00AC0BB2">
        <w:t xml:space="preserve">steering </w:t>
      </w:r>
      <w:r w:rsidR="00C776A1">
        <w:t>wheel turned to full lock</w:t>
      </w:r>
      <w:r w:rsidR="00C171A4">
        <w:t>.</w:t>
      </w:r>
      <w:r w:rsidR="00C776A1">
        <w:t xml:space="preserve"> </w:t>
      </w:r>
      <w:r w:rsidR="00C171A4">
        <w:t xml:space="preserve"> After which </w:t>
      </w:r>
      <w:r w:rsidR="00C776A1">
        <w:t xml:space="preserve">straighten the steering, </w:t>
      </w:r>
      <w:r w:rsidR="00C171A4">
        <w:t>measure</w:t>
      </w:r>
      <w:r w:rsidR="003D62C1">
        <w:t xml:space="preserve"> </w:t>
      </w:r>
      <w:r w:rsidR="00C171A4">
        <w:t>either side between pivot and rod end to en</w:t>
      </w:r>
      <w:r w:rsidR="003D62C1">
        <w:t>s</w:t>
      </w:r>
      <w:r w:rsidR="00C171A4">
        <w:t>ure that both ends read half of the original measurement</w:t>
      </w:r>
      <w:r w:rsidR="00F84E73">
        <w:t xml:space="preserve"> (figure </w:t>
      </w:r>
      <w:r w:rsidR="009C767C">
        <w:t>2</w:t>
      </w:r>
      <w:r w:rsidR="00F84E73">
        <w:t>)</w:t>
      </w:r>
      <w:r w:rsidR="00C171A4">
        <w:t xml:space="preserve">.  Once straight clamp steering with </w:t>
      </w:r>
      <w:r w:rsidR="00AC0BB2">
        <w:t xml:space="preserve">the </w:t>
      </w:r>
      <w:r w:rsidR="00C171A4">
        <w:t>pinch bolt on</w:t>
      </w:r>
      <w:r w:rsidR="00AC0BB2">
        <w:t xml:space="preserve"> the </w:t>
      </w:r>
      <w:r w:rsidR="00C171A4">
        <w:t>steering rack to ensure no changes are made during measurements.</w:t>
      </w:r>
    </w:p>
    <w:p w14:paraId="0A6158F0" w14:textId="3296F528" w:rsidR="00C171A4" w:rsidRDefault="005C7E3B" w:rsidP="00C776A1">
      <w:pPr>
        <w:spacing w:line="360" w:lineRule="auto"/>
        <w:jc w:val="both"/>
      </w:pPr>
      <w:r>
        <w:rPr>
          <w:noProof/>
        </w:rPr>
        <w:lastRenderedPageBreak/>
        <mc:AlternateContent>
          <mc:Choice Requires="wps">
            <w:drawing>
              <wp:anchor distT="0" distB="0" distL="114300" distR="114300" simplePos="0" relativeHeight="251694080" behindDoc="1" locked="0" layoutInCell="1" allowOverlap="1" wp14:anchorId="78500508" wp14:editId="29120B75">
                <wp:simplePos x="0" y="0"/>
                <wp:positionH relativeFrom="margin">
                  <wp:align>left</wp:align>
                </wp:positionH>
                <wp:positionV relativeFrom="paragraph">
                  <wp:posOffset>2778760</wp:posOffset>
                </wp:positionV>
                <wp:extent cx="1543685" cy="356235"/>
                <wp:effectExtent l="0" t="0" r="0" b="5715"/>
                <wp:wrapThrough wrapText="bothSides">
                  <wp:wrapPolygon edited="0">
                    <wp:start x="0" y="0"/>
                    <wp:lineTo x="0" y="20791"/>
                    <wp:lineTo x="21325" y="20791"/>
                    <wp:lineTo x="21325" y="0"/>
                    <wp:lineTo x="0" y="0"/>
                  </wp:wrapPolygon>
                </wp:wrapThrough>
                <wp:docPr id="196" name="Text Box 196"/>
                <wp:cNvGraphicFramePr/>
                <a:graphic xmlns:a="http://schemas.openxmlformats.org/drawingml/2006/main">
                  <a:graphicData uri="http://schemas.microsoft.com/office/word/2010/wordprocessingShape">
                    <wps:wsp>
                      <wps:cNvSpPr txBox="1"/>
                      <wps:spPr>
                        <a:xfrm>
                          <a:off x="0" y="0"/>
                          <a:ext cx="1543685" cy="356260"/>
                        </a:xfrm>
                        <a:prstGeom prst="rect">
                          <a:avLst/>
                        </a:prstGeom>
                        <a:solidFill>
                          <a:schemeClr val="lt1"/>
                        </a:solidFill>
                        <a:ln w="6350">
                          <a:noFill/>
                        </a:ln>
                      </wps:spPr>
                      <wps:txbx>
                        <w:txbxContent>
                          <w:p w14:paraId="4F7D93DC" w14:textId="56D9E068" w:rsidR="005C7E3B" w:rsidRPr="005C7E3B" w:rsidRDefault="005C7E3B">
                            <w:pPr>
                              <w:rPr>
                                <w:i/>
                                <w:iCs/>
                                <w:sz w:val="16"/>
                                <w:szCs w:val="16"/>
                              </w:rPr>
                            </w:pPr>
                            <w:r>
                              <w:rPr>
                                <w:i/>
                                <w:iCs/>
                                <w:sz w:val="16"/>
                                <w:szCs w:val="16"/>
                              </w:rPr>
                              <w:t xml:space="preserve">Figure </w:t>
                            </w:r>
                            <w:r w:rsidR="007C7EDB">
                              <w:rPr>
                                <w:i/>
                                <w:iCs/>
                                <w:sz w:val="16"/>
                                <w:szCs w:val="16"/>
                              </w:rPr>
                              <w:t>3</w:t>
                            </w:r>
                            <w:r>
                              <w:rPr>
                                <w:i/>
                                <w:iCs/>
                                <w:sz w:val="16"/>
                                <w:szCs w:val="16"/>
                              </w:rPr>
                              <w:t xml:space="preserve">: </w:t>
                            </w:r>
                            <w:r w:rsidRPr="005C7E3B">
                              <w:rPr>
                                <w:i/>
                                <w:iCs/>
                                <w:sz w:val="16"/>
                                <w:szCs w:val="16"/>
                              </w:rPr>
                              <w:t>Measuring hub eternal X point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500508" id="Text Box 196" o:spid="_x0000_s1028" type="#_x0000_t202" style="position:absolute;left:0;text-align:left;margin-left:0;margin-top:218.8pt;width:121.55pt;height:28.05pt;z-index:-25162240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" fillcolor="white [3201]" stroked="f" strokeweight=".5pt">
                <v:textbox>
                  <w:txbxContent>
                    <w:p w14:paraId="4F7D93DC" w14:textId="56D9E068" w:rsidR="005C7E3B" w:rsidRPr="005C7E3B" w:rsidRDefault="005C7E3B">
                      <w:pPr>
                        <w:rPr>
                          <w:i/>
                          <w:iCs/>
                          <w:sz w:val="16"/>
                          <w:szCs w:val="16"/>
                        </w:rPr>
                      </w:pPr>
                      <w:r>
                        <w:rPr>
                          <w:i/>
                          <w:iCs/>
                          <w:sz w:val="16"/>
                          <w:szCs w:val="16"/>
                        </w:rPr>
                        <w:t xml:space="preserve">Figure </w:t>
                      </w:r>
                      <w:r w:rsidR="007C7EDB">
                        <w:rPr>
                          <w:i/>
                          <w:iCs/>
                          <w:sz w:val="16"/>
                          <w:szCs w:val="16"/>
                        </w:rPr>
                        <w:t>3</w:t>
                      </w:r>
                      <w:r>
                        <w:rPr>
                          <w:i/>
                          <w:iCs/>
                          <w:sz w:val="16"/>
                          <w:szCs w:val="16"/>
                        </w:rPr>
                        <w:t xml:space="preserve">: </w:t>
                      </w:r>
                      <w:r w:rsidRPr="005C7E3B">
                        <w:rPr>
                          <w:i/>
                          <w:iCs/>
                          <w:sz w:val="16"/>
                          <w:szCs w:val="16"/>
                        </w:rPr>
                        <w:t>Measuring hub eternal X point</w:t>
                      </w:r>
                    </w:p>
                  </w:txbxContent>
                </v:textbox>
                <w10:wrap type="through" anchorx="margin"/>
              </v:shape>
            </w:pict>
          </mc:Fallback>
        </mc:AlternateContent>
      </w:r>
      <w:r>
        <w:rPr>
          <w:noProof/>
        </w:rPr>
        <w:drawing>
          <wp:anchor distT="0" distB="0" distL="114300" distR="114300" simplePos="0" relativeHeight="251663360" behindDoc="1" locked="0" layoutInCell="1" allowOverlap="1" wp14:anchorId="232D1BDC" wp14:editId="5B3BD472">
            <wp:simplePos x="0" y="0"/>
            <wp:positionH relativeFrom="margin">
              <wp:align>left</wp:align>
            </wp:positionH>
            <wp:positionV relativeFrom="paragraph">
              <wp:posOffset>628955</wp:posOffset>
            </wp:positionV>
            <wp:extent cx="1576070" cy="2080895"/>
            <wp:effectExtent l="0" t="0" r="5080" b="0"/>
            <wp:wrapTight wrapText="bothSides">
              <wp:wrapPolygon edited="0">
                <wp:start x="0" y="0"/>
                <wp:lineTo x="0" y="21356"/>
                <wp:lineTo x="21409" y="21356"/>
                <wp:lineTo x="21409" y="0"/>
                <wp:lineTo x="0" y="0"/>
              </wp:wrapPolygon>
            </wp:wrapTight>
            <wp:docPr id="6" name="Picture 6"/>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576070" cy="208089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171A4">
        <w:t xml:space="preserve">Next the </w:t>
      </w:r>
      <w:r w:rsidR="00D26CBF">
        <w:t xml:space="preserve">vehicles </w:t>
      </w:r>
      <w:r w:rsidR="00C171A4">
        <w:t xml:space="preserve">X, Y and Z axis must be defined </w:t>
      </w:r>
      <w:r w:rsidR="00D26CBF">
        <w:t>as datum points to enable the measurements of the mounting points in question.  The X axis</w:t>
      </w:r>
      <w:r w:rsidR="00977582">
        <w:t xml:space="preserve">, which runs through the centres of both hubs is found by firstly measuring the diameter of the hub boss with a Vernia </w:t>
      </w:r>
      <w:r w:rsidR="009E3C97">
        <w:t>calliper</w:t>
      </w:r>
      <w:r w:rsidR="00977582">
        <w:t xml:space="preserve"> held at an angl</w:t>
      </w:r>
      <w:r w:rsidR="00AC0BB2">
        <w:t>e</w:t>
      </w:r>
      <w:r w:rsidR="00977582">
        <w:t xml:space="preserve"> to ensure the tools blades are</w:t>
      </w:r>
      <w:r w:rsidR="009E3C97">
        <w:t xml:space="preserve"> resting on the component’s extremities</w:t>
      </w:r>
      <w:r w:rsidR="00F84E73">
        <w:t xml:space="preserve">.  </w:t>
      </w:r>
      <w:r w:rsidR="00977582">
        <w:t xml:space="preserve">This </w:t>
      </w:r>
      <w:r w:rsidR="009E3C97">
        <w:t>measurement</w:t>
      </w:r>
      <w:r w:rsidR="00977582">
        <w:t xml:space="preserve"> is halved to obtain the radius of the component.</w:t>
      </w:r>
      <w:r w:rsidR="009E3C97">
        <w:t xml:space="preserve">  Now using an engineer’s square rest vertically against the hub with the small end resting level on the testbed, mark the squares edge</w:t>
      </w:r>
      <w:r w:rsidR="009E3C97" w:rsidRPr="009E3C97">
        <w:t xml:space="preserve"> on the paper using a pencil</w:t>
      </w:r>
      <w:r w:rsidR="009E3C97">
        <w:t xml:space="preserve"> to note the external hub point from the X axis</w:t>
      </w:r>
      <w:r w:rsidR="00F84E73">
        <w:t xml:space="preserve"> (figure </w:t>
      </w:r>
      <w:r w:rsidR="009C767C">
        <w:t>3</w:t>
      </w:r>
      <w:r w:rsidR="00F84E73">
        <w:t>)</w:t>
      </w:r>
      <w:r w:rsidR="009E3C97">
        <w:t xml:space="preserve">.  Now, rest the large square flat on the bed with the small end against the front edge of the bed, slide the square along the edge until the inner edge of the square lines up with the outer hub boss mark on the paper.  Measure the distance along the square from the point to the edge of </w:t>
      </w:r>
      <w:r w:rsidR="006E4FB9">
        <w:t xml:space="preserve">the bed.  After which add the hub boss radius the measurement using the ruler with the square still in place to mark the new point on the paper to give the distance from the front edge of the testbed to the X axis.  With this measurement, mark under the opposing hub in the same manor and draw a line through mark to mark </w:t>
      </w:r>
      <w:r w:rsidR="00025358">
        <w:t xml:space="preserve">using </w:t>
      </w:r>
      <w:r w:rsidR="00F84E73">
        <w:t>the squares</w:t>
      </w:r>
      <w:r w:rsidR="00025358">
        <w:t xml:space="preserve"> straight edge to specify </w:t>
      </w:r>
      <w:r w:rsidR="006E4FB9">
        <w:t>the X axis</w:t>
      </w:r>
      <w:r w:rsidR="00025358">
        <w:t>.</w:t>
      </w:r>
    </w:p>
    <w:p w14:paraId="1AF7D8B8" w14:textId="02B6ED1D" w:rsidR="00F70382" w:rsidRDefault="00F70382" w:rsidP="00C776A1">
      <w:pPr>
        <w:spacing w:line="360" w:lineRule="auto"/>
        <w:jc w:val="both"/>
      </w:pPr>
      <w:r>
        <w:t xml:space="preserve">The Y axis runs </w:t>
      </w:r>
      <w:r w:rsidR="006D31D5">
        <w:t xml:space="preserve">through </w:t>
      </w:r>
      <w:r>
        <w:t>the centre of the chassis, from front to rear.  This axis is predefined on the test bed and calculated originally to centre the chassis upon mounting.</w:t>
      </w:r>
    </w:p>
    <w:p w14:paraId="5EE36505" w14:textId="736EB3DE" w:rsidR="001D37BF" w:rsidRDefault="00F70382" w:rsidP="00C776A1">
      <w:pPr>
        <w:spacing w:line="360" w:lineRule="auto"/>
        <w:jc w:val="both"/>
      </w:pPr>
      <w:r>
        <w:t xml:space="preserve">The </w:t>
      </w:r>
      <w:r w:rsidR="001D37BF">
        <w:t>Z</w:t>
      </w:r>
      <w:r>
        <w:t xml:space="preserve"> axis defines the heigh</w:t>
      </w:r>
      <w:r w:rsidR="001D37BF">
        <w:t>t of the component in question and the base of the testbed used as the datum point.</w:t>
      </w:r>
    </w:p>
    <w:p w14:paraId="78F73DE9" w14:textId="2FEF7002" w:rsidR="001D37BF" w:rsidRDefault="001D37BF" w:rsidP="00C776A1">
      <w:pPr>
        <w:spacing w:line="360" w:lineRule="auto"/>
        <w:jc w:val="both"/>
      </w:pPr>
      <w:r>
        <w:t xml:space="preserve">Once the axes are determined, measurements can be taken to obtain the location, in three-dimensional space, of a </w:t>
      </w:r>
      <w:r w:rsidR="00F463A0">
        <w:t>component</w:t>
      </w:r>
      <w:r w:rsidR="006D31D5">
        <w:t>’</w:t>
      </w:r>
      <w:r w:rsidR="00F463A0">
        <w:t>s</w:t>
      </w:r>
      <w:r>
        <w:t xml:space="preserve"> mounting points.</w:t>
      </w:r>
    </w:p>
    <w:p w14:paraId="38FF24BF" w14:textId="0F7CC4A0" w:rsidR="00192D97" w:rsidRDefault="005C7E3B" w:rsidP="00C776A1">
      <w:pPr>
        <w:spacing w:line="360" w:lineRule="auto"/>
        <w:jc w:val="both"/>
      </w:pPr>
      <w:r w:rsidRPr="005C7E3B">
        <w:rPr>
          <w:noProof/>
        </w:rPr>
        <mc:AlternateContent>
          <mc:Choice Requires="wps">
            <w:drawing>
              <wp:anchor distT="0" distB="0" distL="114300" distR="114300" simplePos="0" relativeHeight="251698176" behindDoc="1" locked="0" layoutInCell="1" allowOverlap="1" wp14:anchorId="408FF72E" wp14:editId="6E173038">
                <wp:simplePos x="0" y="0"/>
                <wp:positionH relativeFrom="margin">
                  <wp:align>right</wp:align>
                </wp:positionH>
                <wp:positionV relativeFrom="paragraph">
                  <wp:posOffset>2125411</wp:posOffset>
                </wp:positionV>
                <wp:extent cx="1543685" cy="356235"/>
                <wp:effectExtent l="0" t="0" r="0" b="5715"/>
                <wp:wrapThrough wrapText="bothSides">
                  <wp:wrapPolygon edited="0">
                    <wp:start x="0" y="0"/>
                    <wp:lineTo x="0" y="20791"/>
                    <wp:lineTo x="21325" y="20791"/>
                    <wp:lineTo x="21325" y="0"/>
                    <wp:lineTo x="0" y="0"/>
                  </wp:wrapPolygon>
                </wp:wrapThrough>
                <wp:docPr id="198" name="Text Box 198"/>
                <wp:cNvGraphicFramePr/>
                <a:graphic xmlns:a="http://schemas.openxmlformats.org/drawingml/2006/main">
                  <a:graphicData uri="http://schemas.microsoft.com/office/word/2010/wordprocessingShape">
                    <wps:wsp>
                      <wps:cNvSpPr txBox="1"/>
                      <wps:spPr>
                        <a:xfrm>
                          <a:off x="0" y="0"/>
                          <a:ext cx="1543685" cy="356235"/>
                        </a:xfrm>
                        <a:prstGeom prst="rect">
                          <a:avLst/>
                        </a:prstGeom>
                        <a:solidFill>
                          <a:sysClr val="window" lastClr="FFFFFF"/>
                        </a:solidFill>
                        <a:ln w="6350">
                          <a:noFill/>
                        </a:ln>
                      </wps:spPr>
                      <wps:txbx>
                        <w:txbxContent>
                          <w:p w14:paraId="2A9238E2" w14:textId="01F7B097" w:rsidR="005C7E3B" w:rsidRPr="005C7E3B" w:rsidRDefault="005C7E3B" w:rsidP="005C7E3B">
                            <w:pPr>
                              <w:rPr>
                                <w:i/>
                                <w:iCs/>
                                <w:sz w:val="16"/>
                                <w:szCs w:val="16"/>
                              </w:rPr>
                            </w:pPr>
                            <w:r>
                              <w:rPr>
                                <w:i/>
                                <w:iCs/>
                                <w:sz w:val="16"/>
                                <w:szCs w:val="16"/>
                              </w:rPr>
                              <w:t xml:space="preserve">Figure </w:t>
                            </w:r>
                            <w:r w:rsidR="007C7EDB">
                              <w:rPr>
                                <w:i/>
                                <w:iCs/>
                                <w:sz w:val="16"/>
                                <w:szCs w:val="16"/>
                              </w:rPr>
                              <w:t>4</w:t>
                            </w:r>
                            <w:r>
                              <w:rPr>
                                <w:i/>
                                <w:iCs/>
                                <w:sz w:val="16"/>
                                <w:szCs w:val="16"/>
                              </w:rPr>
                              <w:t xml:space="preserve">: </w:t>
                            </w:r>
                            <w:r w:rsidRPr="005C7E3B">
                              <w:rPr>
                                <w:i/>
                                <w:iCs/>
                                <w:sz w:val="16"/>
                                <w:szCs w:val="16"/>
                              </w:rPr>
                              <w:t xml:space="preserve">Measuring </w:t>
                            </w:r>
                            <w:r w:rsidR="00CC2A37">
                              <w:rPr>
                                <w:i/>
                                <w:iCs/>
                                <w:sz w:val="16"/>
                                <w:szCs w:val="16"/>
                              </w:rPr>
                              <w:t>X coordinate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8FF72E" id="Text Box 198" o:spid="_x0000_s1029" type="#_x0000_t202" style="position:absolute;left:0;text-align:left;margin-left:70.35pt;margin-top:167.35pt;width:121.55pt;height:28.05pt;z-index:-25161830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" fillcolor="window" stroked="f" strokeweight=".5pt">
                <v:textbox>
                  <w:txbxContent>
                    <w:p w14:paraId="2A9238E2" w14:textId="01F7B097" w:rsidR="005C7E3B" w:rsidRPr="005C7E3B" w:rsidRDefault="005C7E3B" w:rsidP="005C7E3B">
                      <w:pPr>
                        <w:rPr>
                          <w:i/>
                          <w:iCs/>
                          <w:sz w:val="16"/>
                          <w:szCs w:val="16"/>
                        </w:rPr>
                      </w:pPr>
                      <w:r>
                        <w:rPr>
                          <w:i/>
                          <w:iCs/>
                          <w:sz w:val="16"/>
                          <w:szCs w:val="16"/>
                        </w:rPr>
                        <w:t xml:space="preserve">Figure </w:t>
                      </w:r>
                      <w:r w:rsidR="007C7EDB">
                        <w:rPr>
                          <w:i/>
                          <w:iCs/>
                          <w:sz w:val="16"/>
                          <w:szCs w:val="16"/>
                        </w:rPr>
                        <w:t>4</w:t>
                      </w:r>
                      <w:r>
                        <w:rPr>
                          <w:i/>
                          <w:iCs/>
                          <w:sz w:val="16"/>
                          <w:szCs w:val="16"/>
                        </w:rPr>
                        <w:t xml:space="preserve">: </w:t>
                      </w:r>
                      <w:r w:rsidRPr="005C7E3B">
                        <w:rPr>
                          <w:i/>
                          <w:iCs/>
                          <w:sz w:val="16"/>
                          <w:szCs w:val="16"/>
                        </w:rPr>
                        <w:t xml:space="preserve">Measuring </w:t>
                      </w:r>
                      <w:r w:rsidR="00CC2A37">
                        <w:rPr>
                          <w:i/>
                          <w:iCs/>
                          <w:sz w:val="16"/>
                          <w:szCs w:val="16"/>
                        </w:rPr>
                        <w:t>X coordinate</w:t>
                      </w:r>
                    </w:p>
                  </w:txbxContent>
                </v:textbox>
                <w10:wrap type="through" anchorx="margin"/>
              </v:shape>
            </w:pict>
          </mc:Fallback>
        </mc:AlternateContent>
      </w:r>
      <w:r w:rsidR="00703BEC">
        <w:rPr>
          <w:noProof/>
        </w:rPr>
        <w:drawing>
          <wp:anchor distT="0" distB="0" distL="114300" distR="114300" simplePos="0" relativeHeight="251664384" behindDoc="0" locked="0" layoutInCell="1" allowOverlap="1" wp14:anchorId="101B7E31" wp14:editId="06A2B1F8">
            <wp:simplePos x="0" y="0"/>
            <wp:positionH relativeFrom="margin">
              <wp:align>right</wp:align>
            </wp:positionH>
            <wp:positionV relativeFrom="paragraph">
              <wp:posOffset>17492</wp:posOffset>
            </wp:positionV>
            <wp:extent cx="1536700" cy="2048510"/>
            <wp:effectExtent l="0" t="0" r="6350" b="8890"/>
            <wp:wrapThrough wrapText="bothSides">
              <wp:wrapPolygon edited="0">
                <wp:start x="0" y="0"/>
                <wp:lineTo x="0" y="21493"/>
                <wp:lineTo x="21421" y="21493"/>
                <wp:lineTo x="21421" y="0"/>
                <wp:lineTo x="0" y="0"/>
              </wp:wrapPolygon>
            </wp:wrapThrough>
            <wp:docPr id="7" name="Picture 7"/>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536700" cy="2048510"/>
                    </a:xfrm>
                    <a:prstGeom prst="rect">
                      <a:avLst/>
                    </a:prstGeom>
                    <a:noFill/>
                    <a:ln>
                      <a:noFill/>
                    </a:ln>
                  </pic:spPr>
                </pic:pic>
              </a:graphicData>
            </a:graphic>
          </wp:anchor>
        </w:drawing>
      </w:r>
      <w:r w:rsidR="00F463A0">
        <w:t xml:space="preserve">To map the outboard rod mount, measure the diameter of the retaining bolt and half to attain the bolts radius.  Next </w:t>
      </w:r>
      <w:r w:rsidR="006B3399">
        <w:t>set the small square vertically against the front of the mounting point in line with the bolt</w:t>
      </w:r>
      <w:r w:rsidR="00703BEC">
        <w:t xml:space="preserve"> (figure </w:t>
      </w:r>
      <w:r w:rsidR="009C767C">
        <w:t>4</w:t>
      </w:r>
      <w:r w:rsidR="00703BEC">
        <w:t>)</w:t>
      </w:r>
      <w:r w:rsidR="006B3399">
        <w:t xml:space="preserve">.  Then set the large square flat on the bed with </w:t>
      </w:r>
      <w:r w:rsidR="00703BEC">
        <w:t>the</w:t>
      </w:r>
      <w:r w:rsidR="00703BEC" w:rsidRPr="00703BEC">
        <w:rPr>
          <w:noProof/>
        </w:rPr>
        <w:t xml:space="preserve"> </w:t>
      </w:r>
      <w:r w:rsidR="00703BEC">
        <w:t>small</w:t>
      </w:r>
      <w:r w:rsidR="006B3399">
        <w:t xml:space="preserve"> back side resting against the front edge of the bed in order to perfectly straighten the small square.</w:t>
      </w:r>
      <w:r w:rsidR="00906015">
        <w:t xml:space="preserve">  After which, using the Vernia calliper, measure the distance from the square blade to the edge of the mounting bolt and mark edge of the square on the paper.  Measure the distance of this mark to the </w:t>
      </w:r>
      <w:r w:rsidR="00192D97">
        <w:t>beds square front edge</w:t>
      </w:r>
      <w:r w:rsidR="00906015">
        <w:t xml:space="preserve"> using a meter rule and square to true.  Add the measurement from the </w:t>
      </w:r>
      <w:r w:rsidR="00924DC5">
        <w:t xml:space="preserve">squares </w:t>
      </w:r>
      <w:r w:rsidR="00906015">
        <w:t xml:space="preserve">blade to edge of the </w:t>
      </w:r>
      <w:r w:rsidR="00906015">
        <w:lastRenderedPageBreak/>
        <w:t xml:space="preserve">bolt and radius of the bolt head, re-measure and mark.  </w:t>
      </w:r>
      <w:r w:rsidR="00282CE4">
        <w:t xml:space="preserve">Repeat the measurement closer toward the centre of the chassis, mark and draw a straight line using a rule, through each point to map the mounts X </w:t>
      </w:r>
      <w:r w:rsidR="00192D97">
        <w:t>axis. To determine the coordinates value, measure the distance between the chassis and mounts X axes</w:t>
      </w:r>
      <w:r w:rsidR="00924DC5">
        <w:t xml:space="preserve"> and </w:t>
      </w:r>
      <w:r w:rsidR="003D62C1">
        <w:t>record</w:t>
      </w:r>
      <w:r w:rsidR="00924DC5">
        <w:t xml:space="preserve"> in data table</w:t>
      </w:r>
      <w:r w:rsidR="00282CE4">
        <w:t>. Note that if the if the coordinate is in front of the X axis (toward the front of the chassis) the result should be input as a negative value, therefore if the point is behind</w:t>
      </w:r>
      <w:r w:rsidR="00924DC5">
        <w:t>,</w:t>
      </w:r>
      <w:r w:rsidR="00282CE4">
        <w:t xml:space="preserve"> it will have a positive value</w:t>
      </w:r>
      <w:r w:rsidR="00192D97">
        <w:t>.</w:t>
      </w:r>
    </w:p>
    <w:p w14:paraId="08105526" w14:textId="06D503CE" w:rsidR="00F463A0" w:rsidRDefault="005C7E3B" w:rsidP="00C776A1">
      <w:pPr>
        <w:spacing w:line="360" w:lineRule="auto"/>
        <w:jc w:val="both"/>
      </w:pPr>
      <w:r w:rsidRPr="005C7E3B">
        <w:rPr>
          <w:noProof/>
        </w:rPr>
        <mc:AlternateContent>
          <mc:Choice Requires="wps">
            <w:drawing>
              <wp:anchor distT="0" distB="0" distL="114300" distR="114300" simplePos="0" relativeHeight="251700224" behindDoc="1" locked="0" layoutInCell="1" allowOverlap="1" wp14:anchorId="6394F411" wp14:editId="34FF98D4">
                <wp:simplePos x="0" y="0"/>
                <wp:positionH relativeFrom="margin">
                  <wp:align>left</wp:align>
                </wp:positionH>
                <wp:positionV relativeFrom="paragraph">
                  <wp:posOffset>2764979</wp:posOffset>
                </wp:positionV>
                <wp:extent cx="1543685" cy="356235"/>
                <wp:effectExtent l="0" t="0" r="0" b="5715"/>
                <wp:wrapThrough wrapText="bothSides">
                  <wp:wrapPolygon edited="0">
                    <wp:start x="0" y="0"/>
                    <wp:lineTo x="0" y="20791"/>
                    <wp:lineTo x="21325" y="20791"/>
                    <wp:lineTo x="21325" y="0"/>
                    <wp:lineTo x="0" y="0"/>
                  </wp:wrapPolygon>
                </wp:wrapThrough>
                <wp:docPr id="199" name="Text Box 199"/>
                <wp:cNvGraphicFramePr/>
                <a:graphic xmlns:a="http://schemas.openxmlformats.org/drawingml/2006/main">
                  <a:graphicData uri="http://schemas.microsoft.com/office/word/2010/wordprocessingShape">
                    <wps:wsp>
                      <wps:cNvSpPr txBox="1"/>
                      <wps:spPr>
                        <a:xfrm>
                          <a:off x="0" y="0"/>
                          <a:ext cx="1543685" cy="356235"/>
                        </a:xfrm>
                        <a:prstGeom prst="rect">
                          <a:avLst/>
                        </a:prstGeom>
                        <a:solidFill>
                          <a:sysClr val="window" lastClr="FFFFFF"/>
                        </a:solidFill>
                        <a:ln w="6350">
                          <a:noFill/>
                        </a:ln>
                      </wps:spPr>
                      <wps:txbx>
                        <w:txbxContent>
                          <w:p w14:paraId="130D6A5C" w14:textId="4AE40117" w:rsidR="005C7E3B" w:rsidRPr="005C7E3B" w:rsidRDefault="005C7E3B" w:rsidP="005C7E3B">
                            <w:pPr>
                              <w:rPr>
                                <w:i/>
                                <w:iCs/>
                                <w:sz w:val="16"/>
                                <w:szCs w:val="16"/>
                              </w:rPr>
                            </w:pPr>
                            <w:r>
                              <w:rPr>
                                <w:i/>
                                <w:iCs/>
                                <w:sz w:val="16"/>
                                <w:szCs w:val="16"/>
                              </w:rPr>
                              <w:t xml:space="preserve">Figure </w:t>
                            </w:r>
                            <w:r w:rsidR="00CC2A37">
                              <w:rPr>
                                <w:i/>
                                <w:iCs/>
                                <w:sz w:val="16"/>
                                <w:szCs w:val="16"/>
                              </w:rPr>
                              <w:t>5: Measuring Y coordinate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94F411" id="Text Box 199" o:spid="_x0000_s1030" type="#_x0000_t202" style="position:absolute;left:0;text-align:left;margin-left:0;margin-top:217.7pt;width:121.55pt;height:28.05pt;z-index:-25161625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" fillcolor="window" stroked="f" strokeweight=".5pt">
                <v:textbox>
                  <w:txbxContent>
                    <w:p w14:paraId="130D6A5C" w14:textId="4AE40117" w:rsidR="005C7E3B" w:rsidRPr="005C7E3B" w:rsidRDefault="005C7E3B" w:rsidP="005C7E3B">
                      <w:pPr>
                        <w:rPr>
                          <w:i/>
                          <w:iCs/>
                          <w:sz w:val="16"/>
                          <w:szCs w:val="16"/>
                        </w:rPr>
                      </w:pPr>
                      <w:r>
                        <w:rPr>
                          <w:i/>
                          <w:iCs/>
                          <w:sz w:val="16"/>
                          <w:szCs w:val="16"/>
                        </w:rPr>
                        <w:t xml:space="preserve">Figure </w:t>
                      </w:r>
                      <w:r w:rsidR="00CC2A37">
                        <w:rPr>
                          <w:i/>
                          <w:iCs/>
                          <w:sz w:val="16"/>
                          <w:szCs w:val="16"/>
                        </w:rPr>
                        <w:t>5: Measuring Y coordinate</w:t>
                      </w:r>
                    </w:p>
                  </w:txbxContent>
                </v:textbox>
                <w10:wrap type="through" anchorx="margin"/>
              </v:shape>
            </w:pict>
          </mc:Fallback>
        </mc:AlternateContent>
      </w:r>
      <w:r>
        <w:rPr>
          <w:noProof/>
        </w:rPr>
        <w:drawing>
          <wp:anchor distT="0" distB="0" distL="114300" distR="114300" simplePos="0" relativeHeight="251665408" behindDoc="1" locked="0" layoutInCell="1" allowOverlap="1" wp14:anchorId="23D0312B" wp14:editId="1016BF6D">
            <wp:simplePos x="0" y="0"/>
            <wp:positionH relativeFrom="margin">
              <wp:align>left</wp:align>
            </wp:positionH>
            <wp:positionV relativeFrom="paragraph">
              <wp:posOffset>833120</wp:posOffset>
            </wp:positionV>
            <wp:extent cx="2143125" cy="1602105"/>
            <wp:effectExtent l="3810" t="0" r="0" b="0"/>
            <wp:wrapTight wrapText="bothSides">
              <wp:wrapPolygon edited="0">
                <wp:start x="21562" y="-51"/>
                <wp:lineTo x="250" y="-51"/>
                <wp:lineTo x="250" y="21266"/>
                <wp:lineTo x="21562" y="21266"/>
                <wp:lineTo x="21562" y="-51"/>
              </wp:wrapPolygon>
            </wp:wrapTight>
            <wp:docPr id="10" name="Picture 10"/>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rot="16200000">
                      <a:off x="0" y="0"/>
                      <a:ext cx="2143125" cy="16021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C767C">
        <w:rPr>
          <w:noProof/>
        </w:rPr>
        <w:drawing>
          <wp:anchor distT="0" distB="0" distL="114300" distR="114300" simplePos="0" relativeHeight="251666432" behindDoc="1" locked="0" layoutInCell="1" allowOverlap="1" wp14:anchorId="568DB920" wp14:editId="4A649244">
            <wp:simplePos x="0" y="0"/>
            <wp:positionH relativeFrom="margin">
              <wp:align>right</wp:align>
            </wp:positionH>
            <wp:positionV relativeFrom="paragraph">
              <wp:posOffset>2862229</wp:posOffset>
            </wp:positionV>
            <wp:extent cx="1579245" cy="2145030"/>
            <wp:effectExtent l="0" t="0" r="1905" b="7620"/>
            <wp:wrapTight wrapText="bothSides">
              <wp:wrapPolygon edited="0">
                <wp:start x="0" y="0"/>
                <wp:lineTo x="0" y="21485"/>
                <wp:lineTo x="21366" y="21485"/>
                <wp:lineTo x="21366" y="0"/>
                <wp:lineTo x="0" y="0"/>
              </wp:wrapPolygon>
            </wp:wrapTight>
            <wp:docPr id="12" name="Picture 12"/>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579245" cy="214503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92D97">
        <w:t xml:space="preserve">To </w:t>
      </w:r>
      <w:r w:rsidR="00924DC5">
        <w:t>obtain</w:t>
      </w:r>
      <w:r w:rsidR="00192D97">
        <w:t xml:space="preserve"> the mounting points Y coordinate</w:t>
      </w:r>
      <w:r w:rsidR="00924DC5">
        <w:t xml:space="preserve">, place the small square vertically against </w:t>
      </w:r>
      <w:r w:rsidR="0049226D">
        <w:t xml:space="preserve">the flat </w:t>
      </w:r>
      <w:r w:rsidR="00924DC5">
        <w:t>face at the back of the hub</w:t>
      </w:r>
      <w:r w:rsidR="0098414F">
        <w:t xml:space="preserve"> and</w:t>
      </w:r>
      <w:r w:rsidR="00924DC5">
        <w:t xml:space="preserve"> inline will the mounting point</w:t>
      </w:r>
      <w:r w:rsidR="00703BEC">
        <w:t xml:space="preserve"> (figure </w:t>
      </w:r>
      <w:r w:rsidR="009C767C">
        <w:t>5</w:t>
      </w:r>
      <w:r w:rsidR="00703BEC">
        <w:t>)</w:t>
      </w:r>
      <w:r w:rsidR="00924DC5">
        <w:t xml:space="preserve">.  </w:t>
      </w:r>
      <w:r w:rsidR="00703BEC">
        <w:t>Using</w:t>
      </w:r>
      <w:r w:rsidR="00703BEC" w:rsidRPr="00703BEC">
        <w:rPr>
          <w:noProof/>
        </w:rPr>
        <w:t xml:space="preserve"> </w:t>
      </w:r>
      <w:r w:rsidR="00703BEC">
        <w:t>a</w:t>
      </w:r>
      <w:r w:rsidR="00924DC5">
        <w:t xml:space="preserve"> rule make sure the square is parallel to the front edge of the bed, measure distance from the square</w:t>
      </w:r>
      <w:r w:rsidR="00905FE5">
        <w:t xml:space="preserve">s </w:t>
      </w:r>
      <w:r w:rsidR="00924DC5">
        <w:t>blade to the edge of the retaining bolt</w:t>
      </w:r>
      <w:r w:rsidR="00905FE5">
        <w:t xml:space="preserve"> a</w:t>
      </w:r>
      <w:r w:rsidR="00924DC5">
        <w:t>nd mark on the paper</w:t>
      </w:r>
      <w:r w:rsidR="00905FE5">
        <w:t xml:space="preserve">.  </w:t>
      </w:r>
      <w:r w:rsidR="00ED546F">
        <w:t>Next,</w:t>
      </w:r>
      <w:r w:rsidR="0049226D">
        <w:t xml:space="preserve"> with a square laid flat against the edge of the bed and inline the mark, use a rule to measure the distance from the Y axis to the mark.  Add distance to the pervious measurement an</w:t>
      </w:r>
      <w:r w:rsidR="00ED546F">
        <w:t>d</w:t>
      </w:r>
      <w:r w:rsidR="0049226D">
        <w:t xml:space="preserve"> the radius of the bolt park</w:t>
      </w:r>
      <w:r w:rsidR="00ED546F">
        <w:t xml:space="preserve"> to obtain the Y coordinate</w:t>
      </w:r>
      <w:r w:rsidR="0049226D">
        <w:t xml:space="preserve">, </w:t>
      </w:r>
      <w:r w:rsidR="00ED546F">
        <w:t xml:space="preserve">then </w:t>
      </w:r>
      <w:r w:rsidR="0049226D">
        <w:t>re-mark the paper at the new measurement.  Line the large square in the same manor with the new mark and run a pencil line along the edge of the blade</w:t>
      </w:r>
      <w:r w:rsidR="00ED546F">
        <w:t xml:space="preserve"> to illustrate the mounting points Y axis.</w:t>
      </w:r>
      <w:r w:rsidR="0049226D">
        <w:t xml:space="preserve"> </w:t>
      </w:r>
      <w:r w:rsidR="00ED546F">
        <w:t xml:space="preserve"> Where the X and Y axis of the mount meet on the paper denotes the mounting points centre.</w:t>
      </w:r>
    </w:p>
    <w:p w14:paraId="30BCCD3A" w14:textId="03166F15" w:rsidR="00ED546F" w:rsidRDefault="005C7E3B" w:rsidP="00C776A1">
      <w:pPr>
        <w:spacing w:line="360" w:lineRule="auto"/>
        <w:jc w:val="both"/>
      </w:pPr>
      <w:r w:rsidRPr="005C7E3B">
        <w:rPr>
          <w:noProof/>
        </w:rPr>
        <mc:AlternateContent>
          <mc:Choice Requires="wps">
            <w:drawing>
              <wp:anchor distT="0" distB="0" distL="114300" distR="114300" simplePos="0" relativeHeight="251702272" behindDoc="1" locked="0" layoutInCell="1" allowOverlap="1" wp14:anchorId="0EB025E4" wp14:editId="0D087EA5">
                <wp:simplePos x="0" y="0"/>
                <wp:positionH relativeFrom="margin">
                  <wp:align>right</wp:align>
                </wp:positionH>
                <wp:positionV relativeFrom="paragraph">
                  <wp:posOffset>1673514</wp:posOffset>
                </wp:positionV>
                <wp:extent cx="1543685" cy="356235"/>
                <wp:effectExtent l="0" t="0" r="0" b="5715"/>
                <wp:wrapThrough wrapText="bothSides">
                  <wp:wrapPolygon edited="0">
                    <wp:start x="0" y="0"/>
                    <wp:lineTo x="0" y="20791"/>
                    <wp:lineTo x="21325" y="20791"/>
                    <wp:lineTo x="21325" y="0"/>
                    <wp:lineTo x="0" y="0"/>
                  </wp:wrapPolygon>
                </wp:wrapThrough>
                <wp:docPr id="200" name="Text Box 200"/>
                <wp:cNvGraphicFramePr/>
                <a:graphic xmlns:a="http://schemas.openxmlformats.org/drawingml/2006/main">
                  <a:graphicData uri="http://schemas.microsoft.com/office/word/2010/wordprocessingShape">
                    <wps:wsp>
                      <wps:cNvSpPr txBox="1"/>
                      <wps:spPr>
                        <a:xfrm>
                          <a:off x="0" y="0"/>
                          <a:ext cx="1543685" cy="356235"/>
                        </a:xfrm>
                        <a:prstGeom prst="rect">
                          <a:avLst/>
                        </a:prstGeom>
                        <a:solidFill>
                          <a:sysClr val="window" lastClr="FFFFFF"/>
                        </a:solidFill>
                        <a:ln w="6350">
                          <a:noFill/>
                        </a:ln>
                      </wps:spPr>
                      <wps:txbx>
                        <w:txbxContent>
                          <w:p w14:paraId="61F3A3D4" w14:textId="6848A482" w:rsidR="005C7E3B" w:rsidRPr="005C7E3B" w:rsidRDefault="005C7E3B" w:rsidP="005C7E3B">
                            <w:pPr>
                              <w:rPr>
                                <w:i/>
                                <w:iCs/>
                                <w:sz w:val="16"/>
                                <w:szCs w:val="16"/>
                              </w:rPr>
                            </w:pPr>
                            <w:r>
                              <w:rPr>
                                <w:i/>
                                <w:iCs/>
                                <w:sz w:val="16"/>
                                <w:szCs w:val="16"/>
                              </w:rPr>
                              <w:t xml:space="preserve">Figure </w:t>
                            </w:r>
                            <w:r w:rsidR="00CC2A37">
                              <w:rPr>
                                <w:i/>
                                <w:iCs/>
                                <w:sz w:val="16"/>
                                <w:szCs w:val="16"/>
                              </w:rPr>
                              <w:t>6</w:t>
                            </w:r>
                            <w:r>
                              <w:rPr>
                                <w:i/>
                                <w:iCs/>
                                <w:sz w:val="16"/>
                                <w:szCs w:val="16"/>
                              </w:rPr>
                              <w:t xml:space="preserve">: </w:t>
                            </w:r>
                            <w:r w:rsidRPr="005C7E3B">
                              <w:rPr>
                                <w:i/>
                                <w:iCs/>
                                <w:sz w:val="16"/>
                                <w:szCs w:val="16"/>
                              </w:rPr>
                              <w:t>Measuring</w:t>
                            </w:r>
                            <w:r w:rsidR="00CC2A37">
                              <w:rPr>
                                <w:i/>
                                <w:iCs/>
                                <w:sz w:val="16"/>
                                <w:szCs w:val="16"/>
                              </w:rPr>
                              <w:t xml:space="preserve"> Z coordinate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B025E4" id="Text Box 200" o:spid="_x0000_s1031" type="#_x0000_t202" style="position:absolute;left:0;text-align:left;margin-left:70.35pt;margin-top:131.75pt;width:121.55pt;height:28.05pt;z-index:-25161420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" fillcolor="window" stroked="f" strokeweight=".5pt">
                <v:textbox>
                  <w:txbxContent>
                    <w:p w14:paraId="61F3A3D4" w14:textId="6848A482" w:rsidR="005C7E3B" w:rsidRPr="005C7E3B" w:rsidRDefault="005C7E3B" w:rsidP="005C7E3B">
                      <w:pPr>
                        <w:rPr>
                          <w:i/>
                          <w:iCs/>
                          <w:sz w:val="16"/>
                          <w:szCs w:val="16"/>
                        </w:rPr>
                      </w:pPr>
                      <w:r>
                        <w:rPr>
                          <w:i/>
                          <w:iCs/>
                          <w:sz w:val="16"/>
                          <w:szCs w:val="16"/>
                        </w:rPr>
                        <w:t xml:space="preserve">Figure </w:t>
                      </w:r>
                      <w:r w:rsidR="00CC2A37">
                        <w:rPr>
                          <w:i/>
                          <w:iCs/>
                          <w:sz w:val="16"/>
                          <w:szCs w:val="16"/>
                        </w:rPr>
                        <w:t>6</w:t>
                      </w:r>
                      <w:r>
                        <w:rPr>
                          <w:i/>
                          <w:iCs/>
                          <w:sz w:val="16"/>
                          <w:szCs w:val="16"/>
                        </w:rPr>
                        <w:t xml:space="preserve">: </w:t>
                      </w:r>
                      <w:r w:rsidRPr="005C7E3B">
                        <w:rPr>
                          <w:i/>
                          <w:iCs/>
                          <w:sz w:val="16"/>
                          <w:szCs w:val="16"/>
                        </w:rPr>
                        <w:t>Measuring</w:t>
                      </w:r>
                      <w:r w:rsidR="00CC2A37">
                        <w:rPr>
                          <w:i/>
                          <w:iCs/>
                          <w:sz w:val="16"/>
                          <w:szCs w:val="16"/>
                        </w:rPr>
                        <w:t xml:space="preserve"> Z coordinate </w:t>
                      </w:r>
                    </w:p>
                  </w:txbxContent>
                </v:textbox>
                <w10:wrap type="through" anchorx="margin"/>
              </v:shape>
            </w:pict>
          </mc:Fallback>
        </mc:AlternateContent>
      </w:r>
      <w:r w:rsidR="00ED546F">
        <w:t>To obtain the Z coordinate, place engineering block flat on the bed and using the digital height gauge, zeroed on the bed, measure the blocks height.</w:t>
      </w:r>
      <w:r w:rsidR="003D62C1">
        <w:t xml:space="preserve">  Now rest the height gauge on the block to and re-zero to surface of block.  Measure to the top face of the swivel joint ensuring the mount is level with the test bed</w:t>
      </w:r>
      <w:r w:rsidR="006E0375">
        <w:t xml:space="preserve"> (figure </w:t>
      </w:r>
      <w:r w:rsidR="009C767C">
        <w:t>6</w:t>
      </w:r>
      <w:r w:rsidR="006E0375">
        <w:t>)</w:t>
      </w:r>
      <w:r w:rsidR="003D62C1">
        <w:t>.  Then use the Vernia calliper measure the swivel joints width</w:t>
      </w:r>
      <w:r w:rsidR="00CD1BC6">
        <w:t xml:space="preserve"> and half of this measurement. After which add the block height and height from block to the swivel joints top face and record as the mounts Z coordinate.</w:t>
      </w:r>
    </w:p>
    <w:p w14:paraId="42186921" w14:textId="35441B8C" w:rsidR="00FE23FC" w:rsidRDefault="00CD1BC6" w:rsidP="00C776A1">
      <w:pPr>
        <w:spacing w:line="360" w:lineRule="auto"/>
        <w:jc w:val="both"/>
      </w:pPr>
      <w:r>
        <w:t xml:space="preserve">The values should be </w:t>
      </w:r>
      <w:r w:rsidR="009C767C">
        <w:t>in</w:t>
      </w:r>
      <w:r>
        <w:t xml:space="preserve"> </w:t>
      </w:r>
      <w:r w:rsidR="009C767C">
        <w:t>proximity</w:t>
      </w:r>
      <w:r>
        <w:t xml:space="preserve"> to the premeasured coordinates below:</w:t>
      </w:r>
    </w:p>
    <w:tbl>
      <w:tblPr>
        <w:tblpPr w:leftFromText="180" w:rightFromText="180" w:vertAnchor="text" w:horzAnchor="margin" w:tblpY="66"/>
        <w:tblW w:w="3540" w:type="dxa"/>
        <w:tblLook w:val="04A0" w:firstRow="1" w:lastRow="0" w:firstColumn="1" w:lastColumn="0" w:noHBand="0" w:noVBand="1"/>
      </w:tblPr>
      <w:tblGrid>
        <w:gridCol w:w="576"/>
        <w:gridCol w:w="1482"/>
        <w:gridCol w:w="1482"/>
      </w:tblGrid>
      <w:tr w:rsidR="00CD1BC6" w:rsidRPr="00AF41C4" w14:paraId="5704E6EA" w14:textId="77777777" w:rsidTr="00CD1BC6">
        <w:trPr>
          <w:trHeight w:val="315"/>
        </w:trPr>
        <w:tc>
          <w:tcPr>
            <w:tcW w:w="576" w:type="dxa"/>
            <w:tcBorders>
              <w:top w:val="single" w:sz="8" w:space="0" w:color="auto"/>
              <w:left w:val="single" w:sz="8" w:space="0" w:color="auto"/>
              <w:bottom w:val="single" w:sz="8" w:space="0" w:color="auto"/>
              <w:right w:val="single" w:sz="8" w:space="0" w:color="auto"/>
            </w:tcBorders>
            <w:shd w:val="clear" w:color="000000" w:fill="C65911"/>
            <w:noWrap/>
            <w:vAlign w:val="bottom"/>
            <w:hideMark/>
          </w:tcPr>
          <w:p w14:paraId="7A15EBEF" w14:textId="77777777" w:rsidR="00CD1BC6" w:rsidRPr="00AF41C4" w:rsidRDefault="00CD1BC6" w:rsidP="00CD1BC6">
            <w:pPr>
              <w:spacing w:after="0" w:line="240" w:lineRule="auto"/>
              <w:jc w:val="center"/>
              <w:rPr>
                <w:rFonts w:ascii="Calibri" w:eastAsia="Times New Roman" w:hAnsi="Calibri" w:cs="Calibri"/>
                <w:color w:val="000000"/>
                <w:lang w:eastAsia="en-GB"/>
              </w:rPr>
            </w:pPr>
            <w:r w:rsidRPr="00AF41C4">
              <w:rPr>
                <w:rFonts w:ascii="Calibri" w:eastAsia="Times New Roman" w:hAnsi="Calibri" w:cs="Calibri"/>
                <w:color w:val="000000"/>
                <w:lang w:eastAsia="en-GB"/>
              </w:rPr>
              <w:t xml:space="preserve">Axis </w:t>
            </w:r>
          </w:p>
        </w:tc>
        <w:tc>
          <w:tcPr>
            <w:tcW w:w="1482" w:type="dxa"/>
            <w:tcBorders>
              <w:top w:val="single" w:sz="8" w:space="0" w:color="auto"/>
              <w:left w:val="nil"/>
              <w:bottom w:val="single" w:sz="8" w:space="0" w:color="auto"/>
              <w:right w:val="single" w:sz="8" w:space="0" w:color="auto"/>
            </w:tcBorders>
            <w:shd w:val="clear" w:color="000000" w:fill="C65911"/>
            <w:noWrap/>
            <w:vAlign w:val="bottom"/>
            <w:hideMark/>
          </w:tcPr>
          <w:p w14:paraId="360918F3" w14:textId="77777777" w:rsidR="00CD1BC6" w:rsidRPr="00AF41C4" w:rsidRDefault="00CD1BC6" w:rsidP="00CD1BC6">
            <w:pPr>
              <w:spacing w:after="0" w:line="240" w:lineRule="auto"/>
              <w:jc w:val="center"/>
              <w:rPr>
                <w:rFonts w:ascii="Calibri" w:eastAsia="Times New Roman" w:hAnsi="Calibri" w:cs="Calibri"/>
                <w:color w:val="000000"/>
                <w:lang w:eastAsia="en-GB"/>
              </w:rPr>
            </w:pPr>
            <w:r w:rsidRPr="00AF41C4">
              <w:rPr>
                <w:rFonts w:ascii="Calibri" w:eastAsia="Times New Roman" w:hAnsi="Calibri" w:cs="Calibri"/>
                <w:color w:val="000000"/>
                <w:lang w:eastAsia="en-GB"/>
              </w:rPr>
              <w:t xml:space="preserve">Inboard Measurement </w:t>
            </w:r>
          </w:p>
        </w:tc>
        <w:tc>
          <w:tcPr>
            <w:tcW w:w="1482" w:type="dxa"/>
            <w:tcBorders>
              <w:top w:val="single" w:sz="8" w:space="0" w:color="auto"/>
              <w:left w:val="nil"/>
              <w:bottom w:val="single" w:sz="8" w:space="0" w:color="auto"/>
              <w:right w:val="single" w:sz="8" w:space="0" w:color="auto"/>
            </w:tcBorders>
            <w:shd w:val="clear" w:color="000000" w:fill="C65911"/>
            <w:noWrap/>
            <w:vAlign w:val="bottom"/>
            <w:hideMark/>
          </w:tcPr>
          <w:p w14:paraId="160EF620" w14:textId="18E7B4CD" w:rsidR="00CD1BC6" w:rsidRPr="00AF41C4" w:rsidRDefault="00CD1BC6" w:rsidP="00CD1BC6">
            <w:pPr>
              <w:spacing w:after="0" w:line="240" w:lineRule="auto"/>
              <w:jc w:val="center"/>
              <w:rPr>
                <w:rFonts w:ascii="Calibri" w:eastAsia="Times New Roman" w:hAnsi="Calibri" w:cs="Calibri"/>
                <w:color w:val="000000"/>
                <w:lang w:eastAsia="en-GB"/>
              </w:rPr>
            </w:pPr>
            <w:r w:rsidRPr="00AF41C4">
              <w:rPr>
                <w:rFonts w:ascii="Calibri" w:eastAsia="Times New Roman" w:hAnsi="Calibri" w:cs="Calibri"/>
                <w:color w:val="000000"/>
                <w:lang w:eastAsia="en-GB"/>
              </w:rPr>
              <w:t>Outboard Measurement</w:t>
            </w:r>
          </w:p>
        </w:tc>
      </w:tr>
      <w:tr w:rsidR="00CD1BC6" w:rsidRPr="00AF41C4" w14:paraId="24D07C44" w14:textId="77777777" w:rsidTr="00CD1BC6">
        <w:trPr>
          <w:trHeight w:val="300"/>
        </w:trPr>
        <w:tc>
          <w:tcPr>
            <w:tcW w:w="576" w:type="dxa"/>
            <w:tcBorders>
              <w:top w:val="nil"/>
              <w:left w:val="single" w:sz="8" w:space="0" w:color="auto"/>
              <w:bottom w:val="single" w:sz="4" w:space="0" w:color="auto"/>
              <w:right w:val="single" w:sz="8" w:space="0" w:color="auto"/>
            </w:tcBorders>
            <w:shd w:val="clear" w:color="auto" w:fill="auto"/>
            <w:noWrap/>
            <w:vAlign w:val="bottom"/>
            <w:hideMark/>
          </w:tcPr>
          <w:p w14:paraId="721B8F2C" w14:textId="77777777" w:rsidR="00CD1BC6" w:rsidRPr="00AF41C4" w:rsidRDefault="00CD1BC6" w:rsidP="00CD1BC6">
            <w:pPr>
              <w:spacing w:after="0" w:line="240" w:lineRule="auto"/>
              <w:jc w:val="center"/>
              <w:rPr>
                <w:rFonts w:ascii="Calibri" w:eastAsia="Times New Roman" w:hAnsi="Calibri" w:cs="Calibri"/>
                <w:color w:val="000000"/>
                <w:lang w:eastAsia="en-GB"/>
              </w:rPr>
            </w:pPr>
            <w:r w:rsidRPr="00AF41C4">
              <w:rPr>
                <w:rFonts w:ascii="Calibri" w:eastAsia="Times New Roman" w:hAnsi="Calibri" w:cs="Calibri"/>
                <w:color w:val="000000"/>
                <w:lang w:eastAsia="en-GB"/>
              </w:rPr>
              <w:t>X</w:t>
            </w:r>
          </w:p>
        </w:tc>
        <w:tc>
          <w:tcPr>
            <w:tcW w:w="1482" w:type="dxa"/>
            <w:tcBorders>
              <w:top w:val="nil"/>
              <w:left w:val="nil"/>
              <w:bottom w:val="single" w:sz="4" w:space="0" w:color="auto"/>
              <w:right w:val="single" w:sz="4" w:space="0" w:color="auto"/>
            </w:tcBorders>
            <w:shd w:val="clear" w:color="auto" w:fill="auto"/>
            <w:noWrap/>
            <w:vAlign w:val="bottom"/>
            <w:hideMark/>
          </w:tcPr>
          <w:p w14:paraId="265087F7" w14:textId="09811343" w:rsidR="00CD1BC6" w:rsidRPr="00AF41C4" w:rsidRDefault="00CD1BC6" w:rsidP="00AC031F">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-150.3</w:t>
            </w:r>
          </w:p>
        </w:tc>
        <w:tc>
          <w:tcPr>
            <w:tcW w:w="1482" w:type="dxa"/>
            <w:tcBorders>
              <w:top w:val="nil"/>
              <w:left w:val="nil"/>
              <w:bottom w:val="single" w:sz="4" w:space="0" w:color="auto"/>
              <w:right w:val="single" w:sz="8" w:space="0" w:color="auto"/>
            </w:tcBorders>
            <w:shd w:val="clear" w:color="auto" w:fill="auto"/>
            <w:noWrap/>
            <w:vAlign w:val="bottom"/>
            <w:hideMark/>
          </w:tcPr>
          <w:p w14:paraId="7A7CE7AB" w14:textId="0464E3C7" w:rsidR="00CD1BC6" w:rsidRPr="00AF41C4" w:rsidRDefault="00AC031F" w:rsidP="00AC031F">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-64.2</w:t>
            </w:r>
          </w:p>
        </w:tc>
      </w:tr>
      <w:tr w:rsidR="00CD1BC6" w:rsidRPr="00AF41C4" w14:paraId="44D9B970" w14:textId="77777777" w:rsidTr="00CD1BC6">
        <w:trPr>
          <w:trHeight w:val="300"/>
        </w:trPr>
        <w:tc>
          <w:tcPr>
            <w:tcW w:w="576" w:type="dxa"/>
            <w:tcBorders>
              <w:top w:val="nil"/>
              <w:left w:val="single" w:sz="8" w:space="0" w:color="auto"/>
              <w:bottom w:val="single" w:sz="4" w:space="0" w:color="auto"/>
              <w:right w:val="single" w:sz="8" w:space="0" w:color="auto"/>
            </w:tcBorders>
            <w:shd w:val="clear" w:color="auto" w:fill="auto"/>
            <w:noWrap/>
            <w:vAlign w:val="bottom"/>
            <w:hideMark/>
          </w:tcPr>
          <w:p w14:paraId="6D3BFAF7" w14:textId="77777777" w:rsidR="00CD1BC6" w:rsidRPr="00AF41C4" w:rsidRDefault="00CD1BC6" w:rsidP="00CD1BC6">
            <w:pPr>
              <w:spacing w:after="0" w:line="240" w:lineRule="auto"/>
              <w:jc w:val="center"/>
              <w:rPr>
                <w:rFonts w:ascii="Calibri" w:eastAsia="Times New Roman" w:hAnsi="Calibri" w:cs="Calibri"/>
                <w:color w:val="000000"/>
                <w:lang w:eastAsia="en-GB"/>
              </w:rPr>
            </w:pPr>
            <w:r w:rsidRPr="00AF41C4">
              <w:rPr>
                <w:rFonts w:ascii="Calibri" w:eastAsia="Times New Roman" w:hAnsi="Calibri" w:cs="Calibri"/>
                <w:color w:val="000000"/>
                <w:lang w:eastAsia="en-GB"/>
              </w:rPr>
              <w:t>Y</w:t>
            </w:r>
          </w:p>
        </w:tc>
        <w:tc>
          <w:tcPr>
            <w:tcW w:w="1482" w:type="dxa"/>
            <w:tcBorders>
              <w:top w:val="nil"/>
              <w:left w:val="nil"/>
              <w:bottom w:val="single" w:sz="4" w:space="0" w:color="auto"/>
              <w:right w:val="single" w:sz="4" w:space="0" w:color="auto"/>
            </w:tcBorders>
            <w:shd w:val="clear" w:color="auto" w:fill="auto"/>
            <w:noWrap/>
            <w:vAlign w:val="bottom"/>
            <w:hideMark/>
          </w:tcPr>
          <w:p w14:paraId="3117D3C3" w14:textId="3F629189" w:rsidR="00CD1BC6" w:rsidRPr="00AF41C4" w:rsidRDefault="00CD1BC6" w:rsidP="00AC031F">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186.9</w:t>
            </w:r>
          </w:p>
        </w:tc>
        <w:tc>
          <w:tcPr>
            <w:tcW w:w="1482" w:type="dxa"/>
            <w:tcBorders>
              <w:top w:val="nil"/>
              <w:left w:val="nil"/>
              <w:bottom w:val="single" w:sz="4" w:space="0" w:color="auto"/>
              <w:right w:val="single" w:sz="8" w:space="0" w:color="auto"/>
            </w:tcBorders>
            <w:shd w:val="clear" w:color="auto" w:fill="auto"/>
            <w:noWrap/>
            <w:vAlign w:val="bottom"/>
            <w:hideMark/>
          </w:tcPr>
          <w:p w14:paraId="7A23A765" w14:textId="30FE59DE" w:rsidR="00CD1BC6" w:rsidRPr="00AF41C4" w:rsidRDefault="00AC031F" w:rsidP="00AC031F">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744.5</w:t>
            </w:r>
          </w:p>
        </w:tc>
      </w:tr>
      <w:tr w:rsidR="00CD1BC6" w:rsidRPr="00AF41C4" w14:paraId="14353E12" w14:textId="77777777" w:rsidTr="00CD1BC6">
        <w:trPr>
          <w:trHeight w:val="88"/>
        </w:trPr>
        <w:tc>
          <w:tcPr>
            <w:tcW w:w="576" w:type="dxa"/>
            <w:tcBorders>
              <w:top w:val="nil"/>
              <w:left w:val="single" w:sz="8" w:space="0" w:color="auto"/>
              <w:bottom w:val="single" w:sz="8" w:space="0" w:color="auto"/>
              <w:right w:val="single" w:sz="8" w:space="0" w:color="auto"/>
            </w:tcBorders>
            <w:shd w:val="clear" w:color="auto" w:fill="auto"/>
            <w:noWrap/>
            <w:vAlign w:val="bottom"/>
            <w:hideMark/>
          </w:tcPr>
          <w:p w14:paraId="6FABDF51" w14:textId="77777777" w:rsidR="00CD1BC6" w:rsidRPr="00AF41C4" w:rsidRDefault="00CD1BC6" w:rsidP="00CD1BC6">
            <w:pPr>
              <w:spacing w:after="0" w:line="240" w:lineRule="auto"/>
              <w:jc w:val="center"/>
              <w:rPr>
                <w:rFonts w:ascii="Calibri" w:eastAsia="Times New Roman" w:hAnsi="Calibri" w:cs="Calibri"/>
                <w:color w:val="000000"/>
                <w:lang w:eastAsia="en-GB"/>
              </w:rPr>
            </w:pPr>
            <w:r w:rsidRPr="00AF41C4">
              <w:rPr>
                <w:rFonts w:ascii="Calibri" w:eastAsia="Times New Roman" w:hAnsi="Calibri" w:cs="Calibri"/>
                <w:color w:val="000000"/>
                <w:lang w:eastAsia="en-GB"/>
              </w:rPr>
              <w:t>Z</w:t>
            </w:r>
          </w:p>
        </w:tc>
        <w:tc>
          <w:tcPr>
            <w:tcW w:w="1482" w:type="dxa"/>
            <w:tcBorders>
              <w:top w:val="nil"/>
              <w:left w:val="nil"/>
              <w:bottom w:val="single" w:sz="8" w:space="0" w:color="auto"/>
              <w:right w:val="single" w:sz="4" w:space="0" w:color="auto"/>
            </w:tcBorders>
            <w:shd w:val="clear" w:color="auto" w:fill="auto"/>
            <w:noWrap/>
            <w:vAlign w:val="bottom"/>
            <w:hideMark/>
          </w:tcPr>
          <w:p w14:paraId="2FA31A44" w14:textId="02593420" w:rsidR="00CD1BC6" w:rsidRPr="00AF41C4" w:rsidRDefault="00AC031F" w:rsidP="00AC031F">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310.81</w:t>
            </w:r>
          </w:p>
        </w:tc>
        <w:tc>
          <w:tcPr>
            <w:tcW w:w="1482" w:type="dxa"/>
            <w:tcBorders>
              <w:top w:val="nil"/>
              <w:left w:val="nil"/>
              <w:bottom w:val="single" w:sz="8" w:space="0" w:color="auto"/>
              <w:right w:val="single" w:sz="8" w:space="0" w:color="auto"/>
            </w:tcBorders>
            <w:shd w:val="clear" w:color="auto" w:fill="auto"/>
            <w:noWrap/>
            <w:vAlign w:val="bottom"/>
            <w:hideMark/>
          </w:tcPr>
          <w:p w14:paraId="1F3375A7" w14:textId="729880E1" w:rsidR="00CD1BC6" w:rsidRPr="00AF41C4" w:rsidRDefault="00AC031F" w:rsidP="00AC031F">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308.4</w:t>
            </w:r>
          </w:p>
        </w:tc>
      </w:tr>
    </w:tbl>
    <w:p w14:paraId="52EC5D9D" w14:textId="621277E2" w:rsidR="00282CE4" w:rsidRDefault="005C7E3B" w:rsidP="00C776A1">
      <w:pPr>
        <w:spacing w:line="360" w:lineRule="auto"/>
        <w:jc w:val="both"/>
      </w:pPr>
      <w:r w:rsidRPr="005C7E3B">
        <w:rPr>
          <w:noProof/>
        </w:rPr>
        <mc:AlternateContent>
          <mc:Choice Requires="wps">
            <w:drawing>
              <wp:anchor distT="0" distB="0" distL="114300" distR="114300" simplePos="0" relativeHeight="251708416" behindDoc="1" locked="0" layoutInCell="1" allowOverlap="1" wp14:anchorId="3BFE9EDF" wp14:editId="5DD6F9AF">
                <wp:simplePos x="0" y="0"/>
                <wp:positionH relativeFrom="margin">
                  <wp:posOffset>2339390</wp:posOffset>
                </wp:positionH>
                <wp:positionV relativeFrom="paragraph">
                  <wp:posOffset>126349</wp:posOffset>
                </wp:positionV>
                <wp:extent cx="1840230" cy="356235"/>
                <wp:effectExtent l="0" t="0" r="7620" b="5715"/>
                <wp:wrapThrough wrapText="bothSides">
                  <wp:wrapPolygon edited="0">
                    <wp:start x="0" y="0"/>
                    <wp:lineTo x="0" y="20791"/>
                    <wp:lineTo x="21466" y="20791"/>
                    <wp:lineTo x="21466" y="0"/>
                    <wp:lineTo x="0" y="0"/>
                  </wp:wrapPolygon>
                </wp:wrapThrough>
                <wp:docPr id="203" name="Text Box 203"/>
                <wp:cNvGraphicFramePr/>
                <a:graphic xmlns:a="http://schemas.openxmlformats.org/drawingml/2006/main">
                  <a:graphicData uri="http://schemas.microsoft.com/office/word/2010/wordprocessingShape">
                    <wps:wsp>
                      <wps:cNvSpPr txBox="1"/>
                      <wps:spPr>
                        <a:xfrm>
                          <a:off x="0" y="0"/>
                          <a:ext cx="1840230" cy="356235"/>
                        </a:xfrm>
                        <a:prstGeom prst="rect">
                          <a:avLst/>
                        </a:prstGeom>
                        <a:solidFill>
                          <a:sysClr val="window" lastClr="FFFFFF"/>
                        </a:solidFill>
                        <a:ln w="6350">
                          <a:noFill/>
                        </a:ln>
                      </wps:spPr>
                      <wps:txbx>
                        <w:txbxContent>
                          <w:p w14:paraId="0B334633" w14:textId="32D1499F" w:rsidR="005C7E3B" w:rsidRPr="005C7E3B" w:rsidRDefault="00CC2A37" w:rsidP="005C7E3B">
                            <w:pPr>
                              <w:rPr>
                                <w:i/>
                                <w:iCs/>
                                <w:sz w:val="16"/>
                                <w:szCs w:val="16"/>
                              </w:rPr>
                            </w:pPr>
                            <w:r>
                              <w:rPr>
                                <w:i/>
                                <w:iCs/>
                                <w:sz w:val="16"/>
                                <w:szCs w:val="16"/>
                              </w:rPr>
                              <w:t>Table 1</w:t>
                            </w:r>
                            <w:r w:rsidR="005C7E3B">
                              <w:rPr>
                                <w:i/>
                                <w:iCs/>
                                <w:sz w:val="16"/>
                                <w:szCs w:val="16"/>
                              </w:rPr>
                              <w:t xml:space="preserve">: </w:t>
                            </w:r>
                            <w:r>
                              <w:rPr>
                                <w:i/>
                                <w:iCs/>
                                <w:sz w:val="16"/>
                                <w:szCs w:val="16"/>
                              </w:rPr>
                              <w:t>Hardpoints coordinate table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FE9EDF" id="Text Box 203" o:spid="_x0000_s1032" type="#_x0000_t202" style="position:absolute;left:0;text-align:left;margin-left:184.2pt;margin-top:9.95pt;width:144.9pt;height:28.05pt;z-index:-2516080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" fillcolor="window" stroked="f" strokeweight=".5pt">
                <v:textbox>
                  <w:txbxContent>
                    <w:p w14:paraId="0B334633" w14:textId="32D1499F" w:rsidR="005C7E3B" w:rsidRPr="005C7E3B" w:rsidRDefault="00CC2A37" w:rsidP="005C7E3B">
                      <w:pPr>
                        <w:rPr>
                          <w:i/>
                          <w:iCs/>
                          <w:sz w:val="16"/>
                          <w:szCs w:val="16"/>
                        </w:rPr>
                      </w:pPr>
                      <w:r>
                        <w:rPr>
                          <w:i/>
                          <w:iCs/>
                          <w:sz w:val="16"/>
                          <w:szCs w:val="16"/>
                        </w:rPr>
                        <w:t>Table 1</w:t>
                      </w:r>
                      <w:r w:rsidR="005C7E3B">
                        <w:rPr>
                          <w:i/>
                          <w:iCs/>
                          <w:sz w:val="16"/>
                          <w:szCs w:val="16"/>
                        </w:rPr>
                        <w:t xml:space="preserve">: </w:t>
                      </w:r>
                      <w:r>
                        <w:rPr>
                          <w:i/>
                          <w:iCs/>
                          <w:sz w:val="16"/>
                          <w:szCs w:val="16"/>
                        </w:rPr>
                        <w:t>Hardpoints coordinate table</w:t>
                      </w:r>
                    </w:p>
                  </w:txbxContent>
                </v:textbox>
                <w10:wrap type="through" anchorx="margin"/>
              </v:shape>
            </w:pict>
          </mc:Fallback>
        </mc:AlternateContent>
      </w:r>
    </w:p>
    <w:p w14:paraId="67784727" w14:textId="10B74659" w:rsidR="00703BEC" w:rsidRDefault="00703BEC" w:rsidP="00C776A1">
      <w:pPr>
        <w:spacing w:line="360" w:lineRule="auto"/>
        <w:jc w:val="both"/>
      </w:pPr>
    </w:p>
    <w:p w14:paraId="3C2F6F9A" w14:textId="519C0754" w:rsidR="00703BEC" w:rsidRDefault="00703BEC" w:rsidP="00C776A1">
      <w:pPr>
        <w:spacing w:line="360" w:lineRule="auto"/>
        <w:jc w:val="both"/>
      </w:pPr>
    </w:p>
    <w:p w14:paraId="64DEE1F2" w14:textId="45B44C75" w:rsidR="00703BEC" w:rsidRDefault="00703BEC" w:rsidP="00C776A1">
      <w:pPr>
        <w:spacing w:line="360" w:lineRule="auto"/>
        <w:jc w:val="both"/>
      </w:pPr>
    </w:p>
    <w:p w14:paraId="022F3EB6" w14:textId="5ADAA608" w:rsidR="00703BEC" w:rsidRDefault="00FD3FAC" w:rsidP="00C776A1">
      <w:pPr>
        <w:spacing w:line="360" w:lineRule="auto"/>
        <w:jc w:val="both"/>
      </w:pPr>
      <w:r>
        <w:lastRenderedPageBreak/>
        <w:t>Use WinGeo 3 software to map the points and utilise the programs ‘</w:t>
      </w:r>
      <w:r w:rsidR="003B2F49">
        <w:t>Check sums</w:t>
      </w:r>
      <w:r>
        <w:t xml:space="preserve">’ function which provides a computer-generated angle to check against the physical component.  </w:t>
      </w:r>
      <w:r w:rsidR="0013711C">
        <w:t>Upon starting the program an options box will appear, select all options as per figur</w:t>
      </w:r>
      <w:r w:rsidR="006E0375">
        <w:t xml:space="preserve">e </w:t>
      </w:r>
      <w:r w:rsidR="009C767C">
        <w:t>7</w:t>
      </w:r>
      <w:r w:rsidR="00F84E73">
        <w:t>,</w:t>
      </w:r>
      <w:r w:rsidR="0013711C">
        <w:t xml:space="preserve"> </w:t>
      </w:r>
      <w:r w:rsidR="00F84E73">
        <w:t>t</w:t>
      </w:r>
      <w:r w:rsidR="0013711C">
        <w:t>hen open</w:t>
      </w:r>
      <w:r>
        <w:t xml:space="preserve"> the 1996 Van Deimen Formula Ford file.  </w:t>
      </w:r>
    </w:p>
    <w:p w14:paraId="33F7F090" w14:textId="21256EE2" w:rsidR="001D37BF" w:rsidRDefault="00FD3FAC" w:rsidP="00C776A1">
      <w:pPr>
        <w:spacing w:line="360" w:lineRule="auto"/>
        <w:jc w:val="both"/>
      </w:pPr>
      <w:r>
        <w:t xml:space="preserve">On the ‘Part’ drop down menu select ‘Steering’ which will open a new </w:t>
      </w:r>
      <w:r w:rsidR="0013711C">
        <w:t xml:space="preserve">input </w:t>
      </w:r>
      <w:r>
        <w:t xml:space="preserve">screen.  </w:t>
      </w:r>
      <w:r w:rsidR="00703BEC">
        <w:rPr>
          <w:noProof/>
        </w:rPr>
        <w:drawing>
          <wp:anchor distT="0" distB="0" distL="114300" distR="114300" simplePos="0" relativeHeight="251660288" behindDoc="0" locked="0" layoutInCell="1" allowOverlap="1" wp14:anchorId="4FBBA6CB" wp14:editId="0FF1C77B">
            <wp:simplePos x="0" y="0"/>
            <wp:positionH relativeFrom="margin">
              <wp:align>left</wp:align>
            </wp:positionH>
            <wp:positionV relativeFrom="paragraph">
              <wp:posOffset>380</wp:posOffset>
            </wp:positionV>
            <wp:extent cx="2950845" cy="2190750"/>
            <wp:effectExtent l="0" t="0" r="1905" b="0"/>
            <wp:wrapThrough wrapText="bothSides">
              <wp:wrapPolygon edited="0">
                <wp:start x="0" y="0"/>
                <wp:lineTo x="0" y="21412"/>
                <wp:lineTo x="21474" y="21412"/>
                <wp:lineTo x="21474" y="0"/>
                <wp:lineTo x="0" y="0"/>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2950845" cy="2190750"/>
                    </a:xfrm>
                    <a:prstGeom prst="rect">
                      <a:avLst/>
                    </a:prstGeom>
                  </pic:spPr>
                </pic:pic>
              </a:graphicData>
            </a:graphic>
            <wp14:sizeRelH relativeFrom="margin">
              <wp14:pctWidth>0</wp14:pctWidth>
            </wp14:sizeRelH>
            <wp14:sizeRelV relativeFrom="margin">
              <wp14:pctHeight>0</wp14:pctHeight>
            </wp14:sizeRelV>
          </wp:anchor>
        </w:drawing>
      </w:r>
      <w:r w:rsidR="0013711C">
        <w:t xml:space="preserve">Fill in the X, Y and Z values for both inboard outboard coordinates and click </w:t>
      </w:r>
      <w:r w:rsidR="003C610E">
        <w:t>‘C</w:t>
      </w:r>
      <w:r w:rsidR="0013711C">
        <w:t>ompute</w:t>
      </w:r>
      <w:r w:rsidR="003C610E">
        <w:t>’</w:t>
      </w:r>
      <w:r w:rsidR="0013711C">
        <w:t>.  This will g</w:t>
      </w:r>
      <w:r w:rsidR="003C610E">
        <w:t>enerate</w:t>
      </w:r>
      <w:r w:rsidR="0013711C">
        <w:t xml:space="preserve"> </w:t>
      </w:r>
      <w:r w:rsidR="003B2F49">
        <w:t>a check sums angle (S to T),</w:t>
      </w:r>
      <w:r w:rsidR="0013711C">
        <w:t xml:space="preserve"> shown in figure</w:t>
      </w:r>
      <w:r w:rsidR="006E0375">
        <w:t xml:space="preserve"> </w:t>
      </w:r>
      <w:r w:rsidR="00732AB2">
        <w:t>8</w:t>
      </w:r>
      <w:r w:rsidR="0013711C">
        <w:t>.</w:t>
      </w:r>
    </w:p>
    <w:p w14:paraId="41DFDF5D" w14:textId="14B05BEA" w:rsidR="003B2F49" w:rsidRDefault="003B2F49" w:rsidP="00C776A1">
      <w:pPr>
        <w:spacing w:line="360" w:lineRule="auto"/>
        <w:jc w:val="both"/>
      </w:pPr>
    </w:p>
    <w:p w14:paraId="4EA3D24B" w14:textId="4CC2D4FB" w:rsidR="00703BEC" w:rsidRDefault="005C7E3B" w:rsidP="00C776A1">
      <w:pPr>
        <w:spacing w:line="360" w:lineRule="auto"/>
        <w:jc w:val="both"/>
      </w:pPr>
      <w:r w:rsidRPr="005C7E3B">
        <w:rPr>
          <w:noProof/>
        </w:rPr>
        <mc:AlternateContent>
          <mc:Choice Requires="wps">
            <w:drawing>
              <wp:anchor distT="0" distB="0" distL="114300" distR="114300" simplePos="0" relativeHeight="251704320" behindDoc="1" locked="0" layoutInCell="1" allowOverlap="1" wp14:anchorId="6D9DC95F" wp14:editId="3D772A11">
                <wp:simplePos x="0" y="0"/>
                <wp:positionH relativeFrom="margin">
                  <wp:align>left</wp:align>
                </wp:positionH>
                <wp:positionV relativeFrom="paragraph">
                  <wp:posOffset>261323</wp:posOffset>
                </wp:positionV>
                <wp:extent cx="2897505" cy="237490"/>
                <wp:effectExtent l="0" t="0" r="0" b="0"/>
                <wp:wrapThrough wrapText="bothSides">
                  <wp:wrapPolygon edited="0">
                    <wp:start x="0" y="0"/>
                    <wp:lineTo x="0" y="19059"/>
                    <wp:lineTo x="21444" y="19059"/>
                    <wp:lineTo x="21444" y="0"/>
                    <wp:lineTo x="0" y="0"/>
                  </wp:wrapPolygon>
                </wp:wrapThrough>
                <wp:docPr id="201" name="Text Box 201"/>
                <wp:cNvGraphicFramePr/>
                <a:graphic xmlns:a="http://schemas.openxmlformats.org/drawingml/2006/main">
                  <a:graphicData uri="http://schemas.microsoft.com/office/word/2010/wordprocessingShape">
                    <wps:wsp>
                      <wps:cNvSpPr txBox="1"/>
                      <wps:spPr>
                        <a:xfrm>
                          <a:off x="0" y="0"/>
                          <a:ext cx="2897505" cy="237506"/>
                        </a:xfrm>
                        <a:prstGeom prst="rect">
                          <a:avLst/>
                        </a:prstGeom>
                        <a:solidFill>
                          <a:sysClr val="window" lastClr="FFFFFF"/>
                        </a:solidFill>
                        <a:ln w="6350">
                          <a:noFill/>
                        </a:ln>
                      </wps:spPr>
                      <wps:txbx>
                        <w:txbxContent>
                          <w:p w14:paraId="19EF3B10" w14:textId="020C7F9B" w:rsidR="005C7E3B" w:rsidRPr="005C7E3B" w:rsidRDefault="005C7E3B" w:rsidP="005C7E3B">
                            <w:pPr>
                              <w:rPr>
                                <w:i/>
                                <w:iCs/>
                                <w:sz w:val="16"/>
                                <w:szCs w:val="16"/>
                              </w:rPr>
                            </w:pPr>
                            <w:r>
                              <w:rPr>
                                <w:i/>
                                <w:iCs/>
                                <w:sz w:val="16"/>
                                <w:szCs w:val="16"/>
                              </w:rPr>
                              <w:t xml:space="preserve">Figure </w:t>
                            </w:r>
                            <w:r w:rsidR="00CC2A37">
                              <w:rPr>
                                <w:i/>
                                <w:iCs/>
                                <w:sz w:val="16"/>
                                <w:szCs w:val="16"/>
                              </w:rPr>
                              <w:t>7</w:t>
                            </w:r>
                            <w:r>
                              <w:rPr>
                                <w:i/>
                                <w:iCs/>
                                <w:sz w:val="16"/>
                                <w:szCs w:val="16"/>
                              </w:rPr>
                              <w:t xml:space="preserve">: </w:t>
                            </w:r>
                            <w:r w:rsidR="00CC2A37">
                              <w:rPr>
                                <w:i/>
                                <w:iCs/>
                                <w:sz w:val="16"/>
                                <w:szCs w:val="16"/>
                              </w:rPr>
                              <w:t>WinGeo 3 options list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9DC95F" id="Text Box 201" o:spid="_x0000_s1033" type="#_x0000_t202" style="position:absolute;left:0;text-align:left;margin-left:0;margin-top:20.6pt;width:228.15pt;height:18.7pt;z-index:-25161216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" fillcolor="window" stroked="f" strokeweight=".5pt">
                <v:textbox>
                  <w:txbxContent>
                    <w:p w14:paraId="19EF3B10" w14:textId="020C7F9B" w:rsidR="005C7E3B" w:rsidRPr="005C7E3B" w:rsidRDefault="005C7E3B" w:rsidP="005C7E3B">
                      <w:pPr>
                        <w:rPr>
                          <w:i/>
                          <w:iCs/>
                          <w:sz w:val="16"/>
                          <w:szCs w:val="16"/>
                        </w:rPr>
                      </w:pPr>
                      <w:r>
                        <w:rPr>
                          <w:i/>
                          <w:iCs/>
                          <w:sz w:val="16"/>
                          <w:szCs w:val="16"/>
                        </w:rPr>
                        <w:t xml:space="preserve">Figure </w:t>
                      </w:r>
                      <w:r w:rsidR="00CC2A37">
                        <w:rPr>
                          <w:i/>
                          <w:iCs/>
                          <w:sz w:val="16"/>
                          <w:szCs w:val="16"/>
                        </w:rPr>
                        <w:t>7</w:t>
                      </w:r>
                      <w:r>
                        <w:rPr>
                          <w:i/>
                          <w:iCs/>
                          <w:sz w:val="16"/>
                          <w:szCs w:val="16"/>
                        </w:rPr>
                        <w:t xml:space="preserve">: </w:t>
                      </w:r>
                      <w:r w:rsidR="00CC2A37">
                        <w:rPr>
                          <w:i/>
                          <w:iCs/>
                          <w:sz w:val="16"/>
                          <w:szCs w:val="16"/>
                        </w:rPr>
                        <w:t>WinGeo 3 options list</w:t>
                      </w:r>
                    </w:p>
                  </w:txbxContent>
                </v:textbox>
                <w10:wrap type="through" anchorx="margin"/>
              </v:shape>
            </w:pict>
          </mc:Fallback>
        </mc:AlternateContent>
      </w:r>
    </w:p>
    <w:p w14:paraId="4D32E56E" w14:textId="719C78F7" w:rsidR="00703BEC" w:rsidRDefault="005C7E3B" w:rsidP="00C776A1">
      <w:pPr>
        <w:spacing w:line="360" w:lineRule="auto"/>
        <w:jc w:val="both"/>
      </w:pPr>
      <w:r>
        <w:rPr>
          <w:noProof/>
        </w:rPr>
        <w:drawing>
          <wp:anchor distT="0" distB="0" distL="114300" distR="114300" simplePos="0" relativeHeight="251661312" behindDoc="1" locked="0" layoutInCell="1" allowOverlap="1" wp14:anchorId="0538C0A7" wp14:editId="12CE30D0">
            <wp:simplePos x="0" y="0"/>
            <wp:positionH relativeFrom="margin">
              <wp:align>left</wp:align>
            </wp:positionH>
            <wp:positionV relativeFrom="paragraph">
              <wp:posOffset>393445</wp:posOffset>
            </wp:positionV>
            <wp:extent cx="5711825" cy="720725"/>
            <wp:effectExtent l="0" t="0" r="3175" b="3175"/>
            <wp:wrapTight wrapText="bothSides">
              <wp:wrapPolygon edited="0">
                <wp:start x="0" y="0"/>
                <wp:lineTo x="0" y="21124"/>
                <wp:lineTo x="21540" y="21124"/>
                <wp:lineTo x="21540"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5711825" cy="720725"/>
                    </a:xfrm>
                    <a:prstGeom prst="rect">
                      <a:avLst/>
                    </a:prstGeom>
                  </pic:spPr>
                </pic:pic>
              </a:graphicData>
            </a:graphic>
            <wp14:sizeRelH relativeFrom="page">
              <wp14:pctWidth>0</wp14:pctWidth>
            </wp14:sizeRelH>
            <wp14:sizeRelV relativeFrom="page">
              <wp14:pctHeight>0</wp14:pctHeight>
            </wp14:sizeRelV>
          </wp:anchor>
        </w:drawing>
      </w:r>
      <w:r w:rsidRPr="005C7E3B">
        <w:rPr>
          <w:noProof/>
        </w:rPr>
        <mc:AlternateContent>
          <mc:Choice Requires="wps">
            <w:drawing>
              <wp:anchor distT="0" distB="0" distL="114300" distR="114300" simplePos="0" relativeHeight="251706368" behindDoc="1" locked="0" layoutInCell="1" allowOverlap="1" wp14:anchorId="02FACC20" wp14:editId="3253EF49">
                <wp:simplePos x="0" y="0"/>
                <wp:positionH relativeFrom="margin">
                  <wp:align>left</wp:align>
                </wp:positionH>
                <wp:positionV relativeFrom="paragraph">
                  <wp:posOffset>1167056</wp:posOffset>
                </wp:positionV>
                <wp:extent cx="2493645" cy="273050"/>
                <wp:effectExtent l="0" t="0" r="1905" b="0"/>
                <wp:wrapThrough wrapText="bothSides">
                  <wp:wrapPolygon edited="0">
                    <wp:start x="0" y="0"/>
                    <wp:lineTo x="0" y="19591"/>
                    <wp:lineTo x="21451" y="19591"/>
                    <wp:lineTo x="21451" y="0"/>
                    <wp:lineTo x="0" y="0"/>
                  </wp:wrapPolygon>
                </wp:wrapThrough>
                <wp:docPr id="202" name="Text Box 202"/>
                <wp:cNvGraphicFramePr/>
                <a:graphic xmlns:a="http://schemas.openxmlformats.org/drawingml/2006/main">
                  <a:graphicData uri="http://schemas.microsoft.com/office/word/2010/wordprocessingShape">
                    <wps:wsp>
                      <wps:cNvSpPr txBox="1"/>
                      <wps:spPr>
                        <a:xfrm>
                          <a:off x="0" y="0"/>
                          <a:ext cx="2493645" cy="273132"/>
                        </a:xfrm>
                        <a:prstGeom prst="rect">
                          <a:avLst/>
                        </a:prstGeom>
                        <a:solidFill>
                          <a:sysClr val="window" lastClr="FFFFFF"/>
                        </a:solidFill>
                        <a:ln w="6350">
                          <a:noFill/>
                        </a:ln>
                      </wps:spPr>
                      <wps:txbx>
                        <w:txbxContent>
                          <w:p w14:paraId="1F95937D" w14:textId="2B885F6D" w:rsidR="005C7E3B" w:rsidRPr="005C7E3B" w:rsidRDefault="005C7E3B" w:rsidP="005C7E3B">
                            <w:pPr>
                              <w:rPr>
                                <w:i/>
                                <w:iCs/>
                                <w:sz w:val="16"/>
                                <w:szCs w:val="16"/>
                              </w:rPr>
                            </w:pPr>
                            <w:r>
                              <w:rPr>
                                <w:i/>
                                <w:iCs/>
                                <w:sz w:val="16"/>
                                <w:szCs w:val="16"/>
                              </w:rPr>
                              <w:t xml:space="preserve">Figure </w:t>
                            </w:r>
                            <w:r w:rsidR="00CC2A37">
                              <w:rPr>
                                <w:i/>
                                <w:iCs/>
                                <w:sz w:val="16"/>
                                <w:szCs w:val="16"/>
                              </w:rPr>
                              <w:t>8</w:t>
                            </w:r>
                            <w:r>
                              <w:rPr>
                                <w:i/>
                                <w:iCs/>
                                <w:sz w:val="16"/>
                                <w:szCs w:val="16"/>
                              </w:rPr>
                              <w:t xml:space="preserve">: </w:t>
                            </w:r>
                            <w:r w:rsidR="00CC2A37">
                              <w:rPr>
                                <w:i/>
                                <w:iCs/>
                                <w:sz w:val="16"/>
                                <w:szCs w:val="16"/>
                              </w:rPr>
                              <w:t>WinGeo 3 steering coordinate input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FACC20" id="Text Box 202" o:spid="_x0000_s1034" type="#_x0000_t202" style="position:absolute;left:0;text-align:left;margin-left:0;margin-top:91.9pt;width:196.35pt;height:21.5pt;z-index:-25161011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" fillcolor="window" stroked="f" strokeweight=".5pt">
                <v:textbox>
                  <w:txbxContent>
                    <w:p w14:paraId="1F95937D" w14:textId="2B885F6D" w:rsidR="005C7E3B" w:rsidRPr="005C7E3B" w:rsidRDefault="005C7E3B" w:rsidP="005C7E3B">
                      <w:pPr>
                        <w:rPr>
                          <w:i/>
                          <w:iCs/>
                          <w:sz w:val="16"/>
                          <w:szCs w:val="16"/>
                        </w:rPr>
                      </w:pPr>
                      <w:r>
                        <w:rPr>
                          <w:i/>
                          <w:iCs/>
                          <w:sz w:val="16"/>
                          <w:szCs w:val="16"/>
                        </w:rPr>
                        <w:t xml:space="preserve">Figure </w:t>
                      </w:r>
                      <w:r w:rsidR="00CC2A37">
                        <w:rPr>
                          <w:i/>
                          <w:iCs/>
                          <w:sz w:val="16"/>
                          <w:szCs w:val="16"/>
                        </w:rPr>
                        <w:t>8</w:t>
                      </w:r>
                      <w:r>
                        <w:rPr>
                          <w:i/>
                          <w:iCs/>
                          <w:sz w:val="16"/>
                          <w:szCs w:val="16"/>
                        </w:rPr>
                        <w:t xml:space="preserve">: </w:t>
                      </w:r>
                      <w:r w:rsidR="00CC2A37">
                        <w:rPr>
                          <w:i/>
                          <w:iCs/>
                          <w:sz w:val="16"/>
                          <w:szCs w:val="16"/>
                        </w:rPr>
                        <w:t>WinGeo 3 steering coordinate input</w:t>
                      </w:r>
                    </w:p>
                  </w:txbxContent>
                </v:textbox>
                <w10:wrap type="through" anchorx="margin"/>
              </v:shape>
            </w:pict>
          </mc:Fallback>
        </mc:AlternateContent>
      </w:r>
    </w:p>
    <w:p w14:paraId="7505F8A0" w14:textId="57A38312" w:rsidR="00703BEC" w:rsidRDefault="00703BEC" w:rsidP="00C776A1">
      <w:pPr>
        <w:spacing w:line="360" w:lineRule="auto"/>
        <w:jc w:val="both"/>
      </w:pPr>
    </w:p>
    <w:p w14:paraId="2E1893B3" w14:textId="0E14AFBB" w:rsidR="0013711C" w:rsidRDefault="0013711C" w:rsidP="00C776A1">
      <w:pPr>
        <w:spacing w:line="360" w:lineRule="auto"/>
        <w:jc w:val="both"/>
      </w:pPr>
      <w:r>
        <w:t>Using an inclinomete</w:t>
      </w:r>
      <w:r w:rsidR="003B2F49">
        <w:t xml:space="preserve">r, zeroed on </w:t>
      </w:r>
      <w:r w:rsidR="00A341F3">
        <w:t>a level</w:t>
      </w:r>
      <w:r w:rsidR="00395EED">
        <w:t xml:space="preserve"> surface</w:t>
      </w:r>
      <w:r w:rsidR="003B2F49">
        <w:t>, check the angle of the steering tie rod by placing it on the centre of the component level to the bed.  This function is used to check if the measurements are correct and can outline possible issues such as</w:t>
      </w:r>
      <w:r w:rsidR="00395EED">
        <w:t>,</w:t>
      </w:r>
      <w:r w:rsidR="003B2F49">
        <w:t xml:space="preserve"> un level chassis mounting</w:t>
      </w:r>
      <w:r w:rsidR="00395EED">
        <w:t>, testbed</w:t>
      </w:r>
      <w:r w:rsidR="003B2F49">
        <w:t xml:space="preserve"> or a distorted component. </w:t>
      </w:r>
    </w:p>
    <w:p w14:paraId="40849B19" w14:textId="443F2FFD" w:rsidR="00F70382" w:rsidRDefault="001D37BF" w:rsidP="00C776A1">
      <w:pPr>
        <w:spacing w:line="360" w:lineRule="auto"/>
        <w:jc w:val="both"/>
      </w:pPr>
      <w:r>
        <w:t xml:space="preserve"> </w:t>
      </w:r>
    </w:p>
    <w:p w14:paraId="65D7AC5F" w14:textId="0A2811C6" w:rsidR="00F70382" w:rsidRDefault="00F70382" w:rsidP="00C776A1">
      <w:pPr>
        <w:spacing w:line="360" w:lineRule="auto"/>
        <w:jc w:val="both"/>
      </w:pPr>
    </w:p>
    <w:p w14:paraId="434A2E1B" w14:textId="385DC3C8" w:rsidR="00C171A4" w:rsidRDefault="00C171A4" w:rsidP="00C776A1">
      <w:pPr>
        <w:spacing w:line="360" w:lineRule="auto"/>
        <w:jc w:val="both"/>
      </w:pPr>
    </w:p>
    <w:p w14:paraId="15C899BB" w14:textId="73025FA9" w:rsidR="00022FD9" w:rsidRDefault="00C171A4" w:rsidP="00C776A1">
      <w:pPr>
        <w:spacing w:line="360" w:lineRule="auto"/>
        <w:jc w:val="both"/>
      </w:pPr>
      <w:r>
        <w:t xml:space="preserve"> </w:t>
      </w:r>
    </w:p>
    <w:p w14:paraId="0A0A7808" w14:textId="5478626F" w:rsidR="00304367" w:rsidRDefault="00304367" w:rsidP="00C776A1">
      <w:pPr>
        <w:spacing w:line="360" w:lineRule="auto"/>
        <w:jc w:val="both"/>
      </w:pPr>
    </w:p>
    <w:p w14:paraId="5F3A3E2D" w14:textId="5991A7E6" w:rsidR="00304367" w:rsidRDefault="00304367" w:rsidP="00C776A1">
      <w:pPr>
        <w:spacing w:line="360" w:lineRule="auto"/>
        <w:jc w:val="both"/>
      </w:pPr>
    </w:p>
    <w:p w14:paraId="22F377CF" w14:textId="56530BBE" w:rsidR="00AF41C4" w:rsidRPr="00AD62CF" w:rsidRDefault="00AF41C4" w:rsidP="00C776A1">
      <w:pPr>
        <w:spacing w:line="360" w:lineRule="auto"/>
        <w:jc w:val="both"/>
      </w:pPr>
    </w:p>
    <w:p w14:paraId="20D8F8BD" w14:textId="5178236C" w:rsidR="00524C87" w:rsidRDefault="00524C87" w:rsidP="000409A4">
      <w:pPr>
        <w:spacing w:line="480" w:lineRule="auto"/>
      </w:pPr>
    </w:p>
    <w:p w14:paraId="7B6DF649" w14:textId="52943145" w:rsidR="003C610E" w:rsidRDefault="004934DA" w:rsidP="00115A6A">
      <w:pPr>
        <w:pStyle w:val="Heading1"/>
        <w:numPr>
          <w:ilvl w:val="1"/>
          <w:numId w:val="10"/>
        </w:numPr>
        <w:spacing w:line="360" w:lineRule="auto"/>
        <w:jc w:val="both"/>
      </w:pPr>
      <w:bookmarkStart w:id="7" w:name="_Toc26099853"/>
      <w:r w:rsidRPr="002611AA">
        <w:lastRenderedPageBreak/>
        <w:t xml:space="preserve">Methodology: </w:t>
      </w:r>
      <w:r>
        <w:t>Measuring changes in kinematic behaviour</w:t>
      </w:r>
      <w:bookmarkEnd w:id="7"/>
    </w:p>
    <w:p w14:paraId="542A52F0" w14:textId="77777777" w:rsidR="003C610E" w:rsidRPr="003C610E" w:rsidRDefault="003C610E" w:rsidP="00115A6A">
      <w:pPr>
        <w:spacing w:line="360" w:lineRule="auto"/>
        <w:jc w:val="both"/>
      </w:pPr>
    </w:p>
    <w:p w14:paraId="425F1A59" w14:textId="55829EE0" w:rsidR="001D70E0" w:rsidRDefault="004934DA" w:rsidP="00115A6A">
      <w:pPr>
        <w:spacing w:line="360" w:lineRule="auto"/>
        <w:jc w:val="both"/>
        <w:rPr>
          <w:b/>
          <w:bCs/>
          <w:u w:val="single"/>
        </w:rPr>
      </w:pPr>
      <w:r w:rsidRPr="00AD62CF">
        <w:rPr>
          <w:b/>
          <w:bCs/>
          <w:u w:val="single"/>
        </w:rPr>
        <w:t>Equipment required:</w:t>
      </w:r>
    </w:p>
    <w:p w14:paraId="60D7C81C" w14:textId="062E3994" w:rsidR="004934DA" w:rsidRDefault="004934DA" w:rsidP="00115A6A">
      <w:pPr>
        <w:spacing w:line="360" w:lineRule="auto"/>
        <w:jc w:val="both"/>
      </w:pPr>
      <w:r w:rsidRPr="004934DA">
        <w:t>Vernia calliper</w:t>
      </w:r>
      <w:r w:rsidR="00022FD9">
        <w:tab/>
      </w:r>
      <w:r w:rsidR="00022FD9">
        <w:tab/>
      </w:r>
      <w:r w:rsidR="00022FD9">
        <w:tab/>
        <w:t xml:space="preserve">Results table </w:t>
      </w:r>
    </w:p>
    <w:p w14:paraId="463B97D3" w14:textId="10665C1A" w:rsidR="004934DA" w:rsidRDefault="004934DA" w:rsidP="001D70E0">
      <w:pPr>
        <w:spacing w:line="360" w:lineRule="auto"/>
      </w:pPr>
      <w:r>
        <w:t>Duel DTI toe</w:t>
      </w:r>
      <w:r w:rsidR="00022FD9">
        <w:t xml:space="preserve"> span</w:t>
      </w:r>
      <w:r>
        <w:t xml:space="preserve"> gauge</w:t>
      </w:r>
      <w:r w:rsidR="00022FD9">
        <w:tab/>
        <w:t>Excel</w:t>
      </w:r>
    </w:p>
    <w:p w14:paraId="1874ABA9" w14:textId="57189D45" w:rsidR="004934DA" w:rsidRDefault="00022FD9" w:rsidP="001D70E0">
      <w:pPr>
        <w:spacing w:line="360" w:lineRule="auto"/>
      </w:pPr>
      <w:r>
        <w:t>Digital height gauge</w:t>
      </w:r>
      <w:r>
        <w:tab/>
      </w:r>
      <w:r>
        <w:tab/>
        <w:t>WinGeo 3 software</w:t>
      </w:r>
    </w:p>
    <w:p w14:paraId="6D0CE120" w14:textId="4D43C82D" w:rsidR="004934DA" w:rsidRDefault="00022FD9" w:rsidP="001D70E0">
      <w:pPr>
        <w:spacing w:line="360" w:lineRule="auto"/>
        <w:jc w:val="both"/>
      </w:pPr>
      <w:r>
        <w:t>Inclinometer</w:t>
      </w:r>
      <w:r w:rsidR="0001194B">
        <w:tab/>
      </w:r>
      <w:r w:rsidR="0001194B">
        <w:tab/>
      </w:r>
      <w:r w:rsidR="0001194B">
        <w:tab/>
        <w:t xml:space="preserve">Hub </w:t>
      </w:r>
      <w:r w:rsidR="006E0375">
        <w:t xml:space="preserve">measurement </w:t>
      </w:r>
      <w:r w:rsidR="0001194B">
        <w:t>plate</w:t>
      </w:r>
    </w:p>
    <w:p w14:paraId="6CB863F5" w14:textId="4115EE8F" w:rsidR="003C610E" w:rsidRDefault="00144328" w:rsidP="001D70E0">
      <w:pPr>
        <w:spacing w:line="360" w:lineRule="auto"/>
        <w:jc w:val="both"/>
      </w:pPr>
      <w:r>
        <w:t>C clamp</w:t>
      </w:r>
    </w:p>
    <w:p w14:paraId="22B57639" w14:textId="77777777" w:rsidR="00144328" w:rsidRDefault="00144328" w:rsidP="001D70E0">
      <w:pPr>
        <w:spacing w:line="360" w:lineRule="auto"/>
        <w:jc w:val="both"/>
      </w:pPr>
    </w:p>
    <w:p w14:paraId="1D4B02F9" w14:textId="2639AC78" w:rsidR="006E0375" w:rsidRDefault="000442C3" w:rsidP="001D70E0">
      <w:pPr>
        <w:spacing w:line="360" w:lineRule="auto"/>
        <w:jc w:val="both"/>
      </w:pPr>
      <w:r>
        <w:t xml:space="preserve">This methodology describes the task of measuring changes in toe </w:t>
      </w:r>
      <w:r w:rsidR="006E0375">
        <w:t xml:space="preserve">and </w:t>
      </w:r>
      <w:r>
        <w:t>camber</w:t>
      </w:r>
      <w:r w:rsidR="006E0375">
        <w:t xml:space="preserve"> angle</w:t>
      </w:r>
      <w:r>
        <w:t xml:space="preserve"> by </w:t>
      </w:r>
      <w:r w:rsidR="006E0375">
        <w:t xml:space="preserve">physically </w:t>
      </w:r>
      <w:r>
        <w:t>simulating bump and rebound on the Formula Ford test chassis</w:t>
      </w:r>
      <w:r w:rsidR="006E0375">
        <w:t xml:space="preserve"> and comparing against computer generated simulation data.</w:t>
      </w:r>
    </w:p>
    <w:p w14:paraId="4D2CBC7C" w14:textId="0895184A" w:rsidR="001E034F" w:rsidRDefault="001E034F" w:rsidP="001E034F">
      <w:pPr>
        <w:spacing w:line="360" w:lineRule="auto"/>
        <w:jc w:val="both"/>
      </w:pPr>
      <w:r>
        <w:t>As per pervious methodology, ensure that measurements are taken in millimetres (mm) and all the data is recorded in a results table (</w:t>
      </w:r>
      <w:r w:rsidR="00732AB2">
        <w:t>table 2</w:t>
      </w:r>
      <w:r>
        <w:t>)</w:t>
      </w:r>
      <w:r w:rsidR="00382280">
        <w:t>.  Note that the DTI gauges are imperial and measure in thousandths of an inch.</w:t>
      </w:r>
    </w:p>
    <w:p w14:paraId="425780E6" w14:textId="71F29A28" w:rsidR="00735676" w:rsidRDefault="00735676" w:rsidP="001E034F">
      <w:pPr>
        <w:spacing w:line="360" w:lineRule="auto"/>
        <w:jc w:val="both"/>
      </w:pPr>
      <w:r>
        <w:rPr>
          <w:noProof/>
        </w:rPr>
        <w:drawing>
          <wp:anchor distT="0" distB="0" distL="114300" distR="114300" simplePos="0" relativeHeight="251667456" behindDoc="0" locked="0" layoutInCell="1" allowOverlap="1" wp14:anchorId="3A5FA531" wp14:editId="651667FA">
            <wp:simplePos x="0" y="0"/>
            <wp:positionH relativeFrom="margin">
              <wp:align>left</wp:align>
            </wp:positionH>
            <wp:positionV relativeFrom="paragraph">
              <wp:posOffset>212871</wp:posOffset>
            </wp:positionV>
            <wp:extent cx="4888230" cy="1054735"/>
            <wp:effectExtent l="0" t="0" r="762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4888230" cy="1054735"/>
                    </a:xfrm>
                    <a:prstGeom prst="rect">
                      <a:avLst/>
                    </a:prstGeom>
                  </pic:spPr>
                </pic:pic>
              </a:graphicData>
            </a:graphic>
            <wp14:sizeRelH relativeFrom="margin">
              <wp14:pctWidth>0</wp14:pctWidth>
            </wp14:sizeRelH>
            <wp14:sizeRelV relativeFrom="margin">
              <wp14:pctHeight>0</wp14:pctHeight>
            </wp14:sizeRelV>
          </wp:anchor>
        </w:drawing>
      </w:r>
    </w:p>
    <w:p w14:paraId="1DAED578" w14:textId="58774082" w:rsidR="006E0375" w:rsidRPr="004934DA" w:rsidRDefault="006E0375" w:rsidP="00BE7027">
      <w:pPr>
        <w:jc w:val="both"/>
      </w:pPr>
    </w:p>
    <w:p w14:paraId="2E934B79" w14:textId="757385FD" w:rsidR="004934DA" w:rsidRDefault="004934DA" w:rsidP="00BE7027">
      <w:pPr>
        <w:jc w:val="both"/>
        <w:rPr>
          <w:b/>
          <w:bCs/>
          <w:u w:val="single"/>
        </w:rPr>
      </w:pPr>
    </w:p>
    <w:p w14:paraId="2A34E94B" w14:textId="315258C3" w:rsidR="006779AF" w:rsidRDefault="006779AF" w:rsidP="001E034F">
      <w:pPr>
        <w:spacing w:line="360" w:lineRule="auto"/>
        <w:jc w:val="both"/>
      </w:pPr>
    </w:p>
    <w:p w14:paraId="1134C4E2" w14:textId="250C9AFF" w:rsidR="006779AF" w:rsidRDefault="005C7E3B" w:rsidP="001E034F">
      <w:pPr>
        <w:spacing w:line="360" w:lineRule="auto"/>
        <w:jc w:val="both"/>
      </w:pPr>
      <w:r w:rsidRPr="005C7E3B">
        <w:rPr>
          <w:noProof/>
        </w:rPr>
        <mc:AlternateContent>
          <mc:Choice Requires="wps">
            <w:drawing>
              <wp:anchor distT="0" distB="0" distL="114300" distR="114300" simplePos="0" relativeHeight="251710464" behindDoc="1" locked="0" layoutInCell="1" allowOverlap="1" wp14:anchorId="6FA2FECD" wp14:editId="44C4D978">
                <wp:simplePos x="0" y="0"/>
                <wp:positionH relativeFrom="margin">
                  <wp:align>left</wp:align>
                </wp:positionH>
                <wp:positionV relativeFrom="paragraph">
                  <wp:posOffset>82468</wp:posOffset>
                </wp:positionV>
                <wp:extent cx="2660015" cy="356235"/>
                <wp:effectExtent l="0" t="0" r="6985" b="5715"/>
                <wp:wrapThrough wrapText="bothSides">
                  <wp:wrapPolygon edited="0">
                    <wp:start x="0" y="0"/>
                    <wp:lineTo x="0" y="20791"/>
                    <wp:lineTo x="21502" y="20791"/>
                    <wp:lineTo x="21502" y="0"/>
                    <wp:lineTo x="0" y="0"/>
                  </wp:wrapPolygon>
                </wp:wrapThrough>
                <wp:docPr id="204" name="Text Box 204"/>
                <wp:cNvGraphicFramePr/>
                <a:graphic xmlns:a="http://schemas.openxmlformats.org/drawingml/2006/main">
                  <a:graphicData uri="http://schemas.microsoft.com/office/word/2010/wordprocessingShape">
                    <wps:wsp>
                      <wps:cNvSpPr txBox="1"/>
                      <wps:spPr>
                        <a:xfrm>
                          <a:off x="0" y="0"/>
                          <a:ext cx="2660073" cy="356235"/>
                        </a:xfrm>
                        <a:prstGeom prst="rect">
                          <a:avLst/>
                        </a:prstGeom>
                        <a:solidFill>
                          <a:sysClr val="window" lastClr="FFFFFF"/>
                        </a:solidFill>
                        <a:ln w="6350">
                          <a:noFill/>
                        </a:ln>
                      </wps:spPr>
                      <wps:txbx>
                        <w:txbxContent>
                          <w:p w14:paraId="798DF1BD" w14:textId="6AECBB63" w:rsidR="005C7E3B" w:rsidRPr="005C7E3B" w:rsidRDefault="00CC2A37" w:rsidP="005C7E3B">
                            <w:pPr>
                              <w:rPr>
                                <w:i/>
                                <w:iCs/>
                                <w:sz w:val="16"/>
                                <w:szCs w:val="16"/>
                              </w:rPr>
                            </w:pPr>
                            <w:r>
                              <w:rPr>
                                <w:i/>
                                <w:iCs/>
                                <w:sz w:val="16"/>
                                <w:szCs w:val="16"/>
                              </w:rPr>
                              <w:t>Table 2</w:t>
                            </w:r>
                            <w:r w:rsidR="005C7E3B">
                              <w:rPr>
                                <w:i/>
                                <w:iCs/>
                                <w:sz w:val="16"/>
                                <w:szCs w:val="16"/>
                              </w:rPr>
                              <w:t xml:space="preserve">: </w:t>
                            </w:r>
                            <w:r>
                              <w:rPr>
                                <w:i/>
                                <w:iCs/>
                                <w:sz w:val="16"/>
                                <w:szCs w:val="16"/>
                              </w:rPr>
                              <w:t>Example data table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A2FECD" id="Text Box 204" o:spid="_x0000_s1035" type="#_x0000_t202" style="position:absolute;left:0;text-align:left;margin-left:0;margin-top:6.5pt;width:209.45pt;height:28.05pt;z-index:-25160601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" fillcolor="window" stroked="f" strokeweight=".5pt">
                <v:textbox>
                  <w:txbxContent>
                    <w:p w14:paraId="798DF1BD" w14:textId="6AECBB63" w:rsidR="005C7E3B" w:rsidRPr="005C7E3B" w:rsidRDefault="00CC2A37" w:rsidP="005C7E3B">
                      <w:pPr>
                        <w:rPr>
                          <w:i/>
                          <w:iCs/>
                          <w:sz w:val="16"/>
                          <w:szCs w:val="16"/>
                        </w:rPr>
                      </w:pPr>
                      <w:r>
                        <w:rPr>
                          <w:i/>
                          <w:iCs/>
                          <w:sz w:val="16"/>
                          <w:szCs w:val="16"/>
                        </w:rPr>
                        <w:t>Table 2</w:t>
                      </w:r>
                      <w:r w:rsidR="005C7E3B">
                        <w:rPr>
                          <w:i/>
                          <w:iCs/>
                          <w:sz w:val="16"/>
                          <w:szCs w:val="16"/>
                        </w:rPr>
                        <w:t xml:space="preserve">: </w:t>
                      </w:r>
                      <w:r>
                        <w:rPr>
                          <w:i/>
                          <w:iCs/>
                          <w:sz w:val="16"/>
                          <w:szCs w:val="16"/>
                        </w:rPr>
                        <w:t>Example data table</w:t>
                      </w:r>
                    </w:p>
                  </w:txbxContent>
                </v:textbox>
                <w10:wrap type="through" anchorx="margin"/>
              </v:shape>
            </w:pict>
          </mc:Fallback>
        </mc:AlternateContent>
      </w:r>
    </w:p>
    <w:p w14:paraId="31972097" w14:textId="127F52A0" w:rsidR="00735676" w:rsidRDefault="00735676" w:rsidP="001E034F">
      <w:pPr>
        <w:spacing w:line="360" w:lineRule="auto"/>
        <w:jc w:val="both"/>
      </w:pPr>
    </w:p>
    <w:p w14:paraId="0B8CF0C5" w14:textId="77777777" w:rsidR="00BE7CE3" w:rsidRDefault="001E034F" w:rsidP="00BE7027">
      <w:pPr>
        <w:spacing w:line="360" w:lineRule="auto"/>
        <w:jc w:val="both"/>
      </w:pPr>
      <w:r>
        <w:t>For the purpose of this practical task, an adjustable bar is fitted to the cassis in place of the damper to enable simple changes in the damper’s length to simulate bump and rebound.</w:t>
      </w:r>
      <w:r w:rsidR="00BE7CE3">
        <w:t xml:space="preserve">  </w:t>
      </w:r>
    </w:p>
    <w:p w14:paraId="750896E6" w14:textId="5D4DC50A" w:rsidR="001E79ED" w:rsidRDefault="006E0375" w:rsidP="00BE7027">
      <w:pPr>
        <w:spacing w:line="360" w:lineRule="auto"/>
        <w:jc w:val="both"/>
      </w:pPr>
      <w:r>
        <w:t xml:space="preserve">To obtain accurate results, ensure the hubs are straight and the steering column is locked with the pinch bolt as per method one.  Also secure the measuring plate to the hub using </w:t>
      </w:r>
      <w:r w:rsidR="00BE7027">
        <w:t>two</w:t>
      </w:r>
      <w:r w:rsidR="00BE7CE3">
        <w:t xml:space="preserve"> </w:t>
      </w:r>
      <w:r w:rsidR="00BE7027">
        <w:t>wheel</w:t>
      </w:r>
      <w:r>
        <w:t xml:space="preserve"> nuts diagonal to one another, then level the top of the plate </w:t>
      </w:r>
      <w:r w:rsidR="00BE7027">
        <w:t>using</w:t>
      </w:r>
      <w:r>
        <w:t xml:space="preserve"> the inclinometer, </w:t>
      </w:r>
      <w:r w:rsidR="00BE7027">
        <w:t>zeroed</w:t>
      </w:r>
      <w:r>
        <w:t xml:space="preserve"> on the beds </w:t>
      </w:r>
      <w:r w:rsidR="00BE7027">
        <w:t>surface.  Finally, once level, lock the chassis brakes using the retaining bolt at the rear of the pedal.</w:t>
      </w:r>
    </w:p>
    <w:p w14:paraId="4F73A6AC" w14:textId="739E4E5D" w:rsidR="00BE7027" w:rsidRDefault="00BE7CE3" w:rsidP="00BE7027">
      <w:pPr>
        <w:spacing w:line="360" w:lineRule="auto"/>
        <w:jc w:val="both"/>
      </w:pPr>
      <w:r>
        <w:rPr>
          <w:noProof/>
        </w:rPr>
        <w:lastRenderedPageBreak/>
        <w:drawing>
          <wp:anchor distT="0" distB="0" distL="114300" distR="114300" simplePos="0" relativeHeight="251668480" behindDoc="1" locked="0" layoutInCell="1" allowOverlap="1" wp14:anchorId="106E2C63" wp14:editId="51B58481">
            <wp:simplePos x="0" y="0"/>
            <wp:positionH relativeFrom="margin">
              <wp:align>right</wp:align>
            </wp:positionH>
            <wp:positionV relativeFrom="paragraph">
              <wp:posOffset>261620</wp:posOffset>
            </wp:positionV>
            <wp:extent cx="2008505" cy="1506220"/>
            <wp:effectExtent l="3493" t="0" r="0" b="0"/>
            <wp:wrapTight wrapText="bothSides">
              <wp:wrapPolygon edited="0">
                <wp:start x="38" y="21650"/>
                <wp:lineTo x="21344" y="21650"/>
                <wp:lineTo x="21344" y="341"/>
                <wp:lineTo x="38" y="341"/>
                <wp:lineTo x="38" y="2165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rot="5400000">
                      <a:off x="0" y="0"/>
                      <a:ext cx="2008505" cy="15062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E034F">
        <w:t>Next,</w:t>
      </w:r>
      <w:r w:rsidR="00144328">
        <w:t xml:space="preserve"> using the C clamp,</w:t>
      </w:r>
      <w:r w:rsidR="001E034F">
        <w:t xml:space="preserve"> attach the inclinometer</w:t>
      </w:r>
      <w:r w:rsidR="001B6CF1">
        <w:t xml:space="preserve">, zeroed at </w:t>
      </w:r>
      <w:r w:rsidR="00144328">
        <w:t>n</w:t>
      </w:r>
      <w:r w:rsidR="006D31D5">
        <w:t>inety</w:t>
      </w:r>
      <w:r w:rsidR="001B6CF1">
        <w:t xml:space="preserve"> degrees to beds surface,</w:t>
      </w:r>
      <w:r w:rsidR="001E034F">
        <w:t xml:space="preserve"> to</w:t>
      </w:r>
      <w:r w:rsidR="001B6CF1">
        <w:t xml:space="preserve"> the back</w:t>
      </w:r>
      <w:r w:rsidR="00144328">
        <w:t xml:space="preserve"> of the</w:t>
      </w:r>
      <w:r w:rsidR="001E034F">
        <w:t xml:space="preserve"> </w:t>
      </w:r>
      <w:r w:rsidR="00F85598">
        <w:t>brake disc</w:t>
      </w:r>
      <w:r w:rsidR="001B6CF1">
        <w:t xml:space="preserve"> </w:t>
      </w:r>
      <w:r w:rsidR="001E034F">
        <w:t>with the read out facing the front of the chassis</w:t>
      </w:r>
      <w:r w:rsidR="00144328">
        <w:t xml:space="preserve"> (figure </w:t>
      </w:r>
      <w:r w:rsidR="00732AB2">
        <w:t>9</w:t>
      </w:r>
      <w:r w:rsidR="00144328">
        <w:t>)</w:t>
      </w:r>
      <w:r w:rsidR="001E034F">
        <w:t>.</w:t>
      </w:r>
      <w:r w:rsidR="001B6CF1">
        <w:t xml:space="preserve"> </w:t>
      </w:r>
      <w:r w:rsidR="006779AF">
        <w:t xml:space="preserve"> Note that as the inclinometer is attached to the rear of the hub</w:t>
      </w:r>
      <w:r w:rsidR="001B6CF1">
        <w:t>,</w:t>
      </w:r>
      <w:r w:rsidR="006779AF">
        <w:t xml:space="preserve"> it will show a positive value however, tightening the damper nut causes a reduction in ride height and therefore a negative camber result.</w:t>
      </w:r>
    </w:p>
    <w:p w14:paraId="0309FCA9" w14:textId="2D14231E" w:rsidR="001E034F" w:rsidRDefault="00B0155F" w:rsidP="00BE7027">
      <w:pPr>
        <w:spacing w:line="360" w:lineRule="auto"/>
        <w:jc w:val="both"/>
      </w:pPr>
      <w:r w:rsidRPr="005C7E3B">
        <w:rPr>
          <w:noProof/>
        </w:rPr>
        <mc:AlternateContent>
          <mc:Choice Requires="wps">
            <w:drawing>
              <wp:anchor distT="0" distB="0" distL="114300" distR="114300" simplePos="0" relativeHeight="251714560" behindDoc="1" locked="0" layoutInCell="1" allowOverlap="1" wp14:anchorId="1B315ED1" wp14:editId="0A667A69">
                <wp:simplePos x="0" y="0"/>
                <wp:positionH relativeFrom="margin">
                  <wp:align>left</wp:align>
                </wp:positionH>
                <wp:positionV relativeFrom="paragraph">
                  <wp:posOffset>2180590</wp:posOffset>
                </wp:positionV>
                <wp:extent cx="1543685" cy="265430"/>
                <wp:effectExtent l="0" t="0" r="0" b="1270"/>
                <wp:wrapThrough wrapText="bothSides">
                  <wp:wrapPolygon edited="0">
                    <wp:start x="0" y="0"/>
                    <wp:lineTo x="0" y="20153"/>
                    <wp:lineTo x="21325" y="20153"/>
                    <wp:lineTo x="21325" y="0"/>
                    <wp:lineTo x="0" y="0"/>
                  </wp:wrapPolygon>
                </wp:wrapThrough>
                <wp:docPr id="206" name="Text Box 206"/>
                <wp:cNvGraphicFramePr/>
                <a:graphic xmlns:a="http://schemas.openxmlformats.org/drawingml/2006/main">
                  <a:graphicData uri="http://schemas.microsoft.com/office/word/2010/wordprocessingShape">
                    <wps:wsp>
                      <wps:cNvSpPr txBox="1"/>
                      <wps:spPr>
                        <a:xfrm>
                          <a:off x="0" y="0"/>
                          <a:ext cx="1543685" cy="265430"/>
                        </a:xfrm>
                        <a:prstGeom prst="rect">
                          <a:avLst/>
                        </a:prstGeom>
                        <a:solidFill>
                          <a:sysClr val="window" lastClr="FFFFFF"/>
                        </a:solidFill>
                        <a:ln w="6350">
                          <a:noFill/>
                        </a:ln>
                      </wps:spPr>
                      <wps:txbx>
                        <w:txbxContent>
                          <w:p w14:paraId="23278B6F" w14:textId="07423C1D" w:rsidR="005C7E3B" w:rsidRPr="005C7E3B" w:rsidRDefault="005C7E3B" w:rsidP="005C7E3B">
                            <w:pPr>
                              <w:rPr>
                                <w:i/>
                                <w:iCs/>
                                <w:sz w:val="16"/>
                                <w:szCs w:val="16"/>
                              </w:rPr>
                            </w:pPr>
                            <w:r>
                              <w:rPr>
                                <w:i/>
                                <w:iCs/>
                                <w:sz w:val="16"/>
                                <w:szCs w:val="16"/>
                              </w:rPr>
                              <w:t>Figure 1</w:t>
                            </w:r>
                            <w:r w:rsidR="00B0155F">
                              <w:rPr>
                                <w:i/>
                                <w:iCs/>
                                <w:sz w:val="16"/>
                                <w:szCs w:val="16"/>
                              </w:rPr>
                              <w:t>0</w:t>
                            </w:r>
                            <w:r>
                              <w:rPr>
                                <w:i/>
                                <w:iCs/>
                                <w:sz w:val="16"/>
                                <w:szCs w:val="16"/>
                              </w:rPr>
                              <w:t xml:space="preserve">: </w:t>
                            </w:r>
                            <w:r w:rsidRPr="005C7E3B">
                              <w:rPr>
                                <w:i/>
                                <w:iCs/>
                                <w:sz w:val="16"/>
                                <w:szCs w:val="16"/>
                              </w:rPr>
                              <w:t>Measuring</w:t>
                            </w:r>
                            <w:r w:rsidR="00B0155F">
                              <w:rPr>
                                <w:i/>
                                <w:iCs/>
                                <w:sz w:val="16"/>
                                <w:szCs w:val="16"/>
                              </w:rPr>
                              <w:t xml:space="preserve"> toe angle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315ED1" id="Text Box 206" o:spid="_x0000_s1036" type="#_x0000_t202" style="position:absolute;left:0;text-align:left;margin-left:0;margin-top:171.7pt;width:121.55pt;height:20.9pt;z-index:-25160192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" fillcolor="window" stroked="f" strokeweight=".5pt">
                <v:textbox>
                  <w:txbxContent>
                    <w:p w14:paraId="23278B6F" w14:textId="07423C1D" w:rsidR="005C7E3B" w:rsidRPr="005C7E3B" w:rsidRDefault="005C7E3B" w:rsidP="005C7E3B">
                      <w:pPr>
                        <w:rPr>
                          <w:i/>
                          <w:iCs/>
                          <w:sz w:val="16"/>
                          <w:szCs w:val="16"/>
                        </w:rPr>
                      </w:pPr>
                      <w:r>
                        <w:rPr>
                          <w:i/>
                          <w:iCs/>
                          <w:sz w:val="16"/>
                          <w:szCs w:val="16"/>
                        </w:rPr>
                        <w:t>Figure 1</w:t>
                      </w:r>
                      <w:r w:rsidR="00B0155F">
                        <w:rPr>
                          <w:i/>
                          <w:iCs/>
                          <w:sz w:val="16"/>
                          <w:szCs w:val="16"/>
                        </w:rPr>
                        <w:t>0</w:t>
                      </w:r>
                      <w:r>
                        <w:rPr>
                          <w:i/>
                          <w:iCs/>
                          <w:sz w:val="16"/>
                          <w:szCs w:val="16"/>
                        </w:rPr>
                        <w:t xml:space="preserve">: </w:t>
                      </w:r>
                      <w:r w:rsidRPr="005C7E3B">
                        <w:rPr>
                          <w:i/>
                          <w:iCs/>
                          <w:sz w:val="16"/>
                          <w:szCs w:val="16"/>
                        </w:rPr>
                        <w:t>Measuring</w:t>
                      </w:r>
                      <w:r w:rsidR="00B0155F">
                        <w:rPr>
                          <w:i/>
                          <w:iCs/>
                          <w:sz w:val="16"/>
                          <w:szCs w:val="16"/>
                        </w:rPr>
                        <w:t xml:space="preserve"> toe angle</w:t>
                      </w:r>
                    </w:p>
                  </w:txbxContent>
                </v:textbox>
                <w10:wrap type="through" anchorx="margin"/>
              </v:shape>
            </w:pict>
          </mc:Fallback>
        </mc:AlternateContent>
      </w:r>
      <w:r w:rsidR="007C7EDB" w:rsidRPr="005C7E3B">
        <w:rPr>
          <w:noProof/>
        </w:rPr>
        <mc:AlternateContent>
          <mc:Choice Requires="wps">
            <w:drawing>
              <wp:anchor distT="0" distB="0" distL="114300" distR="114300" simplePos="0" relativeHeight="251712512" behindDoc="1" locked="0" layoutInCell="1" allowOverlap="1" wp14:anchorId="02E83DD2" wp14:editId="36A81633">
                <wp:simplePos x="0" y="0"/>
                <wp:positionH relativeFrom="margin">
                  <wp:align>right</wp:align>
                </wp:positionH>
                <wp:positionV relativeFrom="paragraph">
                  <wp:posOffset>473710</wp:posOffset>
                </wp:positionV>
                <wp:extent cx="1543685" cy="356235"/>
                <wp:effectExtent l="0" t="0" r="0" b="5715"/>
                <wp:wrapThrough wrapText="bothSides">
                  <wp:wrapPolygon edited="0">
                    <wp:start x="0" y="0"/>
                    <wp:lineTo x="0" y="20791"/>
                    <wp:lineTo x="21325" y="20791"/>
                    <wp:lineTo x="21325" y="0"/>
                    <wp:lineTo x="0" y="0"/>
                  </wp:wrapPolygon>
                </wp:wrapThrough>
                <wp:docPr id="205" name="Text Box 205"/>
                <wp:cNvGraphicFramePr/>
                <a:graphic xmlns:a="http://schemas.openxmlformats.org/drawingml/2006/main">
                  <a:graphicData uri="http://schemas.microsoft.com/office/word/2010/wordprocessingShape">
                    <wps:wsp>
                      <wps:cNvSpPr txBox="1"/>
                      <wps:spPr>
                        <a:xfrm>
                          <a:off x="0" y="0"/>
                          <a:ext cx="1543685" cy="356235"/>
                        </a:xfrm>
                        <a:prstGeom prst="rect">
                          <a:avLst/>
                        </a:prstGeom>
                        <a:solidFill>
                          <a:sysClr val="window" lastClr="FFFFFF"/>
                        </a:solidFill>
                        <a:ln w="6350">
                          <a:noFill/>
                        </a:ln>
                      </wps:spPr>
                      <wps:txbx>
                        <w:txbxContent>
                          <w:p w14:paraId="3BA93044" w14:textId="710A47CE" w:rsidR="005C7E3B" w:rsidRPr="005C7E3B" w:rsidRDefault="005C7E3B" w:rsidP="005C7E3B">
                            <w:pPr>
                              <w:rPr>
                                <w:i/>
                                <w:iCs/>
                                <w:sz w:val="16"/>
                                <w:szCs w:val="16"/>
                              </w:rPr>
                            </w:pPr>
                            <w:r>
                              <w:rPr>
                                <w:i/>
                                <w:iCs/>
                                <w:sz w:val="16"/>
                                <w:szCs w:val="16"/>
                              </w:rPr>
                              <w:t xml:space="preserve">Figure </w:t>
                            </w:r>
                            <w:r w:rsidR="00B0155F">
                              <w:rPr>
                                <w:i/>
                                <w:iCs/>
                                <w:sz w:val="16"/>
                                <w:szCs w:val="16"/>
                              </w:rPr>
                              <w:t>9</w:t>
                            </w:r>
                            <w:r>
                              <w:rPr>
                                <w:i/>
                                <w:iCs/>
                                <w:sz w:val="16"/>
                                <w:szCs w:val="16"/>
                              </w:rPr>
                              <w:t xml:space="preserve">: </w:t>
                            </w:r>
                            <w:r w:rsidR="00B0155F">
                              <w:rPr>
                                <w:i/>
                                <w:iCs/>
                                <w:sz w:val="16"/>
                                <w:szCs w:val="16"/>
                              </w:rPr>
                              <w:t>Measuring camber angle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E83DD2" id="Text Box 205" o:spid="_x0000_s1037" type="#_x0000_t202" style="position:absolute;left:0;text-align:left;margin-left:70.35pt;margin-top:37.3pt;width:121.55pt;height:28.05pt;z-index:-25160396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" fillcolor="window" stroked="f" strokeweight=".5pt">
                <v:textbox>
                  <w:txbxContent>
                    <w:p w14:paraId="3BA93044" w14:textId="710A47CE" w:rsidR="005C7E3B" w:rsidRPr="005C7E3B" w:rsidRDefault="005C7E3B" w:rsidP="005C7E3B">
                      <w:pPr>
                        <w:rPr>
                          <w:i/>
                          <w:iCs/>
                          <w:sz w:val="16"/>
                          <w:szCs w:val="16"/>
                        </w:rPr>
                      </w:pPr>
                      <w:r>
                        <w:rPr>
                          <w:i/>
                          <w:iCs/>
                          <w:sz w:val="16"/>
                          <w:szCs w:val="16"/>
                        </w:rPr>
                        <w:t xml:space="preserve">Figure </w:t>
                      </w:r>
                      <w:r w:rsidR="00B0155F">
                        <w:rPr>
                          <w:i/>
                          <w:iCs/>
                          <w:sz w:val="16"/>
                          <w:szCs w:val="16"/>
                        </w:rPr>
                        <w:t>9</w:t>
                      </w:r>
                      <w:r>
                        <w:rPr>
                          <w:i/>
                          <w:iCs/>
                          <w:sz w:val="16"/>
                          <w:szCs w:val="16"/>
                        </w:rPr>
                        <w:t xml:space="preserve">: </w:t>
                      </w:r>
                      <w:r w:rsidR="00B0155F">
                        <w:rPr>
                          <w:i/>
                          <w:iCs/>
                          <w:sz w:val="16"/>
                          <w:szCs w:val="16"/>
                        </w:rPr>
                        <w:t>Measuring camber angle</w:t>
                      </w:r>
                    </w:p>
                  </w:txbxContent>
                </v:textbox>
                <w10:wrap type="through" anchorx="margin"/>
              </v:shape>
            </w:pict>
          </mc:Fallback>
        </mc:AlternateContent>
      </w:r>
      <w:r w:rsidR="00BE7CE3">
        <w:rPr>
          <w:noProof/>
        </w:rPr>
        <w:drawing>
          <wp:anchor distT="0" distB="0" distL="114300" distR="114300" simplePos="0" relativeHeight="251671552" behindDoc="1" locked="0" layoutInCell="1" allowOverlap="1" wp14:anchorId="0C4910EC" wp14:editId="0EE689BE">
            <wp:simplePos x="0" y="0"/>
            <wp:positionH relativeFrom="margin">
              <wp:align>left</wp:align>
            </wp:positionH>
            <wp:positionV relativeFrom="paragraph">
              <wp:posOffset>266065</wp:posOffset>
            </wp:positionV>
            <wp:extent cx="2097405" cy="1572895"/>
            <wp:effectExtent l="0" t="4445" r="0" b="0"/>
            <wp:wrapTight wrapText="bothSides">
              <wp:wrapPolygon edited="0">
                <wp:start x="-46" y="21539"/>
                <wp:lineTo x="21338" y="21539"/>
                <wp:lineTo x="21338" y="349"/>
                <wp:lineTo x="-46" y="349"/>
                <wp:lineTo x="-46" y="21539"/>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rot="5400000">
                      <a:off x="0" y="0"/>
                      <a:ext cx="2097405" cy="157289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E034F">
        <w:t>Then rest the to</w:t>
      </w:r>
      <w:r w:rsidR="007048E3">
        <w:t>e</w:t>
      </w:r>
      <w:r w:rsidR="001E034F">
        <w:t xml:space="preserve"> span gauge on the bed ensuring its fee</w:t>
      </w:r>
      <w:r w:rsidR="006D31D5">
        <w:t>t</w:t>
      </w:r>
      <w:r w:rsidR="001E034F">
        <w:t xml:space="preserve"> are level using the sprit level attached and the feet screws to adjust if necessary.  Place the two DTI gauge needles against the hub plate and zero dials</w:t>
      </w:r>
      <w:r w:rsidR="00144328">
        <w:t xml:space="preserve"> (figure </w:t>
      </w:r>
      <w:r w:rsidR="00732AB2">
        <w:t>10</w:t>
      </w:r>
      <w:r w:rsidR="00144328">
        <w:t>)</w:t>
      </w:r>
      <w:r w:rsidR="001E034F">
        <w:t xml:space="preserve">.  Note that the left </w:t>
      </w:r>
      <w:r w:rsidR="002D3AEB">
        <w:t>gauge</w:t>
      </w:r>
      <w:r w:rsidR="001E034F">
        <w:t xml:space="preserve"> is defined as DTI ‘A’ and the right as ‘B’</w:t>
      </w:r>
      <w:r w:rsidR="002D3AEB">
        <w:t>, both of which measure in thousands of an Inch (Thou).  To produce accurate data, it is critical that the gauge and testbed are not disturbed during measurements.</w:t>
      </w:r>
    </w:p>
    <w:p w14:paraId="3FDB770C" w14:textId="57268E60" w:rsidR="002D3AEB" w:rsidRDefault="00CF1072" w:rsidP="00BE7027">
      <w:pPr>
        <w:spacing w:line="360" w:lineRule="auto"/>
        <w:jc w:val="both"/>
      </w:pPr>
      <w:r>
        <w:rPr>
          <w:noProof/>
        </w:rPr>
        <w:drawing>
          <wp:anchor distT="0" distB="0" distL="114300" distR="114300" simplePos="0" relativeHeight="251672576" behindDoc="1" locked="0" layoutInCell="1" allowOverlap="1" wp14:anchorId="221502CF" wp14:editId="44326871">
            <wp:simplePos x="0" y="0"/>
            <wp:positionH relativeFrom="margin">
              <wp:align>right</wp:align>
            </wp:positionH>
            <wp:positionV relativeFrom="paragraph">
              <wp:posOffset>317500</wp:posOffset>
            </wp:positionV>
            <wp:extent cx="2265680" cy="1699260"/>
            <wp:effectExtent l="0" t="2540" r="0" b="0"/>
            <wp:wrapTight wrapText="bothSides">
              <wp:wrapPolygon edited="0">
                <wp:start x="-24" y="21568"/>
                <wp:lineTo x="21406" y="21568"/>
                <wp:lineTo x="21406" y="258"/>
                <wp:lineTo x="-24" y="258"/>
                <wp:lineTo x="-24" y="21568"/>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rot="5400000">
                      <a:off x="0" y="0"/>
                      <a:ext cx="2265680" cy="16992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D3AEB">
        <w:t>Before commencing the incremental changes of the damper length</w:t>
      </w:r>
      <w:r w:rsidR="006779AF">
        <w:t xml:space="preserve">, </w:t>
      </w:r>
      <w:r>
        <w:t xml:space="preserve">zero the height gauge at the bottom of the hub plate.  Also, measure damper length </w:t>
      </w:r>
      <w:r w:rsidR="006779AF">
        <w:t xml:space="preserve">with the Vernia calliper and </w:t>
      </w:r>
      <w:r w:rsidR="002D3AEB">
        <w:t xml:space="preserve">record the original </w:t>
      </w:r>
      <w:r>
        <w:t xml:space="preserve">value </w:t>
      </w:r>
      <w:r w:rsidR="006779AF">
        <w:t xml:space="preserve">in the table.  </w:t>
      </w:r>
      <w:r w:rsidR="001B6F57">
        <w:t>Then</w:t>
      </w:r>
      <w:r w:rsidR="006779AF">
        <w:t xml:space="preserve"> </w:t>
      </w:r>
      <w:r w:rsidR="002D3AEB">
        <w:t>p</w:t>
      </w:r>
      <w:r>
        <w:t>o</w:t>
      </w:r>
      <w:r w:rsidR="002D3AEB">
        <w:t>p</w:t>
      </w:r>
      <w:r>
        <w:t>ul</w:t>
      </w:r>
      <w:r w:rsidR="002D3AEB">
        <w:t>ate the</w:t>
      </w:r>
      <w:r w:rsidR="001B6F57">
        <w:t xml:space="preserve"> tables</w:t>
      </w:r>
      <w:r w:rsidR="002D3AEB">
        <w:t xml:space="preserve"> </w:t>
      </w:r>
      <w:r>
        <w:t>remaining</w:t>
      </w:r>
      <w:r w:rsidR="002D3AEB">
        <w:t xml:space="preserve"> columns on the first row with zeros to denote the start position.</w:t>
      </w:r>
      <w:r w:rsidRPr="00CF1072">
        <w:t xml:space="preserve"> </w:t>
      </w:r>
    </w:p>
    <w:p w14:paraId="6F35BC20" w14:textId="39B969ED" w:rsidR="001B6F57" w:rsidRDefault="007C7EDB" w:rsidP="00BE7027">
      <w:pPr>
        <w:spacing w:line="360" w:lineRule="auto"/>
        <w:jc w:val="both"/>
      </w:pPr>
      <w:r>
        <w:rPr>
          <w:noProof/>
        </w:rPr>
        <w:drawing>
          <wp:anchor distT="0" distB="0" distL="114300" distR="114300" simplePos="0" relativeHeight="251673600" behindDoc="1" locked="0" layoutInCell="1" allowOverlap="1" wp14:anchorId="0A45EFBD" wp14:editId="06C53727">
            <wp:simplePos x="0" y="0"/>
            <wp:positionH relativeFrom="margin">
              <wp:align>left</wp:align>
            </wp:positionH>
            <wp:positionV relativeFrom="paragraph">
              <wp:posOffset>278130</wp:posOffset>
            </wp:positionV>
            <wp:extent cx="2361565" cy="1771015"/>
            <wp:effectExtent l="0" t="9525" r="0" b="0"/>
            <wp:wrapTight wrapText="bothSides">
              <wp:wrapPolygon edited="0">
                <wp:start x="-87" y="21484"/>
                <wp:lineTo x="21344" y="21484"/>
                <wp:lineTo x="21344" y="341"/>
                <wp:lineTo x="-87" y="341"/>
                <wp:lineTo x="-87" y="21484"/>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rot="5400000">
                      <a:off x="0" y="0"/>
                      <a:ext cx="2361565" cy="177101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7C7EDB">
        <w:rPr>
          <w:noProof/>
        </w:rPr>
        <mc:AlternateContent>
          <mc:Choice Requires="wps">
            <w:drawing>
              <wp:anchor distT="0" distB="0" distL="114300" distR="114300" simplePos="0" relativeHeight="251716608" behindDoc="1" locked="0" layoutInCell="1" allowOverlap="1" wp14:anchorId="0E6D9AF6" wp14:editId="2A3F1128">
                <wp:simplePos x="0" y="0"/>
                <wp:positionH relativeFrom="margin">
                  <wp:align>right</wp:align>
                </wp:positionH>
                <wp:positionV relativeFrom="paragraph">
                  <wp:posOffset>748030</wp:posOffset>
                </wp:positionV>
                <wp:extent cx="1650365" cy="356235"/>
                <wp:effectExtent l="0" t="0" r="6985" b="5715"/>
                <wp:wrapThrough wrapText="bothSides">
                  <wp:wrapPolygon edited="0">
                    <wp:start x="0" y="0"/>
                    <wp:lineTo x="0" y="20791"/>
                    <wp:lineTo x="21442" y="20791"/>
                    <wp:lineTo x="21442" y="0"/>
                    <wp:lineTo x="0" y="0"/>
                  </wp:wrapPolygon>
                </wp:wrapThrough>
                <wp:docPr id="207" name="Text Box 207"/>
                <wp:cNvGraphicFramePr/>
                <a:graphic xmlns:a="http://schemas.openxmlformats.org/drawingml/2006/main">
                  <a:graphicData uri="http://schemas.microsoft.com/office/word/2010/wordprocessingShape">
                    <wps:wsp>
                      <wps:cNvSpPr txBox="1"/>
                      <wps:spPr>
                        <a:xfrm>
                          <a:off x="0" y="0"/>
                          <a:ext cx="1650365" cy="356235"/>
                        </a:xfrm>
                        <a:prstGeom prst="rect">
                          <a:avLst/>
                        </a:prstGeom>
                        <a:solidFill>
                          <a:sysClr val="window" lastClr="FFFFFF"/>
                        </a:solidFill>
                        <a:ln w="6350">
                          <a:noFill/>
                        </a:ln>
                      </wps:spPr>
                      <wps:txbx>
                        <w:txbxContent>
                          <w:p w14:paraId="6088B429" w14:textId="78ED999F" w:rsidR="007C7EDB" w:rsidRPr="005C7E3B" w:rsidRDefault="007C7EDB" w:rsidP="007C7EDB">
                            <w:pPr>
                              <w:rPr>
                                <w:i/>
                                <w:iCs/>
                                <w:sz w:val="16"/>
                                <w:szCs w:val="16"/>
                              </w:rPr>
                            </w:pPr>
                            <w:r>
                              <w:rPr>
                                <w:i/>
                                <w:iCs/>
                                <w:sz w:val="16"/>
                                <w:szCs w:val="16"/>
                              </w:rPr>
                              <w:t>Figure 1</w:t>
                            </w:r>
                            <w:r w:rsidR="00B0155F">
                              <w:rPr>
                                <w:i/>
                                <w:iCs/>
                                <w:sz w:val="16"/>
                                <w:szCs w:val="16"/>
                              </w:rPr>
                              <w:t>1</w:t>
                            </w:r>
                            <w:r>
                              <w:rPr>
                                <w:i/>
                                <w:iCs/>
                                <w:sz w:val="16"/>
                                <w:szCs w:val="16"/>
                              </w:rPr>
                              <w:t xml:space="preserve">: </w:t>
                            </w:r>
                            <w:r w:rsidRPr="005C7E3B">
                              <w:rPr>
                                <w:i/>
                                <w:iCs/>
                                <w:sz w:val="16"/>
                                <w:szCs w:val="16"/>
                              </w:rPr>
                              <w:t xml:space="preserve">Measuring </w:t>
                            </w:r>
                            <w:r w:rsidR="00B0155F">
                              <w:rPr>
                                <w:i/>
                                <w:iCs/>
                                <w:sz w:val="16"/>
                                <w:szCs w:val="16"/>
                              </w:rPr>
                              <w:t>damper length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6D9AF6" id="Text Box 207" o:spid="_x0000_s1038" type="#_x0000_t202" style="position:absolute;left:0;text-align:left;margin-left:78.75pt;margin-top:58.9pt;width:129.95pt;height:28.05pt;z-index:-25159987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" fillcolor="window" stroked="f" strokeweight=".5pt">
                <v:textbox>
                  <w:txbxContent>
                    <w:p w14:paraId="6088B429" w14:textId="78ED999F" w:rsidR="007C7EDB" w:rsidRPr="005C7E3B" w:rsidRDefault="007C7EDB" w:rsidP="007C7EDB">
                      <w:pPr>
                        <w:rPr>
                          <w:i/>
                          <w:iCs/>
                          <w:sz w:val="16"/>
                          <w:szCs w:val="16"/>
                        </w:rPr>
                      </w:pPr>
                      <w:r>
                        <w:rPr>
                          <w:i/>
                          <w:iCs/>
                          <w:sz w:val="16"/>
                          <w:szCs w:val="16"/>
                        </w:rPr>
                        <w:t>Figure 1</w:t>
                      </w:r>
                      <w:r w:rsidR="00B0155F">
                        <w:rPr>
                          <w:i/>
                          <w:iCs/>
                          <w:sz w:val="16"/>
                          <w:szCs w:val="16"/>
                        </w:rPr>
                        <w:t>1</w:t>
                      </w:r>
                      <w:r>
                        <w:rPr>
                          <w:i/>
                          <w:iCs/>
                          <w:sz w:val="16"/>
                          <w:szCs w:val="16"/>
                        </w:rPr>
                        <w:t xml:space="preserve">: </w:t>
                      </w:r>
                      <w:r w:rsidRPr="005C7E3B">
                        <w:rPr>
                          <w:i/>
                          <w:iCs/>
                          <w:sz w:val="16"/>
                          <w:szCs w:val="16"/>
                        </w:rPr>
                        <w:t xml:space="preserve">Measuring </w:t>
                      </w:r>
                      <w:r w:rsidR="00B0155F">
                        <w:rPr>
                          <w:i/>
                          <w:iCs/>
                          <w:sz w:val="16"/>
                          <w:szCs w:val="16"/>
                        </w:rPr>
                        <w:t>damper length</w:t>
                      </w:r>
                    </w:p>
                  </w:txbxContent>
                </v:textbox>
                <w10:wrap type="through" anchorx="margin"/>
              </v:shape>
            </w:pict>
          </mc:Fallback>
        </mc:AlternateContent>
      </w:r>
      <w:r w:rsidR="002D3AEB">
        <w:t xml:space="preserve">Begin by tightening the damper adjustment nut by turning two full rotations to the right.  Once adjusted </w:t>
      </w:r>
      <w:r w:rsidR="006779AF">
        <w:t xml:space="preserve">record the new data form DTI ‘A’, ‘B’ and the inclinometer in the results table.  Also </w:t>
      </w:r>
      <w:r w:rsidR="001B6F57">
        <w:t xml:space="preserve">repeat measurement of damper length </w:t>
      </w:r>
      <w:r w:rsidR="00CF1072">
        <w:t xml:space="preserve">(figure </w:t>
      </w:r>
      <w:r w:rsidR="00732AB2">
        <w:t>11</w:t>
      </w:r>
      <w:r w:rsidR="00CF1072">
        <w:t xml:space="preserve">) </w:t>
      </w:r>
      <w:r w:rsidR="001B6F57">
        <w:t>and wheel height</w:t>
      </w:r>
      <w:r w:rsidR="00CF1072">
        <w:t xml:space="preserve"> (figure 1</w:t>
      </w:r>
      <w:r w:rsidR="00732AB2">
        <w:t>2</w:t>
      </w:r>
      <w:r w:rsidR="00CF1072">
        <w:t>)</w:t>
      </w:r>
      <w:r w:rsidR="001B6F57">
        <w:t>.</w:t>
      </w:r>
      <w:r w:rsidR="006779AF">
        <w:t xml:space="preserve"> </w:t>
      </w:r>
      <w:r w:rsidR="001B6F57">
        <w:t xml:space="preserve"> Repeat this process for nine further increments</w:t>
      </w:r>
      <w:r w:rsidR="008B50F8">
        <w:t xml:space="preserve"> to simulate suspension traveling from full rebound to bull compression (bump),</w:t>
      </w:r>
      <w:r w:rsidR="001B6F57">
        <w:t xml:space="preserve"> ensuring all data is recorded in the table.  </w:t>
      </w:r>
    </w:p>
    <w:p w14:paraId="24F570D2" w14:textId="603E5916" w:rsidR="007C7EDB" w:rsidRDefault="007C7EDB" w:rsidP="00BE7027">
      <w:pPr>
        <w:spacing w:line="360" w:lineRule="auto"/>
        <w:jc w:val="both"/>
      </w:pPr>
      <w:r w:rsidRPr="007C7EDB">
        <w:rPr>
          <w:noProof/>
        </w:rPr>
        <mc:AlternateContent>
          <mc:Choice Requires="wps">
            <w:drawing>
              <wp:anchor distT="0" distB="0" distL="114300" distR="114300" simplePos="0" relativeHeight="251718656" behindDoc="1" locked="0" layoutInCell="1" allowOverlap="1" wp14:anchorId="27D86915" wp14:editId="6AC32D21">
                <wp:simplePos x="0" y="0"/>
                <wp:positionH relativeFrom="margin">
                  <wp:align>left</wp:align>
                </wp:positionH>
                <wp:positionV relativeFrom="paragraph">
                  <wp:posOffset>18415</wp:posOffset>
                </wp:positionV>
                <wp:extent cx="1792605" cy="356235"/>
                <wp:effectExtent l="0" t="0" r="0" b="5715"/>
                <wp:wrapThrough wrapText="bothSides">
                  <wp:wrapPolygon edited="0">
                    <wp:start x="0" y="0"/>
                    <wp:lineTo x="0" y="20791"/>
                    <wp:lineTo x="21348" y="20791"/>
                    <wp:lineTo x="21348" y="0"/>
                    <wp:lineTo x="0" y="0"/>
                  </wp:wrapPolygon>
                </wp:wrapThrough>
                <wp:docPr id="208" name="Text Box 208"/>
                <wp:cNvGraphicFramePr/>
                <a:graphic xmlns:a="http://schemas.openxmlformats.org/drawingml/2006/main">
                  <a:graphicData uri="http://schemas.microsoft.com/office/word/2010/wordprocessingShape">
                    <wps:wsp>
                      <wps:cNvSpPr txBox="1"/>
                      <wps:spPr>
                        <a:xfrm>
                          <a:off x="0" y="0"/>
                          <a:ext cx="1792605" cy="356235"/>
                        </a:xfrm>
                        <a:prstGeom prst="rect">
                          <a:avLst/>
                        </a:prstGeom>
                        <a:solidFill>
                          <a:sysClr val="window" lastClr="FFFFFF"/>
                        </a:solidFill>
                        <a:ln w="6350">
                          <a:noFill/>
                        </a:ln>
                      </wps:spPr>
                      <wps:txbx>
                        <w:txbxContent>
                          <w:p w14:paraId="00F36695" w14:textId="7C415BAC" w:rsidR="007C7EDB" w:rsidRPr="005C7E3B" w:rsidRDefault="007C7EDB" w:rsidP="007C7EDB">
                            <w:pPr>
                              <w:rPr>
                                <w:i/>
                                <w:iCs/>
                                <w:sz w:val="16"/>
                                <w:szCs w:val="16"/>
                              </w:rPr>
                            </w:pPr>
                            <w:r>
                              <w:rPr>
                                <w:i/>
                                <w:iCs/>
                                <w:sz w:val="16"/>
                                <w:szCs w:val="16"/>
                              </w:rPr>
                              <w:t xml:space="preserve">Figure </w:t>
                            </w:r>
                            <w:r w:rsidR="00B0155F">
                              <w:rPr>
                                <w:i/>
                                <w:iCs/>
                                <w:sz w:val="16"/>
                                <w:szCs w:val="16"/>
                              </w:rPr>
                              <w:t>12</w:t>
                            </w:r>
                            <w:r>
                              <w:rPr>
                                <w:i/>
                                <w:iCs/>
                                <w:sz w:val="16"/>
                                <w:szCs w:val="16"/>
                              </w:rPr>
                              <w:t xml:space="preserve">: </w:t>
                            </w:r>
                            <w:r w:rsidRPr="005C7E3B">
                              <w:rPr>
                                <w:i/>
                                <w:iCs/>
                                <w:sz w:val="16"/>
                                <w:szCs w:val="16"/>
                              </w:rPr>
                              <w:t xml:space="preserve">Measuring </w:t>
                            </w:r>
                            <w:r w:rsidR="00B0155F">
                              <w:rPr>
                                <w:i/>
                                <w:iCs/>
                                <w:sz w:val="16"/>
                                <w:szCs w:val="16"/>
                              </w:rPr>
                              <w:t>wheel height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D86915" id="Text Box 208" o:spid="_x0000_s1039" type="#_x0000_t202" style="position:absolute;left:0;text-align:left;margin-left:0;margin-top:1.45pt;width:141.15pt;height:28.05pt;z-index:-25159782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" fillcolor="window" stroked="f" strokeweight=".5pt">
                <v:textbox>
                  <w:txbxContent>
                    <w:p w14:paraId="00F36695" w14:textId="7C415BAC" w:rsidR="007C7EDB" w:rsidRPr="005C7E3B" w:rsidRDefault="007C7EDB" w:rsidP="007C7EDB">
                      <w:pPr>
                        <w:rPr>
                          <w:i/>
                          <w:iCs/>
                          <w:sz w:val="16"/>
                          <w:szCs w:val="16"/>
                        </w:rPr>
                      </w:pPr>
                      <w:r>
                        <w:rPr>
                          <w:i/>
                          <w:iCs/>
                          <w:sz w:val="16"/>
                          <w:szCs w:val="16"/>
                        </w:rPr>
                        <w:t xml:space="preserve">Figure </w:t>
                      </w:r>
                      <w:r w:rsidR="00B0155F">
                        <w:rPr>
                          <w:i/>
                          <w:iCs/>
                          <w:sz w:val="16"/>
                          <w:szCs w:val="16"/>
                        </w:rPr>
                        <w:t>12</w:t>
                      </w:r>
                      <w:r>
                        <w:rPr>
                          <w:i/>
                          <w:iCs/>
                          <w:sz w:val="16"/>
                          <w:szCs w:val="16"/>
                        </w:rPr>
                        <w:t xml:space="preserve">: </w:t>
                      </w:r>
                      <w:r w:rsidRPr="005C7E3B">
                        <w:rPr>
                          <w:i/>
                          <w:iCs/>
                          <w:sz w:val="16"/>
                          <w:szCs w:val="16"/>
                        </w:rPr>
                        <w:t xml:space="preserve">Measuring </w:t>
                      </w:r>
                      <w:r w:rsidR="00B0155F">
                        <w:rPr>
                          <w:i/>
                          <w:iCs/>
                          <w:sz w:val="16"/>
                          <w:szCs w:val="16"/>
                        </w:rPr>
                        <w:t>wheel height</w:t>
                      </w:r>
                    </w:p>
                  </w:txbxContent>
                </v:textbox>
                <w10:wrap type="through" anchorx="margin"/>
              </v:shape>
            </w:pict>
          </mc:Fallback>
        </mc:AlternateContent>
      </w:r>
      <w:r w:rsidR="001B6F57">
        <w:t>Once complete measure and note the span between the two DTI gauge needles to enable calculation of to</w:t>
      </w:r>
      <w:r w:rsidR="007048E3">
        <w:t>e</w:t>
      </w:r>
      <w:r w:rsidR="001B6F57">
        <w:t xml:space="preserve"> angle.  </w:t>
      </w:r>
    </w:p>
    <w:p w14:paraId="36A02183" w14:textId="14EEB72A" w:rsidR="005C08D6" w:rsidRDefault="001B6F57" w:rsidP="00BE7027">
      <w:pPr>
        <w:spacing w:line="360" w:lineRule="auto"/>
        <w:jc w:val="both"/>
      </w:pPr>
      <w:r>
        <w:lastRenderedPageBreak/>
        <w:t xml:space="preserve">Next, transfer the data table </w:t>
      </w:r>
      <w:r w:rsidR="00FF6757">
        <w:t>into excel and using the middle result as zero, work out the difference between the results and the zero result.  Then, input a new column named ‘Toe angle (</w:t>
      </w:r>
      <w:r w:rsidR="00FF6757">
        <w:rPr>
          <w:rFonts w:cstheme="minorHAnsi"/>
        </w:rPr>
        <w:t>°</w:t>
      </w:r>
      <w:r w:rsidR="00FF6757">
        <w:t xml:space="preserve">)’ and calculate </w:t>
      </w:r>
    </w:p>
    <w:p w14:paraId="01CA5694" w14:textId="77777777" w:rsidR="005C08D6" w:rsidRDefault="005C08D6" w:rsidP="00BE7027">
      <w:pPr>
        <w:spacing w:line="360" w:lineRule="auto"/>
        <w:jc w:val="both"/>
      </w:pPr>
    </w:p>
    <w:p w14:paraId="48633E28" w14:textId="55594D3D" w:rsidR="00BE7CE3" w:rsidRDefault="00FF6757" w:rsidP="00BE7027">
      <w:pPr>
        <w:spacing w:line="360" w:lineRule="auto"/>
        <w:jc w:val="both"/>
      </w:pPr>
      <w:r>
        <w:t>the to</w:t>
      </w:r>
      <w:r w:rsidR="007048E3">
        <w:t>e</w:t>
      </w:r>
      <w:r>
        <w:t xml:space="preserve"> angle from the Imperial DTI gauges using the formula:  </w:t>
      </w:r>
    </w:p>
    <w:p w14:paraId="17DC7B31" w14:textId="7E334FD2" w:rsidR="005C08D6" w:rsidRDefault="00180925" w:rsidP="00BE7027">
      <w:pPr>
        <w:spacing w:line="360" w:lineRule="auto"/>
        <w:jc w:val="both"/>
        <w:rPr>
          <w:rFonts w:eastAsiaTheme="minorEastAsia"/>
        </w:rPr>
      </w:pPr>
      <m:oMathPara>
        <m:oMath>
          <m:f>
            <m:fPr>
              <m:ctrlPr>
                <w:rPr>
                  <w:rFonts w:ascii="Cambria Math" w:hAnsi="Cambria Math"/>
                  <w:i/>
                </w:rPr>
              </m:ctrlPr>
            </m:fPr>
            <m:num>
              <m:d>
                <m:dPr>
                  <m:ctrlPr>
                    <w:rPr>
                      <w:rFonts w:ascii="Cambria Math" w:hAnsi="Cambria Math"/>
                      <w:i/>
                    </w:rPr>
                  </m:ctrlPr>
                </m:dPr>
                <m:e>
                  <m:r>
                    <w:rPr>
                      <w:rFonts w:ascii="Cambria Math" w:hAnsi="Cambria Math"/>
                    </w:rPr>
                    <m:t>A-B</m:t>
                  </m:r>
                </m:e>
              </m:d>
              <m:r>
                <w:rPr>
                  <w:rFonts w:ascii="Cambria Math" w:hAnsi="Cambria Math"/>
                </w:rPr>
                <m:t xml:space="preserve"> x 180</m:t>
              </m:r>
            </m:num>
            <m:den>
              <m:r>
                <w:rPr>
                  <w:rFonts w:ascii="Cambria Math" w:hAnsi="Cambria Math"/>
                </w:rPr>
                <m:t>Gauge Span x 3.142</m:t>
              </m:r>
            </m:den>
          </m:f>
        </m:oMath>
      </m:oMathPara>
    </w:p>
    <w:p w14:paraId="515B40C0" w14:textId="64DBABEA" w:rsidR="00FF6757" w:rsidRDefault="00FF6757" w:rsidP="00BE7027">
      <w:pPr>
        <w:spacing w:line="360" w:lineRule="auto"/>
        <w:jc w:val="both"/>
        <w:rPr>
          <w:rFonts w:eastAsiaTheme="minorEastAsia"/>
        </w:rPr>
      </w:pPr>
      <w:r>
        <w:rPr>
          <w:rFonts w:eastAsiaTheme="minorEastAsia"/>
        </w:rPr>
        <w:t xml:space="preserve">Now, open the WinGeo software and open the Formula Ford file.  Select ‘Show Table’ in the ‘Table’ dropdown menu.  This function allows the accumulation of data upon simulation in the program.  </w:t>
      </w:r>
      <w:r w:rsidR="008B50F8">
        <w:rPr>
          <w:rFonts w:eastAsiaTheme="minorEastAsia"/>
        </w:rPr>
        <w:t xml:space="preserve">Input 25 (to simulate full rebound) into the ‘Ride’ input box and click compute to record the data. </w:t>
      </w:r>
    </w:p>
    <w:p w14:paraId="6933FA6A" w14:textId="72BFE95D" w:rsidR="008B50F8" w:rsidRDefault="008B50F8" w:rsidP="00BE7027">
      <w:pPr>
        <w:spacing w:line="360" w:lineRule="auto"/>
        <w:jc w:val="both"/>
        <w:rPr>
          <w:rFonts w:eastAsiaTheme="minorEastAsia"/>
        </w:rPr>
      </w:pPr>
      <w:r>
        <w:rPr>
          <w:rFonts w:eastAsiaTheme="minorEastAsia"/>
        </w:rPr>
        <w:t>Repeat by reducing the ‘Ride’ in increments of five until -25 is reached and recorded which approximately replicates the physical simulation carried out previously.</w:t>
      </w:r>
    </w:p>
    <w:p w14:paraId="47687DAF" w14:textId="40B19AE5" w:rsidR="008B50F8" w:rsidRDefault="00CF1072" w:rsidP="00BE7027">
      <w:pPr>
        <w:spacing w:line="360" w:lineRule="auto"/>
        <w:jc w:val="both"/>
        <w:rPr>
          <w:rFonts w:eastAsiaTheme="minorEastAsia"/>
        </w:rPr>
      </w:pPr>
      <w:r>
        <w:rPr>
          <w:rFonts w:eastAsiaTheme="minorEastAsia"/>
        </w:rPr>
        <w:t>Lastly</w:t>
      </w:r>
      <w:r w:rsidR="008B50F8">
        <w:rPr>
          <w:rFonts w:eastAsiaTheme="minorEastAsia"/>
        </w:rPr>
        <w:t xml:space="preserve">, transfer the results for ‘Ride’, ‘Steer R’ (toe angle) and ‘Camber R’ (camber angle) from the WinGeo table </w:t>
      </w:r>
      <w:r w:rsidR="00F85598">
        <w:rPr>
          <w:rFonts w:eastAsiaTheme="minorEastAsia"/>
        </w:rPr>
        <w:t>to</w:t>
      </w:r>
      <w:r w:rsidR="008B50F8">
        <w:rPr>
          <w:rFonts w:eastAsiaTheme="minorEastAsia"/>
        </w:rPr>
        <w:t xml:space="preserve"> a separate table on the Excel spreadshee</w:t>
      </w:r>
      <w:r w:rsidR="006641C3">
        <w:rPr>
          <w:rFonts w:eastAsiaTheme="minorEastAsia"/>
        </w:rPr>
        <w:t>t</w:t>
      </w:r>
      <w:r w:rsidR="00F85598">
        <w:rPr>
          <w:rFonts w:eastAsiaTheme="minorEastAsia"/>
        </w:rPr>
        <w:t xml:space="preserve">, labelled as </w:t>
      </w:r>
      <w:r>
        <w:rPr>
          <w:rFonts w:eastAsiaTheme="minorEastAsia"/>
        </w:rPr>
        <w:t>‘</w:t>
      </w:r>
      <w:r w:rsidR="00F85598">
        <w:rPr>
          <w:rFonts w:eastAsiaTheme="minorEastAsia"/>
        </w:rPr>
        <w:t xml:space="preserve">WinGeo </w:t>
      </w:r>
      <w:r>
        <w:rPr>
          <w:rFonts w:eastAsiaTheme="minorEastAsia"/>
        </w:rPr>
        <w:t>d</w:t>
      </w:r>
      <w:r w:rsidR="00F85598">
        <w:rPr>
          <w:rFonts w:eastAsiaTheme="minorEastAsia"/>
        </w:rPr>
        <w:t>ata</w:t>
      </w:r>
      <w:r>
        <w:rPr>
          <w:rFonts w:eastAsiaTheme="minorEastAsia"/>
        </w:rPr>
        <w:t>’</w:t>
      </w:r>
      <w:r w:rsidR="006641C3">
        <w:rPr>
          <w:rFonts w:eastAsiaTheme="minorEastAsia"/>
        </w:rPr>
        <w:t xml:space="preserve">.  Then using </w:t>
      </w:r>
      <w:r w:rsidR="00F85598">
        <w:rPr>
          <w:rFonts w:eastAsiaTheme="minorEastAsia"/>
        </w:rPr>
        <w:t>data</w:t>
      </w:r>
      <w:r w:rsidR="006641C3">
        <w:rPr>
          <w:rFonts w:eastAsiaTheme="minorEastAsia"/>
        </w:rPr>
        <w:t xml:space="preserve"> </w:t>
      </w:r>
      <w:r w:rsidR="00F85598">
        <w:rPr>
          <w:rFonts w:eastAsiaTheme="minorEastAsia"/>
        </w:rPr>
        <w:t>for</w:t>
      </w:r>
      <w:r w:rsidR="006641C3">
        <w:rPr>
          <w:rFonts w:eastAsiaTheme="minorEastAsia"/>
        </w:rPr>
        <w:t xml:space="preserve"> </w:t>
      </w:r>
      <w:r w:rsidR="00F85598">
        <w:rPr>
          <w:rFonts w:eastAsiaTheme="minorEastAsia"/>
        </w:rPr>
        <w:t>the physical simulation and computer-generated simulation generate two XY scatter graphs.  Use the ride height for X axis and toe angle for Y and similarly the Y axis on the second graph as camber angle to enable visual analysis.</w:t>
      </w:r>
    </w:p>
    <w:p w14:paraId="1E847BCF" w14:textId="5B8E6A4C" w:rsidR="00CF1072" w:rsidRDefault="00CF1072" w:rsidP="00BE7027">
      <w:pPr>
        <w:spacing w:line="360" w:lineRule="auto"/>
        <w:jc w:val="both"/>
        <w:rPr>
          <w:rFonts w:eastAsiaTheme="minorEastAsia"/>
        </w:rPr>
      </w:pPr>
    </w:p>
    <w:p w14:paraId="0190C4FF" w14:textId="29E226E1" w:rsidR="00CF1072" w:rsidRDefault="00CF1072" w:rsidP="00BE7027">
      <w:pPr>
        <w:spacing w:line="360" w:lineRule="auto"/>
        <w:jc w:val="both"/>
        <w:rPr>
          <w:rFonts w:eastAsiaTheme="minorEastAsia"/>
        </w:rPr>
      </w:pPr>
    </w:p>
    <w:p w14:paraId="63FA6113" w14:textId="176B0B5B" w:rsidR="00CF1072" w:rsidRDefault="00CF1072" w:rsidP="00BE7027">
      <w:pPr>
        <w:spacing w:line="360" w:lineRule="auto"/>
        <w:jc w:val="both"/>
        <w:rPr>
          <w:rFonts w:eastAsiaTheme="minorEastAsia"/>
        </w:rPr>
      </w:pPr>
    </w:p>
    <w:p w14:paraId="009F5E01" w14:textId="7CE60BD3" w:rsidR="00CF1072" w:rsidRDefault="00CF1072" w:rsidP="00BE7027">
      <w:pPr>
        <w:spacing w:line="360" w:lineRule="auto"/>
        <w:jc w:val="both"/>
        <w:rPr>
          <w:rFonts w:eastAsiaTheme="minorEastAsia"/>
        </w:rPr>
      </w:pPr>
    </w:p>
    <w:p w14:paraId="20609817" w14:textId="34B761BA" w:rsidR="00CF1072" w:rsidRDefault="00CF1072" w:rsidP="00BE7027">
      <w:pPr>
        <w:spacing w:line="360" w:lineRule="auto"/>
        <w:jc w:val="both"/>
        <w:rPr>
          <w:rFonts w:eastAsiaTheme="minorEastAsia"/>
        </w:rPr>
      </w:pPr>
    </w:p>
    <w:p w14:paraId="30BCBDB9" w14:textId="39DBFFDC" w:rsidR="00B55D0B" w:rsidRDefault="00B55D0B" w:rsidP="001D70E0">
      <w:pPr>
        <w:spacing w:line="360" w:lineRule="auto"/>
        <w:jc w:val="both"/>
      </w:pPr>
    </w:p>
    <w:p w14:paraId="47F37C07" w14:textId="13CF0722" w:rsidR="00BE7CE3" w:rsidRDefault="00BE7CE3" w:rsidP="001D70E0">
      <w:pPr>
        <w:spacing w:line="360" w:lineRule="auto"/>
        <w:jc w:val="both"/>
      </w:pPr>
    </w:p>
    <w:p w14:paraId="085155A2" w14:textId="334ED6C2" w:rsidR="00382280" w:rsidRDefault="00382280" w:rsidP="001D70E0">
      <w:pPr>
        <w:spacing w:line="360" w:lineRule="auto"/>
        <w:jc w:val="both"/>
      </w:pPr>
    </w:p>
    <w:p w14:paraId="72919F13" w14:textId="57908A7F" w:rsidR="00382280" w:rsidRDefault="00382280" w:rsidP="001D70E0">
      <w:pPr>
        <w:spacing w:line="360" w:lineRule="auto"/>
        <w:jc w:val="both"/>
      </w:pPr>
    </w:p>
    <w:p w14:paraId="5F1E07DF" w14:textId="1E20D8C5" w:rsidR="00382280" w:rsidRDefault="00382280" w:rsidP="001D70E0">
      <w:pPr>
        <w:spacing w:line="360" w:lineRule="auto"/>
        <w:jc w:val="both"/>
      </w:pPr>
    </w:p>
    <w:p w14:paraId="6D28C07A" w14:textId="4F6CEA07" w:rsidR="00382280" w:rsidRDefault="00382280" w:rsidP="001D70E0">
      <w:pPr>
        <w:spacing w:line="360" w:lineRule="auto"/>
        <w:jc w:val="both"/>
      </w:pPr>
    </w:p>
    <w:p w14:paraId="165F6055" w14:textId="77777777" w:rsidR="00835F07" w:rsidRDefault="00835F07" w:rsidP="001D70E0">
      <w:pPr>
        <w:spacing w:line="360" w:lineRule="auto"/>
        <w:jc w:val="both"/>
      </w:pPr>
    </w:p>
    <w:p w14:paraId="370AEA02" w14:textId="655966FD" w:rsidR="00CF1072" w:rsidRDefault="00CF1072" w:rsidP="00115A6A">
      <w:pPr>
        <w:pStyle w:val="Heading1"/>
        <w:numPr>
          <w:ilvl w:val="1"/>
          <w:numId w:val="10"/>
        </w:numPr>
        <w:spacing w:line="360" w:lineRule="auto"/>
        <w:jc w:val="both"/>
      </w:pPr>
      <w:bookmarkStart w:id="8" w:name="_Toc26099854"/>
      <w:r w:rsidRPr="002611AA">
        <w:lastRenderedPageBreak/>
        <w:t xml:space="preserve">Methodology: </w:t>
      </w:r>
      <w:r w:rsidR="00115A6A">
        <w:t>Calculating natural frequencies of Ms and Mus</w:t>
      </w:r>
      <w:bookmarkEnd w:id="8"/>
    </w:p>
    <w:p w14:paraId="1DB08606" w14:textId="181260E9" w:rsidR="00B55D0B" w:rsidRDefault="00B55D0B" w:rsidP="00115A6A">
      <w:pPr>
        <w:spacing w:line="360" w:lineRule="auto"/>
        <w:jc w:val="both"/>
      </w:pPr>
    </w:p>
    <w:p w14:paraId="60A46116" w14:textId="60F2D869" w:rsidR="001D70E0" w:rsidRDefault="001D70E0" w:rsidP="00115A6A">
      <w:pPr>
        <w:spacing w:line="360" w:lineRule="auto"/>
        <w:jc w:val="both"/>
        <w:rPr>
          <w:b/>
          <w:bCs/>
          <w:u w:val="single"/>
        </w:rPr>
      </w:pPr>
      <w:r w:rsidRPr="00AD62CF">
        <w:rPr>
          <w:b/>
          <w:bCs/>
          <w:u w:val="single"/>
        </w:rPr>
        <w:t>Equipment required:</w:t>
      </w:r>
    </w:p>
    <w:p w14:paraId="5EDD2E7D" w14:textId="54779DB5" w:rsidR="001D70E0" w:rsidRDefault="001D70E0" w:rsidP="00115A6A">
      <w:pPr>
        <w:spacing w:line="360" w:lineRule="auto"/>
        <w:jc w:val="both"/>
      </w:pPr>
      <w:r>
        <w:t>Spring press</w:t>
      </w:r>
      <w:r>
        <w:tab/>
      </w:r>
      <w:r>
        <w:tab/>
      </w:r>
      <w:r>
        <w:tab/>
        <w:t xml:space="preserve">Formula Ford </w:t>
      </w:r>
      <w:r w:rsidR="00B60FC6">
        <w:t>coil</w:t>
      </w:r>
      <w:r w:rsidR="00735676">
        <w:t xml:space="preserve"> s</w:t>
      </w:r>
      <w:r>
        <w:t>pring</w:t>
      </w:r>
    </w:p>
    <w:p w14:paraId="5C1057D0" w14:textId="210838E5" w:rsidR="001D70E0" w:rsidRDefault="001D70E0" w:rsidP="00115A6A">
      <w:pPr>
        <w:spacing w:line="360" w:lineRule="auto"/>
        <w:jc w:val="both"/>
      </w:pPr>
      <w:r>
        <w:t>Digital weighing scales</w:t>
      </w:r>
      <w:r>
        <w:tab/>
      </w:r>
      <w:r>
        <w:tab/>
        <w:t>Magnetic DTI mount</w:t>
      </w:r>
      <w:r>
        <w:tab/>
      </w:r>
    </w:p>
    <w:p w14:paraId="3A47CEAF" w14:textId="294446F9" w:rsidR="001D70E0" w:rsidRDefault="001D70E0" w:rsidP="00115A6A">
      <w:pPr>
        <w:spacing w:line="360" w:lineRule="auto"/>
        <w:jc w:val="both"/>
      </w:pPr>
      <w:r>
        <w:t>DTI gauge</w:t>
      </w:r>
      <w:r w:rsidR="00382280">
        <w:tab/>
      </w:r>
      <w:r w:rsidR="00382280">
        <w:tab/>
      </w:r>
      <w:r w:rsidR="00382280">
        <w:tab/>
        <w:t>Results table</w:t>
      </w:r>
    </w:p>
    <w:p w14:paraId="3E821F16" w14:textId="77FB0A67" w:rsidR="001D70E0" w:rsidRDefault="001D70E0" w:rsidP="00115A6A">
      <w:pPr>
        <w:spacing w:line="360" w:lineRule="auto"/>
        <w:jc w:val="both"/>
      </w:pPr>
    </w:p>
    <w:p w14:paraId="5F796FEB" w14:textId="4F2FAFEB" w:rsidR="00382280" w:rsidRDefault="001D70E0" w:rsidP="001D70E0">
      <w:pPr>
        <w:spacing w:line="360" w:lineRule="auto"/>
        <w:jc w:val="both"/>
      </w:pPr>
      <w:r>
        <w:t>This methodology describes the measurement of a vehicles spring rate (Ks)</w:t>
      </w:r>
      <w:r w:rsidR="00BE7CE3">
        <w:t xml:space="preserve"> for the purpose of calculating wheel rate (Kw), natural frequency of both un-sprung mas (Mus) and sprung mass (Ms).</w:t>
      </w:r>
    </w:p>
    <w:p w14:paraId="737CA136" w14:textId="6CA69444" w:rsidR="00382280" w:rsidRDefault="00382280" w:rsidP="001D70E0">
      <w:pPr>
        <w:spacing w:line="360" w:lineRule="auto"/>
        <w:jc w:val="both"/>
      </w:pPr>
      <w:r>
        <w:t>In this task the weight on the spring is measured in pounds (lbs) and the DTI gauge reads thousandths of an inch (thou).  Record the weighed data in the results table at every revolution of the DTI gauge which states movement of one tenth of an inch.</w:t>
      </w:r>
    </w:p>
    <w:p w14:paraId="4044F8E7" w14:textId="39A3D166" w:rsidR="00BE7CE3" w:rsidRDefault="001440C0" w:rsidP="001D70E0">
      <w:pPr>
        <w:spacing w:line="360" w:lineRule="auto"/>
        <w:jc w:val="both"/>
      </w:pPr>
      <w:r>
        <w:rPr>
          <w:noProof/>
        </w:rPr>
        <w:drawing>
          <wp:anchor distT="0" distB="0" distL="114300" distR="114300" simplePos="0" relativeHeight="251686912" behindDoc="1" locked="0" layoutInCell="1" allowOverlap="1" wp14:anchorId="60BB7F98" wp14:editId="75BF3066">
            <wp:simplePos x="0" y="0"/>
            <wp:positionH relativeFrom="margin">
              <wp:align>right</wp:align>
            </wp:positionH>
            <wp:positionV relativeFrom="paragraph">
              <wp:posOffset>332105</wp:posOffset>
            </wp:positionV>
            <wp:extent cx="2277110" cy="1708785"/>
            <wp:effectExtent l="0" t="1588" r="7303" b="7302"/>
            <wp:wrapTight wrapText="bothSides">
              <wp:wrapPolygon edited="0">
                <wp:start x="-15" y="21580"/>
                <wp:lineTo x="21489" y="21580"/>
                <wp:lineTo x="21489" y="149"/>
                <wp:lineTo x="-15" y="148"/>
                <wp:lineTo x="-15" y="21580"/>
              </wp:wrapPolygon>
            </wp:wrapTight>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rot="5400000">
                      <a:off x="0" y="0"/>
                      <a:ext cx="2277110" cy="1708785"/>
                    </a:xfrm>
                    <a:prstGeom prst="rect">
                      <a:avLst/>
                    </a:prstGeom>
                    <a:noFill/>
                    <a:ln>
                      <a:noFill/>
                    </a:ln>
                  </pic:spPr>
                </pic:pic>
              </a:graphicData>
            </a:graphic>
          </wp:anchor>
        </w:drawing>
      </w:r>
      <w:r w:rsidR="00BE7CE3">
        <w:t xml:space="preserve">To begin, place the </w:t>
      </w:r>
      <w:r w:rsidR="00735676">
        <w:t>suspension spring on the weighing scales at the base of the spring press</w:t>
      </w:r>
      <w:r>
        <w:t xml:space="preserve"> (figure 1</w:t>
      </w:r>
      <w:r w:rsidR="00732AB2">
        <w:t>3</w:t>
      </w:r>
      <w:r>
        <w:t>)</w:t>
      </w:r>
      <w:r w:rsidR="00735676">
        <w:t xml:space="preserve">.  </w:t>
      </w:r>
      <w:r>
        <w:t xml:space="preserve"> </w:t>
      </w:r>
      <w:r w:rsidR="00735676">
        <w:t>Set weight to</w:t>
      </w:r>
      <w:r w:rsidR="009535F7">
        <w:t xml:space="preserve"> by</w:t>
      </w:r>
      <w:r w:rsidR="00735676">
        <w:t xml:space="preserve"> zero using the le</w:t>
      </w:r>
      <w:r w:rsidR="002464F6">
        <w:t>a</w:t>
      </w:r>
      <w:r w:rsidR="00735676">
        <w:t>ver</w:t>
      </w:r>
      <w:r w:rsidR="00382280">
        <w:t xml:space="preserve"> to</w:t>
      </w:r>
      <w:r w:rsidR="00735676">
        <w:t xml:space="preserve"> lower the piston face onto the spring until the scales just start to read</w:t>
      </w:r>
      <w:r w:rsidR="00382280">
        <w:t>.</w:t>
      </w:r>
      <w:r w:rsidR="002464F6">
        <w:t xml:space="preserve">  R</w:t>
      </w:r>
      <w:r w:rsidR="00735676">
        <w:t>e-zero scales, then with the DTI gauge fixed to the magnetic mount, attach to the moving face on the press’s pillar, with the needle touching the surface of the scale</w:t>
      </w:r>
      <w:r w:rsidR="002464F6">
        <w:t xml:space="preserve"> and</w:t>
      </w:r>
      <w:r w:rsidR="00735676">
        <w:t xml:space="preserve"> set</w:t>
      </w:r>
      <w:r w:rsidR="002464F6">
        <w:t xml:space="preserve"> the</w:t>
      </w:r>
      <w:r w:rsidR="00735676">
        <w:t xml:space="preserve"> dial to zero.</w:t>
      </w:r>
    </w:p>
    <w:p w14:paraId="78E30741" w14:textId="27FF254E" w:rsidR="002464F6" w:rsidRDefault="007C7EDB" w:rsidP="001D70E0">
      <w:pPr>
        <w:spacing w:line="360" w:lineRule="auto"/>
        <w:jc w:val="both"/>
      </w:pPr>
      <w:r w:rsidRPr="007C7EDB">
        <w:rPr>
          <w:noProof/>
        </w:rPr>
        <mc:AlternateContent>
          <mc:Choice Requires="wps">
            <w:drawing>
              <wp:anchor distT="0" distB="0" distL="114300" distR="114300" simplePos="0" relativeHeight="251720704" behindDoc="1" locked="0" layoutInCell="1" allowOverlap="1" wp14:anchorId="3178F804" wp14:editId="6D8F8CB4">
                <wp:simplePos x="0" y="0"/>
                <wp:positionH relativeFrom="margin">
                  <wp:posOffset>4037330</wp:posOffset>
                </wp:positionH>
                <wp:positionV relativeFrom="paragraph">
                  <wp:posOffset>789305</wp:posOffset>
                </wp:positionV>
                <wp:extent cx="1650365" cy="356235"/>
                <wp:effectExtent l="0" t="0" r="6985" b="5715"/>
                <wp:wrapThrough wrapText="bothSides">
                  <wp:wrapPolygon edited="0">
                    <wp:start x="0" y="0"/>
                    <wp:lineTo x="0" y="20791"/>
                    <wp:lineTo x="21442" y="20791"/>
                    <wp:lineTo x="21442" y="0"/>
                    <wp:lineTo x="0" y="0"/>
                  </wp:wrapPolygon>
                </wp:wrapThrough>
                <wp:docPr id="209" name="Text Box 209"/>
                <wp:cNvGraphicFramePr/>
                <a:graphic xmlns:a="http://schemas.openxmlformats.org/drawingml/2006/main">
                  <a:graphicData uri="http://schemas.microsoft.com/office/word/2010/wordprocessingShape">
                    <wps:wsp>
                      <wps:cNvSpPr txBox="1"/>
                      <wps:spPr>
                        <a:xfrm>
                          <a:off x="0" y="0"/>
                          <a:ext cx="1650365" cy="356235"/>
                        </a:xfrm>
                        <a:prstGeom prst="rect">
                          <a:avLst/>
                        </a:prstGeom>
                        <a:solidFill>
                          <a:sysClr val="window" lastClr="FFFFFF"/>
                        </a:solidFill>
                        <a:ln w="6350">
                          <a:noFill/>
                        </a:ln>
                      </wps:spPr>
                      <wps:txbx>
                        <w:txbxContent>
                          <w:p w14:paraId="76F5E25B" w14:textId="17A03FB9" w:rsidR="007C7EDB" w:rsidRPr="005C7E3B" w:rsidRDefault="007C7EDB" w:rsidP="007C7EDB">
                            <w:pPr>
                              <w:rPr>
                                <w:i/>
                                <w:iCs/>
                                <w:sz w:val="16"/>
                                <w:szCs w:val="16"/>
                              </w:rPr>
                            </w:pPr>
                            <w:r>
                              <w:rPr>
                                <w:i/>
                                <w:iCs/>
                                <w:sz w:val="16"/>
                                <w:szCs w:val="16"/>
                              </w:rPr>
                              <w:t xml:space="preserve">Figure </w:t>
                            </w:r>
                            <w:r w:rsidR="00B0155F">
                              <w:rPr>
                                <w:i/>
                                <w:iCs/>
                                <w:sz w:val="16"/>
                                <w:szCs w:val="16"/>
                              </w:rPr>
                              <w:t>13</w:t>
                            </w:r>
                            <w:r>
                              <w:rPr>
                                <w:i/>
                                <w:iCs/>
                                <w:sz w:val="16"/>
                                <w:szCs w:val="16"/>
                              </w:rPr>
                              <w:t xml:space="preserve">: </w:t>
                            </w:r>
                            <w:r w:rsidR="00B0155F">
                              <w:rPr>
                                <w:i/>
                                <w:iCs/>
                                <w:sz w:val="16"/>
                                <w:szCs w:val="16"/>
                              </w:rPr>
                              <w:t>Testing spring ratio</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78F804" id="Text Box 209" o:spid="_x0000_s1040" type="#_x0000_t202" style="position:absolute;left:0;text-align:left;margin-left:317.9pt;margin-top:62.15pt;width:129.95pt;height:28.05pt;z-index:-2515957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" fillcolor="window" stroked="f" strokeweight=".5pt">
                <v:textbox>
                  <w:txbxContent>
                    <w:p w14:paraId="76F5E25B" w14:textId="17A03FB9" w:rsidR="007C7EDB" w:rsidRPr="005C7E3B" w:rsidRDefault="007C7EDB" w:rsidP="007C7EDB">
                      <w:pPr>
                        <w:rPr>
                          <w:i/>
                          <w:iCs/>
                          <w:sz w:val="16"/>
                          <w:szCs w:val="16"/>
                        </w:rPr>
                      </w:pPr>
                      <w:r>
                        <w:rPr>
                          <w:i/>
                          <w:iCs/>
                          <w:sz w:val="16"/>
                          <w:szCs w:val="16"/>
                        </w:rPr>
                        <w:t xml:space="preserve">Figure </w:t>
                      </w:r>
                      <w:r w:rsidR="00B0155F">
                        <w:rPr>
                          <w:i/>
                          <w:iCs/>
                          <w:sz w:val="16"/>
                          <w:szCs w:val="16"/>
                        </w:rPr>
                        <w:t>13</w:t>
                      </w:r>
                      <w:r>
                        <w:rPr>
                          <w:i/>
                          <w:iCs/>
                          <w:sz w:val="16"/>
                          <w:szCs w:val="16"/>
                        </w:rPr>
                        <w:t xml:space="preserve">: </w:t>
                      </w:r>
                      <w:r w:rsidR="00B0155F">
                        <w:rPr>
                          <w:i/>
                          <w:iCs/>
                          <w:sz w:val="16"/>
                          <w:szCs w:val="16"/>
                        </w:rPr>
                        <w:t>Testing spring ratio</w:t>
                      </w:r>
                    </w:p>
                  </w:txbxContent>
                </v:textbox>
                <w10:wrap type="through" anchorx="margin"/>
              </v:shape>
            </w:pict>
          </mc:Fallback>
        </mc:AlternateContent>
      </w:r>
      <w:r w:rsidR="002464F6">
        <w:t>Again, using the leaver, compress the spring until the dial</w:t>
      </w:r>
      <w:r w:rsidR="00835F07">
        <w:t>’</w:t>
      </w:r>
      <w:r w:rsidR="002464F6">
        <w:t>s needle moves one whole rotation and record the data</w:t>
      </w:r>
      <w:r w:rsidR="00835F07">
        <w:t xml:space="preserve"> from the scales</w:t>
      </w:r>
      <w:r w:rsidR="002464F6">
        <w:t xml:space="preserve">.  Repeat this process for a further nine increments until one inch is reached which will give </w:t>
      </w:r>
      <w:r w:rsidR="00835F07">
        <w:t>a</w:t>
      </w:r>
      <w:r w:rsidR="002464F6">
        <w:t xml:space="preserve"> final spring rate </w:t>
      </w:r>
      <w:r w:rsidR="00835F07">
        <w:t xml:space="preserve">(Ks) </w:t>
      </w:r>
      <w:r w:rsidR="002464F6">
        <w:t>of</w:t>
      </w:r>
      <w:r w:rsidR="00835F07">
        <w:t xml:space="preserve"> approximately</w:t>
      </w:r>
      <w:r w:rsidR="002464F6">
        <w:t xml:space="preserve"> 396 lbs/inch</w:t>
      </w:r>
      <w:r w:rsidR="00835F07">
        <w:t>.</w:t>
      </w:r>
      <w:r w:rsidR="002464F6">
        <w:t xml:space="preserve"> </w:t>
      </w:r>
    </w:p>
    <w:p w14:paraId="7B5836AB" w14:textId="3C0B49FB" w:rsidR="00A556EC" w:rsidRDefault="00835F07" w:rsidP="001D70E0">
      <w:pPr>
        <w:spacing w:line="360" w:lineRule="auto"/>
        <w:jc w:val="both"/>
      </w:pPr>
      <w:r>
        <w:t xml:space="preserve">To convert the Ks into N/m (Newtons per meter) use the equation as follows: </w:t>
      </w:r>
    </w:p>
    <w:p w14:paraId="1B1469E1" w14:textId="5D80208F" w:rsidR="00395EED" w:rsidRDefault="00512070" w:rsidP="00395EED">
      <w:pPr>
        <w:spacing w:line="360" w:lineRule="auto"/>
        <w:ind w:left="1440" w:firstLine="720"/>
        <w:jc w:val="both"/>
      </w:pPr>
      <w:r>
        <w:rPr>
          <w:noProof/>
        </w:rPr>
        <mc:AlternateContent>
          <mc:Choice Requires="wps">
            <w:drawing>
              <wp:anchor distT="0" distB="0" distL="114300" distR="114300" simplePos="0" relativeHeight="251674624" behindDoc="0" locked="0" layoutInCell="1" allowOverlap="1" wp14:anchorId="7262F8DE" wp14:editId="4C77234A">
                <wp:simplePos x="0" y="0"/>
                <wp:positionH relativeFrom="column">
                  <wp:posOffset>763793</wp:posOffset>
                </wp:positionH>
                <wp:positionV relativeFrom="paragraph">
                  <wp:posOffset>387313</wp:posOffset>
                </wp:positionV>
                <wp:extent cx="720314" cy="45719"/>
                <wp:effectExtent l="0" t="38100" r="41910" b="88265"/>
                <wp:wrapNone/>
                <wp:docPr id="16" name="Straight Arrow Connector 16"/>
                <wp:cNvGraphicFramePr/>
                <a:graphic xmlns:a="http://schemas.openxmlformats.org/drawingml/2006/main">
                  <a:graphicData uri="http://schemas.microsoft.com/office/word/2010/wordprocessingShape">
                    <wps:wsp>
                      <wps:cNvCnPr/>
                      <wps:spPr>
                        <a:xfrm>
                          <a:off x="0" y="0"/>
                          <a:ext cx="720314"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4FE8959A" id="_x0000_t32" coordsize="21600,21600" o:spt="32" o:oned="t" path="m,l21600,21600e" filled="f">
                <v:path arrowok="t" fillok="f" o:connecttype="none"/>
                <o:lock v:ext="edit" shapetype="t"/>
              </v:shapetype>
              <v:shape id="Straight Arrow Connector 16" o:spid="_x0000_s1026" type="#_x0000_t32" style="position:absolute;margin-left:60.15pt;margin-top:30.5pt;width:56.7pt;height:3.6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" strokecolor="#5b9bd5 [3204]" strokeweight=".5pt">
                <v:stroke endarrow="block" joinstyle="miter"/>
              </v:shape>
            </w:pict>
          </mc:Fallback>
        </mc:AlternateContent>
      </w:r>
      <w:r>
        <w:rPr>
          <w:noProof/>
        </w:rPr>
        <mc:AlternateContent>
          <mc:Choice Requires="wps">
            <w:drawing>
              <wp:anchor distT="0" distB="0" distL="114300" distR="114300" simplePos="0" relativeHeight="251679744" behindDoc="0" locked="0" layoutInCell="1" allowOverlap="1" wp14:anchorId="78373538" wp14:editId="6D0678D9">
                <wp:simplePos x="0" y="0"/>
                <wp:positionH relativeFrom="column">
                  <wp:posOffset>3104028</wp:posOffset>
                </wp:positionH>
                <wp:positionV relativeFrom="paragraph">
                  <wp:posOffset>370728</wp:posOffset>
                </wp:positionV>
                <wp:extent cx="359933" cy="171674"/>
                <wp:effectExtent l="38100" t="0" r="21590" b="57150"/>
                <wp:wrapNone/>
                <wp:docPr id="21" name="Straight Arrow Connector 21"/>
                <wp:cNvGraphicFramePr/>
                <a:graphic xmlns:a="http://schemas.openxmlformats.org/drawingml/2006/main">
                  <a:graphicData uri="http://schemas.microsoft.com/office/word/2010/wordprocessingShape">
                    <wps:wsp>
                      <wps:cNvCnPr/>
                      <wps:spPr>
                        <a:xfrm flipH="1">
                          <a:off x="0" y="0"/>
                          <a:ext cx="359933" cy="17167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072172A" id="Straight Arrow Connector 21" o:spid="_x0000_s1026" type="#_x0000_t32" style="position:absolute;margin-left:244.4pt;margin-top:29.2pt;width:28.35pt;height:13.5pt;flip:x;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" strokecolor="#5b9bd5 [3204]" strokeweight=".5pt">
                <v:stroke endarrow="block" joinstyle="miter"/>
              </v:shape>
            </w:pict>
          </mc:Fallback>
        </mc:AlternateContent>
      </w:r>
      <w:r>
        <w:rPr>
          <w:noProof/>
        </w:rPr>
        <mc:AlternateContent>
          <mc:Choice Requires="wps">
            <w:drawing>
              <wp:anchor distT="0" distB="0" distL="114300" distR="114300" simplePos="0" relativeHeight="251683840" behindDoc="0" locked="0" layoutInCell="1" allowOverlap="1" wp14:anchorId="4B599ADC" wp14:editId="421B914C">
                <wp:simplePos x="0" y="0"/>
                <wp:positionH relativeFrom="column">
                  <wp:posOffset>3399415</wp:posOffset>
                </wp:positionH>
                <wp:positionV relativeFrom="paragraph">
                  <wp:posOffset>263151</wp:posOffset>
                </wp:positionV>
                <wp:extent cx="1021977" cy="279251"/>
                <wp:effectExtent l="0" t="0" r="26035" b="26035"/>
                <wp:wrapNone/>
                <wp:docPr id="26" name="Text Box 26"/>
                <wp:cNvGraphicFramePr/>
                <a:graphic xmlns:a="http://schemas.openxmlformats.org/drawingml/2006/main">
                  <a:graphicData uri="http://schemas.microsoft.com/office/word/2010/wordprocessingShape">
                    <wps:wsp>
                      <wps:cNvSpPr txBox="1"/>
                      <wps:spPr>
                        <a:xfrm>
                          <a:off x="0" y="0"/>
                          <a:ext cx="1021977" cy="279251"/>
                        </a:xfrm>
                        <a:prstGeom prst="rect">
                          <a:avLst/>
                        </a:prstGeom>
                        <a:solidFill>
                          <a:schemeClr val="lt1"/>
                        </a:solidFill>
                        <a:ln w="6350">
                          <a:solidFill>
                            <a:schemeClr val="bg1"/>
                          </a:solidFill>
                        </a:ln>
                      </wps:spPr>
                      <wps:txbx>
                        <w:txbxContent>
                          <w:p w14:paraId="6C841769" w14:textId="154A202C" w:rsidR="00732AB2" w:rsidRPr="00512070" w:rsidRDefault="00732AB2">
                            <w:pPr>
                              <w:rPr>
                                <w:sz w:val="16"/>
                                <w:szCs w:val="16"/>
                              </w:rPr>
                            </w:pPr>
                            <w:r w:rsidRPr="00512070">
                              <w:rPr>
                                <w:sz w:val="16"/>
                                <w:szCs w:val="16"/>
                              </w:rPr>
                              <w:t>N/mm to N/m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599ADC" id="Text Box 26" o:spid="_x0000_s1041" type="#_x0000_t202" style="position:absolute;left:0;text-align:left;margin-left:267.65pt;margin-top:20.7pt;width:80.45pt;height:22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" fillcolor="white [3201]" strokecolor="white [3212]" strokeweight=".5pt">
                <v:textbox>
                  <w:txbxContent>
                    <w:p w14:paraId="6C841769" w14:textId="154A202C" w:rsidR="00732AB2" w:rsidRPr="00512070" w:rsidRDefault="00732AB2">
                      <w:pPr>
                        <w:rPr>
                          <w:sz w:val="16"/>
                          <w:szCs w:val="16"/>
                        </w:rPr>
                      </w:pPr>
                      <w:r w:rsidRPr="00512070">
                        <w:rPr>
                          <w:sz w:val="16"/>
                          <w:szCs w:val="16"/>
                        </w:rPr>
                        <w:t>N/mm to N/m</w:t>
                      </w:r>
                    </w:p>
                  </w:txbxContent>
                </v:textbox>
              </v:shape>
            </w:pict>
          </mc:Fallback>
        </mc:AlternateContent>
      </w:r>
      <w:r>
        <w:rPr>
          <w:noProof/>
        </w:rPr>
        <mc:AlternateContent>
          <mc:Choice Requires="wps">
            <w:drawing>
              <wp:anchor distT="0" distB="0" distL="114300" distR="114300" simplePos="0" relativeHeight="251682816" behindDoc="0" locked="0" layoutInCell="1" allowOverlap="1" wp14:anchorId="1C3AFAED" wp14:editId="4B5EF593">
                <wp:simplePos x="0" y="0"/>
                <wp:positionH relativeFrom="column">
                  <wp:posOffset>2291379</wp:posOffset>
                </wp:positionH>
                <wp:positionV relativeFrom="paragraph">
                  <wp:posOffset>15726</wp:posOffset>
                </wp:positionV>
                <wp:extent cx="1312433" cy="215153"/>
                <wp:effectExtent l="0" t="0" r="21590" b="13970"/>
                <wp:wrapNone/>
                <wp:docPr id="25" name="Text Box 25"/>
                <wp:cNvGraphicFramePr/>
                <a:graphic xmlns:a="http://schemas.openxmlformats.org/drawingml/2006/main">
                  <a:graphicData uri="http://schemas.microsoft.com/office/word/2010/wordprocessingShape">
                    <wps:wsp>
                      <wps:cNvSpPr txBox="1"/>
                      <wps:spPr>
                        <a:xfrm>
                          <a:off x="0" y="0"/>
                          <a:ext cx="1312433" cy="215153"/>
                        </a:xfrm>
                        <a:prstGeom prst="rect">
                          <a:avLst/>
                        </a:prstGeom>
                        <a:solidFill>
                          <a:schemeClr val="lt1"/>
                        </a:solidFill>
                        <a:ln w="6350">
                          <a:solidFill>
                            <a:schemeClr val="bg1"/>
                          </a:solidFill>
                        </a:ln>
                      </wps:spPr>
                      <wps:txbx>
                        <w:txbxContent>
                          <w:p w14:paraId="62DE6DF7" w14:textId="0E20FCEE" w:rsidR="00732AB2" w:rsidRPr="00512070" w:rsidRDefault="00732AB2">
                            <w:pPr>
                              <w:rPr>
                                <w:sz w:val="16"/>
                                <w:szCs w:val="16"/>
                              </w:rPr>
                            </w:pPr>
                            <w:r w:rsidRPr="00512070">
                              <w:rPr>
                                <w:sz w:val="16"/>
                                <w:szCs w:val="16"/>
                              </w:rPr>
                              <w:t>Gravitational Acceleration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3AFAED" id="Text Box 25" o:spid="_x0000_s1042" type="#_x0000_t202" style="position:absolute;left:0;text-align:left;margin-left:180.4pt;margin-top:1.25pt;width:103.35pt;height:16.9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" fillcolor="white [3201]" strokecolor="white [3212]" strokeweight=".5pt">
                <v:textbox>
                  <w:txbxContent>
                    <w:p w14:paraId="62DE6DF7" w14:textId="0E20FCEE" w:rsidR="00732AB2" w:rsidRPr="00512070" w:rsidRDefault="00732AB2">
                      <w:pPr>
                        <w:rPr>
                          <w:sz w:val="16"/>
                          <w:szCs w:val="16"/>
                        </w:rPr>
                      </w:pPr>
                      <w:r w:rsidRPr="00512070">
                        <w:rPr>
                          <w:sz w:val="16"/>
                          <w:szCs w:val="16"/>
                        </w:rPr>
                        <w:t>Gravitational Acceleration</w:t>
                      </w:r>
                    </w:p>
                  </w:txbxContent>
                </v:textbox>
              </v:shape>
            </w:pict>
          </mc:Fallback>
        </mc:AlternateContent>
      </w:r>
      <w:r>
        <w:rPr>
          <w:noProof/>
        </w:rPr>
        <mc:AlternateContent>
          <mc:Choice Requires="wps">
            <w:drawing>
              <wp:anchor distT="0" distB="0" distL="114300" distR="114300" simplePos="0" relativeHeight="251681792" behindDoc="0" locked="0" layoutInCell="1" allowOverlap="1" wp14:anchorId="384C7EB8" wp14:editId="59DA1012">
                <wp:simplePos x="0" y="0"/>
                <wp:positionH relativeFrom="column">
                  <wp:posOffset>472925</wp:posOffset>
                </wp:positionH>
                <wp:positionV relativeFrom="paragraph">
                  <wp:posOffset>843578</wp:posOffset>
                </wp:positionV>
                <wp:extent cx="838835" cy="344244"/>
                <wp:effectExtent l="0" t="0" r="18415" b="17780"/>
                <wp:wrapNone/>
                <wp:docPr id="23" name="Text Box 23"/>
                <wp:cNvGraphicFramePr/>
                <a:graphic xmlns:a="http://schemas.openxmlformats.org/drawingml/2006/main">
                  <a:graphicData uri="http://schemas.microsoft.com/office/word/2010/wordprocessingShape">
                    <wps:wsp>
                      <wps:cNvSpPr txBox="1"/>
                      <wps:spPr>
                        <a:xfrm>
                          <a:off x="0" y="0"/>
                          <a:ext cx="838835" cy="344244"/>
                        </a:xfrm>
                        <a:prstGeom prst="rect">
                          <a:avLst/>
                        </a:prstGeom>
                        <a:solidFill>
                          <a:schemeClr val="lt1"/>
                        </a:solidFill>
                        <a:ln w="6350">
                          <a:solidFill>
                            <a:schemeClr val="bg1"/>
                          </a:solidFill>
                        </a:ln>
                      </wps:spPr>
                      <wps:txbx>
                        <w:txbxContent>
                          <w:p w14:paraId="5FCDB9D6" w14:textId="0DCD2590" w:rsidR="00732AB2" w:rsidRPr="00512070" w:rsidRDefault="00732AB2">
                            <w:pPr>
                              <w:rPr>
                                <w:sz w:val="16"/>
                                <w:szCs w:val="16"/>
                              </w:rPr>
                            </w:pPr>
                            <w:r w:rsidRPr="00512070">
                              <w:rPr>
                                <w:sz w:val="16"/>
                                <w:szCs w:val="16"/>
                              </w:rPr>
                              <w:t>Lbs to kgs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84C7EB8" id="Text Box 23" o:spid="_x0000_s1043" type="#_x0000_t202" style="position:absolute;left:0;text-align:left;margin-left:37.25pt;margin-top:66.4pt;width:66.05pt;height:27.1pt;z-index:2516817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" fillcolor="white [3201]" strokecolor="white [3212]" strokeweight=".5pt">
                <v:textbox>
                  <w:txbxContent>
                    <w:p w14:paraId="5FCDB9D6" w14:textId="0DCD2590" w:rsidR="00732AB2" w:rsidRPr="00512070" w:rsidRDefault="00732AB2">
                      <w:pPr>
                        <w:rPr>
                          <w:sz w:val="16"/>
                          <w:szCs w:val="16"/>
                        </w:rPr>
                      </w:pPr>
                      <w:r w:rsidRPr="00512070">
                        <w:rPr>
                          <w:sz w:val="16"/>
                          <w:szCs w:val="16"/>
                        </w:rPr>
                        <w:t>Lbs to kgs</w:t>
                      </w:r>
                    </w:p>
                  </w:txbxContent>
                </v:textbox>
              </v:shape>
            </w:pict>
          </mc:Fallback>
        </mc:AlternateContent>
      </w:r>
      <w:r>
        <w:rPr>
          <w:noProof/>
        </w:rPr>
        <mc:AlternateContent>
          <mc:Choice Requires="wps">
            <w:drawing>
              <wp:anchor distT="0" distB="0" distL="114300" distR="114300" simplePos="0" relativeHeight="251680768" behindDoc="0" locked="0" layoutInCell="1" allowOverlap="1" wp14:anchorId="017FC9E4" wp14:editId="14974D22">
                <wp:simplePos x="0" y="0"/>
                <wp:positionH relativeFrom="column">
                  <wp:posOffset>397847</wp:posOffset>
                </wp:positionH>
                <wp:positionV relativeFrom="paragraph">
                  <wp:posOffset>284219</wp:posOffset>
                </wp:positionV>
                <wp:extent cx="548640" cy="279139"/>
                <wp:effectExtent l="0" t="0" r="22860" b="26035"/>
                <wp:wrapNone/>
                <wp:docPr id="22" name="Text Box 22"/>
                <wp:cNvGraphicFramePr/>
                <a:graphic xmlns:a="http://schemas.openxmlformats.org/drawingml/2006/main">
                  <a:graphicData uri="http://schemas.microsoft.com/office/word/2010/wordprocessingShape">
                    <wps:wsp>
                      <wps:cNvSpPr txBox="1"/>
                      <wps:spPr>
                        <a:xfrm>
                          <a:off x="0" y="0"/>
                          <a:ext cx="548640" cy="279139"/>
                        </a:xfrm>
                        <a:prstGeom prst="rect">
                          <a:avLst/>
                        </a:prstGeom>
                        <a:solidFill>
                          <a:schemeClr val="lt1"/>
                        </a:solidFill>
                        <a:ln w="6350">
                          <a:solidFill>
                            <a:schemeClr val="bg1"/>
                          </a:solidFill>
                        </a:ln>
                      </wps:spPr>
                      <wps:txbx>
                        <w:txbxContent>
                          <w:p w14:paraId="6B2EE01F" w14:textId="5C119994" w:rsidR="00732AB2" w:rsidRPr="00512070" w:rsidRDefault="00732AB2">
                            <w:pPr>
                              <w:rPr>
                                <w:sz w:val="16"/>
                                <w:szCs w:val="16"/>
                              </w:rPr>
                            </w:pPr>
                            <w:r>
                              <w:rPr>
                                <w:sz w:val="16"/>
                                <w:szCs w:val="16"/>
                              </w:rPr>
                              <w:t xml:space="preserve">Ks value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7FC9E4" id="Text Box 22" o:spid="_x0000_s1044" type="#_x0000_t202" style="position:absolute;left:0;text-align:left;margin-left:31.35pt;margin-top:22.4pt;width:43.2pt;height:22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" fillcolor="white [3201]" strokecolor="white [3212]" strokeweight=".5pt">
                <v:textbox>
                  <w:txbxContent>
                    <w:p w14:paraId="6B2EE01F" w14:textId="5C119994" w:rsidR="00732AB2" w:rsidRPr="00512070" w:rsidRDefault="00732AB2">
                      <w:pPr>
                        <w:rPr>
                          <w:sz w:val="16"/>
                          <w:szCs w:val="16"/>
                        </w:rPr>
                      </w:pPr>
                      <w:r>
                        <w:rPr>
                          <w:sz w:val="16"/>
                          <w:szCs w:val="16"/>
                        </w:rPr>
                        <w:t xml:space="preserve">Ks value </w:t>
                      </w:r>
                    </w:p>
                  </w:txbxContent>
                </v:textbox>
              </v:shape>
            </w:pict>
          </mc:Fallback>
        </mc:AlternateContent>
      </w:r>
      <w:r>
        <w:rPr>
          <w:noProof/>
        </w:rPr>
        <mc:AlternateContent>
          <mc:Choice Requires="wps">
            <w:drawing>
              <wp:anchor distT="0" distB="0" distL="114300" distR="114300" simplePos="0" relativeHeight="251676672" behindDoc="0" locked="0" layoutInCell="1" allowOverlap="1" wp14:anchorId="78033C66" wp14:editId="0C43F540">
                <wp:simplePos x="0" y="0"/>
                <wp:positionH relativeFrom="column">
                  <wp:posOffset>2189629</wp:posOffset>
                </wp:positionH>
                <wp:positionV relativeFrom="paragraph">
                  <wp:posOffset>220121</wp:posOffset>
                </wp:positionV>
                <wp:extent cx="327660" cy="268269"/>
                <wp:effectExtent l="38100" t="0" r="34290" b="55880"/>
                <wp:wrapNone/>
                <wp:docPr id="18" name="Straight Arrow Connector 18"/>
                <wp:cNvGraphicFramePr/>
                <a:graphic xmlns:a="http://schemas.openxmlformats.org/drawingml/2006/main">
                  <a:graphicData uri="http://schemas.microsoft.com/office/word/2010/wordprocessingShape">
                    <wps:wsp>
                      <wps:cNvCnPr/>
                      <wps:spPr>
                        <a:xfrm flipH="1">
                          <a:off x="0" y="0"/>
                          <a:ext cx="327660" cy="26826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5852C94" id="Straight Arrow Connector 18" o:spid="_x0000_s1026" type="#_x0000_t32" style="position:absolute;margin-left:172.4pt;margin-top:17.35pt;width:25.8pt;height:21.1pt;flip:x;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" strokecolor="#5b9bd5 [3204]" strokeweight=".5pt">
                <v:stroke endarrow="block" joinstyle="miter"/>
              </v:shape>
            </w:pict>
          </mc:Fallback>
        </mc:AlternateContent>
      </w:r>
      <w:r>
        <w:rPr>
          <w:noProof/>
        </w:rPr>
        <mc:AlternateContent>
          <mc:Choice Requires="wps">
            <w:drawing>
              <wp:anchor distT="0" distB="0" distL="114300" distR="114300" simplePos="0" relativeHeight="251678720" behindDoc="0" locked="0" layoutInCell="1" allowOverlap="1" wp14:anchorId="338E4EE4" wp14:editId="70F964DE">
                <wp:simplePos x="0" y="0"/>
                <wp:positionH relativeFrom="column">
                  <wp:posOffset>1871831</wp:posOffset>
                </wp:positionH>
                <wp:positionV relativeFrom="paragraph">
                  <wp:posOffset>833307</wp:posOffset>
                </wp:positionV>
                <wp:extent cx="86061" cy="301214"/>
                <wp:effectExtent l="57150" t="38100" r="28575" b="22860"/>
                <wp:wrapNone/>
                <wp:docPr id="20" name="Straight Arrow Connector 20"/>
                <wp:cNvGraphicFramePr/>
                <a:graphic xmlns:a="http://schemas.openxmlformats.org/drawingml/2006/main">
                  <a:graphicData uri="http://schemas.microsoft.com/office/word/2010/wordprocessingShape">
                    <wps:wsp>
                      <wps:cNvCnPr/>
                      <wps:spPr>
                        <a:xfrm flipH="1" flipV="1">
                          <a:off x="0" y="0"/>
                          <a:ext cx="86061" cy="30121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85EC9BC" id="Straight Arrow Connector 20" o:spid="_x0000_s1026" type="#_x0000_t32" style="position:absolute;margin-left:147.4pt;margin-top:65.6pt;width:6.8pt;height:23.7pt;flip:x y;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" strokecolor="#5b9bd5 [3204]" strokeweight=".5pt">
                <v:stroke endarrow="block" joinstyle="miter"/>
              </v:shape>
            </w:pict>
          </mc:Fallback>
        </mc:AlternateContent>
      </w:r>
      <w:r>
        <w:rPr>
          <w:noProof/>
        </w:rPr>
        <mc:AlternateContent>
          <mc:Choice Requires="wps">
            <w:drawing>
              <wp:anchor distT="0" distB="0" distL="114300" distR="114300" simplePos="0" relativeHeight="251677696" behindDoc="0" locked="0" layoutInCell="1" allowOverlap="1" wp14:anchorId="31C71BF0" wp14:editId="2046C75F">
                <wp:simplePos x="0" y="0"/>
                <wp:positionH relativeFrom="column">
                  <wp:posOffset>2598420</wp:posOffset>
                </wp:positionH>
                <wp:positionV relativeFrom="paragraph">
                  <wp:posOffset>731557</wp:posOffset>
                </wp:positionV>
                <wp:extent cx="424479" cy="370691"/>
                <wp:effectExtent l="38100" t="38100" r="33020" b="29845"/>
                <wp:wrapNone/>
                <wp:docPr id="19" name="Straight Arrow Connector 19"/>
                <wp:cNvGraphicFramePr/>
                <a:graphic xmlns:a="http://schemas.openxmlformats.org/drawingml/2006/main">
                  <a:graphicData uri="http://schemas.microsoft.com/office/word/2010/wordprocessingShape">
                    <wps:wsp>
                      <wps:cNvCnPr/>
                      <wps:spPr>
                        <a:xfrm flipH="1" flipV="1">
                          <a:off x="0" y="0"/>
                          <a:ext cx="424479" cy="37069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22DBC26" id="Straight Arrow Connector 19" o:spid="_x0000_s1026" type="#_x0000_t32" style="position:absolute;margin-left:204.6pt;margin-top:57.6pt;width:33.4pt;height:29.2pt;flip:x y;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" strokecolor="#5b9bd5 [3204]" strokeweight=".5pt">
                <v:stroke endarrow="block" joinstyle="miter"/>
              </v:shape>
            </w:pict>
          </mc:Fallback>
        </mc:AlternateContent>
      </w:r>
      <w:r>
        <w:rPr>
          <w:noProof/>
        </w:rPr>
        <mc:AlternateContent>
          <mc:Choice Requires="wps">
            <w:drawing>
              <wp:anchor distT="0" distB="0" distL="114300" distR="114300" simplePos="0" relativeHeight="251675648" behindDoc="0" locked="0" layoutInCell="1" allowOverlap="1" wp14:anchorId="1499E373" wp14:editId="693C8E83">
                <wp:simplePos x="0" y="0"/>
                <wp:positionH relativeFrom="column">
                  <wp:posOffset>882015</wp:posOffset>
                </wp:positionH>
                <wp:positionV relativeFrom="paragraph">
                  <wp:posOffset>591185</wp:posOffset>
                </wp:positionV>
                <wp:extent cx="601980" cy="284480"/>
                <wp:effectExtent l="0" t="38100" r="64770" b="20320"/>
                <wp:wrapNone/>
                <wp:docPr id="17" name="Straight Arrow Connector 17"/>
                <wp:cNvGraphicFramePr/>
                <a:graphic xmlns:a="http://schemas.openxmlformats.org/drawingml/2006/main">
                  <a:graphicData uri="http://schemas.microsoft.com/office/word/2010/wordprocessingShape">
                    <wps:wsp>
                      <wps:cNvCnPr/>
                      <wps:spPr>
                        <a:xfrm flipV="1">
                          <a:off x="0" y="0"/>
                          <a:ext cx="601980" cy="2844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4C43874" id="Straight Arrow Connector 17" o:spid="_x0000_s1026" type="#_x0000_t32" style="position:absolute;margin-left:69.45pt;margin-top:46.55pt;width:47.4pt;height:22.4pt;flip:y;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" strokecolor="#5b9bd5 [3204]" strokeweight=".5pt">
                <v:stroke endarrow="block" joinstyle="miter"/>
              </v:shape>
            </w:pict>
          </mc:Fallback>
        </mc:AlternateContent>
      </w:r>
    </w:p>
    <w:p w14:paraId="5C2267F5" w14:textId="6F689B22" w:rsidR="00A556EC" w:rsidRPr="00395EED" w:rsidRDefault="00180925" w:rsidP="00395EED">
      <w:pPr>
        <w:spacing w:line="360" w:lineRule="auto"/>
        <w:jc w:val="both"/>
      </w:pPr>
      <m:oMathPara>
        <m:oMath>
          <m:f>
            <m:fPr>
              <m:ctrlPr>
                <w:rPr>
                  <w:rFonts w:ascii="Cambria Math" w:hAnsi="Cambria Math"/>
                  <w:i/>
                </w:rPr>
              </m:ctrlPr>
            </m:fPr>
            <m:num>
              <m:f>
                <m:fPr>
                  <m:ctrlPr>
                    <w:rPr>
                      <w:rFonts w:ascii="Cambria Math" w:hAnsi="Cambria Math"/>
                      <w:i/>
                    </w:rPr>
                  </m:ctrlPr>
                </m:fPr>
                <m:num>
                  <m:r>
                    <w:rPr>
                      <w:rFonts w:ascii="Cambria Math" w:hAnsi="Cambria Math"/>
                    </w:rPr>
                    <m:t>396</m:t>
                  </m:r>
                </m:num>
                <m:den>
                  <m:r>
                    <w:rPr>
                      <w:rFonts w:ascii="Cambria Math" w:hAnsi="Cambria Math"/>
                    </w:rPr>
                    <m:t>2.2</m:t>
                  </m:r>
                </m:den>
              </m:f>
              <m:r>
                <w:rPr>
                  <w:rFonts w:ascii="Cambria Math" w:hAnsi="Cambria Math"/>
                </w:rPr>
                <m:t xml:space="preserve"> x 9,81</m:t>
              </m:r>
            </m:num>
            <m:den>
              <m:r>
                <w:rPr>
                  <w:rFonts w:ascii="Cambria Math" w:hAnsi="Cambria Math"/>
                </w:rPr>
                <m:t>25.4</m:t>
              </m:r>
            </m:den>
          </m:f>
          <m:r>
            <w:rPr>
              <w:rFonts w:ascii="Cambria Math" w:hAnsi="Cambria Math"/>
            </w:rPr>
            <m:t>=69.52 x 1000=69519.69 N/m</m:t>
          </m:r>
        </m:oMath>
      </m:oMathPara>
    </w:p>
    <w:p w14:paraId="015C1B2E" w14:textId="6D8FC4EC" w:rsidR="00BE7CE3" w:rsidRPr="00A556EC" w:rsidRDefault="00512070" w:rsidP="001D70E0">
      <w:pPr>
        <w:spacing w:line="360" w:lineRule="auto"/>
        <w:jc w:val="both"/>
        <w:rPr>
          <w:rFonts w:eastAsiaTheme="minorEastAsia"/>
        </w:rPr>
      </w:pPr>
      <w:r>
        <w:rPr>
          <w:rFonts w:eastAsiaTheme="minorEastAsia"/>
          <w:noProof/>
        </w:rPr>
        <mc:AlternateContent>
          <mc:Choice Requires="wps">
            <w:drawing>
              <wp:anchor distT="0" distB="0" distL="114300" distR="114300" simplePos="0" relativeHeight="251685888" behindDoc="0" locked="0" layoutInCell="1" allowOverlap="1" wp14:anchorId="6D47DDD0" wp14:editId="467EF1A5">
                <wp:simplePos x="0" y="0"/>
                <wp:positionH relativeFrom="column">
                  <wp:posOffset>1656678</wp:posOffset>
                </wp:positionH>
                <wp:positionV relativeFrom="paragraph">
                  <wp:posOffset>116168</wp:posOffset>
                </wp:positionV>
                <wp:extent cx="914400" cy="252580"/>
                <wp:effectExtent l="0" t="0" r="19050" b="14605"/>
                <wp:wrapNone/>
                <wp:docPr id="28" name="Text Box 28"/>
                <wp:cNvGraphicFramePr/>
                <a:graphic xmlns:a="http://schemas.openxmlformats.org/drawingml/2006/main">
                  <a:graphicData uri="http://schemas.microsoft.com/office/word/2010/wordprocessingShape">
                    <wps:wsp>
                      <wps:cNvSpPr txBox="1"/>
                      <wps:spPr>
                        <a:xfrm>
                          <a:off x="0" y="0"/>
                          <a:ext cx="914400" cy="252580"/>
                        </a:xfrm>
                        <a:prstGeom prst="rect">
                          <a:avLst/>
                        </a:prstGeom>
                        <a:solidFill>
                          <a:schemeClr val="lt1"/>
                        </a:solidFill>
                        <a:ln w="6350">
                          <a:solidFill>
                            <a:schemeClr val="bg1"/>
                          </a:solidFill>
                        </a:ln>
                      </wps:spPr>
                      <wps:txbx>
                        <w:txbxContent>
                          <w:p w14:paraId="23F28F3E" w14:textId="4CD6B3A5" w:rsidR="00732AB2" w:rsidRPr="00512070" w:rsidRDefault="00732AB2">
                            <w:pPr>
                              <w:rPr>
                                <w:sz w:val="16"/>
                                <w:szCs w:val="16"/>
                              </w:rPr>
                            </w:pPr>
                            <w:r w:rsidRPr="00512070">
                              <w:rPr>
                                <w:sz w:val="16"/>
                                <w:szCs w:val="16"/>
                              </w:rPr>
                              <w:t>Inch to mm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D47DDD0" id="Text Box 28" o:spid="_x0000_s1045" type="#_x0000_t202" style="position:absolute;left:0;text-align:left;margin-left:130.45pt;margin-top:9.15pt;width:1in;height:19.9pt;z-index:2516858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" fillcolor="white [3201]" strokecolor="white [3212]" strokeweight=".5pt">
                <v:textbox>
                  <w:txbxContent>
                    <w:p w14:paraId="23F28F3E" w14:textId="4CD6B3A5" w:rsidR="00732AB2" w:rsidRPr="00512070" w:rsidRDefault="00732AB2">
                      <w:pPr>
                        <w:rPr>
                          <w:sz w:val="16"/>
                          <w:szCs w:val="16"/>
                        </w:rPr>
                      </w:pPr>
                      <w:r w:rsidRPr="00512070">
                        <w:rPr>
                          <w:sz w:val="16"/>
                          <w:szCs w:val="16"/>
                        </w:rPr>
                        <w:t>Inch to mm</w:t>
                      </w:r>
                    </w:p>
                  </w:txbxContent>
                </v:textbox>
              </v:shape>
            </w:pict>
          </mc:Fallback>
        </mc:AlternateContent>
      </w:r>
      <w:r>
        <w:rPr>
          <w:rFonts w:eastAsiaTheme="minorEastAsia"/>
          <w:noProof/>
        </w:rPr>
        <mc:AlternateContent>
          <mc:Choice Requires="wps">
            <w:drawing>
              <wp:anchor distT="0" distB="0" distL="114300" distR="114300" simplePos="0" relativeHeight="251684864" behindDoc="0" locked="0" layoutInCell="1" allowOverlap="1" wp14:anchorId="0AB1713E" wp14:editId="529E7DBE">
                <wp:simplePos x="0" y="0"/>
                <wp:positionH relativeFrom="column">
                  <wp:posOffset>2840019</wp:posOffset>
                </wp:positionH>
                <wp:positionV relativeFrom="paragraph">
                  <wp:posOffset>137197</wp:posOffset>
                </wp:positionV>
                <wp:extent cx="796066" cy="204881"/>
                <wp:effectExtent l="0" t="0" r="23495" b="24130"/>
                <wp:wrapNone/>
                <wp:docPr id="27" name="Text Box 27"/>
                <wp:cNvGraphicFramePr/>
                <a:graphic xmlns:a="http://schemas.openxmlformats.org/drawingml/2006/main">
                  <a:graphicData uri="http://schemas.microsoft.com/office/word/2010/wordprocessingShape">
                    <wps:wsp>
                      <wps:cNvSpPr txBox="1"/>
                      <wps:spPr>
                        <a:xfrm>
                          <a:off x="0" y="0"/>
                          <a:ext cx="796066" cy="204881"/>
                        </a:xfrm>
                        <a:prstGeom prst="rect">
                          <a:avLst/>
                        </a:prstGeom>
                        <a:solidFill>
                          <a:schemeClr val="lt1"/>
                        </a:solidFill>
                        <a:ln w="6350">
                          <a:solidFill>
                            <a:schemeClr val="bg1"/>
                          </a:solidFill>
                        </a:ln>
                      </wps:spPr>
                      <wps:txbx>
                        <w:txbxContent>
                          <w:p w14:paraId="4F9668EB" w14:textId="17EBF83A" w:rsidR="00732AB2" w:rsidRPr="00512070" w:rsidRDefault="00732AB2">
                            <w:pPr>
                              <w:rPr>
                                <w:sz w:val="16"/>
                                <w:szCs w:val="16"/>
                              </w:rPr>
                            </w:pPr>
                            <w:r>
                              <w:rPr>
                                <w:sz w:val="16"/>
                                <w:szCs w:val="16"/>
                              </w:rPr>
                              <w:t>Ks in N/mm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AB1713E" id="Text Box 27" o:spid="_x0000_s1046" type="#_x0000_t202" style="position:absolute;left:0;text-align:left;margin-left:223.6pt;margin-top:10.8pt;width:62.7pt;height:16.15pt;z-index:2516848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" fillcolor="white [3201]" strokecolor="white [3212]" strokeweight=".5pt">
                <v:textbox>
                  <w:txbxContent>
                    <w:p w14:paraId="4F9668EB" w14:textId="17EBF83A" w:rsidR="00732AB2" w:rsidRPr="00512070" w:rsidRDefault="00732AB2">
                      <w:pPr>
                        <w:rPr>
                          <w:sz w:val="16"/>
                          <w:szCs w:val="16"/>
                        </w:rPr>
                      </w:pPr>
                      <w:r>
                        <w:rPr>
                          <w:sz w:val="16"/>
                          <w:szCs w:val="16"/>
                        </w:rPr>
                        <w:t>Ks in N/mm</w:t>
                      </w:r>
                    </w:p>
                  </w:txbxContent>
                </v:textbox>
              </v:shape>
            </w:pict>
          </mc:Fallback>
        </mc:AlternateContent>
      </w:r>
    </w:p>
    <w:p w14:paraId="6B4AFEF4" w14:textId="60D30CAC" w:rsidR="00512070" w:rsidRDefault="00512070" w:rsidP="001D70E0">
      <w:pPr>
        <w:spacing w:line="360" w:lineRule="auto"/>
        <w:jc w:val="both"/>
      </w:pPr>
      <w:r>
        <w:lastRenderedPageBreak/>
        <w:t>Now, using the data from the previous task find the suspension leverage (SL) with the formula:</w:t>
      </w:r>
    </w:p>
    <w:p w14:paraId="1B9A1B1F" w14:textId="62A13D9C" w:rsidR="00512070" w:rsidRDefault="00512070" w:rsidP="001D70E0">
      <w:pPr>
        <w:spacing w:line="360" w:lineRule="auto"/>
        <w:jc w:val="both"/>
      </w:pPr>
      <m:oMathPara>
        <m:oMath>
          <m:r>
            <w:rPr>
              <w:rFonts w:ascii="Cambria Math" w:hAnsi="Cambria Math"/>
            </w:rPr>
            <m:t xml:space="preserve">SL= </m:t>
          </m:r>
          <m:f>
            <m:fPr>
              <m:ctrlPr>
                <w:rPr>
                  <w:rFonts w:ascii="Cambria Math" w:hAnsi="Cambria Math"/>
                  <w:i/>
                </w:rPr>
              </m:ctrlPr>
            </m:fPr>
            <m:num>
              <m:r>
                <w:rPr>
                  <w:rFonts w:ascii="Cambria Math" w:hAnsi="Cambria Math"/>
                </w:rPr>
                <m:t>Wheel height</m:t>
              </m:r>
            </m:num>
            <m:den>
              <m:r>
                <w:rPr>
                  <w:rFonts w:ascii="Cambria Math" w:hAnsi="Cambria Math"/>
                </w:rPr>
                <m:t>Damper length</m:t>
              </m:r>
            </m:den>
          </m:f>
        </m:oMath>
      </m:oMathPara>
    </w:p>
    <w:p w14:paraId="1BF180EA" w14:textId="272E308D" w:rsidR="001D70E0" w:rsidRDefault="00D8720B" w:rsidP="001D70E0">
      <w:pPr>
        <w:spacing w:line="360" w:lineRule="auto"/>
        <w:jc w:val="both"/>
      </w:pPr>
      <w:r>
        <w:t>For the wheel height, find the difference in height measured from the zero point to the test final value.  This should be approximately 57.69 mm.  For the damper length find the displacement by subtracting the final value from the first value to show approximately 27 mm</w:t>
      </w:r>
      <w:r w:rsidR="00190F00">
        <w:t xml:space="preserve">.  </w:t>
      </w:r>
      <w:r w:rsidR="006D31D5">
        <w:t>A</w:t>
      </w:r>
      <w:r w:rsidR="00190F00">
        <w:t>s this is a ratio the values do not have to be converted into base units</w:t>
      </w:r>
      <w:r>
        <w:t>.</w:t>
      </w:r>
    </w:p>
    <w:p w14:paraId="22AD995C" w14:textId="77777777" w:rsidR="00A17DFE" w:rsidRDefault="00D8720B" w:rsidP="001D70E0">
      <w:pPr>
        <w:spacing w:line="360" w:lineRule="auto"/>
        <w:jc w:val="both"/>
      </w:pPr>
      <w:r>
        <w:t xml:space="preserve">Input results into equation for SL:  </w:t>
      </w:r>
    </w:p>
    <w:p w14:paraId="1BC7AB77" w14:textId="0A5D8024" w:rsidR="00D8720B" w:rsidRPr="00A17DFE" w:rsidRDefault="00180925" w:rsidP="001D70E0">
      <w:pPr>
        <w:spacing w:line="360" w:lineRule="auto"/>
        <w:jc w:val="both"/>
      </w:pPr>
      <m:oMathPara>
        <m:oMath>
          <m:f>
            <m:fPr>
              <m:ctrlPr>
                <w:rPr>
                  <w:rFonts w:ascii="Cambria Math" w:hAnsi="Cambria Math"/>
                  <w:i/>
                </w:rPr>
              </m:ctrlPr>
            </m:fPr>
            <m:num>
              <m:r>
                <w:rPr>
                  <w:rFonts w:ascii="Cambria Math" w:hAnsi="Cambria Math"/>
                </w:rPr>
                <m:t>57.69</m:t>
              </m:r>
            </m:num>
            <m:den>
              <m:r>
                <w:rPr>
                  <w:rFonts w:ascii="Cambria Math" w:hAnsi="Cambria Math"/>
                </w:rPr>
                <m:t>27</m:t>
              </m:r>
            </m:den>
          </m:f>
          <m:r>
            <w:rPr>
              <w:rFonts w:ascii="Cambria Math" w:hAnsi="Cambria Math"/>
            </w:rPr>
            <m:t>=2.137</m:t>
          </m:r>
        </m:oMath>
      </m:oMathPara>
    </w:p>
    <w:p w14:paraId="6D55CAD2" w14:textId="7AE2F80A" w:rsidR="00190F00" w:rsidRDefault="00A17DFE" w:rsidP="001D70E0">
      <w:pPr>
        <w:spacing w:line="360" w:lineRule="auto"/>
        <w:jc w:val="both"/>
      </w:pPr>
      <w:r>
        <w:t>After which the wheel rate (Kw) can be calculated</w:t>
      </w:r>
      <w:r w:rsidR="00190F00">
        <w:t xml:space="preserve"> using the formula:</w:t>
      </w:r>
    </w:p>
    <w:p w14:paraId="783EA966" w14:textId="7F3AF9D0" w:rsidR="00190F00" w:rsidRDefault="00190F00" w:rsidP="001D70E0">
      <w:pPr>
        <w:spacing w:line="360" w:lineRule="auto"/>
        <w:jc w:val="both"/>
      </w:pPr>
      <m:oMathPara>
        <m:oMath>
          <m:r>
            <w:rPr>
              <w:rFonts w:ascii="Cambria Math" w:hAnsi="Cambria Math"/>
            </w:rPr>
            <m:t xml:space="preserve">Kw= </m:t>
          </m:r>
          <m:f>
            <m:fPr>
              <m:ctrlPr>
                <w:rPr>
                  <w:rFonts w:ascii="Cambria Math" w:hAnsi="Cambria Math"/>
                  <w:i/>
                </w:rPr>
              </m:ctrlPr>
            </m:fPr>
            <m:num>
              <m:r>
                <w:rPr>
                  <w:rFonts w:ascii="Cambria Math" w:hAnsi="Cambria Math"/>
                </w:rPr>
                <m:t>Ks</m:t>
              </m:r>
            </m:num>
            <m:den>
              <m:r>
                <w:rPr>
                  <w:rFonts w:ascii="Cambria Math" w:hAnsi="Cambria Math"/>
                </w:rPr>
                <m:t>(SL)</m:t>
              </m:r>
              <m:r>
                <w:rPr>
                  <w:rFonts w:ascii="Cambria Math" w:hAnsi="Cambria Math" w:cs="Calibri"/>
                </w:rPr>
                <m:t>²</m:t>
              </m:r>
            </m:den>
          </m:f>
        </m:oMath>
      </m:oMathPara>
    </w:p>
    <w:p w14:paraId="6BBBEF8C" w14:textId="70528626" w:rsidR="00D8720B" w:rsidRDefault="00190F00" w:rsidP="001D70E0">
      <w:pPr>
        <w:spacing w:line="360" w:lineRule="auto"/>
        <w:jc w:val="both"/>
      </w:pPr>
      <w:r>
        <w:t xml:space="preserve">Wheel described as the relationship between the movement of the sprung mass (Ms) and the un-sprung mass (Mus) as the damper is mounted inboard the chassis on the Formula Ford and operated utilising a bell crank. </w:t>
      </w:r>
    </w:p>
    <w:p w14:paraId="28F15D03" w14:textId="758AA490" w:rsidR="00190F00" w:rsidRDefault="00190F00" w:rsidP="001D70E0">
      <w:pPr>
        <w:spacing w:line="360" w:lineRule="auto"/>
        <w:jc w:val="both"/>
      </w:pPr>
      <w:r>
        <w:t>Input results into equation for Kw:</w:t>
      </w:r>
    </w:p>
    <w:p w14:paraId="62D8231E" w14:textId="24363432" w:rsidR="00190F00" w:rsidRDefault="00180925" w:rsidP="001D70E0">
      <w:pPr>
        <w:spacing w:line="360" w:lineRule="auto"/>
        <w:jc w:val="both"/>
      </w:pPr>
      <m:oMathPara>
        <m:oMath>
          <m:f>
            <m:fPr>
              <m:ctrlPr>
                <w:rPr>
                  <w:rFonts w:ascii="Cambria Math" w:hAnsi="Cambria Math"/>
                  <w:i/>
                </w:rPr>
              </m:ctrlPr>
            </m:fPr>
            <m:num>
              <m:r>
                <w:rPr>
                  <w:rFonts w:ascii="Cambria Math" w:hAnsi="Cambria Math"/>
                </w:rPr>
                <m:t>69519.69</m:t>
              </m:r>
            </m:num>
            <m:den>
              <m:r>
                <w:rPr>
                  <w:rFonts w:ascii="Cambria Math" w:hAnsi="Cambria Math"/>
                </w:rPr>
                <m:t>(2.137)</m:t>
              </m:r>
              <m:r>
                <w:rPr>
                  <w:rFonts w:ascii="Cambria Math" w:hAnsi="Cambria Math" w:cs="Calibri"/>
                </w:rPr>
                <m:t>²</m:t>
              </m:r>
            </m:den>
          </m:f>
          <m:r>
            <w:rPr>
              <w:rFonts w:ascii="Cambria Math" w:hAnsi="Cambria Math"/>
            </w:rPr>
            <m:t>=15222.94 N/m</m:t>
          </m:r>
        </m:oMath>
      </m:oMathPara>
    </w:p>
    <w:p w14:paraId="74EDA4E7" w14:textId="189FF48B" w:rsidR="007052D8" w:rsidRDefault="0095034C" w:rsidP="001D70E0">
      <w:pPr>
        <w:spacing w:line="360" w:lineRule="auto"/>
        <w:jc w:val="both"/>
      </w:pPr>
      <w:r>
        <w:t>In order t</w:t>
      </w:r>
      <w:r w:rsidR="007052D8">
        <w:t>o calculate the natural frequency of sprung mass the value of Ms must be found.  Firstly, lift the top arm on the Formula Ford chassis without the adjustable damper attached and place the weighing scales under the tyre which should show a reading of 21.5 kg.  Multiply this figure by four to account for all corners of the vehicle and subtract new value from the total weight of the vehicle</w:t>
      </w:r>
      <w:r>
        <w:t xml:space="preserve"> (425 kg)</w:t>
      </w:r>
      <w:r w:rsidR="007052D8">
        <w:t xml:space="preserve"> to </w:t>
      </w:r>
      <w:r>
        <w:t>equal</w:t>
      </w:r>
      <w:r w:rsidR="007052D8">
        <w:t xml:space="preserve"> 339 kg without </w:t>
      </w:r>
      <w:r>
        <w:t xml:space="preserve">the </w:t>
      </w:r>
      <w:r w:rsidR="007052D8">
        <w:t xml:space="preserve">driver.  Take </w:t>
      </w:r>
      <w:r>
        <w:t xml:space="preserve">a </w:t>
      </w:r>
      <w:r w:rsidR="007052D8">
        <w:t xml:space="preserve">measurement of </w:t>
      </w:r>
      <w:r>
        <w:t xml:space="preserve">driver’s </w:t>
      </w:r>
      <w:r w:rsidR="007052D8">
        <w:t xml:space="preserve">bodyweight whilst </w:t>
      </w:r>
      <w:r>
        <w:t xml:space="preserve">wearing all protective driving equipment and add to the 339kg to give, for the example of a 70 kg driver, a total Ms value of 409 Kg. </w:t>
      </w:r>
      <w:r w:rsidR="006D31D5">
        <w:t xml:space="preserve"> </w:t>
      </w:r>
      <w:r>
        <w:t xml:space="preserve">This measurement is </w:t>
      </w:r>
      <w:r w:rsidR="006C63A0">
        <w:t xml:space="preserve">then </w:t>
      </w:r>
      <w:r>
        <w:t>dived by four to calculate the value of Ms for one corner</w:t>
      </w:r>
      <w:r w:rsidR="006C63A0">
        <w:t xml:space="preserve"> as</w:t>
      </w:r>
      <w:r w:rsidR="006D31D5">
        <w:t xml:space="preserve"> the Formula Ford </w:t>
      </w:r>
      <w:r w:rsidR="006C63A0">
        <w:t>chassis has near even weight distribution.</w:t>
      </w:r>
      <w:r w:rsidR="006D31D5">
        <w:t xml:space="preserve"> </w:t>
      </w:r>
    </w:p>
    <w:p w14:paraId="51657E3F" w14:textId="3F8291F0" w:rsidR="001440C0" w:rsidRDefault="001440C0" w:rsidP="001D70E0">
      <w:pPr>
        <w:spacing w:line="360" w:lineRule="auto"/>
        <w:jc w:val="both"/>
      </w:pPr>
    </w:p>
    <w:p w14:paraId="0F2575F0" w14:textId="2B2A322F" w:rsidR="00A556EC" w:rsidRDefault="00A556EC" w:rsidP="001D70E0">
      <w:pPr>
        <w:spacing w:line="360" w:lineRule="auto"/>
        <w:jc w:val="both"/>
      </w:pPr>
    </w:p>
    <w:p w14:paraId="0CD3FF2F" w14:textId="77777777" w:rsidR="00A556EC" w:rsidRDefault="00A556EC" w:rsidP="001D70E0">
      <w:pPr>
        <w:spacing w:line="360" w:lineRule="auto"/>
        <w:jc w:val="both"/>
      </w:pPr>
    </w:p>
    <w:p w14:paraId="2E096409" w14:textId="56AF0F91" w:rsidR="0095034C" w:rsidRDefault="001440C0" w:rsidP="001D70E0">
      <w:pPr>
        <w:spacing w:line="360" w:lineRule="auto"/>
        <w:jc w:val="both"/>
      </w:pPr>
      <w:r>
        <w:lastRenderedPageBreak/>
        <w:t>T</w:t>
      </w:r>
      <w:r w:rsidR="0095034C">
        <w:t>o find the natural frequency of the sprung mass</w:t>
      </w:r>
      <w:r w:rsidR="005C08D6">
        <w:t xml:space="preserve"> (Fs)</w:t>
      </w:r>
      <w:r>
        <w:t xml:space="preserve"> us the formula:</w:t>
      </w:r>
    </w:p>
    <w:p w14:paraId="709CDBB1" w14:textId="2D290089" w:rsidR="001440C0" w:rsidRDefault="001440C0" w:rsidP="001D70E0">
      <w:pPr>
        <w:spacing w:line="360" w:lineRule="auto"/>
        <w:jc w:val="both"/>
      </w:pPr>
      <m:oMathPara>
        <m:oMath>
          <m:r>
            <w:rPr>
              <w:rFonts w:ascii="Cambria Math" w:hAnsi="Cambria Math"/>
            </w:rPr>
            <m:t xml:space="preserve">Fs= </m:t>
          </m:r>
          <m:f>
            <m:fPr>
              <m:ctrlPr>
                <w:rPr>
                  <w:rFonts w:ascii="Cambria Math" w:hAnsi="Cambria Math"/>
                  <w:i/>
                </w:rPr>
              </m:ctrlPr>
            </m:fPr>
            <m:num>
              <m:r>
                <w:rPr>
                  <w:rFonts w:ascii="Cambria Math" w:hAnsi="Cambria Math"/>
                </w:rPr>
                <m:t>1</m:t>
              </m:r>
            </m:num>
            <m:den>
              <m:r>
                <w:rPr>
                  <w:rFonts w:ascii="Cambria Math" w:hAnsi="Cambria Math"/>
                </w:rPr>
                <m:t>2</m:t>
              </m:r>
              <m:r>
                <w:rPr>
                  <w:rFonts w:ascii="Cambria Math" w:hAnsi="Cambria Math" w:cs="Calibri"/>
                </w:rPr>
                <m:t>π</m:t>
              </m:r>
            </m:den>
          </m:f>
          <m:rad>
            <m:radPr>
              <m:degHide m:val="1"/>
              <m:ctrlPr>
                <w:rPr>
                  <w:rFonts w:ascii="Cambria Math" w:hAnsi="Cambria Math"/>
                  <w:i/>
                </w:rPr>
              </m:ctrlPr>
            </m:radPr>
            <m:deg/>
            <m:e>
              <m:f>
                <m:fPr>
                  <m:ctrlPr>
                    <w:rPr>
                      <w:rFonts w:ascii="Cambria Math" w:hAnsi="Cambria Math"/>
                      <w:i/>
                    </w:rPr>
                  </m:ctrlPr>
                </m:fPr>
                <m:num>
                  <m:r>
                    <w:rPr>
                      <w:rFonts w:ascii="Cambria Math" w:hAnsi="Cambria Math"/>
                    </w:rPr>
                    <m:t>Kw</m:t>
                  </m:r>
                </m:num>
                <m:den>
                  <m:r>
                    <w:rPr>
                      <w:rFonts w:ascii="Cambria Math" w:hAnsi="Cambria Math"/>
                    </w:rPr>
                    <m:t>Ms</m:t>
                  </m:r>
                </m:den>
              </m:f>
            </m:e>
          </m:rad>
        </m:oMath>
      </m:oMathPara>
    </w:p>
    <w:p w14:paraId="4E8E326F" w14:textId="56148A67" w:rsidR="001440C0" w:rsidRDefault="001440C0" w:rsidP="001D70E0">
      <w:pPr>
        <w:spacing w:line="360" w:lineRule="auto"/>
        <w:jc w:val="both"/>
      </w:pPr>
      <w:r>
        <w:t>Enter values for Ks and Ms into equation to find the frequency (Hz):</w:t>
      </w:r>
    </w:p>
    <w:p w14:paraId="10DF7F44" w14:textId="6D0E755F" w:rsidR="001440C0" w:rsidRPr="001440C0" w:rsidRDefault="00180925" w:rsidP="001D70E0">
      <w:pPr>
        <w:spacing w:line="360" w:lineRule="auto"/>
        <w:jc w:val="both"/>
        <w:rPr>
          <w:rFonts w:eastAsiaTheme="minorEastAsia"/>
        </w:rPr>
      </w:pPr>
      <m:oMathPara>
        <m:oMath>
          <m:f>
            <m:fPr>
              <m:ctrlPr>
                <w:rPr>
                  <w:rFonts w:ascii="Cambria Math" w:hAnsi="Cambria Math"/>
                  <w:i/>
                </w:rPr>
              </m:ctrlPr>
            </m:fPr>
            <m:num>
              <m:r>
                <w:rPr>
                  <w:rFonts w:ascii="Cambria Math" w:hAnsi="Cambria Math"/>
                </w:rPr>
                <m:t>1</m:t>
              </m:r>
            </m:num>
            <m:den>
              <m:r>
                <w:rPr>
                  <w:rFonts w:ascii="Cambria Math" w:hAnsi="Cambria Math"/>
                </w:rPr>
                <m:t>2π</m:t>
              </m:r>
            </m:den>
          </m:f>
          <m:rad>
            <m:radPr>
              <m:degHide m:val="1"/>
              <m:ctrlPr>
                <w:rPr>
                  <w:rFonts w:ascii="Cambria Math" w:hAnsi="Cambria Math"/>
                  <w:i/>
                </w:rPr>
              </m:ctrlPr>
            </m:radPr>
            <m:deg/>
            <m:e>
              <m:f>
                <m:fPr>
                  <m:ctrlPr>
                    <w:rPr>
                      <w:rFonts w:ascii="Cambria Math" w:hAnsi="Cambria Math"/>
                      <w:i/>
                    </w:rPr>
                  </m:ctrlPr>
                </m:fPr>
                <m:num>
                  <m:r>
                    <w:rPr>
                      <w:rFonts w:ascii="Cambria Math" w:hAnsi="Cambria Math"/>
                    </w:rPr>
                    <m:t>15222.95</m:t>
                  </m:r>
                </m:num>
                <m:den>
                  <m:r>
                    <w:rPr>
                      <w:rFonts w:ascii="Cambria Math" w:hAnsi="Cambria Math"/>
                    </w:rPr>
                    <m:t>102.25</m:t>
                  </m:r>
                </m:den>
              </m:f>
            </m:e>
          </m:rad>
          <m:r>
            <w:rPr>
              <w:rFonts w:ascii="Cambria Math" w:hAnsi="Cambria Math"/>
            </w:rPr>
            <m:t xml:space="preserve"> =1.94 Hz </m:t>
          </m:r>
        </m:oMath>
      </m:oMathPara>
    </w:p>
    <w:p w14:paraId="5EB9A330" w14:textId="3AED76B7" w:rsidR="001440C0" w:rsidRDefault="001440C0" w:rsidP="001D70E0">
      <w:pPr>
        <w:spacing w:line="360" w:lineRule="auto"/>
        <w:jc w:val="both"/>
        <w:rPr>
          <w:rFonts w:eastAsiaTheme="minorEastAsia"/>
        </w:rPr>
      </w:pPr>
      <w:r>
        <w:rPr>
          <w:rFonts w:eastAsiaTheme="minorEastAsia"/>
        </w:rPr>
        <w:t>Lastly to calculate the natural frequency of the un-sprung mas</w:t>
      </w:r>
      <w:r w:rsidR="005C08D6">
        <w:rPr>
          <w:rFonts w:eastAsiaTheme="minorEastAsia"/>
        </w:rPr>
        <w:t>s (Fus)</w:t>
      </w:r>
      <w:r>
        <w:rPr>
          <w:rFonts w:eastAsiaTheme="minorEastAsia"/>
        </w:rPr>
        <w:t xml:space="preserve"> use the formula:</w:t>
      </w:r>
    </w:p>
    <w:p w14:paraId="5C42BB9B" w14:textId="342F4D92" w:rsidR="001440C0" w:rsidRPr="005C08D6" w:rsidRDefault="005C08D6" w:rsidP="001D70E0">
      <w:pPr>
        <w:spacing w:line="360" w:lineRule="auto"/>
        <w:jc w:val="both"/>
        <w:rPr>
          <w:rFonts w:eastAsiaTheme="minorEastAsia"/>
        </w:rPr>
      </w:pPr>
      <m:oMathPara>
        <m:oMath>
          <m:r>
            <w:rPr>
              <w:rFonts w:ascii="Cambria Math" w:hAnsi="Cambria Math"/>
            </w:rPr>
            <m:t xml:space="preserve">Fus= </m:t>
          </m:r>
          <m:f>
            <m:fPr>
              <m:ctrlPr>
                <w:rPr>
                  <w:rFonts w:ascii="Cambria Math" w:hAnsi="Cambria Math"/>
                  <w:i/>
                </w:rPr>
              </m:ctrlPr>
            </m:fPr>
            <m:num>
              <m:r>
                <w:rPr>
                  <w:rFonts w:ascii="Cambria Math" w:hAnsi="Cambria Math"/>
                </w:rPr>
                <m:t>1</m:t>
              </m:r>
            </m:num>
            <m:den>
              <m:r>
                <w:rPr>
                  <w:rFonts w:ascii="Cambria Math" w:hAnsi="Cambria Math"/>
                </w:rPr>
                <m:t>2</m:t>
              </m:r>
              <m:r>
                <w:rPr>
                  <w:rFonts w:ascii="Cambria Math" w:hAnsi="Cambria Math" w:cs="Calibri"/>
                </w:rPr>
                <m:t>π</m:t>
              </m:r>
            </m:den>
          </m:f>
          <m:rad>
            <m:radPr>
              <m:degHide m:val="1"/>
              <m:ctrlPr>
                <w:rPr>
                  <w:rFonts w:ascii="Cambria Math" w:hAnsi="Cambria Math"/>
                  <w:i/>
                </w:rPr>
              </m:ctrlPr>
            </m:radPr>
            <m:deg/>
            <m:e>
              <m:f>
                <m:fPr>
                  <m:ctrlPr>
                    <w:rPr>
                      <w:rFonts w:ascii="Cambria Math" w:hAnsi="Cambria Math"/>
                      <w:i/>
                    </w:rPr>
                  </m:ctrlPr>
                </m:fPr>
                <m:num>
                  <m:r>
                    <w:rPr>
                      <w:rFonts w:ascii="Cambria Math" w:hAnsi="Cambria Math"/>
                    </w:rPr>
                    <m:t>Kw+Kt</m:t>
                  </m:r>
                </m:num>
                <m:den>
                  <m:r>
                    <w:rPr>
                      <w:rFonts w:ascii="Cambria Math" w:hAnsi="Cambria Math"/>
                    </w:rPr>
                    <m:t>Mus</m:t>
                  </m:r>
                </m:den>
              </m:f>
            </m:e>
          </m:rad>
          <m:r>
            <w:rPr>
              <w:rFonts w:ascii="Cambria Math" w:hAnsi="Cambria Math"/>
            </w:rPr>
            <m:t xml:space="preserve"> </m:t>
          </m:r>
        </m:oMath>
      </m:oMathPara>
    </w:p>
    <w:p w14:paraId="15BFB7ED" w14:textId="7D3E9875" w:rsidR="005C08D6" w:rsidRDefault="005C08D6" w:rsidP="001D70E0">
      <w:pPr>
        <w:spacing w:line="360" w:lineRule="auto"/>
        <w:jc w:val="both"/>
        <w:rPr>
          <w:rFonts w:eastAsiaTheme="minorEastAsia"/>
        </w:rPr>
      </w:pPr>
      <w:r>
        <w:rPr>
          <w:rFonts w:eastAsiaTheme="minorEastAsia"/>
        </w:rPr>
        <w:t>The value of the tyre rate (Kt) is predetermined as 256000 N/m.  Using this equation find the value for Fus:</w:t>
      </w:r>
    </w:p>
    <w:p w14:paraId="656BC9EC" w14:textId="6E347E74" w:rsidR="005C08D6" w:rsidRDefault="00180925" w:rsidP="001D70E0">
      <w:pPr>
        <w:spacing w:line="360" w:lineRule="auto"/>
        <w:jc w:val="both"/>
      </w:pPr>
      <m:oMathPara>
        <m:oMath>
          <m:f>
            <m:fPr>
              <m:ctrlPr>
                <w:rPr>
                  <w:rFonts w:ascii="Cambria Math" w:hAnsi="Cambria Math"/>
                  <w:i/>
                </w:rPr>
              </m:ctrlPr>
            </m:fPr>
            <m:num>
              <m:r>
                <w:rPr>
                  <w:rFonts w:ascii="Cambria Math" w:hAnsi="Cambria Math"/>
                </w:rPr>
                <m:t>1</m:t>
              </m:r>
            </m:num>
            <m:den>
              <m:r>
                <w:rPr>
                  <w:rFonts w:ascii="Cambria Math" w:hAnsi="Cambria Math"/>
                </w:rPr>
                <m:t>2π</m:t>
              </m:r>
            </m:den>
          </m:f>
          <m:rad>
            <m:radPr>
              <m:degHide m:val="1"/>
              <m:ctrlPr>
                <w:rPr>
                  <w:rFonts w:ascii="Cambria Math" w:hAnsi="Cambria Math"/>
                  <w:i/>
                </w:rPr>
              </m:ctrlPr>
            </m:radPr>
            <m:deg/>
            <m:e>
              <m:f>
                <m:fPr>
                  <m:ctrlPr>
                    <w:rPr>
                      <w:rFonts w:ascii="Cambria Math" w:hAnsi="Cambria Math"/>
                      <w:i/>
                    </w:rPr>
                  </m:ctrlPr>
                </m:fPr>
                <m:num>
                  <m:r>
                    <w:rPr>
                      <w:rFonts w:ascii="Cambria Math" w:hAnsi="Cambria Math"/>
                    </w:rPr>
                    <m:t>15222.95+256000</m:t>
                  </m:r>
                </m:num>
                <m:den>
                  <m:r>
                    <w:rPr>
                      <w:rFonts w:ascii="Cambria Math" w:hAnsi="Cambria Math"/>
                    </w:rPr>
                    <m:t>102.2521.5</m:t>
                  </m:r>
                </m:den>
              </m:f>
            </m:e>
          </m:rad>
          <m:r>
            <w:rPr>
              <w:rFonts w:ascii="Cambria Math" w:hAnsi="Cambria Math"/>
            </w:rPr>
            <m:t xml:space="preserve"> =17.88 Hz</m:t>
          </m:r>
        </m:oMath>
      </m:oMathPara>
    </w:p>
    <w:p w14:paraId="42768382" w14:textId="77777777" w:rsidR="005C08D6" w:rsidRDefault="001D70E0" w:rsidP="001D70E0">
      <w:pPr>
        <w:spacing w:line="360" w:lineRule="auto"/>
        <w:jc w:val="both"/>
      </w:pPr>
      <w:r>
        <w:tab/>
      </w:r>
      <w:r w:rsidR="00703BEC">
        <w:tab/>
      </w:r>
      <w:r w:rsidR="00703BEC">
        <w:tab/>
      </w:r>
    </w:p>
    <w:p w14:paraId="2D4718D1" w14:textId="77777777" w:rsidR="005C08D6" w:rsidRDefault="005C08D6" w:rsidP="001D70E0">
      <w:pPr>
        <w:spacing w:line="360" w:lineRule="auto"/>
        <w:jc w:val="both"/>
      </w:pPr>
    </w:p>
    <w:p w14:paraId="751FA18D" w14:textId="77777777" w:rsidR="005C08D6" w:rsidRDefault="005C08D6" w:rsidP="001D70E0">
      <w:pPr>
        <w:spacing w:line="360" w:lineRule="auto"/>
        <w:jc w:val="both"/>
      </w:pPr>
    </w:p>
    <w:p w14:paraId="75861411" w14:textId="77777777" w:rsidR="005C08D6" w:rsidRDefault="005C08D6" w:rsidP="001D70E0">
      <w:pPr>
        <w:spacing w:line="360" w:lineRule="auto"/>
        <w:jc w:val="both"/>
      </w:pPr>
    </w:p>
    <w:p w14:paraId="6C2B9B39" w14:textId="77777777" w:rsidR="005C08D6" w:rsidRDefault="005C08D6" w:rsidP="001D70E0">
      <w:pPr>
        <w:spacing w:line="360" w:lineRule="auto"/>
        <w:jc w:val="both"/>
      </w:pPr>
    </w:p>
    <w:p w14:paraId="67E5C014" w14:textId="77777777" w:rsidR="005C08D6" w:rsidRDefault="005C08D6" w:rsidP="001D70E0">
      <w:pPr>
        <w:spacing w:line="360" w:lineRule="auto"/>
        <w:jc w:val="both"/>
      </w:pPr>
    </w:p>
    <w:p w14:paraId="3EFDF205" w14:textId="77777777" w:rsidR="005C08D6" w:rsidRDefault="005C08D6" w:rsidP="001D70E0">
      <w:pPr>
        <w:spacing w:line="360" w:lineRule="auto"/>
        <w:jc w:val="both"/>
      </w:pPr>
    </w:p>
    <w:p w14:paraId="7301D3E4" w14:textId="77777777" w:rsidR="005C08D6" w:rsidRDefault="005C08D6" w:rsidP="001D70E0">
      <w:pPr>
        <w:spacing w:line="360" w:lineRule="auto"/>
        <w:jc w:val="both"/>
      </w:pPr>
    </w:p>
    <w:p w14:paraId="0AD170CC" w14:textId="77777777" w:rsidR="005C08D6" w:rsidRDefault="005C08D6" w:rsidP="001D70E0">
      <w:pPr>
        <w:spacing w:line="360" w:lineRule="auto"/>
        <w:jc w:val="both"/>
      </w:pPr>
    </w:p>
    <w:p w14:paraId="17454A1F" w14:textId="77777777" w:rsidR="005C08D6" w:rsidRDefault="005C08D6" w:rsidP="001D70E0">
      <w:pPr>
        <w:spacing w:line="360" w:lineRule="auto"/>
        <w:jc w:val="both"/>
      </w:pPr>
    </w:p>
    <w:p w14:paraId="25DA1E7B" w14:textId="77777777" w:rsidR="005C08D6" w:rsidRDefault="005C08D6" w:rsidP="001D70E0">
      <w:pPr>
        <w:spacing w:line="360" w:lineRule="auto"/>
        <w:jc w:val="both"/>
      </w:pPr>
    </w:p>
    <w:p w14:paraId="6A69A39F" w14:textId="41C1DC2F" w:rsidR="005C08D6" w:rsidRDefault="005C08D6" w:rsidP="001D70E0">
      <w:pPr>
        <w:spacing w:line="360" w:lineRule="auto"/>
        <w:jc w:val="both"/>
      </w:pPr>
    </w:p>
    <w:p w14:paraId="1D21C07A" w14:textId="1FED2916" w:rsidR="005C08D6" w:rsidRDefault="005C08D6" w:rsidP="00115A6A">
      <w:pPr>
        <w:pStyle w:val="Heading1"/>
        <w:numPr>
          <w:ilvl w:val="1"/>
          <w:numId w:val="10"/>
        </w:numPr>
        <w:spacing w:line="360" w:lineRule="auto"/>
        <w:jc w:val="both"/>
      </w:pPr>
      <w:bookmarkStart w:id="9" w:name="_Toc26099855"/>
      <w:r w:rsidRPr="002611AA">
        <w:lastRenderedPageBreak/>
        <w:t xml:space="preserve">Methodology: </w:t>
      </w:r>
      <w:r>
        <w:t>Mapping roll centres.</w:t>
      </w:r>
      <w:bookmarkEnd w:id="9"/>
    </w:p>
    <w:p w14:paraId="59AC6C84" w14:textId="46CBE150" w:rsidR="005C08D6" w:rsidRDefault="005C08D6" w:rsidP="00115A6A">
      <w:pPr>
        <w:spacing w:line="360" w:lineRule="auto"/>
        <w:jc w:val="both"/>
      </w:pPr>
    </w:p>
    <w:p w14:paraId="168FA058" w14:textId="77E67411" w:rsidR="005C08D6" w:rsidRDefault="0058732B" w:rsidP="00115A6A">
      <w:pPr>
        <w:spacing w:line="360" w:lineRule="auto"/>
        <w:jc w:val="both"/>
      </w:pPr>
      <w:r>
        <w:t xml:space="preserve">This final methodology describes the process of mapping a </w:t>
      </w:r>
      <w:r w:rsidR="00EC3E6F">
        <w:t>loci plot in WinGeo 3 showing the change in roll centre. Through the vehicles range of motion between bump and rebound.</w:t>
      </w:r>
    </w:p>
    <w:p w14:paraId="0607AD80" w14:textId="2F82D916" w:rsidR="00EC3E6F" w:rsidRDefault="00EC3E6F" w:rsidP="00A36830">
      <w:pPr>
        <w:spacing w:line="360" w:lineRule="auto"/>
        <w:jc w:val="both"/>
      </w:pPr>
      <w:r>
        <w:t xml:space="preserve">To begin, load the Formula Ford file into the WinGeo software.  </w:t>
      </w:r>
      <w:r w:rsidR="00A36830">
        <w:t>Next, adjust</w:t>
      </w:r>
      <w:r>
        <w:t xml:space="preserve"> the ‘Ride’ by inputting -25 to simulate 25 mm of bump</w:t>
      </w:r>
      <w:r w:rsidR="00A36830">
        <w:t>, then check ‘Mark RC’. Then, e</w:t>
      </w:r>
      <w:r>
        <w:t>nter 0.5</w:t>
      </w:r>
      <w:r w:rsidR="003C2410">
        <w:rPr>
          <w:rFonts w:cstheme="minorHAnsi"/>
        </w:rPr>
        <w:t>°</w:t>
      </w:r>
      <w:r>
        <w:t xml:space="preserve"> into ‘Roll’ input</w:t>
      </w:r>
      <w:r w:rsidR="00A36830">
        <w:t xml:space="preserve"> click compute and r</w:t>
      </w:r>
      <w:r>
        <w:t xml:space="preserve">epeat </w:t>
      </w:r>
      <w:r w:rsidR="00A36830">
        <w:t>in</w:t>
      </w:r>
      <w:r>
        <w:t xml:space="preserve"> 0.5</w:t>
      </w:r>
      <w:r w:rsidR="003C2410">
        <w:rPr>
          <w:rFonts w:cstheme="minorHAnsi"/>
        </w:rPr>
        <w:t>°</w:t>
      </w:r>
      <w:r>
        <w:t xml:space="preserve"> increments until 3.0 degrees is reached</w:t>
      </w:r>
      <w:r w:rsidR="00A36830">
        <w:t>, ensuring to click compute after each change</w:t>
      </w:r>
      <w:r>
        <w:t xml:space="preserve">. </w:t>
      </w:r>
    </w:p>
    <w:p w14:paraId="5B7217F9" w14:textId="0C11C0DD" w:rsidR="00A36830" w:rsidRDefault="00A36830" w:rsidP="00A36830">
      <w:pPr>
        <w:spacing w:line="360" w:lineRule="auto"/>
        <w:jc w:val="both"/>
      </w:pPr>
      <w:r>
        <w:t>After which enter 25 into the ‘Ride’ input to simulate 25 mm of rebound.  With ‘Roll’ at 3.0</w:t>
      </w:r>
      <w:r w:rsidR="003C2410">
        <w:rPr>
          <w:rFonts w:cstheme="minorHAnsi"/>
        </w:rPr>
        <w:t>°</w:t>
      </w:r>
      <w:r>
        <w:t>click compute to map new value, then repeat, on this occasion by removing 0.5</w:t>
      </w:r>
      <w:r w:rsidR="003C2410">
        <w:rPr>
          <w:rFonts w:cstheme="minorHAnsi"/>
        </w:rPr>
        <w:t>°</w:t>
      </w:r>
      <w:r w:rsidR="003C2410">
        <w:t xml:space="preserve"> </w:t>
      </w:r>
      <w:r>
        <w:t>in increments until 0</w:t>
      </w:r>
      <w:r w:rsidR="003C2410">
        <w:rPr>
          <w:rFonts w:cstheme="minorHAnsi"/>
        </w:rPr>
        <w:t>°</w:t>
      </w:r>
      <w:r>
        <w:t xml:space="preserve"> is reached. </w:t>
      </w:r>
    </w:p>
    <w:p w14:paraId="2847945F" w14:textId="40C14493" w:rsidR="00A36830" w:rsidRDefault="00A36830" w:rsidP="00A36830">
      <w:pPr>
        <w:spacing w:line="360" w:lineRule="auto"/>
        <w:jc w:val="both"/>
      </w:pPr>
      <w:r>
        <w:t xml:space="preserve">This process creates a loci plot of the of change in the vehicles roll centres from 25 mm of bump to 25 mm of rebound.  </w:t>
      </w:r>
      <w:r w:rsidR="0050183B">
        <w:t>To allow a clearer view of the plot, increase the ‘Scale’ at the bottom of the software   to zoom into the model and alter the Z axis to scroll down.</w:t>
      </w:r>
    </w:p>
    <w:p w14:paraId="51708428" w14:textId="0824BDEF" w:rsidR="0050183B" w:rsidRPr="005C08D6" w:rsidRDefault="0050183B" w:rsidP="00A36830">
      <w:pPr>
        <w:spacing w:line="360" w:lineRule="auto"/>
        <w:jc w:val="both"/>
      </w:pPr>
      <w:r>
        <w:t xml:space="preserve">Note that if any finer increments are used for the loci plot the results will be cleared as the program cannot store and plot more than twenty changes in its ‘Roll’ simulation </w:t>
      </w:r>
      <w:r w:rsidR="00F07217">
        <w:t>function.</w:t>
      </w:r>
    </w:p>
    <w:p w14:paraId="4528D70F" w14:textId="77777777" w:rsidR="005C08D6" w:rsidRDefault="005C08D6" w:rsidP="005C08D6">
      <w:pPr>
        <w:spacing w:line="360" w:lineRule="auto"/>
        <w:jc w:val="both"/>
      </w:pPr>
    </w:p>
    <w:p w14:paraId="16043937" w14:textId="77777777" w:rsidR="005C08D6" w:rsidRDefault="005C08D6" w:rsidP="005C08D6">
      <w:pPr>
        <w:spacing w:line="360" w:lineRule="auto"/>
        <w:jc w:val="both"/>
      </w:pPr>
    </w:p>
    <w:p w14:paraId="51647CA7" w14:textId="77777777" w:rsidR="00F3570A" w:rsidRDefault="00703BEC" w:rsidP="00F3570A">
      <w:pPr>
        <w:spacing w:line="360" w:lineRule="auto"/>
        <w:jc w:val="both"/>
      </w:pPr>
      <w:r>
        <w:tab/>
      </w:r>
      <w:r>
        <w:tab/>
      </w:r>
      <w:r>
        <w:tab/>
      </w:r>
      <w:r>
        <w:tab/>
      </w:r>
      <w:r>
        <w:tab/>
      </w:r>
      <w:r>
        <w:tab/>
      </w:r>
      <w:bookmarkStart w:id="10" w:name="_Toc23161533"/>
    </w:p>
    <w:p w14:paraId="33ADBC3A" w14:textId="6800459C" w:rsidR="00F3570A" w:rsidRDefault="00F3570A" w:rsidP="00F3570A">
      <w:pPr>
        <w:spacing w:line="360" w:lineRule="auto"/>
        <w:jc w:val="both"/>
      </w:pPr>
    </w:p>
    <w:p w14:paraId="6D7B72FF" w14:textId="33F78E1C" w:rsidR="00F07217" w:rsidRDefault="00F07217" w:rsidP="00F3570A">
      <w:pPr>
        <w:spacing w:line="360" w:lineRule="auto"/>
        <w:jc w:val="both"/>
      </w:pPr>
    </w:p>
    <w:p w14:paraId="3B138A2F" w14:textId="77A907E2" w:rsidR="00F07217" w:rsidRDefault="00F07217" w:rsidP="00F3570A">
      <w:pPr>
        <w:spacing w:line="360" w:lineRule="auto"/>
        <w:jc w:val="both"/>
      </w:pPr>
    </w:p>
    <w:p w14:paraId="2AA06F00" w14:textId="67CF1D40" w:rsidR="00F07217" w:rsidRDefault="00F07217" w:rsidP="00F3570A">
      <w:pPr>
        <w:spacing w:line="360" w:lineRule="auto"/>
        <w:jc w:val="both"/>
      </w:pPr>
    </w:p>
    <w:p w14:paraId="0FA220AE" w14:textId="59CC736C" w:rsidR="00F07217" w:rsidRDefault="00F07217" w:rsidP="00F3570A">
      <w:pPr>
        <w:spacing w:line="360" w:lineRule="auto"/>
        <w:jc w:val="both"/>
      </w:pPr>
    </w:p>
    <w:p w14:paraId="1374E9A1" w14:textId="07336E7A" w:rsidR="00F07217" w:rsidRDefault="00F07217" w:rsidP="00F3570A">
      <w:pPr>
        <w:spacing w:line="360" w:lineRule="auto"/>
        <w:jc w:val="both"/>
      </w:pPr>
    </w:p>
    <w:p w14:paraId="5B21FF82" w14:textId="4253F91D" w:rsidR="00F07217" w:rsidRDefault="00F07217" w:rsidP="00F3570A">
      <w:pPr>
        <w:spacing w:line="360" w:lineRule="auto"/>
        <w:jc w:val="both"/>
      </w:pPr>
    </w:p>
    <w:p w14:paraId="2A88B40A" w14:textId="77777777" w:rsidR="00F07217" w:rsidRDefault="00F07217" w:rsidP="00F3570A">
      <w:pPr>
        <w:spacing w:line="360" w:lineRule="auto"/>
        <w:jc w:val="both"/>
      </w:pPr>
    </w:p>
    <w:p w14:paraId="2F559759" w14:textId="174AA72C" w:rsidR="00F07217" w:rsidRPr="00F07217" w:rsidRDefault="00115A6A" w:rsidP="00732AB2">
      <w:pPr>
        <w:pStyle w:val="Heading1"/>
        <w:numPr>
          <w:ilvl w:val="1"/>
          <w:numId w:val="21"/>
        </w:numPr>
        <w:spacing w:line="360" w:lineRule="auto"/>
        <w:jc w:val="both"/>
      </w:pPr>
      <w:bookmarkStart w:id="11" w:name="_Toc26099856"/>
      <w:bookmarkEnd w:id="10"/>
      <w:r>
        <w:lastRenderedPageBreak/>
        <w:t>Results and Analysis: Measuring chassis hardpoints</w:t>
      </w:r>
      <w:bookmarkEnd w:id="11"/>
      <w:r>
        <w:t xml:space="preserve"> </w:t>
      </w:r>
    </w:p>
    <w:p w14:paraId="54F47E2B" w14:textId="385517AA" w:rsidR="00FF481C" w:rsidRDefault="00FF481C" w:rsidP="00115A6A">
      <w:pPr>
        <w:spacing w:line="360" w:lineRule="auto"/>
        <w:jc w:val="both"/>
      </w:pPr>
    </w:p>
    <w:p w14:paraId="260C8C76" w14:textId="77777777" w:rsidR="009C2892" w:rsidRDefault="00A556EC" w:rsidP="00115A6A">
      <w:pPr>
        <w:spacing w:line="360" w:lineRule="auto"/>
        <w:jc w:val="both"/>
      </w:pPr>
      <w:r>
        <w:t xml:space="preserve">The ‘Check’ function on the WinGeo 3 software, greatly helps with the accurate mapping of a chassis hardpoints, in generating an angle to check against the physical chassis.  </w:t>
      </w:r>
    </w:p>
    <w:p w14:paraId="1954769B" w14:textId="6A6154D8" w:rsidR="00A341F3" w:rsidRDefault="00A556EC" w:rsidP="00115A6A">
      <w:pPr>
        <w:spacing w:line="360" w:lineRule="auto"/>
        <w:jc w:val="both"/>
      </w:pPr>
      <w:r>
        <w:t xml:space="preserve">If the angle displayed on the inclinometer is </w:t>
      </w:r>
      <w:r w:rsidR="009C2892">
        <w:t xml:space="preserve">vastly </w:t>
      </w:r>
      <w:r>
        <w:t xml:space="preserve">different from the </w:t>
      </w:r>
      <w:r w:rsidR="009C2892">
        <w:t>check angle</w:t>
      </w:r>
      <w:r w:rsidR="00A341F3">
        <w:t xml:space="preserve"> (+/- 1.00</w:t>
      </w:r>
      <w:r w:rsidR="00A341F3">
        <w:rPr>
          <w:rFonts w:cstheme="minorHAnsi"/>
        </w:rPr>
        <w:t>°</w:t>
      </w:r>
      <w:r w:rsidR="00A341F3">
        <w:t>)</w:t>
      </w:r>
      <w:r w:rsidR="009C2892">
        <w:t xml:space="preserve">, a component could be </w:t>
      </w:r>
      <w:r w:rsidR="004B5D12">
        <w:t xml:space="preserve">distorted, </w:t>
      </w:r>
      <w:r w:rsidR="009C2892">
        <w:t>o</w:t>
      </w:r>
      <w:r w:rsidR="00A341F3">
        <w:t>r</w:t>
      </w:r>
      <w:r w:rsidR="009C2892">
        <w:t xml:space="preserve"> an error may have occurred during the measurement process.  However, if there is a small inaccuracy</w:t>
      </w:r>
      <w:r w:rsidR="007F4FA2">
        <w:t xml:space="preserve"> (+/- 0.1</w:t>
      </w:r>
      <w:r w:rsidR="007F4FA2">
        <w:rPr>
          <w:rFonts w:cstheme="minorHAnsi"/>
        </w:rPr>
        <w:t>°</w:t>
      </w:r>
      <w:r w:rsidR="007F4FA2">
        <w:t>)</w:t>
      </w:r>
      <w:r w:rsidR="009C2892">
        <w:t xml:space="preserve">, the difference in values </w:t>
      </w:r>
      <w:r w:rsidR="00264394">
        <w:t>are commonly caused</w:t>
      </w:r>
      <w:r w:rsidR="007F4FA2">
        <w:t xml:space="preserve"> </w:t>
      </w:r>
      <w:r w:rsidR="00264394">
        <w:t>by either an unlevel testbed</w:t>
      </w:r>
      <w:r w:rsidR="004B5D12">
        <w:t xml:space="preserve"> or</w:t>
      </w:r>
      <w:r w:rsidR="00264394">
        <w:t xml:space="preserve"> </w:t>
      </w:r>
      <w:r w:rsidR="009C2892">
        <w:t>human</w:t>
      </w:r>
      <w:r w:rsidR="007F4FA2">
        <w:t xml:space="preserve"> error</w:t>
      </w:r>
      <w:r w:rsidR="004B5D12">
        <w:t>s</w:t>
      </w:r>
      <w:r w:rsidR="007F4FA2">
        <w:t xml:space="preserve"> </w:t>
      </w:r>
      <w:r w:rsidR="004B5D12">
        <w:t>such as incorrect</w:t>
      </w:r>
      <w:r w:rsidR="007F4FA2">
        <w:t xml:space="preserve"> </w:t>
      </w:r>
      <w:r w:rsidR="004B5D12">
        <w:t>gauge depiction and equipment placement.</w:t>
      </w:r>
      <w:r w:rsidR="007F4FA2">
        <w:t xml:space="preserve">  </w:t>
      </w:r>
    </w:p>
    <w:p w14:paraId="30C0DB02" w14:textId="228D0C8F" w:rsidR="009C2892" w:rsidRDefault="007F4FA2" w:rsidP="00115A6A">
      <w:pPr>
        <w:spacing w:line="360" w:lineRule="auto"/>
        <w:jc w:val="both"/>
      </w:pPr>
      <w:r>
        <w:t>The digital equipment, such as the height gauge and inclinometer</w:t>
      </w:r>
      <w:r w:rsidR="00A341F3">
        <w:t xml:space="preserve"> can</w:t>
      </w:r>
      <w:r>
        <w:t xml:space="preserve"> also have</w:t>
      </w:r>
      <w:r w:rsidR="00A341F3">
        <w:t xml:space="preserve"> limitations due to their inherent marginal inaccuracies.  To achieve the most accurate results, </w:t>
      </w:r>
      <w:r w:rsidR="007766C8">
        <w:t xml:space="preserve">repeat each measurement, </w:t>
      </w:r>
      <w:r w:rsidR="00A341F3">
        <w:t>use undamaged high-quality measuring equipment and Vernia scales where possible.</w:t>
      </w:r>
    </w:p>
    <w:p w14:paraId="70562B8D" w14:textId="1FEF696E" w:rsidR="00395EED" w:rsidRDefault="00395EED" w:rsidP="00115A6A">
      <w:pPr>
        <w:spacing w:line="360" w:lineRule="auto"/>
        <w:jc w:val="both"/>
        <w:rPr>
          <w:rFonts w:cstheme="minorHAnsi"/>
        </w:rPr>
      </w:pPr>
      <w:r>
        <w:t>Us</w:t>
      </w:r>
      <w:r w:rsidR="003C2410">
        <w:t>ing</w:t>
      </w:r>
      <w:r>
        <w:t xml:space="preserve"> the example coordinates in the methodology, </w:t>
      </w:r>
      <w:r w:rsidR="003C2410">
        <w:t xml:space="preserve">WinGeo’s ‘Check’ function generates a value of </w:t>
      </w:r>
      <w:r w:rsidR="00264394">
        <w:t>0</w:t>
      </w:r>
      <w:r w:rsidR="003C2410">
        <w:t>.245</w:t>
      </w:r>
      <w:r w:rsidR="003C2410">
        <w:rPr>
          <w:rFonts w:cstheme="minorHAnsi"/>
        </w:rPr>
        <w:t>°</w:t>
      </w:r>
      <w:r w:rsidR="004B5D12">
        <w:rPr>
          <w:rFonts w:cstheme="minorHAnsi"/>
        </w:rPr>
        <w:t xml:space="preserve"> (figure 6)</w:t>
      </w:r>
      <w:r w:rsidR="003C2410">
        <w:t xml:space="preserve">.  As previously stated, this measurement is checked </w:t>
      </w:r>
      <w:r w:rsidR="00264394">
        <w:t>against</w:t>
      </w:r>
      <w:r w:rsidR="003C2410">
        <w:t xml:space="preserve"> the physical component using an inclinometer</w:t>
      </w:r>
      <w:r w:rsidR="00264394">
        <w:t>, which shows a value of 0.023</w:t>
      </w:r>
      <w:r w:rsidR="00264394">
        <w:rPr>
          <w:rFonts w:cstheme="minorHAnsi"/>
        </w:rPr>
        <w:t>°</w:t>
      </w:r>
      <w:r w:rsidR="00264394">
        <w:t>.  The minute indifference of 0.015</w:t>
      </w:r>
      <w:r w:rsidR="00264394">
        <w:rPr>
          <w:rFonts w:cstheme="minorHAnsi"/>
        </w:rPr>
        <w:t>° infers a</w:t>
      </w:r>
      <w:r w:rsidR="004B5D12">
        <w:rPr>
          <w:rFonts w:cstheme="minorHAnsi"/>
        </w:rPr>
        <w:t xml:space="preserve"> slight measurement</w:t>
      </w:r>
      <w:r w:rsidR="00264394">
        <w:rPr>
          <w:rFonts w:cstheme="minorHAnsi"/>
        </w:rPr>
        <w:t xml:space="preserve"> error </w:t>
      </w:r>
      <w:r w:rsidR="004B5D12">
        <w:rPr>
          <w:rFonts w:cstheme="minorHAnsi"/>
        </w:rPr>
        <w:t>or an unlevel testbed.</w:t>
      </w:r>
    </w:p>
    <w:p w14:paraId="3EAC57BC" w14:textId="1EAD06B0" w:rsidR="007766C8" w:rsidRDefault="007766C8" w:rsidP="00115A6A">
      <w:pPr>
        <w:spacing w:line="360" w:lineRule="auto"/>
        <w:jc w:val="both"/>
      </w:pPr>
    </w:p>
    <w:p w14:paraId="4089B137" w14:textId="77777777" w:rsidR="00A341F3" w:rsidRDefault="00A341F3" w:rsidP="00115A6A">
      <w:pPr>
        <w:spacing w:line="360" w:lineRule="auto"/>
        <w:jc w:val="both"/>
      </w:pPr>
    </w:p>
    <w:p w14:paraId="2E583AA0" w14:textId="77777777" w:rsidR="00A341F3" w:rsidRDefault="00A341F3" w:rsidP="00115A6A">
      <w:pPr>
        <w:spacing w:line="360" w:lineRule="auto"/>
        <w:jc w:val="both"/>
      </w:pPr>
    </w:p>
    <w:p w14:paraId="1D5F6E7B" w14:textId="77777777" w:rsidR="00A341F3" w:rsidRDefault="00A341F3" w:rsidP="00115A6A">
      <w:pPr>
        <w:spacing w:line="360" w:lineRule="auto"/>
        <w:jc w:val="both"/>
      </w:pPr>
    </w:p>
    <w:p w14:paraId="73CA4A2B" w14:textId="1C80D921" w:rsidR="007F4FA2" w:rsidRDefault="007F4FA2" w:rsidP="00115A6A">
      <w:pPr>
        <w:spacing w:line="360" w:lineRule="auto"/>
        <w:jc w:val="both"/>
      </w:pPr>
    </w:p>
    <w:p w14:paraId="69B02887" w14:textId="260FA5A7" w:rsidR="00B55D0B" w:rsidRDefault="00B55D0B" w:rsidP="00115A6A">
      <w:pPr>
        <w:spacing w:line="360" w:lineRule="auto"/>
        <w:jc w:val="both"/>
      </w:pPr>
    </w:p>
    <w:p w14:paraId="4152B81B" w14:textId="75A342DD" w:rsidR="00B55D0B" w:rsidRDefault="00B55D0B" w:rsidP="005C08D6">
      <w:pPr>
        <w:spacing w:line="360" w:lineRule="auto"/>
        <w:jc w:val="both"/>
      </w:pPr>
    </w:p>
    <w:p w14:paraId="134920BC" w14:textId="777976EE" w:rsidR="004B5D12" w:rsidRDefault="004B5D12" w:rsidP="005C08D6">
      <w:pPr>
        <w:spacing w:line="360" w:lineRule="auto"/>
        <w:jc w:val="both"/>
      </w:pPr>
    </w:p>
    <w:p w14:paraId="09D46FDE" w14:textId="35D43E3D" w:rsidR="004B5D12" w:rsidRDefault="004B5D12" w:rsidP="005C08D6">
      <w:pPr>
        <w:spacing w:line="360" w:lineRule="auto"/>
        <w:jc w:val="both"/>
      </w:pPr>
    </w:p>
    <w:p w14:paraId="2A64728B" w14:textId="6A8B03CD" w:rsidR="004B5D12" w:rsidRDefault="004B5D12" w:rsidP="005C08D6">
      <w:pPr>
        <w:spacing w:line="360" w:lineRule="auto"/>
        <w:jc w:val="both"/>
      </w:pPr>
    </w:p>
    <w:p w14:paraId="721DD059" w14:textId="77777777" w:rsidR="004B5D12" w:rsidRDefault="004B5D12" w:rsidP="005C08D6">
      <w:pPr>
        <w:spacing w:line="360" w:lineRule="auto"/>
        <w:jc w:val="both"/>
      </w:pPr>
    </w:p>
    <w:p w14:paraId="76697D6B" w14:textId="2C299CD4" w:rsidR="004B5D12" w:rsidRPr="00F07217" w:rsidRDefault="004B5D12" w:rsidP="00732AB2">
      <w:pPr>
        <w:pStyle w:val="Heading1"/>
        <w:numPr>
          <w:ilvl w:val="1"/>
          <w:numId w:val="21"/>
        </w:numPr>
        <w:spacing w:line="276" w:lineRule="auto"/>
      </w:pPr>
      <w:bookmarkStart w:id="12" w:name="_Toc26099857"/>
      <w:r>
        <w:lastRenderedPageBreak/>
        <w:t>Results and Analysis: Measuring changes in kinematic        behaviour</w:t>
      </w:r>
      <w:bookmarkEnd w:id="12"/>
    </w:p>
    <w:p w14:paraId="4AFBF152" w14:textId="506B15B6" w:rsidR="00601B13" w:rsidRDefault="00601B13" w:rsidP="00531DA5">
      <w:pPr>
        <w:spacing w:line="360" w:lineRule="auto"/>
        <w:jc w:val="both"/>
      </w:pPr>
    </w:p>
    <w:p w14:paraId="1747CD03" w14:textId="6D4ED5EB" w:rsidR="00B55D0B" w:rsidRDefault="007C7EDB" w:rsidP="00531DA5">
      <w:pPr>
        <w:spacing w:line="360" w:lineRule="auto"/>
        <w:jc w:val="both"/>
      </w:pPr>
      <w:r w:rsidRPr="007C7EDB">
        <w:rPr>
          <w:noProof/>
        </w:rPr>
        <mc:AlternateContent>
          <mc:Choice Requires="wps">
            <w:drawing>
              <wp:anchor distT="0" distB="0" distL="114300" distR="114300" simplePos="0" relativeHeight="251722752" behindDoc="1" locked="0" layoutInCell="1" allowOverlap="1" wp14:anchorId="1F73608C" wp14:editId="05B52AC6">
                <wp:simplePos x="0" y="0"/>
                <wp:positionH relativeFrom="margin">
                  <wp:align>left</wp:align>
                </wp:positionH>
                <wp:positionV relativeFrom="paragraph">
                  <wp:posOffset>3220522</wp:posOffset>
                </wp:positionV>
                <wp:extent cx="3966210" cy="356235"/>
                <wp:effectExtent l="0" t="0" r="0" b="5715"/>
                <wp:wrapThrough wrapText="bothSides">
                  <wp:wrapPolygon edited="0">
                    <wp:start x="0" y="0"/>
                    <wp:lineTo x="0" y="20791"/>
                    <wp:lineTo x="21476" y="20791"/>
                    <wp:lineTo x="21476" y="0"/>
                    <wp:lineTo x="0" y="0"/>
                  </wp:wrapPolygon>
                </wp:wrapThrough>
                <wp:docPr id="210" name="Text Box 210"/>
                <wp:cNvGraphicFramePr/>
                <a:graphic xmlns:a="http://schemas.openxmlformats.org/drawingml/2006/main">
                  <a:graphicData uri="http://schemas.microsoft.com/office/word/2010/wordprocessingShape">
                    <wps:wsp>
                      <wps:cNvSpPr txBox="1"/>
                      <wps:spPr>
                        <a:xfrm>
                          <a:off x="0" y="0"/>
                          <a:ext cx="3966358" cy="356235"/>
                        </a:xfrm>
                        <a:prstGeom prst="rect">
                          <a:avLst/>
                        </a:prstGeom>
                        <a:solidFill>
                          <a:sysClr val="window" lastClr="FFFFFF"/>
                        </a:solidFill>
                        <a:ln w="6350">
                          <a:noFill/>
                        </a:ln>
                      </wps:spPr>
                      <wps:txbx>
                        <w:txbxContent>
                          <w:p w14:paraId="5DA8FD7B" w14:textId="7F95FC64" w:rsidR="007C7EDB" w:rsidRPr="005C7E3B" w:rsidRDefault="00B0155F" w:rsidP="007C7EDB">
                            <w:pPr>
                              <w:rPr>
                                <w:i/>
                                <w:iCs/>
                                <w:sz w:val="16"/>
                                <w:szCs w:val="16"/>
                              </w:rPr>
                            </w:pPr>
                            <w:r>
                              <w:rPr>
                                <w:i/>
                                <w:iCs/>
                                <w:sz w:val="16"/>
                                <w:szCs w:val="16"/>
                              </w:rPr>
                              <w:t xml:space="preserve">Graph 1: </w:t>
                            </w:r>
                            <w:r w:rsidR="00FF2433">
                              <w:rPr>
                                <w:i/>
                                <w:iCs/>
                                <w:sz w:val="16"/>
                                <w:szCs w:val="16"/>
                              </w:rPr>
                              <w:t>Comparison between measured and generated data for toe angle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73608C" id="Text Box 210" o:spid="_x0000_s1047" type="#_x0000_t202" style="position:absolute;left:0;text-align:left;margin-left:0;margin-top:253.6pt;width:312.3pt;height:28.05pt;z-index:-25159372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" fillcolor="window" stroked="f" strokeweight=".5pt">
                <v:textbox>
                  <w:txbxContent>
                    <w:p w14:paraId="5DA8FD7B" w14:textId="7F95FC64" w:rsidR="007C7EDB" w:rsidRPr="005C7E3B" w:rsidRDefault="00B0155F" w:rsidP="007C7EDB">
                      <w:pPr>
                        <w:rPr>
                          <w:i/>
                          <w:iCs/>
                          <w:sz w:val="16"/>
                          <w:szCs w:val="16"/>
                        </w:rPr>
                      </w:pPr>
                      <w:r>
                        <w:rPr>
                          <w:i/>
                          <w:iCs/>
                          <w:sz w:val="16"/>
                          <w:szCs w:val="16"/>
                        </w:rPr>
                        <w:t xml:space="preserve">Graph 1: </w:t>
                      </w:r>
                      <w:r w:rsidR="00FF2433">
                        <w:rPr>
                          <w:i/>
                          <w:iCs/>
                          <w:sz w:val="16"/>
                          <w:szCs w:val="16"/>
                        </w:rPr>
                        <w:t>Comparison between measured and generated data for toe angle</w:t>
                      </w:r>
                    </w:p>
                  </w:txbxContent>
                </v:textbox>
                <w10:wrap type="through" anchorx="margin"/>
              </v:shape>
            </w:pict>
          </mc:Fallback>
        </mc:AlternateContent>
      </w:r>
      <w:r w:rsidR="00424EAE">
        <w:rPr>
          <w:noProof/>
        </w:rPr>
        <w:drawing>
          <wp:anchor distT="0" distB="0" distL="114300" distR="114300" simplePos="0" relativeHeight="251687936" behindDoc="1" locked="0" layoutInCell="1" allowOverlap="1" wp14:anchorId="6B4DC147" wp14:editId="2EC04DF6">
            <wp:simplePos x="0" y="0"/>
            <wp:positionH relativeFrom="margin">
              <wp:align>right</wp:align>
            </wp:positionH>
            <wp:positionV relativeFrom="paragraph">
              <wp:posOffset>224155</wp:posOffset>
            </wp:positionV>
            <wp:extent cx="5731510" cy="2885440"/>
            <wp:effectExtent l="0" t="0" r="2540" b="10160"/>
            <wp:wrapTight wrapText="bothSides">
              <wp:wrapPolygon edited="0">
                <wp:start x="0" y="0"/>
                <wp:lineTo x="0" y="21533"/>
                <wp:lineTo x="21538" y="21533"/>
                <wp:lineTo x="21538" y="0"/>
                <wp:lineTo x="0" y="0"/>
              </wp:wrapPolygon>
            </wp:wrapTight>
            <wp:docPr id="30" name="Chart 30">
              <a:extLst xmlns:a="http://schemas.openxmlformats.org/drawingml/2006/main">
                <a:ext uri="{FF2B5EF4-FFF2-40B4-BE49-F238E27FC236}">
                  <a16:creationId xmlns:a16="http://schemas.microsoft.com/office/drawing/2014/main" id="{278A3880-9583-4A64-9C9C-FF63C2C8245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14:sizeRelV relativeFrom="margin">
              <wp14:pctHeight>0</wp14:pctHeight>
            </wp14:sizeRelV>
          </wp:anchor>
        </w:drawing>
      </w:r>
    </w:p>
    <w:p w14:paraId="2B33006D" w14:textId="56895355" w:rsidR="00531DA5" w:rsidRDefault="00531DA5" w:rsidP="00531DA5">
      <w:pPr>
        <w:spacing w:line="360" w:lineRule="auto"/>
        <w:jc w:val="both"/>
      </w:pPr>
    </w:p>
    <w:p w14:paraId="03F56CF9" w14:textId="77777777" w:rsidR="00601B13" w:rsidRPr="00B55D0B" w:rsidRDefault="00601B13" w:rsidP="00531DA5">
      <w:pPr>
        <w:spacing w:line="360" w:lineRule="auto"/>
        <w:jc w:val="both"/>
      </w:pPr>
    </w:p>
    <w:p w14:paraId="33213FE1" w14:textId="505FBFA2" w:rsidR="00531DA5" w:rsidRDefault="00B0155F" w:rsidP="00531DA5">
      <w:pPr>
        <w:spacing w:line="360" w:lineRule="auto"/>
        <w:jc w:val="both"/>
      </w:pPr>
      <w:bookmarkStart w:id="13" w:name="_Toc23161535"/>
      <w:r>
        <w:t>Graph 1</w:t>
      </w:r>
      <w:r w:rsidR="00531DA5">
        <w:t xml:space="preserve"> is a visual representation of the change in camber angle upon bump and rebound, </w:t>
      </w:r>
      <w:r w:rsidR="00601B13">
        <w:t>and compares</w:t>
      </w:r>
      <w:r w:rsidR="00531DA5">
        <w:t xml:space="preserve"> </w:t>
      </w:r>
      <w:r w:rsidR="0033789C">
        <w:t>recorded and generated data</w:t>
      </w:r>
      <w:r w:rsidR="00601B13">
        <w:t xml:space="preserve">, </w:t>
      </w:r>
      <w:r w:rsidR="00531DA5">
        <w:t>as described in the methodology.</w:t>
      </w:r>
    </w:p>
    <w:p w14:paraId="5B54F291" w14:textId="7ADBDF7C" w:rsidR="00601B13" w:rsidRDefault="00601B13" w:rsidP="00531DA5">
      <w:pPr>
        <w:spacing w:line="360" w:lineRule="auto"/>
        <w:jc w:val="both"/>
      </w:pPr>
      <w:r>
        <w:t xml:space="preserve">The data shows that as ride height </w:t>
      </w:r>
      <w:r w:rsidR="00A77045">
        <w:t>decreases</w:t>
      </w:r>
      <w:r>
        <w:t xml:space="preserve">, camber angle </w:t>
      </w:r>
      <w:r w:rsidR="00A77045">
        <w:t>also decrease</w:t>
      </w:r>
      <w:r>
        <w:t>s.  Therefore, when the vehicles suspension is compressing into the outside edge of a corner, the negative camber angle increases and subsequently increases the tyres contact patch to aid grip.</w:t>
      </w:r>
    </w:p>
    <w:p w14:paraId="08128664" w14:textId="5A63C969" w:rsidR="0033789C" w:rsidRDefault="0033789C" w:rsidP="00531DA5">
      <w:pPr>
        <w:spacing w:line="360" w:lineRule="auto"/>
        <w:jc w:val="both"/>
      </w:pPr>
      <w:r>
        <w:t>Both sets of data show similar trendlines but have marginal magnitude discrepancies in camber angle change.  Despite the limitations with the measuring process</w:t>
      </w:r>
      <w:r w:rsidR="00823B1C">
        <w:t xml:space="preserve">, the graph shows the discrepancy increases with every increment of change toward both bump and rebound.  </w:t>
      </w:r>
    </w:p>
    <w:p w14:paraId="74715A2B" w14:textId="77777777" w:rsidR="00424EAE" w:rsidRDefault="00823B1C" w:rsidP="00531DA5">
      <w:pPr>
        <w:spacing w:line="360" w:lineRule="auto"/>
        <w:jc w:val="both"/>
      </w:pPr>
      <w:r>
        <w:t>It can be inferred from this data that the discrepancy in values is, as a result of incorrect measurements or inputs upon original chassis mapping.</w:t>
      </w:r>
    </w:p>
    <w:p w14:paraId="689A0ED2" w14:textId="77777777" w:rsidR="00531DA5" w:rsidRDefault="00531DA5" w:rsidP="00531DA5">
      <w:pPr>
        <w:spacing w:line="360" w:lineRule="auto"/>
        <w:jc w:val="both"/>
      </w:pPr>
    </w:p>
    <w:p w14:paraId="1203D38D" w14:textId="3E65B99F" w:rsidR="00531DA5" w:rsidRDefault="00531DA5" w:rsidP="00531DA5">
      <w:pPr>
        <w:spacing w:line="360" w:lineRule="auto"/>
        <w:jc w:val="both"/>
      </w:pPr>
    </w:p>
    <w:p w14:paraId="3A358F72" w14:textId="77777777" w:rsidR="00424EAE" w:rsidRDefault="00424EAE" w:rsidP="00531DA5">
      <w:pPr>
        <w:spacing w:line="360" w:lineRule="auto"/>
        <w:jc w:val="both"/>
      </w:pPr>
    </w:p>
    <w:p w14:paraId="48CF58D3" w14:textId="4F1305AA" w:rsidR="00531DA5" w:rsidRDefault="007C7EDB" w:rsidP="00424EAE">
      <w:pPr>
        <w:spacing w:line="360" w:lineRule="auto"/>
        <w:jc w:val="both"/>
      </w:pPr>
      <w:r w:rsidRPr="007C7EDB">
        <w:rPr>
          <w:noProof/>
        </w:rPr>
        <w:lastRenderedPageBreak/>
        <mc:AlternateContent>
          <mc:Choice Requires="wps">
            <w:drawing>
              <wp:anchor distT="0" distB="0" distL="114300" distR="114300" simplePos="0" relativeHeight="251724800" behindDoc="1" locked="0" layoutInCell="1" allowOverlap="1" wp14:anchorId="27CD3874" wp14:editId="188CA647">
                <wp:simplePos x="0" y="0"/>
                <wp:positionH relativeFrom="margin">
                  <wp:align>left</wp:align>
                </wp:positionH>
                <wp:positionV relativeFrom="paragraph">
                  <wp:posOffset>3458061</wp:posOffset>
                </wp:positionV>
                <wp:extent cx="3811905" cy="356235"/>
                <wp:effectExtent l="0" t="0" r="0" b="5715"/>
                <wp:wrapThrough wrapText="bothSides">
                  <wp:wrapPolygon edited="0">
                    <wp:start x="0" y="0"/>
                    <wp:lineTo x="0" y="20791"/>
                    <wp:lineTo x="21481" y="20791"/>
                    <wp:lineTo x="21481" y="0"/>
                    <wp:lineTo x="0" y="0"/>
                  </wp:wrapPolygon>
                </wp:wrapThrough>
                <wp:docPr id="211" name="Text Box 211"/>
                <wp:cNvGraphicFramePr/>
                <a:graphic xmlns:a="http://schemas.openxmlformats.org/drawingml/2006/main">
                  <a:graphicData uri="http://schemas.microsoft.com/office/word/2010/wordprocessingShape">
                    <wps:wsp>
                      <wps:cNvSpPr txBox="1"/>
                      <wps:spPr>
                        <a:xfrm>
                          <a:off x="0" y="0"/>
                          <a:ext cx="3811979" cy="356235"/>
                        </a:xfrm>
                        <a:prstGeom prst="rect">
                          <a:avLst/>
                        </a:prstGeom>
                        <a:solidFill>
                          <a:sysClr val="window" lastClr="FFFFFF"/>
                        </a:solidFill>
                        <a:ln w="6350">
                          <a:noFill/>
                        </a:ln>
                      </wps:spPr>
                      <wps:txbx>
                        <w:txbxContent>
                          <w:p w14:paraId="77867E1F" w14:textId="2AB7079F" w:rsidR="00FF2433" w:rsidRPr="005C7E3B" w:rsidRDefault="00FF2433" w:rsidP="00FF2433">
                            <w:pPr>
                              <w:rPr>
                                <w:i/>
                                <w:iCs/>
                                <w:sz w:val="16"/>
                                <w:szCs w:val="16"/>
                              </w:rPr>
                            </w:pPr>
                            <w:r>
                              <w:rPr>
                                <w:i/>
                                <w:iCs/>
                                <w:sz w:val="16"/>
                                <w:szCs w:val="16"/>
                              </w:rPr>
                              <w:t>Graph 2: Comparison between measured and generated data for camber angle</w:t>
                            </w:r>
                          </w:p>
                          <w:p w14:paraId="33B96575" w14:textId="63D82EC1" w:rsidR="007C7EDB" w:rsidRPr="005C7E3B" w:rsidRDefault="007C7EDB" w:rsidP="007C7EDB">
                            <w:pPr>
                              <w:rPr>
                                <w:i/>
                                <w:iCs/>
                                <w:sz w:val="16"/>
                                <w:szCs w:val="1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CD3874" id="Text Box 211" o:spid="_x0000_s1048" type="#_x0000_t202" style="position:absolute;left:0;text-align:left;margin-left:0;margin-top:272.3pt;width:300.15pt;height:28.05pt;z-index:-25159168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" fillcolor="window" stroked="f" strokeweight=".5pt">
                <v:textbox>
                  <w:txbxContent>
                    <w:p w14:paraId="77867E1F" w14:textId="2AB7079F" w:rsidR="00FF2433" w:rsidRPr="005C7E3B" w:rsidRDefault="00FF2433" w:rsidP="00FF2433">
                      <w:pPr>
                        <w:rPr>
                          <w:i/>
                          <w:iCs/>
                          <w:sz w:val="16"/>
                          <w:szCs w:val="16"/>
                        </w:rPr>
                      </w:pPr>
                      <w:r>
                        <w:rPr>
                          <w:i/>
                          <w:iCs/>
                          <w:sz w:val="16"/>
                          <w:szCs w:val="16"/>
                        </w:rPr>
                        <w:t>Graph 2: Comparison between measured and generated data for camber angle</w:t>
                      </w:r>
                    </w:p>
                    <w:p w14:paraId="33B96575" w14:textId="63D82EC1" w:rsidR="007C7EDB" w:rsidRPr="005C7E3B" w:rsidRDefault="007C7EDB" w:rsidP="007C7EDB">
                      <w:pPr>
                        <w:rPr>
                          <w:i/>
                          <w:iCs/>
                          <w:sz w:val="16"/>
                          <w:szCs w:val="16"/>
                        </w:rPr>
                      </w:pPr>
                    </w:p>
                  </w:txbxContent>
                </v:textbox>
                <w10:wrap type="through" anchorx="margin"/>
              </v:shape>
            </w:pict>
          </mc:Fallback>
        </mc:AlternateContent>
      </w:r>
      <w:r w:rsidR="0033789C">
        <w:rPr>
          <w:noProof/>
        </w:rPr>
        <w:drawing>
          <wp:anchor distT="0" distB="0" distL="114300" distR="114300" simplePos="0" relativeHeight="251688960" behindDoc="1" locked="0" layoutInCell="1" allowOverlap="1" wp14:anchorId="24979962" wp14:editId="00D4193B">
            <wp:simplePos x="0" y="0"/>
            <wp:positionH relativeFrom="column">
              <wp:posOffset>0</wp:posOffset>
            </wp:positionH>
            <wp:positionV relativeFrom="paragraph">
              <wp:posOffset>-1245</wp:posOffset>
            </wp:positionV>
            <wp:extent cx="5731510" cy="3354746"/>
            <wp:effectExtent l="0" t="0" r="2540" b="17145"/>
            <wp:wrapTight wrapText="bothSides">
              <wp:wrapPolygon edited="0">
                <wp:start x="0" y="0"/>
                <wp:lineTo x="0" y="21588"/>
                <wp:lineTo x="21538" y="21588"/>
                <wp:lineTo x="21538" y="0"/>
                <wp:lineTo x="0" y="0"/>
              </wp:wrapPolygon>
            </wp:wrapTight>
            <wp:docPr id="31" name="Chart 31">
              <a:extLst xmlns:a="http://schemas.openxmlformats.org/drawingml/2006/main">
                <a:ext uri="{FF2B5EF4-FFF2-40B4-BE49-F238E27FC236}">
                  <a16:creationId xmlns:a16="http://schemas.microsoft.com/office/drawing/2014/main" id="{25C4F8DC-4123-46DC-8F9E-6C4C47B2D33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anchor>
        </w:drawing>
      </w:r>
    </w:p>
    <w:p w14:paraId="52B2002A" w14:textId="69E98049" w:rsidR="00531DA5" w:rsidRDefault="00531DA5" w:rsidP="00424EAE">
      <w:pPr>
        <w:spacing w:line="360" w:lineRule="auto"/>
        <w:jc w:val="both"/>
      </w:pPr>
    </w:p>
    <w:p w14:paraId="3DEB4E7B" w14:textId="08E13CED" w:rsidR="00424EAE" w:rsidRDefault="00424EAE" w:rsidP="00424EAE">
      <w:pPr>
        <w:spacing w:line="360" w:lineRule="auto"/>
        <w:jc w:val="both"/>
      </w:pPr>
      <w:r>
        <w:t>Figure 1</w:t>
      </w:r>
      <w:r w:rsidR="00732AB2">
        <w:t>5</w:t>
      </w:r>
      <w:r>
        <w:t xml:space="preserve"> </w:t>
      </w:r>
      <w:r w:rsidR="00A77045">
        <w:t>presents</w:t>
      </w:r>
      <w:r>
        <w:t xml:space="preserve"> the change in to</w:t>
      </w:r>
      <w:r w:rsidR="007048E3">
        <w:t>e</w:t>
      </w:r>
      <w:r>
        <w:t xml:space="preserve"> angle </w:t>
      </w:r>
      <w:r w:rsidR="00A77045">
        <w:t>upon the vehicles range of motion between bump and rebound.</w:t>
      </w:r>
    </w:p>
    <w:p w14:paraId="68F9503A" w14:textId="77777777" w:rsidR="00506CBE" w:rsidRDefault="00A77045" w:rsidP="00424EAE">
      <w:pPr>
        <w:spacing w:line="360" w:lineRule="auto"/>
        <w:jc w:val="both"/>
      </w:pPr>
      <w:r>
        <w:t xml:space="preserve">The data shows that as ride height decreases, toe angle decreases.  </w:t>
      </w:r>
      <w:r w:rsidR="00506CBE">
        <w:t>Therefore,</w:t>
      </w:r>
      <w:r>
        <w:t xml:space="preserve"> as the vehicles suspension compresses </w:t>
      </w:r>
      <w:r w:rsidR="00506CBE">
        <w:t>the wheel will toe out to give greater stability when cornering and then when the compressive forces are reduced the toe angle degrease to aid with straight line grip.</w:t>
      </w:r>
    </w:p>
    <w:p w14:paraId="7997874D" w14:textId="001134DB" w:rsidR="00A77045" w:rsidRDefault="00506CBE" w:rsidP="00424EAE">
      <w:pPr>
        <w:spacing w:line="360" w:lineRule="auto"/>
        <w:jc w:val="both"/>
      </w:pPr>
      <w:r>
        <w:t>As per the previous graph there are discrepancies</w:t>
      </w:r>
      <w:r w:rsidR="009535F7">
        <w:t xml:space="preserve"> in the data that increase as greater bump or compression is induced.  This is due to inaccurate inputs upon the chassis original mapping.</w:t>
      </w:r>
    </w:p>
    <w:p w14:paraId="2F25569A" w14:textId="116EDD81" w:rsidR="009535F7" w:rsidRDefault="009535F7" w:rsidP="00424EAE">
      <w:pPr>
        <w:spacing w:line="360" w:lineRule="auto"/>
        <w:jc w:val="both"/>
      </w:pPr>
      <w:r>
        <w:t>Although changes in t</w:t>
      </w:r>
      <w:r w:rsidR="006C63A0">
        <w:t xml:space="preserve">oe </w:t>
      </w:r>
      <w:r>
        <w:t>and camber</w:t>
      </w:r>
      <w:r w:rsidR="006C63A0">
        <w:t xml:space="preserve"> </w:t>
      </w:r>
      <w:r>
        <w:t xml:space="preserve">are necessary upon compression or rebound, </w:t>
      </w:r>
      <w:r w:rsidR="00995184">
        <w:t>it’s</w:t>
      </w:r>
      <w:r>
        <w:t xml:space="preserve"> important that the changes are not too great</w:t>
      </w:r>
      <w:r w:rsidR="00995184">
        <w:t xml:space="preserve"> as this can inhibit the vehicles grip and stability.  If the changes are of large magnitude check the components mounting points for excessive wear.</w:t>
      </w:r>
    </w:p>
    <w:p w14:paraId="3C10751E" w14:textId="7884F672" w:rsidR="007766C8" w:rsidRDefault="007766C8" w:rsidP="00424EAE">
      <w:pPr>
        <w:spacing w:line="360" w:lineRule="auto"/>
        <w:jc w:val="both"/>
      </w:pPr>
    </w:p>
    <w:p w14:paraId="518F28D6" w14:textId="3126149A" w:rsidR="00A77045" w:rsidRDefault="00A77045" w:rsidP="00424EAE">
      <w:pPr>
        <w:spacing w:line="360" w:lineRule="auto"/>
        <w:jc w:val="both"/>
      </w:pPr>
    </w:p>
    <w:p w14:paraId="1CF1213A" w14:textId="69947A45" w:rsidR="009535F7" w:rsidRDefault="009535F7" w:rsidP="00424EAE">
      <w:pPr>
        <w:spacing w:line="360" w:lineRule="auto"/>
        <w:jc w:val="both"/>
      </w:pPr>
    </w:p>
    <w:p w14:paraId="00239EDC" w14:textId="7191FFB6" w:rsidR="009535F7" w:rsidRDefault="009535F7" w:rsidP="00424EAE">
      <w:pPr>
        <w:spacing w:line="360" w:lineRule="auto"/>
        <w:jc w:val="both"/>
      </w:pPr>
    </w:p>
    <w:p w14:paraId="6188D8F5" w14:textId="59F80AF1" w:rsidR="009535F7" w:rsidRDefault="009535F7" w:rsidP="00424EAE">
      <w:pPr>
        <w:spacing w:line="360" w:lineRule="auto"/>
        <w:jc w:val="both"/>
      </w:pPr>
    </w:p>
    <w:p w14:paraId="254EED80" w14:textId="28686B3A" w:rsidR="009535F7" w:rsidRDefault="009535F7" w:rsidP="00732AB2">
      <w:pPr>
        <w:pStyle w:val="Heading1"/>
        <w:numPr>
          <w:ilvl w:val="1"/>
          <w:numId w:val="21"/>
        </w:numPr>
        <w:spacing w:line="360" w:lineRule="auto"/>
        <w:jc w:val="both"/>
      </w:pPr>
      <w:bookmarkStart w:id="14" w:name="_Toc26099858"/>
      <w:r>
        <w:lastRenderedPageBreak/>
        <w:t xml:space="preserve">Results and Analysis: </w:t>
      </w:r>
      <w:r w:rsidR="005D0EC3">
        <w:t>Calculating natural frequencies of Ms and Mus</w:t>
      </w:r>
      <w:bookmarkEnd w:id="14"/>
    </w:p>
    <w:p w14:paraId="7559F30E" w14:textId="1713708D" w:rsidR="005D0EC3" w:rsidRDefault="005D0EC3" w:rsidP="005D0EC3">
      <w:pPr>
        <w:spacing w:line="360" w:lineRule="auto"/>
        <w:jc w:val="both"/>
      </w:pPr>
    </w:p>
    <w:p w14:paraId="3102D68E" w14:textId="1ABDB6A1" w:rsidR="005D0EC3" w:rsidRDefault="005D0EC3" w:rsidP="005D0EC3">
      <w:pPr>
        <w:spacing w:line="360" w:lineRule="auto"/>
        <w:jc w:val="both"/>
      </w:pPr>
      <w:r>
        <w:t>The calculation for natural frequency of mass un-sprung (Fus) showed a value of 17.88 Hz which relates to the number of o</w:t>
      </w:r>
      <w:r w:rsidR="003714AB">
        <w:t>scillations per second, whereas the Fs showed a value of 1.94 Hz.</w:t>
      </w:r>
    </w:p>
    <w:p w14:paraId="774B89D7" w14:textId="70C6A62C" w:rsidR="003714AB" w:rsidRDefault="003714AB" w:rsidP="005D0EC3">
      <w:pPr>
        <w:spacing w:line="360" w:lineRule="auto"/>
        <w:jc w:val="both"/>
      </w:pPr>
      <w:r>
        <w:t xml:space="preserve">From this data it is evident that the un-sprung mass (wheel assembly) oscillates at a </w:t>
      </w:r>
      <w:r w:rsidR="000676A5">
        <w:t>far greater rate than that of the sprung mass, including the driver.  This is due to the vehicle suspension spring</w:t>
      </w:r>
      <w:r w:rsidR="007766C8">
        <w:t xml:space="preserve"> which</w:t>
      </w:r>
      <w:r w:rsidR="000676A5">
        <w:t xml:space="preserve"> is vital to its drivability as </w:t>
      </w:r>
      <w:r w:rsidR="007766C8">
        <w:t xml:space="preserve">the range of frequency a human body can endure is 1-2 Hz before experiencing motion sickness.  </w:t>
      </w:r>
    </w:p>
    <w:p w14:paraId="78DDDD25" w14:textId="790B5972" w:rsidR="007766C8" w:rsidRDefault="007766C8" w:rsidP="005D0EC3">
      <w:pPr>
        <w:spacing w:line="360" w:lineRule="auto"/>
        <w:jc w:val="both"/>
      </w:pPr>
    </w:p>
    <w:p w14:paraId="29CDCF34" w14:textId="77777777" w:rsidR="003714AB" w:rsidRPr="005D0EC3" w:rsidRDefault="003714AB" w:rsidP="005D0EC3">
      <w:pPr>
        <w:spacing w:line="360" w:lineRule="auto"/>
        <w:jc w:val="both"/>
      </w:pPr>
    </w:p>
    <w:p w14:paraId="1FACA89C" w14:textId="3DCD364C" w:rsidR="00531DA5" w:rsidRDefault="00531DA5" w:rsidP="005D0EC3">
      <w:pPr>
        <w:spacing w:line="360" w:lineRule="auto"/>
        <w:jc w:val="both"/>
      </w:pPr>
    </w:p>
    <w:p w14:paraId="04A8E259" w14:textId="5E00108D" w:rsidR="00531DA5" w:rsidRDefault="00531DA5" w:rsidP="005D0EC3">
      <w:pPr>
        <w:spacing w:line="360" w:lineRule="auto"/>
        <w:jc w:val="both"/>
      </w:pPr>
    </w:p>
    <w:p w14:paraId="4387CF1C" w14:textId="4C212F80" w:rsidR="00531DA5" w:rsidRDefault="00531DA5" w:rsidP="005D0EC3">
      <w:pPr>
        <w:spacing w:line="360" w:lineRule="auto"/>
        <w:jc w:val="both"/>
      </w:pPr>
    </w:p>
    <w:p w14:paraId="30282289" w14:textId="0EC19DDE" w:rsidR="00531DA5" w:rsidRDefault="00531DA5" w:rsidP="005D0EC3">
      <w:pPr>
        <w:spacing w:line="360" w:lineRule="auto"/>
        <w:jc w:val="both"/>
      </w:pPr>
    </w:p>
    <w:p w14:paraId="34D1F4B0" w14:textId="75A4CFC3" w:rsidR="00531DA5" w:rsidRDefault="00531DA5" w:rsidP="005D0EC3">
      <w:pPr>
        <w:spacing w:line="360" w:lineRule="auto"/>
        <w:jc w:val="both"/>
      </w:pPr>
    </w:p>
    <w:p w14:paraId="4EC36526" w14:textId="390C3FA4" w:rsidR="00531DA5" w:rsidRDefault="00531DA5" w:rsidP="005D0EC3">
      <w:pPr>
        <w:spacing w:line="360" w:lineRule="auto"/>
        <w:jc w:val="both"/>
      </w:pPr>
    </w:p>
    <w:p w14:paraId="25F25271" w14:textId="5C51870D" w:rsidR="00531DA5" w:rsidRDefault="00531DA5" w:rsidP="005D0EC3">
      <w:pPr>
        <w:spacing w:line="360" w:lineRule="auto"/>
        <w:jc w:val="both"/>
      </w:pPr>
    </w:p>
    <w:p w14:paraId="3EB6DAEF" w14:textId="07F9DB2B" w:rsidR="00531DA5" w:rsidRDefault="00531DA5" w:rsidP="00531DA5"/>
    <w:p w14:paraId="1759BA05" w14:textId="3F826E5C" w:rsidR="00531DA5" w:rsidRDefault="00531DA5" w:rsidP="00531DA5"/>
    <w:p w14:paraId="09D0A627" w14:textId="77777777" w:rsidR="00B60FC6" w:rsidRDefault="00B60FC6" w:rsidP="00531DA5"/>
    <w:p w14:paraId="489B16DD" w14:textId="77777777" w:rsidR="00531DA5" w:rsidRDefault="00531DA5" w:rsidP="00531DA5"/>
    <w:p w14:paraId="3B48DC42" w14:textId="1B0CFDDE" w:rsidR="00531DA5" w:rsidRDefault="00531DA5" w:rsidP="00531DA5"/>
    <w:p w14:paraId="5C73E638" w14:textId="19F6EF04" w:rsidR="00B60FC6" w:rsidRDefault="00B60FC6" w:rsidP="00531DA5"/>
    <w:p w14:paraId="313C2EEA" w14:textId="77777777" w:rsidR="00B60FC6" w:rsidRDefault="00B60FC6" w:rsidP="00531DA5"/>
    <w:bookmarkEnd w:id="13"/>
    <w:p w14:paraId="2025B04A" w14:textId="77777777" w:rsidR="00F07217" w:rsidRDefault="00F07217" w:rsidP="00F07217">
      <w:pPr>
        <w:spacing w:line="360" w:lineRule="auto"/>
        <w:jc w:val="both"/>
      </w:pPr>
    </w:p>
    <w:p w14:paraId="6C7FFD95" w14:textId="4FE37261" w:rsidR="00344D50" w:rsidRDefault="007766C8" w:rsidP="00732AB2">
      <w:pPr>
        <w:pStyle w:val="Heading1"/>
        <w:numPr>
          <w:ilvl w:val="1"/>
          <w:numId w:val="21"/>
        </w:numPr>
        <w:spacing w:line="360" w:lineRule="auto"/>
        <w:jc w:val="both"/>
      </w:pPr>
      <w:bookmarkStart w:id="15" w:name="_Toc26099859"/>
      <w:r>
        <w:lastRenderedPageBreak/>
        <w:t xml:space="preserve">Results and Analysis: </w:t>
      </w:r>
      <w:r w:rsidR="00C2755E">
        <w:t>Mapping roll centres</w:t>
      </w:r>
      <w:bookmarkEnd w:id="15"/>
      <w:r w:rsidR="00C2755E">
        <w:t xml:space="preserve"> </w:t>
      </w:r>
    </w:p>
    <w:p w14:paraId="78BFF0D3" w14:textId="0ACC55E7" w:rsidR="00344D50" w:rsidRDefault="00344D50" w:rsidP="00F07217">
      <w:pPr>
        <w:spacing w:line="360" w:lineRule="auto"/>
        <w:jc w:val="both"/>
      </w:pPr>
    </w:p>
    <w:p w14:paraId="77F96882" w14:textId="7E5D242A" w:rsidR="00FF5ABD" w:rsidRDefault="00344D50" w:rsidP="00F07217">
      <w:pPr>
        <w:spacing w:line="360" w:lineRule="auto"/>
        <w:jc w:val="both"/>
      </w:pPr>
      <w:r>
        <w:t>Figure</w:t>
      </w:r>
      <w:r w:rsidR="00732AB2">
        <w:t>s</w:t>
      </w:r>
      <w:r>
        <w:t xml:space="preserve"> 1</w:t>
      </w:r>
      <w:r w:rsidR="00732AB2">
        <w:t>6</w:t>
      </w:r>
      <w:r>
        <w:t xml:space="preserve"> </w:t>
      </w:r>
      <w:r w:rsidR="00732AB2">
        <w:t xml:space="preserve">and 17 </w:t>
      </w:r>
      <w:r>
        <w:t xml:space="preserve">show the roll centre map </w:t>
      </w:r>
      <w:r w:rsidR="00FF5ABD">
        <w:t>of the 1996 Van Deimen Formula Ford through is range of motion to -25 mm of ride height (bump) and 25 of ride height (rebound) from 0-3</w:t>
      </w:r>
      <w:r w:rsidR="00FF5ABD">
        <w:rPr>
          <w:rFonts w:cstheme="minorHAnsi"/>
        </w:rPr>
        <w:t>°</w:t>
      </w:r>
      <w:r w:rsidR="00FF5ABD">
        <w:t xml:space="preserve"> of roll </w:t>
      </w:r>
      <w:r w:rsidR="00B60FC6">
        <w:t>represented</w:t>
      </w:r>
      <w:r w:rsidR="00FF5ABD">
        <w:t xml:space="preserve"> a loci map generated in WinGeo 3.</w:t>
      </w:r>
    </w:p>
    <w:p w14:paraId="12EB07E3" w14:textId="62C17732" w:rsidR="002C60B5" w:rsidRDefault="002C60B5" w:rsidP="00F07217">
      <w:pPr>
        <w:spacing w:line="360" w:lineRule="auto"/>
        <w:jc w:val="both"/>
      </w:pPr>
      <w:r>
        <w:rPr>
          <w:noProof/>
        </w:rPr>
        <w:drawing>
          <wp:anchor distT="0" distB="0" distL="114300" distR="114300" simplePos="0" relativeHeight="251691008" behindDoc="1" locked="0" layoutInCell="1" allowOverlap="1" wp14:anchorId="0A5FD2EF" wp14:editId="22898DC4">
            <wp:simplePos x="0" y="0"/>
            <wp:positionH relativeFrom="margin">
              <wp:align>right</wp:align>
            </wp:positionH>
            <wp:positionV relativeFrom="paragraph">
              <wp:posOffset>39864</wp:posOffset>
            </wp:positionV>
            <wp:extent cx="3312795" cy="3404870"/>
            <wp:effectExtent l="0" t="0" r="1905" b="5080"/>
            <wp:wrapThrough wrapText="bothSides">
              <wp:wrapPolygon edited="0">
                <wp:start x="0" y="0"/>
                <wp:lineTo x="0" y="21511"/>
                <wp:lineTo x="21488" y="21511"/>
                <wp:lineTo x="21488" y="0"/>
                <wp:lineTo x="0" y="0"/>
              </wp:wrapPolygon>
            </wp:wrapThrough>
            <wp:docPr id="193" name="Picture 193"/>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25">
                      <a:extLst>
                        <a:ext uri="{28A0092B-C50C-407E-A947-70E740481C1C}">
                          <a14:useLocalDpi xmlns:a14="http://schemas.microsoft.com/office/drawing/2010/main" val="0"/>
                        </a:ext>
                      </a:extLst>
                    </a:blip>
                    <a:stretch>
                      <a:fillRect/>
                    </a:stretch>
                  </pic:blipFill>
                  <pic:spPr>
                    <a:xfrm>
                      <a:off x="0" y="0"/>
                      <a:ext cx="3312795" cy="3404870"/>
                    </a:xfrm>
                    <a:prstGeom prst="rect">
                      <a:avLst/>
                    </a:prstGeom>
                  </pic:spPr>
                </pic:pic>
              </a:graphicData>
            </a:graphic>
          </wp:anchor>
        </w:drawing>
      </w:r>
      <w:r w:rsidR="00FF5ABD">
        <w:t>The Image shows that the roll centre correlates with the change in ride height, however when the suspension compresses</w:t>
      </w:r>
      <w:r>
        <w:t>,</w:t>
      </w:r>
      <w:r w:rsidR="00FF5ABD">
        <w:t xml:space="preserve"> the lateral movement of the roll centre reduces.  </w:t>
      </w:r>
      <w:r>
        <w:t>Similarly,</w:t>
      </w:r>
      <w:r w:rsidR="00FF5ABD">
        <w:t xml:space="preserve"> when the suspension rebounds the roll centres lateral </w:t>
      </w:r>
      <w:r>
        <w:t>movement</w:t>
      </w:r>
      <w:r w:rsidR="00FF5ABD">
        <w:t xml:space="preserve"> increases by more than double.     </w:t>
      </w:r>
    </w:p>
    <w:p w14:paraId="4D86C3EC" w14:textId="59ED4E8A" w:rsidR="00344D50" w:rsidRDefault="00344D50" w:rsidP="00F07217">
      <w:pPr>
        <w:spacing w:line="360" w:lineRule="auto"/>
        <w:jc w:val="both"/>
      </w:pPr>
    </w:p>
    <w:p w14:paraId="7FD5D535" w14:textId="63A66334" w:rsidR="00344D50" w:rsidRDefault="00344D50" w:rsidP="00F07217">
      <w:pPr>
        <w:spacing w:line="360" w:lineRule="auto"/>
        <w:jc w:val="both"/>
      </w:pPr>
    </w:p>
    <w:p w14:paraId="687D1645" w14:textId="014603C3" w:rsidR="00344D50" w:rsidRDefault="00344D50" w:rsidP="00F07217">
      <w:pPr>
        <w:spacing w:line="360" w:lineRule="auto"/>
        <w:jc w:val="both"/>
      </w:pPr>
    </w:p>
    <w:p w14:paraId="606539B0" w14:textId="01444F9A" w:rsidR="00344D50" w:rsidRDefault="00344D50" w:rsidP="00F07217">
      <w:pPr>
        <w:spacing w:line="360" w:lineRule="auto"/>
        <w:jc w:val="both"/>
      </w:pPr>
    </w:p>
    <w:p w14:paraId="353A47AF" w14:textId="595FD5DB" w:rsidR="00344D50" w:rsidRDefault="007C7EDB" w:rsidP="00F07217">
      <w:pPr>
        <w:spacing w:line="360" w:lineRule="auto"/>
        <w:jc w:val="both"/>
      </w:pPr>
      <w:r>
        <w:rPr>
          <w:noProof/>
        </w:rPr>
        <w:drawing>
          <wp:anchor distT="0" distB="0" distL="114300" distR="114300" simplePos="0" relativeHeight="251689984" behindDoc="1" locked="0" layoutInCell="1" allowOverlap="1" wp14:anchorId="6B82DBA3" wp14:editId="4C9C07D4">
            <wp:simplePos x="0" y="0"/>
            <wp:positionH relativeFrom="margin">
              <wp:align>right</wp:align>
            </wp:positionH>
            <wp:positionV relativeFrom="paragraph">
              <wp:posOffset>534802</wp:posOffset>
            </wp:positionV>
            <wp:extent cx="5639435" cy="2267585"/>
            <wp:effectExtent l="0" t="0" r="0" b="0"/>
            <wp:wrapThrough wrapText="bothSides">
              <wp:wrapPolygon edited="0">
                <wp:start x="0" y="0"/>
                <wp:lineTo x="0" y="21412"/>
                <wp:lineTo x="21525" y="21412"/>
                <wp:lineTo x="21525" y="0"/>
                <wp:lineTo x="0" y="0"/>
              </wp:wrapPolygon>
            </wp:wrapThrough>
            <wp:docPr id="192" name="Picture 192"/>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639435" cy="2267585"/>
                    </a:xfrm>
                    <a:prstGeom prst="rect">
                      <a:avLst/>
                    </a:prstGeom>
                  </pic:spPr>
                </pic:pic>
              </a:graphicData>
            </a:graphic>
            <wp14:sizeRelH relativeFrom="margin">
              <wp14:pctWidth>0</wp14:pctWidth>
            </wp14:sizeRelH>
            <wp14:sizeRelV relativeFrom="margin">
              <wp14:pctHeight>0</wp14:pctHeight>
            </wp14:sizeRelV>
          </wp:anchor>
        </w:drawing>
      </w:r>
      <w:r w:rsidRPr="007C7EDB">
        <w:rPr>
          <w:noProof/>
        </w:rPr>
        <mc:AlternateContent>
          <mc:Choice Requires="wps">
            <w:drawing>
              <wp:anchor distT="0" distB="0" distL="114300" distR="114300" simplePos="0" relativeHeight="251726848" behindDoc="1" locked="0" layoutInCell="1" allowOverlap="1" wp14:anchorId="7D244284" wp14:editId="56B29E43">
                <wp:simplePos x="0" y="0"/>
                <wp:positionH relativeFrom="margin">
                  <wp:align>right</wp:align>
                </wp:positionH>
                <wp:positionV relativeFrom="paragraph">
                  <wp:posOffset>13154</wp:posOffset>
                </wp:positionV>
                <wp:extent cx="3146425" cy="356235"/>
                <wp:effectExtent l="0" t="0" r="0" b="5715"/>
                <wp:wrapThrough wrapText="bothSides">
                  <wp:wrapPolygon edited="0">
                    <wp:start x="0" y="0"/>
                    <wp:lineTo x="0" y="20791"/>
                    <wp:lineTo x="21447" y="20791"/>
                    <wp:lineTo x="21447" y="0"/>
                    <wp:lineTo x="0" y="0"/>
                  </wp:wrapPolygon>
                </wp:wrapThrough>
                <wp:docPr id="212" name="Text Box 212"/>
                <wp:cNvGraphicFramePr/>
                <a:graphic xmlns:a="http://schemas.openxmlformats.org/drawingml/2006/main">
                  <a:graphicData uri="http://schemas.microsoft.com/office/word/2010/wordprocessingShape">
                    <wps:wsp>
                      <wps:cNvSpPr txBox="1"/>
                      <wps:spPr>
                        <a:xfrm>
                          <a:off x="0" y="0"/>
                          <a:ext cx="3146425" cy="356235"/>
                        </a:xfrm>
                        <a:prstGeom prst="rect">
                          <a:avLst/>
                        </a:prstGeom>
                        <a:solidFill>
                          <a:sysClr val="window" lastClr="FFFFFF"/>
                        </a:solidFill>
                        <a:ln w="6350">
                          <a:noFill/>
                        </a:ln>
                      </wps:spPr>
                      <wps:txbx>
                        <w:txbxContent>
                          <w:p w14:paraId="06A3B7F5" w14:textId="38233108" w:rsidR="007C7EDB" w:rsidRPr="005C7E3B" w:rsidRDefault="007C7EDB" w:rsidP="007C7EDB">
                            <w:pPr>
                              <w:rPr>
                                <w:i/>
                                <w:iCs/>
                                <w:sz w:val="16"/>
                                <w:szCs w:val="16"/>
                              </w:rPr>
                            </w:pPr>
                            <w:r>
                              <w:rPr>
                                <w:i/>
                                <w:iCs/>
                                <w:sz w:val="16"/>
                                <w:szCs w:val="16"/>
                              </w:rPr>
                              <w:t xml:space="preserve">Figure </w:t>
                            </w:r>
                            <w:r w:rsidR="00B0155F">
                              <w:rPr>
                                <w:i/>
                                <w:iCs/>
                                <w:sz w:val="16"/>
                                <w:szCs w:val="16"/>
                              </w:rPr>
                              <w:t>14</w:t>
                            </w:r>
                            <w:r>
                              <w:rPr>
                                <w:i/>
                                <w:iCs/>
                                <w:sz w:val="16"/>
                                <w:szCs w:val="16"/>
                              </w:rPr>
                              <w:t xml:space="preserve">: </w:t>
                            </w:r>
                            <w:r w:rsidR="00B0155F">
                              <w:rPr>
                                <w:i/>
                                <w:iCs/>
                                <w:sz w:val="16"/>
                                <w:szCs w:val="16"/>
                              </w:rPr>
                              <w:t>WinGeo 3 loci map (englerged)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244284" id="Text Box 212" o:spid="_x0000_s1049" type="#_x0000_t202" style="position:absolute;left:0;text-align:left;margin-left:196.55pt;margin-top:1.05pt;width:247.75pt;height:28.05pt;z-index:-25158963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" fillcolor="window" stroked="f" strokeweight=".5pt">
                <v:textbox>
                  <w:txbxContent>
                    <w:p w14:paraId="06A3B7F5" w14:textId="38233108" w:rsidR="007C7EDB" w:rsidRPr="005C7E3B" w:rsidRDefault="007C7EDB" w:rsidP="007C7EDB">
                      <w:pPr>
                        <w:rPr>
                          <w:i/>
                          <w:iCs/>
                          <w:sz w:val="16"/>
                          <w:szCs w:val="16"/>
                        </w:rPr>
                      </w:pPr>
                      <w:r>
                        <w:rPr>
                          <w:i/>
                          <w:iCs/>
                          <w:sz w:val="16"/>
                          <w:szCs w:val="16"/>
                        </w:rPr>
                        <w:t xml:space="preserve">Figure </w:t>
                      </w:r>
                      <w:r w:rsidR="00B0155F">
                        <w:rPr>
                          <w:i/>
                          <w:iCs/>
                          <w:sz w:val="16"/>
                          <w:szCs w:val="16"/>
                        </w:rPr>
                        <w:t>14</w:t>
                      </w:r>
                      <w:r>
                        <w:rPr>
                          <w:i/>
                          <w:iCs/>
                          <w:sz w:val="16"/>
                          <w:szCs w:val="16"/>
                        </w:rPr>
                        <w:t xml:space="preserve">: </w:t>
                      </w:r>
                      <w:r w:rsidR="00B0155F">
                        <w:rPr>
                          <w:i/>
                          <w:iCs/>
                          <w:sz w:val="16"/>
                          <w:szCs w:val="16"/>
                        </w:rPr>
                        <w:t>WinGeo 3 loci map (englerged)</w:t>
                      </w:r>
                    </w:p>
                  </w:txbxContent>
                </v:textbox>
                <w10:wrap type="through" anchorx="margin"/>
              </v:shape>
            </w:pict>
          </mc:Fallback>
        </mc:AlternateContent>
      </w:r>
    </w:p>
    <w:p w14:paraId="70D009A8" w14:textId="34AE733B" w:rsidR="00344D50" w:rsidRDefault="007C7EDB" w:rsidP="00F07217">
      <w:pPr>
        <w:spacing w:line="360" w:lineRule="auto"/>
        <w:jc w:val="both"/>
      </w:pPr>
      <w:r>
        <w:rPr>
          <w:noProof/>
        </w:rPr>
        <mc:AlternateContent>
          <mc:Choice Requires="wps">
            <w:drawing>
              <wp:anchor distT="0" distB="0" distL="114300" distR="114300" simplePos="0" relativeHeight="251693056" behindDoc="0" locked="0" layoutInCell="1" allowOverlap="1" wp14:anchorId="4ACCB119" wp14:editId="5D139C9D">
                <wp:simplePos x="0" y="0"/>
                <wp:positionH relativeFrom="margin">
                  <wp:posOffset>2637155</wp:posOffset>
                </wp:positionH>
                <wp:positionV relativeFrom="paragraph">
                  <wp:posOffset>1683789</wp:posOffset>
                </wp:positionV>
                <wp:extent cx="441325" cy="472440"/>
                <wp:effectExtent l="0" t="0" r="15875" b="22860"/>
                <wp:wrapNone/>
                <wp:docPr id="195" name="Rectangle 195"/>
                <wp:cNvGraphicFramePr/>
                <a:graphic xmlns:a="http://schemas.openxmlformats.org/drawingml/2006/main">
                  <a:graphicData uri="http://schemas.microsoft.com/office/word/2010/wordprocessingShape">
                    <wps:wsp>
                      <wps:cNvSpPr/>
                      <wps:spPr>
                        <a:xfrm>
                          <a:off x="0" y="0"/>
                          <a:ext cx="441325" cy="472440"/>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989FE37" id="Rectangle 195" o:spid="_x0000_s1026" style="position:absolute;margin-left:207.65pt;margin-top:132.6pt;width:34.75pt;height:37.2pt;z-index:251693056;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" filled="f" strokecolor="red" strokeweight="1pt">
                <w10:wrap anchorx="margin"/>
              </v:rect>
            </w:pict>
          </mc:Fallback>
        </mc:AlternateContent>
      </w:r>
    </w:p>
    <w:p w14:paraId="12ED2F23" w14:textId="69592864" w:rsidR="00344D50" w:rsidRDefault="007C7EDB" w:rsidP="00F07217">
      <w:pPr>
        <w:spacing w:line="360" w:lineRule="auto"/>
        <w:jc w:val="both"/>
      </w:pPr>
      <w:r w:rsidRPr="007C7EDB">
        <w:rPr>
          <w:noProof/>
        </w:rPr>
        <mc:AlternateContent>
          <mc:Choice Requires="wps">
            <w:drawing>
              <wp:anchor distT="0" distB="0" distL="114300" distR="114300" simplePos="0" relativeHeight="251728896" behindDoc="1" locked="0" layoutInCell="1" allowOverlap="1" wp14:anchorId="1C6F6FAA" wp14:editId="22F81947">
                <wp:simplePos x="0" y="0"/>
                <wp:positionH relativeFrom="margin">
                  <wp:align>left</wp:align>
                </wp:positionH>
                <wp:positionV relativeFrom="paragraph">
                  <wp:posOffset>2216785</wp:posOffset>
                </wp:positionV>
                <wp:extent cx="2148840" cy="356235"/>
                <wp:effectExtent l="0" t="0" r="3810" b="5715"/>
                <wp:wrapThrough wrapText="bothSides">
                  <wp:wrapPolygon edited="0">
                    <wp:start x="0" y="0"/>
                    <wp:lineTo x="0" y="20791"/>
                    <wp:lineTo x="21447" y="20791"/>
                    <wp:lineTo x="21447" y="0"/>
                    <wp:lineTo x="0" y="0"/>
                  </wp:wrapPolygon>
                </wp:wrapThrough>
                <wp:docPr id="213" name="Text Box 213"/>
                <wp:cNvGraphicFramePr/>
                <a:graphic xmlns:a="http://schemas.openxmlformats.org/drawingml/2006/main">
                  <a:graphicData uri="http://schemas.microsoft.com/office/word/2010/wordprocessingShape">
                    <wps:wsp>
                      <wps:cNvSpPr txBox="1"/>
                      <wps:spPr>
                        <a:xfrm>
                          <a:off x="0" y="0"/>
                          <a:ext cx="2149434" cy="356235"/>
                        </a:xfrm>
                        <a:prstGeom prst="rect">
                          <a:avLst/>
                        </a:prstGeom>
                        <a:solidFill>
                          <a:sysClr val="window" lastClr="FFFFFF"/>
                        </a:solidFill>
                        <a:ln w="6350">
                          <a:noFill/>
                        </a:ln>
                      </wps:spPr>
                      <wps:txbx>
                        <w:txbxContent>
                          <w:p w14:paraId="23875F53" w14:textId="4DAE482B" w:rsidR="007C7EDB" w:rsidRPr="005C7E3B" w:rsidRDefault="007C7EDB" w:rsidP="007C7EDB">
                            <w:pPr>
                              <w:rPr>
                                <w:i/>
                                <w:iCs/>
                                <w:sz w:val="16"/>
                                <w:szCs w:val="16"/>
                              </w:rPr>
                            </w:pPr>
                            <w:r>
                              <w:rPr>
                                <w:i/>
                                <w:iCs/>
                                <w:sz w:val="16"/>
                                <w:szCs w:val="16"/>
                              </w:rPr>
                              <w:t xml:space="preserve">Figure </w:t>
                            </w:r>
                            <w:r w:rsidR="00B0155F">
                              <w:rPr>
                                <w:i/>
                                <w:iCs/>
                                <w:sz w:val="16"/>
                                <w:szCs w:val="16"/>
                              </w:rPr>
                              <w:t>15: WinGeo 3 loci map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6F6FAA" id="Text Box 213" o:spid="_x0000_s1050" type="#_x0000_t202" style="position:absolute;left:0;text-align:left;margin-left:0;margin-top:174.55pt;width:169.2pt;height:28.05pt;z-index:-25158758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" fillcolor="window" stroked="f" strokeweight=".5pt">
                <v:textbox>
                  <w:txbxContent>
                    <w:p w14:paraId="23875F53" w14:textId="4DAE482B" w:rsidR="007C7EDB" w:rsidRPr="005C7E3B" w:rsidRDefault="007C7EDB" w:rsidP="007C7EDB">
                      <w:pPr>
                        <w:rPr>
                          <w:i/>
                          <w:iCs/>
                          <w:sz w:val="16"/>
                          <w:szCs w:val="16"/>
                        </w:rPr>
                      </w:pPr>
                      <w:r>
                        <w:rPr>
                          <w:i/>
                          <w:iCs/>
                          <w:sz w:val="16"/>
                          <w:szCs w:val="16"/>
                        </w:rPr>
                        <w:t xml:space="preserve">Figure </w:t>
                      </w:r>
                      <w:r w:rsidR="00B0155F">
                        <w:rPr>
                          <w:i/>
                          <w:iCs/>
                          <w:sz w:val="16"/>
                          <w:szCs w:val="16"/>
                        </w:rPr>
                        <w:t>15: WinGeo 3 loci map</w:t>
                      </w:r>
                    </w:p>
                  </w:txbxContent>
                </v:textbox>
                <w10:wrap type="through" anchorx="margin"/>
              </v:shape>
            </w:pict>
          </mc:Fallback>
        </mc:AlternateContent>
      </w:r>
    </w:p>
    <w:p w14:paraId="3BE879CF" w14:textId="10E51C97" w:rsidR="007A7001" w:rsidRPr="007A7001" w:rsidRDefault="00732AB2" w:rsidP="00732AB2">
      <w:pPr>
        <w:pStyle w:val="Heading1"/>
        <w:spacing w:line="360" w:lineRule="auto"/>
        <w:ind w:left="425"/>
        <w:jc w:val="both"/>
      </w:pPr>
      <w:bookmarkStart w:id="16" w:name="_Toc26099860"/>
      <w:r>
        <w:lastRenderedPageBreak/>
        <w:t xml:space="preserve">5. </w:t>
      </w:r>
      <w:r w:rsidR="007A7001">
        <w:t>Conclusion</w:t>
      </w:r>
      <w:bookmarkEnd w:id="16"/>
    </w:p>
    <w:p w14:paraId="21ED675B" w14:textId="67FB7DA2" w:rsidR="00344D50" w:rsidRDefault="00344D50" w:rsidP="00F07217">
      <w:pPr>
        <w:spacing w:line="360" w:lineRule="auto"/>
        <w:jc w:val="both"/>
      </w:pPr>
    </w:p>
    <w:p w14:paraId="0A76266C" w14:textId="50E60AC5" w:rsidR="007A7001" w:rsidRDefault="007A7001" w:rsidP="00F07217">
      <w:pPr>
        <w:spacing w:line="360" w:lineRule="auto"/>
        <w:jc w:val="both"/>
      </w:pPr>
      <w:r>
        <w:t xml:space="preserve">It is conclusive from the information and task results that </w:t>
      </w:r>
      <w:r w:rsidR="006C63A0">
        <w:t>suspension design</w:t>
      </w:r>
      <w:r>
        <w:t xml:space="preserve"> </w:t>
      </w:r>
      <w:r w:rsidR="00862AF9">
        <w:t>is as, if not more important as the power unit propelling the vehicle</w:t>
      </w:r>
      <w:r>
        <w:t>.   The report describes the</w:t>
      </w:r>
      <w:r w:rsidR="000F7786">
        <w:t xml:space="preserve"> characteristic</w:t>
      </w:r>
      <w:r w:rsidR="006C63A0">
        <w:t>s</w:t>
      </w:r>
      <w:r>
        <w:t xml:space="preserve"> n</w:t>
      </w:r>
      <w:r w:rsidR="006C63A0">
        <w:t>ecessary</w:t>
      </w:r>
      <w:r>
        <w:t xml:space="preserve"> </w:t>
      </w:r>
      <w:r w:rsidR="000F7786">
        <w:t>to consider</w:t>
      </w:r>
      <w:r>
        <w:t xml:space="preserve"> when either adjusting or designing a vehicles </w:t>
      </w:r>
      <w:r w:rsidR="006C63A0">
        <w:t>suspension</w:t>
      </w:r>
      <w:r>
        <w:t xml:space="preserve"> for optimum performance and drivability.</w:t>
      </w:r>
    </w:p>
    <w:p w14:paraId="66845909" w14:textId="57D094CA" w:rsidR="007A7001" w:rsidRDefault="007A7001" w:rsidP="00F07217">
      <w:pPr>
        <w:spacing w:line="360" w:lineRule="auto"/>
        <w:jc w:val="both"/>
      </w:pPr>
      <w:r>
        <w:t xml:space="preserve">When in motion there are constant forces, acting and changing upon a vehicle, from </w:t>
      </w:r>
      <w:r w:rsidR="009C767C">
        <w:t>lateral</w:t>
      </w:r>
      <w:r>
        <w:t xml:space="preserve"> cornering forces to </w:t>
      </w:r>
      <w:r w:rsidR="009C767C">
        <w:t xml:space="preserve">undulations in the roads surface.  Dependant on the </w:t>
      </w:r>
      <w:r w:rsidR="00862AF9">
        <w:t xml:space="preserve">vehicles use, </w:t>
      </w:r>
      <w:r w:rsidR="009C767C">
        <w:t>the suspension must be designed in order to withstand these disturbing forces and provide a level of driver comfort, however, performance and safety relies on the suspensions ability to roll and oscillate while</w:t>
      </w:r>
      <w:r w:rsidR="00862AF9">
        <w:t xml:space="preserve"> the tyres</w:t>
      </w:r>
      <w:r w:rsidR="009C767C">
        <w:t xml:space="preserve"> maintain maximum contact.</w:t>
      </w:r>
    </w:p>
    <w:p w14:paraId="7E9AEDDD" w14:textId="19CAF4BD" w:rsidR="00344D50" w:rsidRDefault="00344D50" w:rsidP="00F07217">
      <w:pPr>
        <w:spacing w:line="360" w:lineRule="auto"/>
        <w:jc w:val="both"/>
      </w:pPr>
    </w:p>
    <w:p w14:paraId="67DB62D0" w14:textId="14D86067" w:rsidR="00344D50" w:rsidRDefault="00344D50" w:rsidP="00F07217">
      <w:pPr>
        <w:spacing w:line="360" w:lineRule="auto"/>
        <w:jc w:val="both"/>
      </w:pPr>
    </w:p>
    <w:p w14:paraId="008D59A1" w14:textId="464B0BF0" w:rsidR="00344D50" w:rsidRDefault="00344D50" w:rsidP="00F07217">
      <w:pPr>
        <w:spacing w:line="360" w:lineRule="auto"/>
        <w:jc w:val="both"/>
      </w:pPr>
    </w:p>
    <w:p w14:paraId="4815D2B9" w14:textId="6C91D91A" w:rsidR="00344D50" w:rsidRDefault="00344D50" w:rsidP="00F07217">
      <w:pPr>
        <w:spacing w:line="360" w:lineRule="auto"/>
        <w:jc w:val="both"/>
      </w:pPr>
    </w:p>
    <w:p w14:paraId="5BD43EB2" w14:textId="2FA0B84A" w:rsidR="00344D50" w:rsidRDefault="00344D50" w:rsidP="00F07217">
      <w:pPr>
        <w:spacing w:line="360" w:lineRule="auto"/>
        <w:jc w:val="both"/>
      </w:pPr>
    </w:p>
    <w:p w14:paraId="43CAB16B" w14:textId="2E9035E3" w:rsidR="00344D50" w:rsidRDefault="00344D50" w:rsidP="00F07217">
      <w:pPr>
        <w:spacing w:line="360" w:lineRule="auto"/>
        <w:jc w:val="both"/>
      </w:pPr>
    </w:p>
    <w:p w14:paraId="4DDEF8FA" w14:textId="584F2E31" w:rsidR="00344D50" w:rsidRDefault="00344D50" w:rsidP="00F07217">
      <w:pPr>
        <w:spacing w:line="360" w:lineRule="auto"/>
        <w:jc w:val="both"/>
      </w:pPr>
    </w:p>
    <w:p w14:paraId="406AAD64" w14:textId="2EDC2628" w:rsidR="00344D50" w:rsidRDefault="00344D50" w:rsidP="00F07217">
      <w:pPr>
        <w:spacing w:line="360" w:lineRule="auto"/>
        <w:jc w:val="both"/>
      </w:pPr>
    </w:p>
    <w:p w14:paraId="4EB0A8C4" w14:textId="5F71B9F1" w:rsidR="00344D50" w:rsidRDefault="00344D50" w:rsidP="00F07217">
      <w:pPr>
        <w:spacing w:line="360" w:lineRule="auto"/>
        <w:jc w:val="both"/>
      </w:pPr>
    </w:p>
    <w:p w14:paraId="28F74711" w14:textId="4A06D92E" w:rsidR="00344D50" w:rsidRDefault="00344D50" w:rsidP="00F07217">
      <w:pPr>
        <w:spacing w:line="360" w:lineRule="auto"/>
        <w:jc w:val="both"/>
      </w:pPr>
    </w:p>
    <w:p w14:paraId="03C69ABF" w14:textId="1733FE48" w:rsidR="00C2755E" w:rsidRDefault="00C2755E" w:rsidP="00F07217">
      <w:pPr>
        <w:spacing w:line="360" w:lineRule="auto"/>
        <w:jc w:val="both"/>
      </w:pPr>
    </w:p>
    <w:p w14:paraId="40AED82A" w14:textId="0EA78C17" w:rsidR="00AF2F86" w:rsidRDefault="00AF2F86" w:rsidP="00F07217">
      <w:pPr>
        <w:spacing w:line="360" w:lineRule="auto"/>
        <w:jc w:val="both"/>
      </w:pPr>
    </w:p>
    <w:p w14:paraId="4CB6171C" w14:textId="77777777" w:rsidR="00AF2F86" w:rsidRDefault="00AF2F86" w:rsidP="00F07217">
      <w:pPr>
        <w:spacing w:line="360" w:lineRule="auto"/>
        <w:jc w:val="both"/>
      </w:pPr>
    </w:p>
    <w:p w14:paraId="19483516" w14:textId="5C039B73" w:rsidR="00C2755E" w:rsidRDefault="00C2755E" w:rsidP="00F07217">
      <w:pPr>
        <w:spacing w:line="360" w:lineRule="auto"/>
        <w:jc w:val="both"/>
      </w:pPr>
    </w:p>
    <w:p w14:paraId="116F770B" w14:textId="4FFC1165" w:rsidR="00C2755E" w:rsidRDefault="00C2755E" w:rsidP="00F07217">
      <w:pPr>
        <w:spacing w:line="360" w:lineRule="auto"/>
        <w:jc w:val="both"/>
      </w:pPr>
    </w:p>
    <w:p w14:paraId="4CAF4EBE" w14:textId="77777777" w:rsidR="00AF2F86" w:rsidRPr="00AF2F86" w:rsidRDefault="00AF2F86" w:rsidP="00AF2F86"/>
    <w:p w14:paraId="67A96275" w14:textId="27A6BC93" w:rsidR="00AF2F86" w:rsidRDefault="007A7001" w:rsidP="00AF2F86">
      <w:pPr>
        <w:pStyle w:val="Heading1"/>
        <w:numPr>
          <w:ilvl w:val="0"/>
          <w:numId w:val="22"/>
        </w:numPr>
        <w:spacing w:line="360" w:lineRule="auto"/>
        <w:jc w:val="both"/>
      </w:pPr>
      <w:bookmarkStart w:id="17" w:name="_Toc26099861"/>
      <w:r>
        <w:lastRenderedPageBreak/>
        <w:t>References</w:t>
      </w:r>
      <w:bookmarkEnd w:id="17"/>
      <w:r>
        <w:t xml:space="preserve"> </w:t>
      </w:r>
    </w:p>
    <w:p w14:paraId="429D10D8" w14:textId="1E9C0636" w:rsidR="00472372" w:rsidRDefault="00472372" w:rsidP="00472372"/>
    <w:p w14:paraId="2D45CBEA" w14:textId="106BC159" w:rsidR="00472372" w:rsidRDefault="00472372" w:rsidP="00472372">
      <w:r>
        <w:t>Riley, R. Q. (2016) Automobile ride, handling, and suspension design and implications for low-mass vehicles.                                                                                                                                                         Available at</w:t>
      </w:r>
      <w:r w:rsidRPr="00472372">
        <w:t xml:space="preserve">: </w:t>
      </w:r>
      <w:hyperlink r:id="rId27" w:history="1">
        <w:r w:rsidRPr="00472372">
          <w:rPr>
            <w:rStyle w:val="Hyperlink"/>
            <w:color w:val="auto"/>
            <w:u w:val="none"/>
          </w:rPr>
          <w:t>https://rqriley.com/automobile-ride-handling-and-suspension-design-and-implications-for-low-mass-vehicles/</w:t>
        </w:r>
      </w:hyperlink>
      <w:r>
        <w:t xml:space="preserve">                                                                                                                                                                           (Accessed: 25</w:t>
      </w:r>
      <w:r w:rsidRPr="00472372">
        <w:t>th</w:t>
      </w:r>
      <w:r>
        <w:t xml:space="preserve"> November 2019)</w:t>
      </w:r>
    </w:p>
    <w:p w14:paraId="61EC6982" w14:textId="45987C9D" w:rsidR="00472372" w:rsidRDefault="00472372" w:rsidP="00472372"/>
    <w:p w14:paraId="0A716654" w14:textId="5DFAB571" w:rsidR="00AF2F86" w:rsidRDefault="00472372" w:rsidP="00D5646E">
      <w:r>
        <w:t xml:space="preserve">Longacre Racing (2017) Bump steer.                                                                                                         </w:t>
      </w:r>
      <w:r w:rsidRPr="00472372">
        <w:t xml:space="preserve">Available at: </w:t>
      </w:r>
      <w:hyperlink r:id="rId28" w:history="1">
        <w:r w:rsidRPr="00472372">
          <w:rPr>
            <w:rStyle w:val="Hyperlink"/>
            <w:color w:val="auto"/>
            <w:u w:val="none"/>
          </w:rPr>
          <w:t>http://www.longacreracing.com/technical-articles.aspx?item=8162</w:t>
        </w:r>
      </w:hyperlink>
      <w:r w:rsidRPr="00472372">
        <w:t xml:space="preserve">                    (Accessed: 28th  November 2019)</w:t>
      </w:r>
    </w:p>
    <w:p w14:paraId="760F8863" w14:textId="77777777" w:rsidR="00D5646E" w:rsidRPr="00D5646E" w:rsidRDefault="00D5646E" w:rsidP="00D5646E"/>
    <w:p w14:paraId="2BBF93DB" w14:textId="34547670" w:rsidR="00D5646E" w:rsidRDefault="00D5646E" w:rsidP="00D5646E">
      <w:pPr>
        <w:spacing w:line="360" w:lineRule="auto"/>
      </w:pPr>
      <w:r w:rsidRPr="00D5646E">
        <w:t xml:space="preserve">Mitchell, Wm. C. (2017) Roll centre myths and reality.                                                                          Available at: </w:t>
      </w:r>
      <w:hyperlink r:id="rId29" w:history="1">
        <w:r w:rsidRPr="00D5646E">
          <w:rPr>
            <w:rStyle w:val="Hyperlink"/>
            <w:color w:val="auto"/>
            <w:u w:val="none"/>
          </w:rPr>
          <w:t>https://www.yumpu.com/en/document/view/46759342/roll-center-myths-and-realitypdf-zzyzx-motorsports</w:t>
        </w:r>
      </w:hyperlink>
      <w:r>
        <w:t xml:space="preserve">                                                                                                                (Accessed: 26</w:t>
      </w:r>
      <w:r w:rsidRPr="00D5646E">
        <w:t>th</w:t>
      </w:r>
      <w:r>
        <w:t xml:space="preserve"> November 2019)</w:t>
      </w:r>
    </w:p>
    <w:p w14:paraId="27507C55" w14:textId="58ACA4D6" w:rsidR="00D5646E" w:rsidRPr="00D5646E" w:rsidRDefault="00D5646E" w:rsidP="00D5646E">
      <w:pPr>
        <w:spacing w:line="360" w:lineRule="auto"/>
      </w:pPr>
      <w:r>
        <w:t>Bosh Automotive Handbook, 5</w:t>
      </w:r>
      <w:r w:rsidRPr="00D5646E">
        <w:t>th</w:t>
      </w:r>
      <w:r>
        <w:t xml:space="preserve"> edition (2005) </w:t>
      </w:r>
      <w:r w:rsidR="00DB7FF7">
        <w:t>USA Massachusetts: Bentley publishers</w:t>
      </w:r>
    </w:p>
    <w:p w14:paraId="3B7826F6" w14:textId="0B7B7AB8" w:rsidR="00AF2F86" w:rsidRDefault="00AF2F86" w:rsidP="00AF2F86">
      <w:pPr>
        <w:spacing w:line="360" w:lineRule="auto"/>
        <w:jc w:val="both"/>
      </w:pPr>
    </w:p>
    <w:p w14:paraId="1B1FA609" w14:textId="28315BCC" w:rsidR="00AF2F86" w:rsidRDefault="00AF2F86" w:rsidP="00AF2F86">
      <w:pPr>
        <w:spacing w:line="360" w:lineRule="auto"/>
        <w:jc w:val="both"/>
      </w:pPr>
    </w:p>
    <w:p w14:paraId="089B6140" w14:textId="4BEE9A4F" w:rsidR="00AF2F86" w:rsidRDefault="00AF2F86" w:rsidP="00AF2F86">
      <w:pPr>
        <w:spacing w:line="360" w:lineRule="auto"/>
        <w:jc w:val="both"/>
      </w:pPr>
    </w:p>
    <w:p w14:paraId="1BA29C2C" w14:textId="484E04CC" w:rsidR="00AF2F86" w:rsidRDefault="00AF2F86" w:rsidP="00AF2F86">
      <w:pPr>
        <w:spacing w:line="360" w:lineRule="auto"/>
        <w:jc w:val="both"/>
      </w:pPr>
    </w:p>
    <w:p w14:paraId="741AE484" w14:textId="46BD970F" w:rsidR="00AF2F86" w:rsidRDefault="00AF2F86" w:rsidP="00AF2F86">
      <w:pPr>
        <w:spacing w:line="360" w:lineRule="auto"/>
        <w:jc w:val="both"/>
      </w:pPr>
    </w:p>
    <w:p w14:paraId="72590512" w14:textId="5C246F96" w:rsidR="00AF2F86" w:rsidRDefault="00AF2F86" w:rsidP="00AF2F86">
      <w:pPr>
        <w:spacing w:line="360" w:lineRule="auto"/>
        <w:jc w:val="both"/>
      </w:pPr>
    </w:p>
    <w:p w14:paraId="7CD9A4A1" w14:textId="448DBE35" w:rsidR="00AF2F86" w:rsidRDefault="00AF2F86" w:rsidP="00AF2F86">
      <w:pPr>
        <w:spacing w:line="360" w:lineRule="auto"/>
        <w:jc w:val="both"/>
      </w:pPr>
    </w:p>
    <w:p w14:paraId="0CC6CBB4" w14:textId="418160B4" w:rsidR="00AF2F86" w:rsidRDefault="00AF2F86" w:rsidP="00AF2F86">
      <w:pPr>
        <w:spacing w:line="360" w:lineRule="auto"/>
        <w:jc w:val="both"/>
      </w:pPr>
    </w:p>
    <w:p w14:paraId="1B67A898" w14:textId="44373C50" w:rsidR="00AF2F86" w:rsidRDefault="00AF2F86" w:rsidP="00AF2F86">
      <w:pPr>
        <w:spacing w:line="360" w:lineRule="auto"/>
        <w:jc w:val="both"/>
      </w:pPr>
    </w:p>
    <w:p w14:paraId="16119FFB" w14:textId="3D332EA2" w:rsidR="009C767C" w:rsidRDefault="009C767C" w:rsidP="00AF2F86">
      <w:pPr>
        <w:spacing w:line="360" w:lineRule="auto"/>
        <w:jc w:val="both"/>
      </w:pPr>
    </w:p>
    <w:p w14:paraId="6F90DD82" w14:textId="238EAA35" w:rsidR="009C767C" w:rsidRDefault="009C767C" w:rsidP="00AF2F86">
      <w:pPr>
        <w:spacing w:line="360" w:lineRule="auto"/>
        <w:jc w:val="both"/>
      </w:pPr>
    </w:p>
    <w:p w14:paraId="33246EF9" w14:textId="17C21762" w:rsidR="009C767C" w:rsidRDefault="009C767C" w:rsidP="00AF2F86">
      <w:pPr>
        <w:spacing w:line="360" w:lineRule="auto"/>
        <w:jc w:val="both"/>
      </w:pPr>
    </w:p>
    <w:p w14:paraId="1C2F86FB" w14:textId="77777777" w:rsidR="00AF2F86" w:rsidRDefault="00AF2F86" w:rsidP="00AF2F86">
      <w:pPr>
        <w:spacing w:line="360" w:lineRule="auto"/>
        <w:jc w:val="both"/>
      </w:pPr>
    </w:p>
    <w:p w14:paraId="53E3ACAA" w14:textId="473FC2DD" w:rsidR="00FF481C" w:rsidRDefault="00AF2F86" w:rsidP="00AF2F86">
      <w:pPr>
        <w:pStyle w:val="Heading1"/>
        <w:numPr>
          <w:ilvl w:val="0"/>
          <w:numId w:val="20"/>
        </w:numPr>
        <w:spacing w:line="360" w:lineRule="auto"/>
        <w:jc w:val="both"/>
      </w:pPr>
      <w:bookmarkStart w:id="18" w:name="_Toc26099862"/>
      <w:r>
        <w:lastRenderedPageBreak/>
        <w:t>Appendices</w:t>
      </w:r>
      <w:bookmarkEnd w:id="18"/>
      <w:r>
        <w:t xml:space="preserve"> </w:t>
      </w:r>
    </w:p>
    <w:p w14:paraId="7082AD5A" w14:textId="77777777" w:rsidR="00AF2F86" w:rsidRDefault="00FF481C" w:rsidP="00AF2F86">
      <w:r>
        <w:tab/>
      </w:r>
      <w:r>
        <w:tab/>
      </w:r>
      <w:r>
        <w:tab/>
      </w:r>
      <w:r>
        <w:tab/>
      </w:r>
      <w:r>
        <w:tab/>
      </w:r>
    </w:p>
    <w:p w14:paraId="6063D5F7" w14:textId="5D28DD5B" w:rsidR="00943EE3" w:rsidRPr="00943EE3" w:rsidRDefault="00DB7FF7" w:rsidP="00AF2F86">
      <w:r w:rsidRPr="00DB7FF7">
        <w:rPr>
          <w:noProof/>
        </w:rPr>
        <mc:AlternateContent>
          <mc:Choice Requires="wps">
            <w:drawing>
              <wp:anchor distT="0" distB="0" distL="114300" distR="114300" simplePos="0" relativeHeight="251737088" behindDoc="1" locked="0" layoutInCell="1" allowOverlap="1" wp14:anchorId="03C0DD21" wp14:editId="3947A55E">
                <wp:simplePos x="0" y="0"/>
                <wp:positionH relativeFrom="margin">
                  <wp:posOffset>2422525</wp:posOffset>
                </wp:positionH>
                <wp:positionV relativeFrom="paragraph">
                  <wp:posOffset>2381885</wp:posOffset>
                </wp:positionV>
                <wp:extent cx="3206115" cy="356235"/>
                <wp:effectExtent l="0" t="0" r="0" b="5715"/>
                <wp:wrapThrough wrapText="bothSides">
                  <wp:wrapPolygon edited="0">
                    <wp:start x="0" y="0"/>
                    <wp:lineTo x="0" y="20791"/>
                    <wp:lineTo x="21433" y="20791"/>
                    <wp:lineTo x="21433" y="0"/>
                    <wp:lineTo x="0" y="0"/>
                  </wp:wrapPolygon>
                </wp:wrapThrough>
                <wp:docPr id="253" name="Text Box 253"/>
                <wp:cNvGraphicFramePr/>
                <a:graphic xmlns:a="http://schemas.openxmlformats.org/drawingml/2006/main">
                  <a:graphicData uri="http://schemas.microsoft.com/office/word/2010/wordprocessingShape">
                    <wps:wsp>
                      <wps:cNvSpPr txBox="1"/>
                      <wps:spPr>
                        <a:xfrm>
                          <a:off x="0" y="0"/>
                          <a:ext cx="3206115" cy="356235"/>
                        </a:xfrm>
                        <a:prstGeom prst="rect">
                          <a:avLst/>
                        </a:prstGeom>
                        <a:solidFill>
                          <a:sysClr val="window" lastClr="FFFFFF"/>
                        </a:solidFill>
                        <a:ln w="6350">
                          <a:noFill/>
                        </a:ln>
                      </wps:spPr>
                      <wps:txbx>
                        <w:txbxContent>
                          <w:p w14:paraId="475D61E7" w14:textId="699E9D13" w:rsidR="00DB7FF7" w:rsidRPr="005C7E3B" w:rsidRDefault="00DB7FF7" w:rsidP="00DB7FF7">
                            <w:pPr>
                              <w:rPr>
                                <w:i/>
                                <w:iCs/>
                                <w:sz w:val="16"/>
                                <w:szCs w:val="16"/>
                              </w:rPr>
                            </w:pPr>
                            <w:r>
                              <w:rPr>
                                <w:i/>
                                <w:iCs/>
                                <w:sz w:val="16"/>
                                <w:szCs w:val="16"/>
                              </w:rPr>
                              <w:t xml:space="preserve">Table </w:t>
                            </w:r>
                            <w:r w:rsidR="007A4829">
                              <w:rPr>
                                <w:i/>
                                <w:iCs/>
                                <w:sz w:val="16"/>
                                <w:szCs w:val="16"/>
                              </w:rPr>
                              <w:t>4</w:t>
                            </w:r>
                            <w:r>
                              <w:rPr>
                                <w:i/>
                                <w:iCs/>
                                <w:sz w:val="16"/>
                                <w:szCs w:val="16"/>
                              </w:rPr>
                              <w:t>: WinGeo 3 generated da</w:t>
                            </w:r>
                            <w:r w:rsidR="007A4829">
                              <w:rPr>
                                <w:i/>
                                <w:iCs/>
                                <w:sz w:val="16"/>
                                <w:szCs w:val="16"/>
                              </w:rPr>
                              <w:t xml:space="preserve">ta for kinematic changes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C0DD21" id="Text Box 253" o:spid="_x0000_s1051" type="#_x0000_t202" style="position:absolute;margin-left:190.75pt;margin-top:187.55pt;width:252.45pt;height:28.05pt;z-index:-2515793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" fillcolor="window" stroked="f" strokeweight=".5pt">
                <v:textbox>
                  <w:txbxContent>
                    <w:p w14:paraId="475D61E7" w14:textId="699E9D13" w:rsidR="00DB7FF7" w:rsidRPr="005C7E3B" w:rsidRDefault="00DB7FF7" w:rsidP="00DB7FF7">
                      <w:pPr>
                        <w:rPr>
                          <w:i/>
                          <w:iCs/>
                          <w:sz w:val="16"/>
                          <w:szCs w:val="16"/>
                        </w:rPr>
                      </w:pPr>
                      <w:r>
                        <w:rPr>
                          <w:i/>
                          <w:iCs/>
                          <w:sz w:val="16"/>
                          <w:szCs w:val="16"/>
                        </w:rPr>
                        <w:t xml:space="preserve">Table </w:t>
                      </w:r>
                      <w:r w:rsidR="007A4829">
                        <w:rPr>
                          <w:i/>
                          <w:iCs/>
                          <w:sz w:val="16"/>
                          <w:szCs w:val="16"/>
                        </w:rPr>
                        <w:t>4</w:t>
                      </w:r>
                      <w:r>
                        <w:rPr>
                          <w:i/>
                          <w:iCs/>
                          <w:sz w:val="16"/>
                          <w:szCs w:val="16"/>
                        </w:rPr>
                        <w:t>: WinGeo 3 generated da</w:t>
                      </w:r>
                      <w:r w:rsidR="007A4829">
                        <w:rPr>
                          <w:i/>
                          <w:iCs/>
                          <w:sz w:val="16"/>
                          <w:szCs w:val="16"/>
                        </w:rPr>
                        <w:t xml:space="preserve">ta for kinematic changes </w:t>
                      </w:r>
                    </w:p>
                  </w:txbxContent>
                </v:textbox>
                <w10:wrap type="through" anchorx="margin"/>
              </v:shape>
            </w:pict>
          </mc:Fallback>
        </mc:AlternateContent>
      </w:r>
      <w:r w:rsidRPr="00DB7FF7">
        <w:rPr>
          <w:noProof/>
        </w:rPr>
        <mc:AlternateContent>
          <mc:Choice Requires="wps">
            <w:drawing>
              <wp:anchor distT="0" distB="0" distL="114300" distR="114300" simplePos="0" relativeHeight="251735040" behindDoc="1" locked="0" layoutInCell="1" allowOverlap="1" wp14:anchorId="1DDC5AAB" wp14:editId="45096F1B">
                <wp:simplePos x="0" y="0"/>
                <wp:positionH relativeFrom="margin">
                  <wp:align>center</wp:align>
                </wp:positionH>
                <wp:positionV relativeFrom="paragraph">
                  <wp:posOffset>4547722</wp:posOffset>
                </wp:positionV>
                <wp:extent cx="2148840" cy="356235"/>
                <wp:effectExtent l="0" t="0" r="3810" b="5715"/>
                <wp:wrapThrough wrapText="bothSides">
                  <wp:wrapPolygon edited="0">
                    <wp:start x="0" y="0"/>
                    <wp:lineTo x="0" y="20791"/>
                    <wp:lineTo x="21447" y="20791"/>
                    <wp:lineTo x="21447" y="0"/>
                    <wp:lineTo x="0" y="0"/>
                  </wp:wrapPolygon>
                </wp:wrapThrough>
                <wp:docPr id="252" name="Text Box 252"/>
                <wp:cNvGraphicFramePr/>
                <a:graphic xmlns:a="http://schemas.openxmlformats.org/drawingml/2006/main">
                  <a:graphicData uri="http://schemas.microsoft.com/office/word/2010/wordprocessingShape">
                    <wps:wsp>
                      <wps:cNvSpPr txBox="1"/>
                      <wps:spPr>
                        <a:xfrm>
                          <a:off x="0" y="0"/>
                          <a:ext cx="2148840" cy="356235"/>
                        </a:xfrm>
                        <a:prstGeom prst="rect">
                          <a:avLst/>
                        </a:prstGeom>
                        <a:solidFill>
                          <a:sysClr val="window" lastClr="FFFFFF"/>
                        </a:solidFill>
                        <a:ln w="6350">
                          <a:noFill/>
                        </a:ln>
                      </wps:spPr>
                      <wps:txbx>
                        <w:txbxContent>
                          <w:p w14:paraId="0646C5FA" w14:textId="34C1B4E3" w:rsidR="00DB7FF7" w:rsidRPr="005C7E3B" w:rsidRDefault="00DB7FF7" w:rsidP="00DB7FF7">
                            <w:pPr>
                              <w:rPr>
                                <w:i/>
                                <w:iCs/>
                                <w:sz w:val="16"/>
                                <w:szCs w:val="16"/>
                              </w:rPr>
                            </w:pPr>
                            <w:r>
                              <w:rPr>
                                <w:i/>
                                <w:iCs/>
                                <w:sz w:val="16"/>
                                <w:szCs w:val="16"/>
                              </w:rPr>
                              <w:t>Table 3: Measured data for kinematic changes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DC5AAB" id="Text Box 252" o:spid="_x0000_s1052" type="#_x0000_t202" style="position:absolute;margin-left:0;margin-top:358.1pt;width:169.2pt;height:28.05pt;z-index:-25158144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" fillcolor="window" stroked="f" strokeweight=".5pt">
                <v:textbox>
                  <w:txbxContent>
                    <w:p w14:paraId="0646C5FA" w14:textId="34C1B4E3" w:rsidR="00DB7FF7" w:rsidRPr="005C7E3B" w:rsidRDefault="00DB7FF7" w:rsidP="00DB7FF7">
                      <w:pPr>
                        <w:rPr>
                          <w:i/>
                          <w:iCs/>
                          <w:sz w:val="16"/>
                          <w:szCs w:val="16"/>
                        </w:rPr>
                      </w:pPr>
                      <w:r>
                        <w:rPr>
                          <w:i/>
                          <w:iCs/>
                          <w:sz w:val="16"/>
                          <w:szCs w:val="16"/>
                        </w:rPr>
                        <w:t>Table 3: Measured data for kinematic changes</w:t>
                      </w:r>
                    </w:p>
                  </w:txbxContent>
                </v:textbox>
                <w10:wrap type="through" anchorx="margin"/>
              </v:shape>
            </w:pict>
          </mc:Fallback>
        </mc:AlternateContent>
      </w:r>
      <w:r>
        <w:rPr>
          <w:noProof/>
        </w:rPr>
        <w:drawing>
          <wp:anchor distT="0" distB="0" distL="114300" distR="114300" simplePos="0" relativeHeight="251732992" behindDoc="1" locked="0" layoutInCell="1" allowOverlap="1" wp14:anchorId="74ABBB00" wp14:editId="598BB20C">
            <wp:simplePos x="0" y="0"/>
            <wp:positionH relativeFrom="margin">
              <wp:align>right</wp:align>
            </wp:positionH>
            <wp:positionV relativeFrom="paragraph">
              <wp:posOffset>6284</wp:posOffset>
            </wp:positionV>
            <wp:extent cx="3352800" cy="2324100"/>
            <wp:effectExtent l="0" t="0" r="0" b="0"/>
            <wp:wrapThrough wrapText="bothSides">
              <wp:wrapPolygon edited="0">
                <wp:start x="0" y="0"/>
                <wp:lineTo x="0" y="21423"/>
                <wp:lineTo x="21477" y="21423"/>
                <wp:lineTo x="21477" y="0"/>
                <wp:lineTo x="0" y="0"/>
              </wp:wrapPolygon>
            </wp:wrapThrough>
            <wp:docPr id="251" name="Picture 2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28A0092B-C50C-407E-A947-70E740481C1C}">
                          <a14:useLocalDpi xmlns:a14="http://schemas.microsoft.com/office/drawing/2010/main" val="0"/>
                        </a:ext>
                      </a:extLst>
                    </a:blip>
                    <a:stretch>
                      <a:fillRect/>
                    </a:stretch>
                  </pic:blipFill>
                  <pic:spPr>
                    <a:xfrm>
                      <a:off x="0" y="0"/>
                      <a:ext cx="3352800" cy="2324100"/>
                    </a:xfrm>
                    <a:prstGeom prst="rect">
                      <a:avLst/>
                    </a:prstGeom>
                  </pic:spPr>
                </pic:pic>
              </a:graphicData>
            </a:graphic>
          </wp:anchor>
        </w:drawing>
      </w:r>
      <w:r>
        <w:rPr>
          <w:noProof/>
        </w:rPr>
        <w:drawing>
          <wp:anchor distT="0" distB="0" distL="114300" distR="114300" simplePos="0" relativeHeight="251731968" behindDoc="1" locked="0" layoutInCell="1" allowOverlap="1" wp14:anchorId="239CE868" wp14:editId="717519EF">
            <wp:simplePos x="0" y="0"/>
            <wp:positionH relativeFrom="column">
              <wp:posOffset>-3124835</wp:posOffset>
            </wp:positionH>
            <wp:positionV relativeFrom="paragraph">
              <wp:posOffset>3128010</wp:posOffset>
            </wp:positionV>
            <wp:extent cx="7950835" cy="1685925"/>
            <wp:effectExtent l="8255" t="0" r="1270" b="1270"/>
            <wp:wrapTight wrapText="bothSides">
              <wp:wrapPolygon edited="0">
                <wp:start x="21578" y="-106"/>
                <wp:lineTo x="48" y="-106"/>
                <wp:lineTo x="48" y="21372"/>
                <wp:lineTo x="21578" y="21372"/>
                <wp:lineTo x="21578" y="-106"/>
              </wp:wrapPolygon>
            </wp:wrapTight>
            <wp:docPr id="250" name="Picture 2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extLst>
                        <a:ext uri="{28A0092B-C50C-407E-A947-70E740481C1C}">
                          <a14:useLocalDpi xmlns:a14="http://schemas.microsoft.com/office/drawing/2010/main" val="0"/>
                        </a:ext>
                      </a:extLst>
                    </a:blip>
                    <a:stretch>
                      <a:fillRect/>
                    </a:stretch>
                  </pic:blipFill>
                  <pic:spPr>
                    <a:xfrm rot="16200000">
                      <a:off x="0" y="0"/>
                      <a:ext cx="7950835" cy="1685925"/>
                    </a:xfrm>
                    <a:prstGeom prst="rect">
                      <a:avLst/>
                    </a:prstGeom>
                  </pic:spPr>
                </pic:pic>
              </a:graphicData>
            </a:graphic>
          </wp:anchor>
        </w:drawing>
      </w:r>
      <w:r w:rsidRPr="00DB7FF7">
        <w:rPr>
          <w:noProof/>
        </w:rPr>
        <w:t xml:space="preserve"> </w:t>
      </w:r>
    </w:p>
    <w:sectPr w:rsidR="00943EE3" w:rsidRPr="00943EE3">
      <w:foot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F7F21E5" w14:textId="77777777" w:rsidR="00180925" w:rsidRDefault="00180925" w:rsidP="000409A4">
      <w:pPr>
        <w:spacing w:after="0" w:line="240" w:lineRule="auto"/>
      </w:pPr>
      <w:r>
        <w:separator/>
      </w:r>
    </w:p>
  </w:endnote>
  <w:endnote w:type="continuationSeparator" w:id="0">
    <w:p w14:paraId="1677AAC1" w14:textId="77777777" w:rsidR="00180925" w:rsidRDefault="00180925" w:rsidP="000409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96148622"/>
      <w:docPartObj>
        <w:docPartGallery w:val="Page Numbers (Bottom of Page)"/>
        <w:docPartUnique/>
      </w:docPartObj>
    </w:sdtPr>
    <w:sdtEndPr>
      <w:rPr>
        <w:noProof/>
      </w:rPr>
    </w:sdtEndPr>
    <w:sdtContent>
      <w:p w14:paraId="706E2FC1" w14:textId="5E13CBE7" w:rsidR="00732AB2" w:rsidRDefault="00732AB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01B721C" w14:textId="77777777" w:rsidR="00732AB2" w:rsidRDefault="00732A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3FABDA0" w14:textId="77777777" w:rsidR="00180925" w:rsidRDefault="00180925" w:rsidP="000409A4">
      <w:pPr>
        <w:spacing w:after="0" w:line="240" w:lineRule="auto"/>
      </w:pPr>
      <w:r>
        <w:separator/>
      </w:r>
    </w:p>
  </w:footnote>
  <w:footnote w:type="continuationSeparator" w:id="0">
    <w:p w14:paraId="3AB9F60A" w14:textId="77777777" w:rsidR="00180925" w:rsidRDefault="00180925" w:rsidP="000409A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43253F"/>
    <w:multiLevelType w:val="hybridMultilevel"/>
    <w:tmpl w:val="C902F244"/>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D84E18"/>
    <w:multiLevelType w:val="multilevel"/>
    <w:tmpl w:val="23445BE8"/>
    <w:lvl w:ilvl="0">
      <w:start w:val="3"/>
      <w:numFmt w:val="decimal"/>
      <w:lvlText w:val="%1"/>
      <w:lvlJc w:val="left"/>
      <w:pPr>
        <w:ind w:left="405" w:hanging="405"/>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680" w:hanging="2160"/>
      </w:pPr>
      <w:rPr>
        <w:rFonts w:hint="default"/>
      </w:rPr>
    </w:lvl>
    <w:lvl w:ilvl="8">
      <w:start w:val="1"/>
      <w:numFmt w:val="decimal"/>
      <w:lvlText w:val="%1.%2.%3.%4.%5.%6.%7.%8.%9"/>
      <w:lvlJc w:val="left"/>
      <w:pPr>
        <w:ind w:left="5040" w:hanging="2160"/>
      </w:pPr>
      <w:rPr>
        <w:rFonts w:hint="default"/>
      </w:rPr>
    </w:lvl>
  </w:abstractNum>
  <w:abstractNum w:abstractNumId="2" w15:restartNumberingAfterBreak="0">
    <w:nsid w:val="08414A7F"/>
    <w:multiLevelType w:val="multilevel"/>
    <w:tmpl w:val="23445BE8"/>
    <w:lvl w:ilvl="0">
      <w:start w:val="3"/>
      <w:numFmt w:val="decimal"/>
      <w:lvlText w:val="%1"/>
      <w:lvlJc w:val="left"/>
      <w:pPr>
        <w:ind w:left="405" w:hanging="405"/>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680" w:hanging="2160"/>
      </w:pPr>
      <w:rPr>
        <w:rFonts w:hint="default"/>
      </w:rPr>
    </w:lvl>
    <w:lvl w:ilvl="8">
      <w:start w:val="1"/>
      <w:numFmt w:val="decimal"/>
      <w:lvlText w:val="%1.%2.%3.%4.%5.%6.%7.%8.%9"/>
      <w:lvlJc w:val="left"/>
      <w:pPr>
        <w:ind w:left="5040" w:hanging="2160"/>
      </w:pPr>
      <w:rPr>
        <w:rFonts w:hint="default"/>
      </w:rPr>
    </w:lvl>
  </w:abstractNum>
  <w:abstractNum w:abstractNumId="3" w15:restartNumberingAfterBreak="0">
    <w:nsid w:val="13CF32F9"/>
    <w:multiLevelType w:val="multilevel"/>
    <w:tmpl w:val="5D2E0D88"/>
    <w:lvl w:ilvl="0">
      <w:start w:val="2"/>
      <w:numFmt w:val="decimal"/>
      <w:lvlText w:val="%1"/>
      <w:lvlJc w:val="left"/>
      <w:pPr>
        <w:ind w:left="525" w:hanging="525"/>
      </w:pPr>
      <w:rPr>
        <w:rFonts w:hint="default"/>
      </w:rPr>
    </w:lvl>
    <w:lvl w:ilvl="1">
      <w:start w:val="1"/>
      <w:numFmt w:val="decimal"/>
      <w:lvlText w:val="%1.%2"/>
      <w:lvlJc w:val="left"/>
      <w:pPr>
        <w:ind w:left="525" w:hanging="52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4" w15:restartNumberingAfterBreak="0">
    <w:nsid w:val="14792AB8"/>
    <w:multiLevelType w:val="multilevel"/>
    <w:tmpl w:val="23445BE8"/>
    <w:lvl w:ilvl="0">
      <w:start w:val="4"/>
      <w:numFmt w:val="decimal"/>
      <w:lvlText w:val="%1"/>
      <w:lvlJc w:val="left"/>
      <w:pPr>
        <w:ind w:left="405" w:hanging="405"/>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680" w:hanging="2160"/>
      </w:pPr>
      <w:rPr>
        <w:rFonts w:hint="default"/>
      </w:rPr>
    </w:lvl>
    <w:lvl w:ilvl="8">
      <w:start w:val="1"/>
      <w:numFmt w:val="decimal"/>
      <w:lvlText w:val="%1.%2.%3.%4.%5.%6.%7.%8.%9"/>
      <w:lvlJc w:val="left"/>
      <w:pPr>
        <w:ind w:left="5040" w:hanging="2160"/>
      </w:pPr>
      <w:rPr>
        <w:rFonts w:hint="default"/>
      </w:rPr>
    </w:lvl>
  </w:abstractNum>
  <w:abstractNum w:abstractNumId="5" w15:restartNumberingAfterBreak="0">
    <w:nsid w:val="1BD61DA7"/>
    <w:multiLevelType w:val="hybridMultilevel"/>
    <w:tmpl w:val="953EF512"/>
    <w:lvl w:ilvl="0" w:tplc="52923624">
      <w:start w:val="6"/>
      <w:numFmt w:val="decimal"/>
      <w:lvlText w:val="%1."/>
      <w:lvlJc w:val="left"/>
      <w:pPr>
        <w:ind w:left="785" w:hanging="360"/>
      </w:pPr>
      <w:rPr>
        <w:rFonts w:hint="default"/>
      </w:rPr>
    </w:lvl>
    <w:lvl w:ilvl="1" w:tplc="08090019" w:tentative="1">
      <w:start w:val="1"/>
      <w:numFmt w:val="lowerLetter"/>
      <w:lvlText w:val="%2."/>
      <w:lvlJc w:val="left"/>
      <w:pPr>
        <w:ind w:left="1505" w:hanging="360"/>
      </w:pPr>
    </w:lvl>
    <w:lvl w:ilvl="2" w:tplc="0809001B" w:tentative="1">
      <w:start w:val="1"/>
      <w:numFmt w:val="lowerRoman"/>
      <w:lvlText w:val="%3."/>
      <w:lvlJc w:val="right"/>
      <w:pPr>
        <w:ind w:left="2225" w:hanging="180"/>
      </w:pPr>
    </w:lvl>
    <w:lvl w:ilvl="3" w:tplc="0809000F" w:tentative="1">
      <w:start w:val="1"/>
      <w:numFmt w:val="decimal"/>
      <w:lvlText w:val="%4."/>
      <w:lvlJc w:val="left"/>
      <w:pPr>
        <w:ind w:left="2945" w:hanging="360"/>
      </w:pPr>
    </w:lvl>
    <w:lvl w:ilvl="4" w:tplc="08090019" w:tentative="1">
      <w:start w:val="1"/>
      <w:numFmt w:val="lowerLetter"/>
      <w:lvlText w:val="%5."/>
      <w:lvlJc w:val="left"/>
      <w:pPr>
        <w:ind w:left="3665" w:hanging="360"/>
      </w:pPr>
    </w:lvl>
    <w:lvl w:ilvl="5" w:tplc="0809001B" w:tentative="1">
      <w:start w:val="1"/>
      <w:numFmt w:val="lowerRoman"/>
      <w:lvlText w:val="%6."/>
      <w:lvlJc w:val="right"/>
      <w:pPr>
        <w:ind w:left="4385" w:hanging="180"/>
      </w:pPr>
    </w:lvl>
    <w:lvl w:ilvl="6" w:tplc="0809000F" w:tentative="1">
      <w:start w:val="1"/>
      <w:numFmt w:val="decimal"/>
      <w:lvlText w:val="%7."/>
      <w:lvlJc w:val="left"/>
      <w:pPr>
        <w:ind w:left="5105" w:hanging="360"/>
      </w:pPr>
    </w:lvl>
    <w:lvl w:ilvl="7" w:tplc="08090019" w:tentative="1">
      <w:start w:val="1"/>
      <w:numFmt w:val="lowerLetter"/>
      <w:lvlText w:val="%8."/>
      <w:lvlJc w:val="left"/>
      <w:pPr>
        <w:ind w:left="5825" w:hanging="360"/>
      </w:pPr>
    </w:lvl>
    <w:lvl w:ilvl="8" w:tplc="0809001B" w:tentative="1">
      <w:start w:val="1"/>
      <w:numFmt w:val="lowerRoman"/>
      <w:lvlText w:val="%9."/>
      <w:lvlJc w:val="right"/>
      <w:pPr>
        <w:ind w:left="6545" w:hanging="180"/>
      </w:pPr>
    </w:lvl>
  </w:abstractNum>
  <w:abstractNum w:abstractNumId="6" w15:restartNumberingAfterBreak="0">
    <w:nsid w:val="1F9C52FD"/>
    <w:multiLevelType w:val="multilevel"/>
    <w:tmpl w:val="0EBEF402"/>
    <w:lvl w:ilvl="0">
      <w:start w:val="3"/>
      <w:numFmt w:val="decimal"/>
      <w:lvlText w:val="%1"/>
      <w:lvlJc w:val="left"/>
      <w:pPr>
        <w:ind w:left="525" w:hanging="52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2160" w:hanging="2160"/>
      </w:pPr>
      <w:rPr>
        <w:rFonts w:hint="default"/>
      </w:rPr>
    </w:lvl>
    <w:lvl w:ilvl="7">
      <w:start w:val="1"/>
      <w:numFmt w:val="decimal"/>
      <w:lvlText w:val="%1.%2.%3.%4.%5.%6.%7.%8"/>
      <w:lvlJc w:val="left"/>
      <w:pPr>
        <w:ind w:left="2520" w:hanging="2520"/>
      </w:pPr>
      <w:rPr>
        <w:rFonts w:hint="default"/>
      </w:rPr>
    </w:lvl>
    <w:lvl w:ilvl="8">
      <w:start w:val="1"/>
      <w:numFmt w:val="decimal"/>
      <w:lvlText w:val="%1.%2.%3.%4.%5.%6.%7.%8.%9"/>
      <w:lvlJc w:val="left"/>
      <w:pPr>
        <w:ind w:left="2880" w:hanging="2880"/>
      </w:pPr>
      <w:rPr>
        <w:rFonts w:hint="default"/>
      </w:rPr>
    </w:lvl>
  </w:abstractNum>
  <w:abstractNum w:abstractNumId="7" w15:restartNumberingAfterBreak="0">
    <w:nsid w:val="253B037D"/>
    <w:multiLevelType w:val="multilevel"/>
    <w:tmpl w:val="23445BE8"/>
    <w:lvl w:ilvl="0">
      <w:start w:val="3"/>
      <w:numFmt w:val="decimal"/>
      <w:lvlText w:val="%1"/>
      <w:lvlJc w:val="left"/>
      <w:pPr>
        <w:ind w:left="405" w:hanging="405"/>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680" w:hanging="2160"/>
      </w:pPr>
      <w:rPr>
        <w:rFonts w:hint="default"/>
      </w:rPr>
    </w:lvl>
    <w:lvl w:ilvl="8">
      <w:start w:val="1"/>
      <w:numFmt w:val="decimal"/>
      <w:lvlText w:val="%1.%2.%3.%4.%5.%6.%7.%8.%9"/>
      <w:lvlJc w:val="left"/>
      <w:pPr>
        <w:ind w:left="5040" w:hanging="2160"/>
      </w:pPr>
      <w:rPr>
        <w:rFonts w:hint="default"/>
      </w:rPr>
    </w:lvl>
  </w:abstractNum>
  <w:abstractNum w:abstractNumId="8" w15:restartNumberingAfterBreak="0">
    <w:nsid w:val="25FB514F"/>
    <w:multiLevelType w:val="multilevel"/>
    <w:tmpl w:val="23445BE8"/>
    <w:lvl w:ilvl="0">
      <w:start w:val="4"/>
      <w:numFmt w:val="decimal"/>
      <w:lvlText w:val="%1"/>
      <w:lvlJc w:val="left"/>
      <w:pPr>
        <w:ind w:left="405" w:hanging="405"/>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680" w:hanging="2160"/>
      </w:pPr>
      <w:rPr>
        <w:rFonts w:hint="default"/>
      </w:rPr>
    </w:lvl>
    <w:lvl w:ilvl="8">
      <w:start w:val="1"/>
      <w:numFmt w:val="decimal"/>
      <w:lvlText w:val="%1.%2.%3.%4.%5.%6.%7.%8.%9"/>
      <w:lvlJc w:val="left"/>
      <w:pPr>
        <w:ind w:left="5040" w:hanging="2160"/>
      </w:pPr>
      <w:rPr>
        <w:rFonts w:hint="default"/>
      </w:rPr>
    </w:lvl>
  </w:abstractNum>
  <w:abstractNum w:abstractNumId="9" w15:restartNumberingAfterBreak="0">
    <w:nsid w:val="2A361B6C"/>
    <w:multiLevelType w:val="hybridMultilevel"/>
    <w:tmpl w:val="61E89A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EDB4CBB"/>
    <w:multiLevelType w:val="hybridMultilevel"/>
    <w:tmpl w:val="C1C2B9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FE65A24"/>
    <w:multiLevelType w:val="multilevel"/>
    <w:tmpl w:val="23445BE8"/>
    <w:lvl w:ilvl="0">
      <w:start w:val="3"/>
      <w:numFmt w:val="decimal"/>
      <w:lvlText w:val="%1"/>
      <w:lvlJc w:val="left"/>
      <w:pPr>
        <w:ind w:left="405" w:hanging="405"/>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680" w:hanging="2160"/>
      </w:pPr>
      <w:rPr>
        <w:rFonts w:hint="default"/>
      </w:rPr>
    </w:lvl>
    <w:lvl w:ilvl="8">
      <w:start w:val="1"/>
      <w:numFmt w:val="decimal"/>
      <w:lvlText w:val="%1.%2.%3.%4.%5.%6.%7.%8.%9"/>
      <w:lvlJc w:val="left"/>
      <w:pPr>
        <w:ind w:left="5040" w:hanging="2160"/>
      </w:pPr>
      <w:rPr>
        <w:rFonts w:hint="default"/>
      </w:rPr>
    </w:lvl>
  </w:abstractNum>
  <w:abstractNum w:abstractNumId="12" w15:restartNumberingAfterBreak="0">
    <w:nsid w:val="33ED3D1D"/>
    <w:multiLevelType w:val="hybridMultilevel"/>
    <w:tmpl w:val="3758AA90"/>
    <w:lvl w:ilvl="0" w:tplc="B04612D0">
      <w:start w:val="2"/>
      <w:numFmt w:val="bullet"/>
      <w:lvlText w:val="-"/>
      <w:lvlJc w:val="left"/>
      <w:pPr>
        <w:ind w:left="3240" w:hanging="360"/>
      </w:pPr>
      <w:rPr>
        <w:rFonts w:ascii="Calibri" w:eastAsiaTheme="minorHAnsi" w:hAnsi="Calibri" w:cs="Calibri" w:hint="default"/>
      </w:rPr>
    </w:lvl>
    <w:lvl w:ilvl="1" w:tplc="08090003" w:tentative="1">
      <w:start w:val="1"/>
      <w:numFmt w:val="bullet"/>
      <w:lvlText w:val="o"/>
      <w:lvlJc w:val="left"/>
      <w:pPr>
        <w:ind w:left="3960" w:hanging="360"/>
      </w:pPr>
      <w:rPr>
        <w:rFonts w:ascii="Courier New" w:hAnsi="Courier New" w:cs="Courier New" w:hint="default"/>
      </w:rPr>
    </w:lvl>
    <w:lvl w:ilvl="2" w:tplc="08090005" w:tentative="1">
      <w:start w:val="1"/>
      <w:numFmt w:val="bullet"/>
      <w:lvlText w:val=""/>
      <w:lvlJc w:val="left"/>
      <w:pPr>
        <w:ind w:left="4680" w:hanging="360"/>
      </w:pPr>
      <w:rPr>
        <w:rFonts w:ascii="Wingdings" w:hAnsi="Wingdings" w:hint="default"/>
      </w:rPr>
    </w:lvl>
    <w:lvl w:ilvl="3" w:tplc="08090001" w:tentative="1">
      <w:start w:val="1"/>
      <w:numFmt w:val="bullet"/>
      <w:lvlText w:val=""/>
      <w:lvlJc w:val="left"/>
      <w:pPr>
        <w:ind w:left="5400" w:hanging="360"/>
      </w:pPr>
      <w:rPr>
        <w:rFonts w:ascii="Symbol" w:hAnsi="Symbol" w:hint="default"/>
      </w:rPr>
    </w:lvl>
    <w:lvl w:ilvl="4" w:tplc="08090003" w:tentative="1">
      <w:start w:val="1"/>
      <w:numFmt w:val="bullet"/>
      <w:lvlText w:val="o"/>
      <w:lvlJc w:val="left"/>
      <w:pPr>
        <w:ind w:left="6120" w:hanging="360"/>
      </w:pPr>
      <w:rPr>
        <w:rFonts w:ascii="Courier New" w:hAnsi="Courier New" w:cs="Courier New" w:hint="default"/>
      </w:rPr>
    </w:lvl>
    <w:lvl w:ilvl="5" w:tplc="08090005" w:tentative="1">
      <w:start w:val="1"/>
      <w:numFmt w:val="bullet"/>
      <w:lvlText w:val=""/>
      <w:lvlJc w:val="left"/>
      <w:pPr>
        <w:ind w:left="6840" w:hanging="360"/>
      </w:pPr>
      <w:rPr>
        <w:rFonts w:ascii="Wingdings" w:hAnsi="Wingdings" w:hint="default"/>
      </w:rPr>
    </w:lvl>
    <w:lvl w:ilvl="6" w:tplc="08090001" w:tentative="1">
      <w:start w:val="1"/>
      <w:numFmt w:val="bullet"/>
      <w:lvlText w:val=""/>
      <w:lvlJc w:val="left"/>
      <w:pPr>
        <w:ind w:left="7560" w:hanging="360"/>
      </w:pPr>
      <w:rPr>
        <w:rFonts w:ascii="Symbol" w:hAnsi="Symbol" w:hint="default"/>
      </w:rPr>
    </w:lvl>
    <w:lvl w:ilvl="7" w:tplc="08090003" w:tentative="1">
      <w:start w:val="1"/>
      <w:numFmt w:val="bullet"/>
      <w:lvlText w:val="o"/>
      <w:lvlJc w:val="left"/>
      <w:pPr>
        <w:ind w:left="8280" w:hanging="360"/>
      </w:pPr>
      <w:rPr>
        <w:rFonts w:ascii="Courier New" w:hAnsi="Courier New" w:cs="Courier New" w:hint="default"/>
      </w:rPr>
    </w:lvl>
    <w:lvl w:ilvl="8" w:tplc="08090005" w:tentative="1">
      <w:start w:val="1"/>
      <w:numFmt w:val="bullet"/>
      <w:lvlText w:val=""/>
      <w:lvlJc w:val="left"/>
      <w:pPr>
        <w:ind w:left="9000" w:hanging="360"/>
      </w:pPr>
      <w:rPr>
        <w:rFonts w:ascii="Wingdings" w:hAnsi="Wingdings" w:hint="default"/>
      </w:rPr>
    </w:lvl>
  </w:abstractNum>
  <w:abstractNum w:abstractNumId="13" w15:restartNumberingAfterBreak="0">
    <w:nsid w:val="37817E0C"/>
    <w:multiLevelType w:val="multilevel"/>
    <w:tmpl w:val="23445BE8"/>
    <w:lvl w:ilvl="0">
      <w:start w:val="4"/>
      <w:numFmt w:val="decimal"/>
      <w:lvlText w:val="%1"/>
      <w:lvlJc w:val="left"/>
      <w:pPr>
        <w:ind w:left="405" w:hanging="405"/>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680" w:hanging="2160"/>
      </w:pPr>
      <w:rPr>
        <w:rFonts w:hint="default"/>
      </w:rPr>
    </w:lvl>
    <w:lvl w:ilvl="8">
      <w:start w:val="1"/>
      <w:numFmt w:val="decimal"/>
      <w:lvlText w:val="%1.%2.%3.%4.%5.%6.%7.%8.%9"/>
      <w:lvlJc w:val="left"/>
      <w:pPr>
        <w:ind w:left="5040" w:hanging="2160"/>
      </w:pPr>
      <w:rPr>
        <w:rFonts w:hint="default"/>
      </w:rPr>
    </w:lvl>
  </w:abstractNum>
  <w:abstractNum w:abstractNumId="14" w15:restartNumberingAfterBreak="0">
    <w:nsid w:val="46FD2893"/>
    <w:multiLevelType w:val="hybridMultilevel"/>
    <w:tmpl w:val="3A6459B4"/>
    <w:lvl w:ilvl="0" w:tplc="0809000F">
      <w:start w:val="4"/>
      <w:numFmt w:val="decimal"/>
      <w:lvlText w:val="%1."/>
      <w:lvlJc w:val="left"/>
      <w:pPr>
        <w:ind w:left="785"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A671B2A"/>
    <w:multiLevelType w:val="hybridMultilevel"/>
    <w:tmpl w:val="2F120BDE"/>
    <w:lvl w:ilvl="0" w:tplc="E77E7E9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C9D6A9F"/>
    <w:multiLevelType w:val="multilevel"/>
    <w:tmpl w:val="23445BE8"/>
    <w:lvl w:ilvl="0">
      <w:start w:val="3"/>
      <w:numFmt w:val="decimal"/>
      <w:lvlText w:val="%1"/>
      <w:lvlJc w:val="left"/>
      <w:pPr>
        <w:ind w:left="405" w:hanging="405"/>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680" w:hanging="2160"/>
      </w:pPr>
      <w:rPr>
        <w:rFonts w:hint="default"/>
      </w:rPr>
    </w:lvl>
    <w:lvl w:ilvl="8">
      <w:start w:val="1"/>
      <w:numFmt w:val="decimal"/>
      <w:lvlText w:val="%1.%2.%3.%4.%5.%6.%7.%8.%9"/>
      <w:lvlJc w:val="left"/>
      <w:pPr>
        <w:ind w:left="5040" w:hanging="2160"/>
      </w:pPr>
      <w:rPr>
        <w:rFonts w:hint="default"/>
      </w:rPr>
    </w:lvl>
  </w:abstractNum>
  <w:abstractNum w:abstractNumId="17" w15:restartNumberingAfterBreak="0">
    <w:nsid w:val="520A12A4"/>
    <w:multiLevelType w:val="hybridMultilevel"/>
    <w:tmpl w:val="A282F5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C5099A"/>
    <w:multiLevelType w:val="multilevel"/>
    <w:tmpl w:val="23445BE8"/>
    <w:lvl w:ilvl="0">
      <w:start w:val="3"/>
      <w:numFmt w:val="decimal"/>
      <w:lvlText w:val="%1"/>
      <w:lvlJc w:val="left"/>
      <w:pPr>
        <w:ind w:left="405" w:hanging="405"/>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680" w:hanging="2160"/>
      </w:pPr>
      <w:rPr>
        <w:rFonts w:hint="default"/>
      </w:rPr>
    </w:lvl>
    <w:lvl w:ilvl="8">
      <w:start w:val="1"/>
      <w:numFmt w:val="decimal"/>
      <w:lvlText w:val="%1.%2.%3.%4.%5.%6.%7.%8.%9"/>
      <w:lvlJc w:val="left"/>
      <w:pPr>
        <w:ind w:left="5040" w:hanging="2160"/>
      </w:pPr>
      <w:rPr>
        <w:rFonts w:hint="default"/>
      </w:rPr>
    </w:lvl>
  </w:abstractNum>
  <w:abstractNum w:abstractNumId="19" w15:restartNumberingAfterBreak="0">
    <w:nsid w:val="5EF46E89"/>
    <w:multiLevelType w:val="multilevel"/>
    <w:tmpl w:val="23445BE8"/>
    <w:lvl w:ilvl="0">
      <w:start w:val="4"/>
      <w:numFmt w:val="decimal"/>
      <w:lvlText w:val="%1"/>
      <w:lvlJc w:val="left"/>
      <w:pPr>
        <w:ind w:left="405" w:hanging="405"/>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680" w:hanging="2160"/>
      </w:pPr>
      <w:rPr>
        <w:rFonts w:hint="default"/>
      </w:rPr>
    </w:lvl>
    <w:lvl w:ilvl="8">
      <w:start w:val="1"/>
      <w:numFmt w:val="decimal"/>
      <w:lvlText w:val="%1.%2.%3.%4.%5.%6.%7.%8.%9"/>
      <w:lvlJc w:val="left"/>
      <w:pPr>
        <w:ind w:left="5040" w:hanging="2160"/>
      </w:pPr>
      <w:rPr>
        <w:rFonts w:hint="default"/>
      </w:rPr>
    </w:lvl>
  </w:abstractNum>
  <w:abstractNum w:abstractNumId="20" w15:restartNumberingAfterBreak="0">
    <w:nsid w:val="6C024753"/>
    <w:multiLevelType w:val="hybridMultilevel"/>
    <w:tmpl w:val="F64E958E"/>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208784D"/>
    <w:multiLevelType w:val="hybridMultilevel"/>
    <w:tmpl w:val="32D45C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7"/>
  </w:num>
  <w:num w:numId="2">
    <w:abstractNumId w:val="10"/>
  </w:num>
  <w:num w:numId="3">
    <w:abstractNumId w:val="15"/>
  </w:num>
  <w:num w:numId="4">
    <w:abstractNumId w:val="9"/>
  </w:num>
  <w:num w:numId="5">
    <w:abstractNumId w:val="12"/>
  </w:num>
  <w:num w:numId="6">
    <w:abstractNumId w:val="3"/>
  </w:num>
  <w:num w:numId="7">
    <w:abstractNumId w:val="21"/>
  </w:num>
  <w:num w:numId="8">
    <w:abstractNumId w:val="6"/>
  </w:num>
  <w:num w:numId="9">
    <w:abstractNumId w:val="0"/>
  </w:num>
  <w:num w:numId="10">
    <w:abstractNumId w:val="18"/>
  </w:num>
  <w:num w:numId="11">
    <w:abstractNumId w:val="1"/>
  </w:num>
  <w:num w:numId="12">
    <w:abstractNumId w:val="2"/>
  </w:num>
  <w:num w:numId="13">
    <w:abstractNumId w:val="16"/>
  </w:num>
  <w:num w:numId="14">
    <w:abstractNumId w:val="20"/>
  </w:num>
  <w:num w:numId="15">
    <w:abstractNumId w:val="11"/>
  </w:num>
  <w:num w:numId="16">
    <w:abstractNumId w:val="19"/>
  </w:num>
  <w:num w:numId="17">
    <w:abstractNumId w:val="4"/>
  </w:num>
  <w:num w:numId="18">
    <w:abstractNumId w:val="13"/>
  </w:num>
  <w:num w:numId="19">
    <w:abstractNumId w:val="7"/>
  </w:num>
  <w:num w:numId="20">
    <w:abstractNumId w:val="14"/>
  </w:num>
  <w:num w:numId="21">
    <w:abstractNumId w:val="8"/>
  </w:num>
  <w:num w:numId="2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43EE3"/>
    <w:rsid w:val="0001194B"/>
    <w:rsid w:val="00012D13"/>
    <w:rsid w:val="00016676"/>
    <w:rsid w:val="00022FD9"/>
    <w:rsid w:val="00025358"/>
    <w:rsid w:val="00036DE5"/>
    <w:rsid w:val="000409A4"/>
    <w:rsid w:val="00041AF8"/>
    <w:rsid w:val="000442C3"/>
    <w:rsid w:val="000515F2"/>
    <w:rsid w:val="00051CAD"/>
    <w:rsid w:val="00057522"/>
    <w:rsid w:val="000676A5"/>
    <w:rsid w:val="00072B4D"/>
    <w:rsid w:val="00074218"/>
    <w:rsid w:val="000A369B"/>
    <w:rsid w:val="000A6F52"/>
    <w:rsid w:val="000E3E4A"/>
    <w:rsid w:val="000F4B4B"/>
    <w:rsid w:val="000F7786"/>
    <w:rsid w:val="00115A6A"/>
    <w:rsid w:val="0012185B"/>
    <w:rsid w:val="001304C7"/>
    <w:rsid w:val="0013711C"/>
    <w:rsid w:val="001440C0"/>
    <w:rsid w:val="00144328"/>
    <w:rsid w:val="001552F8"/>
    <w:rsid w:val="00161640"/>
    <w:rsid w:val="0016420C"/>
    <w:rsid w:val="00170954"/>
    <w:rsid w:val="00180925"/>
    <w:rsid w:val="00183812"/>
    <w:rsid w:val="00190F00"/>
    <w:rsid w:val="00191D90"/>
    <w:rsid w:val="00191DFD"/>
    <w:rsid w:val="00192D97"/>
    <w:rsid w:val="001B6CF1"/>
    <w:rsid w:val="001B6F57"/>
    <w:rsid w:val="001C4466"/>
    <w:rsid w:val="001D37BF"/>
    <w:rsid w:val="001D5D23"/>
    <w:rsid w:val="001D70E0"/>
    <w:rsid w:val="001E034F"/>
    <w:rsid w:val="001E79ED"/>
    <w:rsid w:val="00207F7E"/>
    <w:rsid w:val="00221866"/>
    <w:rsid w:val="002259C5"/>
    <w:rsid w:val="002464F6"/>
    <w:rsid w:val="00255B8E"/>
    <w:rsid w:val="00260FBA"/>
    <w:rsid w:val="002611AA"/>
    <w:rsid w:val="00264394"/>
    <w:rsid w:val="00274B4C"/>
    <w:rsid w:val="00282CE4"/>
    <w:rsid w:val="002A2492"/>
    <w:rsid w:val="002A6760"/>
    <w:rsid w:val="002B49B2"/>
    <w:rsid w:val="002C4A86"/>
    <w:rsid w:val="002C60B5"/>
    <w:rsid w:val="002D3AEB"/>
    <w:rsid w:val="002D4DB0"/>
    <w:rsid w:val="00304367"/>
    <w:rsid w:val="003320F8"/>
    <w:rsid w:val="00332235"/>
    <w:rsid w:val="00333A2A"/>
    <w:rsid w:val="0033789C"/>
    <w:rsid w:val="00344D50"/>
    <w:rsid w:val="003714AB"/>
    <w:rsid w:val="00382280"/>
    <w:rsid w:val="00395EED"/>
    <w:rsid w:val="003967F7"/>
    <w:rsid w:val="003A1643"/>
    <w:rsid w:val="003B2F49"/>
    <w:rsid w:val="003B4005"/>
    <w:rsid w:val="003B4345"/>
    <w:rsid w:val="003C2410"/>
    <w:rsid w:val="003C29D0"/>
    <w:rsid w:val="003C610E"/>
    <w:rsid w:val="003D38EF"/>
    <w:rsid w:val="003D62C1"/>
    <w:rsid w:val="003E2170"/>
    <w:rsid w:val="003E637E"/>
    <w:rsid w:val="003F07C1"/>
    <w:rsid w:val="003F4234"/>
    <w:rsid w:val="003F62A6"/>
    <w:rsid w:val="00424EAE"/>
    <w:rsid w:val="00432720"/>
    <w:rsid w:val="00442FB3"/>
    <w:rsid w:val="004458D5"/>
    <w:rsid w:val="00445A65"/>
    <w:rsid w:val="00445D3E"/>
    <w:rsid w:val="0044667A"/>
    <w:rsid w:val="004515A1"/>
    <w:rsid w:val="00463115"/>
    <w:rsid w:val="0046403E"/>
    <w:rsid w:val="004674B3"/>
    <w:rsid w:val="00472372"/>
    <w:rsid w:val="004915C4"/>
    <w:rsid w:val="0049226D"/>
    <w:rsid w:val="004934DA"/>
    <w:rsid w:val="004A16AE"/>
    <w:rsid w:val="004B5D12"/>
    <w:rsid w:val="004D046E"/>
    <w:rsid w:val="004F233D"/>
    <w:rsid w:val="004F366A"/>
    <w:rsid w:val="00500FC4"/>
    <w:rsid w:val="0050183B"/>
    <w:rsid w:val="0050589D"/>
    <w:rsid w:val="0050624B"/>
    <w:rsid w:val="00506CBE"/>
    <w:rsid w:val="00512070"/>
    <w:rsid w:val="00524C87"/>
    <w:rsid w:val="00524E9F"/>
    <w:rsid w:val="0052667F"/>
    <w:rsid w:val="00531DA5"/>
    <w:rsid w:val="005372AF"/>
    <w:rsid w:val="0058106E"/>
    <w:rsid w:val="005825AC"/>
    <w:rsid w:val="00585F1F"/>
    <w:rsid w:val="0058732B"/>
    <w:rsid w:val="005910DF"/>
    <w:rsid w:val="0059515C"/>
    <w:rsid w:val="005A0F93"/>
    <w:rsid w:val="005A159D"/>
    <w:rsid w:val="005B27D0"/>
    <w:rsid w:val="005B29E2"/>
    <w:rsid w:val="005C08D6"/>
    <w:rsid w:val="005C7E3B"/>
    <w:rsid w:val="005D0EC3"/>
    <w:rsid w:val="005D4D13"/>
    <w:rsid w:val="005E6268"/>
    <w:rsid w:val="00601B13"/>
    <w:rsid w:val="00607295"/>
    <w:rsid w:val="00610D52"/>
    <w:rsid w:val="0063305B"/>
    <w:rsid w:val="00661AEF"/>
    <w:rsid w:val="006641C3"/>
    <w:rsid w:val="00666DAF"/>
    <w:rsid w:val="00672D4B"/>
    <w:rsid w:val="00675FFA"/>
    <w:rsid w:val="006779AF"/>
    <w:rsid w:val="006A45D1"/>
    <w:rsid w:val="006B3399"/>
    <w:rsid w:val="006C60E1"/>
    <w:rsid w:val="006C63A0"/>
    <w:rsid w:val="006D31D5"/>
    <w:rsid w:val="006D7AA0"/>
    <w:rsid w:val="006E0375"/>
    <w:rsid w:val="006E074A"/>
    <w:rsid w:val="006E287A"/>
    <w:rsid w:val="006E4FB9"/>
    <w:rsid w:val="006E766D"/>
    <w:rsid w:val="00703BEC"/>
    <w:rsid w:val="007048E3"/>
    <w:rsid w:val="007052D8"/>
    <w:rsid w:val="00710F1F"/>
    <w:rsid w:val="007201DC"/>
    <w:rsid w:val="00732AB2"/>
    <w:rsid w:val="007340B1"/>
    <w:rsid w:val="00735676"/>
    <w:rsid w:val="00737B88"/>
    <w:rsid w:val="00741E14"/>
    <w:rsid w:val="00743135"/>
    <w:rsid w:val="007578FF"/>
    <w:rsid w:val="007766C8"/>
    <w:rsid w:val="007771DD"/>
    <w:rsid w:val="007932F7"/>
    <w:rsid w:val="007A4829"/>
    <w:rsid w:val="007A7001"/>
    <w:rsid w:val="007B3D35"/>
    <w:rsid w:val="007C4CB5"/>
    <w:rsid w:val="007C5D6E"/>
    <w:rsid w:val="007C6121"/>
    <w:rsid w:val="007C766C"/>
    <w:rsid w:val="007C7EDB"/>
    <w:rsid w:val="007D556D"/>
    <w:rsid w:val="007F0D9D"/>
    <w:rsid w:val="007F11EC"/>
    <w:rsid w:val="007F4FA2"/>
    <w:rsid w:val="00806DA2"/>
    <w:rsid w:val="00823B1C"/>
    <w:rsid w:val="00831319"/>
    <w:rsid w:val="00835C74"/>
    <w:rsid w:val="00835F07"/>
    <w:rsid w:val="00862AF9"/>
    <w:rsid w:val="008640B6"/>
    <w:rsid w:val="008A2E74"/>
    <w:rsid w:val="008B50F8"/>
    <w:rsid w:val="008B7509"/>
    <w:rsid w:val="008C66E9"/>
    <w:rsid w:val="008D1409"/>
    <w:rsid w:val="008D75E9"/>
    <w:rsid w:val="008E71E6"/>
    <w:rsid w:val="008F2A08"/>
    <w:rsid w:val="008F2B01"/>
    <w:rsid w:val="008F589F"/>
    <w:rsid w:val="00905FE5"/>
    <w:rsid w:val="00906015"/>
    <w:rsid w:val="0090695B"/>
    <w:rsid w:val="0092194C"/>
    <w:rsid w:val="00924D29"/>
    <w:rsid w:val="00924DC5"/>
    <w:rsid w:val="00926FDC"/>
    <w:rsid w:val="00943EE3"/>
    <w:rsid w:val="00945C46"/>
    <w:rsid w:val="00946E54"/>
    <w:rsid w:val="0095034C"/>
    <w:rsid w:val="009535F7"/>
    <w:rsid w:val="009615B8"/>
    <w:rsid w:val="0097352E"/>
    <w:rsid w:val="0097587C"/>
    <w:rsid w:val="00977582"/>
    <w:rsid w:val="00981779"/>
    <w:rsid w:val="0098414F"/>
    <w:rsid w:val="00984649"/>
    <w:rsid w:val="00985AB6"/>
    <w:rsid w:val="00990E6F"/>
    <w:rsid w:val="00995184"/>
    <w:rsid w:val="009A75E1"/>
    <w:rsid w:val="009C2892"/>
    <w:rsid w:val="009C767C"/>
    <w:rsid w:val="009D6BD3"/>
    <w:rsid w:val="009E3C97"/>
    <w:rsid w:val="009F74AE"/>
    <w:rsid w:val="00A028FD"/>
    <w:rsid w:val="00A17DFE"/>
    <w:rsid w:val="00A341F3"/>
    <w:rsid w:val="00A36830"/>
    <w:rsid w:val="00A47F01"/>
    <w:rsid w:val="00A556EC"/>
    <w:rsid w:val="00A77045"/>
    <w:rsid w:val="00A9503F"/>
    <w:rsid w:val="00AA1319"/>
    <w:rsid w:val="00AB348A"/>
    <w:rsid w:val="00AC031F"/>
    <w:rsid w:val="00AC0BB2"/>
    <w:rsid w:val="00AD10BA"/>
    <w:rsid w:val="00AD62CF"/>
    <w:rsid w:val="00AE6B13"/>
    <w:rsid w:val="00AE6F68"/>
    <w:rsid w:val="00AF2F86"/>
    <w:rsid w:val="00AF41C4"/>
    <w:rsid w:val="00B0155F"/>
    <w:rsid w:val="00B05DBD"/>
    <w:rsid w:val="00B25C8D"/>
    <w:rsid w:val="00B317AC"/>
    <w:rsid w:val="00B4350D"/>
    <w:rsid w:val="00B45800"/>
    <w:rsid w:val="00B55D0B"/>
    <w:rsid w:val="00B57AA2"/>
    <w:rsid w:val="00B60FC6"/>
    <w:rsid w:val="00B655C8"/>
    <w:rsid w:val="00B740D9"/>
    <w:rsid w:val="00B9613D"/>
    <w:rsid w:val="00BA7555"/>
    <w:rsid w:val="00BB62C0"/>
    <w:rsid w:val="00BB7474"/>
    <w:rsid w:val="00BC12A0"/>
    <w:rsid w:val="00BE5A79"/>
    <w:rsid w:val="00BE7027"/>
    <w:rsid w:val="00BE7CE3"/>
    <w:rsid w:val="00C1505F"/>
    <w:rsid w:val="00C16DDE"/>
    <w:rsid w:val="00C171A4"/>
    <w:rsid w:val="00C24EFB"/>
    <w:rsid w:val="00C2755E"/>
    <w:rsid w:val="00C35585"/>
    <w:rsid w:val="00C45DF0"/>
    <w:rsid w:val="00C46CE4"/>
    <w:rsid w:val="00C732EE"/>
    <w:rsid w:val="00C776A1"/>
    <w:rsid w:val="00C81340"/>
    <w:rsid w:val="00C843F4"/>
    <w:rsid w:val="00C95A98"/>
    <w:rsid w:val="00CB3A2D"/>
    <w:rsid w:val="00CC2A37"/>
    <w:rsid w:val="00CD1BC6"/>
    <w:rsid w:val="00CF1072"/>
    <w:rsid w:val="00CF1240"/>
    <w:rsid w:val="00D024A9"/>
    <w:rsid w:val="00D26CBF"/>
    <w:rsid w:val="00D50A8F"/>
    <w:rsid w:val="00D5646E"/>
    <w:rsid w:val="00D6014E"/>
    <w:rsid w:val="00D638C6"/>
    <w:rsid w:val="00D66FC2"/>
    <w:rsid w:val="00D773AE"/>
    <w:rsid w:val="00D86AEB"/>
    <w:rsid w:val="00D8720B"/>
    <w:rsid w:val="00DA2924"/>
    <w:rsid w:val="00DA5CA4"/>
    <w:rsid w:val="00DB7FF7"/>
    <w:rsid w:val="00DC0D3A"/>
    <w:rsid w:val="00DD7C88"/>
    <w:rsid w:val="00DE476C"/>
    <w:rsid w:val="00E001AA"/>
    <w:rsid w:val="00E025B5"/>
    <w:rsid w:val="00E03011"/>
    <w:rsid w:val="00E14E1A"/>
    <w:rsid w:val="00E417ED"/>
    <w:rsid w:val="00EC3966"/>
    <w:rsid w:val="00EC3E6F"/>
    <w:rsid w:val="00ED08D9"/>
    <w:rsid w:val="00ED546F"/>
    <w:rsid w:val="00EE24DD"/>
    <w:rsid w:val="00EE38A0"/>
    <w:rsid w:val="00EF0DF4"/>
    <w:rsid w:val="00F07217"/>
    <w:rsid w:val="00F11F36"/>
    <w:rsid w:val="00F17E35"/>
    <w:rsid w:val="00F3570A"/>
    <w:rsid w:val="00F45B8B"/>
    <w:rsid w:val="00F463A0"/>
    <w:rsid w:val="00F478F5"/>
    <w:rsid w:val="00F55E6C"/>
    <w:rsid w:val="00F70382"/>
    <w:rsid w:val="00F835DC"/>
    <w:rsid w:val="00F84E73"/>
    <w:rsid w:val="00F85598"/>
    <w:rsid w:val="00F93397"/>
    <w:rsid w:val="00F973A6"/>
    <w:rsid w:val="00FA097E"/>
    <w:rsid w:val="00FA553C"/>
    <w:rsid w:val="00FB0294"/>
    <w:rsid w:val="00FD3FAC"/>
    <w:rsid w:val="00FE23FC"/>
    <w:rsid w:val="00FE266D"/>
    <w:rsid w:val="00FF2433"/>
    <w:rsid w:val="00FF481C"/>
    <w:rsid w:val="00FF5ABD"/>
    <w:rsid w:val="00FF6757"/>
    <w:rsid w:val="00FF73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649BB7"/>
  <w15:chartTrackingRefBased/>
  <w15:docId w15:val="{A7122268-4ECB-4DB0-9EFA-8306F351DD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43EE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943EE3"/>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3EE3"/>
    <w:rPr>
      <w:rFonts w:asciiTheme="majorHAnsi" w:eastAsiaTheme="majorEastAsia" w:hAnsiTheme="majorHAnsi" w:cstheme="majorBidi"/>
      <w:color w:val="2E74B5" w:themeColor="accent1" w:themeShade="BF"/>
      <w:sz w:val="32"/>
      <w:szCs w:val="32"/>
    </w:rPr>
  </w:style>
  <w:style w:type="paragraph" w:styleId="Title">
    <w:name w:val="Title"/>
    <w:basedOn w:val="Normal"/>
    <w:next w:val="Normal"/>
    <w:link w:val="TitleChar"/>
    <w:uiPriority w:val="10"/>
    <w:qFormat/>
    <w:rsid w:val="00943EE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43EE3"/>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943EE3"/>
    <w:rPr>
      <w:rFonts w:asciiTheme="majorHAnsi" w:eastAsiaTheme="majorEastAsia" w:hAnsiTheme="majorHAnsi" w:cstheme="majorBidi"/>
      <w:color w:val="2E74B5" w:themeColor="accent1" w:themeShade="BF"/>
      <w:sz w:val="26"/>
      <w:szCs w:val="26"/>
    </w:rPr>
  </w:style>
  <w:style w:type="character" w:styleId="Hyperlink">
    <w:name w:val="Hyperlink"/>
    <w:basedOn w:val="DefaultParagraphFont"/>
    <w:uiPriority w:val="99"/>
    <w:unhideWhenUsed/>
    <w:rsid w:val="00B57AA2"/>
    <w:rPr>
      <w:color w:val="0000FF"/>
      <w:u w:val="single"/>
    </w:rPr>
  </w:style>
  <w:style w:type="table" w:styleId="TableGrid">
    <w:name w:val="Table Grid"/>
    <w:basedOn w:val="TableNormal"/>
    <w:uiPriority w:val="39"/>
    <w:rsid w:val="008B750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8B7509"/>
    <w:rPr>
      <w:color w:val="808080"/>
    </w:rPr>
  </w:style>
  <w:style w:type="character" w:styleId="UnresolvedMention">
    <w:name w:val="Unresolved Mention"/>
    <w:basedOn w:val="DefaultParagraphFont"/>
    <w:uiPriority w:val="99"/>
    <w:semiHidden/>
    <w:unhideWhenUsed/>
    <w:rsid w:val="004915C4"/>
    <w:rPr>
      <w:color w:val="605E5C"/>
      <w:shd w:val="clear" w:color="auto" w:fill="E1DFDD"/>
    </w:rPr>
  </w:style>
  <w:style w:type="paragraph" w:styleId="Header">
    <w:name w:val="header"/>
    <w:basedOn w:val="Normal"/>
    <w:link w:val="HeaderChar"/>
    <w:uiPriority w:val="99"/>
    <w:unhideWhenUsed/>
    <w:rsid w:val="000409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09A4"/>
  </w:style>
  <w:style w:type="paragraph" w:styleId="Footer">
    <w:name w:val="footer"/>
    <w:basedOn w:val="Normal"/>
    <w:link w:val="FooterChar"/>
    <w:uiPriority w:val="99"/>
    <w:unhideWhenUsed/>
    <w:rsid w:val="000409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09A4"/>
  </w:style>
  <w:style w:type="paragraph" w:styleId="TOCHeading">
    <w:name w:val="TOC Heading"/>
    <w:basedOn w:val="Heading1"/>
    <w:next w:val="Normal"/>
    <w:uiPriority w:val="39"/>
    <w:unhideWhenUsed/>
    <w:qFormat/>
    <w:rsid w:val="00B55D0B"/>
    <w:pPr>
      <w:outlineLvl w:val="9"/>
    </w:pPr>
    <w:rPr>
      <w:lang w:val="en-US"/>
    </w:rPr>
  </w:style>
  <w:style w:type="paragraph" w:styleId="TOC1">
    <w:name w:val="toc 1"/>
    <w:basedOn w:val="Normal"/>
    <w:next w:val="Normal"/>
    <w:autoRedefine/>
    <w:uiPriority w:val="39"/>
    <w:unhideWhenUsed/>
    <w:rsid w:val="00C24EFB"/>
    <w:pPr>
      <w:tabs>
        <w:tab w:val="right" w:leader="dot" w:pos="9016"/>
      </w:tabs>
      <w:spacing w:after="100" w:line="480" w:lineRule="auto"/>
    </w:pPr>
  </w:style>
  <w:style w:type="paragraph" w:styleId="TOC2">
    <w:name w:val="toc 2"/>
    <w:basedOn w:val="Normal"/>
    <w:next w:val="Normal"/>
    <w:autoRedefine/>
    <w:uiPriority w:val="39"/>
    <w:unhideWhenUsed/>
    <w:rsid w:val="00B55D0B"/>
    <w:pPr>
      <w:spacing w:after="100"/>
      <w:ind w:left="220"/>
    </w:pPr>
  </w:style>
  <w:style w:type="paragraph" w:styleId="BalloonText">
    <w:name w:val="Balloon Text"/>
    <w:basedOn w:val="Normal"/>
    <w:link w:val="BalloonTextChar"/>
    <w:uiPriority w:val="99"/>
    <w:semiHidden/>
    <w:unhideWhenUsed/>
    <w:rsid w:val="007C5D6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C5D6E"/>
    <w:rPr>
      <w:rFonts w:ascii="Segoe UI" w:hAnsi="Segoe UI" w:cs="Segoe UI"/>
      <w:sz w:val="18"/>
      <w:szCs w:val="18"/>
    </w:rPr>
  </w:style>
  <w:style w:type="paragraph" w:styleId="ListParagraph">
    <w:name w:val="List Paragraph"/>
    <w:basedOn w:val="Normal"/>
    <w:uiPriority w:val="34"/>
    <w:qFormat/>
    <w:rsid w:val="0052667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3208643">
      <w:bodyDiv w:val="1"/>
      <w:marLeft w:val="0"/>
      <w:marRight w:val="0"/>
      <w:marTop w:val="0"/>
      <w:marBottom w:val="0"/>
      <w:divBdr>
        <w:top w:val="none" w:sz="0" w:space="0" w:color="auto"/>
        <w:left w:val="none" w:sz="0" w:space="0" w:color="auto"/>
        <w:bottom w:val="none" w:sz="0" w:space="0" w:color="auto"/>
        <w:right w:val="none" w:sz="0" w:space="0" w:color="auto"/>
      </w:divBdr>
    </w:div>
    <w:div w:id="160315751">
      <w:bodyDiv w:val="1"/>
      <w:marLeft w:val="0"/>
      <w:marRight w:val="0"/>
      <w:marTop w:val="0"/>
      <w:marBottom w:val="0"/>
      <w:divBdr>
        <w:top w:val="none" w:sz="0" w:space="0" w:color="auto"/>
        <w:left w:val="none" w:sz="0" w:space="0" w:color="auto"/>
        <w:bottom w:val="none" w:sz="0" w:space="0" w:color="auto"/>
        <w:right w:val="none" w:sz="0" w:space="0" w:color="auto"/>
      </w:divBdr>
    </w:div>
    <w:div w:id="177163479">
      <w:bodyDiv w:val="1"/>
      <w:marLeft w:val="0"/>
      <w:marRight w:val="0"/>
      <w:marTop w:val="0"/>
      <w:marBottom w:val="0"/>
      <w:divBdr>
        <w:top w:val="none" w:sz="0" w:space="0" w:color="auto"/>
        <w:left w:val="none" w:sz="0" w:space="0" w:color="auto"/>
        <w:bottom w:val="none" w:sz="0" w:space="0" w:color="auto"/>
        <w:right w:val="none" w:sz="0" w:space="0" w:color="auto"/>
      </w:divBdr>
    </w:div>
    <w:div w:id="287124803">
      <w:bodyDiv w:val="1"/>
      <w:marLeft w:val="0"/>
      <w:marRight w:val="0"/>
      <w:marTop w:val="0"/>
      <w:marBottom w:val="0"/>
      <w:divBdr>
        <w:top w:val="none" w:sz="0" w:space="0" w:color="auto"/>
        <w:left w:val="none" w:sz="0" w:space="0" w:color="auto"/>
        <w:bottom w:val="none" w:sz="0" w:space="0" w:color="auto"/>
        <w:right w:val="none" w:sz="0" w:space="0" w:color="auto"/>
      </w:divBdr>
    </w:div>
    <w:div w:id="330838892">
      <w:bodyDiv w:val="1"/>
      <w:marLeft w:val="0"/>
      <w:marRight w:val="0"/>
      <w:marTop w:val="0"/>
      <w:marBottom w:val="0"/>
      <w:divBdr>
        <w:top w:val="none" w:sz="0" w:space="0" w:color="auto"/>
        <w:left w:val="none" w:sz="0" w:space="0" w:color="auto"/>
        <w:bottom w:val="none" w:sz="0" w:space="0" w:color="auto"/>
        <w:right w:val="none" w:sz="0" w:space="0" w:color="auto"/>
      </w:divBdr>
    </w:div>
    <w:div w:id="432482568">
      <w:bodyDiv w:val="1"/>
      <w:marLeft w:val="0"/>
      <w:marRight w:val="0"/>
      <w:marTop w:val="0"/>
      <w:marBottom w:val="0"/>
      <w:divBdr>
        <w:top w:val="none" w:sz="0" w:space="0" w:color="auto"/>
        <w:left w:val="none" w:sz="0" w:space="0" w:color="auto"/>
        <w:bottom w:val="none" w:sz="0" w:space="0" w:color="auto"/>
        <w:right w:val="none" w:sz="0" w:space="0" w:color="auto"/>
      </w:divBdr>
    </w:div>
    <w:div w:id="707461420">
      <w:bodyDiv w:val="1"/>
      <w:marLeft w:val="0"/>
      <w:marRight w:val="0"/>
      <w:marTop w:val="0"/>
      <w:marBottom w:val="0"/>
      <w:divBdr>
        <w:top w:val="none" w:sz="0" w:space="0" w:color="auto"/>
        <w:left w:val="none" w:sz="0" w:space="0" w:color="auto"/>
        <w:bottom w:val="none" w:sz="0" w:space="0" w:color="auto"/>
        <w:right w:val="none" w:sz="0" w:space="0" w:color="auto"/>
      </w:divBdr>
    </w:div>
    <w:div w:id="904805255">
      <w:bodyDiv w:val="1"/>
      <w:marLeft w:val="0"/>
      <w:marRight w:val="0"/>
      <w:marTop w:val="0"/>
      <w:marBottom w:val="0"/>
      <w:divBdr>
        <w:top w:val="none" w:sz="0" w:space="0" w:color="auto"/>
        <w:left w:val="none" w:sz="0" w:space="0" w:color="auto"/>
        <w:bottom w:val="none" w:sz="0" w:space="0" w:color="auto"/>
        <w:right w:val="none" w:sz="0" w:space="0" w:color="auto"/>
      </w:divBdr>
    </w:div>
    <w:div w:id="987056890">
      <w:bodyDiv w:val="1"/>
      <w:marLeft w:val="0"/>
      <w:marRight w:val="0"/>
      <w:marTop w:val="0"/>
      <w:marBottom w:val="0"/>
      <w:divBdr>
        <w:top w:val="none" w:sz="0" w:space="0" w:color="auto"/>
        <w:left w:val="none" w:sz="0" w:space="0" w:color="auto"/>
        <w:bottom w:val="none" w:sz="0" w:space="0" w:color="auto"/>
        <w:right w:val="none" w:sz="0" w:space="0" w:color="auto"/>
      </w:divBdr>
    </w:div>
    <w:div w:id="1021934489">
      <w:bodyDiv w:val="1"/>
      <w:marLeft w:val="0"/>
      <w:marRight w:val="0"/>
      <w:marTop w:val="0"/>
      <w:marBottom w:val="0"/>
      <w:divBdr>
        <w:top w:val="none" w:sz="0" w:space="0" w:color="auto"/>
        <w:left w:val="none" w:sz="0" w:space="0" w:color="auto"/>
        <w:bottom w:val="none" w:sz="0" w:space="0" w:color="auto"/>
        <w:right w:val="none" w:sz="0" w:space="0" w:color="auto"/>
      </w:divBdr>
    </w:div>
    <w:div w:id="1047724235">
      <w:bodyDiv w:val="1"/>
      <w:marLeft w:val="0"/>
      <w:marRight w:val="0"/>
      <w:marTop w:val="0"/>
      <w:marBottom w:val="0"/>
      <w:divBdr>
        <w:top w:val="none" w:sz="0" w:space="0" w:color="auto"/>
        <w:left w:val="none" w:sz="0" w:space="0" w:color="auto"/>
        <w:bottom w:val="none" w:sz="0" w:space="0" w:color="auto"/>
        <w:right w:val="none" w:sz="0" w:space="0" w:color="auto"/>
      </w:divBdr>
    </w:div>
    <w:div w:id="1054354240">
      <w:bodyDiv w:val="1"/>
      <w:marLeft w:val="0"/>
      <w:marRight w:val="0"/>
      <w:marTop w:val="0"/>
      <w:marBottom w:val="0"/>
      <w:divBdr>
        <w:top w:val="none" w:sz="0" w:space="0" w:color="auto"/>
        <w:left w:val="none" w:sz="0" w:space="0" w:color="auto"/>
        <w:bottom w:val="none" w:sz="0" w:space="0" w:color="auto"/>
        <w:right w:val="none" w:sz="0" w:space="0" w:color="auto"/>
      </w:divBdr>
    </w:div>
    <w:div w:id="1262950500">
      <w:bodyDiv w:val="1"/>
      <w:marLeft w:val="0"/>
      <w:marRight w:val="0"/>
      <w:marTop w:val="0"/>
      <w:marBottom w:val="0"/>
      <w:divBdr>
        <w:top w:val="none" w:sz="0" w:space="0" w:color="auto"/>
        <w:left w:val="none" w:sz="0" w:space="0" w:color="auto"/>
        <w:bottom w:val="none" w:sz="0" w:space="0" w:color="auto"/>
        <w:right w:val="none" w:sz="0" w:space="0" w:color="auto"/>
      </w:divBdr>
    </w:div>
    <w:div w:id="1544056368">
      <w:bodyDiv w:val="1"/>
      <w:marLeft w:val="0"/>
      <w:marRight w:val="0"/>
      <w:marTop w:val="0"/>
      <w:marBottom w:val="0"/>
      <w:divBdr>
        <w:top w:val="none" w:sz="0" w:space="0" w:color="auto"/>
        <w:left w:val="none" w:sz="0" w:space="0" w:color="auto"/>
        <w:bottom w:val="none" w:sz="0" w:space="0" w:color="auto"/>
        <w:right w:val="none" w:sz="0" w:space="0" w:color="auto"/>
      </w:divBdr>
    </w:div>
    <w:div w:id="1719430282">
      <w:bodyDiv w:val="1"/>
      <w:marLeft w:val="0"/>
      <w:marRight w:val="0"/>
      <w:marTop w:val="0"/>
      <w:marBottom w:val="0"/>
      <w:divBdr>
        <w:top w:val="none" w:sz="0" w:space="0" w:color="auto"/>
        <w:left w:val="none" w:sz="0" w:space="0" w:color="auto"/>
        <w:bottom w:val="none" w:sz="0" w:space="0" w:color="auto"/>
        <w:right w:val="none" w:sz="0" w:space="0" w:color="auto"/>
      </w:divBdr>
    </w:div>
    <w:div w:id="1724133768">
      <w:bodyDiv w:val="1"/>
      <w:marLeft w:val="0"/>
      <w:marRight w:val="0"/>
      <w:marTop w:val="0"/>
      <w:marBottom w:val="0"/>
      <w:divBdr>
        <w:top w:val="none" w:sz="0" w:space="0" w:color="auto"/>
        <w:left w:val="none" w:sz="0" w:space="0" w:color="auto"/>
        <w:bottom w:val="none" w:sz="0" w:space="0" w:color="auto"/>
        <w:right w:val="none" w:sz="0" w:space="0" w:color="auto"/>
      </w:divBdr>
    </w:div>
    <w:div w:id="1789884153">
      <w:bodyDiv w:val="1"/>
      <w:marLeft w:val="0"/>
      <w:marRight w:val="0"/>
      <w:marTop w:val="0"/>
      <w:marBottom w:val="0"/>
      <w:divBdr>
        <w:top w:val="none" w:sz="0" w:space="0" w:color="auto"/>
        <w:left w:val="none" w:sz="0" w:space="0" w:color="auto"/>
        <w:bottom w:val="none" w:sz="0" w:space="0" w:color="auto"/>
        <w:right w:val="none" w:sz="0" w:space="0" w:color="auto"/>
      </w:divBdr>
    </w:div>
    <w:div w:id="1992900459">
      <w:bodyDiv w:val="1"/>
      <w:marLeft w:val="0"/>
      <w:marRight w:val="0"/>
      <w:marTop w:val="0"/>
      <w:marBottom w:val="0"/>
      <w:divBdr>
        <w:top w:val="none" w:sz="0" w:space="0" w:color="auto"/>
        <w:left w:val="none" w:sz="0" w:space="0" w:color="auto"/>
        <w:bottom w:val="none" w:sz="0" w:space="0" w:color="auto"/>
        <w:right w:val="none" w:sz="0" w:space="0" w:color="auto"/>
      </w:divBdr>
    </w:div>
    <w:div w:id="2018844550">
      <w:bodyDiv w:val="1"/>
      <w:marLeft w:val="0"/>
      <w:marRight w:val="0"/>
      <w:marTop w:val="0"/>
      <w:marBottom w:val="0"/>
      <w:divBdr>
        <w:top w:val="none" w:sz="0" w:space="0" w:color="auto"/>
        <w:left w:val="none" w:sz="0" w:space="0" w:color="auto"/>
        <w:bottom w:val="none" w:sz="0" w:space="0" w:color="auto"/>
        <w:right w:val="none" w:sz="0" w:space="0" w:color="auto"/>
      </w:divBdr>
    </w:div>
    <w:div w:id="2019382354">
      <w:bodyDiv w:val="1"/>
      <w:marLeft w:val="0"/>
      <w:marRight w:val="0"/>
      <w:marTop w:val="0"/>
      <w:marBottom w:val="0"/>
      <w:divBdr>
        <w:top w:val="none" w:sz="0" w:space="0" w:color="auto"/>
        <w:left w:val="none" w:sz="0" w:space="0" w:color="auto"/>
        <w:bottom w:val="none" w:sz="0" w:space="0" w:color="auto"/>
        <w:right w:val="none" w:sz="0" w:space="0" w:color="auto"/>
      </w:divBdr>
    </w:div>
    <w:div w:id="21292764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image" Target="media/image17.png"/><Relationship Id="rId3" Type="http://schemas.openxmlformats.org/officeDocument/2006/relationships/styles" Target="styles.xml"/><Relationship Id="rId21" Type="http://schemas.openxmlformats.org/officeDocument/2006/relationships/image" Target="media/image14.jpeg"/><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png"/><Relationship Id="rId25" Type="http://schemas.openxmlformats.org/officeDocument/2006/relationships/image" Target="media/image16.png"/><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jpeg"/><Relationship Id="rId29" Type="http://schemas.openxmlformats.org/officeDocument/2006/relationships/hyperlink" Target="https://www.yumpu.com/en/document/view/46759342/roll-center-myths-and-realitypdf-zzyzx-motorsport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chart" Target="charts/chart2.xm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chart" Target="charts/chart1.xml"/><Relationship Id="rId28" Type="http://schemas.openxmlformats.org/officeDocument/2006/relationships/hyperlink" Target="http://www.longacreracing.com/technical-articles.aspx?item=8162" TargetMode="External"/><Relationship Id="rId10" Type="http://schemas.openxmlformats.org/officeDocument/2006/relationships/image" Target="media/image3.jpeg"/><Relationship Id="rId19" Type="http://schemas.openxmlformats.org/officeDocument/2006/relationships/image" Target="media/image12.jpeg"/><Relationship Id="rId31" Type="http://schemas.openxmlformats.org/officeDocument/2006/relationships/image" Target="media/image19.png"/><Relationship Id="rId4" Type="http://schemas.openxmlformats.org/officeDocument/2006/relationships/settings" Target="settings.xml"/><Relationship Id="rId9" Type="http://schemas.openxmlformats.org/officeDocument/2006/relationships/image" Target="media/image2.gif"/><Relationship Id="rId14" Type="http://schemas.openxmlformats.org/officeDocument/2006/relationships/image" Target="media/image7.jpeg"/><Relationship Id="rId22" Type="http://schemas.openxmlformats.org/officeDocument/2006/relationships/image" Target="media/image15.jpeg"/><Relationship Id="rId27" Type="http://schemas.openxmlformats.org/officeDocument/2006/relationships/hyperlink" Target="https://rqriley.com/automobile-ride-handling-and-suspension-design-and-implications-for-low-mass-vehicles/" TargetMode="External"/><Relationship Id="rId30" Type="http://schemas.openxmlformats.org/officeDocument/2006/relationships/image" Target="media/image18.png"/></Relationships>
</file>

<file path=word/charts/_rels/chart1.xml.rels><?xml version="1.0" encoding="UTF-8" standalone="yes"?>
<Relationships xmlns="http://schemas.openxmlformats.org/package/2006/relationships"><Relationship Id="rId3" Type="http://schemas.openxmlformats.org/officeDocument/2006/relationships/oleObject" Target="file:///C:\Users\Brad\Documents\University\HNC%20Motorsport%20Engineering\Vehicle%20Systems\Term%201\Measurment%20of%20Kinematic%20Behaviour%20Results%20Table.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Brad\Documents\University\HNC%20Motorsport%20Engineering\Vehicle%20Systems\Term%201\Measurment%20of%20Kinematic%20Behaviour%20Results%20Table.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aseline="0"/>
              <a:t>Ride Height vs Camber Angle</a:t>
            </a:r>
            <a:endParaRPr lang="en-GB"/>
          </a:p>
        </c:rich>
      </c:tx>
      <c:layout>
        <c:manualLayout>
          <c:xMode val="edge"/>
          <c:yMode val="edge"/>
          <c:x val="0.24873288191070067"/>
          <c:y val="4.1762169027764522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Measured Data</c:v>
          </c:tx>
          <c:spPr>
            <a:ln w="25400" cap="rnd">
              <a:noFill/>
              <a:round/>
            </a:ln>
            <a:effectLst/>
          </c:spPr>
          <c:marker>
            <c:symbol val="circle"/>
            <c:size val="5"/>
            <c:spPr>
              <a:solidFill>
                <a:schemeClr val="accent2"/>
              </a:solidFill>
              <a:ln w="9525">
                <a:solidFill>
                  <a:schemeClr val="accent2"/>
                </a:solidFill>
              </a:ln>
              <a:effectLst/>
            </c:spPr>
          </c:marker>
          <c:xVal>
            <c:numRef>
              <c:f>Sheet1!$D$9:$D$19</c:f>
              <c:numCache>
                <c:formatCode>General</c:formatCode>
                <c:ptCount val="11"/>
                <c:pt idx="0">
                  <c:v>-28.68</c:v>
                </c:pt>
                <c:pt idx="1">
                  <c:v>-22.15</c:v>
                </c:pt>
                <c:pt idx="2">
                  <c:v>-16.079999999999998</c:v>
                </c:pt>
                <c:pt idx="3">
                  <c:v>-9.6</c:v>
                </c:pt>
                <c:pt idx="4">
                  <c:v>-3.33</c:v>
                </c:pt>
                <c:pt idx="5">
                  <c:v>0</c:v>
                </c:pt>
                <c:pt idx="6">
                  <c:v>3.33</c:v>
                </c:pt>
                <c:pt idx="7">
                  <c:v>7.05</c:v>
                </c:pt>
                <c:pt idx="8">
                  <c:v>15.9</c:v>
                </c:pt>
                <c:pt idx="9">
                  <c:v>22.65</c:v>
                </c:pt>
                <c:pt idx="10">
                  <c:v>29.01</c:v>
                </c:pt>
              </c:numCache>
            </c:numRef>
          </c:xVal>
          <c:yVal>
            <c:numRef>
              <c:f>Sheet1!$O$9:$O$19</c:f>
              <c:numCache>
                <c:formatCode>General</c:formatCode>
                <c:ptCount val="11"/>
                <c:pt idx="0">
                  <c:v>-0.34</c:v>
                </c:pt>
                <c:pt idx="1">
                  <c:v>-0.26</c:v>
                </c:pt>
                <c:pt idx="2">
                  <c:v>-0.19</c:v>
                </c:pt>
                <c:pt idx="3">
                  <c:v>-0.13</c:v>
                </c:pt>
                <c:pt idx="4">
                  <c:v>-0.04</c:v>
                </c:pt>
                <c:pt idx="5">
                  <c:v>0</c:v>
                </c:pt>
                <c:pt idx="6">
                  <c:v>0.04</c:v>
                </c:pt>
                <c:pt idx="7">
                  <c:v>0.11</c:v>
                </c:pt>
                <c:pt idx="8">
                  <c:v>0.17</c:v>
                </c:pt>
                <c:pt idx="9">
                  <c:v>0.24</c:v>
                </c:pt>
                <c:pt idx="10">
                  <c:v>0.31</c:v>
                </c:pt>
              </c:numCache>
            </c:numRef>
          </c:yVal>
          <c:smooth val="0"/>
          <c:extLst>
            <c:ext xmlns:c16="http://schemas.microsoft.com/office/drawing/2014/chart" uri="{C3380CC4-5D6E-409C-BE32-E72D297353CC}">
              <c16:uniqueId val="{00000000-DAF5-48E5-9407-F79E52B074BF}"/>
            </c:ext>
          </c:extLst>
        </c:ser>
        <c:ser>
          <c:idx val="2"/>
          <c:order val="1"/>
          <c:tx>
            <c:v>WinGeo Data</c:v>
          </c:tx>
          <c:spPr>
            <a:ln w="25400" cap="rnd">
              <a:noFill/>
              <a:round/>
            </a:ln>
            <a:effectLst/>
          </c:spPr>
          <c:marker>
            <c:symbol val="circle"/>
            <c:size val="5"/>
            <c:spPr>
              <a:solidFill>
                <a:schemeClr val="accent6"/>
              </a:solidFill>
              <a:ln w="9525">
                <a:solidFill>
                  <a:schemeClr val="accent6"/>
                </a:solidFill>
              </a:ln>
              <a:effectLst/>
            </c:spPr>
          </c:marker>
          <c:xVal>
            <c:numRef>
              <c:f>Sheet1!$S$9:$S$19</c:f>
              <c:numCache>
                <c:formatCode>General</c:formatCode>
                <c:ptCount val="11"/>
                <c:pt idx="0">
                  <c:v>25</c:v>
                </c:pt>
                <c:pt idx="1">
                  <c:v>20</c:v>
                </c:pt>
                <c:pt idx="2">
                  <c:v>15</c:v>
                </c:pt>
                <c:pt idx="3">
                  <c:v>10</c:v>
                </c:pt>
                <c:pt idx="4">
                  <c:v>5</c:v>
                </c:pt>
                <c:pt idx="5">
                  <c:v>0</c:v>
                </c:pt>
                <c:pt idx="6">
                  <c:v>-5</c:v>
                </c:pt>
                <c:pt idx="7">
                  <c:v>-10</c:v>
                </c:pt>
                <c:pt idx="8">
                  <c:v>-15</c:v>
                </c:pt>
                <c:pt idx="9">
                  <c:v>-20</c:v>
                </c:pt>
                <c:pt idx="10">
                  <c:v>-25</c:v>
                </c:pt>
              </c:numCache>
            </c:numRef>
          </c:xVal>
          <c:yVal>
            <c:numRef>
              <c:f>Sheet1!$T$9:$T$19</c:f>
              <c:numCache>
                <c:formatCode>General</c:formatCode>
                <c:ptCount val="11"/>
                <c:pt idx="0">
                  <c:v>4.5999999999999999E-2</c:v>
                </c:pt>
                <c:pt idx="1">
                  <c:v>4.2999999999999997E-2</c:v>
                </c:pt>
                <c:pt idx="2">
                  <c:v>3.5999999999999997E-2</c:v>
                </c:pt>
                <c:pt idx="3">
                  <c:v>2.7E-2</c:v>
                </c:pt>
                <c:pt idx="4">
                  <c:v>1.4999999999999999E-2</c:v>
                </c:pt>
                <c:pt idx="5">
                  <c:v>0</c:v>
                </c:pt>
                <c:pt idx="6">
                  <c:v>-1.7999999999999999E-2</c:v>
                </c:pt>
                <c:pt idx="7">
                  <c:v>-3.7999999999999999E-2</c:v>
                </c:pt>
                <c:pt idx="8">
                  <c:v>-6.2E-2</c:v>
                </c:pt>
                <c:pt idx="9">
                  <c:v>-8.7999999999999995E-2</c:v>
                </c:pt>
                <c:pt idx="10">
                  <c:v>-0.11700000000000001</c:v>
                </c:pt>
              </c:numCache>
            </c:numRef>
          </c:yVal>
          <c:smooth val="0"/>
          <c:extLst>
            <c:ext xmlns:c16="http://schemas.microsoft.com/office/drawing/2014/chart" uri="{C3380CC4-5D6E-409C-BE32-E72D297353CC}">
              <c16:uniqueId val="{00000001-DAF5-48E5-9407-F79E52B074BF}"/>
            </c:ext>
          </c:extLst>
        </c:ser>
        <c:dLbls>
          <c:showLegendKey val="0"/>
          <c:showVal val="0"/>
          <c:showCatName val="0"/>
          <c:showSerName val="0"/>
          <c:showPercent val="0"/>
          <c:showBubbleSize val="0"/>
        </c:dLbls>
        <c:axId val="408994488"/>
        <c:axId val="408996456"/>
        <c:extLst>
          <c:ext xmlns:c15="http://schemas.microsoft.com/office/drawing/2012/chart" uri="{02D57815-91ED-43cb-92C2-25804820EDAC}">
            <c15:filteredScatterSeries>
              <c15:ser>
                <c:idx val="1"/>
                <c:order val="2"/>
                <c:tx>
                  <c:v>WinGeo Data (stab 1)</c:v>
                </c:tx>
                <c:spPr>
                  <a:ln w="25400" cap="rnd">
                    <a:noFill/>
                    <a:round/>
                  </a:ln>
                  <a:effectLst/>
                </c:spPr>
                <c:marker>
                  <c:symbol val="circle"/>
                  <c:size val="5"/>
                  <c:spPr>
                    <a:solidFill>
                      <a:schemeClr val="accent4"/>
                    </a:solidFill>
                    <a:ln w="9525">
                      <a:solidFill>
                        <a:schemeClr val="accent4"/>
                      </a:solidFill>
                    </a:ln>
                    <a:effectLst/>
                  </c:spPr>
                </c:marker>
                <c:xVal>
                  <c:numRef>
                    <c:extLst>
                      <c:ext uri="{02D57815-91ED-43cb-92C2-25804820EDAC}">
                        <c15:formulaRef>
                          <c15:sqref>Sheet1!$Y$10:$Y$20</c15:sqref>
                        </c15:formulaRef>
                      </c:ext>
                    </c:extLst>
                    <c:numCache>
                      <c:formatCode>General</c:formatCode>
                      <c:ptCount val="11"/>
                      <c:pt idx="0">
                        <c:v>25</c:v>
                      </c:pt>
                      <c:pt idx="1">
                        <c:v>20</c:v>
                      </c:pt>
                      <c:pt idx="2">
                        <c:v>15</c:v>
                      </c:pt>
                      <c:pt idx="3">
                        <c:v>10</c:v>
                      </c:pt>
                      <c:pt idx="4">
                        <c:v>5</c:v>
                      </c:pt>
                      <c:pt idx="5">
                        <c:v>0</c:v>
                      </c:pt>
                      <c:pt idx="6">
                        <c:v>-5</c:v>
                      </c:pt>
                      <c:pt idx="7">
                        <c:v>-10</c:v>
                      </c:pt>
                      <c:pt idx="8">
                        <c:v>-15</c:v>
                      </c:pt>
                      <c:pt idx="9">
                        <c:v>-20</c:v>
                      </c:pt>
                      <c:pt idx="10">
                        <c:v>-25</c:v>
                      </c:pt>
                    </c:numCache>
                  </c:numRef>
                </c:xVal>
                <c:yVal>
                  <c:numRef>
                    <c:extLst>
                      <c:ext uri="{02D57815-91ED-43cb-92C2-25804820EDAC}">
                        <c15:formulaRef>
                          <c15:sqref>Sheet1!$AA$10:$AA$20</c15:sqref>
                        </c15:formulaRef>
                      </c:ext>
                    </c:extLst>
                    <c:numCache>
                      <c:formatCode>General</c:formatCode>
                      <c:ptCount val="11"/>
                      <c:pt idx="0">
                        <c:v>0.10299999999999999</c:v>
                      </c:pt>
                      <c:pt idx="1">
                        <c:v>8.7999999999999995E-2</c:v>
                      </c:pt>
                      <c:pt idx="2">
                        <c:v>7.0000000000000007E-2</c:v>
                      </c:pt>
                      <c:pt idx="3">
                        <c:v>0.05</c:v>
                      </c:pt>
                      <c:pt idx="4">
                        <c:v>2.5999999999999999E-2</c:v>
                      </c:pt>
                      <c:pt idx="5">
                        <c:v>0</c:v>
                      </c:pt>
                      <c:pt idx="6">
                        <c:v>-2.9000000000000001E-2</c:v>
                      </c:pt>
                      <c:pt idx="7">
                        <c:v>-6.0999999999999999E-2</c:v>
                      </c:pt>
                      <c:pt idx="8">
                        <c:v>-9.6000000000000002E-2</c:v>
                      </c:pt>
                      <c:pt idx="9">
                        <c:v>-0.13400000000000001</c:v>
                      </c:pt>
                      <c:pt idx="10">
                        <c:v>-0.17499999999999999</c:v>
                      </c:pt>
                    </c:numCache>
                  </c:numRef>
                </c:yVal>
                <c:smooth val="0"/>
                <c:extLst>
                  <c:ext xmlns:c16="http://schemas.microsoft.com/office/drawing/2014/chart" uri="{C3380CC4-5D6E-409C-BE32-E72D297353CC}">
                    <c16:uniqueId val="{00000002-DAF5-48E5-9407-F79E52B074BF}"/>
                  </c:ext>
                </c:extLst>
              </c15:ser>
            </c15:filteredScatterSeries>
            <c15:filteredScatterSeries>
              <c15:ser>
                <c:idx val="3"/>
                <c:order val="3"/>
                <c:tx>
                  <c:v>WinGeo Data (stab 2)</c:v>
                </c:tx>
                <c:spPr>
                  <a:ln w="25400" cap="rnd">
                    <a:noFill/>
                    <a:round/>
                  </a:ln>
                  <a:effectLst/>
                </c:spPr>
                <c:marker>
                  <c:symbol val="circle"/>
                  <c:size val="5"/>
                  <c:spPr>
                    <a:solidFill>
                      <a:schemeClr val="accent2">
                        <a:lumMod val="60000"/>
                      </a:schemeClr>
                    </a:solidFill>
                    <a:ln w="9525">
                      <a:solidFill>
                        <a:schemeClr val="accent2">
                          <a:lumMod val="60000"/>
                        </a:schemeClr>
                      </a:solidFill>
                    </a:ln>
                    <a:effectLst/>
                  </c:spPr>
                </c:marker>
                <c:xVal>
                  <c:numRef>
                    <c:extLst xmlns:c15="http://schemas.microsoft.com/office/drawing/2012/chart">
                      <c:ext xmlns:c15="http://schemas.microsoft.com/office/drawing/2012/chart" uri="{02D57815-91ED-43cb-92C2-25804820EDAC}">
                        <c15:formulaRef>
                          <c15:sqref>Sheet1!$Y$29:$Y$39</c15:sqref>
                        </c15:formulaRef>
                      </c:ext>
                    </c:extLst>
                    <c:numCache>
                      <c:formatCode>General</c:formatCode>
                      <c:ptCount val="11"/>
                      <c:pt idx="0">
                        <c:v>25</c:v>
                      </c:pt>
                      <c:pt idx="1">
                        <c:v>20</c:v>
                      </c:pt>
                      <c:pt idx="2">
                        <c:v>15</c:v>
                      </c:pt>
                      <c:pt idx="3">
                        <c:v>10</c:v>
                      </c:pt>
                      <c:pt idx="4">
                        <c:v>5</c:v>
                      </c:pt>
                      <c:pt idx="5">
                        <c:v>0</c:v>
                      </c:pt>
                      <c:pt idx="6">
                        <c:v>-5</c:v>
                      </c:pt>
                      <c:pt idx="7">
                        <c:v>-10</c:v>
                      </c:pt>
                      <c:pt idx="8">
                        <c:v>-15</c:v>
                      </c:pt>
                      <c:pt idx="9">
                        <c:v>-20</c:v>
                      </c:pt>
                      <c:pt idx="10">
                        <c:v>-25</c:v>
                      </c:pt>
                    </c:numCache>
                  </c:numRef>
                </c:xVal>
                <c:yVal>
                  <c:numRef>
                    <c:extLst xmlns:c15="http://schemas.microsoft.com/office/drawing/2012/chart">
                      <c:ext xmlns:c15="http://schemas.microsoft.com/office/drawing/2012/chart" uri="{02D57815-91ED-43cb-92C2-25804820EDAC}">
                        <c15:formulaRef>
                          <c15:sqref>Sheet1!$AA$29:$AA$39</c15:sqref>
                        </c15:formulaRef>
                      </c:ext>
                    </c:extLst>
                    <c:numCache>
                      <c:formatCode>General</c:formatCode>
                      <c:ptCount val="11"/>
                      <c:pt idx="0">
                        <c:v>6.0999999999999999E-2</c:v>
                      </c:pt>
                      <c:pt idx="1">
                        <c:v>4.2999999999999997E-2</c:v>
                      </c:pt>
                      <c:pt idx="2">
                        <c:v>2.8000000000000001E-2</c:v>
                      </c:pt>
                      <c:pt idx="3">
                        <c:v>1.6E-2</c:v>
                      </c:pt>
                      <c:pt idx="4">
                        <c:v>7.0000000000000001E-3</c:v>
                      </c:pt>
                      <c:pt idx="5">
                        <c:v>0</c:v>
                      </c:pt>
                      <c:pt idx="6">
                        <c:v>-3.0000000000000001E-3</c:v>
                      </c:pt>
                      <c:pt idx="7">
                        <c:v>-4.0000000000000001E-3</c:v>
                      </c:pt>
                      <c:pt idx="8">
                        <c:v>-2E-3</c:v>
                      </c:pt>
                      <c:pt idx="9">
                        <c:v>3.0000000000000001E-3</c:v>
                      </c:pt>
                      <c:pt idx="10">
                        <c:v>0.01</c:v>
                      </c:pt>
                    </c:numCache>
                  </c:numRef>
                </c:yVal>
                <c:smooth val="0"/>
                <c:extLst xmlns:c15="http://schemas.microsoft.com/office/drawing/2012/chart">
                  <c:ext xmlns:c16="http://schemas.microsoft.com/office/drawing/2014/chart" uri="{C3380CC4-5D6E-409C-BE32-E72D297353CC}">
                    <c16:uniqueId val="{00000003-DAF5-48E5-9407-F79E52B074BF}"/>
                  </c:ext>
                </c:extLst>
              </c15:ser>
            </c15:filteredScatterSeries>
          </c:ext>
        </c:extLst>
      </c:scatterChart>
      <c:valAx>
        <c:axId val="40899448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X</a:t>
                </a:r>
                <a:r>
                  <a:rPr lang="en-GB" baseline="0"/>
                  <a:t> Axis - Ride Height (mm)</a:t>
                </a:r>
                <a:endParaRPr lang="en-GB"/>
              </a:p>
            </c:rich>
          </c:tx>
          <c:layout>
            <c:manualLayout>
              <c:xMode val="edge"/>
              <c:yMode val="edge"/>
              <c:x val="0.33575441705738651"/>
              <c:y val="0.92129262843119764"/>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8996456"/>
        <c:crosses val="autoZero"/>
        <c:crossBetween val="midCat"/>
      </c:valAx>
      <c:valAx>
        <c:axId val="40899645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Y</a:t>
                </a:r>
                <a:r>
                  <a:rPr lang="en-US" baseline="0"/>
                  <a:t> Axis - Camber Angle (°</a:t>
                </a:r>
                <a:r>
                  <a:rPr lang="en-US"/>
                  <a:t>)</a:t>
                </a:r>
              </a:p>
            </c:rich>
          </c:tx>
          <c:layout>
            <c:manualLayout>
              <c:xMode val="edge"/>
              <c:yMode val="edge"/>
              <c:x val="8.5528944379404375E-3"/>
              <c:y val="0.26316355289537152"/>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8994488"/>
        <c:crosses val="autoZero"/>
        <c:crossBetween val="midCat"/>
      </c:valAx>
      <c:spPr>
        <a:noFill/>
        <a:ln>
          <a:noFill/>
        </a:ln>
        <a:effectLst/>
      </c:spPr>
    </c:plotArea>
    <c:legend>
      <c:legendPos val="r"/>
      <c:layout>
        <c:manualLayout>
          <c:xMode val="edge"/>
          <c:yMode val="edge"/>
          <c:x val="0.80018459358877503"/>
          <c:y val="0.28507853221692359"/>
          <c:w val="0.15993062910123163"/>
          <c:h val="0.14854857491405124"/>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aseline="0"/>
              <a:t>Ride Height vs Toe Angle </a:t>
            </a:r>
            <a:endParaRPr lang="en-GB"/>
          </a:p>
        </c:rich>
      </c:tx>
      <c:layout>
        <c:manualLayout>
          <c:xMode val="edge"/>
          <c:yMode val="edge"/>
          <c:x val="0.2752389858867908"/>
          <c:y val="1.9006657056552381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5.2423808208668536E-2"/>
          <c:y val="0.1326485986293103"/>
          <c:w val="0.78470145888980325"/>
          <c:h val="0.77363175323192324"/>
        </c:manualLayout>
      </c:layout>
      <c:scatterChart>
        <c:scatterStyle val="lineMarker"/>
        <c:varyColors val="0"/>
        <c:ser>
          <c:idx val="0"/>
          <c:order val="0"/>
          <c:tx>
            <c:v>Measured Data</c:v>
          </c:tx>
          <c:spPr>
            <a:ln w="25400" cap="rnd">
              <a:noFill/>
              <a:round/>
            </a:ln>
            <a:effectLst/>
          </c:spPr>
          <c:marker>
            <c:symbol val="circle"/>
            <c:size val="5"/>
            <c:spPr>
              <a:solidFill>
                <a:schemeClr val="accent1"/>
              </a:solidFill>
              <a:ln w="9525">
                <a:solidFill>
                  <a:schemeClr val="accent1"/>
                </a:solidFill>
              </a:ln>
              <a:effectLst/>
            </c:spPr>
          </c:marker>
          <c:xVal>
            <c:numRef>
              <c:f>Sheet1!$D$9:$D$19</c:f>
              <c:numCache>
                <c:formatCode>General</c:formatCode>
                <c:ptCount val="11"/>
                <c:pt idx="0">
                  <c:v>-28.68</c:v>
                </c:pt>
                <c:pt idx="1">
                  <c:v>-22.15</c:v>
                </c:pt>
                <c:pt idx="2">
                  <c:v>-16.079999999999998</c:v>
                </c:pt>
                <c:pt idx="3">
                  <c:v>-9.6</c:v>
                </c:pt>
                <c:pt idx="4">
                  <c:v>-3.33</c:v>
                </c:pt>
                <c:pt idx="5">
                  <c:v>0</c:v>
                </c:pt>
                <c:pt idx="6">
                  <c:v>3.33</c:v>
                </c:pt>
                <c:pt idx="7">
                  <c:v>7.05</c:v>
                </c:pt>
                <c:pt idx="8">
                  <c:v>15.9</c:v>
                </c:pt>
                <c:pt idx="9">
                  <c:v>22.65</c:v>
                </c:pt>
                <c:pt idx="10">
                  <c:v>29.01</c:v>
                </c:pt>
              </c:numCache>
            </c:numRef>
          </c:xVal>
          <c:yVal>
            <c:numRef>
              <c:f>Sheet1!$M$9:$M$19</c:f>
              <c:numCache>
                <c:formatCode>0.000</c:formatCode>
                <c:ptCount val="11"/>
                <c:pt idx="0">
                  <c:v>-0.23874587361035041</c:v>
                </c:pt>
                <c:pt idx="1">
                  <c:v>-0.17905940520776284</c:v>
                </c:pt>
                <c:pt idx="2">
                  <c:v>-0.12363625597678859</c:v>
                </c:pt>
                <c:pt idx="3">
                  <c:v>-7.6739745089041189E-2</c:v>
                </c:pt>
                <c:pt idx="4">
                  <c:v>-2.5579915029680402E-2</c:v>
                </c:pt>
                <c:pt idx="5" formatCode="0">
                  <c:v>0</c:v>
                </c:pt>
                <c:pt idx="6">
                  <c:v>2.1316595858067E-2</c:v>
                </c:pt>
                <c:pt idx="7">
                  <c:v>6.8213106745814392E-2</c:v>
                </c:pt>
                <c:pt idx="8">
                  <c:v>0.1193729368051752</c:v>
                </c:pt>
                <c:pt idx="9">
                  <c:v>0.17905940520776278</c:v>
                </c:pt>
                <c:pt idx="10">
                  <c:v>0.20463932023744322</c:v>
                </c:pt>
              </c:numCache>
            </c:numRef>
          </c:yVal>
          <c:smooth val="0"/>
          <c:extLst>
            <c:ext xmlns:c16="http://schemas.microsoft.com/office/drawing/2014/chart" uri="{C3380CC4-5D6E-409C-BE32-E72D297353CC}">
              <c16:uniqueId val="{00000000-C513-4D2F-BA21-513410B18B9B}"/>
            </c:ext>
          </c:extLst>
        </c:ser>
        <c:ser>
          <c:idx val="1"/>
          <c:order val="1"/>
          <c:tx>
            <c:v>Wingeo Data</c:v>
          </c:tx>
          <c:spPr>
            <a:ln w="25400" cap="rnd">
              <a:noFill/>
              <a:round/>
            </a:ln>
            <a:effectLst/>
          </c:spPr>
          <c:marker>
            <c:symbol val="circle"/>
            <c:size val="5"/>
            <c:spPr>
              <a:solidFill>
                <a:schemeClr val="accent2"/>
              </a:solidFill>
              <a:ln w="9525">
                <a:solidFill>
                  <a:schemeClr val="accent2"/>
                </a:solidFill>
              </a:ln>
              <a:effectLst/>
            </c:spPr>
          </c:marker>
          <c:xVal>
            <c:numRef>
              <c:f>Sheet1!$S$9:$S$19</c:f>
              <c:numCache>
                <c:formatCode>General</c:formatCode>
                <c:ptCount val="11"/>
                <c:pt idx="0">
                  <c:v>25</c:v>
                </c:pt>
                <c:pt idx="1">
                  <c:v>20</c:v>
                </c:pt>
                <c:pt idx="2">
                  <c:v>15</c:v>
                </c:pt>
                <c:pt idx="3">
                  <c:v>10</c:v>
                </c:pt>
                <c:pt idx="4">
                  <c:v>5</c:v>
                </c:pt>
                <c:pt idx="5">
                  <c:v>0</c:v>
                </c:pt>
                <c:pt idx="6">
                  <c:v>-5</c:v>
                </c:pt>
                <c:pt idx="7">
                  <c:v>-10</c:v>
                </c:pt>
                <c:pt idx="8">
                  <c:v>-15</c:v>
                </c:pt>
                <c:pt idx="9">
                  <c:v>-20</c:v>
                </c:pt>
                <c:pt idx="10">
                  <c:v>-25</c:v>
                </c:pt>
              </c:numCache>
            </c:numRef>
          </c:xVal>
          <c:yVal>
            <c:numRef>
              <c:f>Sheet1!$U$9:$U$19</c:f>
              <c:numCache>
                <c:formatCode>General</c:formatCode>
                <c:ptCount val="11"/>
                <c:pt idx="0">
                  <c:v>0.86899999999999999</c:v>
                </c:pt>
                <c:pt idx="1">
                  <c:v>0.69699999999999995</c:v>
                </c:pt>
                <c:pt idx="2">
                  <c:v>0.52400000000000002</c:v>
                </c:pt>
                <c:pt idx="3">
                  <c:v>0.35</c:v>
                </c:pt>
                <c:pt idx="4">
                  <c:v>0.17499999999999999</c:v>
                </c:pt>
                <c:pt idx="5">
                  <c:v>0</c:v>
                </c:pt>
                <c:pt idx="6">
                  <c:v>-0.17599999999999999</c:v>
                </c:pt>
                <c:pt idx="7">
                  <c:v>-0.35299999999999998</c:v>
                </c:pt>
                <c:pt idx="8">
                  <c:v>-0.53200000000000003</c:v>
                </c:pt>
                <c:pt idx="9">
                  <c:v>-0.71099999999999997</c:v>
                </c:pt>
                <c:pt idx="10">
                  <c:v>-0.89100000000000001</c:v>
                </c:pt>
              </c:numCache>
            </c:numRef>
          </c:yVal>
          <c:smooth val="0"/>
          <c:extLst>
            <c:ext xmlns:c16="http://schemas.microsoft.com/office/drawing/2014/chart" uri="{C3380CC4-5D6E-409C-BE32-E72D297353CC}">
              <c16:uniqueId val="{00000001-C513-4D2F-BA21-513410B18B9B}"/>
            </c:ext>
          </c:extLst>
        </c:ser>
        <c:dLbls>
          <c:showLegendKey val="0"/>
          <c:showVal val="0"/>
          <c:showCatName val="0"/>
          <c:showSerName val="0"/>
          <c:showPercent val="0"/>
          <c:showBubbleSize val="0"/>
        </c:dLbls>
        <c:axId val="565082192"/>
        <c:axId val="565083504"/>
        <c:extLst>
          <c:ext xmlns:c15="http://schemas.microsoft.com/office/drawing/2012/chart" uri="{02D57815-91ED-43cb-92C2-25804820EDAC}">
            <c15:filteredScatterSeries>
              <c15:ser>
                <c:idx val="2"/>
                <c:order val="2"/>
                <c:tx>
                  <c:v>WinGeo Data (stab 1)</c:v>
                </c:tx>
                <c:spPr>
                  <a:ln w="25400" cap="rnd">
                    <a:noFill/>
                    <a:round/>
                  </a:ln>
                  <a:effectLst/>
                </c:spPr>
                <c:marker>
                  <c:symbol val="circle"/>
                  <c:size val="5"/>
                  <c:spPr>
                    <a:solidFill>
                      <a:schemeClr val="accent3"/>
                    </a:solidFill>
                    <a:ln w="9525">
                      <a:solidFill>
                        <a:schemeClr val="accent3"/>
                      </a:solidFill>
                    </a:ln>
                    <a:effectLst/>
                  </c:spPr>
                </c:marker>
                <c:xVal>
                  <c:numRef>
                    <c:extLst>
                      <c:ext uri="{02D57815-91ED-43cb-92C2-25804820EDAC}">
                        <c15:formulaRef>
                          <c15:sqref>Sheet1!$Y$10:$Y$20</c15:sqref>
                        </c15:formulaRef>
                      </c:ext>
                    </c:extLst>
                    <c:numCache>
                      <c:formatCode>General</c:formatCode>
                      <c:ptCount val="11"/>
                      <c:pt idx="0">
                        <c:v>25</c:v>
                      </c:pt>
                      <c:pt idx="1">
                        <c:v>20</c:v>
                      </c:pt>
                      <c:pt idx="2">
                        <c:v>15</c:v>
                      </c:pt>
                      <c:pt idx="3">
                        <c:v>10</c:v>
                      </c:pt>
                      <c:pt idx="4">
                        <c:v>5</c:v>
                      </c:pt>
                      <c:pt idx="5">
                        <c:v>0</c:v>
                      </c:pt>
                      <c:pt idx="6">
                        <c:v>-5</c:v>
                      </c:pt>
                      <c:pt idx="7">
                        <c:v>-10</c:v>
                      </c:pt>
                      <c:pt idx="8">
                        <c:v>-15</c:v>
                      </c:pt>
                      <c:pt idx="9">
                        <c:v>-20</c:v>
                      </c:pt>
                      <c:pt idx="10">
                        <c:v>-25</c:v>
                      </c:pt>
                    </c:numCache>
                  </c:numRef>
                </c:xVal>
                <c:yVal>
                  <c:numRef>
                    <c:extLst>
                      <c:ext uri="{02D57815-91ED-43cb-92C2-25804820EDAC}">
                        <c15:formulaRef>
                          <c15:sqref>Sheet1!$AC$10:$AC$20</c15:sqref>
                        </c15:formulaRef>
                      </c:ext>
                    </c:extLst>
                    <c:numCache>
                      <c:formatCode>General</c:formatCode>
                      <c:ptCount val="11"/>
                      <c:pt idx="0">
                        <c:v>0.88600000000000001</c:v>
                      </c:pt>
                      <c:pt idx="1">
                        <c:v>0.71099999999999997</c:v>
                      </c:pt>
                      <c:pt idx="2">
                        <c:v>0.53500000000000003</c:v>
                      </c:pt>
                      <c:pt idx="3">
                        <c:v>0.35299999999999998</c:v>
                      </c:pt>
                      <c:pt idx="4">
                        <c:v>0.17899999999999999</c:v>
                      </c:pt>
                      <c:pt idx="5">
                        <c:v>0</c:v>
                      </c:pt>
                      <c:pt idx="6">
                        <c:v>-0.18</c:v>
                      </c:pt>
                      <c:pt idx="7">
                        <c:v>-0.36099999999999999</c:v>
                      </c:pt>
                      <c:pt idx="8">
                        <c:v>-0.54400000000000004</c:v>
                      </c:pt>
                      <c:pt idx="9">
                        <c:v>-0.72699999999999998</c:v>
                      </c:pt>
                      <c:pt idx="10">
                        <c:v>-0.91200000000000003</c:v>
                      </c:pt>
                    </c:numCache>
                  </c:numRef>
                </c:yVal>
                <c:smooth val="0"/>
                <c:extLst>
                  <c:ext xmlns:c16="http://schemas.microsoft.com/office/drawing/2014/chart" uri="{C3380CC4-5D6E-409C-BE32-E72D297353CC}">
                    <c16:uniqueId val="{00000002-C513-4D2F-BA21-513410B18B9B}"/>
                  </c:ext>
                </c:extLst>
              </c15:ser>
            </c15:filteredScatterSeries>
            <c15:filteredScatterSeries>
              <c15:ser>
                <c:idx val="3"/>
                <c:order val="3"/>
                <c:tx>
                  <c:v>WinGeo Data (stab 2)</c:v>
                </c:tx>
                <c:spPr>
                  <a:ln w="25400" cap="rnd">
                    <a:noFill/>
                    <a:round/>
                  </a:ln>
                  <a:effectLst/>
                </c:spPr>
                <c:marker>
                  <c:symbol val="circle"/>
                  <c:size val="5"/>
                  <c:spPr>
                    <a:solidFill>
                      <a:schemeClr val="accent4"/>
                    </a:solidFill>
                    <a:ln w="9525">
                      <a:solidFill>
                        <a:schemeClr val="accent4"/>
                      </a:solidFill>
                    </a:ln>
                    <a:effectLst/>
                  </c:spPr>
                </c:marker>
                <c:xVal>
                  <c:numRef>
                    <c:extLst xmlns:c15="http://schemas.microsoft.com/office/drawing/2012/chart">
                      <c:ext xmlns:c15="http://schemas.microsoft.com/office/drawing/2012/chart" uri="{02D57815-91ED-43cb-92C2-25804820EDAC}">
                        <c15:formulaRef>
                          <c15:sqref>Sheet1!$Y$29:$Y$39</c15:sqref>
                        </c15:formulaRef>
                      </c:ext>
                    </c:extLst>
                    <c:numCache>
                      <c:formatCode>General</c:formatCode>
                      <c:ptCount val="11"/>
                      <c:pt idx="0">
                        <c:v>25</c:v>
                      </c:pt>
                      <c:pt idx="1">
                        <c:v>20</c:v>
                      </c:pt>
                      <c:pt idx="2">
                        <c:v>15</c:v>
                      </c:pt>
                      <c:pt idx="3">
                        <c:v>10</c:v>
                      </c:pt>
                      <c:pt idx="4">
                        <c:v>5</c:v>
                      </c:pt>
                      <c:pt idx="5">
                        <c:v>0</c:v>
                      </c:pt>
                      <c:pt idx="6">
                        <c:v>-5</c:v>
                      </c:pt>
                      <c:pt idx="7">
                        <c:v>-10</c:v>
                      </c:pt>
                      <c:pt idx="8">
                        <c:v>-15</c:v>
                      </c:pt>
                      <c:pt idx="9">
                        <c:v>-20</c:v>
                      </c:pt>
                      <c:pt idx="10">
                        <c:v>-25</c:v>
                      </c:pt>
                    </c:numCache>
                  </c:numRef>
                </c:xVal>
                <c:yVal>
                  <c:numRef>
                    <c:extLst xmlns:c15="http://schemas.microsoft.com/office/drawing/2012/chart">
                      <c:ext xmlns:c15="http://schemas.microsoft.com/office/drawing/2012/chart" uri="{02D57815-91ED-43cb-92C2-25804820EDAC}">
                        <c15:formulaRef>
                          <c15:sqref>Sheet1!$AC$29:$AC$39</c15:sqref>
                        </c15:formulaRef>
                      </c:ext>
                    </c:extLst>
                    <c:numCache>
                      <c:formatCode>General</c:formatCode>
                      <c:ptCount val="11"/>
                      <c:pt idx="0">
                        <c:v>0.879</c:v>
                      </c:pt>
                      <c:pt idx="1">
                        <c:v>0.69699999999999995</c:v>
                      </c:pt>
                      <c:pt idx="2">
                        <c:v>0.52200000000000002</c:v>
                      </c:pt>
                      <c:pt idx="3">
                        <c:v>0.34699999999999998</c:v>
                      </c:pt>
                      <c:pt idx="4">
                        <c:v>0.17299999999999999</c:v>
                      </c:pt>
                      <c:pt idx="5">
                        <c:v>0</c:v>
                      </c:pt>
                      <c:pt idx="6">
                        <c:v>-0.17199999999999999</c:v>
                      </c:pt>
                      <c:pt idx="7">
                        <c:v>-0.34399999999999997</c:v>
                      </c:pt>
                      <c:pt idx="8">
                        <c:v>-0.51500000000000001</c:v>
                      </c:pt>
                      <c:pt idx="9">
                        <c:v>-0.68500000000000005</c:v>
                      </c:pt>
                      <c:pt idx="10">
                        <c:v>-0.85599999999999998</c:v>
                      </c:pt>
                    </c:numCache>
                  </c:numRef>
                </c:yVal>
                <c:smooth val="0"/>
                <c:extLst xmlns:c15="http://schemas.microsoft.com/office/drawing/2012/chart">
                  <c:ext xmlns:c16="http://schemas.microsoft.com/office/drawing/2014/chart" uri="{C3380CC4-5D6E-409C-BE32-E72D297353CC}">
                    <c16:uniqueId val="{00000003-C513-4D2F-BA21-513410B18B9B}"/>
                  </c:ext>
                </c:extLst>
              </c15:ser>
            </c15:filteredScatterSeries>
          </c:ext>
        </c:extLst>
      </c:scatterChart>
      <c:valAx>
        <c:axId val="56508219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baseline="0"/>
                  <a:t>X Axis - Ride Height (mm) </a:t>
                </a:r>
                <a:endParaRPr lang="en-GB"/>
              </a:p>
            </c:rich>
          </c:tx>
          <c:layout>
            <c:manualLayout>
              <c:xMode val="edge"/>
              <c:yMode val="edge"/>
              <c:x val="0.32459239965278841"/>
              <c:y val="0.93233793074122384"/>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5083504"/>
        <c:crosses val="autoZero"/>
        <c:crossBetween val="midCat"/>
      </c:valAx>
      <c:valAx>
        <c:axId val="56508350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Y Axis - Toe Angle</a:t>
                </a:r>
                <a:r>
                  <a:rPr lang="en-GB" baseline="0"/>
                  <a:t> (°)</a:t>
                </a:r>
                <a:endParaRPr lang="en-GB"/>
              </a:p>
            </c:rich>
          </c:tx>
          <c:layout>
            <c:manualLayout>
              <c:xMode val="edge"/>
              <c:yMode val="edge"/>
              <c:x val="6.2142437158794108E-3"/>
              <c:y val="0.32689371165310865"/>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5082192"/>
        <c:crosses val="autoZero"/>
        <c:crossBetween val="midCat"/>
      </c:valAx>
      <c:spPr>
        <a:noFill/>
        <a:ln>
          <a:noFill/>
        </a:ln>
        <a:effectLst/>
      </c:spPr>
    </c:plotArea>
    <c:legend>
      <c:legendPos val="r"/>
      <c:layout>
        <c:manualLayout>
          <c:xMode val="edge"/>
          <c:yMode val="edge"/>
          <c:x val="0.84006937089876843"/>
          <c:y val="0.29242809725445301"/>
          <c:w val="0.15993062910123163"/>
          <c:h val="0.12776920772467326"/>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207BB4-3F1D-441A-92EA-1F136228E9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7611</TotalTime>
  <Pages>25</Pages>
  <Words>4553</Words>
  <Characters>25953</Characters>
  <Application>Microsoft Office Word</Application>
  <DocSecurity>0</DocSecurity>
  <Lines>216</Lines>
  <Paragraphs>60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30446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Schultze (1802180)</dc:creator>
  <cp:keywords/>
  <dc:description/>
  <cp:lastModifiedBy>Bradley Burton</cp:lastModifiedBy>
  <cp:revision>15</cp:revision>
  <dcterms:created xsi:type="dcterms:W3CDTF">2019-11-26T17:29:00Z</dcterms:created>
  <dcterms:modified xsi:type="dcterms:W3CDTF">2019-12-04T19:15:00Z</dcterms:modified>
</cp:coreProperties>
</file>