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AE117" w14:textId="77777777" w:rsidR="00F43522" w:rsidRPr="009474D9" w:rsidRDefault="00000000">
      <w:pPr>
        <w:spacing w:before="100" w:after="100" w:line="240" w:lineRule="auto"/>
        <w:outlineLvl w:val="0"/>
        <w:rPr>
          <w:rFonts w:asciiTheme="majorHAnsi" w:eastAsia="Times New Roman" w:hAnsiTheme="majorHAnsi"/>
          <w:b/>
          <w:bCs/>
          <w:color w:val="4C94D8" w:themeColor="text2" w:themeTint="80"/>
          <w:sz w:val="48"/>
          <w:szCs w:val="48"/>
          <w:lang w:eastAsia="en-GB"/>
        </w:rPr>
      </w:pPr>
      <w:r w:rsidRPr="009474D9">
        <w:rPr>
          <w:rFonts w:asciiTheme="majorHAnsi" w:eastAsia="Times New Roman" w:hAnsiTheme="majorHAnsi"/>
          <w:b/>
          <w:bCs/>
          <w:color w:val="4C94D8" w:themeColor="text2" w:themeTint="80"/>
          <w:sz w:val="48"/>
          <w:szCs w:val="48"/>
          <w:lang w:eastAsia="en-GB"/>
        </w:rPr>
        <w:t>Case study of Basil’s Bakery</w:t>
      </w:r>
    </w:p>
    <w:p w14:paraId="716EA265" w14:textId="77777777" w:rsidR="002B590E" w:rsidRDefault="002B590E">
      <w:pPr>
        <w:spacing w:before="100" w:after="100" w:line="240" w:lineRule="auto"/>
        <w:rPr>
          <w:rFonts w:asciiTheme="minorHAnsi" w:eastAsia="Times New Roman" w:hAnsiTheme="minorHAnsi"/>
          <w:b/>
          <w:bCs/>
          <w:kern w:val="0"/>
          <w:lang w:eastAsia="en-GB"/>
        </w:rPr>
      </w:pPr>
    </w:p>
    <w:p w14:paraId="3B66A053" w14:textId="77777777" w:rsidR="002B590E" w:rsidRDefault="002B590E">
      <w:pPr>
        <w:spacing w:before="100" w:after="100" w:line="240" w:lineRule="auto"/>
        <w:rPr>
          <w:rFonts w:asciiTheme="minorHAnsi" w:eastAsia="Times New Roman" w:hAnsiTheme="minorHAnsi"/>
          <w:b/>
          <w:bCs/>
          <w:kern w:val="0"/>
          <w:lang w:eastAsia="en-GB"/>
        </w:rPr>
      </w:pPr>
    </w:p>
    <w:p w14:paraId="64CAE118" w14:textId="19B86E05" w:rsidR="00F43522" w:rsidRPr="002B590E" w:rsidRDefault="002E50A2">
      <w:pPr>
        <w:spacing w:before="100" w:after="100" w:line="240" w:lineRule="auto"/>
        <w:rPr>
          <w:rFonts w:asciiTheme="minorHAnsi" w:hAnsiTheme="minorHAnsi"/>
          <w:sz w:val="28"/>
          <w:szCs w:val="28"/>
        </w:rPr>
      </w:pPr>
      <w:r>
        <w:rPr>
          <w:rFonts w:asciiTheme="minorHAnsi" w:eastAsia="Times New Roman" w:hAnsiTheme="minorHAnsi"/>
          <w:b/>
          <w:bCs/>
          <w:kern w:val="0"/>
          <w:sz w:val="28"/>
          <w:szCs w:val="28"/>
          <w:lang w:eastAsia="en-GB"/>
        </w:rPr>
        <w:t>Assessment</w:t>
      </w:r>
      <w:r w:rsidR="00864DAC">
        <w:rPr>
          <w:rFonts w:asciiTheme="minorHAnsi" w:eastAsia="Times New Roman" w:hAnsiTheme="minorHAnsi"/>
          <w:b/>
          <w:bCs/>
          <w:kern w:val="0"/>
          <w:sz w:val="28"/>
          <w:szCs w:val="28"/>
          <w:lang w:eastAsia="en-GB"/>
        </w:rPr>
        <w:t>:</w:t>
      </w:r>
      <w:r w:rsidR="00A22809">
        <w:rPr>
          <w:rFonts w:asciiTheme="minorHAnsi" w:eastAsia="Times New Roman" w:hAnsiTheme="minorHAnsi"/>
          <w:b/>
          <w:bCs/>
          <w:kern w:val="0"/>
          <w:sz w:val="28"/>
          <w:szCs w:val="28"/>
          <w:lang w:eastAsia="en-GB"/>
        </w:rPr>
        <w:t xml:space="preserve"> </w:t>
      </w:r>
      <w:r w:rsidR="00864DAC">
        <w:rPr>
          <w:rFonts w:asciiTheme="minorHAnsi" w:eastAsia="Times New Roman" w:hAnsiTheme="minorHAnsi"/>
          <w:b/>
          <w:bCs/>
          <w:kern w:val="0"/>
          <w:sz w:val="28"/>
          <w:szCs w:val="28"/>
          <w:lang w:eastAsia="en-GB"/>
        </w:rPr>
        <w:t>U</w:t>
      </w:r>
      <w:r w:rsidR="00A22809">
        <w:rPr>
          <w:rFonts w:asciiTheme="minorHAnsi" w:eastAsia="Times New Roman" w:hAnsiTheme="minorHAnsi"/>
          <w:b/>
          <w:bCs/>
          <w:kern w:val="0"/>
          <w:sz w:val="28"/>
          <w:szCs w:val="28"/>
          <w:lang w:eastAsia="en-GB"/>
        </w:rPr>
        <w:t>niversity</w:t>
      </w:r>
      <w:r w:rsidR="00000000" w:rsidRPr="002B590E">
        <w:rPr>
          <w:rFonts w:asciiTheme="minorHAnsi" w:eastAsia="Times New Roman" w:hAnsiTheme="minorHAnsi"/>
          <w:b/>
          <w:bCs/>
          <w:kern w:val="0"/>
          <w:sz w:val="28"/>
          <w:szCs w:val="28"/>
          <w:lang w:eastAsia="en-GB"/>
        </w:rPr>
        <w:t xml:space="preserve"> of Wales Trinity Saint David</w:t>
      </w:r>
      <w:r w:rsidR="00000000" w:rsidRPr="002B590E">
        <w:rPr>
          <w:rFonts w:asciiTheme="minorHAnsi" w:eastAsia="Times New Roman" w:hAnsiTheme="minorHAnsi"/>
          <w:kern w:val="0"/>
          <w:sz w:val="28"/>
          <w:szCs w:val="28"/>
          <w:lang w:eastAsia="en-GB"/>
        </w:rPr>
        <w:t xml:space="preserve"> </w:t>
      </w:r>
      <w:r w:rsidR="00000000" w:rsidRPr="002B590E">
        <w:rPr>
          <w:rFonts w:asciiTheme="minorHAnsi" w:eastAsia="Times New Roman" w:hAnsiTheme="minorHAnsi"/>
          <w:b/>
          <w:bCs/>
          <w:kern w:val="0"/>
          <w:sz w:val="28"/>
          <w:szCs w:val="28"/>
          <w:lang w:eastAsia="en-GB"/>
        </w:rPr>
        <w:t>Module:</w:t>
      </w:r>
      <w:r w:rsidR="00000000" w:rsidRPr="002B590E">
        <w:rPr>
          <w:rFonts w:asciiTheme="minorHAnsi" w:eastAsia="Times New Roman" w:hAnsiTheme="minorHAnsi"/>
          <w:kern w:val="0"/>
          <w:sz w:val="28"/>
          <w:szCs w:val="28"/>
          <w:lang w:eastAsia="en-GB"/>
        </w:rPr>
        <w:t xml:space="preserve"> LCLM4004 – Problem Solving and Decision Making</w:t>
      </w:r>
    </w:p>
    <w:p w14:paraId="64CAE119" w14:textId="77777777" w:rsidR="00F43522" w:rsidRPr="002B590E" w:rsidRDefault="00000000">
      <w:pPr>
        <w:spacing w:before="100" w:after="100" w:line="240" w:lineRule="auto"/>
        <w:rPr>
          <w:rFonts w:asciiTheme="minorHAnsi" w:hAnsiTheme="minorHAnsi"/>
          <w:sz w:val="28"/>
          <w:szCs w:val="28"/>
        </w:rPr>
      </w:pPr>
      <w:r w:rsidRPr="002B590E">
        <w:rPr>
          <w:rFonts w:asciiTheme="minorHAnsi" w:eastAsia="Times New Roman" w:hAnsiTheme="minorHAnsi"/>
          <w:b/>
          <w:bCs/>
          <w:kern w:val="0"/>
          <w:sz w:val="28"/>
          <w:szCs w:val="28"/>
          <w:lang w:eastAsia="en-GB"/>
        </w:rPr>
        <w:t xml:space="preserve"> Assessment</w:t>
      </w:r>
      <w:r w:rsidRPr="002B590E">
        <w:rPr>
          <w:rFonts w:asciiTheme="minorHAnsi" w:eastAsia="Times New Roman" w:hAnsiTheme="minorHAnsi"/>
          <w:kern w:val="0"/>
          <w:sz w:val="28"/>
          <w:szCs w:val="28"/>
          <w:lang w:eastAsia="en-GB"/>
        </w:rPr>
        <w:t>: Individual Report</w:t>
      </w:r>
    </w:p>
    <w:p w14:paraId="64CAE11A" w14:textId="77777777" w:rsidR="00F43522" w:rsidRPr="002B590E" w:rsidRDefault="00000000">
      <w:pPr>
        <w:spacing w:before="100" w:after="100" w:line="240" w:lineRule="auto"/>
        <w:rPr>
          <w:rFonts w:asciiTheme="minorHAnsi" w:eastAsia="Times New Roman" w:hAnsiTheme="minorHAnsi"/>
          <w:kern w:val="0"/>
          <w:sz w:val="28"/>
          <w:szCs w:val="28"/>
          <w:lang w:eastAsia="en-GB"/>
        </w:rPr>
      </w:pPr>
      <w:r w:rsidRPr="002B590E">
        <w:rPr>
          <w:rFonts w:asciiTheme="minorHAnsi" w:eastAsia="Times New Roman" w:hAnsiTheme="minorHAnsi"/>
          <w:kern w:val="0"/>
          <w:sz w:val="28"/>
          <w:szCs w:val="28"/>
          <w:lang w:eastAsia="en-GB"/>
        </w:rPr>
        <w:t xml:space="preserve"> </w:t>
      </w:r>
      <w:r w:rsidRPr="002B590E">
        <w:rPr>
          <w:rFonts w:asciiTheme="minorHAnsi" w:eastAsia="Times New Roman" w:hAnsiTheme="minorHAnsi"/>
          <w:b/>
          <w:bCs/>
          <w:kern w:val="0"/>
          <w:sz w:val="28"/>
          <w:szCs w:val="28"/>
          <w:lang w:eastAsia="en-GB"/>
        </w:rPr>
        <w:t>Student Name</w:t>
      </w:r>
      <w:r w:rsidRPr="002B590E">
        <w:rPr>
          <w:rFonts w:asciiTheme="minorHAnsi" w:eastAsia="Times New Roman" w:hAnsiTheme="minorHAnsi"/>
          <w:kern w:val="0"/>
          <w:sz w:val="28"/>
          <w:szCs w:val="28"/>
          <w:lang w:eastAsia="en-GB"/>
        </w:rPr>
        <w:t xml:space="preserve">: Robert Hassett </w:t>
      </w:r>
    </w:p>
    <w:p w14:paraId="2E59C98A" w14:textId="7367B51A" w:rsidR="00A4159C" w:rsidRDefault="008577EB">
      <w:pPr>
        <w:spacing w:before="100" w:after="100" w:line="240" w:lineRule="auto"/>
        <w:rPr>
          <w:rFonts w:asciiTheme="minorHAnsi" w:hAnsiTheme="minorHAnsi"/>
          <w:sz w:val="28"/>
          <w:szCs w:val="28"/>
        </w:rPr>
      </w:pPr>
      <w:r w:rsidRPr="002B590E">
        <w:rPr>
          <w:rFonts w:asciiTheme="minorHAnsi" w:hAnsiTheme="minorHAnsi"/>
          <w:b/>
          <w:bCs/>
          <w:sz w:val="28"/>
          <w:szCs w:val="28"/>
        </w:rPr>
        <w:t>Student number</w:t>
      </w:r>
      <w:r w:rsidRPr="002B590E">
        <w:rPr>
          <w:rFonts w:asciiTheme="minorHAnsi" w:hAnsiTheme="minorHAnsi"/>
          <w:sz w:val="28"/>
          <w:szCs w:val="28"/>
        </w:rPr>
        <w:t xml:space="preserve">: </w:t>
      </w:r>
      <w:r w:rsidR="00C46988" w:rsidRPr="002B590E">
        <w:rPr>
          <w:rFonts w:asciiTheme="minorHAnsi" w:hAnsiTheme="minorHAnsi"/>
          <w:sz w:val="28"/>
          <w:szCs w:val="28"/>
        </w:rPr>
        <w:t>25333618</w:t>
      </w:r>
    </w:p>
    <w:p w14:paraId="6A38EA87" w14:textId="45FDB161" w:rsidR="00FA6D65" w:rsidRPr="002B590E" w:rsidRDefault="00886994">
      <w:pPr>
        <w:spacing w:before="100" w:after="100" w:line="240" w:lineRule="auto"/>
        <w:rPr>
          <w:rFonts w:asciiTheme="minorHAnsi" w:hAnsiTheme="minorHAnsi"/>
          <w:sz w:val="28"/>
          <w:szCs w:val="28"/>
        </w:rPr>
      </w:pPr>
      <w:r w:rsidRPr="00EF7682">
        <w:rPr>
          <w:rFonts w:asciiTheme="minorHAnsi" w:hAnsiTheme="minorHAnsi"/>
          <w:b/>
          <w:bCs/>
          <w:sz w:val="28"/>
          <w:szCs w:val="28"/>
        </w:rPr>
        <w:t>Lecturer</w:t>
      </w:r>
      <w:r>
        <w:rPr>
          <w:rFonts w:asciiTheme="minorHAnsi" w:hAnsiTheme="minorHAnsi"/>
          <w:sz w:val="28"/>
          <w:szCs w:val="28"/>
        </w:rPr>
        <w:t xml:space="preserve"> </w:t>
      </w:r>
      <w:r w:rsidR="00EF7682">
        <w:rPr>
          <w:rFonts w:asciiTheme="minorHAnsi" w:hAnsiTheme="minorHAnsi"/>
          <w:sz w:val="28"/>
          <w:szCs w:val="28"/>
        </w:rPr>
        <w:t>Alfred Mensah</w:t>
      </w:r>
    </w:p>
    <w:p w14:paraId="64CAE11C" w14:textId="77777777" w:rsidR="00F43522" w:rsidRPr="002B590E" w:rsidRDefault="00000000">
      <w:pPr>
        <w:spacing w:before="100" w:after="100" w:line="240" w:lineRule="auto"/>
        <w:rPr>
          <w:rFonts w:asciiTheme="minorHAnsi" w:hAnsiTheme="minorHAnsi"/>
          <w:sz w:val="28"/>
          <w:szCs w:val="28"/>
        </w:rPr>
      </w:pPr>
      <w:r w:rsidRPr="002B590E">
        <w:rPr>
          <w:rFonts w:asciiTheme="minorHAnsi" w:eastAsia="Times New Roman" w:hAnsiTheme="minorHAnsi"/>
          <w:b/>
          <w:bCs/>
          <w:kern w:val="0"/>
          <w:sz w:val="28"/>
          <w:szCs w:val="28"/>
          <w:lang w:eastAsia="en-GB"/>
        </w:rPr>
        <w:t>Date</w:t>
      </w:r>
      <w:r w:rsidRPr="002B590E">
        <w:rPr>
          <w:rFonts w:asciiTheme="minorHAnsi" w:eastAsia="Times New Roman" w:hAnsiTheme="minorHAnsi"/>
          <w:kern w:val="0"/>
          <w:sz w:val="28"/>
          <w:szCs w:val="28"/>
          <w:lang w:eastAsia="en-GB"/>
        </w:rPr>
        <w:t>: August 2026</w:t>
      </w:r>
    </w:p>
    <w:p w14:paraId="64CAE11D" w14:textId="77777777" w:rsidR="00F43522" w:rsidRDefault="00F43522">
      <w:pPr>
        <w:suppressAutoHyphens w:val="0"/>
        <w:spacing w:before="100" w:after="100" w:line="240" w:lineRule="auto"/>
        <w:outlineLvl w:val="0"/>
        <w:rPr>
          <w:rFonts w:ascii="Times New Roman" w:eastAsia="Times New Roman" w:hAnsi="Times New Roman"/>
          <w:b/>
          <w:bCs/>
          <w:sz w:val="48"/>
          <w:szCs w:val="48"/>
          <w:lang w:eastAsia="en-GB"/>
        </w:rPr>
      </w:pPr>
    </w:p>
    <w:p w14:paraId="64CAE11E" w14:textId="77777777" w:rsidR="00F43522" w:rsidRDefault="00F43522">
      <w:pPr>
        <w:suppressAutoHyphens w:val="0"/>
        <w:spacing w:before="100" w:after="100" w:line="240" w:lineRule="auto"/>
        <w:outlineLvl w:val="0"/>
        <w:rPr>
          <w:rFonts w:ascii="Times New Roman" w:eastAsia="Times New Roman" w:hAnsi="Times New Roman"/>
          <w:b/>
          <w:bCs/>
          <w:sz w:val="48"/>
          <w:szCs w:val="48"/>
          <w:lang w:eastAsia="en-GB"/>
        </w:rPr>
      </w:pPr>
    </w:p>
    <w:p w14:paraId="64CAE11F" w14:textId="77777777" w:rsidR="00F43522" w:rsidRDefault="00F43522">
      <w:pPr>
        <w:suppressAutoHyphens w:val="0"/>
        <w:spacing w:before="100" w:after="100" w:line="240" w:lineRule="auto"/>
        <w:outlineLvl w:val="0"/>
        <w:rPr>
          <w:rFonts w:ascii="Times New Roman" w:eastAsia="Times New Roman" w:hAnsi="Times New Roman"/>
          <w:b/>
          <w:bCs/>
          <w:sz w:val="48"/>
          <w:szCs w:val="48"/>
          <w:lang w:eastAsia="en-GB"/>
        </w:rPr>
      </w:pPr>
    </w:p>
    <w:p w14:paraId="64CAE120" w14:textId="77777777" w:rsidR="00F43522" w:rsidRDefault="00F43522">
      <w:pPr>
        <w:suppressAutoHyphens w:val="0"/>
        <w:spacing w:before="100" w:after="100" w:line="240" w:lineRule="auto"/>
        <w:outlineLvl w:val="0"/>
        <w:rPr>
          <w:rFonts w:ascii="Times New Roman" w:eastAsia="Times New Roman" w:hAnsi="Times New Roman"/>
          <w:b/>
          <w:bCs/>
          <w:sz w:val="48"/>
          <w:szCs w:val="48"/>
          <w:lang w:eastAsia="en-GB"/>
        </w:rPr>
      </w:pPr>
    </w:p>
    <w:p w14:paraId="64CAE121" w14:textId="77777777" w:rsidR="00F43522" w:rsidRDefault="00F43522">
      <w:pPr>
        <w:suppressAutoHyphens w:val="0"/>
        <w:spacing w:before="100" w:after="100" w:line="240" w:lineRule="auto"/>
        <w:outlineLvl w:val="0"/>
        <w:rPr>
          <w:rFonts w:ascii="Times New Roman" w:eastAsia="Times New Roman" w:hAnsi="Times New Roman"/>
          <w:b/>
          <w:bCs/>
          <w:sz w:val="48"/>
          <w:szCs w:val="48"/>
          <w:lang w:eastAsia="en-GB"/>
        </w:rPr>
      </w:pPr>
    </w:p>
    <w:p w14:paraId="64CAE122" w14:textId="77777777" w:rsidR="00F43522" w:rsidRDefault="00F43522">
      <w:pPr>
        <w:pageBreakBefore/>
        <w:suppressAutoHyphens w:val="0"/>
        <w:rPr>
          <w:rFonts w:ascii="Times New Roman" w:eastAsia="Times New Roman" w:hAnsi="Times New Roman"/>
          <w:b/>
          <w:bCs/>
          <w:sz w:val="48"/>
          <w:szCs w:val="48"/>
          <w:lang w:eastAsia="en-GB"/>
        </w:rPr>
      </w:pPr>
    </w:p>
    <w:p w14:paraId="64CAE123" w14:textId="77777777" w:rsidR="00F43522" w:rsidRDefault="00F43522">
      <w:pPr>
        <w:suppressAutoHyphens w:val="0"/>
        <w:spacing w:before="100" w:after="100" w:line="240" w:lineRule="auto"/>
        <w:outlineLvl w:val="0"/>
        <w:rPr>
          <w:rFonts w:ascii="Times New Roman" w:eastAsia="Times New Roman" w:hAnsi="Times New Roman"/>
          <w:b/>
          <w:bCs/>
          <w:sz w:val="48"/>
          <w:szCs w:val="48"/>
          <w:lang w:eastAsia="en-GB"/>
        </w:rPr>
      </w:pPr>
    </w:p>
    <w:p w14:paraId="64CAE124" w14:textId="77777777" w:rsidR="00F43522" w:rsidRDefault="00000000">
      <w:pPr>
        <w:suppressAutoHyphens w:val="0"/>
        <w:spacing w:before="100" w:after="100" w:line="240" w:lineRule="auto"/>
        <w:outlineLvl w:val="0"/>
        <w:rPr>
          <w:rFonts w:ascii="Times New Roman" w:eastAsia="Times New Roman" w:hAnsi="Times New Roman"/>
          <w:b/>
          <w:bCs/>
          <w:sz w:val="48"/>
          <w:szCs w:val="48"/>
          <w:lang w:eastAsia="en-GB"/>
        </w:rPr>
      </w:pPr>
      <w:r w:rsidRPr="00EF7682">
        <w:rPr>
          <w:rFonts w:ascii="Times New Roman" w:eastAsia="Times New Roman" w:hAnsi="Times New Roman"/>
          <w:b/>
          <w:bCs/>
          <w:color w:val="4C94D8" w:themeColor="text2" w:themeTint="80"/>
          <w:sz w:val="44"/>
          <w:szCs w:val="44"/>
          <w:lang w:eastAsia="en-GB"/>
        </w:rPr>
        <w:t>TABLE OF CONTENTS</w:t>
      </w:r>
    </w:p>
    <w:p w14:paraId="64CAE125" w14:textId="77777777" w:rsidR="00F43522" w:rsidRPr="00C43EF5" w:rsidRDefault="00000000">
      <w:pPr>
        <w:numPr>
          <w:ilvl w:val="0"/>
          <w:numId w:val="1"/>
        </w:numPr>
        <w:suppressAutoHyphens w:val="0"/>
        <w:spacing w:before="100" w:after="100" w:line="240" w:lineRule="auto"/>
        <w:rPr>
          <w:rFonts w:asciiTheme="minorHAnsi" w:hAnsiTheme="minorHAnsi"/>
        </w:rPr>
      </w:pPr>
      <w:r w:rsidRPr="00C43EF5">
        <w:rPr>
          <w:rFonts w:asciiTheme="minorHAnsi" w:eastAsia="Times New Roman" w:hAnsiTheme="minorHAnsi"/>
          <w:b/>
          <w:bCs/>
          <w:kern w:val="0"/>
          <w:sz w:val="28"/>
          <w:szCs w:val="28"/>
          <w:lang w:eastAsia="en-GB"/>
        </w:rPr>
        <w:t>Introduction</w:t>
      </w:r>
    </w:p>
    <w:p w14:paraId="64CAE126" w14:textId="77777777" w:rsidR="00F43522" w:rsidRPr="00C43EF5" w:rsidRDefault="00000000">
      <w:pPr>
        <w:numPr>
          <w:ilvl w:val="0"/>
          <w:numId w:val="1"/>
        </w:numPr>
        <w:suppressAutoHyphens w:val="0"/>
        <w:spacing w:before="100" w:after="100" w:line="240" w:lineRule="auto"/>
        <w:rPr>
          <w:rFonts w:asciiTheme="minorHAnsi" w:hAnsiTheme="minorHAnsi"/>
        </w:rPr>
      </w:pPr>
      <w:r w:rsidRPr="00C43EF5">
        <w:rPr>
          <w:rFonts w:asciiTheme="minorHAnsi" w:eastAsia="Times New Roman" w:hAnsiTheme="minorHAnsi"/>
          <w:b/>
          <w:bCs/>
          <w:kern w:val="0"/>
          <w:sz w:val="28"/>
          <w:szCs w:val="28"/>
          <w:lang w:eastAsia="en-GB"/>
        </w:rPr>
        <w:t>Overview of the Case Study and Nature of the Problem</w:t>
      </w:r>
    </w:p>
    <w:p w14:paraId="64CAE127" w14:textId="77777777" w:rsidR="00F43522" w:rsidRPr="00C43EF5" w:rsidRDefault="00000000">
      <w:pPr>
        <w:numPr>
          <w:ilvl w:val="0"/>
          <w:numId w:val="1"/>
        </w:numPr>
        <w:suppressAutoHyphens w:val="0"/>
        <w:spacing w:before="100" w:after="100" w:line="240" w:lineRule="auto"/>
        <w:rPr>
          <w:rFonts w:asciiTheme="minorHAnsi" w:hAnsiTheme="minorHAnsi"/>
        </w:rPr>
      </w:pPr>
      <w:r w:rsidRPr="00C43EF5">
        <w:rPr>
          <w:rFonts w:asciiTheme="minorHAnsi" w:eastAsia="Times New Roman" w:hAnsiTheme="minorHAnsi"/>
          <w:b/>
          <w:bCs/>
          <w:kern w:val="0"/>
          <w:sz w:val="28"/>
          <w:szCs w:val="28"/>
          <w:lang w:eastAsia="en-GB"/>
        </w:rPr>
        <w:t>Proposed Solutions</w:t>
      </w:r>
      <w:r w:rsidRPr="00C43EF5">
        <w:rPr>
          <w:rFonts w:asciiTheme="minorHAnsi" w:eastAsia="Times New Roman" w:hAnsiTheme="minorHAnsi"/>
          <w:kern w:val="0"/>
          <w:sz w:val="28"/>
          <w:szCs w:val="28"/>
          <w:lang w:eastAsia="en-GB"/>
        </w:rPr>
        <w:t xml:space="preserve"> </w:t>
      </w:r>
      <w:r w:rsidRPr="00C43EF5">
        <w:rPr>
          <w:rFonts w:asciiTheme="minorHAnsi" w:eastAsia="Times New Roman" w:hAnsiTheme="minorHAnsi"/>
          <w:kern w:val="0"/>
          <w:sz w:val="28"/>
          <w:szCs w:val="28"/>
          <w:lang w:eastAsia="en-GB"/>
        </w:rPr>
        <w:t> </w:t>
      </w:r>
      <w:r w:rsidRPr="00C43EF5">
        <w:rPr>
          <w:rFonts w:asciiTheme="minorHAnsi" w:eastAsia="Times New Roman" w:hAnsiTheme="minorHAnsi"/>
          <w:kern w:val="0"/>
          <w:sz w:val="28"/>
          <w:szCs w:val="28"/>
          <w:lang w:eastAsia="en-GB"/>
        </w:rPr>
        <w:t>3.1 Solution 1: Online Pre</w:t>
      </w:r>
      <w:r w:rsidRPr="00C43EF5">
        <w:rPr>
          <w:rFonts w:asciiTheme="minorHAnsi" w:eastAsia="Times New Roman" w:hAnsiTheme="minorHAnsi"/>
          <w:kern w:val="0"/>
          <w:sz w:val="28"/>
          <w:szCs w:val="28"/>
          <w:lang w:eastAsia="en-GB"/>
        </w:rPr>
        <w:noBreakHyphen/>
        <w:t xml:space="preserve">Order System </w:t>
      </w:r>
      <w:r w:rsidRPr="00C43EF5">
        <w:rPr>
          <w:rFonts w:asciiTheme="minorHAnsi" w:eastAsia="Times New Roman" w:hAnsiTheme="minorHAnsi"/>
          <w:kern w:val="0"/>
          <w:sz w:val="28"/>
          <w:szCs w:val="28"/>
          <w:lang w:eastAsia="en-GB"/>
        </w:rPr>
        <w:t> </w:t>
      </w:r>
      <w:r w:rsidRPr="00C43EF5">
        <w:rPr>
          <w:rFonts w:asciiTheme="minorHAnsi" w:eastAsia="Times New Roman" w:hAnsiTheme="minorHAnsi"/>
          <w:kern w:val="0"/>
          <w:sz w:val="28"/>
          <w:szCs w:val="28"/>
          <w:lang w:eastAsia="en-GB"/>
        </w:rPr>
        <w:t>3.2 Solution 2: Delivery Partnership</w:t>
      </w:r>
    </w:p>
    <w:p w14:paraId="64CAE128" w14:textId="77777777" w:rsidR="00F43522" w:rsidRPr="00C43EF5" w:rsidRDefault="00000000">
      <w:pPr>
        <w:numPr>
          <w:ilvl w:val="0"/>
          <w:numId w:val="1"/>
        </w:numPr>
        <w:suppressAutoHyphens w:val="0"/>
        <w:spacing w:before="100" w:after="100" w:line="240" w:lineRule="auto"/>
        <w:rPr>
          <w:rFonts w:asciiTheme="minorHAnsi" w:hAnsiTheme="minorHAnsi"/>
        </w:rPr>
      </w:pPr>
      <w:r w:rsidRPr="00C43EF5">
        <w:rPr>
          <w:rFonts w:asciiTheme="minorHAnsi" w:eastAsia="Times New Roman" w:hAnsiTheme="minorHAnsi"/>
          <w:b/>
          <w:bCs/>
          <w:kern w:val="0"/>
          <w:sz w:val="28"/>
          <w:szCs w:val="28"/>
          <w:lang w:eastAsia="en-GB"/>
        </w:rPr>
        <w:t>PMI Evaluation and Preferred Solution</w:t>
      </w:r>
      <w:r w:rsidRPr="00C43EF5">
        <w:rPr>
          <w:rFonts w:asciiTheme="minorHAnsi" w:eastAsia="Times New Roman" w:hAnsiTheme="minorHAnsi"/>
          <w:kern w:val="0"/>
          <w:sz w:val="28"/>
          <w:szCs w:val="28"/>
          <w:lang w:eastAsia="en-GB"/>
        </w:rPr>
        <w:t xml:space="preserve"> </w:t>
      </w:r>
      <w:r w:rsidRPr="00C43EF5">
        <w:rPr>
          <w:rFonts w:asciiTheme="minorHAnsi" w:eastAsia="Times New Roman" w:hAnsiTheme="minorHAnsi"/>
          <w:kern w:val="0"/>
          <w:sz w:val="28"/>
          <w:szCs w:val="28"/>
          <w:lang w:eastAsia="en-GB"/>
        </w:rPr>
        <w:t> </w:t>
      </w:r>
      <w:r w:rsidRPr="00C43EF5">
        <w:rPr>
          <w:rFonts w:asciiTheme="minorHAnsi" w:eastAsia="Times New Roman" w:hAnsiTheme="minorHAnsi"/>
          <w:kern w:val="0"/>
          <w:sz w:val="28"/>
          <w:szCs w:val="28"/>
          <w:lang w:eastAsia="en-GB"/>
        </w:rPr>
        <w:t xml:space="preserve">4.1 PMI Analysis </w:t>
      </w:r>
      <w:r w:rsidRPr="00C43EF5">
        <w:rPr>
          <w:rFonts w:asciiTheme="minorHAnsi" w:eastAsia="Times New Roman" w:hAnsiTheme="minorHAnsi"/>
          <w:kern w:val="0"/>
          <w:sz w:val="28"/>
          <w:szCs w:val="28"/>
          <w:lang w:eastAsia="en-GB"/>
        </w:rPr>
        <w:t> </w:t>
      </w:r>
      <w:r w:rsidRPr="00C43EF5">
        <w:rPr>
          <w:rFonts w:asciiTheme="minorHAnsi" w:eastAsia="Times New Roman" w:hAnsiTheme="minorHAnsi"/>
          <w:kern w:val="0"/>
          <w:sz w:val="28"/>
          <w:szCs w:val="28"/>
          <w:lang w:eastAsia="en-GB"/>
        </w:rPr>
        <w:t>4.2 Preferred Solution</w:t>
      </w:r>
    </w:p>
    <w:p w14:paraId="64CAE129" w14:textId="77777777" w:rsidR="00F43522" w:rsidRPr="00C43EF5" w:rsidRDefault="00000000">
      <w:pPr>
        <w:numPr>
          <w:ilvl w:val="0"/>
          <w:numId w:val="1"/>
        </w:numPr>
        <w:suppressAutoHyphens w:val="0"/>
        <w:spacing w:before="100" w:after="100" w:line="240" w:lineRule="auto"/>
        <w:rPr>
          <w:rFonts w:asciiTheme="minorHAnsi" w:hAnsiTheme="minorHAnsi"/>
        </w:rPr>
      </w:pPr>
      <w:r w:rsidRPr="00C43EF5">
        <w:rPr>
          <w:rFonts w:asciiTheme="minorHAnsi" w:eastAsia="Times New Roman" w:hAnsiTheme="minorHAnsi"/>
          <w:b/>
          <w:bCs/>
          <w:kern w:val="0"/>
          <w:sz w:val="28"/>
          <w:szCs w:val="28"/>
          <w:lang w:eastAsia="en-GB"/>
        </w:rPr>
        <w:t>Risk Analysis and Feasibility</w:t>
      </w:r>
      <w:r w:rsidRPr="00C43EF5">
        <w:rPr>
          <w:rFonts w:asciiTheme="minorHAnsi" w:eastAsia="Times New Roman" w:hAnsiTheme="minorHAnsi"/>
          <w:kern w:val="0"/>
          <w:sz w:val="28"/>
          <w:szCs w:val="28"/>
          <w:lang w:eastAsia="en-GB"/>
        </w:rPr>
        <w:t xml:space="preserve"> </w:t>
      </w:r>
      <w:r w:rsidRPr="00C43EF5">
        <w:rPr>
          <w:rFonts w:asciiTheme="minorHAnsi" w:eastAsia="Times New Roman" w:hAnsiTheme="minorHAnsi"/>
          <w:kern w:val="0"/>
          <w:sz w:val="28"/>
          <w:szCs w:val="28"/>
          <w:lang w:eastAsia="en-GB"/>
        </w:rPr>
        <w:t> </w:t>
      </w:r>
      <w:r w:rsidRPr="00C43EF5">
        <w:rPr>
          <w:rFonts w:asciiTheme="minorHAnsi" w:eastAsia="Times New Roman" w:hAnsiTheme="minorHAnsi"/>
          <w:kern w:val="0"/>
          <w:sz w:val="28"/>
          <w:szCs w:val="28"/>
          <w:lang w:eastAsia="en-GB"/>
        </w:rPr>
        <w:t xml:space="preserve">5.1 Risk Analysis </w:t>
      </w:r>
      <w:r w:rsidRPr="00C43EF5">
        <w:rPr>
          <w:rFonts w:asciiTheme="minorHAnsi" w:eastAsia="Times New Roman" w:hAnsiTheme="minorHAnsi"/>
          <w:kern w:val="0"/>
          <w:sz w:val="28"/>
          <w:szCs w:val="28"/>
          <w:lang w:eastAsia="en-GB"/>
        </w:rPr>
        <w:t> </w:t>
      </w:r>
      <w:r w:rsidRPr="00C43EF5">
        <w:rPr>
          <w:rFonts w:asciiTheme="minorHAnsi" w:eastAsia="Times New Roman" w:hAnsiTheme="minorHAnsi"/>
          <w:kern w:val="0"/>
          <w:sz w:val="28"/>
          <w:szCs w:val="28"/>
          <w:lang w:eastAsia="en-GB"/>
        </w:rPr>
        <w:t>5.2 Feasibility Discussion</w:t>
      </w:r>
    </w:p>
    <w:p w14:paraId="64CAE12A" w14:textId="77777777" w:rsidR="00F43522" w:rsidRPr="00C43EF5" w:rsidRDefault="00000000">
      <w:pPr>
        <w:numPr>
          <w:ilvl w:val="0"/>
          <w:numId w:val="1"/>
        </w:numPr>
        <w:suppressAutoHyphens w:val="0"/>
        <w:spacing w:before="100" w:after="100" w:line="240" w:lineRule="auto"/>
        <w:rPr>
          <w:rFonts w:asciiTheme="minorHAnsi" w:hAnsiTheme="minorHAnsi"/>
        </w:rPr>
      </w:pPr>
      <w:r w:rsidRPr="00C43EF5">
        <w:rPr>
          <w:rFonts w:asciiTheme="minorHAnsi" w:eastAsia="Times New Roman" w:hAnsiTheme="minorHAnsi"/>
          <w:b/>
          <w:bCs/>
          <w:kern w:val="0"/>
          <w:sz w:val="28"/>
          <w:szCs w:val="28"/>
          <w:lang w:eastAsia="en-GB"/>
        </w:rPr>
        <w:t>Implementation Plan</w:t>
      </w:r>
      <w:r w:rsidRPr="00C43EF5">
        <w:rPr>
          <w:rFonts w:asciiTheme="minorHAnsi" w:eastAsia="Times New Roman" w:hAnsiTheme="minorHAnsi"/>
          <w:kern w:val="0"/>
          <w:sz w:val="28"/>
          <w:szCs w:val="28"/>
          <w:lang w:eastAsia="en-GB"/>
        </w:rPr>
        <w:t xml:space="preserve"> </w:t>
      </w:r>
      <w:r w:rsidRPr="00C43EF5">
        <w:rPr>
          <w:rFonts w:asciiTheme="minorHAnsi" w:eastAsia="Times New Roman" w:hAnsiTheme="minorHAnsi"/>
          <w:kern w:val="0"/>
          <w:sz w:val="28"/>
          <w:szCs w:val="28"/>
          <w:lang w:eastAsia="en-GB"/>
        </w:rPr>
        <w:t> </w:t>
      </w:r>
      <w:r w:rsidRPr="00C43EF5">
        <w:rPr>
          <w:rFonts w:asciiTheme="minorHAnsi" w:eastAsia="Times New Roman" w:hAnsiTheme="minorHAnsi"/>
          <w:kern w:val="0"/>
          <w:sz w:val="28"/>
          <w:szCs w:val="28"/>
          <w:lang w:eastAsia="en-GB"/>
        </w:rPr>
        <w:t xml:space="preserve">6.1 Implementation Phases </w:t>
      </w:r>
      <w:r w:rsidRPr="00C43EF5">
        <w:rPr>
          <w:rFonts w:asciiTheme="minorHAnsi" w:eastAsia="Times New Roman" w:hAnsiTheme="minorHAnsi"/>
          <w:kern w:val="0"/>
          <w:sz w:val="28"/>
          <w:szCs w:val="28"/>
          <w:lang w:eastAsia="en-GB"/>
        </w:rPr>
        <w:t> </w:t>
      </w:r>
      <w:r w:rsidRPr="00C43EF5">
        <w:rPr>
          <w:rFonts w:asciiTheme="minorHAnsi" w:eastAsia="Times New Roman" w:hAnsiTheme="minorHAnsi"/>
          <w:kern w:val="0"/>
          <w:sz w:val="28"/>
          <w:szCs w:val="28"/>
          <w:lang w:eastAsia="en-GB"/>
        </w:rPr>
        <w:t>6.2 Rationale for Activities</w:t>
      </w:r>
    </w:p>
    <w:p w14:paraId="64CAE12B" w14:textId="77777777" w:rsidR="00F43522" w:rsidRPr="00C43EF5" w:rsidRDefault="00000000">
      <w:pPr>
        <w:numPr>
          <w:ilvl w:val="0"/>
          <w:numId w:val="1"/>
        </w:numPr>
        <w:suppressAutoHyphens w:val="0"/>
        <w:spacing w:before="100" w:after="100" w:line="240" w:lineRule="auto"/>
        <w:rPr>
          <w:rFonts w:asciiTheme="minorHAnsi" w:hAnsiTheme="minorHAnsi"/>
        </w:rPr>
      </w:pPr>
      <w:r w:rsidRPr="00C43EF5">
        <w:rPr>
          <w:rFonts w:asciiTheme="minorHAnsi" w:eastAsia="Times New Roman" w:hAnsiTheme="minorHAnsi"/>
          <w:b/>
          <w:bCs/>
          <w:kern w:val="0"/>
          <w:sz w:val="28"/>
          <w:szCs w:val="28"/>
          <w:lang w:eastAsia="en-GB"/>
        </w:rPr>
        <w:t>KPI and SMART Objectives</w:t>
      </w:r>
      <w:r w:rsidRPr="00C43EF5">
        <w:rPr>
          <w:rFonts w:asciiTheme="minorHAnsi" w:eastAsia="Times New Roman" w:hAnsiTheme="minorHAnsi"/>
          <w:kern w:val="0"/>
          <w:sz w:val="28"/>
          <w:szCs w:val="28"/>
          <w:lang w:eastAsia="en-GB"/>
        </w:rPr>
        <w:t xml:space="preserve"> </w:t>
      </w:r>
      <w:r w:rsidRPr="00C43EF5">
        <w:rPr>
          <w:rFonts w:asciiTheme="minorHAnsi" w:eastAsia="Times New Roman" w:hAnsiTheme="minorHAnsi"/>
          <w:kern w:val="0"/>
          <w:sz w:val="28"/>
          <w:szCs w:val="28"/>
          <w:lang w:eastAsia="en-GB"/>
        </w:rPr>
        <w:t> </w:t>
      </w:r>
      <w:r w:rsidRPr="00C43EF5">
        <w:rPr>
          <w:rFonts w:asciiTheme="minorHAnsi" w:eastAsia="Times New Roman" w:hAnsiTheme="minorHAnsi"/>
          <w:kern w:val="0"/>
          <w:sz w:val="28"/>
          <w:szCs w:val="28"/>
          <w:lang w:eastAsia="en-GB"/>
        </w:rPr>
        <w:t xml:space="preserve">7.1 KPI and SMART Objectives </w:t>
      </w:r>
      <w:r w:rsidRPr="00C43EF5">
        <w:rPr>
          <w:rFonts w:asciiTheme="minorHAnsi" w:eastAsia="Times New Roman" w:hAnsiTheme="minorHAnsi"/>
          <w:kern w:val="0"/>
          <w:sz w:val="28"/>
          <w:szCs w:val="28"/>
          <w:lang w:eastAsia="en-GB"/>
        </w:rPr>
        <w:t> </w:t>
      </w:r>
      <w:r w:rsidRPr="00C43EF5">
        <w:rPr>
          <w:rFonts w:asciiTheme="minorHAnsi" w:eastAsia="Times New Roman" w:hAnsiTheme="minorHAnsi"/>
          <w:kern w:val="0"/>
          <w:sz w:val="28"/>
          <w:szCs w:val="28"/>
          <w:lang w:eastAsia="en-GB"/>
        </w:rPr>
        <w:t>7.2 Monitoring and Evaluation</w:t>
      </w:r>
    </w:p>
    <w:p w14:paraId="64CAE12C" w14:textId="77777777" w:rsidR="00F43522" w:rsidRPr="00C43EF5" w:rsidRDefault="00000000">
      <w:pPr>
        <w:numPr>
          <w:ilvl w:val="0"/>
          <w:numId w:val="1"/>
        </w:numPr>
        <w:suppressAutoHyphens w:val="0"/>
        <w:spacing w:before="100" w:after="100" w:line="240" w:lineRule="auto"/>
        <w:rPr>
          <w:rFonts w:asciiTheme="minorHAnsi" w:hAnsiTheme="minorHAnsi"/>
        </w:rPr>
      </w:pPr>
      <w:r w:rsidRPr="00C43EF5">
        <w:rPr>
          <w:rFonts w:asciiTheme="minorHAnsi" w:eastAsia="Times New Roman" w:hAnsiTheme="minorHAnsi"/>
          <w:b/>
          <w:bCs/>
          <w:kern w:val="0"/>
          <w:sz w:val="28"/>
          <w:szCs w:val="28"/>
          <w:lang w:eastAsia="en-GB"/>
        </w:rPr>
        <w:t>Summary of Key Findings</w:t>
      </w:r>
    </w:p>
    <w:p w14:paraId="64CAE12D" w14:textId="77777777" w:rsidR="00F43522" w:rsidRPr="00C43EF5" w:rsidRDefault="00000000">
      <w:pPr>
        <w:numPr>
          <w:ilvl w:val="0"/>
          <w:numId w:val="1"/>
        </w:numPr>
        <w:suppressAutoHyphens w:val="0"/>
        <w:spacing w:before="100" w:after="100" w:line="240" w:lineRule="auto"/>
        <w:rPr>
          <w:rFonts w:asciiTheme="minorHAnsi" w:hAnsiTheme="minorHAnsi"/>
        </w:rPr>
      </w:pPr>
      <w:r w:rsidRPr="00C43EF5">
        <w:rPr>
          <w:rFonts w:asciiTheme="minorHAnsi" w:eastAsia="Times New Roman" w:hAnsiTheme="minorHAnsi"/>
          <w:b/>
          <w:bCs/>
          <w:kern w:val="0"/>
          <w:sz w:val="28"/>
          <w:szCs w:val="28"/>
          <w:lang w:eastAsia="en-GB"/>
        </w:rPr>
        <w:t>References</w:t>
      </w:r>
    </w:p>
    <w:p w14:paraId="64CAE12E" w14:textId="77777777" w:rsidR="00F43522" w:rsidRPr="00C43EF5" w:rsidRDefault="00F43522">
      <w:pPr>
        <w:rPr>
          <w:rFonts w:asciiTheme="minorHAnsi" w:hAnsiTheme="minorHAnsi"/>
          <w:b/>
          <w:bCs/>
          <w:sz w:val="22"/>
          <w:szCs w:val="22"/>
        </w:rPr>
      </w:pPr>
    </w:p>
    <w:p w14:paraId="64CAE12F" w14:textId="77777777" w:rsidR="00F43522" w:rsidRPr="00B544B7" w:rsidRDefault="00000000">
      <w:pPr>
        <w:pageBreakBefore/>
        <w:suppressAutoHyphens w:val="0"/>
        <w:rPr>
          <w:rFonts w:asciiTheme="majorHAnsi" w:hAnsiTheme="majorHAnsi"/>
          <w:sz w:val="28"/>
          <w:szCs w:val="28"/>
        </w:rPr>
      </w:pPr>
      <w:r>
        <w:rPr>
          <w:b/>
          <w:bCs/>
          <w:sz w:val="40"/>
          <w:szCs w:val="40"/>
        </w:rPr>
        <w:lastRenderedPageBreak/>
        <w:t>1.</w:t>
      </w:r>
      <w:r w:rsidRPr="00B544B7">
        <w:rPr>
          <w:rFonts w:asciiTheme="majorHAnsi" w:hAnsiTheme="majorHAnsi"/>
          <w:b/>
          <w:bCs/>
          <w:color w:val="0F9ED5"/>
          <w:sz w:val="44"/>
          <w:szCs w:val="44"/>
        </w:rPr>
        <w:t xml:space="preserve">Introduction </w:t>
      </w:r>
    </w:p>
    <w:p w14:paraId="64CAE130" w14:textId="77777777" w:rsidR="00F43522" w:rsidRDefault="00F43522">
      <w:pPr>
        <w:suppressAutoHyphens w:val="0"/>
        <w:rPr>
          <w:b/>
          <w:bCs/>
        </w:rPr>
      </w:pPr>
    </w:p>
    <w:p w14:paraId="64CAE131" w14:textId="2B85039A" w:rsidR="00F43522" w:rsidRPr="00C43EF5" w:rsidRDefault="00000000">
      <w:pPr>
        <w:rPr>
          <w:sz w:val="28"/>
          <w:szCs w:val="28"/>
        </w:rPr>
      </w:pPr>
      <w:r w:rsidRPr="00C43EF5">
        <w:rPr>
          <w:sz w:val="28"/>
          <w:szCs w:val="28"/>
        </w:rPr>
        <w:t xml:space="preserve">This report applies structured problem solving and decision-making techniques to evaluate the posed to challenge’s facing basils bakery an propose a feasible, evidence-based solution that supports long term sustainability. utilising industry recognised analytical tools such as PMI, risk analysis, feasibility assessment and smart objectives. The report follows a systematic approach to generating core issue’s, generating alternative solutions, and selecting the most appropriate confident alternative solutions, and selecting the most appropriate strategic intervention. The aim is to provide basil with a </w:t>
      </w:r>
      <w:r w:rsidR="00C43EF5" w:rsidRPr="00C43EF5">
        <w:rPr>
          <w:sz w:val="28"/>
          <w:szCs w:val="28"/>
        </w:rPr>
        <w:t>clear,</w:t>
      </w:r>
      <w:r w:rsidRPr="00C43EF5">
        <w:rPr>
          <w:sz w:val="28"/>
          <w:szCs w:val="28"/>
        </w:rPr>
        <w:t xml:space="preserve"> practical, and academically grounded plan for execution that aligns with modern contemporary consumer model’s including problem identification, solution generation, PMI evaluation, risk analysis, implementation planning, and performance measurement, and the fundamental operational realities of a small retail bakery </w:t>
      </w:r>
      <w:proofErr w:type="gramStart"/>
      <w:r w:rsidRPr="00C43EF5">
        <w:rPr>
          <w:sz w:val="28"/>
          <w:szCs w:val="28"/>
        </w:rPr>
        <w:t>In</w:t>
      </w:r>
      <w:proofErr w:type="gramEnd"/>
      <w:r w:rsidRPr="00C43EF5">
        <w:rPr>
          <w:sz w:val="28"/>
          <w:szCs w:val="28"/>
        </w:rPr>
        <w:t xml:space="preserve"> the </w:t>
      </w:r>
      <w:proofErr w:type="gramStart"/>
      <w:r w:rsidRPr="00C43EF5">
        <w:rPr>
          <w:sz w:val="28"/>
          <w:szCs w:val="28"/>
        </w:rPr>
        <w:t>united kingdom</w:t>
      </w:r>
      <w:proofErr w:type="gramEnd"/>
      <w:r w:rsidRPr="00C43EF5">
        <w:rPr>
          <w:sz w:val="28"/>
          <w:szCs w:val="28"/>
        </w:rPr>
        <w:t xml:space="preserve"> today.</w:t>
      </w:r>
    </w:p>
    <w:p w14:paraId="64CAE132" w14:textId="77777777" w:rsidR="00F43522" w:rsidRDefault="00F43522">
      <w:pPr>
        <w:pageBreakBefore/>
        <w:suppressAutoHyphens w:val="0"/>
        <w:rPr>
          <w:b/>
          <w:bCs/>
        </w:rPr>
      </w:pPr>
    </w:p>
    <w:p w14:paraId="64CAE133" w14:textId="77777777" w:rsidR="00F43522" w:rsidRDefault="00F43522">
      <w:pPr>
        <w:rPr>
          <w:b/>
          <w:bCs/>
        </w:rPr>
      </w:pPr>
    </w:p>
    <w:p w14:paraId="64CAE134" w14:textId="77777777" w:rsidR="00F43522" w:rsidRDefault="00F43522">
      <w:pPr>
        <w:rPr>
          <w:b/>
          <w:bCs/>
        </w:rPr>
      </w:pPr>
    </w:p>
    <w:p w14:paraId="64CAE135" w14:textId="6E1321DD" w:rsidR="00F43522" w:rsidRDefault="00000000">
      <w:pPr>
        <w:rPr>
          <w:b/>
          <w:bCs/>
          <w:sz w:val="44"/>
          <w:szCs w:val="44"/>
        </w:rPr>
      </w:pPr>
      <w:r>
        <w:rPr>
          <w:b/>
          <w:bCs/>
          <w:sz w:val="44"/>
          <w:szCs w:val="44"/>
        </w:rPr>
        <w:t>2</w:t>
      </w:r>
      <w:r w:rsidRPr="00B544B7">
        <w:rPr>
          <w:rFonts w:asciiTheme="majorHAnsi" w:hAnsiTheme="majorHAnsi"/>
          <w:b/>
          <w:bCs/>
          <w:sz w:val="44"/>
          <w:szCs w:val="44"/>
        </w:rPr>
        <w:t xml:space="preserve">. </w:t>
      </w:r>
      <w:r w:rsidR="009474D9" w:rsidRPr="00B544B7">
        <w:rPr>
          <w:rFonts w:asciiTheme="majorHAnsi" w:hAnsiTheme="majorHAnsi"/>
          <w:b/>
          <w:bCs/>
          <w:color w:val="4C94D8" w:themeColor="text2" w:themeTint="80"/>
          <w:sz w:val="44"/>
          <w:szCs w:val="44"/>
        </w:rPr>
        <w:t>O</w:t>
      </w:r>
      <w:r w:rsidRPr="00B544B7">
        <w:rPr>
          <w:rFonts w:asciiTheme="majorHAnsi" w:hAnsiTheme="majorHAnsi"/>
          <w:b/>
          <w:bCs/>
          <w:color w:val="4C94D8" w:themeColor="text2" w:themeTint="80"/>
          <w:sz w:val="44"/>
          <w:szCs w:val="44"/>
        </w:rPr>
        <w:t>verview of the case study and nature of the problem</w:t>
      </w:r>
    </w:p>
    <w:p w14:paraId="64CAE137" w14:textId="7B839AFF" w:rsidR="00F43522" w:rsidRDefault="00000000">
      <w:pPr>
        <w:suppressAutoHyphens w:val="0"/>
        <w:rPr>
          <w:sz w:val="28"/>
          <w:szCs w:val="28"/>
        </w:rPr>
      </w:pPr>
      <w:r>
        <w:rPr>
          <w:sz w:val="28"/>
          <w:szCs w:val="28"/>
        </w:rPr>
        <w:t>Basil’s bakery, located in Coventry retail park, experienced steady growth from 2015 to 2019.  However, sales declined sharply during the covid-19 lockdown in 2020 and have since remained 25% below pre-pandemic levels triggering a steep decline in sales. Base revenue has remained 25% below pre pandemic levels. Reduced footfall caused by shop closures has reduced spontaneous purchases, shop, increases in remote working results in fewer regular customers, and rising overhead costs have significantly weakened the bakery’s trading environment which have contributed to stagnant sales.</w:t>
      </w:r>
      <w:r w:rsidR="008729DF">
        <w:rPr>
          <w:sz w:val="28"/>
          <w:szCs w:val="28"/>
        </w:rPr>
        <w:t xml:space="preserve"> </w:t>
      </w:r>
      <w:r>
        <w:rPr>
          <w:sz w:val="28"/>
          <w:szCs w:val="28"/>
        </w:rPr>
        <w:t xml:space="preserve">Customer expectations have also shifted, with increased demand for delivery and pre-ordering services instils a convivence and flexibility that basil is currently unable to provide.           </w:t>
      </w:r>
    </w:p>
    <w:p w14:paraId="64CAE138" w14:textId="77777777" w:rsidR="00F43522" w:rsidRDefault="00000000">
      <w:pPr>
        <w:suppressAutoHyphens w:val="0"/>
        <w:rPr>
          <w:sz w:val="28"/>
          <w:szCs w:val="28"/>
        </w:rPr>
      </w:pPr>
      <w:r>
        <w:rPr>
          <w:sz w:val="28"/>
          <w:szCs w:val="28"/>
        </w:rPr>
        <w:t>These factors indicate that the bakery’s current business model is no longer aligned with changing customer behaviours (Kumar &amp; Suresh, 2017)</w:t>
      </w:r>
    </w:p>
    <w:p w14:paraId="64CAE139" w14:textId="77777777" w:rsidR="00F43522" w:rsidRDefault="00F43522">
      <w:pPr>
        <w:jc w:val="center"/>
        <w:rPr>
          <w:sz w:val="28"/>
          <w:szCs w:val="28"/>
        </w:rPr>
      </w:pPr>
    </w:p>
    <w:p w14:paraId="64CAE13A" w14:textId="77777777" w:rsidR="00F43522" w:rsidRDefault="00000000">
      <w:pPr>
        <w:pageBreakBefore/>
        <w:rPr>
          <w:b/>
          <w:bCs/>
          <w:sz w:val="40"/>
          <w:szCs w:val="40"/>
        </w:rPr>
      </w:pPr>
      <w:r>
        <w:rPr>
          <w:b/>
          <w:bCs/>
          <w:sz w:val="40"/>
          <w:szCs w:val="40"/>
        </w:rPr>
        <w:lastRenderedPageBreak/>
        <w:t>3.</w:t>
      </w:r>
      <w:r w:rsidRPr="00B544B7">
        <w:rPr>
          <w:b/>
          <w:bCs/>
          <w:color w:val="4C94D8" w:themeColor="text2" w:themeTint="80"/>
          <w:sz w:val="40"/>
          <w:szCs w:val="40"/>
        </w:rPr>
        <w:t>proposed solutions</w:t>
      </w:r>
    </w:p>
    <w:p w14:paraId="64CAE13B" w14:textId="77777777" w:rsidR="00F43522" w:rsidRDefault="00000000">
      <w:r>
        <w:rPr>
          <w:b/>
          <w:bCs/>
          <w:sz w:val="28"/>
          <w:szCs w:val="28"/>
        </w:rPr>
        <w:t>3.1 solution 1: online pre order and click and collect system</w:t>
      </w:r>
    </w:p>
    <w:p w14:paraId="64CAE13C" w14:textId="7B4F5F7A" w:rsidR="00F43522" w:rsidRDefault="00000000">
      <w:pPr>
        <w:rPr>
          <w:sz w:val="28"/>
          <w:szCs w:val="28"/>
        </w:rPr>
      </w:pPr>
      <w:r>
        <w:rPr>
          <w:sz w:val="28"/>
          <w:szCs w:val="28"/>
        </w:rPr>
        <w:t xml:space="preserve">A digital ordering system would allow customers to reserve products in advance, improving </w:t>
      </w:r>
      <w:r w:rsidR="008729DF">
        <w:rPr>
          <w:sz w:val="28"/>
          <w:szCs w:val="28"/>
        </w:rPr>
        <w:t xml:space="preserve">efficiency and </w:t>
      </w:r>
      <w:r>
        <w:rPr>
          <w:sz w:val="28"/>
          <w:szCs w:val="28"/>
        </w:rPr>
        <w:t>convenience. The solution directly addresses customer experience an</w:t>
      </w:r>
      <w:r w:rsidR="008729DF">
        <w:rPr>
          <w:sz w:val="28"/>
          <w:szCs w:val="28"/>
        </w:rPr>
        <w:t>d</w:t>
      </w:r>
      <w:r>
        <w:rPr>
          <w:sz w:val="28"/>
          <w:szCs w:val="28"/>
        </w:rPr>
        <w:t xml:space="preserve"> reducing complaints about long queues an the bakery’s difficulty manging phone </w:t>
      </w:r>
      <w:r w:rsidR="008729DF">
        <w:rPr>
          <w:sz w:val="28"/>
          <w:szCs w:val="28"/>
        </w:rPr>
        <w:t>order’s</w:t>
      </w:r>
      <w:r>
        <w:rPr>
          <w:sz w:val="28"/>
          <w:szCs w:val="28"/>
        </w:rPr>
        <w:t xml:space="preserve">. </w:t>
      </w:r>
      <w:r w:rsidR="008729DF">
        <w:rPr>
          <w:sz w:val="28"/>
          <w:szCs w:val="28"/>
        </w:rPr>
        <w:t>offering the opportunity to</w:t>
      </w:r>
      <w:r>
        <w:rPr>
          <w:sz w:val="28"/>
          <w:szCs w:val="28"/>
        </w:rPr>
        <w:t xml:space="preserve"> streamline operations and potentially reduce sales being lost due </w:t>
      </w:r>
      <w:r w:rsidR="008729DF">
        <w:rPr>
          <w:sz w:val="28"/>
          <w:szCs w:val="28"/>
        </w:rPr>
        <w:t>to the regular occurrence of</w:t>
      </w:r>
      <w:r>
        <w:rPr>
          <w:sz w:val="28"/>
          <w:szCs w:val="28"/>
        </w:rPr>
        <w:t xml:space="preserve"> long queues, and support customers who visit less frequently due to working from home.</w:t>
      </w:r>
    </w:p>
    <w:p w14:paraId="64CAE13D" w14:textId="77777777" w:rsidR="00F43522" w:rsidRDefault="00000000">
      <w:pPr>
        <w:rPr>
          <w:sz w:val="28"/>
          <w:szCs w:val="28"/>
        </w:rPr>
      </w:pPr>
      <w:r>
        <w:rPr>
          <w:sz w:val="28"/>
          <w:szCs w:val="28"/>
        </w:rPr>
        <w:t>A Digital ordering system has been shown to be and improving efficiency and customer satisfaction in small food businesses (Cada, 2023).</w:t>
      </w:r>
    </w:p>
    <w:p w14:paraId="64CAE13E" w14:textId="77777777" w:rsidR="00F43522" w:rsidRDefault="00000000">
      <w:r>
        <w:rPr>
          <w:b/>
          <w:bCs/>
          <w:sz w:val="28"/>
          <w:szCs w:val="28"/>
        </w:rPr>
        <w:t>3.2 solutions 2: partnership with a local delivery provider</w:t>
      </w:r>
    </w:p>
    <w:p w14:paraId="64CAE13F" w14:textId="77777777" w:rsidR="00F43522" w:rsidRDefault="00000000">
      <w:pPr>
        <w:suppressAutoHyphens w:val="0"/>
      </w:pPr>
      <w:r>
        <w:rPr>
          <w:sz w:val="28"/>
          <w:szCs w:val="28"/>
        </w:rPr>
        <w:t>Partnering with a third-party delivery service would allow basil the opportunity to offer home and workplace delivery without leaving the premises. This responds to customer demand from those that no longer work site. the partnership would expand the geographical reach and create a brand-new revenue stream. Research indicates that delivery service can significantly increase market reach for small retailers (Chiarini, 2023).</w:t>
      </w:r>
    </w:p>
    <w:p w14:paraId="64CAE140" w14:textId="77777777" w:rsidR="00F43522" w:rsidRDefault="00F43522">
      <w:pPr>
        <w:suppressAutoHyphens w:val="0"/>
        <w:rPr>
          <w:b/>
          <w:bCs/>
          <w:sz w:val="28"/>
          <w:szCs w:val="28"/>
        </w:rPr>
      </w:pPr>
    </w:p>
    <w:p w14:paraId="64CAE141" w14:textId="77777777" w:rsidR="00F43522" w:rsidRDefault="00F43522">
      <w:pPr>
        <w:suppressAutoHyphens w:val="0"/>
        <w:rPr>
          <w:b/>
          <w:bCs/>
          <w:sz w:val="28"/>
          <w:szCs w:val="28"/>
        </w:rPr>
      </w:pPr>
    </w:p>
    <w:p w14:paraId="64CAE142" w14:textId="77777777" w:rsidR="00F43522" w:rsidRDefault="00F43522">
      <w:pPr>
        <w:suppressAutoHyphens w:val="0"/>
        <w:rPr>
          <w:b/>
          <w:bCs/>
          <w:sz w:val="28"/>
          <w:szCs w:val="28"/>
        </w:rPr>
      </w:pPr>
    </w:p>
    <w:p w14:paraId="64CAE143" w14:textId="77777777" w:rsidR="00F43522" w:rsidRDefault="00F43522">
      <w:pPr>
        <w:suppressAutoHyphens w:val="0"/>
        <w:rPr>
          <w:b/>
          <w:bCs/>
          <w:sz w:val="28"/>
          <w:szCs w:val="28"/>
        </w:rPr>
      </w:pPr>
    </w:p>
    <w:p w14:paraId="64CAE144" w14:textId="77777777" w:rsidR="00F43522" w:rsidRDefault="00F43522">
      <w:pPr>
        <w:suppressAutoHyphens w:val="0"/>
        <w:rPr>
          <w:b/>
          <w:bCs/>
          <w:sz w:val="28"/>
          <w:szCs w:val="28"/>
        </w:rPr>
      </w:pPr>
    </w:p>
    <w:p w14:paraId="64CAE145" w14:textId="77777777" w:rsidR="00F43522" w:rsidRDefault="00F43522">
      <w:pPr>
        <w:suppressAutoHyphens w:val="0"/>
        <w:rPr>
          <w:b/>
          <w:bCs/>
          <w:sz w:val="28"/>
          <w:szCs w:val="28"/>
        </w:rPr>
      </w:pPr>
    </w:p>
    <w:p w14:paraId="64CAE146" w14:textId="77777777" w:rsidR="00F43522" w:rsidRDefault="00F43522">
      <w:pPr>
        <w:suppressAutoHyphens w:val="0"/>
        <w:rPr>
          <w:b/>
          <w:bCs/>
          <w:sz w:val="28"/>
          <w:szCs w:val="28"/>
        </w:rPr>
      </w:pPr>
    </w:p>
    <w:p w14:paraId="64CAE147" w14:textId="77777777" w:rsidR="00F43522" w:rsidRDefault="00F43522">
      <w:pPr>
        <w:suppressAutoHyphens w:val="0"/>
        <w:rPr>
          <w:b/>
          <w:bCs/>
          <w:sz w:val="28"/>
          <w:szCs w:val="28"/>
        </w:rPr>
      </w:pPr>
    </w:p>
    <w:p w14:paraId="64CAE148" w14:textId="77777777" w:rsidR="00F43522" w:rsidRDefault="00F43522">
      <w:pPr>
        <w:suppressAutoHyphens w:val="0"/>
        <w:rPr>
          <w:b/>
          <w:bCs/>
          <w:sz w:val="28"/>
          <w:szCs w:val="28"/>
        </w:rPr>
      </w:pPr>
    </w:p>
    <w:p w14:paraId="64CAE149" w14:textId="77777777" w:rsidR="00F43522" w:rsidRDefault="00F43522">
      <w:pPr>
        <w:suppressAutoHyphens w:val="0"/>
        <w:rPr>
          <w:b/>
          <w:bCs/>
          <w:sz w:val="28"/>
          <w:szCs w:val="28"/>
        </w:rPr>
      </w:pPr>
    </w:p>
    <w:p w14:paraId="64CAE14A" w14:textId="77777777" w:rsidR="00F43522" w:rsidRDefault="00000000">
      <w:pPr>
        <w:suppressAutoHyphens w:val="0"/>
        <w:rPr>
          <w:b/>
          <w:bCs/>
          <w:sz w:val="28"/>
          <w:szCs w:val="28"/>
        </w:rPr>
      </w:pPr>
      <w:r>
        <w:rPr>
          <w:b/>
          <w:bCs/>
          <w:sz w:val="28"/>
          <w:szCs w:val="28"/>
        </w:rPr>
        <w:lastRenderedPageBreak/>
        <w:t>4.PMI evaluation and preferred solution</w:t>
      </w:r>
    </w:p>
    <w:p w14:paraId="64CAE14B" w14:textId="77777777" w:rsidR="00F43522" w:rsidRDefault="00000000">
      <w:pPr>
        <w:suppressAutoHyphens w:val="0"/>
        <w:rPr>
          <w:b/>
          <w:bCs/>
          <w:sz w:val="28"/>
          <w:szCs w:val="28"/>
        </w:rPr>
      </w:pPr>
      <w:r>
        <w:rPr>
          <w:b/>
          <w:bCs/>
          <w:sz w:val="28"/>
          <w:szCs w:val="28"/>
        </w:rPr>
        <w:t xml:space="preserve">4.1 PMI analysis </w:t>
      </w:r>
    </w:p>
    <w:p w14:paraId="64CAE14C" w14:textId="77777777" w:rsidR="00F43522" w:rsidRPr="00E856E1" w:rsidRDefault="00000000">
      <w:pPr>
        <w:suppressAutoHyphens w:val="0"/>
        <w:rPr>
          <w:b/>
          <w:bCs/>
          <w:color w:val="4C94D8" w:themeColor="text2" w:themeTint="80"/>
          <w:sz w:val="44"/>
          <w:szCs w:val="44"/>
        </w:rPr>
      </w:pPr>
      <w:r w:rsidRPr="00E856E1">
        <w:rPr>
          <w:b/>
          <w:bCs/>
          <w:color w:val="4C94D8" w:themeColor="text2" w:themeTint="80"/>
          <w:sz w:val="44"/>
          <w:szCs w:val="44"/>
        </w:rPr>
        <w:t>solution 1: preorder system</w:t>
      </w:r>
    </w:p>
    <w:p w14:paraId="64CAE14D" w14:textId="77777777" w:rsidR="00F43522" w:rsidRDefault="00000000">
      <w:pPr>
        <w:suppressAutoHyphens w:val="0"/>
        <w:rPr>
          <w:b/>
          <w:bCs/>
          <w:sz w:val="28"/>
          <w:szCs w:val="28"/>
        </w:rPr>
      </w:pPr>
      <w:r>
        <w:rPr>
          <w:b/>
          <w:bCs/>
          <w:sz w:val="28"/>
          <w:szCs w:val="28"/>
        </w:rPr>
        <w:t>Plus:</w:t>
      </w:r>
    </w:p>
    <w:p w14:paraId="64CAE14E" w14:textId="77777777" w:rsidR="00F43522" w:rsidRDefault="00000000">
      <w:pPr>
        <w:pStyle w:val="ListParagraph"/>
        <w:numPr>
          <w:ilvl w:val="0"/>
          <w:numId w:val="2"/>
        </w:numPr>
        <w:suppressAutoHyphens w:val="0"/>
        <w:rPr>
          <w:sz w:val="28"/>
          <w:szCs w:val="28"/>
        </w:rPr>
      </w:pPr>
      <w:r>
        <w:rPr>
          <w:sz w:val="28"/>
          <w:szCs w:val="28"/>
        </w:rPr>
        <w:t xml:space="preserve">reduced queue’s </w:t>
      </w:r>
    </w:p>
    <w:p w14:paraId="64CAE14F" w14:textId="77777777" w:rsidR="00F43522" w:rsidRDefault="00000000">
      <w:pPr>
        <w:pStyle w:val="ListParagraph"/>
        <w:numPr>
          <w:ilvl w:val="0"/>
          <w:numId w:val="2"/>
        </w:numPr>
        <w:suppressAutoHyphens w:val="0"/>
        <w:rPr>
          <w:sz w:val="28"/>
          <w:szCs w:val="28"/>
        </w:rPr>
      </w:pPr>
      <w:r>
        <w:rPr>
          <w:sz w:val="28"/>
          <w:szCs w:val="28"/>
        </w:rPr>
        <w:t xml:space="preserve">increased convenience </w:t>
      </w:r>
    </w:p>
    <w:p w14:paraId="64CAE150" w14:textId="77777777" w:rsidR="00F43522" w:rsidRDefault="00000000">
      <w:pPr>
        <w:pStyle w:val="ListParagraph"/>
        <w:numPr>
          <w:ilvl w:val="0"/>
          <w:numId w:val="2"/>
        </w:numPr>
        <w:suppressAutoHyphens w:val="0"/>
        <w:rPr>
          <w:sz w:val="28"/>
          <w:szCs w:val="28"/>
        </w:rPr>
      </w:pPr>
      <w:r>
        <w:rPr>
          <w:sz w:val="28"/>
          <w:szCs w:val="28"/>
        </w:rPr>
        <w:t xml:space="preserve">low cost </w:t>
      </w:r>
    </w:p>
    <w:p w14:paraId="64CAE151" w14:textId="77777777" w:rsidR="00F43522" w:rsidRDefault="00000000">
      <w:pPr>
        <w:pStyle w:val="ListParagraph"/>
        <w:numPr>
          <w:ilvl w:val="0"/>
          <w:numId w:val="2"/>
        </w:numPr>
        <w:suppressAutoHyphens w:val="0"/>
        <w:rPr>
          <w:sz w:val="28"/>
          <w:szCs w:val="28"/>
        </w:rPr>
      </w:pPr>
      <w:r>
        <w:rPr>
          <w:sz w:val="28"/>
          <w:szCs w:val="28"/>
        </w:rPr>
        <w:t>supports remote workers</w:t>
      </w:r>
    </w:p>
    <w:p w14:paraId="64CAE152" w14:textId="77777777" w:rsidR="00F43522" w:rsidRDefault="00000000">
      <w:pPr>
        <w:pStyle w:val="ListParagraph"/>
        <w:numPr>
          <w:ilvl w:val="0"/>
          <w:numId w:val="2"/>
        </w:numPr>
        <w:suppressAutoHyphens w:val="0"/>
        <w:rPr>
          <w:sz w:val="28"/>
          <w:szCs w:val="28"/>
        </w:rPr>
      </w:pPr>
      <w:r>
        <w:rPr>
          <w:sz w:val="28"/>
          <w:szCs w:val="28"/>
        </w:rPr>
        <w:t>improves efficiency</w:t>
      </w:r>
    </w:p>
    <w:p w14:paraId="64CAE153" w14:textId="77777777" w:rsidR="00F43522" w:rsidRDefault="00000000">
      <w:pPr>
        <w:suppressAutoHyphens w:val="0"/>
        <w:rPr>
          <w:b/>
          <w:bCs/>
          <w:sz w:val="28"/>
          <w:szCs w:val="28"/>
        </w:rPr>
      </w:pPr>
      <w:r>
        <w:rPr>
          <w:b/>
          <w:bCs/>
          <w:sz w:val="28"/>
          <w:szCs w:val="28"/>
        </w:rPr>
        <w:t xml:space="preserve">Minus: </w:t>
      </w:r>
    </w:p>
    <w:p w14:paraId="64CAE154" w14:textId="77777777" w:rsidR="00F43522" w:rsidRDefault="00000000">
      <w:pPr>
        <w:pStyle w:val="ListParagraph"/>
        <w:numPr>
          <w:ilvl w:val="0"/>
          <w:numId w:val="3"/>
        </w:numPr>
        <w:suppressAutoHyphens w:val="0"/>
      </w:pPr>
      <w:r>
        <w:rPr>
          <w:sz w:val="28"/>
          <w:szCs w:val="28"/>
        </w:rPr>
        <w:t>Requires a digital set up</w:t>
      </w:r>
    </w:p>
    <w:p w14:paraId="64CAE155" w14:textId="77777777" w:rsidR="00F43522" w:rsidRDefault="00000000">
      <w:pPr>
        <w:pStyle w:val="ListParagraph"/>
        <w:numPr>
          <w:ilvl w:val="0"/>
          <w:numId w:val="2"/>
        </w:numPr>
        <w:suppressAutoHyphens w:val="0"/>
        <w:rPr>
          <w:sz w:val="28"/>
          <w:szCs w:val="28"/>
        </w:rPr>
      </w:pPr>
      <w:r>
        <w:rPr>
          <w:sz w:val="28"/>
          <w:szCs w:val="28"/>
        </w:rPr>
        <w:t xml:space="preserve">Some customers may resist technology    </w:t>
      </w:r>
    </w:p>
    <w:p w14:paraId="64CAE156" w14:textId="77777777" w:rsidR="00F43522" w:rsidRDefault="00000000">
      <w:pPr>
        <w:suppressAutoHyphens w:val="0"/>
      </w:pPr>
      <w:r>
        <w:rPr>
          <w:b/>
          <w:bCs/>
          <w:sz w:val="28"/>
          <w:szCs w:val="28"/>
        </w:rPr>
        <w:t>Interesting</w:t>
      </w:r>
    </w:p>
    <w:p w14:paraId="64CAE157" w14:textId="77777777" w:rsidR="00F43522" w:rsidRDefault="00000000">
      <w:pPr>
        <w:pStyle w:val="ListParagraph"/>
        <w:numPr>
          <w:ilvl w:val="0"/>
          <w:numId w:val="2"/>
        </w:numPr>
        <w:suppressAutoHyphens w:val="0"/>
      </w:pPr>
      <w:r>
        <w:rPr>
          <w:sz w:val="28"/>
          <w:szCs w:val="28"/>
        </w:rPr>
        <w:t>Potential for subscription-based weekly orders</w:t>
      </w:r>
    </w:p>
    <w:p w14:paraId="64CAE158" w14:textId="77777777" w:rsidR="00F43522" w:rsidRDefault="00F43522">
      <w:pPr>
        <w:pStyle w:val="ListParagraph"/>
        <w:ind w:left="1554"/>
        <w:rPr>
          <w:b/>
          <w:bCs/>
          <w:sz w:val="36"/>
          <w:szCs w:val="36"/>
        </w:rPr>
      </w:pPr>
    </w:p>
    <w:p w14:paraId="64CAE159" w14:textId="77777777" w:rsidR="00F43522" w:rsidRPr="00E856E1" w:rsidRDefault="00000000">
      <w:pPr>
        <w:suppressAutoHyphens w:val="0"/>
        <w:rPr>
          <w:b/>
          <w:bCs/>
          <w:color w:val="4C94D8" w:themeColor="text2" w:themeTint="80"/>
          <w:sz w:val="44"/>
          <w:szCs w:val="44"/>
        </w:rPr>
      </w:pPr>
      <w:r w:rsidRPr="00E856E1">
        <w:rPr>
          <w:b/>
          <w:bCs/>
          <w:color w:val="4C94D8" w:themeColor="text2" w:themeTint="80"/>
          <w:sz w:val="44"/>
          <w:szCs w:val="44"/>
        </w:rPr>
        <w:t>Solution 2: Delivery Partnership</w:t>
      </w:r>
    </w:p>
    <w:p w14:paraId="64CAE15A" w14:textId="77777777" w:rsidR="00F43522" w:rsidRDefault="00000000">
      <w:pPr>
        <w:suppressAutoHyphens w:val="0"/>
        <w:rPr>
          <w:b/>
          <w:bCs/>
          <w:sz w:val="28"/>
          <w:szCs w:val="28"/>
        </w:rPr>
      </w:pPr>
      <w:r>
        <w:rPr>
          <w:b/>
          <w:bCs/>
          <w:sz w:val="28"/>
          <w:szCs w:val="28"/>
        </w:rPr>
        <w:t xml:space="preserve">Plus </w:t>
      </w:r>
    </w:p>
    <w:p w14:paraId="64CAE15B" w14:textId="77777777" w:rsidR="00F43522" w:rsidRDefault="00000000">
      <w:pPr>
        <w:pStyle w:val="ListParagraph"/>
        <w:numPr>
          <w:ilvl w:val="0"/>
          <w:numId w:val="2"/>
        </w:numPr>
        <w:suppressAutoHyphens w:val="0"/>
        <w:rPr>
          <w:sz w:val="28"/>
          <w:szCs w:val="28"/>
        </w:rPr>
      </w:pPr>
      <w:r>
        <w:rPr>
          <w:sz w:val="28"/>
          <w:szCs w:val="28"/>
        </w:rPr>
        <w:t>Expanded reach</w:t>
      </w:r>
    </w:p>
    <w:p w14:paraId="64CAE15C" w14:textId="77777777" w:rsidR="00F43522" w:rsidRDefault="00000000">
      <w:pPr>
        <w:pStyle w:val="ListParagraph"/>
        <w:numPr>
          <w:ilvl w:val="0"/>
          <w:numId w:val="2"/>
        </w:numPr>
        <w:suppressAutoHyphens w:val="0"/>
        <w:rPr>
          <w:sz w:val="28"/>
          <w:szCs w:val="28"/>
        </w:rPr>
      </w:pPr>
      <w:r>
        <w:rPr>
          <w:sz w:val="28"/>
          <w:szCs w:val="28"/>
        </w:rPr>
        <w:t xml:space="preserve">Meets remote worker demand </w:t>
      </w:r>
    </w:p>
    <w:p w14:paraId="64CAE15D" w14:textId="77777777" w:rsidR="00F43522" w:rsidRDefault="00000000">
      <w:pPr>
        <w:pStyle w:val="ListParagraph"/>
        <w:numPr>
          <w:ilvl w:val="0"/>
          <w:numId w:val="2"/>
        </w:numPr>
        <w:suppressAutoHyphens w:val="0"/>
        <w:rPr>
          <w:sz w:val="28"/>
          <w:szCs w:val="28"/>
        </w:rPr>
      </w:pPr>
      <w:r>
        <w:rPr>
          <w:sz w:val="28"/>
          <w:szCs w:val="28"/>
        </w:rPr>
        <w:t>Increased sales potential</w:t>
      </w:r>
    </w:p>
    <w:p w14:paraId="64CAE15E" w14:textId="77777777" w:rsidR="00F43522" w:rsidRDefault="00000000">
      <w:pPr>
        <w:suppressAutoHyphens w:val="0"/>
        <w:rPr>
          <w:b/>
          <w:bCs/>
          <w:sz w:val="28"/>
          <w:szCs w:val="28"/>
        </w:rPr>
      </w:pPr>
      <w:r>
        <w:rPr>
          <w:b/>
          <w:bCs/>
          <w:sz w:val="28"/>
          <w:szCs w:val="28"/>
        </w:rPr>
        <w:t>Minus</w:t>
      </w:r>
    </w:p>
    <w:p w14:paraId="64CAE15F" w14:textId="77777777" w:rsidR="00F43522" w:rsidRDefault="00000000">
      <w:pPr>
        <w:pStyle w:val="ListParagraph"/>
        <w:numPr>
          <w:ilvl w:val="0"/>
          <w:numId w:val="2"/>
        </w:numPr>
        <w:suppressAutoHyphens w:val="0"/>
        <w:rPr>
          <w:sz w:val="28"/>
          <w:szCs w:val="28"/>
        </w:rPr>
      </w:pPr>
      <w:r>
        <w:rPr>
          <w:sz w:val="28"/>
          <w:szCs w:val="28"/>
        </w:rPr>
        <w:t xml:space="preserve">Commission fees reduce margins </w:t>
      </w:r>
    </w:p>
    <w:p w14:paraId="64CAE160" w14:textId="77777777" w:rsidR="00F43522" w:rsidRDefault="00000000">
      <w:pPr>
        <w:pStyle w:val="ListParagraph"/>
        <w:numPr>
          <w:ilvl w:val="0"/>
          <w:numId w:val="2"/>
        </w:numPr>
        <w:suppressAutoHyphens w:val="0"/>
        <w:rPr>
          <w:sz w:val="28"/>
          <w:szCs w:val="28"/>
        </w:rPr>
      </w:pPr>
      <w:r>
        <w:rPr>
          <w:sz w:val="28"/>
          <w:szCs w:val="28"/>
        </w:rPr>
        <w:t>Reliance on third party regular performance</w:t>
      </w:r>
    </w:p>
    <w:p w14:paraId="64CAE161" w14:textId="77777777" w:rsidR="00F43522" w:rsidRDefault="00000000">
      <w:pPr>
        <w:suppressAutoHyphens w:val="0"/>
        <w:rPr>
          <w:b/>
          <w:bCs/>
          <w:sz w:val="28"/>
          <w:szCs w:val="28"/>
        </w:rPr>
      </w:pPr>
      <w:r>
        <w:rPr>
          <w:b/>
          <w:bCs/>
          <w:sz w:val="28"/>
          <w:szCs w:val="28"/>
        </w:rPr>
        <w:t>Interesting</w:t>
      </w:r>
    </w:p>
    <w:p w14:paraId="64CAE162" w14:textId="77777777" w:rsidR="00F43522" w:rsidRDefault="00000000">
      <w:pPr>
        <w:pStyle w:val="ListParagraph"/>
        <w:numPr>
          <w:ilvl w:val="0"/>
          <w:numId w:val="2"/>
        </w:numPr>
        <w:suppressAutoHyphens w:val="0"/>
        <w:rPr>
          <w:sz w:val="28"/>
          <w:szCs w:val="28"/>
        </w:rPr>
      </w:pPr>
      <w:r>
        <w:rPr>
          <w:sz w:val="28"/>
          <w:szCs w:val="28"/>
        </w:rPr>
        <w:t>Opportunity to attract new customer groups</w:t>
      </w:r>
    </w:p>
    <w:p w14:paraId="64CAE163" w14:textId="77777777" w:rsidR="00F43522" w:rsidRDefault="00F43522">
      <w:pPr>
        <w:suppressAutoHyphens w:val="0"/>
        <w:ind w:left="834"/>
        <w:rPr>
          <w:sz w:val="40"/>
          <w:szCs w:val="40"/>
        </w:rPr>
      </w:pPr>
    </w:p>
    <w:p w14:paraId="64CAE164" w14:textId="6EC2D417" w:rsidR="00F43522" w:rsidRPr="00E856E1" w:rsidRDefault="00000000">
      <w:pPr>
        <w:suppressAutoHyphens w:val="0"/>
        <w:ind w:left="834"/>
        <w:rPr>
          <w:b/>
          <w:bCs/>
          <w:color w:val="4C94D8" w:themeColor="text2" w:themeTint="80"/>
          <w:sz w:val="44"/>
          <w:szCs w:val="44"/>
        </w:rPr>
      </w:pPr>
      <w:r w:rsidRPr="00E856E1">
        <w:rPr>
          <w:b/>
          <w:bCs/>
          <w:color w:val="4C94D8" w:themeColor="text2" w:themeTint="80"/>
          <w:sz w:val="44"/>
          <w:szCs w:val="44"/>
        </w:rPr>
        <w:t xml:space="preserve">4.2 </w:t>
      </w:r>
      <w:r w:rsidR="00E856E1">
        <w:rPr>
          <w:b/>
          <w:bCs/>
          <w:color w:val="4C94D8" w:themeColor="text2" w:themeTint="80"/>
          <w:sz w:val="44"/>
          <w:szCs w:val="44"/>
        </w:rPr>
        <w:t>S</w:t>
      </w:r>
      <w:r w:rsidRPr="00E856E1">
        <w:rPr>
          <w:b/>
          <w:bCs/>
          <w:color w:val="4C94D8" w:themeColor="text2" w:themeTint="80"/>
          <w:sz w:val="44"/>
          <w:szCs w:val="44"/>
        </w:rPr>
        <w:t>olution</w:t>
      </w:r>
    </w:p>
    <w:p w14:paraId="64CAE165" w14:textId="3D2FC10D" w:rsidR="00F43522" w:rsidRDefault="00E856E1">
      <w:pPr>
        <w:suppressAutoHyphens w:val="0"/>
        <w:ind w:left="834"/>
      </w:pPr>
      <w:r>
        <w:rPr>
          <w:sz w:val="44"/>
          <w:szCs w:val="44"/>
        </w:rPr>
        <w:t>S</w:t>
      </w:r>
      <w:r w:rsidR="00000000" w:rsidRPr="00E856E1">
        <w:rPr>
          <w:sz w:val="44"/>
          <w:szCs w:val="44"/>
        </w:rPr>
        <w:t>olution</w:t>
      </w:r>
      <w:r w:rsidR="00000000" w:rsidRPr="00ED2B29">
        <w:rPr>
          <w:sz w:val="40"/>
          <w:szCs w:val="40"/>
        </w:rPr>
        <w:t xml:space="preserve"> </w:t>
      </w:r>
      <w:r w:rsidR="00000000" w:rsidRPr="00E856E1">
        <w:rPr>
          <w:sz w:val="44"/>
          <w:szCs w:val="44"/>
        </w:rPr>
        <w:t>1</w:t>
      </w:r>
      <w:r w:rsidR="00000000" w:rsidRPr="00ED2B29">
        <w:rPr>
          <w:sz w:val="28"/>
          <w:szCs w:val="28"/>
        </w:rPr>
        <w:t xml:space="preserve"> </w:t>
      </w:r>
      <w:r w:rsidR="00000000">
        <w:rPr>
          <w:sz w:val="28"/>
          <w:szCs w:val="28"/>
        </w:rPr>
        <w:t>is preferred because it presents fewer risks, lower   operational complexity encouraging stronger alignment with basils existing capabilities. While delivery partnerships may increase sales, they also introduce commission fees, logistical dependency, and the potential reputational risks involved if deliveries fail must also be considered.</w:t>
      </w:r>
    </w:p>
    <w:p w14:paraId="64CAE166" w14:textId="77777777" w:rsidR="00F43522" w:rsidRDefault="00000000">
      <w:pPr>
        <w:suppressAutoHyphens w:val="0"/>
        <w:ind w:left="834"/>
        <w:rPr>
          <w:sz w:val="28"/>
          <w:szCs w:val="28"/>
        </w:rPr>
      </w:pPr>
      <w:r>
        <w:rPr>
          <w:sz w:val="28"/>
          <w:szCs w:val="28"/>
        </w:rPr>
        <w:t>A pre-order system is cost effective, improves the overall operational efficiency, and enhances the potential for increased customer satisfaction without altering the core principles of basils bakery it also provides potential for basil to train his employees in future     digital and catering training</w:t>
      </w:r>
    </w:p>
    <w:p w14:paraId="64CAE167" w14:textId="77777777" w:rsidR="00F43522" w:rsidRDefault="00000000">
      <w:pPr>
        <w:suppressAutoHyphens w:val="0"/>
        <w:ind w:left="834"/>
        <w:rPr>
          <w:sz w:val="28"/>
          <w:szCs w:val="28"/>
        </w:rPr>
      </w:pPr>
      <w:r>
        <w:rPr>
          <w:sz w:val="28"/>
          <w:szCs w:val="28"/>
        </w:rPr>
        <w:t xml:space="preserve">. </w:t>
      </w:r>
    </w:p>
    <w:p w14:paraId="64CAE168" w14:textId="77777777" w:rsidR="00F43522" w:rsidRDefault="00000000">
      <w:pPr>
        <w:pStyle w:val="ListParagraph"/>
        <w:suppressAutoHyphens w:val="0"/>
        <w:rPr>
          <w:sz w:val="28"/>
          <w:szCs w:val="28"/>
        </w:rPr>
      </w:pPr>
      <w:r>
        <w:rPr>
          <w:sz w:val="28"/>
          <w:szCs w:val="28"/>
        </w:rPr>
        <w:t xml:space="preserve">  </w:t>
      </w:r>
    </w:p>
    <w:p w14:paraId="64CAE169" w14:textId="77777777" w:rsidR="00F43522" w:rsidRDefault="00F43522">
      <w:pPr>
        <w:rPr>
          <w:b/>
          <w:bCs/>
          <w:sz w:val="40"/>
          <w:szCs w:val="40"/>
        </w:rPr>
      </w:pPr>
    </w:p>
    <w:p w14:paraId="64CAE16A" w14:textId="77777777" w:rsidR="00F43522" w:rsidRPr="00E856E1" w:rsidRDefault="00000000">
      <w:pPr>
        <w:rPr>
          <w:b/>
          <w:bCs/>
          <w:color w:val="4C94D8" w:themeColor="text2" w:themeTint="80"/>
          <w:sz w:val="44"/>
          <w:szCs w:val="44"/>
        </w:rPr>
      </w:pPr>
      <w:r w:rsidRPr="00E856E1">
        <w:rPr>
          <w:b/>
          <w:bCs/>
          <w:color w:val="4C94D8" w:themeColor="text2" w:themeTint="80"/>
          <w:sz w:val="44"/>
          <w:szCs w:val="44"/>
        </w:rPr>
        <w:t>5. Risk analysis and feasibility</w:t>
      </w:r>
    </w:p>
    <w:p w14:paraId="64CAE16B" w14:textId="5A619F3F" w:rsidR="00F43522" w:rsidRPr="00E856E1" w:rsidRDefault="00000000">
      <w:pPr>
        <w:rPr>
          <w:color w:val="4C94D8" w:themeColor="text2" w:themeTint="80"/>
          <w:sz w:val="28"/>
          <w:szCs w:val="28"/>
        </w:rPr>
      </w:pPr>
      <w:r w:rsidRPr="00E856E1">
        <w:rPr>
          <w:b/>
          <w:bCs/>
          <w:color w:val="4C94D8" w:themeColor="text2" w:themeTint="80"/>
          <w:sz w:val="44"/>
          <w:szCs w:val="44"/>
        </w:rPr>
        <w:t xml:space="preserve">5.1 </w:t>
      </w:r>
      <w:r w:rsidR="00E856E1">
        <w:rPr>
          <w:b/>
          <w:bCs/>
          <w:color w:val="4C94D8" w:themeColor="text2" w:themeTint="80"/>
          <w:sz w:val="44"/>
          <w:szCs w:val="44"/>
        </w:rPr>
        <w:t>R</w:t>
      </w:r>
      <w:r w:rsidRPr="00E856E1">
        <w:rPr>
          <w:b/>
          <w:bCs/>
          <w:color w:val="4C94D8" w:themeColor="text2" w:themeTint="80"/>
          <w:sz w:val="44"/>
          <w:szCs w:val="44"/>
        </w:rPr>
        <w:t>isk analysis</w:t>
      </w:r>
    </w:p>
    <w:p w14:paraId="64CAE16C" w14:textId="77777777" w:rsidR="00F43522" w:rsidRPr="005C3BE5" w:rsidRDefault="00000000">
      <w:pPr>
        <w:rPr>
          <w:b/>
          <w:bCs/>
          <w:sz w:val="28"/>
          <w:szCs w:val="28"/>
        </w:rPr>
      </w:pPr>
      <w:r w:rsidRPr="005C3BE5">
        <w:rPr>
          <w:b/>
          <w:bCs/>
          <w:sz w:val="28"/>
          <w:szCs w:val="28"/>
        </w:rPr>
        <w:t>Key risks associated with implantation of a pre-order system include:</w:t>
      </w:r>
    </w:p>
    <w:p w14:paraId="64CAE16D" w14:textId="77777777" w:rsidR="00F43522" w:rsidRPr="005C3BE5" w:rsidRDefault="00000000">
      <w:pPr>
        <w:pStyle w:val="ListParagraph"/>
        <w:numPr>
          <w:ilvl w:val="0"/>
          <w:numId w:val="2"/>
        </w:numPr>
        <w:rPr>
          <w:sz w:val="28"/>
          <w:szCs w:val="28"/>
        </w:rPr>
      </w:pPr>
      <w:r w:rsidRPr="005C3BE5">
        <w:rPr>
          <w:sz w:val="28"/>
          <w:szCs w:val="28"/>
        </w:rPr>
        <w:t>Technical issues such as system down time.</w:t>
      </w:r>
    </w:p>
    <w:p w14:paraId="64CAE16E" w14:textId="77777777" w:rsidR="00F43522" w:rsidRPr="005C3BE5" w:rsidRDefault="00000000">
      <w:pPr>
        <w:pStyle w:val="ListParagraph"/>
        <w:numPr>
          <w:ilvl w:val="0"/>
          <w:numId w:val="2"/>
        </w:numPr>
        <w:rPr>
          <w:sz w:val="28"/>
          <w:szCs w:val="28"/>
        </w:rPr>
      </w:pPr>
      <w:r w:rsidRPr="005C3BE5">
        <w:rPr>
          <w:sz w:val="28"/>
          <w:szCs w:val="28"/>
        </w:rPr>
        <w:t>Customer adoption barriers for those unfamiliar with digital tools.</w:t>
      </w:r>
    </w:p>
    <w:p w14:paraId="64CAE16F" w14:textId="77777777" w:rsidR="00F43522" w:rsidRPr="005C3BE5" w:rsidRDefault="00000000">
      <w:pPr>
        <w:pStyle w:val="ListParagraph"/>
        <w:numPr>
          <w:ilvl w:val="0"/>
          <w:numId w:val="2"/>
        </w:numPr>
        <w:rPr>
          <w:sz w:val="28"/>
          <w:szCs w:val="28"/>
        </w:rPr>
      </w:pPr>
      <w:r w:rsidRPr="005C3BE5">
        <w:rPr>
          <w:sz w:val="28"/>
          <w:szCs w:val="28"/>
        </w:rPr>
        <w:t>Data security concerns, although mitigated by reputable platforms.</w:t>
      </w:r>
    </w:p>
    <w:p w14:paraId="64CAE170" w14:textId="77777777" w:rsidR="00F43522" w:rsidRPr="005C3BE5" w:rsidRDefault="00000000">
      <w:pPr>
        <w:pStyle w:val="ListParagraph"/>
        <w:numPr>
          <w:ilvl w:val="0"/>
          <w:numId w:val="2"/>
        </w:numPr>
        <w:rPr>
          <w:sz w:val="28"/>
          <w:szCs w:val="28"/>
        </w:rPr>
      </w:pPr>
      <w:r w:rsidRPr="005C3BE5">
        <w:rPr>
          <w:sz w:val="28"/>
          <w:szCs w:val="28"/>
        </w:rPr>
        <w:t>Operational overruns during setup or maintenance</w:t>
      </w:r>
    </w:p>
    <w:p w14:paraId="64CAE171" w14:textId="77777777" w:rsidR="00F43522" w:rsidRPr="005C3BE5" w:rsidRDefault="00F43522">
      <w:pPr>
        <w:pStyle w:val="ListParagraph"/>
        <w:ind w:left="1554"/>
        <w:rPr>
          <w:sz w:val="28"/>
          <w:szCs w:val="28"/>
        </w:rPr>
      </w:pPr>
    </w:p>
    <w:p w14:paraId="64CAE172" w14:textId="77777777" w:rsidR="00F43522" w:rsidRPr="005C3BE5" w:rsidRDefault="00000000">
      <w:pPr>
        <w:rPr>
          <w:b/>
          <w:bCs/>
          <w:sz w:val="28"/>
          <w:szCs w:val="28"/>
        </w:rPr>
      </w:pPr>
      <w:r w:rsidRPr="005C3BE5">
        <w:rPr>
          <w:b/>
          <w:bCs/>
          <w:sz w:val="28"/>
          <w:szCs w:val="28"/>
        </w:rPr>
        <w:lastRenderedPageBreak/>
        <w:t>5.2 feasibility discussion</w:t>
      </w:r>
    </w:p>
    <w:p w14:paraId="64CAE173" w14:textId="77777777" w:rsidR="00F43522" w:rsidRPr="005C3BE5" w:rsidRDefault="00000000">
      <w:pPr>
        <w:rPr>
          <w:sz w:val="28"/>
          <w:szCs w:val="28"/>
        </w:rPr>
      </w:pPr>
      <w:r w:rsidRPr="005C3BE5">
        <w:rPr>
          <w:b/>
          <w:bCs/>
          <w:sz w:val="28"/>
          <w:szCs w:val="28"/>
        </w:rPr>
        <w:t>These risks are manageable</w:t>
      </w:r>
      <w:r w:rsidRPr="005C3BE5">
        <w:rPr>
          <w:sz w:val="28"/>
          <w:szCs w:val="28"/>
        </w:rPr>
        <w:t xml:space="preserve">. </w:t>
      </w:r>
    </w:p>
    <w:p w14:paraId="64CAE175" w14:textId="3BE85CAD" w:rsidR="00F43522" w:rsidRDefault="007C4A55" w:rsidP="00994ACB">
      <w:pPr>
        <w:ind w:left="834"/>
      </w:pPr>
      <w:r>
        <w:t xml:space="preserve">The solution is highly </w:t>
      </w:r>
      <w:r w:rsidR="00994ACB">
        <w:t>feasible</w:t>
      </w:r>
      <w:r>
        <w:t xml:space="preserve">. </w:t>
      </w:r>
      <w:r w:rsidR="00000000">
        <w:t>Technical issues</w:t>
      </w:r>
      <w:r w:rsidR="00994ACB">
        <w:t xml:space="preserve"> regularly encountered</w:t>
      </w:r>
      <w:r w:rsidR="00000000">
        <w:t xml:space="preserve"> can be </w:t>
      </w:r>
      <w:r>
        <w:t>avoided</w:t>
      </w:r>
      <w:r w:rsidR="00000000">
        <w:t xml:space="preserve"> </w:t>
      </w:r>
      <w:r>
        <w:t>through the utilisation of a reputable and</w:t>
      </w:r>
      <w:r w:rsidR="00000000">
        <w:t xml:space="preserve"> reliable providers; Adoption </w:t>
      </w:r>
      <w:r w:rsidR="00994ACB">
        <w:t>barriers</w:t>
      </w:r>
      <w:r>
        <w:t xml:space="preserve"> may be addressed</w:t>
      </w:r>
      <w:r w:rsidR="00000000">
        <w:t xml:space="preserve"> through </w:t>
      </w:r>
      <w:r>
        <w:t xml:space="preserve">repetitively </w:t>
      </w:r>
      <w:r w:rsidR="00000000">
        <w:t xml:space="preserve">clear </w:t>
      </w:r>
      <w:r w:rsidR="00994ACB">
        <w:t>instructions, simple</w:t>
      </w:r>
      <w:r>
        <w:t xml:space="preserve"> interface</w:t>
      </w:r>
      <w:r w:rsidR="00000000">
        <w:t xml:space="preserve"> and </w:t>
      </w:r>
      <w:r w:rsidR="00994ACB">
        <w:t xml:space="preserve">optional in store assistance. </w:t>
      </w:r>
      <w:r w:rsidR="00000000">
        <w:t xml:space="preserve">operational errors </w:t>
      </w:r>
      <w:r w:rsidR="00994ACB">
        <w:t xml:space="preserve">through staff training and phased scheduled implementation. </w:t>
      </w:r>
      <w:r w:rsidR="00000000">
        <w:t>Data security risks are minimal when using complaint platforms (Kumah et al., 2024).</w:t>
      </w:r>
    </w:p>
    <w:p w14:paraId="64CAE176" w14:textId="3B9DB9EC" w:rsidR="00F43522" w:rsidRDefault="00000000">
      <w:pPr>
        <w:ind w:left="834"/>
      </w:pPr>
      <w:r>
        <w:t xml:space="preserve">Overall, the solutions feasibility is in the upper tier of success </w:t>
      </w:r>
      <w:r w:rsidR="00994ACB">
        <w:t>and</w:t>
      </w:r>
      <w:r>
        <w:t xml:space="preserve"> is the appropriate application for basil’s limited</w:t>
      </w:r>
      <w:r w:rsidR="00994ACB">
        <w:t xml:space="preserve"> financial</w:t>
      </w:r>
      <w:r>
        <w:t xml:space="preserve"> resources</w:t>
      </w:r>
      <w:r w:rsidR="00994ACB">
        <w:t xml:space="preserve"> available to for the bakery</w:t>
      </w:r>
      <w:r>
        <w:t>.</w:t>
      </w:r>
    </w:p>
    <w:p w14:paraId="64CAE177" w14:textId="77777777" w:rsidR="00F43522" w:rsidRDefault="00F43522">
      <w:pPr>
        <w:ind w:left="834"/>
      </w:pPr>
    </w:p>
    <w:p w14:paraId="64CAE178" w14:textId="77777777" w:rsidR="00F43522" w:rsidRDefault="00F43522">
      <w:pPr>
        <w:ind w:left="834"/>
      </w:pPr>
    </w:p>
    <w:p w14:paraId="64CAE183" w14:textId="77777777" w:rsidR="00F43522" w:rsidRDefault="00000000" w:rsidP="00994ACB">
      <w:pPr>
        <w:rPr>
          <w:b/>
          <w:bCs/>
          <w:sz w:val="40"/>
          <w:szCs w:val="40"/>
        </w:rPr>
      </w:pPr>
      <w:r w:rsidRPr="00F17568">
        <w:rPr>
          <w:b/>
          <w:bCs/>
          <w:color w:val="000000" w:themeColor="text1"/>
          <w:sz w:val="44"/>
          <w:szCs w:val="44"/>
        </w:rPr>
        <w:t xml:space="preserve">6. </w:t>
      </w:r>
      <w:r w:rsidRPr="00420C07">
        <w:rPr>
          <w:b/>
          <w:bCs/>
          <w:color w:val="4C94D8" w:themeColor="text2" w:themeTint="80"/>
          <w:sz w:val="44"/>
          <w:szCs w:val="44"/>
        </w:rPr>
        <w:t>implementation plan</w:t>
      </w:r>
    </w:p>
    <w:p w14:paraId="64CAE184" w14:textId="77777777" w:rsidR="00F43522" w:rsidRDefault="00000000">
      <w:pPr>
        <w:ind w:left="834"/>
        <w:rPr>
          <w:b/>
          <w:bCs/>
          <w:sz w:val="36"/>
          <w:szCs w:val="36"/>
        </w:rPr>
      </w:pPr>
      <w:r>
        <w:rPr>
          <w:b/>
          <w:bCs/>
          <w:sz w:val="36"/>
          <w:szCs w:val="36"/>
        </w:rPr>
        <w:t>6.1implementatin phases</w:t>
      </w:r>
    </w:p>
    <w:p w14:paraId="64CAE185" w14:textId="77777777" w:rsidR="00F43522" w:rsidRPr="00755AB0" w:rsidRDefault="00000000">
      <w:pPr>
        <w:rPr>
          <w:b/>
          <w:bCs/>
          <w:color w:val="4C94D8" w:themeColor="text2" w:themeTint="80"/>
          <w:sz w:val="28"/>
          <w:szCs w:val="28"/>
        </w:rPr>
      </w:pPr>
      <w:r w:rsidRPr="00755AB0">
        <w:rPr>
          <w:b/>
          <w:bCs/>
          <w:color w:val="4C94D8" w:themeColor="text2" w:themeTint="80"/>
          <w:sz w:val="28"/>
          <w:szCs w:val="28"/>
        </w:rPr>
        <w:t>Phase 1: preparation (weeks 1-2)</w:t>
      </w:r>
    </w:p>
    <w:p w14:paraId="64CAE186" w14:textId="77777777" w:rsidR="00F43522" w:rsidRPr="00F17568" w:rsidRDefault="00000000">
      <w:pPr>
        <w:pStyle w:val="ListParagraph"/>
        <w:numPr>
          <w:ilvl w:val="0"/>
          <w:numId w:val="4"/>
        </w:numPr>
        <w:rPr>
          <w:sz w:val="28"/>
          <w:szCs w:val="28"/>
        </w:rPr>
      </w:pPr>
      <w:r w:rsidRPr="00F17568">
        <w:rPr>
          <w:sz w:val="28"/>
          <w:szCs w:val="28"/>
        </w:rPr>
        <w:t>Select the ordering platform.</w:t>
      </w:r>
    </w:p>
    <w:p w14:paraId="64CAE187" w14:textId="77777777" w:rsidR="00F43522" w:rsidRPr="00F17568" w:rsidRDefault="00000000">
      <w:pPr>
        <w:pStyle w:val="ListParagraph"/>
        <w:numPr>
          <w:ilvl w:val="0"/>
          <w:numId w:val="4"/>
        </w:numPr>
        <w:rPr>
          <w:sz w:val="28"/>
          <w:szCs w:val="28"/>
        </w:rPr>
      </w:pPr>
      <w:r w:rsidRPr="00F17568">
        <w:rPr>
          <w:sz w:val="28"/>
          <w:szCs w:val="28"/>
        </w:rPr>
        <w:t>Define product list and order windows.</w:t>
      </w:r>
    </w:p>
    <w:p w14:paraId="64CAE188" w14:textId="77777777" w:rsidR="00F43522" w:rsidRPr="00F17568" w:rsidRDefault="00000000">
      <w:pPr>
        <w:pStyle w:val="ListParagraph"/>
        <w:numPr>
          <w:ilvl w:val="0"/>
          <w:numId w:val="4"/>
        </w:numPr>
        <w:rPr>
          <w:sz w:val="28"/>
          <w:szCs w:val="28"/>
        </w:rPr>
      </w:pPr>
      <w:r w:rsidRPr="00F17568">
        <w:rPr>
          <w:sz w:val="28"/>
          <w:szCs w:val="28"/>
        </w:rPr>
        <w:t>Create digital menu</w:t>
      </w:r>
    </w:p>
    <w:p w14:paraId="64CAE189" w14:textId="77777777" w:rsidR="00F43522" w:rsidRPr="00755AB0" w:rsidRDefault="00000000">
      <w:pPr>
        <w:rPr>
          <w:b/>
          <w:bCs/>
          <w:color w:val="4C94D8" w:themeColor="text2" w:themeTint="80"/>
          <w:sz w:val="28"/>
          <w:szCs w:val="28"/>
        </w:rPr>
      </w:pPr>
      <w:r w:rsidRPr="00755AB0">
        <w:rPr>
          <w:b/>
          <w:bCs/>
          <w:color w:val="4C94D8" w:themeColor="text2" w:themeTint="80"/>
          <w:sz w:val="28"/>
          <w:szCs w:val="28"/>
        </w:rPr>
        <w:t>Phase 2: system setup (weeks 3-4)</w:t>
      </w:r>
    </w:p>
    <w:p w14:paraId="64CAE18A" w14:textId="77777777" w:rsidR="00F43522" w:rsidRPr="00F17568" w:rsidRDefault="00000000">
      <w:pPr>
        <w:pStyle w:val="ListParagraph"/>
        <w:numPr>
          <w:ilvl w:val="0"/>
          <w:numId w:val="5"/>
        </w:numPr>
        <w:rPr>
          <w:sz w:val="28"/>
          <w:szCs w:val="28"/>
        </w:rPr>
      </w:pPr>
      <w:r w:rsidRPr="00F17568">
        <w:rPr>
          <w:sz w:val="28"/>
          <w:szCs w:val="28"/>
        </w:rPr>
        <w:t>Configure system and payment options.</w:t>
      </w:r>
    </w:p>
    <w:p w14:paraId="64CAE18B" w14:textId="77777777" w:rsidR="00F43522" w:rsidRPr="00F17568" w:rsidRDefault="00000000">
      <w:pPr>
        <w:pStyle w:val="ListParagraph"/>
        <w:numPr>
          <w:ilvl w:val="0"/>
          <w:numId w:val="5"/>
        </w:numPr>
        <w:rPr>
          <w:sz w:val="28"/>
          <w:szCs w:val="28"/>
        </w:rPr>
      </w:pPr>
      <w:r w:rsidRPr="00F17568">
        <w:rPr>
          <w:sz w:val="28"/>
          <w:szCs w:val="28"/>
        </w:rPr>
        <w:t>Test functionality</w:t>
      </w:r>
    </w:p>
    <w:p w14:paraId="64CAE18C" w14:textId="77777777" w:rsidR="00F43522" w:rsidRPr="00F17568" w:rsidRDefault="00000000">
      <w:pPr>
        <w:pStyle w:val="ListParagraph"/>
        <w:numPr>
          <w:ilvl w:val="0"/>
          <w:numId w:val="5"/>
        </w:numPr>
        <w:rPr>
          <w:sz w:val="28"/>
          <w:szCs w:val="28"/>
        </w:rPr>
      </w:pPr>
      <w:r w:rsidRPr="00F17568">
        <w:rPr>
          <w:sz w:val="28"/>
          <w:szCs w:val="28"/>
        </w:rPr>
        <w:t>Set up device for receiving orders</w:t>
      </w:r>
    </w:p>
    <w:p w14:paraId="64CAE18D" w14:textId="77777777" w:rsidR="00F43522" w:rsidRPr="00755AB0" w:rsidRDefault="00000000">
      <w:pPr>
        <w:rPr>
          <w:b/>
          <w:bCs/>
          <w:color w:val="4C94D8" w:themeColor="text2" w:themeTint="80"/>
          <w:sz w:val="28"/>
          <w:szCs w:val="28"/>
        </w:rPr>
      </w:pPr>
      <w:r w:rsidRPr="00755AB0">
        <w:rPr>
          <w:b/>
          <w:bCs/>
          <w:color w:val="4C94D8" w:themeColor="text2" w:themeTint="80"/>
          <w:sz w:val="28"/>
          <w:szCs w:val="28"/>
        </w:rPr>
        <w:t>Phase 3: Staff training (week 5)</w:t>
      </w:r>
    </w:p>
    <w:p w14:paraId="64CAE18E" w14:textId="77777777" w:rsidR="00F43522" w:rsidRPr="00F17568" w:rsidRDefault="00000000">
      <w:pPr>
        <w:pStyle w:val="ListParagraph"/>
        <w:numPr>
          <w:ilvl w:val="0"/>
          <w:numId w:val="5"/>
        </w:numPr>
        <w:rPr>
          <w:sz w:val="28"/>
          <w:szCs w:val="28"/>
        </w:rPr>
      </w:pPr>
      <w:r w:rsidRPr="00F17568">
        <w:rPr>
          <w:sz w:val="28"/>
          <w:szCs w:val="28"/>
        </w:rPr>
        <w:t>Train staff on order management.</w:t>
      </w:r>
    </w:p>
    <w:p w14:paraId="64CAE18F" w14:textId="77777777" w:rsidR="00F43522" w:rsidRPr="00F17568" w:rsidRDefault="00000000">
      <w:pPr>
        <w:pStyle w:val="ListParagraph"/>
        <w:numPr>
          <w:ilvl w:val="0"/>
          <w:numId w:val="5"/>
        </w:numPr>
        <w:rPr>
          <w:sz w:val="28"/>
          <w:szCs w:val="28"/>
        </w:rPr>
      </w:pPr>
      <w:r w:rsidRPr="00F17568">
        <w:rPr>
          <w:sz w:val="28"/>
          <w:szCs w:val="28"/>
        </w:rPr>
        <w:t>Establish workflows</w:t>
      </w:r>
    </w:p>
    <w:p w14:paraId="1EC9CF26" w14:textId="69EAFA7A" w:rsidR="00DF2720" w:rsidRPr="00F17568" w:rsidRDefault="00DF2720">
      <w:pPr>
        <w:pStyle w:val="ListParagraph"/>
        <w:numPr>
          <w:ilvl w:val="0"/>
          <w:numId w:val="5"/>
        </w:numPr>
        <w:rPr>
          <w:sz w:val="28"/>
          <w:szCs w:val="28"/>
        </w:rPr>
      </w:pPr>
      <w:r w:rsidRPr="00F17568">
        <w:rPr>
          <w:sz w:val="28"/>
          <w:szCs w:val="28"/>
        </w:rPr>
        <w:t>Promote service via posters, social media, and in store announcement; offer a loyalty scheme as a introductory discounts</w:t>
      </w:r>
    </w:p>
    <w:p w14:paraId="64CAE190" w14:textId="4338C41F" w:rsidR="00F43522" w:rsidRPr="00755AB0" w:rsidRDefault="00000000" w:rsidP="00DF2720">
      <w:pPr>
        <w:rPr>
          <w:color w:val="4C94D8" w:themeColor="text2" w:themeTint="80"/>
          <w:sz w:val="28"/>
          <w:szCs w:val="28"/>
        </w:rPr>
      </w:pPr>
      <w:r w:rsidRPr="00755AB0">
        <w:rPr>
          <w:b/>
          <w:bCs/>
          <w:color w:val="4C94D8" w:themeColor="text2" w:themeTint="80"/>
          <w:sz w:val="28"/>
          <w:szCs w:val="28"/>
        </w:rPr>
        <w:lastRenderedPageBreak/>
        <w:t>Phase 5: monitoring (weeks7-10)</w:t>
      </w:r>
    </w:p>
    <w:p w14:paraId="64CAE191" w14:textId="77777777" w:rsidR="00F43522" w:rsidRPr="00F17568" w:rsidRDefault="00000000">
      <w:pPr>
        <w:pStyle w:val="ListParagraph"/>
        <w:numPr>
          <w:ilvl w:val="0"/>
          <w:numId w:val="5"/>
        </w:numPr>
        <w:rPr>
          <w:sz w:val="28"/>
          <w:szCs w:val="28"/>
        </w:rPr>
      </w:pPr>
      <w:r w:rsidRPr="00F17568">
        <w:rPr>
          <w:sz w:val="28"/>
          <w:szCs w:val="28"/>
        </w:rPr>
        <w:t>Track order volume and feedback.</w:t>
      </w:r>
    </w:p>
    <w:p w14:paraId="64CAE192" w14:textId="77777777" w:rsidR="00F43522" w:rsidRPr="00F17568" w:rsidRDefault="00000000">
      <w:pPr>
        <w:pStyle w:val="ListParagraph"/>
        <w:numPr>
          <w:ilvl w:val="0"/>
          <w:numId w:val="5"/>
        </w:numPr>
        <w:rPr>
          <w:sz w:val="28"/>
          <w:szCs w:val="28"/>
        </w:rPr>
      </w:pPr>
      <w:r w:rsidRPr="00F17568">
        <w:rPr>
          <w:sz w:val="28"/>
          <w:szCs w:val="28"/>
        </w:rPr>
        <w:t xml:space="preserve">Adjust system settings </w:t>
      </w:r>
    </w:p>
    <w:p w14:paraId="64CAE193" w14:textId="77777777" w:rsidR="00F43522" w:rsidRPr="00755AB0" w:rsidRDefault="00000000">
      <w:pPr>
        <w:rPr>
          <w:b/>
          <w:bCs/>
          <w:color w:val="4C94D8" w:themeColor="text2" w:themeTint="80"/>
          <w:sz w:val="28"/>
          <w:szCs w:val="28"/>
        </w:rPr>
      </w:pPr>
      <w:r w:rsidRPr="00755AB0">
        <w:rPr>
          <w:b/>
          <w:bCs/>
          <w:color w:val="4C94D8" w:themeColor="text2" w:themeTint="80"/>
          <w:sz w:val="28"/>
          <w:szCs w:val="28"/>
        </w:rPr>
        <w:t>6.2 Rationale for activities</w:t>
      </w:r>
    </w:p>
    <w:p w14:paraId="64CAE194" w14:textId="77777777" w:rsidR="00F43522" w:rsidRPr="007B253B" w:rsidRDefault="00000000">
      <w:pPr>
        <w:ind w:left="834"/>
        <w:rPr>
          <w:sz w:val="28"/>
          <w:szCs w:val="28"/>
        </w:rPr>
      </w:pPr>
      <w:r w:rsidRPr="007B253B">
        <w:rPr>
          <w:sz w:val="28"/>
          <w:szCs w:val="28"/>
        </w:rPr>
        <w:t xml:space="preserve">The phased approach ensures that minimal disruption is encountered. Research prevents costly mistakes; testing reliability; training reduces operational errors; promotional activity encourages early adoption; and monitoring supports continuous improvement. Basil oversees product decisions while staff manage daily fulfilment. </w:t>
      </w:r>
    </w:p>
    <w:p w14:paraId="64CAE195" w14:textId="77777777" w:rsidR="00F43522" w:rsidRDefault="00F43522">
      <w:pPr>
        <w:ind w:left="834"/>
      </w:pPr>
    </w:p>
    <w:p w14:paraId="64CAE196" w14:textId="77777777" w:rsidR="00F43522" w:rsidRDefault="00F43522">
      <w:pPr>
        <w:ind w:left="834"/>
      </w:pPr>
    </w:p>
    <w:p w14:paraId="64CAE197" w14:textId="77777777" w:rsidR="00F43522" w:rsidRDefault="00F43522">
      <w:pPr>
        <w:ind w:left="834"/>
      </w:pPr>
    </w:p>
    <w:p w14:paraId="64CAE198" w14:textId="77777777" w:rsidR="00F43522" w:rsidRDefault="00F43522">
      <w:pPr>
        <w:ind w:left="834"/>
      </w:pPr>
    </w:p>
    <w:p w14:paraId="64CAE199" w14:textId="77777777" w:rsidR="00F43522" w:rsidRDefault="00F43522">
      <w:pPr>
        <w:ind w:left="834"/>
      </w:pPr>
    </w:p>
    <w:p w14:paraId="64CAE19A" w14:textId="77777777" w:rsidR="00F43522" w:rsidRDefault="00F43522">
      <w:pPr>
        <w:ind w:left="834"/>
      </w:pPr>
    </w:p>
    <w:p w14:paraId="64CAE19B" w14:textId="77777777" w:rsidR="00F43522" w:rsidRPr="00E17BB8" w:rsidRDefault="00000000">
      <w:pPr>
        <w:ind w:left="834"/>
        <w:rPr>
          <w:b/>
          <w:bCs/>
          <w:color w:val="4C94D8" w:themeColor="text2" w:themeTint="80"/>
          <w:sz w:val="44"/>
          <w:szCs w:val="44"/>
        </w:rPr>
      </w:pPr>
      <w:r w:rsidRPr="00E17BB8">
        <w:rPr>
          <w:b/>
          <w:bCs/>
          <w:color w:val="4C94D8" w:themeColor="text2" w:themeTint="80"/>
          <w:sz w:val="44"/>
          <w:szCs w:val="44"/>
        </w:rPr>
        <w:t>7. KPI and SMART Objectives</w:t>
      </w:r>
    </w:p>
    <w:p w14:paraId="64CAE19C" w14:textId="77777777" w:rsidR="00F43522" w:rsidRDefault="00000000">
      <w:pPr>
        <w:ind w:left="834"/>
      </w:pPr>
      <w:r>
        <w:rPr>
          <w:b/>
          <w:bCs/>
          <w:sz w:val="36"/>
          <w:szCs w:val="36"/>
        </w:rPr>
        <w:t>7.1 KPI and SMART Objectives</w:t>
      </w:r>
    </w:p>
    <w:p w14:paraId="64CAE19D" w14:textId="77777777" w:rsidR="00F43522" w:rsidRPr="007B253B" w:rsidRDefault="00000000">
      <w:pPr>
        <w:ind w:left="834"/>
        <w:rPr>
          <w:color w:val="000000" w:themeColor="text1"/>
          <w:sz w:val="28"/>
          <w:szCs w:val="28"/>
        </w:rPr>
      </w:pPr>
      <w:r>
        <w:rPr>
          <w:b/>
          <w:bCs/>
          <w:sz w:val="32"/>
          <w:szCs w:val="32"/>
        </w:rPr>
        <w:t>KPI</w:t>
      </w:r>
      <w:r w:rsidRPr="007B253B">
        <w:rPr>
          <w:b/>
          <w:bCs/>
          <w:color w:val="000000" w:themeColor="text1"/>
          <w:sz w:val="32"/>
          <w:szCs w:val="32"/>
        </w:rPr>
        <w:t>:</w:t>
      </w:r>
      <w:r w:rsidRPr="007B253B">
        <w:rPr>
          <w:color w:val="000000" w:themeColor="text1"/>
          <w:sz w:val="32"/>
          <w:szCs w:val="32"/>
        </w:rPr>
        <w:t xml:space="preserve"> </w:t>
      </w:r>
      <w:r w:rsidRPr="007B253B">
        <w:rPr>
          <w:color w:val="000000" w:themeColor="text1"/>
          <w:sz w:val="28"/>
          <w:szCs w:val="28"/>
        </w:rPr>
        <w:t>weekly number of pre-orders.</w:t>
      </w:r>
    </w:p>
    <w:p w14:paraId="64CAE19E" w14:textId="7A3076DA" w:rsidR="00F43522" w:rsidRPr="007B253B" w:rsidRDefault="00000000">
      <w:pPr>
        <w:ind w:left="834"/>
        <w:rPr>
          <w:color w:val="000000" w:themeColor="text1"/>
          <w:sz w:val="28"/>
          <w:szCs w:val="28"/>
        </w:rPr>
      </w:pPr>
      <w:r w:rsidRPr="007B253B">
        <w:rPr>
          <w:b/>
          <w:bCs/>
          <w:color w:val="000000" w:themeColor="text1"/>
          <w:sz w:val="28"/>
          <w:szCs w:val="28"/>
        </w:rPr>
        <w:t>Smart objectives</w:t>
      </w:r>
      <w:r w:rsidRPr="007B253B">
        <w:rPr>
          <w:color w:val="000000" w:themeColor="text1"/>
          <w:sz w:val="28"/>
          <w:szCs w:val="28"/>
        </w:rPr>
        <w:t xml:space="preserve">: Increase weekly pre-orders to </w:t>
      </w:r>
      <w:r w:rsidRPr="007B253B">
        <w:rPr>
          <w:color w:val="000000" w:themeColor="text1"/>
          <w:sz w:val="28"/>
          <w:szCs w:val="28"/>
          <w:u w:val="single"/>
        </w:rPr>
        <w:t>50 per week</w:t>
      </w:r>
      <w:r w:rsidRPr="007B253B">
        <w:rPr>
          <w:color w:val="000000" w:themeColor="text1"/>
          <w:sz w:val="28"/>
          <w:szCs w:val="28"/>
        </w:rPr>
        <w:t xml:space="preserve">, supporting sales recovery </w:t>
      </w:r>
      <w:r w:rsidR="0070607C" w:rsidRPr="007B253B">
        <w:rPr>
          <w:color w:val="000000" w:themeColor="text1"/>
          <w:sz w:val="28"/>
          <w:szCs w:val="28"/>
        </w:rPr>
        <w:t>and placing</w:t>
      </w:r>
      <w:r w:rsidRPr="007B253B">
        <w:rPr>
          <w:color w:val="000000" w:themeColor="text1"/>
          <w:sz w:val="28"/>
          <w:szCs w:val="28"/>
        </w:rPr>
        <w:t xml:space="preserve"> customer convenience</w:t>
      </w:r>
      <w:r w:rsidR="0070607C" w:rsidRPr="007B253B">
        <w:rPr>
          <w:color w:val="000000" w:themeColor="text1"/>
          <w:sz w:val="28"/>
          <w:szCs w:val="28"/>
        </w:rPr>
        <w:t xml:space="preserve"> at the front of future sales</w:t>
      </w:r>
      <w:r w:rsidRPr="007B253B">
        <w:rPr>
          <w:color w:val="000000" w:themeColor="text1"/>
          <w:sz w:val="28"/>
          <w:szCs w:val="28"/>
        </w:rPr>
        <w:t>.</w:t>
      </w:r>
    </w:p>
    <w:p w14:paraId="64CAE19F" w14:textId="77777777" w:rsidR="00F43522" w:rsidRPr="00755AB0" w:rsidRDefault="00000000">
      <w:pPr>
        <w:ind w:left="834"/>
        <w:rPr>
          <w:b/>
          <w:bCs/>
          <w:color w:val="4C94D8" w:themeColor="text2" w:themeTint="80"/>
          <w:sz w:val="36"/>
          <w:szCs w:val="36"/>
        </w:rPr>
      </w:pPr>
      <w:r w:rsidRPr="00755AB0">
        <w:rPr>
          <w:b/>
          <w:bCs/>
          <w:color w:val="4C94D8" w:themeColor="text2" w:themeTint="80"/>
          <w:sz w:val="36"/>
          <w:szCs w:val="36"/>
        </w:rPr>
        <w:t>7.2 Monitoring and evaluation</w:t>
      </w:r>
    </w:p>
    <w:p w14:paraId="64CAE1A0" w14:textId="301AFF95" w:rsidR="00F43522" w:rsidRPr="007B253B" w:rsidRDefault="00000000">
      <w:pPr>
        <w:ind w:left="834"/>
        <w:rPr>
          <w:color w:val="000000" w:themeColor="text1"/>
          <w:sz w:val="28"/>
          <w:szCs w:val="28"/>
        </w:rPr>
      </w:pPr>
      <w:r w:rsidRPr="007B253B">
        <w:rPr>
          <w:color w:val="000000" w:themeColor="text1"/>
          <w:sz w:val="28"/>
          <w:szCs w:val="28"/>
        </w:rPr>
        <w:t xml:space="preserve">Tracking weekly pre-orders will indicate customer adoption and revenue impact. Rising pre-order numbers demonstrate improved satisfaction and efficiency. Comparing pre-orders with overall </w:t>
      </w:r>
      <w:r w:rsidR="0070607C" w:rsidRPr="007B253B">
        <w:rPr>
          <w:color w:val="000000" w:themeColor="text1"/>
          <w:sz w:val="28"/>
          <w:szCs w:val="28"/>
        </w:rPr>
        <w:t>sales helps</w:t>
      </w:r>
      <w:r w:rsidRPr="007B253B">
        <w:rPr>
          <w:color w:val="000000" w:themeColor="text1"/>
          <w:sz w:val="28"/>
          <w:szCs w:val="28"/>
        </w:rPr>
        <w:t xml:space="preserve"> assess the financial contribution. Customer feedback can be linked to KPI trends to identify improvements (</w:t>
      </w:r>
      <w:r w:rsidR="0070607C" w:rsidRPr="007B253B">
        <w:rPr>
          <w:color w:val="000000" w:themeColor="text1"/>
          <w:sz w:val="28"/>
          <w:szCs w:val="28"/>
        </w:rPr>
        <w:t>Ghaibi</w:t>
      </w:r>
      <w:r w:rsidRPr="007B253B">
        <w:rPr>
          <w:color w:val="000000" w:themeColor="text1"/>
          <w:sz w:val="28"/>
          <w:szCs w:val="28"/>
        </w:rPr>
        <w:t xml:space="preserve"> et al., 2018).</w:t>
      </w:r>
    </w:p>
    <w:p w14:paraId="64CAE1B2" w14:textId="77777777" w:rsidR="00F43522" w:rsidRPr="00755AB0" w:rsidRDefault="00000000" w:rsidP="00E17BB8">
      <w:pPr>
        <w:rPr>
          <w:b/>
          <w:bCs/>
          <w:color w:val="4C94D8" w:themeColor="text2" w:themeTint="80"/>
          <w:sz w:val="40"/>
          <w:szCs w:val="40"/>
        </w:rPr>
      </w:pPr>
      <w:r w:rsidRPr="00755AB0">
        <w:rPr>
          <w:b/>
          <w:bCs/>
          <w:color w:val="4C94D8" w:themeColor="text2" w:themeTint="80"/>
          <w:sz w:val="40"/>
          <w:szCs w:val="40"/>
        </w:rPr>
        <w:lastRenderedPageBreak/>
        <w:t>8. Summary of Key Findings</w:t>
      </w:r>
    </w:p>
    <w:p w14:paraId="64CAE1B3" w14:textId="77777777" w:rsidR="00F43522" w:rsidRDefault="00000000">
      <w:pPr>
        <w:ind w:left="834"/>
      </w:pPr>
      <w:r>
        <w:t>Sales stagnation is caused by reduced footfall, shop closures, remote working, and rising costs. Customers increasingly expect digital convenience such as pre</w:t>
      </w:r>
      <w:r>
        <w:noBreakHyphen/>
        <w:t>ordering and delivery. PMI analysis identified pre</w:t>
      </w:r>
      <w:r>
        <w:noBreakHyphen/>
        <w:t>ordering as the most feasible and cost</w:t>
      </w:r>
      <w:r>
        <w:noBreakHyphen/>
        <w:t>effective solution. Risks are manageable, and the solution aligns with Basil’s operational capabilities. A structured implementation plan supports smooth adoption, while KPI and SMART objectives provide measurable indicators of success. The preferred solution supports long</w:t>
      </w:r>
      <w:r>
        <w:noBreakHyphen/>
        <w:t>term sustainability and positions Basil’s Bakery for digital competitiveness.</w:t>
      </w:r>
    </w:p>
    <w:p w14:paraId="64CAE1B4" w14:textId="77777777" w:rsidR="00F43522" w:rsidRDefault="00F43522"/>
    <w:p w14:paraId="64CAE1B5" w14:textId="77777777" w:rsidR="00F43522" w:rsidRDefault="00F43522"/>
    <w:p w14:paraId="64CAE1B6" w14:textId="77777777" w:rsidR="00F43522" w:rsidRDefault="00F43522"/>
    <w:p w14:paraId="64CAE1B7" w14:textId="77777777" w:rsidR="00F43522" w:rsidRDefault="00F43522"/>
    <w:p w14:paraId="64CAE1B8" w14:textId="77777777" w:rsidR="00F43522" w:rsidRDefault="00F43522"/>
    <w:p w14:paraId="64CAE1B9" w14:textId="77777777" w:rsidR="00F43522" w:rsidRDefault="00F43522"/>
    <w:p w14:paraId="64CAE1BA" w14:textId="77777777" w:rsidR="00F43522" w:rsidRDefault="00F43522"/>
    <w:p w14:paraId="64CAE1C7" w14:textId="77777777" w:rsidR="00F43522" w:rsidRPr="00755AB0" w:rsidRDefault="00000000">
      <w:pPr>
        <w:rPr>
          <w:b/>
          <w:bCs/>
          <w:color w:val="4C94D8" w:themeColor="text2" w:themeTint="80"/>
          <w:sz w:val="40"/>
          <w:szCs w:val="40"/>
        </w:rPr>
      </w:pPr>
      <w:r w:rsidRPr="00755AB0">
        <w:rPr>
          <w:b/>
          <w:bCs/>
          <w:color w:val="4C94D8" w:themeColor="text2" w:themeTint="80"/>
          <w:sz w:val="40"/>
          <w:szCs w:val="40"/>
        </w:rPr>
        <w:t>9.Refrences</w:t>
      </w:r>
    </w:p>
    <w:p w14:paraId="64CAE1C8" w14:textId="77777777" w:rsidR="00F43522" w:rsidRDefault="00F43522"/>
    <w:p w14:paraId="64CAE1C9" w14:textId="77777777" w:rsidR="00F43522" w:rsidRDefault="00000000">
      <w:pPr>
        <w:spacing w:before="100" w:after="100" w:line="240" w:lineRule="auto"/>
      </w:pPr>
      <w:r>
        <w:rPr>
          <w:rFonts w:ascii="Times New Roman" w:eastAsia="Times New Roman" w:hAnsi="Times New Roman"/>
          <w:kern w:val="0"/>
          <w:sz w:val="28"/>
          <w:szCs w:val="28"/>
          <w:lang w:eastAsia="en-GB"/>
        </w:rPr>
        <w:t>Cada, L. (2023) Strategic Management Plan for Reyes Bakery and Hot Pandesal – Philippines. ResearchGate.</w:t>
      </w:r>
    </w:p>
    <w:p w14:paraId="64CAE1CA" w14:textId="77777777" w:rsidR="00F43522" w:rsidRDefault="00000000">
      <w:pPr>
        <w:spacing w:before="100" w:after="100" w:line="240" w:lineRule="auto"/>
      </w:pPr>
      <w:r>
        <w:rPr>
          <w:rFonts w:ascii="Times New Roman" w:eastAsia="Times New Roman" w:hAnsi="Times New Roman"/>
          <w:kern w:val="0"/>
          <w:sz w:val="28"/>
          <w:szCs w:val="28"/>
          <w:lang w:eastAsia="en-GB"/>
        </w:rPr>
        <w:t>Chiarini, A. (2013) ‘Sustainable manufacturing-greening processes using specific Lean Production tools’, Journal of Management &amp; Governance, 18(2), pp. 363–389.</w:t>
      </w:r>
    </w:p>
    <w:p w14:paraId="64CAE1CB" w14:textId="77777777" w:rsidR="00F43522" w:rsidRDefault="00000000">
      <w:pPr>
        <w:spacing w:before="100" w:after="100" w:line="240" w:lineRule="auto"/>
      </w:pPr>
      <w:r>
        <w:rPr>
          <w:rFonts w:ascii="Times New Roman" w:eastAsia="Times New Roman" w:hAnsi="Times New Roman"/>
          <w:kern w:val="0"/>
          <w:sz w:val="28"/>
          <w:szCs w:val="28"/>
          <w:lang w:eastAsia="en-GB"/>
        </w:rPr>
        <w:t>Gheibi, M., Karrabi, M., Mohammadi, A. &amp; Dadvar, A. (2018) ‘Controlling air pollution in a city: A perspective from SOAR–PESTLE analysis’, Integrated Environmental Assessment and Management, 14(4), pp. 480–488.</w:t>
      </w:r>
    </w:p>
    <w:p w14:paraId="64CAE1CC" w14:textId="77777777" w:rsidR="00F43522" w:rsidRDefault="00000000">
      <w:pPr>
        <w:spacing w:before="100" w:after="100" w:line="240" w:lineRule="auto"/>
      </w:pPr>
      <w:r>
        <w:rPr>
          <w:rFonts w:ascii="Times New Roman" w:eastAsia="Times New Roman" w:hAnsi="Times New Roman"/>
          <w:kern w:val="0"/>
          <w:sz w:val="28"/>
          <w:szCs w:val="28"/>
          <w:lang w:eastAsia="en-GB"/>
        </w:rPr>
        <w:t>Kumar, S. &amp; Suresh, N. (2017) PESTLE Analysis: A Strategic Tool for Business Planning. Springer.</w:t>
      </w:r>
    </w:p>
    <w:p w14:paraId="64CAE1CD" w14:textId="77777777" w:rsidR="00F43522" w:rsidRDefault="00000000">
      <w:pPr>
        <w:spacing w:before="100" w:after="100" w:line="240" w:lineRule="auto"/>
      </w:pPr>
      <w:r>
        <w:rPr>
          <w:rFonts w:ascii="Times New Roman" w:eastAsia="Times New Roman" w:hAnsi="Times New Roman"/>
          <w:kern w:val="0"/>
          <w:sz w:val="28"/>
          <w:szCs w:val="28"/>
          <w:lang w:eastAsia="en-GB"/>
        </w:rPr>
        <w:t>Kumah, A. et al. (2024) ‘Cause-and-Effect (Fishbone) Diagram: A Tool for Generating and Organizing Quality Improvement Ideas’, Global Journal on Quality and Safety in Healthcare, 7(2), pp. 85–87.</w:t>
      </w:r>
    </w:p>
    <w:p w14:paraId="77F0C9AF" w14:textId="00D160E8" w:rsidR="006260EC" w:rsidRPr="00FF12CD" w:rsidRDefault="00663C43">
      <w:pPr>
        <w:rPr>
          <w:rFonts w:asciiTheme="majorHAnsi" w:hAnsiTheme="majorHAnsi"/>
          <w:b/>
          <w:bCs/>
          <w:color w:val="4C94D8" w:themeColor="text2" w:themeTint="80"/>
          <w:sz w:val="44"/>
          <w:szCs w:val="44"/>
        </w:rPr>
      </w:pPr>
      <w:r w:rsidRPr="00FF12CD">
        <w:rPr>
          <w:rFonts w:asciiTheme="majorHAnsi" w:hAnsiTheme="majorHAnsi"/>
          <w:b/>
          <w:bCs/>
          <w:color w:val="4C94D8" w:themeColor="text2" w:themeTint="80"/>
          <w:sz w:val="44"/>
          <w:szCs w:val="44"/>
        </w:rPr>
        <w:lastRenderedPageBreak/>
        <w:t xml:space="preserve">APPENDIX </w:t>
      </w:r>
      <w:r w:rsidR="00012F23" w:rsidRPr="00FF12CD">
        <w:rPr>
          <w:rFonts w:asciiTheme="majorHAnsi" w:hAnsiTheme="majorHAnsi"/>
          <w:b/>
          <w:bCs/>
          <w:color w:val="4C94D8" w:themeColor="text2" w:themeTint="80"/>
          <w:sz w:val="44"/>
          <w:szCs w:val="44"/>
        </w:rPr>
        <w:t>A: Solution 1</w:t>
      </w:r>
      <w:r w:rsidR="007B70CB" w:rsidRPr="00FF12CD">
        <w:rPr>
          <w:rFonts w:asciiTheme="majorHAnsi" w:hAnsiTheme="majorHAnsi"/>
          <w:b/>
          <w:bCs/>
          <w:color w:val="4C94D8" w:themeColor="text2" w:themeTint="80"/>
          <w:sz w:val="44"/>
          <w:szCs w:val="44"/>
        </w:rPr>
        <w:t>-</w:t>
      </w:r>
      <w:r w:rsidR="00527D3D" w:rsidRPr="00FF12CD">
        <w:rPr>
          <w:rFonts w:asciiTheme="majorHAnsi" w:hAnsiTheme="majorHAnsi"/>
          <w:b/>
          <w:bCs/>
          <w:color w:val="4C94D8" w:themeColor="text2" w:themeTint="80"/>
          <w:sz w:val="44"/>
          <w:szCs w:val="44"/>
        </w:rPr>
        <w:t>O</w:t>
      </w:r>
      <w:r w:rsidR="007B70CB" w:rsidRPr="00FF12CD">
        <w:rPr>
          <w:rFonts w:asciiTheme="majorHAnsi" w:hAnsiTheme="majorHAnsi"/>
          <w:b/>
          <w:bCs/>
          <w:color w:val="4C94D8" w:themeColor="text2" w:themeTint="80"/>
          <w:sz w:val="44"/>
          <w:szCs w:val="44"/>
        </w:rPr>
        <w:t xml:space="preserve">nline </w:t>
      </w:r>
      <w:r w:rsidR="00527D3D" w:rsidRPr="00FF12CD">
        <w:rPr>
          <w:rFonts w:asciiTheme="majorHAnsi" w:hAnsiTheme="majorHAnsi"/>
          <w:b/>
          <w:bCs/>
          <w:color w:val="4C94D8" w:themeColor="text2" w:themeTint="80"/>
          <w:sz w:val="44"/>
          <w:szCs w:val="44"/>
        </w:rPr>
        <w:t>Pre-</w:t>
      </w:r>
      <w:r w:rsidR="00E84C02" w:rsidRPr="00FF12CD">
        <w:rPr>
          <w:rFonts w:asciiTheme="majorHAnsi" w:hAnsiTheme="majorHAnsi"/>
          <w:b/>
          <w:bCs/>
          <w:color w:val="4C94D8" w:themeColor="text2" w:themeTint="80"/>
          <w:sz w:val="44"/>
          <w:szCs w:val="44"/>
        </w:rPr>
        <w:t>Order</w:t>
      </w:r>
      <w:r w:rsidR="007B70CB" w:rsidRPr="00FF12CD">
        <w:rPr>
          <w:rFonts w:asciiTheme="majorHAnsi" w:hAnsiTheme="majorHAnsi"/>
          <w:b/>
          <w:bCs/>
          <w:color w:val="4C94D8" w:themeColor="text2" w:themeTint="80"/>
          <w:sz w:val="44"/>
          <w:szCs w:val="44"/>
        </w:rPr>
        <w:t xml:space="preserve"> and Click</w:t>
      </w:r>
      <w:r w:rsidR="00527D3D" w:rsidRPr="00FF12CD">
        <w:rPr>
          <w:rFonts w:asciiTheme="majorHAnsi" w:hAnsiTheme="majorHAnsi"/>
          <w:b/>
          <w:bCs/>
          <w:color w:val="4C94D8" w:themeColor="text2" w:themeTint="80"/>
          <w:sz w:val="44"/>
          <w:szCs w:val="44"/>
        </w:rPr>
        <w:t>-and-Collect</w:t>
      </w:r>
      <w:r w:rsidR="00E84C02" w:rsidRPr="00FF12CD">
        <w:rPr>
          <w:rFonts w:asciiTheme="majorHAnsi" w:hAnsiTheme="majorHAnsi"/>
          <w:b/>
          <w:bCs/>
          <w:color w:val="4C94D8" w:themeColor="text2" w:themeTint="80"/>
          <w:sz w:val="44"/>
          <w:szCs w:val="44"/>
        </w:rPr>
        <w:t xml:space="preserve"> Systems</w:t>
      </w:r>
    </w:p>
    <w:p w14:paraId="3C2CE4AF" w14:textId="283D4DDB" w:rsidR="00F438E1" w:rsidRPr="00FF12CD" w:rsidRDefault="00F438E1">
      <w:pPr>
        <w:rPr>
          <w:rFonts w:asciiTheme="majorHAnsi" w:hAnsiTheme="majorHAnsi"/>
          <w:color w:val="4C94D8" w:themeColor="text2" w:themeTint="80"/>
          <w:sz w:val="40"/>
          <w:szCs w:val="40"/>
        </w:rPr>
      </w:pPr>
      <w:r w:rsidRPr="00FF12CD">
        <w:rPr>
          <w:rFonts w:asciiTheme="majorHAnsi" w:hAnsiTheme="majorHAnsi"/>
          <w:b/>
          <w:bCs/>
          <w:color w:val="4C94D8" w:themeColor="text2" w:themeTint="80"/>
          <w:sz w:val="40"/>
          <w:szCs w:val="40"/>
        </w:rPr>
        <w:t>A1.</w:t>
      </w:r>
      <w:r w:rsidRPr="00FF12CD">
        <w:rPr>
          <w:rFonts w:asciiTheme="majorHAnsi" w:hAnsiTheme="majorHAnsi"/>
          <w:color w:val="4C94D8" w:themeColor="text2" w:themeTint="80"/>
          <w:sz w:val="40"/>
          <w:szCs w:val="40"/>
        </w:rPr>
        <w:t xml:space="preserve"> Advantages and Disadvantages analysis</w:t>
      </w:r>
    </w:p>
    <w:p w14:paraId="0E211977" w14:textId="1D41A67B" w:rsidR="00F438E1" w:rsidRPr="004978AD" w:rsidRDefault="0039006A">
      <w:pPr>
        <w:rPr>
          <w:rFonts w:asciiTheme="majorHAnsi" w:hAnsiTheme="majorHAnsi"/>
          <w:b/>
          <w:bCs/>
          <w:sz w:val="36"/>
          <w:szCs w:val="36"/>
        </w:rPr>
      </w:pPr>
      <w:r w:rsidRPr="004978AD">
        <w:rPr>
          <w:rFonts w:asciiTheme="majorHAnsi" w:hAnsiTheme="majorHAnsi"/>
          <w:b/>
          <w:bCs/>
          <w:sz w:val="36"/>
          <w:szCs w:val="36"/>
        </w:rPr>
        <w:t>Advantages</w:t>
      </w:r>
    </w:p>
    <w:p w14:paraId="51650057" w14:textId="77777777" w:rsidR="00AB3B65" w:rsidRPr="00AB3B65" w:rsidRDefault="0039006A" w:rsidP="0039006A">
      <w:pPr>
        <w:pStyle w:val="ListParagraph"/>
        <w:numPr>
          <w:ilvl w:val="0"/>
          <w:numId w:val="6"/>
        </w:numPr>
        <w:rPr>
          <w:rFonts w:asciiTheme="minorHAnsi" w:hAnsiTheme="minorHAnsi"/>
          <w:b/>
          <w:bCs/>
          <w:sz w:val="28"/>
          <w:szCs w:val="28"/>
        </w:rPr>
      </w:pPr>
      <w:r w:rsidRPr="0039006A">
        <w:rPr>
          <w:rFonts w:asciiTheme="minorHAnsi" w:hAnsiTheme="minorHAnsi"/>
          <w:sz w:val="28"/>
          <w:szCs w:val="28"/>
        </w:rPr>
        <w:t>Re</w:t>
      </w:r>
      <w:r w:rsidR="004A32DA">
        <w:rPr>
          <w:rFonts w:asciiTheme="minorHAnsi" w:hAnsiTheme="minorHAnsi"/>
          <w:sz w:val="28"/>
          <w:szCs w:val="28"/>
        </w:rPr>
        <w:t>duces the waiting time of queues</w:t>
      </w:r>
      <w:r w:rsidR="00AB3B65">
        <w:rPr>
          <w:rFonts w:asciiTheme="minorHAnsi" w:hAnsiTheme="minorHAnsi"/>
          <w:sz w:val="28"/>
          <w:szCs w:val="28"/>
        </w:rPr>
        <w:t>.</w:t>
      </w:r>
    </w:p>
    <w:p w14:paraId="5FBB38BA" w14:textId="258F006A" w:rsidR="0039006A" w:rsidRPr="00AD6618" w:rsidRDefault="00493A08" w:rsidP="0039006A">
      <w:pPr>
        <w:pStyle w:val="ListParagraph"/>
        <w:numPr>
          <w:ilvl w:val="0"/>
          <w:numId w:val="6"/>
        </w:numPr>
        <w:rPr>
          <w:rFonts w:asciiTheme="minorHAnsi" w:hAnsiTheme="minorHAnsi"/>
          <w:b/>
          <w:bCs/>
          <w:sz w:val="28"/>
          <w:szCs w:val="28"/>
        </w:rPr>
      </w:pPr>
      <w:r>
        <w:rPr>
          <w:rFonts w:asciiTheme="minorHAnsi" w:hAnsiTheme="minorHAnsi"/>
          <w:sz w:val="28"/>
          <w:szCs w:val="28"/>
        </w:rPr>
        <w:t>Enables</w:t>
      </w:r>
      <w:r w:rsidR="003A3126">
        <w:rPr>
          <w:rFonts w:asciiTheme="minorHAnsi" w:hAnsiTheme="minorHAnsi"/>
          <w:sz w:val="28"/>
          <w:szCs w:val="28"/>
        </w:rPr>
        <w:t xml:space="preserve"> </w:t>
      </w:r>
      <w:r w:rsidR="005E2D6C">
        <w:rPr>
          <w:rFonts w:asciiTheme="minorHAnsi" w:hAnsiTheme="minorHAnsi"/>
          <w:sz w:val="28"/>
          <w:szCs w:val="28"/>
        </w:rPr>
        <w:t>remotely working customers</w:t>
      </w:r>
      <w:r w:rsidR="00AD6618">
        <w:rPr>
          <w:rFonts w:asciiTheme="minorHAnsi" w:hAnsiTheme="minorHAnsi"/>
          <w:sz w:val="28"/>
          <w:szCs w:val="28"/>
        </w:rPr>
        <w:t xml:space="preserve"> the chance to order in advance.</w:t>
      </w:r>
    </w:p>
    <w:p w14:paraId="43F0EB19" w14:textId="092FBB2B" w:rsidR="00AD6618" w:rsidRPr="007A1133" w:rsidRDefault="00EF051C" w:rsidP="0039006A">
      <w:pPr>
        <w:pStyle w:val="ListParagraph"/>
        <w:numPr>
          <w:ilvl w:val="0"/>
          <w:numId w:val="6"/>
        </w:numPr>
        <w:rPr>
          <w:rFonts w:asciiTheme="minorHAnsi" w:hAnsiTheme="minorHAnsi"/>
          <w:b/>
          <w:bCs/>
          <w:sz w:val="28"/>
          <w:szCs w:val="28"/>
        </w:rPr>
      </w:pPr>
      <w:r>
        <w:rPr>
          <w:rFonts w:asciiTheme="minorHAnsi" w:hAnsiTheme="minorHAnsi"/>
          <w:sz w:val="28"/>
          <w:szCs w:val="28"/>
        </w:rPr>
        <w:t>Ensures accurate demand forecast</w:t>
      </w:r>
      <w:r w:rsidR="007A1133">
        <w:rPr>
          <w:rFonts w:asciiTheme="minorHAnsi" w:hAnsiTheme="minorHAnsi"/>
          <w:sz w:val="28"/>
          <w:szCs w:val="28"/>
        </w:rPr>
        <w:t>ing.</w:t>
      </w:r>
    </w:p>
    <w:p w14:paraId="43507AA1" w14:textId="5B42EE34" w:rsidR="007A1133" w:rsidRPr="00601694" w:rsidRDefault="007A1133" w:rsidP="0039006A">
      <w:pPr>
        <w:pStyle w:val="ListParagraph"/>
        <w:numPr>
          <w:ilvl w:val="0"/>
          <w:numId w:val="6"/>
        </w:numPr>
        <w:rPr>
          <w:rFonts w:asciiTheme="minorHAnsi" w:hAnsiTheme="minorHAnsi"/>
          <w:b/>
          <w:bCs/>
          <w:sz w:val="28"/>
          <w:szCs w:val="28"/>
        </w:rPr>
      </w:pPr>
      <w:r>
        <w:rPr>
          <w:rFonts w:asciiTheme="minorHAnsi" w:hAnsiTheme="minorHAnsi"/>
          <w:sz w:val="28"/>
          <w:szCs w:val="28"/>
        </w:rPr>
        <w:t xml:space="preserve">Low implementation </w:t>
      </w:r>
      <w:r w:rsidR="00F973D5">
        <w:rPr>
          <w:rFonts w:asciiTheme="minorHAnsi" w:hAnsiTheme="minorHAnsi"/>
          <w:sz w:val="28"/>
          <w:szCs w:val="28"/>
        </w:rPr>
        <w:t>compared with delivery service’s</w:t>
      </w:r>
    </w:p>
    <w:p w14:paraId="13AFD31E" w14:textId="639701D9" w:rsidR="00601694" w:rsidRDefault="00BC5975" w:rsidP="0039006A">
      <w:pPr>
        <w:pStyle w:val="ListParagraph"/>
        <w:numPr>
          <w:ilvl w:val="0"/>
          <w:numId w:val="6"/>
        </w:numPr>
        <w:rPr>
          <w:rFonts w:asciiTheme="minorHAnsi" w:hAnsiTheme="minorHAnsi"/>
          <w:sz w:val="28"/>
          <w:szCs w:val="28"/>
        </w:rPr>
      </w:pPr>
      <w:r w:rsidRPr="002E61AD">
        <w:rPr>
          <w:rFonts w:asciiTheme="minorHAnsi" w:hAnsiTheme="minorHAnsi"/>
          <w:sz w:val="28"/>
          <w:szCs w:val="28"/>
        </w:rPr>
        <w:t>I</w:t>
      </w:r>
      <w:r w:rsidR="00601694" w:rsidRPr="002E61AD">
        <w:rPr>
          <w:rFonts w:asciiTheme="minorHAnsi" w:hAnsiTheme="minorHAnsi"/>
          <w:sz w:val="28"/>
          <w:szCs w:val="28"/>
        </w:rPr>
        <w:t>mproves</w:t>
      </w:r>
      <w:r w:rsidRPr="002E61AD">
        <w:rPr>
          <w:rFonts w:asciiTheme="minorHAnsi" w:hAnsiTheme="minorHAnsi"/>
          <w:sz w:val="28"/>
          <w:szCs w:val="28"/>
        </w:rPr>
        <w:t xml:space="preserve"> customer satisfaction and </w:t>
      </w:r>
      <w:r w:rsidR="002E61AD" w:rsidRPr="002E61AD">
        <w:rPr>
          <w:rFonts w:asciiTheme="minorHAnsi" w:hAnsiTheme="minorHAnsi"/>
          <w:sz w:val="28"/>
          <w:szCs w:val="28"/>
        </w:rPr>
        <w:t xml:space="preserve">convenience </w:t>
      </w:r>
    </w:p>
    <w:p w14:paraId="26944D64" w14:textId="4368BAD4" w:rsidR="007F3CAE" w:rsidRPr="007B054B" w:rsidRDefault="00427451" w:rsidP="00C814A3">
      <w:pPr>
        <w:rPr>
          <w:rFonts w:asciiTheme="minorHAnsi" w:hAnsiTheme="minorHAnsi"/>
          <w:sz w:val="36"/>
          <w:szCs w:val="36"/>
        </w:rPr>
      </w:pPr>
      <w:r w:rsidRPr="008A0A92">
        <w:rPr>
          <w:rFonts w:asciiTheme="minorHAnsi" w:hAnsiTheme="minorHAnsi"/>
          <w:b/>
          <w:bCs/>
          <w:sz w:val="36"/>
          <w:szCs w:val="36"/>
        </w:rPr>
        <w:t>Disadvantages</w:t>
      </w:r>
      <w:r w:rsidRPr="007B054B">
        <w:rPr>
          <w:rFonts w:asciiTheme="minorHAnsi" w:hAnsiTheme="minorHAnsi"/>
          <w:sz w:val="36"/>
          <w:szCs w:val="36"/>
        </w:rPr>
        <w:t>.</w:t>
      </w:r>
    </w:p>
    <w:p w14:paraId="1C5ACAA4" w14:textId="7DDA078B" w:rsidR="00427451" w:rsidRDefault="005B25FF" w:rsidP="0039006A">
      <w:pPr>
        <w:pStyle w:val="ListParagraph"/>
        <w:numPr>
          <w:ilvl w:val="0"/>
          <w:numId w:val="6"/>
        </w:numPr>
        <w:rPr>
          <w:rFonts w:asciiTheme="minorHAnsi" w:hAnsiTheme="minorHAnsi"/>
          <w:sz w:val="28"/>
          <w:szCs w:val="28"/>
        </w:rPr>
      </w:pPr>
      <w:r>
        <w:rPr>
          <w:rFonts w:asciiTheme="minorHAnsi" w:hAnsiTheme="minorHAnsi"/>
          <w:sz w:val="28"/>
          <w:szCs w:val="28"/>
        </w:rPr>
        <w:t>Initial setup and training costs</w:t>
      </w:r>
      <w:r w:rsidR="009647E9">
        <w:rPr>
          <w:rFonts w:asciiTheme="minorHAnsi" w:hAnsiTheme="minorHAnsi"/>
          <w:sz w:val="28"/>
          <w:szCs w:val="28"/>
        </w:rPr>
        <w:t>.</w:t>
      </w:r>
    </w:p>
    <w:p w14:paraId="79AC2592" w14:textId="5C389933" w:rsidR="009647E9" w:rsidRDefault="00C814A3" w:rsidP="0039006A">
      <w:pPr>
        <w:pStyle w:val="ListParagraph"/>
        <w:numPr>
          <w:ilvl w:val="0"/>
          <w:numId w:val="6"/>
        </w:numPr>
        <w:rPr>
          <w:rFonts w:asciiTheme="minorHAnsi" w:hAnsiTheme="minorHAnsi"/>
          <w:sz w:val="28"/>
          <w:szCs w:val="28"/>
        </w:rPr>
      </w:pPr>
      <w:r>
        <w:rPr>
          <w:rFonts w:asciiTheme="minorHAnsi" w:hAnsiTheme="minorHAnsi"/>
          <w:sz w:val="28"/>
          <w:szCs w:val="28"/>
        </w:rPr>
        <w:t>Regular</w:t>
      </w:r>
      <w:r w:rsidR="009647E9">
        <w:rPr>
          <w:rFonts w:asciiTheme="minorHAnsi" w:hAnsiTheme="minorHAnsi"/>
          <w:sz w:val="28"/>
          <w:szCs w:val="28"/>
        </w:rPr>
        <w:t xml:space="preserve"> system </w:t>
      </w:r>
      <w:r w:rsidR="00850B24">
        <w:rPr>
          <w:rFonts w:asciiTheme="minorHAnsi" w:hAnsiTheme="minorHAnsi"/>
          <w:sz w:val="28"/>
          <w:szCs w:val="28"/>
        </w:rPr>
        <w:t>maintenance require</w:t>
      </w:r>
      <w:r>
        <w:rPr>
          <w:rFonts w:asciiTheme="minorHAnsi" w:hAnsiTheme="minorHAnsi"/>
          <w:sz w:val="28"/>
          <w:szCs w:val="28"/>
        </w:rPr>
        <w:t xml:space="preserve"> subscription.</w:t>
      </w:r>
    </w:p>
    <w:p w14:paraId="6A1FEE68" w14:textId="06389951" w:rsidR="00641FCA" w:rsidRDefault="00641FCA" w:rsidP="0039006A">
      <w:pPr>
        <w:pStyle w:val="ListParagraph"/>
        <w:numPr>
          <w:ilvl w:val="0"/>
          <w:numId w:val="6"/>
        </w:numPr>
        <w:rPr>
          <w:rFonts w:asciiTheme="minorHAnsi" w:hAnsiTheme="minorHAnsi"/>
          <w:sz w:val="28"/>
          <w:szCs w:val="28"/>
        </w:rPr>
      </w:pPr>
      <w:r>
        <w:rPr>
          <w:rFonts w:asciiTheme="minorHAnsi" w:hAnsiTheme="minorHAnsi"/>
          <w:sz w:val="28"/>
          <w:szCs w:val="28"/>
        </w:rPr>
        <w:t xml:space="preserve">Some customers will resist </w:t>
      </w:r>
      <w:r w:rsidR="00806AEA">
        <w:rPr>
          <w:rFonts w:asciiTheme="minorHAnsi" w:hAnsiTheme="minorHAnsi"/>
          <w:sz w:val="28"/>
          <w:szCs w:val="28"/>
        </w:rPr>
        <w:t>on-line ordering</w:t>
      </w:r>
      <w:r w:rsidR="001F6F25">
        <w:rPr>
          <w:rFonts w:asciiTheme="minorHAnsi" w:hAnsiTheme="minorHAnsi"/>
          <w:sz w:val="28"/>
          <w:szCs w:val="28"/>
        </w:rPr>
        <w:t>.</w:t>
      </w:r>
    </w:p>
    <w:p w14:paraId="0325B31F" w14:textId="77777777" w:rsidR="008C433B" w:rsidRDefault="00EE25E1" w:rsidP="0039006A">
      <w:pPr>
        <w:pStyle w:val="ListParagraph"/>
        <w:numPr>
          <w:ilvl w:val="0"/>
          <w:numId w:val="6"/>
        </w:numPr>
        <w:rPr>
          <w:rFonts w:asciiTheme="minorHAnsi" w:hAnsiTheme="minorHAnsi"/>
          <w:sz w:val="28"/>
          <w:szCs w:val="28"/>
        </w:rPr>
      </w:pPr>
      <w:r>
        <w:rPr>
          <w:rFonts w:asciiTheme="minorHAnsi" w:hAnsiTheme="minorHAnsi"/>
          <w:sz w:val="28"/>
          <w:szCs w:val="28"/>
        </w:rPr>
        <w:t>Potential for</w:t>
      </w:r>
      <w:r w:rsidR="003F0F35">
        <w:rPr>
          <w:rFonts w:asciiTheme="minorHAnsi" w:hAnsiTheme="minorHAnsi"/>
          <w:sz w:val="28"/>
          <w:szCs w:val="28"/>
        </w:rPr>
        <w:t xml:space="preserve"> initial technical </w:t>
      </w:r>
      <w:r w:rsidR="008C433B">
        <w:rPr>
          <w:rFonts w:asciiTheme="minorHAnsi" w:hAnsiTheme="minorHAnsi"/>
          <w:sz w:val="28"/>
          <w:szCs w:val="28"/>
        </w:rPr>
        <w:t>issues during implantation.</w:t>
      </w:r>
    </w:p>
    <w:p w14:paraId="738F8369" w14:textId="713D8489" w:rsidR="001F6F25" w:rsidRPr="006B7E2B" w:rsidRDefault="007D0D8D" w:rsidP="007D0D8D">
      <w:pPr>
        <w:rPr>
          <w:rFonts w:asciiTheme="minorHAnsi" w:hAnsiTheme="minorHAnsi"/>
          <w:b/>
          <w:bCs/>
          <w:color w:val="4C94D8" w:themeColor="text2" w:themeTint="80"/>
          <w:sz w:val="44"/>
          <w:szCs w:val="44"/>
        </w:rPr>
      </w:pPr>
      <w:r w:rsidRPr="006B7E2B">
        <w:rPr>
          <w:rFonts w:asciiTheme="minorHAnsi" w:hAnsiTheme="minorHAnsi"/>
          <w:b/>
          <w:bCs/>
          <w:color w:val="4C94D8" w:themeColor="text2" w:themeTint="80"/>
          <w:sz w:val="44"/>
          <w:szCs w:val="44"/>
        </w:rPr>
        <w:t>A2. Cause and Effect (</w:t>
      </w:r>
      <w:r w:rsidR="008A0A92" w:rsidRPr="006B7E2B">
        <w:rPr>
          <w:rFonts w:asciiTheme="minorHAnsi" w:hAnsiTheme="minorHAnsi"/>
          <w:b/>
          <w:bCs/>
          <w:color w:val="4C94D8" w:themeColor="text2" w:themeTint="80"/>
          <w:sz w:val="44"/>
          <w:szCs w:val="44"/>
        </w:rPr>
        <w:t>Fishbone) Summery</w:t>
      </w:r>
      <w:r w:rsidR="008C433B" w:rsidRPr="006B7E2B">
        <w:rPr>
          <w:rFonts w:asciiTheme="minorHAnsi" w:hAnsiTheme="minorHAnsi"/>
          <w:b/>
          <w:bCs/>
          <w:color w:val="4C94D8" w:themeColor="text2" w:themeTint="80"/>
          <w:sz w:val="44"/>
          <w:szCs w:val="44"/>
        </w:rPr>
        <w:t xml:space="preserve"> </w:t>
      </w:r>
    </w:p>
    <w:p w14:paraId="449836A6" w14:textId="59AFA6F0" w:rsidR="00300C1C" w:rsidRDefault="004863A8" w:rsidP="007D0D8D">
      <w:pPr>
        <w:rPr>
          <w:rFonts w:asciiTheme="minorHAnsi" w:hAnsiTheme="minorHAnsi"/>
          <w:sz w:val="28"/>
          <w:szCs w:val="28"/>
        </w:rPr>
      </w:pPr>
      <w:r w:rsidRPr="000A6585">
        <w:rPr>
          <w:rFonts w:asciiTheme="minorHAnsi" w:hAnsiTheme="minorHAnsi"/>
          <w:sz w:val="28"/>
          <w:szCs w:val="28"/>
        </w:rPr>
        <w:t xml:space="preserve">Sales remain at 25% below </w:t>
      </w:r>
      <w:r w:rsidR="000A6585" w:rsidRPr="000A6585">
        <w:rPr>
          <w:rFonts w:asciiTheme="minorHAnsi" w:hAnsiTheme="minorHAnsi"/>
          <w:sz w:val="28"/>
          <w:szCs w:val="28"/>
        </w:rPr>
        <w:t>the pre-pandemic level.</w:t>
      </w:r>
    </w:p>
    <w:p w14:paraId="39B5BDF2" w14:textId="14E11DBE" w:rsidR="00300C1C" w:rsidRPr="00E41620" w:rsidRDefault="000F3F30" w:rsidP="007D0D8D">
      <w:pPr>
        <w:rPr>
          <w:rFonts w:asciiTheme="minorHAnsi" w:hAnsiTheme="minorHAnsi"/>
          <w:b/>
          <w:bCs/>
          <w:sz w:val="36"/>
          <w:szCs w:val="36"/>
        </w:rPr>
      </w:pPr>
      <w:r w:rsidRPr="00145BA9">
        <w:rPr>
          <w:rFonts w:asciiTheme="minorHAnsi" w:hAnsiTheme="minorHAnsi"/>
          <w:b/>
          <w:bCs/>
          <w:sz w:val="36"/>
          <w:szCs w:val="36"/>
        </w:rPr>
        <w:t>Contributing Factors:</w:t>
      </w:r>
      <w:r w:rsidR="00175116">
        <w:rPr>
          <w:rFonts w:asciiTheme="minorHAnsi" w:hAnsiTheme="minorHAnsi"/>
          <w:b/>
          <w:bCs/>
          <w:sz w:val="36"/>
          <w:szCs w:val="36"/>
        </w:rPr>
        <w:t xml:space="preserve"> </w:t>
      </w:r>
      <w:r w:rsidR="00114F1F" w:rsidRPr="0043319B">
        <w:rPr>
          <w:rFonts w:asciiTheme="minorHAnsi" w:hAnsiTheme="minorHAnsi"/>
          <w:b/>
          <w:bCs/>
          <w:sz w:val="36"/>
          <w:szCs w:val="36"/>
        </w:rPr>
        <w:t>Customers</w:t>
      </w:r>
      <w:r w:rsidR="00114F1F" w:rsidRPr="0043319B">
        <w:rPr>
          <w:rFonts w:asciiTheme="minorHAnsi" w:hAnsiTheme="minorHAnsi"/>
          <w:b/>
          <w:bCs/>
          <w:sz w:val="44"/>
          <w:szCs w:val="44"/>
        </w:rPr>
        <w:t xml:space="preserve"> </w:t>
      </w:r>
    </w:p>
    <w:p w14:paraId="1DA6CE7A" w14:textId="26B8DF5D" w:rsidR="00145BA9" w:rsidRPr="00991B90" w:rsidRDefault="00145BA9" w:rsidP="00991B90">
      <w:pPr>
        <w:pStyle w:val="ListParagraph"/>
        <w:numPr>
          <w:ilvl w:val="0"/>
          <w:numId w:val="7"/>
        </w:numPr>
        <w:rPr>
          <w:rFonts w:asciiTheme="minorHAnsi" w:hAnsiTheme="minorHAnsi"/>
          <w:sz w:val="28"/>
          <w:szCs w:val="28"/>
        </w:rPr>
      </w:pPr>
      <w:r w:rsidRPr="00991B90">
        <w:rPr>
          <w:rFonts w:asciiTheme="minorHAnsi" w:hAnsiTheme="minorHAnsi"/>
          <w:sz w:val="28"/>
          <w:szCs w:val="28"/>
        </w:rPr>
        <w:t xml:space="preserve">Reduced frequent </w:t>
      </w:r>
      <w:r w:rsidR="00AE0BBC" w:rsidRPr="00991B90">
        <w:rPr>
          <w:rFonts w:asciiTheme="minorHAnsi" w:hAnsiTheme="minorHAnsi"/>
          <w:sz w:val="28"/>
          <w:szCs w:val="28"/>
        </w:rPr>
        <w:t>customers</w:t>
      </w:r>
      <w:r w:rsidR="00991B90" w:rsidRPr="00991B90">
        <w:rPr>
          <w:rFonts w:asciiTheme="minorHAnsi" w:hAnsiTheme="minorHAnsi"/>
          <w:sz w:val="28"/>
          <w:szCs w:val="28"/>
        </w:rPr>
        <w:t>.</w:t>
      </w:r>
    </w:p>
    <w:p w14:paraId="38962DC6" w14:textId="67F46AFA" w:rsidR="00AE0BBC" w:rsidRDefault="00AE0BBC" w:rsidP="00991B90">
      <w:pPr>
        <w:pStyle w:val="ListParagraph"/>
        <w:numPr>
          <w:ilvl w:val="0"/>
          <w:numId w:val="7"/>
        </w:numPr>
        <w:rPr>
          <w:rFonts w:asciiTheme="minorHAnsi" w:hAnsiTheme="minorHAnsi"/>
          <w:sz w:val="28"/>
          <w:szCs w:val="28"/>
        </w:rPr>
      </w:pPr>
      <w:r w:rsidRPr="00991B90">
        <w:rPr>
          <w:rFonts w:asciiTheme="minorHAnsi" w:hAnsiTheme="minorHAnsi"/>
          <w:sz w:val="28"/>
          <w:szCs w:val="28"/>
        </w:rPr>
        <w:t xml:space="preserve">Increased </w:t>
      </w:r>
      <w:r w:rsidR="00991B90" w:rsidRPr="00991B90">
        <w:rPr>
          <w:rFonts w:asciiTheme="minorHAnsi" w:hAnsiTheme="minorHAnsi"/>
          <w:sz w:val="28"/>
          <w:szCs w:val="28"/>
        </w:rPr>
        <w:t>work from home culture.</w:t>
      </w:r>
    </w:p>
    <w:p w14:paraId="72C940A7" w14:textId="626CF429" w:rsidR="00664FED" w:rsidRPr="0043319B" w:rsidRDefault="00664FED" w:rsidP="0043319B">
      <w:pPr>
        <w:rPr>
          <w:rFonts w:asciiTheme="minorHAnsi" w:hAnsiTheme="minorHAnsi"/>
          <w:b/>
          <w:bCs/>
          <w:sz w:val="36"/>
          <w:szCs w:val="36"/>
        </w:rPr>
      </w:pPr>
      <w:r w:rsidRPr="0043319B">
        <w:rPr>
          <w:rFonts w:asciiTheme="minorHAnsi" w:hAnsiTheme="minorHAnsi"/>
          <w:b/>
          <w:bCs/>
          <w:sz w:val="36"/>
          <w:szCs w:val="36"/>
        </w:rPr>
        <w:t>Technology</w:t>
      </w:r>
    </w:p>
    <w:p w14:paraId="02E9BCB9" w14:textId="22CAA9DF" w:rsidR="00664FED" w:rsidRDefault="0043319B" w:rsidP="00991B90">
      <w:pPr>
        <w:pStyle w:val="ListParagraph"/>
        <w:numPr>
          <w:ilvl w:val="0"/>
          <w:numId w:val="7"/>
        </w:numPr>
        <w:rPr>
          <w:rFonts w:asciiTheme="minorHAnsi" w:hAnsiTheme="minorHAnsi"/>
          <w:sz w:val="28"/>
          <w:szCs w:val="28"/>
        </w:rPr>
      </w:pPr>
      <w:r>
        <w:rPr>
          <w:rFonts w:asciiTheme="minorHAnsi" w:hAnsiTheme="minorHAnsi"/>
          <w:sz w:val="28"/>
          <w:szCs w:val="28"/>
        </w:rPr>
        <w:t>No online ordering facility</w:t>
      </w:r>
      <w:r w:rsidR="00751CC7">
        <w:rPr>
          <w:rFonts w:asciiTheme="minorHAnsi" w:hAnsiTheme="minorHAnsi"/>
          <w:sz w:val="28"/>
          <w:szCs w:val="28"/>
        </w:rPr>
        <w:t>.</w:t>
      </w:r>
    </w:p>
    <w:p w14:paraId="6A42E9C5" w14:textId="53E382D0" w:rsidR="0043319B" w:rsidRDefault="0043319B" w:rsidP="00991B90">
      <w:pPr>
        <w:pStyle w:val="ListParagraph"/>
        <w:numPr>
          <w:ilvl w:val="0"/>
          <w:numId w:val="7"/>
        </w:numPr>
        <w:rPr>
          <w:rFonts w:asciiTheme="minorHAnsi" w:hAnsiTheme="minorHAnsi"/>
          <w:sz w:val="28"/>
          <w:szCs w:val="28"/>
        </w:rPr>
      </w:pPr>
      <w:r>
        <w:rPr>
          <w:rFonts w:asciiTheme="minorHAnsi" w:hAnsiTheme="minorHAnsi"/>
          <w:sz w:val="28"/>
          <w:szCs w:val="28"/>
        </w:rPr>
        <w:t>Reliance on telephone ordering</w:t>
      </w:r>
      <w:r w:rsidR="00751CC7">
        <w:rPr>
          <w:rFonts w:asciiTheme="minorHAnsi" w:hAnsiTheme="minorHAnsi"/>
          <w:sz w:val="28"/>
          <w:szCs w:val="28"/>
        </w:rPr>
        <w:t>.</w:t>
      </w:r>
    </w:p>
    <w:p w14:paraId="56535A00" w14:textId="437C609F" w:rsidR="00751CC7" w:rsidRPr="00C60DA6" w:rsidRDefault="00751CC7" w:rsidP="00C60DA6">
      <w:pPr>
        <w:rPr>
          <w:rFonts w:asciiTheme="minorHAnsi" w:hAnsiTheme="minorHAnsi"/>
          <w:b/>
          <w:bCs/>
          <w:sz w:val="36"/>
          <w:szCs w:val="36"/>
        </w:rPr>
      </w:pPr>
      <w:r w:rsidRPr="00C60DA6">
        <w:rPr>
          <w:rFonts w:asciiTheme="minorHAnsi" w:hAnsiTheme="minorHAnsi"/>
          <w:b/>
          <w:bCs/>
          <w:sz w:val="36"/>
          <w:szCs w:val="36"/>
        </w:rPr>
        <w:t>Operations</w:t>
      </w:r>
    </w:p>
    <w:p w14:paraId="2C29A96A" w14:textId="518B4390" w:rsidR="00751CC7" w:rsidRDefault="00751CC7" w:rsidP="00991B90">
      <w:pPr>
        <w:pStyle w:val="ListParagraph"/>
        <w:numPr>
          <w:ilvl w:val="0"/>
          <w:numId w:val="7"/>
        </w:numPr>
        <w:rPr>
          <w:rFonts w:asciiTheme="minorHAnsi" w:hAnsiTheme="minorHAnsi"/>
          <w:sz w:val="28"/>
          <w:szCs w:val="28"/>
        </w:rPr>
      </w:pPr>
      <w:r>
        <w:rPr>
          <w:rFonts w:asciiTheme="minorHAnsi" w:hAnsiTheme="minorHAnsi"/>
          <w:sz w:val="28"/>
          <w:szCs w:val="28"/>
        </w:rPr>
        <w:t xml:space="preserve">Long queues during the busiest </w:t>
      </w:r>
      <w:r w:rsidR="00C60DA6">
        <w:rPr>
          <w:rFonts w:asciiTheme="minorHAnsi" w:hAnsiTheme="minorHAnsi"/>
          <w:sz w:val="28"/>
          <w:szCs w:val="28"/>
        </w:rPr>
        <w:t>periods.</w:t>
      </w:r>
    </w:p>
    <w:p w14:paraId="2F4581BE" w14:textId="1D047420" w:rsidR="00047976" w:rsidRDefault="00533639" w:rsidP="0052749C">
      <w:pPr>
        <w:pStyle w:val="ListParagraph"/>
        <w:numPr>
          <w:ilvl w:val="0"/>
          <w:numId w:val="7"/>
        </w:numPr>
        <w:rPr>
          <w:rFonts w:asciiTheme="minorHAnsi" w:hAnsiTheme="minorHAnsi"/>
          <w:sz w:val="28"/>
          <w:szCs w:val="28"/>
        </w:rPr>
      </w:pPr>
      <w:r>
        <w:rPr>
          <w:rFonts w:asciiTheme="minorHAnsi" w:hAnsiTheme="minorHAnsi"/>
          <w:sz w:val="28"/>
          <w:szCs w:val="28"/>
        </w:rPr>
        <w:t xml:space="preserve">Limited ordering </w:t>
      </w:r>
      <w:r w:rsidR="00047976">
        <w:rPr>
          <w:rFonts w:asciiTheme="minorHAnsi" w:hAnsiTheme="minorHAnsi"/>
          <w:sz w:val="28"/>
          <w:szCs w:val="28"/>
        </w:rPr>
        <w:t>efficiency</w:t>
      </w:r>
      <w:r w:rsidR="00B745F5">
        <w:rPr>
          <w:rFonts w:asciiTheme="minorHAnsi" w:hAnsiTheme="minorHAnsi"/>
          <w:sz w:val="28"/>
          <w:szCs w:val="28"/>
        </w:rPr>
        <w:t>.</w:t>
      </w:r>
    </w:p>
    <w:p w14:paraId="27632E61" w14:textId="5D6CA495" w:rsidR="00B745F5" w:rsidRPr="00B745F5" w:rsidRDefault="00B745F5" w:rsidP="00B745F5">
      <w:pPr>
        <w:rPr>
          <w:rFonts w:asciiTheme="minorHAnsi" w:hAnsiTheme="minorHAnsi"/>
          <w:b/>
          <w:bCs/>
          <w:sz w:val="36"/>
          <w:szCs w:val="36"/>
        </w:rPr>
      </w:pPr>
      <w:r w:rsidRPr="00B745F5">
        <w:rPr>
          <w:rFonts w:asciiTheme="minorHAnsi" w:hAnsiTheme="minorHAnsi"/>
          <w:b/>
          <w:bCs/>
          <w:sz w:val="36"/>
          <w:szCs w:val="36"/>
        </w:rPr>
        <w:lastRenderedPageBreak/>
        <w:t>Market</w:t>
      </w:r>
    </w:p>
    <w:p w14:paraId="30C4CE4B" w14:textId="633CD1B2" w:rsidR="004D3EA8" w:rsidRDefault="0052749C" w:rsidP="0052749C">
      <w:pPr>
        <w:pStyle w:val="ListParagraph"/>
        <w:numPr>
          <w:ilvl w:val="0"/>
          <w:numId w:val="7"/>
        </w:numPr>
        <w:rPr>
          <w:rFonts w:asciiTheme="minorHAnsi" w:hAnsiTheme="minorHAnsi"/>
          <w:sz w:val="28"/>
          <w:szCs w:val="28"/>
        </w:rPr>
      </w:pPr>
      <w:r>
        <w:rPr>
          <w:rFonts w:asciiTheme="minorHAnsi" w:hAnsiTheme="minorHAnsi"/>
          <w:sz w:val="28"/>
          <w:szCs w:val="28"/>
        </w:rPr>
        <w:t xml:space="preserve">Customer expectations increased due to digital </w:t>
      </w:r>
      <w:r w:rsidR="00047976">
        <w:rPr>
          <w:rFonts w:asciiTheme="minorHAnsi" w:hAnsiTheme="minorHAnsi"/>
          <w:sz w:val="28"/>
          <w:szCs w:val="28"/>
        </w:rPr>
        <w:t xml:space="preserve">service’s </w:t>
      </w:r>
    </w:p>
    <w:p w14:paraId="7196161C" w14:textId="284A604B" w:rsidR="00542821" w:rsidRPr="00E10AD9" w:rsidRDefault="00542821" w:rsidP="00E10AD9">
      <w:pPr>
        <w:rPr>
          <w:rFonts w:asciiTheme="minorHAnsi" w:hAnsiTheme="minorHAnsi"/>
          <w:b/>
          <w:bCs/>
          <w:sz w:val="36"/>
          <w:szCs w:val="36"/>
        </w:rPr>
      </w:pPr>
      <w:r w:rsidRPr="00E10AD9">
        <w:rPr>
          <w:rFonts w:asciiTheme="minorHAnsi" w:hAnsiTheme="minorHAnsi"/>
          <w:b/>
          <w:bCs/>
          <w:sz w:val="36"/>
          <w:szCs w:val="36"/>
        </w:rPr>
        <w:t>Expected outcome</w:t>
      </w:r>
    </w:p>
    <w:p w14:paraId="2F2CD370" w14:textId="35DA918F" w:rsidR="00542821" w:rsidRDefault="00542821" w:rsidP="0052749C">
      <w:pPr>
        <w:pStyle w:val="ListParagraph"/>
        <w:numPr>
          <w:ilvl w:val="0"/>
          <w:numId w:val="7"/>
        </w:numPr>
        <w:rPr>
          <w:rFonts w:asciiTheme="minorHAnsi" w:hAnsiTheme="minorHAnsi"/>
          <w:sz w:val="28"/>
          <w:szCs w:val="28"/>
        </w:rPr>
      </w:pPr>
      <w:r>
        <w:rPr>
          <w:rFonts w:asciiTheme="minorHAnsi" w:hAnsiTheme="minorHAnsi"/>
          <w:sz w:val="28"/>
          <w:szCs w:val="28"/>
        </w:rPr>
        <w:t>Implementation of a pre-order</w:t>
      </w:r>
      <w:r w:rsidR="00691752">
        <w:rPr>
          <w:rFonts w:asciiTheme="minorHAnsi" w:hAnsiTheme="minorHAnsi"/>
          <w:sz w:val="28"/>
          <w:szCs w:val="28"/>
        </w:rPr>
        <w:t xml:space="preserve"> system will improve customer </w:t>
      </w:r>
      <w:r w:rsidR="00462EA8">
        <w:rPr>
          <w:rFonts w:asciiTheme="minorHAnsi" w:hAnsiTheme="minorHAnsi"/>
          <w:sz w:val="28"/>
          <w:szCs w:val="28"/>
        </w:rPr>
        <w:t>confidence, enhance operational e</w:t>
      </w:r>
      <w:r w:rsidR="00646388">
        <w:rPr>
          <w:rFonts w:asciiTheme="minorHAnsi" w:hAnsiTheme="minorHAnsi"/>
          <w:sz w:val="28"/>
          <w:szCs w:val="28"/>
        </w:rPr>
        <w:t xml:space="preserve">fficiency, and increase </w:t>
      </w:r>
      <w:r w:rsidR="00E10AD9">
        <w:rPr>
          <w:rFonts w:asciiTheme="minorHAnsi" w:hAnsiTheme="minorHAnsi"/>
          <w:sz w:val="28"/>
          <w:szCs w:val="28"/>
        </w:rPr>
        <w:t>sales.</w:t>
      </w:r>
    </w:p>
    <w:p w14:paraId="27B7B552" w14:textId="3E0A58C1" w:rsidR="00497BB3" w:rsidRPr="005D4CA6" w:rsidRDefault="00A92C6A" w:rsidP="00497BB3">
      <w:pPr>
        <w:rPr>
          <w:rFonts w:asciiTheme="minorHAnsi" w:hAnsiTheme="minorHAnsi"/>
          <w:b/>
          <w:bCs/>
          <w:color w:val="4C94D8" w:themeColor="text2" w:themeTint="80"/>
          <w:sz w:val="44"/>
          <w:szCs w:val="44"/>
        </w:rPr>
      </w:pPr>
      <w:r w:rsidRPr="005D4CA6">
        <w:rPr>
          <w:rFonts w:asciiTheme="minorHAnsi" w:hAnsiTheme="minorHAnsi"/>
          <w:b/>
          <w:bCs/>
          <w:color w:val="4C94D8" w:themeColor="text2" w:themeTint="80"/>
          <w:sz w:val="44"/>
          <w:szCs w:val="44"/>
        </w:rPr>
        <w:t>A</w:t>
      </w:r>
      <w:r w:rsidR="00CF4F65" w:rsidRPr="005D4CA6">
        <w:rPr>
          <w:rFonts w:asciiTheme="minorHAnsi" w:hAnsiTheme="minorHAnsi"/>
          <w:b/>
          <w:bCs/>
          <w:color w:val="4C94D8" w:themeColor="text2" w:themeTint="80"/>
          <w:sz w:val="44"/>
          <w:szCs w:val="44"/>
        </w:rPr>
        <w:t>PPENDIX B:</w:t>
      </w:r>
      <w:r w:rsidR="007A3606" w:rsidRPr="005D4CA6">
        <w:rPr>
          <w:rFonts w:asciiTheme="minorHAnsi" w:hAnsiTheme="minorHAnsi"/>
          <w:b/>
          <w:bCs/>
          <w:color w:val="4C94D8" w:themeColor="text2" w:themeTint="80"/>
          <w:sz w:val="44"/>
          <w:szCs w:val="44"/>
        </w:rPr>
        <w:t xml:space="preserve"> Solution 2</w:t>
      </w:r>
      <w:r w:rsidR="00497BB3" w:rsidRPr="005D4CA6">
        <w:rPr>
          <w:rFonts w:asciiTheme="minorHAnsi" w:hAnsiTheme="minorHAnsi"/>
          <w:b/>
          <w:bCs/>
          <w:color w:val="4C94D8" w:themeColor="text2" w:themeTint="80"/>
          <w:sz w:val="44"/>
          <w:szCs w:val="44"/>
        </w:rPr>
        <w:t xml:space="preserve"> </w:t>
      </w:r>
    </w:p>
    <w:p w14:paraId="3B26AD6E" w14:textId="01F178E6" w:rsidR="007A3606" w:rsidRPr="005D4CA6" w:rsidRDefault="007A3606" w:rsidP="00497BB3">
      <w:pPr>
        <w:rPr>
          <w:rFonts w:asciiTheme="minorHAnsi" w:hAnsiTheme="minorHAnsi"/>
          <w:b/>
          <w:bCs/>
          <w:color w:val="4C94D8" w:themeColor="text2" w:themeTint="80"/>
          <w:sz w:val="44"/>
          <w:szCs w:val="44"/>
        </w:rPr>
      </w:pPr>
      <w:r w:rsidRPr="005D4CA6">
        <w:rPr>
          <w:rFonts w:asciiTheme="minorHAnsi" w:hAnsiTheme="minorHAnsi"/>
          <w:b/>
          <w:bCs/>
          <w:color w:val="4C94D8" w:themeColor="text2" w:themeTint="80"/>
          <w:sz w:val="44"/>
          <w:szCs w:val="44"/>
        </w:rPr>
        <w:t>Partnership with a Local Delivery Provider</w:t>
      </w:r>
    </w:p>
    <w:p w14:paraId="2365532E" w14:textId="0C3EB98C" w:rsidR="00FB4E9A" w:rsidRPr="005D4CA6" w:rsidRDefault="00FB4E9A" w:rsidP="00497BB3">
      <w:pPr>
        <w:rPr>
          <w:rFonts w:asciiTheme="minorHAnsi" w:hAnsiTheme="minorHAnsi"/>
          <w:b/>
          <w:bCs/>
          <w:color w:val="4C94D8" w:themeColor="text2" w:themeTint="80"/>
          <w:sz w:val="40"/>
          <w:szCs w:val="40"/>
        </w:rPr>
      </w:pPr>
      <w:r w:rsidRPr="005D4CA6">
        <w:rPr>
          <w:rFonts w:asciiTheme="minorHAnsi" w:hAnsiTheme="minorHAnsi"/>
          <w:b/>
          <w:bCs/>
          <w:color w:val="4C94D8" w:themeColor="text2" w:themeTint="80"/>
          <w:sz w:val="40"/>
          <w:szCs w:val="40"/>
        </w:rPr>
        <w:t>B1</w:t>
      </w:r>
      <w:r w:rsidR="00A45353" w:rsidRPr="005D4CA6">
        <w:rPr>
          <w:rFonts w:asciiTheme="minorHAnsi" w:hAnsiTheme="minorHAnsi"/>
          <w:b/>
          <w:bCs/>
          <w:color w:val="4C94D8" w:themeColor="text2" w:themeTint="80"/>
          <w:sz w:val="40"/>
          <w:szCs w:val="40"/>
        </w:rPr>
        <w:t>. Advantages and Disadvantages</w:t>
      </w:r>
      <w:r w:rsidR="00E31196" w:rsidRPr="005D4CA6">
        <w:rPr>
          <w:rFonts w:asciiTheme="minorHAnsi" w:hAnsiTheme="minorHAnsi"/>
          <w:b/>
          <w:bCs/>
          <w:color w:val="4C94D8" w:themeColor="text2" w:themeTint="80"/>
          <w:sz w:val="40"/>
          <w:szCs w:val="40"/>
        </w:rPr>
        <w:t xml:space="preserve"> Analysis</w:t>
      </w:r>
    </w:p>
    <w:p w14:paraId="6849140F" w14:textId="5673F82E" w:rsidR="00E31196" w:rsidRDefault="00E31196" w:rsidP="00497BB3">
      <w:pPr>
        <w:rPr>
          <w:rFonts w:asciiTheme="minorHAnsi" w:hAnsiTheme="minorHAnsi"/>
          <w:b/>
          <w:bCs/>
          <w:sz w:val="40"/>
          <w:szCs w:val="40"/>
        </w:rPr>
      </w:pPr>
      <w:r w:rsidRPr="005D4CA6">
        <w:rPr>
          <w:rFonts w:asciiTheme="minorHAnsi" w:hAnsiTheme="minorHAnsi"/>
          <w:b/>
          <w:bCs/>
          <w:color w:val="4C94D8" w:themeColor="text2" w:themeTint="80"/>
          <w:sz w:val="40"/>
          <w:szCs w:val="40"/>
        </w:rPr>
        <w:t>Advantages</w:t>
      </w:r>
    </w:p>
    <w:p w14:paraId="45D2E069" w14:textId="25445DE2" w:rsidR="00E31196" w:rsidRDefault="00F572CE" w:rsidP="00F572CE">
      <w:pPr>
        <w:pStyle w:val="ListParagraph"/>
        <w:numPr>
          <w:ilvl w:val="0"/>
          <w:numId w:val="7"/>
        </w:numPr>
        <w:rPr>
          <w:rFonts w:asciiTheme="minorHAnsi" w:hAnsiTheme="minorHAnsi"/>
          <w:sz w:val="28"/>
          <w:szCs w:val="28"/>
        </w:rPr>
      </w:pPr>
      <w:r w:rsidRPr="00F572CE">
        <w:rPr>
          <w:rFonts w:asciiTheme="minorHAnsi" w:hAnsiTheme="minorHAnsi"/>
          <w:sz w:val="28"/>
          <w:szCs w:val="28"/>
        </w:rPr>
        <w:t>Expands customer reach beyond the retail park</w:t>
      </w:r>
      <w:r w:rsidR="009010B5">
        <w:rPr>
          <w:rFonts w:asciiTheme="minorHAnsi" w:hAnsiTheme="minorHAnsi"/>
          <w:sz w:val="28"/>
          <w:szCs w:val="28"/>
        </w:rPr>
        <w:t>.</w:t>
      </w:r>
    </w:p>
    <w:p w14:paraId="07170155" w14:textId="429158EF" w:rsidR="009010B5" w:rsidRDefault="009010B5" w:rsidP="00F572CE">
      <w:pPr>
        <w:pStyle w:val="ListParagraph"/>
        <w:numPr>
          <w:ilvl w:val="0"/>
          <w:numId w:val="7"/>
        </w:numPr>
        <w:rPr>
          <w:rFonts w:asciiTheme="minorHAnsi" w:hAnsiTheme="minorHAnsi"/>
          <w:sz w:val="28"/>
          <w:szCs w:val="28"/>
        </w:rPr>
      </w:pPr>
      <w:r>
        <w:rPr>
          <w:rFonts w:asciiTheme="minorHAnsi" w:hAnsiTheme="minorHAnsi"/>
          <w:sz w:val="28"/>
          <w:szCs w:val="28"/>
        </w:rPr>
        <w:t>Creates an additional sales channel</w:t>
      </w:r>
      <w:r w:rsidR="00D17762">
        <w:rPr>
          <w:rFonts w:asciiTheme="minorHAnsi" w:hAnsiTheme="minorHAnsi"/>
          <w:sz w:val="28"/>
          <w:szCs w:val="28"/>
        </w:rPr>
        <w:t>.</w:t>
      </w:r>
    </w:p>
    <w:p w14:paraId="6D82784F" w14:textId="38778A54" w:rsidR="00D17762" w:rsidRDefault="00D17762" w:rsidP="00F572CE">
      <w:pPr>
        <w:pStyle w:val="ListParagraph"/>
        <w:numPr>
          <w:ilvl w:val="0"/>
          <w:numId w:val="7"/>
        </w:numPr>
        <w:rPr>
          <w:rFonts w:asciiTheme="minorHAnsi" w:hAnsiTheme="minorHAnsi"/>
          <w:sz w:val="28"/>
          <w:szCs w:val="28"/>
        </w:rPr>
      </w:pPr>
      <w:r>
        <w:rPr>
          <w:rFonts w:asciiTheme="minorHAnsi" w:hAnsiTheme="minorHAnsi"/>
          <w:sz w:val="28"/>
          <w:szCs w:val="28"/>
        </w:rPr>
        <w:t>Increases brand awareness across the local area</w:t>
      </w:r>
      <w:r w:rsidR="00405846">
        <w:rPr>
          <w:rFonts w:asciiTheme="minorHAnsi" w:hAnsiTheme="minorHAnsi"/>
          <w:sz w:val="28"/>
          <w:szCs w:val="28"/>
        </w:rPr>
        <w:t>.</w:t>
      </w:r>
    </w:p>
    <w:p w14:paraId="46A71F61" w14:textId="532D4222" w:rsidR="00D671A2" w:rsidRDefault="00D671A2" w:rsidP="00F572CE">
      <w:pPr>
        <w:pStyle w:val="ListParagraph"/>
        <w:numPr>
          <w:ilvl w:val="0"/>
          <w:numId w:val="7"/>
        </w:numPr>
        <w:rPr>
          <w:rFonts w:asciiTheme="minorHAnsi" w:hAnsiTheme="minorHAnsi"/>
          <w:sz w:val="28"/>
          <w:szCs w:val="28"/>
        </w:rPr>
      </w:pPr>
      <w:r>
        <w:rPr>
          <w:rFonts w:asciiTheme="minorHAnsi" w:hAnsiTheme="minorHAnsi"/>
          <w:sz w:val="28"/>
          <w:szCs w:val="28"/>
        </w:rPr>
        <w:t>Serves customers working from home.</w:t>
      </w:r>
    </w:p>
    <w:p w14:paraId="13A7C45E" w14:textId="01976878" w:rsidR="00D671A2" w:rsidRDefault="00A76AE5" w:rsidP="00F572CE">
      <w:pPr>
        <w:pStyle w:val="ListParagraph"/>
        <w:numPr>
          <w:ilvl w:val="0"/>
          <w:numId w:val="7"/>
        </w:numPr>
        <w:rPr>
          <w:rFonts w:asciiTheme="minorHAnsi" w:hAnsiTheme="minorHAnsi"/>
          <w:sz w:val="28"/>
          <w:szCs w:val="28"/>
        </w:rPr>
      </w:pPr>
      <w:r>
        <w:rPr>
          <w:rFonts w:asciiTheme="minorHAnsi" w:hAnsiTheme="minorHAnsi"/>
          <w:sz w:val="28"/>
          <w:szCs w:val="28"/>
        </w:rPr>
        <w:t>C</w:t>
      </w:r>
      <w:r w:rsidR="00694519">
        <w:rPr>
          <w:rFonts w:asciiTheme="minorHAnsi" w:hAnsiTheme="minorHAnsi"/>
          <w:sz w:val="28"/>
          <w:szCs w:val="28"/>
        </w:rPr>
        <w:t>onvenience for those unable to visit the bakery</w:t>
      </w:r>
      <w:r>
        <w:rPr>
          <w:rFonts w:asciiTheme="minorHAnsi" w:hAnsiTheme="minorHAnsi"/>
          <w:sz w:val="28"/>
          <w:szCs w:val="28"/>
        </w:rPr>
        <w:t>.</w:t>
      </w:r>
    </w:p>
    <w:p w14:paraId="5BE41A2E" w14:textId="4B4C4BCF" w:rsidR="00041F88" w:rsidRPr="00E41620" w:rsidRDefault="00041F88" w:rsidP="00DB10FA">
      <w:pPr>
        <w:rPr>
          <w:rFonts w:asciiTheme="minorHAnsi" w:hAnsiTheme="minorHAnsi"/>
          <w:b/>
          <w:bCs/>
          <w:color w:val="4C94D8" w:themeColor="text2" w:themeTint="80"/>
          <w:sz w:val="40"/>
          <w:szCs w:val="40"/>
        </w:rPr>
      </w:pPr>
      <w:r w:rsidRPr="00E41620">
        <w:rPr>
          <w:rFonts w:asciiTheme="minorHAnsi" w:hAnsiTheme="minorHAnsi"/>
          <w:b/>
          <w:bCs/>
          <w:color w:val="4C94D8" w:themeColor="text2" w:themeTint="80"/>
          <w:sz w:val="40"/>
          <w:szCs w:val="40"/>
        </w:rPr>
        <w:t>Disadvantages</w:t>
      </w:r>
    </w:p>
    <w:p w14:paraId="62085234" w14:textId="51DD6CFC" w:rsidR="00041F88" w:rsidRDefault="00041F88" w:rsidP="00F572CE">
      <w:pPr>
        <w:pStyle w:val="ListParagraph"/>
        <w:numPr>
          <w:ilvl w:val="0"/>
          <w:numId w:val="7"/>
        </w:numPr>
        <w:rPr>
          <w:rFonts w:asciiTheme="minorHAnsi" w:hAnsiTheme="minorHAnsi"/>
          <w:sz w:val="28"/>
          <w:szCs w:val="28"/>
        </w:rPr>
      </w:pPr>
      <w:r>
        <w:rPr>
          <w:rFonts w:asciiTheme="minorHAnsi" w:hAnsiTheme="minorHAnsi"/>
          <w:sz w:val="28"/>
          <w:szCs w:val="28"/>
        </w:rPr>
        <w:t xml:space="preserve">Potential for reputational damage </w:t>
      </w:r>
      <w:r w:rsidR="00DB10FA">
        <w:rPr>
          <w:rFonts w:asciiTheme="minorHAnsi" w:hAnsiTheme="minorHAnsi"/>
          <w:sz w:val="28"/>
          <w:szCs w:val="28"/>
        </w:rPr>
        <w:t>from late deliveries.</w:t>
      </w:r>
    </w:p>
    <w:p w14:paraId="541A745C" w14:textId="0E6DB9B8" w:rsidR="00DB10FA" w:rsidRDefault="008F0638" w:rsidP="00F572CE">
      <w:pPr>
        <w:pStyle w:val="ListParagraph"/>
        <w:numPr>
          <w:ilvl w:val="0"/>
          <w:numId w:val="7"/>
        </w:numPr>
        <w:rPr>
          <w:rFonts w:asciiTheme="minorHAnsi" w:hAnsiTheme="minorHAnsi"/>
          <w:sz w:val="28"/>
          <w:szCs w:val="28"/>
        </w:rPr>
      </w:pPr>
      <w:r>
        <w:rPr>
          <w:rFonts w:asciiTheme="minorHAnsi" w:hAnsiTheme="minorHAnsi"/>
          <w:sz w:val="28"/>
          <w:szCs w:val="28"/>
        </w:rPr>
        <w:t xml:space="preserve">Additional order management </w:t>
      </w:r>
      <w:r w:rsidR="00877D18">
        <w:rPr>
          <w:rFonts w:asciiTheme="minorHAnsi" w:hAnsiTheme="minorHAnsi"/>
          <w:sz w:val="28"/>
          <w:szCs w:val="28"/>
        </w:rPr>
        <w:t>requirements.</w:t>
      </w:r>
    </w:p>
    <w:p w14:paraId="52BF6918" w14:textId="03A2D9D8" w:rsidR="00877D18" w:rsidRDefault="00877D18" w:rsidP="00F572CE">
      <w:pPr>
        <w:pStyle w:val="ListParagraph"/>
        <w:numPr>
          <w:ilvl w:val="0"/>
          <w:numId w:val="7"/>
        </w:numPr>
        <w:rPr>
          <w:rFonts w:asciiTheme="minorHAnsi" w:hAnsiTheme="minorHAnsi"/>
          <w:sz w:val="28"/>
          <w:szCs w:val="28"/>
        </w:rPr>
      </w:pPr>
      <w:r>
        <w:rPr>
          <w:rFonts w:asciiTheme="minorHAnsi" w:hAnsiTheme="minorHAnsi"/>
          <w:sz w:val="28"/>
          <w:szCs w:val="28"/>
        </w:rPr>
        <w:t>Dependence on third-party</w:t>
      </w:r>
      <w:r w:rsidR="00FF7912">
        <w:rPr>
          <w:rFonts w:asciiTheme="minorHAnsi" w:hAnsiTheme="minorHAnsi"/>
          <w:sz w:val="28"/>
          <w:szCs w:val="28"/>
        </w:rPr>
        <w:t xml:space="preserve"> quality of service</w:t>
      </w:r>
    </w:p>
    <w:p w14:paraId="29C56574" w14:textId="1BB5F92F" w:rsidR="00FF7912" w:rsidRDefault="00FF7912" w:rsidP="00F572CE">
      <w:pPr>
        <w:pStyle w:val="ListParagraph"/>
        <w:numPr>
          <w:ilvl w:val="0"/>
          <w:numId w:val="7"/>
        </w:numPr>
        <w:rPr>
          <w:rFonts w:asciiTheme="minorHAnsi" w:hAnsiTheme="minorHAnsi"/>
          <w:sz w:val="28"/>
          <w:szCs w:val="28"/>
        </w:rPr>
      </w:pPr>
      <w:r>
        <w:rPr>
          <w:rFonts w:asciiTheme="minorHAnsi" w:hAnsiTheme="minorHAnsi"/>
          <w:sz w:val="28"/>
          <w:szCs w:val="28"/>
        </w:rPr>
        <w:t>Delivery commission fees reduced profit marg</w:t>
      </w:r>
      <w:r w:rsidR="005C7CEA">
        <w:rPr>
          <w:rFonts w:asciiTheme="minorHAnsi" w:hAnsiTheme="minorHAnsi"/>
          <w:sz w:val="28"/>
          <w:szCs w:val="28"/>
        </w:rPr>
        <w:t>ins.</w:t>
      </w:r>
    </w:p>
    <w:p w14:paraId="5E178235" w14:textId="688CA292" w:rsidR="00A56BC5" w:rsidRDefault="00A56BC5" w:rsidP="00F572CE">
      <w:pPr>
        <w:pStyle w:val="ListParagraph"/>
        <w:numPr>
          <w:ilvl w:val="0"/>
          <w:numId w:val="7"/>
        </w:numPr>
        <w:rPr>
          <w:rFonts w:asciiTheme="minorHAnsi" w:hAnsiTheme="minorHAnsi"/>
          <w:sz w:val="28"/>
          <w:szCs w:val="28"/>
        </w:rPr>
      </w:pPr>
      <w:r>
        <w:rPr>
          <w:rFonts w:asciiTheme="minorHAnsi" w:hAnsiTheme="minorHAnsi"/>
          <w:sz w:val="28"/>
          <w:szCs w:val="28"/>
        </w:rPr>
        <w:t>Packing costs may increase.</w:t>
      </w:r>
    </w:p>
    <w:p w14:paraId="66CC2924" w14:textId="6CCADEA9" w:rsidR="00A56BC5" w:rsidRDefault="00A56BC5" w:rsidP="00F572CE">
      <w:pPr>
        <w:pStyle w:val="ListParagraph"/>
        <w:numPr>
          <w:ilvl w:val="0"/>
          <w:numId w:val="7"/>
        </w:numPr>
        <w:rPr>
          <w:rFonts w:asciiTheme="minorHAnsi" w:hAnsiTheme="minorHAnsi"/>
          <w:sz w:val="28"/>
          <w:szCs w:val="28"/>
        </w:rPr>
      </w:pPr>
      <w:r>
        <w:rPr>
          <w:rFonts w:asciiTheme="minorHAnsi" w:hAnsiTheme="minorHAnsi"/>
          <w:sz w:val="28"/>
          <w:szCs w:val="28"/>
        </w:rPr>
        <w:t>B</w:t>
      </w:r>
      <w:r w:rsidR="00D67F30">
        <w:rPr>
          <w:rFonts w:asciiTheme="minorHAnsi" w:hAnsiTheme="minorHAnsi"/>
          <w:sz w:val="28"/>
          <w:szCs w:val="28"/>
        </w:rPr>
        <w:t>2. Risk assessment</w:t>
      </w:r>
    </w:p>
    <w:p w14:paraId="463920DC" w14:textId="77777777" w:rsidR="00755AB0" w:rsidRDefault="00755AB0" w:rsidP="00755AB0">
      <w:pPr>
        <w:rPr>
          <w:rFonts w:asciiTheme="minorHAnsi" w:hAnsiTheme="minorHAnsi"/>
          <w:sz w:val="28"/>
          <w:szCs w:val="28"/>
        </w:rPr>
      </w:pPr>
    </w:p>
    <w:p w14:paraId="68FE5645" w14:textId="77777777" w:rsidR="00755AB0" w:rsidRDefault="00755AB0" w:rsidP="00755AB0">
      <w:pPr>
        <w:rPr>
          <w:rFonts w:asciiTheme="minorHAnsi" w:hAnsiTheme="minorHAnsi"/>
          <w:sz w:val="28"/>
          <w:szCs w:val="28"/>
        </w:rPr>
      </w:pPr>
    </w:p>
    <w:p w14:paraId="463E65AC" w14:textId="77777777" w:rsidR="00755AB0" w:rsidRDefault="00755AB0" w:rsidP="00755AB0">
      <w:pPr>
        <w:rPr>
          <w:rFonts w:asciiTheme="minorHAnsi" w:hAnsiTheme="minorHAnsi"/>
          <w:sz w:val="28"/>
          <w:szCs w:val="28"/>
        </w:rPr>
      </w:pPr>
    </w:p>
    <w:p w14:paraId="47897089" w14:textId="77777777" w:rsidR="00755AB0" w:rsidRPr="00755AB0" w:rsidRDefault="00755AB0" w:rsidP="00755AB0">
      <w:pPr>
        <w:rPr>
          <w:rFonts w:asciiTheme="minorHAnsi" w:hAnsiTheme="minorHAnsi"/>
          <w:sz w:val="28"/>
          <w:szCs w:val="28"/>
        </w:rPr>
      </w:pPr>
    </w:p>
    <w:tbl>
      <w:tblPr>
        <w:tblStyle w:val="MediumList2-Accent1"/>
        <w:tblW w:w="4945" w:type="pct"/>
        <w:tblInd w:w="-20" w:type="dxa"/>
        <w:tblLook w:val="04A0" w:firstRow="1" w:lastRow="0" w:firstColumn="1" w:lastColumn="0" w:noHBand="0" w:noVBand="1"/>
      </w:tblPr>
      <w:tblGrid>
        <w:gridCol w:w="3804"/>
        <w:gridCol w:w="1759"/>
        <w:gridCol w:w="1525"/>
        <w:gridCol w:w="1839"/>
      </w:tblGrid>
      <w:tr w:rsidR="00052CE3" w14:paraId="272AB187" w14:textId="77777777" w:rsidTr="00755AB0">
        <w:trPr>
          <w:cnfStyle w:val="100000000000" w:firstRow="1" w:lastRow="0" w:firstColumn="0" w:lastColumn="0" w:oddVBand="0" w:evenVBand="0" w:oddHBand="0" w:evenHBand="0" w:firstRowFirstColumn="0" w:firstRowLastColumn="0" w:lastRowFirstColumn="0" w:lastRowLastColumn="0"/>
          <w:trHeight w:val="394"/>
        </w:trPr>
        <w:tc>
          <w:tcPr>
            <w:cnfStyle w:val="001000000100" w:firstRow="0" w:lastRow="0" w:firstColumn="1" w:lastColumn="0" w:oddVBand="0" w:evenVBand="0" w:oddHBand="0" w:evenHBand="0" w:firstRowFirstColumn="1" w:firstRowLastColumn="0" w:lastRowFirstColumn="0" w:lastRowLastColumn="0"/>
            <w:tcW w:w="2131" w:type="pct"/>
            <w:noWrap/>
          </w:tcPr>
          <w:p w14:paraId="43B10B40" w14:textId="4BCEDF97" w:rsidR="00052CE3" w:rsidRPr="00BB53EB" w:rsidRDefault="00207924">
            <w:pPr>
              <w:rPr>
                <w:rFonts w:asciiTheme="minorHAnsi" w:eastAsiaTheme="minorEastAsia" w:hAnsiTheme="minorHAnsi" w:cstheme="minorBidi"/>
                <w:b/>
                <w:bCs/>
                <w:color w:val="auto"/>
                <w:sz w:val="32"/>
                <w:szCs w:val="32"/>
              </w:rPr>
            </w:pPr>
            <w:r w:rsidRPr="00BB53EB">
              <w:rPr>
                <w:rFonts w:asciiTheme="minorHAnsi" w:eastAsiaTheme="minorEastAsia" w:hAnsiTheme="minorHAnsi" w:cstheme="minorBidi"/>
                <w:b/>
                <w:bCs/>
                <w:color w:val="auto"/>
                <w:sz w:val="32"/>
                <w:szCs w:val="32"/>
              </w:rPr>
              <w:lastRenderedPageBreak/>
              <w:t>RISK</w:t>
            </w:r>
          </w:p>
        </w:tc>
        <w:tc>
          <w:tcPr>
            <w:tcW w:w="985" w:type="pct"/>
          </w:tcPr>
          <w:p w14:paraId="7A096CDD" w14:textId="2AE3B81D" w:rsidR="00052CE3" w:rsidRPr="00BB53EB" w:rsidRDefault="00207924">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auto"/>
                <w:sz w:val="32"/>
                <w:szCs w:val="32"/>
              </w:rPr>
            </w:pPr>
            <w:r w:rsidRPr="00BB53EB">
              <w:rPr>
                <w:rFonts w:asciiTheme="minorHAnsi" w:eastAsiaTheme="minorEastAsia" w:hAnsiTheme="minorHAnsi" w:cstheme="minorBidi"/>
                <w:b/>
                <w:bCs/>
                <w:color w:val="auto"/>
                <w:sz w:val="32"/>
                <w:szCs w:val="32"/>
              </w:rPr>
              <w:t>Likelihood</w:t>
            </w:r>
          </w:p>
        </w:tc>
        <w:tc>
          <w:tcPr>
            <w:tcW w:w="854" w:type="pct"/>
          </w:tcPr>
          <w:p w14:paraId="56A25996" w14:textId="54D06A8E" w:rsidR="00052CE3" w:rsidRPr="00BB53EB" w:rsidRDefault="00AF5443">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auto"/>
                <w:sz w:val="32"/>
                <w:szCs w:val="32"/>
              </w:rPr>
            </w:pPr>
            <w:r w:rsidRPr="00BB53EB">
              <w:rPr>
                <w:rFonts w:asciiTheme="minorHAnsi" w:eastAsiaTheme="minorEastAsia" w:hAnsiTheme="minorHAnsi" w:cstheme="minorBidi"/>
                <w:b/>
                <w:bCs/>
                <w:color w:val="auto"/>
                <w:sz w:val="32"/>
                <w:szCs w:val="32"/>
              </w:rPr>
              <w:t>Impact</w:t>
            </w:r>
          </w:p>
        </w:tc>
        <w:tc>
          <w:tcPr>
            <w:tcW w:w="1030" w:type="pct"/>
          </w:tcPr>
          <w:p w14:paraId="2D53C0B6" w14:textId="519DBE9C" w:rsidR="00052CE3" w:rsidRPr="00BB53EB" w:rsidRDefault="00AF5443">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auto"/>
                <w:sz w:val="32"/>
                <w:szCs w:val="32"/>
              </w:rPr>
            </w:pPr>
            <w:r w:rsidRPr="00BB53EB">
              <w:rPr>
                <w:rFonts w:asciiTheme="minorHAnsi" w:eastAsiaTheme="minorEastAsia" w:hAnsiTheme="minorHAnsi" w:cstheme="minorBidi"/>
                <w:b/>
                <w:bCs/>
                <w:color w:val="auto"/>
                <w:sz w:val="32"/>
                <w:szCs w:val="32"/>
              </w:rPr>
              <w:t>Mitigation</w:t>
            </w:r>
          </w:p>
        </w:tc>
      </w:tr>
      <w:tr w:rsidR="00052CE3" w14:paraId="0789EA62" w14:textId="77777777" w:rsidTr="00755AB0">
        <w:trPr>
          <w:cnfStyle w:val="000000100000" w:firstRow="0" w:lastRow="0" w:firstColumn="0" w:lastColumn="0" w:oddVBand="0" w:evenVBand="0" w:oddHBand="1" w:evenHBand="0" w:firstRowFirstColumn="0" w:firstRowLastColumn="0" w:lastRowFirstColumn="0" w:lastRowLastColumn="0"/>
          <w:trHeight w:val="745"/>
        </w:trPr>
        <w:tc>
          <w:tcPr>
            <w:cnfStyle w:val="001000000000" w:firstRow="0" w:lastRow="0" w:firstColumn="1" w:lastColumn="0" w:oddVBand="0" w:evenVBand="0" w:oddHBand="0" w:evenHBand="0" w:firstRowFirstColumn="0" w:firstRowLastColumn="0" w:lastRowFirstColumn="0" w:lastRowLastColumn="0"/>
            <w:tcW w:w="2131" w:type="pct"/>
            <w:noWrap/>
          </w:tcPr>
          <w:p w14:paraId="2BE946B9" w14:textId="7F7C03BF" w:rsidR="00052CE3" w:rsidRPr="003E7ED6" w:rsidRDefault="00E92140">
            <w:pPr>
              <w:rPr>
                <w:rFonts w:asciiTheme="minorHAnsi" w:eastAsiaTheme="minorEastAsia" w:hAnsiTheme="minorHAnsi" w:cstheme="minorBidi"/>
                <w:color w:val="auto"/>
                <w:sz w:val="28"/>
                <w:szCs w:val="28"/>
              </w:rPr>
            </w:pPr>
            <w:r w:rsidRPr="003E7ED6">
              <w:rPr>
                <w:rFonts w:asciiTheme="minorHAnsi" w:eastAsiaTheme="minorEastAsia" w:hAnsiTheme="minorHAnsi" w:cstheme="minorBidi"/>
                <w:color w:val="auto"/>
                <w:sz w:val="28"/>
                <w:szCs w:val="28"/>
              </w:rPr>
              <w:t>Late deliveries</w:t>
            </w:r>
          </w:p>
        </w:tc>
        <w:tc>
          <w:tcPr>
            <w:tcW w:w="985" w:type="pct"/>
          </w:tcPr>
          <w:p w14:paraId="2F4AEBA8" w14:textId="72DE158D" w:rsidR="00052CE3" w:rsidRPr="00BB53EB" w:rsidRDefault="001F08F3">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sz w:val="28"/>
                <w:szCs w:val="28"/>
              </w:rPr>
            </w:pPr>
            <w:r w:rsidRPr="00BB53EB">
              <w:rPr>
                <w:rFonts w:asciiTheme="minorHAnsi" w:eastAsiaTheme="minorEastAsia" w:hAnsiTheme="minorHAnsi" w:cstheme="minorBidi"/>
                <w:color w:val="auto"/>
                <w:sz w:val="28"/>
                <w:szCs w:val="28"/>
              </w:rPr>
              <w:t>Medium</w:t>
            </w:r>
          </w:p>
        </w:tc>
        <w:tc>
          <w:tcPr>
            <w:tcW w:w="854" w:type="pct"/>
          </w:tcPr>
          <w:p w14:paraId="683F4FF4" w14:textId="39844120" w:rsidR="00052CE3" w:rsidRPr="00BB53EB" w:rsidRDefault="003E26AE">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sz w:val="28"/>
                <w:szCs w:val="28"/>
              </w:rPr>
            </w:pPr>
            <w:r w:rsidRPr="00BB53EB">
              <w:rPr>
                <w:rFonts w:asciiTheme="minorHAnsi" w:eastAsiaTheme="minorEastAsia" w:hAnsiTheme="minorHAnsi" w:cstheme="minorBidi"/>
                <w:color w:val="auto"/>
                <w:sz w:val="28"/>
                <w:szCs w:val="28"/>
              </w:rPr>
              <w:t>High</w:t>
            </w:r>
          </w:p>
        </w:tc>
        <w:tc>
          <w:tcPr>
            <w:tcW w:w="1030" w:type="pct"/>
          </w:tcPr>
          <w:p w14:paraId="5FEB2382" w14:textId="3C0F0A4A" w:rsidR="00052CE3" w:rsidRPr="00BB53EB" w:rsidRDefault="00D67CC4">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sz w:val="28"/>
                <w:szCs w:val="28"/>
              </w:rPr>
            </w:pPr>
            <w:r w:rsidRPr="00BB53EB">
              <w:rPr>
                <w:rFonts w:asciiTheme="minorHAnsi" w:eastAsiaTheme="minorEastAsia" w:hAnsiTheme="minorHAnsi" w:cstheme="minorBidi"/>
                <w:color w:val="auto"/>
                <w:sz w:val="28"/>
                <w:szCs w:val="28"/>
              </w:rPr>
              <w:t>Reliable partners</w:t>
            </w:r>
          </w:p>
        </w:tc>
      </w:tr>
      <w:tr w:rsidR="00052CE3" w14:paraId="2D5A8DD3" w14:textId="77777777" w:rsidTr="00755AB0">
        <w:trPr>
          <w:trHeight w:val="626"/>
        </w:trPr>
        <w:tc>
          <w:tcPr>
            <w:cnfStyle w:val="001000000000" w:firstRow="0" w:lastRow="0" w:firstColumn="1" w:lastColumn="0" w:oddVBand="0" w:evenVBand="0" w:oddHBand="0" w:evenHBand="0" w:firstRowFirstColumn="0" w:firstRowLastColumn="0" w:lastRowFirstColumn="0" w:lastRowLastColumn="0"/>
            <w:tcW w:w="2131" w:type="pct"/>
            <w:noWrap/>
          </w:tcPr>
          <w:p w14:paraId="50F16E38" w14:textId="720F945F" w:rsidR="00052CE3" w:rsidRPr="003E7ED6" w:rsidRDefault="00E92140">
            <w:pPr>
              <w:rPr>
                <w:rFonts w:asciiTheme="minorHAnsi" w:eastAsiaTheme="minorEastAsia" w:hAnsiTheme="minorHAnsi" w:cstheme="minorBidi"/>
                <w:color w:val="auto"/>
                <w:sz w:val="28"/>
                <w:szCs w:val="28"/>
              </w:rPr>
            </w:pPr>
            <w:r w:rsidRPr="003E7ED6">
              <w:rPr>
                <w:rFonts w:asciiTheme="minorHAnsi" w:eastAsiaTheme="minorEastAsia" w:hAnsiTheme="minorHAnsi" w:cstheme="minorBidi"/>
                <w:color w:val="auto"/>
                <w:sz w:val="28"/>
                <w:szCs w:val="28"/>
              </w:rPr>
              <w:t>Customer complaint</w:t>
            </w:r>
            <w:r w:rsidR="00341D3D" w:rsidRPr="003E7ED6">
              <w:rPr>
                <w:rFonts w:asciiTheme="minorHAnsi" w:eastAsiaTheme="minorEastAsia" w:hAnsiTheme="minorHAnsi" w:cstheme="minorBidi"/>
                <w:color w:val="auto"/>
                <w:sz w:val="28"/>
                <w:szCs w:val="28"/>
              </w:rPr>
              <w:t>s</w:t>
            </w:r>
          </w:p>
        </w:tc>
        <w:tc>
          <w:tcPr>
            <w:tcW w:w="985" w:type="pct"/>
          </w:tcPr>
          <w:p w14:paraId="591E3229" w14:textId="57301BCF" w:rsidR="00052CE3" w:rsidRPr="00BB53EB" w:rsidRDefault="007118E1">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sz w:val="28"/>
                <w:szCs w:val="28"/>
              </w:rPr>
            </w:pPr>
            <w:r w:rsidRPr="00BB53EB">
              <w:rPr>
                <w:rFonts w:asciiTheme="minorHAnsi" w:eastAsiaTheme="minorEastAsia" w:hAnsiTheme="minorHAnsi" w:cstheme="minorBidi"/>
                <w:color w:val="auto"/>
                <w:sz w:val="28"/>
                <w:szCs w:val="28"/>
              </w:rPr>
              <w:t>Medium</w:t>
            </w:r>
          </w:p>
        </w:tc>
        <w:tc>
          <w:tcPr>
            <w:tcW w:w="854" w:type="pct"/>
          </w:tcPr>
          <w:p w14:paraId="7677243C" w14:textId="7719D805" w:rsidR="00052CE3" w:rsidRPr="00BB53EB" w:rsidRDefault="003E26AE">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sz w:val="28"/>
                <w:szCs w:val="28"/>
              </w:rPr>
            </w:pPr>
            <w:r w:rsidRPr="00BB53EB">
              <w:rPr>
                <w:rFonts w:asciiTheme="minorHAnsi" w:eastAsiaTheme="minorEastAsia" w:hAnsiTheme="minorHAnsi" w:cstheme="minorBidi"/>
                <w:color w:val="auto"/>
                <w:sz w:val="28"/>
                <w:szCs w:val="28"/>
              </w:rPr>
              <w:t>High</w:t>
            </w:r>
          </w:p>
        </w:tc>
        <w:tc>
          <w:tcPr>
            <w:tcW w:w="1030" w:type="pct"/>
          </w:tcPr>
          <w:p w14:paraId="53B60DBA" w14:textId="551C54DB" w:rsidR="00052CE3" w:rsidRPr="00BB53EB" w:rsidRDefault="0010712B">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sz w:val="28"/>
                <w:szCs w:val="28"/>
              </w:rPr>
            </w:pPr>
            <w:r w:rsidRPr="00BB53EB">
              <w:rPr>
                <w:rFonts w:asciiTheme="minorHAnsi" w:eastAsiaTheme="minorEastAsia" w:hAnsiTheme="minorHAnsi" w:cstheme="minorBidi"/>
                <w:color w:val="auto"/>
                <w:sz w:val="28"/>
                <w:szCs w:val="28"/>
              </w:rPr>
              <w:t>Establish clear service standards</w:t>
            </w:r>
          </w:p>
        </w:tc>
      </w:tr>
      <w:tr w:rsidR="00052CE3" w14:paraId="42AF7470" w14:textId="77777777" w:rsidTr="00755AB0">
        <w:trPr>
          <w:cnfStyle w:val="000000100000" w:firstRow="0" w:lastRow="0" w:firstColumn="0" w:lastColumn="0" w:oddVBand="0" w:evenVBand="0" w:oddHBand="1" w:evenHBand="0" w:firstRowFirstColumn="0" w:firstRowLastColumn="0" w:lastRowFirstColumn="0" w:lastRowLastColumn="0"/>
          <w:trHeight w:val="629"/>
        </w:trPr>
        <w:tc>
          <w:tcPr>
            <w:cnfStyle w:val="001000000000" w:firstRow="0" w:lastRow="0" w:firstColumn="1" w:lastColumn="0" w:oddVBand="0" w:evenVBand="0" w:oddHBand="0" w:evenHBand="0" w:firstRowFirstColumn="0" w:firstRowLastColumn="0" w:lastRowFirstColumn="0" w:lastRowLastColumn="0"/>
            <w:tcW w:w="2131" w:type="pct"/>
            <w:noWrap/>
          </w:tcPr>
          <w:p w14:paraId="05FFAD13" w14:textId="3A611CAC" w:rsidR="00052CE3" w:rsidRPr="003E7ED6" w:rsidRDefault="00341D3D">
            <w:pPr>
              <w:rPr>
                <w:rFonts w:asciiTheme="minorHAnsi" w:eastAsiaTheme="minorEastAsia" w:hAnsiTheme="minorHAnsi" w:cstheme="minorBidi"/>
                <w:color w:val="auto"/>
                <w:sz w:val="28"/>
                <w:szCs w:val="28"/>
              </w:rPr>
            </w:pPr>
            <w:r w:rsidRPr="003E7ED6">
              <w:rPr>
                <w:rFonts w:asciiTheme="minorHAnsi" w:eastAsiaTheme="minorEastAsia" w:hAnsiTheme="minorHAnsi" w:cstheme="minorBidi"/>
                <w:color w:val="auto"/>
                <w:sz w:val="28"/>
                <w:szCs w:val="28"/>
              </w:rPr>
              <w:t>Reduced profit margins</w:t>
            </w:r>
          </w:p>
        </w:tc>
        <w:tc>
          <w:tcPr>
            <w:tcW w:w="985" w:type="pct"/>
          </w:tcPr>
          <w:p w14:paraId="3C9F6813" w14:textId="5F564339" w:rsidR="00052CE3" w:rsidRPr="00BB53EB" w:rsidRDefault="007118E1">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sz w:val="28"/>
                <w:szCs w:val="28"/>
              </w:rPr>
            </w:pPr>
            <w:r w:rsidRPr="00BB53EB">
              <w:rPr>
                <w:rFonts w:asciiTheme="minorHAnsi" w:eastAsiaTheme="minorEastAsia" w:hAnsiTheme="minorHAnsi" w:cstheme="minorBidi"/>
                <w:color w:val="auto"/>
                <w:sz w:val="28"/>
                <w:szCs w:val="28"/>
              </w:rPr>
              <w:t>High</w:t>
            </w:r>
          </w:p>
        </w:tc>
        <w:tc>
          <w:tcPr>
            <w:tcW w:w="854" w:type="pct"/>
          </w:tcPr>
          <w:p w14:paraId="4A688741" w14:textId="3994C19D" w:rsidR="00052CE3" w:rsidRPr="00BB53EB" w:rsidRDefault="003E26AE">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sz w:val="28"/>
                <w:szCs w:val="28"/>
              </w:rPr>
            </w:pPr>
            <w:r w:rsidRPr="00BB53EB">
              <w:rPr>
                <w:rFonts w:asciiTheme="minorHAnsi" w:eastAsiaTheme="minorEastAsia" w:hAnsiTheme="minorHAnsi" w:cstheme="minorBidi"/>
                <w:color w:val="auto"/>
                <w:sz w:val="28"/>
                <w:szCs w:val="28"/>
              </w:rPr>
              <w:t>Medium</w:t>
            </w:r>
          </w:p>
        </w:tc>
        <w:tc>
          <w:tcPr>
            <w:tcW w:w="1030" w:type="pct"/>
          </w:tcPr>
          <w:p w14:paraId="2719A71A" w14:textId="74F52B61" w:rsidR="00052CE3" w:rsidRPr="00BB53EB" w:rsidRDefault="00002A1E">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sz w:val="28"/>
                <w:szCs w:val="28"/>
              </w:rPr>
            </w:pPr>
            <w:r w:rsidRPr="00BB53EB">
              <w:rPr>
                <w:rFonts w:asciiTheme="minorHAnsi" w:eastAsiaTheme="minorEastAsia" w:hAnsiTheme="minorHAnsi" w:cstheme="minorBidi"/>
                <w:color w:val="auto"/>
                <w:sz w:val="28"/>
                <w:szCs w:val="28"/>
              </w:rPr>
              <w:t xml:space="preserve">Regularly </w:t>
            </w:r>
            <w:r w:rsidR="0010712B" w:rsidRPr="00BB53EB">
              <w:rPr>
                <w:rFonts w:asciiTheme="minorHAnsi" w:eastAsiaTheme="minorEastAsia" w:hAnsiTheme="minorHAnsi" w:cstheme="minorBidi"/>
                <w:color w:val="auto"/>
                <w:sz w:val="28"/>
                <w:szCs w:val="28"/>
              </w:rPr>
              <w:t>Revi</w:t>
            </w:r>
            <w:r w:rsidRPr="00BB53EB">
              <w:rPr>
                <w:rFonts w:asciiTheme="minorHAnsi" w:eastAsiaTheme="minorEastAsia" w:hAnsiTheme="minorHAnsi" w:cstheme="minorBidi"/>
                <w:color w:val="auto"/>
                <w:sz w:val="28"/>
                <w:szCs w:val="28"/>
              </w:rPr>
              <w:t>ew pricing strategy</w:t>
            </w:r>
          </w:p>
        </w:tc>
      </w:tr>
      <w:tr w:rsidR="00052CE3" w14:paraId="773A4A72" w14:textId="77777777" w:rsidTr="00755AB0">
        <w:trPr>
          <w:trHeight w:val="788"/>
        </w:trPr>
        <w:tc>
          <w:tcPr>
            <w:cnfStyle w:val="001000000000" w:firstRow="0" w:lastRow="0" w:firstColumn="1" w:lastColumn="0" w:oddVBand="0" w:evenVBand="0" w:oddHBand="0" w:evenHBand="0" w:firstRowFirstColumn="0" w:firstRowLastColumn="0" w:lastRowFirstColumn="0" w:lastRowLastColumn="0"/>
            <w:tcW w:w="2131" w:type="pct"/>
            <w:noWrap/>
          </w:tcPr>
          <w:p w14:paraId="6012C447" w14:textId="7FC7A697" w:rsidR="00052CE3" w:rsidRPr="003E7ED6" w:rsidRDefault="0096600D">
            <w:pPr>
              <w:rPr>
                <w:rFonts w:asciiTheme="minorHAnsi" w:eastAsiaTheme="minorEastAsia" w:hAnsiTheme="minorHAnsi" w:cstheme="minorBidi"/>
                <w:color w:val="auto"/>
                <w:sz w:val="28"/>
                <w:szCs w:val="28"/>
              </w:rPr>
            </w:pPr>
            <w:r w:rsidRPr="003E7ED6">
              <w:rPr>
                <w:rFonts w:asciiTheme="minorHAnsi" w:eastAsiaTheme="minorEastAsia" w:hAnsiTheme="minorHAnsi" w:cstheme="minorBidi"/>
                <w:color w:val="auto"/>
                <w:sz w:val="28"/>
                <w:szCs w:val="28"/>
              </w:rPr>
              <w:t>Order errors</w:t>
            </w:r>
          </w:p>
        </w:tc>
        <w:tc>
          <w:tcPr>
            <w:tcW w:w="985" w:type="pct"/>
          </w:tcPr>
          <w:p w14:paraId="4B00BE98" w14:textId="79D31497" w:rsidR="00052CE3" w:rsidRPr="00BB53EB" w:rsidRDefault="007118E1">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sz w:val="28"/>
                <w:szCs w:val="28"/>
              </w:rPr>
            </w:pPr>
            <w:r w:rsidRPr="00BB53EB">
              <w:rPr>
                <w:rFonts w:asciiTheme="minorHAnsi" w:eastAsiaTheme="minorEastAsia" w:hAnsiTheme="minorHAnsi" w:cstheme="minorBidi"/>
                <w:color w:val="auto"/>
                <w:sz w:val="28"/>
                <w:szCs w:val="28"/>
              </w:rPr>
              <w:t xml:space="preserve">Medium </w:t>
            </w:r>
          </w:p>
        </w:tc>
        <w:tc>
          <w:tcPr>
            <w:tcW w:w="854" w:type="pct"/>
          </w:tcPr>
          <w:p w14:paraId="769CAF26" w14:textId="7C9084C1" w:rsidR="00052CE3" w:rsidRPr="00BB53EB" w:rsidRDefault="003E26AE">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sz w:val="28"/>
                <w:szCs w:val="28"/>
              </w:rPr>
            </w:pPr>
            <w:r w:rsidRPr="00BB53EB">
              <w:rPr>
                <w:rFonts w:asciiTheme="minorHAnsi" w:eastAsiaTheme="minorEastAsia" w:hAnsiTheme="minorHAnsi" w:cstheme="minorBidi"/>
                <w:color w:val="auto"/>
                <w:sz w:val="28"/>
                <w:szCs w:val="28"/>
              </w:rPr>
              <w:t>Medium</w:t>
            </w:r>
          </w:p>
        </w:tc>
        <w:tc>
          <w:tcPr>
            <w:tcW w:w="1030" w:type="pct"/>
          </w:tcPr>
          <w:p w14:paraId="73F82E27" w14:textId="1F4590C3" w:rsidR="00052CE3" w:rsidRPr="00BB53EB" w:rsidRDefault="0064093C">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sz w:val="28"/>
                <w:szCs w:val="28"/>
              </w:rPr>
            </w:pPr>
            <w:r w:rsidRPr="00BB53EB">
              <w:rPr>
                <w:rFonts w:asciiTheme="minorHAnsi" w:eastAsiaTheme="minorEastAsia" w:hAnsiTheme="minorHAnsi" w:cstheme="minorBidi"/>
                <w:color w:val="auto"/>
                <w:sz w:val="28"/>
                <w:szCs w:val="28"/>
              </w:rPr>
              <w:t>Order verification procedure</w:t>
            </w:r>
            <w:r w:rsidR="008E57CD" w:rsidRPr="00BB53EB">
              <w:rPr>
                <w:rFonts w:asciiTheme="minorHAnsi" w:eastAsiaTheme="minorEastAsia" w:hAnsiTheme="minorHAnsi" w:cstheme="minorBidi"/>
                <w:color w:val="auto"/>
                <w:sz w:val="28"/>
                <w:szCs w:val="28"/>
              </w:rPr>
              <w:t>s</w:t>
            </w:r>
          </w:p>
        </w:tc>
      </w:tr>
      <w:tr w:rsidR="00052CE3" w14:paraId="72763570" w14:textId="77777777" w:rsidTr="00755AB0">
        <w:trPr>
          <w:cnfStyle w:val="000000100000" w:firstRow="0" w:lastRow="0" w:firstColumn="0" w:lastColumn="0" w:oddVBand="0" w:evenVBand="0" w:oddHBand="1" w:evenHBand="0" w:firstRowFirstColumn="0" w:firstRowLastColumn="0" w:lastRowFirstColumn="0" w:lastRowLastColumn="0"/>
          <w:trHeight w:val="853"/>
        </w:trPr>
        <w:tc>
          <w:tcPr>
            <w:cnfStyle w:val="001000000000" w:firstRow="0" w:lastRow="0" w:firstColumn="1" w:lastColumn="0" w:oddVBand="0" w:evenVBand="0" w:oddHBand="0" w:evenHBand="0" w:firstRowFirstColumn="0" w:firstRowLastColumn="0" w:lastRowFirstColumn="0" w:lastRowLastColumn="0"/>
            <w:tcW w:w="2131" w:type="pct"/>
            <w:noWrap/>
          </w:tcPr>
          <w:p w14:paraId="1246E616" w14:textId="536BB5D9" w:rsidR="00052CE3" w:rsidRPr="003E7ED6" w:rsidRDefault="0096600D">
            <w:pPr>
              <w:rPr>
                <w:rFonts w:asciiTheme="minorHAnsi" w:eastAsiaTheme="minorEastAsia" w:hAnsiTheme="minorHAnsi" w:cstheme="minorBidi"/>
                <w:color w:val="auto"/>
                <w:sz w:val="28"/>
                <w:szCs w:val="28"/>
              </w:rPr>
            </w:pPr>
            <w:r w:rsidRPr="003E7ED6">
              <w:rPr>
                <w:rFonts w:asciiTheme="minorHAnsi" w:eastAsiaTheme="minorEastAsia" w:hAnsiTheme="minorHAnsi" w:cstheme="minorBidi"/>
                <w:color w:val="auto"/>
                <w:sz w:val="28"/>
                <w:szCs w:val="28"/>
              </w:rPr>
              <w:t>I</w:t>
            </w:r>
            <w:r w:rsidRPr="003E7ED6">
              <w:rPr>
                <w:rFonts w:asciiTheme="minorHAnsi" w:eastAsiaTheme="minorEastAsia" w:hAnsiTheme="minorHAnsi" w:cstheme="minorBidi"/>
                <w:sz w:val="28"/>
                <w:szCs w:val="28"/>
              </w:rPr>
              <w:t>ncreased</w:t>
            </w:r>
            <w:r w:rsidRPr="003E7ED6">
              <w:rPr>
                <w:rFonts w:asciiTheme="minorHAnsi" w:eastAsiaTheme="minorEastAsia" w:hAnsiTheme="minorHAnsi" w:cstheme="minorBidi"/>
                <w:color w:val="auto"/>
                <w:sz w:val="28"/>
                <w:szCs w:val="28"/>
              </w:rPr>
              <w:t xml:space="preserve"> competi</w:t>
            </w:r>
            <w:r w:rsidR="009B5E00" w:rsidRPr="003E7ED6">
              <w:rPr>
                <w:rFonts w:asciiTheme="minorHAnsi" w:eastAsiaTheme="minorEastAsia" w:hAnsiTheme="minorHAnsi" w:cstheme="minorBidi"/>
                <w:color w:val="auto"/>
                <w:sz w:val="28"/>
                <w:szCs w:val="28"/>
              </w:rPr>
              <w:t>ti</w:t>
            </w:r>
            <w:r w:rsidRPr="003E7ED6">
              <w:rPr>
                <w:rFonts w:asciiTheme="minorHAnsi" w:eastAsiaTheme="minorEastAsia" w:hAnsiTheme="minorHAnsi" w:cstheme="minorBidi"/>
                <w:color w:val="auto"/>
                <w:sz w:val="28"/>
                <w:szCs w:val="28"/>
              </w:rPr>
              <w:t>on online</w:t>
            </w:r>
          </w:p>
        </w:tc>
        <w:tc>
          <w:tcPr>
            <w:tcW w:w="985" w:type="pct"/>
          </w:tcPr>
          <w:p w14:paraId="44F59868" w14:textId="11AF4CF1" w:rsidR="00052CE3" w:rsidRPr="00BB53EB" w:rsidRDefault="007118E1">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sz w:val="28"/>
                <w:szCs w:val="28"/>
              </w:rPr>
            </w:pPr>
            <w:r w:rsidRPr="00BB53EB">
              <w:rPr>
                <w:rFonts w:asciiTheme="minorHAnsi" w:eastAsiaTheme="minorEastAsia" w:hAnsiTheme="minorHAnsi" w:cstheme="minorBidi"/>
                <w:color w:val="auto"/>
                <w:sz w:val="28"/>
                <w:szCs w:val="28"/>
              </w:rPr>
              <w:t>Medium</w:t>
            </w:r>
          </w:p>
        </w:tc>
        <w:tc>
          <w:tcPr>
            <w:tcW w:w="854" w:type="pct"/>
          </w:tcPr>
          <w:p w14:paraId="1CE4B363" w14:textId="2FF59CE3" w:rsidR="00052CE3" w:rsidRPr="00BB53EB" w:rsidRDefault="003E26AE">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sz w:val="28"/>
                <w:szCs w:val="28"/>
              </w:rPr>
            </w:pPr>
            <w:r w:rsidRPr="00BB53EB">
              <w:rPr>
                <w:rFonts w:asciiTheme="minorHAnsi" w:eastAsiaTheme="minorEastAsia" w:hAnsiTheme="minorHAnsi" w:cstheme="minorBidi"/>
                <w:color w:val="auto"/>
                <w:sz w:val="28"/>
                <w:szCs w:val="28"/>
              </w:rPr>
              <w:t>Medium</w:t>
            </w:r>
          </w:p>
        </w:tc>
        <w:tc>
          <w:tcPr>
            <w:tcW w:w="1030" w:type="pct"/>
          </w:tcPr>
          <w:p w14:paraId="0CC29C22" w14:textId="0765CD31" w:rsidR="00052CE3" w:rsidRPr="00BB53EB" w:rsidRDefault="008E57CD">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sz w:val="28"/>
                <w:szCs w:val="28"/>
              </w:rPr>
            </w:pPr>
            <w:r w:rsidRPr="00BB53EB">
              <w:rPr>
                <w:rFonts w:asciiTheme="minorHAnsi" w:eastAsiaTheme="minorEastAsia" w:hAnsiTheme="minorHAnsi" w:cstheme="minorBidi"/>
                <w:color w:val="auto"/>
                <w:sz w:val="28"/>
                <w:szCs w:val="28"/>
              </w:rPr>
              <w:t>Focus on quality and service</w:t>
            </w:r>
          </w:p>
        </w:tc>
      </w:tr>
    </w:tbl>
    <w:p w14:paraId="7BD53139" w14:textId="5D7276EC" w:rsidR="00D67F30" w:rsidRPr="005D4CA6" w:rsidRDefault="00D94310" w:rsidP="00852D68">
      <w:pPr>
        <w:rPr>
          <w:rFonts w:asciiTheme="minorHAnsi" w:hAnsiTheme="minorHAnsi"/>
          <w:b/>
          <w:bCs/>
          <w:color w:val="4C94D8" w:themeColor="text2" w:themeTint="80"/>
          <w:sz w:val="44"/>
          <w:szCs w:val="44"/>
        </w:rPr>
      </w:pPr>
      <w:r w:rsidRPr="005D4CA6">
        <w:rPr>
          <w:rFonts w:asciiTheme="minorHAnsi" w:hAnsiTheme="minorHAnsi"/>
          <w:b/>
          <w:bCs/>
          <w:color w:val="4C94D8" w:themeColor="text2" w:themeTint="80"/>
          <w:sz w:val="44"/>
          <w:szCs w:val="44"/>
        </w:rPr>
        <w:t>Expected result</w:t>
      </w:r>
    </w:p>
    <w:p w14:paraId="677E4BCE" w14:textId="7FE67177" w:rsidR="00852D68" w:rsidRPr="00F572CE" w:rsidRDefault="00852D68" w:rsidP="00F572CE">
      <w:pPr>
        <w:pStyle w:val="ListParagraph"/>
        <w:numPr>
          <w:ilvl w:val="0"/>
          <w:numId w:val="7"/>
        </w:numPr>
        <w:rPr>
          <w:rFonts w:asciiTheme="minorHAnsi" w:hAnsiTheme="minorHAnsi"/>
          <w:sz w:val="28"/>
          <w:szCs w:val="28"/>
        </w:rPr>
      </w:pPr>
      <w:r>
        <w:rPr>
          <w:rFonts w:asciiTheme="minorHAnsi" w:hAnsiTheme="minorHAnsi"/>
          <w:sz w:val="28"/>
          <w:szCs w:val="28"/>
        </w:rPr>
        <w:t xml:space="preserve">A reputable deliver </w:t>
      </w:r>
      <w:r w:rsidR="00685004">
        <w:rPr>
          <w:rFonts w:asciiTheme="minorHAnsi" w:hAnsiTheme="minorHAnsi"/>
          <w:sz w:val="28"/>
          <w:szCs w:val="28"/>
        </w:rPr>
        <w:t xml:space="preserve">partnership would increase market share and </w:t>
      </w:r>
      <w:r w:rsidR="00B8525C">
        <w:rPr>
          <w:rFonts w:asciiTheme="minorHAnsi" w:hAnsiTheme="minorHAnsi"/>
          <w:sz w:val="28"/>
          <w:szCs w:val="28"/>
        </w:rPr>
        <w:t xml:space="preserve">accessibility, although financial and operational risks are greater </w:t>
      </w:r>
      <w:r w:rsidR="00121714">
        <w:rPr>
          <w:rFonts w:asciiTheme="minorHAnsi" w:hAnsiTheme="minorHAnsi"/>
          <w:sz w:val="28"/>
          <w:szCs w:val="28"/>
        </w:rPr>
        <w:t>the those involved with the pre-order system.</w:t>
      </w:r>
    </w:p>
    <w:sectPr w:rsidR="00852D68" w:rsidRPr="00F572CE">
      <w:headerReference w:type="default" r:id="rId10"/>
      <w:footerReference w:type="default" r:id="rId1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417E6" w14:textId="77777777" w:rsidR="00BA1999" w:rsidRDefault="00BA1999">
      <w:pPr>
        <w:spacing w:after="0" w:line="240" w:lineRule="auto"/>
      </w:pPr>
      <w:r>
        <w:separator/>
      </w:r>
    </w:p>
  </w:endnote>
  <w:endnote w:type="continuationSeparator" w:id="0">
    <w:p w14:paraId="5720B5DA" w14:textId="77777777" w:rsidR="00BA1999" w:rsidRDefault="00BA19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AE123" w14:textId="77777777" w:rsidR="00000000" w:rsidRDefault="00000000">
    <w:pPr>
      <w:pStyle w:val="Footer"/>
      <w:jc w:val="right"/>
    </w:pPr>
    <w:r>
      <w:fldChar w:fldCharType="begin"/>
    </w:r>
    <w:r>
      <w:instrText xml:space="preserve"> PAGE </w:instrText>
    </w:r>
    <w:r>
      <w:fldChar w:fldCharType="separate"/>
    </w:r>
    <w:r>
      <w:t>2</w:t>
    </w:r>
    <w:r>
      <w:fldChar w:fldCharType="end"/>
    </w:r>
  </w:p>
  <w:p w14:paraId="64CAE124" w14:textId="77777777" w:rsidR="00000000" w:rsidRDefault="00000000">
    <w:pPr>
      <w:pStyle w:val="Footer"/>
    </w:pPr>
    <w:r>
      <w:t>Robert Hassett UWTSD student 2533618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F4387" w14:textId="77777777" w:rsidR="00BA1999" w:rsidRDefault="00BA1999">
      <w:pPr>
        <w:spacing w:after="0" w:line="240" w:lineRule="auto"/>
      </w:pPr>
      <w:r>
        <w:rPr>
          <w:color w:val="000000"/>
        </w:rPr>
        <w:separator/>
      </w:r>
    </w:p>
  </w:footnote>
  <w:footnote w:type="continuationSeparator" w:id="0">
    <w:p w14:paraId="70284B69" w14:textId="77777777" w:rsidR="00BA1999" w:rsidRDefault="00BA19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AE11F" w14:textId="77777777" w:rsidR="00000000" w:rsidRDefault="00000000">
    <w:pPr>
      <w:spacing w:before="100" w:after="100" w:line="240" w:lineRule="auto"/>
    </w:pPr>
    <w:r>
      <w:rPr>
        <w:rFonts w:ascii="Times New Roman" w:eastAsia="Times New Roman" w:hAnsi="Times New Roman"/>
        <w:b/>
        <w:bCs/>
        <w:kern w:val="0"/>
        <w:lang w:eastAsia="en-GB"/>
      </w:rPr>
      <w:t>Problem Solving and Decision Making – Individual Report lclm4004</w:t>
    </w:r>
  </w:p>
  <w:p w14:paraId="64CAE120" w14:textId="77777777" w:rsidR="00000000" w:rsidRDefault="00000000">
    <w:pPr>
      <w:pStyle w:val="Header"/>
    </w:pPr>
  </w:p>
  <w:p w14:paraId="64CAE121" w14:textId="77777777" w:rsidR="00000000"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C3864"/>
    <w:multiLevelType w:val="multilevel"/>
    <w:tmpl w:val="0EC4D078"/>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 w15:restartNumberingAfterBreak="0">
    <w:nsid w:val="1CE363E3"/>
    <w:multiLevelType w:val="hybridMultilevel"/>
    <w:tmpl w:val="A5D8D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37654A"/>
    <w:multiLevelType w:val="hybridMultilevel"/>
    <w:tmpl w:val="D61A4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9F7263"/>
    <w:multiLevelType w:val="multilevel"/>
    <w:tmpl w:val="39828626"/>
    <w:lvl w:ilvl="0">
      <w:numFmt w:val="bullet"/>
      <w:lvlText w:val=""/>
      <w:lvlJc w:val="left"/>
      <w:pPr>
        <w:ind w:left="1503" w:hanging="360"/>
      </w:pPr>
      <w:rPr>
        <w:rFonts w:ascii="Symbol" w:hAnsi="Symbol"/>
      </w:rPr>
    </w:lvl>
    <w:lvl w:ilvl="1">
      <w:numFmt w:val="bullet"/>
      <w:lvlText w:val="o"/>
      <w:lvlJc w:val="left"/>
      <w:pPr>
        <w:ind w:left="2223" w:hanging="360"/>
      </w:pPr>
      <w:rPr>
        <w:rFonts w:ascii="Courier New" w:hAnsi="Courier New" w:cs="Courier New"/>
      </w:rPr>
    </w:lvl>
    <w:lvl w:ilvl="2">
      <w:numFmt w:val="bullet"/>
      <w:lvlText w:val=""/>
      <w:lvlJc w:val="left"/>
      <w:pPr>
        <w:ind w:left="2943" w:hanging="360"/>
      </w:pPr>
      <w:rPr>
        <w:rFonts w:ascii="Wingdings" w:hAnsi="Wingdings"/>
      </w:rPr>
    </w:lvl>
    <w:lvl w:ilvl="3">
      <w:numFmt w:val="bullet"/>
      <w:lvlText w:val=""/>
      <w:lvlJc w:val="left"/>
      <w:pPr>
        <w:ind w:left="3663" w:hanging="360"/>
      </w:pPr>
      <w:rPr>
        <w:rFonts w:ascii="Symbol" w:hAnsi="Symbol"/>
      </w:rPr>
    </w:lvl>
    <w:lvl w:ilvl="4">
      <w:numFmt w:val="bullet"/>
      <w:lvlText w:val="o"/>
      <w:lvlJc w:val="left"/>
      <w:pPr>
        <w:ind w:left="4383" w:hanging="360"/>
      </w:pPr>
      <w:rPr>
        <w:rFonts w:ascii="Courier New" w:hAnsi="Courier New" w:cs="Courier New"/>
      </w:rPr>
    </w:lvl>
    <w:lvl w:ilvl="5">
      <w:numFmt w:val="bullet"/>
      <w:lvlText w:val=""/>
      <w:lvlJc w:val="left"/>
      <w:pPr>
        <w:ind w:left="5103" w:hanging="360"/>
      </w:pPr>
      <w:rPr>
        <w:rFonts w:ascii="Wingdings" w:hAnsi="Wingdings"/>
      </w:rPr>
    </w:lvl>
    <w:lvl w:ilvl="6">
      <w:numFmt w:val="bullet"/>
      <w:lvlText w:val=""/>
      <w:lvlJc w:val="left"/>
      <w:pPr>
        <w:ind w:left="5823" w:hanging="360"/>
      </w:pPr>
      <w:rPr>
        <w:rFonts w:ascii="Symbol" w:hAnsi="Symbol"/>
      </w:rPr>
    </w:lvl>
    <w:lvl w:ilvl="7">
      <w:numFmt w:val="bullet"/>
      <w:lvlText w:val="o"/>
      <w:lvlJc w:val="left"/>
      <w:pPr>
        <w:ind w:left="6543" w:hanging="360"/>
      </w:pPr>
      <w:rPr>
        <w:rFonts w:ascii="Courier New" w:hAnsi="Courier New" w:cs="Courier New"/>
      </w:rPr>
    </w:lvl>
    <w:lvl w:ilvl="8">
      <w:numFmt w:val="bullet"/>
      <w:lvlText w:val=""/>
      <w:lvlJc w:val="left"/>
      <w:pPr>
        <w:ind w:left="7263" w:hanging="360"/>
      </w:pPr>
      <w:rPr>
        <w:rFonts w:ascii="Wingdings" w:hAnsi="Wingdings"/>
      </w:rPr>
    </w:lvl>
  </w:abstractNum>
  <w:abstractNum w:abstractNumId="4" w15:restartNumberingAfterBreak="0">
    <w:nsid w:val="44CE5C60"/>
    <w:multiLevelType w:val="multilevel"/>
    <w:tmpl w:val="54CA5718"/>
    <w:lvl w:ilvl="0">
      <w:numFmt w:val="bullet"/>
      <w:lvlText w:val=""/>
      <w:lvlJc w:val="left"/>
      <w:pPr>
        <w:ind w:left="1554" w:hanging="360"/>
      </w:pPr>
      <w:rPr>
        <w:rFonts w:ascii="Symbol" w:hAnsi="Symbol"/>
      </w:rPr>
    </w:lvl>
    <w:lvl w:ilvl="1">
      <w:numFmt w:val="bullet"/>
      <w:lvlText w:val="o"/>
      <w:lvlJc w:val="left"/>
      <w:pPr>
        <w:ind w:left="2274" w:hanging="360"/>
      </w:pPr>
      <w:rPr>
        <w:rFonts w:ascii="Courier New" w:hAnsi="Courier New" w:cs="Courier New"/>
      </w:rPr>
    </w:lvl>
    <w:lvl w:ilvl="2">
      <w:numFmt w:val="bullet"/>
      <w:lvlText w:val=""/>
      <w:lvlJc w:val="left"/>
      <w:pPr>
        <w:ind w:left="2994" w:hanging="360"/>
      </w:pPr>
      <w:rPr>
        <w:rFonts w:ascii="Wingdings" w:hAnsi="Wingdings"/>
      </w:rPr>
    </w:lvl>
    <w:lvl w:ilvl="3">
      <w:numFmt w:val="bullet"/>
      <w:lvlText w:val=""/>
      <w:lvlJc w:val="left"/>
      <w:pPr>
        <w:ind w:left="3714" w:hanging="360"/>
      </w:pPr>
      <w:rPr>
        <w:rFonts w:ascii="Symbol" w:hAnsi="Symbol"/>
      </w:rPr>
    </w:lvl>
    <w:lvl w:ilvl="4">
      <w:numFmt w:val="bullet"/>
      <w:lvlText w:val="o"/>
      <w:lvlJc w:val="left"/>
      <w:pPr>
        <w:ind w:left="4434" w:hanging="360"/>
      </w:pPr>
      <w:rPr>
        <w:rFonts w:ascii="Courier New" w:hAnsi="Courier New" w:cs="Courier New"/>
      </w:rPr>
    </w:lvl>
    <w:lvl w:ilvl="5">
      <w:numFmt w:val="bullet"/>
      <w:lvlText w:val=""/>
      <w:lvlJc w:val="left"/>
      <w:pPr>
        <w:ind w:left="5154" w:hanging="360"/>
      </w:pPr>
      <w:rPr>
        <w:rFonts w:ascii="Wingdings" w:hAnsi="Wingdings"/>
      </w:rPr>
    </w:lvl>
    <w:lvl w:ilvl="6">
      <w:numFmt w:val="bullet"/>
      <w:lvlText w:val=""/>
      <w:lvlJc w:val="left"/>
      <w:pPr>
        <w:ind w:left="5874" w:hanging="360"/>
      </w:pPr>
      <w:rPr>
        <w:rFonts w:ascii="Symbol" w:hAnsi="Symbol"/>
      </w:rPr>
    </w:lvl>
    <w:lvl w:ilvl="7">
      <w:numFmt w:val="bullet"/>
      <w:lvlText w:val="o"/>
      <w:lvlJc w:val="left"/>
      <w:pPr>
        <w:ind w:left="6594" w:hanging="360"/>
      </w:pPr>
      <w:rPr>
        <w:rFonts w:ascii="Courier New" w:hAnsi="Courier New" w:cs="Courier New"/>
      </w:rPr>
    </w:lvl>
    <w:lvl w:ilvl="8">
      <w:numFmt w:val="bullet"/>
      <w:lvlText w:val=""/>
      <w:lvlJc w:val="left"/>
      <w:pPr>
        <w:ind w:left="7314" w:hanging="360"/>
      </w:pPr>
      <w:rPr>
        <w:rFonts w:ascii="Wingdings" w:hAnsi="Wingdings"/>
      </w:rPr>
    </w:lvl>
  </w:abstractNum>
  <w:abstractNum w:abstractNumId="5" w15:restartNumberingAfterBreak="0">
    <w:nsid w:val="4C577187"/>
    <w:multiLevelType w:val="multilevel"/>
    <w:tmpl w:val="0DA8520A"/>
    <w:lvl w:ilvl="0">
      <w:numFmt w:val="bullet"/>
      <w:lvlText w:val=""/>
      <w:lvlJc w:val="left"/>
      <w:pPr>
        <w:ind w:left="1554" w:hanging="360"/>
      </w:pPr>
      <w:rPr>
        <w:rFonts w:ascii="Symbol" w:hAnsi="Symbol"/>
      </w:rPr>
    </w:lvl>
    <w:lvl w:ilvl="1">
      <w:numFmt w:val="bullet"/>
      <w:lvlText w:val="o"/>
      <w:lvlJc w:val="left"/>
      <w:pPr>
        <w:ind w:left="2274" w:hanging="360"/>
      </w:pPr>
      <w:rPr>
        <w:rFonts w:ascii="Courier New" w:hAnsi="Courier New" w:cs="Courier New"/>
      </w:rPr>
    </w:lvl>
    <w:lvl w:ilvl="2">
      <w:numFmt w:val="bullet"/>
      <w:lvlText w:val=""/>
      <w:lvlJc w:val="left"/>
      <w:pPr>
        <w:ind w:left="2994" w:hanging="360"/>
      </w:pPr>
      <w:rPr>
        <w:rFonts w:ascii="Wingdings" w:hAnsi="Wingdings"/>
      </w:rPr>
    </w:lvl>
    <w:lvl w:ilvl="3">
      <w:numFmt w:val="bullet"/>
      <w:lvlText w:val=""/>
      <w:lvlJc w:val="left"/>
      <w:pPr>
        <w:ind w:left="3714" w:hanging="360"/>
      </w:pPr>
      <w:rPr>
        <w:rFonts w:ascii="Symbol" w:hAnsi="Symbol"/>
      </w:rPr>
    </w:lvl>
    <w:lvl w:ilvl="4">
      <w:numFmt w:val="bullet"/>
      <w:lvlText w:val="o"/>
      <w:lvlJc w:val="left"/>
      <w:pPr>
        <w:ind w:left="4434" w:hanging="360"/>
      </w:pPr>
      <w:rPr>
        <w:rFonts w:ascii="Courier New" w:hAnsi="Courier New" w:cs="Courier New"/>
      </w:rPr>
    </w:lvl>
    <w:lvl w:ilvl="5">
      <w:numFmt w:val="bullet"/>
      <w:lvlText w:val=""/>
      <w:lvlJc w:val="left"/>
      <w:pPr>
        <w:ind w:left="5154" w:hanging="360"/>
      </w:pPr>
      <w:rPr>
        <w:rFonts w:ascii="Wingdings" w:hAnsi="Wingdings"/>
      </w:rPr>
    </w:lvl>
    <w:lvl w:ilvl="6">
      <w:numFmt w:val="bullet"/>
      <w:lvlText w:val=""/>
      <w:lvlJc w:val="left"/>
      <w:pPr>
        <w:ind w:left="5874" w:hanging="360"/>
      </w:pPr>
      <w:rPr>
        <w:rFonts w:ascii="Symbol" w:hAnsi="Symbol"/>
      </w:rPr>
    </w:lvl>
    <w:lvl w:ilvl="7">
      <w:numFmt w:val="bullet"/>
      <w:lvlText w:val="o"/>
      <w:lvlJc w:val="left"/>
      <w:pPr>
        <w:ind w:left="6594" w:hanging="360"/>
      </w:pPr>
      <w:rPr>
        <w:rFonts w:ascii="Courier New" w:hAnsi="Courier New" w:cs="Courier New"/>
      </w:rPr>
    </w:lvl>
    <w:lvl w:ilvl="8">
      <w:numFmt w:val="bullet"/>
      <w:lvlText w:val=""/>
      <w:lvlJc w:val="left"/>
      <w:pPr>
        <w:ind w:left="7314" w:hanging="360"/>
      </w:pPr>
      <w:rPr>
        <w:rFonts w:ascii="Wingdings" w:hAnsi="Wingdings"/>
      </w:rPr>
    </w:lvl>
  </w:abstractNum>
  <w:abstractNum w:abstractNumId="6" w15:restartNumberingAfterBreak="0">
    <w:nsid w:val="78B473D4"/>
    <w:multiLevelType w:val="multilevel"/>
    <w:tmpl w:val="AFE8FE7E"/>
    <w:lvl w:ilvl="0">
      <w:numFmt w:val="bullet"/>
      <w:lvlText w:val=""/>
      <w:lvlJc w:val="left"/>
      <w:pPr>
        <w:ind w:left="1554" w:hanging="360"/>
      </w:pPr>
      <w:rPr>
        <w:rFonts w:ascii="Symbol" w:hAnsi="Symbol"/>
      </w:rPr>
    </w:lvl>
    <w:lvl w:ilvl="1">
      <w:numFmt w:val="bullet"/>
      <w:lvlText w:val="o"/>
      <w:lvlJc w:val="left"/>
      <w:pPr>
        <w:ind w:left="2274" w:hanging="360"/>
      </w:pPr>
      <w:rPr>
        <w:rFonts w:ascii="Courier New" w:hAnsi="Courier New" w:cs="Courier New"/>
      </w:rPr>
    </w:lvl>
    <w:lvl w:ilvl="2">
      <w:numFmt w:val="bullet"/>
      <w:lvlText w:val=""/>
      <w:lvlJc w:val="left"/>
      <w:pPr>
        <w:ind w:left="2994" w:hanging="360"/>
      </w:pPr>
      <w:rPr>
        <w:rFonts w:ascii="Wingdings" w:hAnsi="Wingdings"/>
      </w:rPr>
    </w:lvl>
    <w:lvl w:ilvl="3">
      <w:numFmt w:val="bullet"/>
      <w:lvlText w:val=""/>
      <w:lvlJc w:val="left"/>
      <w:pPr>
        <w:ind w:left="3714" w:hanging="360"/>
      </w:pPr>
      <w:rPr>
        <w:rFonts w:ascii="Symbol" w:hAnsi="Symbol"/>
      </w:rPr>
    </w:lvl>
    <w:lvl w:ilvl="4">
      <w:numFmt w:val="bullet"/>
      <w:lvlText w:val="o"/>
      <w:lvlJc w:val="left"/>
      <w:pPr>
        <w:ind w:left="4434" w:hanging="360"/>
      </w:pPr>
      <w:rPr>
        <w:rFonts w:ascii="Courier New" w:hAnsi="Courier New" w:cs="Courier New"/>
      </w:rPr>
    </w:lvl>
    <w:lvl w:ilvl="5">
      <w:numFmt w:val="bullet"/>
      <w:lvlText w:val=""/>
      <w:lvlJc w:val="left"/>
      <w:pPr>
        <w:ind w:left="5154" w:hanging="360"/>
      </w:pPr>
      <w:rPr>
        <w:rFonts w:ascii="Wingdings" w:hAnsi="Wingdings"/>
      </w:rPr>
    </w:lvl>
    <w:lvl w:ilvl="6">
      <w:numFmt w:val="bullet"/>
      <w:lvlText w:val=""/>
      <w:lvlJc w:val="left"/>
      <w:pPr>
        <w:ind w:left="5874" w:hanging="360"/>
      </w:pPr>
      <w:rPr>
        <w:rFonts w:ascii="Symbol" w:hAnsi="Symbol"/>
      </w:rPr>
    </w:lvl>
    <w:lvl w:ilvl="7">
      <w:numFmt w:val="bullet"/>
      <w:lvlText w:val="o"/>
      <w:lvlJc w:val="left"/>
      <w:pPr>
        <w:ind w:left="6594" w:hanging="360"/>
      </w:pPr>
      <w:rPr>
        <w:rFonts w:ascii="Courier New" w:hAnsi="Courier New" w:cs="Courier New"/>
      </w:rPr>
    </w:lvl>
    <w:lvl w:ilvl="8">
      <w:numFmt w:val="bullet"/>
      <w:lvlText w:val=""/>
      <w:lvlJc w:val="left"/>
      <w:pPr>
        <w:ind w:left="7314" w:hanging="360"/>
      </w:pPr>
      <w:rPr>
        <w:rFonts w:ascii="Wingdings" w:hAnsi="Wingdings"/>
      </w:rPr>
    </w:lvl>
  </w:abstractNum>
  <w:num w:numId="1" w16cid:durableId="626397126">
    <w:abstractNumId w:val="0"/>
  </w:num>
  <w:num w:numId="2" w16cid:durableId="1492790654">
    <w:abstractNumId w:val="4"/>
  </w:num>
  <w:num w:numId="3" w16cid:durableId="2140485927">
    <w:abstractNumId w:val="3"/>
  </w:num>
  <w:num w:numId="4" w16cid:durableId="1551112081">
    <w:abstractNumId w:val="5"/>
  </w:num>
  <w:num w:numId="5" w16cid:durableId="1905412239">
    <w:abstractNumId w:val="6"/>
  </w:num>
  <w:num w:numId="6" w16cid:durableId="367996984">
    <w:abstractNumId w:val="1"/>
  </w:num>
  <w:num w:numId="7" w16cid:durableId="8817518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F43522"/>
    <w:rsid w:val="00002A1E"/>
    <w:rsid w:val="00012F23"/>
    <w:rsid w:val="00041F88"/>
    <w:rsid w:val="00047976"/>
    <w:rsid w:val="00052CE3"/>
    <w:rsid w:val="000A6585"/>
    <w:rsid w:val="000C6D03"/>
    <w:rsid w:val="000F3F30"/>
    <w:rsid w:val="0010712B"/>
    <w:rsid w:val="00114F1F"/>
    <w:rsid w:val="00121714"/>
    <w:rsid w:val="00145BA9"/>
    <w:rsid w:val="00175116"/>
    <w:rsid w:val="001A2EBA"/>
    <w:rsid w:val="001D6727"/>
    <w:rsid w:val="001F08F3"/>
    <w:rsid w:val="001F6F25"/>
    <w:rsid w:val="00207924"/>
    <w:rsid w:val="002B590E"/>
    <w:rsid w:val="002C66D7"/>
    <w:rsid w:val="002C68A5"/>
    <w:rsid w:val="002E50A2"/>
    <w:rsid w:val="002E61AD"/>
    <w:rsid w:val="00300C1C"/>
    <w:rsid w:val="00341D3D"/>
    <w:rsid w:val="0039006A"/>
    <w:rsid w:val="003A3126"/>
    <w:rsid w:val="003D36F8"/>
    <w:rsid w:val="003E26AE"/>
    <w:rsid w:val="003E521A"/>
    <w:rsid w:val="003E7ED6"/>
    <w:rsid w:val="003F0F35"/>
    <w:rsid w:val="00405846"/>
    <w:rsid w:val="00420C07"/>
    <w:rsid w:val="00427451"/>
    <w:rsid w:val="0043319B"/>
    <w:rsid w:val="00462EA8"/>
    <w:rsid w:val="004863A8"/>
    <w:rsid w:val="00493A08"/>
    <w:rsid w:val="004978AD"/>
    <w:rsid w:val="00497BB3"/>
    <w:rsid w:val="004A32DA"/>
    <w:rsid w:val="004D3EA8"/>
    <w:rsid w:val="0052749C"/>
    <w:rsid w:val="00527D3D"/>
    <w:rsid w:val="00533639"/>
    <w:rsid w:val="00542821"/>
    <w:rsid w:val="0054470F"/>
    <w:rsid w:val="005A41F1"/>
    <w:rsid w:val="005B25FF"/>
    <w:rsid w:val="005C3BE5"/>
    <w:rsid w:val="005C7CEA"/>
    <w:rsid w:val="005D4CA6"/>
    <w:rsid w:val="005E2D6C"/>
    <w:rsid w:val="00601694"/>
    <w:rsid w:val="006260EC"/>
    <w:rsid w:val="0064093C"/>
    <w:rsid w:val="00641FCA"/>
    <w:rsid w:val="00646388"/>
    <w:rsid w:val="00663C43"/>
    <w:rsid w:val="00664FED"/>
    <w:rsid w:val="00685004"/>
    <w:rsid w:val="00691752"/>
    <w:rsid w:val="00694519"/>
    <w:rsid w:val="006A787D"/>
    <w:rsid w:val="006B7E2B"/>
    <w:rsid w:val="006D75D5"/>
    <w:rsid w:val="0070607C"/>
    <w:rsid w:val="007118E1"/>
    <w:rsid w:val="00735900"/>
    <w:rsid w:val="00751CC7"/>
    <w:rsid w:val="00755AB0"/>
    <w:rsid w:val="007A1133"/>
    <w:rsid w:val="007A3606"/>
    <w:rsid w:val="007B054B"/>
    <w:rsid w:val="007B253B"/>
    <w:rsid w:val="007B70CB"/>
    <w:rsid w:val="007C4A55"/>
    <w:rsid w:val="007D0D8D"/>
    <w:rsid w:val="007E6514"/>
    <w:rsid w:val="007F3CAE"/>
    <w:rsid w:val="007F6A3B"/>
    <w:rsid w:val="00806AEA"/>
    <w:rsid w:val="00850B24"/>
    <w:rsid w:val="00852D68"/>
    <w:rsid w:val="008577EB"/>
    <w:rsid w:val="00864DAC"/>
    <w:rsid w:val="008729DF"/>
    <w:rsid w:val="00877D18"/>
    <w:rsid w:val="00886994"/>
    <w:rsid w:val="008A0A92"/>
    <w:rsid w:val="008C433B"/>
    <w:rsid w:val="008C6EAE"/>
    <w:rsid w:val="008E57CD"/>
    <w:rsid w:val="008F0638"/>
    <w:rsid w:val="009010B5"/>
    <w:rsid w:val="009474D9"/>
    <w:rsid w:val="009647E9"/>
    <w:rsid w:val="0096600D"/>
    <w:rsid w:val="00991B90"/>
    <w:rsid w:val="00994ACB"/>
    <w:rsid w:val="009B5E00"/>
    <w:rsid w:val="009D30F9"/>
    <w:rsid w:val="00A22809"/>
    <w:rsid w:val="00A2377A"/>
    <w:rsid w:val="00A4159C"/>
    <w:rsid w:val="00A45353"/>
    <w:rsid w:val="00A56BC5"/>
    <w:rsid w:val="00A76AE5"/>
    <w:rsid w:val="00A92C6A"/>
    <w:rsid w:val="00AB3B65"/>
    <w:rsid w:val="00AD6618"/>
    <w:rsid w:val="00AE0BBC"/>
    <w:rsid w:val="00AF5443"/>
    <w:rsid w:val="00B544B7"/>
    <w:rsid w:val="00B745F5"/>
    <w:rsid w:val="00B8525C"/>
    <w:rsid w:val="00BA1999"/>
    <w:rsid w:val="00BB53EB"/>
    <w:rsid w:val="00BC5975"/>
    <w:rsid w:val="00C327BD"/>
    <w:rsid w:val="00C43EF5"/>
    <w:rsid w:val="00C46988"/>
    <w:rsid w:val="00C60DA6"/>
    <w:rsid w:val="00C814A3"/>
    <w:rsid w:val="00CF4F65"/>
    <w:rsid w:val="00D17762"/>
    <w:rsid w:val="00D671A2"/>
    <w:rsid w:val="00D67CC4"/>
    <w:rsid w:val="00D67F30"/>
    <w:rsid w:val="00D94310"/>
    <w:rsid w:val="00DB10FA"/>
    <w:rsid w:val="00DF2720"/>
    <w:rsid w:val="00E10AD9"/>
    <w:rsid w:val="00E16C12"/>
    <w:rsid w:val="00E17BB8"/>
    <w:rsid w:val="00E31196"/>
    <w:rsid w:val="00E41620"/>
    <w:rsid w:val="00E45BAC"/>
    <w:rsid w:val="00E84C02"/>
    <w:rsid w:val="00E856E1"/>
    <w:rsid w:val="00E92140"/>
    <w:rsid w:val="00ED2B29"/>
    <w:rsid w:val="00EE25E1"/>
    <w:rsid w:val="00EF051C"/>
    <w:rsid w:val="00EF7682"/>
    <w:rsid w:val="00F17568"/>
    <w:rsid w:val="00F32114"/>
    <w:rsid w:val="00F43522"/>
    <w:rsid w:val="00F438E1"/>
    <w:rsid w:val="00F572CE"/>
    <w:rsid w:val="00F60C22"/>
    <w:rsid w:val="00F973D5"/>
    <w:rsid w:val="00FA6D65"/>
    <w:rsid w:val="00FB4E9A"/>
    <w:rsid w:val="00FC11D3"/>
    <w:rsid w:val="00FC5CA4"/>
    <w:rsid w:val="00FF12CD"/>
    <w:rsid w:val="00FF7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AE117"/>
  <w15:docId w15:val="{762F1188-68AC-4213-9C6C-4250CE878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table" w:styleId="MediumList2-Accent1">
    <w:name w:val="Medium List 2 Accent 1"/>
    <w:basedOn w:val="TableNormal"/>
    <w:uiPriority w:val="66"/>
    <w:rsid w:val="00052CE3"/>
    <w:pPr>
      <w:autoSpaceDN/>
      <w:spacing w:after="0" w:line="240" w:lineRule="auto"/>
    </w:pPr>
    <w:rPr>
      <w:rFonts w:asciiTheme="majorHAnsi" w:eastAsiaTheme="majorEastAsia" w:hAnsiTheme="majorHAnsi" w:cstheme="majorBidi"/>
      <w:color w:val="000000" w:themeColor="text1"/>
      <w:kern w:val="0"/>
      <w:sz w:val="22"/>
      <w:szCs w:val="22"/>
      <w:lang w:val="en-US"/>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6380AC60170645A0935717CAD1D47D" ma:contentTypeVersion="5" ma:contentTypeDescription="Create a new document." ma:contentTypeScope="" ma:versionID="d33cb2b70c5d02887cb75f7c2f5f5a53">
  <xsd:schema xmlns:xsd="http://www.w3.org/2001/XMLSchema" xmlns:xs="http://www.w3.org/2001/XMLSchema" xmlns:p="http://schemas.microsoft.com/office/2006/metadata/properties" xmlns:ns3="3a45fc47-eb9b-4e12-9db8-9c54afcdd495" targetNamespace="http://schemas.microsoft.com/office/2006/metadata/properties" ma:root="true" ma:fieldsID="34a5b4bf714edb59b5efe0c9a5ea8260" ns3:_="">
    <xsd:import namespace="3a45fc47-eb9b-4e12-9db8-9c54afcdd49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5fc47-eb9b-4e12-9db8-9c54afcdd49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a45fc47-eb9b-4e12-9db8-9c54afcdd495" xsi:nil="true"/>
  </documentManagement>
</p:properties>
</file>

<file path=customXml/itemProps1.xml><?xml version="1.0" encoding="utf-8"?>
<ds:datastoreItem xmlns:ds="http://schemas.openxmlformats.org/officeDocument/2006/customXml" ds:itemID="{2DE902F6-0101-44F6-A8B7-4D5E2946B2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5fc47-eb9b-4e12-9db8-9c54afcdd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80851E-67CF-465B-A08F-D206C1DE8001}">
  <ds:schemaRefs>
    <ds:schemaRef ds:uri="http://schemas.microsoft.com/sharepoint/v3/contenttype/forms"/>
  </ds:schemaRefs>
</ds:datastoreItem>
</file>

<file path=customXml/itemProps3.xml><?xml version="1.0" encoding="utf-8"?>
<ds:datastoreItem xmlns:ds="http://schemas.openxmlformats.org/officeDocument/2006/customXml" ds:itemID="{A589B26C-0C90-4E97-8705-3CCF58632333}">
  <ds:schemaRefs>
    <ds:schemaRef ds:uri="http://schemas.microsoft.com/office/2006/metadata/properties"/>
    <ds:schemaRef ds:uri="http://schemas.microsoft.com/office/infopath/2007/PartnerControls"/>
    <ds:schemaRef ds:uri="3a45fc47-eb9b-4e12-9db8-9c54afcdd495"/>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13</Pages>
  <Words>1708</Words>
  <Characters>9738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Antony Hassett (2533618)</dc:creator>
  <cp:keywords/>
  <dc:description/>
  <cp:lastModifiedBy>Robert Antony Hassett (2533618)</cp:lastModifiedBy>
  <cp:revision>32</cp:revision>
  <dcterms:created xsi:type="dcterms:W3CDTF">2026-08-16T20:53:00Z</dcterms:created>
  <dcterms:modified xsi:type="dcterms:W3CDTF">2026-08-16T21:23:00Z</dcterms:modified>
</cp:coreProperties>
</file>