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056" w:rsidRPr="00B926DF" w:rsidRDefault="00812056" w:rsidP="00154A56">
      <w:pPr>
        <w:spacing w:line="360" w:lineRule="auto"/>
        <w:jc w:val="both"/>
        <w:rPr>
          <w:rFonts w:ascii="Times New Roman" w:hAnsi="Times New Roman" w:cs="Times New Roman"/>
          <w:b/>
          <w:color w:val="000000" w:themeColor="text1"/>
          <w:sz w:val="24"/>
          <w:szCs w:val="24"/>
        </w:rPr>
      </w:pPr>
    </w:p>
    <w:p w:rsidR="00812056" w:rsidRPr="00B926DF" w:rsidRDefault="00812056" w:rsidP="00154A56">
      <w:pPr>
        <w:spacing w:line="360" w:lineRule="auto"/>
        <w:jc w:val="both"/>
        <w:rPr>
          <w:rFonts w:ascii="Times New Roman" w:hAnsi="Times New Roman" w:cs="Times New Roman"/>
          <w:b/>
          <w:color w:val="000000" w:themeColor="text1"/>
          <w:sz w:val="24"/>
          <w:szCs w:val="24"/>
        </w:rPr>
      </w:pPr>
    </w:p>
    <w:p w:rsidR="00812056" w:rsidRPr="00B926DF" w:rsidRDefault="00812056" w:rsidP="00154A56">
      <w:pPr>
        <w:spacing w:line="360" w:lineRule="auto"/>
        <w:jc w:val="both"/>
        <w:rPr>
          <w:rFonts w:ascii="Times New Roman" w:hAnsi="Times New Roman" w:cs="Times New Roman"/>
          <w:b/>
          <w:color w:val="000000" w:themeColor="text1"/>
          <w:sz w:val="24"/>
          <w:szCs w:val="24"/>
        </w:rPr>
      </w:pPr>
    </w:p>
    <w:p w:rsidR="00812056" w:rsidRPr="00B926DF" w:rsidRDefault="00812056" w:rsidP="00154A56">
      <w:pPr>
        <w:spacing w:line="360" w:lineRule="auto"/>
        <w:jc w:val="both"/>
        <w:rPr>
          <w:rFonts w:ascii="Times New Roman" w:hAnsi="Times New Roman" w:cs="Times New Roman"/>
          <w:b/>
          <w:color w:val="000000" w:themeColor="text1"/>
          <w:sz w:val="24"/>
          <w:szCs w:val="24"/>
        </w:rPr>
      </w:pPr>
    </w:p>
    <w:p w:rsidR="00812056" w:rsidRPr="00B926DF" w:rsidRDefault="00812056" w:rsidP="00154A56">
      <w:pPr>
        <w:spacing w:line="360" w:lineRule="auto"/>
        <w:jc w:val="both"/>
        <w:rPr>
          <w:rFonts w:ascii="Times New Roman" w:hAnsi="Times New Roman" w:cs="Times New Roman"/>
          <w:b/>
          <w:color w:val="000000" w:themeColor="text1"/>
          <w:sz w:val="24"/>
          <w:szCs w:val="24"/>
        </w:rPr>
      </w:pPr>
    </w:p>
    <w:p w:rsidR="00E17800" w:rsidRPr="00B926DF" w:rsidRDefault="00E17800" w:rsidP="009608EB">
      <w:pPr>
        <w:spacing w:line="360" w:lineRule="auto"/>
        <w:jc w:val="center"/>
        <w:rPr>
          <w:rFonts w:ascii="Times New Roman" w:eastAsia="Times New Roman" w:hAnsi="Times New Roman" w:cs="Times New Roman"/>
          <w:b/>
          <w:color w:val="000000" w:themeColor="text1"/>
          <w:sz w:val="32"/>
          <w:szCs w:val="32"/>
        </w:rPr>
      </w:pPr>
    </w:p>
    <w:p w:rsidR="00E17800" w:rsidRPr="00B926DF" w:rsidRDefault="00E17800" w:rsidP="009608EB">
      <w:pPr>
        <w:spacing w:line="360" w:lineRule="auto"/>
        <w:jc w:val="center"/>
        <w:rPr>
          <w:rFonts w:ascii="Times New Roman" w:eastAsia="Times New Roman" w:hAnsi="Times New Roman" w:cs="Times New Roman"/>
          <w:b/>
          <w:color w:val="000000" w:themeColor="text1"/>
          <w:sz w:val="32"/>
          <w:szCs w:val="32"/>
        </w:rPr>
      </w:pPr>
    </w:p>
    <w:p w:rsidR="00E17800" w:rsidRPr="00B926DF" w:rsidRDefault="00E17800" w:rsidP="009608EB">
      <w:pPr>
        <w:spacing w:line="360" w:lineRule="auto"/>
        <w:jc w:val="center"/>
        <w:rPr>
          <w:rFonts w:ascii="Times New Roman" w:eastAsia="Times New Roman" w:hAnsi="Times New Roman" w:cs="Times New Roman"/>
          <w:b/>
          <w:color w:val="000000" w:themeColor="text1"/>
          <w:sz w:val="32"/>
          <w:szCs w:val="32"/>
        </w:rPr>
      </w:pPr>
    </w:p>
    <w:p w:rsidR="00E17800" w:rsidRPr="00B926DF" w:rsidRDefault="00E17800" w:rsidP="009608EB">
      <w:pPr>
        <w:spacing w:line="360" w:lineRule="auto"/>
        <w:jc w:val="center"/>
        <w:rPr>
          <w:rFonts w:ascii="Times New Roman" w:eastAsia="Times New Roman" w:hAnsi="Times New Roman" w:cs="Times New Roman"/>
          <w:b/>
          <w:color w:val="000000" w:themeColor="text1"/>
          <w:sz w:val="32"/>
          <w:szCs w:val="32"/>
        </w:rPr>
      </w:pPr>
    </w:p>
    <w:p w:rsidR="00AA448D" w:rsidRPr="00B926DF" w:rsidRDefault="00AA448D" w:rsidP="004B08A0">
      <w:pPr>
        <w:spacing w:line="360" w:lineRule="auto"/>
        <w:rPr>
          <w:rFonts w:ascii="Times New Roman" w:eastAsia="Times New Roman" w:hAnsi="Times New Roman" w:cs="Times New Roman"/>
          <w:b/>
          <w:color w:val="000000" w:themeColor="text1"/>
          <w:sz w:val="32"/>
          <w:szCs w:val="32"/>
        </w:rPr>
      </w:pPr>
    </w:p>
    <w:p w:rsidR="00AA448D" w:rsidRPr="004B08A0" w:rsidRDefault="00AA448D" w:rsidP="009608EB">
      <w:pPr>
        <w:spacing w:line="360" w:lineRule="auto"/>
        <w:jc w:val="center"/>
        <w:rPr>
          <w:rFonts w:ascii="Arial Rounded MT Bold" w:eastAsia="Times New Roman" w:hAnsi="Arial Rounded MT Bold" w:cs="Times New Roman"/>
          <w:b/>
          <w:color w:val="000000" w:themeColor="text1"/>
          <w:sz w:val="28"/>
          <w:szCs w:val="32"/>
        </w:rPr>
      </w:pPr>
      <w:r w:rsidRPr="004B08A0">
        <w:rPr>
          <w:rFonts w:ascii="Arial Rounded MT Bold" w:eastAsia="Times New Roman" w:hAnsi="Arial Rounded MT Bold" w:cs="Times New Roman"/>
          <w:b/>
          <w:color w:val="000000" w:themeColor="text1"/>
          <w:sz w:val="28"/>
          <w:szCs w:val="32"/>
        </w:rPr>
        <w:t xml:space="preserve">Student Name: </w:t>
      </w:r>
      <w:r w:rsidR="004B08A0" w:rsidRPr="004B08A0">
        <w:rPr>
          <w:rFonts w:ascii="Arial Rounded MT Bold" w:eastAsia="Times New Roman" w:hAnsi="Arial Rounded MT Bold" w:cs="Times New Roman"/>
          <w:b/>
          <w:color w:val="000000" w:themeColor="text1"/>
          <w:sz w:val="28"/>
          <w:szCs w:val="32"/>
        </w:rPr>
        <w:t xml:space="preserve">Bianca </w:t>
      </w:r>
      <w:proofErr w:type="spellStart"/>
      <w:r w:rsidR="004B08A0" w:rsidRPr="004B08A0">
        <w:rPr>
          <w:rFonts w:ascii="Arial Rounded MT Bold" w:eastAsia="Times New Roman" w:hAnsi="Arial Rounded MT Bold" w:cs="Times New Roman"/>
          <w:b/>
          <w:color w:val="000000" w:themeColor="text1"/>
          <w:sz w:val="28"/>
          <w:szCs w:val="32"/>
        </w:rPr>
        <w:t>Anamaria</w:t>
      </w:r>
      <w:proofErr w:type="spellEnd"/>
      <w:r w:rsidR="004B08A0" w:rsidRPr="004B08A0">
        <w:rPr>
          <w:rFonts w:ascii="Arial Rounded MT Bold" w:eastAsia="Times New Roman" w:hAnsi="Arial Rounded MT Bold" w:cs="Times New Roman"/>
          <w:b/>
          <w:color w:val="000000" w:themeColor="text1"/>
          <w:sz w:val="28"/>
          <w:szCs w:val="32"/>
        </w:rPr>
        <w:t xml:space="preserve"> </w:t>
      </w:r>
      <w:proofErr w:type="spellStart"/>
      <w:r w:rsidR="004B08A0" w:rsidRPr="004B08A0">
        <w:rPr>
          <w:rFonts w:ascii="Arial Rounded MT Bold" w:eastAsia="Times New Roman" w:hAnsi="Arial Rounded MT Bold" w:cs="Times New Roman"/>
          <w:b/>
          <w:color w:val="000000" w:themeColor="text1"/>
          <w:sz w:val="28"/>
          <w:szCs w:val="32"/>
        </w:rPr>
        <w:t>Chirita</w:t>
      </w:r>
      <w:proofErr w:type="spellEnd"/>
    </w:p>
    <w:p w:rsidR="00AA448D" w:rsidRPr="004B08A0" w:rsidRDefault="00AA448D" w:rsidP="009608EB">
      <w:pPr>
        <w:spacing w:line="360" w:lineRule="auto"/>
        <w:jc w:val="center"/>
        <w:rPr>
          <w:rFonts w:ascii="Arial Rounded MT Bold" w:eastAsia="Times New Roman" w:hAnsi="Arial Rounded MT Bold" w:cs="Times New Roman"/>
          <w:b/>
          <w:color w:val="000000" w:themeColor="text1"/>
          <w:sz w:val="28"/>
          <w:szCs w:val="32"/>
        </w:rPr>
      </w:pPr>
      <w:r w:rsidRPr="004B08A0">
        <w:rPr>
          <w:rFonts w:ascii="Arial Rounded MT Bold" w:eastAsia="Times New Roman" w:hAnsi="Arial Rounded MT Bold" w:cs="Times New Roman"/>
          <w:b/>
          <w:color w:val="000000" w:themeColor="text1"/>
          <w:sz w:val="28"/>
          <w:szCs w:val="32"/>
        </w:rPr>
        <w:t>Student Number</w:t>
      </w:r>
      <w:proofErr w:type="gramStart"/>
      <w:r w:rsidRPr="004B08A0">
        <w:rPr>
          <w:rFonts w:ascii="Arial Rounded MT Bold" w:eastAsia="Times New Roman" w:hAnsi="Arial Rounded MT Bold" w:cs="Times New Roman"/>
          <w:b/>
          <w:color w:val="000000" w:themeColor="text1"/>
          <w:sz w:val="28"/>
          <w:szCs w:val="32"/>
        </w:rPr>
        <w:t>:</w:t>
      </w:r>
      <w:r w:rsidR="004B08A0" w:rsidRPr="004B08A0">
        <w:rPr>
          <w:rFonts w:ascii="Arial Rounded MT Bold" w:eastAsia="Times New Roman" w:hAnsi="Arial Rounded MT Bold" w:cs="Times New Roman"/>
          <w:b/>
          <w:color w:val="000000" w:themeColor="text1"/>
          <w:sz w:val="28"/>
          <w:szCs w:val="32"/>
        </w:rPr>
        <w:t>1815749</w:t>
      </w:r>
      <w:proofErr w:type="gramEnd"/>
      <w:r w:rsidRPr="004B08A0">
        <w:rPr>
          <w:rFonts w:ascii="Arial Rounded MT Bold" w:eastAsia="Times New Roman" w:hAnsi="Arial Rounded MT Bold" w:cs="Times New Roman"/>
          <w:b/>
          <w:color w:val="000000" w:themeColor="text1"/>
          <w:sz w:val="28"/>
          <w:szCs w:val="32"/>
        </w:rPr>
        <w:t xml:space="preserve"> </w:t>
      </w:r>
    </w:p>
    <w:p w:rsidR="00AA448D" w:rsidRPr="004B08A0" w:rsidRDefault="00AA448D" w:rsidP="009608EB">
      <w:pPr>
        <w:spacing w:line="360" w:lineRule="auto"/>
        <w:jc w:val="center"/>
        <w:rPr>
          <w:rFonts w:ascii="Arial Rounded MT Bold" w:eastAsia="Times New Roman" w:hAnsi="Arial Rounded MT Bold" w:cs="Times New Roman"/>
          <w:b/>
          <w:color w:val="000000" w:themeColor="text1"/>
          <w:sz w:val="28"/>
          <w:szCs w:val="32"/>
        </w:rPr>
      </w:pPr>
      <w:r w:rsidRPr="004B08A0">
        <w:rPr>
          <w:rFonts w:ascii="Arial Rounded MT Bold" w:eastAsia="Times New Roman" w:hAnsi="Arial Rounded MT Bold" w:cs="Times New Roman"/>
          <w:b/>
          <w:color w:val="000000" w:themeColor="text1"/>
          <w:sz w:val="28"/>
          <w:szCs w:val="32"/>
        </w:rPr>
        <w:t xml:space="preserve">Module’s Lecturer’s Name: </w:t>
      </w:r>
      <w:r w:rsidR="004B08A0" w:rsidRPr="004B08A0">
        <w:rPr>
          <w:rFonts w:ascii="Arial Rounded MT Bold" w:eastAsia="Times New Roman" w:hAnsi="Arial Rounded MT Bold" w:cs="Times New Roman"/>
          <w:b/>
          <w:color w:val="000000" w:themeColor="text1"/>
          <w:sz w:val="28"/>
          <w:szCs w:val="32"/>
        </w:rPr>
        <w:t>Molly Jack</w:t>
      </w:r>
    </w:p>
    <w:p w:rsidR="00C90809" w:rsidRPr="004B08A0" w:rsidRDefault="00AA448D" w:rsidP="009608EB">
      <w:pPr>
        <w:spacing w:line="360" w:lineRule="auto"/>
        <w:jc w:val="center"/>
        <w:rPr>
          <w:rFonts w:ascii="Arial Rounded MT Bold" w:eastAsia="Times New Roman" w:hAnsi="Arial Rounded MT Bold" w:cs="Times New Roman"/>
          <w:b/>
          <w:color w:val="000000" w:themeColor="text1"/>
          <w:sz w:val="28"/>
          <w:szCs w:val="32"/>
        </w:rPr>
      </w:pPr>
      <w:r w:rsidRPr="004B08A0">
        <w:rPr>
          <w:rFonts w:ascii="Arial Rounded MT Bold" w:eastAsia="Times New Roman" w:hAnsi="Arial Rounded MT Bold" w:cs="Times New Roman"/>
          <w:b/>
          <w:color w:val="000000" w:themeColor="text1"/>
          <w:sz w:val="28"/>
          <w:szCs w:val="32"/>
        </w:rPr>
        <w:t>Assignment Title:</w:t>
      </w:r>
      <w:r w:rsidR="004B08A0" w:rsidRPr="004B08A0">
        <w:rPr>
          <w:rFonts w:ascii="Arial Rounded MT Bold" w:eastAsia="Times New Roman" w:hAnsi="Arial Rounded MT Bold" w:cs="Times New Roman"/>
          <w:b/>
          <w:color w:val="000000" w:themeColor="text1"/>
          <w:sz w:val="24"/>
          <w:szCs w:val="24"/>
        </w:rPr>
        <w:t xml:space="preserve"> The project management plan</w:t>
      </w:r>
    </w:p>
    <w:p w:rsidR="009608EB" w:rsidRPr="00B926DF" w:rsidRDefault="00C90809" w:rsidP="009608EB">
      <w:pPr>
        <w:spacing w:line="360" w:lineRule="auto"/>
        <w:jc w:val="center"/>
        <w:rPr>
          <w:rFonts w:ascii="Times New Roman" w:eastAsia="Times New Roman" w:hAnsi="Times New Roman" w:cs="Times New Roman"/>
          <w:b/>
          <w:color w:val="000000" w:themeColor="text1"/>
          <w:sz w:val="32"/>
          <w:szCs w:val="32"/>
        </w:rPr>
      </w:pPr>
      <w:r w:rsidRPr="004B08A0">
        <w:rPr>
          <w:rFonts w:ascii="Arial Rounded MT Bold" w:eastAsia="Times New Roman" w:hAnsi="Arial Rounded MT Bold" w:cs="Times New Roman"/>
          <w:b/>
          <w:color w:val="000000" w:themeColor="text1"/>
          <w:sz w:val="28"/>
          <w:szCs w:val="32"/>
        </w:rPr>
        <w:t>Modu</w:t>
      </w:r>
      <w:bookmarkStart w:id="0" w:name="_GoBack"/>
      <w:bookmarkEnd w:id="0"/>
      <w:r w:rsidRPr="004B08A0">
        <w:rPr>
          <w:rFonts w:ascii="Arial Rounded MT Bold" w:eastAsia="Times New Roman" w:hAnsi="Arial Rounded MT Bold" w:cs="Times New Roman"/>
          <w:b/>
          <w:color w:val="000000" w:themeColor="text1"/>
          <w:sz w:val="28"/>
          <w:szCs w:val="32"/>
        </w:rPr>
        <w:t>le Code: LCBB5005</w:t>
      </w:r>
      <w:r w:rsidRPr="00B926DF">
        <w:rPr>
          <w:rFonts w:ascii="Times New Roman" w:eastAsia="Times New Roman" w:hAnsi="Times New Roman" w:cs="Times New Roman"/>
          <w:b/>
          <w:color w:val="000000" w:themeColor="text1"/>
          <w:sz w:val="28"/>
          <w:szCs w:val="32"/>
        </w:rPr>
        <w:t xml:space="preserve"> </w:t>
      </w:r>
      <w:r w:rsidR="006464DB" w:rsidRPr="00B926DF">
        <w:rPr>
          <w:rFonts w:ascii="Times New Roman" w:hAnsi="Times New Roman" w:cs="Times New Roman"/>
          <w:b/>
          <w:color w:val="000000" w:themeColor="text1"/>
          <w:sz w:val="32"/>
          <w:szCs w:val="32"/>
        </w:rPr>
        <w:br w:type="page"/>
      </w:r>
    </w:p>
    <w:p w:rsidR="00812056" w:rsidRPr="00B926DF" w:rsidRDefault="006464DB" w:rsidP="009608EB">
      <w:pPr>
        <w:pStyle w:val="Heading1"/>
        <w:jc w:val="center"/>
        <w:rPr>
          <w:sz w:val="28"/>
          <w:szCs w:val="28"/>
        </w:rPr>
      </w:pPr>
      <w:bookmarkStart w:id="1" w:name="_Toc60155525"/>
      <w:r w:rsidRPr="00B926DF">
        <w:rPr>
          <w:sz w:val="28"/>
          <w:szCs w:val="28"/>
        </w:rPr>
        <w:lastRenderedPageBreak/>
        <w:t>Executive Summary</w:t>
      </w:r>
      <w:bookmarkEnd w:id="1"/>
    </w:p>
    <w:p w:rsidR="00812056" w:rsidRPr="00B926DF" w:rsidRDefault="006464DB" w:rsidP="00154A56">
      <w:pPr>
        <w:spacing w:line="360" w:lineRule="auto"/>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color w:val="000000" w:themeColor="text1"/>
          <w:sz w:val="24"/>
          <w:szCs w:val="24"/>
        </w:rPr>
        <w:t>In this summary, the overview of this project will be portrayed in short. The project has been done on the vehicle service area plan and being a project manager; all the possible criteria have been evaluated. In this plan, the scopes, deliverables and the constraints have been discussed on the basis of the proposed project. The timeframe of this project is six months and the capital that has been given to utilize is £50,000. The project has been completed smoothly and effectively under the given time and the budget. Also, some risk factors have been discussed throughout this project and those factors are also discussed in this plan. In the risk register, all the factors that are related to this project are mentioned already.</w:t>
      </w:r>
      <w:r w:rsidRPr="00B926DF">
        <w:rPr>
          <w:rFonts w:ascii="Times New Roman" w:hAnsi="Times New Roman" w:cs="Times New Roman"/>
          <w:color w:val="000000" w:themeColor="text1"/>
          <w:sz w:val="24"/>
          <w:szCs w:val="24"/>
        </w:rPr>
        <w:br w:type="page"/>
      </w:r>
    </w:p>
    <w:sdt>
      <w:sdtPr>
        <w:rPr>
          <w:rFonts w:ascii="Arial" w:eastAsia="Arial" w:hAnsi="Arial" w:cs="Arial"/>
          <w:color w:val="000000" w:themeColor="text1"/>
          <w:sz w:val="22"/>
          <w:szCs w:val="22"/>
          <w:lang w:val="en-GB"/>
        </w:rPr>
        <w:id w:val="-652983844"/>
        <w:docPartObj>
          <w:docPartGallery w:val="Table of Contents"/>
          <w:docPartUnique/>
        </w:docPartObj>
      </w:sdtPr>
      <w:sdtEndPr>
        <w:rPr>
          <w:rFonts w:ascii="Times New Roman" w:hAnsi="Times New Roman" w:cs="Times New Roman"/>
          <w:b/>
          <w:bCs/>
          <w:noProof/>
          <w:sz w:val="24"/>
          <w:szCs w:val="24"/>
        </w:rPr>
      </w:sdtEndPr>
      <w:sdtContent>
        <w:p w:rsidR="009608EB" w:rsidRPr="00B926DF" w:rsidRDefault="009608EB" w:rsidP="009608EB">
          <w:pPr>
            <w:pStyle w:val="TOCHeading"/>
            <w:spacing w:line="360" w:lineRule="auto"/>
            <w:jc w:val="center"/>
            <w:rPr>
              <w:rFonts w:ascii="Times New Roman" w:hAnsi="Times New Roman" w:cs="Times New Roman"/>
              <w:b/>
              <w:color w:val="000000" w:themeColor="text1"/>
            </w:rPr>
          </w:pPr>
          <w:r w:rsidRPr="00B926DF">
            <w:rPr>
              <w:rFonts w:ascii="Times New Roman" w:hAnsi="Times New Roman" w:cs="Times New Roman"/>
              <w:b/>
              <w:color w:val="000000" w:themeColor="text1"/>
            </w:rPr>
            <w:t>Table of Contents</w:t>
          </w:r>
        </w:p>
        <w:p w:rsidR="009608EB" w:rsidRPr="00B926DF" w:rsidRDefault="00A51156"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B926DF">
            <w:rPr>
              <w:rFonts w:ascii="Times New Roman" w:hAnsi="Times New Roman" w:cs="Times New Roman"/>
              <w:color w:val="000000" w:themeColor="text1"/>
              <w:sz w:val="24"/>
              <w:szCs w:val="24"/>
            </w:rPr>
            <w:fldChar w:fldCharType="begin"/>
          </w:r>
          <w:r w:rsidR="009608EB" w:rsidRPr="00B926DF">
            <w:rPr>
              <w:rFonts w:ascii="Times New Roman" w:hAnsi="Times New Roman" w:cs="Times New Roman"/>
              <w:color w:val="000000" w:themeColor="text1"/>
              <w:sz w:val="24"/>
              <w:szCs w:val="24"/>
            </w:rPr>
            <w:instrText xml:space="preserve"> TOC \o "1-3" \h \z \u </w:instrText>
          </w:r>
          <w:r w:rsidRPr="00B926DF">
            <w:rPr>
              <w:rFonts w:ascii="Times New Roman" w:hAnsi="Times New Roman" w:cs="Times New Roman"/>
              <w:color w:val="000000" w:themeColor="text1"/>
              <w:sz w:val="24"/>
              <w:szCs w:val="24"/>
            </w:rPr>
            <w:fldChar w:fldCharType="separate"/>
          </w:r>
          <w:hyperlink w:anchor="_Toc60155525" w:history="1">
            <w:r w:rsidR="009608EB" w:rsidRPr="00B926DF">
              <w:rPr>
                <w:rStyle w:val="Hyperlink"/>
                <w:rFonts w:ascii="Times New Roman" w:hAnsi="Times New Roman" w:cs="Times New Roman"/>
                <w:noProof/>
                <w:color w:val="000000" w:themeColor="text1"/>
                <w:sz w:val="24"/>
                <w:szCs w:val="24"/>
              </w:rPr>
              <w:t>Executive Summary</w:t>
            </w:r>
            <w:r w:rsidR="009608EB" w:rsidRPr="00B926DF">
              <w:rPr>
                <w:rFonts w:ascii="Times New Roman" w:hAnsi="Times New Roman" w:cs="Times New Roman"/>
                <w:noProof/>
                <w:webHidden/>
                <w:color w:val="000000" w:themeColor="text1"/>
                <w:sz w:val="24"/>
                <w:szCs w:val="24"/>
              </w:rPr>
              <w:tab/>
            </w:r>
            <w:r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_Toc60155525 \h </w:instrText>
            </w:r>
            <w:r w:rsidRPr="00B926DF">
              <w:rPr>
                <w:rFonts w:ascii="Times New Roman" w:hAnsi="Times New Roman" w:cs="Times New Roman"/>
                <w:noProof/>
                <w:webHidden/>
                <w:color w:val="000000" w:themeColor="text1"/>
                <w:sz w:val="24"/>
                <w:szCs w:val="24"/>
              </w:rPr>
            </w:r>
            <w:r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2</w:t>
            </w:r>
            <w:r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26" w:history="1">
            <w:r w:rsidR="009608EB" w:rsidRPr="00B926DF">
              <w:rPr>
                <w:rStyle w:val="Hyperlink"/>
                <w:rFonts w:ascii="Times New Roman" w:hAnsi="Times New Roman" w:cs="Times New Roman"/>
                <w:noProof/>
                <w:color w:val="000000" w:themeColor="text1"/>
                <w:sz w:val="24"/>
                <w:szCs w:val="24"/>
              </w:rPr>
              <w:t>Introduction</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_Toc60155526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3</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27" w:history="1">
            <w:r w:rsidR="009608EB" w:rsidRPr="00B926DF">
              <w:rPr>
                <w:rStyle w:val="Hyperlink"/>
                <w:rFonts w:ascii="Times New Roman" w:hAnsi="Times New Roman" w:cs="Times New Roman"/>
                <w:noProof/>
                <w:color w:val="000000" w:themeColor="text1"/>
                <w:sz w:val="24"/>
                <w:szCs w:val="24"/>
              </w:rPr>
              <w:t>Project goals and objectives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_Toc60155527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4</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28" w:history="1">
            <w:r w:rsidR="009608EB" w:rsidRPr="00B926DF">
              <w:rPr>
                <w:rStyle w:val="Hyperlink"/>
                <w:rFonts w:ascii="Times New Roman" w:hAnsi="Times New Roman" w:cs="Times New Roman"/>
                <w:noProof/>
                <w:color w:val="000000" w:themeColor="text1"/>
                <w:sz w:val="24"/>
                <w:szCs w:val="24"/>
              </w:rPr>
              <w:t>Project scopes and Deliverables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_Toc60155528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4</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29" w:history="1">
            <w:r w:rsidR="009608EB" w:rsidRPr="00B926DF">
              <w:rPr>
                <w:rStyle w:val="Hyperlink"/>
                <w:rFonts w:ascii="Times New Roman" w:hAnsi="Times New Roman" w:cs="Times New Roman"/>
                <w:noProof/>
                <w:color w:val="000000" w:themeColor="text1"/>
                <w:sz w:val="24"/>
                <w:szCs w:val="24"/>
              </w:rPr>
              <w:t>Scope</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_Toc60155529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4</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30" w:history="1">
            <w:r w:rsidR="009608EB" w:rsidRPr="00B926DF">
              <w:rPr>
                <w:rStyle w:val="Hyperlink"/>
                <w:rFonts w:ascii="Times New Roman" w:hAnsi="Times New Roman" w:cs="Times New Roman"/>
                <w:noProof/>
                <w:color w:val="000000" w:themeColor="text1"/>
                <w:sz w:val="24"/>
                <w:szCs w:val="24"/>
              </w:rPr>
              <w:t>Deliverables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_Toc60155530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4</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31" w:history="1">
            <w:r w:rsidR="009608EB" w:rsidRPr="00B926DF">
              <w:rPr>
                <w:rStyle w:val="Hyperlink"/>
                <w:rFonts w:ascii="Times New Roman" w:hAnsi="Times New Roman" w:cs="Times New Roman"/>
                <w:noProof/>
                <w:color w:val="000000" w:themeColor="text1"/>
                <w:sz w:val="24"/>
                <w:szCs w:val="24"/>
              </w:rPr>
              <w:t>Constraints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_Toc60155531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5</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32" w:history="1">
            <w:r w:rsidR="009608EB" w:rsidRPr="00B926DF">
              <w:rPr>
                <w:rStyle w:val="Hyperlink"/>
                <w:rFonts w:ascii="Times New Roman" w:hAnsi="Times New Roman" w:cs="Times New Roman"/>
                <w:noProof/>
                <w:color w:val="000000" w:themeColor="text1"/>
                <w:sz w:val="24"/>
                <w:szCs w:val="24"/>
              </w:rPr>
              <w:t>Project Schedule</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_Toc60155532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5</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33" w:history="1">
            <w:r w:rsidR="009608EB" w:rsidRPr="00B926DF">
              <w:rPr>
                <w:rStyle w:val="Hyperlink"/>
                <w:rFonts w:ascii="Times New Roman" w:hAnsi="Times New Roman" w:cs="Times New Roman"/>
                <w:noProof/>
                <w:color w:val="000000" w:themeColor="text1"/>
                <w:sz w:val="24"/>
                <w:szCs w:val="24"/>
              </w:rPr>
              <w:t>Gantt chart</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_Toc60155533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5</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34" w:history="1">
            <w:r w:rsidR="009608EB" w:rsidRPr="00B926DF">
              <w:rPr>
                <w:rStyle w:val="Hyperlink"/>
                <w:rFonts w:ascii="Times New Roman" w:hAnsi="Times New Roman" w:cs="Times New Roman"/>
                <w:noProof/>
                <w:color w:val="000000" w:themeColor="text1"/>
                <w:sz w:val="24"/>
                <w:szCs w:val="24"/>
              </w:rPr>
              <w:t>Project Resources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_Toc60155534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6</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35" w:history="1">
            <w:r w:rsidR="009608EB" w:rsidRPr="00B926DF">
              <w:rPr>
                <w:rStyle w:val="Hyperlink"/>
                <w:rFonts w:ascii="Times New Roman" w:hAnsi="Times New Roman" w:cs="Times New Roman"/>
                <w:noProof/>
                <w:color w:val="000000" w:themeColor="text1"/>
                <w:sz w:val="24"/>
                <w:szCs w:val="24"/>
              </w:rPr>
              <w:t>Work Breakdown Structure</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_Toc60155535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6</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36" w:history="1">
            <w:r w:rsidR="009608EB" w:rsidRPr="00B926DF">
              <w:rPr>
                <w:rStyle w:val="Hyperlink"/>
                <w:rFonts w:ascii="Times New Roman" w:hAnsi="Times New Roman" w:cs="Times New Roman"/>
                <w:noProof/>
                <w:color w:val="000000" w:themeColor="text1"/>
                <w:sz w:val="24"/>
                <w:szCs w:val="24"/>
              </w:rPr>
              <w:t>Project budget</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_Toc60155536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7</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37" w:history="1">
            <w:r w:rsidR="009608EB" w:rsidRPr="00B926DF">
              <w:rPr>
                <w:rStyle w:val="Hyperlink"/>
                <w:rFonts w:ascii="Times New Roman" w:hAnsi="Times New Roman" w:cs="Times New Roman"/>
                <w:noProof/>
                <w:color w:val="000000" w:themeColor="text1"/>
                <w:sz w:val="24"/>
                <w:szCs w:val="24"/>
              </w:rPr>
              <w:t>Human Resources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_Toc60155537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9</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38" w:history="1">
            <w:r w:rsidR="009608EB" w:rsidRPr="00B926DF">
              <w:rPr>
                <w:rStyle w:val="Hyperlink"/>
                <w:rFonts w:ascii="Times New Roman" w:hAnsi="Times New Roman" w:cs="Times New Roman"/>
                <w:noProof/>
                <w:color w:val="000000" w:themeColor="text1"/>
                <w:sz w:val="24"/>
                <w:szCs w:val="24"/>
              </w:rPr>
              <w:t>Quality Management Plan</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_Toc60155538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9</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49" w:history="1">
            <w:r w:rsidR="009608EB" w:rsidRPr="00B926DF">
              <w:rPr>
                <w:rStyle w:val="Hyperlink"/>
                <w:rFonts w:ascii="Times New Roman" w:hAnsi="Times New Roman" w:cs="Times New Roman"/>
                <w:noProof/>
                <w:color w:val="000000" w:themeColor="text1"/>
                <w:sz w:val="24"/>
                <w:szCs w:val="24"/>
              </w:rPr>
              <w:t>Communication plan</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_Toc60155549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10</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50" w:history="1">
            <w:r w:rsidR="009608EB" w:rsidRPr="00B926DF">
              <w:rPr>
                <w:rStyle w:val="Hyperlink"/>
                <w:rFonts w:ascii="Times New Roman" w:hAnsi="Times New Roman" w:cs="Times New Roman"/>
                <w:noProof/>
                <w:color w:val="000000" w:themeColor="text1"/>
                <w:sz w:val="24"/>
                <w:szCs w:val="24"/>
              </w:rPr>
              <w:t>Risk and Issue Management Plan</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_Toc60155550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12</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51" w:history="1">
            <w:r w:rsidR="009608EB" w:rsidRPr="00B926DF">
              <w:rPr>
                <w:rStyle w:val="Hyperlink"/>
                <w:rFonts w:ascii="Times New Roman" w:hAnsi="Times New Roman" w:cs="Times New Roman"/>
                <w:noProof/>
                <w:color w:val="000000" w:themeColor="text1"/>
                <w:sz w:val="24"/>
                <w:szCs w:val="24"/>
              </w:rPr>
              <w:t>Project Risks</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_Toc60155551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12</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60155552" w:history="1">
            <w:r w:rsidR="009608EB" w:rsidRPr="00B926DF">
              <w:rPr>
                <w:rStyle w:val="Hyperlink"/>
                <w:rFonts w:ascii="Times New Roman" w:hAnsi="Times New Roman" w:cs="Times New Roman"/>
                <w:noProof/>
                <w:color w:val="000000" w:themeColor="text1"/>
                <w:sz w:val="24"/>
                <w:szCs w:val="24"/>
              </w:rPr>
              <w:t>Risk Register</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_Toc60155552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12</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53" w:history="1">
            <w:r w:rsidR="009608EB" w:rsidRPr="00B926DF">
              <w:rPr>
                <w:rStyle w:val="Hyperlink"/>
                <w:rFonts w:ascii="Times New Roman" w:hAnsi="Times New Roman" w:cs="Times New Roman"/>
                <w:noProof/>
                <w:color w:val="000000" w:themeColor="text1"/>
                <w:sz w:val="24"/>
                <w:szCs w:val="24"/>
              </w:rPr>
              <w:t>Conclusion</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_Toc60155553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14</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913981" w:rsidP="009608E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155554" w:history="1">
            <w:r w:rsidR="009608EB" w:rsidRPr="00B926DF">
              <w:rPr>
                <w:rStyle w:val="Hyperlink"/>
                <w:rFonts w:ascii="Times New Roman" w:hAnsi="Times New Roman" w:cs="Times New Roman"/>
                <w:noProof/>
                <w:color w:val="000000" w:themeColor="text1"/>
                <w:sz w:val="24"/>
                <w:szCs w:val="24"/>
              </w:rPr>
              <w:t>Reference List</w:t>
            </w:r>
            <w:r w:rsidR="009608EB" w:rsidRPr="00B926DF">
              <w:rPr>
                <w:rFonts w:ascii="Times New Roman" w:hAnsi="Times New Roman" w:cs="Times New Roman"/>
                <w:noProof/>
                <w:webHidden/>
                <w:color w:val="000000" w:themeColor="text1"/>
                <w:sz w:val="24"/>
                <w:szCs w:val="24"/>
              </w:rPr>
              <w:tab/>
            </w:r>
            <w:r w:rsidR="00A51156" w:rsidRPr="00B926DF">
              <w:rPr>
                <w:rFonts w:ascii="Times New Roman" w:hAnsi="Times New Roman" w:cs="Times New Roman"/>
                <w:noProof/>
                <w:webHidden/>
                <w:color w:val="000000" w:themeColor="text1"/>
                <w:sz w:val="24"/>
                <w:szCs w:val="24"/>
              </w:rPr>
              <w:fldChar w:fldCharType="begin"/>
            </w:r>
            <w:r w:rsidR="009608EB" w:rsidRPr="00B926DF">
              <w:rPr>
                <w:rFonts w:ascii="Times New Roman" w:hAnsi="Times New Roman" w:cs="Times New Roman"/>
                <w:noProof/>
                <w:webHidden/>
                <w:color w:val="000000" w:themeColor="text1"/>
                <w:sz w:val="24"/>
                <w:szCs w:val="24"/>
              </w:rPr>
              <w:instrText xml:space="preserve"> PAGEREF _Toc60155554 \h </w:instrText>
            </w:r>
            <w:r w:rsidR="00A51156" w:rsidRPr="00B926DF">
              <w:rPr>
                <w:rFonts w:ascii="Times New Roman" w:hAnsi="Times New Roman" w:cs="Times New Roman"/>
                <w:noProof/>
                <w:webHidden/>
                <w:color w:val="000000" w:themeColor="text1"/>
                <w:sz w:val="24"/>
                <w:szCs w:val="24"/>
              </w:rPr>
            </w:r>
            <w:r w:rsidR="00A51156" w:rsidRPr="00B926DF">
              <w:rPr>
                <w:rFonts w:ascii="Times New Roman" w:hAnsi="Times New Roman" w:cs="Times New Roman"/>
                <w:noProof/>
                <w:webHidden/>
                <w:color w:val="000000" w:themeColor="text1"/>
                <w:sz w:val="24"/>
                <w:szCs w:val="24"/>
              </w:rPr>
              <w:fldChar w:fldCharType="separate"/>
            </w:r>
            <w:r w:rsidR="009608EB" w:rsidRPr="00B926DF">
              <w:rPr>
                <w:rFonts w:ascii="Times New Roman" w:hAnsi="Times New Roman" w:cs="Times New Roman"/>
                <w:noProof/>
                <w:webHidden/>
                <w:color w:val="000000" w:themeColor="text1"/>
                <w:sz w:val="24"/>
                <w:szCs w:val="24"/>
              </w:rPr>
              <w:t>15</w:t>
            </w:r>
            <w:r w:rsidR="00A51156" w:rsidRPr="00B926DF">
              <w:rPr>
                <w:rFonts w:ascii="Times New Roman" w:hAnsi="Times New Roman" w:cs="Times New Roman"/>
                <w:noProof/>
                <w:webHidden/>
                <w:color w:val="000000" w:themeColor="text1"/>
                <w:sz w:val="24"/>
                <w:szCs w:val="24"/>
              </w:rPr>
              <w:fldChar w:fldCharType="end"/>
            </w:r>
          </w:hyperlink>
        </w:p>
        <w:p w:rsidR="009608EB" w:rsidRPr="00B926DF" w:rsidRDefault="00A51156" w:rsidP="009608EB">
          <w:pPr>
            <w:spacing w:line="360" w:lineRule="auto"/>
            <w:jc w:val="both"/>
            <w:rPr>
              <w:rFonts w:ascii="Times New Roman" w:hAnsi="Times New Roman" w:cs="Times New Roman"/>
              <w:color w:val="000000" w:themeColor="text1"/>
              <w:sz w:val="24"/>
              <w:szCs w:val="24"/>
            </w:rPr>
          </w:pPr>
          <w:r w:rsidRPr="00B926DF">
            <w:rPr>
              <w:rFonts w:ascii="Times New Roman" w:hAnsi="Times New Roman" w:cs="Times New Roman"/>
              <w:b/>
              <w:bCs/>
              <w:noProof/>
              <w:color w:val="000000" w:themeColor="text1"/>
              <w:sz w:val="24"/>
              <w:szCs w:val="24"/>
            </w:rPr>
            <w:fldChar w:fldCharType="end"/>
          </w:r>
        </w:p>
      </w:sdtContent>
    </w:sdt>
    <w:p w:rsidR="00812056" w:rsidRPr="00B926DF" w:rsidRDefault="00812056" w:rsidP="00154A56">
      <w:pPr>
        <w:spacing w:line="360" w:lineRule="auto"/>
        <w:jc w:val="both"/>
        <w:rPr>
          <w:rFonts w:ascii="Times New Roman" w:eastAsia="Times New Roman" w:hAnsi="Times New Roman" w:cs="Times New Roman"/>
          <w:b/>
          <w:color w:val="000000" w:themeColor="text1"/>
          <w:sz w:val="24"/>
          <w:szCs w:val="24"/>
        </w:rPr>
      </w:pPr>
    </w:p>
    <w:p w:rsidR="009608EB" w:rsidRPr="00B926DF" w:rsidRDefault="009608EB" w:rsidP="00154A56">
      <w:pPr>
        <w:spacing w:line="360" w:lineRule="auto"/>
        <w:jc w:val="both"/>
        <w:rPr>
          <w:rFonts w:ascii="Times New Roman" w:eastAsia="Times New Roman" w:hAnsi="Times New Roman" w:cs="Times New Roman"/>
          <w:b/>
          <w:color w:val="000000" w:themeColor="text1"/>
          <w:sz w:val="24"/>
          <w:szCs w:val="24"/>
        </w:rPr>
      </w:pPr>
    </w:p>
    <w:p w:rsidR="009608EB" w:rsidRPr="00B926DF" w:rsidRDefault="009608EB" w:rsidP="00154A56">
      <w:pPr>
        <w:spacing w:line="360" w:lineRule="auto"/>
        <w:jc w:val="both"/>
        <w:rPr>
          <w:rFonts w:ascii="Times New Roman" w:eastAsia="Times New Roman" w:hAnsi="Times New Roman" w:cs="Times New Roman"/>
          <w:b/>
          <w:color w:val="000000" w:themeColor="text1"/>
          <w:sz w:val="24"/>
          <w:szCs w:val="24"/>
        </w:rPr>
      </w:pPr>
    </w:p>
    <w:p w:rsidR="009608EB" w:rsidRPr="00B926DF" w:rsidRDefault="009608EB" w:rsidP="00154A56">
      <w:pPr>
        <w:spacing w:line="360" w:lineRule="auto"/>
        <w:jc w:val="both"/>
        <w:rPr>
          <w:rFonts w:ascii="Times New Roman" w:eastAsia="Times New Roman" w:hAnsi="Times New Roman" w:cs="Times New Roman"/>
          <w:b/>
          <w:color w:val="000000" w:themeColor="text1"/>
          <w:sz w:val="24"/>
          <w:szCs w:val="24"/>
        </w:rPr>
      </w:pPr>
    </w:p>
    <w:p w:rsidR="00812056" w:rsidRPr="00B926DF" w:rsidRDefault="006464DB" w:rsidP="00F533F1">
      <w:pPr>
        <w:pStyle w:val="Heading1"/>
      </w:pPr>
      <w:bookmarkStart w:id="2" w:name="_Toc60155526"/>
      <w:r w:rsidRPr="00B926DF">
        <w:lastRenderedPageBreak/>
        <w:t>Introduction</w:t>
      </w:r>
      <w:bookmarkEnd w:id="2"/>
    </w:p>
    <w:p w:rsidR="00812056" w:rsidRPr="00B926DF" w:rsidRDefault="006464DB" w:rsidP="00154A56">
      <w:pPr>
        <w:spacing w:line="360" w:lineRule="auto"/>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color w:val="000000" w:themeColor="text1"/>
          <w:sz w:val="24"/>
          <w:szCs w:val="24"/>
        </w:rPr>
        <w:t xml:space="preserve">The project management plan is the most important document that is necessary for any planning. In this document, all the overall tasks are included like, planning, observing and execution of a project. You have been assigned as a project manager; with a budget of £50,000 to undertake a project of your choice. The duration of the project will be 6 months. In this study, some topics are going to be discussed, like, how the project is going to be executed, observed and managed by the project team. Also, some other key factors are going to be discussed in this plan and those are the scope of this plan, time and cost of this project. Risk factors are also going to be explained in this project plan. </w:t>
      </w:r>
    </w:p>
    <w:p w:rsidR="00812056" w:rsidRPr="00B926DF" w:rsidRDefault="006464DB" w:rsidP="00F533F1">
      <w:pPr>
        <w:pStyle w:val="Heading1"/>
        <w:rPr>
          <w:highlight w:val="white"/>
        </w:rPr>
      </w:pPr>
      <w:bookmarkStart w:id="3" w:name="_Toc60155527"/>
      <w:r w:rsidRPr="00B926DF">
        <w:rPr>
          <w:highlight w:val="white"/>
        </w:rPr>
        <w:t>Project goals and objectives</w:t>
      </w:r>
      <w:bookmarkEnd w:id="3"/>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Based on a comprehensive analysis as per the data from the stakeholders and the project team, it is found that the project goal is the vision of the project. The main goal of this project is to complete the entire project smoothly and effectively within the given time period of 6 months and within the budget of £50,000. The long term goal of this project is:</w:t>
      </w:r>
    </w:p>
    <w:p w:rsidR="00812056" w:rsidRPr="00B926DF" w:rsidRDefault="006464DB" w:rsidP="00154A56">
      <w:pPr>
        <w:numPr>
          <w:ilvl w:val="0"/>
          <w:numId w:val="1"/>
        </w:num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 xml:space="preserve">To design an effective vehicle service area that includes a sensor fire alarm system </w:t>
      </w:r>
      <w:r w:rsidR="00B02372" w:rsidRPr="00B926DF">
        <w:rPr>
          <w:rFonts w:ascii="Times New Roman" w:eastAsia="Times New Roman" w:hAnsi="Times New Roman" w:cs="Times New Roman"/>
          <w:color w:val="000000" w:themeColor="text1"/>
          <w:sz w:val="24"/>
          <w:szCs w:val="24"/>
        </w:rPr>
        <w:t xml:space="preserve">that </w:t>
      </w:r>
      <w:r w:rsidRPr="00B926DF">
        <w:rPr>
          <w:rFonts w:ascii="Times New Roman" w:eastAsia="Times New Roman" w:hAnsi="Times New Roman" w:cs="Times New Roman"/>
          <w:color w:val="000000" w:themeColor="text1"/>
          <w:sz w:val="24"/>
          <w:szCs w:val="24"/>
        </w:rPr>
        <w:t xml:space="preserve">is beneficial for trucks and other lightweight vehicles. </w:t>
      </w:r>
    </w:p>
    <w:p w:rsidR="00B02372" w:rsidRPr="00B926DF" w:rsidRDefault="00B02372" w:rsidP="00154A56">
      <w:pPr>
        <w:spacing w:line="360" w:lineRule="auto"/>
        <w:jc w:val="both"/>
        <w:rPr>
          <w:rFonts w:ascii="Times New Roman" w:eastAsia="Times New Roman" w:hAnsi="Times New Roman" w:cs="Times New Roman"/>
          <w:color w:val="000000" w:themeColor="text1"/>
          <w:sz w:val="24"/>
          <w:szCs w:val="24"/>
        </w:rPr>
      </w:pPr>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The objectives of the project are:</w:t>
      </w:r>
    </w:p>
    <w:p w:rsidR="00812056" w:rsidRPr="00B926DF" w:rsidRDefault="006464DB" w:rsidP="00154A56">
      <w:pPr>
        <w:numPr>
          <w:ilvl w:val="0"/>
          <w:numId w:val="2"/>
        </w:num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To install modern technology in the vehicle service facility zone.</w:t>
      </w:r>
    </w:p>
    <w:p w:rsidR="00812056" w:rsidRPr="00B926DF" w:rsidRDefault="006464DB" w:rsidP="00154A56">
      <w:pPr>
        <w:numPr>
          <w:ilvl w:val="0"/>
          <w:numId w:val="2"/>
        </w:num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 xml:space="preserve">To construct a proper training are so that the aspects of services can be modified. </w:t>
      </w:r>
    </w:p>
    <w:p w:rsidR="00812056" w:rsidRPr="00B926DF" w:rsidRDefault="006464DB" w:rsidP="00154A56">
      <w:pPr>
        <w:numPr>
          <w:ilvl w:val="0"/>
          <w:numId w:val="2"/>
        </w:num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To properly design the vehicle service area for all the light automobiles as well as pickup trucks.</w:t>
      </w:r>
    </w:p>
    <w:p w:rsidR="00812056" w:rsidRPr="00B926DF" w:rsidRDefault="006464DB" w:rsidP="00154A56">
      <w:pPr>
        <w:numPr>
          <w:ilvl w:val="0"/>
          <w:numId w:val="2"/>
        </w:num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 xml:space="preserve">To install a sensor fire alarm system in that vehicle service area. </w:t>
      </w:r>
    </w:p>
    <w:p w:rsidR="00812056" w:rsidRPr="00B926DF" w:rsidRDefault="006464DB" w:rsidP="00F533F1">
      <w:pPr>
        <w:pStyle w:val="Heading1"/>
        <w:rPr>
          <w:highlight w:val="white"/>
        </w:rPr>
      </w:pPr>
      <w:bookmarkStart w:id="4" w:name="_Toc60155528"/>
      <w:r w:rsidRPr="00B926DF">
        <w:rPr>
          <w:highlight w:val="white"/>
        </w:rPr>
        <w:t>Project scopes and Deliverables</w:t>
      </w:r>
      <w:bookmarkEnd w:id="4"/>
    </w:p>
    <w:p w:rsidR="00812056" w:rsidRPr="00B926DF" w:rsidRDefault="006464DB" w:rsidP="009608EB">
      <w:pPr>
        <w:pStyle w:val="Heading2"/>
        <w:rPr>
          <w:highlight w:val="white"/>
        </w:rPr>
      </w:pPr>
      <w:bookmarkStart w:id="5" w:name="_Toc60155529"/>
      <w:r w:rsidRPr="00B926DF">
        <w:rPr>
          <w:highlight w:val="white"/>
        </w:rPr>
        <w:t>Scope</w:t>
      </w:r>
      <w:bookmarkEnd w:id="5"/>
    </w:p>
    <w:p w:rsidR="00812056" w:rsidRPr="00B926DF" w:rsidRDefault="006464DB" w:rsidP="00154A56">
      <w:pP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The main scope of any project is to take the first step as a project manager to explain the objectives and goals of the project properly (Di Giorgio</w:t>
      </w:r>
      <w:r w:rsidRPr="00B926DF">
        <w:rPr>
          <w:rFonts w:ascii="Times New Roman" w:eastAsia="Times New Roman" w:hAnsi="Times New Roman" w:cs="Times New Roman"/>
          <w:i/>
          <w:color w:val="000000" w:themeColor="text1"/>
          <w:sz w:val="24"/>
          <w:szCs w:val="24"/>
          <w:highlight w:val="white"/>
        </w:rPr>
        <w:t xml:space="preserve"> et al.</w:t>
      </w:r>
      <w:r w:rsidRPr="00B926DF">
        <w:rPr>
          <w:rFonts w:ascii="Times New Roman" w:eastAsia="Times New Roman" w:hAnsi="Times New Roman" w:cs="Times New Roman"/>
          <w:color w:val="000000" w:themeColor="text1"/>
          <w:sz w:val="24"/>
          <w:szCs w:val="24"/>
          <w:highlight w:val="white"/>
        </w:rPr>
        <w:t xml:space="preserve"> 2016). In this project plan, the scope is to design and construct a space or area which will provide all types of vehicle services provisions to the stakeholders. This project consists of some advanced technologies along with the upgraded maintenance and servicing areas for the heavy goods vehicles and other medium and small vehicles. Some of the new inventions or designs like emergency exit gate and user </w:t>
      </w:r>
      <w:r w:rsidRPr="00B926DF">
        <w:rPr>
          <w:rFonts w:ascii="Times New Roman" w:eastAsia="Times New Roman" w:hAnsi="Times New Roman" w:cs="Times New Roman"/>
          <w:color w:val="000000" w:themeColor="text1"/>
          <w:sz w:val="24"/>
          <w:szCs w:val="24"/>
          <w:highlight w:val="white"/>
        </w:rPr>
        <w:lastRenderedPageBreak/>
        <w:t>interface will be introduced as a part of the project task. The assigned task will be discussed among the stakeholders as per the structure of project breakdown. Also, a brainstorming session will be held to discuss safety check-ups and audits. One of the main scopes of this project is to ensure that the vehicles service area should have a proper and effective fire alarm system.</w:t>
      </w:r>
    </w:p>
    <w:p w:rsidR="00812056" w:rsidRPr="00B926DF" w:rsidRDefault="006464DB" w:rsidP="009608EB">
      <w:pPr>
        <w:pStyle w:val="Heading2"/>
        <w:rPr>
          <w:highlight w:val="white"/>
        </w:rPr>
      </w:pPr>
      <w:bookmarkStart w:id="6" w:name="_Toc60155530"/>
      <w:r w:rsidRPr="00B926DF">
        <w:rPr>
          <w:highlight w:val="white"/>
        </w:rPr>
        <w:t>Deliverables</w:t>
      </w:r>
      <w:bookmarkEnd w:id="6"/>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 xml:space="preserve">The project outcome or deliverables are one of the main aspects of any project management plan (Sun </w:t>
      </w:r>
      <w:r w:rsidRPr="00B926DF">
        <w:rPr>
          <w:rFonts w:ascii="Times New Roman" w:eastAsia="Times New Roman" w:hAnsi="Times New Roman" w:cs="Times New Roman"/>
          <w:i/>
          <w:color w:val="000000" w:themeColor="text1"/>
          <w:sz w:val="24"/>
          <w:szCs w:val="24"/>
          <w:highlight w:val="white"/>
        </w:rPr>
        <w:t>et al</w:t>
      </w:r>
      <w:r w:rsidRPr="00B926DF">
        <w:rPr>
          <w:rFonts w:ascii="Times New Roman" w:eastAsia="Times New Roman" w:hAnsi="Times New Roman" w:cs="Times New Roman"/>
          <w:color w:val="000000" w:themeColor="text1"/>
          <w:sz w:val="24"/>
          <w:szCs w:val="24"/>
          <w:highlight w:val="white"/>
        </w:rPr>
        <w:t>. 2018). The most informative and important part of this project will be the fire alarm system with the sensor attached. The development of the vehicles service area is also a very important part of this task. With the help of the developed vehicle service area, the maintenance and servicing time of every vehicle can be reduced (</w:t>
      </w:r>
      <w:proofErr w:type="spellStart"/>
      <w:r w:rsidRPr="00B926DF">
        <w:rPr>
          <w:rFonts w:ascii="Times New Roman" w:eastAsia="Times New Roman" w:hAnsi="Times New Roman" w:cs="Times New Roman"/>
          <w:color w:val="000000" w:themeColor="text1"/>
          <w:sz w:val="24"/>
          <w:szCs w:val="24"/>
          <w:highlight w:val="white"/>
        </w:rPr>
        <w:t>Csonka</w:t>
      </w:r>
      <w:proofErr w:type="spellEnd"/>
      <w:r w:rsidRPr="00B926DF">
        <w:rPr>
          <w:rFonts w:ascii="Times New Roman" w:eastAsia="Times New Roman" w:hAnsi="Times New Roman" w:cs="Times New Roman"/>
          <w:color w:val="000000" w:themeColor="text1"/>
          <w:sz w:val="24"/>
          <w:szCs w:val="24"/>
          <w:highlight w:val="white"/>
        </w:rPr>
        <w:t xml:space="preserve"> and </w:t>
      </w:r>
      <w:proofErr w:type="spellStart"/>
      <w:r w:rsidRPr="00B926DF">
        <w:rPr>
          <w:rFonts w:ascii="Times New Roman" w:eastAsia="Times New Roman" w:hAnsi="Times New Roman" w:cs="Times New Roman"/>
          <w:color w:val="000000" w:themeColor="text1"/>
          <w:sz w:val="24"/>
          <w:szCs w:val="24"/>
          <w:highlight w:val="white"/>
        </w:rPr>
        <w:t>Csiszár</w:t>
      </w:r>
      <w:proofErr w:type="spellEnd"/>
      <w:r w:rsidRPr="00B926DF">
        <w:rPr>
          <w:rFonts w:ascii="Times New Roman" w:eastAsia="Times New Roman" w:hAnsi="Times New Roman" w:cs="Times New Roman"/>
          <w:color w:val="000000" w:themeColor="text1"/>
          <w:sz w:val="24"/>
          <w:szCs w:val="24"/>
          <w:highlight w:val="white"/>
        </w:rPr>
        <w:t>, 2017). This project also needs to be finished within the limited resources and time that has been mentioned in the task and it will also make the task or project more pleasing to the customers. This project has opted mainly to provide services to heavy goods vehicles and medium and small vehicles. So the main priority needs to be shifted on this side. Also, needs to maintain the sensor fire alarm system for this servicing area so the servicing can be done effectively.</w:t>
      </w:r>
    </w:p>
    <w:p w:rsidR="00812056" w:rsidRPr="00B926DF" w:rsidRDefault="006464DB" w:rsidP="009608EB">
      <w:pPr>
        <w:pStyle w:val="Heading2"/>
        <w:rPr>
          <w:highlight w:val="white"/>
        </w:rPr>
      </w:pPr>
      <w:bookmarkStart w:id="7" w:name="_Toc60155531"/>
      <w:r w:rsidRPr="00B926DF">
        <w:rPr>
          <w:highlight w:val="white"/>
        </w:rPr>
        <w:t>Constraints</w:t>
      </w:r>
      <w:bookmarkEnd w:id="7"/>
    </w:p>
    <w:p w:rsidR="00812056" w:rsidRPr="00B926DF" w:rsidRDefault="006464DB" w:rsidP="00154A56">
      <w:pP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Every project management plan consists of some limitations that can hamper the project (</w:t>
      </w:r>
      <w:proofErr w:type="spellStart"/>
      <w:r w:rsidRPr="00B926DF">
        <w:rPr>
          <w:rFonts w:ascii="Times New Roman" w:eastAsia="Times New Roman" w:hAnsi="Times New Roman" w:cs="Times New Roman"/>
          <w:color w:val="000000" w:themeColor="text1"/>
          <w:sz w:val="24"/>
          <w:szCs w:val="24"/>
          <w:highlight w:val="white"/>
        </w:rPr>
        <w:t>Afghah</w:t>
      </w:r>
      <w:proofErr w:type="spellEnd"/>
      <w:r w:rsidRPr="00B926DF">
        <w:rPr>
          <w:rFonts w:ascii="Times New Roman" w:eastAsia="Times New Roman" w:hAnsi="Times New Roman" w:cs="Times New Roman"/>
          <w:color w:val="000000" w:themeColor="text1"/>
          <w:sz w:val="24"/>
          <w:szCs w:val="24"/>
          <w:highlight w:val="white"/>
        </w:rPr>
        <w:t xml:space="preserve"> </w:t>
      </w:r>
      <w:r w:rsidRPr="00B926DF">
        <w:rPr>
          <w:rFonts w:ascii="Times New Roman" w:eastAsia="Times New Roman" w:hAnsi="Times New Roman" w:cs="Times New Roman"/>
          <w:i/>
          <w:color w:val="000000" w:themeColor="text1"/>
          <w:sz w:val="24"/>
          <w:szCs w:val="24"/>
          <w:highlight w:val="white"/>
        </w:rPr>
        <w:t>et al</w:t>
      </w:r>
      <w:r w:rsidRPr="00B926DF">
        <w:rPr>
          <w:rFonts w:ascii="Times New Roman" w:eastAsia="Times New Roman" w:hAnsi="Times New Roman" w:cs="Times New Roman"/>
          <w:color w:val="000000" w:themeColor="text1"/>
          <w:sz w:val="24"/>
          <w:szCs w:val="24"/>
          <w:highlight w:val="white"/>
        </w:rPr>
        <w:t xml:space="preserve">. 2019). In this project plan, as the technological part would get included as support for the betterment of the infrastructure, the time management and resource crisis problems can occur. According to Ulmer </w:t>
      </w:r>
      <w:r w:rsidRPr="00B926DF">
        <w:rPr>
          <w:rFonts w:ascii="Times New Roman" w:eastAsia="Times New Roman" w:hAnsi="Times New Roman" w:cs="Times New Roman"/>
          <w:i/>
          <w:color w:val="000000" w:themeColor="text1"/>
          <w:sz w:val="24"/>
          <w:szCs w:val="24"/>
          <w:highlight w:val="white"/>
        </w:rPr>
        <w:t>et al</w:t>
      </w:r>
      <w:r w:rsidR="00154A56" w:rsidRPr="00B926DF">
        <w:rPr>
          <w:rFonts w:ascii="Times New Roman" w:eastAsia="Times New Roman" w:hAnsi="Times New Roman" w:cs="Times New Roman"/>
          <w:color w:val="000000" w:themeColor="text1"/>
          <w:sz w:val="24"/>
          <w:szCs w:val="24"/>
          <w:highlight w:val="white"/>
        </w:rPr>
        <w:t>. (</w:t>
      </w:r>
      <w:r w:rsidRPr="00B926DF">
        <w:rPr>
          <w:rFonts w:ascii="Times New Roman" w:eastAsia="Times New Roman" w:hAnsi="Times New Roman" w:cs="Times New Roman"/>
          <w:color w:val="000000" w:themeColor="text1"/>
          <w:sz w:val="24"/>
          <w:szCs w:val="24"/>
          <w:highlight w:val="white"/>
        </w:rPr>
        <w:t xml:space="preserve">2017), to battle against the project uncertainties more effectively, the project plan must be contingent. The project plan must be based on a contingency plan. In this task, with the help of this plan, the </w:t>
      </w:r>
      <w:proofErr w:type="spellStart"/>
      <w:r w:rsidR="00154A56" w:rsidRPr="00B926DF">
        <w:rPr>
          <w:rFonts w:ascii="Times New Roman" w:eastAsia="Times New Roman" w:hAnsi="Times New Roman" w:cs="Times New Roman"/>
          <w:color w:val="000000" w:themeColor="text1"/>
          <w:sz w:val="24"/>
          <w:szCs w:val="24"/>
          <w:highlight w:val="white"/>
        </w:rPr>
        <w:t>analyzing</w:t>
      </w:r>
      <w:proofErr w:type="spellEnd"/>
      <w:r w:rsidRPr="00B926DF">
        <w:rPr>
          <w:rFonts w:ascii="Times New Roman" w:eastAsia="Times New Roman" w:hAnsi="Times New Roman" w:cs="Times New Roman"/>
          <w:color w:val="000000" w:themeColor="text1"/>
          <w:sz w:val="24"/>
          <w:szCs w:val="24"/>
          <w:highlight w:val="white"/>
        </w:rPr>
        <w:t xml:space="preserve"> of the value or cost of the injuries that will happen on the job and it will also </w:t>
      </w:r>
      <w:proofErr w:type="spellStart"/>
      <w:r w:rsidRPr="00B926DF">
        <w:rPr>
          <w:rFonts w:ascii="Times New Roman" w:eastAsia="Times New Roman" w:hAnsi="Times New Roman" w:cs="Times New Roman"/>
          <w:color w:val="000000" w:themeColor="text1"/>
          <w:sz w:val="24"/>
          <w:szCs w:val="24"/>
          <w:highlight w:val="white"/>
        </w:rPr>
        <w:t>analyze</w:t>
      </w:r>
      <w:proofErr w:type="spellEnd"/>
      <w:r w:rsidRPr="00B926DF">
        <w:rPr>
          <w:rFonts w:ascii="Times New Roman" w:eastAsia="Times New Roman" w:hAnsi="Times New Roman" w:cs="Times New Roman"/>
          <w:color w:val="000000" w:themeColor="text1"/>
          <w:sz w:val="24"/>
          <w:szCs w:val="24"/>
          <w:highlight w:val="white"/>
        </w:rPr>
        <w:t xml:space="preserve"> the accidents that will happen at the worksite. This contingency plan also needs to improve the technological factors as with the help of the technology, it can make an effective system that can fight the security issues and breaches. Making an alternative resource plan is also a task of this contingency project plan.</w:t>
      </w:r>
    </w:p>
    <w:p w:rsidR="00812056" w:rsidRPr="00B926DF" w:rsidRDefault="006464DB" w:rsidP="00F533F1">
      <w:pPr>
        <w:pStyle w:val="Heading1"/>
        <w:rPr>
          <w:highlight w:val="white"/>
        </w:rPr>
      </w:pPr>
      <w:bookmarkStart w:id="8" w:name="_Toc60155532"/>
      <w:r w:rsidRPr="00B926DF">
        <w:rPr>
          <w:highlight w:val="white"/>
        </w:rPr>
        <w:t>Project Schedule</w:t>
      </w:r>
      <w:bookmarkEnd w:id="8"/>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Creating a project schedule is an important task in every project management plan (</w:t>
      </w:r>
      <w:proofErr w:type="spellStart"/>
      <w:r w:rsidRPr="00B926DF">
        <w:rPr>
          <w:rFonts w:ascii="Times New Roman" w:eastAsia="Times New Roman" w:hAnsi="Times New Roman" w:cs="Times New Roman"/>
          <w:color w:val="000000" w:themeColor="text1"/>
          <w:sz w:val="24"/>
          <w:szCs w:val="24"/>
          <w:highlight w:val="white"/>
        </w:rPr>
        <w:t>Llorca</w:t>
      </w:r>
      <w:proofErr w:type="spellEnd"/>
      <w:r w:rsidRPr="00B926DF">
        <w:rPr>
          <w:rFonts w:ascii="Times New Roman" w:eastAsia="Times New Roman" w:hAnsi="Times New Roman" w:cs="Times New Roman"/>
          <w:color w:val="000000" w:themeColor="text1"/>
          <w:sz w:val="24"/>
          <w:szCs w:val="24"/>
          <w:highlight w:val="white"/>
        </w:rPr>
        <w:t xml:space="preserve"> </w:t>
      </w:r>
      <w:r w:rsidRPr="00B926DF">
        <w:rPr>
          <w:rFonts w:ascii="Times New Roman" w:eastAsia="Times New Roman" w:hAnsi="Times New Roman" w:cs="Times New Roman"/>
          <w:i/>
          <w:color w:val="000000" w:themeColor="text1"/>
          <w:sz w:val="24"/>
          <w:szCs w:val="24"/>
          <w:highlight w:val="white"/>
        </w:rPr>
        <w:t>et al.</w:t>
      </w:r>
      <w:r w:rsidRPr="00B926DF">
        <w:rPr>
          <w:rFonts w:ascii="Times New Roman" w:eastAsia="Times New Roman" w:hAnsi="Times New Roman" w:cs="Times New Roman"/>
          <w:color w:val="000000" w:themeColor="text1"/>
          <w:sz w:val="24"/>
          <w:szCs w:val="24"/>
          <w:highlight w:val="white"/>
        </w:rPr>
        <w:t xml:space="preserve"> 2017). In the first month, some particular features relevant to the vehicles service facility will be designed and conveyed among the stakeholders. In this part, the discussion will be on the internal build-out and instruction rooms. In the second month, the main focus will be on the site </w:t>
      </w:r>
      <w:r w:rsidRPr="00B926DF">
        <w:rPr>
          <w:rFonts w:ascii="Times New Roman" w:eastAsia="Times New Roman" w:hAnsi="Times New Roman" w:cs="Times New Roman"/>
          <w:color w:val="000000" w:themeColor="text1"/>
          <w:sz w:val="24"/>
          <w:szCs w:val="24"/>
          <w:highlight w:val="white"/>
        </w:rPr>
        <w:lastRenderedPageBreak/>
        <w:t>works like parking lots customization, installing markers and bollards, installation of dustbins, etc. The third month will be consumed to monitor and complete the worksite activities and also for the landscaping of the worksite activities. In the fourth month, the working focus will be on the pavements in the entrance of the vehicle service area. Also, the planning for the interior of the main gate and creating and selecting of the entrance sign will be done within the fourth month. After all the above tasks, the final task setup will be done by the fifth month. The last month, that is the sixth month will be consumed for the final check-ups and clean-ups. In this month, the documentation of occupancy will also be done so the vehicle service and maintenance facilities can run smoothly for the stakeholders.</w:t>
      </w:r>
    </w:p>
    <w:p w:rsidR="00812056" w:rsidRPr="00B926DF" w:rsidRDefault="006464DB" w:rsidP="009608EB">
      <w:pPr>
        <w:pStyle w:val="Heading2"/>
        <w:rPr>
          <w:highlight w:val="white"/>
        </w:rPr>
      </w:pPr>
      <w:bookmarkStart w:id="9" w:name="_Toc60155533"/>
      <w:r w:rsidRPr="00B926DF">
        <w:rPr>
          <w:highlight w:val="white"/>
        </w:rPr>
        <w:t xml:space="preserve">Gantt </w:t>
      </w:r>
      <w:r w:rsidR="00154A56" w:rsidRPr="00B926DF">
        <w:rPr>
          <w:highlight w:val="white"/>
        </w:rPr>
        <w:t>chart</w:t>
      </w:r>
      <w:bookmarkEnd w:id="9"/>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noProof/>
          <w:color w:val="000000" w:themeColor="text1"/>
          <w:sz w:val="24"/>
          <w:szCs w:val="24"/>
          <w:highlight w:val="white"/>
          <w:lang w:eastAsia="en-GB"/>
        </w:rPr>
        <w:drawing>
          <wp:inline distT="114300" distB="114300" distL="114300" distR="114300">
            <wp:extent cx="5872163" cy="25241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1737039750" name="image3.png"/>
                    <pic:cNvPicPr/>
                  </pic:nvPicPr>
                  <pic:blipFill>
                    <a:blip r:embed="rId9"/>
                    <a:stretch>
                      <a:fillRect/>
                    </a:stretch>
                  </pic:blipFill>
                  <pic:spPr>
                    <a:xfrm>
                      <a:off x="0" y="0"/>
                      <a:ext cx="5872163" cy="2524125"/>
                    </a:xfrm>
                    <a:prstGeom prst="rect">
                      <a:avLst/>
                    </a:prstGeom>
                  </pic:spPr>
                </pic:pic>
              </a:graphicData>
            </a:graphic>
          </wp:inline>
        </w:drawing>
      </w:r>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noProof/>
          <w:color w:val="000000" w:themeColor="text1"/>
          <w:sz w:val="24"/>
          <w:szCs w:val="24"/>
          <w:highlight w:val="white"/>
          <w:lang w:eastAsia="en-GB"/>
        </w:rPr>
        <w:drawing>
          <wp:inline distT="114300" distB="114300" distL="114300" distR="114300">
            <wp:extent cx="5872163" cy="23526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694548820" name="image1.png"/>
                    <pic:cNvPicPr/>
                  </pic:nvPicPr>
                  <pic:blipFill>
                    <a:blip r:embed="rId10"/>
                    <a:stretch>
                      <a:fillRect/>
                    </a:stretch>
                  </pic:blipFill>
                  <pic:spPr>
                    <a:xfrm>
                      <a:off x="0" y="0"/>
                      <a:ext cx="5872163" cy="2352675"/>
                    </a:xfrm>
                    <a:prstGeom prst="rect">
                      <a:avLst/>
                    </a:prstGeom>
                  </pic:spPr>
                </pic:pic>
              </a:graphicData>
            </a:graphic>
          </wp:inline>
        </w:drawing>
      </w:r>
    </w:p>
    <w:p w:rsidR="00812056" w:rsidRPr="00B926DF" w:rsidRDefault="006464DB" w:rsidP="00154A56">
      <w:pPr>
        <w:spacing w:line="360" w:lineRule="auto"/>
        <w:jc w:val="center"/>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 xml:space="preserve">Figure 1: Gantt </w:t>
      </w:r>
      <w:r w:rsidR="00154A56" w:rsidRPr="00B926DF">
        <w:rPr>
          <w:rFonts w:ascii="Times New Roman" w:eastAsia="Times New Roman" w:hAnsi="Times New Roman" w:cs="Times New Roman"/>
          <w:b/>
          <w:color w:val="000000" w:themeColor="text1"/>
          <w:sz w:val="24"/>
          <w:szCs w:val="24"/>
          <w:highlight w:val="white"/>
        </w:rPr>
        <w:t>chart</w:t>
      </w:r>
    </w:p>
    <w:p w:rsidR="00812056" w:rsidRPr="00B926DF" w:rsidRDefault="006464DB" w:rsidP="00154A56">
      <w:pPr>
        <w:spacing w:line="360" w:lineRule="auto"/>
        <w:jc w:val="center"/>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 xml:space="preserve">(Source: </w:t>
      </w:r>
      <w:r w:rsidR="00154A56" w:rsidRPr="00B926DF">
        <w:rPr>
          <w:rFonts w:ascii="Times New Roman" w:eastAsia="Times New Roman" w:hAnsi="Times New Roman" w:cs="Times New Roman"/>
          <w:color w:val="000000" w:themeColor="text1"/>
          <w:sz w:val="24"/>
          <w:szCs w:val="24"/>
          <w:highlight w:val="white"/>
        </w:rPr>
        <w:t>MS</w:t>
      </w:r>
      <w:r w:rsidRPr="00B926DF">
        <w:rPr>
          <w:rFonts w:ascii="Times New Roman" w:eastAsia="Times New Roman" w:hAnsi="Times New Roman" w:cs="Times New Roman"/>
          <w:color w:val="000000" w:themeColor="text1"/>
          <w:sz w:val="24"/>
          <w:szCs w:val="24"/>
          <w:highlight w:val="white"/>
        </w:rPr>
        <w:t xml:space="preserve"> Project)</w:t>
      </w:r>
    </w:p>
    <w:p w:rsidR="00812056" w:rsidRPr="00B926DF" w:rsidRDefault="006464DB" w:rsidP="00F533F1">
      <w:pPr>
        <w:pStyle w:val="Heading1"/>
        <w:rPr>
          <w:highlight w:val="white"/>
        </w:rPr>
      </w:pPr>
      <w:bookmarkStart w:id="10" w:name="_Toc60155534"/>
      <w:r w:rsidRPr="00B926DF">
        <w:rPr>
          <w:highlight w:val="white"/>
        </w:rPr>
        <w:lastRenderedPageBreak/>
        <w:t>Project Resources</w:t>
      </w:r>
      <w:bookmarkEnd w:id="10"/>
    </w:p>
    <w:p w:rsidR="00154A56" w:rsidRPr="00B926DF" w:rsidRDefault="006464DB" w:rsidP="009608EB">
      <w:pPr>
        <w:pStyle w:val="Heading2"/>
        <w:rPr>
          <w:highlight w:val="white"/>
        </w:rPr>
      </w:pPr>
      <w:bookmarkStart w:id="11" w:name="_Toc60155535"/>
      <w:r w:rsidRPr="00B926DF">
        <w:rPr>
          <w:highlight w:val="white"/>
        </w:rPr>
        <w:t>Work Breakdown Structure</w:t>
      </w:r>
      <w:bookmarkEnd w:id="11"/>
    </w:p>
    <w:p w:rsidR="00812056" w:rsidRPr="00B926DF" w:rsidRDefault="006464DB" w:rsidP="00154A56">
      <w:pP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The work breakdown structure is a type of method that can be used to do or solve complicated and multi-layer projects (</w:t>
      </w:r>
      <w:proofErr w:type="spellStart"/>
      <w:r w:rsidRPr="00B926DF">
        <w:rPr>
          <w:rFonts w:ascii="Times New Roman" w:eastAsia="Times New Roman" w:hAnsi="Times New Roman" w:cs="Times New Roman"/>
          <w:color w:val="000000" w:themeColor="text1"/>
          <w:sz w:val="24"/>
          <w:szCs w:val="24"/>
          <w:highlight w:val="white"/>
        </w:rPr>
        <w:t>Thirunavukkarasu</w:t>
      </w:r>
      <w:proofErr w:type="spellEnd"/>
      <w:r w:rsidRPr="00B926DF">
        <w:rPr>
          <w:rFonts w:ascii="Times New Roman" w:eastAsia="Times New Roman" w:hAnsi="Times New Roman" w:cs="Times New Roman"/>
          <w:i/>
          <w:color w:val="000000" w:themeColor="text1"/>
          <w:sz w:val="24"/>
          <w:szCs w:val="24"/>
          <w:highlight w:val="white"/>
        </w:rPr>
        <w:t xml:space="preserve"> et al</w:t>
      </w:r>
      <w:r w:rsidRPr="00B926DF">
        <w:rPr>
          <w:rFonts w:ascii="Times New Roman" w:eastAsia="Times New Roman" w:hAnsi="Times New Roman" w:cs="Times New Roman"/>
          <w:color w:val="000000" w:themeColor="text1"/>
          <w:sz w:val="24"/>
          <w:szCs w:val="24"/>
          <w:highlight w:val="white"/>
        </w:rPr>
        <w:t>. 2017). With the help of WBS, any large or multi-layered project can be divided into parts so the project can be completed easily and within the deadline. Work breakdown structure is a type of tree structure that defines the project and breaks down into small parts and due to that, it can be managed properly. In this project, there are four steps of WBS that have been portrayed below. In the first step, the planning stage is there. Under this step, some important tasks are being done like mobilizing general condition items, finalizing bonds and permits, receiving NTP, etc. The second step of this WBS structure is very important. In this step, the first thing that needs to do is to take the project approval. After that, all the structures, interiors and executions will be done accordingly. In the third step, the documents related to occupancy and final check-ups need to be done. At the last step, after inspecting all the parameters the project needs to mark as closed.</w:t>
      </w:r>
    </w:p>
    <w:p w:rsidR="00812056" w:rsidRPr="00B926DF" w:rsidRDefault="00812056" w:rsidP="00154A56">
      <w:pPr>
        <w:spacing w:line="360" w:lineRule="auto"/>
        <w:jc w:val="both"/>
        <w:rPr>
          <w:rFonts w:ascii="Times New Roman" w:eastAsia="Times New Roman" w:hAnsi="Times New Roman" w:cs="Times New Roman"/>
          <w:b/>
          <w:color w:val="000000" w:themeColor="text1"/>
          <w:sz w:val="24"/>
          <w:szCs w:val="24"/>
          <w:highlight w:val="white"/>
        </w:rPr>
      </w:pPr>
    </w:p>
    <w:p w:rsidR="00812056" w:rsidRPr="00B926DF" w:rsidRDefault="006464DB" w:rsidP="00154A56">
      <w:pP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noProof/>
          <w:color w:val="000000" w:themeColor="text1"/>
          <w:sz w:val="24"/>
          <w:szCs w:val="24"/>
          <w:highlight w:val="white"/>
          <w:lang w:eastAsia="en-GB"/>
        </w:rPr>
        <w:drawing>
          <wp:inline distT="114300" distB="114300" distL="114300" distR="114300">
            <wp:extent cx="5943600" cy="3060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128723482" name="image2.png"/>
                    <pic:cNvPicPr/>
                  </pic:nvPicPr>
                  <pic:blipFill>
                    <a:blip r:embed="rId11"/>
                    <a:stretch>
                      <a:fillRect/>
                    </a:stretch>
                  </pic:blipFill>
                  <pic:spPr>
                    <a:xfrm>
                      <a:off x="0" y="0"/>
                      <a:ext cx="5943600" cy="3060700"/>
                    </a:xfrm>
                    <a:prstGeom prst="rect">
                      <a:avLst/>
                    </a:prstGeom>
                  </pic:spPr>
                </pic:pic>
              </a:graphicData>
            </a:graphic>
          </wp:inline>
        </w:drawing>
      </w:r>
    </w:p>
    <w:p w:rsidR="00812056" w:rsidRPr="00B926DF" w:rsidRDefault="006464DB" w:rsidP="00F533F1">
      <w:pPr>
        <w:spacing w:before="240" w:after="240" w:line="360" w:lineRule="auto"/>
        <w:jc w:val="center"/>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Figure 2: Work Breakdown Structure</w:t>
      </w:r>
    </w:p>
    <w:p w:rsidR="00812056" w:rsidRPr="00B926DF" w:rsidRDefault="006464DB" w:rsidP="009608EB">
      <w:pPr>
        <w:pStyle w:val="Heading2"/>
        <w:rPr>
          <w:highlight w:val="white"/>
        </w:rPr>
      </w:pPr>
      <w:bookmarkStart w:id="12" w:name="_sfasmfxawfrz" w:colFirst="0" w:colLast="0"/>
      <w:bookmarkStart w:id="13" w:name="_Toc60155536"/>
      <w:bookmarkEnd w:id="12"/>
      <w:r w:rsidRPr="00B926DF">
        <w:rPr>
          <w:highlight w:val="white"/>
        </w:rPr>
        <w:t>Project budget</w:t>
      </w:r>
      <w:bookmarkEnd w:id="13"/>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54A56" w:rsidRPr="00B926DF">
        <w:tc>
          <w:tcPr>
            <w:tcW w:w="4680" w:type="dxa"/>
            <w:shd w:val="clear" w:color="auto" w:fill="EAD1DC"/>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shd w:val="clear" w:color="auto" w:fill="EAD1DC"/>
              </w:rPr>
            </w:pPr>
            <w:r w:rsidRPr="00B926DF">
              <w:rPr>
                <w:rFonts w:ascii="Times New Roman" w:eastAsia="Times New Roman" w:hAnsi="Times New Roman" w:cs="Times New Roman"/>
                <w:b/>
                <w:color w:val="000000" w:themeColor="text1"/>
                <w:sz w:val="24"/>
                <w:szCs w:val="24"/>
                <w:shd w:val="clear" w:color="auto" w:fill="EAD1DC"/>
              </w:rPr>
              <w:lastRenderedPageBreak/>
              <w:t xml:space="preserve">Name </w:t>
            </w:r>
          </w:p>
        </w:tc>
        <w:tc>
          <w:tcPr>
            <w:tcW w:w="4680" w:type="dxa"/>
            <w:shd w:val="clear" w:color="auto" w:fill="EAD1DC"/>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shd w:val="clear" w:color="auto" w:fill="EAD1DC"/>
              </w:rPr>
            </w:pPr>
            <w:r w:rsidRPr="00B926DF">
              <w:rPr>
                <w:rFonts w:ascii="Times New Roman" w:eastAsia="Times New Roman" w:hAnsi="Times New Roman" w:cs="Times New Roman"/>
                <w:b/>
                <w:color w:val="000000" w:themeColor="text1"/>
                <w:sz w:val="24"/>
                <w:szCs w:val="24"/>
                <w:shd w:val="clear" w:color="auto" w:fill="EAD1DC"/>
              </w:rPr>
              <w:t xml:space="preserve">Cost </w:t>
            </w:r>
          </w:p>
        </w:tc>
      </w:tr>
      <w:tr w:rsidR="00154A56" w:rsidRPr="00B926DF">
        <w:trPr>
          <w:trHeight w:val="440"/>
        </w:trPr>
        <w:tc>
          <w:tcPr>
            <w:tcW w:w="9360" w:type="dxa"/>
            <w:gridSpan w:val="2"/>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Project Management</w:t>
            </w:r>
          </w:p>
        </w:tc>
      </w:tr>
      <w:tr w:rsidR="00154A56" w:rsidRPr="00B926DF">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Bonds and Permits</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£5,000</w:t>
            </w:r>
          </w:p>
        </w:tc>
      </w:tr>
      <w:tr w:rsidR="00154A56" w:rsidRPr="00B926DF">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Mobilize General Conditions items</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£2,000</w:t>
            </w:r>
          </w:p>
        </w:tc>
      </w:tr>
      <w:tr w:rsidR="00154A56" w:rsidRPr="00B926DF">
        <w:trPr>
          <w:trHeight w:val="440"/>
        </w:trPr>
        <w:tc>
          <w:tcPr>
            <w:tcW w:w="9360" w:type="dxa"/>
            <w:gridSpan w:val="2"/>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Initial Site Work</w:t>
            </w:r>
          </w:p>
        </w:tc>
      </w:tr>
      <w:tr w:rsidR="00154A56" w:rsidRPr="00B926DF">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Clear &amp; grub site</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£3,000</w:t>
            </w:r>
          </w:p>
        </w:tc>
      </w:tr>
      <w:tr w:rsidR="00154A56" w:rsidRPr="00B926DF">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Rough grade site</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£2,000</w:t>
            </w:r>
          </w:p>
        </w:tc>
      </w:tr>
      <w:tr w:rsidR="00154A56" w:rsidRPr="00B926DF">
        <w:trPr>
          <w:trHeight w:val="440"/>
        </w:trPr>
        <w:tc>
          <w:tcPr>
            <w:tcW w:w="9360" w:type="dxa"/>
            <w:gridSpan w:val="2"/>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Foundation</w:t>
            </w:r>
          </w:p>
        </w:tc>
      </w:tr>
      <w:tr w:rsidR="00154A56" w:rsidRPr="00B926DF">
        <w:trPr>
          <w:trHeight w:val="968"/>
        </w:trPr>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Excavate for Service Pit</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£2,000</w:t>
            </w:r>
          </w:p>
        </w:tc>
      </w:tr>
      <w:tr w:rsidR="00154A56" w:rsidRPr="00B926DF">
        <w:trPr>
          <w:trHeight w:val="1013"/>
        </w:trPr>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Install steel columns in Service Pit</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£4,000</w:t>
            </w:r>
          </w:p>
        </w:tc>
      </w:tr>
      <w:tr w:rsidR="00154A56" w:rsidRPr="00B926DF">
        <w:trPr>
          <w:trHeight w:val="1140"/>
        </w:trPr>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 xml:space="preserve">Insert Voice AI </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£2,000</w:t>
            </w:r>
          </w:p>
        </w:tc>
      </w:tr>
      <w:tr w:rsidR="00154A56" w:rsidRPr="00B926DF">
        <w:trPr>
          <w:trHeight w:val="975"/>
        </w:trPr>
        <w:tc>
          <w:tcPr>
            <w:tcW w:w="9360" w:type="dxa"/>
            <w:gridSpan w:val="2"/>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Structure and Envelope</w:t>
            </w:r>
          </w:p>
        </w:tc>
      </w:tr>
      <w:tr w:rsidR="00154A56" w:rsidRPr="00B926DF">
        <w:trPr>
          <w:trHeight w:val="1125"/>
        </w:trPr>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Finish electrical – Office Area</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£5,000</w:t>
            </w:r>
          </w:p>
        </w:tc>
      </w:tr>
      <w:tr w:rsidR="00154A56" w:rsidRPr="00B926DF">
        <w:trPr>
          <w:trHeight w:val="938"/>
        </w:trPr>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Interiors – Office Area</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£10,000</w:t>
            </w:r>
          </w:p>
        </w:tc>
      </w:tr>
      <w:tr w:rsidR="00154A56" w:rsidRPr="00B926DF">
        <w:trPr>
          <w:trHeight w:val="986"/>
        </w:trPr>
        <w:tc>
          <w:tcPr>
            <w:tcW w:w="468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lastRenderedPageBreak/>
              <w:t>Install registers and grilles in ceiling grid – Office Area</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£7,000</w:t>
            </w:r>
          </w:p>
        </w:tc>
      </w:tr>
      <w:tr w:rsidR="00154A56" w:rsidRPr="00B926DF">
        <w:trPr>
          <w:trHeight w:val="975"/>
        </w:trPr>
        <w:tc>
          <w:tcPr>
            <w:tcW w:w="9360" w:type="dxa"/>
            <w:gridSpan w:val="2"/>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Final site related work</w:t>
            </w:r>
          </w:p>
        </w:tc>
      </w:tr>
      <w:tr w:rsidR="00154A56" w:rsidRPr="00B926DF">
        <w:trPr>
          <w:trHeight w:val="806"/>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12056" w:rsidRPr="00B926DF" w:rsidRDefault="006464DB" w:rsidP="00154A56">
            <w:pPr>
              <w:widowControl w:val="0"/>
              <w:spacing w:before="240" w:after="240"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Landscaping</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£3,000</w:t>
            </w:r>
          </w:p>
        </w:tc>
      </w:tr>
      <w:tr w:rsidR="00154A56" w:rsidRPr="00B926DF">
        <w:trPr>
          <w:trHeight w:val="821"/>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12056" w:rsidRPr="00B926DF" w:rsidRDefault="006464DB" w:rsidP="00154A56">
            <w:pPr>
              <w:widowControl w:val="0"/>
              <w:spacing w:before="240" w:after="240"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Fine grade for the related parking lot</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£2,000</w:t>
            </w:r>
          </w:p>
        </w:tc>
      </w:tr>
      <w:tr w:rsidR="00154A56" w:rsidRPr="00B926DF">
        <w:trPr>
          <w:trHeight w:val="806"/>
        </w:trPr>
        <w:tc>
          <w:tcPr>
            <w:tcW w:w="936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12056" w:rsidRPr="00B926DF" w:rsidRDefault="006464DB" w:rsidP="00154A56">
            <w:pPr>
              <w:widowControl w:val="0"/>
              <w:spacing w:before="240" w:after="240"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Project Closeout</w:t>
            </w:r>
          </w:p>
        </w:tc>
      </w:tr>
      <w:tr w:rsidR="00154A56" w:rsidRPr="00B926DF">
        <w:trPr>
          <w:trHeight w:val="806"/>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12056" w:rsidRPr="00B926DF" w:rsidRDefault="006464DB" w:rsidP="00154A56">
            <w:pPr>
              <w:widowControl w:val="0"/>
              <w:spacing w:before="240" w:after="240"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 xml:space="preserve">Final </w:t>
            </w:r>
            <w:proofErr w:type="spellStart"/>
            <w:r w:rsidRPr="00B926DF">
              <w:rPr>
                <w:rFonts w:ascii="Times New Roman" w:eastAsia="Times New Roman" w:hAnsi="Times New Roman" w:cs="Times New Roman"/>
                <w:color w:val="000000" w:themeColor="text1"/>
                <w:sz w:val="24"/>
                <w:szCs w:val="24"/>
                <w:highlight w:val="white"/>
              </w:rPr>
              <w:t>cleanup</w:t>
            </w:r>
            <w:proofErr w:type="spellEnd"/>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£2,000</w:t>
            </w:r>
          </w:p>
        </w:tc>
      </w:tr>
      <w:tr w:rsidR="00154A56" w:rsidRPr="00B926DF">
        <w:trPr>
          <w:trHeight w:val="806"/>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12056" w:rsidRPr="00B926DF" w:rsidRDefault="006464DB" w:rsidP="00154A56">
            <w:pPr>
              <w:widowControl w:val="0"/>
              <w:spacing w:before="240" w:after="240"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Punch List work</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£1,000</w:t>
            </w:r>
          </w:p>
        </w:tc>
      </w:tr>
      <w:tr w:rsidR="00CF6EBE" w:rsidRPr="00B926DF">
        <w:trPr>
          <w:trHeight w:val="806"/>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12056" w:rsidRPr="00B926DF" w:rsidRDefault="006464DB" w:rsidP="00154A56">
            <w:pPr>
              <w:widowControl w:val="0"/>
              <w:spacing w:before="240" w:after="240"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Total</w:t>
            </w:r>
          </w:p>
        </w:tc>
        <w:tc>
          <w:tcPr>
            <w:tcW w:w="4680" w:type="dxa"/>
            <w:shd w:val="clear" w:color="auto" w:fill="auto"/>
            <w:tcMar>
              <w:top w:w="100" w:type="dxa"/>
              <w:left w:w="100" w:type="dxa"/>
              <w:bottom w:w="100" w:type="dxa"/>
              <w:right w:w="100" w:type="dxa"/>
            </w:tcMar>
          </w:tcPr>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rPr>
              <w:t>£50,000</w:t>
            </w:r>
          </w:p>
        </w:tc>
      </w:tr>
    </w:tbl>
    <w:p w:rsidR="00812056" w:rsidRPr="00B926DF" w:rsidRDefault="00812056" w:rsidP="00154A56">
      <w:pPr>
        <w:spacing w:line="360" w:lineRule="auto"/>
        <w:jc w:val="both"/>
        <w:rPr>
          <w:rFonts w:ascii="Times New Roman" w:eastAsia="Times New Roman" w:hAnsi="Times New Roman" w:cs="Times New Roman"/>
          <w:color w:val="000000" w:themeColor="text1"/>
          <w:sz w:val="24"/>
          <w:szCs w:val="24"/>
          <w:highlight w:val="white"/>
        </w:rPr>
      </w:pPr>
    </w:p>
    <w:p w:rsidR="00812056" w:rsidRPr="00B926DF" w:rsidRDefault="006464DB" w:rsidP="00F533F1">
      <w:pPr>
        <w:spacing w:line="360" w:lineRule="auto"/>
        <w:jc w:val="center"/>
        <w:rPr>
          <w:rFonts w:ascii="Times New Roman" w:eastAsia="Times New Roman" w:hAnsi="Times New Roman" w:cs="Times New Roman"/>
          <w:b/>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Table 1: Project Budget</w:t>
      </w:r>
    </w:p>
    <w:p w:rsidR="00812056" w:rsidRPr="00B926DF" w:rsidRDefault="006464DB" w:rsidP="009608EB">
      <w:pPr>
        <w:pStyle w:val="Heading2"/>
        <w:rPr>
          <w:highlight w:val="white"/>
        </w:rPr>
      </w:pPr>
      <w:bookmarkStart w:id="14" w:name="_Toc60155537"/>
      <w:r w:rsidRPr="00B926DF">
        <w:rPr>
          <w:highlight w:val="white"/>
        </w:rPr>
        <w:t>Human Resources</w:t>
      </w:r>
      <w:bookmarkEnd w:id="14"/>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In every project, there is an essential role of the human resource. With the help of human resources, any project can get required manpower (</w:t>
      </w:r>
      <w:proofErr w:type="spellStart"/>
      <w:r w:rsidRPr="00B926DF">
        <w:rPr>
          <w:rFonts w:ascii="Times New Roman" w:eastAsia="Times New Roman" w:hAnsi="Times New Roman" w:cs="Times New Roman"/>
          <w:color w:val="000000" w:themeColor="text1"/>
          <w:sz w:val="24"/>
          <w:szCs w:val="24"/>
          <w:highlight w:val="white"/>
        </w:rPr>
        <w:t>Guo</w:t>
      </w:r>
      <w:proofErr w:type="spellEnd"/>
      <w:r w:rsidRPr="00B926DF">
        <w:rPr>
          <w:rFonts w:ascii="Times New Roman" w:eastAsia="Times New Roman" w:hAnsi="Times New Roman" w:cs="Times New Roman"/>
          <w:color w:val="000000" w:themeColor="text1"/>
          <w:sz w:val="24"/>
          <w:szCs w:val="24"/>
          <w:highlight w:val="white"/>
        </w:rPr>
        <w:t xml:space="preserve"> and Li, 2020). In this project, all the stakeholders are important as they are the sole member of this project plan. The main project team consists of internal stakeholders. These stakeholders are associated with the planning, implementation, purchase of raw ingredients, observing and evaluating the project. This team includes the members, from the project manager to lower level staff who are involved with the </w:t>
      </w:r>
      <w:r w:rsidRPr="00B926DF">
        <w:rPr>
          <w:rFonts w:ascii="Times New Roman" w:eastAsia="Times New Roman" w:hAnsi="Times New Roman" w:cs="Times New Roman"/>
          <w:color w:val="000000" w:themeColor="text1"/>
          <w:sz w:val="24"/>
          <w:szCs w:val="24"/>
          <w:highlight w:val="white"/>
        </w:rPr>
        <w:lastRenderedPageBreak/>
        <w:t xml:space="preserve">vehicle’s service area project. Such as </w:t>
      </w:r>
      <w:r w:rsidRPr="00B926DF">
        <w:rPr>
          <w:rFonts w:ascii="Times New Roman" w:eastAsia="Times New Roman" w:hAnsi="Times New Roman" w:cs="Times New Roman"/>
          <w:b/>
          <w:color w:val="000000" w:themeColor="text1"/>
          <w:sz w:val="24"/>
          <w:szCs w:val="24"/>
          <w:highlight w:val="white"/>
        </w:rPr>
        <w:t>Project Manager, Industrial Manager, Site Manager, Cost Accountant, Quality Manager, Shop Supervisor, Safety Manager, Suppliers</w:t>
      </w:r>
      <w:r w:rsidRPr="00B926DF">
        <w:rPr>
          <w:rFonts w:ascii="Times New Roman" w:eastAsia="Times New Roman" w:hAnsi="Times New Roman" w:cs="Times New Roman"/>
          <w:color w:val="000000" w:themeColor="text1"/>
          <w:sz w:val="24"/>
          <w:szCs w:val="24"/>
          <w:highlight w:val="white"/>
        </w:rPr>
        <w:t xml:space="preserve">, etc. The stakeholders of the project will also include the people who will be getting the services as an end-user. These stakeholders are segregated into two parts. These are - external and internal. All the people, who are going to use the services and facilities by the vehicle’s service </w:t>
      </w:r>
      <w:proofErr w:type="gramStart"/>
      <w:r w:rsidRPr="00B926DF">
        <w:rPr>
          <w:rFonts w:ascii="Times New Roman" w:eastAsia="Times New Roman" w:hAnsi="Times New Roman" w:cs="Times New Roman"/>
          <w:color w:val="000000" w:themeColor="text1"/>
          <w:sz w:val="24"/>
          <w:szCs w:val="24"/>
          <w:highlight w:val="white"/>
        </w:rPr>
        <w:t>area</w:t>
      </w:r>
      <w:proofErr w:type="gramEnd"/>
      <w:r w:rsidRPr="00B926DF">
        <w:rPr>
          <w:rFonts w:ascii="Times New Roman" w:eastAsia="Times New Roman" w:hAnsi="Times New Roman" w:cs="Times New Roman"/>
          <w:color w:val="000000" w:themeColor="text1"/>
          <w:sz w:val="24"/>
          <w:szCs w:val="24"/>
          <w:highlight w:val="white"/>
        </w:rPr>
        <w:t xml:space="preserve"> are called as external stakeholders. Like for example, the owner and drivers of the heavy goods vehicles and medium and small vehicles will be visiting the vehicles service area as external stakeholders.</w:t>
      </w:r>
    </w:p>
    <w:p w:rsidR="0081412A" w:rsidRPr="00B926DF" w:rsidRDefault="006464DB" w:rsidP="009608EB">
      <w:pPr>
        <w:pStyle w:val="Heading1"/>
        <w:rPr>
          <w:highlight w:val="white"/>
        </w:rPr>
      </w:pPr>
      <w:bookmarkStart w:id="15" w:name="_pf5eoqtxmn1" w:colFirst="0" w:colLast="0"/>
      <w:bookmarkStart w:id="16" w:name="_Toc60155538"/>
      <w:bookmarkEnd w:id="15"/>
      <w:r w:rsidRPr="00B926DF">
        <w:rPr>
          <w:highlight w:val="white"/>
        </w:rPr>
        <w:t>Quality Management Plan</w:t>
      </w:r>
      <w:bookmarkEnd w:id="16"/>
    </w:p>
    <w:p w:rsidR="0081412A" w:rsidRPr="00B926DF" w:rsidRDefault="006464DB" w:rsidP="00154A56">
      <w:pPr>
        <w:spacing w:line="360" w:lineRule="auto"/>
        <w:jc w:val="both"/>
        <w:rPr>
          <w:rFonts w:ascii="Times New Roman" w:hAnsi="Times New Roman" w:cs="Times New Roman"/>
          <w:color w:val="000000" w:themeColor="text1"/>
          <w:sz w:val="24"/>
          <w:szCs w:val="24"/>
          <w:highlight w:val="white"/>
        </w:rPr>
      </w:pPr>
      <w:r w:rsidRPr="00B926DF">
        <w:rPr>
          <w:rFonts w:ascii="Times New Roman" w:hAnsi="Times New Roman" w:cs="Times New Roman"/>
          <w:color w:val="000000" w:themeColor="text1"/>
          <w:sz w:val="24"/>
          <w:szCs w:val="24"/>
          <w:highlight w:val="white"/>
        </w:rPr>
        <w:t xml:space="preserve">Creating and implementing a quality management plan is an important part of any project. In this quality section, all the staff of the vehicles service area will be taking crucial roles. Every employee and members need to ensure that the task is completed at a good level of quality so the final project can be done properly. The factors affecting the Quality management plan of the vehicle service area can be stated as </w:t>
      </w:r>
    </w:p>
    <w:p w:rsidR="0081412A" w:rsidRPr="00B926DF" w:rsidRDefault="006464DB" w:rsidP="00154A56">
      <w:pPr>
        <w:spacing w:line="360" w:lineRule="auto"/>
        <w:jc w:val="both"/>
        <w:rPr>
          <w:rFonts w:ascii="Times New Roman" w:hAnsi="Times New Roman" w:cs="Times New Roman"/>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u w:val="single"/>
        </w:rPr>
        <w:t xml:space="preserve">Creating a quality culture </w:t>
      </w:r>
    </w:p>
    <w:p w:rsidR="0081412A" w:rsidRPr="00B926DF" w:rsidRDefault="006464DB" w:rsidP="009608EB">
      <w:pPr>
        <w:pStyle w:val="Heading2"/>
        <w:rPr>
          <w:b w:val="0"/>
          <w:highlight w:val="white"/>
        </w:rPr>
      </w:pPr>
      <w:bookmarkStart w:id="17" w:name="_Toc60155539"/>
      <w:r w:rsidRPr="00B926DF">
        <w:rPr>
          <w:b w:val="0"/>
          <w:highlight w:val="white"/>
        </w:rPr>
        <w:t>The vehicle service area should carefully carry ahead the maintenance work of the service area of vehicles for avoiding the defects in working efficiency of the motor parts (</w:t>
      </w:r>
      <w:proofErr w:type="spellStart"/>
      <w:r w:rsidRPr="00B926DF">
        <w:rPr>
          <w:b w:val="0"/>
          <w:highlight w:val="white"/>
        </w:rPr>
        <w:t>Sangiuliano</w:t>
      </w:r>
      <w:proofErr w:type="spellEnd"/>
      <w:r w:rsidRPr="00B926DF">
        <w:rPr>
          <w:b w:val="0"/>
          <w:highlight w:val="white"/>
        </w:rPr>
        <w:t xml:space="preserve"> and Davies, 2018).</w:t>
      </w:r>
      <w:bookmarkEnd w:id="17"/>
    </w:p>
    <w:p w:rsidR="0081412A" w:rsidRPr="00B926DF" w:rsidRDefault="006464DB" w:rsidP="009608EB">
      <w:pPr>
        <w:pStyle w:val="Heading2"/>
        <w:rPr>
          <w:highlight w:val="white"/>
        </w:rPr>
      </w:pPr>
      <w:bookmarkStart w:id="18" w:name="_Toc60155540"/>
      <w:r w:rsidRPr="00B926DF">
        <w:rPr>
          <w:highlight w:val="white"/>
        </w:rPr>
        <w:t>Working with the suppliers</w:t>
      </w:r>
      <w:bookmarkEnd w:id="18"/>
    </w:p>
    <w:p w:rsidR="0081412A" w:rsidRPr="00B926DF" w:rsidRDefault="006464DB" w:rsidP="009608EB">
      <w:pPr>
        <w:pStyle w:val="Heading2"/>
        <w:rPr>
          <w:b w:val="0"/>
          <w:highlight w:val="white"/>
        </w:rPr>
      </w:pPr>
      <w:bookmarkStart w:id="19" w:name="_Toc60155541"/>
      <w:r w:rsidRPr="00B926DF">
        <w:rPr>
          <w:b w:val="0"/>
          <w:highlight w:val="white"/>
        </w:rPr>
        <w:t>The suppliers play a vital role in time to time delivery of the products that contributes to the overall efficiency of the work. Alongside, improving the availability of raw materials can also improve the quality of work.</w:t>
      </w:r>
      <w:bookmarkEnd w:id="19"/>
    </w:p>
    <w:p w:rsidR="0081412A" w:rsidRPr="00B926DF" w:rsidRDefault="006464DB" w:rsidP="009608EB">
      <w:pPr>
        <w:pStyle w:val="Heading2"/>
        <w:rPr>
          <w:highlight w:val="white"/>
        </w:rPr>
      </w:pPr>
      <w:bookmarkStart w:id="20" w:name="_Toc60155542"/>
      <w:r w:rsidRPr="00B926DF">
        <w:rPr>
          <w:highlight w:val="white"/>
        </w:rPr>
        <w:t>Using technology for connecting the supply chain</w:t>
      </w:r>
      <w:bookmarkEnd w:id="20"/>
    </w:p>
    <w:p w:rsidR="0081412A" w:rsidRPr="00B926DF" w:rsidRDefault="006464DB" w:rsidP="009608EB">
      <w:pPr>
        <w:pStyle w:val="Heading2"/>
        <w:rPr>
          <w:b w:val="0"/>
          <w:highlight w:val="white"/>
        </w:rPr>
      </w:pPr>
      <w:bookmarkStart w:id="21" w:name="_Toc60155543"/>
      <w:r w:rsidRPr="00B926DF">
        <w:rPr>
          <w:b w:val="0"/>
          <w:highlight w:val="white"/>
        </w:rPr>
        <w:t>Sound technologies should be administered that will drive the increased effectiveness and efficiency of the Vehicle service area. Deployment of technologies will also attract the customers as it is known to everyone that technologies generally provide a flawless work.</w:t>
      </w:r>
      <w:bookmarkEnd w:id="21"/>
    </w:p>
    <w:p w:rsidR="0081412A" w:rsidRPr="00B926DF" w:rsidRDefault="006464DB" w:rsidP="009608EB">
      <w:pPr>
        <w:pStyle w:val="Heading2"/>
        <w:rPr>
          <w:highlight w:val="white"/>
        </w:rPr>
      </w:pPr>
      <w:bookmarkStart w:id="22" w:name="_Toc60155544"/>
      <w:r w:rsidRPr="00B926DF">
        <w:rPr>
          <w:highlight w:val="white"/>
        </w:rPr>
        <w:t>Demanding more than inspection report</w:t>
      </w:r>
      <w:bookmarkEnd w:id="22"/>
    </w:p>
    <w:p w:rsidR="0081412A" w:rsidRPr="00B926DF" w:rsidRDefault="006464DB" w:rsidP="009608EB">
      <w:pPr>
        <w:pStyle w:val="Heading2"/>
        <w:rPr>
          <w:b w:val="0"/>
          <w:highlight w:val="white"/>
        </w:rPr>
      </w:pPr>
      <w:bookmarkStart w:id="23" w:name="_Toc60155545"/>
      <w:r w:rsidRPr="00B926DF">
        <w:rPr>
          <w:b w:val="0"/>
          <w:highlight w:val="white"/>
        </w:rPr>
        <w:t xml:space="preserve">A periodic inspection of the place should be conducted for checking the spills and leakages and to avoid any sport of </w:t>
      </w:r>
      <w:proofErr w:type="spellStart"/>
      <w:r w:rsidRPr="00B926DF">
        <w:rPr>
          <w:b w:val="0"/>
          <w:highlight w:val="white"/>
        </w:rPr>
        <w:t>mishappenings</w:t>
      </w:r>
      <w:proofErr w:type="spellEnd"/>
      <w:r w:rsidRPr="00B926DF">
        <w:rPr>
          <w:b w:val="0"/>
          <w:highlight w:val="white"/>
        </w:rPr>
        <w:t xml:space="preserve"> in the near future. Demanding an inspection report will help the owner of the service area </w:t>
      </w:r>
      <w:r w:rsidR="00154A56" w:rsidRPr="00B926DF">
        <w:rPr>
          <w:b w:val="0"/>
          <w:highlight w:val="white"/>
        </w:rPr>
        <w:t>to</w:t>
      </w:r>
      <w:r w:rsidRPr="00B926DF">
        <w:rPr>
          <w:b w:val="0"/>
          <w:highlight w:val="white"/>
        </w:rPr>
        <w:t xml:space="preserve"> promote a flawless inspecting and maintenance of the vehicles (Schedule, 2019).</w:t>
      </w:r>
      <w:bookmarkEnd w:id="23"/>
    </w:p>
    <w:p w:rsidR="0081412A" w:rsidRPr="00B926DF" w:rsidRDefault="006464DB" w:rsidP="009608EB">
      <w:pPr>
        <w:pStyle w:val="Heading2"/>
        <w:rPr>
          <w:highlight w:val="white"/>
        </w:rPr>
      </w:pPr>
      <w:bookmarkStart w:id="24" w:name="_Toc60155546"/>
      <w:r w:rsidRPr="00B926DF">
        <w:rPr>
          <w:highlight w:val="white"/>
        </w:rPr>
        <w:t>Manufacturing Intelligence of the leverage</w:t>
      </w:r>
      <w:bookmarkEnd w:id="24"/>
    </w:p>
    <w:p w:rsidR="0081412A" w:rsidRPr="00B926DF" w:rsidRDefault="006464DB" w:rsidP="009608EB">
      <w:pPr>
        <w:pStyle w:val="Heading2"/>
        <w:rPr>
          <w:b w:val="0"/>
          <w:highlight w:val="white"/>
        </w:rPr>
      </w:pPr>
      <w:bookmarkStart w:id="25" w:name="_Toc60155547"/>
      <w:r w:rsidRPr="00B926DF">
        <w:rPr>
          <w:b w:val="0"/>
          <w:highlight w:val="white"/>
        </w:rPr>
        <w:lastRenderedPageBreak/>
        <w:t>The manufacturing intelligence of the leverage plays a vital part in smoothly driving the work functionality of the workplace.</w:t>
      </w:r>
      <w:bookmarkEnd w:id="25"/>
    </w:p>
    <w:p w:rsidR="00812056" w:rsidRPr="00B926DF" w:rsidRDefault="006464DB" w:rsidP="009608EB">
      <w:pPr>
        <w:pStyle w:val="Heading2"/>
        <w:rPr>
          <w:b w:val="0"/>
        </w:rPr>
      </w:pPr>
      <w:bookmarkStart w:id="26" w:name="_Toc60155548"/>
      <w:r w:rsidRPr="00B926DF">
        <w:rPr>
          <w:b w:val="0"/>
          <w:highlight w:val="white"/>
        </w:rPr>
        <w:t>After the completion of the task, the sponsor of the project will check the quality standard of the project work. The project manager will be accountable for any type of project quality standards that will be delivered throughout the project time.</w:t>
      </w:r>
      <w:bookmarkEnd w:id="26"/>
    </w:p>
    <w:p w:rsidR="0081412A" w:rsidRPr="00B926DF" w:rsidRDefault="006464DB" w:rsidP="009608EB">
      <w:pPr>
        <w:pStyle w:val="Heading2"/>
      </w:pPr>
      <w:bookmarkStart w:id="27" w:name="_Toc60155549"/>
      <w:r w:rsidRPr="00B926DF">
        <w:t>Communication plan</w:t>
      </w:r>
      <w:bookmarkEnd w:id="27"/>
    </w:p>
    <w:p w:rsidR="0081412A" w:rsidRPr="00B926DF" w:rsidRDefault="0081412A" w:rsidP="00154A56">
      <w:pPr>
        <w:spacing w:line="360" w:lineRule="auto"/>
        <w:jc w:val="both"/>
        <w:rPr>
          <w:rFonts w:ascii="Times New Roman" w:eastAsia="Times New Roman" w:hAnsi="Times New Roman" w:cs="Times New Roman"/>
          <w:color w:val="000000" w:themeColor="text1"/>
          <w:sz w:val="24"/>
          <w:szCs w:val="24"/>
        </w:rPr>
      </w:pPr>
    </w:p>
    <w:tbl>
      <w:tblPr>
        <w:tblStyle w:val="a"/>
        <w:tblW w:w="9330"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2385"/>
        <w:gridCol w:w="2385"/>
        <w:gridCol w:w="2310"/>
        <w:gridCol w:w="2250"/>
      </w:tblGrid>
      <w:tr w:rsidR="00154A56" w:rsidRPr="00B926DF" w:rsidTr="00B831AA">
        <w:trPr>
          <w:trHeight w:val="780"/>
        </w:trPr>
        <w:tc>
          <w:tcPr>
            <w:tcW w:w="238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Communication Goal</w:t>
            </w:r>
          </w:p>
        </w:tc>
        <w:tc>
          <w:tcPr>
            <w:tcW w:w="2385" w:type="dxa"/>
            <w:tcBorders>
              <w:top w:val="single" w:sz="8" w:space="0" w:color="000000"/>
              <w:left w:val="nil"/>
              <w:bottom w:val="single" w:sz="8" w:space="0" w:color="000000"/>
              <w:right w:val="single" w:sz="8" w:space="0" w:color="000000"/>
            </w:tcBorders>
            <w:shd w:val="clear" w:color="auto" w:fill="F9CB9C"/>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Communication Tool</w:t>
            </w:r>
          </w:p>
        </w:tc>
        <w:tc>
          <w:tcPr>
            <w:tcW w:w="2310" w:type="dxa"/>
            <w:tcBorders>
              <w:top w:val="single" w:sz="8" w:space="0" w:color="000000"/>
              <w:left w:val="nil"/>
              <w:bottom w:val="single" w:sz="8" w:space="0" w:color="000000"/>
              <w:right w:val="single" w:sz="8" w:space="0" w:color="000000"/>
            </w:tcBorders>
            <w:shd w:val="clear" w:color="auto" w:fill="F9CB9C"/>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Audience</w:t>
            </w:r>
          </w:p>
        </w:tc>
        <w:tc>
          <w:tcPr>
            <w:tcW w:w="2250" w:type="dxa"/>
            <w:tcBorders>
              <w:top w:val="single" w:sz="8" w:space="0" w:color="000000"/>
              <w:left w:val="nil"/>
              <w:bottom w:val="single" w:sz="8" w:space="0" w:color="000000"/>
              <w:right w:val="single" w:sz="8" w:space="0" w:color="000000"/>
            </w:tcBorders>
            <w:shd w:val="clear" w:color="auto" w:fill="F9CB9C"/>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Frequency</w:t>
            </w:r>
          </w:p>
        </w:tc>
      </w:tr>
      <w:tr w:rsidR="00154A56" w:rsidRPr="00B926DF" w:rsidTr="00B831AA">
        <w:trPr>
          <w:trHeight w:val="495"/>
        </w:trPr>
        <w:tc>
          <w:tcPr>
            <w:tcW w:w="2385" w:type="dxa"/>
            <w:tcBorders>
              <w:top w:val="nil"/>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Installation of censored fire alarm system</w:t>
            </w:r>
          </w:p>
        </w:tc>
        <w:tc>
          <w:tcPr>
            <w:tcW w:w="2385"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Conference</w:t>
            </w:r>
          </w:p>
        </w:tc>
        <w:tc>
          <w:tcPr>
            <w:tcW w:w="231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Project Manager</w:t>
            </w:r>
          </w:p>
          <w:p w:rsidR="0081412A" w:rsidRPr="00B926DF" w:rsidRDefault="0081412A" w:rsidP="00154A56">
            <w:pPr>
              <w:spacing w:before="240" w:after="240" w:line="360" w:lineRule="auto"/>
              <w:ind w:left="100"/>
              <w:jc w:val="both"/>
              <w:rPr>
                <w:rFonts w:ascii="Times New Roman" w:eastAsia="Times New Roman" w:hAnsi="Times New Roman" w:cs="Times New Roman"/>
                <w:b/>
                <w:color w:val="000000" w:themeColor="text1"/>
                <w:sz w:val="24"/>
                <w:szCs w:val="24"/>
              </w:rPr>
            </w:pPr>
          </w:p>
        </w:tc>
        <w:tc>
          <w:tcPr>
            <w:tcW w:w="225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Regular</w:t>
            </w:r>
          </w:p>
        </w:tc>
      </w:tr>
      <w:tr w:rsidR="00154A56" w:rsidRPr="00B926DF" w:rsidTr="00B831AA">
        <w:trPr>
          <w:trHeight w:val="780"/>
        </w:trPr>
        <w:tc>
          <w:tcPr>
            <w:tcW w:w="2385" w:type="dxa"/>
            <w:tcBorders>
              <w:top w:val="nil"/>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Conduction of proper training</w:t>
            </w:r>
          </w:p>
        </w:tc>
        <w:tc>
          <w:tcPr>
            <w:tcW w:w="2385"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Meeting</w:t>
            </w:r>
          </w:p>
        </w:tc>
        <w:tc>
          <w:tcPr>
            <w:tcW w:w="231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Quality Manager</w:t>
            </w:r>
          </w:p>
        </w:tc>
        <w:tc>
          <w:tcPr>
            <w:tcW w:w="225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Regular</w:t>
            </w:r>
          </w:p>
        </w:tc>
      </w:tr>
      <w:tr w:rsidR="00154A56" w:rsidRPr="00B926DF" w:rsidTr="00B831AA">
        <w:trPr>
          <w:trHeight w:val="780"/>
        </w:trPr>
        <w:tc>
          <w:tcPr>
            <w:tcW w:w="2385" w:type="dxa"/>
            <w:tcBorders>
              <w:top w:val="nil"/>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Installation of Modern Technology</w:t>
            </w:r>
          </w:p>
        </w:tc>
        <w:tc>
          <w:tcPr>
            <w:tcW w:w="2385"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Business meeting</w:t>
            </w:r>
          </w:p>
        </w:tc>
        <w:tc>
          <w:tcPr>
            <w:tcW w:w="231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Site manager</w:t>
            </w:r>
          </w:p>
        </w:tc>
        <w:tc>
          <w:tcPr>
            <w:tcW w:w="225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Weekly</w:t>
            </w:r>
          </w:p>
        </w:tc>
      </w:tr>
      <w:tr w:rsidR="00154A56" w:rsidRPr="00B926DF" w:rsidTr="00B831AA">
        <w:trPr>
          <w:trHeight w:val="780"/>
        </w:trPr>
        <w:tc>
          <w:tcPr>
            <w:tcW w:w="2385" w:type="dxa"/>
            <w:tcBorders>
              <w:top w:val="nil"/>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 xml:space="preserve">Facility for light automobiles </w:t>
            </w:r>
          </w:p>
        </w:tc>
        <w:tc>
          <w:tcPr>
            <w:tcW w:w="2385"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Notice</w:t>
            </w:r>
          </w:p>
        </w:tc>
        <w:tc>
          <w:tcPr>
            <w:tcW w:w="231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Safety and security manager</w:t>
            </w:r>
          </w:p>
        </w:tc>
        <w:tc>
          <w:tcPr>
            <w:tcW w:w="2250" w:type="dxa"/>
            <w:tcBorders>
              <w:top w:val="nil"/>
              <w:left w:val="nil"/>
              <w:bottom w:val="single" w:sz="8" w:space="0" w:color="000000"/>
              <w:right w:val="single" w:sz="8" w:space="0" w:color="000000"/>
            </w:tcBorders>
            <w:shd w:val="clear" w:color="auto" w:fill="FCE5CD"/>
            <w:tcMar>
              <w:top w:w="100" w:type="dxa"/>
              <w:left w:w="100" w:type="dxa"/>
              <w:bottom w:w="100" w:type="dxa"/>
              <w:right w:w="100" w:type="dxa"/>
            </w:tcMar>
          </w:tcPr>
          <w:p w:rsidR="0081412A" w:rsidRPr="00B926DF" w:rsidRDefault="006464DB" w:rsidP="00154A56">
            <w:pPr>
              <w:spacing w:before="240" w:after="240" w:line="360" w:lineRule="auto"/>
              <w:ind w:left="100"/>
              <w:jc w:val="both"/>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Periodically</w:t>
            </w:r>
          </w:p>
        </w:tc>
      </w:tr>
    </w:tbl>
    <w:p w:rsidR="0081412A" w:rsidRPr="00B926DF" w:rsidRDefault="006464DB" w:rsidP="009608EB">
      <w:pPr>
        <w:spacing w:before="200" w:after="200" w:line="360" w:lineRule="auto"/>
        <w:jc w:val="center"/>
        <w:rPr>
          <w:rFonts w:ascii="Times New Roman" w:eastAsia="Times New Roman" w:hAnsi="Times New Roman" w:cs="Times New Roman"/>
          <w:b/>
          <w:color w:val="000000" w:themeColor="text1"/>
          <w:sz w:val="24"/>
          <w:szCs w:val="24"/>
        </w:rPr>
      </w:pPr>
      <w:r w:rsidRPr="00B926DF">
        <w:rPr>
          <w:rFonts w:ascii="Times New Roman" w:eastAsia="Times New Roman" w:hAnsi="Times New Roman" w:cs="Times New Roman"/>
          <w:b/>
          <w:color w:val="000000" w:themeColor="text1"/>
          <w:sz w:val="24"/>
          <w:szCs w:val="24"/>
        </w:rPr>
        <w:t>Table 1: Communication Plan</w:t>
      </w:r>
    </w:p>
    <w:p w:rsidR="0081412A" w:rsidRPr="00B926DF" w:rsidRDefault="006464DB" w:rsidP="00154A56">
      <w:pPr>
        <w:spacing w:line="360" w:lineRule="auto"/>
        <w:jc w:val="both"/>
        <w:rPr>
          <w:rFonts w:ascii="Times New Roman" w:eastAsia="Times New Roman" w:hAnsi="Times New Roman" w:cs="Times New Roman"/>
          <w:b/>
          <w:color w:val="000000" w:themeColor="text1"/>
          <w:sz w:val="24"/>
          <w:szCs w:val="24"/>
          <w:u w:val="single"/>
        </w:rPr>
      </w:pPr>
      <w:r w:rsidRPr="00B926DF">
        <w:rPr>
          <w:rFonts w:ascii="Times New Roman" w:eastAsia="Times New Roman" w:hAnsi="Times New Roman" w:cs="Times New Roman"/>
          <w:b/>
          <w:color w:val="000000" w:themeColor="text1"/>
          <w:sz w:val="24"/>
          <w:szCs w:val="24"/>
          <w:u w:val="single"/>
        </w:rPr>
        <w:t>Analysis</w:t>
      </w:r>
    </w:p>
    <w:p w:rsidR="00812056" w:rsidRPr="00B926DF" w:rsidRDefault="006464DB" w:rsidP="00154A56">
      <w:pPr>
        <w:spacing w:line="360" w:lineRule="auto"/>
        <w:jc w:val="both"/>
        <w:rPr>
          <w:rFonts w:ascii="Times New Roman" w:eastAsia="Times New Roman" w:hAnsi="Times New Roman" w:cs="Times New Roman"/>
          <w:color w:val="000000" w:themeColor="text1"/>
          <w:sz w:val="24"/>
          <w:szCs w:val="24"/>
        </w:rPr>
      </w:pPr>
      <w:r w:rsidRPr="00B926DF">
        <w:rPr>
          <w:rFonts w:ascii="Times New Roman" w:eastAsia="Times New Roman" w:hAnsi="Times New Roman" w:cs="Times New Roman"/>
          <w:color w:val="000000" w:themeColor="text1"/>
          <w:sz w:val="24"/>
          <w:szCs w:val="24"/>
        </w:rPr>
        <w:t xml:space="preserve">The above mentioned table is a communication plan that states the various communication goals, audience and the frequency of distributing the message. The table reflects that the frequency of </w:t>
      </w:r>
      <w:r w:rsidRPr="00B926DF">
        <w:rPr>
          <w:rFonts w:ascii="Times New Roman" w:eastAsia="Times New Roman" w:hAnsi="Times New Roman" w:cs="Times New Roman"/>
          <w:color w:val="000000" w:themeColor="text1"/>
          <w:sz w:val="24"/>
          <w:szCs w:val="24"/>
        </w:rPr>
        <w:lastRenderedPageBreak/>
        <w:t xml:space="preserve">sharing the communication goals will be regular, weekly as well as periodic depending upon the urgency of the job. The goals of communication will be based on the messages of Installation of censored fire alarm system to avoid the happening of any misconduct in the near future. Alongside, the communication table also states the necessity of conduction of proper training for the working employees of the workplace so that the workforce is duly supervised for maintaining a safe and sound vehicle servicing area. Along with that the table also reflects the necessity of installation of modern technology in the vehicle servicing area that will help to attract the customers and alongside it will also help to escalate a flawless process of work. Despite that the table reflects the messenger that says sound facilities for light weight vehicles such as lifting bars, washing gears, </w:t>
      </w:r>
      <w:proofErr w:type="spellStart"/>
      <w:r w:rsidR="00154A56" w:rsidRPr="00B926DF">
        <w:rPr>
          <w:rFonts w:ascii="Times New Roman" w:eastAsia="Times New Roman" w:hAnsi="Times New Roman" w:cs="Times New Roman"/>
          <w:color w:val="000000" w:themeColor="text1"/>
          <w:sz w:val="24"/>
          <w:szCs w:val="24"/>
        </w:rPr>
        <w:t>refueling</w:t>
      </w:r>
      <w:proofErr w:type="spellEnd"/>
      <w:r w:rsidRPr="00B926DF">
        <w:rPr>
          <w:rFonts w:ascii="Times New Roman" w:eastAsia="Times New Roman" w:hAnsi="Times New Roman" w:cs="Times New Roman"/>
          <w:color w:val="000000" w:themeColor="text1"/>
          <w:sz w:val="24"/>
          <w:szCs w:val="24"/>
        </w:rPr>
        <w:t xml:space="preserve"> gas chambers should be duly installed in the service area for facilitating the work (Schedule, 2019). The communication goals will be shared via various communication tools such as Business meeting, Notice and Conference. The person responsible for smooth handling of the communication goals are Quality manager, project manager, safety and security manager and site manager. The responsible person should also ensure that safety and security will be duly followed in the workplace alongside making the necessary changes that have been mentioned in the list. </w:t>
      </w:r>
    </w:p>
    <w:p w:rsidR="00812056" w:rsidRPr="00B926DF" w:rsidRDefault="006464DB" w:rsidP="009608EB">
      <w:pPr>
        <w:pStyle w:val="Heading1"/>
        <w:rPr>
          <w:highlight w:val="white"/>
        </w:rPr>
      </w:pPr>
      <w:bookmarkStart w:id="28" w:name="_Toc60155550"/>
      <w:r w:rsidRPr="00B926DF">
        <w:rPr>
          <w:highlight w:val="white"/>
        </w:rPr>
        <w:t>Risk and Issue Management Plan</w:t>
      </w:r>
      <w:bookmarkEnd w:id="28"/>
    </w:p>
    <w:p w:rsidR="00812056" w:rsidRPr="00B926DF" w:rsidRDefault="006464DB" w:rsidP="009608EB">
      <w:pPr>
        <w:pStyle w:val="Heading2"/>
        <w:rPr>
          <w:highlight w:val="white"/>
        </w:rPr>
      </w:pPr>
      <w:bookmarkStart w:id="29" w:name="_Toc60155551"/>
      <w:r w:rsidRPr="00B926DF">
        <w:rPr>
          <w:highlight w:val="white"/>
        </w:rPr>
        <w:t>Project Risks</w:t>
      </w:r>
      <w:bookmarkEnd w:id="29"/>
    </w:p>
    <w:p w:rsidR="00812056" w:rsidRPr="00B926DF" w:rsidRDefault="006464DB" w:rsidP="00154A56">
      <w:pPr>
        <w:spacing w:line="360" w:lineRule="auto"/>
        <w:ind w:right="-90"/>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Being a project manager, calculating the project risks are very much an important task to do (</w:t>
      </w:r>
      <w:proofErr w:type="spellStart"/>
      <w:r w:rsidRPr="00B926DF">
        <w:rPr>
          <w:rFonts w:ascii="Times New Roman" w:eastAsia="Times New Roman" w:hAnsi="Times New Roman" w:cs="Times New Roman"/>
          <w:color w:val="000000" w:themeColor="text1"/>
          <w:sz w:val="24"/>
          <w:szCs w:val="24"/>
          <w:highlight w:val="white"/>
        </w:rPr>
        <w:t>Łebkowski</w:t>
      </w:r>
      <w:proofErr w:type="spellEnd"/>
      <w:r w:rsidRPr="00B926DF">
        <w:rPr>
          <w:rFonts w:ascii="Times New Roman" w:eastAsia="Times New Roman" w:hAnsi="Times New Roman" w:cs="Times New Roman"/>
          <w:color w:val="000000" w:themeColor="text1"/>
          <w:sz w:val="24"/>
          <w:szCs w:val="24"/>
          <w:highlight w:val="white"/>
        </w:rPr>
        <w:t xml:space="preserve">, 2017). The risks can only be reduced only after identifying them in the first place. In this project, some risk factors that can impact the project are shown in the risk register. One of the risks that are mentioned in the risk register is the consultant or contractor delays. This risk factor can make a huge impact on the project. There are some points that can help to counter the risk. Like, to ignore this type of delays the project manager can include a late fine in the contract. The project manager can provide the work schedule early so the consultant or the contractor gets to know the actual time of the supply. Another factor of risk that can hamper the project is estimating and scheduling errors. If any estimation error happens in the project then it can hinder the project at its maximum level. According to </w:t>
      </w:r>
      <w:proofErr w:type="spellStart"/>
      <w:r w:rsidRPr="00B926DF">
        <w:rPr>
          <w:rFonts w:ascii="Times New Roman" w:eastAsia="Times New Roman" w:hAnsi="Times New Roman" w:cs="Times New Roman"/>
          <w:color w:val="000000" w:themeColor="text1"/>
          <w:sz w:val="24"/>
          <w:szCs w:val="24"/>
          <w:highlight w:val="white"/>
        </w:rPr>
        <w:t>Obanda</w:t>
      </w:r>
      <w:proofErr w:type="spellEnd"/>
      <w:r w:rsidRPr="00B926DF">
        <w:rPr>
          <w:rFonts w:ascii="Times New Roman" w:eastAsia="Times New Roman" w:hAnsi="Times New Roman" w:cs="Times New Roman"/>
          <w:color w:val="000000" w:themeColor="text1"/>
          <w:sz w:val="24"/>
          <w:szCs w:val="24"/>
          <w:highlight w:val="white"/>
        </w:rPr>
        <w:t xml:space="preserve"> (2017), to overcome this issue, there are such steps that can help. Like, break the risk factor into two factors as cost calculation and finding errors. With the help of the cost calculating method, the cost forecast can be </w:t>
      </w:r>
      <w:proofErr w:type="spellStart"/>
      <w:r w:rsidRPr="00B926DF">
        <w:rPr>
          <w:rFonts w:ascii="Times New Roman" w:eastAsia="Times New Roman" w:hAnsi="Times New Roman" w:cs="Times New Roman"/>
          <w:color w:val="000000" w:themeColor="text1"/>
          <w:sz w:val="24"/>
          <w:szCs w:val="24"/>
          <w:highlight w:val="white"/>
        </w:rPr>
        <w:t>analyzed</w:t>
      </w:r>
      <w:proofErr w:type="spellEnd"/>
      <w:r w:rsidRPr="00B926DF">
        <w:rPr>
          <w:rFonts w:ascii="Times New Roman" w:eastAsia="Times New Roman" w:hAnsi="Times New Roman" w:cs="Times New Roman"/>
          <w:color w:val="000000" w:themeColor="text1"/>
          <w:sz w:val="24"/>
          <w:szCs w:val="24"/>
          <w:highlight w:val="white"/>
        </w:rPr>
        <w:t xml:space="preserve">. Also, </w:t>
      </w:r>
      <w:r w:rsidRPr="00B926DF">
        <w:rPr>
          <w:rFonts w:ascii="Times New Roman" w:eastAsia="Times New Roman" w:hAnsi="Times New Roman" w:cs="Times New Roman"/>
          <w:color w:val="000000" w:themeColor="text1"/>
          <w:sz w:val="24"/>
          <w:szCs w:val="24"/>
          <w:highlight w:val="white"/>
        </w:rPr>
        <w:lastRenderedPageBreak/>
        <w:t>flagging the errors to the project management team earlier can make the risk factor vanish. Creating a contingency plan can also reduce the risk factor of this project.</w:t>
      </w:r>
    </w:p>
    <w:p w:rsidR="00812056" w:rsidRPr="00B926DF" w:rsidRDefault="006464DB" w:rsidP="009608EB">
      <w:pPr>
        <w:pStyle w:val="Heading2"/>
        <w:rPr>
          <w:highlight w:val="white"/>
        </w:rPr>
      </w:pPr>
      <w:bookmarkStart w:id="30" w:name="_Toc60155552"/>
      <w:r w:rsidRPr="00B926DF">
        <w:rPr>
          <w:highlight w:val="white"/>
        </w:rPr>
        <w:t>Risk Register</w:t>
      </w:r>
      <w:bookmarkEnd w:id="30"/>
    </w:p>
    <w:tbl>
      <w:tblPr>
        <w:tblStyle w:val="a0"/>
        <w:tblW w:w="958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785"/>
      </w:tblGrid>
      <w:tr w:rsidR="00154A56" w:rsidRPr="00B926DF">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u w:val="single"/>
              </w:rPr>
            </w:pPr>
            <w:r w:rsidRPr="00B926DF">
              <w:rPr>
                <w:rFonts w:ascii="Times New Roman" w:eastAsia="Times New Roman" w:hAnsi="Times New Roman" w:cs="Times New Roman"/>
                <w:b/>
                <w:color w:val="000000" w:themeColor="text1"/>
                <w:sz w:val="24"/>
                <w:szCs w:val="24"/>
                <w:highlight w:val="white"/>
                <w:u w:val="single"/>
              </w:rPr>
              <w:t>Risk Description</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u w:val="single"/>
              </w:rPr>
            </w:pPr>
            <w:r w:rsidRPr="00B926DF">
              <w:rPr>
                <w:rFonts w:ascii="Times New Roman" w:eastAsia="Times New Roman" w:hAnsi="Times New Roman" w:cs="Times New Roman"/>
                <w:b/>
                <w:color w:val="000000" w:themeColor="text1"/>
                <w:sz w:val="24"/>
                <w:szCs w:val="24"/>
                <w:highlight w:val="white"/>
                <w:u w:val="single"/>
              </w:rPr>
              <w:t>Likelihood of the risk</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u w:val="single"/>
              </w:rPr>
            </w:pPr>
            <w:r w:rsidRPr="00B926DF">
              <w:rPr>
                <w:rFonts w:ascii="Times New Roman" w:eastAsia="Times New Roman" w:hAnsi="Times New Roman" w:cs="Times New Roman"/>
                <w:b/>
                <w:color w:val="000000" w:themeColor="text1"/>
                <w:sz w:val="24"/>
                <w:szCs w:val="24"/>
                <w:highlight w:val="white"/>
                <w:u w:val="single"/>
              </w:rPr>
              <w:t>Impact if it occurs</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b/>
                <w:color w:val="000000" w:themeColor="text1"/>
                <w:sz w:val="24"/>
                <w:szCs w:val="24"/>
                <w:highlight w:val="white"/>
                <w:u w:val="single"/>
              </w:rPr>
            </w:pPr>
            <w:r w:rsidRPr="00B926DF">
              <w:rPr>
                <w:rFonts w:ascii="Times New Roman" w:eastAsia="Times New Roman" w:hAnsi="Times New Roman" w:cs="Times New Roman"/>
                <w:b/>
                <w:color w:val="000000" w:themeColor="text1"/>
                <w:sz w:val="24"/>
                <w:szCs w:val="24"/>
                <w:highlight w:val="white"/>
                <w:u w:val="single"/>
              </w:rPr>
              <w:t>Severity</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b/>
                <w:color w:val="000000" w:themeColor="text1"/>
                <w:sz w:val="24"/>
                <w:szCs w:val="24"/>
                <w:highlight w:val="white"/>
                <w:u w:val="single"/>
              </w:rPr>
            </w:pPr>
            <w:r w:rsidRPr="00B926DF">
              <w:rPr>
                <w:rFonts w:ascii="Times New Roman" w:eastAsia="Times New Roman" w:hAnsi="Times New Roman" w:cs="Times New Roman"/>
                <w:b/>
                <w:color w:val="000000" w:themeColor="text1"/>
                <w:sz w:val="24"/>
                <w:szCs w:val="24"/>
                <w:highlight w:val="white"/>
                <w:u w:val="single"/>
              </w:rPr>
              <w:t xml:space="preserve">Responsible Person </w:t>
            </w:r>
          </w:p>
        </w:tc>
        <w:tc>
          <w:tcPr>
            <w:tcW w:w="1785"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u w:val="single"/>
              </w:rPr>
            </w:pPr>
            <w:r w:rsidRPr="00B926DF">
              <w:rPr>
                <w:rFonts w:ascii="Times New Roman" w:eastAsia="Times New Roman" w:hAnsi="Times New Roman" w:cs="Times New Roman"/>
                <w:b/>
                <w:color w:val="000000" w:themeColor="text1"/>
                <w:sz w:val="24"/>
                <w:szCs w:val="24"/>
                <w:highlight w:val="white"/>
                <w:u w:val="single"/>
              </w:rPr>
              <w:t xml:space="preserve">Mitigating actions </w:t>
            </w:r>
          </w:p>
        </w:tc>
      </w:tr>
      <w:tr w:rsidR="00154A56" w:rsidRPr="00B926DF">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Consultant or contractor delays</w:t>
            </w:r>
          </w:p>
        </w:tc>
        <w:tc>
          <w:tcPr>
            <w:tcW w:w="1560" w:type="dxa"/>
            <w:shd w:val="clear" w:color="auto" w:fill="FFFF00"/>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yellow"/>
              </w:rPr>
            </w:pPr>
            <w:r w:rsidRPr="00B926DF">
              <w:rPr>
                <w:rFonts w:ascii="Times New Roman" w:eastAsia="Times New Roman" w:hAnsi="Times New Roman" w:cs="Times New Roman"/>
                <w:color w:val="000000" w:themeColor="text1"/>
                <w:sz w:val="24"/>
                <w:szCs w:val="24"/>
                <w:highlight w:val="yellow"/>
              </w:rPr>
              <w:t>Medium</w:t>
            </w:r>
          </w:p>
        </w:tc>
        <w:tc>
          <w:tcPr>
            <w:tcW w:w="1560" w:type="dxa"/>
            <w:shd w:val="clear" w:color="auto" w:fill="FF0000"/>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red"/>
              </w:rPr>
            </w:pPr>
            <w:r w:rsidRPr="00B926DF">
              <w:rPr>
                <w:rFonts w:ascii="Times New Roman" w:eastAsia="Times New Roman" w:hAnsi="Times New Roman" w:cs="Times New Roman"/>
                <w:color w:val="000000" w:themeColor="text1"/>
                <w:sz w:val="24"/>
                <w:szCs w:val="24"/>
                <w:highlight w:val="red"/>
              </w:rPr>
              <w:t>High</w:t>
            </w:r>
          </w:p>
        </w:tc>
        <w:tc>
          <w:tcPr>
            <w:tcW w:w="1560" w:type="dxa"/>
            <w:shd w:val="clear" w:color="auto" w:fill="FF0000"/>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red"/>
              </w:rPr>
            </w:pPr>
            <w:r w:rsidRPr="00B926DF">
              <w:rPr>
                <w:rFonts w:ascii="Times New Roman" w:eastAsia="Times New Roman" w:hAnsi="Times New Roman" w:cs="Times New Roman"/>
                <w:color w:val="000000" w:themeColor="text1"/>
                <w:sz w:val="24"/>
                <w:szCs w:val="24"/>
                <w:highlight w:val="red"/>
              </w:rPr>
              <w:t>High</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Project Manager</w:t>
            </w:r>
          </w:p>
        </w:tc>
        <w:tc>
          <w:tcPr>
            <w:tcW w:w="1785" w:type="dxa"/>
            <w:shd w:val="clear" w:color="auto" w:fill="auto"/>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Late penalties can be included in the contract.</w:t>
            </w:r>
          </w:p>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Make a proper time schedule to protect the lead time.</w:t>
            </w:r>
          </w:p>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Provide the work schedule early.</w:t>
            </w:r>
          </w:p>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Keep in touch with the suppliers on a daily basis.</w:t>
            </w:r>
          </w:p>
        </w:tc>
      </w:tr>
      <w:tr w:rsidR="00154A56" w:rsidRPr="00B926DF">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No control over staff priorities</w:t>
            </w:r>
          </w:p>
        </w:tc>
        <w:tc>
          <w:tcPr>
            <w:tcW w:w="1560" w:type="dxa"/>
            <w:shd w:val="clear" w:color="auto" w:fill="FFFF00"/>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yellow"/>
              </w:rPr>
            </w:pPr>
            <w:r w:rsidRPr="00B926DF">
              <w:rPr>
                <w:rFonts w:ascii="Times New Roman" w:eastAsia="Times New Roman" w:hAnsi="Times New Roman" w:cs="Times New Roman"/>
                <w:color w:val="000000" w:themeColor="text1"/>
                <w:sz w:val="24"/>
                <w:szCs w:val="24"/>
                <w:highlight w:val="yellow"/>
              </w:rPr>
              <w:t>Medium</w:t>
            </w:r>
          </w:p>
        </w:tc>
        <w:tc>
          <w:tcPr>
            <w:tcW w:w="1560" w:type="dxa"/>
            <w:shd w:val="clear" w:color="auto" w:fill="FFFF00"/>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yellow"/>
              </w:rPr>
            </w:pPr>
            <w:r w:rsidRPr="00B926DF">
              <w:rPr>
                <w:rFonts w:ascii="Times New Roman" w:eastAsia="Times New Roman" w:hAnsi="Times New Roman" w:cs="Times New Roman"/>
                <w:color w:val="000000" w:themeColor="text1"/>
                <w:sz w:val="24"/>
                <w:szCs w:val="24"/>
                <w:highlight w:val="yellow"/>
              </w:rPr>
              <w:t>Medium</w:t>
            </w:r>
          </w:p>
        </w:tc>
        <w:tc>
          <w:tcPr>
            <w:tcW w:w="1560" w:type="dxa"/>
            <w:shd w:val="clear" w:color="auto" w:fill="38761D"/>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shd w:val="clear" w:color="auto" w:fill="38761D"/>
              </w:rPr>
            </w:pPr>
            <w:r w:rsidRPr="00B926DF">
              <w:rPr>
                <w:rFonts w:ascii="Times New Roman" w:eastAsia="Times New Roman" w:hAnsi="Times New Roman" w:cs="Times New Roman"/>
                <w:color w:val="000000" w:themeColor="text1"/>
                <w:sz w:val="24"/>
                <w:szCs w:val="24"/>
                <w:shd w:val="clear" w:color="auto" w:fill="38761D"/>
              </w:rPr>
              <w:t>Low</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Project Manager</w:t>
            </w:r>
          </w:p>
        </w:tc>
        <w:tc>
          <w:tcPr>
            <w:tcW w:w="1785"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 xml:space="preserve">The sponsor of the project will explain the team managers about the significance and importance of the project. After that, creating and </w:t>
            </w:r>
            <w:r w:rsidRPr="00B926DF">
              <w:rPr>
                <w:rFonts w:ascii="Times New Roman" w:eastAsia="Times New Roman" w:hAnsi="Times New Roman" w:cs="Times New Roman"/>
                <w:color w:val="000000" w:themeColor="text1"/>
                <w:sz w:val="24"/>
                <w:szCs w:val="24"/>
                <w:highlight w:val="white"/>
              </w:rPr>
              <w:lastRenderedPageBreak/>
              <w:t xml:space="preserve">scheduling workshops for the staff will have the best effect. </w:t>
            </w:r>
          </w:p>
        </w:tc>
      </w:tr>
      <w:tr w:rsidR="00154A56" w:rsidRPr="00B926DF">
        <w:tc>
          <w:tcPr>
            <w:tcW w:w="1560"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lastRenderedPageBreak/>
              <w:t>Estimating or scheduling errors</w:t>
            </w:r>
          </w:p>
        </w:tc>
        <w:tc>
          <w:tcPr>
            <w:tcW w:w="1560" w:type="dxa"/>
            <w:shd w:val="clear" w:color="auto" w:fill="FFFF00"/>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yellow"/>
              </w:rPr>
            </w:pPr>
            <w:r w:rsidRPr="00B926DF">
              <w:rPr>
                <w:rFonts w:ascii="Times New Roman" w:eastAsia="Times New Roman" w:hAnsi="Times New Roman" w:cs="Times New Roman"/>
                <w:color w:val="000000" w:themeColor="text1"/>
                <w:sz w:val="24"/>
                <w:szCs w:val="24"/>
                <w:highlight w:val="yellow"/>
              </w:rPr>
              <w:t>Medium</w:t>
            </w:r>
          </w:p>
        </w:tc>
        <w:tc>
          <w:tcPr>
            <w:tcW w:w="1560" w:type="dxa"/>
            <w:shd w:val="clear" w:color="auto" w:fill="FF0000"/>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red"/>
              </w:rPr>
            </w:pPr>
            <w:r w:rsidRPr="00B926DF">
              <w:rPr>
                <w:rFonts w:ascii="Times New Roman" w:eastAsia="Times New Roman" w:hAnsi="Times New Roman" w:cs="Times New Roman"/>
                <w:color w:val="000000" w:themeColor="text1"/>
                <w:sz w:val="24"/>
                <w:szCs w:val="24"/>
                <w:highlight w:val="red"/>
              </w:rPr>
              <w:t>High</w:t>
            </w:r>
          </w:p>
        </w:tc>
        <w:tc>
          <w:tcPr>
            <w:tcW w:w="1560" w:type="dxa"/>
            <w:shd w:val="clear" w:color="auto" w:fill="FF0000"/>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red"/>
              </w:rPr>
            </w:pPr>
            <w:r w:rsidRPr="00B926DF">
              <w:rPr>
                <w:rFonts w:ascii="Times New Roman" w:eastAsia="Times New Roman" w:hAnsi="Times New Roman" w:cs="Times New Roman"/>
                <w:color w:val="000000" w:themeColor="text1"/>
                <w:sz w:val="24"/>
                <w:szCs w:val="24"/>
                <w:highlight w:val="red"/>
              </w:rPr>
              <w:t>High</w:t>
            </w:r>
          </w:p>
        </w:tc>
        <w:tc>
          <w:tcPr>
            <w:tcW w:w="1560" w:type="dxa"/>
            <w:shd w:val="clear" w:color="auto" w:fill="auto"/>
            <w:tcMar>
              <w:top w:w="100" w:type="dxa"/>
              <w:left w:w="100" w:type="dxa"/>
              <w:bottom w:w="100" w:type="dxa"/>
              <w:right w:w="100" w:type="dxa"/>
            </w:tcMar>
          </w:tcPr>
          <w:p w:rsidR="00812056" w:rsidRPr="00B926DF" w:rsidRDefault="006464DB" w:rsidP="00154A56">
            <w:pPr>
              <w:widowControl w:val="0"/>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Project Manager</w:t>
            </w:r>
          </w:p>
        </w:tc>
        <w:tc>
          <w:tcPr>
            <w:tcW w:w="1785" w:type="dxa"/>
            <w:shd w:val="clear" w:color="auto" w:fill="auto"/>
            <w:tcMar>
              <w:top w:w="100" w:type="dxa"/>
              <w:left w:w="100" w:type="dxa"/>
              <w:bottom w:w="100" w:type="dxa"/>
              <w:right w:w="100" w:type="dxa"/>
            </w:tcMar>
          </w:tcPr>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Break this risk into two factors like cost calculating and finding errors.</w:t>
            </w:r>
          </w:p>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 xml:space="preserve">Use the cost calculating method to </w:t>
            </w:r>
            <w:proofErr w:type="spellStart"/>
            <w:r w:rsidRPr="00B926DF">
              <w:rPr>
                <w:rFonts w:ascii="Times New Roman" w:eastAsia="Times New Roman" w:hAnsi="Times New Roman" w:cs="Times New Roman"/>
                <w:color w:val="000000" w:themeColor="text1"/>
                <w:sz w:val="24"/>
                <w:szCs w:val="24"/>
                <w:highlight w:val="white"/>
              </w:rPr>
              <w:t>analyze</w:t>
            </w:r>
            <w:proofErr w:type="spellEnd"/>
            <w:r w:rsidRPr="00B926DF">
              <w:rPr>
                <w:rFonts w:ascii="Times New Roman" w:eastAsia="Times New Roman" w:hAnsi="Times New Roman" w:cs="Times New Roman"/>
                <w:color w:val="000000" w:themeColor="text1"/>
                <w:sz w:val="24"/>
                <w:szCs w:val="24"/>
                <w:highlight w:val="white"/>
              </w:rPr>
              <w:t xml:space="preserve"> the cost forecast.</w:t>
            </w:r>
          </w:p>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Create a contingency of 10% on scheduling and cost.</w:t>
            </w:r>
          </w:p>
          <w:p w:rsidR="00812056" w:rsidRPr="00B926DF" w:rsidRDefault="006464DB" w:rsidP="00154A56">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color w:val="000000" w:themeColor="text1"/>
                <w:sz w:val="24"/>
                <w:szCs w:val="24"/>
                <w:highlight w:val="white"/>
              </w:rPr>
              <w:t>Highlight the forecast of delays and errors to the project board as soon as possible.</w:t>
            </w:r>
          </w:p>
        </w:tc>
      </w:tr>
    </w:tbl>
    <w:p w:rsidR="00812056" w:rsidRPr="00B926DF" w:rsidRDefault="00812056" w:rsidP="00154A56">
      <w:pPr>
        <w:spacing w:line="360" w:lineRule="auto"/>
        <w:jc w:val="both"/>
        <w:rPr>
          <w:rFonts w:ascii="Times New Roman" w:eastAsia="Times New Roman" w:hAnsi="Times New Roman" w:cs="Times New Roman"/>
          <w:color w:val="000000" w:themeColor="text1"/>
          <w:sz w:val="24"/>
          <w:szCs w:val="24"/>
          <w:highlight w:val="white"/>
        </w:rPr>
      </w:pPr>
    </w:p>
    <w:p w:rsidR="00812056" w:rsidRPr="00B926DF" w:rsidRDefault="006464DB" w:rsidP="00154A56">
      <w:pPr>
        <w:spacing w:line="360" w:lineRule="auto"/>
        <w:jc w:val="center"/>
        <w:rPr>
          <w:rFonts w:ascii="Times New Roman" w:eastAsia="Times New Roman" w:hAnsi="Times New Roman" w:cs="Times New Roman"/>
          <w:color w:val="000000" w:themeColor="text1"/>
          <w:sz w:val="24"/>
          <w:szCs w:val="24"/>
          <w:highlight w:val="white"/>
        </w:rPr>
      </w:pPr>
      <w:r w:rsidRPr="00B926DF">
        <w:rPr>
          <w:rFonts w:ascii="Times New Roman" w:eastAsia="Times New Roman" w:hAnsi="Times New Roman" w:cs="Times New Roman"/>
          <w:b/>
          <w:color w:val="000000" w:themeColor="text1"/>
          <w:sz w:val="24"/>
          <w:szCs w:val="24"/>
          <w:highlight w:val="white"/>
        </w:rPr>
        <w:t>Table 2: Risk Register</w:t>
      </w:r>
    </w:p>
    <w:p w:rsidR="00812056" w:rsidRPr="00B926DF" w:rsidRDefault="00154A56" w:rsidP="009608EB">
      <w:pPr>
        <w:pStyle w:val="Heading1"/>
        <w:rPr>
          <w:highlight w:val="white"/>
        </w:rPr>
      </w:pPr>
      <w:bookmarkStart w:id="31" w:name="_Toc60155553"/>
      <w:r w:rsidRPr="00B926DF">
        <w:rPr>
          <w:highlight w:val="white"/>
        </w:rPr>
        <w:t>Conclusion</w:t>
      </w:r>
      <w:bookmarkEnd w:id="31"/>
    </w:p>
    <w:p w:rsidR="009608EB" w:rsidRPr="00B926DF" w:rsidRDefault="00154A56" w:rsidP="00154A56">
      <w:pPr>
        <w:spacing w:line="360" w:lineRule="auto"/>
        <w:jc w:val="both"/>
        <w:rPr>
          <w:rFonts w:ascii="Times New Roman" w:eastAsia="Times New Roman" w:hAnsi="Times New Roman" w:cs="Times New Roman"/>
          <w:color w:val="000000" w:themeColor="text1"/>
          <w:sz w:val="24"/>
          <w:szCs w:val="24"/>
          <w:highlight w:val="white"/>
          <w:lang w:val="en-US"/>
        </w:rPr>
      </w:pPr>
      <w:r w:rsidRPr="00B926DF">
        <w:rPr>
          <w:rFonts w:ascii="Times New Roman" w:eastAsia="Times New Roman" w:hAnsi="Times New Roman" w:cs="Times New Roman"/>
          <w:color w:val="000000" w:themeColor="text1"/>
          <w:sz w:val="24"/>
          <w:szCs w:val="24"/>
          <w:highlight w:val="white"/>
          <w:lang w:val="en-US"/>
        </w:rPr>
        <w:lastRenderedPageBreak/>
        <w:t xml:space="preserve">Therefore, this project will cater to the construction of a vehicle maintenance center. Both the internal and external stakeholders will be involved to fulfill the needs of the </w:t>
      </w:r>
      <w:proofErr w:type="spellStart"/>
      <w:r w:rsidRPr="00B926DF">
        <w:rPr>
          <w:rFonts w:ascii="Times New Roman" w:eastAsia="Times New Roman" w:hAnsi="Times New Roman" w:cs="Times New Roman"/>
          <w:color w:val="000000" w:themeColor="text1"/>
          <w:sz w:val="24"/>
          <w:szCs w:val="24"/>
          <w:highlight w:val="white"/>
          <w:lang w:val="en-US"/>
        </w:rPr>
        <w:t>projects.The</w:t>
      </w:r>
      <w:proofErr w:type="spellEnd"/>
      <w:r w:rsidRPr="00B926DF">
        <w:rPr>
          <w:rFonts w:ascii="Times New Roman" w:eastAsia="Times New Roman" w:hAnsi="Times New Roman" w:cs="Times New Roman"/>
          <w:color w:val="000000" w:themeColor="text1"/>
          <w:sz w:val="24"/>
          <w:szCs w:val="24"/>
          <w:highlight w:val="white"/>
          <w:lang w:val="en-US"/>
        </w:rPr>
        <w:t xml:space="preserve"> project contains a deep information about the work breakdown structure that is provided in the article. The main objective behind undergoing this project is to install a </w:t>
      </w:r>
      <w:r w:rsidR="00590831" w:rsidRPr="00B926DF">
        <w:rPr>
          <w:rFonts w:ascii="Times New Roman" w:eastAsia="Times New Roman" w:hAnsi="Times New Roman" w:cs="Times New Roman"/>
          <w:color w:val="000000" w:themeColor="text1"/>
          <w:sz w:val="24"/>
          <w:szCs w:val="24"/>
          <w:highlight w:val="white"/>
          <w:lang w:val="en-US"/>
        </w:rPr>
        <w:t>censored</w:t>
      </w:r>
      <w:r w:rsidRPr="00B926DF">
        <w:rPr>
          <w:rFonts w:ascii="Times New Roman" w:eastAsia="Times New Roman" w:hAnsi="Times New Roman" w:cs="Times New Roman"/>
          <w:color w:val="000000" w:themeColor="text1"/>
          <w:sz w:val="24"/>
          <w:szCs w:val="24"/>
          <w:highlight w:val="white"/>
          <w:lang w:val="en-US"/>
        </w:rPr>
        <w:t xml:space="preserve"> fire alarm system in the vehicle service area and to promote an effective and efficient functionality of work in the vehicle service area. Alongside that, the article also aims to improve the domestic training of the employees that will help to provide sound facilities foe the light weight vehicles that have their needs associated with the servicing and maintenance if the cars. </w:t>
      </w:r>
    </w:p>
    <w:p w:rsidR="009608EB" w:rsidRPr="00B926DF" w:rsidRDefault="009608EB" w:rsidP="009608EB">
      <w:pPr>
        <w:rPr>
          <w:rFonts w:ascii="Times New Roman" w:eastAsia="Times New Roman" w:hAnsi="Times New Roman" w:cs="Times New Roman"/>
          <w:color w:val="000000" w:themeColor="text1"/>
          <w:sz w:val="24"/>
          <w:szCs w:val="24"/>
          <w:highlight w:val="white"/>
          <w:lang w:val="en-US"/>
        </w:rPr>
      </w:pPr>
      <w:r w:rsidRPr="00B926DF">
        <w:rPr>
          <w:rFonts w:ascii="Times New Roman" w:eastAsia="Times New Roman" w:hAnsi="Times New Roman" w:cs="Times New Roman"/>
          <w:color w:val="000000" w:themeColor="text1"/>
          <w:sz w:val="24"/>
          <w:szCs w:val="24"/>
          <w:highlight w:val="white"/>
          <w:lang w:val="en-US"/>
        </w:rPr>
        <w:br w:type="page"/>
      </w:r>
    </w:p>
    <w:p w:rsidR="009608EB" w:rsidRPr="00B926DF" w:rsidRDefault="009608EB" w:rsidP="009608EB">
      <w:pPr>
        <w:pStyle w:val="Heading1"/>
      </w:pPr>
      <w:bookmarkStart w:id="32" w:name="_Toc60155554"/>
      <w:r w:rsidRPr="00B926DF">
        <w:lastRenderedPageBreak/>
        <w:t>Reference List</w:t>
      </w:r>
      <w:bookmarkEnd w:id="32"/>
    </w:p>
    <w:p w:rsidR="009608EB" w:rsidRPr="00B926DF" w:rsidRDefault="009608EB" w:rsidP="009608EB">
      <w:pPr>
        <w:rPr>
          <w:rFonts w:ascii="Times New Roman" w:hAnsi="Times New Roman" w:cs="Times New Roman"/>
          <w:b/>
          <w:color w:val="000000" w:themeColor="text1"/>
          <w:sz w:val="24"/>
          <w:szCs w:val="24"/>
        </w:rPr>
      </w:pPr>
      <w:r w:rsidRPr="00B926DF">
        <w:rPr>
          <w:rFonts w:ascii="Times New Roman" w:hAnsi="Times New Roman" w:cs="Times New Roman"/>
          <w:b/>
          <w:color w:val="000000" w:themeColor="text1"/>
          <w:sz w:val="24"/>
          <w:szCs w:val="24"/>
        </w:rPr>
        <w:t>Journals</w:t>
      </w:r>
    </w:p>
    <w:p w:rsidR="009608EB" w:rsidRPr="00B926DF" w:rsidRDefault="009608EB" w:rsidP="009608EB">
      <w:pPr>
        <w:rPr>
          <w:rFonts w:ascii="Times New Roman" w:hAnsi="Times New Roman" w:cs="Times New Roman"/>
          <w:b/>
          <w:color w:val="000000" w:themeColor="text1"/>
          <w:sz w:val="24"/>
          <w:szCs w:val="24"/>
        </w:rPr>
      </w:pPr>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B926DF">
        <w:rPr>
          <w:rFonts w:ascii="Times New Roman" w:hAnsi="Times New Roman" w:cs="Times New Roman"/>
          <w:color w:val="000000" w:themeColor="text1"/>
          <w:sz w:val="24"/>
          <w:szCs w:val="24"/>
          <w:shd w:val="clear" w:color="auto" w:fill="FFFFFF"/>
        </w:rPr>
        <w:t>Afghah</w:t>
      </w:r>
      <w:proofErr w:type="spellEnd"/>
      <w:r w:rsidRPr="00B926DF">
        <w:rPr>
          <w:rFonts w:ascii="Times New Roman" w:hAnsi="Times New Roman" w:cs="Times New Roman"/>
          <w:color w:val="000000" w:themeColor="text1"/>
          <w:sz w:val="24"/>
          <w:szCs w:val="24"/>
          <w:shd w:val="clear" w:color="auto" w:fill="FFFFFF"/>
        </w:rPr>
        <w:t xml:space="preserve">, F., </w:t>
      </w:r>
      <w:proofErr w:type="spellStart"/>
      <w:r w:rsidRPr="00B926DF">
        <w:rPr>
          <w:rFonts w:ascii="Times New Roman" w:hAnsi="Times New Roman" w:cs="Times New Roman"/>
          <w:color w:val="000000" w:themeColor="text1"/>
          <w:sz w:val="24"/>
          <w:szCs w:val="24"/>
          <w:shd w:val="clear" w:color="auto" w:fill="FFFFFF"/>
        </w:rPr>
        <w:t>Razi</w:t>
      </w:r>
      <w:proofErr w:type="spellEnd"/>
      <w:r w:rsidRPr="00B926DF">
        <w:rPr>
          <w:rFonts w:ascii="Times New Roman" w:hAnsi="Times New Roman" w:cs="Times New Roman"/>
          <w:color w:val="000000" w:themeColor="text1"/>
          <w:sz w:val="24"/>
          <w:szCs w:val="24"/>
          <w:shd w:val="clear" w:color="auto" w:fill="FFFFFF"/>
        </w:rPr>
        <w:t xml:space="preserve">, A., </w:t>
      </w:r>
      <w:proofErr w:type="spellStart"/>
      <w:r w:rsidRPr="00B926DF">
        <w:rPr>
          <w:rFonts w:ascii="Times New Roman" w:hAnsi="Times New Roman" w:cs="Times New Roman"/>
          <w:color w:val="000000" w:themeColor="text1"/>
          <w:sz w:val="24"/>
          <w:szCs w:val="24"/>
          <w:shd w:val="clear" w:color="auto" w:fill="FFFFFF"/>
        </w:rPr>
        <w:t>Chakareski</w:t>
      </w:r>
      <w:proofErr w:type="spellEnd"/>
      <w:r w:rsidRPr="00B926DF">
        <w:rPr>
          <w:rFonts w:ascii="Times New Roman" w:hAnsi="Times New Roman" w:cs="Times New Roman"/>
          <w:color w:val="000000" w:themeColor="text1"/>
          <w:sz w:val="24"/>
          <w:szCs w:val="24"/>
          <w:shd w:val="clear" w:color="auto" w:fill="FFFFFF"/>
        </w:rPr>
        <w:t>, J. and Ashdown, J., 2019, April.</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Wildfire monitoring in remote areas using autonomous unmanned aerial vehicles.</w:t>
      </w:r>
      <w:proofErr w:type="gramEnd"/>
      <w:r w:rsidRPr="00B926DF">
        <w:rPr>
          <w:rFonts w:ascii="Times New Roman" w:hAnsi="Times New Roman" w:cs="Times New Roman"/>
          <w:color w:val="000000" w:themeColor="text1"/>
          <w:sz w:val="24"/>
          <w:szCs w:val="24"/>
          <w:shd w:val="clear" w:color="auto" w:fill="FFFFFF"/>
        </w:rPr>
        <w:t xml:space="preserve"> In </w:t>
      </w:r>
      <w:r w:rsidRPr="00B926DF">
        <w:rPr>
          <w:rFonts w:ascii="Times New Roman" w:hAnsi="Times New Roman" w:cs="Times New Roman"/>
          <w:i/>
          <w:iCs/>
          <w:color w:val="000000" w:themeColor="text1"/>
          <w:sz w:val="24"/>
          <w:szCs w:val="24"/>
          <w:shd w:val="clear" w:color="auto" w:fill="FFFFFF"/>
        </w:rPr>
        <w:t>IEEE INFOCOM 2019-IEEE Conference on Computer Communications Workshops (INFOCOM WKSHPS)</w:t>
      </w:r>
      <w:r w:rsidRPr="00B926DF">
        <w:rPr>
          <w:rFonts w:ascii="Times New Roman" w:hAnsi="Times New Roman" w:cs="Times New Roman"/>
          <w:color w:val="000000" w:themeColor="text1"/>
          <w:sz w:val="24"/>
          <w:szCs w:val="24"/>
          <w:shd w:val="clear" w:color="auto" w:fill="FFFFFF"/>
        </w:rPr>
        <w:t xml:space="preserve"> (pp. 835-840). </w:t>
      </w:r>
      <w:proofErr w:type="gramStart"/>
      <w:r w:rsidRPr="00B926DF">
        <w:rPr>
          <w:rFonts w:ascii="Times New Roman" w:hAnsi="Times New Roman" w:cs="Times New Roman"/>
          <w:color w:val="000000" w:themeColor="text1"/>
          <w:sz w:val="24"/>
          <w:szCs w:val="24"/>
          <w:shd w:val="clear" w:color="auto" w:fill="FFFFFF"/>
        </w:rPr>
        <w:t>IEEE.</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spellStart"/>
      <w:r w:rsidRPr="00B926DF">
        <w:rPr>
          <w:rFonts w:ascii="Times New Roman" w:hAnsi="Times New Roman" w:cs="Times New Roman"/>
          <w:color w:val="000000" w:themeColor="text1"/>
          <w:sz w:val="24"/>
          <w:szCs w:val="24"/>
          <w:shd w:val="clear" w:color="auto" w:fill="FFFFFF"/>
        </w:rPr>
        <w:t>Csonka</w:t>
      </w:r>
      <w:proofErr w:type="spellEnd"/>
      <w:r w:rsidRPr="00B926DF">
        <w:rPr>
          <w:rFonts w:ascii="Times New Roman" w:hAnsi="Times New Roman" w:cs="Times New Roman"/>
          <w:color w:val="000000" w:themeColor="text1"/>
          <w:sz w:val="24"/>
          <w:szCs w:val="24"/>
          <w:shd w:val="clear" w:color="auto" w:fill="FFFFFF"/>
        </w:rPr>
        <w:t xml:space="preserve">, B. and </w:t>
      </w:r>
      <w:proofErr w:type="spellStart"/>
      <w:r w:rsidRPr="00B926DF">
        <w:rPr>
          <w:rFonts w:ascii="Times New Roman" w:hAnsi="Times New Roman" w:cs="Times New Roman"/>
          <w:color w:val="000000" w:themeColor="text1"/>
          <w:sz w:val="24"/>
          <w:szCs w:val="24"/>
          <w:shd w:val="clear" w:color="auto" w:fill="FFFFFF"/>
        </w:rPr>
        <w:t>Csiszár</w:t>
      </w:r>
      <w:proofErr w:type="spellEnd"/>
      <w:r w:rsidRPr="00B926DF">
        <w:rPr>
          <w:rFonts w:ascii="Times New Roman" w:hAnsi="Times New Roman" w:cs="Times New Roman"/>
          <w:color w:val="000000" w:themeColor="text1"/>
          <w:sz w:val="24"/>
          <w:szCs w:val="24"/>
          <w:shd w:val="clear" w:color="auto" w:fill="FFFFFF"/>
        </w:rPr>
        <w:t xml:space="preserve">, C., 2017. </w:t>
      </w:r>
      <w:proofErr w:type="gramStart"/>
      <w:r w:rsidRPr="00B926DF">
        <w:rPr>
          <w:rFonts w:ascii="Times New Roman" w:hAnsi="Times New Roman" w:cs="Times New Roman"/>
          <w:color w:val="000000" w:themeColor="text1"/>
          <w:sz w:val="24"/>
          <w:szCs w:val="24"/>
          <w:shd w:val="clear" w:color="auto" w:fill="FFFFFF"/>
        </w:rPr>
        <w:t>Determination of charging infrastructure location for electric vehicles.</w:t>
      </w:r>
      <w:proofErr w:type="gramEnd"/>
      <w:r w:rsidRPr="00B926DF">
        <w:rPr>
          <w:rFonts w:ascii="Times New Roman" w:hAnsi="Times New Roman" w:cs="Times New Roman"/>
          <w:color w:val="000000" w:themeColor="text1"/>
          <w:sz w:val="24"/>
          <w:szCs w:val="24"/>
          <w:shd w:val="clear" w:color="auto" w:fill="FFFFFF"/>
        </w:rPr>
        <w:t> </w:t>
      </w:r>
      <w:proofErr w:type="gramStart"/>
      <w:r w:rsidRPr="00B926DF">
        <w:rPr>
          <w:rFonts w:ascii="Times New Roman" w:hAnsi="Times New Roman" w:cs="Times New Roman"/>
          <w:i/>
          <w:iCs/>
          <w:color w:val="000000" w:themeColor="text1"/>
          <w:sz w:val="24"/>
          <w:szCs w:val="24"/>
          <w:shd w:val="clear" w:color="auto" w:fill="FFFFFF"/>
        </w:rPr>
        <w:t xml:space="preserve">Transportation Research </w:t>
      </w:r>
      <w:proofErr w:type="spellStart"/>
      <w:r w:rsidRPr="00B926DF">
        <w:rPr>
          <w:rFonts w:ascii="Times New Roman" w:hAnsi="Times New Roman" w:cs="Times New Roman"/>
          <w:i/>
          <w:iCs/>
          <w:color w:val="000000" w:themeColor="text1"/>
          <w:sz w:val="24"/>
          <w:szCs w:val="24"/>
          <w:shd w:val="clear" w:color="auto" w:fill="FFFFFF"/>
        </w:rPr>
        <w:t>Procedia</w:t>
      </w:r>
      <w:proofErr w:type="spellEnd"/>
      <w:r w:rsidRPr="00B926DF">
        <w:rPr>
          <w:rFonts w:ascii="Times New Roman" w:hAnsi="Times New Roman" w:cs="Times New Roman"/>
          <w:color w:val="000000" w:themeColor="text1"/>
          <w:sz w:val="24"/>
          <w:szCs w:val="24"/>
          <w:shd w:val="clear" w:color="auto" w:fill="FFFFFF"/>
        </w:rPr>
        <w:t>, </w:t>
      </w:r>
      <w:r w:rsidRPr="00B926DF">
        <w:rPr>
          <w:rFonts w:ascii="Times New Roman" w:hAnsi="Times New Roman" w:cs="Times New Roman"/>
          <w:i/>
          <w:iCs/>
          <w:color w:val="000000" w:themeColor="text1"/>
          <w:sz w:val="24"/>
          <w:szCs w:val="24"/>
          <w:shd w:val="clear" w:color="auto" w:fill="FFFFFF"/>
        </w:rPr>
        <w:t>27</w:t>
      </w:r>
      <w:r w:rsidRPr="00B926DF">
        <w:rPr>
          <w:rFonts w:ascii="Times New Roman" w:hAnsi="Times New Roman" w:cs="Times New Roman"/>
          <w:color w:val="000000" w:themeColor="text1"/>
          <w:sz w:val="24"/>
          <w:szCs w:val="24"/>
          <w:shd w:val="clear" w:color="auto" w:fill="FFFFFF"/>
        </w:rPr>
        <w:t>, pp.768-775.</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gramStart"/>
      <w:r w:rsidRPr="00B926DF">
        <w:rPr>
          <w:rFonts w:ascii="Times New Roman" w:hAnsi="Times New Roman" w:cs="Times New Roman"/>
          <w:color w:val="000000" w:themeColor="text1"/>
          <w:sz w:val="24"/>
          <w:szCs w:val="24"/>
          <w:shd w:val="clear" w:color="auto" w:fill="FFFFFF"/>
        </w:rPr>
        <w:t xml:space="preserve">Di Giorgio, A., </w:t>
      </w:r>
      <w:proofErr w:type="spellStart"/>
      <w:r w:rsidRPr="00B926DF">
        <w:rPr>
          <w:rFonts w:ascii="Times New Roman" w:hAnsi="Times New Roman" w:cs="Times New Roman"/>
          <w:color w:val="000000" w:themeColor="text1"/>
          <w:sz w:val="24"/>
          <w:szCs w:val="24"/>
          <w:shd w:val="clear" w:color="auto" w:fill="FFFFFF"/>
        </w:rPr>
        <w:t>Liberati</w:t>
      </w:r>
      <w:proofErr w:type="spellEnd"/>
      <w:r w:rsidRPr="00B926DF">
        <w:rPr>
          <w:rFonts w:ascii="Times New Roman" w:hAnsi="Times New Roman" w:cs="Times New Roman"/>
          <w:color w:val="000000" w:themeColor="text1"/>
          <w:sz w:val="24"/>
          <w:szCs w:val="24"/>
          <w:shd w:val="clear" w:color="auto" w:fill="FFFFFF"/>
        </w:rPr>
        <w:t xml:space="preserve">, F., </w:t>
      </w:r>
      <w:proofErr w:type="spellStart"/>
      <w:r w:rsidRPr="00B926DF">
        <w:rPr>
          <w:rFonts w:ascii="Times New Roman" w:hAnsi="Times New Roman" w:cs="Times New Roman"/>
          <w:color w:val="000000" w:themeColor="text1"/>
          <w:sz w:val="24"/>
          <w:szCs w:val="24"/>
          <w:shd w:val="clear" w:color="auto" w:fill="FFFFFF"/>
        </w:rPr>
        <w:t>Germana</w:t>
      </w:r>
      <w:proofErr w:type="spellEnd"/>
      <w:r w:rsidRPr="00B926DF">
        <w:rPr>
          <w:rFonts w:ascii="Times New Roman" w:hAnsi="Times New Roman" w:cs="Times New Roman"/>
          <w:color w:val="000000" w:themeColor="text1"/>
          <w:sz w:val="24"/>
          <w:szCs w:val="24"/>
          <w:shd w:val="clear" w:color="auto" w:fill="FFFFFF"/>
        </w:rPr>
        <w:t xml:space="preserve">, R., </w:t>
      </w:r>
      <w:proofErr w:type="spellStart"/>
      <w:r w:rsidRPr="00B926DF">
        <w:rPr>
          <w:rFonts w:ascii="Times New Roman" w:hAnsi="Times New Roman" w:cs="Times New Roman"/>
          <w:color w:val="000000" w:themeColor="text1"/>
          <w:sz w:val="24"/>
          <w:szCs w:val="24"/>
          <w:shd w:val="clear" w:color="auto" w:fill="FFFFFF"/>
        </w:rPr>
        <w:t>Presciuttini</w:t>
      </w:r>
      <w:proofErr w:type="spellEnd"/>
      <w:r w:rsidRPr="00B926DF">
        <w:rPr>
          <w:rFonts w:ascii="Times New Roman" w:hAnsi="Times New Roman" w:cs="Times New Roman"/>
          <w:color w:val="000000" w:themeColor="text1"/>
          <w:sz w:val="24"/>
          <w:szCs w:val="24"/>
          <w:shd w:val="clear" w:color="auto" w:fill="FFFFFF"/>
        </w:rPr>
        <w:t xml:space="preserve">, M., </w:t>
      </w:r>
      <w:proofErr w:type="spellStart"/>
      <w:r w:rsidRPr="00B926DF">
        <w:rPr>
          <w:rFonts w:ascii="Times New Roman" w:hAnsi="Times New Roman" w:cs="Times New Roman"/>
          <w:color w:val="000000" w:themeColor="text1"/>
          <w:sz w:val="24"/>
          <w:szCs w:val="24"/>
          <w:shd w:val="clear" w:color="auto" w:fill="FFFFFF"/>
        </w:rPr>
        <w:t>Celsi</w:t>
      </w:r>
      <w:proofErr w:type="spellEnd"/>
      <w:r w:rsidRPr="00B926DF">
        <w:rPr>
          <w:rFonts w:ascii="Times New Roman" w:hAnsi="Times New Roman" w:cs="Times New Roman"/>
          <w:color w:val="000000" w:themeColor="text1"/>
          <w:sz w:val="24"/>
          <w:szCs w:val="24"/>
          <w:shd w:val="clear" w:color="auto" w:fill="FFFFFF"/>
        </w:rPr>
        <w:t xml:space="preserve">, L.R. and </w:t>
      </w:r>
      <w:proofErr w:type="spellStart"/>
      <w:r w:rsidRPr="00B926DF">
        <w:rPr>
          <w:rFonts w:ascii="Times New Roman" w:hAnsi="Times New Roman" w:cs="Times New Roman"/>
          <w:color w:val="000000" w:themeColor="text1"/>
          <w:sz w:val="24"/>
          <w:szCs w:val="24"/>
          <w:shd w:val="clear" w:color="auto" w:fill="FFFFFF"/>
        </w:rPr>
        <w:t>Priscoli</w:t>
      </w:r>
      <w:proofErr w:type="spellEnd"/>
      <w:r w:rsidRPr="00B926DF">
        <w:rPr>
          <w:rFonts w:ascii="Times New Roman" w:hAnsi="Times New Roman" w:cs="Times New Roman"/>
          <w:color w:val="000000" w:themeColor="text1"/>
          <w:sz w:val="24"/>
          <w:szCs w:val="24"/>
          <w:shd w:val="clear" w:color="auto" w:fill="FFFFFF"/>
        </w:rPr>
        <w:t>, F.D., 2016, June.</w:t>
      </w:r>
      <w:proofErr w:type="gramEnd"/>
      <w:r w:rsidRPr="00B926DF">
        <w:rPr>
          <w:rFonts w:ascii="Times New Roman" w:hAnsi="Times New Roman" w:cs="Times New Roman"/>
          <w:color w:val="000000" w:themeColor="text1"/>
          <w:sz w:val="24"/>
          <w:szCs w:val="24"/>
          <w:shd w:val="clear" w:color="auto" w:fill="FFFFFF"/>
        </w:rPr>
        <w:t xml:space="preserve"> On the control of energy storage systems for electric vehicles fast charging in service areas. </w:t>
      </w:r>
      <w:proofErr w:type="gramStart"/>
      <w:r w:rsidRPr="00B926DF">
        <w:rPr>
          <w:rFonts w:ascii="Times New Roman" w:hAnsi="Times New Roman" w:cs="Times New Roman"/>
          <w:color w:val="000000" w:themeColor="text1"/>
          <w:sz w:val="24"/>
          <w:szCs w:val="24"/>
          <w:shd w:val="clear" w:color="auto" w:fill="FFFFFF"/>
        </w:rPr>
        <w:t>In </w:t>
      </w:r>
      <w:r w:rsidRPr="00B926DF">
        <w:rPr>
          <w:rFonts w:ascii="Times New Roman" w:hAnsi="Times New Roman" w:cs="Times New Roman"/>
          <w:i/>
          <w:iCs/>
          <w:color w:val="000000" w:themeColor="text1"/>
          <w:sz w:val="24"/>
          <w:szCs w:val="24"/>
          <w:shd w:val="clear" w:color="auto" w:fill="FFFFFF"/>
        </w:rPr>
        <w:t>2016 24th Mediterranean Conference on Control and Automation (MED)</w:t>
      </w:r>
      <w:r w:rsidRPr="00B926DF">
        <w:rPr>
          <w:rFonts w:ascii="Times New Roman" w:hAnsi="Times New Roman" w:cs="Times New Roman"/>
          <w:color w:val="000000" w:themeColor="text1"/>
          <w:sz w:val="24"/>
          <w:szCs w:val="24"/>
          <w:shd w:val="clear" w:color="auto" w:fill="FFFFFF"/>
        </w:rPr>
        <w:t> (pp. 955-960).</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IEEE.</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B926DF">
        <w:rPr>
          <w:rFonts w:ascii="Times New Roman" w:hAnsi="Times New Roman" w:cs="Times New Roman"/>
          <w:color w:val="000000" w:themeColor="text1"/>
          <w:sz w:val="24"/>
          <w:szCs w:val="24"/>
          <w:shd w:val="clear" w:color="auto" w:fill="FFFFFF"/>
        </w:rPr>
        <w:t>Guo</w:t>
      </w:r>
      <w:proofErr w:type="spellEnd"/>
      <w:r w:rsidRPr="00B926DF">
        <w:rPr>
          <w:rFonts w:ascii="Times New Roman" w:hAnsi="Times New Roman" w:cs="Times New Roman"/>
          <w:color w:val="000000" w:themeColor="text1"/>
          <w:sz w:val="24"/>
          <w:szCs w:val="24"/>
          <w:shd w:val="clear" w:color="auto" w:fill="FFFFFF"/>
        </w:rPr>
        <w:t>, S. and Li, H., 2020.</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Design of an Intelligent Broken Window System for Dealing with Bus Fire Accidents.</w:t>
      </w:r>
      <w:proofErr w:type="gramEnd"/>
      <w:r w:rsidRPr="00B926DF">
        <w:rPr>
          <w:rFonts w:ascii="Times New Roman" w:hAnsi="Times New Roman" w:cs="Times New Roman"/>
          <w:color w:val="000000" w:themeColor="text1"/>
          <w:sz w:val="24"/>
          <w:szCs w:val="24"/>
          <w:shd w:val="clear" w:color="auto" w:fill="FFFFFF"/>
        </w:rPr>
        <w:t> </w:t>
      </w:r>
      <w:proofErr w:type="gramStart"/>
      <w:r w:rsidRPr="00B926DF">
        <w:rPr>
          <w:rFonts w:ascii="Times New Roman" w:hAnsi="Times New Roman" w:cs="Times New Roman"/>
          <w:i/>
          <w:iCs/>
          <w:color w:val="000000" w:themeColor="text1"/>
          <w:sz w:val="24"/>
          <w:szCs w:val="24"/>
          <w:shd w:val="clear" w:color="auto" w:fill="FFFFFF"/>
        </w:rPr>
        <w:t>Journal of Scientific Research and Reports</w:t>
      </w:r>
      <w:r w:rsidRPr="00B926DF">
        <w:rPr>
          <w:rFonts w:ascii="Times New Roman" w:hAnsi="Times New Roman" w:cs="Times New Roman"/>
          <w:color w:val="000000" w:themeColor="text1"/>
          <w:sz w:val="24"/>
          <w:szCs w:val="24"/>
          <w:shd w:val="clear" w:color="auto" w:fill="FFFFFF"/>
        </w:rPr>
        <w:t>, pp.120-126.</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rPr>
      </w:pPr>
      <w:proofErr w:type="spellStart"/>
      <w:proofErr w:type="gramStart"/>
      <w:r w:rsidRPr="00B926DF">
        <w:rPr>
          <w:rFonts w:ascii="Times New Roman" w:hAnsi="Times New Roman" w:cs="Times New Roman"/>
          <w:color w:val="000000" w:themeColor="text1"/>
          <w:sz w:val="24"/>
          <w:szCs w:val="24"/>
          <w:shd w:val="clear" w:color="auto" w:fill="FFFFFF"/>
        </w:rPr>
        <w:t>Łebkowski</w:t>
      </w:r>
      <w:proofErr w:type="spellEnd"/>
      <w:r w:rsidRPr="00B926DF">
        <w:rPr>
          <w:rFonts w:ascii="Times New Roman" w:hAnsi="Times New Roman" w:cs="Times New Roman"/>
          <w:color w:val="000000" w:themeColor="text1"/>
          <w:sz w:val="24"/>
          <w:szCs w:val="24"/>
          <w:shd w:val="clear" w:color="auto" w:fill="FFFFFF"/>
        </w:rPr>
        <w:t>, A., 2017.</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Electric vehicle fire extinguishing system.</w:t>
      </w:r>
      <w:proofErr w:type="gramEnd"/>
      <w:r w:rsidRPr="00B926DF">
        <w:rPr>
          <w:rFonts w:ascii="Times New Roman" w:hAnsi="Times New Roman" w:cs="Times New Roman"/>
          <w:color w:val="000000" w:themeColor="text1"/>
          <w:sz w:val="24"/>
          <w:szCs w:val="24"/>
          <w:shd w:val="clear" w:color="auto" w:fill="FFFFFF"/>
        </w:rPr>
        <w:t> </w:t>
      </w:r>
      <w:proofErr w:type="spellStart"/>
      <w:proofErr w:type="gramStart"/>
      <w:r w:rsidRPr="00B926DF">
        <w:rPr>
          <w:rFonts w:ascii="Times New Roman" w:hAnsi="Times New Roman" w:cs="Times New Roman"/>
          <w:i/>
          <w:iCs/>
          <w:color w:val="000000" w:themeColor="text1"/>
          <w:sz w:val="24"/>
          <w:szCs w:val="24"/>
          <w:shd w:val="clear" w:color="auto" w:fill="FFFFFF"/>
        </w:rPr>
        <w:t>Przegląd</w:t>
      </w:r>
      <w:proofErr w:type="spellEnd"/>
      <w:r w:rsidRPr="00B926DF">
        <w:rPr>
          <w:rFonts w:ascii="Times New Roman" w:hAnsi="Times New Roman" w:cs="Times New Roman"/>
          <w:i/>
          <w:iCs/>
          <w:color w:val="000000" w:themeColor="text1"/>
          <w:sz w:val="24"/>
          <w:szCs w:val="24"/>
          <w:shd w:val="clear" w:color="auto" w:fill="FFFFFF"/>
        </w:rPr>
        <w:t xml:space="preserve"> </w:t>
      </w:r>
      <w:proofErr w:type="spellStart"/>
      <w:r w:rsidRPr="00B926DF">
        <w:rPr>
          <w:rFonts w:ascii="Times New Roman" w:hAnsi="Times New Roman" w:cs="Times New Roman"/>
          <w:i/>
          <w:iCs/>
          <w:color w:val="000000" w:themeColor="text1"/>
          <w:sz w:val="24"/>
          <w:szCs w:val="24"/>
          <w:shd w:val="clear" w:color="auto" w:fill="FFFFFF"/>
        </w:rPr>
        <w:t>Elektrotechniczny</w:t>
      </w:r>
      <w:proofErr w:type="spellEnd"/>
      <w:r w:rsidRPr="00B926DF">
        <w:rPr>
          <w:rFonts w:ascii="Times New Roman" w:hAnsi="Times New Roman" w:cs="Times New Roman"/>
          <w:color w:val="000000" w:themeColor="text1"/>
          <w:sz w:val="24"/>
          <w:szCs w:val="24"/>
          <w:shd w:val="clear" w:color="auto" w:fill="FFFFFF"/>
        </w:rPr>
        <w:t>, </w:t>
      </w:r>
      <w:r w:rsidRPr="00B926DF">
        <w:rPr>
          <w:rFonts w:ascii="Times New Roman" w:hAnsi="Times New Roman" w:cs="Times New Roman"/>
          <w:i/>
          <w:iCs/>
          <w:color w:val="000000" w:themeColor="text1"/>
          <w:sz w:val="24"/>
          <w:szCs w:val="24"/>
          <w:shd w:val="clear" w:color="auto" w:fill="FFFFFF"/>
        </w:rPr>
        <w:t>93</w:t>
      </w:r>
      <w:r w:rsidRPr="00B926DF">
        <w:rPr>
          <w:rFonts w:ascii="Times New Roman" w:hAnsi="Times New Roman" w:cs="Times New Roman"/>
          <w:color w:val="000000" w:themeColor="text1"/>
          <w:sz w:val="24"/>
          <w:szCs w:val="24"/>
          <w:shd w:val="clear" w:color="auto" w:fill="FFFFFF"/>
        </w:rPr>
        <w:t>(1), pp.329-332.</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spellStart"/>
      <w:r w:rsidRPr="00B926DF">
        <w:rPr>
          <w:rFonts w:ascii="Times New Roman" w:hAnsi="Times New Roman" w:cs="Times New Roman"/>
          <w:color w:val="000000" w:themeColor="text1"/>
          <w:sz w:val="24"/>
          <w:szCs w:val="24"/>
          <w:shd w:val="clear" w:color="auto" w:fill="FFFFFF"/>
        </w:rPr>
        <w:t>Llorca</w:t>
      </w:r>
      <w:proofErr w:type="spellEnd"/>
      <w:r w:rsidRPr="00B926DF">
        <w:rPr>
          <w:rFonts w:ascii="Times New Roman" w:hAnsi="Times New Roman" w:cs="Times New Roman"/>
          <w:color w:val="000000" w:themeColor="text1"/>
          <w:sz w:val="24"/>
          <w:szCs w:val="24"/>
          <w:shd w:val="clear" w:color="auto" w:fill="FFFFFF"/>
        </w:rPr>
        <w:t xml:space="preserve">, C., Moreno, A. and </w:t>
      </w:r>
      <w:proofErr w:type="spellStart"/>
      <w:r w:rsidRPr="00B926DF">
        <w:rPr>
          <w:rFonts w:ascii="Times New Roman" w:hAnsi="Times New Roman" w:cs="Times New Roman"/>
          <w:color w:val="000000" w:themeColor="text1"/>
          <w:sz w:val="24"/>
          <w:szCs w:val="24"/>
          <w:shd w:val="clear" w:color="auto" w:fill="FFFFFF"/>
        </w:rPr>
        <w:t>Moeckel</w:t>
      </w:r>
      <w:proofErr w:type="spellEnd"/>
      <w:r w:rsidRPr="00B926DF">
        <w:rPr>
          <w:rFonts w:ascii="Times New Roman" w:hAnsi="Times New Roman" w:cs="Times New Roman"/>
          <w:color w:val="000000" w:themeColor="text1"/>
          <w:sz w:val="24"/>
          <w:szCs w:val="24"/>
          <w:shd w:val="clear" w:color="auto" w:fill="FFFFFF"/>
        </w:rPr>
        <w:t xml:space="preserve">, R., 2017. </w:t>
      </w:r>
      <w:proofErr w:type="gramStart"/>
      <w:r w:rsidRPr="00B926DF">
        <w:rPr>
          <w:rFonts w:ascii="Times New Roman" w:hAnsi="Times New Roman" w:cs="Times New Roman"/>
          <w:color w:val="000000" w:themeColor="text1"/>
          <w:sz w:val="24"/>
          <w:szCs w:val="24"/>
          <w:shd w:val="clear" w:color="auto" w:fill="FFFFFF"/>
        </w:rPr>
        <w:t>Effects of shared autonomous vehicles on the level of service in the greater Munich metropolitan area.</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In </w:t>
      </w:r>
      <w:r w:rsidRPr="00B926DF">
        <w:rPr>
          <w:rFonts w:ascii="Times New Roman" w:hAnsi="Times New Roman" w:cs="Times New Roman"/>
          <w:i/>
          <w:iCs/>
          <w:color w:val="000000" w:themeColor="text1"/>
          <w:sz w:val="24"/>
          <w:szCs w:val="24"/>
          <w:shd w:val="clear" w:color="auto" w:fill="FFFFFF"/>
        </w:rPr>
        <w:t xml:space="preserve">International Conference on Intelligent Transport Systems in Theory and Practice, </w:t>
      </w:r>
      <w:proofErr w:type="spellStart"/>
      <w:r w:rsidRPr="00B926DF">
        <w:rPr>
          <w:rFonts w:ascii="Times New Roman" w:hAnsi="Times New Roman" w:cs="Times New Roman"/>
          <w:i/>
          <w:iCs/>
          <w:color w:val="000000" w:themeColor="text1"/>
          <w:sz w:val="24"/>
          <w:szCs w:val="24"/>
          <w:shd w:val="clear" w:color="auto" w:fill="FFFFFF"/>
        </w:rPr>
        <w:t>mobil</w:t>
      </w:r>
      <w:proofErr w:type="spellEnd"/>
      <w:r w:rsidRPr="00B926DF">
        <w:rPr>
          <w:rFonts w:ascii="Times New Roman" w:hAnsi="Times New Roman" w:cs="Times New Roman"/>
          <w:i/>
          <w:iCs/>
          <w:color w:val="000000" w:themeColor="text1"/>
          <w:sz w:val="24"/>
          <w:szCs w:val="24"/>
          <w:shd w:val="clear" w:color="auto" w:fill="FFFFFF"/>
        </w:rPr>
        <w:t>.</w:t>
      </w:r>
      <w:proofErr w:type="gramEnd"/>
      <w:r w:rsidRPr="00B926DF">
        <w:rPr>
          <w:rFonts w:ascii="Times New Roman" w:hAnsi="Times New Roman" w:cs="Times New Roman"/>
          <w:i/>
          <w:iCs/>
          <w:color w:val="000000" w:themeColor="text1"/>
          <w:sz w:val="24"/>
          <w:szCs w:val="24"/>
          <w:shd w:val="clear" w:color="auto" w:fill="FFFFFF"/>
        </w:rPr>
        <w:t xml:space="preserve"> TUM</w:t>
      </w:r>
      <w:r w:rsidRPr="00B926DF">
        <w:rPr>
          <w:rFonts w:ascii="Times New Roman" w:hAnsi="Times New Roman" w:cs="Times New Roman"/>
          <w:color w:val="000000" w:themeColor="text1"/>
          <w:sz w:val="24"/>
          <w:szCs w:val="24"/>
          <w:shd w:val="clear" w:color="auto" w:fill="FFFFFF"/>
        </w:rPr>
        <w:t> (pp. 4-5).</w:t>
      </w:r>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spellStart"/>
      <w:r w:rsidRPr="00B926DF">
        <w:rPr>
          <w:rFonts w:ascii="Times New Roman" w:hAnsi="Times New Roman" w:cs="Times New Roman"/>
          <w:color w:val="000000" w:themeColor="text1"/>
          <w:sz w:val="24"/>
          <w:szCs w:val="24"/>
          <w:shd w:val="clear" w:color="auto" w:fill="FFFFFF"/>
        </w:rPr>
        <w:t>Obanda</w:t>
      </w:r>
      <w:proofErr w:type="spellEnd"/>
      <w:r w:rsidRPr="00B926DF">
        <w:rPr>
          <w:rFonts w:ascii="Times New Roman" w:hAnsi="Times New Roman" w:cs="Times New Roman"/>
          <w:color w:val="000000" w:themeColor="text1"/>
          <w:sz w:val="24"/>
          <w:szCs w:val="24"/>
          <w:shd w:val="clear" w:color="auto" w:fill="FFFFFF"/>
        </w:rPr>
        <w:t>, Z.S., 2017. </w:t>
      </w:r>
      <w:proofErr w:type="gramStart"/>
      <w:r w:rsidRPr="00B926DF">
        <w:rPr>
          <w:rFonts w:ascii="Times New Roman" w:hAnsi="Times New Roman" w:cs="Times New Roman"/>
          <w:i/>
          <w:iCs/>
          <w:color w:val="000000" w:themeColor="text1"/>
          <w:sz w:val="24"/>
          <w:szCs w:val="24"/>
          <w:shd w:val="clear" w:color="auto" w:fill="FFFFFF"/>
        </w:rPr>
        <w:t xml:space="preserve">Multi-sensor fire detection system using an </w:t>
      </w:r>
      <w:proofErr w:type="spellStart"/>
      <w:r w:rsidRPr="00B926DF">
        <w:rPr>
          <w:rFonts w:ascii="Times New Roman" w:hAnsi="Times New Roman" w:cs="Times New Roman"/>
          <w:i/>
          <w:iCs/>
          <w:color w:val="000000" w:themeColor="text1"/>
          <w:sz w:val="24"/>
          <w:szCs w:val="24"/>
          <w:shd w:val="clear" w:color="auto" w:fill="FFFFFF"/>
        </w:rPr>
        <w:t>Arduino</w:t>
      </w:r>
      <w:proofErr w:type="spellEnd"/>
      <w:r w:rsidRPr="00B926DF">
        <w:rPr>
          <w:rFonts w:ascii="Times New Roman" w:hAnsi="Times New Roman" w:cs="Times New Roman"/>
          <w:i/>
          <w:iCs/>
          <w:color w:val="000000" w:themeColor="text1"/>
          <w:sz w:val="24"/>
          <w:szCs w:val="24"/>
          <w:shd w:val="clear" w:color="auto" w:fill="FFFFFF"/>
        </w:rPr>
        <w:t xml:space="preserve"> Uno microcontroller</w:t>
      </w:r>
      <w:r w:rsidRPr="00B926DF">
        <w:rPr>
          <w:rFonts w:ascii="Times New Roman" w:hAnsi="Times New Roman" w:cs="Times New Roman"/>
          <w:color w:val="000000" w:themeColor="text1"/>
          <w:sz w:val="24"/>
          <w:szCs w:val="24"/>
          <w:shd w:val="clear" w:color="auto" w:fill="FFFFFF"/>
        </w:rPr>
        <w:t> (Doctoral dissertation, Strathmore University).</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rPr>
      </w:pPr>
      <w:proofErr w:type="spellStart"/>
      <w:r w:rsidRPr="00B926DF">
        <w:rPr>
          <w:rFonts w:ascii="Times New Roman" w:hAnsi="Times New Roman" w:cs="Times New Roman"/>
          <w:color w:val="000000" w:themeColor="text1"/>
          <w:sz w:val="24"/>
          <w:szCs w:val="24"/>
        </w:rPr>
        <w:t>Sangiuliano</w:t>
      </w:r>
      <w:proofErr w:type="spellEnd"/>
      <w:r w:rsidRPr="00B926DF">
        <w:rPr>
          <w:rFonts w:ascii="Times New Roman" w:hAnsi="Times New Roman" w:cs="Times New Roman"/>
          <w:color w:val="000000" w:themeColor="text1"/>
          <w:sz w:val="24"/>
          <w:szCs w:val="24"/>
        </w:rPr>
        <w:t xml:space="preserve">, S.J. and Davies, I.M., 2018. A quality management review of Scotland's </w:t>
      </w:r>
      <w:proofErr w:type="spellStart"/>
      <w:r w:rsidRPr="00B926DF">
        <w:rPr>
          <w:rFonts w:ascii="Times New Roman" w:hAnsi="Times New Roman" w:cs="Times New Roman"/>
          <w:color w:val="000000" w:themeColor="text1"/>
          <w:sz w:val="24"/>
          <w:szCs w:val="24"/>
        </w:rPr>
        <w:t>sectoral</w:t>
      </w:r>
      <w:proofErr w:type="spellEnd"/>
      <w:r w:rsidRPr="00B926DF">
        <w:rPr>
          <w:rFonts w:ascii="Times New Roman" w:hAnsi="Times New Roman" w:cs="Times New Roman"/>
          <w:color w:val="000000" w:themeColor="text1"/>
          <w:sz w:val="24"/>
          <w:szCs w:val="24"/>
        </w:rPr>
        <w:t xml:space="preserve"> marine plan for tidal energy. </w:t>
      </w:r>
      <w:proofErr w:type="gramStart"/>
      <w:r w:rsidRPr="00B926DF">
        <w:rPr>
          <w:rFonts w:ascii="Times New Roman" w:hAnsi="Times New Roman" w:cs="Times New Roman"/>
          <w:i/>
          <w:iCs/>
          <w:color w:val="000000" w:themeColor="text1"/>
          <w:sz w:val="24"/>
          <w:szCs w:val="24"/>
        </w:rPr>
        <w:t>Ocean &amp; Coastal Management</w:t>
      </w:r>
      <w:r w:rsidRPr="00B926DF">
        <w:rPr>
          <w:rFonts w:ascii="Times New Roman" w:hAnsi="Times New Roman" w:cs="Times New Roman"/>
          <w:color w:val="000000" w:themeColor="text1"/>
          <w:sz w:val="24"/>
          <w:szCs w:val="24"/>
        </w:rPr>
        <w:t>, </w:t>
      </w:r>
      <w:r w:rsidRPr="00B926DF">
        <w:rPr>
          <w:rFonts w:ascii="Times New Roman" w:hAnsi="Times New Roman" w:cs="Times New Roman"/>
          <w:i/>
          <w:iCs/>
          <w:color w:val="000000" w:themeColor="text1"/>
          <w:sz w:val="24"/>
          <w:szCs w:val="24"/>
        </w:rPr>
        <w:t>157</w:t>
      </w:r>
      <w:r w:rsidRPr="00B926DF">
        <w:rPr>
          <w:rFonts w:ascii="Times New Roman" w:hAnsi="Times New Roman" w:cs="Times New Roman"/>
          <w:color w:val="000000" w:themeColor="text1"/>
          <w:sz w:val="24"/>
          <w:szCs w:val="24"/>
        </w:rPr>
        <w:t>, pp.217-226.</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rPr>
      </w:pPr>
      <w:r w:rsidRPr="00B926DF">
        <w:rPr>
          <w:rFonts w:ascii="Times New Roman" w:hAnsi="Times New Roman" w:cs="Times New Roman"/>
          <w:color w:val="000000" w:themeColor="text1"/>
          <w:sz w:val="24"/>
          <w:szCs w:val="24"/>
        </w:rPr>
        <w:t xml:space="preserve">Schedule, F., 2019. </w:t>
      </w:r>
      <w:proofErr w:type="spellStart"/>
      <w:proofErr w:type="gramStart"/>
      <w:r w:rsidRPr="00B926DF">
        <w:rPr>
          <w:rFonts w:ascii="Times New Roman" w:hAnsi="Times New Roman" w:cs="Times New Roman"/>
          <w:color w:val="000000" w:themeColor="text1"/>
          <w:sz w:val="24"/>
          <w:szCs w:val="24"/>
        </w:rPr>
        <w:t>Gwydir</w:t>
      </w:r>
      <w:proofErr w:type="spellEnd"/>
      <w:r w:rsidRPr="00B926DF">
        <w:rPr>
          <w:rFonts w:ascii="Times New Roman" w:hAnsi="Times New Roman" w:cs="Times New Roman"/>
          <w:color w:val="000000" w:themeColor="text1"/>
          <w:sz w:val="24"/>
          <w:szCs w:val="24"/>
        </w:rPr>
        <w:t xml:space="preserve"> Alluvium Water Resource Plan–Water Quality Management Plan.</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rPr>
      </w:pPr>
      <w:r w:rsidRPr="00B926DF">
        <w:rPr>
          <w:rFonts w:ascii="Times New Roman" w:hAnsi="Times New Roman" w:cs="Times New Roman"/>
          <w:color w:val="000000" w:themeColor="text1"/>
          <w:sz w:val="24"/>
          <w:szCs w:val="24"/>
        </w:rPr>
        <w:t xml:space="preserve">Schedule, F., 2019. </w:t>
      </w:r>
      <w:proofErr w:type="spellStart"/>
      <w:proofErr w:type="gramStart"/>
      <w:r w:rsidRPr="00B926DF">
        <w:rPr>
          <w:rFonts w:ascii="Times New Roman" w:hAnsi="Times New Roman" w:cs="Times New Roman"/>
          <w:color w:val="000000" w:themeColor="text1"/>
          <w:sz w:val="24"/>
          <w:szCs w:val="24"/>
        </w:rPr>
        <w:t>Murrumbidgee</w:t>
      </w:r>
      <w:proofErr w:type="spellEnd"/>
      <w:r w:rsidRPr="00B926DF">
        <w:rPr>
          <w:rFonts w:ascii="Times New Roman" w:hAnsi="Times New Roman" w:cs="Times New Roman"/>
          <w:color w:val="000000" w:themeColor="text1"/>
          <w:sz w:val="24"/>
          <w:szCs w:val="24"/>
        </w:rPr>
        <w:t xml:space="preserve"> Alluvium Water Quality Management Plan.</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gramStart"/>
      <w:r w:rsidRPr="00B926DF">
        <w:rPr>
          <w:rFonts w:ascii="Times New Roman" w:hAnsi="Times New Roman" w:cs="Times New Roman"/>
          <w:color w:val="000000" w:themeColor="text1"/>
          <w:sz w:val="24"/>
          <w:szCs w:val="24"/>
          <w:shd w:val="clear" w:color="auto" w:fill="FFFFFF"/>
        </w:rPr>
        <w:t>Sun, Y., Wang, T. and Wang, S., 2018, May.</w:t>
      </w:r>
      <w:proofErr w:type="gramEnd"/>
      <w:r w:rsidRPr="00B926DF">
        <w:rPr>
          <w:rFonts w:ascii="Times New Roman" w:hAnsi="Times New Roman" w:cs="Times New Roman"/>
          <w:color w:val="000000" w:themeColor="text1"/>
          <w:sz w:val="24"/>
          <w:szCs w:val="24"/>
          <w:shd w:val="clear" w:color="auto" w:fill="FFFFFF"/>
        </w:rPr>
        <w:t xml:space="preserve"> Location optimization for unmanned aerial vehicles assisted mobile networks. </w:t>
      </w:r>
      <w:proofErr w:type="gramStart"/>
      <w:r w:rsidRPr="00B926DF">
        <w:rPr>
          <w:rFonts w:ascii="Times New Roman" w:hAnsi="Times New Roman" w:cs="Times New Roman"/>
          <w:color w:val="000000" w:themeColor="text1"/>
          <w:sz w:val="24"/>
          <w:szCs w:val="24"/>
          <w:shd w:val="clear" w:color="auto" w:fill="FFFFFF"/>
        </w:rPr>
        <w:t>In </w:t>
      </w:r>
      <w:r w:rsidRPr="00B926DF">
        <w:rPr>
          <w:rFonts w:ascii="Times New Roman" w:hAnsi="Times New Roman" w:cs="Times New Roman"/>
          <w:i/>
          <w:iCs/>
          <w:color w:val="000000" w:themeColor="text1"/>
          <w:sz w:val="24"/>
          <w:szCs w:val="24"/>
          <w:shd w:val="clear" w:color="auto" w:fill="FFFFFF"/>
        </w:rPr>
        <w:t>2018 IEEE International Conference on Communications (ICC)</w:t>
      </w:r>
      <w:r w:rsidRPr="00B926DF">
        <w:rPr>
          <w:rFonts w:ascii="Times New Roman" w:hAnsi="Times New Roman" w:cs="Times New Roman"/>
          <w:color w:val="000000" w:themeColor="text1"/>
          <w:sz w:val="24"/>
          <w:szCs w:val="24"/>
          <w:shd w:val="clear" w:color="auto" w:fill="FFFFFF"/>
        </w:rPr>
        <w:t> (pp. 1-6).</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IEEE.</w:t>
      </w:r>
      <w:proofErr w:type="gramEnd"/>
    </w:p>
    <w:p w:rsidR="006709DB" w:rsidRPr="00B926DF" w:rsidRDefault="006709DB" w:rsidP="009608EB">
      <w:pPr>
        <w:spacing w:line="360" w:lineRule="auto"/>
        <w:jc w:val="both"/>
        <w:rPr>
          <w:rFonts w:ascii="Times New Roman" w:hAnsi="Times New Roman" w:cs="Times New Roman"/>
          <w:color w:val="000000" w:themeColor="text1"/>
          <w:sz w:val="24"/>
          <w:szCs w:val="24"/>
          <w:shd w:val="clear" w:color="auto" w:fill="FFFFFF"/>
        </w:rPr>
      </w:pPr>
      <w:proofErr w:type="spellStart"/>
      <w:r w:rsidRPr="00B926DF">
        <w:rPr>
          <w:rFonts w:ascii="Times New Roman" w:hAnsi="Times New Roman" w:cs="Times New Roman"/>
          <w:color w:val="000000" w:themeColor="text1"/>
          <w:sz w:val="24"/>
          <w:szCs w:val="24"/>
          <w:shd w:val="clear" w:color="auto" w:fill="FFFFFF"/>
        </w:rPr>
        <w:t>Thirunavukkarasu</w:t>
      </w:r>
      <w:proofErr w:type="spellEnd"/>
      <w:r w:rsidRPr="00B926DF">
        <w:rPr>
          <w:rFonts w:ascii="Times New Roman" w:hAnsi="Times New Roman" w:cs="Times New Roman"/>
          <w:color w:val="000000" w:themeColor="text1"/>
          <w:sz w:val="24"/>
          <w:szCs w:val="24"/>
          <w:shd w:val="clear" w:color="auto" w:fill="FFFFFF"/>
        </w:rPr>
        <w:t xml:space="preserve">, M., </w:t>
      </w:r>
      <w:proofErr w:type="spellStart"/>
      <w:r w:rsidRPr="00B926DF">
        <w:rPr>
          <w:rFonts w:ascii="Times New Roman" w:hAnsi="Times New Roman" w:cs="Times New Roman"/>
          <w:color w:val="000000" w:themeColor="text1"/>
          <w:sz w:val="24"/>
          <w:szCs w:val="24"/>
          <w:shd w:val="clear" w:color="auto" w:fill="FFFFFF"/>
        </w:rPr>
        <w:t>Vani</w:t>
      </w:r>
      <w:proofErr w:type="spellEnd"/>
      <w:r w:rsidRPr="00B926DF">
        <w:rPr>
          <w:rFonts w:ascii="Times New Roman" w:hAnsi="Times New Roman" w:cs="Times New Roman"/>
          <w:color w:val="000000" w:themeColor="text1"/>
          <w:sz w:val="24"/>
          <w:szCs w:val="24"/>
          <w:shd w:val="clear" w:color="auto" w:fill="FFFFFF"/>
        </w:rPr>
        <w:t xml:space="preserve"> </w:t>
      </w:r>
      <w:proofErr w:type="spellStart"/>
      <w:r w:rsidRPr="00B926DF">
        <w:rPr>
          <w:rFonts w:ascii="Times New Roman" w:hAnsi="Times New Roman" w:cs="Times New Roman"/>
          <w:color w:val="000000" w:themeColor="text1"/>
          <w:sz w:val="24"/>
          <w:szCs w:val="24"/>
          <w:shd w:val="clear" w:color="auto" w:fill="FFFFFF"/>
        </w:rPr>
        <w:t>Manasa</w:t>
      </w:r>
      <w:proofErr w:type="spellEnd"/>
      <w:r w:rsidRPr="00B926DF">
        <w:rPr>
          <w:rFonts w:ascii="Times New Roman" w:hAnsi="Times New Roman" w:cs="Times New Roman"/>
          <w:color w:val="000000" w:themeColor="text1"/>
          <w:sz w:val="24"/>
          <w:szCs w:val="24"/>
          <w:shd w:val="clear" w:color="auto" w:fill="FFFFFF"/>
        </w:rPr>
        <w:t xml:space="preserve">, N., Kumar, K.R. and </w:t>
      </w:r>
      <w:proofErr w:type="spellStart"/>
      <w:r w:rsidRPr="00B926DF">
        <w:rPr>
          <w:rFonts w:ascii="Times New Roman" w:hAnsi="Times New Roman" w:cs="Times New Roman"/>
          <w:color w:val="000000" w:themeColor="text1"/>
          <w:sz w:val="24"/>
          <w:szCs w:val="24"/>
          <w:shd w:val="clear" w:color="auto" w:fill="FFFFFF"/>
        </w:rPr>
        <w:t>Sundar</w:t>
      </w:r>
      <w:proofErr w:type="spellEnd"/>
      <w:r w:rsidRPr="00B926DF">
        <w:rPr>
          <w:rFonts w:ascii="Times New Roman" w:hAnsi="Times New Roman" w:cs="Times New Roman"/>
          <w:color w:val="000000" w:themeColor="text1"/>
          <w:sz w:val="24"/>
          <w:szCs w:val="24"/>
          <w:shd w:val="clear" w:color="auto" w:fill="FFFFFF"/>
        </w:rPr>
        <w:t xml:space="preserve">, S., 2017. </w:t>
      </w:r>
      <w:proofErr w:type="gramStart"/>
      <w:r w:rsidRPr="00B926DF">
        <w:rPr>
          <w:rFonts w:ascii="Times New Roman" w:hAnsi="Times New Roman" w:cs="Times New Roman"/>
          <w:color w:val="000000" w:themeColor="text1"/>
          <w:sz w:val="24"/>
          <w:szCs w:val="24"/>
          <w:shd w:val="clear" w:color="auto" w:fill="FFFFFF"/>
        </w:rPr>
        <w:t>Emergency information systems for cars.</w:t>
      </w:r>
      <w:proofErr w:type="gramEnd"/>
      <w:r w:rsidRPr="00B926DF">
        <w:rPr>
          <w:rFonts w:ascii="Times New Roman" w:hAnsi="Times New Roman" w:cs="Times New Roman"/>
          <w:color w:val="000000" w:themeColor="text1"/>
          <w:sz w:val="24"/>
          <w:szCs w:val="24"/>
          <w:shd w:val="clear" w:color="auto" w:fill="FFFFFF"/>
        </w:rPr>
        <w:t> </w:t>
      </w:r>
      <w:proofErr w:type="gramStart"/>
      <w:r w:rsidRPr="00B926DF">
        <w:rPr>
          <w:rFonts w:ascii="Times New Roman" w:hAnsi="Times New Roman" w:cs="Times New Roman"/>
          <w:i/>
          <w:iCs/>
          <w:color w:val="000000" w:themeColor="text1"/>
          <w:sz w:val="24"/>
          <w:szCs w:val="24"/>
          <w:shd w:val="clear" w:color="auto" w:fill="FFFFFF"/>
        </w:rPr>
        <w:t>MS&amp;E</w:t>
      </w:r>
      <w:r w:rsidRPr="00B926DF">
        <w:rPr>
          <w:rFonts w:ascii="Times New Roman" w:hAnsi="Times New Roman" w:cs="Times New Roman"/>
          <w:color w:val="000000" w:themeColor="text1"/>
          <w:sz w:val="24"/>
          <w:szCs w:val="24"/>
          <w:shd w:val="clear" w:color="auto" w:fill="FFFFFF"/>
        </w:rPr>
        <w:t>, </w:t>
      </w:r>
      <w:r w:rsidRPr="00B926DF">
        <w:rPr>
          <w:rFonts w:ascii="Times New Roman" w:hAnsi="Times New Roman" w:cs="Times New Roman"/>
          <w:i/>
          <w:iCs/>
          <w:color w:val="000000" w:themeColor="text1"/>
          <w:sz w:val="24"/>
          <w:szCs w:val="24"/>
          <w:shd w:val="clear" w:color="auto" w:fill="FFFFFF"/>
        </w:rPr>
        <w:t>263</w:t>
      </w:r>
      <w:r w:rsidRPr="00B926DF">
        <w:rPr>
          <w:rFonts w:ascii="Times New Roman" w:hAnsi="Times New Roman" w:cs="Times New Roman"/>
          <w:color w:val="000000" w:themeColor="text1"/>
          <w:sz w:val="24"/>
          <w:szCs w:val="24"/>
          <w:shd w:val="clear" w:color="auto" w:fill="FFFFFF"/>
        </w:rPr>
        <w:t>(5), p.052044.</w:t>
      </w:r>
      <w:proofErr w:type="gramEnd"/>
    </w:p>
    <w:p w:rsidR="006709DB" w:rsidRPr="00B926DF" w:rsidRDefault="006709DB" w:rsidP="001379B1">
      <w:pPr>
        <w:spacing w:line="360" w:lineRule="auto"/>
        <w:jc w:val="both"/>
        <w:rPr>
          <w:rFonts w:ascii="Times New Roman" w:hAnsi="Times New Roman" w:cs="Times New Roman"/>
          <w:color w:val="000000" w:themeColor="text1"/>
          <w:sz w:val="24"/>
          <w:szCs w:val="24"/>
          <w:shd w:val="clear" w:color="auto" w:fill="FFFFFF"/>
        </w:rPr>
      </w:pPr>
      <w:proofErr w:type="gramStart"/>
      <w:r w:rsidRPr="00B926DF">
        <w:rPr>
          <w:rFonts w:ascii="Times New Roman" w:hAnsi="Times New Roman" w:cs="Times New Roman"/>
          <w:color w:val="000000" w:themeColor="text1"/>
          <w:sz w:val="24"/>
          <w:szCs w:val="24"/>
          <w:shd w:val="clear" w:color="auto" w:fill="FFFFFF"/>
        </w:rPr>
        <w:lastRenderedPageBreak/>
        <w:t xml:space="preserve">Ulmer, M.W., </w:t>
      </w:r>
      <w:proofErr w:type="spellStart"/>
      <w:r w:rsidRPr="00B926DF">
        <w:rPr>
          <w:rFonts w:ascii="Times New Roman" w:hAnsi="Times New Roman" w:cs="Times New Roman"/>
          <w:color w:val="000000" w:themeColor="text1"/>
          <w:sz w:val="24"/>
          <w:szCs w:val="24"/>
          <w:shd w:val="clear" w:color="auto" w:fill="FFFFFF"/>
        </w:rPr>
        <w:t>Heilig</w:t>
      </w:r>
      <w:proofErr w:type="spellEnd"/>
      <w:r w:rsidRPr="00B926DF">
        <w:rPr>
          <w:rFonts w:ascii="Times New Roman" w:hAnsi="Times New Roman" w:cs="Times New Roman"/>
          <w:color w:val="000000" w:themeColor="text1"/>
          <w:sz w:val="24"/>
          <w:szCs w:val="24"/>
          <w:shd w:val="clear" w:color="auto" w:fill="FFFFFF"/>
        </w:rPr>
        <w:t xml:space="preserve">, L. and </w:t>
      </w:r>
      <w:proofErr w:type="spellStart"/>
      <w:r w:rsidRPr="00B926DF">
        <w:rPr>
          <w:rFonts w:ascii="Times New Roman" w:hAnsi="Times New Roman" w:cs="Times New Roman"/>
          <w:color w:val="000000" w:themeColor="text1"/>
          <w:sz w:val="24"/>
          <w:szCs w:val="24"/>
          <w:shd w:val="clear" w:color="auto" w:fill="FFFFFF"/>
        </w:rPr>
        <w:t>Voß</w:t>
      </w:r>
      <w:proofErr w:type="spellEnd"/>
      <w:r w:rsidRPr="00B926DF">
        <w:rPr>
          <w:rFonts w:ascii="Times New Roman" w:hAnsi="Times New Roman" w:cs="Times New Roman"/>
          <w:color w:val="000000" w:themeColor="text1"/>
          <w:sz w:val="24"/>
          <w:szCs w:val="24"/>
          <w:shd w:val="clear" w:color="auto" w:fill="FFFFFF"/>
        </w:rPr>
        <w:t>, S., 2017.</w:t>
      </w:r>
      <w:proofErr w:type="gramEnd"/>
      <w:r w:rsidRPr="00B926DF">
        <w:rPr>
          <w:rFonts w:ascii="Times New Roman" w:hAnsi="Times New Roman" w:cs="Times New Roman"/>
          <w:color w:val="000000" w:themeColor="text1"/>
          <w:sz w:val="24"/>
          <w:szCs w:val="24"/>
          <w:shd w:val="clear" w:color="auto" w:fill="FFFFFF"/>
        </w:rPr>
        <w:t xml:space="preserve"> </w:t>
      </w:r>
      <w:proofErr w:type="gramStart"/>
      <w:r w:rsidRPr="00B926DF">
        <w:rPr>
          <w:rFonts w:ascii="Times New Roman" w:hAnsi="Times New Roman" w:cs="Times New Roman"/>
          <w:color w:val="000000" w:themeColor="text1"/>
          <w:sz w:val="24"/>
          <w:szCs w:val="24"/>
          <w:shd w:val="clear" w:color="auto" w:fill="FFFFFF"/>
        </w:rPr>
        <w:t>On the value and challenge of real-time information in dynamic dispatching of service vehicles.</w:t>
      </w:r>
      <w:proofErr w:type="gramEnd"/>
      <w:r w:rsidRPr="00B926DF">
        <w:rPr>
          <w:rFonts w:ascii="Times New Roman" w:hAnsi="Times New Roman" w:cs="Times New Roman"/>
          <w:color w:val="000000" w:themeColor="text1"/>
          <w:sz w:val="24"/>
          <w:szCs w:val="24"/>
          <w:shd w:val="clear" w:color="auto" w:fill="FFFFFF"/>
        </w:rPr>
        <w:t> </w:t>
      </w:r>
      <w:proofErr w:type="gramStart"/>
      <w:r w:rsidRPr="00B926DF">
        <w:rPr>
          <w:rFonts w:ascii="Times New Roman" w:hAnsi="Times New Roman" w:cs="Times New Roman"/>
          <w:i/>
          <w:iCs/>
          <w:color w:val="000000" w:themeColor="text1"/>
          <w:sz w:val="24"/>
          <w:szCs w:val="24"/>
          <w:shd w:val="clear" w:color="auto" w:fill="FFFFFF"/>
        </w:rPr>
        <w:t>Business &amp; Information Systems Engineering</w:t>
      </w:r>
      <w:r w:rsidRPr="00B926DF">
        <w:rPr>
          <w:rFonts w:ascii="Times New Roman" w:hAnsi="Times New Roman" w:cs="Times New Roman"/>
          <w:color w:val="000000" w:themeColor="text1"/>
          <w:sz w:val="24"/>
          <w:szCs w:val="24"/>
          <w:shd w:val="clear" w:color="auto" w:fill="FFFFFF"/>
        </w:rPr>
        <w:t>, </w:t>
      </w:r>
      <w:r w:rsidRPr="00B926DF">
        <w:rPr>
          <w:rFonts w:ascii="Times New Roman" w:hAnsi="Times New Roman" w:cs="Times New Roman"/>
          <w:i/>
          <w:iCs/>
          <w:color w:val="000000" w:themeColor="text1"/>
          <w:sz w:val="24"/>
          <w:szCs w:val="24"/>
          <w:shd w:val="clear" w:color="auto" w:fill="FFFFFF"/>
        </w:rPr>
        <w:t>59</w:t>
      </w:r>
      <w:r w:rsidRPr="00B926DF">
        <w:rPr>
          <w:rFonts w:ascii="Times New Roman" w:hAnsi="Times New Roman" w:cs="Times New Roman"/>
          <w:color w:val="000000" w:themeColor="text1"/>
          <w:sz w:val="24"/>
          <w:szCs w:val="24"/>
          <w:shd w:val="clear" w:color="auto" w:fill="FFFFFF"/>
        </w:rPr>
        <w:t>(3), pp.161-171.</w:t>
      </w:r>
      <w:proofErr w:type="gramEnd"/>
      <w:r w:rsidRPr="00B926DF">
        <w:rPr>
          <w:rFonts w:ascii="Times New Roman" w:eastAsia="Times New Roman" w:hAnsi="Times New Roman" w:cs="Times New Roman"/>
          <w:b/>
          <w:color w:val="000000" w:themeColor="text1"/>
          <w:sz w:val="24"/>
          <w:szCs w:val="24"/>
          <w:highlight w:val="white"/>
        </w:rPr>
        <w:tab/>
      </w:r>
    </w:p>
    <w:sectPr w:rsidR="006709DB" w:rsidRPr="00B926DF" w:rsidSect="009C2E8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981" w:rsidRDefault="00913981">
      <w:pPr>
        <w:spacing w:line="240" w:lineRule="auto"/>
      </w:pPr>
      <w:r>
        <w:separator/>
      </w:r>
    </w:p>
  </w:endnote>
  <w:endnote w:type="continuationSeparator" w:id="0">
    <w:p w:rsidR="00913981" w:rsidRDefault="009139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536117"/>
      <w:docPartObj>
        <w:docPartGallery w:val="Page Numbers (Bottom of Page)"/>
        <w:docPartUnique/>
      </w:docPartObj>
    </w:sdtPr>
    <w:sdtEndPr>
      <w:rPr>
        <w:noProof/>
      </w:rPr>
    </w:sdtEndPr>
    <w:sdtContent>
      <w:p w:rsidR="009C2E83" w:rsidRDefault="00A51156">
        <w:pPr>
          <w:pStyle w:val="Footer"/>
          <w:jc w:val="right"/>
        </w:pPr>
        <w:r>
          <w:fldChar w:fldCharType="begin"/>
        </w:r>
        <w:r w:rsidR="006464DB">
          <w:instrText xml:space="preserve"> PAGE   \* MERGEFORMAT </w:instrText>
        </w:r>
        <w:r>
          <w:fldChar w:fldCharType="separate"/>
        </w:r>
        <w:r w:rsidR="004B08A0">
          <w:rPr>
            <w:noProof/>
          </w:rPr>
          <w:t>1</w:t>
        </w:r>
        <w:r>
          <w:rPr>
            <w:noProof/>
          </w:rPr>
          <w:fldChar w:fldCharType="end"/>
        </w:r>
      </w:p>
    </w:sdtContent>
  </w:sdt>
  <w:p w:rsidR="009C2E83" w:rsidRDefault="009C2E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981" w:rsidRDefault="00913981">
      <w:pPr>
        <w:spacing w:line="240" w:lineRule="auto"/>
      </w:pPr>
      <w:r>
        <w:separator/>
      </w:r>
    </w:p>
  </w:footnote>
  <w:footnote w:type="continuationSeparator" w:id="0">
    <w:p w:rsidR="00913981" w:rsidRDefault="0091398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7A52"/>
    <w:multiLevelType w:val="multilevel"/>
    <w:tmpl w:val="FE604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4F35C9D"/>
    <w:multiLevelType w:val="multilevel"/>
    <w:tmpl w:val="89643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12056"/>
    <w:rsid w:val="00045DD3"/>
    <w:rsid w:val="000C72B2"/>
    <w:rsid w:val="001379B1"/>
    <w:rsid w:val="00154A56"/>
    <w:rsid w:val="00275ECA"/>
    <w:rsid w:val="00306B98"/>
    <w:rsid w:val="0048652D"/>
    <w:rsid w:val="004B08A0"/>
    <w:rsid w:val="005361C1"/>
    <w:rsid w:val="00567F65"/>
    <w:rsid w:val="00590831"/>
    <w:rsid w:val="00627DFB"/>
    <w:rsid w:val="006464DB"/>
    <w:rsid w:val="006709DB"/>
    <w:rsid w:val="00812056"/>
    <w:rsid w:val="0081412A"/>
    <w:rsid w:val="008D4FA0"/>
    <w:rsid w:val="00913981"/>
    <w:rsid w:val="009608EB"/>
    <w:rsid w:val="009C2E83"/>
    <w:rsid w:val="00A05D2A"/>
    <w:rsid w:val="00A51156"/>
    <w:rsid w:val="00AA448D"/>
    <w:rsid w:val="00B02372"/>
    <w:rsid w:val="00B831AA"/>
    <w:rsid w:val="00B926DF"/>
    <w:rsid w:val="00B928E0"/>
    <w:rsid w:val="00C90809"/>
    <w:rsid w:val="00CE6A5D"/>
    <w:rsid w:val="00CF6EBE"/>
    <w:rsid w:val="00E17800"/>
    <w:rsid w:val="00F533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51156"/>
  </w:style>
  <w:style w:type="paragraph" w:styleId="Heading1">
    <w:name w:val="heading 1"/>
    <w:basedOn w:val="Normal"/>
    <w:next w:val="Normal"/>
    <w:rsid w:val="00F533F1"/>
    <w:pPr>
      <w:spacing w:line="360" w:lineRule="auto"/>
      <w:jc w:val="both"/>
      <w:outlineLvl w:val="0"/>
    </w:pPr>
    <w:rPr>
      <w:rFonts w:ascii="Times New Roman" w:eastAsia="Times New Roman" w:hAnsi="Times New Roman" w:cs="Times New Roman"/>
      <w:b/>
      <w:color w:val="000000" w:themeColor="text1"/>
      <w:sz w:val="24"/>
      <w:szCs w:val="24"/>
    </w:rPr>
  </w:style>
  <w:style w:type="paragraph" w:styleId="Heading2">
    <w:name w:val="heading 2"/>
    <w:basedOn w:val="Normal"/>
    <w:next w:val="Normal"/>
    <w:rsid w:val="009608EB"/>
    <w:pPr>
      <w:spacing w:line="360" w:lineRule="auto"/>
      <w:jc w:val="both"/>
      <w:outlineLvl w:val="1"/>
    </w:pPr>
    <w:rPr>
      <w:rFonts w:ascii="Times New Roman" w:eastAsia="Times New Roman" w:hAnsi="Times New Roman" w:cs="Times New Roman"/>
      <w:b/>
      <w:color w:val="000000" w:themeColor="text1"/>
      <w:sz w:val="24"/>
      <w:szCs w:val="24"/>
    </w:rPr>
  </w:style>
  <w:style w:type="paragraph" w:styleId="Heading3">
    <w:name w:val="heading 3"/>
    <w:basedOn w:val="Normal"/>
    <w:next w:val="Normal"/>
    <w:rsid w:val="00A51156"/>
    <w:pPr>
      <w:keepNext/>
      <w:keepLines/>
      <w:spacing w:before="320" w:after="80"/>
      <w:outlineLvl w:val="2"/>
    </w:pPr>
    <w:rPr>
      <w:color w:val="434343"/>
      <w:sz w:val="28"/>
      <w:szCs w:val="28"/>
    </w:rPr>
  </w:style>
  <w:style w:type="paragraph" w:styleId="Heading4">
    <w:name w:val="heading 4"/>
    <w:basedOn w:val="Normal"/>
    <w:next w:val="Normal"/>
    <w:rsid w:val="00A51156"/>
    <w:pPr>
      <w:keepNext/>
      <w:keepLines/>
      <w:spacing w:before="280" w:after="80"/>
      <w:outlineLvl w:val="3"/>
    </w:pPr>
    <w:rPr>
      <w:color w:val="666666"/>
      <w:sz w:val="24"/>
      <w:szCs w:val="24"/>
    </w:rPr>
  </w:style>
  <w:style w:type="paragraph" w:styleId="Heading5">
    <w:name w:val="heading 5"/>
    <w:basedOn w:val="Normal"/>
    <w:next w:val="Normal"/>
    <w:rsid w:val="00A51156"/>
    <w:pPr>
      <w:keepNext/>
      <w:keepLines/>
      <w:spacing w:before="240" w:after="80"/>
      <w:outlineLvl w:val="4"/>
    </w:pPr>
    <w:rPr>
      <w:color w:val="666666"/>
    </w:rPr>
  </w:style>
  <w:style w:type="paragraph" w:styleId="Heading6">
    <w:name w:val="heading 6"/>
    <w:basedOn w:val="Normal"/>
    <w:next w:val="Normal"/>
    <w:rsid w:val="00A5115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51156"/>
    <w:pPr>
      <w:keepNext/>
      <w:keepLines/>
      <w:spacing w:after="60"/>
    </w:pPr>
    <w:rPr>
      <w:sz w:val="52"/>
      <w:szCs w:val="52"/>
    </w:rPr>
  </w:style>
  <w:style w:type="paragraph" w:styleId="Subtitle">
    <w:name w:val="Subtitle"/>
    <w:basedOn w:val="Normal"/>
    <w:next w:val="Normal"/>
    <w:rsid w:val="00A51156"/>
    <w:pPr>
      <w:keepNext/>
      <w:keepLines/>
      <w:spacing w:after="320"/>
    </w:pPr>
    <w:rPr>
      <w:color w:val="666666"/>
      <w:sz w:val="30"/>
      <w:szCs w:val="30"/>
    </w:rPr>
  </w:style>
  <w:style w:type="table" w:customStyle="1" w:styleId="a">
    <w:name w:val="a"/>
    <w:basedOn w:val="TableNormal"/>
    <w:rsid w:val="00A51156"/>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A51156"/>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51156"/>
    <w:pPr>
      <w:spacing w:line="240" w:lineRule="auto"/>
    </w:pPr>
    <w:rPr>
      <w:sz w:val="20"/>
      <w:szCs w:val="20"/>
    </w:rPr>
  </w:style>
  <w:style w:type="character" w:customStyle="1" w:styleId="CommentTextChar">
    <w:name w:val="Comment Text Char"/>
    <w:basedOn w:val="DefaultParagraphFont"/>
    <w:link w:val="CommentText"/>
    <w:uiPriority w:val="99"/>
    <w:semiHidden/>
    <w:rsid w:val="00A51156"/>
    <w:rPr>
      <w:sz w:val="20"/>
      <w:szCs w:val="20"/>
    </w:rPr>
  </w:style>
  <w:style w:type="character" w:styleId="CommentReference">
    <w:name w:val="annotation reference"/>
    <w:basedOn w:val="DefaultParagraphFont"/>
    <w:uiPriority w:val="99"/>
    <w:semiHidden/>
    <w:unhideWhenUsed/>
    <w:rsid w:val="00A51156"/>
    <w:rPr>
      <w:sz w:val="16"/>
      <w:szCs w:val="16"/>
    </w:rPr>
  </w:style>
  <w:style w:type="paragraph" w:styleId="BalloonText">
    <w:name w:val="Balloon Text"/>
    <w:basedOn w:val="Normal"/>
    <w:link w:val="BalloonTextChar"/>
    <w:uiPriority w:val="99"/>
    <w:semiHidden/>
    <w:unhideWhenUsed/>
    <w:rsid w:val="0081412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12A"/>
    <w:rPr>
      <w:rFonts w:ascii="Segoe UI" w:hAnsi="Segoe UI" w:cs="Segoe UI"/>
      <w:sz w:val="18"/>
      <w:szCs w:val="18"/>
    </w:rPr>
  </w:style>
  <w:style w:type="paragraph" w:styleId="Header">
    <w:name w:val="header"/>
    <w:basedOn w:val="Normal"/>
    <w:link w:val="HeaderChar"/>
    <w:uiPriority w:val="99"/>
    <w:unhideWhenUsed/>
    <w:rsid w:val="009C2E83"/>
    <w:pPr>
      <w:tabs>
        <w:tab w:val="center" w:pos="4680"/>
        <w:tab w:val="right" w:pos="9360"/>
      </w:tabs>
      <w:spacing w:line="240" w:lineRule="auto"/>
    </w:pPr>
  </w:style>
  <w:style w:type="character" w:customStyle="1" w:styleId="HeaderChar">
    <w:name w:val="Header Char"/>
    <w:basedOn w:val="DefaultParagraphFont"/>
    <w:link w:val="Header"/>
    <w:uiPriority w:val="99"/>
    <w:rsid w:val="009C2E83"/>
  </w:style>
  <w:style w:type="paragraph" w:styleId="Footer">
    <w:name w:val="footer"/>
    <w:basedOn w:val="Normal"/>
    <w:link w:val="FooterChar"/>
    <w:uiPriority w:val="99"/>
    <w:unhideWhenUsed/>
    <w:rsid w:val="009C2E83"/>
    <w:pPr>
      <w:tabs>
        <w:tab w:val="center" w:pos="4680"/>
        <w:tab w:val="right" w:pos="9360"/>
      </w:tabs>
      <w:spacing w:line="240" w:lineRule="auto"/>
    </w:pPr>
  </w:style>
  <w:style w:type="character" w:customStyle="1" w:styleId="FooterChar">
    <w:name w:val="Footer Char"/>
    <w:basedOn w:val="DefaultParagraphFont"/>
    <w:link w:val="Footer"/>
    <w:uiPriority w:val="99"/>
    <w:rsid w:val="009C2E83"/>
  </w:style>
  <w:style w:type="paragraph" w:styleId="TOCHeading">
    <w:name w:val="TOC Heading"/>
    <w:basedOn w:val="Heading1"/>
    <w:next w:val="Normal"/>
    <w:uiPriority w:val="39"/>
    <w:unhideWhenUsed/>
    <w:qFormat/>
    <w:rsid w:val="009608E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608EB"/>
    <w:pPr>
      <w:spacing w:after="100"/>
    </w:pPr>
  </w:style>
  <w:style w:type="paragraph" w:styleId="TOC2">
    <w:name w:val="toc 2"/>
    <w:basedOn w:val="Normal"/>
    <w:next w:val="Normal"/>
    <w:autoRedefine/>
    <w:uiPriority w:val="39"/>
    <w:unhideWhenUsed/>
    <w:rsid w:val="009608EB"/>
    <w:pPr>
      <w:spacing w:after="100"/>
      <w:ind w:left="220"/>
    </w:pPr>
  </w:style>
  <w:style w:type="character" w:styleId="Hyperlink">
    <w:name w:val="Hyperlink"/>
    <w:basedOn w:val="DefaultParagraphFont"/>
    <w:uiPriority w:val="99"/>
    <w:unhideWhenUsed/>
    <w:rsid w:val="009608E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339204">
      <w:bodyDiv w:val="1"/>
      <w:marLeft w:val="0"/>
      <w:marRight w:val="0"/>
      <w:marTop w:val="0"/>
      <w:marBottom w:val="0"/>
      <w:divBdr>
        <w:top w:val="none" w:sz="0" w:space="0" w:color="auto"/>
        <w:left w:val="none" w:sz="0" w:space="0" w:color="auto"/>
        <w:bottom w:val="none" w:sz="0" w:space="0" w:color="auto"/>
        <w:right w:val="none" w:sz="0" w:space="0" w:color="auto"/>
      </w:divBdr>
      <w:divsChild>
        <w:div w:id="590941541">
          <w:marLeft w:val="0"/>
          <w:marRight w:val="0"/>
          <w:marTop w:val="0"/>
          <w:marBottom w:val="0"/>
          <w:divBdr>
            <w:top w:val="none" w:sz="0" w:space="0" w:color="auto"/>
            <w:left w:val="none" w:sz="0" w:space="0" w:color="auto"/>
            <w:bottom w:val="none" w:sz="0" w:space="0" w:color="auto"/>
            <w:right w:val="none" w:sz="0" w:space="0" w:color="auto"/>
          </w:divBdr>
          <w:divsChild>
            <w:div w:id="1789665747">
              <w:marLeft w:val="0"/>
              <w:marRight w:val="0"/>
              <w:marTop w:val="0"/>
              <w:marBottom w:val="0"/>
              <w:divBdr>
                <w:top w:val="none" w:sz="0" w:space="0" w:color="auto"/>
                <w:left w:val="none" w:sz="0" w:space="0" w:color="auto"/>
                <w:bottom w:val="none" w:sz="0" w:space="0" w:color="auto"/>
                <w:right w:val="none" w:sz="0" w:space="0" w:color="auto"/>
              </w:divBdr>
              <w:divsChild>
                <w:div w:id="8549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002101">
      <w:bodyDiv w:val="1"/>
      <w:marLeft w:val="0"/>
      <w:marRight w:val="0"/>
      <w:marTop w:val="0"/>
      <w:marBottom w:val="0"/>
      <w:divBdr>
        <w:top w:val="none" w:sz="0" w:space="0" w:color="auto"/>
        <w:left w:val="none" w:sz="0" w:space="0" w:color="auto"/>
        <w:bottom w:val="none" w:sz="0" w:space="0" w:color="auto"/>
        <w:right w:val="none" w:sz="0" w:space="0" w:color="auto"/>
      </w:divBdr>
      <w:divsChild>
        <w:div w:id="718287327">
          <w:marLeft w:val="0"/>
          <w:marRight w:val="0"/>
          <w:marTop w:val="0"/>
          <w:marBottom w:val="0"/>
          <w:divBdr>
            <w:top w:val="none" w:sz="0" w:space="0" w:color="auto"/>
            <w:left w:val="none" w:sz="0" w:space="0" w:color="auto"/>
            <w:bottom w:val="none" w:sz="0" w:space="0" w:color="auto"/>
            <w:right w:val="none" w:sz="0" w:space="0" w:color="auto"/>
          </w:divBdr>
          <w:divsChild>
            <w:div w:id="1968269203">
              <w:marLeft w:val="0"/>
              <w:marRight w:val="0"/>
              <w:marTop w:val="0"/>
              <w:marBottom w:val="0"/>
              <w:divBdr>
                <w:top w:val="none" w:sz="0" w:space="0" w:color="auto"/>
                <w:left w:val="none" w:sz="0" w:space="0" w:color="auto"/>
                <w:bottom w:val="none" w:sz="0" w:space="0" w:color="auto"/>
                <w:right w:val="none" w:sz="0" w:space="0" w:color="auto"/>
              </w:divBdr>
              <w:divsChild>
                <w:div w:id="161678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3CFA0-9684-4403-89B6-3098E01D9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R-User-22</dc:creator>
  <cp:lastModifiedBy>User</cp:lastModifiedBy>
  <cp:revision>12</cp:revision>
  <dcterms:created xsi:type="dcterms:W3CDTF">2020-12-29T12:15:00Z</dcterms:created>
  <dcterms:modified xsi:type="dcterms:W3CDTF">2021-01-05T20:52:00Z</dcterms:modified>
</cp:coreProperties>
</file>