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4091C" w14:textId="3E3A4116" w:rsidR="00C958A4" w:rsidRPr="0072228A" w:rsidRDefault="00BB0B8A" w:rsidP="006425DE">
      <w:pPr>
        <w:pStyle w:val="Heading4"/>
        <w:rPr>
          <w:rFonts w:ascii="Arial" w:hAnsi="Arial" w:cs="Arial"/>
          <w:b w:val="0"/>
          <w:bCs/>
          <w:color w:val="000000" w:themeColor="text1"/>
          <w:sz w:val="22"/>
          <w:szCs w:val="22"/>
        </w:rPr>
      </w:pPr>
      <w:r w:rsidRPr="0072228A">
        <w:rPr>
          <w:rFonts w:ascii="Arial" w:hAnsi="Arial" w:cs="Arial"/>
          <w:b w:val="0"/>
          <w:bCs/>
          <w:color w:val="000000" w:themeColor="text1"/>
          <w:sz w:val="22"/>
          <w:szCs w:val="22"/>
        </w:rPr>
        <w:t xml:space="preserve">Student: Mirela </w:t>
      </w:r>
      <w:proofErr w:type="spellStart"/>
      <w:r w:rsidRPr="0072228A">
        <w:rPr>
          <w:rFonts w:ascii="Arial" w:hAnsi="Arial" w:cs="Arial"/>
          <w:b w:val="0"/>
          <w:bCs/>
          <w:color w:val="000000" w:themeColor="text1"/>
          <w:sz w:val="22"/>
          <w:szCs w:val="22"/>
        </w:rPr>
        <w:t>Filipova</w:t>
      </w:r>
      <w:proofErr w:type="spellEnd"/>
    </w:p>
    <w:p w14:paraId="4946E8C6" w14:textId="1363C754" w:rsidR="00C958A4" w:rsidRPr="0072228A" w:rsidRDefault="00CE7500" w:rsidP="006425DE">
      <w:pPr>
        <w:pStyle w:val="Heading4"/>
        <w:rPr>
          <w:rFonts w:ascii="Arial" w:hAnsi="Arial" w:cs="Arial"/>
          <w:b w:val="0"/>
          <w:bCs/>
          <w:color w:val="000000" w:themeColor="text1"/>
          <w:sz w:val="22"/>
          <w:szCs w:val="22"/>
        </w:rPr>
      </w:pPr>
      <w:r w:rsidRPr="0072228A">
        <w:rPr>
          <w:rFonts w:ascii="Arial" w:hAnsi="Arial" w:cs="Arial"/>
          <w:b w:val="0"/>
          <w:bCs/>
          <w:color w:val="000000" w:themeColor="text1"/>
          <w:sz w:val="22"/>
          <w:szCs w:val="22"/>
        </w:rPr>
        <w:t xml:space="preserve">Student </w:t>
      </w:r>
      <w:r w:rsidR="006C4A13" w:rsidRPr="0072228A">
        <w:rPr>
          <w:rFonts w:ascii="Arial" w:hAnsi="Arial" w:cs="Arial"/>
          <w:b w:val="0"/>
          <w:bCs/>
          <w:color w:val="000000" w:themeColor="text1"/>
          <w:sz w:val="22"/>
          <w:szCs w:val="22"/>
        </w:rPr>
        <w:t>ID:</w:t>
      </w:r>
      <w:r w:rsidRPr="0072228A">
        <w:rPr>
          <w:rFonts w:ascii="Arial" w:hAnsi="Arial" w:cs="Arial"/>
          <w:b w:val="0"/>
          <w:bCs/>
          <w:color w:val="000000" w:themeColor="text1"/>
          <w:sz w:val="22"/>
          <w:szCs w:val="22"/>
        </w:rPr>
        <w:t xml:space="preserve"> 2114282</w:t>
      </w:r>
    </w:p>
    <w:p w14:paraId="1399C1FF" w14:textId="1E42FA0A" w:rsidR="006C4A13" w:rsidRPr="0072228A" w:rsidRDefault="006C4A13" w:rsidP="006425DE">
      <w:pPr>
        <w:pStyle w:val="Heading4"/>
        <w:rPr>
          <w:rFonts w:ascii="Arial" w:hAnsi="Arial" w:cs="Arial"/>
          <w:b w:val="0"/>
          <w:bCs/>
          <w:color w:val="000000" w:themeColor="text1"/>
          <w:sz w:val="22"/>
          <w:szCs w:val="22"/>
        </w:rPr>
      </w:pPr>
      <w:r w:rsidRPr="0072228A">
        <w:rPr>
          <w:rFonts w:ascii="Arial" w:hAnsi="Arial" w:cs="Arial"/>
          <w:b w:val="0"/>
          <w:bCs/>
          <w:color w:val="000000" w:themeColor="text1"/>
          <w:sz w:val="22"/>
          <w:szCs w:val="22"/>
        </w:rPr>
        <w:t xml:space="preserve">Modul name: </w:t>
      </w:r>
      <w:r w:rsidR="003656F2" w:rsidRPr="0072228A">
        <w:rPr>
          <w:rFonts w:ascii="Arial" w:hAnsi="Arial" w:cs="Arial"/>
          <w:b w:val="0"/>
          <w:bCs/>
          <w:color w:val="000000" w:themeColor="text1"/>
          <w:sz w:val="22"/>
          <w:szCs w:val="22"/>
        </w:rPr>
        <w:t xml:space="preserve"> Changemakers</w:t>
      </w:r>
      <w:r w:rsidR="006E13E7" w:rsidRPr="0072228A">
        <w:rPr>
          <w:rFonts w:ascii="Arial" w:hAnsi="Arial" w:cs="Arial"/>
          <w:b w:val="0"/>
          <w:bCs/>
          <w:color w:val="000000" w:themeColor="text1"/>
          <w:sz w:val="22"/>
          <w:szCs w:val="22"/>
        </w:rPr>
        <w:t xml:space="preserve">: </w:t>
      </w:r>
      <w:r w:rsidR="004B0871" w:rsidRPr="0072228A">
        <w:rPr>
          <w:rFonts w:ascii="Arial" w:hAnsi="Arial" w:cs="Arial"/>
          <w:b w:val="0"/>
          <w:bCs/>
          <w:color w:val="000000" w:themeColor="text1"/>
          <w:sz w:val="22"/>
          <w:szCs w:val="22"/>
        </w:rPr>
        <w:t>Creativity</w:t>
      </w:r>
      <w:r w:rsidR="00B24860" w:rsidRPr="0072228A">
        <w:rPr>
          <w:rFonts w:ascii="Arial" w:hAnsi="Arial" w:cs="Arial"/>
          <w:b w:val="0"/>
          <w:bCs/>
          <w:color w:val="000000" w:themeColor="text1"/>
          <w:sz w:val="22"/>
          <w:szCs w:val="22"/>
        </w:rPr>
        <w:t xml:space="preserve"> and </w:t>
      </w:r>
      <w:r w:rsidR="006E13E7" w:rsidRPr="0072228A">
        <w:rPr>
          <w:rFonts w:ascii="Arial" w:hAnsi="Arial" w:cs="Arial"/>
          <w:b w:val="0"/>
          <w:bCs/>
          <w:color w:val="000000" w:themeColor="text1"/>
          <w:sz w:val="22"/>
          <w:szCs w:val="22"/>
        </w:rPr>
        <w:t>V</w:t>
      </w:r>
      <w:r w:rsidR="00B24860" w:rsidRPr="0072228A">
        <w:rPr>
          <w:rFonts w:ascii="Arial" w:hAnsi="Arial" w:cs="Arial"/>
          <w:b w:val="0"/>
          <w:bCs/>
          <w:color w:val="000000" w:themeColor="text1"/>
          <w:sz w:val="22"/>
          <w:szCs w:val="22"/>
        </w:rPr>
        <w:t xml:space="preserve">alue </w:t>
      </w:r>
      <w:r w:rsidR="006E13E7" w:rsidRPr="0072228A">
        <w:rPr>
          <w:rFonts w:ascii="Arial" w:hAnsi="Arial" w:cs="Arial"/>
          <w:b w:val="0"/>
          <w:bCs/>
          <w:color w:val="000000" w:themeColor="text1"/>
          <w:sz w:val="22"/>
          <w:szCs w:val="22"/>
        </w:rPr>
        <w:t>C</w:t>
      </w:r>
      <w:r w:rsidR="00B24860" w:rsidRPr="0072228A">
        <w:rPr>
          <w:rFonts w:ascii="Arial" w:hAnsi="Arial" w:cs="Arial"/>
          <w:b w:val="0"/>
          <w:bCs/>
          <w:color w:val="000000" w:themeColor="text1"/>
          <w:sz w:val="22"/>
          <w:szCs w:val="22"/>
        </w:rPr>
        <w:t>reation</w:t>
      </w:r>
    </w:p>
    <w:p w14:paraId="0B3DC61C" w14:textId="6ADD1A82" w:rsidR="000E4E89" w:rsidRPr="0072228A" w:rsidRDefault="000E4E89" w:rsidP="006425DE">
      <w:pPr>
        <w:pStyle w:val="Heading4"/>
        <w:rPr>
          <w:rFonts w:ascii="Arial" w:hAnsi="Arial" w:cs="Arial"/>
          <w:b w:val="0"/>
          <w:bCs/>
          <w:color w:val="000000" w:themeColor="text1"/>
          <w:sz w:val="22"/>
          <w:szCs w:val="22"/>
        </w:rPr>
      </w:pPr>
      <w:r w:rsidRPr="0072228A">
        <w:rPr>
          <w:rFonts w:ascii="Arial" w:hAnsi="Arial" w:cs="Arial"/>
          <w:b w:val="0"/>
          <w:bCs/>
          <w:color w:val="000000" w:themeColor="text1"/>
          <w:sz w:val="22"/>
          <w:szCs w:val="22"/>
        </w:rPr>
        <w:t>Modul code</w:t>
      </w:r>
      <w:r w:rsidR="009A176B" w:rsidRPr="0072228A">
        <w:rPr>
          <w:rFonts w:ascii="Arial" w:hAnsi="Arial" w:cs="Arial"/>
          <w:b w:val="0"/>
          <w:bCs/>
          <w:color w:val="000000" w:themeColor="text1"/>
          <w:sz w:val="22"/>
          <w:szCs w:val="22"/>
        </w:rPr>
        <w:t xml:space="preserve">: </w:t>
      </w:r>
      <w:r w:rsidR="006E13E7" w:rsidRPr="0072228A">
        <w:rPr>
          <w:rFonts w:ascii="Arial" w:hAnsi="Arial" w:cs="Arial"/>
          <w:b w:val="0"/>
          <w:bCs/>
          <w:color w:val="000000" w:themeColor="text1"/>
          <w:sz w:val="22"/>
          <w:szCs w:val="22"/>
        </w:rPr>
        <w:t>BMH</w:t>
      </w:r>
      <w:r w:rsidR="004802D8" w:rsidRPr="0072228A">
        <w:rPr>
          <w:rFonts w:ascii="Arial" w:hAnsi="Arial" w:cs="Arial"/>
          <w:b w:val="0"/>
          <w:bCs/>
          <w:color w:val="000000" w:themeColor="text1"/>
          <w:sz w:val="22"/>
          <w:szCs w:val="22"/>
        </w:rPr>
        <w:t>P5014</w:t>
      </w:r>
    </w:p>
    <w:p w14:paraId="4174F56A" w14:textId="4BBC1B01" w:rsidR="002F4DC2" w:rsidRPr="0072228A" w:rsidRDefault="009A176B" w:rsidP="006425DE">
      <w:pPr>
        <w:pStyle w:val="Heading4"/>
        <w:rPr>
          <w:rFonts w:ascii="Arial" w:hAnsi="Arial" w:cs="Arial"/>
          <w:b w:val="0"/>
          <w:bCs/>
          <w:color w:val="000000" w:themeColor="text1"/>
          <w:sz w:val="22"/>
          <w:szCs w:val="22"/>
        </w:rPr>
      </w:pPr>
      <w:r w:rsidRPr="0072228A">
        <w:rPr>
          <w:rFonts w:ascii="Arial" w:hAnsi="Arial" w:cs="Arial"/>
          <w:b w:val="0"/>
          <w:bCs/>
          <w:color w:val="000000" w:themeColor="text1"/>
          <w:sz w:val="22"/>
          <w:szCs w:val="22"/>
        </w:rPr>
        <w:t xml:space="preserve">Lecturer Name: </w:t>
      </w:r>
      <w:r w:rsidR="004802D8" w:rsidRPr="0072228A">
        <w:rPr>
          <w:rFonts w:ascii="Arial" w:hAnsi="Arial" w:cs="Arial"/>
          <w:b w:val="0"/>
          <w:bCs/>
          <w:color w:val="000000" w:themeColor="text1"/>
          <w:sz w:val="22"/>
          <w:szCs w:val="22"/>
        </w:rPr>
        <w:t xml:space="preserve">Eleni </w:t>
      </w:r>
      <w:proofErr w:type="spellStart"/>
      <w:r w:rsidR="000A59C4" w:rsidRPr="0072228A">
        <w:rPr>
          <w:rFonts w:ascii="Arial" w:hAnsi="Arial" w:cs="Arial"/>
          <w:b w:val="0"/>
          <w:bCs/>
          <w:color w:val="000000" w:themeColor="text1"/>
          <w:sz w:val="22"/>
          <w:szCs w:val="22"/>
        </w:rPr>
        <w:t>Koutso</w:t>
      </w:r>
      <w:r w:rsidR="00634105" w:rsidRPr="0072228A">
        <w:rPr>
          <w:rFonts w:ascii="Arial" w:hAnsi="Arial" w:cs="Arial"/>
          <w:b w:val="0"/>
          <w:bCs/>
          <w:color w:val="000000" w:themeColor="text1"/>
          <w:sz w:val="22"/>
          <w:szCs w:val="22"/>
        </w:rPr>
        <w:t>geo</w:t>
      </w:r>
      <w:r w:rsidR="00A76034" w:rsidRPr="0072228A">
        <w:rPr>
          <w:rFonts w:ascii="Arial" w:hAnsi="Arial" w:cs="Arial"/>
          <w:b w:val="0"/>
          <w:bCs/>
          <w:color w:val="000000" w:themeColor="text1"/>
          <w:sz w:val="22"/>
          <w:szCs w:val="22"/>
        </w:rPr>
        <w:t>rgou</w:t>
      </w:r>
      <w:proofErr w:type="spellEnd"/>
    </w:p>
    <w:p w14:paraId="3F4206DC" w14:textId="77777777" w:rsidR="002F4DC2" w:rsidRPr="006A25E9" w:rsidRDefault="002F4DC2" w:rsidP="006425DE">
      <w:pPr>
        <w:pStyle w:val="Heading4"/>
        <w:rPr>
          <w:rFonts w:ascii="Arial" w:hAnsi="Arial" w:cs="Arial"/>
          <w:b w:val="0"/>
          <w:bCs/>
          <w:sz w:val="22"/>
          <w:szCs w:val="22"/>
        </w:rPr>
      </w:pPr>
    </w:p>
    <w:p w14:paraId="228831C4" w14:textId="77777777" w:rsidR="005E77B4" w:rsidRPr="006A25E9" w:rsidRDefault="005E77B4" w:rsidP="006425DE">
      <w:pPr>
        <w:pStyle w:val="Heading4"/>
        <w:rPr>
          <w:rFonts w:ascii="Arial" w:hAnsi="Arial" w:cs="Arial"/>
          <w:b w:val="0"/>
          <w:bCs/>
          <w:sz w:val="22"/>
          <w:szCs w:val="22"/>
        </w:rPr>
      </w:pPr>
    </w:p>
    <w:p w14:paraId="7347A493" w14:textId="77777777" w:rsidR="005E77B4" w:rsidRPr="006A25E9" w:rsidRDefault="005E77B4" w:rsidP="006425DE">
      <w:pPr>
        <w:pStyle w:val="Heading4"/>
        <w:rPr>
          <w:rFonts w:ascii="Arial" w:hAnsi="Arial" w:cs="Arial"/>
          <w:b w:val="0"/>
          <w:bCs/>
          <w:sz w:val="22"/>
          <w:szCs w:val="22"/>
        </w:rPr>
      </w:pPr>
    </w:p>
    <w:p w14:paraId="6B4A1180" w14:textId="77777777" w:rsidR="005E77B4" w:rsidRPr="006A25E9" w:rsidRDefault="005E77B4" w:rsidP="006425DE">
      <w:pPr>
        <w:pStyle w:val="Heading4"/>
        <w:rPr>
          <w:rFonts w:ascii="Arial" w:hAnsi="Arial" w:cs="Arial"/>
          <w:b w:val="0"/>
          <w:bCs/>
          <w:sz w:val="22"/>
          <w:szCs w:val="22"/>
        </w:rPr>
      </w:pPr>
    </w:p>
    <w:p w14:paraId="5701FE7B" w14:textId="77777777" w:rsidR="005E77B4" w:rsidRPr="006A25E9" w:rsidRDefault="005E77B4" w:rsidP="006425DE">
      <w:pPr>
        <w:pStyle w:val="Heading4"/>
        <w:rPr>
          <w:rFonts w:ascii="Arial" w:hAnsi="Arial" w:cs="Arial"/>
          <w:b w:val="0"/>
          <w:bCs/>
          <w:sz w:val="22"/>
          <w:szCs w:val="22"/>
        </w:rPr>
      </w:pPr>
    </w:p>
    <w:p w14:paraId="64AC2334" w14:textId="77777777" w:rsidR="005E77B4" w:rsidRPr="006A25E9" w:rsidRDefault="005E77B4" w:rsidP="006425DE">
      <w:pPr>
        <w:pStyle w:val="Heading4"/>
        <w:rPr>
          <w:rFonts w:ascii="Arial" w:hAnsi="Arial" w:cs="Arial"/>
          <w:b w:val="0"/>
          <w:bCs/>
          <w:sz w:val="22"/>
          <w:szCs w:val="22"/>
        </w:rPr>
      </w:pPr>
    </w:p>
    <w:p w14:paraId="43EA3079" w14:textId="77777777" w:rsidR="005E77B4" w:rsidRPr="006A25E9" w:rsidRDefault="005E77B4" w:rsidP="006425DE">
      <w:pPr>
        <w:pStyle w:val="Heading4"/>
        <w:rPr>
          <w:rFonts w:ascii="Arial" w:hAnsi="Arial" w:cs="Arial"/>
          <w:b w:val="0"/>
          <w:bCs/>
          <w:sz w:val="22"/>
          <w:szCs w:val="22"/>
        </w:rPr>
      </w:pPr>
    </w:p>
    <w:p w14:paraId="187F7174" w14:textId="77777777" w:rsidR="005E77B4" w:rsidRPr="006A25E9" w:rsidRDefault="005E77B4" w:rsidP="006425DE">
      <w:pPr>
        <w:pStyle w:val="Heading4"/>
        <w:rPr>
          <w:rFonts w:ascii="Arial" w:hAnsi="Arial" w:cs="Arial"/>
          <w:b w:val="0"/>
          <w:bCs/>
          <w:sz w:val="22"/>
          <w:szCs w:val="22"/>
        </w:rPr>
      </w:pPr>
    </w:p>
    <w:p w14:paraId="1116B1C2" w14:textId="77777777" w:rsidR="005E77B4" w:rsidRPr="006A25E9" w:rsidRDefault="005E77B4" w:rsidP="006425DE">
      <w:pPr>
        <w:pStyle w:val="Heading4"/>
        <w:rPr>
          <w:rFonts w:ascii="Arial" w:hAnsi="Arial" w:cs="Arial"/>
          <w:b w:val="0"/>
          <w:bCs/>
          <w:sz w:val="22"/>
          <w:szCs w:val="22"/>
        </w:rPr>
      </w:pPr>
    </w:p>
    <w:p w14:paraId="5906C23E" w14:textId="342116BC" w:rsidR="00F86D5C" w:rsidRPr="0072228A" w:rsidRDefault="00F86D5C" w:rsidP="001E3DBF">
      <w:pPr>
        <w:pStyle w:val="Heading4"/>
        <w:rPr>
          <w:rFonts w:ascii="Arial" w:hAnsi="Arial" w:cs="Arial"/>
          <w:b w:val="0"/>
          <w:bCs/>
          <w:color w:val="000000" w:themeColor="text1"/>
          <w:sz w:val="22"/>
          <w:szCs w:val="22"/>
        </w:rPr>
      </w:pPr>
      <w:r w:rsidRPr="0072228A">
        <w:rPr>
          <w:rFonts w:ascii="Arial" w:hAnsi="Arial" w:cs="Arial"/>
          <w:b w:val="0"/>
          <w:bCs/>
          <w:color w:val="000000" w:themeColor="text1"/>
          <w:sz w:val="22"/>
          <w:szCs w:val="22"/>
        </w:rPr>
        <w:t>Introduction</w:t>
      </w:r>
    </w:p>
    <w:p w14:paraId="401213C7" w14:textId="77777777" w:rsidR="00D9782D" w:rsidRPr="0072228A" w:rsidRDefault="001E3DBF" w:rsidP="006A25E9">
      <w:pPr>
        <w:pStyle w:val="Heading4"/>
        <w:spacing w:line="360" w:lineRule="auto"/>
        <w:rPr>
          <w:rFonts w:ascii="Arial" w:hAnsi="Arial" w:cs="Arial"/>
          <w:b w:val="0"/>
          <w:bCs/>
          <w:color w:val="000000" w:themeColor="text1"/>
          <w:sz w:val="22"/>
          <w:szCs w:val="22"/>
          <w:lang w:val="bg-BG"/>
        </w:rPr>
      </w:pPr>
      <w:r w:rsidRPr="0072228A">
        <w:rPr>
          <w:rFonts w:ascii="Arial" w:hAnsi="Arial" w:cs="Arial"/>
          <w:b w:val="0"/>
          <w:bCs/>
          <w:color w:val="000000" w:themeColor="text1"/>
          <w:sz w:val="22"/>
          <w:szCs w:val="22"/>
        </w:rPr>
        <w:t xml:space="preserve"> </w:t>
      </w:r>
    </w:p>
    <w:p w14:paraId="59C7EE73" w14:textId="77777777" w:rsidR="006E1962" w:rsidRPr="0072228A" w:rsidRDefault="006E1962" w:rsidP="006A25E9">
      <w:pPr>
        <w:pStyle w:val="Heading4"/>
        <w:spacing w:line="360" w:lineRule="auto"/>
        <w:rPr>
          <w:rFonts w:ascii="Arial" w:hAnsi="Arial" w:cs="Arial"/>
          <w:b w:val="0"/>
          <w:bCs/>
          <w:color w:val="000000" w:themeColor="text1"/>
          <w:sz w:val="22"/>
          <w:szCs w:val="22"/>
        </w:rPr>
      </w:pPr>
    </w:p>
    <w:p w14:paraId="16B4E003" w14:textId="77777777" w:rsidR="006E1962" w:rsidRPr="0072228A" w:rsidRDefault="006E1962" w:rsidP="001754F3">
      <w:pPr>
        <w:pStyle w:val="Heading4"/>
        <w:spacing w:line="360" w:lineRule="auto"/>
        <w:rPr>
          <w:rFonts w:ascii="Arial" w:hAnsi="Arial" w:cs="Arial"/>
          <w:b w:val="0"/>
          <w:bCs/>
          <w:color w:val="000000" w:themeColor="text1"/>
          <w:sz w:val="22"/>
          <w:szCs w:val="22"/>
        </w:rPr>
      </w:pPr>
    </w:p>
    <w:p w14:paraId="7471E87C" w14:textId="7BD91FC5" w:rsidR="001E3DBF" w:rsidRPr="00CC5732" w:rsidRDefault="009523E7" w:rsidP="001754F3">
      <w:pPr>
        <w:pStyle w:val="Heading4"/>
        <w:spacing w:line="360" w:lineRule="auto"/>
        <w:rPr>
          <w:rFonts w:ascii="Arial" w:hAnsi="Arial" w:cs="Arial"/>
          <w:b w:val="0"/>
          <w:bCs/>
          <w:color w:val="000000" w:themeColor="text1"/>
          <w:sz w:val="22"/>
          <w:szCs w:val="22"/>
          <w:lang w:val="en-GB"/>
        </w:rPr>
      </w:pPr>
      <w:r w:rsidRPr="0072228A">
        <w:rPr>
          <w:rFonts w:ascii="Arial" w:hAnsi="Arial" w:cs="Arial"/>
          <w:b w:val="0"/>
          <w:bCs/>
          <w:color w:val="000000" w:themeColor="text1"/>
          <w:sz w:val="22"/>
          <w:szCs w:val="22"/>
        </w:rPr>
        <w:t>The topic is critical due to the general prosperity of the society in which we live. Future protection of as many people as feasible</w:t>
      </w:r>
      <w:r w:rsidRPr="0072228A">
        <w:rPr>
          <w:rFonts w:ascii="Arial" w:hAnsi="Arial" w:cs="Arial"/>
          <w:b w:val="0"/>
          <w:bCs/>
          <w:color w:val="000000" w:themeColor="text1"/>
          <w:sz w:val="22"/>
          <w:szCs w:val="22"/>
          <w:lang w:val="bg-BG"/>
        </w:rPr>
        <w:t xml:space="preserve">. </w:t>
      </w:r>
      <w:r w:rsidRPr="0072228A">
        <w:rPr>
          <w:rFonts w:ascii="Arial" w:hAnsi="Arial" w:cs="Arial"/>
          <w:b w:val="0"/>
          <w:bCs/>
          <w:color w:val="000000" w:themeColor="text1"/>
          <w:sz w:val="22"/>
          <w:szCs w:val="22"/>
          <w:lang w:val="en-GB"/>
        </w:rPr>
        <w:t>According to the statistics, there were 4,859 drug-related fatalities in England and Wales in 2021</w:t>
      </w:r>
      <w:r w:rsidRPr="0072228A">
        <w:rPr>
          <w:rFonts w:ascii="Arial" w:hAnsi="Arial" w:cs="Arial"/>
          <w:b w:val="0"/>
          <w:bCs/>
          <w:color w:val="000000" w:themeColor="text1"/>
          <w:sz w:val="22"/>
          <w:szCs w:val="22"/>
          <w:lang w:val="bg-BG"/>
        </w:rPr>
        <w:t>,</w:t>
      </w:r>
      <w:r w:rsidRPr="0072228A">
        <w:rPr>
          <w:rFonts w:ascii="Arial" w:hAnsi="Arial" w:cs="Arial"/>
          <w:b w:val="0"/>
          <w:bCs/>
          <w:color w:val="000000" w:themeColor="text1"/>
          <w:sz w:val="22"/>
          <w:szCs w:val="22"/>
          <w:lang w:val="en-GB"/>
        </w:rPr>
        <w:t xml:space="preserve"> the highest number since records began in 1993, and a 6.5% rise from 2020.</w:t>
      </w:r>
      <w:r w:rsidR="001E3DBF" w:rsidRPr="0072228A">
        <w:rPr>
          <w:rFonts w:ascii="Arial" w:hAnsi="Arial" w:cs="Arial"/>
          <w:b w:val="0"/>
          <w:bCs/>
          <w:color w:val="000000" w:themeColor="text1"/>
          <w:sz w:val="22"/>
          <w:szCs w:val="22"/>
        </w:rPr>
        <w:t xml:space="preserve">This portfolio will feature two objects. Flyer and poster. We shall use them to attract community attention. The drug problem. </w:t>
      </w:r>
      <w:r w:rsidR="0072228A" w:rsidRPr="0072228A">
        <w:rPr>
          <w:rFonts w:ascii="Arial" w:hAnsi="Arial" w:cs="Arial"/>
          <w:b w:val="0"/>
          <w:bCs/>
          <w:color w:val="000000" w:themeColor="text1"/>
          <w:sz w:val="22"/>
          <w:szCs w:val="22"/>
        </w:rPr>
        <w:t>The purpose of these two artefacts is to demonstrate the gravity of the situation and educate others who wish to assist but do not know how</w:t>
      </w:r>
      <w:r w:rsidR="0072228A">
        <w:rPr>
          <w:rFonts w:ascii="Arial" w:hAnsi="Arial" w:cs="Arial"/>
          <w:b w:val="0"/>
          <w:bCs/>
          <w:color w:val="000000" w:themeColor="text1"/>
          <w:sz w:val="22"/>
          <w:szCs w:val="22"/>
        </w:rPr>
        <w:t xml:space="preserve">. </w:t>
      </w:r>
      <w:r w:rsidR="00D9782D" w:rsidRPr="0072228A">
        <w:rPr>
          <w:rFonts w:ascii="Arial" w:hAnsi="Arial" w:cs="Arial"/>
          <w:b w:val="0"/>
          <w:bCs/>
          <w:color w:val="000000" w:themeColor="text1"/>
          <w:sz w:val="22"/>
          <w:szCs w:val="22"/>
        </w:rPr>
        <w:t>The objective of the portfolio is to attract a diverse audience, including those immediately impacted and those who wish to be supportive.</w:t>
      </w:r>
      <w:r w:rsidR="006228FC" w:rsidRPr="0072228A">
        <w:rPr>
          <w:rFonts w:ascii="Arial" w:hAnsi="Arial" w:cs="Arial"/>
          <w:b w:val="0"/>
          <w:bCs/>
          <w:color w:val="000000" w:themeColor="text1"/>
          <w:sz w:val="22"/>
          <w:szCs w:val="22"/>
        </w:rPr>
        <w:t xml:space="preserve"> </w:t>
      </w:r>
      <w:r w:rsidR="00742377" w:rsidRPr="0072228A">
        <w:rPr>
          <w:rFonts w:ascii="Arial" w:hAnsi="Arial" w:cs="Arial"/>
          <w:b w:val="0"/>
          <w:bCs/>
          <w:color w:val="000000" w:themeColor="text1"/>
          <w:sz w:val="22"/>
          <w:szCs w:val="22"/>
        </w:rPr>
        <w:t xml:space="preserve">The flyer will be distributed in hospitals, public places where many people gather, help centers and GP offices. The poster will be pasted in hospitals, </w:t>
      </w:r>
      <w:r w:rsidR="00742377" w:rsidRPr="0072228A">
        <w:rPr>
          <w:rFonts w:ascii="Arial" w:hAnsi="Arial" w:cs="Arial"/>
          <w:b w:val="0"/>
          <w:bCs/>
          <w:color w:val="000000" w:themeColor="text1"/>
          <w:sz w:val="22"/>
          <w:szCs w:val="22"/>
          <w:lang w:val="en-GB"/>
        </w:rPr>
        <w:t>underground</w:t>
      </w:r>
      <w:r w:rsidR="00742377" w:rsidRPr="0072228A">
        <w:rPr>
          <w:rFonts w:ascii="Arial" w:hAnsi="Arial" w:cs="Arial"/>
          <w:b w:val="0"/>
          <w:bCs/>
          <w:color w:val="000000" w:themeColor="text1"/>
          <w:sz w:val="22"/>
          <w:szCs w:val="22"/>
        </w:rPr>
        <w:t xml:space="preserve">, big </w:t>
      </w:r>
      <w:r w:rsidRPr="0072228A">
        <w:rPr>
          <w:rFonts w:ascii="Arial" w:hAnsi="Arial" w:cs="Arial"/>
          <w:b w:val="0"/>
          <w:bCs/>
          <w:color w:val="000000" w:themeColor="text1"/>
          <w:sz w:val="22"/>
          <w:szCs w:val="22"/>
        </w:rPr>
        <w:t>groceries,</w:t>
      </w:r>
      <w:r w:rsidR="00742377" w:rsidRPr="0072228A">
        <w:rPr>
          <w:rFonts w:ascii="Arial" w:hAnsi="Arial" w:cs="Arial"/>
          <w:b w:val="0"/>
          <w:bCs/>
          <w:color w:val="000000" w:themeColor="text1"/>
          <w:sz w:val="22"/>
          <w:szCs w:val="22"/>
        </w:rPr>
        <w:t xml:space="preserve"> and pharmacies. One</w:t>
      </w:r>
      <w:r w:rsidR="006228FC" w:rsidRPr="0072228A">
        <w:rPr>
          <w:rFonts w:ascii="Arial" w:hAnsi="Arial" w:cs="Arial"/>
          <w:b w:val="0"/>
          <w:bCs/>
          <w:color w:val="000000" w:themeColor="text1"/>
          <w:sz w:val="22"/>
          <w:szCs w:val="22"/>
        </w:rPr>
        <w:t xml:space="preserve"> method of preventing addiction and substance usage is through early intervention programmers that modify attitudes and behaviors toward drugs and other dangerous </w:t>
      </w:r>
      <w:r w:rsidR="001754F3" w:rsidRPr="0072228A">
        <w:rPr>
          <w:rFonts w:ascii="Arial" w:hAnsi="Arial" w:cs="Arial"/>
          <w:b w:val="0"/>
          <w:bCs/>
          <w:color w:val="000000" w:themeColor="text1"/>
          <w:sz w:val="22"/>
          <w:szCs w:val="22"/>
        </w:rPr>
        <w:t>substances</w:t>
      </w:r>
      <w:r w:rsidR="001754F3">
        <w:rPr>
          <w:rFonts w:ascii="Arial" w:hAnsi="Arial" w:cs="Arial"/>
          <w:b w:val="0"/>
          <w:bCs/>
          <w:color w:val="000000" w:themeColor="text1"/>
          <w:sz w:val="22"/>
          <w:szCs w:val="22"/>
          <w:lang w:val="en-GB"/>
        </w:rPr>
        <w:t>.</w:t>
      </w:r>
      <w:r w:rsidR="001754F3" w:rsidRPr="00CC5732">
        <w:rPr>
          <w:rFonts w:ascii="Arial" w:hAnsi="Arial" w:cs="Arial"/>
          <w:b w:val="0"/>
          <w:bCs/>
          <w:color w:val="000000" w:themeColor="text1"/>
          <w:sz w:val="22"/>
          <w:szCs w:val="22"/>
          <w:lang w:val="en-GB"/>
        </w:rPr>
        <w:t xml:space="preserve"> Through</w:t>
      </w:r>
      <w:r w:rsidR="00CC5732" w:rsidRPr="00CC5732">
        <w:rPr>
          <w:rFonts w:ascii="Arial" w:hAnsi="Arial" w:cs="Arial"/>
          <w:b w:val="0"/>
          <w:bCs/>
          <w:color w:val="000000" w:themeColor="text1"/>
          <w:sz w:val="22"/>
          <w:szCs w:val="22"/>
          <w:lang w:val="en-GB"/>
        </w:rPr>
        <w:t xml:space="preserve"> this conference, fliers, and posters, we hope to attract more individuals who wish to support our cause.</w:t>
      </w:r>
    </w:p>
    <w:p w14:paraId="7EE7944D" w14:textId="153150CD" w:rsidR="001E3DBF" w:rsidRDefault="001E3DBF" w:rsidP="001E3DBF"/>
    <w:p w14:paraId="1FF581A5" w14:textId="77777777" w:rsidR="001E3DBF" w:rsidRPr="001E3DBF" w:rsidRDefault="001E3DBF" w:rsidP="001E3DBF"/>
    <w:p w14:paraId="5D73628B" w14:textId="77777777" w:rsidR="00F86D5C" w:rsidRPr="006425DE" w:rsidRDefault="00F86D5C" w:rsidP="006425DE">
      <w:pPr>
        <w:pStyle w:val="Heading4"/>
        <w:rPr>
          <w:b w:val="0"/>
          <w:bCs/>
          <w:sz w:val="22"/>
          <w:szCs w:val="22"/>
        </w:rPr>
      </w:pPr>
    </w:p>
    <w:p w14:paraId="277A8420" w14:textId="16B807B8" w:rsidR="00AB09A2" w:rsidRDefault="00AB09A2" w:rsidP="00887682">
      <w:pPr>
        <w:pStyle w:val="Heading1"/>
        <w:shd w:val="clear" w:color="auto" w:fill="000000" w:themeFill="text1"/>
        <w:rPr>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ARE </w:t>
      </w:r>
      <w:r w:rsidR="00087732">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YOU </w:t>
      </w:r>
      <w:r>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FIGH</w:t>
      </w:r>
      <w:r w:rsidR="00887682">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w:t>
      </w:r>
      <w:r>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ING YOUR </w:t>
      </w:r>
      <w:r w:rsidR="001E3DBF" w:rsidRPr="001E3DBF">
        <w:rPr>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DRUG ADDICTIO</w:t>
      </w:r>
      <w:r>
        <w:rPr>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w:t>
      </w:r>
    </w:p>
    <w:p w14:paraId="4CF6F34F" w14:textId="1543FDBE" w:rsidR="001E3DBF" w:rsidRPr="00102EFB" w:rsidRDefault="00EA5E92" w:rsidP="001E3DBF">
      <w:pPr>
        <w:pStyle w:val="Heading1"/>
        <w:shd w:val="clear" w:color="auto" w:fill="000000" w:themeFill="text1"/>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color w:val="262626" w:themeColor="text1" w:themeTint="D9"/>
          <w:sz w:val="48"/>
          <w:szCs w:val="48"/>
          <w:lang w:val="bg-B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AB09A2">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color w:val="262626" w:themeColor="text1" w:themeTint="D9"/>
          <w:sz w:val="48"/>
          <w:szCs w:val="4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YOUR WAY TO THE FREEDOM!</w:t>
      </w:r>
    </w:p>
    <w:p w14:paraId="3D2470DB" w14:textId="3F14AA9D" w:rsidR="005E77B4" w:rsidRPr="0039674A" w:rsidRDefault="0039674A" w:rsidP="00991945">
      <w:pPr>
        <w:pStyle w:val="Heading2"/>
        <w:shd w:val="clear" w:color="auto" w:fill="000000" w:themeFill="text1"/>
        <w:rPr>
          <w:lang w:val="bg-BG"/>
        </w:rPr>
      </w:pPr>
      <w:r>
        <w:rPr>
          <w:noProof/>
        </w:rPr>
        <w:drawing>
          <wp:inline distT="0" distB="0" distL="0" distR="0" wp14:anchorId="26CA3926" wp14:editId="3B97FB95">
            <wp:extent cx="3744964" cy="2499360"/>
            <wp:effectExtent l="0" t="0" r="1905" b="2540"/>
            <wp:docPr id="2" name="Picture 2" descr="Woman comforting another 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Woman comforting another woman"/>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96777" cy="2533940"/>
                    </a:xfrm>
                    <a:prstGeom prst="rect">
                      <a:avLst/>
                    </a:prstGeom>
                  </pic:spPr>
                </pic:pic>
              </a:graphicData>
            </a:graphic>
          </wp:inline>
        </w:drawing>
      </w:r>
      <w:r w:rsidR="00F81978">
        <w:rPr>
          <w:noProof/>
          <w:lang w:val="bg-BG"/>
        </w:rPr>
        <w:drawing>
          <wp:inline distT="0" distB="0" distL="0" distR="0" wp14:anchorId="16E223ED" wp14:editId="1FD7E5CB">
            <wp:extent cx="2506980" cy="2506980"/>
            <wp:effectExtent l="0" t="0" r="0"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06980" cy="2506980"/>
                    </a:xfrm>
                    <a:prstGeom prst="rect">
                      <a:avLst/>
                    </a:prstGeom>
                  </pic:spPr>
                </pic:pic>
              </a:graphicData>
            </a:graphic>
          </wp:inline>
        </w:drawing>
      </w:r>
    </w:p>
    <w:p w14:paraId="3A0A5734" w14:textId="3712EB22" w:rsidR="005E77B4" w:rsidRPr="008E32B3" w:rsidRDefault="005E77B4" w:rsidP="00991945">
      <w:pPr>
        <w:pStyle w:val="Heading3"/>
        <w:shd w:val="clear" w:color="auto" w:fill="002060"/>
        <w:jc w:val="center"/>
        <w:rPr>
          <w:color w:val="000000" w:themeColor="text1"/>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E32B3">
        <w:rPr>
          <w:color w:val="000000" w:themeColor="text1"/>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ASSOCIATION HOPE</w:t>
      </w:r>
    </w:p>
    <w:p w14:paraId="39C030F8" w14:textId="77777777" w:rsidR="005E77B4" w:rsidRDefault="005E77B4" w:rsidP="00991945">
      <w:pPr>
        <w:pStyle w:val="Heading4"/>
        <w:shd w:val="clear" w:color="auto" w:fill="002060"/>
        <w:rPr>
          <w:lang w:val="bg-BG"/>
        </w:rPr>
      </w:pPr>
    </w:p>
    <w:p w14:paraId="6306D7BF" w14:textId="77777777" w:rsidR="005E77B4" w:rsidRPr="00102EFB" w:rsidRDefault="005E77B4" w:rsidP="00991945">
      <w:pPr>
        <w:shd w:val="clear" w:color="auto" w:fill="002060"/>
        <w:rPr>
          <w:color w:val="262626" w:themeColor="text1" w:themeTint="D9"/>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88FAC6E" w14:textId="2D95B0A2" w:rsidR="005E77B4" w:rsidRPr="00102EFB" w:rsidRDefault="0039674A" w:rsidP="00102EFB">
      <w:pPr>
        <w:pStyle w:val="Heading4"/>
        <w:rPr>
          <w:color w:val="262626" w:themeColor="text1" w:themeTint="D9"/>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02EFB">
        <w:rPr>
          <w:color w:val="262626" w:themeColor="text1" w:themeTint="D9"/>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 are a non-governmental organization created to help drug addicts and their families. Join us for free and take your life back.</w:t>
      </w:r>
      <w:r w:rsidRPr="00102EFB">
        <w:rPr>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102EFB" w:rsidRPr="00102EFB">
        <w:rPr>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10,000 SAVED! Ten thousands of addicts have been treated over the past </w:t>
      </w:r>
      <w:r w:rsidR="00AB09A2">
        <w:rPr>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three</w:t>
      </w:r>
      <w:r w:rsidR="00102EFB" w:rsidRPr="00102EFB">
        <w:rPr>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decades, relieving their families of a tremendous burden! We are truly able to assist you.</w:t>
      </w:r>
      <w:r w:rsidR="00102EFB" w:rsidRPr="00102EFB">
        <w:rPr>
          <w:color w:val="262626" w:themeColor="text1" w:themeTint="D9"/>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The</w:t>
      </w:r>
      <w:r w:rsidRPr="00102EFB">
        <w:rPr>
          <w:color w:val="262626" w:themeColor="text1" w:themeTint="D9"/>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centre works with specialists who will help you overcome your </w:t>
      </w:r>
      <w:r w:rsidR="009523E7" w:rsidRPr="00102EFB">
        <w:rPr>
          <w:color w:val="262626" w:themeColor="text1" w:themeTint="D9"/>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addiction.</w:t>
      </w:r>
      <w:r w:rsidR="009523E7">
        <w:rPr>
          <w:color w:val="262626" w:themeColor="text1" w:themeTint="D9"/>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One to one session, group sessions. </w:t>
      </w:r>
      <w:r w:rsidR="005E77B4" w:rsidRPr="00102EFB">
        <w:rPr>
          <w:color w:val="262626" w:themeColor="text1" w:themeTint="D9"/>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Don't leave it for "tomorrow". Help yourself today.</w:t>
      </w:r>
    </w:p>
    <w:p w14:paraId="5AD6BCF8" w14:textId="77777777" w:rsidR="005E77B4" w:rsidRPr="0039674A" w:rsidRDefault="005E77B4" w:rsidP="00991945">
      <w:pPr>
        <w:shd w:val="clear" w:color="auto" w:fill="002060"/>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B1C5B18" w14:textId="77777777" w:rsidR="005E77B4" w:rsidRPr="0039674A" w:rsidRDefault="005E77B4" w:rsidP="00991945">
      <w:pPr>
        <w:shd w:val="clear" w:color="auto" w:fill="002060"/>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9DFA23B" w14:textId="77777777" w:rsidR="005E77B4" w:rsidRPr="0039674A" w:rsidRDefault="005E77B4" w:rsidP="00991945">
      <w:pPr>
        <w:shd w:val="clear" w:color="auto" w:fill="002060"/>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35F644F" w14:textId="058BE830" w:rsidR="005E77B4" w:rsidRPr="0039674A" w:rsidRDefault="005E77B4" w:rsidP="00991945">
      <w:pPr>
        <w:shd w:val="clear" w:color="auto" w:fill="002060"/>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9674A">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Call us             0350000</w:t>
      </w:r>
      <w:r w:rsidR="00DF62EF">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550</w:t>
      </w:r>
      <w:r w:rsidRPr="0039674A">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3</w:t>
      </w:r>
      <w:r w:rsidR="00102EFB">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(free of charge)</w:t>
      </w:r>
    </w:p>
    <w:p w14:paraId="5D981159" w14:textId="07BAC842" w:rsidR="005E77B4" w:rsidRPr="0039674A" w:rsidRDefault="005E77B4" w:rsidP="00991945">
      <w:pPr>
        <w:shd w:val="clear" w:color="auto" w:fill="002060"/>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9674A">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Email us       </w:t>
      </w:r>
      <w:r w:rsidR="00102EFB">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hopefind@icloud.com</w:t>
      </w:r>
    </w:p>
    <w:p w14:paraId="74E57545" w14:textId="162EB1DA" w:rsidR="0039674A" w:rsidRPr="0039674A" w:rsidRDefault="005E77B4" w:rsidP="00991945">
      <w:pPr>
        <w:shd w:val="clear" w:color="auto" w:fill="002060"/>
        <w:rPr>
          <w:b w:val="0"/>
          <w:color w:val="000000"/>
          <w:shd w:val="clear" w:color="auto" w:fill="00206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9674A">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w:t>
      </w:r>
      <w:r w:rsidR="0039674A">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w:t>
      </w:r>
      <w:r w:rsidRPr="0039674A">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nd us         </w:t>
      </w:r>
      <w:r w:rsidR="0039674A">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39674A">
        <w:rPr>
          <w:b w:val="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SO1603ML</w:t>
      </w:r>
      <w:r w:rsidR="00D82C19" w:rsidRPr="0039674A">
        <w:rPr>
          <w:b w:val="0"/>
          <w:color w:val="000000"/>
          <w:shd w:val="clear" w:color="auto" w:fill="00206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14:paraId="61E09970" w14:textId="77777777" w:rsidR="0039674A" w:rsidRPr="0039674A" w:rsidRDefault="0039674A" w:rsidP="00991945">
      <w:pPr>
        <w:shd w:val="clear" w:color="auto" w:fill="002060"/>
        <w:rPr>
          <w:b w:val="0"/>
          <w:color w:val="000000"/>
          <w:shd w:val="clear" w:color="auto" w:fill="00206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F268639" w14:textId="77777777" w:rsidR="0039674A" w:rsidRDefault="0039674A" w:rsidP="00991945">
      <w:pPr>
        <w:shd w:val="clear" w:color="auto" w:fill="002060"/>
        <w:rPr>
          <w:color w:val="000000"/>
          <w:shd w:val="clear" w:color="auto" w:fill="002060"/>
        </w:rPr>
      </w:pPr>
    </w:p>
    <w:p w14:paraId="2DEBDA5D" w14:textId="0DC2DA4F" w:rsidR="005E77B4" w:rsidRPr="005E77B4" w:rsidRDefault="00D82C19" w:rsidP="00991945">
      <w:pPr>
        <w:shd w:val="clear" w:color="auto" w:fill="002060"/>
        <w:rPr>
          <w:lang w:val="en-GB"/>
        </w:rPr>
      </w:pPr>
      <w:r w:rsidRPr="00D82C19">
        <w:rPr>
          <w:color w:val="000000"/>
          <w:shd w:val="clear" w:color="auto" w:fill="002060"/>
        </w:rPr>
        <w:t xml:space="preserve">                                                                             (</w:t>
      </w:r>
      <w:r w:rsidR="009523E7">
        <w:rPr>
          <w:color w:val="000000"/>
          <w:shd w:val="clear" w:color="auto" w:fill="FFFFFF"/>
        </w:rPr>
        <w:t>(</w:t>
      </w:r>
      <w:proofErr w:type="spellStart"/>
      <w:r w:rsidR="009523E7">
        <w:rPr>
          <w:color w:val="000000"/>
          <w:shd w:val="clear" w:color="auto" w:fill="FFFFFF"/>
        </w:rPr>
        <w:t>Dreamstime</w:t>
      </w:r>
      <w:proofErr w:type="spellEnd"/>
      <w:r w:rsidR="009523E7">
        <w:rPr>
          <w:color w:val="000000"/>
          <w:shd w:val="clear" w:color="auto" w:fill="FFFFFF"/>
        </w:rPr>
        <w:t>, 2019)</w:t>
      </w:r>
    </w:p>
    <w:p w14:paraId="0AF5D30B" w14:textId="55B60739" w:rsidR="002171A2" w:rsidRDefault="002171A2" w:rsidP="006E1962">
      <w:pPr>
        <w:pStyle w:val="Heading4"/>
        <w:spacing w:line="360" w:lineRule="auto"/>
        <w:rPr>
          <w:rFonts w:ascii="Arial" w:hAnsi="Arial" w:cs="Arial"/>
          <w:b w:val="0"/>
          <w:bCs/>
          <w:color w:val="000000"/>
          <w:sz w:val="22"/>
          <w:szCs w:val="22"/>
          <w:shd w:val="clear" w:color="auto" w:fill="FFFFFF"/>
        </w:rPr>
      </w:pPr>
      <w:r>
        <w:rPr>
          <w:rFonts w:ascii="Arial" w:hAnsi="Arial" w:cs="Arial"/>
          <w:b w:val="0"/>
          <w:bCs/>
          <w:color w:val="000000"/>
          <w:sz w:val="22"/>
          <w:szCs w:val="22"/>
          <w:shd w:val="clear" w:color="auto" w:fill="FFFFFF"/>
        </w:rPr>
        <w:lastRenderedPageBreak/>
        <w:t xml:space="preserve">Artefact 1    Flyer </w:t>
      </w:r>
    </w:p>
    <w:p w14:paraId="18C5BAF7" w14:textId="0B13A035" w:rsidR="00AB09A2" w:rsidRPr="009523E7" w:rsidRDefault="006E1962" w:rsidP="006E1962">
      <w:pPr>
        <w:pStyle w:val="Heading4"/>
        <w:spacing w:line="360" w:lineRule="auto"/>
        <w:rPr>
          <w:rFonts w:ascii="Arial" w:hAnsi="Arial" w:cs="Arial"/>
          <w:b w:val="0"/>
          <w:bCs/>
          <w:color w:val="000000"/>
          <w:sz w:val="22"/>
          <w:szCs w:val="22"/>
          <w:shd w:val="clear" w:color="auto" w:fill="FFFFFF"/>
        </w:rPr>
      </w:pPr>
      <w:r w:rsidRPr="006E1962">
        <w:rPr>
          <w:rFonts w:ascii="Arial" w:hAnsi="Arial" w:cs="Arial"/>
          <w:b w:val="0"/>
          <w:bCs/>
          <w:color w:val="000000"/>
          <w:sz w:val="22"/>
          <w:szCs w:val="22"/>
          <w:shd w:val="clear" w:color="auto" w:fill="FFFFFF"/>
        </w:rPr>
        <w:t>Addiction is characterized by the fact that many drug users continue to abuse substances despite being aware of their harmful consequences. Repeated drug use can cause brain changes that decrease a person's self-control and resistance to acute drug urges. These brain changes can be permanent, which is why drug addiction is referred to as a "relapsing" disease. The vulnerability of an individual to addiction is regulated by the combination of hereditary and environmental factors with crucial developmental periods. Peer pressure, physical and sexual abuse, early drug exposure, stress, and parental monitoring can have a substantial impact on an individual's likelihood of substance abuse and addiction. Addiction therapy is curable and efficiently treatable. The therapeutic strategy is complex and requires the patient's entire surroundings and lifestyle to be altered. There are several types of inpatient and outpatient therapy, including increased comfort or free centers, and both male and female inpatients</w:t>
      </w:r>
      <w:r w:rsidRPr="009523E7">
        <w:rPr>
          <w:rFonts w:ascii="Arial" w:hAnsi="Arial" w:cs="Arial"/>
          <w:b w:val="0"/>
          <w:bCs/>
          <w:color w:val="000000"/>
          <w:sz w:val="22"/>
          <w:szCs w:val="22"/>
          <w:shd w:val="clear" w:color="auto" w:fill="FFFFFF"/>
        </w:rPr>
        <w:t>.</w:t>
      </w:r>
      <w:r w:rsidR="00AB09A2" w:rsidRPr="009523E7">
        <w:rPr>
          <w:rFonts w:ascii="Arial" w:hAnsi="Arial" w:cs="Arial"/>
          <w:b w:val="0"/>
          <w:bCs/>
          <w:color w:val="000000"/>
          <w:sz w:val="22"/>
          <w:szCs w:val="22"/>
          <w:shd w:val="clear" w:color="auto" w:fill="FFFFFF"/>
        </w:rPr>
        <w:t xml:space="preserve"> </w:t>
      </w:r>
      <w:r w:rsidR="009523E7" w:rsidRPr="009523E7">
        <w:rPr>
          <w:rFonts w:ascii="Arial" w:hAnsi="Arial" w:cs="Arial"/>
          <w:b w:val="0"/>
          <w:bCs/>
          <w:color w:val="000000"/>
          <w:sz w:val="22"/>
          <w:szCs w:val="22"/>
          <w:shd w:val="clear" w:color="auto" w:fill="FFFFFF"/>
        </w:rPr>
        <w:t>(National Institute on Drug Abuse, 2018)</w:t>
      </w:r>
    </w:p>
    <w:p w14:paraId="14249170" w14:textId="54F5CADF" w:rsidR="001243E4" w:rsidRPr="0072228A" w:rsidRDefault="001243E4" w:rsidP="006E1962">
      <w:pPr>
        <w:pStyle w:val="Heading4"/>
        <w:spacing w:line="360" w:lineRule="auto"/>
        <w:rPr>
          <w:rFonts w:ascii="Arial" w:hAnsi="Arial" w:cs="Arial"/>
          <w:b w:val="0"/>
          <w:bCs/>
          <w:color w:val="000000" w:themeColor="text1"/>
          <w:sz w:val="22"/>
          <w:szCs w:val="22"/>
          <w:lang w:val="en-GB"/>
        </w:rPr>
      </w:pPr>
      <w:r w:rsidRPr="0072228A">
        <w:rPr>
          <w:rFonts w:ascii="Arial" w:hAnsi="Arial" w:cs="Arial"/>
          <w:b w:val="0"/>
          <w:bCs/>
          <w:color w:val="000000" w:themeColor="text1"/>
          <w:sz w:val="22"/>
          <w:szCs w:val="22"/>
          <w:lang w:val="en-GB"/>
        </w:rPr>
        <w:t xml:space="preserve">The idea is not created now, but it is based on the example of an organization created in 1960.Recovery from addiction is more successful the longer it lasts, but time alone does not ensure success. Success is determined by the addict's mental and behavioural transformation </w:t>
      </w:r>
      <w:r w:rsidR="002C7669" w:rsidRPr="0072228A">
        <w:rPr>
          <w:rFonts w:ascii="Arial" w:hAnsi="Arial" w:cs="Arial"/>
          <w:b w:val="0"/>
          <w:bCs/>
          <w:color w:val="000000" w:themeColor="text1"/>
          <w:sz w:val="22"/>
          <w:szCs w:val="22"/>
          <w:shd w:val="clear" w:color="auto" w:fill="FFFFFF"/>
        </w:rPr>
        <w:t>(NHS Choices, 2022)</w:t>
      </w:r>
    </w:p>
    <w:p w14:paraId="6010BFD0" w14:textId="62D635A8" w:rsidR="001243E4" w:rsidRPr="009523E7" w:rsidRDefault="001243E4" w:rsidP="006E1962">
      <w:pPr>
        <w:pStyle w:val="Heading4"/>
        <w:spacing w:line="360" w:lineRule="auto"/>
        <w:rPr>
          <w:rFonts w:ascii="Arial" w:hAnsi="Arial" w:cs="Arial"/>
          <w:b w:val="0"/>
          <w:bCs/>
          <w:color w:val="000000"/>
          <w:sz w:val="22"/>
          <w:szCs w:val="22"/>
          <w:shd w:val="clear" w:color="auto" w:fill="FFFFFF"/>
        </w:rPr>
      </w:pPr>
      <w:r w:rsidRPr="0072228A">
        <w:rPr>
          <w:rFonts w:ascii="Arial" w:hAnsi="Arial" w:cs="Arial"/>
          <w:b w:val="0"/>
          <w:bCs/>
          <w:color w:val="000000" w:themeColor="text1"/>
          <w:sz w:val="22"/>
          <w:szCs w:val="22"/>
          <w:lang w:val="en-GB"/>
        </w:rPr>
        <w:t xml:space="preserve"> </w:t>
      </w:r>
      <w:r w:rsidR="006E1962" w:rsidRPr="0072228A">
        <w:rPr>
          <w:rFonts w:ascii="Arial" w:hAnsi="Arial" w:cs="Arial"/>
          <w:b w:val="0"/>
          <w:bCs/>
          <w:color w:val="000000" w:themeColor="text1"/>
          <w:sz w:val="22"/>
          <w:szCs w:val="22"/>
          <w:lang w:val="en-GB"/>
        </w:rPr>
        <w:t xml:space="preserve">(4,561 deaths were documented) In 2021, the drug poisoning fatality rate would be statistically substantially higher by 6.2% compared to 2020. (79.5 per million fatalities) (National Bureau of Statistics) Among those born in the 1970s, sometimes referred to as "Generation X," drug-related fatality rates continue to rise, with the greatest rates happening among those aged 45 to 49. Cannabis is the drug for which adolescents seek treatment the most frequently (89%). In therapy, 41% of adolescents reported alcohol problems, 13% ecstasy problems, and 9% powder cocaine problems. From 2018 to 2019, however, the percentage of individuals with codeine difficulties has increased from 0.6% to 1.2%. </w:t>
      </w:r>
      <w:r w:rsidR="009523E7" w:rsidRPr="009523E7">
        <w:rPr>
          <w:rFonts w:ascii="Arial" w:hAnsi="Arial" w:cs="Arial"/>
          <w:b w:val="0"/>
          <w:bCs/>
          <w:color w:val="000000"/>
          <w:sz w:val="22"/>
          <w:szCs w:val="22"/>
          <w:shd w:val="clear" w:color="auto" w:fill="FFFFFF"/>
        </w:rPr>
        <w:t>(Office for Health Improvement &amp; Disparities, 2022)</w:t>
      </w:r>
    </w:p>
    <w:p w14:paraId="3F438835" w14:textId="590D3E65" w:rsidR="001243E4" w:rsidRPr="0072228A" w:rsidRDefault="001243E4" w:rsidP="006E1962">
      <w:pPr>
        <w:pStyle w:val="Heading4"/>
        <w:spacing w:line="360" w:lineRule="auto"/>
        <w:rPr>
          <w:rFonts w:ascii="Arial" w:hAnsi="Arial" w:cs="Arial"/>
          <w:b w:val="0"/>
          <w:bCs/>
          <w:color w:val="000000" w:themeColor="text1"/>
          <w:sz w:val="22"/>
          <w:szCs w:val="22"/>
          <w:lang w:val="en-GB"/>
        </w:rPr>
      </w:pPr>
      <w:r w:rsidRPr="0072228A">
        <w:rPr>
          <w:rFonts w:ascii="Arial" w:hAnsi="Arial" w:cs="Arial"/>
          <w:b w:val="0"/>
          <w:bCs/>
          <w:color w:val="000000" w:themeColor="text1"/>
          <w:sz w:val="22"/>
          <w:szCs w:val="22"/>
          <w:lang w:val="en-GB"/>
        </w:rPr>
        <w:t>Because of the desire of various individuals to help in the fight against addiction, the   organization HOPE was founded. HOPE is a worldwide Christian organisation with more than three decades of experience. Free aid is provided to drug addicts, along with those in need. Detoxification is the most delicate and hardest step in drug addict treatment. It comprises of an individual's attempt to flee and continue. A person begins to learn how to live an addiction-free life, as well as discipline, responsibility, and how to work and take care of himself.</w:t>
      </w:r>
    </w:p>
    <w:p w14:paraId="39358AC8" w14:textId="73201671" w:rsidR="001243E4" w:rsidRPr="0072228A" w:rsidRDefault="00AB09A2" w:rsidP="006E1962">
      <w:pPr>
        <w:pStyle w:val="Heading4"/>
        <w:spacing w:line="360" w:lineRule="auto"/>
        <w:rPr>
          <w:rFonts w:ascii="Arial" w:hAnsi="Arial" w:cs="Arial"/>
          <w:b w:val="0"/>
          <w:bCs/>
          <w:color w:val="000000" w:themeColor="text1"/>
          <w:sz w:val="22"/>
          <w:szCs w:val="22"/>
          <w:shd w:val="clear" w:color="auto" w:fill="FFFFFF"/>
        </w:rPr>
      </w:pPr>
      <w:r w:rsidRPr="0072228A">
        <w:rPr>
          <w:rFonts w:ascii="Arial" w:hAnsi="Arial" w:cs="Arial"/>
          <w:b w:val="0"/>
          <w:bCs/>
          <w:color w:val="000000" w:themeColor="text1"/>
          <w:sz w:val="22"/>
          <w:szCs w:val="22"/>
          <w:lang w:val="en-GB"/>
        </w:rPr>
        <w:t>There are several organisations founded to aid others. One is named Frank.</w:t>
      </w:r>
      <w:r w:rsidRPr="0072228A">
        <w:rPr>
          <w:rFonts w:ascii="Arial" w:hAnsi="Arial" w:cs="Arial"/>
          <w:b w:val="0"/>
          <w:bCs/>
          <w:color w:val="000000" w:themeColor="text1"/>
          <w:sz w:val="22"/>
          <w:szCs w:val="22"/>
          <w:lang w:val="bg-BG"/>
        </w:rPr>
        <w:t xml:space="preserve"> </w:t>
      </w:r>
      <w:r w:rsidR="001243E4" w:rsidRPr="0072228A">
        <w:rPr>
          <w:rFonts w:ascii="Arial" w:hAnsi="Arial" w:cs="Arial"/>
          <w:b w:val="0"/>
          <w:bCs/>
          <w:color w:val="000000" w:themeColor="text1"/>
          <w:sz w:val="22"/>
          <w:szCs w:val="22"/>
          <w:lang w:val="en-GB"/>
        </w:rPr>
        <w:t>Frank is an additional organisation that aids family and friends that may be accessed on the NHS website</w:t>
      </w:r>
      <w:r w:rsidR="0072228A" w:rsidRPr="0072228A">
        <w:rPr>
          <w:rFonts w:ascii="Arial" w:hAnsi="Arial" w:cs="Arial"/>
          <w:b w:val="0"/>
          <w:bCs/>
          <w:color w:val="000000" w:themeColor="text1"/>
          <w:sz w:val="22"/>
          <w:szCs w:val="22"/>
          <w:lang w:val="en-GB"/>
        </w:rPr>
        <w:t xml:space="preserve">. </w:t>
      </w:r>
      <w:r w:rsidR="0072228A" w:rsidRPr="0072228A">
        <w:rPr>
          <w:rFonts w:ascii="Arial" w:hAnsi="Arial" w:cs="Arial"/>
          <w:b w:val="0"/>
          <w:bCs/>
          <w:color w:val="000000" w:themeColor="text1"/>
          <w:sz w:val="22"/>
          <w:szCs w:val="22"/>
          <w:shd w:val="clear" w:color="auto" w:fill="FFFFFF"/>
        </w:rPr>
        <w:t>(Frank, 2019)</w:t>
      </w:r>
    </w:p>
    <w:p w14:paraId="22C15585" w14:textId="3C8789EA" w:rsidR="00223117" w:rsidRPr="0072228A" w:rsidRDefault="00223117" w:rsidP="006E1962">
      <w:pPr>
        <w:pStyle w:val="Heading4"/>
        <w:spacing w:line="360" w:lineRule="auto"/>
        <w:rPr>
          <w:rFonts w:ascii="Arial" w:hAnsi="Arial" w:cs="Arial"/>
          <w:color w:val="000000" w:themeColor="text1"/>
          <w:sz w:val="22"/>
          <w:szCs w:val="22"/>
          <w:shd w:val="clear" w:color="auto" w:fill="FFFFFF"/>
        </w:rPr>
      </w:pPr>
      <w:r w:rsidRPr="0072228A">
        <w:rPr>
          <w:rFonts w:ascii="Arial" w:hAnsi="Arial" w:cs="Arial"/>
          <w:b w:val="0"/>
          <w:bCs/>
          <w:color w:val="000000" w:themeColor="text1"/>
          <w:sz w:val="22"/>
          <w:szCs w:val="22"/>
        </w:rPr>
        <w:t>Their motto is: Say no in a forceful but unambiguous manner without making a fuss. Consider how you would respond if someone offered you drugs so that you will know what to say. If you find it difficult to be yourself in your group, consider whether it's time to find a new set of friends.</w:t>
      </w:r>
      <w:r w:rsidR="006228FC" w:rsidRPr="0072228A">
        <w:rPr>
          <w:rFonts w:ascii="Arial" w:hAnsi="Arial" w:cs="Arial"/>
          <w:color w:val="000000" w:themeColor="text1"/>
          <w:sz w:val="22"/>
          <w:szCs w:val="22"/>
          <w:shd w:val="clear" w:color="auto" w:fill="FFFFFF"/>
        </w:rPr>
        <w:t xml:space="preserve"> </w:t>
      </w:r>
    </w:p>
    <w:p w14:paraId="36C2A343" w14:textId="63FDFF3B" w:rsidR="00623AB1" w:rsidRPr="0072228A" w:rsidRDefault="00623AB1" w:rsidP="006E1962">
      <w:pPr>
        <w:spacing w:line="360" w:lineRule="auto"/>
        <w:rPr>
          <w:rFonts w:ascii="Arial" w:hAnsi="Arial" w:cs="Arial"/>
          <w:color w:val="000000" w:themeColor="text1"/>
          <w:sz w:val="22"/>
          <w:szCs w:val="22"/>
        </w:rPr>
      </w:pPr>
    </w:p>
    <w:p w14:paraId="223555A0" w14:textId="732290C5" w:rsidR="00623AB1" w:rsidRPr="006E1962" w:rsidRDefault="00623AB1" w:rsidP="006E1962">
      <w:pPr>
        <w:spacing w:line="360" w:lineRule="auto"/>
        <w:rPr>
          <w:rFonts w:ascii="Arial" w:hAnsi="Arial" w:cs="Arial"/>
          <w:sz w:val="22"/>
          <w:szCs w:val="22"/>
        </w:rPr>
      </w:pPr>
    </w:p>
    <w:p w14:paraId="0089B528" w14:textId="77777777" w:rsidR="004D2FB1" w:rsidRDefault="004D2FB1" w:rsidP="00623AB1">
      <w:pPr>
        <w:pStyle w:val="Heading4"/>
        <w:rPr>
          <w:rFonts w:ascii="Arial" w:hAnsi="Arial" w:cs="Arial"/>
          <w:b w:val="0"/>
          <w:bCs/>
          <w:sz w:val="22"/>
          <w:szCs w:val="22"/>
        </w:rPr>
      </w:pPr>
    </w:p>
    <w:p w14:paraId="1CFABD2A" w14:textId="6B8F4893" w:rsidR="004D2FB1" w:rsidRDefault="005C52A1" w:rsidP="00623AB1">
      <w:pPr>
        <w:pStyle w:val="Heading4"/>
        <w:rPr>
          <w:rFonts w:ascii="Arial" w:hAnsi="Arial" w:cs="Arial"/>
          <w:b w:val="0"/>
          <w:bCs/>
          <w:sz w:val="22"/>
          <w:szCs w:val="22"/>
        </w:rPr>
      </w:pPr>
      <w:r w:rsidRPr="005C52A1">
        <w:rPr>
          <w:noProof/>
        </w:rPr>
        <w:drawing>
          <wp:inline distT="0" distB="0" distL="0" distR="0" wp14:anchorId="72E027BC" wp14:editId="22493DCB">
            <wp:extent cx="6646545" cy="8865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6545" cy="8865235"/>
                    </a:xfrm>
                    <a:prstGeom prst="rect">
                      <a:avLst/>
                    </a:prstGeom>
                  </pic:spPr>
                </pic:pic>
              </a:graphicData>
            </a:graphic>
          </wp:inline>
        </w:drawing>
      </w:r>
    </w:p>
    <w:p w14:paraId="3CA3D6D1" w14:textId="77777777" w:rsidR="002171A2" w:rsidRDefault="002171A2" w:rsidP="00485084">
      <w:pPr>
        <w:pStyle w:val="Heading4"/>
        <w:spacing w:line="360" w:lineRule="auto"/>
        <w:rPr>
          <w:rFonts w:ascii="Arial" w:hAnsi="Arial" w:cs="Arial"/>
          <w:b w:val="0"/>
          <w:bCs/>
          <w:color w:val="000000" w:themeColor="text1"/>
          <w:sz w:val="22"/>
          <w:szCs w:val="22"/>
        </w:rPr>
      </w:pPr>
    </w:p>
    <w:p w14:paraId="6BBFB6B4" w14:textId="056CDE96" w:rsidR="002171A2" w:rsidRDefault="002171A2" w:rsidP="00485084">
      <w:pPr>
        <w:pStyle w:val="Heading4"/>
        <w:spacing w:line="360" w:lineRule="auto"/>
        <w:rPr>
          <w:rFonts w:ascii="Arial" w:hAnsi="Arial" w:cs="Arial"/>
          <w:b w:val="0"/>
          <w:bCs/>
          <w:color w:val="000000" w:themeColor="text1"/>
          <w:sz w:val="22"/>
          <w:szCs w:val="22"/>
        </w:rPr>
      </w:pPr>
      <w:r>
        <w:rPr>
          <w:rFonts w:ascii="Arial" w:hAnsi="Arial" w:cs="Arial"/>
          <w:b w:val="0"/>
          <w:bCs/>
          <w:color w:val="000000" w:themeColor="text1"/>
          <w:sz w:val="22"/>
          <w:szCs w:val="22"/>
        </w:rPr>
        <w:lastRenderedPageBreak/>
        <w:t xml:space="preserve">Artefact 2   Poster </w:t>
      </w:r>
    </w:p>
    <w:p w14:paraId="56577B47" w14:textId="021E9ED3" w:rsidR="00A44D79" w:rsidRDefault="00A44D79" w:rsidP="00485084">
      <w:pPr>
        <w:pStyle w:val="Heading4"/>
        <w:spacing w:line="360" w:lineRule="auto"/>
        <w:rPr>
          <w:rFonts w:ascii="Arial" w:hAnsi="Arial" w:cs="Arial"/>
          <w:b w:val="0"/>
          <w:bCs/>
          <w:color w:val="000000" w:themeColor="text1"/>
          <w:sz w:val="22"/>
          <w:szCs w:val="22"/>
          <w:lang w:val="bg-BG"/>
        </w:rPr>
      </w:pPr>
      <w:r w:rsidRPr="00A44D79">
        <w:rPr>
          <w:rFonts w:ascii="Arial" w:hAnsi="Arial" w:cs="Arial"/>
          <w:b w:val="0"/>
          <w:bCs/>
          <w:color w:val="000000" w:themeColor="text1"/>
          <w:sz w:val="22"/>
          <w:szCs w:val="22"/>
        </w:rPr>
        <w:t>Another conference on the same topic served as an example.</w:t>
      </w:r>
      <w:r w:rsidRPr="00A44D79">
        <w:t xml:space="preserve"> </w:t>
      </w:r>
      <w:r w:rsidRPr="00A44D79">
        <w:rPr>
          <w:rFonts w:ascii="Arial" w:hAnsi="Arial" w:cs="Arial"/>
          <w:b w:val="0"/>
          <w:bCs/>
          <w:color w:val="000000" w:themeColor="text1"/>
          <w:sz w:val="22"/>
          <w:szCs w:val="22"/>
        </w:rPr>
        <w:t xml:space="preserve">The </w:t>
      </w:r>
      <w:r>
        <w:rPr>
          <w:rFonts w:ascii="Arial" w:hAnsi="Arial" w:cs="Arial"/>
          <w:b w:val="0"/>
          <w:bCs/>
          <w:color w:val="000000" w:themeColor="text1"/>
          <w:sz w:val="22"/>
          <w:szCs w:val="22"/>
        </w:rPr>
        <w:t xml:space="preserve">symposium </w:t>
      </w:r>
      <w:r w:rsidRPr="00A44D79">
        <w:rPr>
          <w:rFonts w:ascii="Arial" w:hAnsi="Arial" w:cs="Arial"/>
          <w:b w:val="0"/>
          <w:bCs/>
          <w:color w:val="000000" w:themeColor="text1"/>
          <w:sz w:val="22"/>
          <w:szCs w:val="22"/>
        </w:rPr>
        <w:t>takes place during a landmark year for the addictions treatment and services sector, with the release of the much-anticipated second part of Dame Carol Black's independent review of drugs and the announcement of an additional £80 million investment, the largest increase in drug treatment funding in the past 15 year</w:t>
      </w:r>
      <w:r>
        <w:rPr>
          <w:rFonts w:ascii="Arial" w:hAnsi="Arial" w:cs="Arial"/>
          <w:b w:val="0"/>
          <w:bCs/>
          <w:color w:val="000000" w:themeColor="text1"/>
          <w:sz w:val="22"/>
          <w:szCs w:val="22"/>
        </w:rPr>
        <w:t>s.</w:t>
      </w:r>
      <w:r w:rsidRPr="00A44D79">
        <w:rPr>
          <w:color w:val="000000"/>
          <w:shd w:val="clear" w:color="auto" w:fill="FFFFFF"/>
        </w:rPr>
        <w:t xml:space="preserve"> </w:t>
      </w:r>
      <w:r w:rsidRPr="00A44D79">
        <w:rPr>
          <w:rFonts w:ascii="Arial" w:hAnsi="Arial" w:cs="Arial"/>
          <w:b w:val="0"/>
          <w:bCs/>
          <w:color w:val="000000"/>
          <w:sz w:val="22"/>
          <w:szCs w:val="22"/>
          <w:shd w:val="clear" w:color="auto" w:fill="FFFFFF"/>
        </w:rPr>
        <w:t>(Office for Health Improvement &amp; Disparities, 2022)</w:t>
      </w:r>
      <w:r>
        <w:rPr>
          <w:rFonts w:ascii="Arial" w:hAnsi="Arial" w:cs="Arial"/>
          <w:b w:val="0"/>
          <w:bCs/>
          <w:color w:val="000000" w:themeColor="text1"/>
          <w:sz w:val="22"/>
          <w:szCs w:val="22"/>
          <w:lang w:val="bg-BG"/>
        </w:rPr>
        <w:t xml:space="preserve"> </w:t>
      </w:r>
    </w:p>
    <w:p w14:paraId="5474D925" w14:textId="6FC43CA5" w:rsidR="00F22BA6" w:rsidRPr="00CC5732" w:rsidRDefault="00ED25C7" w:rsidP="00485084">
      <w:pPr>
        <w:pStyle w:val="Heading4"/>
        <w:spacing w:line="360" w:lineRule="auto"/>
        <w:rPr>
          <w:rFonts w:ascii="Arial" w:hAnsi="Arial" w:cs="Arial"/>
          <w:b w:val="0"/>
          <w:bCs/>
          <w:color w:val="000000" w:themeColor="text1"/>
          <w:sz w:val="22"/>
          <w:szCs w:val="22"/>
          <w:lang w:val="en-GB"/>
        </w:rPr>
      </w:pPr>
      <w:r w:rsidRPr="00CC5732">
        <w:rPr>
          <w:rFonts w:ascii="Arial" w:hAnsi="Arial" w:cs="Arial"/>
          <w:b w:val="0"/>
          <w:bCs/>
          <w:color w:val="000000" w:themeColor="text1"/>
          <w:sz w:val="22"/>
          <w:szCs w:val="22"/>
        </w:rPr>
        <w:t>This is a communal problem, therefore those who choose to attend are welcome. This news conference will hopefully reach a wider audience with its important subject matter.</w:t>
      </w:r>
      <w:r w:rsidR="00113235" w:rsidRPr="00CC5732">
        <w:rPr>
          <w:rFonts w:ascii="Arial" w:hAnsi="Arial" w:cs="Arial"/>
          <w:b w:val="0"/>
          <w:bCs/>
          <w:color w:val="000000" w:themeColor="text1"/>
          <w:sz w:val="22"/>
          <w:szCs w:val="22"/>
        </w:rPr>
        <w:t xml:space="preserve"> The idea of the poster is through what we want to share, what we have to say to reach as many people as possible. There will also be a presentation on the topic that will benefit people who are interested in how to </w:t>
      </w:r>
      <w:r w:rsidR="00F22BA6" w:rsidRPr="00CC5732">
        <w:rPr>
          <w:rFonts w:ascii="Arial" w:hAnsi="Arial" w:cs="Arial"/>
          <w:b w:val="0"/>
          <w:bCs/>
          <w:color w:val="000000" w:themeColor="text1"/>
          <w:sz w:val="22"/>
          <w:szCs w:val="22"/>
        </w:rPr>
        <w:t xml:space="preserve">help. Guest lecturer is DR GG. He is one of the pioneers in this field and is actively involved in projects connected to drug addiction prevention and treatment. </w:t>
      </w:r>
      <w:r w:rsidR="006A25E9" w:rsidRPr="00CC5732">
        <w:rPr>
          <w:rFonts w:ascii="Arial" w:hAnsi="Arial" w:cs="Arial"/>
          <w:b w:val="0"/>
          <w:bCs/>
          <w:color w:val="000000" w:themeColor="text1"/>
          <w:sz w:val="22"/>
          <w:szCs w:val="22"/>
        </w:rPr>
        <w:t>GG</w:t>
      </w:r>
      <w:r w:rsidR="00F22BA6" w:rsidRPr="00CC5732">
        <w:rPr>
          <w:rFonts w:ascii="Arial" w:hAnsi="Arial" w:cs="Arial"/>
          <w:b w:val="0"/>
          <w:bCs/>
          <w:color w:val="000000" w:themeColor="text1"/>
          <w:sz w:val="22"/>
          <w:szCs w:val="22"/>
        </w:rPr>
        <w:t xml:space="preserve"> was born in 1944 in Budapest, Hungary</w:t>
      </w:r>
      <w:r w:rsidR="00485084" w:rsidRPr="00CC5732">
        <w:rPr>
          <w:rFonts w:ascii="Arial" w:hAnsi="Arial" w:cs="Arial"/>
          <w:b w:val="0"/>
          <w:bCs/>
          <w:color w:val="000000" w:themeColor="text1"/>
          <w:sz w:val="22"/>
          <w:szCs w:val="22"/>
          <w:lang w:val="bg-BG"/>
        </w:rPr>
        <w:t xml:space="preserve">. </w:t>
      </w:r>
      <w:r w:rsidR="00F22BA6" w:rsidRPr="00CC5732">
        <w:rPr>
          <w:rFonts w:ascii="Arial" w:hAnsi="Arial" w:cs="Arial"/>
          <w:b w:val="0"/>
          <w:bCs/>
          <w:color w:val="000000" w:themeColor="text1"/>
          <w:sz w:val="22"/>
          <w:szCs w:val="22"/>
        </w:rPr>
        <w:t xml:space="preserve">He graduated from the University of British Columbia in Vancouver with a B.A. in English and literature during the Vietnam War </w:t>
      </w:r>
      <w:r w:rsidR="00485084" w:rsidRPr="00CC5732">
        <w:rPr>
          <w:rFonts w:ascii="Arial" w:hAnsi="Arial" w:cs="Arial"/>
          <w:b w:val="0"/>
          <w:bCs/>
          <w:color w:val="000000" w:themeColor="text1"/>
          <w:sz w:val="22"/>
          <w:szCs w:val="22"/>
        </w:rPr>
        <w:t>era</w:t>
      </w:r>
      <w:r w:rsidR="00485084" w:rsidRPr="00CC5732">
        <w:rPr>
          <w:rFonts w:ascii="Arial" w:hAnsi="Arial" w:cs="Arial"/>
          <w:b w:val="0"/>
          <w:bCs/>
          <w:color w:val="000000" w:themeColor="text1"/>
          <w:sz w:val="22"/>
          <w:szCs w:val="22"/>
          <w:lang w:val="bg-BG"/>
        </w:rPr>
        <w:t xml:space="preserve">. </w:t>
      </w:r>
      <w:r w:rsidR="00485084" w:rsidRPr="00CC5732">
        <w:rPr>
          <w:rFonts w:ascii="Arial" w:hAnsi="Arial" w:cs="Arial"/>
          <w:b w:val="0"/>
          <w:bCs/>
          <w:color w:val="000000" w:themeColor="text1"/>
          <w:sz w:val="22"/>
          <w:szCs w:val="22"/>
        </w:rPr>
        <w:t xml:space="preserve">Currently, he is a member of the HOPE organization. </w:t>
      </w:r>
      <w:r w:rsidR="00485084" w:rsidRPr="00CC5732">
        <w:rPr>
          <w:color w:val="000000" w:themeColor="text1"/>
        </w:rPr>
        <w:t xml:space="preserve"> </w:t>
      </w:r>
      <w:r w:rsidR="00485084" w:rsidRPr="00CC5732">
        <w:rPr>
          <w:rFonts w:ascii="Arial" w:hAnsi="Arial" w:cs="Arial"/>
          <w:b w:val="0"/>
          <w:bCs/>
          <w:color w:val="000000" w:themeColor="text1"/>
          <w:sz w:val="22"/>
          <w:szCs w:val="22"/>
        </w:rPr>
        <w:t>Also invited to the conference are former drug addicts who are now living a new life and are willing to assist</w:t>
      </w:r>
      <w:r w:rsidR="00485084" w:rsidRPr="00CC5732">
        <w:rPr>
          <w:color w:val="000000" w:themeColor="text1"/>
        </w:rPr>
        <w:t>.</w:t>
      </w:r>
    </w:p>
    <w:p w14:paraId="21BB3856" w14:textId="41863128" w:rsidR="00F22BA6" w:rsidRPr="00CC5732" w:rsidRDefault="006E1962" w:rsidP="00485084">
      <w:pPr>
        <w:pStyle w:val="Heading4"/>
        <w:spacing w:line="360" w:lineRule="auto"/>
        <w:rPr>
          <w:rFonts w:ascii="Arial" w:hAnsi="Arial" w:cs="Arial"/>
          <w:b w:val="0"/>
          <w:bCs/>
          <w:color w:val="000000" w:themeColor="text1"/>
          <w:sz w:val="22"/>
          <w:szCs w:val="22"/>
        </w:rPr>
      </w:pPr>
      <w:r w:rsidRPr="00CC5732">
        <w:rPr>
          <w:rFonts w:ascii="Arial" w:hAnsi="Arial" w:cs="Arial"/>
          <w:b w:val="0"/>
          <w:bCs/>
          <w:color w:val="000000" w:themeColor="text1"/>
          <w:sz w:val="22"/>
          <w:szCs w:val="22"/>
        </w:rPr>
        <w:t>Since research reveals that stress is the primary cause of relapse and addictive behavior, the "war on drugs" punishes individuals who have been abused and further entrenches addiction. A person may attempt cessation without treating the underlying cause of their misery, but they will ultimately seek further relief and be prone to relapse. The problem is exacerbated by a system that marginalizes, stigmatizes, and institutionalizes persons with limited care and easy access to opioids</w:t>
      </w:r>
      <w:r w:rsidR="00F22BA6" w:rsidRPr="00CC5732">
        <w:rPr>
          <w:rFonts w:ascii="Arial" w:hAnsi="Arial" w:cs="Arial"/>
          <w:b w:val="0"/>
          <w:bCs/>
          <w:color w:val="000000" w:themeColor="text1"/>
          <w:sz w:val="22"/>
          <w:szCs w:val="22"/>
        </w:rPr>
        <w:t>.</w:t>
      </w:r>
      <w:r w:rsidRPr="00CC5732">
        <w:rPr>
          <w:color w:val="000000" w:themeColor="text1"/>
          <w:shd w:val="clear" w:color="auto" w:fill="FFFFFF"/>
        </w:rPr>
        <w:t xml:space="preserve"> </w:t>
      </w:r>
    </w:p>
    <w:p w14:paraId="02CC3795" w14:textId="6EE03CD5" w:rsidR="006E1962" w:rsidRPr="00CC5732" w:rsidRDefault="006E1962" w:rsidP="00485084">
      <w:pPr>
        <w:pStyle w:val="Heading4"/>
        <w:spacing w:line="360" w:lineRule="auto"/>
        <w:rPr>
          <w:rFonts w:ascii="Arial" w:hAnsi="Arial" w:cs="Arial"/>
          <w:b w:val="0"/>
          <w:bCs/>
          <w:color w:val="000000" w:themeColor="text1"/>
          <w:sz w:val="22"/>
          <w:szCs w:val="22"/>
        </w:rPr>
      </w:pPr>
      <w:r w:rsidRPr="00CC5732">
        <w:rPr>
          <w:rFonts w:ascii="Arial" w:hAnsi="Arial" w:cs="Arial"/>
          <w:b w:val="0"/>
          <w:bCs/>
          <w:color w:val="000000" w:themeColor="text1"/>
          <w:sz w:val="22"/>
          <w:szCs w:val="22"/>
        </w:rPr>
        <w:t xml:space="preserve">In the United Kingdom, an alarmingly high proportion of individuals are hooked to narcotics. From April 2020 to March 2021, 275,896 adults participated in alcohol and drug treatment programmed. This is a little gain over the previous year (270,705). Like the previous year, 130,490 individuals entered treatment from 2020 to 2021. </w:t>
      </w:r>
    </w:p>
    <w:p w14:paraId="6F7CF185" w14:textId="5AB533D1" w:rsidR="006E1962" w:rsidRPr="00CC5732" w:rsidRDefault="006E1962" w:rsidP="00485084">
      <w:pPr>
        <w:pStyle w:val="Heading4"/>
        <w:spacing w:line="360" w:lineRule="auto"/>
        <w:rPr>
          <w:rFonts w:ascii="Arial" w:hAnsi="Arial" w:cs="Arial"/>
          <w:b w:val="0"/>
          <w:bCs/>
          <w:color w:val="000000" w:themeColor="text1"/>
          <w:sz w:val="22"/>
          <w:szCs w:val="22"/>
        </w:rPr>
      </w:pPr>
      <w:r w:rsidRPr="00CC5732">
        <w:rPr>
          <w:rFonts w:ascii="Arial" w:hAnsi="Arial" w:cs="Arial"/>
          <w:b w:val="0"/>
          <w:bCs/>
          <w:color w:val="000000" w:themeColor="text1"/>
          <w:sz w:val="22"/>
          <w:szCs w:val="22"/>
        </w:rPr>
        <w:t xml:space="preserve">Opiate misuse continues to be the most prevalent drug category, with 51% of people in treatment for opiate-related disorders. Adults getting alcohol treatment constitute the second-largest group (28%) of all adults seeking therapy. In 2020 and 2021, 10% fewer powder cocaine-dependent individuals-initiated therapy. In the past year, more than one-sixth (17%) of those receiving treatment reported a housing concern. More than fifty percent of new drug addicts require mental health treatment. </w:t>
      </w:r>
    </w:p>
    <w:p w14:paraId="30535467" w14:textId="77777777" w:rsidR="00201A0A" w:rsidRDefault="006E1962" w:rsidP="00485084">
      <w:pPr>
        <w:pStyle w:val="Heading4"/>
        <w:spacing w:line="360" w:lineRule="auto"/>
        <w:rPr>
          <w:rFonts w:ascii="Arial" w:hAnsi="Arial" w:cs="Arial"/>
          <w:b w:val="0"/>
          <w:bCs/>
          <w:color w:val="000000" w:themeColor="text1"/>
          <w:sz w:val="22"/>
          <w:szCs w:val="22"/>
        </w:rPr>
      </w:pPr>
      <w:r w:rsidRPr="00CC5732">
        <w:rPr>
          <w:rFonts w:ascii="Arial" w:hAnsi="Arial" w:cs="Arial"/>
          <w:b w:val="0"/>
          <w:bCs/>
          <w:color w:val="000000" w:themeColor="text1"/>
          <w:sz w:val="22"/>
          <w:szCs w:val="22"/>
        </w:rPr>
        <w:t xml:space="preserve">In 2020-2021, 3,726 people died in England while obtaining medical care. This is a 27% increase over the previous year (2,929 fatalities). </w:t>
      </w:r>
    </w:p>
    <w:p w14:paraId="189923B4" w14:textId="1CA2E5B7" w:rsidR="00CC5732" w:rsidRPr="00CC5732" w:rsidRDefault="006E1962" w:rsidP="00485084">
      <w:pPr>
        <w:pStyle w:val="Heading4"/>
        <w:spacing w:line="360" w:lineRule="auto"/>
        <w:rPr>
          <w:rFonts w:ascii="Arial" w:hAnsi="Arial" w:cs="Arial"/>
          <w:b w:val="0"/>
          <w:bCs/>
          <w:color w:val="000000" w:themeColor="text1"/>
          <w:sz w:val="22"/>
          <w:szCs w:val="22"/>
          <w:shd w:val="clear" w:color="auto" w:fill="FFFFFF"/>
        </w:rPr>
      </w:pPr>
      <w:r w:rsidRPr="00CC5732">
        <w:rPr>
          <w:rFonts w:ascii="Arial" w:hAnsi="Arial" w:cs="Arial"/>
          <w:b w:val="0"/>
          <w:bCs/>
          <w:color w:val="000000" w:themeColor="text1"/>
          <w:sz w:val="22"/>
          <w:szCs w:val="22"/>
        </w:rPr>
        <w:t xml:space="preserve">All drug groups, apart from opiate users, exhibited a drop in treatment-related death. </w:t>
      </w:r>
      <w:r w:rsidR="00CC5732" w:rsidRPr="00CC5732">
        <w:rPr>
          <w:rFonts w:ascii="Arial" w:hAnsi="Arial" w:cs="Arial"/>
          <w:b w:val="0"/>
          <w:bCs/>
          <w:color w:val="000000" w:themeColor="text1"/>
          <w:sz w:val="22"/>
          <w:szCs w:val="22"/>
          <w:shd w:val="clear" w:color="auto" w:fill="FFFFFF"/>
        </w:rPr>
        <w:t>(Gov.UK, 2022)</w:t>
      </w:r>
    </w:p>
    <w:p w14:paraId="7F0D03A1" w14:textId="375356FC" w:rsidR="006E1962" w:rsidRDefault="006E1962" w:rsidP="00485084">
      <w:pPr>
        <w:pStyle w:val="Heading4"/>
        <w:spacing w:line="360" w:lineRule="auto"/>
        <w:rPr>
          <w:rFonts w:ascii="Arial" w:hAnsi="Arial" w:cs="Arial"/>
          <w:b w:val="0"/>
          <w:bCs/>
          <w:color w:val="000000" w:themeColor="text1"/>
          <w:sz w:val="22"/>
          <w:szCs w:val="22"/>
        </w:rPr>
      </w:pPr>
    </w:p>
    <w:p w14:paraId="133CC01D" w14:textId="77777777" w:rsidR="00201A0A" w:rsidRPr="00201A0A" w:rsidRDefault="00201A0A" w:rsidP="00201A0A"/>
    <w:p w14:paraId="157BBFE9" w14:textId="77777777" w:rsidR="006E1962" w:rsidRPr="008437A7" w:rsidRDefault="006E1962" w:rsidP="00623AB1">
      <w:pPr>
        <w:pStyle w:val="Heading4"/>
        <w:rPr>
          <w:rFonts w:ascii="Arial" w:hAnsi="Arial" w:cs="Arial"/>
          <w:b w:val="0"/>
          <w:bCs/>
          <w:color w:val="000000" w:themeColor="text1"/>
          <w:sz w:val="22"/>
          <w:szCs w:val="22"/>
          <w:lang w:val="bg-BG"/>
        </w:rPr>
      </w:pPr>
    </w:p>
    <w:p w14:paraId="498D61F5" w14:textId="77777777" w:rsidR="006E1962" w:rsidRPr="00CC5732" w:rsidRDefault="006E1962" w:rsidP="008437A7">
      <w:pPr>
        <w:pStyle w:val="Heading4"/>
        <w:spacing w:line="360" w:lineRule="auto"/>
        <w:rPr>
          <w:rFonts w:ascii="Arial" w:hAnsi="Arial" w:cs="Arial"/>
          <w:b w:val="0"/>
          <w:bCs/>
          <w:color w:val="000000" w:themeColor="text1"/>
          <w:sz w:val="22"/>
          <w:szCs w:val="22"/>
        </w:rPr>
      </w:pPr>
    </w:p>
    <w:p w14:paraId="1C63219C" w14:textId="77777777" w:rsidR="00A44D79" w:rsidRDefault="00A44D79" w:rsidP="008437A7">
      <w:pPr>
        <w:pStyle w:val="Heading4"/>
        <w:spacing w:line="360" w:lineRule="auto"/>
        <w:rPr>
          <w:rFonts w:ascii="Arial" w:hAnsi="Arial" w:cs="Arial"/>
          <w:b w:val="0"/>
          <w:bCs/>
          <w:color w:val="000000" w:themeColor="text1"/>
          <w:sz w:val="22"/>
          <w:szCs w:val="22"/>
        </w:rPr>
      </w:pPr>
    </w:p>
    <w:p w14:paraId="6B49259C" w14:textId="77777777" w:rsidR="00A44D79" w:rsidRDefault="00A44D79" w:rsidP="008437A7">
      <w:pPr>
        <w:pStyle w:val="Heading4"/>
        <w:spacing w:line="360" w:lineRule="auto"/>
        <w:rPr>
          <w:rFonts w:ascii="Arial" w:hAnsi="Arial" w:cs="Arial"/>
          <w:b w:val="0"/>
          <w:bCs/>
          <w:color w:val="000000" w:themeColor="text1"/>
          <w:sz w:val="22"/>
          <w:szCs w:val="22"/>
        </w:rPr>
      </w:pPr>
    </w:p>
    <w:p w14:paraId="1018D7DF" w14:textId="22285C07" w:rsidR="00623AB1" w:rsidRPr="008437A7" w:rsidRDefault="00623AB1" w:rsidP="008437A7">
      <w:pPr>
        <w:pStyle w:val="Heading4"/>
        <w:spacing w:line="360" w:lineRule="auto"/>
        <w:rPr>
          <w:rFonts w:ascii="Arial" w:hAnsi="Arial" w:cs="Arial"/>
          <w:b w:val="0"/>
          <w:bCs/>
          <w:color w:val="000000" w:themeColor="text1"/>
          <w:sz w:val="22"/>
          <w:szCs w:val="22"/>
        </w:rPr>
      </w:pPr>
      <w:r w:rsidRPr="008437A7">
        <w:rPr>
          <w:rFonts w:ascii="Arial" w:hAnsi="Arial" w:cs="Arial"/>
          <w:b w:val="0"/>
          <w:bCs/>
          <w:color w:val="000000" w:themeColor="text1"/>
          <w:sz w:val="22"/>
          <w:szCs w:val="22"/>
        </w:rPr>
        <w:t xml:space="preserve">Conclusion </w:t>
      </w:r>
    </w:p>
    <w:p w14:paraId="4A75EBF0" w14:textId="1CCD2502" w:rsidR="001243E4" w:rsidRPr="008437A7" w:rsidRDefault="001243E4" w:rsidP="008437A7">
      <w:pPr>
        <w:pStyle w:val="Heading4"/>
        <w:spacing w:line="360" w:lineRule="auto"/>
        <w:rPr>
          <w:rFonts w:ascii="Arial" w:hAnsi="Arial" w:cs="Arial"/>
          <w:b w:val="0"/>
          <w:bCs/>
          <w:color w:val="000000" w:themeColor="text1"/>
          <w:sz w:val="22"/>
          <w:szCs w:val="22"/>
          <w:lang w:val="en-GB"/>
        </w:rPr>
      </w:pPr>
    </w:p>
    <w:p w14:paraId="5944EDCC" w14:textId="6EE7921A" w:rsidR="00F22BA6" w:rsidRPr="008437A7" w:rsidRDefault="008437A7" w:rsidP="008437A7">
      <w:pPr>
        <w:pStyle w:val="Heading4"/>
        <w:spacing w:line="360" w:lineRule="auto"/>
        <w:rPr>
          <w:rFonts w:ascii="Arial" w:hAnsi="Arial" w:cs="Arial"/>
          <w:b w:val="0"/>
          <w:bCs/>
          <w:color w:val="000000" w:themeColor="text1"/>
          <w:sz w:val="22"/>
          <w:szCs w:val="22"/>
        </w:rPr>
      </w:pPr>
      <w:r w:rsidRPr="008437A7">
        <w:rPr>
          <w:rFonts w:ascii="Arial" w:hAnsi="Arial" w:cs="Arial"/>
          <w:b w:val="0"/>
          <w:bCs/>
          <w:color w:val="000000" w:themeColor="text1"/>
          <w:sz w:val="22"/>
          <w:szCs w:val="22"/>
        </w:rPr>
        <w:t>In conclusion, it will be said that everything done for this cause is of the utmost importance. The purpose of these two artefacts is to educate and demonstrate the severity of the drug epidemic. To aid all stakeholders, including addicts, their families, and their friends. The problem has been recognized for quite some time, as there are several sufferers. There is a solution to the issue, but greater initiative is necessary for success.</w:t>
      </w:r>
      <w:r>
        <w:rPr>
          <w:rFonts w:ascii="Arial" w:hAnsi="Arial" w:cs="Arial"/>
          <w:b w:val="0"/>
          <w:bCs/>
          <w:color w:val="000000" w:themeColor="text1"/>
          <w:sz w:val="22"/>
          <w:szCs w:val="22"/>
        </w:rPr>
        <w:t xml:space="preserve"> </w:t>
      </w:r>
    </w:p>
    <w:p w14:paraId="3BB35023" w14:textId="691617C5" w:rsidR="00F22BA6" w:rsidRPr="008437A7" w:rsidRDefault="00F22BA6" w:rsidP="008437A7">
      <w:pPr>
        <w:pStyle w:val="Heading4"/>
        <w:spacing w:line="360" w:lineRule="auto"/>
        <w:rPr>
          <w:rFonts w:ascii="Arial" w:hAnsi="Arial" w:cs="Arial"/>
          <w:b w:val="0"/>
          <w:bCs/>
          <w:color w:val="000000" w:themeColor="text1"/>
          <w:sz w:val="22"/>
          <w:szCs w:val="22"/>
        </w:rPr>
      </w:pPr>
    </w:p>
    <w:p w14:paraId="0F9ABE3B" w14:textId="3E8092DC" w:rsidR="00F22BA6" w:rsidRPr="008437A7" w:rsidRDefault="00F22BA6" w:rsidP="008437A7">
      <w:pPr>
        <w:spacing w:line="360" w:lineRule="auto"/>
        <w:rPr>
          <w:rFonts w:ascii="Arial" w:hAnsi="Arial" w:cs="Arial"/>
          <w:sz w:val="22"/>
          <w:szCs w:val="22"/>
        </w:rPr>
      </w:pPr>
    </w:p>
    <w:p w14:paraId="658EC8F4" w14:textId="77777777" w:rsidR="00F22BA6" w:rsidRPr="008437A7" w:rsidRDefault="00F22BA6" w:rsidP="008437A7">
      <w:pPr>
        <w:spacing w:line="360" w:lineRule="auto"/>
        <w:rPr>
          <w:rFonts w:ascii="Arial" w:hAnsi="Arial" w:cs="Arial"/>
          <w:sz w:val="22"/>
          <w:szCs w:val="22"/>
        </w:rPr>
      </w:pPr>
    </w:p>
    <w:p w14:paraId="7B0C59E0" w14:textId="77777777" w:rsidR="00EA018D" w:rsidRPr="008437A7" w:rsidRDefault="00EA018D" w:rsidP="008437A7">
      <w:pPr>
        <w:spacing w:line="360" w:lineRule="auto"/>
        <w:rPr>
          <w:rFonts w:ascii="Arial" w:hAnsi="Arial" w:cs="Arial"/>
          <w:sz w:val="22"/>
          <w:szCs w:val="22"/>
          <w:lang w:val="en-GB"/>
        </w:rPr>
      </w:pPr>
    </w:p>
    <w:p w14:paraId="042BC26A" w14:textId="77777777" w:rsidR="00EA018D" w:rsidRPr="008437A7" w:rsidRDefault="00EA018D" w:rsidP="008437A7">
      <w:pPr>
        <w:spacing w:line="360" w:lineRule="auto"/>
        <w:rPr>
          <w:rFonts w:ascii="Arial" w:hAnsi="Arial" w:cs="Arial"/>
          <w:sz w:val="22"/>
          <w:szCs w:val="22"/>
          <w:lang w:val="en-GB"/>
        </w:rPr>
      </w:pPr>
    </w:p>
    <w:p w14:paraId="033FBFA1" w14:textId="77777777" w:rsidR="00EA018D" w:rsidRPr="008437A7" w:rsidRDefault="00EA018D" w:rsidP="008437A7">
      <w:pPr>
        <w:spacing w:line="360" w:lineRule="auto"/>
        <w:rPr>
          <w:rFonts w:ascii="Arial" w:hAnsi="Arial" w:cs="Arial"/>
          <w:sz w:val="22"/>
          <w:szCs w:val="22"/>
          <w:lang w:val="en-GB"/>
        </w:rPr>
      </w:pPr>
    </w:p>
    <w:p w14:paraId="0F6FB6D4" w14:textId="77777777" w:rsidR="00EA018D" w:rsidRPr="008437A7" w:rsidRDefault="00EA018D" w:rsidP="008437A7">
      <w:pPr>
        <w:spacing w:line="360" w:lineRule="auto"/>
        <w:rPr>
          <w:rFonts w:ascii="Arial" w:hAnsi="Arial" w:cs="Arial"/>
          <w:sz w:val="22"/>
          <w:szCs w:val="22"/>
          <w:lang w:val="en-GB"/>
        </w:rPr>
      </w:pPr>
    </w:p>
    <w:p w14:paraId="754AFB88" w14:textId="77777777" w:rsidR="00EA018D" w:rsidRPr="008437A7" w:rsidRDefault="00EA018D" w:rsidP="008437A7">
      <w:pPr>
        <w:spacing w:line="360" w:lineRule="auto"/>
        <w:rPr>
          <w:rFonts w:ascii="Arial" w:hAnsi="Arial" w:cs="Arial"/>
          <w:sz w:val="22"/>
          <w:szCs w:val="22"/>
          <w:lang w:val="en-GB"/>
        </w:rPr>
      </w:pPr>
    </w:p>
    <w:p w14:paraId="1F352C53" w14:textId="77777777" w:rsidR="00EA018D" w:rsidRPr="008437A7" w:rsidRDefault="00EA018D" w:rsidP="008437A7">
      <w:pPr>
        <w:spacing w:line="360" w:lineRule="auto"/>
        <w:rPr>
          <w:rFonts w:ascii="Arial" w:hAnsi="Arial" w:cs="Arial"/>
          <w:sz w:val="22"/>
          <w:szCs w:val="22"/>
          <w:lang w:val="en-GB"/>
        </w:rPr>
      </w:pPr>
    </w:p>
    <w:p w14:paraId="448ED6D7" w14:textId="77777777" w:rsidR="00EA018D" w:rsidRPr="008437A7" w:rsidRDefault="00EA018D" w:rsidP="008437A7">
      <w:pPr>
        <w:spacing w:line="360" w:lineRule="auto"/>
        <w:rPr>
          <w:rFonts w:ascii="Arial" w:hAnsi="Arial" w:cs="Arial"/>
          <w:sz w:val="22"/>
          <w:szCs w:val="22"/>
          <w:lang w:val="en-GB"/>
        </w:rPr>
      </w:pPr>
    </w:p>
    <w:p w14:paraId="1F708F1C" w14:textId="77777777" w:rsidR="00EA018D" w:rsidRPr="008437A7" w:rsidRDefault="00EA018D" w:rsidP="008437A7">
      <w:pPr>
        <w:spacing w:line="360" w:lineRule="auto"/>
        <w:rPr>
          <w:rFonts w:ascii="Arial" w:hAnsi="Arial" w:cs="Arial"/>
          <w:sz w:val="22"/>
          <w:szCs w:val="22"/>
          <w:lang w:val="en-GB"/>
        </w:rPr>
      </w:pPr>
    </w:p>
    <w:p w14:paraId="70FA1345" w14:textId="77777777" w:rsidR="00EA018D" w:rsidRPr="008437A7" w:rsidRDefault="00EA018D" w:rsidP="008437A7">
      <w:pPr>
        <w:spacing w:line="360" w:lineRule="auto"/>
        <w:rPr>
          <w:rFonts w:ascii="Arial" w:hAnsi="Arial" w:cs="Arial"/>
          <w:sz w:val="22"/>
          <w:szCs w:val="22"/>
          <w:lang w:val="en-GB"/>
        </w:rPr>
      </w:pPr>
    </w:p>
    <w:p w14:paraId="6843AC9C" w14:textId="77777777" w:rsidR="00EA018D" w:rsidRPr="008437A7" w:rsidRDefault="00EA018D" w:rsidP="008437A7">
      <w:pPr>
        <w:spacing w:line="360" w:lineRule="auto"/>
        <w:rPr>
          <w:rFonts w:ascii="Arial" w:hAnsi="Arial" w:cs="Arial"/>
          <w:sz w:val="22"/>
          <w:szCs w:val="22"/>
          <w:lang w:val="en-GB"/>
        </w:rPr>
      </w:pPr>
    </w:p>
    <w:p w14:paraId="03A0FC1D" w14:textId="77777777" w:rsidR="00EA018D" w:rsidRPr="008437A7" w:rsidRDefault="00EA018D" w:rsidP="008437A7">
      <w:pPr>
        <w:spacing w:line="360" w:lineRule="auto"/>
        <w:rPr>
          <w:rFonts w:ascii="Arial" w:hAnsi="Arial" w:cs="Arial"/>
          <w:sz w:val="22"/>
          <w:szCs w:val="22"/>
          <w:lang w:val="en-GB"/>
        </w:rPr>
      </w:pPr>
    </w:p>
    <w:p w14:paraId="4A760535" w14:textId="77777777" w:rsidR="00201A0A" w:rsidRDefault="00201A0A" w:rsidP="008437A7">
      <w:pPr>
        <w:pStyle w:val="Heading4"/>
        <w:spacing w:line="360" w:lineRule="auto"/>
        <w:rPr>
          <w:rFonts w:ascii="Arial" w:hAnsi="Arial" w:cs="Arial"/>
          <w:b w:val="0"/>
          <w:bCs/>
          <w:color w:val="000000" w:themeColor="text1"/>
          <w:sz w:val="22"/>
          <w:szCs w:val="22"/>
          <w:lang w:val="en-GB"/>
        </w:rPr>
      </w:pPr>
    </w:p>
    <w:p w14:paraId="5BF2ACB1" w14:textId="77777777" w:rsidR="00201A0A" w:rsidRDefault="00201A0A" w:rsidP="008437A7">
      <w:pPr>
        <w:pStyle w:val="Heading4"/>
        <w:spacing w:line="360" w:lineRule="auto"/>
        <w:rPr>
          <w:rFonts w:ascii="Arial" w:hAnsi="Arial" w:cs="Arial"/>
          <w:b w:val="0"/>
          <w:bCs/>
          <w:color w:val="000000" w:themeColor="text1"/>
          <w:sz w:val="22"/>
          <w:szCs w:val="22"/>
          <w:lang w:val="en-GB"/>
        </w:rPr>
      </w:pPr>
    </w:p>
    <w:p w14:paraId="5647410E" w14:textId="77777777" w:rsidR="00046069" w:rsidRDefault="00046069" w:rsidP="008437A7">
      <w:pPr>
        <w:pStyle w:val="Heading4"/>
        <w:spacing w:line="360" w:lineRule="auto"/>
        <w:rPr>
          <w:rFonts w:ascii="Arial" w:hAnsi="Arial" w:cs="Arial"/>
          <w:b w:val="0"/>
          <w:bCs/>
          <w:color w:val="000000" w:themeColor="text1"/>
          <w:sz w:val="22"/>
          <w:szCs w:val="22"/>
          <w:lang w:val="en-GB"/>
        </w:rPr>
      </w:pPr>
    </w:p>
    <w:p w14:paraId="01287560" w14:textId="77777777" w:rsidR="00046069" w:rsidRDefault="00046069" w:rsidP="008437A7">
      <w:pPr>
        <w:pStyle w:val="Heading4"/>
        <w:spacing w:line="360" w:lineRule="auto"/>
        <w:rPr>
          <w:rFonts w:ascii="Arial" w:hAnsi="Arial" w:cs="Arial"/>
          <w:b w:val="0"/>
          <w:bCs/>
          <w:color w:val="000000" w:themeColor="text1"/>
          <w:sz w:val="22"/>
          <w:szCs w:val="22"/>
          <w:lang w:val="en-GB"/>
        </w:rPr>
      </w:pPr>
    </w:p>
    <w:p w14:paraId="0AA231A6" w14:textId="77777777" w:rsidR="00046069" w:rsidRDefault="00046069" w:rsidP="008437A7">
      <w:pPr>
        <w:pStyle w:val="Heading4"/>
        <w:spacing w:line="360" w:lineRule="auto"/>
        <w:rPr>
          <w:rFonts w:ascii="Arial" w:hAnsi="Arial" w:cs="Arial"/>
          <w:b w:val="0"/>
          <w:bCs/>
          <w:color w:val="000000" w:themeColor="text1"/>
          <w:sz w:val="22"/>
          <w:szCs w:val="22"/>
          <w:lang w:val="en-GB"/>
        </w:rPr>
      </w:pPr>
    </w:p>
    <w:p w14:paraId="359CD0EA" w14:textId="77777777" w:rsidR="00046069" w:rsidRPr="00046069" w:rsidRDefault="00046069" w:rsidP="00046069">
      <w:pPr>
        <w:pStyle w:val="Heading4"/>
        <w:spacing w:line="360" w:lineRule="auto"/>
        <w:rPr>
          <w:rFonts w:ascii="Arial" w:hAnsi="Arial" w:cs="Arial"/>
          <w:b w:val="0"/>
          <w:bCs/>
          <w:color w:val="000000" w:themeColor="text1"/>
          <w:sz w:val="22"/>
          <w:szCs w:val="22"/>
          <w:lang w:val="en-GB"/>
        </w:rPr>
      </w:pPr>
    </w:p>
    <w:p w14:paraId="1749BD8B" w14:textId="71110940" w:rsidR="00B4671F" w:rsidRPr="00046069" w:rsidRDefault="00F22BA6" w:rsidP="00046069">
      <w:pPr>
        <w:pStyle w:val="Heading4"/>
        <w:spacing w:line="360" w:lineRule="auto"/>
        <w:rPr>
          <w:rFonts w:ascii="Arial" w:hAnsi="Arial" w:cs="Arial"/>
          <w:b w:val="0"/>
          <w:bCs/>
          <w:color w:val="000000" w:themeColor="text1"/>
          <w:sz w:val="22"/>
          <w:szCs w:val="22"/>
          <w:lang w:val="en-GB"/>
        </w:rPr>
      </w:pPr>
      <w:r w:rsidRPr="00046069">
        <w:rPr>
          <w:rFonts w:ascii="Arial" w:hAnsi="Arial" w:cs="Arial"/>
          <w:b w:val="0"/>
          <w:bCs/>
          <w:color w:val="000000" w:themeColor="text1"/>
          <w:sz w:val="22"/>
          <w:szCs w:val="22"/>
          <w:lang w:val="en-GB"/>
        </w:rPr>
        <w:t xml:space="preserve">References </w:t>
      </w:r>
    </w:p>
    <w:p w14:paraId="36EB5117" w14:textId="27D2A37B" w:rsidR="00B4671F" w:rsidRPr="00046069" w:rsidRDefault="00B4671F" w:rsidP="00046069">
      <w:pPr>
        <w:pStyle w:val="NormalWeb"/>
        <w:spacing w:line="360" w:lineRule="auto"/>
        <w:rPr>
          <w:rFonts w:ascii="Arial" w:hAnsi="Arial" w:cs="Arial"/>
          <w:bCs/>
          <w:color w:val="000000" w:themeColor="text1"/>
          <w:sz w:val="22"/>
          <w:szCs w:val="22"/>
        </w:rPr>
      </w:pPr>
    </w:p>
    <w:p w14:paraId="3AD53142" w14:textId="076FC1C6" w:rsidR="002C7669" w:rsidRPr="00046069" w:rsidRDefault="002C7669" w:rsidP="00046069">
      <w:pPr>
        <w:pStyle w:val="Heading4"/>
        <w:spacing w:line="360" w:lineRule="auto"/>
        <w:rPr>
          <w:rFonts w:ascii="Arial" w:hAnsi="Arial" w:cs="Arial"/>
          <w:b w:val="0"/>
          <w:bCs/>
          <w:color w:val="000000" w:themeColor="text1"/>
          <w:sz w:val="22"/>
          <w:szCs w:val="22"/>
        </w:rPr>
      </w:pPr>
      <w:r w:rsidRPr="00046069">
        <w:rPr>
          <w:rFonts w:ascii="Arial" w:hAnsi="Arial" w:cs="Arial"/>
          <w:b w:val="0"/>
          <w:bCs/>
          <w:color w:val="000000" w:themeColor="text1"/>
          <w:sz w:val="22"/>
          <w:szCs w:val="22"/>
        </w:rPr>
        <w:t xml:space="preserve">Casa </w:t>
      </w:r>
      <w:proofErr w:type="spellStart"/>
      <w:r w:rsidRPr="00046069">
        <w:rPr>
          <w:rFonts w:ascii="Arial" w:hAnsi="Arial" w:cs="Arial"/>
          <w:b w:val="0"/>
          <w:bCs/>
          <w:color w:val="000000" w:themeColor="text1"/>
          <w:sz w:val="22"/>
          <w:szCs w:val="22"/>
        </w:rPr>
        <w:t>Palmera</w:t>
      </w:r>
      <w:proofErr w:type="spellEnd"/>
      <w:r w:rsidRPr="00046069">
        <w:rPr>
          <w:rFonts w:ascii="Arial" w:hAnsi="Arial" w:cs="Arial"/>
          <w:b w:val="0"/>
          <w:bCs/>
          <w:color w:val="000000" w:themeColor="text1"/>
          <w:sz w:val="22"/>
          <w:szCs w:val="22"/>
        </w:rPr>
        <w:t xml:space="preserve"> Staff (2018).</w:t>
      </w:r>
      <w:r w:rsidRPr="00046069">
        <w:rPr>
          <w:rStyle w:val="apple-converted-space"/>
          <w:rFonts w:ascii="Arial" w:hAnsi="Arial" w:cs="Arial"/>
          <w:b w:val="0"/>
          <w:bCs/>
          <w:color w:val="000000" w:themeColor="text1"/>
          <w:sz w:val="22"/>
          <w:szCs w:val="22"/>
        </w:rPr>
        <w:t> </w:t>
      </w:r>
      <w:r w:rsidRPr="00046069">
        <w:rPr>
          <w:rFonts w:ascii="Arial" w:hAnsi="Arial" w:cs="Arial"/>
          <w:b w:val="0"/>
          <w:bCs/>
          <w:color w:val="000000" w:themeColor="text1"/>
          <w:sz w:val="22"/>
          <w:szCs w:val="22"/>
        </w:rPr>
        <w:t xml:space="preserve">The Four Stages of Drug Addiction. [online] Casa </w:t>
      </w:r>
      <w:proofErr w:type="spellStart"/>
      <w:r w:rsidRPr="00046069">
        <w:rPr>
          <w:rFonts w:ascii="Arial" w:hAnsi="Arial" w:cs="Arial"/>
          <w:b w:val="0"/>
          <w:bCs/>
          <w:color w:val="000000" w:themeColor="text1"/>
          <w:sz w:val="22"/>
          <w:szCs w:val="22"/>
        </w:rPr>
        <w:t>Palmera</w:t>
      </w:r>
      <w:proofErr w:type="spellEnd"/>
      <w:r w:rsidRPr="00046069">
        <w:rPr>
          <w:rFonts w:ascii="Arial" w:hAnsi="Arial" w:cs="Arial"/>
          <w:b w:val="0"/>
          <w:bCs/>
          <w:color w:val="000000" w:themeColor="text1"/>
          <w:sz w:val="22"/>
          <w:szCs w:val="22"/>
        </w:rPr>
        <w:t xml:space="preserve">. Available at: </w:t>
      </w:r>
      <w:hyperlink r:id="rId10" w:history="1">
        <w:r w:rsidRPr="00046069">
          <w:rPr>
            <w:rStyle w:val="Hyperlink"/>
            <w:rFonts w:ascii="Arial" w:hAnsi="Arial" w:cs="Arial"/>
            <w:b w:val="0"/>
            <w:bCs/>
            <w:color w:val="000000" w:themeColor="text1"/>
            <w:sz w:val="22"/>
            <w:szCs w:val="22"/>
            <w:u w:val="none"/>
          </w:rPr>
          <w:t>https://casapalmera.com/blog/the-four-stages-of-drug-addiction/</w:t>
        </w:r>
      </w:hyperlink>
      <w:r w:rsidRPr="00046069">
        <w:rPr>
          <w:rFonts w:ascii="Arial" w:hAnsi="Arial" w:cs="Arial"/>
          <w:b w:val="0"/>
          <w:bCs/>
          <w:color w:val="000000" w:themeColor="text1"/>
          <w:sz w:val="22"/>
          <w:szCs w:val="22"/>
        </w:rPr>
        <w:t xml:space="preserve"> .</w:t>
      </w:r>
    </w:p>
    <w:p w14:paraId="1FCF7769" w14:textId="53F6D596" w:rsidR="002C7669" w:rsidRPr="00046069" w:rsidRDefault="002C7669" w:rsidP="00046069">
      <w:pPr>
        <w:pStyle w:val="NormalWeb"/>
        <w:spacing w:line="360" w:lineRule="auto"/>
        <w:rPr>
          <w:rFonts w:ascii="Arial" w:hAnsi="Arial" w:cs="Arial"/>
          <w:sz w:val="22"/>
          <w:szCs w:val="22"/>
        </w:rPr>
      </w:pPr>
      <w:proofErr w:type="spellStart"/>
      <w:r w:rsidRPr="00046069">
        <w:rPr>
          <w:rFonts w:ascii="Arial" w:hAnsi="Arial" w:cs="Arial"/>
          <w:sz w:val="22"/>
          <w:szCs w:val="22"/>
        </w:rPr>
        <w:t>Dreamstime</w:t>
      </w:r>
      <w:proofErr w:type="spellEnd"/>
      <w:r w:rsidRPr="00046069">
        <w:rPr>
          <w:rFonts w:ascii="Arial" w:hAnsi="Arial" w:cs="Arial"/>
          <w:sz w:val="22"/>
          <w:szCs w:val="22"/>
        </w:rPr>
        <w:t xml:space="preserve"> (2019).</w:t>
      </w:r>
      <w:r w:rsidRPr="00046069">
        <w:rPr>
          <w:rStyle w:val="apple-converted-space"/>
          <w:rFonts w:ascii="Arial" w:eastAsiaTheme="majorEastAsia" w:hAnsi="Arial" w:cs="Arial"/>
          <w:sz w:val="22"/>
          <w:szCs w:val="22"/>
        </w:rPr>
        <w:t> </w:t>
      </w:r>
      <w:r w:rsidRPr="00046069">
        <w:rPr>
          <w:rFonts w:ascii="Arial" w:hAnsi="Arial" w:cs="Arial"/>
          <w:sz w:val="22"/>
          <w:szCs w:val="22"/>
        </w:rPr>
        <w:t xml:space="preserve">Stock Photos </w:t>
      </w:r>
      <w:proofErr w:type="gramStart"/>
      <w:r w:rsidRPr="00046069">
        <w:rPr>
          <w:rFonts w:ascii="Arial" w:hAnsi="Arial" w:cs="Arial"/>
          <w:sz w:val="22"/>
          <w:szCs w:val="22"/>
        </w:rPr>
        <w:t>And</w:t>
      </w:r>
      <w:proofErr w:type="gramEnd"/>
      <w:r w:rsidRPr="00046069">
        <w:rPr>
          <w:rFonts w:ascii="Arial" w:hAnsi="Arial" w:cs="Arial"/>
          <w:sz w:val="22"/>
          <w:szCs w:val="22"/>
        </w:rPr>
        <w:t xml:space="preserve"> Royalty-Free Images By </w:t>
      </w:r>
      <w:proofErr w:type="spellStart"/>
      <w:r w:rsidRPr="00046069">
        <w:rPr>
          <w:rFonts w:ascii="Arial" w:hAnsi="Arial" w:cs="Arial"/>
          <w:sz w:val="22"/>
          <w:szCs w:val="22"/>
        </w:rPr>
        <w:t>Dreamstime</w:t>
      </w:r>
      <w:proofErr w:type="spellEnd"/>
      <w:r w:rsidRPr="00046069">
        <w:rPr>
          <w:rFonts w:ascii="Arial" w:hAnsi="Arial" w:cs="Arial"/>
          <w:sz w:val="22"/>
          <w:szCs w:val="22"/>
        </w:rPr>
        <w:t xml:space="preserve">. [online] Dreamstime.com. Available at: </w:t>
      </w:r>
      <w:hyperlink r:id="rId11" w:history="1">
        <w:r w:rsidRPr="00046069">
          <w:rPr>
            <w:rStyle w:val="Hyperlink"/>
            <w:rFonts w:ascii="Arial" w:hAnsi="Arial" w:cs="Arial"/>
            <w:color w:val="auto"/>
            <w:sz w:val="22"/>
            <w:szCs w:val="22"/>
            <w:u w:val="none"/>
          </w:rPr>
          <w:t>https://www.dreamstime.com/</w:t>
        </w:r>
      </w:hyperlink>
      <w:r w:rsidRPr="00046069">
        <w:rPr>
          <w:rFonts w:ascii="Arial" w:hAnsi="Arial" w:cs="Arial"/>
          <w:sz w:val="22"/>
          <w:szCs w:val="22"/>
        </w:rPr>
        <w:t xml:space="preserve"> .</w:t>
      </w:r>
    </w:p>
    <w:p w14:paraId="7524C717" w14:textId="2AC2982D" w:rsidR="002C7669" w:rsidRPr="00046069" w:rsidRDefault="002C7669" w:rsidP="00046069">
      <w:pPr>
        <w:pStyle w:val="NormalWeb"/>
        <w:spacing w:line="360" w:lineRule="auto"/>
        <w:rPr>
          <w:rFonts w:ascii="Arial" w:hAnsi="Arial" w:cs="Arial"/>
          <w:sz w:val="22"/>
          <w:szCs w:val="22"/>
        </w:rPr>
      </w:pPr>
      <w:r w:rsidRPr="00046069">
        <w:rPr>
          <w:rFonts w:ascii="Arial" w:hAnsi="Arial" w:cs="Arial"/>
          <w:sz w:val="22"/>
          <w:szCs w:val="22"/>
        </w:rPr>
        <w:t>Frank (2019).</w:t>
      </w:r>
      <w:r w:rsidRPr="00046069">
        <w:rPr>
          <w:rStyle w:val="apple-converted-space"/>
          <w:rFonts w:ascii="Arial" w:eastAsiaTheme="majorEastAsia" w:hAnsi="Arial" w:cs="Arial"/>
          <w:sz w:val="22"/>
          <w:szCs w:val="22"/>
        </w:rPr>
        <w:t> </w:t>
      </w:r>
      <w:r w:rsidRPr="00046069">
        <w:rPr>
          <w:rFonts w:ascii="Arial" w:hAnsi="Arial" w:cs="Arial"/>
          <w:sz w:val="22"/>
          <w:szCs w:val="22"/>
        </w:rPr>
        <w:t xml:space="preserve">FRANK. [online] Talktofrank.com. Available at: </w:t>
      </w:r>
      <w:hyperlink r:id="rId12" w:history="1">
        <w:r w:rsidRPr="00046069">
          <w:rPr>
            <w:rStyle w:val="Hyperlink"/>
            <w:rFonts w:ascii="Arial" w:hAnsi="Arial" w:cs="Arial"/>
            <w:color w:val="auto"/>
            <w:sz w:val="22"/>
            <w:szCs w:val="22"/>
            <w:u w:val="none"/>
          </w:rPr>
          <w:t>https://www.talktofrank.com/</w:t>
        </w:r>
      </w:hyperlink>
      <w:r w:rsidRPr="00046069">
        <w:rPr>
          <w:rFonts w:ascii="Arial" w:hAnsi="Arial" w:cs="Arial"/>
          <w:sz w:val="22"/>
          <w:szCs w:val="22"/>
        </w:rPr>
        <w:t xml:space="preserve"> .</w:t>
      </w:r>
    </w:p>
    <w:p w14:paraId="1EF6B64B" w14:textId="2263CFC4" w:rsidR="002C7669" w:rsidRPr="00046069" w:rsidRDefault="002C7669" w:rsidP="00046069">
      <w:pPr>
        <w:pStyle w:val="NormalWeb"/>
        <w:spacing w:line="360" w:lineRule="auto"/>
        <w:rPr>
          <w:rFonts w:ascii="Arial" w:hAnsi="Arial" w:cs="Arial"/>
          <w:sz w:val="22"/>
          <w:szCs w:val="22"/>
        </w:rPr>
      </w:pPr>
      <w:r w:rsidRPr="00046069">
        <w:rPr>
          <w:rFonts w:ascii="Arial" w:hAnsi="Arial" w:cs="Arial"/>
          <w:sz w:val="22"/>
          <w:szCs w:val="22"/>
        </w:rPr>
        <w:t>Gov.UK (2022).</w:t>
      </w:r>
      <w:r w:rsidRPr="00046069">
        <w:rPr>
          <w:rStyle w:val="apple-converted-space"/>
          <w:rFonts w:ascii="Arial" w:eastAsiaTheme="majorEastAsia" w:hAnsi="Arial" w:cs="Arial"/>
          <w:sz w:val="22"/>
          <w:szCs w:val="22"/>
        </w:rPr>
        <w:t> </w:t>
      </w:r>
      <w:r w:rsidRPr="00046069">
        <w:rPr>
          <w:rFonts w:ascii="Arial" w:hAnsi="Arial" w:cs="Arial"/>
          <w:sz w:val="22"/>
          <w:szCs w:val="22"/>
        </w:rPr>
        <w:t xml:space="preserve">Welcome to GOV.UK. [online] Www.gov.uk. Available at: </w:t>
      </w:r>
      <w:hyperlink r:id="rId13" w:history="1">
        <w:r w:rsidRPr="00046069">
          <w:rPr>
            <w:rStyle w:val="Hyperlink"/>
            <w:rFonts w:ascii="Arial" w:hAnsi="Arial" w:cs="Arial"/>
            <w:color w:val="auto"/>
            <w:sz w:val="22"/>
            <w:szCs w:val="22"/>
            <w:u w:val="none"/>
          </w:rPr>
          <w:t>https://www.gov.uk/</w:t>
        </w:r>
      </w:hyperlink>
      <w:r w:rsidRPr="00046069">
        <w:rPr>
          <w:rFonts w:ascii="Arial" w:hAnsi="Arial" w:cs="Arial"/>
          <w:sz w:val="22"/>
          <w:szCs w:val="22"/>
        </w:rPr>
        <w:t xml:space="preserve"> .</w:t>
      </w:r>
    </w:p>
    <w:p w14:paraId="79BC1550" w14:textId="198662D2" w:rsidR="002C7669" w:rsidRPr="00046069" w:rsidRDefault="002C7669" w:rsidP="00046069">
      <w:pPr>
        <w:pStyle w:val="NormalWeb"/>
        <w:spacing w:line="360" w:lineRule="auto"/>
        <w:rPr>
          <w:rFonts w:ascii="Arial" w:hAnsi="Arial" w:cs="Arial"/>
          <w:sz w:val="22"/>
          <w:szCs w:val="22"/>
        </w:rPr>
      </w:pPr>
      <w:r w:rsidRPr="00046069">
        <w:rPr>
          <w:rFonts w:ascii="Arial" w:hAnsi="Arial" w:cs="Arial"/>
          <w:sz w:val="22"/>
          <w:szCs w:val="22"/>
        </w:rPr>
        <w:t>National Institute on Drug Abuse (2018).</w:t>
      </w:r>
      <w:r w:rsidRPr="00046069">
        <w:rPr>
          <w:rStyle w:val="apple-converted-space"/>
          <w:rFonts w:ascii="Arial" w:eastAsiaTheme="majorEastAsia" w:hAnsi="Arial" w:cs="Arial"/>
          <w:sz w:val="22"/>
          <w:szCs w:val="22"/>
        </w:rPr>
        <w:t> </w:t>
      </w:r>
      <w:r w:rsidRPr="00046069">
        <w:rPr>
          <w:rFonts w:ascii="Arial" w:hAnsi="Arial" w:cs="Arial"/>
          <w:sz w:val="22"/>
          <w:szCs w:val="22"/>
        </w:rPr>
        <w:t xml:space="preserve">Understanding Drug Use and Addiction </w:t>
      </w:r>
      <w:proofErr w:type="spellStart"/>
      <w:r w:rsidRPr="00046069">
        <w:rPr>
          <w:rFonts w:ascii="Arial" w:hAnsi="Arial" w:cs="Arial"/>
          <w:sz w:val="22"/>
          <w:szCs w:val="22"/>
        </w:rPr>
        <w:t>DrugFacts</w:t>
      </w:r>
      <w:proofErr w:type="spellEnd"/>
      <w:r w:rsidRPr="00046069">
        <w:rPr>
          <w:rFonts w:ascii="Arial" w:hAnsi="Arial" w:cs="Arial"/>
          <w:sz w:val="22"/>
          <w:szCs w:val="22"/>
        </w:rPr>
        <w:t xml:space="preserve">. [online] National Institute on Drug Abuse. Available at: </w:t>
      </w:r>
      <w:hyperlink r:id="rId14" w:history="1">
        <w:r w:rsidRPr="00046069">
          <w:rPr>
            <w:rStyle w:val="Hyperlink"/>
            <w:rFonts w:ascii="Arial" w:hAnsi="Arial" w:cs="Arial"/>
            <w:color w:val="auto"/>
            <w:sz w:val="22"/>
            <w:szCs w:val="22"/>
            <w:u w:val="none"/>
          </w:rPr>
          <w:t>https://nida.nih.gov/publications/drugfacts/understanding-drug-use-addiction</w:t>
        </w:r>
      </w:hyperlink>
      <w:r w:rsidRPr="00046069">
        <w:rPr>
          <w:rFonts w:ascii="Arial" w:hAnsi="Arial" w:cs="Arial"/>
          <w:sz w:val="22"/>
          <w:szCs w:val="22"/>
        </w:rPr>
        <w:t xml:space="preserve"> .</w:t>
      </w:r>
    </w:p>
    <w:p w14:paraId="3F8A9580" w14:textId="1B433883" w:rsidR="002C7669" w:rsidRPr="00046069" w:rsidRDefault="002C7669" w:rsidP="00046069">
      <w:pPr>
        <w:pStyle w:val="NormalWeb"/>
        <w:spacing w:line="360" w:lineRule="auto"/>
        <w:rPr>
          <w:rFonts w:ascii="Arial" w:hAnsi="Arial" w:cs="Arial"/>
          <w:sz w:val="22"/>
          <w:szCs w:val="22"/>
        </w:rPr>
      </w:pPr>
      <w:r w:rsidRPr="00046069">
        <w:rPr>
          <w:rFonts w:ascii="Arial" w:hAnsi="Arial" w:cs="Arial"/>
          <w:sz w:val="22"/>
          <w:szCs w:val="22"/>
        </w:rPr>
        <w:t>NHS Choices (2022).</w:t>
      </w:r>
      <w:r w:rsidRPr="00046069">
        <w:rPr>
          <w:rStyle w:val="apple-converted-space"/>
          <w:rFonts w:ascii="Arial" w:eastAsiaTheme="majorEastAsia" w:hAnsi="Arial" w:cs="Arial"/>
          <w:sz w:val="22"/>
          <w:szCs w:val="22"/>
        </w:rPr>
        <w:t> </w:t>
      </w:r>
      <w:r w:rsidRPr="00046069">
        <w:rPr>
          <w:rFonts w:ascii="Arial" w:hAnsi="Arial" w:cs="Arial"/>
          <w:sz w:val="22"/>
          <w:szCs w:val="22"/>
        </w:rPr>
        <w:t xml:space="preserve">Find Drug treatment services. [online] Department of Health. Available at: </w:t>
      </w:r>
      <w:hyperlink r:id="rId15" w:history="1">
        <w:r w:rsidR="00201A0A" w:rsidRPr="00046069">
          <w:rPr>
            <w:rStyle w:val="Hyperlink"/>
            <w:rFonts w:ascii="Arial" w:hAnsi="Arial" w:cs="Arial"/>
            <w:color w:val="000000" w:themeColor="text1"/>
            <w:sz w:val="22"/>
            <w:szCs w:val="22"/>
          </w:rPr>
          <w:t>https://www.nhs.uk/</w:t>
        </w:r>
      </w:hyperlink>
      <w:r w:rsidR="00201A0A" w:rsidRPr="00046069">
        <w:rPr>
          <w:rFonts w:ascii="Arial" w:hAnsi="Arial" w:cs="Arial"/>
          <w:sz w:val="22"/>
          <w:szCs w:val="22"/>
        </w:rPr>
        <w:t xml:space="preserve"> </w:t>
      </w:r>
      <w:r w:rsidRPr="00046069">
        <w:rPr>
          <w:rFonts w:ascii="Arial" w:hAnsi="Arial" w:cs="Arial"/>
          <w:sz w:val="22"/>
          <w:szCs w:val="22"/>
        </w:rPr>
        <w:t xml:space="preserve">Service-Search/other-services/Drug%20treatment%20services/LocationSearch/340 [Accessed 20 Nov. 2022]. </w:t>
      </w:r>
    </w:p>
    <w:p w14:paraId="1D9DB7AA" w14:textId="2CAD37A3" w:rsidR="00A44D79" w:rsidRPr="00046069" w:rsidRDefault="002C7669" w:rsidP="00046069">
      <w:pPr>
        <w:pStyle w:val="NormalWeb"/>
        <w:spacing w:line="360" w:lineRule="auto"/>
        <w:rPr>
          <w:rFonts w:ascii="Arial" w:hAnsi="Arial" w:cs="Arial"/>
          <w:sz w:val="22"/>
          <w:szCs w:val="22"/>
        </w:rPr>
      </w:pPr>
      <w:r w:rsidRPr="00046069">
        <w:rPr>
          <w:rStyle w:val="Heading4Char"/>
          <w:rFonts w:ascii="Arial" w:hAnsi="Arial" w:cs="Arial"/>
          <w:b w:val="0"/>
          <w:bCs/>
          <w:color w:val="000000" w:themeColor="text1"/>
          <w:sz w:val="22"/>
          <w:szCs w:val="22"/>
        </w:rPr>
        <w:t xml:space="preserve">Office for Health Improvement &amp; Disparities (2022). Young people’s substance misuse treatment statistics 2020 to 2021: report. [online] GOV.UK. Available at: </w:t>
      </w:r>
      <w:hyperlink r:id="rId16" w:history="1">
        <w:r w:rsidRPr="00046069">
          <w:rPr>
            <w:rStyle w:val="Heading4Char"/>
            <w:rFonts w:ascii="Arial" w:hAnsi="Arial" w:cs="Arial"/>
            <w:b w:val="0"/>
            <w:bCs/>
            <w:color w:val="000000" w:themeColor="text1"/>
            <w:sz w:val="22"/>
            <w:szCs w:val="22"/>
          </w:rPr>
          <w:t>https://www.gov.uk/government/statistics/substance-misuse-treatment-for-young-people-statistics-2020-to-2021/young-peoples-substance-misuse-treatment-statistics-2020-to-2021-report</w:t>
        </w:r>
      </w:hyperlink>
      <w:r w:rsidR="00A44D79" w:rsidRPr="00046069">
        <w:rPr>
          <w:rFonts w:ascii="Arial" w:hAnsi="Arial" w:cs="Arial"/>
          <w:sz w:val="22"/>
          <w:szCs w:val="22"/>
        </w:rPr>
        <w:t xml:space="preserve">. </w:t>
      </w:r>
    </w:p>
    <w:p w14:paraId="13165ECD" w14:textId="6ECC4E4F" w:rsidR="002C7669" w:rsidRPr="00046069" w:rsidRDefault="00A44D79" w:rsidP="00046069">
      <w:pPr>
        <w:pStyle w:val="Heading4"/>
        <w:spacing w:line="360" w:lineRule="auto"/>
        <w:rPr>
          <w:rFonts w:ascii="Arial" w:hAnsi="Arial" w:cs="Arial"/>
          <w:b w:val="0"/>
          <w:bCs/>
          <w:sz w:val="22"/>
          <w:szCs w:val="22"/>
        </w:rPr>
      </w:pPr>
      <w:r w:rsidRPr="00046069">
        <w:rPr>
          <w:rFonts w:ascii="Arial" w:hAnsi="Arial" w:cs="Arial"/>
          <w:b w:val="0"/>
          <w:bCs/>
          <w:color w:val="000000" w:themeColor="text1"/>
          <w:sz w:val="22"/>
          <w:szCs w:val="22"/>
          <w:shd w:val="clear" w:color="auto" w:fill="FFFFFF"/>
        </w:rPr>
        <w:t>‌</w:t>
      </w:r>
      <w:r w:rsidR="002C7669" w:rsidRPr="00046069">
        <w:rPr>
          <w:rFonts w:ascii="Arial" w:hAnsi="Arial" w:cs="Arial"/>
          <w:b w:val="0"/>
          <w:bCs/>
          <w:color w:val="000000" w:themeColor="text1"/>
          <w:sz w:val="22"/>
          <w:szCs w:val="22"/>
        </w:rPr>
        <w:t>Office of National Statistics (2022).</w:t>
      </w:r>
      <w:r w:rsidR="002C7669" w:rsidRPr="00046069">
        <w:rPr>
          <w:rStyle w:val="apple-converted-space"/>
          <w:rFonts w:ascii="Arial" w:hAnsi="Arial" w:cs="Arial"/>
          <w:b w:val="0"/>
          <w:bCs/>
          <w:color w:val="000000" w:themeColor="text1"/>
          <w:sz w:val="22"/>
          <w:szCs w:val="22"/>
        </w:rPr>
        <w:t> </w:t>
      </w:r>
      <w:r w:rsidR="002C7669" w:rsidRPr="00046069">
        <w:rPr>
          <w:rFonts w:ascii="Arial" w:hAnsi="Arial" w:cs="Arial"/>
          <w:b w:val="0"/>
          <w:bCs/>
          <w:color w:val="000000" w:themeColor="text1"/>
          <w:sz w:val="22"/>
          <w:szCs w:val="22"/>
        </w:rPr>
        <w:t xml:space="preserve">Office for National Statistics. [online] Ons.gov.uk. Available at: </w:t>
      </w:r>
      <w:hyperlink r:id="rId17" w:history="1">
        <w:r w:rsidR="002C7669" w:rsidRPr="00046069">
          <w:rPr>
            <w:rStyle w:val="Hyperlink"/>
            <w:rFonts w:ascii="Arial" w:hAnsi="Arial" w:cs="Arial"/>
            <w:b w:val="0"/>
            <w:bCs/>
            <w:color w:val="auto"/>
            <w:sz w:val="22"/>
            <w:szCs w:val="22"/>
            <w:u w:val="none"/>
          </w:rPr>
          <w:t>https://www.ons.gov.uk/</w:t>
        </w:r>
      </w:hyperlink>
      <w:r w:rsidR="002C7669" w:rsidRPr="00046069">
        <w:rPr>
          <w:rFonts w:ascii="Arial" w:hAnsi="Arial" w:cs="Arial"/>
          <w:b w:val="0"/>
          <w:bCs/>
          <w:sz w:val="22"/>
          <w:szCs w:val="22"/>
        </w:rPr>
        <w:t xml:space="preserve"> .</w:t>
      </w:r>
    </w:p>
    <w:p w14:paraId="54DF544D" w14:textId="5C3F9EFC" w:rsidR="007E2259" w:rsidRPr="00046069" w:rsidRDefault="002C7669" w:rsidP="00046069">
      <w:pPr>
        <w:pStyle w:val="NormalWeb"/>
        <w:spacing w:line="360" w:lineRule="auto"/>
        <w:rPr>
          <w:rFonts w:ascii="Arial" w:hAnsi="Arial" w:cs="Arial"/>
          <w:sz w:val="22"/>
          <w:szCs w:val="22"/>
        </w:rPr>
      </w:pPr>
      <w:r w:rsidRPr="00046069">
        <w:rPr>
          <w:rFonts w:ascii="Arial" w:hAnsi="Arial" w:cs="Arial"/>
          <w:sz w:val="22"/>
          <w:szCs w:val="22"/>
        </w:rPr>
        <w:t>‌</w:t>
      </w:r>
    </w:p>
    <w:p w14:paraId="7FFBDEE3" w14:textId="77777777" w:rsidR="00441EAE" w:rsidRPr="00046069" w:rsidRDefault="00441EAE" w:rsidP="00046069">
      <w:pPr>
        <w:pStyle w:val="Heading4"/>
        <w:spacing w:line="360" w:lineRule="auto"/>
        <w:rPr>
          <w:rFonts w:ascii="Arial" w:hAnsi="Arial" w:cs="Arial"/>
          <w:b w:val="0"/>
          <w:bCs/>
          <w:sz w:val="22"/>
          <w:szCs w:val="22"/>
        </w:rPr>
      </w:pPr>
    </w:p>
    <w:sectPr w:rsidR="00441EAE" w:rsidRPr="00046069">
      <w:footerReference w:type="even" r:id="rId18"/>
      <w:footerReference w:type="default" r:id="rId19"/>
      <w:pgSz w:w="11907" w:h="16839" w:code="9"/>
      <w:pgMar w:top="720" w:right="720" w:bottom="28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5DCB8" w14:textId="77777777" w:rsidR="006C1171" w:rsidRDefault="006C1171" w:rsidP="001C6E8A">
      <w:pPr>
        <w:spacing w:before="0" w:after="0"/>
      </w:pPr>
      <w:r>
        <w:separator/>
      </w:r>
    </w:p>
  </w:endnote>
  <w:endnote w:type="continuationSeparator" w:id="0">
    <w:p w14:paraId="149A0F9C" w14:textId="77777777" w:rsidR="006C1171" w:rsidRDefault="006C1171" w:rsidP="001C6E8A">
      <w:pPr>
        <w:spacing w:before="0" w:after="0"/>
      </w:pPr>
      <w:r>
        <w:continuationSeparator/>
      </w:r>
    </w:p>
  </w:endnote>
  <w:endnote w:type="continuationNotice" w:id="1">
    <w:p w14:paraId="6C3A3978" w14:textId="77777777" w:rsidR="006C1171" w:rsidRDefault="006C117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6916942"/>
      <w:docPartObj>
        <w:docPartGallery w:val="Page Numbers (Bottom of Page)"/>
        <w:docPartUnique/>
      </w:docPartObj>
    </w:sdtPr>
    <w:sdtContent>
      <w:p w14:paraId="3A50A7C4" w14:textId="1485CF06" w:rsidR="001C6E8A" w:rsidRDefault="001C6E8A" w:rsidP="00320F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45956">
          <w:rPr>
            <w:rStyle w:val="PageNumber"/>
            <w:noProof/>
          </w:rPr>
          <w:t>1</w:t>
        </w:r>
        <w:r>
          <w:rPr>
            <w:rStyle w:val="PageNumber"/>
          </w:rPr>
          <w:fldChar w:fldCharType="end"/>
        </w:r>
      </w:p>
    </w:sdtContent>
  </w:sdt>
  <w:p w14:paraId="22FF619E" w14:textId="77777777" w:rsidR="001C6E8A" w:rsidRDefault="001C6E8A" w:rsidP="001C6E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8971405"/>
      <w:docPartObj>
        <w:docPartGallery w:val="Page Numbers (Bottom of Page)"/>
        <w:docPartUnique/>
      </w:docPartObj>
    </w:sdtPr>
    <w:sdtContent>
      <w:p w14:paraId="075A6AA2" w14:textId="10F70FB0" w:rsidR="001C6E8A" w:rsidRDefault="001C6E8A" w:rsidP="00320F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0B8782" w14:textId="77777777" w:rsidR="001C6E8A" w:rsidRDefault="001C6E8A" w:rsidP="001C6E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C8EB" w14:textId="77777777" w:rsidR="006C1171" w:rsidRDefault="006C1171" w:rsidP="001C6E8A">
      <w:pPr>
        <w:spacing w:before="0" w:after="0"/>
      </w:pPr>
      <w:r>
        <w:separator/>
      </w:r>
    </w:p>
  </w:footnote>
  <w:footnote w:type="continuationSeparator" w:id="0">
    <w:p w14:paraId="28BABDE7" w14:textId="77777777" w:rsidR="006C1171" w:rsidRDefault="006C1171" w:rsidP="001C6E8A">
      <w:pPr>
        <w:spacing w:before="0" w:after="0"/>
      </w:pPr>
      <w:r>
        <w:continuationSeparator/>
      </w:r>
    </w:p>
  </w:footnote>
  <w:footnote w:type="continuationNotice" w:id="1">
    <w:p w14:paraId="604DFA43" w14:textId="77777777" w:rsidR="006C1171" w:rsidRDefault="006C1171">
      <w:pPr>
        <w:spacing w:before="0" w:after="0"/>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C4E"/>
    <w:rsid w:val="00004B55"/>
    <w:rsid w:val="00014F3C"/>
    <w:rsid w:val="0002623C"/>
    <w:rsid w:val="000305B2"/>
    <w:rsid w:val="000323F6"/>
    <w:rsid w:val="00046069"/>
    <w:rsid w:val="00064F9F"/>
    <w:rsid w:val="00074EAB"/>
    <w:rsid w:val="00076B09"/>
    <w:rsid w:val="00087732"/>
    <w:rsid w:val="000A293C"/>
    <w:rsid w:val="000A59C4"/>
    <w:rsid w:val="000A6266"/>
    <w:rsid w:val="000E4E89"/>
    <w:rsid w:val="00102EFB"/>
    <w:rsid w:val="00113235"/>
    <w:rsid w:val="001243E4"/>
    <w:rsid w:val="00124873"/>
    <w:rsid w:val="00125311"/>
    <w:rsid w:val="00127676"/>
    <w:rsid w:val="00133665"/>
    <w:rsid w:val="00162101"/>
    <w:rsid w:val="00174759"/>
    <w:rsid w:val="001754F3"/>
    <w:rsid w:val="001820A2"/>
    <w:rsid w:val="001C6E8A"/>
    <w:rsid w:val="001D7856"/>
    <w:rsid w:val="001E2814"/>
    <w:rsid w:val="001E3DBF"/>
    <w:rsid w:val="00201A0A"/>
    <w:rsid w:val="002171A2"/>
    <w:rsid w:val="00223117"/>
    <w:rsid w:val="00235DB7"/>
    <w:rsid w:val="00236335"/>
    <w:rsid w:val="00253AEA"/>
    <w:rsid w:val="00286E0D"/>
    <w:rsid w:val="00292260"/>
    <w:rsid w:val="002C2F92"/>
    <w:rsid w:val="002C7669"/>
    <w:rsid w:val="002F4DC2"/>
    <w:rsid w:val="00301429"/>
    <w:rsid w:val="00315819"/>
    <w:rsid w:val="00322C8B"/>
    <w:rsid w:val="00342E35"/>
    <w:rsid w:val="003656F2"/>
    <w:rsid w:val="00390531"/>
    <w:rsid w:val="0039062A"/>
    <w:rsid w:val="0039674A"/>
    <w:rsid w:val="003973BE"/>
    <w:rsid w:val="003B23D1"/>
    <w:rsid w:val="003B5255"/>
    <w:rsid w:val="003B78C2"/>
    <w:rsid w:val="00437388"/>
    <w:rsid w:val="00441EAE"/>
    <w:rsid w:val="004556A5"/>
    <w:rsid w:val="004802D8"/>
    <w:rsid w:val="00485084"/>
    <w:rsid w:val="004A043E"/>
    <w:rsid w:val="004B0871"/>
    <w:rsid w:val="004B3BF4"/>
    <w:rsid w:val="004C4910"/>
    <w:rsid w:val="004D2FB1"/>
    <w:rsid w:val="004D5407"/>
    <w:rsid w:val="004F48BD"/>
    <w:rsid w:val="00532B54"/>
    <w:rsid w:val="00565941"/>
    <w:rsid w:val="0059413D"/>
    <w:rsid w:val="005C52A1"/>
    <w:rsid w:val="005E77B4"/>
    <w:rsid w:val="005F1E4E"/>
    <w:rsid w:val="005F6AFB"/>
    <w:rsid w:val="006228FC"/>
    <w:rsid w:val="00623AB1"/>
    <w:rsid w:val="00634105"/>
    <w:rsid w:val="006425DE"/>
    <w:rsid w:val="006477C1"/>
    <w:rsid w:val="00660977"/>
    <w:rsid w:val="0068486F"/>
    <w:rsid w:val="006A25E9"/>
    <w:rsid w:val="006B382C"/>
    <w:rsid w:val="006C1171"/>
    <w:rsid w:val="006C4A13"/>
    <w:rsid w:val="006C662B"/>
    <w:rsid w:val="006E13E7"/>
    <w:rsid w:val="006E1962"/>
    <w:rsid w:val="0070569A"/>
    <w:rsid w:val="0072228A"/>
    <w:rsid w:val="00742377"/>
    <w:rsid w:val="00770670"/>
    <w:rsid w:val="0077640B"/>
    <w:rsid w:val="007A57FA"/>
    <w:rsid w:val="007B0CC6"/>
    <w:rsid w:val="007B6C4E"/>
    <w:rsid w:val="007C182E"/>
    <w:rsid w:val="007E2259"/>
    <w:rsid w:val="00802A68"/>
    <w:rsid w:val="008437A7"/>
    <w:rsid w:val="0087277D"/>
    <w:rsid w:val="00887682"/>
    <w:rsid w:val="00894DA7"/>
    <w:rsid w:val="008963A1"/>
    <w:rsid w:val="008B48ED"/>
    <w:rsid w:val="008E32B3"/>
    <w:rsid w:val="0090068C"/>
    <w:rsid w:val="00915A62"/>
    <w:rsid w:val="009523E7"/>
    <w:rsid w:val="009829C1"/>
    <w:rsid w:val="00991945"/>
    <w:rsid w:val="009A176B"/>
    <w:rsid w:val="009C61A4"/>
    <w:rsid w:val="00A0311D"/>
    <w:rsid w:val="00A069A3"/>
    <w:rsid w:val="00A20BD6"/>
    <w:rsid w:val="00A44D79"/>
    <w:rsid w:val="00A5157C"/>
    <w:rsid w:val="00A5213D"/>
    <w:rsid w:val="00A572E3"/>
    <w:rsid w:val="00A76034"/>
    <w:rsid w:val="00A87858"/>
    <w:rsid w:val="00AA281F"/>
    <w:rsid w:val="00AB09A2"/>
    <w:rsid w:val="00B24860"/>
    <w:rsid w:val="00B26217"/>
    <w:rsid w:val="00B419B0"/>
    <w:rsid w:val="00B4671F"/>
    <w:rsid w:val="00B71656"/>
    <w:rsid w:val="00BA74FB"/>
    <w:rsid w:val="00BB0B8A"/>
    <w:rsid w:val="00C21706"/>
    <w:rsid w:val="00C41A9E"/>
    <w:rsid w:val="00C45956"/>
    <w:rsid w:val="00C958A4"/>
    <w:rsid w:val="00CC5732"/>
    <w:rsid w:val="00CE7500"/>
    <w:rsid w:val="00D12A08"/>
    <w:rsid w:val="00D1606C"/>
    <w:rsid w:val="00D31377"/>
    <w:rsid w:val="00D45A94"/>
    <w:rsid w:val="00D80B3B"/>
    <w:rsid w:val="00D82C19"/>
    <w:rsid w:val="00D86736"/>
    <w:rsid w:val="00D9782D"/>
    <w:rsid w:val="00DB3643"/>
    <w:rsid w:val="00DB3D5B"/>
    <w:rsid w:val="00DB683A"/>
    <w:rsid w:val="00DC2C15"/>
    <w:rsid w:val="00DD7DBA"/>
    <w:rsid w:val="00DF62EF"/>
    <w:rsid w:val="00E60218"/>
    <w:rsid w:val="00E71D59"/>
    <w:rsid w:val="00EA018D"/>
    <w:rsid w:val="00EA5E92"/>
    <w:rsid w:val="00EB1FB7"/>
    <w:rsid w:val="00EC24B6"/>
    <w:rsid w:val="00EC2F89"/>
    <w:rsid w:val="00EC49DF"/>
    <w:rsid w:val="00ED25C7"/>
    <w:rsid w:val="00ED73A9"/>
    <w:rsid w:val="00EE1D02"/>
    <w:rsid w:val="00EF1CF6"/>
    <w:rsid w:val="00F13204"/>
    <w:rsid w:val="00F22BA6"/>
    <w:rsid w:val="00F81978"/>
    <w:rsid w:val="00F855D9"/>
    <w:rsid w:val="00F86D5C"/>
    <w:rsid w:val="00FC717A"/>
    <w:rsid w:val="00FE29BC"/>
    <w:rsid w:val="00FF3CBA"/>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3C81E"/>
  <w15:chartTrackingRefBased/>
  <w15:docId w15:val="{1CE0E34E-B671-3243-99A1-BDD8D2FAE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DF2E28" w:themeColor="accent1"/>
        <w:sz w:val="24"/>
        <w:szCs w:val="24"/>
        <w:lang w:val="en-US"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
    </w:rPr>
  </w:style>
  <w:style w:type="paragraph" w:styleId="Heading1">
    <w:name w:val="heading 1"/>
    <w:basedOn w:val="Normal"/>
    <w:next w:val="Normal"/>
    <w:link w:val="Heading1Char"/>
    <w:uiPriority w:val="9"/>
    <w:qFormat/>
    <w:pPr>
      <w:keepNext/>
      <w:keepLines/>
      <w:spacing w:before="600" w:after="120" w:line="168" w:lineRule="auto"/>
      <w:outlineLvl w:val="0"/>
    </w:pPr>
    <w:rPr>
      <w:rFonts w:asciiTheme="majorHAnsi" w:eastAsiaTheme="majorEastAsia" w:hAnsiTheme="majorHAnsi" w:cstheme="majorBidi"/>
      <w:sz w:val="106"/>
      <w:szCs w:val="32"/>
    </w:rPr>
  </w:style>
  <w:style w:type="paragraph" w:styleId="Heading2">
    <w:name w:val="heading 2"/>
    <w:basedOn w:val="Normal"/>
    <w:next w:val="Normal"/>
    <w:link w:val="Heading2Char"/>
    <w:uiPriority w:val="9"/>
    <w:unhideWhenUsed/>
    <w:qFormat/>
    <w:pPr>
      <w:keepNext/>
      <w:keepLines/>
      <w:spacing w:before="240" w:after="160"/>
      <w:outlineLvl w:val="1"/>
    </w:pPr>
    <w:rPr>
      <w:rFonts w:asciiTheme="majorHAnsi" w:eastAsiaTheme="majorEastAsia" w:hAnsiTheme="majorHAnsi" w:cstheme="majorBidi"/>
      <w:color w:val="595959" w:themeColor="text1" w:themeTint="A6"/>
      <w:sz w:val="44"/>
      <w:szCs w:val="26"/>
    </w:rPr>
  </w:style>
  <w:style w:type="paragraph" w:styleId="Heading3">
    <w:name w:val="heading 3"/>
    <w:basedOn w:val="Normal"/>
    <w:next w:val="Normal"/>
    <w:link w:val="Heading3Char"/>
    <w:uiPriority w:val="9"/>
    <w:unhideWhenUsed/>
    <w:qFormat/>
    <w:pPr>
      <w:keepNext/>
      <w:keepLines/>
      <w:spacing w:before="240" w:after="240"/>
      <w:outlineLvl w:val="2"/>
    </w:pPr>
    <w:rPr>
      <w:rFonts w:asciiTheme="majorHAnsi" w:eastAsiaTheme="majorEastAsia" w:hAnsiTheme="majorHAnsi" w:cstheme="majorBidi"/>
      <w:sz w:val="40"/>
    </w:rPr>
  </w:style>
  <w:style w:type="paragraph" w:styleId="Heading4">
    <w:name w:val="heading 4"/>
    <w:basedOn w:val="Normal"/>
    <w:next w:val="Normal"/>
    <w:link w:val="Heading4Char"/>
    <w:uiPriority w:val="9"/>
    <w:unhideWhenUsed/>
    <w:qFormat/>
    <w:pPr>
      <w:keepNext/>
      <w:keepLines/>
      <w:spacing w:before="0" w:after="120"/>
      <w:outlineLvl w:val="3"/>
    </w:pPr>
    <w:rPr>
      <w:rFonts w:asciiTheme="majorHAnsi" w:eastAsiaTheme="majorEastAsia" w:hAnsiTheme="majorHAnsi" w:cstheme="majorBidi"/>
      <w:iCs/>
      <w:color w:val="595959" w:themeColor="text1" w:themeTint="A6"/>
      <w:sz w:val="28"/>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i/>
      <w:color w:val="595959" w:themeColor="text1" w:themeTint="A6"/>
      <w:sz w:val="22"/>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val="0"/>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
      <w:sz w:val="106"/>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595959" w:themeColor="text1" w:themeTint="A6"/>
      <w:sz w:val="4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40"/>
    </w:rPr>
  </w:style>
  <w:style w:type="character" w:customStyle="1" w:styleId="Heading4Char">
    <w:name w:val="Heading 4 Char"/>
    <w:basedOn w:val="DefaultParagraphFont"/>
    <w:link w:val="Heading4"/>
    <w:uiPriority w:val="9"/>
    <w:rPr>
      <w:rFonts w:asciiTheme="majorHAnsi" w:eastAsiaTheme="majorEastAsia" w:hAnsiTheme="majorHAnsi" w:cstheme="majorBidi"/>
      <w:b/>
      <w:iCs/>
      <w:color w:val="595959" w:themeColor="text1" w:themeTint="A6"/>
      <w:sz w:val="28"/>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595959" w:themeColor="text1" w:themeTint="A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595959" w:themeColor="text1" w:themeTint="A6"/>
      <w:sz w:val="2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sz w:val="20"/>
      <w:szCs w:val="21"/>
    </w:r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unhideWhenUsed/>
    <w:rsid w:val="00390531"/>
    <w:rPr>
      <w:color w:val="F0532B" w:themeColor="hyperlink"/>
      <w:u w:val="single"/>
    </w:rPr>
  </w:style>
  <w:style w:type="character" w:styleId="UnresolvedMention">
    <w:name w:val="Unresolved Mention"/>
    <w:basedOn w:val="DefaultParagraphFont"/>
    <w:uiPriority w:val="99"/>
    <w:semiHidden/>
    <w:unhideWhenUsed/>
    <w:rsid w:val="00390531"/>
    <w:rPr>
      <w:color w:val="605E5C"/>
      <w:shd w:val="clear" w:color="auto" w:fill="E1DFDD"/>
    </w:rPr>
  </w:style>
  <w:style w:type="character" w:styleId="FollowedHyperlink">
    <w:name w:val="FollowedHyperlink"/>
    <w:basedOn w:val="DefaultParagraphFont"/>
    <w:uiPriority w:val="99"/>
    <w:semiHidden/>
    <w:unhideWhenUsed/>
    <w:rsid w:val="00390531"/>
    <w:rPr>
      <w:color w:val="F38B53" w:themeColor="followedHyperlink"/>
      <w:u w:val="single"/>
    </w:rPr>
  </w:style>
  <w:style w:type="paragraph" w:styleId="Footer">
    <w:name w:val="footer"/>
    <w:basedOn w:val="Normal"/>
    <w:link w:val="FooterChar"/>
    <w:uiPriority w:val="99"/>
    <w:unhideWhenUsed/>
    <w:rsid w:val="001C6E8A"/>
    <w:pPr>
      <w:tabs>
        <w:tab w:val="center" w:pos="4513"/>
        <w:tab w:val="right" w:pos="9026"/>
      </w:tabs>
      <w:spacing w:before="0" w:after="0"/>
    </w:pPr>
  </w:style>
  <w:style w:type="character" w:customStyle="1" w:styleId="FooterChar">
    <w:name w:val="Footer Char"/>
    <w:basedOn w:val="DefaultParagraphFont"/>
    <w:link w:val="Footer"/>
    <w:uiPriority w:val="99"/>
    <w:rsid w:val="001C6E8A"/>
    <w:rPr>
      <w:b/>
    </w:rPr>
  </w:style>
  <w:style w:type="character" w:styleId="PageNumber">
    <w:name w:val="page number"/>
    <w:basedOn w:val="DefaultParagraphFont"/>
    <w:uiPriority w:val="99"/>
    <w:semiHidden/>
    <w:unhideWhenUsed/>
    <w:rsid w:val="001C6E8A"/>
  </w:style>
  <w:style w:type="paragraph" w:styleId="Header">
    <w:name w:val="header"/>
    <w:basedOn w:val="Normal"/>
    <w:link w:val="HeaderChar"/>
    <w:uiPriority w:val="99"/>
    <w:semiHidden/>
    <w:unhideWhenUsed/>
    <w:rsid w:val="004A043E"/>
    <w:pPr>
      <w:tabs>
        <w:tab w:val="center" w:pos="4513"/>
        <w:tab w:val="right" w:pos="9026"/>
      </w:tabs>
      <w:spacing w:before="0" w:after="0"/>
    </w:pPr>
  </w:style>
  <w:style w:type="character" w:customStyle="1" w:styleId="HeaderChar">
    <w:name w:val="Header Char"/>
    <w:basedOn w:val="DefaultParagraphFont"/>
    <w:link w:val="Header"/>
    <w:uiPriority w:val="99"/>
    <w:semiHidden/>
    <w:rsid w:val="004A043E"/>
    <w:rPr>
      <w:b/>
    </w:rPr>
  </w:style>
  <w:style w:type="paragraph" w:styleId="NormalWeb">
    <w:name w:val="Normal (Web)"/>
    <w:basedOn w:val="Normal"/>
    <w:uiPriority w:val="99"/>
    <w:unhideWhenUsed/>
    <w:rsid w:val="00F22BA6"/>
    <w:pPr>
      <w:spacing w:before="100" w:beforeAutospacing="1" w:after="100" w:afterAutospacing="1"/>
    </w:pPr>
    <w:rPr>
      <w:rFonts w:ascii="Times New Roman" w:eastAsia="Times New Roman" w:hAnsi="Times New Roman" w:cs="Times New Roman"/>
      <w:b w:val="0"/>
      <w:color w:val="auto"/>
      <w:lang w:val="en-GB" w:eastAsia="en-GB"/>
    </w:rPr>
  </w:style>
  <w:style w:type="character" w:customStyle="1" w:styleId="apple-converted-space">
    <w:name w:val="apple-converted-space"/>
    <w:basedOn w:val="DefaultParagraphFont"/>
    <w:rsid w:val="00F22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45564">
      <w:bodyDiv w:val="1"/>
      <w:marLeft w:val="0"/>
      <w:marRight w:val="0"/>
      <w:marTop w:val="0"/>
      <w:marBottom w:val="0"/>
      <w:divBdr>
        <w:top w:val="none" w:sz="0" w:space="0" w:color="auto"/>
        <w:left w:val="none" w:sz="0" w:space="0" w:color="auto"/>
        <w:bottom w:val="none" w:sz="0" w:space="0" w:color="auto"/>
        <w:right w:val="none" w:sz="0" w:space="0" w:color="auto"/>
      </w:divBdr>
    </w:div>
    <w:div w:id="216941882">
      <w:bodyDiv w:val="1"/>
      <w:marLeft w:val="0"/>
      <w:marRight w:val="0"/>
      <w:marTop w:val="0"/>
      <w:marBottom w:val="0"/>
      <w:divBdr>
        <w:top w:val="none" w:sz="0" w:space="0" w:color="auto"/>
        <w:left w:val="none" w:sz="0" w:space="0" w:color="auto"/>
        <w:bottom w:val="none" w:sz="0" w:space="0" w:color="auto"/>
        <w:right w:val="none" w:sz="0" w:space="0" w:color="auto"/>
      </w:divBdr>
    </w:div>
    <w:div w:id="339360692">
      <w:bodyDiv w:val="1"/>
      <w:marLeft w:val="0"/>
      <w:marRight w:val="0"/>
      <w:marTop w:val="0"/>
      <w:marBottom w:val="0"/>
      <w:divBdr>
        <w:top w:val="none" w:sz="0" w:space="0" w:color="auto"/>
        <w:left w:val="none" w:sz="0" w:space="0" w:color="auto"/>
        <w:bottom w:val="none" w:sz="0" w:space="0" w:color="auto"/>
        <w:right w:val="none" w:sz="0" w:space="0" w:color="auto"/>
      </w:divBdr>
    </w:div>
    <w:div w:id="767969482">
      <w:bodyDiv w:val="1"/>
      <w:marLeft w:val="0"/>
      <w:marRight w:val="0"/>
      <w:marTop w:val="0"/>
      <w:marBottom w:val="0"/>
      <w:divBdr>
        <w:top w:val="none" w:sz="0" w:space="0" w:color="auto"/>
        <w:left w:val="none" w:sz="0" w:space="0" w:color="auto"/>
        <w:bottom w:val="none" w:sz="0" w:space="0" w:color="auto"/>
        <w:right w:val="none" w:sz="0" w:space="0" w:color="auto"/>
      </w:divBdr>
    </w:div>
    <w:div w:id="931818816">
      <w:bodyDiv w:val="1"/>
      <w:marLeft w:val="0"/>
      <w:marRight w:val="0"/>
      <w:marTop w:val="0"/>
      <w:marBottom w:val="0"/>
      <w:divBdr>
        <w:top w:val="none" w:sz="0" w:space="0" w:color="auto"/>
        <w:left w:val="none" w:sz="0" w:space="0" w:color="auto"/>
        <w:bottom w:val="none" w:sz="0" w:space="0" w:color="auto"/>
        <w:right w:val="none" w:sz="0" w:space="0" w:color="auto"/>
      </w:divBdr>
    </w:div>
    <w:div w:id="1642609469">
      <w:bodyDiv w:val="1"/>
      <w:marLeft w:val="0"/>
      <w:marRight w:val="0"/>
      <w:marTop w:val="0"/>
      <w:marBottom w:val="0"/>
      <w:divBdr>
        <w:top w:val="none" w:sz="0" w:space="0" w:color="auto"/>
        <w:left w:val="none" w:sz="0" w:space="0" w:color="auto"/>
        <w:bottom w:val="none" w:sz="0" w:space="0" w:color="auto"/>
        <w:right w:val="none" w:sz="0" w:space="0" w:color="auto"/>
      </w:divBdr>
    </w:div>
    <w:div w:id="1666201639">
      <w:bodyDiv w:val="1"/>
      <w:marLeft w:val="0"/>
      <w:marRight w:val="0"/>
      <w:marTop w:val="0"/>
      <w:marBottom w:val="0"/>
      <w:divBdr>
        <w:top w:val="none" w:sz="0" w:space="0" w:color="auto"/>
        <w:left w:val="none" w:sz="0" w:space="0" w:color="auto"/>
        <w:bottom w:val="none" w:sz="0" w:space="0" w:color="auto"/>
        <w:right w:val="none" w:sz="0" w:space="0" w:color="auto"/>
      </w:divBdr>
    </w:div>
    <w:div w:id="209554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v.uk/"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talktofrank.com/" TargetMode="External"/><Relationship Id="rId17" Type="http://schemas.openxmlformats.org/officeDocument/2006/relationships/hyperlink" Target="https://www.ons.gov.uk/" TargetMode="External"/><Relationship Id="rId2" Type="http://schemas.openxmlformats.org/officeDocument/2006/relationships/styles" Target="styles.xml"/><Relationship Id="rId16" Type="http://schemas.openxmlformats.org/officeDocument/2006/relationships/hyperlink" Target="https://www.gov.uk/government/statistics/substance-misuse-treatment-for-young-people-statistics-2020-to-2021/young-peoples-substance-misuse-treatment-statistics-2020-to-2021-repor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reamstime.com/" TargetMode="External"/><Relationship Id="rId5" Type="http://schemas.openxmlformats.org/officeDocument/2006/relationships/footnotes" Target="footnotes.xml"/><Relationship Id="rId15" Type="http://schemas.openxmlformats.org/officeDocument/2006/relationships/hyperlink" Target="https://www.nhs.uk/" TargetMode="External"/><Relationship Id="rId10" Type="http://schemas.openxmlformats.org/officeDocument/2006/relationships/hyperlink" Target="https://casapalmera.com/blog/the-four-stages-of-drug-addiction/"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nida.nih.gov/publications/drugfacts/understanding-drug-use-addic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rafilipova/Library/Containers/com.microsoft.Word/Data/Library/Application%20Support/Microsoft/Office/16.0/DTS/en-GB%7b31D01D74-0B29-7947-B68F-1A06591DC14C%7d/%7bC748E8A9-502E-884B-A5C7-495236FF0A07%7dtf10002087.dotx" TargetMode="Externa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{C748E8A9-502E-884B-A5C7-495236FF0A07}tf10002087.dotx</Template>
  <TotalTime>4</TotalTime>
  <Pages>7</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Мира Филипова</cp:lastModifiedBy>
  <cp:revision>3</cp:revision>
  <cp:lastPrinted>2022-11-12T18:44:00Z</cp:lastPrinted>
  <dcterms:created xsi:type="dcterms:W3CDTF">2022-12-07T14:24:00Z</dcterms:created>
  <dcterms:modified xsi:type="dcterms:W3CDTF">2022-12-07T14:30:00Z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TF10002063</vt:lpwstr>
  </property>
</Properties>
</file>