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3030BB" w14:textId="7140531A" w:rsidR="00175E1C" w:rsidRPr="004148DF" w:rsidRDefault="00B65476" w:rsidP="004148DF">
      <w:pPr>
        <w:spacing w:line="360" w:lineRule="auto"/>
        <w:rPr>
          <w:rFonts w:ascii="Arial" w:hAnsi="Arial" w:cs="Arial"/>
          <w:sz w:val="24"/>
          <w:szCs w:val="24"/>
          <w:u w:val="single"/>
        </w:rPr>
      </w:pPr>
      <w:r w:rsidRPr="004148DF">
        <w:rPr>
          <w:rFonts w:ascii="Arial" w:hAnsi="Arial" w:cs="Arial"/>
          <w:sz w:val="24"/>
          <w:szCs w:val="24"/>
          <w:u w:val="single"/>
        </w:rPr>
        <w:t>Global perspectives on education (SJIE6006)</w:t>
      </w:r>
    </w:p>
    <w:p w14:paraId="2D06F434" w14:textId="0F3BE911" w:rsidR="00720437" w:rsidRPr="004148DF" w:rsidRDefault="00C5454F" w:rsidP="004148DF">
      <w:pPr>
        <w:spacing w:line="360" w:lineRule="auto"/>
        <w:rPr>
          <w:rFonts w:ascii="Arial" w:hAnsi="Arial" w:cs="Arial"/>
          <w:sz w:val="24"/>
          <w:szCs w:val="24"/>
        </w:rPr>
      </w:pPr>
      <w:bookmarkStart w:id="0" w:name="_Hlk66986013"/>
      <w:r w:rsidRPr="004148DF">
        <w:rPr>
          <w:rFonts w:ascii="Arial" w:hAnsi="Arial" w:cs="Arial"/>
          <w:sz w:val="24"/>
          <w:szCs w:val="24"/>
        </w:rPr>
        <w:t>T</w:t>
      </w:r>
      <w:r w:rsidR="00B65476" w:rsidRPr="004148DF">
        <w:rPr>
          <w:rFonts w:ascii="Arial" w:hAnsi="Arial" w:cs="Arial"/>
          <w:sz w:val="24"/>
          <w:szCs w:val="24"/>
        </w:rPr>
        <w:t xml:space="preserve">his assessment </w:t>
      </w:r>
      <w:r w:rsidR="00723EAC" w:rsidRPr="004148DF">
        <w:rPr>
          <w:rFonts w:ascii="Arial" w:hAnsi="Arial" w:cs="Arial"/>
          <w:sz w:val="24"/>
          <w:szCs w:val="24"/>
        </w:rPr>
        <w:t>will</w:t>
      </w:r>
      <w:r w:rsidR="00B65476" w:rsidRPr="004148DF">
        <w:rPr>
          <w:rFonts w:ascii="Arial" w:hAnsi="Arial" w:cs="Arial"/>
          <w:sz w:val="24"/>
          <w:szCs w:val="24"/>
        </w:rPr>
        <w:t xml:space="preserve"> critically discuss barriers to engagement in education for children in </w:t>
      </w:r>
      <w:r w:rsidR="0073359C" w:rsidRPr="004148DF">
        <w:rPr>
          <w:rFonts w:ascii="Arial" w:hAnsi="Arial" w:cs="Arial"/>
          <w:sz w:val="24"/>
          <w:szCs w:val="24"/>
        </w:rPr>
        <w:t>Kenya and</w:t>
      </w:r>
      <w:r w:rsidR="00B65476" w:rsidRPr="004148DF">
        <w:rPr>
          <w:rFonts w:ascii="Arial" w:hAnsi="Arial" w:cs="Arial"/>
          <w:sz w:val="24"/>
          <w:szCs w:val="24"/>
        </w:rPr>
        <w:t xml:space="preserve"> compar</w:t>
      </w:r>
      <w:r w:rsidR="00A777F8" w:rsidRPr="004148DF">
        <w:rPr>
          <w:rFonts w:ascii="Arial" w:hAnsi="Arial" w:cs="Arial"/>
          <w:sz w:val="24"/>
          <w:szCs w:val="24"/>
        </w:rPr>
        <w:t>e</w:t>
      </w:r>
      <w:r w:rsidR="00B65476" w:rsidRPr="004148DF">
        <w:rPr>
          <w:rFonts w:ascii="Arial" w:hAnsi="Arial" w:cs="Arial"/>
          <w:sz w:val="24"/>
          <w:szCs w:val="24"/>
        </w:rPr>
        <w:t xml:space="preserve"> </w:t>
      </w:r>
      <w:r w:rsidR="00A777F8" w:rsidRPr="004148DF">
        <w:rPr>
          <w:rFonts w:ascii="Arial" w:hAnsi="Arial" w:cs="Arial"/>
          <w:sz w:val="24"/>
          <w:szCs w:val="24"/>
        </w:rPr>
        <w:t xml:space="preserve">it </w:t>
      </w:r>
      <w:r w:rsidR="00B65476" w:rsidRPr="004148DF">
        <w:rPr>
          <w:rFonts w:ascii="Arial" w:hAnsi="Arial" w:cs="Arial"/>
          <w:sz w:val="24"/>
          <w:szCs w:val="24"/>
        </w:rPr>
        <w:t xml:space="preserve">to the situation for children in </w:t>
      </w:r>
      <w:r w:rsidR="00A777F8" w:rsidRPr="004148DF">
        <w:rPr>
          <w:rFonts w:ascii="Arial" w:hAnsi="Arial" w:cs="Arial"/>
          <w:sz w:val="24"/>
          <w:szCs w:val="24"/>
        </w:rPr>
        <w:t>W</w:t>
      </w:r>
      <w:r w:rsidR="00B65476" w:rsidRPr="004148DF">
        <w:rPr>
          <w:rFonts w:ascii="Arial" w:hAnsi="Arial" w:cs="Arial"/>
          <w:sz w:val="24"/>
          <w:szCs w:val="24"/>
        </w:rPr>
        <w:t>ales.</w:t>
      </w:r>
      <w:r w:rsidR="00330777" w:rsidRPr="004148DF">
        <w:rPr>
          <w:rFonts w:ascii="Arial" w:hAnsi="Arial" w:cs="Arial"/>
          <w:sz w:val="24"/>
          <w:szCs w:val="24"/>
        </w:rPr>
        <w:t xml:space="preserve"> </w:t>
      </w:r>
      <w:r w:rsidR="00E50A9C" w:rsidRPr="004148DF">
        <w:rPr>
          <w:rFonts w:ascii="Arial" w:hAnsi="Arial" w:cs="Arial"/>
          <w:sz w:val="24"/>
          <w:szCs w:val="24"/>
        </w:rPr>
        <w:t xml:space="preserve">Kenya </w:t>
      </w:r>
      <w:r w:rsidR="00A777F8" w:rsidRPr="004148DF">
        <w:rPr>
          <w:rFonts w:ascii="Arial" w:hAnsi="Arial" w:cs="Arial"/>
          <w:sz w:val="24"/>
          <w:szCs w:val="24"/>
        </w:rPr>
        <w:t xml:space="preserve">is </w:t>
      </w:r>
      <w:r w:rsidR="00720437" w:rsidRPr="004148DF">
        <w:rPr>
          <w:rFonts w:ascii="Arial" w:hAnsi="Arial" w:cs="Arial"/>
          <w:sz w:val="24"/>
          <w:szCs w:val="24"/>
        </w:rPr>
        <w:t>one of the 54 African countries with about 19 of these being represented on the world’s poorest list. Around 50 million people live in Kenya</w:t>
      </w:r>
      <w:r w:rsidR="001E232C" w:rsidRPr="004148DF">
        <w:rPr>
          <w:rFonts w:ascii="Arial" w:hAnsi="Arial" w:cs="Arial"/>
          <w:sz w:val="24"/>
          <w:szCs w:val="24"/>
        </w:rPr>
        <w:t xml:space="preserve"> </w:t>
      </w:r>
      <w:r w:rsidR="006D791A" w:rsidRPr="004148DF">
        <w:rPr>
          <w:rFonts w:ascii="Arial" w:hAnsi="Arial" w:cs="Arial"/>
          <w:sz w:val="24"/>
          <w:szCs w:val="24"/>
        </w:rPr>
        <w:t>(KNBS, 2020).</w:t>
      </w:r>
      <w:r w:rsidR="00A777F8" w:rsidRPr="004148DF">
        <w:rPr>
          <w:rFonts w:ascii="Arial" w:hAnsi="Arial" w:cs="Arial"/>
          <w:sz w:val="24"/>
          <w:szCs w:val="24"/>
        </w:rPr>
        <w:t xml:space="preserve"> </w:t>
      </w:r>
      <w:r w:rsidR="00720437" w:rsidRPr="004148DF">
        <w:rPr>
          <w:rFonts w:ascii="Arial" w:hAnsi="Arial" w:cs="Arial"/>
          <w:sz w:val="24"/>
          <w:szCs w:val="24"/>
        </w:rPr>
        <w:t xml:space="preserve">On the other hand, here in Wales we </w:t>
      </w:r>
      <w:r w:rsidR="00EC58C5" w:rsidRPr="004148DF">
        <w:rPr>
          <w:rFonts w:ascii="Arial" w:hAnsi="Arial" w:cs="Arial"/>
          <w:sz w:val="24"/>
          <w:szCs w:val="24"/>
        </w:rPr>
        <w:t xml:space="preserve">have an </w:t>
      </w:r>
      <w:r w:rsidR="00720437" w:rsidRPr="004148DF">
        <w:rPr>
          <w:rFonts w:ascii="Arial" w:hAnsi="Arial" w:cs="Arial"/>
          <w:sz w:val="24"/>
          <w:szCs w:val="24"/>
        </w:rPr>
        <w:t xml:space="preserve">average population of </w:t>
      </w:r>
      <w:r w:rsidR="00EC58C5" w:rsidRPr="004148DF">
        <w:rPr>
          <w:rFonts w:ascii="Arial" w:hAnsi="Arial" w:cs="Arial"/>
          <w:sz w:val="24"/>
          <w:szCs w:val="24"/>
        </w:rPr>
        <w:t xml:space="preserve">3,152,900 </w:t>
      </w:r>
      <w:bookmarkStart w:id="1" w:name="_Hlk66870688"/>
      <w:r w:rsidR="00EC58C5" w:rsidRPr="004148DF">
        <w:rPr>
          <w:rFonts w:ascii="Arial" w:hAnsi="Arial" w:cs="Arial"/>
          <w:sz w:val="24"/>
          <w:szCs w:val="24"/>
        </w:rPr>
        <w:t xml:space="preserve">(National </w:t>
      </w:r>
      <w:r w:rsidR="001E232C" w:rsidRPr="004148DF">
        <w:rPr>
          <w:rFonts w:ascii="Arial" w:hAnsi="Arial" w:cs="Arial"/>
          <w:sz w:val="24"/>
          <w:szCs w:val="24"/>
        </w:rPr>
        <w:t>Statistics</w:t>
      </w:r>
      <w:r w:rsidR="00EC58C5" w:rsidRPr="004148DF">
        <w:rPr>
          <w:rFonts w:ascii="Arial" w:hAnsi="Arial" w:cs="Arial"/>
          <w:sz w:val="24"/>
          <w:szCs w:val="24"/>
        </w:rPr>
        <w:t xml:space="preserve">, 2019).  </w:t>
      </w:r>
    </w:p>
    <w:bookmarkEnd w:id="1"/>
    <w:bookmarkEnd w:id="0"/>
    <w:p w14:paraId="2FF48D0A" w14:textId="11D35982" w:rsidR="00E50A9C" w:rsidRPr="004148DF" w:rsidRDefault="00B65476" w:rsidP="004148DF">
      <w:pPr>
        <w:spacing w:line="360" w:lineRule="auto"/>
        <w:rPr>
          <w:rFonts w:ascii="Arial" w:hAnsi="Arial" w:cs="Arial"/>
          <w:sz w:val="24"/>
          <w:szCs w:val="24"/>
        </w:rPr>
      </w:pPr>
      <w:r w:rsidRPr="004148DF">
        <w:rPr>
          <w:rFonts w:ascii="Arial" w:hAnsi="Arial" w:cs="Arial"/>
          <w:sz w:val="24"/>
          <w:szCs w:val="24"/>
        </w:rPr>
        <w:t xml:space="preserve">A barrier to education is anything that prevents </w:t>
      </w:r>
      <w:r w:rsidR="00A94774" w:rsidRPr="004148DF">
        <w:rPr>
          <w:rFonts w:ascii="Arial" w:hAnsi="Arial" w:cs="Arial"/>
          <w:sz w:val="24"/>
          <w:szCs w:val="24"/>
        </w:rPr>
        <w:t>children and young people from fully engaging in learning. Children and young people</w:t>
      </w:r>
      <w:r w:rsidR="00A777F8" w:rsidRPr="004148DF">
        <w:rPr>
          <w:rFonts w:ascii="Arial" w:hAnsi="Arial" w:cs="Arial"/>
          <w:sz w:val="24"/>
          <w:szCs w:val="24"/>
        </w:rPr>
        <w:t>’s</w:t>
      </w:r>
      <w:r w:rsidR="00A94774" w:rsidRPr="004148DF">
        <w:rPr>
          <w:rFonts w:ascii="Arial" w:hAnsi="Arial" w:cs="Arial"/>
          <w:sz w:val="24"/>
          <w:szCs w:val="24"/>
        </w:rPr>
        <w:t xml:space="preserve"> </w:t>
      </w:r>
      <w:r w:rsidR="001E232C" w:rsidRPr="004148DF">
        <w:rPr>
          <w:rFonts w:ascii="Arial" w:hAnsi="Arial" w:cs="Arial"/>
          <w:sz w:val="24"/>
          <w:szCs w:val="24"/>
        </w:rPr>
        <w:t>situation</w:t>
      </w:r>
      <w:r w:rsidR="00A94774" w:rsidRPr="004148DF">
        <w:rPr>
          <w:rFonts w:ascii="Arial" w:hAnsi="Arial" w:cs="Arial"/>
          <w:sz w:val="24"/>
          <w:szCs w:val="24"/>
        </w:rPr>
        <w:t xml:space="preserve"> or behaviour can be a barrier to effective learning </w:t>
      </w:r>
      <w:bookmarkStart w:id="2" w:name="_Hlk66870708"/>
      <w:r w:rsidR="00A94774" w:rsidRPr="004148DF">
        <w:rPr>
          <w:rFonts w:ascii="Arial" w:hAnsi="Arial" w:cs="Arial"/>
          <w:sz w:val="24"/>
          <w:szCs w:val="24"/>
        </w:rPr>
        <w:t>(Welsh Government, 20</w:t>
      </w:r>
      <w:r w:rsidR="00B66EF0" w:rsidRPr="004148DF">
        <w:rPr>
          <w:rFonts w:ascii="Arial" w:hAnsi="Arial" w:cs="Arial"/>
          <w:sz w:val="24"/>
          <w:szCs w:val="24"/>
        </w:rPr>
        <w:t>20</w:t>
      </w:r>
      <w:r w:rsidR="00A94774" w:rsidRPr="004148DF">
        <w:rPr>
          <w:rFonts w:ascii="Arial" w:hAnsi="Arial" w:cs="Arial"/>
          <w:sz w:val="24"/>
          <w:szCs w:val="24"/>
        </w:rPr>
        <w:t xml:space="preserve">). </w:t>
      </w:r>
      <w:bookmarkEnd w:id="2"/>
      <w:r w:rsidR="00A94774" w:rsidRPr="004148DF">
        <w:rPr>
          <w:rFonts w:ascii="Arial" w:hAnsi="Arial" w:cs="Arial"/>
          <w:sz w:val="24"/>
          <w:szCs w:val="24"/>
        </w:rPr>
        <w:t xml:space="preserve">Learning barriers can be down into certain categories such as emotional, physical, </w:t>
      </w:r>
      <w:r w:rsidR="00E50A9C" w:rsidRPr="004148DF">
        <w:rPr>
          <w:rFonts w:ascii="Arial" w:hAnsi="Arial" w:cs="Arial"/>
          <w:sz w:val="24"/>
          <w:szCs w:val="24"/>
        </w:rPr>
        <w:t xml:space="preserve">mental, </w:t>
      </w:r>
      <w:r w:rsidR="00A94774" w:rsidRPr="004148DF">
        <w:rPr>
          <w:rFonts w:ascii="Arial" w:hAnsi="Arial" w:cs="Arial"/>
          <w:sz w:val="24"/>
          <w:szCs w:val="24"/>
        </w:rPr>
        <w:t>motivation</w:t>
      </w:r>
      <w:r w:rsidR="00022678" w:rsidRPr="004148DF">
        <w:rPr>
          <w:rFonts w:ascii="Arial" w:hAnsi="Arial" w:cs="Arial"/>
          <w:sz w:val="24"/>
          <w:szCs w:val="24"/>
        </w:rPr>
        <w:t xml:space="preserve"> </w:t>
      </w:r>
      <w:r w:rsidR="00A94774" w:rsidRPr="004148DF">
        <w:rPr>
          <w:rFonts w:ascii="Arial" w:hAnsi="Arial" w:cs="Arial"/>
          <w:sz w:val="24"/>
          <w:szCs w:val="24"/>
        </w:rPr>
        <w:t>and can be influenced by learning disabilities and home difficulties.</w:t>
      </w:r>
      <w:r w:rsidR="00636048" w:rsidRPr="004148DF">
        <w:rPr>
          <w:rFonts w:ascii="Arial" w:hAnsi="Arial" w:cs="Arial"/>
          <w:sz w:val="24"/>
          <w:szCs w:val="24"/>
        </w:rPr>
        <w:t xml:space="preserve"> </w:t>
      </w:r>
      <w:r w:rsidR="00A94774" w:rsidRPr="004148DF">
        <w:rPr>
          <w:rFonts w:ascii="Arial" w:hAnsi="Arial" w:cs="Arial"/>
          <w:sz w:val="24"/>
          <w:szCs w:val="24"/>
        </w:rPr>
        <w:t xml:space="preserve">Barriers to education are a </w:t>
      </w:r>
      <w:r w:rsidR="00E50A9C" w:rsidRPr="004148DF">
        <w:rPr>
          <w:rFonts w:ascii="Arial" w:hAnsi="Arial" w:cs="Arial"/>
          <w:sz w:val="24"/>
          <w:szCs w:val="24"/>
        </w:rPr>
        <w:t>worldwide</w:t>
      </w:r>
      <w:r w:rsidR="00A94774" w:rsidRPr="004148DF">
        <w:rPr>
          <w:rFonts w:ascii="Arial" w:hAnsi="Arial" w:cs="Arial"/>
          <w:sz w:val="24"/>
          <w:szCs w:val="24"/>
        </w:rPr>
        <w:t xml:space="preserve"> problem (Welsh Government, 20</w:t>
      </w:r>
      <w:r w:rsidR="00B66EF0" w:rsidRPr="004148DF">
        <w:rPr>
          <w:rFonts w:ascii="Arial" w:hAnsi="Arial" w:cs="Arial"/>
          <w:sz w:val="24"/>
          <w:szCs w:val="24"/>
        </w:rPr>
        <w:t>20</w:t>
      </w:r>
      <w:r w:rsidR="00A94774" w:rsidRPr="004148DF">
        <w:rPr>
          <w:rFonts w:ascii="Arial" w:hAnsi="Arial" w:cs="Arial"/>
          <w:sz w:val="24"/>
          <w:szCs w:val="24"/>
        </w:rPr>
        <w:t xml:space="preserve">) but </w:t>
      </w:r>
      <w:r w:rsidR="00A777F8" w:rsidRPr="004148DF">
        <w:rPr>
          <w:rFonts w:ascii="Arial" w:hAnsi="Arial" w:cs="Arial"/>
          <w:sz w:val="24"/>
          <w:szCs w:val="24"/>
        </w:rPr>
        <w:t>in</w:t>
      </w:r>
      <w:r w:rsidR="00E50A9C" w:rsidRPr="004148DF">
        <w:rPr>
          <w:rFonts w:ascii="Arial" w:hAnsi="Arial" w:cs="Arial"/>
          <w:sz w:val="24"/>
          <w:szCs w:val="24"/>
        </w:rPr>
        <w:t xml:space="preserve"> Kenya some of </w:t>
      </w:r>
      <w:r w:rsidR="00A94774" w:rsidRPr="004148DF">
        <w:rPr>
          <w:rFonts w:ascii="Arial" w:hAnsi="Arial" w:cs="Arial"/>
          <w:sz w:val="24"/>
          <w:szCs w:val="24"/>
        </w:rPr>
        <w:t xml:space="preserve">the barriers </w:t>
      </w:r>
      <w:r w:rsidR="00E50A9C" w:rsidRPr="004148DF">
        <w:rPr>
          <w:rFonts w:ascii="Arial" w:hAnsi="Arial" w:cs="Arial"/>
          <w:sz w:val="24"/>
          <w:szCs w:val="24"/>
        </w:rPr>
        <w:t>include poverty, traveling to school, malnutrition, cultural, environmental dangers, murder rates</w:t>
      </w:r>
      <w:r w:rsidR="00022678" w:rsidRPr="004148DF">
        <w:rPr>
          <w:rFonts w:ascii="Arial" w:hAnsi="Arial" w:cs="Arial"/>
          <w:sz w:val="24"/>
          <w:szCs w:val="24"/>
        </w:rPr>
        <w:t xml:space="preserve"> and </w:t>
      </w:r>
      <w:r w:rsidR="00E50A9C" w:rsidRPr="004148DF">
        <w:rPr>
          <w:rFonts w:ascii="Arial" w:hAnsi="Arial" w:cs="Arial"/>
          <w:sz w:val="24"/>
          <w:szCs w:val="24"/>
        </w:rPr>
        <w:t xml:space="preserve">gender </w:t>
      </w:r>
      <w:r w:rsidR="00022678" w:rsidRPr="004148DF">
        <w:rPr>
          <w:rFonts w:ascii="Arial" w:hAnsi="Arial" w:cs="Arial"/>
          <w:sz w:val="24"/>
          <w:szCs w:val="24"/>
        </w:rPr>
        <w:t>equalities.</w:t>
      </w:r>
      <w:r w:rsidR="006F1798" w:rsidRPr="004148DF">
        <w:rPr>
          <w:rFonts w:ascii="Arial" w:hAnsi="Arial" w:cs="Arial"/>
          <w:sz w:val="24"/>
          <w:szCs w:val="24"/>
        </w:rPr>
        <w:t xml:space="preserve"> </w:t>
      </w:r>
      <w:r w:rsidR="006A0365" w:rsidRPr="004148DF">
        <w:rPr>
          <w:rFonts w:ascii="Arial" w:hAnsi="Arial" w:cs="Arial"/>
          <w:sz w:val="24"/>
          <w:szCs w:val="24"/>
        </w:rPr>
        <w:t xml:space="preserve">When children and young people cannot fully participate in a learning activity, they cannot be truly engaging in learning. </w:t>
      </w:r>
      <w:r w:rsidR="00022678" w:rsidRPr="004148DF">
        <w:rPr>
          <w:rFonts w:ascii="Arial" w:hAnsi="Arial" w:cs="Arial"/>
          <w:sz w:val="24"/>
          <w:szCs w:val="24"/>
        </w:rPr>
        <w:t xml:space="preserve"> H</w:t>
      </w:r>
      <w:r w:rsidR="00C5454F" w:rsidRPr="004148DF">
        <w:rPr>
          <w:rFonts w:ascii="Arial" w:hAnsi="Arial" w:cs="Arial"/>
          <w:sz w:val="24"/>
          <w:szCs w:val="24"/>
        </w:rPr>
        <w:t xml:space="preserve">ere in </w:t>
      </w:r>
      <w:r w:rsidR="00BF7F81" w:rsidRPr="004148DF">
        <w:rPr>
          <w:rFonts w:ascii="Arial" w:hAnsi="Arial" w:cs="Arial"/>
          <w:sz w:val="24"/>
          <w:szCs w:val="24"/>
        </w:rPr>
        <w:t>W</w:t>
      </w:r>
      <w:r w:rsidR="00C5454F" w:rsidRPr="004148DF">
        <w:rPr>
          <w:rFonts w:ascii="Arial" w:hAnsi="Arial" w:cs="Arial"/>
          <w:sz w:val="24"/>
          <w:szCs w:val="24"/>
        </w:rPr>
        <w:t>ales we</w:t>
      </w:r>
      <w:r w:rsidR="006F1798" w:rsidRPr="004148DF">
        <w:rPr>
          <w:rFonts w:ascii="Arial" w:hAnsi="Arial" w:cs="Arial"/>
          <w:sz w:val="24"/>
          <w:szCs w:val="24"/>
        </w:rPr>
        <w:t xml:space="preserve"> also</w:t>
      </w:r>
      <w:r w:rsidR="00C5454F" w:rsidRPr="004148DF">
        <w:rPr>
          <w:rFonts w:ascii="Arial" w:hAnsi="Arial" w:cs="Arial"/>
          <w:sz w:val="24"/>
          <w:szCs w:val="24"/>
        </w:rPr>
        <w:t xml:space="preserve"> have our own barr</w:t>
      </w:r>
      <w:r w:rsidR="00BF7F81" w:rsidRPr="004148DF">
        <w:rPr>
          <w:rFonts w:ascii="Arial" w:hAnsi="Arial" w:cs="Arial"/>
          <w:sz w:val="24"/>
          <w:szCs w:val="24"/>
        </w:rPr>
        <w:t>i</w:t>
      </w:r>
      <w:r w:rsidR="00C5454F" w:rsidRPr="004148DF">
        <w:rPr>
          <w:rFonts w:ascii="Arial" w:hAnsi="Arial" w:cs="Arial"/>
          <w:sz w:val="24"/>
          <w:szCs w:val="24"/>
        </w:rPr>
        <w:t>ers to educatio</w:t>
      </w:r>
      <w:r w:rsidR="00022678" w:rsidRPr="004148DF">
        <w:rPr>
          <w:rFonts w:ascii="Arial" w:hAnsi="Arial" w:cs="Arial"/>
          <w:sz w:val="24"/>
          <w:szCs w:val="24"/>
        </w:rPr>
        <w:t xml:space="preserve">n with policies and procedures to help these children overcome these </w:t>
      </w:r>
      <w:r w:rsidR="00F61B0F" w:rsidRPr="004148DF">
        <w:rPr>
          <w:rFonts w:ascii="Arial" w:hAnsi="Arial" w:cs="Arial"/>
          <w:sz w:val="24"/>
          <w:szCs w:val="24"/>
        </w:rPr>
        <w:t>difficulties.</w:t>
      </w:r>
      <w:r w:rsidR="006F1798" w:rsidRPr="004148DF">
        <w:rPr>
          <w:rFonts w:ascii="Arial" w:hAnsi="Arial" w:cs="Arial"/>
          <w:sz w:val="24"/>
          <w:szCs w:val="24"/>
        </w:rPr>
        <w:t xml:space="preserve"> </w:t>
      </w:r>
      <w:r w:rsidR="002120AD" w:rsidRPr="004148DF">
        <w:rPr>
          <w:rFonts w:ascii="Arial" w:hAnsi="Arial" w:cs="Arial"/>
          <w:sz w:val="24"/>
          <w:szCs w:val="24"/>
        </w:rPr>
        <w:t xml:space="preserve">Spring, (2011) argues that “access to education can help </w:t>
      </w:r>
      <w:r w:rsidR="0092484E" w:rsidRPr="004148DF">
        <w:rPr>
          <w:rFonts w:ascii="Arial" w:hAnsi="Arial" w:cs="Arial"/>
          <w:sz w:val="24"/>
          <w:szCs w:val="24"/>
        </w:rPr>
        <w:t>children and young people</w:t>
      </w:r>
      <w:r w:rsidR="00D74001">
        <w:rPr>
          <w:rFonts w:ascii="Arial" w:hAnsi="Arial" w:cs="Arial"/>
          <w:sz w:val="24"/>
          <w:szCs w:val="24"/>
        </w:rPr>
        <w:t xml:space="preserve"> </w:t>
      </w:r>
      <w:r w:rsidR="002120AD" w:rsidRPr="004148DF">
        <w:rPr>
          <w:rFonts w:ascii="Arial" w:hAnsi="Arial" w:cs="Arial"/>
          <w:sz w:val="24"/>
          <w:szCs w:val="24"/>
        </w:rPr>
        <w:t xml:space="preserve">escape poverty by giving them the tools and </w:t>
      </w:r>
      <w:r w:rsidR="0092484E" w:rsidRPr="004148DF">
        <w:rPr>
          <w:rFonts w:ascii="Arial" w:hAnsi="Arial" w:cs="Arial"/>
          <w:sz w:val="24"/>
          <w:szCs w:val="24"/>
        </w:rPr>
        <w:t xml:space="preserve">skill </w:t>
      </w:r>
      <w:r w:rsidR="002120AD" w:rsidRPr="004148DF">
        <w:rPr>
          <w:rFonts w:ascii="Arial" w:hAnsi="Arial" w:cs="Arial"/>
          <w:sz w:val="24"/>
          <w:szCs w:val="24"/>
        </w:rPr>
        <w:t xml:space="preserve">needed to </w:t>
      </w:r>
      <w:r w:rsidR="0092484E" w:rsidRPr="004148DF">
        <w:rPr>
          <w:rFonts w:ascii="Arial" w:hAnsi="Arial" w:cs="Arial"/>
          <w:sz w:val="24"/>
          <w:szCs w:val="24"/>
        </w:rPr>
        <w:t>develop</w:t>
      </w:r>
      <w:r w:rsidR="002120AD" w:rsidRPr="004148DF">
        <w:rPr>
          <w:rFonts w:ascii="Arial" w:hAnsi="Arial" w:cs="Arial"/>
          <w:sz w:val="24"/>
          <w:szCs w:val="24"/>
        </w:rPr>
        <w:t xml:space="preserve"> in the free market system”. Spring (2011) further argues that children</w:t>
      </w:r>
      <w:r w:rsidR="0092484E" w:rsidRPr="004148DF">
        <w:rPr>
          <w:rFonts w:ascii="Arial" w:hAnsi="Arial" w:cs="Arial"/>
          <w:sz w:val="24"/>
          <w:szCs w:val="24"/>
        </w:rPr>
        <w:t xml:space="preserve"> and young people</w:t>
      </w:r>
      <w:r w:rsidR="002120AD" w:rsidRPr="004148DF">
        <w:rPr>
          <w:rFonts w:ascii="Arial" w:hAnsi="Arial" w:cs="Arial"/>
          <w:sz w:val="24"/>
          <w:szCs w:val="24"/>
        </w:rPr>
        <w:t xml:space="preserve"> </w:t>
      </w:r>
      <w:r w:rsidR="0092484E" w:rsidRPr="004148DF">
        <w:rPr>
          <w:rFonts w:ascii="Arial" w:hAnsi="Arial" w:cs="Arial"/>
          <w:sz w:val="24"/>
          <w:szCs w:val="24"/>
        </w:rPr>
        <w:t xml:space="preserve">that have access to </w:t>
      </w:r>
      <w:r w:rsidR="002120AD" w:rsidRPr="004148DF">
        <w:rPr>
          <w:rFonts w:ascii="Arial" w:hAnsi="Arial" w:cs="Arial"/>
          <w:sz w:val="24"/>
          <w:szCs w:val="24"/>
        </w:rPr>
        <w:t>early educati</w:t>
      </w:r>
      <w:r w:rsidR="0092484E" w:rsidRPr="004148DF">
        <w:rPr>
          <w:rFonts w:ascii="Arial" w:hAnsi="Arial" w:cs="Arial"/>
          <w:sz w:val="24"/>
          <w:szCs w:val="24"/>
        </w:rPr>
        <w:t>on</w:t>
      </w:r>
      <w:r w:rsidR="006F1798" w:rsidRPr="004148DF">
        <w:rPr>
          <w:rFonts w:ascii="Arial" w:hAnsi="Arial" w:cs="Arial"/>
          <w:sz w:val="24"/>
          <w:szCs w:val="24"/>
        </w:rPr>
        <w:t xml:space="preserve"> have </w:t>
      </w:r>
      <w:r w:rsidR="0092484E" w:rsidRPr="004148DF">
        <w:rPr>
          <w:rFonts w:ascii="Arial" w:hAnsi="Arial" w:cs="Arial"/>
          <w:sz w:val="24"/>
          <w:szCs w:val="24"/>
        </w:rPr>
        <w:t>a higher chance</w:t>
      </w:r>
      <w:r w:rsidR="002120AD" w:rsidRPr="004148DF">
        <w:rPr>
          <w:rFonts w:ascii="Arial" w:hAnsi="Arial" w:cs="Arial"/>
          <w:sz w:val="24"/>
          <w:szCs w:val="24"/>
        </w:rPr>
        <w:t xml:space="preserve"> </w:t>
      </w:r>
      <w:r w:rsidR="006F1798" w:rsidRPr="004148DF">
        <w:rPr>
          <w:rFonts w:ascii="Arial" w:hAnsi="Arial" w:cs="Arial"/>
          <w:sz w:val="24"/>
          <w:szCs w:val="24"/>
        </w:rPr>
        <w:t>of</w:t>
      </w:r>
      <w:r w:rsidR="002120AD" w:rsidRPr="004148DF">
        <w:rPr>
          <w:rFonts w:ascii="Arial" w:hAnsi="Arial" w:cs="Arial"/>
          <w:sz w:val="24"/>
          <w:szCs w:val="24"/>
        </w:rPr>
        <w:t xml:space="preserve"> achiev</w:t>
      </w:r>
      <w:r w:rsidR="006F1798" w:rsidRPr="004148DF">
        <w:rPr>
          <w:rFonts w:ascii="Arial" w:hAnsi="Arial" w:cs="Arial"/>
          <w:sz w:val="24"/>
          <w:szCs w:val="24"/>
        </w:rPr>
        <w:t>ing</w:t>
      </w:r>
      <w:r w:rsidR="002120AD" w:rsidRPr="004148DF">
        <w:rPr>
          <w:rFonts w:ascii="Arial" w:hAnsi="Arial" w:cs="Arial"/>
          <w:sz w:val="24"/>
          <w:szCs w:val="24"/>
        </w:rPr>
        <w:t xml:space="preserve"> </w:t>
      </w:r>
      <w:r w:rsidR="0092484E" w:rsidRPr="004148DF">
        <w:rPr>
          <w:rFonts w:ascii="Arial" w:hAnsi="Arial" w:cs="Arial"/>
          <w:sz w:val="24"/>
          <w:szCs w:val="24"/>
        </w:rPr>
        <w:t>their full</w:t>
      </w:r>
      <w:r w:rsidR="002120AD" w:rsidRPr="004148DF">
        <w:rPr>
          <w:rFonts w:ascii="Arial" w:hAnsi="Arial" w:cs="Arial"/>
          <w:sz w:val="24"/>
          <w:szCs w:val="24"/>
        </w:rPr>
        <w:t xml:space="preserve"> learning development, resulting in a</w:t>
      </w:r>
      <w:r w:rsidR="006A0365" w:rsidRPr="004148DF">
        <w:rPr>
          <w:rFonts w:ascii="Arial" w:hAnsi="Arial" w:cs="Arial"/>
          <w:sz w:val="24"/>
          <w:szCs w:val="24"/>
        </w:rPr>
        <w:t>n</w:t>
      </w:r>
      <w:r w:rsidR="002120AD" w:rsidRPr="004148DF">
        <w:rPr>
          <w:rFonts w:ascii="Arial" w:hAnsi="Arial" w:cs="Arial"/>
          <w:sz w:val="24"/>
          <w:szCs w:val="24"/>
        </w:rPr>
        <w:t xml:space="preserve"> </w:t>
      </w:r>
      <w:r w:rsidR="0092484E" w:rsidRPr="004148DF">
        <w:rPr>
          <w:rFonts w:ascii="Arial" w:hAnsi="Arial" w:cs="Arial"/>
          <w:sz w:val="24"/>
          <w:szCs w:val="24"/>
        </w:rPr>
        <w:t xml:space="preserve">increase </w:t>
      </w:r>
      <w:r w:rsidR="002120AD" w:rsidRPr="004148DF">
        <w:rPr>
          <w:rFonts w:ascii="Arial" w:hAnsi="Arial" w:cs="Arial"/>
          <w:sz w:val="24"/>
          <w:szCs w:val="24"/>
        </w:rPr>
        <w:t>of children and young people graduating from school and attending college</w:t>
      </w:r>
      <w:r w:rsidR="006F1798" w:rsidRPr="004148DF">
        <w:rPr>
          <w:rFonts w:ascii="Arial" w:hAnsi="Arial" w:cs="Arial"/>
          <w:sz w:val="24"/>
          <w:szCs w:val="24"/>
        </w:rPr>
        <w:t xml:space="preserve">. Those </w:t>
      </w:r>
      <w:r w:rsidR="0092484E" w:rsidRPr="004148DF">
        <w:rPr>
          <w:rFonts w:ascii="Arial" w:hAnsi="Arial" w:cs="Arial"/>
          <w:sz w:val="24"/>
          <w:szCs w:val="24"/>
        </w:rPr>
        <w:t xml:space="preserve">who complete education and equip themselves with skills and knowledge stand more success in </w:t>
      </w:r>
      <w:r w:rsidR="002120AD" w:rsidRPr="004148DF">
        <w:rPr>
          <w:rFonts w:ascii="Arial" w:hAnsi="Arial" w:cs="Arial"/>
          <w:sz w:val="24"/>
          <w:szCs w:val="24"/>
        </w:rPr>
        <w:t>get</w:t>
      </w:r>
      <w:r w:rsidR="0092484E" w:rsidRPr="004148DF">
        <w:rPr>
          <w:rFonts w:ascii="Arial" w:hAnsi="Arial" w:cs="Arial"/>
          <w:sz w:val="24"/>
          <w:szCs w:val="24"/>
        </w:rPr>
        <w:t>ting</w:t>
      </w:r>
      <w:r w:rsidR="002120AD" w:rsidRPr="004148DF">
        <w:rPr>
          <w:rFonts w:ascii="Arial" w:hAnsi="Arial" w:cs="Arial"/>
          <w:sz w:val="24"/>
          <w:szCs w:val="24"/>
        </w:rPr>
        <w:t xml:space="preserve"> and hold</w:t>
      </w:r>
      <w:r w:rsidR="0092484E" w:rsidRPr="004148DF">
        <w:rPr>
          <w:rFonts w:ascii="Arial" w:hAnsi="Arial" w:cs="Arial"/>
          <w:sz w:val="24"/>
          <w:szCs w:val="24"/>
        </w:rPr>
        <w:t>ing</w:t>
      </w:r>
      <w:r w:rsidR="002120AD" w:rsidRPr="004148DF">
        <w:rPr>
          <w:rFonts w:ascii="Arial" w:hAnsi="Arial" w:cs="Arial"/>
          <w:sz w:val="24"/>
          <w:szCs w:val="24"/>
        </w:rPr>
        <w:t xml:space="preserve"> down a job to break the cycle of poverty and these barriers to education.</w:t>
      </w:r>
    </w:p>
    <w:p w14:paraId="2FED59F6" w14:textId="2C3AA0DC" w:rsidR="0028313D" w:rsidRPr="004148DF" w:rsidRDefault="00BF7F81" w:rsidP="004148DF">
      <w:pPr>
        <w:spacing w:line="360" w:lineRule="auto"/>
        <w:rPr>
          <w:rFonts w:ascii="Arial" w:hAnsi="Arial" w:cs="Arial"/>
          <w:sz w:val="24"/>
          <w:szCs w:val="24"/>
        </w:rPr>
      </w:pPr>
      <w:r w:rsidRPr="004148DF">
        <w:rPr>
          <w:rFonts w:ascii="Arial" w:hAnsi="Arial" w:cs="Arial"/>
          <w:sz w:val="24"/>
          <w:szCs w:val="24"/>
        </w:rPr>
        <w:t>Another factor that can affect education is g</w:t>
      </w:r>
      <w:r w:rsidR="00E93CB9" w:rsidRPr="004148DF">
        <w:rPr>
          <w:rFonts w:ascii="Arial" w:hAnsi="Arial" w:cs="Arial"/>
          <w:sz w:val="24"/>
          <w:szCs w:val="24"/>
        </w:rPr>
        <w:t>lobalisation</w:t>
      </w:r>
      <w:r w:rsidRPr="004148DF">
        <w:rPr>
          <w:rFonts w:ascii="Arial" w:hAnsi="Arial" w:cs="Arial"/>
          <w:sz w:val="24"/>
          <w:szCs w:val="24"/>
        </w:rPr>
        <w:t>.</w:t>
      </w:r>
      <w:r w:rsidR="00CF0732" w:rsidRPr="004148DF">
        <w:rPr>
          <w:rFonts w:ascii="Arial" w:hAnsi="Arial" w:cs="Arial"/>
          <w:sz w:val="24"/>
          <w:szCs w:val="24"/>
        </w:rPr>
        <w:t xml:space="preserve"> Globalisation comes with so much controversy that makes it a complex subject, especially when it relates to</w:t>
      </w:r>
      <w:r w:rsidR="006F1798" w:rsidRPr="004148DF">
        <w:rPr>
          <w:rFonts w:ascii="Arial" w:hAnsi="Arial" w:cs="Arial"/>
          <w:sz w:val="24"/>
          <w:szCs w:val="24"/>
        </w:rPr>
        <w:t xml:space="preserve"> developing </w:t>
      </w:r>
      <w:r w:rsidR="00CF0732" w:rsidRPr="004148DF">
        <w:rPr>
          <w:rFonts w:ascii="Arial" w:hAnsi="Arial" w:cs="Arial"/>
          <w:sz w:val="24"/>
          <w:szCs w:val="24"/>
        </w:rPr>
        <w:t>countries</w:t>
      </w:r>
      <w:r w:rsidR="006F1798" w:rsidRPr="004148DF">
        <w:rPr>
          <w:rFonts w:ascii="Arial" w:hAnsi="Arial" w:cs="Arial"/>
          <w:sz w:val="24"/>
          <w:szCs w:val="24"/>
        </w:rPr>
        <w:t>, p</w:t>
      </w:r>
      <w:r w:rsidR="00CF0732" w:rsidRPr="004148DF">
        <w:rPr>
          <w:rFonts w:ascii="Arial" w:hAnsi="Arial" w:cs="Arial"/>
          <w:sz w:val="24"/>
          <w:szCs w:val="24"/>
        </w:rPr>
        <w:t>articular</w:t>
      </w:r>
      <w:r w:rsidR="006F1798" w:rsidRPr="004148DF">
        <w:rPr>
          <w:rFonts w:ascii="Arial" w:hAnsi="Arial" w:cs="Arial"/>
          <w:sz w:val="24"/>
          <w:szCs w:val="24"/>
        </w:rPr>
        <w:t>ly</w:t>
      </w:r>
      <w:r w:rsidR="00CF0732" w:rsidRPr="004148DF">
        <w:rPr>
          <w:rFonts w:ascii="Arial" w:hAnsi="Arial" w:cs="Arial"/>
          <w:sz w:val="24"/>
          <w:szCs w:val="24"/>
        </w:rPr>
        <w:t xml:space="preserve"> for Africa </w:t>
      </w:r>
      <w:r w:rsidR="006F1798" w:rsidRPr="004148DF">
        <w:rPr>
          <w:rFonts w:ascii="Arial" w:hAnsi="Arial" w:cs="Arial"/>
          <w:sz w:val="24"/>
          <w:szCs w:val="24"/>
        </w:rPr>
        <w:t xml:space="preserve">and its </w:t>
      </w:r>
      <w:r w:rsidR="00CF0732" w:rsidRPr="004148DF">
        <w:rPr>
          <w:rFonts w:ascii="Arial" w:hAnsi="Arial" w:cs="Arial"/>
          <w:sz w:val="24"/>
          <w:szCs w:val="24"/>
        </w:rPr>
        <w:t xml:space="preserve">economic development </w:t>
      </w:r>
      <w:r w:rsidR="00C17DB5" w:rsidRPr="004148DF">
        <w:rPr>
          <w:rFonts w:ascii="Arial" w:hAnsi="Arial" w:cs="Arial"/>
          <w:sz w:val="24"/>
          <w:szCs w:val="24"/>
        </w:rPr>
        <w:t xml:space="preserve">(Globalization of Education,2019). </w:t>
      </w:r>
      <w:r w:rsidR="00CF0732" w:rsidRPr="004148DF">
        <w:rPr>
          <w:rFonts w:ascii="Arial" w:hAnsi="Arial" w:cs="Arial"/>
          <w:sz w:val="24"/>
          <w:szCs w:val="24"/>
        </w:rPr>
        <w:t xml:space="preserve">Many organisations and economists have a general overview that globalisation is </w:t>
      </w:r>
      <w:r w:rsidR="000A763B" w:rsidRPr="004148DF">
        <w:rPr>
          <w:rFonts w:ascii="Arial" w:hAnsi="Arial" w:cs="Arial"/>
          <w:sz w:val="24"/>
          <w:szCs w:val="24"/>
        </w:rPr>
        <w:t>an “</w:t>
      </w:r>
      <w:r w:rsidR="00C414F3" w:rsidRPr="004148DF">
        <w:rPr>
          <w:rFonts w:ascii="Arial" w:hAnsi="Arial" w:cs="Arial"/>
          <w:sz w:val="24"/>
          <w:szCs w:val="24"/>
        </w:rPr>
        <w:t>opportunity for growth and prosperity” in developing countries</w:t>
      </w:r>
      <w:r w:rsidR="00143A06" w:rsidRPr="004148DF">
        <w:rPr>
          <w:rFonts w:ascii="Arial" w:hAnsi="Arial" w:cs="Arial"/>
          <w:sz w:val="24"/>
          <w:szCs w:val="24"/>
        </w:rPr>
        <w:t xml:space="preserve"> </w:t>
      </w:r>
      <w:r w:rsidR="00C414F3" w:rsidRPr="004148DF">
        <w:rPr>
          <w:rFonts w:ascii="Arial" w:hAnsi="Arial" w:cs="Arial"/>
          <w:sz w:val="24"/>
          <w:szCs w:val="24"/>
        </w:rPr>
        <w:t xml:space="preserve">particularity linking trade, </w:t>
      </w:r>
      <w:r w:rsidR="00C17DB5" w:rsidRPr="004148DF">
        <w:rPr>
          <w:rFonts w:ascii="Arial" w:hAnsi="Arial" w:cs="Arial"/>
          <w:sz w:val="24"/>
          <w:szCs w:val="24"/>
        </w:rPr>
        <w:t>investment,</w:t>
      </w:r>
      <w:r w:rsidR="00C414F3" w:rsidRPr="004148DF">
        <w:rPr>
          <w:rFonts w:ascii="Arial" w:hAnsi="Arial" w:cs="Arial"/>
          <w:sz w:val="24"/>
          <w:szCs w:val="24"/>
        </w:rPr>
        <w:t xml:space="preserve"> and finance</w:t>
      </w:r>
      <w:r w:rsidR="00C17DB5" w:rsidRPr="004148DF">
        <w:rPr>
          <w:rFonts w:ascii="Arial" w:hAnsi="Arial" w:cs="Arial"/>
          <w:sz w:val="24"/>
          <w:szCs w:val="24"/>
        </w:rPr>
        <w:t xml:space="preserve"> </w:t>
      </w:r>
      <w:bookmarkStart w:id="3" w:name="_Hlk66871086"/>
      <w:r w:rsidR="00C17DB5" w:rsidRPr="004148DF">
        <w:rPr>
          <w:rFonts w:ascii="Arial" w:hAnsi="Arial" w:cs="Arial"/>
          <w:sz w:val="24"/>
          <w:szCs w:val="24"/>
        </w:rPr>
        <w:t xml:space="preserve">(Robertson, </w:t>
      </w:r>
      <w:r w:rsidR="00C17DB5" w:rsidRPr="004148DF">
        <w:rPr>
          <w:rFonts w:ascii="Arial" w:hAnsi="Arial" w:cs="Arial"/>
          <w:sz w:val="24"/>
          <w:szCs w:val="24"/>
        </w:rPr>
        <w:lastRenderedPageBreak/>
        <w:t xml:space="preserve">1987). </w:t>
      </w:r>
      <w:bookmarkEnd w:id="3"/>
      <w:r w:rsidR="00330777" w:rsidRPr="004148DF">
        <w:rPr>
          <w:rFonts w:ascii="Arial" w:hAnsi="Arial" w:cs="Arial"/>
          <w:sz w:val="24"/>
          <w:szCs w:val="24"/>
        </w:rPr>
        <w:t xml:space="preserve"> </w:t>
      </w:r>
      <w:r w:rsidR="005D0410" w:rsidRPr="004148DF">
        <w:rPr>
          <w:rFonts w:ascii="Arial" w:hAnsi="Arial" w:cs="Arial"/>
          <w:sz w:val="24"/>
          <w:szCs w:val="24"/>
        </w:rPr>
        <w:t xml:space="preserve">A country </w:t>
      </w:r>
      <w:r w:rsidR="00143A06" w:rsidRPr="004148DF">
        <w:rPr>
          <w:rFonts w:ascii="Arial" w:hAnsi="Arial" w:cs="Arial"/>
          <w:sz w:val="24"/>
          <w:szCs w:val="24"/>
        </w:rPr>
        <w:t>such as</w:t>
      </w:r>
      <w:r w:rsidR="005D0410" w:rsidRPr="004148DF">
        <w:rPr>
          <w:rFonts w:ascii="Arial" w:hAnsi="Arial" w:cs="Arial"/>
          <w:sz w:val="24"/>
          <w:szCs w:val="24"/>
        </w:rPr>
        <w:t xml:space="preserve"> Kenya</w:t>
      </w:r>
      <w:r w:rsidR="00143A06" w:rsidRPr="004148DF">
        <w:rPr>
          <w:rFonts w:ascii="Arial" w:hAnsi="Arial" w:cs="Arial"/>
          <w:sz w:val="24"/>
          <w:szCs w:val="24"/>
        </w:rPr>
        <w:t xml:space="preserve"> and other </w:t>
      </w:r>
      <w:r w:rsidR="006F1798" w:rsidRPr="004148DF">
        <w:rPr>
          <w:rFonts w:ascii="Arial" w:hAnsi="Arial" w:cs="Arial"/>
          <w:sz w:val="24"/>
          <w:szCs w:val="24"/>
        </w:rPr>
        <w:t xml:space="preserve">developing </w:t>
      </w:r>
      <w:r w:rsidR="00143A06" w:rsidRPr="004148DF">
        <w:rPr>
          <w:rFonts w:ascii="Arial" w:hAnsi="Arial" w:cs="Arial"/>
          <w:sz w:val="24"/>
          <w:szCs w:val="24"/>
        </w:rPr>
        <w:t>countries are</w:t>
      </w:r>
      <w:r w:rsidR="005D0410" w:rsidRPr="004148DF">
        <w:rPr>
          <w:rFonts w:ascii="Arial" w:hAnsi="Arial" w:cs="Arial"/>
          <w:sz w:val="24"/>
          <w:szCs w:val="24"/>
        </w:rPr>
        <w:t xml:space="preserve"> prime example</w:t>
      </w:r>
      <w:r w:rsidR="00143A06" w:rsidRPr="004148DF">
        <w:rPr>
          <w:rFonts w:ascii="Arial" w:hAnsi="Arial" w:cs="Arial"/>
          <w:sz w:val="24"/>
          <w:szCs w:val="24"/>
        </w:rPr>
        <w:t xml:space="preserve">s </w:t>
      </w:r>
      <w:r w:rsidR="005D0410" w:rsidRPr="004148DF">
        <w:rPr>
          <w:rFonts w:ascii="Arial" w:hAnsi="Arial" w:cs="Arial"/>
          <w:sz w:val="24"/>
          <w:szCs w:val="24"/>
        </w:rPr>
        <w:t xml:space="preserve">of not providing an economic </w:t>
      </w:r>
      <w:r w:rsidR="0028313D" w:rsidRPr="004148DF">
        <w:rPr>
          <w:rFonts w:ascii="Arial" w:hAnsi="Arial" w:cs="Arial"/>
          <w:sz w:val="24"/>
          <w:szCs w:val="24"/>
        </w:rPr>
        <w:t>infrastructure to meet the subsistence needs of the communities</w:t>
      </w:r>
      <w:r w:rsidR="00143A06" w:rsidRPr="004148DF">
        <w:rPr>
          <w:rFonts w:ascii="Arial" w:hAnsi="Arial" w:cs="Arial"/>
          <w:sz w:val="24"/>
          <w:szCs w:val="24"/>
        </w:rPr>
        <w:t xml:space="preserve"> (Globalization of Education, 2019). A</w:t>
      </w:r>
      <w:r w:rsidR="00723EAC" w:rsidRPr="004148DF">
        <w:rPr>
          <w:rFonts w:ascii="Arial" w:hAnsi="Arial" w:cs="Arial"/>
          <w:sz w:val="24"/>
          <w:szCs w:val="24"/>
        </w:rPr>
        <w:t xml:space="preserve">n increasing </w:t>
      </w:r>
      <w:r w:rsidR="0028313D" w:rsidRPr="004148DF">
        <w:rPr>
          <w:rFonts w:ascii="Arial" w:hAnsi="Arial" w:cs="Arial"/>
          <w:sz w:val="24"/>
          <w:szCs w:val="24"/>
        </w:rPr>
        <w:t>number of jobs are being eliminated by</w:t>
      </w:r>
      <w:r w:rsidR="00143A06" w:rsidRPr="004148DF">
        <w:rPr>
          <w:rFonts w:ascii="Arial" w:hAnsi="Arial" w:cs="Arial"/>
          <w:sz w:val="24"/>
          <w:szCs w:val="24"/>
        </w:rPr>
        <w:t xml:space="preserve"> machines,</w:t>
      </w:r>
      <w:r w:rsidR="0028313D" w:rsidRPr="004148DF">
        <w:rPr>
          <w:rFonts w:ascii="Arial" w:hAnsi="Arial" w:cs="Arial"/>
          <w:sz w:val="24"/>
          <w:szCs w:val="24"/>
        </w:rPr>
        <w:t xml:space="preserve"> technology or small factories being overrun by big CEO companies.</w:t>
      </w:r>
      <w:r w:rsidR="00143A06" w:rsidRPr="004148DF">
        <w:rPr>
          <w:rFonts w:ascii="Arial" w:hAnsi="Arial" w:cs="Arial"/>
          <w:sz w:val="24"/>
          <w:szCs w:val="24"/>
        </w:rPr>
        <w:t xml:space="preserve"> </w:t>
      </w:r>
      <w:r w:rsidR="0028313D" w:rsidRPr="004148DF">
        <w:rPr>
          <w:rFonts w:ascii="Arial" w:hAnsi="Arial" w:cs="Arial"/>
          <w:sz w:val="24"/>
          <w:szCs w:val="24"/>
        </w:rPr>
        <w:t xml:space="preserve">Educational funding and social programs are </w:t>
      </w:r>
      <w:r w:rsidR="00A56266" w:rsidRPr="004148DF">
        <w:rPr>
          <w:rFonts w:ascii="Arial" w:hAnsi="Arial" w:cs="Arial"/>
          <w:sz w:val="24"/>
          <w:szCs w:val="24"/>
        </w:rPr>
        <w:t>drastically reduced through resources being wasted on weapons (Sanders, 1997).</w:t>
      </w:r>
      <w:r w:rsidR="00C17DB5" w:rsidRPr="004148DF">
        <w:rPr>
          <w:rFonts w:ascii="Arial" w:hAnsi="Arial" w:cs="Arial"/>
          <w:sz w:val="24"/>
          <w:szCs w:val="24"/>
        </w:rPr>
        <w:t xml:space="preserve"> </w:t>
      </w:r>
      <w:r w:rsidR="00014AEB" w:rsidRPr="004148DF">
        <w:rPr>
          <w:rFonts w:ascii="Arial" w:hAnsi="Arial" w:cs="Arial"/>
          <w:sz w:val="24"/>
          <w:szCs w:val="24"/>
        </w:rPr>
        <w:t>T</w:t>
      </w:r>
      <w:r w:rsidR="0028313D" w:rsidRPr="004148DF">
        <w:rPr>
          <w:rFonts w:ascii="Arial" w:hAnsi="Arial" w:cs="Arial"/>
          <w:sz w:val="24"/>
          <w:szCs w:val="24"/>
        </w:rPr>
        <w:t xml:space="preserve">he United Nations Convention on the rights of the child (1989) protects children from labour </w:t>
      </w:r>
      <w:r w:rsidR="008155D5" w:rsidRPr="004148DF">
        <w:rPr>
          <w:rFonts w:ascii="Arial" w:hAnsi="Arial" w:cs="Arial"/>
          <w:sz w:val="24"/>
          <w:szCs w:val="24"/>
        </w:rPr>
        <w:t xml:space="preserve">but </w:t>
      </w:r>
      <w:r w:rsidR="0028313D" w:rsidRPr="004148DF">
        <w:rPr>
          <w:rFonts w:ascii="Arial" w:hAnsi="Arial" w:cs="Arial"/>
          <w:sz w:val="24"/>
          <w:szCs w:val="24"/>
        </w:rPr>
        <w:t xml:space="preserve">there are still more than 250 million children </w:t>
      </w:r>
      <w:r w:rsidR="008155D5" w:rsidRPr="004148DF">
        <w:rPr>
          <w:rFonts w:ascii="Arial" w:hAnsi="Arial" w:cs="Arial"/>
          <w:sz w:val="24"/>
          <w:szCs w:val="24"/>
        </w:rPr>
        <w:t xml:space="preserve">being </w:t>
      </w:r>
      <w:r w:rsidR="0028313D" w:rsidRPr="004148DF">
        <w:rPr>
          <w:rFonts w:ascii="Arial" w:hAnsi="Arial" w:cs="Arial"/>
          <w:sz w:val="24"/>
          <w:szCs w:val="24"/>
        </w:rPr>
        <w:t>forced into labour</w:t>
      </w:r>
      <w:r w:rsidR="006F1798" w:rsidRPr="004148DF">
        <w:rPr>
          <w:rFonts w:ascii="Arial" w:hAnsi="Arial" w:cs="Arial"/>
          <w:sz w:val="24"/>
          <w:szCs w:val="24"/>
        </w:rPr>
        <w:t>, t</w:t>
      </w:r>
      <w:r w:rsidR="008155D5" w:rsidRPr="004148DF">
        <w:rPr>
          <w:rFonts w:ascii="Arial" w:hAnsi="Arial" w:cs="Arial"/>
          <w:sz w:val="24"/>
          <w:szCs w:val="24"/>
        </w:rPr>
        <w:t>hrough family hardship, parents losing their jobs to machinery, not having technology skills resulting in children losing out on their education</w:t>
      </w:r>
      <w:r w:rsidR="0028313D" w:rsidRPr="004148DF">
        <w:rPr>
          <w:rFonts w:ascii="Arial" w:hAnsi="Arial" w:cs="Arial"/>
          <w:sz w:val="24"/>
          <w:szCs w:val="24"/>
        </w:rPr>
        <w:t xml:space="preserve"> (Sanders, 1997). </w:t>
      </w:r>
    </w:p>
    <w:p w14:paraId="592230F0" w14:textId="789DC80F" w:rsidR="00D319F5" w:rsidRPr="004148DF" w:rsidRDefault="00BF7F81" w:rsidP="004148DF">
      <w:pPr>
        <w:spacing w:line="360" w:lineRule="auto"/>
        <w:rPr>
          <w:rFonts w:ascii="Arial" w:hAnsi="Arial" w:cs="Arial"/>
          <w:sz w:val="24"/>
          <w:szCs w:val="24"/>
        </w:rPr>
      </w:pPr>
      <w:r w:rsidRPr="004148DF">
        <w:rPr>
          <w:rFonts w:ascii="Arial" w:hAnsi="Arial" w:cs="Arial"/>
          <w:sz w:val="24"/>
          <w:szCs w:val="24"/>
        </w:rPr>
        <w:t>This essay will now explore</w:t>
      </w:r>
      <w:r w:rsidR="00720437" w:rsidRPr="004148DF">
        <w:rPr>
          <w:rFonts w:ascii="Arial" w:hAnsi="Arial" w:cs="Arial"/>
          <w:sz w:val="24"/>
          <w:szCs w:val="24"/>
        </w:rPr>
        <w:t xml:space="preserve"> in more depth the barriers affecting children and young people in Kenya. </w:t>
      </w:r>
      <w:r w:rsidR="008155D5" w:rsidRPr="004148DF">
        <w:rPr>
          <w:rFonts w:ascii="Arial" w:hAnsi="Arial" w:cs="Arial"/>
          <w:sz w:val="24"/>
          <w:szCs w:val="24"/>
        </w:rPr>
        <w:t>On average,</w:t>
      </w:r>
      <w:r w:rsidR="00D319F5" w:rsidRPr="004148DF">
        <w:rPr>
          <w:rFonts w:ascii="Arial" w:hAnsi="Arial" w:cs="Arial"/>
          <w:sz w:val="24"/>
          <w:szCs w:val="24"/>
        </w:rPr>
        <w:t xml:space="preserve"> 263 million children and young people are out of </w:t>
      </w:r>
      <w:r w:rsidR="00D74001">
        <w:rPr>
          <w:rFonts w:ascii="Arial" w:hAnsi="Arial" w:cs="Arial"/>
          <w:sz w:val="24"/>
          <w:szCs w:val="24"/>
        </w:rPr>
        <w:t xml:space="preserve">education </w:t>
      </w:r>
      <w:r w:rsidR="00D319F5" w:rsidRPr="004148DF">
        <w:rPr>
          <w:rFonts w:ascii="Arial" w:hAnsi="Arial" w:cs="Arial"/>
          <w:sz w:val="24"/>
          <w:szCs w:val="24"/>
        </w:rPr>
        <w:t xml:space="preserve">in Africa as a </w:t>
      </w:r>
      <w:r w:rsidR="00965F00" w:rsidRPr="004148DF">
        <w:rPr>
          <w:rFonts w:ascii="Arial" w:hAnsi="Arial" w:cs="Arial"/>
          <w:sz w:val="24"/>
          <w:szCs w:val="24"/>
        </w:rPr>
        <w:t>whole,</w:t>
      </w:r>
      <w:r w:rsidR="00D319F5" w:rsidRPr="004148DF">
        <w:rPr>
          <w:rFonts w:ascii="Arial" w:hAnsi="Arial" w:cs="Arial"/>
          <w:sz w:val="24"/>
          <w:szCs w:val="24"/>
        </w:rPr>
        <w:t xml:space="preserve"> according to the UNESCO institute for statistics. The total includes 60 million children of primary age, 60 million of</w:t>
      </w:r>
      <w:r w:rsidR="00765C81" w:rsidRPr="004148DF">
        <w:rPr>
          <w:rFonts w:ascii="Arial" w:hAnsi="Arial" w:cs="Arial"/>
          <w:sz w:val="24"/>
          <w:szCs w:val="24"/>
        </w:rPr>
        <w:t xml:space="preserve"> </w:t>
      </w:r>
      <w:r w:rsidR="00D319F5" w:rsidRPr="004148DF">
        <w:rPr>
          <w:rFonts w:ascii="Arial" w:hAnsi="Arial" w:cs="Arial"/>
          <w:sz w:val="24"/>
          <w:szCs w:val="24"/>
        </w:rPr>
        <w:t>secondary age</w:t>
      </w:r>
      <w:r w:rsidR="00965F00" w:rsidRPr="004148DF">
        <w:rPr>
          <w:rFonts w:ascii="Arial" w:hAnsi="Arial" w:cs="Arial"/>
          <w:sz w:val="24"/>
          <w:szCs w:val="24"/>
        </w:rPr>
        <w:t xml:space="preserve"> and</w:t>
      </w:r>
      <w:r w:rsidR="00765C81" w:rsidRPr="004148DF">
        <w:rPr>
          <w:rFonts w:ascii="Arial" w:hAnsi="Arial" w:cs="Arial"/>
          <w:sz w:val="24"/>
          <w:szCs w:val="24"/>
        </w:rPr>
        <w:t xml:space="preserve"> </w:t>
      </w:r>
      <w:r w:rsidR="00965F00" w:rsidRPr="004148DF">
        <w:rPr>
          <w:rFonts w:ascii="Arial" w:hAnsi="Arial" w:cs="Arial"/>
          <w:sz w:val="24"/>
          <w:szCs w:val="24"/>
        </w:rPr>
        <w:t xml:space="preserve">those upper secondary school age at 142 million (UNESCO, 2016). </w:t>
      </w:r>
    </w:p>
    <w:p w14:paraId="0F32B137" w14:textId="1B7A4BCD" w:rsidR="00DA3242" w:rsidRPr="004148DF" w:rsidRDefault="00965F00" w:rsidP="004148DF">
      <w:pPr>
        <w:spacing w:line="360" w:lineRule="auto"/>
        <w:rPr>
          <w:rFonts w:ascii="Arial" w:hAnsi="Arial" w:cs="Arial"/>
          <w:sz w:val="24"/>
          <w:szCs w:val="24"/>
        </w:rPr>
      </w:pPr>
      <w:r w:rsidRPr="004148DF">
        <w:rPr>
          <w:rFonts w:ascii="Arial" w:hAnsi="Arial" w:cs="Arial"/>
          <w:sz w:val="24"/>
          <w:szCs w:val="24"/>
        </w:rPr>
        <w:t>Hunger</w:t>
      </w:r>
      <w:r w:rsidR="00636048" w:rsidRPr="004148DF">
        <w:rPr>
          <w:rFonts w:ascii="Arial" w:hAnsi="Arial" w:cs="Arial"/>
          <w:sz w:val="24"/>
          <w:szCs w:val="24"/>
        </w:rPr>
        <w:t xml:space="preserve">, </w:t>
      </w:r>
      <w:r w:rsidRPr="004148DF">
        <w:rPr>
          <w:rFonts w:ascii="Arial" w:hAnsi="Arial" w:cs="Arial"/>
          <w:sz w:val="24"/>
          <w:szCs w:val="24"/>
        </w:rPr>
        <w:t xml:space="preserve">poor </w:t>
      </w:r>
      <w:r w:rsidR="00330777" w:rsidRPr="004148DF">
        <w:rPr>
          <w:rFonts w:ascii="Arial" w:hAnsi="Arial" w:cs="Arial"/>
          <w:sz w:val="24"/>
          <w:szCs w:val="24"/>
        </w:rPr>
        <w:t>nutrition,</w:t>
      </w:r>
      <w:r w:rsidR="00636048" w:rsidRPr="004148DF">
        <w:rPr>
          <w:rFonts w:ascii="Arial" w:hAnsi="Arial" w:cs="Arial"/>
          <w:sz w:val="24"/>
          <w:szCs w:val="24"/>
        </w:rPr>
        <w:t xml:space="preserve"> and poverty is one of the </w:t>
      </w:r>
      <w:r w:rsidR="00765C81" w:rsidRPr="004148DF">
        <w:rPr>
          <w:rFonts w:ascii="Arial" w:hAnsi="Arial" w:cs="Arial"/>
          <w:sz w:val="24"/>
          <w:szCs w:val="24"/>
        </w:rPr>
        <w:t>primary causes</w:t>
      </w:r>
      <w:r w:rsidR="008155D5" w:rsidRPr="004148DF">
        <w:rPr>
          <w:rFonts w:ascii="Arial" w:hAnsi="Arial" w:cs="Arial"/>
          <w:sz w:val="24"/>
          <w:szCs w:val="24"/>
        </w:rPr>
        <w:t xml:space="preserve"> of</w:t>
      </w:r>
      <w:r w:rsidR="00636048" w:rsidRPr="004148DF">
        <w:rPr>
          <w:rFonts w:ascii="Arial" w:hAnsi="Arial" w:cs="Arial"/>
          <w:sz w:val="24"/>
          <w:szCs w:val="24"/>
        </w:rPr>
        <w:t xml:space="preserve"> barriers to education for children</w:t>
      </w:r>
      <w:r w:rsidR="008155D5" w:rsidRPr="004148DF">
        <w:rPr>
          <w:rFonts w:ascii="Arial" w:hAnsi="Arial" w:cs="Arial"/>
          <w:sz w:val="24"/>
          <w:szCs w:val="24"/>
        </w:rPr>
        <w:t xml:space="preserve"> and young people</w:t>
      </w:r>
      <w:r w:rsidR="00636048" w:rsidRPr="004148DF">
        <w:rPr>
          <w:rFonts w:ascii="Arial" w:hAnsi="Arial" w:cs="Arial"/>
          <w:sz w:val="24"/>
          <w:szCs w:val="24"/>
        </w:rPr>
        <w:t xml:space="preserve"> in Kenya. </w:t>
      </w:r>
      <w:r w:rsidR="00D60CC9" w:rsidRPr="004148DF">
        <w:rPr>
          <w:rFonts w:ascii="Arial" w:hAnsi="Arial" w:cs="Arial"/>
          <w:sz w:val="24"/>
          <w:szCs w:val="24"/>
        </w:rPr>
        <w:t xml:space="preserve">Education is a tool which economically and socially </w:t>
      </w:r>
      <w:r w:rsidR="00765C81" w:rsidRPr="004148DF">
        <w:rPr>
          <w:rFonts w:ascii="Arial" w:hAnsi="Arial" w:cs="Arial"/>
          <w:sz w:val="24"/>
          <w:szCs w:val="24"/>
        </w:rPr>
        <w:t>prepares</w:t>
      </w:r>
      <w:r w:rsidR="008155D5" w:rsidRPr="004148DF">
        <w:rPr>
          <w:rFonts w:ascii="Arial" w:hAnsi="Arial" w:cs="Arial"/>
          <w:sz w:val="24"/>
          <w:szCs w:val="24"/>
        </w:rPr>
        <w:t xml:space="preserve"> </w:t>
      </w:r>
      <w:r w:rsidR="00D60CC9" w:rsidRPr="004148DF">
        <w:rPr>
          <w:rFonts w:ascii="Arial" w:hAnsi="Arial" w:cs="Arial"/>
          <w:sz w:val="24"/>
          <w:szCs w:val="24"/>
        </w:rPr>
        <w:t>children</w:t>
      </w:r>
      <w:r w:rsidR="008155D5" w:rsidRPr="004148DF">
        <w:rPr>
          <w:rFonts w:ascii="Arial" w:hAnsi="Arial" w:cs="Arial"/>
          <w:sz w:val="24"/>
          <w:szCs w:val="24"/>
        </w:rPr>
        <w:t xml:space="preserve"> and young people with the skills and knowledge</w:t>
      </w:r>
      <w:r w:rsidR="00D60CC9" w:rsidRPr="004148DF">
        <w:rPr>
          <w:rFonts w:ascii="Arial" w:hAnsi="Arial" w:cs="Arial"/>
          <w:sz w:val="24"/>
          <w:szCs w:val="24"/>
        </w:rPr>
        <w:t xml:space="preserve"> to lift themselves out of poverty. </w:t>
      </w:r>
      <w:r w:rsidR="000338C5" w:rsidRPr="004148DF">
        <w:rPr>
          <w:rFonts w:ascii="Arial" w:hAnsi="Arial" w:cs="Arial"/>
          <w:sz w:val="24"/>
          <w:szCs w:val="24"/>
        </w:rPr>
        <w:t xml:space="preserve">As </w:t>
      </w:r>
      <w:r w:rsidR="00765C81" w:rsidRPr="004148DF">
        <w:rPr>
          <w:rFonts w:ascii="Arial" w:hAnsi="Arial" w:cs="Arial"/>
          <w:sz w:val="24"/>
          <w:szCs w:val="24"/>
        </w:rPr>
        <w:t>an</w:t>
      </w:r>
      <w:r w:rsidR="000338C5" w:rsidRPr="004148DF">
        <w:rPr>
          <w:rFonts w:ascii="Arial" w:hAnsi="Arial" w:cs="Arial"/>
          <w:sz w:val="24"/>
          <w:szCs w:val="24"/>
        </w:rPr>
        <w:t xml:space="preserve"> </w:t>
      </w:r>
      <w:r w:rsidR="00765C81" w:rsidRPr="004148DF">
        <w:rPr>
          <w:rFonts w:ascii="Arial" w:hAnsi="Arial" w:cs="Arial"/>
          <w:sz w:val="24"/>
          <w:szCs w:val="24"/>
        </w:rPr>
        <w:t>outcome</w:t>
      </w:r>
      <w:r w:rsidR="000338C5" w:rsidRPr="004148DF">
        <w:rPr>
          <w:rFonts w:ascii="Arial" w:hAnsi="Arial" w:cs="Arial"/>
          <w:sz w:val="24"/>
          <w:szCs w:val="24"/>
        </w:rPr>
        <w:t xml:space="preserve"> of rural poverty, </w:t>
      </w:r>
      <w:r w:rsidR="008155D5" w:rsidRPr="004148DF">
        <w:rPr>
          <w:rFonts w:ascii="Arial" w:hAnsi="Arial" w:cs="Arial"/>
          <w:sz w:val="24"/>
          <w:szCs w:val="24"/>
        </w:rPr>
        <w:t xml:space="preserve">access to primary, </w:t>
      </w:r>
      <w:r w:rsidR="00765C81" w:rsidRPr="004148DF">
        <w:rPr>
          <w:rFonts w:ascii="Arial" w:hAnsi="Arial" w:cs="Arial"/>
          <w:sz w:val="24"/>
          <w:szCs w:val="24"/>
        </w:rPr>
        <w:t>secondary,</w:t>
      </w:r>
      <w:r w:rsidR="008155D5" w:rsidRPr="004148DF">
        <w:rPr>
          <w:rFonts w:ascii="Arial" w:hAnsi="Arial" w:cs="Arial"/>
          <w:sz w:val="24"/>
          <w:szCs w:val="24"/>
        </w:rPr>
        <w:t xml:space="preserve"> and further education is </w:t>
      </w:r>
      <w:r w:rsidR="00765C81" w:rsidRPr="004148DF">
        <w:rPr>
          <w:rFonts w:ascii="Arial" w:hAnsi="Arial" w:cs="Arial"/>
          <w:sz w:val="24"/>
          <w:szCs w:val="24"/>
        </w:rPr>
        <w:t>determined</w:t>
      </w:r>
      <w:r w:rsidR="008155D5" w:rsidRPr="004148DF">
        <w:rPr>
          <w:rFonts w:ascii="Arial" w:hAnsi="Arial" w:cs="Arial"/>
          <w:sz w:val="24"/>
          <w:szCs w:val="24"/>
        </w:rPr>
        <w:t xml:space="preserve"> on a child’s or young </w:t>
      </w:r>
      <w:r w:rsidR="00330777" w:rsidRPr="004148DF">
        <w:rPr>
          <w:rFonts w:ascii="Arial" w:hAnsi="Arial" w:cs="Arial"/>
          <w:sz w:val="24"/>
          <w:szCs w:val="24"/>
        </w:rPr>
        <w:t>person’s</w:t>
      </w:r>
      <w:r w:rsidR="008155D5" w:rsidRPr="004148DF">
        <w:rPr>
          <w:rFonts w:ascii="Arial" w:hAnsi="Arial" w:cs="Arial"/>
          <w:sz w:val="24"/>
          <w:szCs w:val="24"/>
        </w:rPr>
        <w:t xml:space="preserve"> household income. </w:t>
      </w:r>
      <w:r w:rsidR="008A657E" w:rsidRPr="004148DF">
        <w:rPr>
          <w:rFonts w:ascii="Arial" w:hAnsi="Arial" w:cs="Arial"/>
          <w:sz w:val="24"/>
          <w:szCs w:val="24"/>
        </w:rPr>
        <w:t xml:space="preserve">Parents and caregivers may not have the extra money to spend on sending their children to school or afford their uniform and school equipment </w:t>
      </w:r>
      <w:r w:rsidR="000338C5" w:rsidRPr="004148DF">
        <w:rPr>
          <w:rFonts w:ascii="Arial" w:hAnsi="Arial" w:cs="Arial"/>
          <w:sz w:val="24"/>
          <w:szCs w:val="24"/>
        </w:rPr>
        <w:t xml:space="preserve">(Seers, 1977). This balance of </w:t>
      </w:r>
      <w:r w:rsidR="00D723AE" w:rsidRPr="004148DF">
        <w:rPr>
          <w:rFonts w:ascii="Arial" w:hAnsi="Arial" w:cs="Arial"/>
          <w:sz w:val="24"/>
          <w:szCs w:val="24"/>
        </w:rPr>
        <w:t>household</w:t>
      </w:r>
      <w:r w:rsidR="000338C5" w:rsidRPr="004148DF">
        <w:rPr>
          <w:rFonts w:ascii="Arial" w:hAnsi="Arial" w:cs="Arial"/>
          <w:sz w:val="24"/>
          <w:szCs w:val="24"/>
        </w:rPr>
        <w:t xml:space="preserve"> income and social status has an enormous impact on a child or young person</w:t>
      </w:r>
      <w:r w:rsidR="00116C42" w:rsidRPr="004148DF">
        <w:rPr>
          <w:rFonts w:ascii="Arial" w:hAnsi="Arial" w:cs="Arial"/>
          <w:sz w:val="24"/>
          <w:szCs w:val="24"/>
        </w:rPr>
        <w:t>’</w:t>
      </w:r>
      <w:r w:rsidR="000338C5" w:rsidRPr="004148DF">
        <w:rPr>
          <w:rFonts w:ascii="Arial" w:hAnsi="Arial" w:cs="Arial"/>
          <w:sz w:val="24"/>
          <w:szCs w:val="24"/>
        </w:rPr>
        <w:t xml:space="preserve">s future and their ability to escape poverty. </w:t>
      </w:r>
      <w:r w:rsidR="00116C42" w:rsidRPr="004148DF">
        <w:rPr>
          <w:rFonts w:ascii="Arial" w:hAnsi="Arial" w:cs="Arial"/>
          <w:sz w:val="24"/>
          <w:szCs w:val="24"/>
        </w:rPr>
        <w:t>P</w:t>
      </w:r>
      <w:r w:rsidR="00822405" w:rsidRPr="004148DF">
        <w:rPr>
          <w:rFonts w:ascii="Arial" w:hAnsi="Arial" w:cs="Arial"/>
          <w:sz w:val="24"/>
          <w:szCs w:val="24"/>
        </w:rPr>
        <w:t>oor nutrition</w:t>
      </w:r>
      <w:r w:rsidR="008A657E" w:rsidRPr="004148DF">
        <w:rPr>
          <w:rFonts w:ascii="Arial" w:hAnsi="Arial" w:cs="Arial"/>
          <w:sz w:val="24"/>
          <w:szCs w:val="24"/>
        </w:rPr>
        <w:t xml:space="preserve"> alongside malnutrition </w:t>
      </w:r>
      <w:r w:rsidR="00822405" w:rsidRPr="004148DF">
        <w:rPr>
          <w:rFonts w:ascii="Arial" w:hAnsi="Arial" w:cs="Arial"/>
          <w:sz w:val="24"/>
          <w:szCs w:val="24"/>
        </w:rPr>
        <w:t>can</w:t>
      </w:r>
      <w:r w:rsidR="008A657E" w:rsidRPr="004148DF">
        <w:rPr>
          <w:rFonts w:ascii="Arial" w:hAnsi="Arial" w:cs="Arial"/>
          <w:sz w:val="24"/>
          <w:szCs w:val="24"/>
        </w:rPr>
        <w:t xml:space="preserve"> </w:t>
      </w:r>
      <w:r w:rsidR="00822405" w:rsidRPr="004148DF">
        <w:rPr>
          <w:rFonts w:ascii="Arial" w:hAnsi="Arial" w:cs="Arial"/>
          <w:sz w:val="24"/>
          <w:szCs w:val="24"/>
        </w:rPr>
        <w:t xml:space="preserve">affect a child’s </w:t>
      </w:r>
      <w:r w:rsidR="008A657E" w:rsidRPr="004148DF">
        <w:rPr>
          <w:rFonts w:ascii="Arial" w:hAnsi="Arial" w:cs="Arial"/>
          <w:sz w:val="24"/>
          <w:szCs w:val="24"/>
        </w:rPr>
        <w:t xml:space="preserve">development and </w:t>
      </w:r>
      <w:r w:rsidR="00822405" w:rsidRPr="004148DF">
        <w:rPr>
          <w:rFonts w:ascii="Arial" w:hAnsi="Arial" w:cs="Arial"/>
          <w:sz w:val="24"/>
          <w:szCs w:val="24"/>
        </w:rPr>
        <w:t>cognitive abilities</w:t>
      </w:r>
      <w:r w:rsidR="00D723AE" w:rsidRPr="004148DF">
        <w:rPr>
          <w:rFonts w:ascii="Arial" w:hAnsi="Arial" w:cs="Arial"/>
          <w:sz w:val="24"/>
          <w:szCs w:val="24"/>
        </w:rPr>
        <w:t xml:space="preserve"> this has an impact on their mood and concentration in education. </w:t>
      </w:r>
      <w:r w:rsidR="00822405" w:rsidRPr="004148DF">
        <w:rPr>
          <w:rFonts w:ascii="Arial" w:hAnsi="Arial" w:cs="Arial"/>
          <w:sz w:val="24"/>
          <w:szCs w:val="24"/>
        </w:rPr>
        <w:t xml:space="preserve">Good nutrition is </w:t>
      </w:r>
      <w:r w:rsidR="00D723AE" w:rsidRPr="004148DF">
        <w:rPr>
          <w:rFonts w:ascii="Arial" w:hAnsi="Arial" w:cs="Arial"/>
          <w:sz w:val="24"/>
          <w:szCs w:val="24"/>
        </w:rPr>
        <w:t>central</w:t>
      </w:r>
      <w:r w:rsidR="00822405" w:rsidRPr="004148DF">
        <w:rPr>
          <w:rFonts w:ascii="Arial" w:hAnsi="Arial" w:cs="Arial"/>
          <w:sz w:val="24"/>
          <w:szCs w:val="24"/>
        </w:rPr>
        <w:t xml:space="preserve"> for good learning</w:t>
      </w:r>
      <w:r w:rsidR="00116C42" w:rsidRPr="004148DF">
        <w:rPr>
          <w:rFonts w:ascii="Arial" w:hAnsi="Arial" w:cs="Arial"/>
          <w:sz w:val="24"/>
          <w:szCs w:val="24"/>
        </w:rPr>
        <w:t>,</w:t>
      </w:r>
      <w:r w:rsidR="000338C5" w:rsidRPr="004148DF">
        <w:rPr>
          <w:rFonts w:ascii="Arial" w:hAnsi="Arial" w:cs="Arial"/>
          <w:sz w:val="24"/>
          <w:szCs w:val="24"/>
        </w:rPr>
        <w:t xml:space="preserve"> according to Maslow’s</w:t>
      </w:r>
      <w:r w:rsidR="003F6E61" w:rsidRPr="004148DF">
        <w:rPr>
          <w:rFonts w:ascii="Arial" w:hAnsi="Arial" w:cs="Arial"/>
          <w:sz w:val="24"/>
          <w:szCs w:val="24"/>
        </w:rPr>
        <w:t xml:space="preserve"> (1943)</w:t>
      </w:r>
      <w:r w:rsidR="000338C5" w:rsidRPr="004148DF">
        <w:rPr>
          <w:rFonts w:ascii="Arial" w:hAnsi="Arial" w:cs="Arial"/>
          <w:sz w:val="24"/>
          <w:szCs w:val="24"/>
        </w:rPr>
        <w:t xml:space="preserve"> hierarchy of needs in </w:t>
      </w:r>
      <w:r w:rsidR="003F6E61" w:rsidRPr="004148DF">
        <w:rPr>
          <w:rFonts w:ascii="Arial" w:hAnsi="Arial" w:cs="Arial"/>
          <w:sz w:val="24"/>
          <w:szCs w:val="24"/>
        </w:rPr>
        <w:t xml:space="preserve">psychology </w:t>
      </w:r>
      <w:r w:rsidR="00116C42" w:rsidRPr="004148DF">
        <w:rPr>
          <w:rFonts w:ascii="Arial" w:hAnsi="Arial" w:cs="Arial"/>
          <w:sz w:val="24"/>
          <w:szCs w:val="24"/>
        </w:rPr>
        <w:t xml:space="preserve">which is </w:t>
      </w:r>
      <w:r w:rsidR="003F6E61" w:rsidRPr="004148DF">
        <w:rPr>
          <w:rFonts w:ascii="Arial" w:hAnsi="Arial" w:cs="Arial"/>
          <w:sz w:val="24"/>
          <w:szCs w:val="24"/>
        </w:rPr>
        <w:t>compose</w:t>
      </w:r>
      <w:r w:rsidR="00116C42" w:rsidRPr="004148DF">
        <w:rPr>
          <w:rFonts w:ascii="Arial" w:hAnsi="Arial" w:cs="Arial"/>
          <w:sz w:val="24"/>
          <w:szCs w:val="24"/>
        </w:rPr>
        <w:t>d</w:t>
      </w:r>
      <w:r w:rsidR="003F6E61" w:rsidRPr="004148DF">
        <w:rPr>
          <w:rFonts w:ascii="Arial" w:hAnsi="Arial" w:cs="Arial"/>
          <w:sz w:val="24"/>
          <w:szCs w:val="24"/>
        </w:rPr>
        <w:t xml:space="preserve"> of a five-tier model.</w:t>
      </w:r>
      <w:r w:rsidR="00D723AE" w:rsidRPr="004148DF">
        <w:rPr>
          <w:rFonts w:ascii="Arial" w:hAnsi="Arial" w:cs="Arial"/>
          <w:sz w:val="24"/>
          <w:szCs w:val="24"/>
        </w:rPr>
        <w:t xml:space="preserve"> </w:t>
      </w:r>
      <w:r w:rsidR="008A657E" w:rsidRPr="004148DF">
        <w:rPr>
          <w:rFonts w:ascii="Arial" w:hAnsi="Arial" w:cs="Arial"/>
          <w:sz w:val="24"/>
          <w:szCs w:val="24"/>
        </w:rPr>
        <w:t>Starting f</w:t>
      </w:r>
      <w:r w:rsidR="003F6E61" w:rsidRPr="004148DF">
        <w:rPr>
          <w:rFonts w:ascii="Arial" w:hAnsi="Arial" w:cs="Arial"/>
          <w:sz w:val="24"/>
          <w:szCs w:val="24"/>
        </w:rPr>
        <w:t xml:space="preserve">rom the </w:t>
      </w:r>
      <w:r w:rsidR="00D723AE" w:rsidRPr="004148DF">
        <w:rPr>
          <w:rFonts w:ascii="Arial" w:hAnsi="Arial" w:cs="Arial"/>
          <w:sz w:val="24"/>
          <w:szCs w:val="24"/>
        </w:rPr>
        <w:t>lowest</w:t>
      </w:r>
      <w:r w:rsidR="003F6E61" w:rsidRPr="004148DF">
        <w:rPr>
          <w:rFonts w:ascii="Arial" w:hAnsi="Arial" w:cs="Arial"/>
          <w:sz w:val="24"/>
          <w:szCs w:val="24"/>
        </w:rPr>
        <w:t xml:space="preserve"> of the hierarchy upwards, the basic physiological needs consist of food, clean water and warmth and rest. Already the children and young people </w:t>
      </w:r>
      <w:r w:rsidR="00116C42" w:rsidRPr="004148DF">
        <w:rPr>
          <w:rFonts w:ascii="Arial" w:hAnsi="Arial" w:cs="Arial"/>
          <w:sz w:val="24"/>
          <w:szCs w:val="24"/>
        </w:rPr>
        <w:t>in Kenya may be</w:t>
      </w:r>
      <w:r w:rsidR="003F6E61" w:rsidRPr="004148DF">
        <w:rPr>
          <w:rFonts w:ascii="Arial" w:hAnsi="Arial" w:cs="Arial"/>
          <w:sz w:val="24"/>
          <w:szCs w:val="24"/>
        </w:rPr>
        <w:t xml:space="preserve"> at a disadvantage </w:t>
      </w:r>
      <w:r w:rsidR="00116C42" w:rsidRPr="004148DF">
        <w:rPr>
          <w:rFonts w:ascii="Arial" w:hAnsi="Arial" w:cs="Arial"/>
          <w:sz w:val="24"/>
          <w:szCs w:val="24"/>
        </w:rPr>
        <w:t>i</w:t>
      </w:r>
      <w:r w:rsidR="003F6E61" w:rsidRPr="004148DF">
        <w:rPr>
          <w:rFonts w:ascii="Arial" w:hAnsi="Arial" w:cs="Arial"/>
          <w:sz w:val="24"/>
          <w:szCs w:val="24"/>
        </w:rPr>
        <w:t xml:space="preserve">f their basic needs </w:t>
      </w:r>
      <w:r w:rsidR="00116C42" w:rsidRPr="004148DF">
        <w:rPr>
          <w:rFonts w:ascii="Arial" w:hAnsi="Arial" w:cs="Arial"/>
          <w:sz w:val="24"/>
          <w:szCs w:val="24"/>
        </w:rPr>
        <w:t xml:space="preserve">are not </w:t>
      </w:r>
      <w:r w:rsidR="003F6E61" w:rsidRPr="004148DF">
        <w:rPr>
          <w:rFonts w:ascii="Arial" w:hAnsi="Arial" w:cs="Arial"/>
          <w:sz w:val="24"/>
          <w:szCs w:val="24"/>
        </w:rPr>
        <w:t>being met through poverty</w:t>
      </w:r>
      <w:r w:rsidR="00116C42" w:rsidRPr="004148DF">
        <w:rPr>
          <w:rFonts w:ascii="Arial" w:hAnsi="Arial" w:cs="Arial"/>
          <w:sz w:val="24"/>
          <w:szCs w:val="24"/>
        </w:rPr>
        <w:t>.</w:t>
      </w:r>
      <w:r w:rsidR="00636048" w:rsidRPr="004148DF">
        <w:rPr>
          <w:rFonts w:ascii="Arial" w:hAnsi="Arial" w:cs="Arial"/>
          <w:sz w:val="24"/>
          <w:szCs w:val="24"/>
        </w:rPr>
        <w:t xml:space="preserve"> </w:t>
      </w:r>
      <w:r w:rsidR="003F6E61" w:rsidRPr="004148DF">
        <w:rPr>
          <w:rFonts w:ascii="Arial" w:hAnsi="Arial" w:cs="Arial"/>
          <w:sz w:val="24"/>
          <w:szCs w:val="24"/>
        </w:rPr>
        <w:t>Next is safety</w:t>
      </w:r>
      <w:r w:rsidR="00F61B0F" w:rsidRPr="004148DF">
        <w:rPr>
          <w:rFonts w:ascii="Arial" w:hAnsi="Arial" w:cs="Arial"/>
          <w:sz w:val="24"/>
          <w:szCs w:val="24"/>
        </w:rPr>
        <w:t>,</w:t>
      </w:r>
      <w:r w:rsidR="003F6E61" w:rsidRPr="004148DF">
        <w:rPr>
          <w:rFonts w:ascii="Arial" w:hAnsi="Arial" w:cs="Arial"/>
          <w:sz w:val="24"/>
          <w:szCs w:val="24"/>
        </w:rPr>
        <w:t xml:space="preserve"> </w:t>
      </w:r>
      <w:r w:rsidR="00F61B0F" w:rsidRPr="004148DF">
        <w:rPr>
          <w:rFonts w:ascii="Arial" w:hAnsi="Arial" w:cs="Arial"/>
          <w:sz w:val="24"/>
          <w:szCs w:val="24"/>
        </w:rPr>
        <w:t>which</w:t>
      </w:r>
      <w:r w:rsidR="003F6E61" w:rsidRPr="004148DF">
        <w:rPr>
          <w:rFonts w:ascii="Arial" w:hAnsi="Arial" w:cs="Arial"/>
          <w:sz w:val="24"/>
          <w:szCs w:val="24"/>
        </w:rPr>
        <w:t xml:space="preserve"> also affec</w:t>
      </w:r>
      <w:r w:rsidR="00F61B0F" w:rsidRPr="004148DF">
        <w:rPr>
          <w:rFonts w:ascii="Arial" w:hAnsi="Arial" w:cs="Arial"/>
          <w:sz w:val="24"/>
          <w:szCs w:val="24"/>
        </w:rPr>
        <w:t>ts</w:t>
      </w:r>
      <w:r w:rsidR="003F6E61" w:rsidRPr="004148DF">
        <w:rPr>
          <w:rFonts w:ascii="Arial" w:hAnsi="Arial" w:cs="Arial"/>
          <w:sz w:val="24"/>
          <w:szCs w:val="24"/>
        </w:rPr>
        <w:t xml:space="preserve"> children and young people because of </w:t>
      </w:r>
      <w:r w:rsidR="00C17DB5" w:rsidRPr="004148DF">
        <w:rPr>
          <w:rFonts w:ascii="Arial" w:hAnsi="Arial" w:cs="Arial"/>
          <w:sz w:val="24"/>
          <w:szCs w:val="24"/>
        </w:rPr>
        <w:t xml:space="preserve">higher rates of crime and murder, </w:t>
      </w:r>
      <w:r w:rsidR="002120AD" w:rsidRPr="004148DF">
        <w:rPr>
          <w:rFonts w:ascii="Arial" w:hAnsi="Arial" w:cs="Arial"/>
          <w:sz w:val="24"/>
          <w:szCs w:val="24"/>
        </w:rPr>
        <w:t xml:space="preserve">and </w:t>
      </w:r>
      <w:r w:rsidR="00C17DB5" w:rsidRPr="004148DF">
        <w:rPr>
          <w:rFonts w:ascii="Arial" w:hAnsi="Arial" w:cs="Arial"/>
          <w:sz w:val="24"/>
          <w:szCs w:val="24"/>
        </w:rPr>
        <w:t>some rural houses not being buil</w:t>
      </w:r>
      <w:r w:rsidR="002120AD" w:rsidRPr="004148DF">
        <w:rPr>
          <w:rFonts w:ascii="Arial" w:hAnsi="Arial" w:cs="Arial"/>
          <w:sz w:val="24"/>
          <w:szCs w:val="24"/>
        </w:rPr>
        <w:t>t</w:t>
      </w:r>
      <w:r w:rsidR="00C17DB5" w:rsidRPr="004148DF">
        <w:rPr>
          <w:rFonts w:ascii="Arial" w:hAnsi="Arial" w:cs="Arial"/>
          <w:sz w:val="24"/>
          <w:szCs w:val="24"/>
        </w:rPr>
        <w:t xml:space="preserve"> safe</w:t>
      </w:r>
      <w:r w:rsidR="002120AD" w:rsidRPr="004148DF">
        <w:rPr>
          <w:rFonts w:ascii="Arial" w:hAnsi="Arial" w:cs="Arial"/>
          <w:sz w:val="24"/>
          <w:szCs w:val="24"/>
        </w:rPr>
        <w:t>ly</w:t>
      </w:r>
      <w:r w:rsidR="00C17DB5" w:rsidRPr="004148DF">
        <w:rPr>
          <w:rFonts w:ascii="Arial" w:hAnsi="Arial" w:cs="Arial"/>
          <w:sz w:val="24"/>
          <w:szCs w:val="24"/>
        </w:rPr>
        <w:t xml:space="preserve"> because of lack of resources</w:t>
      </w:r>
      <w:r w:rsidR="0066111B" w:rsidRPr="004148DF">
        <w:rPr>
          <w:rFonts w:ascii="Arial" w:hAnsi="Arial" w:cs="Arial"/>
          <w:sz w:val="24"/>
          <w:szCs w:val="24"/>
        </w:rPr>
        <w:t>.</w:t>
      </w:r>
      <w:r w:rsidR="00636048" w:rsidRPr="004148DF">
        <w:rPr>
          <w:rFonts w:ascii="Arial" w:hAnsi="Arial" w:cs="Arial"/>
          <w:sz w:val="24"/>
          <w:szCs w:val="24"/>
        </w:rPr>
        <w:t xml:space="preserve"> </w:t>
      </w:r>
      <w:r w:rsidR="00EF0EBF" w:rsidRPr="004148DF">
        <w:rPr>
          <w:rFonts w:ascii="Arial" w:hAnsi="Arial" w:cs="Arial"/>
          <w:sz w:val="24"/>
          <w:szCs w:val="24"/>
        </w:rPr>
        <w:lastRenderedPageBreak/>
        <w:t>After these</w:t>
      </w:r>
      <w:r w:rsidR="002120AD" w:rsidRPr="004148DF">
        <w:rPr>
          <w:rFonts w:ascii="Arial" w:hAnsi="Arial" w:cs="Arial"/>
          <w:sz w:val="24"/>
          <w:szCs w:val="24"/>
        </w:rPr>
        <w:t xml:space="preserve"> in the hierarchy</w:t>
      </w:r>
      <w:r w:rsidR="00EF0EBF" w:rsidRPr="004148DF">
        <w:rPr>
          <w:rFonts w:ascii="Arial" w:hAnsi="Arial" w:cs="Arial"/>
          <w:sz w:val="24"/>
          <w:szCs w:val="24"/>
        </w:rPr>
        <w:t xml:space="preserve"> are the love and belonging needs, esteem needs and self-actualization. However, the needs lower down must be satisfied before children and young people can attend to the needs higher up</w:t>
      </w:r>
      <w:r w:rsidR="008A657E" w:rsidRPr="004148DF">
        <w:rPr>
          <w:rFonts w:ascii="Arial" w:hAnsi="Arial" w:cs="Arial"/>
          <w:sz w:val="24"/>
          <w:szCs w:val="24"/>
        </w:rPr>
        <w:t xml:space="preserve"> (Maslow, 1943)</w:t>
      </w:r>
      <w:r w:rsidR="00EF0EBF" w:rsidRPr="004148DF">
        <w:rPr>
          <w:rFonts w:ascii="Arial" w:hAnsi="Arial" w:cs="Arial"/>
          <w:sz w:val="24"/>
          <w:szCs w:val="24"/>
        </w:rPr>
        <w:t xml:space="preserve">. </w:t>
      </w:r>
      <w:r w:rsidR="008A657E" w:rsidRPr="004148DF">
        <w:rPr>
          <w:rFonts w:ascii="Arial" w:hAnsi="Arial" w:cs="Arial"/>
          <w:sz w:val="24"/>
          <w:szCs w:val="24"/>
        </w:rPr>
        <w:t>Therefore</w:t>
      </w:r>
      <w:r w:rsidR="002120AD" w:rsidRPr="004148DF">
        <w:rPr>
          <w:rFonts w:ascii="Arial" w:hAnsi="Arial" w:cs="Arial"/>
          <w:sz w:val="24"/>
          <w:szCs w:val="24"/>
        </w:rPr>
        <w:t>,</w:t>
      </w:r>
      <w:r w:rsidR="00EF0EBF" w:rsidRPr="004148DF">
        <w:rPr>
          <w:rFonts w:ascii="Arial" w:hAnsi="Arial" w:cs="Arial"/>
          <w:sz w:val="24"/>
          <w:szCs w:val="24"/>
        </w:rPr>
        <w:t xml:space="preserve"> this </w:t>
      </w:r>
      <w:r w:rsidR="002120AD" w:rsidRPr="004148DF">
        <w:rPr>
          <w:rFonts w:ascii="Arial" w:hAnsi="Arial" w:cs="Arial"/>
          <w:sz w:val="24"/>
          <w:szCs w:val="24"/>
        </w:rPr>
        <w:t xml:space="preserve">may </w:t>
      </w:r>
      <w:r w:rsidR="00EF0EBF" w:rsidRPr="004148DF">
        <w:rPr>
          <w:rFonts w:ascii="Arial" w:hAnsi="Arial" w:cs="Arial"/>
          <w:sz w:val="24"/>
          <w:szCs w:val="24"/>
        </w:rPr>
        <w:t xml:space="preserve">be </w:t>
      </w:r>
      <w:r w:rsidR="002120AD" w:rsidRPr="004148DF">
        <w:rPr>
          <w:rFonts w:ascii="Arial" w:hAnsi="Arial" w:cs="Arial"/>
          <w:sz w:val="24"/>
          <w:szCs w:val="24"/>
        </w:rPr>
        <w:t xml:space="preserve">difficult to </w:t>
      </w:r>
      <w:r w:rsidR="00EF0EBF" w:rsidRPr="004148DF">
        <w:rPr>
          <w:rFonts w:ascii="Arial" w:hAnsi="Arial" w:cs="Arial"/>
          <w:sz w:val="24"/>
          <w:szCs w:val="24"/>
        </w:rPr>
        <w:t>achieve because of poverty</w:t>
      </w:r>
      <w:r w:rsidR="0066111B" w:rsidRPr="004148DF">
        <w:rPr>
          <w:rFonts w:ascii="Arial" w:hAnsi="Arial" w:cs="Arial"/>
          <w:sz w:val="24"/>
          <w:szCs w:val="24"/>
        </w:rPr>
        <w:t xml:space="preserve"> and globalisation</w:t>
      </w:r>
      <w:r w:rsidR="002120AD" w:rsidRPr="004148DF">
        <w:rPr>
          <w:rFonts w:ascii="Arial" w:hAnsi="Arial" w:cs="Arial"/>
          <w:sz w:val="24"/>
          <w:szCs w:val="24"/>
        </w:rPr>
        <w:t>, as</w:t>
      </w:r>
      <w:r w:rsidR="00EF0EBF" w:rsidRPr="004148DF">
        <w:rPr>
          <w:rFonts w:ascii="Arial" w:hAnsi="Arial" w:cs="Arial"/>
          <w:sz w:val="24"/>
          <w:szCs w:val="24"/>
        </w:rPr>
        <w:t xml:space="preserve"> the children and young people are already at a disadvantage through hunger and malnutrition</w:t>
      </w:r>
      <w:r w:rsidR="002120AD" w:rsidRPr="004148DF">
        <w:rPr>
          <w:rFonts w:ascii="Arial" w:hAnsi="Arial" w:cs="Arial"/>
          <w:sz w:val="24"/>
          <w:szCs w:val="24"/>
        </w:rPr>
        <w:t>.</w:t>
      </w:r>
      <w:r w:rsidR="00D723AE" w:rsidRPr="004148DF">
        <w:rPr>
          <w:rFonts w:ascii="Arial" w:hAnsi="Arial" w:cs="Arial"/>
          <w:sz w:val="24"/>
          <w:szCs w:val="24"/>
        </w:rPr>
        <w:t xml:space="preserve"> </w:t>
      </w:r>
      <w:r w:rsidR="0066111B" w:rsidRPr="004148DF">
        <w:rPr>
          <w:rFonts w:ascii="Arial" w:hAnsi="Arial" w:cs="Arial"/>
          <w:sz w:val="24"/>
          <w:szCs w:val="24"/>
        </w:rPr>
        <w:t>A hungry</w:t>
      </w:r>
      <w:r w:rsidR="00D723AE" w:rsidRPr="004148DF">
        <w:rPr>
          <w:rFonts w:ascii="Arial" w:hAnsi="Arial" w:cs="Arial"/>
          <w:sz w:val="24"/>
          <w:szCs w:val="24"/>
        </w:rPr>
        <w:t>, tired</w:t>
      </w:r>
      <w:r w:rsidR="0066111B" w:rsidRPr="004148DF">
        <w:rPr>
          <w:rFonts w:ascii="Arial" w:hAnsi="Arial" w:cs="Arial"/>
          <w:sz w:val="24"/>
          <w:szCs w:val="24"/>
        </w:rPr>
        <w:t xml:space="preserve"> child </w:t>
      </w:r>
      <w:r w:rsidR="00D723AE" w:rsidRPr="004148DF">
        <w:rPr>
          <w:rFonts w:ascii="Arial" w:hAnsi="Arial" w:cs="Arial"/>
          <w:sz w:val="24"/>
          <w:szCs w:val="24"/>
        </w:rPr>
        <w:t>may</w:t>
      </w:r>
      <w:r w:rsidR="0066111B" w:rsidRPr="004148DF">
        <w:rPr>
          <w:rFonts w:ascii="Arial" w:hAnsi="Arial" w:cs="Arial"/>
          <w:sz w:val="24"/>
          <w:szCs w:val="24"/>
        </w:rPr>
        <w:t xml:space="preserve"> find it </w:t>
      </w:r>
      <w:r w:rsidR="00D723AE" w:rsidRPr="004148DF">
        <w:rPr>
          <w:rFonts w:ascii="Arial" w:hAnsi="Arial" w:cs="Arial"/>
          <w:sz w:val="24"/>
          <w:szCs w:val="24"/>
        </w:rPr>
        <w:t>problematic</w:t>
      </w:r>
      <w:r w:rsidR="0066111B" w:rsidRPr="004148DF">
        <w:rPr>
          <w:rFonts w:ascii="Arial" w:hAnsi="Arial" w:cs="Arial"/>
          <w:sz w:val="24"/>
          <w:szCs w:val="24"/>
        </w:rPr>
        <w:t xml:space="preserve"> to </w:t>
      </w:r>
      <w:r w:rsidR="008A657E" w:rsidRPr="004148DF">
        <w:rPr>
          <w:rFonts w:ascii="Arial" w:hAnsi="Arial" w:cs="Arial"/>
          <w:sz w:val="24"/>
          <w:szCs w:val="24"/>
        </w:rPr>
        <w:t xml:space="preserve">retain information and </w:t>
      </w:r>
      <w:r w:rsidR="0066111B" w:rsidRPr="004148DF">
        <w:rPr>
          <w:rFonts w:ascii="Arial" w:hAnsi="Arial" w:cs="Arial"/>
          <w:sz w:val="24"/>
          <w:szCs w:val="24"/>
        </w:rPr>
        <w:t>focus on learning</w:t>
      </w:r>
      <w:r w:rsidR="008A657E" w:rsidRPr="004148DF">
        <w:rPr>
          <w:rFonts w:ascii="Arial" w:hAnsi="Arial" w:cs="Arial"/>
          <w:sz w:val="24"/>
          <w:szCs w:val="24"/>
        </w:rPr>
        <w:t xml:space="preserve"> in the classroom</w:t>
      </w:r>
      <w:r w:rsidR="0066111B" w:rsidRPr="004148DF">
        <w:rPr>
          <w:rFonts w:ascii="Arial" w:hAnsi="Arial" w:cs="Arial"/>
          <w:sz w:val="24"/>
          <w:szCs w:val="24"/>
        </w:rPr>
        <w:t>. Children and young people need to feel emotionally and physically safe</w:t>
      </w:r>
      <w:r w:rsidR="00D723AE" w:rsidRPr="004148DF">
        <w:rPr>
          <w:rFonts w:ascii="Arial" w:hAnsi="Arial" w:cs="Arial"/>
          <w:sz w:val="24"/>
          <w:szCs w:val="24"/>
        </w:rPr>
        <w:t xml:space="preserve"> </w:t>
      </w:r>
      <w:r w:rsidR="0066111B" w:rsidRPr="004148DF">
        <w:rPr>
          <w:rFonts w:ascii="Arial" w:hAnsi="Arial" w:cs="Arial"/>
          <w:sz w:val="24"/>
          <w:szCs w:val="24"/>
        </w:rPr>
        <w:t>to develop and reach their full potential, or face barriers to their education (Maslow, 1964).</w:t>
      </w:r>
      <w:r w:rsidR="00EF0EBF" w:rsidRPr="004148DF">
        <w:rPr>
          <w:rFonts w:ascii="Arial" w:hAnsi="Arial" w:cs="Arial"/>
          <w:sz w:val="24"/>
          <w:szCs w:val="24"/>
        </w:rPr>
        <w:t xml:space="preserve"> </w:t>
      </w:r>
    </w:p>
    <w:p w14:paraId="3C9B9604" w14:textId="3F83A599" w:rsidR="002A390A" w:rsidRPr="004148DF" w:rsidRDefault="00DA3242" w:rsidP="004148DF">
      <w:pPr>
        <w:spacing w:line="360" w:lineRule="auto"/>
        <w:rPr>
          <w:rFonts w:ascii="Arial" w:hAnsi="Arial" w:cs="Arial"/>
          <w:sz w:val="24"/>
          <w:szCs w:val="24"/>
        </w:rPr>
      </w:pPr>
      <w:r w:rsidRPr="004148DF">
        <w:rPr>
          <w:rFonts w:ascii="Arial" w:hAnsi="Arial" w:cs="Arial"/>
          <w:sz w:val="24"/>
          <w:szCs w:val="24"/>
        </w:rPr>
        <w:t xml:space="preserve">However, here in </w:t>
      </w:r>
      <w:r w:rsidR="00723EAC" w:rsidRPr="004148DF">
        <w:rPr>
          <w:rFonts w:ascii="Arial" w:hAnsi="Arial" w:cs="Arial"/>
          <w:sz w:val="24"/>
          <w:szCs w:val="24"/>
        </w:rPr>
        <w:t>W</w:t>
      </w:r>
      <w:r w:rsidRPr="004148DF">
        <w:rPr>
          <w:rFonts w:ascii="Arial" w:hAnsi="Arial" w:cs="Arial"/>
          <w:sz w:val="24"/>
          <w:szCs w:val="24"/>
        </w:rPr>
        <w:t>ales child poverty</w:t>
      </w:r>
      <w:r w:rsidR="00965D9E" w:rsidRPr="004148DF">
        <w:rPr>
          <w:rFonts w:ascii="Arial" w:hAnsi="Arial" w:cs="Arial"/>
          <w:sz w:val="24"/>
          <w:szCs w:val="24"/>
        </w:rPr>
        <w:t xml:space="preserve"> is unacceptable </w:t>
      </w:r>
      <w:r w:rsidR="00C177EB" w:rsidRPr="004148DF">
        <w:rPr>
          <w:rFonts w:ascii="Arial" w:hAnsi="Arial" w:cs="Arial"/>
          <w:sz w:val="24"/>
          <w:szCs w:val="24"/>
        </w:rPr>
        <w:t xml:space="preserve">but the levels of child poverty remain high </w:t>
      </w:r>
      <w:r w:rsidR="00965D9E" w:rsidRPr="004148DF">
        <w:rPr>
          <w:rFonts w:ascii="Arial" w:hAnsi="Arial" w:cs="Arial"/>
          <w:sz w:val="24"/>
          <w:szCs w:val="24"/>
        </w:rPr>
        <w:t xml:space="preserve">(Welsh Government, 2020). The Welsh Government’s </w:t>
      </w:r>
      <w:r w:rsidR="00C177EB" w:rsidRPr="004148DF">
        <w:rPr>
          <w:rFonts w:ascii="Arial" w:hAnsi="Arial" w:cs="Arial"/>
          <w:sz w:val="24"/>
          <w:szCs w:val="24"/>
        </w:rPr>
        <w:t xml:space="preserve">2020 </w:t>
      </w:r>
      <w:r w:rsidR="00965D9E" w:rsidRPr="004148DF">
        <w:rPr>
          <w:rFonts w:ascii="Arial" w:hAnsi="Arial" w:cs="Arial"/>
          <w:sz w:val="24"/>
          <w:szCs w:val="24"/>
        </w:rPr>
        <w:t xml:space="preserve">child poverty data shows one in three children are currently living in relative income poverty. Strategies, </w:t>
      </w:r>
      <w:r w:rsidR="00D431D6" w:rsidRPr="004148DF">
        <w:rPr>
          <w:rFonts w:ascii="Arial" w:hAnsi="Arial" w:cs="Arial"/>
          <w:sz w:val="24"/>
          <w:szCs w:val="24"/>
        </w:rPr>
        <w:t>programmes,</w:t>
      </w:r>
      <w:r w:rsidR="00965D9E" w:rsidRPr="004148DF">
        <w:rPr>
          <w:rFonts w:ascii="Arial" w:hAnsi="Arial" w:cs="Arial"/>
          <w:sz w:val="24"/>
          <w:szCs w:val="24"/>
        </w:rPr>
        <w:t xml:space="preserve"> and funding continue to strengthen families and communities</w:t>
      </w:r>
      <w:r w:rsidR="00C177EB" w:rsidRPr="004148DF">
        <w:rPr>
          <w:rFonts w:ascii="Arial" w:hAnsi="Arial" w:cs="Arial"/>
          <w:sz w:val="24"/>
          <w:szCs w:val="24"/>
        </w:rPr>
        <w:t xml:space="preserve"> to enable them to have access to </w:t>
      </w:r>
      <w:r w:rsidR="00A9571B" w:rsidRPr="004148DF">
        <w:rPr>
          <w:rFonts w:ascii="Arial" w:hAnsi="Arial" w:cs="Arial"/>
          <w:sz w:val="24"/>
          <w:szCs w:val="24"/>
        </w:rPr>
        <w:t xml:space="preserve">available </w:t>
      </w:r>
      <w:r w:rsidR="00C177EB" w:rsidRPr="004148DF">
        <w:rPr>
          <w:rFonts w:ascii="Arial" w:hAnsi="Arial" w:cs="Arial"/>
          <w:sz w:val="24"/>
          <w:szCs w:val="24"/>
        </w:rPr>
        <w:t>help</w:t>
      </w:r>
      <w:r w:rsidR="00A9571B" w:rsidRPr="004148DF">
        <w:rPr>
          <w:rFonts w:ascii="Arial" w:hAnsi="Arial" w:cs="Arial"/>
          <w:sz w:val="24"/>
          <w:szCs w:val="24"/>
        </w:rPr>
        <w:t xml:space="preserve"> </w:t>
      </w:r>
      <w:r w:rsidR="00723EAC" w:rsidRPr="004148DF">
        <w:rPr>
          <w:rFonts w:ascii="Arial" w:hAnsi="Arial" w:cs="Arial"/>
          <w:sz w:val="24"/>
          <w:szCs w:val="24"/>
        </w:rPr>
        <w:t>t</w:t>
      </w:r>
      <w:r w:rsidR="00C177EB" w:rsidRPr="004148DF">
        <w:rPr>
          <w:rFonts w:ascii="Arial" w:hAnsi="Arial" w:cs="Arial"/>
          <w:sz w:val="24"/>
          <w:szCs w:val="24"/>
        </w:rPr>
        <w:t xml:space="preserve">o maximise the impact on the lives of children and young people living in poverty in Wales </w:t>
      </w:r>
      <w:r w:rsidR="00965D9E" w:rsidRPr="004148DF">
        <w:rPr>
          <w:rFonts w:ascii="Arial" w:hAnsi="Arial" w:cs="Arial"/>
          <w:sz w:val="24"/>
          <w:szCs w:val="24"/>
        </w:rPr>
        <w:t xml:space="preserve">(Welsh Government, 2020). This is </w:t>
      </w:r>
      <w:r w:rsidR="00C177EB" w:rsidRPr="004148DF">
        <w:rPr>
          <w:rFonts w:ascii="Arial" w:hAnsi="Arial" w:cs="Arial"/>
          <w:sz w:val="24"/>
          <w:szCs w:val="24"/>
        </w:rPr>
        <w:t>offered to parents and care givers</w:t>
      </w:r>
      <w:r w:rsidR="00723EAC" w:rsidRPr="004148DF">
        <w:rPr>
          <w:rFonts w:ascii="Arial" w:hAnsi="Arial" w:cs="Arial"/>
          <w:sz w:val="24"/>
          <w:szCs w:val="24"/>
        </w:rPr>
        <w:t xml:space="preserve"> through</w:t>
      </w:r>
      <w:r w:rsidR="00965D9E" w:rsidRPr="004148DF">
        <w:rPr>
          <w:rFonts w:ascii="Arial" w:hAnsi="Arial" w:cs="Arial"/>
          <w:sz w:val="24"/>
          <w:szCs w:val="24"/>
        </w:rPr>
        <w:t xml:space="preserve"> </w:t>
      </w:r>
      <w:r w:rsidR="00C177EB" w:rsidRPr="004148DF">
        <w:rPr>
          <w:rFonts w:ascii="Arial" w:hAnsi="Arial" w:cs="Arial"/>
          <w:sz w:val="24"/>
          <w:szCs w:val="24"/>
        </w:rPr>
        <w:t>the</w:t>
      </w:r>
      <w:r w:rsidR="00965D9E" w:rsidRPr="004148DF">
        <w:rPr>
          <w:rFonts w:ascii="Arial" w:hAnsi="Arial" w:cs="Arial"/>
          <w:sz w:val="24"/>
          <w:szCs w:val="24"/>
        </w:rPr>
        <w:t xml:space="preserve"> early intervention and prevention programmes, </w:t>
      </w:r>
      <w:r w:rsidR="00723EAC" w:rsidRPr="004148DF">
        <w:rPr>
          <w:rFonts w:ascii="Arial" w:hAnsi="Arial" w:cs="Arial"/>
          <w:sz w:val="24"/>
          <w:szCs w:val="24"/>
        </w:rPr>
        <w:t>F</w:t>
      </w:r>
      <w:r w:rsidR="00965D9E" w:rsidRPr="004148DF">
        <w:rPr>
          <w:rFonts w:ascii="Arial" w:hAnsi="Arial" w:cs="Arial"/>
          <w:sz w:val="24"/>
          <w:szCs w:val="24"/>
        </w:rPr>
        <w:t xml:space="preserve">lying </w:t>
      </w:r>
      <w:r w:rsidR="00723EAC" w:rsidRPr="004148DF">
        <w:rPr>
          <w:rFonts w:ascii="Arial" w:hAnsi="Arial" w:cs="Arial"/>
          <w:sz w:val="24"/>
          <w:szCs w:val="24"/>
        </w:rPr>
        <w:t>S</w:t>
      </w:r>
      <w:r w:rsidR="00965D9E" w:rsidRPr="004148DF">
        <w:rPr>
          <w:rFonts w:ascii="Arial" w:hAnsi="Arial" w:cs="Arial"/>
          <w:sz w:val="24"/>
          <w:szCs w:val="24"/>
        </w:rPr>
        <w:t xml:space="preserve">tart and </w:t>
      </w:r>
      <w:r w:rsidR="00723EAC" w:rsidRPr="004148DF">
        <w:rPr>
          <w:rFonts w:ascii="Arial" w:hAnsi="Arial" w:cs="Arial"/>
          <w:sz w:val="24"/>
          <w:szCs w:val="24"/>
        </w:rPr>
        <w:t>F</w:t>
      </w:r>
      <w:r w:rsidR="00965D9E" w:rsidRPr="004148DF">
        <w:rPr>
          <w:rFonts w:ascii="Arial" w:hAnsi="Arial" w:cs="Arial"/>
          <w:sz w:val="24"/>
          <w:szCs w:val="24"/>
        </w:rPr>
        <w:t xml:space="preserve">amilies </w:t>
      </w:r>
      <w:r w:rsidR="00723EAC" w:rsidRPr="004148DF">
        <w:rPr>
          <w:rFonts w:ascii="Arial" w:hAnsi="Arial" w:cs="Arial"/>
          <w:sz w:val="24"/>
          <w:szCs w:val="24"/>
        </w:rPr>
        <w:t>F</w:t>
      </w:r>
      <w:r w:rsidR="00965D9E" w:rsidRPr="004148DF">
        <w:rPr>
          <w:rFonts w:ascii="Arial" w:hAnsi="Arial" w:cs="Arial"/>
          <w:sz w:val="24"/>
          <w:szCs w:val="24"/>
        </w:rPr>
        <w:t>irst</w:t>
      </w:r>
      <w:r w:rsidR="00723EAC" w:rsidRPr="004148DF">
        <w:rPr>
          <w:rFonts w:ascii="Arial" w:hAnsi="Arial" w:cs="Arial"/>
          <w:sz w:val="24"/>
          <w:szCs w:val="24"/>
        </w:rPr>
        <w:t>,</w:t>
      </w:r>
      <w:r w:rsidR="00C177EB" w:rsidRPr="004148DF">
        <w:rPr>
          <w:rFonts w:ascii="Arial" w:hAnsi="Arial" w:cs="Arial"/>
          <w:sz w:val="24"/>
          <w:szCs w:val="24"/>
        </w:rPr>
        <w:t xml:space="preserve"> to give children the best start to their education, </w:t>
      </w:r>
      <w:r w:rsidR="00D431D6" w:rsidRPr="004148DF">
        <w:rPr>
          <w:rFonts w:ascii="Arial" w:hAnsi="Arial" w:cs="Arial"/>
          <w:sz w:val="24"/>
          <w:szCs w:val="24"/>
        </w:rPr>
        <w:t>alongside improving employability.</w:t>
      </w:r>
      <w:r w:rsidR="0065150B" w:rsidRPr="004148DF">
        <w:rPr>
          <w:rFonts w:ascii="Arial" w:hAnsi="Arial" w:cs="Arial"/>
          <w:sz w:val="24"/>
          <w:szCs w:val="24"/>
        </w:rPr>
        <w:t xml:space="preserve"> </w:t>
      </w:r>
      <w:r w:rsidR="00D431D6" w:rsidRPr="004148DF">
        <w:rPr>
          <w:rFonts w:ascii="Arial" w:hAnsi="Arial" w:cs="Arial"/>
          <w:sz w:val="24"/>
          <w:szCs w:val="24"/>
        </w:rPr>
        <w:t xml:space="preserve">The Welsh Government’s </w:t>
      </w:r>
      <w:r w:rsidR="00723EAC" w:rsidRPr="004148DF">
        <w:rPr>
          <w:rFonts w:ascii="Arial" w:hAnsi="Arial" w:cs="Arial"/>
          <w:sz w:val="24"/>
          <w:szCs w:val="24"/>
        </w:rPr>
        <w:t>C</w:t>
      </w:r>
      <w:r w:rsidR="00D431D6" w:rsidRPr="004148DF">
        <w:rPr>
          <w:rFonts w:ascii="Arial" w:hAnsi="Arial" w:cs="Arial"/>
          <w:sz w:val="24"/>
          <w:szCs w:val="24"/>
        </w:rPr>
        <w:t xml:space="preserve">hild </w:t>
      </w:r>
      <w:r w:rsidR="00723EAC" w:rsidRPr="004148DF">
        <w:rPr>
          <w:rFonts w:ascii="Arial" w:hAnsi="Arial" w:cs="Arial"/>
          <w:sz w:val="24"/>
          <w:szCs w:val="24"/>
        </w:rPr>
        <w:t>P</w:t>
      </w:r>
      <w:r w:rsidR="00D431D6" w:rsidRPr="004148DF">
        <w:rPr>
          <w:rFonts w:ascii="Arial" w:hAnsi="Arial" w:cs="Arial"/>
          <w:sz w:val="24"/>
          <w:szCs w:val="24"/>
        </w:rPr>
        <w:t xml:space="preserve">overty </w:t>
      </w:r>
      <w:r w:rsidR="00723EAC" w:rsidRPr="004148DF">
        <w:rPr>
          <w:rFonts w:ascii="Arial" w:hAnsi="Arial" w:cs="Arial"/>
          <w:sz w:val="24"/>
          <w:szCs w:val="24"/>
        </w:rPr>
        <w:t>A</w:t>
      </w:r>
      <w:r w:rsidR="00D431D6" w:rsidRPr="004148DF">
        <w:rPr>
          <w:rFonts w:ascii="Arial" w:hAnsi="Arial" w:cs="Arial"/>
          <w:sz w:val="24"/>
          <w:szCs w:val="24"/>
        </w:rPr>
        <w:t xml:space="preserve">ction </w:t>
      </w:r>
      <w:r w:rsidR="00723EAC" w:rsidRPr="004148DF">
        <w:rPr>
          <w:rFonts w:ascii="Arial" w:hAnsi="Arial" w:cs="Arial"/>
          <w:sz w:val="24"/>
          <w:szCs w:val="24"/>
        </w:rPr>
        <w:t>P</w:t>
      </w:r>
      <w:r w:rsidR="00D431D6" w:rsidRPr="004148DF">
        <w:rPr>
          <w:rFonts w:ascii="Arial" w:hAnsi="Arial" w:cs="Arial"/>
          <w:sz w:val="24"/>
          <w:szCs w:val="24"/>
        </w:rPr>
        <w:t>lan 2020 to 2021 states ‘</w:t>
      </w:r>
      <w:r w:rsidR="0065150B" w:rsidRPr="004148DF">
        <w:rPr>
          <w:rFonts w:ascii="Arial" w:hAnsi="Arial" w:cs="Arial"/>
          <w:sz w:val="24"/>
          <w:szCs w:val="24"/>
        </w:rPr>
        <w:t>T</w:t>
      </w:r>
      <w:r w:rsidR="00D431D6" w:rsidRPr="004148DF">
        <w:rPr>
          <w:rFonts w:ascii="Arial" w:hAnsi="Arial" w:cs="Arial"/>
          <w:sz w:val="24"/>
          <w:szCs w:val="24"/>
        </w:rPr>
        <w:t>he investment in these programmes and services which contribute to tackling poverty is improving for children and young people, both short and long term’</w:t>
      </w:r>
      <w:r w:rsidR="004E5195" w:rsidRPr="004148DF">
        <w:rPr>
          <w:rFonts w:ascii="Arial" w:hAnsi="Arial" w:cs="Arial"/>
          <w:sz w:val="24"/>
          <w:szCs w:val="24"/>
        </w:rPr>
        <w:t xml:space="preserve"> (Welsh Government, 2020).</w:t>
      </w:r>
      <w:r w:rsidR="00636048" w:rsidRPr="004148DF">
        <w:rPr>
          <w:rFonts w:ascii="Arial" w:hAnsi="Arial" w:cs="Arial"/>
          <w:sz w:val="24"/>
          <w:szCs w:val="24"/>
        </w:rPr>
        <w:t xml:space="preserve"> </w:t>
      </w:r>
      <w:r w:rsidR="002A390A" w:rsidRPr="004148DF">
        <w:rPr>
          <w:rFonts w:ascii="Arial" w:hAnsi="Arial" w:cs="Arial"/>
          <w:sz w:val="24"/>
          <w:szCs w:val="24"/>
        </w:rPr>
        <w:t xml:space="preserve">Parents who are </w:t>
      </w:r>
      <w:r w:rsidR="00723EAC" w:rsidRPr="004148DF">
        <w:rPr>
          <w:rFonts w:ascii="Arial" w:hAnsi="Arial" w:cs="Arial"/>
          <w:sz w:val="24"/>
          <w:szCs w:val="24"/>
        </w:rPr>
        <w:t xml:space="preserve">on </w:t>
      </w:r>
      <w:r w:rsidR="002A390A" w:rsidRPr="004148DF">
        <w:rPr>
          <w:rFonts w:ascii="Arial" w:hAnsi="Arial" w:cs="Arial"/>
          <w:sz w:val="24"/>
          <w:szCs w:val="24"/>
        </w:rPr>
        <w:t xml:space="preserve">a low income or on benefits are eligible to apply for their children to receive free school meals. This was created so no child or young person would be hungry in school, breakfast club provides children and young people the opportunity to have a healthy breakfast before they start the school day. </w:t>
      </w:r>
      <w:r w:rsidR="00636048" w:rsidRPr="004148DF">
        <w:rPr>
          <w:rFonts w:ascii="Arial" w:hAnsi="Arial" w:cs="Arial"/>
          <w:sz w:val="24"/>
          <w:szCs w:val="24"/>
        </w:rPr>
        <w:t>Food banks are also accessible for parents and care givers if struggling at home to feed their families (Welsh Government, 2019).</w:t>
      </w:r>
      <w:r w:rsidR="00044563" w:rsidRPr="004148DF">
        <w:rPr>
          <w:rFonts w:ascii="Arial" w:hAnsi="Arial" w:cs="Arial"/>
          <w:sz w:val="24"/>
          <w:szCs w:val="24"/>
        </w:rPr>
        <w:t xml:space="preserve"> There is additional funding through the Pupil Deprivation Grant for parents on a low income in wales to help towards the costs of school uniform, equipment, and sports kit. This was set up by the Welsh Government in 2012</w:t>
      </w:r>
      <w:r w:rsidR="00636048" w:rsidRPr="004148DF">
        <w:rPr>
          <w:rFonts w:ascii="Arial" w:hAnsi="Arial" w:cs="Arial"/>
          <w:sz w:val="24"/>
          <w:szCs w:val="24"/>
        </w:rPr>
        <w:t xml:space="preserve"> </w:t>
      </w:r>
      <w:r w:rsidR="00044563" w:rsidRPr="004148DF">
        <w:rPr>
          <w:rFonts w:ascii="Arial" w:hAnsi="Arial" w:cs="Arial"/>
          <w:sz w:val="24"/>
          <w:szCs w:val="24"/>
        </w:rPr>
        <w:t xml:space="preserve">with the </w:t>
      </w:r>
      <w:r w:rsidR="00EE3265" w:rsidRPr="004148DF">
        <w:rPr>
          <w:rFonts w:ascii="Arial" w:hAnsi="Arial" w:cs="Arial"/>
          <w:sz w:val="24"/>
          <w:szCs w:val="24"/>
        </w:rPr>
        <w:t>purposes</w:t>
      </w:r>
      <w:r w:rsidR="00044563" w:rsidRPr="004148DF">
        <w:rPr>
          <w:rFonts w:ascii="Arial" w:hAnsi="Arial" w:cs="Arial"/>
          <w:sz w:val="24"/>
          <w:szCs w:val="24"/>
        </w:rPr>
        <w:t xml:space="preserve"> to overcome additional barriers that prevent children from disadvantage backgrounds</w:t>
      </w:r>
      <w:r w:rsidR="00D723AE" w:rsidRPr="004148DF">
        <w:rPr>
          <w:rFonts w:ascii="Arial" w:hAnsi="Arial" w:cs="Arial"/>
          <w:sz w:val="24"/>
          <w:szCs w:val="24"/>
        </w:rPr>
        <w:t xml:space="preserve"> reaching</w:t>
      </w:r>
      <w:r w:rsidR="00044563" w:rsidRPr="004148DF">
        <w:rPr>
          <w:rFonts w:ascii="Arial" w:hAnsi="Arial" w:cs="Arial"/>
          <w:sz w:val="24"/>
          <w:szCs w:val="24"/>
        </w:rPr>
        <w:t xml:space="preserve"> their full potential according to the Welsh Governments Essential Guide (2015). </w:t>
      </w:r>
    </w:p>
    <w:p w14:paraId="27ECFCD5" w14:textId="07B7F955" w:rsidR="0065150B" w:rsidRPr="004148DF" w:rsidRDefault="00A9571B" w:rsidP="004148DF">
      <w:pPr>
        <w:spacing w:line="360" w:lineRule="auto"/>
        <w:rPr>
          <w:rFonts w:ascii="Arial" w:hAnsi="Arial" w:cs="Arial"/>
          <w:sz w:val="24"/>
          <w:szCs w:val="24"/>
        </w:rPr>
      </w:pPr>
      <w:r w:rsidRPr="004148DF">
        <w:rPr>
          <w:rFonts w:ascii="Arial" w:hAnsi="Arial" w:cs="Arial"/>
          <w:sz w:val="24"/>
          <w:szCs w:val="24"/>
        </w:rPr>
        <w:lastRenderedPageBreak/>
        <w:t>In Kenya, a</w:t>
      </w:r>
      <w:r w:rsidR="00EF6E7B" w:rsidRPr="004148DF">
        <w:rPr>
          <w:rFonts w:ascii="Arial" w:hAnsi="Arial" w:cs="Arial"/>
          <w:sz w:val="24"/>
          <w:szCs w:val="24"/>
        </w:rPr>
        <w:t>lthough education is</w:t>
      </w:r>
      <w:r w:rsidR="0065150B" w:rsidRPr="004148DF">
        <w:rPr>
          <w:rFonts w:ascii="Arial" w:hAnsi="Arial" w:cs="Arial"/>
          <w:sz w:val="24"/>
          <w:szCs w:val="24"/>
        </w:rPr>
        <w:t xml:space="preserve"> now hypothetically free, parents are still responsible to pay for </w:t>
      </w:r>
      <w:r w:rsidR="00EF6E7B" w:rsidRPr="004148DF">
        <w:rPr>
          <w:rFonts w:ascii="Arial" w:hAnsi="Arial" w:cs="Arial"/>
          <w:sz w:val="24"/>
          <w:szCs w:val="24"/>
        </w:rPr>
        <w:t xml:space="preserve">‘compulsory </w:t>
      </w:r>
      <w:r w:rsidR="00213C9F" w:rsidRPr="004148DF">
        <w:rPr>
          <w:rFonts w:ascii="Arial" w:hAnsi="Arial" w:cs="Arial"/>
          <w:sz w:val="24"/>
          <w:szCs w:val="24"/>
        </w:rPr>
        <w:t>items’</w:t>
      </w:r>
      <w:r w:rsidR="0065150B" w:rsidRPr="004148DF">
        <w:rPr>
          <w:rFonts w:ascii="Arial" w:hAnsi="Arial" w:cs="Arial"/>
          <w:sz w:val="24"/>
          <w:szCs w:val="24"/>
        </w:rPr>
        <w:t xml:space="preserve"> for their children. There are several extra costs of education such as the cost of school uniform, books, pens, </w:t>
      </w:r>
      <w:r w:rsidRPr="004148DF">
        <w:rPr>
          <w:rFonts w:ascii="Arial" w:hAnsi="Arial" w:cs="Arial"/>
          <w:sz w:val="24"/>
          <w:szCs w:val="24"/>
        </w:rPr>
        <w:t>shoes,</w:t>
      </w:r>
      <w:r w:rsidR="0065150B" w:rsidRPr="004148DF">
        <w:rPr>
          <w:rFonts w:ascii="Arial" w:hAnsi="Arial" w:cs="Arial"/>
          <w:sz w:val="24"/>
          <w:szCs w:val="24"/>
        </w:rPr>
        <w:t xml:space="preserve"> and travel this is doubled if a parent has more than one child this prevents many children and young people </w:t>
      </w:r>
      <w:r w:rsidR="000732C5" w:rsidRPr="004148DF">
        <w:rPr>
          <w:rFonts w:ascii="Arial" w:hAnsi="Arial" w:cs="Arial"/>
          <w:sz w:val="24"/>
          <w:szCs w:val="24"/>
        </w:rPr>
        <w:t>from attending school</w:t>
      </w:r>
      <w:r w:rsidR="004148DF" w:rsidRPr="004148DF">
        <w:rPr>
          <w:rFonts w:ascii="Arial" w:hAnsi="Arial" w:cs="Arial"/>
          <w:sz w:val="24"/>
          <w:szCs w:val="24"/>
        </w:rPr>
        <w:t xml:space="preserve"> (KENPRO,2013)</w:t>
      </w:r>
      <w:r w:rsidR="000732C5" w:rsidRPr="004148DF">
        <w:rPr>
          <w:rFonts w:ascii="Arial" w:hAnsi="Arial" w:cs="Arial"/>
          <w:sz w:val="24"/>
          <w:szCs w:val="24"/>
        </w:rPr>
        <w:t xml:space="preserve"> Therefore, many parents or care givers simply cannot afford these extra costs to send their child/children to school. Many can only afford school uniform and shoes for some of their children resulting in children and young people missing out on education due to low household income and lack of resources for school.</w:t>
      </w:r>
      <w:r w:rsidR="0065150B" w:rsidRPr="004148DF">
        <w:rPr>
          <w:rFonts w:ascii="Arial" w:hAnsi="Arial" w:cs="Arial"/>
          <w:sz w:val="24"/>
          <w:szCs w:val="24"/>
        </w:rPr>
        <w:t xml:space="preserve"> </w:t>
      </w:r>
    </w:p>
    <w:p w14:paraId="0ACC2966" w14:textId="3712EDAB" w:rsidR="00B96667" w:rsidRPr="004148DF" w:rsidRDefault="00B96667" w:rsidP="004148DF">
      <w:pPr>
        <w:spacing w:line="360" w:lineRule="auto"/>
        <w:rPr>
          <w:rFonts w:ascii="Arial" w:hAnsi="Arial" w:cs="Arial"/>
          <w:sz w:val="24"/>
          <w:szCs w:val="24"/>
        </w:rPr>
      </w:pPr>
      <w:r w:rsidRPr="004148DF">
        <w:rPr>
          <w:rFonts w:ascii="Arial" w:hAnsi="Arial" w:cs="Arial"/>
          <w:sz w:val="24"/>
          <w:szCs w:val="24"/>
        </w:rPr>
        <w:t xml:space="preserve">Children </w:t>
      </w:r>
      <w:r w:rsidR="00516E7B" w:rsidRPr="004148DF">
        <w:rPr>
          <w:rFonts w:ascii="Arial" w:hAnsi="Arial" w:cs="Arial"/>
          <w:sz w:val="24"/>
          <w:szCs w:val="24"/>
        </w:rPr>
        <w:t xml:space="preserve">and young people </w:t>
      </w:r>
      <w:r w:rsidRPr="004148DF">
        <w:rPr>
          <w:rFonts w:ascii="Arial" w:hAnsi="Arial" w:cs="Arial"/>
          <w:sz w:val="24"/>
          <w:szCs w:val="24"/>
        </w:rPr>
        <w:t xml:space="preserve">in Kenya with </w:t>
      </w:r>
      <w:r w:rsidR="00516E7B" w:rsidRPr="004148DF">
        <w:rPr>
          <w:rFonts w:ascii="Arial" w:hAnsi="Arial" w:cs="Arial"/>
          <w:sz w:val="24"/>
          <w:szCs w:val="24"/>
        </w:rPr>
        <w:t xml:space="preserve">a disability or </w:t>
      </w:r>
      <w:r w:rsidR="00CB153C" w:rsidRPr="004148DF">
        <w:rPr>
          <w:rFonts w:ascii="Arial" w:hAnsi="Arial" w:cs="Arial"/>
          <w:sz w:val="24"/>
          <w:szCs w:val="24"/>
        </w:rPr>
        <w:t>additional learning need</w:t>
      </w:r>
      <w:r w:rsidR="00B177A4" w:rsidRPr="004148DF">
        <w:rPr>
          <w:rFonts w:ascii="Arial" w:hAnsi="Arial" w:cs="Arial"/>
          <w:sz w:val="24"/>
          <w:szCs w:val="24"/>
        </w:rPr>
        <w:t>s</w:t>
      </w:r>
      <w:r w:rsidR="00CB153C" w:rsidRPr="004148DF">
        <w:rPr>
          <w:rFonts w:ascii="Arial" w:hAnsi="Arial" w:cs="Arial"/>
          <w:sz w:val="24"/>
          <w:szCs w:val="24"/>
        </w:rPr>
        <w:t xml:space="preserve"> </w:t>
      </w:r>
      <w:r w:rsidR="00B177A4" w:rsidRPr="004148DF">
        <w:rPr>
          <w:rFonts w:ascii="Arial" w:hAnsi="Arial" w:cs="Arial"/>
          <w:sz w:val="24"/>
          <w:szCs w:val="24"/>
        </w:rPr>
        <w:t>face</w:t>
      </w:r>
      <w:r w:rsidR="00CB153C" w:rsidRPr="004148DF">
        <w:rPr>
          <w:rFonts w:ascii="Arial" w:hAnsi="Arial" w:cs="Arial"/>
          <w:sz w:val="24"/>
          <w:szCs w:val="24"/>
        </w:rPr>
        <w:t xml:space="preserve"> barrier</w:t>
      </w:r>
      <w:r w:rsidR="00B177A4" w:rsidRPr="004148DF">
        <w:rPr>
          <w:rFonts w:ascii="Arial" w:hAnsi="Arial" w:cs="Arial"/>
          <w:sz w:val="24"/>
          <w:szCs w:val="24"/>
        </w:rPr>
        <w:t>s</w:t>
      </w:r>
      <w:r w:rsidR="00CB153C" w:rsidRPr="004148DF">
        <w:rPr>
          <w:rFonts w:ascii="Arial" w:hAnsi="Arial" w:cs="Arial"/>
          <w:sz w:val="24"/>
          <w:szCs w:val="24"/>
        </w:rPr>
        <w:t xml:space="preserve"> to education not so much because of their disability, but because </w:t>
      </w:r>
      <w:r w:rsidR="00B177A4" w:rsidRPr="004148DF">
        <w:rPr>
          <w:rFonts w:ascii="Arial" w:hAnsi="Arial" w:cs="Arial"/>
          <w:sz w:val="24"/>
          <w:szCs w:val="24"/>
        </w:rPr>
        <w:t xml:space="preserve">of </w:t>
      </w:r>
      <w:r w:rsidR="00CB153C" w:rsidRPr="004148DF">
        <w:rPr>
          <w:rFonts w:ascii="Arial" w:hAnsi="Arial" w:cs="Arial"/>
          <w:sz w:val="24"/>
          <w:szCs w:val="24"/>
        </w:rPr>
        <w:t>being denied or not having appropriate access to education.</w:t>
      </w:r>
      <w:r w:rsidR="00B177A4" w:rsidRPr="004148DF">
        <w:rPr>
          <w:rFonts w:ascii="Arial" w:hAnsi="Arial" w:cs="Arial"/>
          <w:sz w:val="24"/>
          <w:szCs w:val="24"/>
        </w:rPr>
        <w:t xml:space="preserve"> </w:t>
      </w:r>
      <w:r w:rsidR="00CB153C" w:rsidRPr="004148DF">
        <w:rPr>
          <w:rFonts w:ascii="Arial" w:hAnsi="Arial" w:cs="Arial"/>
          <w:sz w:val="24"/>
          <w:szCs w:val="24"/>
        </w:rPr>
        <w:t xml:space="preserve">This exclusion to education can lead to higher poverty rates through being denied access to basic public services and trading markets. </w:t>
      </w:r>
      <w:r w:rsidR="00EE3265" w:rsidRPr="004148DF">
        <w:rPr>
          <w:rFonts w:ascii="Arial" w:hAnsi="Arial" w:cs="Arial"/>
          <w:sz w:val="24"/>
          <w:szCs w:val="24"/>
        </w:rPr>
        <w:t xml:space="preserve">Furthermore, </w:t>
      </w:r>
      <w:r w:rsidRPr="004148DF">
        <w:rPr>
          <w:rFonts w:ascii="Arial" w:hAnsi="Arial" w:cs="Arial"/>
          <w:sz w:val="24"/>
          <w:szCs w:val="24"/>
        </w:rPr>
        <w:t>lead</w:t>
      </w:r>
      <w:r w:rsidR="00EE3265" w:rsidRPr="004148DF">
        <w:rPr>
          <w:rFonts w:ascii="Arial" w:hAnsi="Arial" w:cs="Arial"/>
          <w:sz w:val="24"/>
          <w:szCs w:val="24"/>
        </w:rPr>
        <w:t>ing</w:t>
      </w:r>
      <w:r w:rsidRPr="004148DF">
        <w:rPr>
          <w:rFonts w:ascii="Arial" w:hAnsi="Arial" w:cs="Arial"/>
          <w:sz w:val="24"/>
          <w:szCs w:val="24"/>
        </w:rPr>
        <w:t xml:space="preserve"> to more disabilit</w:t>
      </w:r>
      <w:r w:rsidR="00CB153C" w:rsidRPr="004148DF">
        <w:rPr>
          <w:rFonts w:ascii="Arial" w:hAnsi="Arial" w:cs="Arial"/>
          <w:sz w:val="24"/>
          <w:szCs w:val="24"/>
        </w:rPr>
        <w:t>ies</w:t>
      </w:r>
      <w:r w:rsidRPr="004148DF">
        <w:rPr>
          <w:rFonts w:ascii="Arial" w:hAnsi="Arial" w:cs="Arial"/>
          <w:sz w:val="24"/>
          <w:szCs w:val="24"/>
        </w:rPr>
        <w:t xml:space="preserve"> by making children</w:t>
      </w:r>
      <w:r w:rsidR="00D91EF5" w:rsidRPr="004148DF">
        <w:rPr>
          <w:rFonts w:ascii="Arial" w:hAnsi="Arial" w:cs="Arial"/>
          <w:sz w:val="24"/>
          <w:szCs w:val="24"/>
        </w:rPr>
        <w:t xml:space="preserve">, young </w:t>
      </w:r>
      <w:r w:rsidR="00EE3265" w:rsidRPr="004148DF">
        <w:rPr>
          <w:rFonts w:ascii="Arial" w:hAnsi="Arial" w:cs="Arial"/>
          <w:sz w:val="24"/>
          <w:szCs w:val="24"/>
        </w:rPr>
        <w:t>people,</w:t>
      </w:r>
      <w:r w:rsidRPr="004148DF">
        <w:rPr>
          <w:rFonts w:ascii="Arial" w:hAnsi="Arial" w:cs="Arial"/>
          <w:sz w:val="24"/>
          <w:szCs w:val="24"/>
        </w:rPr>
        <w:t xml:space="preserve"> and their parents</w:t>
      </w:r>
      <w:r w:rsidR="00EE3265" w:rsidRPr="004148DF">
        <w:rPr>
          <w:rFonts w:ascii="Arial" w:hAnsi="Arial" w:cs="Arial"/>
          <w:sz w:val="24"/>
          <w:szCs w:val="24"/>
        </w:rPr>
        <w:t xml:space="preserve"> </w:t>
      </w:r>
      <w:r w:rsidR="00D91EF5" w:rsidRPr="004148DF">
        <w:rPr>
          <w:rFonts w:ascii="Arial" w:hAnsi="Arial" w:cs="Arial"/>
          <w:sz w:val="24"/>
          <w:szCs w:val="24"/>
        </w:rPr>
        <w:t xml:space="preserve">at </w:t>
      </w:r>
      <w:r w:rsidR="00EE3265" w:rsidRPr="004148DF">
        <w:rPr>
          <w:rFonts w:ascii="Arial" w:hAnsi="Arial" w:cs="Arial"/>
          <w:sz w:val="24"/>
          <w:szCs w:val="24"/>
        </w:rPr>
        <w:t xml:space="preserve">more of a </w:t>
      </w:r>
      <w:r w:rsidR="00D91EF5" w:rsidRPr="004148DF">
        <w:rPr>
          <w:rFonts w:ascii="Arial" w:hAnsi="Arial" w:cs="Arial"/>
          <w:sz w:val="24"/>
          <w:szCs w:val="24"/>
        </w:rPr>
        <w:t xml:space="preserve">risk to </w:t>
      </w:r>
      <w:r w:rsidRPr="004148DF">
        <w:rPr>
          <w:rFonts w:ascii="Arial" w:hAnsi="Arial" w:cs="Arial"/>
          <w:sz w:val="24"/>
          <w:szCs w:val="24"/>
        </w:rPr>
        <w:t>malnutrition, disease, unsafe living and working conditions</w:t>
      </w:r>
      <w:bookmarkStart w:id="4" w:name="_Hlk66875636"/>
      <w:r w:rsidR="00D91EF5" w:rsidRPr="004148DF">
        <w:rPr>
          <w:rFonts w:ascii="Arial" w:hAnsi="Arial" w:cs="Arial"/>
          <w:sz w:val="24"/>
          <w:szCs w:val="24"/>
        </w:rPr>
        <w:t xml:space="preserve"> </w:t>
      </w:r>
      <w:r w:rsidRPr="004148DF">
        <w:rPr>
          <w:rFonts w:ascii="Arial" w:hAnsi="Arial" w:cs="Arial"/>
          <w:sz w:val="24"/>
          <w:szCs w:val="24"/>
        </w:rPr>
        <w:t>(Elwan,1999</w:t>
      </w:r>
      <w:r w:rsidR="00B177A4" w:rsidRPr="004148DF">
        <w:rPr>
          <w:rFonts w:ascii="Arial" w:hAnsi="Arial" w:cs="Arial"/>
          <w:sz w:val="24"/>
          <w:szCs w:val="24"/>
        </w:rPr>
        <w:t>;</w:t>
      </w:r>
      <w:r w:rsidRPr="004148DF">
        <w:rPr>
          <w:rFonts w:ascii="Arial" w:hAnsi="Arial" w:cs="Arial"/>
          <w:sz w:val="24"/>
          <w:szCs w:val="24"/>
        </w:rPr>
        <w:t xml:space="preserve"> Moore,2003).</w:t>
      </w:r>
      <w:bookmarkEnd w:id="4"/>
      <w:r w:rsidR="00E845A9" w:rsidRPr="004148DF">
        <w:rPr>
          <w:rFonts w:ascii="Arial" w:hAnsi="Arial" w:cs="Arial"/>
          <w:sz w:val="24"/>
          <w:szCs w:val="24"/>
        </w:rPr>
        <w:t xml:space="preserve"> </w:t>
      </w:r>
      <w:r w:rsidR="00D1063F" w:rsidRPr="004148DF">
        <w:rPr>
          <w:rFonts w:ascii="Arial" w:hAnsi="Arial" w:cs="Arial"/>
          <w:sz w:val="24"/>
          <w:szCs w:val="24"/>
        </w:rPr>
        <w:t>The impact of children</w:t>
      </w:r>
      <w:r w:rsidR="00D91EF5" w:rsidRPr="004148DF">
        <w:rPr>
          <w:rFonts w:ascii="Arial" w:hAnsi="Arial" w:cs="Arial"/>
          <w:sz w:val="24"/>
          <w:szCs w:val="24"/>
        </w:rPr>
        <w:t xml:space="preserve"> and young people</w:t>
      </w:r>
      <w:r w:rsidR="00D1063F" w:rsidRPr="004148DF">
        <w:rPr>
          <w:rFonts w:ascii="Arial" w:hAnsi="Arial" w:cs="Arial"/>
          <w:sz w:val="24"/>
          <w:szCs w:val="24"/>
        </w:rPr>
        <w:t xml:space="preserve"> living in poverty can be </w:t>
      </w:r>
      <w:r w:rsidR="00D91EF5" w:rsidRPr="004148DF">
        <w:rPr>
          <w:rFonts w:ascii="Arial" w:hAnsi="Arial" w:cs="Arial"/>
          <w:sz w:val="24"/>
          <w:szCs w:val="24"/>
        </w:rPr>
        <w:t xml:space="preserve">recognized </w:t>
      </w:r>
      <w:r w:rsidR="00D1063F" w:rsidRPr="004148DF">
        <w:rPr>
          <w:rFonts w:ascii="Arial" w:hAnsi="Arial" w:cs="Arial"/>
          <w:sz w:val="24"/>
          <w:szCs w:val="24"/>
        </w:rPr>
        <w:t>as a double exclusion to education</w:t>
      </w:r>
      <w:r w:rsidR="00582B92" w:rsidRPr="004148DF">
        <w:rPr>
          <w:rFonts w:ascii="Arial" w:hAnsi="Arial" w:cs="Arial"/>
          <w:sz w:val="24"/>
          <w:szCs w:val="24"/>
        </w:rPr>
        <w:t xml:space="preserve"> </w:t>
      </w:r>
      <w:r w:rsidR="00D1063F" w:rsidRPr="004148DF">
        <w:rPr>
          <w:rFonts w:ascii="Arial" w:hAnsi="Arial" w:cs="Arial"/>
          <w:sz w:val="24"/>
          <w:szCs w:val="24"/>
        </w:rPr>
        <w:t xml:space="preserve">as they are </w:t>
      </w:r>
      <w:r w:rsidR="00EE3265" w:rsidRPr="004148DF">
        <w:rPr>
          <w:rFonts w:ascii="Arial" w:hAnsi="Arial" w:cs="Arial"/>
          <w:sz w:val="24"/>
          <w:szCs w:val="24"/>
        </w:rPr>
        <w:t>blocked</w:t>
      </w:r>
      <w:r w:rsidR="00582B92" w:rsidRPr="004148DF">
        <w:rPr>
          <w:rFonts w:ascii="Arial" w:hAnsi="Arial" w:cs="Arial"/>
          <w:sz w:val="24"/>
          <w:szCs w:val="24"/>
        </w:rPr>
        <w:t xml:space="preserve"> </w:t>
      </w:r>
      <w:r w:rsidR="00D1063F" w:rsidRPr="004148DF">
        <w:rPr>
          <w:rFonts w:ascii="Arial" w:hAnsi="Arial" w:cs="Arial"/>
          <w:sz w:val="24"/>
          <w:szCs w:val="24"/>
        </w:rPr>
        <w:t xml:space="preserve">in social and political </w:t>
      </w:r>
      <w:r w:rsidR="00EE3265" w:rsidRPr="004148DF">
        <w:rPr>
          <w:rFonts w:ascii="Arial" w:hAnsi="Arial" w:cs="Arial"/>
          <w:sz w:val="24"/>
          <w:szCs w:val="24"/>
        </w:rPr>
        <w:t>contribution</w:t>
      </w:r>
      <w:r w:rsidR="00D1063F" w:rsidRPr="004148DF">
        <w:rPr>
          <w:rFonts w:ascii="Arial" w:hAnsi="Arial" w:cs="Arial"/>
          <w:sz w:val="24"/>
          <w:szCs w:val="24"/>
        </w:rPr>
        <w:t xml:space="preserve"> and the opportunity to develop their abilities because of poverty, which is </w:t>
      </w:r>
      <w:r w:rsidR="00EE3265" w:rsidRPr="004148DF">
        <w:rPr>
          <w:rFonts w:ascii="Arial" w:hAnsi="Arial" w:cs="Arial"/>
          <w:sz w:val="24"/>
          <w:szCs w:val="24"/>
        </w:rPr>
        <w:t>toughened</w:t>
      </w:r>
      <w:r w:rsidR="00D1063F" w:rsidRPr="004148DF">
        <w:rPr>
          <w:rFonts w:ascii="Arial" w:hAnsi="Arial" w:cs="Arial"/>
          <w:sz w:val="24"/>
          <w:szCs w:val="24"/>
        </w:rPr>
        <w:t xml:space="preserve"> due to having a disability</w:t>
      </w:r>
      <w:r w:rsidR="00E845A9" w:rsidRPr="004148DF">
        <w:rPr>
          <w:rFonts w:ascii="Arial" w:hAnsi="Arial" w:cs="Arial"/>
          <w:sz w:val="24"/>
          <w:szCs w:val="24"/>
        </w:rPr>
        <w:t xml:space="preserve"> (Elwan, 1999 &amp; Moore, 2003). Access to e</w:t>
      </w:r>
      <w:r w:rsidRPr="004148DF">
        <w:rPr>
          <w:rFonts w:ascii="Arial" w:hAnsi="Arial" w:cs="Arial"/>
          <w:sz w:val="24"/>
          <w:szCs w:val="24"/>
        </w:rPr>
        <w:t>ducation</w:t>
      </w:r>
      <w:r w:rsidR="00E845A9" w:rsidRPr="004148DF">
        <w:rPr>
          <w:rFonts w:ascii="Arial" w:hAnsi="Arial" w:cs="Arial"/>
          <w:sz w:val="24"/>
          <w:szCs w:val="24"/>
        </w:rPr>
        <w:t>, health</w:t>
      </w:r>
      <w:r w:rsidRPr="004148DF">
        <w:rPr>
          <w:rFonts w:ascii="Arial" w:hAnsi="Arial" w:cs="Arial"/>
          <w:sz w:val="24"/>
          <w:szCs w:val="24"/>
        </w:rPr>
        <w:t xml:space="preserve"> and work are </w:t>
      </w:r>
      <w:r w:rsidR="00E845A9" w:rsidRPr="004148DF">
        <w:rPr>
          <w:rFonts w:ascii="Arial" w:hAnsi="Arial" w:cs="Arial"/>
          <w:sz w:val="24"/>
          <w:szCs w:val="24"/>
        </w:rPr>
        <w:t xml:space="preserve">key </w:t>
      </w:r>
      <w:r w:rsidRPr="004148DF">
        <w:rPr>
          <w:rFonts w:ascii="Arial" w:hAnsi="Arial" w:cs="Arial"/>
          <w:sz w:val="24"/>
          <w:szCs w:val="24"/>
        </w:rPr>
        <w:t xml:space="preserve">factors </w:t>
      </w:r>
      <w:r w:rsidR="00EE3265" w:rsidRPr="004148DF">
        <w:rPr>
          <w:rFonts w:ascii="Arial" w:hAnsi="Arial" w:cs="Arial"/>
          <w:sz w:val="24"/>
          <w:szCs w:val="24"/>
        </w:rPr>
        <w:t>to life</w:t>
      </w:r>
      <w:r w:rsidRPr="004148DF">
        <w:rPr>
          <w:rFonts w:ascii="Arial" w:hAnsi="Arial" w:cs="Arial"/>
          <w:sz w:val="24"/>
          <w:szCs w:val="24"/>
        </w:rPr>
        <w:t xml:space="preserve"> and considered </w:t>
      </w:r>
      <w:r w:rsidR="00E845A9" w:rsidRPr="004148DF">
        <w:rPr>
          <w:rFonts w:ascii="Arial" w:hAnsi="Arial" w:cs="Arial"/>
          <w:sz w:val="24"/>
          <w:szCs w:val="24"/>
        </w:rPr>
        <w:t xml:space="preserve">basic </w:t>
      </w:r>
      <w:r w:rsidRPr="004148DF">
        <w:rPr>
          <w:rFonts w:ascii="Arial" w:hAnsi="Arial" w:cs="Arial"/>
          <w:sz w:val="24"/>
          <w:szCs w:val="24"/>
        </w:rPr>
        <w:t>human rights (UNESCO, 2006)</w:t>
      </w:r>
      <w:r w:rsidR="00636048" w:rsidRPr="004148DF">
        <w:rPr>
          <w:rFonts w:ascii="Arial" w:hAnsi="Arial" w:cs="Arial"/>
          <w:sz w:val="24"/>
          <w:szCs w:val="24"/>
        </w:rPr>
        <w:t>.</w:t>
      </w:r>
    </w:p>
    <w:p w14:paraId="0F044D7F" w14:textId="3DBAA7F4" w:rsidR="009C2B82" w:rsidRPr="004148DF" w:rsidRDefault="00654E04" w:rsidP="004148DF">
      <w:pPr>
        <w:spacing w:line="360" w:lineRule="auto"/>
        <w:rPr>
          <w:rFonts w:ascii="Arial" w:hAnsi="Arial" w:cs="Arial"/>
          <w:sz w:val="24"/>
          <w:szCs w:val="24"/>
        </w:rPr>
      </w:pPr>
      <w:r w:rsidRPr="004148DF">
        <w:rPr>
          <w:rFonts w:ascii="Arial" w:hAnsi="Arial" w:cs="Arial"/>
          <w:sz w:val="24"/>
          <w:szCs w:val="24"/>
        </w:rPr>
        <w:t xml:space="preserve">Here in Wales </w:t>
      </w:r>
      <w:r w:rsidR="004179B6" w:rsidRPr="004148DF">
        <w:rPr>
          <w:rFonts w:ascii="Arial" w:hAnsi="Arial" w:cs="Arial"/>
          <w:sz w:val="24"/>
          <w:szCs w:val="24"/>
        </w:rPr>
        <w:t>policies, procedures and frameworks have been reviewed over</w:t>
      </w:r>
      <w:r w:rsidR="00EE3265" w:rsidRPr="004148DF">
        <w:rPr>
          <w:rFonts w:ascii="Arial" w:hAnsi="Arial" w:cs="Arial"/>
          <w:sz w:val="24"/>
          <w:szCs w:val="24"/>
        </w:rPr>
        <w:t xml:space="preserve"> the</w:t>
      </w:r>
      <w:r w:rsidR="004179B6" w:rsidRPr="004148DF">
        <w:rPr>
          <w:rFonts w:ascii="Arial" w:hAnsi="Arial" w:cs="Arial"/>
          <w:sz w:val="24"/>
          <w:szCs w:val="24"/>
        </w:rPr>
        <w:t xml:space="preserve"> years to promote</w:t>
      </w:r>
      <w:r w:rsidR="00EE3265" w:rsidRPr="004148DF">
        <w:rPr>
          <w:rFonts w:ascii="Arial" w:hAnsi="Arial" w:cs="Arial"/>
          <w:sz w:val="24"/>
          <w:szCs w:val="24"/>
        </w:rPr>
        <w:t xml:space="preserve"> social and</w:t>
      </w:r>
      <w:r w:rsidR="004179B6" w:rsidRPr="004148DF">
        <w:rPr>
          <w:rFonts w:ascii="Arial" w:hAnsi="Arial" w:cs="Arial"/>
          <w:sz w:val="24"/>
          <w:szCs w:val="24"/>
        </w:rPr>
        <w:t xml:space="preserve"> </w:t>
      </w:r>
      <w:r w:rsidR="00EE3265" w:rsidRPr="004148DF">
        <w:rPr>
          <w:rFonts w:ascii="Arial" w:hAnsi="Arial" w:cs="Arial"/>
          <w:sz w:val="24"/>
          <w:szCs w:val="24"/>
        </w:rPr>
        <w:t xml:space="preserve">an </w:t>
      </w:r>
      <w:r w:rsidR="004179B6" w:rsidRPr="004148DF">
        <w:rPr>
          <w:rFonts w:ascii="Arial" w:hAnsi="Arial" w:cs="Arial"/>
          <w:sz w:val="24"/>
          <w:szCs w:val="24"/>
        </w:rPr>
        <w:t xml:space="preserve">inclusive education, </w:t>
      </w:r>
      <w:r w:rsidR="00B177A4" w:rsidRPr="004148DF">
        <w:rPr>
          <w:rFonts w:ascii="Arial" w:hAnsi="Arial" w:cs="Arial"/>
          <w:sz w:val="24"/>
          <w:szCs w:val="24"/>
        </w:rPr>
        <w:t xml:space="preserve">which </w:t>
      </w:r>
      <w:r w:rsidR="004179B6" w:rsidRPr="004148DF">
        <w:rPr>
          <w:rFonts w:ascii="Arial" w:hAnsi="Arial" w:cs="Arial"/>
          <w:sz w:val="24"/>
          <w:szCs w:val="24"/>
        </w:rPr>
        <w:t>is education that includes everyone.</w:t>
      </w:r>
      <w:r w:rsidR="000E5850" w:rsidRPr="004148DF">
        <w:rPr>
          <w:rFonts w:ascii="Arial" w:hAnsi="Arial" w:cs="Arial"/>
          <w:sz w:val="24"/>
          <w:szCs w:val="24"/>
        </w:rPr>
        <w:t xml:space="preserve"> </w:t>
      </w:r>
      <w:r w:rsidR="004179B6" w:rsidRPr="004148DF">
        <w:rPr>
          <w:rFonts w:ascii="Arial" w:hAnsi="Arial" w:cs="Arial"/>
          <w:sz w:val="24"/>
          <w:szCs w:val="24"/>
        </w:rPr>
        <w:t>This</w:t>
      </w:r>
      <w:r w:rsidR="00EE3265" w:rsidRPr="004148DF">
        <w:rPr>
          <w:rFonts w:ascii="Arial" w:hAnsi="Arial" w:cs="Arial"/>
          <w:sz w:val="24"/>
          <w:szCs w:val="24"/>
        </w:rPr>
        <w:t xml:space="preserve"> involves</w:t>
      </w:r>
      <w:r w:rsidR="004179B6" w:rsidRPr="004148DF">
        <w:rPr>
          <w:rFonts w:ascii="Arial" w:hAnsi="Arial" w:cs="Arial"/>
          <w:sz w:val="24"/>
          <w:szCs w:val="24"/>
        </w:rPr>
        <w:t xml:space="preserve"> all children and young people </w:t>
      </w:r>
      <w:r w:rsidR="00E845A9" w:rsidRPr="004148DF">
        <w:rPr>
          <w:rFonts w:ascii="Arial" w:hAnsi="Arial" w:cs="Arial"/>
          <w:sz w:val="24"/>
          <w:szCs w:val="24"/>
        </w:rPr>
        <w:t xml:space="preserve">with </w:t>
      </w:r>
      <w:r w:rsidRPr="004148DF">
        <w:rPr>
          <w:rFonts w:ascii="Arial" w:hAnsi="Arial" w:cs="Arial"/>
          <w:sz w:val="24"/>
          <w:szCs w:val="24"/>
        </w:rPr>
        <w:t xml:space="preserve">non-disabilities and disabilities can learn together </w:t>
      </w:r>
      <w:r w:rsidR="007E4519" w:rsidRPr="004148DF">
        <w:rPr>
          <w:rFonts w:ascii="Arial" w:hAnsi="Arial" w:cs="Arial"/>
          <w:sz w:val="24"/>
          <w:szCs w:val="24"/>
        </w:rPr>
        <w:t xml:space="preserve">equal </w:t>
      </w:r>
      <w:r w:rsidRPr="004148DF">
        <w:rPr>
          <w:rFonts w:ascii="Arial" w:hAnsi="Arial" w:cs="Arial"/>
          <w:sz w:val="24"/>
          <w:szCs w:val="24"/>
        </w:rPr>
        <w:t>in</w:t>
      </w:r>
      <w:r w:rsidR="00E845A9" w:rsidRPr="004148DF">
        <w:rPr>
          <w:rFonts w:ascii="Arial" w:hAnsi="Arial" w:cs="Arial"/>
          <w:sz w:val="24"/>
          <w:szCs w:val="24"/>
        </w:rPr>
        <w:t xml:space="preserve"> </w:t>
      </w:r>
      <w:r w:rsidRPr="004148DF">
        <w:rPr>
          <w:rFonts w:ascii="Arial" w:hAnsi="Arial" w:cs="Arial"/>
          <w:sz w:val="24"/>
          <w:szCs w:val="24"/>
        </w:rPr>
        <w:t xml:space="preserve">school, </w:t>
      </w:r>
      <w:r w:rsidR="00A9571B" w:rsidRPr="004148DF">
        <w:rPr>
          <w:rFonts w:ascii="Arial" w:hAnsi="Arial" w:cs="Arial"/>
          <w:sz w:val="24"/>
          <w:szCs w:val="24"/>
        </w:rPr>
        <w:t>colleges,</w:t>
      </w:r>
      <w:r w:rsidRPr="004148DF">
        <w:rPr>
          <w:rFonts w:ascii="Arial" w:hAnsi="Arial" w:cs="Arial"/>
          <w:sz w:val="24"/>
          <w:szCs w:val="24"/>
        </w:rPr>
        <w:t xml:space="preserve"> and universitie</w:t>
      </w:r>
      <w:r w:rsidR="00E845A9" w:rsidRPr="004148DF">
        <w:rPr>
          <w:rFonts w:ascii="Arial" w:hAnsi="Arial" w:cs="Arial"/>
          <w:sz w:val="24"/>
          <w:szCs w:val="24"/>
        </w:rPr>
        <w:t xml:space="preserve">s (Wakefield, 2004). </w:t>
      </w:r>
      <w:r w:rsidRPr="004148DF">
        <w:rPr>
          <w:rFonts w:ascii="Arial" w:hAnsi="Arial" w:cs="Arial"/>
          <w:sz w:val="24"/>
          <w:szCs w:val="24"/>
        </w:rPr>
        <w:t xml:space="preserve">The </w:t>
      </w:r>
      <w:r w:rsidR="00E845A9" w:rsidRPr="004148DF">
        <w:rPr>
          <w:rFonts w:ascii="Arial" w:hAnsi="Arial" w:cs="Arial"/>
          <w:sz w:val="24"/>
          <w:szCs w:val="24"/>
        </w:rPr>
        <w:t>education</w:t>
      </w:r>
      <w:r w:rsidRPr="004148DF">
        <w:rPr>
          <w:rFonts w:ascii="Arial" w:hAnsi="Arial" w:cs="Arial"/>
          <w:sz w:val="24"/>
          <w:szCs w:val="24"/>
        </w:rPr>
        <w:t xml:space="preserve"> system must ad</w:t>
      </w:r>
      <w:r w:rsidR="007E4519" w:rsidRPr="004148DF">
        <w:rPr>
          <w:rFonts w:ascii="Arial" w:hAnsi="Arial" w:cs="Arial"/>
          <w:sz w:val="24"/>
          <w:szCs w:val="24"/>
        </w:rPr>
        <w:t>just</w:t>
      </w:r>
      <w:r w:rsidRPr="004148DF">
        <w:rPr>
          <w:rFonts w:ascii="Arial" w:hAnsi="Arial" w:cs="Arial"/>
          <w:sz w:val="24"/>
          <w:szCs w:val="24"/>
        </w:rPr>
        <w:t xml:space="preserve"> to include everyone of all backgrounds and abilities, no </w:t>
      </w:r>
      <w:r w:rsidR="00E845A9" w:rsidRPr="004148DF">
        <w:rPr>
          <w:rFonts w:ascii="Arial" w:hAnsi="Arial" w:cs="Arial"/>
          <w:sz w:val="24"/>
          <w:szCs w:val="24"/>
        </w:rPr>
        <w:t xml:space="preserve">child or young person </w:t>
      </w:r>
      <w:r w:rsidRPr="004148DF">
        <w:rPr>
          <w:rFonts w:ascii="Arial" w:hAnsi="Arial" w:cs="Arial"/>
          <w:sz w:val="24"/>
          <w:szCs w:val="24"/>
        </w:rPr>
        <w:t xml:space="preserve">should have to </w:t>
      </w:r>
      <w:r w:rsidR="007E4519" w:rsidRPr="004148DF">
        <w:rPr>
          <w:rFonts w:ascii="Arial" w:hAnsi="Arial" w:cs="Arial"/>
          <w:sz w:val="24"/>
          <w:szCs w:val="24"/>
        </w:rPr>
        <w:t>change</w:t>
      </w:r>
      <w:r w:rsidRPr="004148DF">
        <w:rPr>
          <w:rFonts w:ascii="Arial" w:hAnsi="Arial" w:cs="Arial"/>
          <w:sz w:val="24"/>
          <w:szCs w:val="24"/>
        </w:rPr>
        <w:t xml:space="preserve"> to </w:t>
      </w:r>
      <w:r w:rsidR="007E4519" w:rsidRPr="004148DF">
        <w:rPr>
          <w:rFonts w:ascii="Arial" w:hAnsi="Arial" w:cs="Arial"/>
          <w:sz w:val="24"/>
          <w:szCs w:val="24"/>
        </w:rPr>
        <w:t>fit the</w:t>
      </w:r>
      <w:r w:rsidRPr="004148DF">
        <w:rPr>
          <w:rFonts w:ascii="Arial" w:hAnsi="Arial" w:cs="Arial"/>
          <w:sz w:val="24"/>
          <w:szCs w:val="24"/>
        </w:rPr>
        <w:t xml:space="preserve"> system themselves (GOV ,2013</w:t>
      </w:r>
      <w:r w:rsidR="004179B6" w:rsidRPr="004148DF">
        <w:rPr>
          <w:rFonts w:ascii="Arial" w:hAnsi="Arial" w:cs="Arial"/>
          <w:sz w:val="24"/>
          <w:szCs w:val="24"/>
        </w:rPr>
        <w:t>)</w:t>
      </w:r>
      <w:r w:rsidR="00516E7B" w:rsidRPr="004148DF">
        <w:rPr>
          <w:rFonts w:ascii="Arial" w:hAnsi="Arial" w:cs="Arial"/>
          <w:sz w:val="24"/>
          <w:szCs w:val="24"/>
        </w:rPr>
        <w:t xml:space="preserve">. </w:t>
      </w:r>
      <w:r w:rsidR="004179B6" w:rsidRPr="004148DF">
        <w:rPr>
          <w:rFonts w:ascii="Arial" w:hAnsi="Arial" w:cs="Arial"/>
          <w:sz w:val="24"/>
          <w:szCs w:val="24"/>
        </w:rPr>
        <w:t xml:space="preserve">The social and medical model of disability </w:t>
      </w:r>
      <w:r w:rsidR="009C2B82" w:rsidRPr="004148DF">
        <w:rPr>
          <w:rFonts w:ascii="Arial" w:hAnsi="Arial" w:cs="Arial"/>
          <w:sz w:val="24"/>
          <w:szCs w:val="24"/>
        </w:rPr>
        <w:t>has removed b</w:t>
      </w:r>
      <w:r w:rsidR="00B177A4" w:rsidRPr="004148DF">
        <w:rPr>
          <w:rFonts w:ascii="Arial" w:hAnsi="Arial" w:cs="Arial"/>
          <w:sz w:val="24"/>
          <w:szCs w:val="24"/>
        </w:rPr>
        <w:t>arrier</w:t>
      </w:r>
      <w:r w:rsidR="009C2B82" w:rsidRPr="004148DF">
        <w:rPr>
          <w:rFonts w:ascii="Arial" w:hAnsi="Arial" w:cs="Arial"/>
          <w:sz w:val="24"/>
          <w:szCs w:val="24"/>
        </w:rPr>
        <w:t>s to inclusion for children and young people with a disability. Th</w:t>
      </w:r>
      <w:bookmarkStart w:id="5" w:name="_Hlk66878061"/>
      <w:r w:rsidR="00B177A4" w:rsidRPr="004148DF">
        <w:rPr>
          <w:rFonts w:ascii="Arial" w:hAnsi="Arial" w:cs="Arial"/>
          <w:sz w:val="24"/>
          <w:szCs w:val="24"/>
        </w:rPr>
        <w:t xml:space="preserve">is model </w:t>
      </w:r>
      <w:bookmarkEnd w:id="5"/>
      <w:r w:rsidR="007E4519" w:rsidRPr="004148DF">
        <w:rPr>
          <w:rFonts w:ascii="Arial" w:hAnsi="Arial" w:cs="Arial"/>
          <w:sz w:val="24"/>
          <w:szCs w:val="24"/>
        </w:rPr>
        <w:t>pursues</w:t>
      </w:r>
      <w:r w:rsidR="009C2B82" w:rsidRPr="004148DF">
        <w:rPr>
          <w:rFonts w:ascii="Arial" w:hAnsi="Arial" w:cs="Arial"/>
          <w:sz w:val="24"/>
          <w:szCs w:val="24"/>
        </w:rPr>
        <w:t xml:space="preserve"> to remove unnecessary b</w:t>
      </w:r>
      <w:r w:rsidR="00B177A4" w:rsidRPr="004148DF">
        <w:rPr>
          <w:rFonts w:ascii="Arial" w:hAnsi="Arial" w:cs="Arial"/>
          <w:sz w:val="24"/>
          <w:szCs w:val="24"/>
        </w:rPr>
        <w:t>arriers</w:t>
      </w:r>
      <w:r w:rsidR="009C2B82" w:rsidRPr="004148DF">
        <w:rPr>
          <w:rFonts w:ascii="Arial" w:hAnsi="Arial" w:cs="Arial"/>
          <w:sz w:val="24"/>
          <w:szCs w:val="24"/>
        </w:rPr>
        <w:t xml:space="preserve"> which prevent disabled</w:t>
      </w:r>
      <w:r w:rsidR="0023794D" w:rsidRPr="004148DF">
        <w:rPr>
          <w:rFonts w:ascii="Arial" w:hAnsi="Arial" w:cs="Arial"/>
          <w:sz w:val="24"/>
          <w:szCs w:val="24"/>
        </w:rPr>
        <w:t xml:space="preserve"> children and young people </w:t>
      </w:r>
      <w:r w:rsidR="009C2B82" w:rsidRPr="004148DF">
        <w:rPr>
          <w:rFonts w:ascii="Arial" w:hAnsi="Arial" w:cs="Arial"/>
          <w:sz w:val="24"/>
          <w:szCs w:val="24"/>
        </w:rPr>
        <w:t xml:space="preserve">participating in </w:t>
      </w:r>
      <w:r w:rsidR="0023794D" w:rsidRPr="004148DF">
        <w:rPr>
          <w:rFonts w:ascii="Arial" w:hAnsi="Arial" w:cs="Arial"/>
          <w:sz w:val="24"/>
          <w:szCs w:val="24"/>
        </w:rPr>
        <w:t xml:space="preserve">education, </w:t>
      </w:r>
      <w:r w:rsidR="009C2B82" w:rsidRPr="004148DF">
        <w:rPr>
          <w:rFonts w:ascii="Arial" w:hAnsi="Arial" w:cs="Arial"/>
          <w:sz w:val="24"/>
          <w:szCs w:val="24"/>
        </w:rPr>
        <w:t>society, accessing work and living independently.</w:t>
      </w:r>
      <w:r w:rsidR="00C855C6" w:rsidRPr="004148DF">
        <w:rPr>
          <w:rFonts w:ascii="Arial" w:hAnsi="Arial" w:cs="Arial"/>
          <w:sz w:val="24"/>
          <w:szCs w:val="24"/>
        </w:rPr>
        <w:t xml:space="preserve"> </w:t>
      </w:r>
      <w:r w:rsidR="009C2B82" w:rsidRPr="004148DF">
        <w:rPr>
          <w:rFonts w:ascii="Arial" w:eastAsiaTheme="minorEastAsia" w:hAnsi="Arial" w:cs="Arial"/>
          <w:kern w:val="24"/>
          <w:sz w:val="24"/>
          <w:szCs w:val="24"/>
        </w:rPr>
        <w:t>The medical model</w:t>
      </w:r>
      <w:r w:rsidR="007E4519" w:rsidRPr="004148DF">
        <w:rPr>
          <w:rFonts w:ascii="Arial" w:eastAsiaTheme="minorEastAsia" w:hAnsi="Arial" w:cs="Arial"/>
          <w:kern w:val="24"/>
          <w:sz w:val="24"/>
          <w:szCs w:val="24"/>
        </w:rPr>
        <w:t xml:space="preserve"> </w:t>
      </w:r>
      <w:r w:rsidR="009C2B82" w:rsidRPr="004148DF">
        <w:rPr>
          <w:rFonts w:ascii="Arial" w:eastAsiaTheme="minorEastAsia" w:hAnsi="Arial" w:cs="Arial"/>
          <w:kern w:val="24"/>
          <w:sz w:val="24"/>
          <w:szCs w:val="24"/>
        </w:rPr>
        <w:t xml:space="preserve">encourages research into disabilities, </w:t>
      </w:r>
      <w:r w:rsidR="00B177A4" w:rsidRPr="004148DF">
        <w:rPr>
          <w:rFonts w:ascii="Arial" w:eastAsiaTheme="minorEastAsia" w:hAnsi="Arial" w:cs="Arial"/>
          <w:kern w:val="24"/>
          <w:sz w:val="24"/>
          <w:szCs w:val="24"/>
        </w:rPr>
        <w:t>with</w:t>
      </w:r>
      <w:r w:rsidR="009C2B82" w:rsidRPr="004148DF">
        <w:rPr>
          <w:rFonts w:ascii="Arial" w:eastAsiaTheme="minorEastAsia" w:hAnsi="Arial" w:cs="Arial"/>
          <w:kern w:val="24"/>
          <w:sz w:val="24"/>
          <w:szCs w:val="24"/>
        </w:rPr>
        <w:t xml:space="preserve"> diagnosis ‘expert’ help available</w:t>
      </w:r>
      <w:r w:rsidR="00B177A4" w:rsidRPr="004148DF">
        <w:rPr>
          <w:rFonts w:ascii="Arial" w:eastAsiaTheme="minorEastAsia" w:hAnsi="Arial" w:cs="Arial"/>
          <w:kern w:val="24"/>
          <w:sz w:val="24"/>
          <w:szCs w:val="24"/>
        </w:rPr>
        <w:t>;</w:t>
      </w:r>
      <w:r w:rsidR="009C2B82" w:rsidRPr="004148DF">
        <w:rPr>
          <w:rFonts w:ascii="Arial" w:eastAsiaTheme="minorEastAsia" w:hAnsi="Arial" w:cs="Arial"/>
          <w:kern w:val="24"/>
          <w:sz w:val="24"/>
          <w:szCs w:val="24"/>
        </w:rPr>
        <w:t xml:space="preserve"> without a diagnosis children and young people might not receive expert </w:t>
      </w:r>
      <w:r w:rsidR="009C2B82" w:rsidRPr="004148DF">
        <w:rPr>
          <w:rFonts w:ascii="Arial" w:eastAsiaTheme="minorEastAsia" w:hAnsi="Arial" w:cs="Arial"/>
          <w:kern w:val="24"/>
          <w:sz w:val="24"/>
          <w:szCs w:val="24"/>
        </w:rPr>
        <w:lastRenderedPageBreak/>
        <w:t>help they need in education</w:t>
      </w:r>
      <w:r w:rsidR="00B177A4" w:rsidRPr="004148DF">
        <w:rPr>
          <w:rFonts w:ascii="Arial" w:eastAsiaTheme="minorEastAsia" w:hAnsi="Arial" w:cs="Arial"/>
          <w:kern w:val="24"/>
          <w:sz w:val="24"/>
          <w:szCs w:val="24"/>
        </w:rPr>
        <w:t>,</w:t>
      </w:r>
      <w:r w:rsidR="009C2B82" w:rsidRPr="004148DF">
        <w:rPr>
          <w:rFonts w:ascii="Arial" w:eastAsiaTheme="minorEastAsia" w:hAnsi="Arial" w:cs="Arial"/>
          <w:kern w:val="24"/>
          <w:sz w:val="24"/>
          <w:szCs w:val="24"/>
        </w:rPr>
        <w:t xml:space="preserve"> possibly creating barriers to their education. Schools in </w:t>
      </w:r>
      <w:r w:rsidR="00B177A4" w:rsidRPr="004148DF">
        <w:rPr>
          <w:rFonts w:ascii="Arial" w:eastAsiaTheme="minorEastAsia" w:hAnsi="Arial" w:cs="Arial"/>
          <w:kern w:val="24"/>
          <w:sz w:val="24"/>
          <w:szCs w:val="24"/>
        </w:rPr>
        <w:t>W</w:t>
      </w:r>
      <w:r w:rsidR="009C2B82" w:rsidRPr="004148DF">
        <w:rPr>
          <w:rFonts w:ascii="Arial" w:eastAsiaTheme="minorEastAsia" w:hAnsi="Arial" w:cs="Arial"/>
          <w:kern w:val="24"/>
          <w:sz w:val="24"/>
          <w:szCs w:val="24"/>
        </w:rPr>
        <w:t>ales are equipped for children and young people with disabilities</w:t>
      </w:r>
      <w:r w:rsidR="00B177A4" w:rsidRPr="004148DF">
        <w:rPr>
          <w:rFonts w:ascii="Arial" w:eastAsiaTheme="minorEastAsia" w:hAnsi="Arial" w:cs="Arial"/>
          <w:kern w:val="24"/>
          <w:sz w:val="24"/>
          <w:szCs w:val="24"/>
        </w:rPr>
        <w:t>,</w:t>
      </w:r>
      <w:r w:rsidR="009C2B82" w:rsidRPr="004148DF">
        <w:rPr>
          <w:rFonts w:ascii="Arial" w:eastAsiaTheme="minorEastAsia" w:hAnsi="Arial" w:cs="Arial"/>
          <w:kern w:val="24"/>
          <w:sz w:val="24"/>
          <w:szCs w:val="24"/>
        </w:rPr>
        <w:t xml:space="preserve"> for example ramps for wheelchair users</w:t>
      </w:r>
      <w:r w:rsidR="00B177A4" w:rsidRPr="004148DF">
        <w:rPr>
          <w:rFonts w:ascii="Arial" w:eastAsiaTheme="minorEastAsia" w:hAnsi="Arial" w:cs="Arial"/>
          <w:kern w:val="24"/>
          <w:sz w:val="24"/>
          <w:szCs w:val="24"/>
        </w:rPr>
        <w:t>,</w:t>
      </w:r>
      <w:r w:rsidR="009C2B82" w:rsidRPr="004148DF">
        <w:rPr>
          <w:rFonts w:ascii="Arial" w:eastAsiaTheme="minorEastAsia" w:hAnsi="Arial" w:cs="Arial"/>
          <w:kern w:val="24"/>
          <w:sz w:val="24"/>
          <w:szCs w:val="24"/>
        </w:rPr>
        <w:t xml:space="preserve"> this is achieved through funding available for schools. Therefore, </w:t>
      </w:r>
      <w:r w:rsidR="0023794D" w:rsidRPr="004148DF">
        <w:rPr>
          <w:rFonts w:ascii="Arial" w:eastAsiaTheme="minorEastAsia" w:hAnsi="Arial" w:cs="Arial"/>
          <w:kern w:val="24"/>
          <w:sz w:val="24"/>
          <w:szCs w:val="24"/>
        </w:rPr>
        <w:t>both</w:t>
      </w:r>
      <w:r w:rsidR="009C2B82" w:rsidRPr="004148DF">
        <w:rPr>
          <w:rFonts w:ascii="Arial" w:eastAsiaTheme="minorEastAsia" w:hAnsi="Arial" w:cs="Arial"/>
          <w:kern w:val="24"/>
          <w:sz w:val="24"/>
          <w:szCs w:val="24"/>
        </w:rPr>
        <w:t xml:space="preserve"> models have impacted on an inclusive education for all. </w:t>
      </w:r>
    </w:p>
    <w:p w14:paraId="5A542961" w14:textId="3541AAE1" w:rsidR="00E31DE2" w:rsidRPr="004148DF" w:rsidRDefault="00C414F3" w:rsidP="004148DF">
      <w:pPr>
        <w:spacing w:line="360" w:lineRule="auto"/>
        <w:rPr>
          <w:rFonts w:ascii="Arial" w:hAnsi="Arial" w:cs="Arial"/>
          <w:sz w:val="24"/>
          <w:szCs w:val="24"/>
        </w:rPr>
      </w:pPr>
      <w:r w:rsidRPr="004148DF">
        <w:rPr>
          <w:rFonts w:ascii="Arial" w:hAnsi="Arial" w:cs="Arial"/>
          <w:sz w:val="24"/>
          <w:szCs w:val="24"/>
        </w:rPr>
        <w:t>The g</w:t>
      </w:r>
      <w:r w:rsidR="00354D65" w:rsidRPr="004148DF">
        <w:rPr>
          <w:rFonts w:ascii="Arial" w:hAnsi="Arial" w:cs="Arial"/>
          <w:sz w:val="24"/>
          <w:szCs w:val="24"/>
        </w:rPr>
        <w:t>ender of a</w:t>
      </w:r>
      <w:r w:rsidRPr="004148DF">
        <w:rPr>
          <w:rFonts w:ascii="Arial" w:hAnsi="Arial" w:cs="Arial"/>
          <w:sz w:val="24"/>
          <w:szCs w:val="24"/>
        </w:rPr>
        <w:t xml:space="preserve"> child </w:t>
      </w:r>
      <w:r w:rsidR="00214404" w:rsidRPr="004148DF">
        <w:rPr>
          <w:rFonts w:ascii="Arial" w:hAnsi="Arial" w:cs="Arial"/>
          <w:sz w:val="24"/>
          <w:szCs w:val="24"/>
        </w:rPr>
        <w:t xml:space="preserve">is </w:t>
      </w:r>
      <w:r w:rsidR="00822405" w:rsidRPr="004148DF">
        <w:rPr>
          <w:rFonts w:ascii="Arial" w:hAnsi="Arial" w:cs="Arial"/>
          <w:sz w:val="24"/>
          <w:szCs w:val="24"/>
        </w:rPr>
        <w:t>seen as a central barrier to education</w:t>
      </w:r>
      <w:r w:rsidRPr="004148DF">
        <w:rPr>
          <w:rFonts w:ascii="Arial" w:hAnsi="Arial" w:cs="Arial"/>
          <w:sz w:val="24"/>
          <w:szCs w:val="24"/>
        </w:rPr>
        <w:t xml:space="preserve">, </w:t>
      </w:r>
      <w:r w:rsidR="00354D65" w:rsidRPr="004148DF">
        <w:rPr>
          <w:rFonts w:ascii="Arial" w:hAnsi="Arial" w:cs="Arial"/>
          <w:sz w:val="24"/>
          <w:szCs w:val="24"/>
        </w:rPr>
        <w:t xml:space="preserve">and </w:t>
      </w:r>
      <w:r w:rsidR="00B177A4" w:rsidRPr="004148DF">
        <w:rPr>
          <w:rFonts w:ascii="Arial" w:hAnsi="Arial" w:cs="Arial"/>
          <w:sz w:val="24"/>
          <w:szCs w:val="24"/>
        </w:rPr>
        <w:t>in Kenya,</w:t>
      </w:r>
      <w:r w:rsidR="0036183D">
        <w:rPr>
          <w:rFonts w:ascii="Arial" w:hAnsi="Arial" w:cs="Arial"/>
          <w:sz w:val="24"/>
          <w:szCs w:val="24"/>
        </w:rPr>
        <w:t xml:space="preserve"> cultural norms, community gender bias, negative impacts of HIV/AIDS</w:t>
      </w:r>
      <w:r w:rsidR="00B177A4" w:rsidRPr="004148DF">
        <w:rPr>
          <w:rFonts w:ascii="Arial" w:hAnsi="Arial" w:cs="Arial"/>
          <w:sz w:val="24"/>
          <w:szCs w:val="24"/>
        </w:rPr>
        <w:t xml:space="preserve"> </w:t>
      </w:r>
      <w:r w:rsidRPr="004148DF">
        <w:rPr>
          <w:rFonts w:ascii="Arial" w:hAnsi="Arial" w:cs="Arial"/>
          <w:sz w:val="24"/>
          <w:szCs w:val="24"/>
        </w:rPr>
        <w:t xml:space="preserve">and poverty continue to have a </w:t>
      </w:r>
      <w:r w:rsidR="0036183D" w:rsidRPr="004148DF">
        <w:rPr>
          <w:rFonts w:ascii="Arial" w:hAnsi="Arial" w:cs="Arial"/>
          <w:sz w:val="24"/>
          <w:szCs w:val="24"/>
        </w:rPr>
        <w:t>enormous</w:t>
      </w:r>
      <w:r w:rsidRPr="004148DF">
        <w:rPr>
          <w:rFonts w:ascii="Arial" w:hAnsi="Arial" w:cs="Arial"/>
          <w:sz w:val="24"/>
          <w:szCs w:val="24"/>
        </w:rPr>
        <w:t xml:space="preserve"> impact on girl</w:t>
      </w:r>
      <w:r w:rsidR="0023794D" w:rsidRPr="004148DF">
        <w:rPr>
          <w:rFonts w:ascii="Arial" w:hAnsi="Arial" w:cs="Arial"/>
          <w:sz w:val="24"/>
          <w:szCs w:val="24"/>
        </w:rPr>
        <w:t>’</w:t>
      </w:r>
      <w:r w:rsidRPr="004148DF">
        <w:rPr>
          <w:rFonts w:ascii="Arial" w:hAnsi="Arial" w:cs="Arial"/>
          <w:sz w:val="24"/>
          <w:szCs w:val="24"/>
        </w:rPr>
        <w:t>s</w:t>
      </w:r>
      <w:r w:rsidR="0023794D" w:rsidRPr="004148DF">
        <w:rPr>
          <w:rFonts w:ascii="Arial" w:hAnsi="Arial" w:cs="Arial"/>
          <w:sz w:val="24"/>
          <w:szCs w:val="24"/>
        </w:rPr>
        <w:t xml:space="preserve"> access to education </w:t>
      </w:r>
      <w:r w:rsidRPr="004148DF">
        <w:rPr>
          <w:rFonts w:ascii="Arial" w:hAnsi="Arial" w:cs="Arial"/>
          <w:sz w:val="24"/>
          <w:szCs w:val="24"/>
        </w:rPr>
        <w:t>(KENPRO, 2013).</w:t>
      </w:r>
      <w:r w:rsidR="00930390" w:rsidRPr="004148DF">
        <w:rPr>
          <w:rFonts w:ascii="Arial" w:hAnsi="Arial" w:cs="Arial"/>
          <w:sz w:val="24"/>
          <w:szCs w:val="24"/>
        </w:rPr>
        <w:t xml:space="preserve"> </w:t>
      </w:r>
      <w:r w:rsidR="00214404" w:rsidRPr="004148DF">
        <w:rPr>
          <w:rFonts w:ascii="Arial" w:hAnsi="Arial" w:cs="Arial"/>
          <w:sz w:val="24"/>
          <w:szCs w:val="24"/>
        </w:rPr>
        <w:t>Rural communities, particularity in Kenya</w:t>
      </w:r>
      <w:r w:rsidR="00354D65" w:rsidRPr="004148DF">
        <w:rPr>
          <w:rFonts w:ascii="Arial" w:hAnsi="Arial" w:cs="Arial"/>
          <w:sz w:val="24"/>
          <w:szCs w:val="24"/>
        </w:rPr>
        <w:t>,</w:t>
      </w:r>
      <w:r w:rsidR="00214404" w:rsidRPr="004148DF">
        <w:rPr>
          <w:rFonts w:ascii="Arial" w:hAnsi="Arial" w:cs="Arial"/>
          <w:sz w:val="24"/>
          <w:szCs w:val="24"/>
        </w:rPr>
        <w:t xml:space="preserve"> </w:t>
      </w:r>
      <w:r w:rsidR="00930390" w:rsidRPr="004148DF">
        <w:rPr>
          <w:rFonts w:ascii="Arial" w:hAnsi="Arial" w:cs="Arial"/>
          <w:sz w:val="24"/>
          <w:szCs w:val="24"/>
        </w:rPr>
        <w:t>consider</w:t>
      </w:r>
      <w:r w:rsidR="00214404" w:rsidRPr="004148DF">
        <w:rPr>
          <w:rFonts w:ascii="Arial" w:hAnsi="Arial" w:cs="Arial"/>
          <w:sz w:val="24"/>
          <w:szCs w:val="24"/>
        </w:rPr>
        <w:t xml:space="preserve"> that </w:t>
      </w:r>
      <w:r w:rsidR="0023794D" w:rsidRPr="004148DF">
        <w:rPr>
          <w:rFonts w:ascii="Arial" w:hAnsi="Arial" w:cs="Arial"/>
          <w:sz w:val="24"/>
          <w:szCs w:val="24"/>
        </w:rPr>
        <w:t>‘I</w:t>
      </w:r>
      <w:r w:rsidR="00214404" w:rsidRPr="004148DF">
        <w:rPr>
          <w:rFonts w:ascii="Arial" w:hAnsi="Arial" w:cs="Arial"/>
          <w:sz w:val="24"/>
          <w:szCs w:val="24"/>
        </w:rPr>
        <w:t>t</w:t>
      </w:r>
      <w:r w:rsidR="00354D65" w:rsidRPr="004148DF">
        <w:rPr>
          <w:rFonts w:ascii="Arial" w:hAnsi="Arial" w:cs="Arial"/>
          <w:sz w:val="24"/>
          <w:szCs w:val="24"/>
        </w:rPr>
        <w:t xml:space="preserve"> i</w:t>
      </w:r>
      <w:r w:rsidR="00214404" w:rsidRPr="004148DF">
        <w:rPr>
          <w:rFonts w:ascii="Arial" w:hAnsi="Arial" w:cs="Arial"/>
          <w:sz w:val="24"/>
          <w:szCs w:val="24"/>
        </w:rPr>
        <w:t xml:space="preserve">s a waste of time and money to invest in a girl’s education </w:t>
      </w:r>
      <w:r w:rsidR="00354D65" w:rsidRPr="004148DF">
        <w:rPr>
          <w:rFonts w:ascii="Arial" w:hAnsi="Arial" w:cs="Arial"/>
          <w:sz w:val="24"/>
          <w:szCs w:val="24"/>
        </w:rPr>
        <w:t xml:space="preserve">as </w:t>
      </w:r>
      <w:r w:rsidR="00214404" w:rsidRPr="004148DF">
        <w:rPr>
          <w:rFonts w:ascii="Arial" w:hAnsi="Arial" w:cs="Arial"/>
          <w:sz w:val="24"/>
          <w:szCs w:val="24"/>
        </w:rPr>
        <w:t>opposed to boys</w:t>
      </w:r>
      <w:r w:rsidR="00354D65" w:rsidRPr="004148DF">
        <w:rPr>
          <w:rFonts w:ascii="Arial" w:hAnsi="Arial" w:cs="Arial"/>
          <w:sz w:val="24"/>
          <w:szCs w:val="24"/>
        </w:rPr>
        <w:t>’,</w:t>
      </w:r>
      <w:r w:rsidR="00214404" w:rsidRPr="004148DF">
        <w:rPr>
          <w:rFonts w:ascii="Arial" w:hAnsi="Arial" w:cs="Arial"/>
          <w:sz w:val="24"/>
          <w:szCs w:val="24"/>
        </w:rPr>
        <w:t xml:space="preserve"> who are given more opportunities in education</w:t>
      </w:r>
      <w:r w:rsidR="00B826D0" w:rsidRPr="004148DF">
        <w:rPr>
          <w:rFonts w:ascii="Arial" w:hAnsi="Arial" w:cs="Arial"/>
          <w:sz w:val="24"/>
          <w:szCs w:val="24"/>
        </w:rPr>
        <w:t xml:space="preserve"> </w:t>
      </w:r>
      <w:r w:rsidR="0023794D" w:rsidRPr="004148DF">
        <w:rPr>
          <w:rFonts w:ascii="Arial" w:hAnsi="Arial" w:cs="Arial"/>
          <w:sz w:val="24"/>
          <w:szCs w:val="24"/>
        </w:rPr>
        <w:t xml:space="preserve">by their parents or carers </w:t>
      </w:r>
      <w:r w:rsidR="00B826D0" w:rsidRPr="004148DF">
        <w:rPr>
          <w:rFonts w:ascii="Arial" w:hAnsi="Arial" w:cs="Arial"/>
          <w:sz w:val="24"/>
          <w:szCs w:val="24"/>
        </w:rPr>
        <w:t>(Chege, F</w:t>
      </w:r>
      <w:r w:rsidR="00214404" w:rsidRPr="004148DF">
        <w:rPr>
          <w:rFonts w:ascii="Arial" w:hAnsi="Arial" w:cs="Arial"/>
          <w:sz w:val="24"/>
          <w:szCs w:val="24"/>
        </w:rPr>
        <w:t>.</w:t>
      </w:r>
      <w:r w:rsidR="00B826D0" w:rsidRPr="004148DF">
        <w:rPr>
          <w:rFonts w:ascii="Arial" w:hAnsi="Arial" w:cs="Arial"/>
          <w:sz w:val="24"/>
          <w:szCs w:val="24"/>
        </w:rPr>
        <w:t xml:space="preserve"> N &amp; Sifuna, D. N, 2006).</w:t>
      </w:r>
      <w:r w:rsidR="00930390" w:rsidRPr="004148DF">
        <w:rPr>
          <w:rFonts w:ascii="Arial" w:hAnsi="Arial" w:cs="Arial"/>
          <w:sz w:val="24"/>
          <w:szCs w:val="24"/>
        </w:rPr>
        <w:t xml:space="preserve"> </w:t>
      </w:r>
      <w:r w:rsidR="0023794D" w:rsidRPr="004148DF">
        <w:rPr>
          <w:rFonts w:ascii="Arial" w:hAnsi="Arial" w:cs="Arial"/>
          <w:sz w:val="24"/>
          <w:szCs w:val="24"/>
        </w:rPr>
        <w:t>However, g</w:t>
      </w:r>
      <w:r w:rsidR="00214404" w:rsidRPr="004148DF">
        <w:rPr>
          <w:rFonts w:ascii="Arial" w:hAnsi="Arial" w:cs="Arial"/>
          <w:sz w:val="24"/>
          <w:szCs w:val="24"/>
        </w:rPr>
        <w:t>irls</w:t>
      </w:r>
      <w:r w:rsidR="0023794D" w:rsidRPr="004148DF">
        <w:rPr>
          <w:rFonts w:ascii="Arial" w:hAnsi="Arial" w:cs="Arial"/>
          <w:sz w:val="24"/>
          <w:szCs w:val="24"/>
        </w:rPr>
        <w:t xml:space="preserve"> </w:t>
      </w:r>
      <w:r w:rsidR="00877620" w:rsidRPr="004148DF">
        <w:rPr>
          <w:rFonts w:ascii="Arial" w:hAnsi="Arial" w:cs="Arial"/>
          <w:sz w:val="24"/>
          <w:szCs w:val="24"/>
        </w:rPr>
        <w:t xml:space="preserve">seem to </w:t>
      </w:r>
      <w:r w:rsidR="0023794D" w:rsidRPr="004148DF">
        <w:rPr>
          <w:rFonts w:ascii="Arial" w:hAnsi="Arial" w:cs="Arial"/>
          <w:sz w:val="24"/>
          <w:szCs w:val="24"/>
        </w:rPr>
        <w:t xml:space="preserve">have more barriers to </w:t>
      </w:r>
      <w:r w:rsidR="00877620" w:rsidRPr="004148DF">
        <w:rPr>
          <w:rFonts w:ascii="Arial" w:hAnsi="Arial" w:cs="Arial"/>
          <w:sz w:val="24"/>
          <w:szCs w:val="24"/>
        </w:rPr>
        <w:t>education,</w:t>
      </w:r>
      <w:r w:rsidR="0023794D" w:rsidRPr="004148DF">
        <w:rPr>
          <w:rFonts w:ascii="Arial" w:hAnsi="Arial" w:cs="Arial"/>
          <w:sz w:val="24"/>
          <w:szCs w:val="24"/>
        </w:rPr>
        <w:t xml:space="preserve"> </w:t>
      </w:r>
      <w:r w:rsidR="00877620" w:rsidRPr="004148DF">
        <w:rPr>
          <w:rFonts w:ascii="Arial" w:hAnsi="Arial" w:cs="Arial"/>
          <w:sz w:val="24"/>
          <w:szCs w:val="24"/>
        </w:rPr>
        <w:t xml:space="preserve">but they are also </w:t>
      </w:r>
      <w:r w:rsidR="00214404" w:rsidRPr="004148DF">
        <w:rPr>
          <w:rFonts w:ascii="Arial" w:hAnsi="Arial" w:cs="Arial"/>
          <w:sz w:val="24"/>
          <w:szCs w:val="24"/>
        </w:rPr>
        <w:t xml:space="preserve">used as a source of income, </w:t>
      </w:r>
      <w:r w:rsidR="00930390" w:rsidRPr="004148DF">
        <w:rPr>
          <w:rFonts w:ascii="Arial" w:hAnsi="Arial" w:cs="Arial"/>
          <w:sz w:val="24"/>
          <w:szCs w:val="24"/>
        </w:rPr>
        <w:t>being forced to work on</w:t>
      </w:r>
      <w:r w:rsidR="0036183D">
        <w:rPr>
          <w:rFonts w:ascii="Arial" w:hAnsi="Arial" w:cs="Arial"/>
          <w:sz w:val="24"/>
          <w:szCs w:val="24"/>
        </w:rPr>
        <w:t xml:space="preserve"> </w:t>
      </w:r>
      <w:r w:rsidR="00214404" w:rsidRPr="004148DF">
        <w:rPr>
          <w:rFonts w:ascii="Arial" w:hAnsi="Arial" w:cs="Arial"/>
          <w:sz w:val="24"/>
          <w:szCs w:val="24"/>
        </w:rPr>
        <w:t>farms or as house maids for low wages</w:t>
      </w:r>
      <w:r w:rsidR="00354D65" w:rsidRPr="004148DF">
        <w:rPr>
          <w:rFonts w:ascii="Arial" w:hAnsi="Arial" w:cs="Arial"/>
          <w:sz w:val="24"/>
          <w:szCs w:val="24"/>
        </w:rPr>
        <w:t>,</w:t>
      </w:r>
      <w:r w:rsidR="00214404" w:rsidRPr="004148DF">
        <w:rPr>
          <w:rFonts w:ascii="Arial" w:hAnsi="Arial" w:cs="Arial"/>
          <w:sz w:val="24"/>
          <w:szCs w:val="24"/>
        </w:rPr>
        <w:t xml:space="preserve"> with their</w:t>
      </w:r>
      <w:r w:rsidR="00930390" w:rsidRPr="004148DF">
        <w:rPr>
          <w:rFonts w:ascii="Arial" w:hAnsi="Arial" w:cs="Arial"/>
          <w:sz w:val="24"/>
          <w:szCs w:val="24"/>
        </w:rPr>
        <w:t xml:space="preserve"> income</w:t>
      </w:r>
      <w:r w:rsidR="00214404" w:rsidRPr="004148DF">
        <w:rPr>
          <w:rFonts w:ascii="Arial" w:hAnsi="Arial" w:cs="Arial"/>
          <w:sz w:val="24"/>
          <w:szCs w:val="24"/>
        </w:rPr>
        <w:t xml:space="preserve"> being used to pay for school fees for the </w:t>
      </w:r>
      <w:r w:rsidR="0036183D">
        <w:rPr>
          <w:rFonts w:ascii="Arial" w:hAnsi="Arial" w:cs="Arial"/>
          <w:sz w:val="24"/>
          <w:szCs w:val="24"/>
        </w:rPr>
        <w:t>boys</w:t>
      </w:r>
      <w:r w:rsidR="00214404" w:rsidRPr="004148DF">
        <w:rPr>
          <w:rFonts w:ascii="Arial" w:hAnsi="Arial" w:cs="Arial"/>
          <w:sz w:val="24"/>
          <w:szCs w:val="24"/>
        </w:rPr>
        <w:t xml:space="preserve"> of the family </w:t>
      </w:r>
      <w:r w:rsidR="00930390" w:rsidRPr="004148DF">
        <w:rPr>
          <w:rFonts w:ascii="Arial" w:hAnsi="Arial" w:cs="Arial"/>
          <w:sz w:val="24"/>
          <w:szCs w:val="24"/>
        </w:rPr>
        <w:t>(KENPRO, 2013).</w:t>
      </w:r>
      <w:r w:rsidR="00335EE3" w:rsidRPr="004148DF">
        <w:rPr>
          <w:rFonts w:ascii="Arial" w:hAnsi="Arial" w:cs="Arial"/>
          <w:sz w:val="24"/>
          <w:szCs w:val="24"/>
        </w:rPr>
        <w:t xml:space="preserve"> </w:t>
      </w:r>
      <w:r w:rsidR="00822405" w:rsidRPr="004148DF">
        <w:rPr>
          <w:rFonts w:ascii="Arial" w:hAnsi="Arial" w:cs="Arial"/>
          <w:sz w:val="24"/>
          <w:szCs w:val="24"/>
        </w:rPr>
        <w:t xml:space="preserve">Studies </w:t>
      </w:r>
      <w:r w:rsidR="00930390" w:rsidRPr="004148DF">
        <w:rPr>
          <w:rFonts w:ascii="Arial" w:hAnsi="Arial" w:cs="Arial"/>
          <w:sz w:val="24"/>
          <w:szCs w:val="24"/>
        </w:rPr>
        <w:t>propose</w:t>
      </w:r>
      <w:r w:rsidR="00822405" w:rsidRPr="004148DF">
        <w:rPr>
          <w:rFonts w:ascii="Arial" w:hAnsi="Arial" w:cs="Arial"/>
          <w:sz w:val="24"/>
          <w:szCs w:val="24"/>
        </w:rPr>
        <w:t xml:space="preserve"> that girls miss up to </w:t>
      </w:r>
      <w:r w:rsidR="00930390" w:rsidRPr="004148DF">
        <w:rPr>
          <w:rFonts w:ascii="Arial" w:hAnsi="Arial" w:cs="Arial"/>
          <w:sz w:val="24"/>
          <w:szCs w:val="24"/>
        </w:rPr>
        <w:t>80</w:t>
      </w:r>
      <w:r w:rsidR="00822405" w:rsidRPr="004148DF">
        <w:rPr>
          <w:rFonts w:ascii="Arial" w:hAnsi="Arial" w:cs="Arial"/>
          <w:sz w:val="24"/>
          <w:szCs w:val="24"/>
        </w:rPr>
        <w:t xml:space="preserve"> days of </w:t>
      </w:r>
      <w:r w:rsidR="00930390" w:rsidRPr="004148DF">
        <w:rPr>
          <w:rFonts w:ascii="Arial" w:hAnsi="Arial" w:cs="Arial"/>
          <w:sz w:val="24"/>
          <w:szCs w:val="24"/>
        </w:rPr>
        <w:t>education</w:t>
      </w:r>
      <w:r w:rsidR="00822405" w:rsidRPr="004148DF">
        <w:rPr>
          <w:rFonts w:ascii="Arial" w:hAnsi="Arial" w:cs="Arial"/>
          <w:sz w:val="24"/>
          <w:szCs w:val="24"/>
        </w:rPr>
        <w:t xml:space="preserve"> a year due to menstruation</w:t>
      </w:r>
      <w:r w:rsidR="004E29D1" w:rsidRPr="004148DF">
        <w:rPr>
          <w:rFonts w:ascii="Arial" w:hAnsi="Arial" w:cs="Arial"/>
          <w:sz w:val="24"/>
          <w:szCs w:val="24"/>
        </w:rPr>
        <w:t xml:space="preserve"> (Ace Africa, 2019).</w:t>
      </w:r>
      <w:r w:rsidR="00930390" w:rsidRPr="004148DF">
        <w:rPr>
          <w:rFonts w:ascii="Arial" w:hAnsi="Arial" w:cs="Arial"/>
          <w:sz w:val="24"/>
          <w:szCs w:val="24"/>
        </w:rPr>
        <w:t xml:space="preserve"> </w:t>
      </w:r>
      <w:r w:rsidR="00822405" w:rsidRPr="004148DF">
        <w:rPr>
          <w:rFonts w:ascii="Arial" w:hAnsi="Arial" w:cs="Arial"/>
          <w:sz w:val="24"/>
          <w:szCs w:val="24"/>
        </w:rPr>
        <w:t>Many are convinced that menstruation is shameful to their personal self and their families,</w:t>
      </w:r>
      <w:r w:rsidR="00877620" w:rsidRPr="004148DF">
        <w:rPr>
          <w:rFonts w:ascii="Arial" w:hAnsi="Arial" w:cs="Arial"/>
          <w:sz w:val="24"/>
          <w:szCs w:val="24"/>
        </w:rPr>
        <w:t xml:space="preserve"> young girls</w:t>
      </w:r>
      <w:r w:rsidR="00822405" w:rsidRPr="004148DF">
        <w:rPr>
          <w:rFonts w:ascii="Arial" w:hAnsi="Arial" w:cs="Arial"/>
          <w:sz w:val="24"/>
          <w:szCs w:val="24"/>
        </w:rPr>
        <w:t xml:space="preserve"> cannot afford sanitary supplies and will </w:t>
      </w:r>
      <w:r w:rsidR="00930390" w:rsidRPr="004148DF">
        <w:rPr>
          <w:rFonts w:ascii="Arial" w:hAnsi="Arial" w:cs="Arial"/>
          <w:sz w:val="24"/>
          <w:szCs w:val="24"/>
        </w:rPr>
        <w:t xml:space="preserve">restricted to staying </w:t>
      </w:r>
      <w:r w:rsidR="00822405" w:rsidRPr="004148DF">
        <w:rPr>
          <w:rFonts w:ascii="Arial" w:hAnsi="Arial" w:cs="Arial"/>
          <w:sz w:val="24"/>
          <w:szCs w:val="24"/>
        </w:rPr>
        <w:t>home during their period</w:t>
      </w:r>
      <w:r w:rsidR="00877620" w:rsidRPr="004148DF">
        <w:rPr>
          <w:rFonts w:ascii="Arial" w:hAnsi="Arial" w:cs="Arial"/>
          <w:sz w:val="24"/>
          <w:szCs w:val="24"/>
        </w:rPr>
        <w:t xml:space="preserve"> missing out on education</w:t>
      </w:r>
      <w:r w:rsidR="00822405" w:rsidRPr="004148DF">
        <w:rPr>
          <w:rFonts w:ascii="Arial" w:hAnsi="Arial" w:cs="Arial"/>
          <w:sz w:val="24"/>
          <w:szCs w:val="24"/>
        </w:rPr>
        <w:t xml:space="preserve">. </w:t>
      </w:r>
      <w:r w:rsidR="00354D65" w:rsidRPr="004148DF">
        <w:rPr>
          <w:rFonts w:ascii="Arial" w:hAnsi="Arial" w:cs="Arial"/>
          <w:sz w:val="24"/>
          <w:szCs w:val="24"/>
        </w:rPr>
        <w:t>If unmarried</w:t>
      </w:r>
      <w:r w:rsidR="00E31DE2" w:rsidRPr="004148DF">
        <w:rPr>
          <w:rFonts w:ascii="Arial" w:hAnsi="Arial" w:cs="Arial"/>
          <w:sz w:val="24"/>
          <w:szCs w:val="24"/>
        </w:rPr>
        <w:t xml:space="preserve"> girls become pregnant, their families</w:t>
      </w:r>
      <w:r w:rsidR="00354D65" w:rsidRPr="004148DF">
        <w:rPr>
          <w:rFonts w:ascii="Arial" w:hAnsi="Arial" w:cs="Arial"/>
          <w:sz w:val="24"/>
          <w:szCs w:val="24"/>
        </w:rPr>
        <w:t>,</w:t>
      </w:r>
      <w:r w:rsidR="00E31DE2" w:rsidRPr="004148DF">
        <w:rPr>
          <w:rFonts w:ascii="Arial" w:hAnsi="Arial" w:cs="Arial"/>
          <w:sz w:val="24"/>
          <w:szCs w:val="24"/>
        </w:rPr>
        <w:t xml:space="preserve"> mainly fathers and </w:t>
      </w:r>
      <w:r w:rsidR="00877620" w:rsidRPr="004148DF">
        <w:rPr>
          <w:rFonts w:ascii="Arial" w:hAnsi="Arial" w:cs="Arial"/>
          <w:sz w:val="24"/>
          <w:szCs w:val="24"/>
        </w:rPr>
        <w:t>male figures</w:t>
      </w:r>
      <w:r w:rsidR="00354D65" w:rsidRPr="004148DF">
        <w:rPr>
          <w:rFonts w:ascii="Arial" w:hAnsi="Arial" w:cs="Arial"/>
          <w:sz w:val="24"/>
          <w:szCs w:val="24"/>
        </w:rPr>
        <w:t>,</w:t>
      </w:r>
      <w:r w:rsidR="00E31DE2" w:rsidRPr="004148DF">
        <w:rPr>
          <w:rFonts w:ascii="Arial" w:hAnsi="Arial" w:cs="Arial"/>
          <w:sz w:val="24"/>
          <w:szCs w:val="24"/>
        </w:rPr>
        <w:t xml:space="preserve"> disown or look down on them for </w:t>
      </w:r>
      <w:r w:rsidR="00930390" w:rsidRPr="004148DF">
        <w:rPr>
          <w:rFonts w:ascii="Arial" w:hAnsi="Arial" w:cs="Arial"/>
          <w:sz w:val="24"/>
          <w:szCs w:val="24"/>
        </w:rPr>
        <w:t>several</w:t>
      </w:r>
      <w:r w:rsidR="00E31DE2" w:rsidRPr="004148DF">
        <w:rPr>
          <w:rFonts w:ascii="Arial" w:hAnsi="Arial" w:cs="Arial"/>
          <w:sz w:val="24"/>
          <w:szCs w:val="24"/>
        </w:rPr>
        <w:t xml:space="preserve"> religious and cultural beliefs </w:t>
      </w:r>
      <w:bookmarkStart w:id="6" w:name="_Hlk66878515"/>
      <w:r w:rsidR="00E31DE2" w:rsidRPr="004148DF">
        <w:rPr>
          <w:rFonts w:ascii="Arial" w:hAnsi="Arial" w:cs="Arial"/>
          <w:sz w:val="24"/>
          <w:szCs w:val="24"/>
        </w:rPr>
        <w:t>(Chege, Sifuna, 2006).</w:t>
      </w:r>
      <w:bookmarkEnd w:id="6"/>
      <w:r w:rsidR="003234AC" w:rsidRPr="004148DF">
        <w:rPr>
          <w:rFonts w:ascii="Arial" w:hAnsi="Arial" w:cs="Arial"/>
          <w:sz w:val="24"/>
          <w:szCs w:val="24"/>
        </w:rPr>
        <w:t xml:space="preserve"> </w:t>
      </w:r>
      <w:r w:rsidR="00E31DE2" w:rsidRPr="004148DF">
        <w:rPr>
          <w:rFonts w:ascii="Arial" w:hAnsi="Arial" w:cs="Arial"/>
          <w:sz w:val="24"/>
          <w:szCs w:val="24"/>
        </w:rPr>
        <w:t xml:space="preserve">These barriers for education linked to girls and young women need to be </w:t>
      </w:r>
      <w:r w:rsidR="00354D65" w:rsidRPr="004148DF">
        <w:rPr>
          <w:rFonts w:ascii="Arial" w:hAnsi="Arial" w:cs="Arial"/>
          <w:sz w:val="24"/>
          <w:szCs w:val="24"/>
        </w:rPr>
        <w:t>addressed</w:t>
      </w:r>
      <w:r w:rsidR="00E31DE2" w:rsidRPr="004148DF">
        <w:rPr>
          <w:rFonts w:ascii="Arial" w:hAnsi="Arial" w:cs="Arial"/>
          <w:sz w:val="24"/>
          <w:szCs w:val="24"/>
        </w:rPr>
        <w:t xml:space="preserve"> for the </w:t>
      </w:r>
      <w:r w:rsidR="003234AC" w:rsidRPr="004148DF">
        <w:rPr>
          <w:rFonts w:ascii="Arial" w:hAnsi="Arial" w:cs="Arial"/>
          <w:sz w:val="24"/>
          <w:szCs w:val="24"/>
        </w:rPr>
        <w:t>benefit</w:t>
      </w:r>
      <w:r w:rsidR="00E31DE2" w:rsidRPr="004148DF">
        <w:rPr>
          <w:rFonts w:ascii="Arial" w:hAnsi="Arial" w:cs="Arial"/>
          <w:sz w:val="24"/>
          <w:szCs w:val="24"/>
        </w:rPr>
        <w:t xml:space="preserve"> of the Kenyan society as a whole, </w:t>
      </w:r>
      <w:r w:rsidR="00354D65" w:rsidRPr="004148DF">
        <w:rPr>
          <w:rFonts w:ascii="Arial" w:hAnsi="Arial" w:cs="Arial"/>
          <w:sz w:val="24"/>
          <w:szCs w:val="24"/>
        </w:rPr>
        <w:t xml:space="preserve">as </w:t>
      </w:r>
      <w:r w:rsidR="00E31DE2" w:rsidRPr="004148DF">
        <w:rPr>
          <w:rFonts w:ascii="Arial" w:hAnsi="Arial" w:cs="Arial"/>
          <w:sz w:val="24"/>
          <w:szCs w:val="24"/>
        </w:rPr>
        <w:t xml:space="preserve">encouraging girls and young woman to attend school will </w:t>
      </w:r>
      <w:r w:rsidR="003234AC" w:rsidRPr="004148DF">
        <w:rPr>
          <w:rFonts w:ascii="Arial" w:hAnsi="Arial" w:cs="Arial"/>
          <w:sz w:val="24"/>
          <w:szCs w:val="24"/>
        </w:rPr>
        <w:t>reinforce</w:t>
      </w:r>
      <w:r w:rsidR="00E31DE2" w:rsidRPr="004148DF">
        <w:rPr>
          <w:rFonts w:ascii="Arial" w:hAnsi="Arial" w:cs="Arial"/>
          <w:sz w:val="24"/>
          <w:szCs w:val="24"/>
        </w:rPr>
        <w:t xml:space="preserve"> and improve their quality of life and the country overall (Chege, Sifuna, 2006).</w:t>
      </w:r>
      <w:r w:rsidR="003234AC" w:rsidRPr="004148DF">
        <w:rPr>
          <w:rFonts w:ascii="Arial" w:hAnsi="Arial" w:cs="Arial"/>
          <w:sz w:val="24"/>
          <w:szCs w:val="24"/>
        </w:rPr>
        <w:t xml:space="preserve"> </w:t>
      </w:r>
      <w:r w:rsidR="00B826D0" w:rsidRPr="004148DF">
        <w:rPr>
          <w:rFonts w:ascii="Arial" w:hAnsi="Arial" w:cs="Arial"/>
          <w:sz w:val="24"/>
          <w:szCs w:val="24"/>
        </w:rPr>
        <w:t>This can be achieved through allocating funding, material resources and reforming the capacity of the National Task Force on gender and education</w:t>
      </w:r>
      <w:r w:rsidR="003234AC" w:rsidRPr="004148DF">
        <w:rPr>
          <w:rFonts w:ascii="Arial" w:hAnsi="Arial" w:cs="Arial"/>
          <w:sz w:val="24"/>
          <w:szCs w:val="24"/>
        </w:rPr>
        <w:t xml:space="preserve"> (KENPRO,2013)</w:t>
      </w:r>
      <w:r w:rsidR="00B826D0" w:rsidRPr="004148DF">
        <w:rPr>
          <w:rFonts w:ascii="Arial" w:hAnsi="Arial" w:cs="Arial"/>
          <w:sz w:val="24"/>
          <w:szCs w:val="24"/>
        </w:rPr>
        <w:t xml:space="preserve">. Therefore, allocating funding and resources </w:t>
      </w:r>
      <w:r w:rsidR="008D1899" w:rsidRPr="004148DF">
        <w:rPr>
          <w:rFonts w:ascii="Arial" w:hAnsi="Arial" w:cs="Arial"/>
          <w:sz w:val="24"/>
          <w:szCs w:val="24"/>
        </w:rPr>
        <w:t xml:space="preserve">into activities, gender programmes, teacher training will hopefully remove some of these barriers for girls in education and enable more women to become key administrative positions in education </w:t>
      </w:r>
      <w:bookmarkStart w:id="7" w:name="_Hlk66878548"/>
      <w:r w:rsidR="008D1899" w:rsidRPr="004148DF">
        <w:rPr>
          <w:rFonts w:ascii="Arial" w:hAnsi="Arial" w:cs="Arial"/>
          <w:sz w:val="24"/>
          <w:szCs w:val="24"/>
        </w:rPr>
        <w:t xml:space="preserve">(UNESCO, 2009). </w:t>
      </w:r>
      <w:r w:rsidR="00B826D0" w:rsidRPr="004148DF">
        <w:rPr>
          <w:rFonts w:ascii="Arial" w:hAnsi="Arial" w:cs="Arial"/>
          <w:sz w:val="24"/>
          <w:szCs w:val="24"/>
        </w:rPr>
        <w:t xml:space="preserve"> </w:t>
      </w:r>
      <w:bookmarkEnd w:id="7"/>
    </w:p>
    <w:p w14:paraId="614A5ABA" w14:textId="68839961" w:rsidR="00D1765A" w:rsidRPr="004148DF" w:rsidRDefault="00822405" w:rsidP="004148DF">
      <w:pPr>
        <w:spacing w:line="360" w:lineRule="auto"/>
        <w:rPr>
          <w:rFonts w:ascii="Arial" w:hAnsi="Arial" w:cs="Arial"/>
          <w:sz w:val="24"/>
          <w:szCs w:val="24"/>
        </w:rPr>
      </w:pPr>
      <w:r w:rsidRPr="004148DF">
        <w:rPr>
          <w:rFonts w:ascii="Arial" w:hAnsi="Arial" w:cs="Arial"/>
          <w:sz w:val="24"/>
          <w:szCs w:val="24"/>
        </w:rPr>
        <w:t xml:space="preserve">On the other hand, </w:t>
      </w:r>
      <w:r w:rsidR="00D60CC9" w:rsidRPr="004148DF">
        <w:rPr>
          <w:rFonts w:ascii="Arial" w:hAnsi="Arial" w:cs="Arial"/>
          <w:sz w:val="24"/>
          <w:szCs w:val="24"/>
        </w:rPr>
        <w:t>W</w:t>
      </w:r>
      <w:r w:rsidRPr="004148DF">
        <w:rPr>
          <w:rFonts w:ascii="Arial" w:hAnsi="Arial" w:cs="Arial"/>
          <w:sz w:val="24"/>
          <w:szCs w:val="24"/>
        </w:rPr>
        <w:t xml:space="preserve">ales </w:t>
      </w:r>
      <w:r w:rsidR="00235145" w:rsidRPr="004148DF">
        <w:rPr>
          <w:rFonts w:ascii="Arial" w:hAnsi="Arial" w:cs="Arial"/>
          <w:sz w:val="24"/>
          <w:szCs w:val="24"/>
        </w:rPr>
        <w:t>gender equalities are not as much of a problem as they are in Kenya. Both genders have equal opportunities to access education from primary to secondary, The Equality Act 2010 strengthens the law to support the progress on equality.</w:t>
      </w:r>
      <w:r w:rsidR="00623D35" w:rsidRPr="004148DF">
        <w:rPr>
          <w:rFonts w:ascii="Arial" w:hAnsi="Arial" w:cs="Arial"/>
          <w:sz w:val="24"/>
          <w:szCs w:val="24"/>
        </w:rPr>
        <w:t xml:space="preserve"> </w:t>
      </w:r>
      <w:r w:rsidR="00235145" w:rsidRPr="004148DF">
        <w:rPr>
          <w:rFonts w:ascii="Arial" w:hAnsi="Arial" w:cs="Arial"/>
          <w:sz w:val="24"/>
          <w:szCs w:val="24"/>
        </w:rPr>
        <w:t xml:space="preserve">In addition, </w:t>
      </w:r>
      <w:r w:rsidR="00623D35" w:rsidRPr="004148DF">
        <w:rPr>
          <w:rFonts w:ascii="Arial" w:hAnsi="Arial" w:cs="Arial"/>
          <w:sz w:val="24"/>
          <w:szCs w:val="24"/>
        </w:rPr>
        <w:t xml:space="preserve">education are </w:t>
      </w:r>
      <w:r w:rsidR="003234AC" w:rsidRPr="004148DF">
        <w:rPr>
          <w:rFonts w:ascii="Arial" w:hAnsi="Arial" w:cs="Arial"/>
          <w:sz w:val="24"/>
          <w:szCs w:val="24"/>
        </w:rPr>
        <w:t>characterised</w:t>
      </w:r>
      <w:r w:rsidR="00623D35" w:rsidRPr="004148DF">
        <w:rPr>
          <w:rFonts w:ascii="Arial" w:hAnsi="Arial" w:cs="Arial"/>
          <w:sz w:val="24"/>
          <w:szCs w:val="24"/>
        </w:rPr>
        <w:t xml:space="preserve"> into </w:t>
      </w:r>
      <w:r w:rsidR="000E5850" w:rsidRPr="004148DF">
        <w:rPr>
          <w:rFonts w:ascii="Arial" w:hAnsi="Arial" w:cs="Arial"/>
          <w:sz w:val="24"/>
          <w:szCs w:val="24"/>
        </w:rPr>
        <w:t>groups such as children and young people with</w:t>
      </w:r>
      <w:r w:rsidR="00D1765A" w:rsidRPr="004148DF">
        <w:rPr>
          <w:rFonts w:ascii="Arial" w:hAnsi="Arial" w:cs="Arial"/>
          <w:sz w:val="24"/>
          <w:szCs w:val="24"/>
        </w:rPr>
        <w:t xml:space="preserve"> special education needs (SEN), </w:t>
      </w:r>
      <w:r w:rsidR="000E5850" w:rsidRPr="004148DF">
        <w:rPr>
          <w:rFonts w:ascii="Arial" w:hAnsi="Arial" w:cs="Arial"/>
          <w:sz w:val="24"/>
          <w:szCs w:val="24"/>
        </w:rPr>
        <w:t xml:space="preserve">children and young </w:t>
      </w:r>
      <w:r w:rsidR="000E5850" w:rsidRPr="004148DF">
        <w:rPr>
          <w:rFonts w:ascii="Arial" w:hAnsi="Arial" w:cs="Arial"/>
          <w:sz w:val="24"/>
          <w:szCs w:val="24"/>
        </w:rPr>
        <w:lastRenderedPageBreak/>
        <w:t>people</w:t>
      </w:r>
      <w:r w:rsidR="00D1765A" w:rsidRPr="004148DF">
        <w:rPr>
          <w:rFonts w:ascii="Arial" w:hAnsi="Arial" w:cs="Arial"/>
          <w:sz w:val="24"/>
          <w:szCs w:val="24"/>
        </w:rPr>
        <w:t xml:space="preserve"> from minority ethnic groups who have</w:t>
      </w:r>
      <w:r w:rsidR="003234AC" w:rsidRPr="004148DF">
        <w:rPr>
          <w:rFonts w:ascii="Arial" w:hAnsi="Arial" w:cs="Arial"/>
          <w:sz w:val="24"/>
          <w:szCs w:val="24"/>
        </w:rPr>
        <w:t xml:space="preserve"> </w:t>
      </w:r>
      <w:r w:rsidR="00D1765A" w:rsidRPr="004148DF">
        <w:rPr>
          <w:rFonts w:ascii="Arial" w:hAnsi="Arial" w:cs="Arial"/>
          <w:sz w:val="24"/>
          <w:szCs w:val="24"/>
        </w:rPr>
        <w:t xml:space="preserve">an additional language, children </w:t>
      </w:r>
      <w:r w:rsidR="000E5850" w:rsidRPr="004148DF">
        <w:rPr>
          <w:rFonts w:ascii="Arial" w:hAnsi="Arial" w:cs="Arial"/>
          <w:sz w:val="24"/>
          <w:szCs w:val="24"/>
        </w:rPr>
        <w:t xml:space="preserve">or young people </w:t>
      </w:r>
      <w:r w:rsidR="00D1765A" w:rsidRPr="004148DF">
        <w:rPr>
          <w:rFonts w:ascii="Arial" w:hAnsi="Arial" w:cs="Arial"/>
          <w:sz w:val="24"/>
          <w:szCs w:val="24"/>
        </w:rPr>
        <w:t>in care or looked after children, children</w:t>
      </w:r>
      <w:r w:rsidR="000E5850" w:rsidRPr="004148DF">
        <w:rPr>
          <w:rFonts w:ascii="Arial" w:hAnsi="Arial" w:cs="Arial"/>
          <w:sz w:val="24"/>
          <w:szCs w:val="24"/>
        </w:rPr>
        <w:t xml:space="preserve"> or young people</w:t>
      </w:r>
      <w:r w:rsidR="00D1765A" w:rsidRPr="004148DF">
        <w:rPr>
          <w:rFonts w:ascii="Arial" w:hAnsi="Arial" w:cs="Arial"/>
          <w:sz w:val="24"/>
          <w:szCs w:val="24"/>
        </w:rPr>
        <w:t xml:space="preserve"> of refugees and asylum seekers, </w:t>
      </w:r>
      <w:r w:rsidR="000E5850" w:rsidRPr="004148DF">
        <w:rPr>
          <w:rFonts w:ascii="Arial" w:hAnsi="Arial" w:cs="Arial"/>
          <w:sz w:val="24"/>
          <w:szCs w:val="24"/>
        </w:rPr>
        <w:t xml:space="preserve">children </w:t>
      </w:r>
      <w:r w:rsidR="00D1765A" w:rsidRPr="004148DF">
        <w:rPr>
          <w:rFonts w:ascii="Arial" w:hAnsi="Arial" w:cs="Arial"/>
          <w:sz w:val="24"/>
          <w:szCs w:val="24"/>
        </w:rPr>
        <w:t>eligible for free school meals (</w:t>
      </w:r>
      <w:proofErr w:type="spellStart"/>
      <w:r w:rsidR="00D1765A" w:rsidRPr="004148DF">
        <w:rPr>
          <w:rFonts w:ascii="Arial" w:hAnsi="Arial" w:cs="Arial"/>
          <w:sz w:val="24"/>
          <w:szCs w:val="24"/>
        </w:rPr>
        <w:t>eFSM</w:t>
      </w:r>
      <w:proofErr w:type="spellEnd"/>
      <w:r w:rsidR="00D1765A" w:rsidRPr="004148DF">
        <w:rPr>
          <w:rFonts w:ascii="Arial" w:hAnsi="Arial" w:cs="Arial"/>
          <w:sz w:val="24"/>
          <w:szCs w:val="24"/>
        </w:rPr>
        <w:t>), young carers and children at risk of abuse or neglect</w:t>
      </w:r>
      <w:r w:rsidR="005D0410" w:rsidRPr="004148DF">
        <w:rPr>
          <w:rFonts w:ascii="Arial" w:hAnsi="Arial" w:cs="Arial"/>
          <w:sz w:val="24"/>
          <w:szCs w:val="24"/>
        </w:rPr>
        <w:t xml:space="preserve"> </w:t>
      </w:r>
      <w:bookmarkStart w:id="8" w:name="_Hlk66878785"/>
      <w:r w:rsidR="005D0410" w:rsidRPr="004148DF">
        <w:rPr>
          <w:rFonts w:ascii="Arial" w:hAnsi="Arial" w:cs="Arial"/>
          <w:sz w:val="24"/>
          <w:szCs w:val="24"/>
        </w:rPr>
        <w:t>(Welsh Government, 2016).</w:t>
      </w:r>
      <w:bookmarkEnd w:id="8"/>
      <w:r w:rsidR="00235145" w:rsidRPr="004148DF">
        <w:rPr>
          <w:rFonts w:ascii="Arial" w:hAnsi="Arial" w:cs="Arial"/>
          <w:sz w:val="24"/>
          <w:szCs w:val="24"/>
        </w:rPr>
        <w:t xml:space="preserve"> </w:t>
      </w:r>
      <w:r w:rsidR="00C21270" w:rsidRPr="004148DF">
        <w:rPr>
          <w:rFonts w:ascii="Arial" w:hAnsi="Arial" w:cs="Arial"/>
          <w:sz w:val="24"/>
          <w:szCs w:val="24"/>
        </w:rPr>
        <w:t xml:space="preserve">Even though not all children from these groups will face barriers to </w:t>
      </w:r>
      <w:r w:rsidR="000E5850" w:rsidRPr="004148DF">
        <w:rPr>
          <w:rFonts w:ascii="Arial" w:hAnsi="Arial" w:cs="Arial"/>
          <w:sz w:val="24"/>
          <w:szCs w:val="24"/>
        </w:rPr>
        <w:t xml:space="preserve">education or </w:t>
      </w:r>
      <w:r w:rsidR="00C21270" w:rsidRPr="004148DF">
        <w:rPr>
          <w:rFonts w:ascii="Arial" w:hAnsi="Arial" w:cs="Arial"/>
          <w:sz w:val="24"/>
          <w:szCs w:val="24"/>
        </w:rPr>
        <w:t>learning</w:t>
      </w:r>
      <w:r w:rsidR="00D60CC9" w:rsidRPr="004148DF">
        <w:rPr>
          <w:rFonts w:ascii="Arial" w:hAnsi="Arial" w:cs="Arial"/>
          <w:sz w:val="24"/>
          <w:szCs w:val="24"/>
        </w:rPr>
        <w:t>,</w:t>
      </w:r>
      <w:r w:rsidR="00C21270" w:rsidRPr="004148DF">
        <w:rPr>
          <w:rFonts w:ascii="Arial" w:hAnsi="Arial" w:cs="Arial"/>
          <w:sz w:val="24"/>
          <w:szCs w:val="24"/>
        </w:rPr>
        <w:t xml:space="preserve"> </w:t>
      </w:r>
      <w:r w:rsidR="00D60CC9" w:rsidRPr="004148DF">
        <w:rPr>
          <w:rFonts w:ascii="Arial" w:hAnsi="Arial" w:cs="Arial"/>
          <w:sz w:val="24"/>
          <w:szCs w:val="24"/>
        </w:rPr>
        <w:t>c</w:t>
      </w:r>
      <w:r w:rsidR="00C21270" w:rsidRPr="004148DF">
        <w:rPr>
          <w:rFonts w:ascii="Arial" w:hAnsi="Arial" w:cs="Arial"/>
          <w:sz w:val="24"/>
          <w:szCs w:val="24"/>
        </w:rPr>
        <w:t>hildren</w:t>
      </w:r>
      <w:r w:rsidR="000E5850" w:rsidRPr="004148DF">
        <w:rPr>
          <w:rFonts w:ascii="Arial" w:hAnsi="Arial" w:cs="Arial"/>
          <w:sz w:val="24"/>
          <w:szCs w:val="24"/>
        </w:rPr>
        <w:t xml:space="preserve"> and young people</w:t>
      </w:r>
      <w:r w:rsidR="00C21270" w:rsidRPr="004148DF">
        <w:rPr>
          <w:rFonts w:ascii="Arial" w:hAnsi="Arial" w:cs="Arial"/>
          <w:sz w:val="24"/>
          <w:szCs w:val="24"/>
        </w:rPr>
        <w:t xml:space="preserve"> from these groups may </w:t>
      </w:r>
      <w:r w:rsidR="003234AC" w:rsidRPr="004148DF">
        <w:rPr>
          <w:rFonts w:ascii="Arial" w:hAnsi="Arial" w:cs="Arial"/>
          <w:sz w:val="24"/>
          <w:szCs w:val="24"/>
        </w:rPr>
        <w:t>encounter</w:t>
      </w:r>
      <w:r w:rsidR="00C21270" w:rsidRPr="004148DF">
        <w:rPr>
          <w:rFonts w:ascii="Arial" w:hAnsi="Arial" w:cs="Arial"/>
          <w:sz w:val="24"/>
          <w:szCs w:val="24"/>
        </w:rPr>
        <w:t xml:space="preserve"> a range of barriers to educational development and achieving their </w:t>
      </w:r>
      <w:r w:rsidR="000E5850" w:rsidRPr="004148DF">
        <w:rPr>
          <w:rFonts w:ascii="Arial" w:hAnsi="Arial" w:cs="Arial"/>
          <w:sz w:val="24"/>
          <w:szCs w:val="24"/>
        </w:rPr>
        <w:t xml:space="preserve">full </w:t>
      </w:r>
      <w:r w:rsidR="00C21270" w:rsidRPr="004148DF">
        <w:rPr>
          <w:rFonts w:ascii="Arial" w:hAnsi="Arial" w:cs="Arial"/>
          <w:sz w:val="24"/>
          <w:szCs w:val="24"/>
        </w:rPr>
        <w:t xml:space="preserve">potential. Therefore, children who do experience barriers to education here in Wales will be given the required </w:t>
      </w:r>
      <w:r w:rsidR="000E5850" w:rsidRPr="004148DF">
        <w:rPr>
          <w:rFonts w:ascii="Arial" w:hAnsi="Arial" w:cs="Arial"/>
          <w:sz w:val="24"/>
          <w:szCs w:val="24"/>
        </w:rPr>
        <w:t xml:space="preserve">help and </w:t>
      </w:r>
      <w:r w:rsidR="00C21270" w:rsidRPr="004148DF">
        <w:rPr>
          <w:rFonts w:ascii="Arial" w:hAnsi="Arial" w:cs="Arial"/>
          <w:sz w:val="24"/>
          <w:szCs w:val="24"/>
        </w:rPr>
        <w:t>support towards meeting each of their individual needs</w:t>
      </w:r>
      <w:r w:rsidR="000E5850" w:rsidRPr="004148DF">
        <w:rPr>
          <w:rFonts w:ascii="Arial" w:hAnsi="Arial" w:cs="Arial"/>
          <w:sz w:val="24"/>
          <w:szCs w:val="24"/>
        </w:rPr>
        <w:t xml:space="preserve"> (Welsh Government, 2016).</w:t>
      </w:r>
    </w:p>
    <w:p w14:paraId="25A1C600" w14:textId="26BCE23D" w:rsidR="005F4E8C" w:rsidRPr="004148DF" w:rsidRDefault="00235145" w:rsidP="004148DF">
      <w:pPr>
        <w:spacing w:line="360" w:lineRule="auto"/>
        <w:rPr>
          <w:rFonts w:ascii="Arial" w:hAnsi="Arial" w:cs="Arial"/>
          <w:sz w:val="24"/>
          <w:szCs w:val="24"/>
        </w:rPr>
      </w:pPr>
      <w:r w:rsidRPr="004148DF">
        <w:rPr>
          <w:rFonts w:ascii="Arial" w:hAnsi="Arial" w:cs="Arial"/>
          <w:sz w:val="24"/>
          <w:szCs w:val="24"/>
        </w:rPr>
        <w:t xml:space="preserve">In 2004, the Welsh Government </w:t>
      </w:r>
      <w:r w:rsidR="00131318" w:rsidRPr="004148DF">
        <w:rPr>
          <w:rFonts w:ascii="Arial" w:hAnsi="Arial" w:cs="Arial"/>
          <w:sz w:val="24"/>
          <w:szCs w:val="24"/>
        </w:rPr>
        <w:t>accepted</w:t>
      </w:r>
      <w:r w:rsidRPr="004148DF">
        <w:rPr>
          <w:rFonts w:ascii="Arial" w:hAnsi="Arial" w:cs="Arial"/>
          <w:sz w:val="24"/>
          <w:szCs w:val="24"/>
        </w:rPr>
        <w:t xml:space="preserve"> the UNCRC as the base of policy making relating to children and young people</w:t>
      </w:r>
      <w:r w:rsidR="004E3590" w:rsidRPr="004148DF">
        <w:rPr>
          <w:rFonts w:ascii="Arial" w:hAnsi="Arial" w:cs="Arial"/>
          <w:sz w:val="24"/>
          <w:szCs w:val="24"/>
        </w:rPr>
        <w:t xml:space="preserve">. The Welsh Government then decided in 2011 to make the UNCRC law in Wales (Welsh Government, 2015). This law is now known as the Rights of Children and young Person (Wales) Measures 2011. </w:t>
      </w:r>
      <w:r w:rsidR="00A56266" w:rsidRPr="004148DF">
        <w:rPr>
          <w:rFonts w:ascii="Arial" w:hAnsi="Arial" w:cs="Arial"/>
          <w:sz w:val="24"/>
          <w:szCs w:val="24"/>
        </w:rPr>
        <w:t>The Convention on the Rights of the Child (1989) is the first lega</w:t>
      </w:r>
      <w:r w:rsidR="00722A0A" w:rsidRPr="004148DF">
        <w:rPr>
          <w:rFonts w:ascii="Arial" w:hAnsi="Arial" w:cs="Arial"/>
          <w:sz w:val="24"/>
          <w:szCs w:val="24"/>
        </w:rPr>
        <w:t xml:space="preserve">l document created for the </w:t>
      </w:r>
      <w:r w:rsidR="004C027F" w:rsidRPr="004148DF">
        <w:rPr>
          <w:rFonts w:ascii="Arial" w:hAnsi="Arial" w:cs="Arial"/>
          <w:sz w:val="24"/>
          <w:szCs w:val="24"/>
        </w:rPr>
        <w:t>specific</w:t>
      </w:r>
      <w:r w:rsidR="00722A0A" w:rsidRPr="004148DF">
        <w:rPr>
          <w:rFonts w:ascii="Arial" w:hAnsi="Arial" w:cs="Arial"/>
          <w:sz w:val="24"/>
          <w:szCs w:val="24"/>
        </w:rPr>
        <w:t xml:space="preserve"> rights of the child to protect them from harm. </w:t>
      </w:r>
      <w:r w:rsidRPr="004148DF">
        <w:rPr>
          <w:rFonts w:ascii="Arial" w:hAnsi="Arial" w:cs="Arial"/>
          <w:sz w:val="24"/>
          <w:szCs w:val="24"/>
        </w:rPr>
        <w:t>However,</w:t>
      </w:r>
      <w:r w:rsidR="00274565" w:rsidRPr="004148DF">
        <w:rPr>
          <w:rFonts w:ascii="Arial" w:hAnsi="Arial" w:cs="Arial"/>
          <w:sz w:val="24"/>
          <w:szCs w:val="24"/>
        </w:rPr>
        <w:t xml:space="preserve"> </w:t>
      </w:r>
      <w:r w:rsidR="00722A0A" w:rsidRPr="004148DF">
        <w:rPr>
          <w:rFonts w:ascii="Arial" w:hAnsi="Arial" w:cs="Arial"/>
          <w:sz w:val="24"/>
          <w:szCs w:val="24"/>
        </w:rPr>
        <w:t xml:space="preserve">Africa developed their own </w:t>
      </w:r>
      <w:r w:rsidR="00A9571B" w:rsidRPr="004148DF">
        <w:rPr>
          <w:rFonts w:ascii="Arial" w:hAnsi="Arial" w:cs="Arial"/>
          <w:sz w:val="24"/>
          <w:szCs w:val="24"/>
        </w:rPr>
        <w:t xml:space="preserve">document </w:t>
      </w:r>
      <w:r w:rsidR="00722A0A" w:rsidRPr="004148DF">
        <w:rPr>
          <w:rFonts w:ascii="Arial" w:hAnsi="Arial" w:cs="Arial"/>
          <w:sz w:val="24"/>
          <w:szCs w:val="24"/>
        </w:rPr>
        <w:t>known as t</w:t>
      </w:r>
      <w:r w:rsidR="006515E4" w:rsidRPr="004148DF">
        <w:rPr>
          <w:rFonts w:ascii="Arial" w:hAnsi="Arial" w:cs="Arial"/>
          <w:sz w:val="24"/>
          <w:szCs w:val="24"/>
        </w:rPr>
        <w:t xml:space="preserve">he African Charter on the Rights and Welfare of the Child (ACRWC) which was adopted in 1990. The ACRWC was designed to </w:t>
      </w:r>
      <w:r w:rsidR="00131318" w:rsidRPr="004148DF">
        <w:rPr>
          <w:rFonts w:ascii="Arial" w:hAnsi="Arial" w:cs="Arial"/>
          <w:sz w:val="24"/>
          <w:szCs w:val="24"/>
        </w:rPr>
        <w:t>preserve</w:t>
      </w:r>
      <w:r w:rsidR="00722A0A" w:rsidRPr="004148DF">
        <w:rPr>
          <w:rFonts w:ascii="Arial" w:hAnsi="Arial" w:cs="Arial"/>
          <w:sz w:val="24"/>
          <w:szCs w:val="24"/>
        </w:rPr>
        <w:t xml:space="preserve"> the content of the UNCRC,</w:t>
      </w:r>
      <w:r w:rsidR="00131318" w:rsidRPr="004148DF">
        <w:rPr>
          <w:rFonts w:ascii="Arial" w:hAnsi="Arial" w:cs="Arial"/>
          <w:sz w:val="24"/>
          <w:szCs w:val="24"/>
        </w:rPr>
        <w:t xml:space="preserve"> while </w:t>
      </w:r>
      <w:r w:rsidR="006515E4" w:rsidRPr="004148DF">
        <w:rPr>
          <w:rFonts w:ascii="Arial" w:hAnsi="Arial" w:cs="Arial"/>
          <w:sz w:val="24"/>
          <w:szCs w:val="24"/>
        </w:rPr>
        <w:t xml:space="preserve">having certain </w:t>
      </w:r>
      <w:r w:rsidR="00131318" w:rsidRPr="004148DF">
        <w:rPr>
          <w:rFonts w:ascii="Arial" w:hAnsi="Arial" w:cs="Arial"/>
          <w:sz w:val="24"/>
          <w:szCs w:val="24"/>
        </w:rPr>
        <w:t>requirements</w:t>
      </w:r>
      <w:r w:rsidR="006515E4" w:rsidRPr="004148DF">
        <w:rPr>
          <w:rFonts w:ascii="Arial" w:hAnsi="Arial" w:cs="Arial"/>
          <w:sz w:val="24"/>
          <w:szCs w:val="24"/>
        </w:rPr>
        <w:t xml:space="preserve"> guided by the</w:t>
      </w:r>
      <w:r w:rsidR="00722A0A" w:rsidRPr="004148DF">
        <w:rPr>
          <w:rFonts w:ascii="Arial" w:hAnsi="Arial" w:cs="Arial"/>
          <w:sz w:val="24"/>
          <w:szCs w:val="24"/>
        </w:rPr>
        <w:t xml:space="preserve"> cultural belie</w:t>
      </w:r>
      <w:r w:rsidR="00274565" w:rsidRPr="004148DF">
        <w:rPr>
          <w:rFonts w:ascii="Arial" w:hAnsi="Arial" w:cs="Arial"/>
          <w:sz w:val="24"/>
          <w:szCs w:val="24"/>
        </w:rPr>
        <w:t>f</w:t>
      </w:r>
      <w:r w:rsidR="00722A0A" w:rsidRPr="004148DF">
        <w:rPr>
          <w:rFonts w:ascii="Arial" w:hAnsi="Arial" w:cs="Arial"/>
          <w:sz w:val="24"/>
          <w:szCs w:val="24"/>
        </w:rPr>
        <w:t xml:space="preserve">s </w:t>
      </w:r>
      <w:r w:rsidR="006515E4" w:rsidRPr="004148DF">
        <w:rPr>
          <w:rFonts w:ascii="Arial" w:hAnsi="Arial" w:cs="Arial"/>
          <w:sz w:val="24"/>
          <w:szCs w:val="24"/>
        </w:rPr>
        <w:t>in Africa (Ekundayo, 2015).</w:t>
      </w:r>
      <w:r w:rsidR="008D1899" w:rsidRPr="004148DF">
        <w:rPr>
          <w:rFonts w:ascii="Arial" w:hAnsi="Arial" w:cs="Arial"/>
          <w:sz w:val="24"/>
          <w:szCs w:val="24"/>
        </w:rPr>
        <w:t xml:space="preserve"> </w:t>
      </w:r>
      <w:r w:rsidR="00274565" w:rsidRPr="004148DF">
        <w:rPr>
          <w:rFonts w:ascii="Arial" w:hAnsi="Arial" w:cs="Arial"/>
          <w:sz w:val="24"/>
          <w:szCs w:val="24"/>
        </w:rPr>
        <w:t>D</w:t>
      </w:r>
      <w:r w:rsidR="00F078D8" w:rsidRPr="004148DF">
        <w:rPr>
          <w:rFonts w:ascii="Arial" w:hAnsi="Arial" w:cs="Arial"/>
          <w:sz w:val="24"/>
          <w:szCs w:val="24"/>
        </w:rPr>
        <w:t xml:space="preserve">uring the </w:t>
      </w:r>
      <w:r w:rsidR="00D60CC9" w:rsidRPr="004148DF">
        <w:rPr>
          <w:rFonts w:ascii="Arial" w:hAnsi="Arial" w:cs="Arial"/>
          <w:sz w:val="24"/>
          <w:szCs w:val="24"/>
        </w:rPr>
        <w:t>development</w:t>
      </w:r>
      <w:r w:rsidR="00F078D8" w:rsidRPr="004148DF">
        <w:rPr>
          <w:rFonts w:ascii="Arial" w:hAnsi="Arial" w:cs="Arial"/>
          <w:sz w:val="24"/>
          <w:szCs w:val="24"/>
        </w:rPr>
        <w:t xml:space="preserve"> of the UNCRC Africa felt they had been underrepresented</w:t>
      </w:r>
      <w:r w:rsidR="00A9571B" w:rsidRPr="004148DF">
        <w:rPr>
          <w:rFonts w:ascii="Arial" w:hAnsi="Arial" w:cs="Arial"/>
          <w:sz w:val="24"/>
          <w:szCs w:val="24"/>
        </w:rPr>
        <w:t>,</w:t>
      </w:r>
      <w:r w:rsidR="00F078D8" w:rsidRPr="004148DF">
        <w:rPr>
          <w:rFonts w:ascii="Arial" w:hAnsi="Arial" w:cs="Arial"/>
          <w:sz w:val="24"/>
          <w:szCs w:val="24"/>
        </w:rPr>
        <w:t xml:space="preserve"> </w:t>
      </w:r>
      <w:r w:rsidR="00A9571B" w:rsidRPr="004148DF">
        <w:rPr>
          <w:rFonts w:ascii="Arial" w:hAnsi="Arial" w:cs="Arial"/>
          <w:sz w:val="24"/>
          <w:szCs w:val="24"/>
        </w:rPr>
        <w:t xml:space="preserve">and </w:t>
      </w:r>
      <w:r w:rsidR="00F078D8" w:rsidRPr="004148DF">
        <w:rPr>
          <w:rFonts w:ascii="Arial" w:hAnsi="Arial" w:cs="Arial"/>
          <w:sz w:val="24"/>
          <w:szCs w:val="24"/>
        </w:rPr>
        <w:t>believed they needed to have a charter for children which highlighted the specifics of the African context. This</w:t>
      </w:r>
      <w:r w:rsidR="00B234A8" w:rsidRPr="004148DF">
        <w:rPr>
          <w:rFonts w:ascii="Arial" w:hAnsi="Arial" w:cs="Arial"/>
          <w:sz w:val="24"/>
          <w:szCs w:val="24"/>
        </w:rPr>
        <w:t xml:space="preserve"> materialized out of the cultural, social values and beliefs of the African people</w:t>
      </w:r>
      <w:r w:rsidR="00274565" w:rsidRPr="004148DF">
        <w:rPr>
          <w:rFonts w:ascii="Arial" w:hAnsi="Arial" w:cs="Arial"/>
          <w:sz w:val="24"/>
          <w:szCs w:val="24"/>
        </w:rPr>
        <w:t>,</w:t>
      </w:r>
      <w:r w:rsidR="00B234A8" w:rsidRPr="004148DF">
        <w:rPr>
          <w:rFonts w:ascii="Arial" w:hAnsi="Arial" w:cs="Arial"/>
          <w:sz w:val="24"/>
          <w:szCs w:val="24"/>
        </w:rPr>
        <w:t xml:space="preserve"> </w:t>
      </w:r>
      <w:r w:rsidR="00274565" w:rsidRPr="004148DF">
        <w:rPr>
          <w:rFonts w:ascii="Arial" w:hAnsi="Arial" w:cs="Arial"/>
          <w:sz w:val="24"/>
          <w:szCs w:val="24"/>
        </w:rPr>
        <w:t>i</w:t>
      </w:r>
      <w:r w:rsidR="00B234A8" w:rsidRPr="004148DF">
        <w:rPr>
          <w:rFonts w:ascii="Arial" w:hAnsi="Arial" w:cs="Arial"/>
          <w:sz w:val="24"/>
          <w:szCs w:val="24"/>
        </w:rPr>
        <w:t xml:space="preserve">ncluding those relating to family, </w:t>
      </w:r>
      <w:r w:rsidR="00131318" w:rsidRPr="004148DF">
        <w:rPr>
          <w:rFonts w:ascii="Arial" w:hAnsi="Arial" w:cs="Arial"/>
          <w:sz w:val="24"/>
          <w:szCs w:val="24"/>
        </w:rPr>
        <w:t>society,</w:t>
      </w:r>
      <w:r w:rsidR="00B234A8" w:rsidRPr="004148DF">
        <w:rPr>
          <w:rFonts w:ascii="Arial" w:hAnsi="Arial" w:cs="Arial"/>
          <w:sz w:val="24"/>
          <w:szCs w:val="24"/>
        </w:rPr>
        <w:t xml:space="preserve"> and the community</w:t>
      </w:r>
      <w:r w:rsidR="00274565" w:rsidRPr="004148DF">
        <w:rPr>
          <w:rFonts w:ascii="Arial" w:hAnsi="Arial" w:cs="Arial"/>
          <w:sz w:val="24"/>
          <w:szCs w:val="24"/>
        </w:rPr>
        <w:t>.</w:t>
      </w:r>
      <w:r w:rsidR="00131318" w:rsidRPr="004148DF">
        <w:rPr>
          <w:rFonts w:ascii="Arial" w:hAnsi="Arial" w:cs="Arial"/>
          <w:sz w:val="24"/>
          <w:szCs w:val="24"/>
        </w:rPr>
        <w:t xml:space="preserve"> </w:t>
      </w:r>
      <w:r w:rsidR="00274565" w:rsidRPr="004148DF">
        <w:rPr>
          <w:rFonts w:ascii="Arial" w:hAnsi="Arial" w:cs="Arial"/>
          <w:sz w:val="24"/>
          <w:szCs w:val="24"/>
        </w:rPr>
        <w:t>T</w:t>
      </w:r>
      <w:r w:rsidR="00B234A8" w:rsidRPr="004148DF">
        <w:rPr>
          <w:rFonts w:ascii="Arial" w:hAnsi="Arial" w:cs="Arial"/>
          <w:sz w:val="24"/>
          <w:szCs w:val="24"/>
        </w:rPr>
        <w:t xml:space="preserve">hey wanted the rights to take into </w:t>
      </w:r>
      <w:r w:rsidR="00131318" w:rsidRPr="004148DF">
        <w:rPr>
          <w:rFonts w:ascii="Arial" w:hAnsi="Arial" w:cs="Arial"/>
          <w:sz w:val="24"/>
          <w:szCs w:val="24"/>
        </w:rPr>
        <w:t>thought</w:t>
      </w:r>
      <w:r w:rsidR="00B234A8" w:rsidRPr="004148DF">
        <w:rPr>
          <w:rFonts w:ascii="Arial" w:hAnsi="Arial" w:cs="Arial"/>
          <w:sz w:val="24"/>
          <w:szCs w:val="24"/>
        </w:rPr>
        <w:t xml:space="preserve"> the values of cultural heritage</w:t>
      </w:r>
      <w:r w:rsidR="00274565" w:rsidRPr="004148DF">
        <w:rPr>
          <w:rFonts w:ascii="Arial" w:hAnsi="Arial" w:cs="Arial"/>
          <w:sz w:val="24"/>
          <w:szCs w:val="24"/>
        </w:rPr>
        <w:t xml:space="preserve"> and</w:t>
      </w:r>
      <w:r w:rsidR="00C23EB6" w:rsidRPr="004148DF">
        <w:rPr>
          <w:rFonts w:ascii="Arial" w:hAnsi="Arial" w:cs="Arial"/>
          <w:sz w:val="24"/>
          <w:szCs w:val="24"/>
        </w:rPr>
        <w:t xml:space="preserve"> the </w:t>
      </w:r>
      <w:r w:rsidR="00B234A8" w:rsidRPr="004148DF">
        <w:rPr>
          <w:rFonts w:ascii="Arial" w:hAnsi="Arial" w:cs="Arial"/>
          <w:sz w:val="24"/>
          <w:szCs w:val="24"/>
        </w:rPr>
        <w:t xml:space="preserve">historical background of the African community </w:t>
      </w:r>
      <w:bookmarkStart w:id="9" w:name="_Hlk66882075"/>
      <w:r w:rsidR="00F078D8" w:rsidRPr="004148DF">
        <w:rPr>
          <w:rFonts w:ascii="Arial" w:hAnsi="Arial" w:cs="Arial"/>
          <w:sz w:val="24"/>
          <w:szCs w:val="24"/>
        </w:rPr>
        <w:t xml:space="preserve">(Ekundayo, 2015). </w:t>
      </w:r>
      <w:bookmarkEnd w:id="9"/>
      <w:r w:rsidR="00004076" w:rsidRPr="004148DF">
        <w:rPr>
          <w:rFonts w:ascii="Arial" w:hAnsi="Arial" w:cs="Arial"/>
          <w:sz w:val="24"/>
          <w:szCs w:val="24"/>
        </w:rPr>
        <w:t xml:space="preserve">Other factors that affect a child’s education based on the ACRWC is </w:t>
      </w:r>
      <w:r w:rsidR="00D60CC9" w:rsidRPr="004148DF">
        <w:rPr>
          <w:rFonts w:ascii="Arial" w:hAnsi="Arial" w:cs="Arial"/>
          <w:sz w:val="24"/>
          <w:szCs w:val="24"/>
        </w:rPr>
        <w:t xml:space="preserve">that </w:t>
      </w:r>
      <w:r w:rsidR="00004076" w:rsidRPr="004148DF">
        <w:rPr>
          <w:rFonts w:ascii="Arial" w:hAnsi="Arial" w:cs="Arial"/>
          <w:sz w:val="24"/>
          <w:szCs w:val="24"/>
        </w:rPr>
        <w:t xml:space="preserve">a child’s </w:t>
      </w:r>
      <w:r w:rsidR="00C1435A" w:rsidRPr="004148DF">
        <w:rPr>
          <w:rFonts w:ascii="Arial" w:hAnsi="Arial" w:cs="Arial"/>
          <w:sz w:val="24"/>
          <w:szCs w:val="24"/>
        </w:rPr>
        <w:t>age</w:t>
      </w:r>
      <w:r w:rsidR="00436C91" w:rsidRPr="004148DF">
        <w:rPr>
          <w:rFonts w:ascii="Arial" w:hAnsi="Arial" w:cs="Arial"/>
          <w:sz w:val="24"/>
          <w:szCs w:val="24"/>
        </w:rPr>
        <w:t xml:space="preserve"> is not always taken into consideration.</w:t>
      </w:r>
      <w:r w:rsidR="00C1435A" w:rsidRPr="004148DF">
        <w:rPr>
          <w:rFonts w:ascii="Arial" w:hAnsi="Arial" w:cs="Arial"/>
          <w:sz w:val="24"/>
          <w:szCs w:val="24"/>
        </w:rPr>
        <w:t xml:space="preserve"> </w:t>
      </w:r>
      <w:r w:rsidR="00436C91" w:rsidRPr="004148DF">
        <w:rPr>
          <w:rFonts w:ascii="Arial" w:hAnsi="Arial" w:cs="Arial"/>
          <w:sz w:val="24"/>
          <w:szCs w:val="24"/>
        </w:rPr>
        <w:t>T</w:t>
      </w:r>
      <w:r w:rsidR="00004076" w:rsidRPr="004148DF">
        <w:rPr>
          <w:rFonts w:ascii="Arial" w:hAnsi="Arial" w:cs="Arial"/>
          <w:sz w:val="24"/>
          <w:szCs w:val="24"/>
        </w:rPr>
        <w:t xml:space="preserve">he traditional African setting, when a childhood comes to an end is not fixed by age but more on influences. For </w:t>
      </w:r>
      <w:r w:rsidR="00700002" w:rsidRPr="004148DF">
        <w:rPr>
          <w:rFonts w:ascii="Arial" w:hAnsi="Arial" w:cs="Arial"/>
          <w:sz w:val="24"/>
          <w:szCs w:val="24"/>
        </w:rPr>
        <w:t>example,</w:t>
      </w:r>
      <w:r w:rsidR="00004076" w:rsidRPr="004148DF">
        <w:rPr>
          <w:rFonts w:ascii="Arial" w:hAnsi="Arial" w:cs="Arial"/>
          <w:sz w:val="24"/>
          <w:szCs w:val="24"/>
        </w:rPr>
        <w:t xml:space="preserve"> childhood ends </w:t>
      </w:r>
      <w:r w:rsidR="00436C91" w:rsidRPr="004148DF">
        <w:rPr>
          <w:rFonts w:ascii="Arial" w:hAnsi="Arial" w:cs="Arial"/>
          <w:sz w:val="24"/>
          <w:szCs w:val="24"/>
        </w:rPr>
        <w:t xml:space="preserve">when </w:t>
      </w:r>
      <w:r w:rsidR="00004076" w:rsidRPr="004148DF">
        <w:rPr>
          <w:rFonts w:ascii="Arial" w:hAnsi="Arial" w:cs="Arial"/>
          <w:sz w:val="24"/>
          <w:szCs w:val="24"/>
        </w:rPr>
        <w:t>marr</w:t>
      </w:r>
      <w:r w:rsidR="00436C91" w:rsidRPr="004148DF">
        <w:rPr>
          <w:rFonts w:ascii="Arial" w:hAnsi="Arial" w:cs="Arial"/>
          <w:sz w:val="24"/>
          <w:szCs w:val="24"/>
        </w:rPr>
        <w:t xml:space="preserve">ied </w:t>
      </w:r>
      <w:r w:rsidR="00004076" w:rsidRPr="004148DF">
        <w:rPr>
          <w:rFonts w:ascii="Arial" w:hAnsi="Arial" w:cs="Arial"/>
          <w:sz w:val="24"/>
          <w:szCs w:val="24"/>
        </w:rPr>
        <w:t xml:space="preserve">, once married a child is regarded as an adult who will be responsible for </w:t>
      </w:r>
      <w:r w:rsidR="00C1435A" w:rsidRPr="004148DF">
        <w:rPr>
          <w:rFonts w:ascii="Arial" w:hAnsi="Arial" w:cs="Arial"/>
          <w:sz w:val="24"/>
          <w:szCs w:val="24"/>
        </w:rPr>
        <w:t>looking after her</w:t>
      </w:r>
      <w:r w:rsidR="00004076" w:rsidRPr="004148DF">
        <w:rPr>
          <w:rFonts w:ascii="Arial" w:hAnsi="Arial" w:cs="Arial"/>
          <w:sz w:val="24"/>
          <w:szCs w:val="24"/>
        </w:rPr>
        <w:t xml:space="preserve"> family regardless of the fact that </w:t>
      </w:r>
      <w:r w:rsidR="00D60CC9" w:rsidRPr="004148DF">
        <w:rPr>
          <w:rFonts w:ascii="Arial" w:hAnsi="Arial" w:cs="Arial"/>
          <w:sz w:val="24"/>
          <w:szCs w:val="24"/>
        </w:rPr>
        <w:t xml:space="preserve">the </w:t>
      </w:r>
      <w:r w:rsidR="00004076" w:rsidRPr="004148DF">
        <w:rPr>
          <w:rFonts w:ascii="Arial" w:hAnsi="Arial" w:cs="Arial"/>
          <w:sz w:val="24"/>
          <w:szCs w:val="24"/>
        </w:rPr>
        <w:t>child might have married at an early age without consent (Ekundayo, 2015).</w:t>
      </w:r>
      <w:r w:rsidR="00436C91" w:rsidRPr="004148DF">
        <w:rPr>
          <w:rFonts w:ascii="Arial" w:hAnsi="Arial" w:cs="Arial"/>
          <w:sz w:val="24"/>
          <w:szCs w:val="24"/>
        </w:rPr>
        <w:t xml:space="preserve"> This is a common problem for many of the girls in Kenya causing </w:t>
      </w:r>
      <w:r w:rsidR="00700002" w:rsidRPr="004148DF">
        <w:rPr>
          <w:rFonts w:ascii="Arial" w:hAnsi="Arial" w:cs="Arial"/>
          <w:sz w:val="24"/>
          <w:szCs w:val="24"/>
        </w:rPr>
        <w:t>barrier</w:t>
      </w:r>
      <w:r w:rsidR="00436C91" w:rsidRPr="004148DF">
        <w:rPr>
          <w:rFonts w:ascii="Arial" w:hAnsi="Arial" w:cs="Arial"/>
          <w:sz w:val="24"/>
          <w:szCs w:val="24"/>
        </w:rPr>
        <w:t>s</w:t>
      </w:r>
      <w:r w:rsidR="00700002" w:rsidRPr="004148DF">
        <w:rPr>
          <w:rFonts w:ascii="Arial" w:hAnsi="Arial" w:cs="Arial"/>
          <w:sz w:val="24"/>
          <w:szCs w:val="24"/>
        </w:rPr>
        <w:t xml:space="preserve"> access</w:t>
      </w:r>
      <w:r w:rsidR="00C23EB6" w:rsidRPr="004148DF">
        <w:rPr>
          <w:rFonts w:ascii="Arial" w:hAnsi="Arial" w:cs="Arial"/>
          <w:sz w:val="24"/>
          <w:szCs w:val="24"/>
        </w:rPr>
        <w:t>ing</w:t>
      </w:r>
      <w:r w:rsidR="00700002" w:rsidRPr="004148DF">
        <w:rPr>
          <w:rFonts w:ascii="Arial" w:hAnsi="Arial" w:cs="Arial"/>
          <w:sz w:val="24"/>
          <w:szCs w:val="24"/>
        </w:rPr>
        <w:t xml:space="preserve"> education for girl</w:t>
      </w:r>
      <w:r w:rsidR="00C1435A" w:rsidRPr="004148DF">
        <w:rPr>
          <w:rFonts w:ascii="Arial" w:hAnsi="Arial" w:cs="Arial"/>
          <w:sz w:val="24"/>
          <w:szCs w:val="24"/>
        </w:rPr>
        <w:t xml:space="preserve">s. </w:t>
      </w:r>
      <w:r w:rsidR="00CA4DE4" w:rsidRPr="004148DF">
        <w:rPr>
          <w:rFonts w:ascii="Arial" w:hAnsi="Arial" w:cs="Arial"/>
          <w:sz w:val="24"/>
          <w:szCs w:val="24"/>
        </w:rPr>
        <w:t xml:space="preserve">The UNCRC </w:t>
      </w:r>
      <w:r w:rsidR="00D60CC9" w:rsidRPr="004148DF">
        <w:rPr>
          <w:rFonts w:ascii="Arial" w:hAnsi="Arial" w:cs="Arial"/>
          <w:sz w:val="24"/>
          <w:szCs w:val="24"/>
        </w:rPr>
        <w:t xml:space="preserve">also </w:t>
      </w:r>
      <w:r w:rsidR="00CA4DE4" w:rsidRPr="004148DF">
        <w:rPr>
          <w:rFonts w:ascii="Arial" w:hAnsi="Arial" w:cs="Arial"/>
          <w:sz w:val="24"/>
          <w:szCs w:val="24"/>
        </w:rPr>
        <w:t>recognises that the child</w:t>
      </w:r>
      <w:r w:rsidR="00F06E32" w:rsidRPr="004148DF">
        <w:rPr>
          <w:rFonts w:ascii="Arial" w:hAnsi="Arial" w:cs="Arial"/>
          <w:sz w:val="24"/>
          <w:szCs w:val="24"/>
        </w:rPr>
        <w:t xml:space="preserve"> or young person</w:t>
      </w:r>
      <w:r w:rsidR="00CA4DE4" w:rsidRPr="004148DF">
        <w:rPr>
          <w:rFonts w:ascii="Arial" w:hAnsi="Arial" w:cs="Arial"/>
          <w:sz w:val="24"/>
          <w:szCs w:val="24"/>
        </w:rPr>
        <w:t xml:space="preserve"> has the right to be heard</w:t>
      </w:r>
      <w:r w:rsidR="00D60CC9" w:rsidRPr="004148DF">
        <w:rPr>
          <w:rFonts w:ascii="Arial" w:hAnsi="Arial" w:cs="Arial"/>
          <w:sz w:val="24"/>
          <w:szCs w:val="24"/>
        </w:rPr>
        <w:t>.</w:t>
      </w:r>
      <w:r w:rsidR="00CA4DE4" w:rsidRPr="004148DF">
        <w:rPr>
          <w:rFonts w:ascii="Arial" w:hAnsi="Arial" w:cs="Arial"/>
          <w:sz w:val="24"/>
          <w:szCs w:val="24"/>
        </w:rPr>
        <w:t xml:space="preserve"> </w:t>
      </w:r>
      <w:r w:rsidR="00D60CC9" w:rsidRPr="004148DF">
        <w:rPr>
          <w:rFonts w:ascii="Arial" w:hAnsi="Arial" w:cs="Arial"/>
          <w:sz w:val="24"/>
          <w:szCs w:val="24"/>
        </w:rPr>
        <w:t>T</w:t>
      </w:r>
      <w:r w:rsidR="00CA4DE4" w:rsidRPr="004148DF">
        <w:rPr>
          <w:rFonts w:ascii="Arial" w:hAnsi="Arial" w:cs="Arial"/>
          <w:sz w:val="24"/>
          <w:szCs w:val="24"/>
        </w:rPr>
        <w:t>he UNCRC gives the child</w:t>
      </w:r>
      <w:r w:rsidR="00F06E32" w:rsidRPr="004148DF">
        <w:rPr>
          <w:rFonts w:ascii="Arial" w:hAnsi="Arial" w:cs="Arial"/>
          <w:sz w:val="24"/>
          <w:szCs w:val="24"/>
        </w:rPr>
        <w:t xml:space="preserve"> or </w:t>
      </w:r>
      <w:r w:rsidR="00F06E32" w:rsidRPr="004148DF">
        <w:rPr>
          <w:rFonts w:ascii="Arial" w:hAnsi="Arial" w:cs="Arial"/>
          <w:sz w:val="24"/>
          <w:szCs w:val="24"/>
        </w:rPr>
        <w:lastRenderedPageBreak/>
        <w:t>young person the</w:t>
      </w:r>
      <w:r w:rsidR="00CA4DE4" w:rsidRPr="004148DF">
        <w:rPr>
          <w:rFonts w:ascii="Arial" w:hAnsi="Arial" w:cs="Arial"/>
          <w:sz w:val="24"/>
          <w:szCs w:val="24"/>
        </w:rPr>
        <w:t xml:space="preserve"> freedom of expression </w:t>
      </w:r>
      <w:r w:rsidR="001E232C" w:rsidRPr="004148DF">
        <w:rPr>
          <w:rFonts w:ascii="Arial" w:hAnsi="Arial" w:cs="Arial"/>
          <w:sz w:val="24"/>
          <w:szCs w:val="24"/>
        </w:rPr>
        <w:t>and</w:t>
      </w:r>
      <w:r w:rsidR="00CA4DE4" w:rsidRPr="004148DF">
        <w:rPr>
          <w:rFonts w:ascii="Arial" w:hAnsi="Arial" w:cs="Arial"/>
          <w:sz w:val="24"/>
          <w:szCs w:val="24"/>
        </w:rPr>
        <w:t xml:space="preserve"> the right to be heard in matters affecting their </w:t>
      </w:r>
      <w:r w:rsidR="00F06E32" w:rsidRPr="004148DF">
        <w:rPr>
          <w:rFonts w:ascii="Arial" w:hAnsi="Arial" w:cs="Arial"/>
          <w:sz w:val="24"/>
          <w:szCs w:val="24"/>
        </w:rPr>
        <w:t xml:space="preserve">education, health, </w:t>
      </w:r>
      <w:r w:rsidR="001E232C" w:rsidRPr="004148DF">
        <w:rPr>
          <w:rFonts w:ascii="Arial" w:hAnsi="Arial" w:cs="Arial"/>
          <w:sz w:val="24"/>
          <w:szCs w:val="24"/>
        </w:rPr>
        <w:t>safety,</w:t>
      </w:r>
      <w:r w:rsidR="00F06E32" w:rsidRPr="004148DF">
        <w:rPr>
          <w:rFonts w:ascii="Arial" w:hAnsi="Arial" w:cs="Arial"/>
          <w:sz w:val="24"/>
          <w:szCs w:val="24"/>
        </w:rPr>
        <w:t xml:space="preserve"> and </w:t>
      </w:r>
      <w:r w:rsidR="00CA4DE4" w:rsidRPr="004148DF">
        <w:rPr>
          <w:rFonts w:ascii="Arial" w:hAnsi="Arial" w:cs="Arial"/>
          <w:sz w:val="24"/>
          <w:szCs w:val="24"/>
        </w:rPr>
        <w:t>welfare</w:t>
      </w:r>
      <w:r w:rsidR="008D1899" w:rsidRPr="004148DF">
        <w:rPr>
          <w:rFonts w:ascii="Arial" w:hAnsi="Arial" w:cs="Arial"/>
          <w:sz w:val="24"/>
          <w:szCs w:val="24"/>
        </w:rPr>
        <w:t xml:space="preserve"> (Ekundayo, 2015). </w:t>
      </w:r>
      <w:r w:rsidR="00CA4DE4" w:rsidRPr="004148DF">
        <w:rPr>
          <w:rFonts w:ascii="Arial" w:hAnsi="Arial" w:cs="Arial"/>
          <w:sz w:val="24"/>
          <w:szCs w:val="24"/>
        </w:rPr>
        <w:t xml:space="preserve">Taking this into consideration all of these can be achieved </w:t>
      </w:r>
      <w:r w:rsidR="009915BE" w:rsidRPr="004148DF">
        <w:rPr>
          <w:rFonts w:ascii="Arial" w:hAnsi="Arial" w:cs="Arial"/>
          <w:sz w:val="24"/>
          <w:szCs w:val="24"/>
        </w:rPr>
        <w:t>if children and young people have required basic education</w:t>
      </w:r>
      <w:r w:rsidR="00CA4DE4" w:rsidRPr="004148DF">
        <w:rPr>
          <w:rFonts w:ascii="Arial" w:hAnsi="Arial" w:cs="Arial"/>
          <w:sz w:val="24"/>
          <w:szCs w:val="24"/>
        </w:rPr>
        <w:t>, also the child</w:t>
      </w:r>
      <w:r w:rsidR="009915BE" w:rsidRPr="004148DF">
        <w:rPr>
          <w:rFonts w:ascii="Arial" w:hAnsi="Arial" w:cs="Arial"/>
          <w:sz w:val="24"/>
          <w:szCs w:val="24"/>
        </w:rPr>
        <w:t xml:space="preserve"> has the</w:t>
      </w:r>
      <w:r w:rsidR="00CA4DE4" w:rsidRPr="004148DF">
        <w:rPr>
          <w:rFonts w:ascii="Arial" w:hAnsi="Arial" w:cs="Arial"/>
          <w:sz w:val="24"/>
          <w:szCs w:val="24"/>
        </w:rPr>
        <w:t xml:space="preserve"> right to </w:t>
      </w:r>
      <w:r w:rsidR="00725336" w:rsidRPr="004148DF">
        <w:rPr>
          <w:rFonts w:ascii="Arial" w:hAnsi="Arial" w:cs="Arial"/>
          <w:sz w:val="24"/>
          <w:szCs w:val="24"/>
        </w:rPr>
        <w:t>survive though having access to nourishing</w:t>
      </w:r>
      <w:r w:rsidR="00CA4DE4" w:rsidRPr="004148DF">
        <w:rPr>
          <w:rFonts w:ascii="Arial" w:hAnsi="Arial" w:cs="Arial"/>
          <w:sz w:val="24"/>
          <w:szCs w:val="24"/>
        </w:rPr>
        <w:t xml:space="preserve"> food, clean water, </w:t>
      </w:r>
      <w:r w:rsidR="00F64278" w:rsidRPr="004148DF">
        <w:rPr>
          <w:rFonts w:ascii="Arial" w:hAnsi="Arial" w:cs="Arial"/>
          <w:sz w:val="24"/>
          <w:szCs w:val="24"/>
        </w:rPr>
        <w:t>and s</w:t>
      </w:r>
      <w:r w:rsidR="00CA4DE4" w:rsidRPr="004148DF">
        <w:rPr>
          <w:rFonts w:ascii="Arial" w:hAnsi="Arial" w:cs="Arial"/>
          <w:sz w:val="24"/>
          <w:szCs w:val="24"/>
        </w:rPr>
        <w:t xml:space="preserve">helter </w:t>
      </w:r>
      <w:r w:rsidR="00EA71EF" w:rsidRPr="004148DF">
        <w:rPr>
          <w:rFonts w:ascii="Arial" w:hAnsi="Arial" w:cs="Arial"/>
          <w:sz w:val="24"/>
          <w:szCs w:val="24"/>
        </w:rPr>
        <w:t xml:space="preserve">these skills </w:t>
      </w:r>
      <w:r w:rsidR="00CA4DE4" w:rsidRPr="004148DF">
        <w:rPr>
          <w:rFonts w:ascii="Arial" w:hAnsi="Arial" w:cs="Arial"/>
          <w:sz w:val="24"/>
          <w:szCs w:val="24"/>
        </w:rPr>
        <w:t xml:space="preserve">can only be learnt through access to basic education. This </w:t>
      </w:r>
      <w:r w:rsidR="00C23EB6" w:rsidRPr="004148DF">
        <w:rPr>
          <w:rFonts w:ascii="Arial" w:hAnsi="Arial" w:cs="Arial"/>
          <w:sz w:val="24"/>
          <w:szCs w:val="24"/>
        </w:rPr>
        <w:t>refers</w:t>
      </w:r>
      <w:r w:rsidR="00CA4DE4" w:rsidRPr="004148DF">
        <w:rPr>
          <w:rFonts w:ascii="Arial" w:hAnsi="Arial" w:cs="Arial"/>
          <w:sz w:val="24"/>
          <w:szCs w:val="24"/>
        </w:rPr>
        <w:t xml:space="preserve"> to Maslow’s (1943) hierarchy of needs, that children need the basic </w:t>
      </w:r>
      <w:r w:rsidR="00F64278" w:rsidRPr="004148DF">
        <w:rPr>
          <w:rFonts w:ascii="Arial" w:hAnsi="Arial" w:cs="Arial"/>
          <w:sz w:val="24"/>
          <w:szCs w:val="24"/>
        </w:rPr>
        <w:t>requirements</w:t>
      </w:r>
      <w:r w:rsidR="00CA4DE4" w:rsidRPr="004148DF">
        <w:rPr>
          <w:rFonts w:ascii="Arial" w:hAnsi="Arial" w:cs="Arial"/>
          <w:sz w:val="24"/>
          <w:szCs w:val="24"/>
        </w:rPr>
        <w:t xml:space="preserve"> of food, water, shelter to even be able to </w:t>
      </w:r>
      <w:r w:rsidR="00F64278" w:rsidRPr="004148DF">
        <w:rPr>
          <w:rFonts w:ascii="Arial" w:hAnsi="Arial" w:cs="Arial"/>
          <w:sz w:val="24"/>
          <w:szCs w:val="24"/>
        </w:rPr>
        <w:t>achieve</w:t>
      </w:r>
      <w:r w:rsidR="00CA4DE4" w:rsidRPr="004148DF">
        <w:rPr>
          <w:rFonts w:ascii="Arial" w:hAnsi="Arial" w:cs="Arial"/>
          <w:sz w:val="24"/>
          <w:szCs w:val="24"/>
        </w:rPr>
        <w:t xml:space="preserve"> self-actualization</w:t>
      </w:r>
      <w:r w:rsidR="00EA71EF" w:rsidRPr="004148DF">
        <w:rPr>
          <w:rFonts w:ascii="Arial" w:hAnsi="Arial" w:cs="Arial"/>
          <w:sz w:val="24"/>
          <w:szCs w:val="24"/>
        </w:rPr>
        <w:t xml:space="preserve"> in education</w:t>
      </w:r>
      <w:r w:rsidR="00CA4DE4" w:rsidRPr="004148DF">
        <w:rPr>
          <w:rFonts w:ascii="Arial" w:hAnsi="Arial" w:cs="Arial"/>
          <w:sz w:val="24"/>
          <w:szCs w:val="24"/>
        </w:rPr>
        <w:t>.</w:t>
      </w:r>
      <w:r w:rsidR="00335EE3" w:rsidRPr="004148DF">
        <w:rPr>
          <w:rFonts w:ascii="Arial" w:hAnsi="Arial" w:cs="Arial"/>
          <w:sz w:val="24"/>
          <w:szCs w:val="24"/>
        </w:rPr>
        <w:t xml:space="preserve"> </w:t>
      </w:r>
      <w:r w:rsidR="005F4E8C" w:rsidRPr="004148DF">
        <w:rPr>
          <w:rFonts w:ascii="Arial" w:hAnsi="Arial" w:cs="Arial"/>
          <w:sz w:val="24"/>
          <w:szCs w:val="24"/>
        </w:rPr>
        <w:t>The UNCRC article 28 provides information to children</w:t>
      </w:r>
      <w:r w:rsidR="00EA71EF" w:rsidRPr="004148DF">
        <w:rPr>
          <w:rFonts w:ascii="Arial" w:hAnsi="Arial" w:cs="Arial"/>
          <w:sz w:val="24"/>
          <w:szCs w:val="24"/>
        </w:rPr>
        <w:t xml:space="preserve"> and young people</w:t>
      </w:r>
      <w:r w:rsidR="005F4E8C" w:rsidRPr="004148DF">
        <w:rPr>
          <w:rFonts w:ascii="Arial" w:hAnsi="Arial" w:cs="Arial"/>
          <w:sz w:val="24"/>
          <w:szCs w:val="24"/>
        </w:rPr>
        <w:t xml:space="preserve"> about </w:t>
      </w:r>
      <w:r w:rsidR="00EA71EF" w:rsidRPr="004148DF">
        <w:rPr>
          <w:rFonts w:ascii="Arial" w:hAnsi="Arial" w:cs="Arial"/>
          <w:sz w:val="24"/>
          <w:szCs w:val="24"/>
        </w:rPr>
        <w:t xml:space="preserve">their right to both primary, </w:t>
      </w:r>
      <w:r w:rsidR="00720BEB" w:rsidRPr="004148DF">
        <w:rPr>
          <w:rFonts w:ascii="Arial" w:hAnsi="Arial" w:cs="Arial"/>
          <w:sz w:val="24"/>
          <w:szCs w:val="24"/>
        </w:rPr>
        <w:t>secondary,</w:t>
      </w:r>
      <w:r w:rsidR="00EA71EF" w:rsidRPr="004148DF">
        <w:rPr>
          <w:rFonts w:ascii="Arial" w:hAnsi="Arial" w:cs="Arial"/>
          <w:sz w:val="24"/>
          <w:szCs w:val="24"/>
        </w:rPr>
        <w:t xml:space="preserve"> and secondary vocation</w:t>
      </w:r>
      <w:r w:rsidR="002366B5" w:rsidRPr="004148DF">
        <w:rPr>
          <w:rFonts w:ascii="Arial" w:hAnsi="Arial" w:cs="Arial"/>
          <w:sz w:val="24"/>
          <w:szCs w:val="24"/>
        </w:rPr>
        <w:t>.</w:t>
      </w:r>
      <w:r w:rsidR="00720BEB" w:rsidRPr="004148DF">
        <w:rPr>
          <w:rFonts w:ascii="Arial" w:hAnsi="Arial" w:cs="Arial"/>
          <w:sz w:val="24"/>
          <w:szCs w:val="24"/>
        </w:rPr>
        <w:t xml:space="preserve"> </w:t>
      </w:r>
      <w:r w:rsidR="002366B5" w:rsidRPr="004148DF">
        <w:rPr>
          <w:rFonts w:ascii="Arial" w:hAnsi="Arial" w:cs="Arial"/>
          <w:sz w:val="24"/>
          <w:szCs w:val="24"/>
        </w:rPr>
        <w:t>Children and young people should be able to</w:t>
      </w:r>
      <w:r w:rsidR="00720BEB" w:rsidRPr="004148DF">
        <w:rPr>
          <w:rFonts w:ascii="Arial" w:hAnsi="Arial" w:cs="Arial"/>
          <w:sz w:val="24"/>
          <w:szCs w:val="24"/>
        </w:rPr>
        <w:t xml:space="preserve"> have the choice of </w:t>
      </w:r>
      <w:r w:rsidR="002366B5" w:rsidRPr="004148DF">
        <w:rPr>
          <w:rFonts w:ascii="Arial" w:hAnsi="Arial" w:cs="Arial"/>
          <w:sz w:val="24"/>
          <w:szCs w:val="24"/>
        </w:rPr>
        <w:t xml:space="preserve">different subjects when </w:t>
      </w:r>
      <w:r w:rsidR="00720BEB" w:rsidRPr="004148DF">
        <w:rPr>
          <w:rFonts w:ascii="Arial" w:hAnsi="Arial" w:cs="Arial"/>
          <w:sz w:val="24"/>
          <w:szCs w:val="24"/>
        </w:rPr>
        <w:t>in</w:t>
      </w:r>
      <w:r w:rsidR="002366B5" w:rsidRPr="004148DF">
        <w:rPr>
          <w:rFonts w:ascii="Arial" w:hAnsi="Arial" w:cs="Arial"/>
          <w:sz w:val="24"/>
          <w:szCs w:val="24"/>
        </w:rPr>
        <w:t xml:space="preserve"> secondary school.</w:t>
      </w:r>
      <w:r w:rsidR="004E3590" w:rsidRPr="004148DF">
        <w:rPr>
          <w:rFonts w:ascii="Arial" w:hAnsi="Arial" w:cs="Arial"/>
          <w:sz w:val="24"/>
          <w:szCs w:val="24"/>
        </w:rPr>
        <w:t xml:space="preserve"> </w:t>
      </w:r>
      <w:r w:rsidR="00F64278" w:rsidRPr="004148DF">
        <w:rPr>
          <w:rFonts w:ascii="Arial" w:hAnsi="Arial" w:cs="Arial"/>
          <w:sz w:val="24"/>
          <w:szCs w:val="24"/>
        </w:rPr>
        <w:t>T</w:t>
      </w:r>
      <w:r w:rsidR="005F4E8C" w:rsidRPr="004148DF">
        <w:rPr>
          <w:rFonts w:ascii="Arial" w:hAnsi="Arial" w:cs="Arial"/>
          <w:sz w:val="24"/>
          <w:szCs w:val="24"/>
        </w:rPr>
        <w:t xml:space="preserve">his </w:t>
      </w:r>
      <w:r w:rsidR="002366B5" w:rsidRPr="004148DF">
        <w:rPr>
          <w:rFonts w:ascii="Arial" w:hAnsi="Arial" w:cs="Arial"/>
          <w:sz w:val="24"/>
          <w:szCs w:val="24"/>
        </w:rPr>
        <w:t>varies</w:t>
      </w:r>
      <w:r w:rsidR="005F4E8C" w:rsidRPr="004148DF">
        <w:rPr>
          <w:rFonts w:ascii="Arial" w:hAnsi="Arial" w:cs="Arial"/>
          <w:sz w:val="24"/>
          <w:szCs w:val="24"/>
        </w:rPr>
        <w:t xml:space="preserve"> from the ACRWC</w:t>
      </w:r>
      <w:r w:rsidR="002366B5" w:rsidRPr="004148DF">
        <w:rPr>
          <w:rFonts w:ascii="Arial" w:hAnsi="Arial" w:cs="Arial"/>
          <w:sz w:val="24"/>
          <w:szCs w:val="24"/>
        </w:rPr>
        <w:t xml:space="preserve"> rights</w:t>
      </w:r>
      <w:r w:rsidR="005F4E8C" w:rsidRPr="004148DF">
        <w:rPr>
          <w:rFonts w:ascii="Arial" w:hAnsi="Arial" w:cs="Arial"/>
          <w:sz w:val="24"/>
          <w:szCs w:val="24"/>
        </w:rPr>
        <w:t xml:space="preserve"> </w:t>
      </w:r>
      <w:r w:rsidR="002366B5" w:rsidRPr="004148DF">
        <w:rPr>
          <w:rFonts w:ascii="Arial" w:hAnsi="Arial" w:cs="Arial"/>
          <w:sz w:val="24"/>
          <w:szCs w:val="24"/>
        </w:rPr>
        <w:t xml:space="preserve">as </w:t>
      </w:r>
      <w:r w:rsidR="005F4E8C" w:rsidRPr="004148DF">
        <w:rPr>
          <w:rFonts w:ascii="Arial" w:hAnsi="Arial" w:cs="Arial"/>
          <w:sz w:val="24"/>
          <w:szCs w:val="24"/>
        </w:rPr>
        <w:t xml:space="preserve">it </w:t>
      </w:r>
      <w:r w:rsidR="00E559B1" w:rsidRPr="004148DF">
        <w:rPr>
          <w:rFonts w:ascii="Arial" w:hAnsi="Arial" w:cs="Arial"/>
          <w:sz w:val="24"/>
          <w:szCs w:val="24"/>
        </w:rPr>
        <w:t xml:space="preserve">modifies </w:t>
      </w:r>
      <w:r w:rsidR="005F4E8C" w:rsidRPr="004148DF">
        <w:rPr>
          <w:rFonts w:ascii="Arial" w:hAnsi="Arial" w:cs="Arial"/>
          <w:sz w:val="24"/>
          <w:szCs w:val="24"/>
        </w:rPr>
        <w:t>secondary education grouping into general and vocational secondary education</w:t>
      </w:r>
      <w:r w:rsidR="002366B5" w:rsidRPr="004148DF">
        <w:rPr>
          <w:rFonts w:ascii="Arial" w:hAnsi="Arial" w:cs="Arial"/>
          <w:sz w:val="24"/>
          <w:szCs w:val="24"/>
        </w:rPr>
        <w:t xml:space="preserve"> (Ekundayo, 2015). </w:t>
      </w:r>
      <w:r w:rsidR="005F4E8C" w:rsidRPr="004148DF">
        <w:rPr>
          <w:rFonts w:ascii="Arial" w:hAnsi="Arial" w:cs="Arial"/>
          <w:sz w:val="24"/>
          <w:szCs w:val="24"/>
        </w:rPr>
        <w:t xml:space="preserve">The ACRWC fails to mention vocational secondary education, </w:t>
      </w:r>
      <w:r w:rsidR="00F64278" w:rsidRPr="004148DF">
        <w:rPr>
          <w:rFonts w:ascii="Arial" w:hAnsi="Arial" w:cs="Arial"/>
          <w:sz w:val="24"/>
          <w:szCs w:val="24"/>
        </w:rPr>
        <w:t>which</w:t>
      </w:r>
      <w:r w:rsidR="005F4E8C" w:rsidRPr="004148DF">
        <w:rPr>
          <w:rFonts w:ascii="Arial" w:hAnsi="Arial" w:cs="Arial"/>
          <w:sz w:val="24"/>
          <w:szCs w:val="24"/>
        </w:rPr>
        <w:t xml:space="preserve"> will have a</w:t>
      </w:r>
      <w:r w:rsidR="00D1765A" w:rsidRPr="004148DF">
        <w:rPr>
          <w:rFonts w:ascii="Arial" w:hAnsi="Arial" w:cs="Arial"/>
          <w:sz w:val="24"/>
          <w:szCs w:val="24"/>
        </w:rPr>
        <w:t>n</w:t>
      </w:r>
      <w:r w:rsidR="005F4E8C" w:rsidRPr="004148DF">
        <w:rPr>
          <w:rFonts w:ascii="Arial" w:hAnsi="Arial" w:cs="Arial"/>
          <w:sz w:val="24"/>
          <w:szCs w:val="24"/>
        </w:rPr>
        <w:t xml:space="preserve"> </w:t>
      </w:r>
      <w:r w:rsidR="00D1765A" w:rsidRPr="004148DF">
        <w:rPr>
          <w:rFonts w:ascii="Arial" w:hAnsi="Arial" w:cs="Arial"/>
          <w:sz w:val="24"/>
          <w:szCs w:val="24"/>
        </w:rPr>
        <w:t>impact on a child being able to learn a trade on completing their secondary education</w:t>
      </w:r>
      <w:r w:rsidR="00F64278" w:rsidRPr="004148DF">
        <w:rPr>
          <w:rFonts w:ascii="Arial" w:hAnsi="Arial" w:cs="Arial"/>
          <w:sz w:val="24"/>
          <w:szCs w:val="24"/>
        </w:rPr>
        <w:t>.</w:t>
      </w:r>
      <w:r w:rsidR="00D1765A" w:rsidRPr="004148DF">
        <w:rPr>
          <w:rFonts w:ascii="Arial" w:hAnsi="Arial" w:cs="Arial"/>
          <w:sz w:val="24"/>
          <w:szCs w:val="24"/>
        </w:rPr>
        <w:t xml:space="preserve"> </w:t>
      </w:r>
      <w:r w:rsidR="00F64278" w:rsidRPr="004148DF">
        <w:rPr>
          <w:rFonts w:ascii="Arial" w:hAnsi="Arial" w:cs="Arial"/>
          <w:sz w:val="24"/>
          <w:szCs w:val="24"/>
        </w:rPr>
        <w:t>This</w:t>
      </w:r>
      <w:r w:rsidR="00D1765A" w:rsidRPr="004148DF">
        <w:rPr>
          <w:rFonts w:ascii="Arial" w:hAnsi="Arial" w:cs="Arial"/>
          <w:sz w:val="24"/>
          <w:szCs w:val="24"/>
        </w:rPr>
        <w:t xml:space="preserve"> will have a </w:t>
      </w:r>
      <w:r w:rsidR="00F64278" w:rsidRPr="004148DF">
        <w:rPr>
          <w:rFonts w:ascii="Arial" w:hAnsi="Arial" w:cs="Arial"/>
          <w:sz w:val="24"/>
          <w:szCs w:val="24"/>
        </w:rPr>
        <w:t>k</w:t>
      </w:r>
      <w:r w:rsidR="00D1765A" w:rsidRPr="004148DF">
        <w:rPr>
          <w:rFonts w:ascii="Arial" w:hAnsi="Arial" w:cs="Arial"/>
          <w:sz w:val="24"/>
          <w:szCs w:val="24"/>
        </w:rPr>
        <w:t>nock</w:t>
      </w:r>
      <w:r w:rsidR="00F64278" w:rsidRPr="004148DF">
        <w:rPr>
          <w:rFonts w:ascii="Arial" w:hAnsi="Arial" w:cs="Arial"/>
          <w:sz w:val="24"/>
          <w:szCs w:val="24"/>
        </w:rPr>
        <w:t>-</w:t>
      </w:r>
      <w:r w:rsidR="00D1765A" w:rsidRPr="004148DF">
        <w:rPr>
          <w:rFonts w:ascii="Arial" w:hAnsi="Arial" w:cs="Arial"/>
          <w:sz w:val="24"/>
          <w:szCs w:val="24"/>
        </w:rPr>
        <w:t xml:space="preserve">on </w:t>
      </w:r>
      <w:r w:rsidR="008D1899" w:rsidRPr="004148DF">
        <w:rPr>
          <w:rFonts w:ascii="Arial" w:hAnsi="Arial" w:cs="Arial"/>
          <w:sz w:val="24"/>
          <w:szCs w:val="24"/>
        </w:rPr>
        <w:t>effect</w:t>
      </w:r>
      <w:r w:rsidR="00D1765A" w:rsidRPr="004148DF">
        <w:rPr>
          <w:rFonts w:ascii="Arial" w:hAnsi="Arial" w:cs="Arial"/>
          <w:sz w:val="24"/>
          <w:szCs w:val="24"/>
        </w:rPr>
        <w:t>,</w:t>
      </w:r>
      <w:r w:rsidR="00C23EB6" w:rsidRPr="004148DF">
        <w:rPr>
          <w:rFonts w:ascii="Arial" w:hAnsi="Arial" w:cs="Arial"/>
          <w:sz w:val="24"/>
          <w:szCs w:val="24"/>
        </w:rPr>
        <w:t xml:space="preserve"> as</w:t>
      </w:r>
      <w:r w:rsidR="00D1765A" w:rsidRPr="004148DF">
        <w:rPr>
          <w:rFonts w:ascii="Arial" w:hAnsi="Arial" w:cs="Arial"/>
          <w:sz w:val="24"/>
          <w:szCs w:val="24"/>
        </w:rPr>
        <w:t xml:space="preserve"> learning new skills to better their lives, help</w:t>
      </w:r>
      <w:r w:rsidR="00C23EB6" w:rsidRPr="004148DF">
        <w:rPr>
          <w:rFonts w:ascii="Arial" w:hAnsi="Arial" w:cs="Arial"/>
          <w:sz w:val="24"/>
          <w:szCs w:val="24"/>
        </w:rPr>
        <w:t>s</w:t>
      </w:r>
      <w:r w:rsidR="00D1765A" w:rsidRPr="004148DF">
        <w:rPr>
          <w:rFonts w:ascii="Arial" w:hAnsi="Arial" w:cs="Arial"/>
          <w:sz w:val="24"/>
          <w:szCs w:val="24"/>
        </w:rPr>
        <w:t xml:space="preserve"> give back to the community and lift</w:t>
      </w:r>
      <w:r w:rsidR="00C23EB6" w:rsidRPr="004148DF">
        <w:rPr>
          <w:rFonts w:ascii="Arial" w:hAnsi="Arial" w:cs="Arial"/>
          <w:sz w:val="24"/>
          <w:szCs w:val="24"/>
        </w:rPr>
        <w:t>s</w:t>
      </w:r>
      <w:r w:rsidR="00D1765A" w:rsidRPr="004148DF">
        <w:rPr>
          <w:rFonts w:ascii="Arial" w:hAnsi="Arial" w:cs="Arial"/>
          <w:sz w:val="24"/>
          <w:szCs w:val="24"/>
        </w:rPr>
        <w:t xml:space="preserve"> poverty. </w:t>
      </w:r>
    </w:p>
    <w:p w14:paraId="4F49E3D1" w14:textId="0F74C948" w:rsidR="002E6853" w:rsidRPr="004148DF" w:rsidRDefault="008D1899" w:rsidP="004148DF">
      <w:pPr>
        <w:spacing w:line="360" w:lineRule="auto"/>
        <w:rPr>
          <w:rFonts w:ascii="Arial" w:hAnsi="Arial" w:cs="Arial"/>
          <w:sz w:val="24"/>
          <w:szCs w:val="24"/>
        </w:rPr>
      </w:pPr>
      <w:r w:rsidRPr="004148DF">
        <w:rPr>
          <w:rFonts w:ascii="Arial" w:hAnsi="Arial" w:cs="Arial"/>
          <w:sz w:val="24"/>
          <w:szCs w:val="24"/>
        </w:rPr>
        <w:t>There are many charities in Africa and Wales who offer support and help to those who need it, which through the basic support they offer can reduce some barriers to education.</w:t>
      </w:r>
      <w:r w:rsidR="00D27615" w:rsidRPr="004148DF">
        <w:rPr>
          <w:rFonts w:ascii="Arial" w:hAnsi="Arial" w:cs="Arial"/>
          <w:sz w:val="24"/>
          <w:szCs w:val="24"/>
        </w:rPr>
        <w:t xml:space="preserve"> Africa has the support from leading charities such as the Angus Lawson Memorial Trust and the Mac Beavan Charitable Trust, </w:t>
      </w:r>
      <w:r w:rsidR="00F64278" w:rsidRPr="004148DF">
        <w:rPr>
          <w:rFonts w:ascii="Arial" w:hAnsi="Arial" w:cs="Arial"/>
          <w:sz w:val="24"/>
          <w:szCs w:val="24"/>
        </w:rPr>
        <w:t xml:space="preserve">as well as </w:t>
      </w:r>
      <w:r w:rsidR="00D27615" w:rsidRPr="004148DF">
        <w:rPr>
          <w:rFonts w:ascii="Arial" w:hAnsi="Arial" w:cs="Arial"/>
          <w:sz w:val="24"/>
          <w:szCs w:val="24"/>
        </w:rPr>
        <w:t>Ace Africa</w:t>
      </w:r>
      <w:r w:rsidR="00384A58" w:rsidRPr="004148DF">
        <w:rPr>
          <w:rFonts w:ascii="Arial" w:hAnsi="Arial" w:cs="Arial"/>
          <w:sz w:val="24"/>
          <w:szCs w:val="24"/>
        </w:rPr>
        <w:t xml:space="preserve"> (UK)</w:t>
      </w:r>
      <w:r w:rsidR="00C23EB6" w:rsidRPr="004148DF">
        <w:rPr>
          <w:rFonts w:ascii="Arial" w:hAnsi="Arial" w:cs="Arial"/>
          <w:sz w:val="24"/>
          <w:szCs w:val="24"/>
        </w:rPr>
        <w:t xml:space="preserve">, </w:t>
      </w:r>
      <w:r w:rsidR="00384A58" w:rsidRPr="004148DF">
        <w:rPr>
          <w:rFonts w:ascii="Arial" w:hAnsi="Arial" w:cs="Arial"/>
          <w:sz w:val="24"/>
          <w:szCs w:val="24"/>
        </w:rPr>
        <w:t xml:space="preserve">a registered charity in Wales and England </w:t>
      </w:r>
      <w:r w:rsidR="00F64278" w:rsidRPr="004148DF">
        <w:rPr>
          <w:rFonts w:ascii="Arial" w:hAnsi="Arial" w:cs="Arial"/>
          <w:sz w:val="24"/>
          <w:szCs w:val="24"/>
        </w:rPr>
        <w:t xml:space="preserve">which </w:t>
      </w:r>
      <w:r w:rsidR="00D27615" w:rsidRPr="004148DF">
        <w:rPr>
          <w:rFonts w:ascii="Arial" w:hAnsi="Arial" w:cs="Arial"/>
          <w:sz w:val="24"/>
          <w:szCs w:val="24"/>
        </w:rPr>
        <w:t xml:space="preserve">is trying to </w:t>
      </w:r>
      <w:r w:rsidR="00384A58" w:rsidRPr="004148DF">
        <w:rPr>
          <w:rFonts w:ascii="Arial" w:hAnsi="Arial" w:cs="Arial"/>
          <w:sz w:val="24"/>
          <w:szCs w:val="24"/>
        </w:rPr>
        <w:t>dismantle</w:t>
      </w:r>
      <w:r w:rsidR="00D27615" w:rsidRPr="004148DF">
        <w:rPr>
          <w:rFonts w:ascii="Arial" w:hAnsi="Arial" w:cs="Arial"/>
          <w:sz w:val="24"/>
          <w:szCs w:val="24"/>
        </w:rPr>
        <w:t xml:space="preserve"> these barriers to education in rural Kenya</w:t>
      </w:r>
      <w:r w:rsidRPr="004148DF">
        <w:rPr>
          <w:rFonts w:ascii="Arial" w:hAnsi="Arial" w:cs="Arial"/>
          <w:sz w:val="24"/>
          <w:szCs w:val="24"/>
        </w:rPr>
        <w:t xml:space="preserve"> (Ace Africa, 2016).</w:t>
      </w:r>
      <w:r w:rsidR="00736BCA" w:rsidRPr="004148DF">
        <w:rPr>
          <w:rFonts w:ascii="Arial" w:hAnsi="Arial" w:cs="Arial"/>
          <w:sz w:val="24"/>
          <w:szCs w:val="24"/>
        </w:rPr>
        <w:t xml:space="preserve"> The connections between </w:t>
      </w:r>
      <w:r w:rsidR="00C23EB6" w:rsidRPr="004148DF">
        <w:rPr>
          <w:rFonts w:ascii="Arial" w:hAnsi="Arial" w:cs="Arial"/>
          <w:sz w:val="24"/>
          <w:szCs w:val="24"/>
        </w:rPr>
        <w:t xml:space="preserve">these charities </w:t>
      </w:r>
      <w:r w:rsidR="00D27615" w:rsidRPr="004148DF">
        <w:rPr>
          <w:rFonts w:ascii="Arial" w:hAnsi="Arial" w:cs="Arial"/>
          <w:sz w:val="24"/>
          <w:szCs w:val="24"/>
        </w:rPr>
        <w:t xml:space="preserve">began in 2013 </w:t>
      </w:r>
      <w:r w:rsidR="00736BCA" w:rsidRPr="004148DF">
        <w:rPr>
          <w:rFonts w:ascii="Arial" w:hAnsi="Arial" w:cs="Arial"/>
          <w:sz w:val="24"/>
          <w:szCs w:val="24"/>
        </w:rPr>
        <w:t xml:space="preserve">and over the years have </w:t>
      </w:r>
      <w:r w:rsidR="00E559B1" w:rsidRPr="004148DF">
        <w:rPr>
          <w:rFonts w:ascii="Arial" w:hAnsi="Arial" w:cs="Arial"/>
          <w:sz w:val="24"/>
          <w:szCs w:val="24"/>
        </w:rPr>
        <w:t>effectively</w:t>
      </w:r>
      <w:r w:rsidR="00736BCA" w:rsidRPr="004148DF">
        <w:rPr>
          <w:rFonts w:ascii="Arial" w:hAnsi="Arial" w:cs="Arial"/>
          <w:sz w:val="24"/>
          <w:szCs w:val="24"/>
        </w:rPr>
        <w:t xml:space="preserve"> increased access to education for over 3,000 children and young people.</w:t>
      </w:r>
      <w:r w:rsidR="00E559B1" w:rsidRPr="004148DF">
        <w:rPr>
          <w:rFonts w:ascii="Arial" w:hAnsi="Arial" w:cs="Arial"/>
          <w:sz w:val="24"/>
          <w:szCs w:val="24"/>
        </w:rPr>
        <w:t xml:space="preserve"> </w:t>
      </w:r>
      <w:r w:rsidR="00736BCA" w:rsidRPr="004148DF">
        <w:rPr>
          <w:rFonts w:ascii="Arial" w:hAnsi="Arial" w:cs="Arial"/>
          <w:sz w:val="24"/>
          <w:szCs w:val="24"/>
        </w:rPr>
        <w:t>They achieved this through providing</w:t>
      </w:r>
      <w:r w:rsidR="00E559B1" w:rsidRPr="004148DF">
        <w:rPr>
          <w:rFonts w:ascii="Arial" w:hAnsi="Arial" w:cs="Arial"/>
          <w:sz w:val="24"/>
          <w:szCs w:val="24"/>
        </w:rPr>
        <w:t xml:space="preserve"> counselling, school uniforms, sanitary towels,</w:t>
      </w:r>
      <w:r w:rsidR="00736BCA" w:rsidRPr="004148DF">
        <w:rPr>
          <w:rFonts w:ascii="Arial" w:hAnsi="Arial" w:cs="Arial"/>
          <w:sz w:val="24"/>
          <w:szCs w:val="24"/>
        </w:rPr>
        <w:t xml:space="preserve"> </w:t>
      </w:r>
      <w:r w:rsidR="00D27615" w:rsidRPr="004148DF">
        <w:rPr>
          <w:rFonts w:ascii="Arial" w:hAnsi="Arial" w:cs="Arial"/>
          <w:sz w:val="24"/>
          <w:szCs w:val="24"/>
        </w:rPr>
        <w:t>and other support</w:t>
      </w:r>
      <w:r w:rsidR="00736BCA" w:rsidRPr="004148DF">
        <w:rPr>
          <w:rFonts w:ascii="Arial" w:hAnsi="Arial" w:cs="Arial"/>
          <w:sz w:val="24"/>
          <w:szCs w:val="24"/>
        </w:rPr>
        <w:t xml:space="preserve"> to children and young people </w:t>
      </w:r>
      <w:r w:rsidR="00D27615" w:rsidRPr="004148DF">
        <w:rPr>
          <w:rFonts w:ascii="Arial" w:hAnsi="Arial" w:cs="Arial"/>
          <w:sz w:val="24"/>
          <w:szCs w:val="24"/>
        </w:rPr>
        <w:t>at 35 different schools in rural Kenya</w:t>
      </w:r>
      <w:r w:rsidRPr="004148DF">
        <w:rPr>
          <w:rFonts w:ascii="Arial" w:hAnsi="Arial" w:cs="Arial"/>
          <w:sz w:val="24"/>
          <w:szCs w:val="24"/>
        </w:rPr>
        <w:t xml:space="preserve"> (Ace Africa, 2016).</w:t>
      </w:r>
      <w:r w:rsidR="00E559B1" w:rsidRPr="004148DF">
        <w:rPr>
          <w:rFonts w:ascii="Arial" w:hAnsi="Arial" w:cs="Arial"/>
          <w:sz w:val="24"/>
          <w:szCs w:val="24"/>
        </w:rPr>
        <w:t xml:space="preserve"> </w:t>
      </w:r>
      <w:r w:rsidR="00C23EB6" w:rsidRPr="004148DF">
        <w:rPr>
          <w:rFonts w:ascii="Arial" w:hAnsi="Arial" w:cs="Arial"/>
          <w:sz w:val="24"/>
          <w:szCs w:val="24"/>
        </w:rPr>
        <w:t>Their</w:t>
      </w:r>
      <w:r w:rsidR="00384A58" w:rsidRPr="004148DF">
        <w:rPr>
          <w:rFonts w:ascii="Arial" w:hAnsi="Arial" w:cs="Arial"/>
          <w:sz w:val="24"/>
          <w:szCs w:val="24"/>
        </w:rPr>
        <w:t xml:space="preserve"> main mission is to enable children and their communities to </w:t>
      </w:r>
      <w:r w:rsidR="00E559B1" w:rsidRPr="004148DF">
        <w:rPr>
          <w:rFonts w:ascii="Arial" w:hAnsi="Arial" w:cs="Arial"/>
          <w:sz w:val="24"/>
          <w:szCs w:val="24"/>
        </w:rPr>
        <w:t>contribute</w:t>
      </w:r>
      <w:r w:rsidR="00384A58" w:rsidRPr="004148DF">
        <w:rPr>
          <w:rFonts w:ascii="Arial" w:hAnsi="Arial" w:cs="Arial"/>
          <w:sz w:val="24"/>
          <w:szCs w:val="24"/>
        </w:rPr>
        <w:t xml:space="preserve"> and take responsibility for their own health, </w:t>
      </w:r>
      <w:r w:rsidR="00736BCA" w:rsidRPr="004148DF">
        <w:rPr>
          <w:rFonts w:ascii="Arial" w:hAnsi="Arial" w:cs="Arial"/>
          <w:sz w:val="24"/>
          <w:szCs w:val="24"/>
        </w:rPr>
        <w:t>wellbeing,</w:t>
      </w:r>
      <w:r w:rsidR="00384A58" w:rsidRPr="004148DF">
        <w:rPr>
          <w:rFonts w:ascii="Arial" w:hAnsi="Arial" w:cs="Arial"/>
          <w:sz w:val="24"/>
          <w:szCs w:val="24"/>
        </w:rPr>
        <w:t xml:space="preserve"> and development </w:t>
      </w:r>
      <w:r w:rsidR="00736BCA" w:rsidRPr="004148DF">
        <w:rPr>
          <w:rFonts w:ascii="Arial" w:hAnsi="Arial" w:cs="Arial"/>
          <w:sz w:val="24"/>
          <w:szCs w:val="24"/>
        </w:rPr>
        <w:t>to decrease barriers to education for children and young people to better their lives</w:t>
      </w:r>
      <w:r w:rsidR="00332C51" w:rsidRPr="004148DF">
        <w:rPr>
          <w:rFonts w:ascii="Arial" w:hAnsi="Arial" w:cs="Arial"/>
          <w:sz w:val="24"/>
          <w:szCs w:val="24"/>
        </w:rPr>
        <w:t xml:space="preserve"> </w:t>
      </w:r>
      <w:r w:rsidR="00384A58" w:rsidRPr="004148DF">
        <w:rPr>
          <w:rFonts w:ascii="Arial" w:hAnsi="Arial" w:cs="Arial"/>
          <w:sz w:val="24"/>
          <w:szCs w:val="24"/>
        </w:rPr>
        <w:t>(Ace Africa, 2016).</w:t>
      </w:r>
      <w:r w:rsidR="00E559B1" w:rsidRPr="004148DF">
        <w:rPr>
          <w:rFonts w:ascii="Arial" w:hAnsi="Arial" w:cs="Arial"/>
          <w:sz w:val="24"/>
          <w:szCs w:val="24"/>
        </w:rPr>
        <w:t xml:space="preserve"> </w:t>
      </w:r>
      <w:r w:rsidR="00D27615" w:rsidRPr="004148DF">
        <w:rPr>
          <w:rFonts w:ascii="Arial" w:hAnsi="Arial" w:cs="Arial"/>
          <w:sz w:val="24"/>
          <w:szCs w:val="24"/>
        </w:rPr>
        <w:t>These charities have furthermore supplied 2,000 girls with re-usable sanitary towels and provided school uniforms to 250 orphaned and vulnerable children and young people</w:t>
      </w:r>
      <w:r w:rsidRPr="004148DF">
        <w:rPr>
          <w:rFonts w:ascii="Arial" w:hAnsi="Arial" w:cs="Arial"/>
          <w:sz w:val="24"/>
          <w:szCs w:val="24"/>
        </w:rPr>
        <w:t xml:space="preserve"> (Ace Africa, 2016). </w:t>
      </w:r>
      <w:r w:rsidR="00332C51" w:rsidRPr="004148DF">
        <w:rPr>
          <w:rFonts w:ascii="Arial" w:hAnsi="Arial" w:cs="Arial"/>
          <w:sz w:val="24"/>
          <w:szCs w:val="24"/>
        </w:rPr>
        <w:t xml:space="preserve">Ace Africa has successfully enrolled 40 young students onto a tailoring course in Kenya, equipping these students with the skills to make </w:t>
      </w:r>
      <w:r w:rsidR="00332C51" w:rsidRPr="004148DF">
        <w:rPr>
          <w:rFonts w:ascii="Arial" w:hAnsi="Arial" w:cs="Arial"/>
          <w:sz w:val="24"/>
          <w:szCs w:val="24"/>
        </w:rPr>
        <w:lastRenderedPageBreak/>
        <w:t>these uniforms. This has overall improved the livelihoods of all 40 students and their households, giving them a set of skills to use in the community.</w:t>
      </w:r>
      <w:r w:rsidRPr="004148DF">
        <w:rPr>
          <w:rFonts w:ascii="Arial" w:hAnsi="Arial" w:cs="Arial"/>
          <w:sz w:val="24"/>
          <w:szCs w:val="24"/>
        </w:rPr>
        <w:t xml:space="preserve"> (Ace Africa, 2016). </w:t>
      </w:r>
      <w:r w:rsidR="009469C1" w:rsidRPr="004148DF">
        <w:rPr>
          <w:rFonts w:ascii="Arial" w:hAnsi="Arial" w:cs="Arial"/>
          <w:sz w:val="24"/>
          <w:szCs w:val="24"/>
        </w:rPr>
        <w:t>Any profits made from these students has enabled children and young people from different villages to purchase essential school equipment to enable them to have access to education. Ace Africa set up child clubs which also provide</w:t>
      </w:r>
      <w:r w:rsidR="00C23EB6" w:rsidRPr="004148DF">
        <w:rPr>
          <w:rFonts w:ascii="Arial" w:hAnsi="Arial" w:cs="Arial"/>
          <w:sz w:val="24"/>
          <w:szCs w:val="24"/>
        </w:rPr>
        <w:t>s</w:t>
      </w:r>
      <w:r w:rsidR="009469C1" w:rsidRPr="004148DF">
        <w:rPr>
          <w:rFonts w:ascii="Arial" w:hAnsi="Arial" w:cs="Arial"/>
          <w:sz w:val="24"/>
          <w:szCs w:val="24"/>
        </w:rPr>
        <w:t xml:space="preserve"> counselling for vulnerable children and young people, </w:t>
      </w:r>
      <w:r w:rsidR="00C23EB6" w:rsidRPr="004148DF">
        <w:rPr>
          <w:rFonts w:ascii="Arial" w:hAnsi="Arial" w:cs="Arial"/>
          <w:sz w:val="24"/>
          <w:szCs w:val="24"/>
        </w:rPr>
        <w:t xml:space="preserve">which has </w:t>
      </w:r>
      <w:r w:rsidR="009469C1" w:rsidRPr="004148DF">
        <w:rPr>
          <w:rFonts w:ascii="Arial" w:hAnsi="Arial" w:cs="Arial"/>
          <w:sz w:val="24"/>
          <w:szCs w:val="24"/>
        </w:rPr>
        <w:t xml:space="preserve">enriched their confidence and promoted educational attendance. </w:t>
      </w:r>
      <w:r w:rsidR="002E6853" w:rsidRPr="004148DF">
        <w:rPr>
          <w:rFonts w:ascii="Arial" w:hAnsi="Arial" w:cs="Arial"/>
          <w:sz w:val="24"/>
          <w:szCs w:val="24"/>
        </w:rPr>
        <w:t xml:space="preserve">In addition, </w:t>
      </w:r>
      <w:r w:rsidR="00274565" w:rsidRPr="004148DF">
        <w:rPr>
          <w:rFonts w:ascii="Arial" w:hAnsi="Arial" w:cs="Arial"/>
          <w:sz w:val="24"/>
          <w:szCs w:val="24"/>
        </w:rPr>
        <w:t>they have also helped</w:t>
      </w:r>
      <w:r w:rsidR="009915BE" w:rsidRPr="004148DF">
        <w:rPr>
          <w:rFonts w:ascii="Arial" w:hAnsi="Arial" w:cs="Arial"/>
          <w:sz w:val="24"/>
          <w:szCs w:val="24"/>
        </w:rPr>
        <w:t xml:space="preserve"> </w:t>
      </w:r>
      <w:r w:rsidR="00274565" w:rsidRPr="004148DF">
        <w:rPr>
          <w:rFonts w:ascii="Arial" w:hAnsi="Arial" w:cs="Arial"/>
          <w:sz w:val="24"/>
          <w:szCs w:val="24"/>
        </w:rPr>
        <w:t>parents and carers learn about the issues their children can face access</w:t>
      </w:r>
      <w:r w:rsidR="009915BE" w:rsidRPr="004148DF">
        <w:rPr>
          <w:rFonts w:ascii="Arial" w:hAnsi="Arial" w:cs="Arial"/>
          <w:sz w:val="24"/>
          <w:szCs w:val="24"/>
        </w:rPr>
        <w:t>ing</w:t>
      </w:r>
      <w:r w:rsidR="00274565" w:rsidRPr="004148DF">
        <w:rPr>
          <w:rFonts w:ascii="Arial" w:hAnsi="Arial" w:cs="Arial"/>
          <w:sz w:val="24"/>
          <w:szCs w:val="24"/>
        </w:rPr>
        <w:t xml:space="preserve"> education (Ace Africa, 2016). W</w:t>
      </w:r>
      <w:r w:rsidR="00332C51" w:rsidRPr="004148DF">
        <w:rPr>
          <w:rFonts w:ascii="Arial" w:hAnsi="Arial" w:cs="Arial"/>
          <w:sz w:val="24"/>
          <w:szCs w:val="24"/>
        </w:rPr>
        <w:t xml:space="preserve">ithout charities like </w:t>
      </w:r>
      <w:r w:rsidR="00274565" w:rsidRPr="004148DF">
        <w:rPr>
          <w:rFonts w:ascii="Arial" w:hAnsi="Arial" w:cs="Arial"/>
          <w:sz w:val="24"/>
          <w:szCs w:val="24"/>
        </w:rPr>
        <w:t>A</w:t>
      </w:r>
      <w:r w:rsidR="00332C51" w:rsidRPr="004148DF">
        <w:rPr>
          <w:rFonts w:ascii="Arial" w:hAnsi="Arial" w:cs="Arial"/>
          <w:sz w:val="24"/>
          <w:szCs w:val="24"/>
        </w:rPr>
        <w:t>ce Africa many children and young people would still be facing barriers to education in rural Kenya</w:t>
      </w:r>
      <w:r w:rsidR="00274565" w:rsidRPr="004148DF">
        <w:rPr>
          <w:rFonts w:ascii="Arial" w:hAnsi="Arial" w:cs="Arial"/>
          <w:sz w:val="24"/>
          <w:szCs w:val="24"/>
        </w:rPr>
        <w:t>.</w:t>
      </w:r>
      <w:r w:rsidR="009469C1" w:rsidRPr="004148DF">
        <w:rPr>
          <w:rFonts w:ascii="Arial" w:hAnsi="Arial" w:cs="Arial"/>
          <w:sz w:val="24"/>
          <w:szCs w:val="24"/>
        </w:rPr>
        <w:t xml:space="preserve"> </w:t>
      </w:r>
    </w:p>
    <w:p w14:paraId="20915489" w14:textId="708812AA" w:rsidR="00022678" w:rsidRPr="004148DF" w:rsidRDefault="00B341E0" w:rsidP="004148DF">
      <w:pPr>
        <w:spacing w:line="360" w:lineRule="auto"/>
        <w:rPr>
          <w:rFonts w:ascii="Arial" w:hAnsi="Arial" w:cs="Arial"/>
          <w:sz w:val="24"/>
          <w:szCs w:val="24"/>
        </w:rPr>
      </w:pPr>
      <w:r w:rsidRPr="004148DF">
        <w:rPr>
          <w:rFonts w:ascii="Arial" w:hAnsi="Arial" w:cs="Arial"/>
          <w:sz w:val="24"/>
          <w:szCs w:val="24"/>
        </w:rPr>
        <w:t xml:space="preserve">To conclude, </w:t>
      </w:r>
      <w:r w:rsidR="00274565" w:rsidRPr="004148DF">
        <w:rPr>
          <w:rFonts w:ascii="Arial" w:hAnsi="Arial" w:cs="Arial"/>
          <w:sz w:val="24"/>
          <w:szCs w:val="24"/>
        </w:rPr>
        <w:t>W</w:t>
      </w:r>
      <w:r w:rsidR="001B1CDC" w:rsidRPr="004148DF">
        <w:rPr>
          <w:rFonts w:ascii="Arial" w:hAnsi="Arial" w:cs="Arial"/>
          <w:sz w:val="24"/>
          <w:szCs w:val="24"/>
        </w:rPr>
        <w:t xml:space="preserve">ales and Kenya are still tackling </w:t>
      </w:r>
      <w:r w:rsidR="00274565" w:rsidRPr="004148DF">
        <w:rPr>
          <w:rFonts w:ascii="Arial" w:hAnsi="Arial" w:cs="Arial"/>
          <w:sz w:val="24"/>
          <w:szCs w:val="24"/>
        </w:rPr>
        <w:t xml:space="preserve">issues and </w:t>
      </w:r>
      <w:r w:rsidR="001B1CDC" w:rsidRPr="004148DF">
        <w:rPr>
          <w:rFonts w:ascii="Arial" w:hAnsi="Arial" w:cs="Arial"/>
          <w:sz w:val="24"/>
          <w:szCs w:val="24"/>
        </w:rPr>
        <w:t xml:space="preserve">making progress </w:t>
      </w:r>
      <w:r w:rsidR="009915BE" w:rsidRPr="004148DF">
        <w:rPr>
          <w:rFonts w:ascii="Arial" w:hAnsi="Arial" w:cs="Arial"/>
          <w:sz w:val="24"/>
          <w:szCs w:val="24"/>
        </w:rPr>
        <w:t>regarding</w:t>
      </w:r>
      <w:r w:rsidR="001B1CDC" w:rsidRPr="004148DF">
        <w:rPr>
          <w:rFonts w:ascii="Arial" w:hAnsi="Arial" w:cs="Arial"/>
          <w:sz w:val="24"/>
          <w:szCs w:val="24"/>
        </w:rPr>
        <w:t xml:space="preserve"> barriers to education. </w:t>
      </w:r>
      <w:r w:rsidR="006A0365" w:rsidRPr="004148DF">
        <w:rPr>
          <w:rFonts w:ascii="Arial" w:hAnsi="Arial" w:cs="Arial"/>
          <w:sz w:val="24"/>
          <w:szCs w:val="24"/>
        </w:rPr>
        <w:t>The situation for most African children and young people remains critical due to factors of their culture, socio economic, armed conflicts, exploitation, gender equalities, poverty and hunger</w:t>
      </w:r>
      <w:r w:rsidR="009915BE" w:rsidRPr="004148DF">
        <w:rPr>
          <w:rFonts w:ascii="Arial" w:hAnsi="Arial" w:cs="Arial"/>
          <w:sz w:val="24"/>
          <w:szCs w:val="24"/>
        </w:rPr>
        <w:t>,</w:t>
      </w:r>
      <w:r w:rsidR="006A0365" w:rsidRPr="004148DF">
        <w:rPr>
          <w:rFonts w:ascii="Arial" w:hAnsi="Arial" w:cs="Arial"/>
          <w:sz w:val="24"/>
          <w:szCs w:val="24"/>
        </w:rPr>
        <w:t xml:space="preserve"> </w:t>
      </w:r>
      <w:r w:rsidR="009915BE" w:rsidRPr="004148DF">
        <w:rPr>
          <w:rFonts w:ascii="Arial" w:hAnsi="Arial" w:cs="Arial"/>
          <w:sz w:val="24"/>
          <w:szCs w:val="24"/>
        </w:rPr>
        <w:t xml:space="preserve">and special educational needs </w:t>
      </w:r>
      <w:r w:rsidR="006A0365" w:rsidRPr="004148DF">
        <w:rPr>
          <w:rFonts w:ascii="Arial" w:hAnsi="Arial" w:cs="Arial"/>
          <w:sz w:val="24"/>
          <w:szCs w:val="24"/>
        </w:rPr>
        <w:t xml:space="preserve">(Ekundayo, 2015). </w:t>
      </w:r>
      <w:r w:rsidR="001B1CDC" w:rsidRPr="004148DF">
        <w:rPr>
          <w:rFonts w:ascii="Arial" w:hAnsi="Arial" w:cs="Arial"/>
          <w:sz w:val="24"/>
          <w:szCs w:val="24"/>
        </w:rPr>
        <w:t xml:space="preserve">Even though there has been much success through charities </w:t>
      </w:r>
      <w:r w:rsidR="00274565" w:rsidRPr="004148DF">
        <w:rPr>
          <w:rFonts w:ascii="Arial" w:hAnsi="Arial" w:cs="Arial"/>
          <w:sz w:val="24"/>
          <w:szCs w:val="24"/>
        </w:rPr>
        <w:t xml:space="preserve">and </w:t>
      </w:r>
      <w:r w:rsidR="001B1CDC" w:rsidRPr="004148DF">
        <w:rPr>
          <w:rFonts w:ascii="Arial" w:hAnsi="Arial" w:cs="Arial"/>
          <w:sz w:val="24"/>
          <w:szCs w:val="24"/>
        </w:rPr>
        <w:t>policies there is still more to achieve to elevate education</w:t>
      </w:r>
      <w:r w:rsidR="009915BE" w:rsidRPr="004148DF">
        <w:rPr>
          <w:rFonts w:ascii="Arial" w:hAnsi="Arial" w:cs="Arial"/>
          <w:sz w:val="24"/>
          <w:szCs w:val="24"/>
        </w:rPr>
        <w:t>,</w:t>
      </w:r>
      <w:r w:rsidR="005114C2" w:rsidRPr="004148DF">
        <w:rPr>
          <w:rFonts w:ascii="Arial" w:hAnsi="Arial" w:cs="Arial"/>
          <w:sz w:val="24"/>
          <w:szCs w:val="24"/>
        </w:rPr>
        <w:t xml:space="preserve"> </w:t>
      </w:r>
      <w:r w:rsidR="009915BE" w:rsidRPr="004148DF">
        <w:rPr>
          <w:rFonts w:ascii="Arial" w:hAnsi="Arial" w:cs="Arial"/>
          <w:sz w:val="24"/>
          <w:szCs w:val="24"/>
        </w:rPr>
        <w:t>f</w:t>
      </w:r>
      <w:r w:rsidR="006A0365" w:rsidRPr="004148DF">
        <w:rPr>
          <w:rFonts w:ascii="Arial" w:hAnsi="Arial" w:cs="Arial"/>
          <w:sz w:val="24"/>
          <w:szCs w:val="24"/>
        </w:rPr>
        <w:t>or example, p</w:t>
      </w:r>
      <w:r w:rsidR="005114C2" w:rsidRPr="004148DF">
        <w:rPr>
          <w:rFonts w:ascii="Arial" w:hAnsi="Arial" w:cs="Arial"/>
          <w:sz w:val="24"/>
          <w:szCs w:val="24"/>
        </w:rPr>
        <w:t>rogress</w:t>
      </w:r>
      <w:r w:rsidR="003C03D1" w:rsidRPr="004148DF">
        <w:rPr>
          <w:rFonts w:ascii="Arial" w:hAnsi="Arial" w:cs="Arial"/>
          <w:sz w:val="24"/>
          <w:szCs w:val="24"/>
        </w:rPr>
        <w:t xml:space="preserve"> towards gender </w:t>
      </w:r>
      <w:r w:rsidR="00E559B1" w:rsidRPr="004148DF">
        <w:rPr>
          <w:rFonts w:ascii="Arial" w:hAnsi="Arial" w:cs="Arial"/>
          <w:sz w:val="24"/>
          <w:szCs w:val="24"/>
        </w:rPr>
        <w:t xml:space="preserve">equality </w:t>
      </w:r>
      <w:r w:rsidR="003C03D1" w:rsidRPr="004148DF">
        <w:rPr>
          <w:rFonts w:ascii="Arial" w:hAnsi="Arial" w:cs="Arial"/>
          <w:sz w:val="24"/>
          <w:szCs w:val="24"/>
        </w:rPr>
        <w:t>in</w:t>
      </w:r>
      <w:r w:rsidR="005114C2" w:rsidRPr="004148DF">
        <w:rPr>
          <w:rFonts w:ascii="Arial" w:hAnsi="Arial" w:cs="Arial"/>
          <w:sz w:val="24"/>
          <w:szCs w:val="24"/>
        </w:rPr>
        <w:t xml:space="preserve"> Kenya </w:t>
      </w:r>
      <w:r w:rsidR="003C03D1" w:rsidRPr="004148DF">
        <w:rPr>
          <w:rFonts w:ascii="Arial" w:hAnsi="Arial" w:cs="Arial"/>
          <w:sz w:val="24"/>
          <w:szCs w:val="24"/>
        </w:rPr>
        <w:t>can be overcome through</w:t>
      </w:r>
      <w:r w:rsidR="009915BE" w:rsidRPr="004148DF">
        <w:rPr>
          <w:rFonts w:ascii="Arial" w:hAnsi="Arial" w:cs="Arial"/>
          <w:sz w:val="24"/>
          <w:szCs w:val="24"/>
        </w:rPr>
        <w:t xml:space="preserve"> </w:t>
      </w:r>
      <w:r w:rsidR="003C03D1" w:rsidRPr="004148DF">
        <w:rPr>
          <w:rFonts w:ascii="Arial" w:hAnsi="Arial" w:cs="Arial"/>
          <w:sz w:val="24"/>
          <w:szCs w:val="24"/>
        </w:rPr>
        <w:t>policy and changes in attitude</w:t>
      </w:r>
      <w:r w:rsidR="00E559B1" w:rsidRPr="004148DF">
        <w:rPr>
          <w:rFonts w:ascii="Arial" w:hAnsi="Arial" w:cs="Arial"/>
          <w:sz w:val="24"/>
          <w:szCs w:val="24"/>
        </w:rPr>
        <w:t>s</w:t>
      </w:r>
      <w:r w:rsidR="003C03D1" w:rsidRPr="004148DF">
        <w:rPr>
          <w:rFonts w:ascii="Arial" w:hAnsi="Arial" w:cs="Arial"/>
          <w:sz w:val="24"/>
          <w:szCs w:val="24"/>
        </w:rPr>
        <w:t xml:space="preserve"> (El,2009</w:t>
      </w:r>
      <w:r w:rsidR="00E559B1" w:rsidRPr="004148DF">
        <w:rPr>
          <w:rFonts w:ascii="Arial" w:hAnsi="Arial" w:cs="Arial"/>
          <w:sz w:val="24"/>
          <w:szCs w:val="24"/>
        </w:rPr>
        <w:t>; KENPRO, 2013)</w:t>
      </w:r>
      <w:r w:rsidR="003C03D1" w:rsidRPr="004148DF">
        <w:rPr>
          <w:rFonts w:ascii="Arial" w:hAnsi="Arial" w:cs="Arial"/>
          <w:sz w:val="24"/>
          <w:szCs w:val="24"/>
        </w:rPr>
        <w:t>). However, there is still</w:t>
      </w:r>
      <w:r w:rsidR="00E559B1" w:rsidRPr="004148DF">
        <w:rPr>
          <w:rFonts w:ascii="Arial" w:hAnsi="Arial" w:cs="Arial"/>
          <w:sz w:val="24"/>
          <w:szCs w:val="24"/>
        </w:rPr>
        <w:t xml:space="preserve"> much work needing to be done as only </w:t>
      </w:r>
      <w:r w:rsidR="003C03D1" w:rsidRPr="004148DF">
        <w:rPr>
          <w:rFonts w:ascii="Arial" w:hAnsi="Arial" w:cs="Arial"/>
          <w:sz w:val="24"/>
          <w:szCs w:val="24"/>
        </w:rPr>
        <w:t>5</w:t>
      </w:r>
      <w:r w:rsidR="00335EE3" w:rsidRPr="004148DF">
        <w:rPr>
          <w:rFonts w:ascii="Arial" w:hAnsi="Arial" w:cs="Arial"/>
          <w:sz w:val="24"/>
          <w:szCs w:val="24"/>
        </w:rPr>
        <w:t>5</w:t>
      </w:r>
      <w:r w:rsidR="003C03D1" w:rsidRPr="004148DF">
        <w:rPr>
          <w:rFonts w:ascii="Arial" w:hAnsi="Arial" w:cs="Arial"/>
          <w:sz w:val="24"/>
          <w:szCs w:val="24"/>
        </w:rPr>
        <w:t xml:space="preserve"> out of 176 countries in Africa have achieved gender equality in both primary and secondary education (El,2009).</w:t>
      </w:r>
      <w:r w:rsidR="00330777" w:rsidRPr="004148DF">
        <w:rPr>
          <w:rFonts w:ascii="Arial" w:hAnsi="Arial" w:cs="Arial"/>
          <w:sz w:val="24"/>
          <w:szCs w:val="24"/>
        </w:rPr>
        <w:t xml:space="preserve"> </w:t>
      </w:r>
      <w:r w:rsidR="00B96667" w:rsidRPr="004148DF">
        <w:rPr>
          <w:rFonts w:ascii="Arial" w:hAnsi="Arial" w:cs="Arial"/>
          <w:sz w:val="24"/>
          <w:szCs w:val="24"/>
        </w:rPr>
        <w:t xml:space="preserve">More </w:t>
      </w:r>
      <w:r w:rsidR="00335EE3" w:rsidRPr="004148DF">
        <w:rPr>
          <w:rFonts w:ascii="Arial" w:hAnsi="Arial" w:cs="Arial"/>
          <w:sz w:val="24"/>
          <w:szCs w:val="24"/>
        </w:rPr>
        <w:t>attention</w:t>
      </w:r>
      <w:r w:rsidR="00B96667" w:rsidRPr="004148DF">
        <w:rPr>
          <w:rFonts w:ascii="Arial" w:hAnsi="Arial" w:cs="Arial"/>
          <w:sz w:val="24"/>
          <w:szCs w:val="24"/>
        </w:rPr>
        <w:t xml:space="preserve"> on poverty has </w:t>
      </w:r>
      <w:r w:rsidR="00335EE3" w:rsidRPr="004148DF">
        <w:rPr>
          <w:rFonts w:ascii="Arial" w:hAnsi="Arial" w:cs="Arial"/>
          <w:sz w:val="24"/>
          <w:szCs w:val="24"/>
        </w:rPr>
        <w:t>risen</w:t>
      </w:r>
      <w:r w:rsidR="00B96667" w:rsidRPr="004148DF">
        <w:rPr>
          <w:rFonts w:ascii="Arial" w:hAnsi="Arial" w:cs="Arial"/>
          <w:sz w:val="24"/>
          <w:szCs w:val="24"/>
        </w:rPr>
        <w:t xml:space="preserve"> with</w:t>
      </w:r>
      <w:r w:rsidR="00335EE3" w:rsidRPr="004148DF">
        <w:rPr>
          <w:rFonts w:ascii="Arial" w:hAnsi="Arial" w:cs="Arial"/>
          <w:sz w:val="24"/>
          <w:szCs w:val="24"/>
        </w:rPr>
        <w:t>in</w:t>
      </w:r>
      <w:r w:rsidR="00B96667" w:rsidRPr="004148DF">
        <w:rPr>
          <w:rFonts w:ascii="Arial" w:hAnsi="Arial" w:cs="Arial"/>
          <w:sz w:val="24"/>
          <w:szCs w:val="24"/>
        </w:rPr>
        <w:t xml:space="preserve"> the United Nations (UN)</w:t>
      </w:r>
      <w:r w:rsidR="008675C8" w:rsidRPr="004148DF">
        <w:rPr>
          <w:rFonts w:ascii="Arial" w:hAnsi="Arial" w:cs="Arial"/>
          <w:sz w:val="24"/>
          <w:szCs w:val="24"/>
        </w:rPr>
        <w:t xml:space="preserve"> Millennium Development Goals (MDGs)</w:t>
      </w:r>
      <w:r w:rsidR="005114C2" w:rsidRPr="004148DF">
        <w:rPr>
          <w:rFonts w:ascii="Arial" w:hAnsi="Arial" w:cs="Arial"/>
          <w:sz w:val="24"/>
          <w:szCs w:val="24"/>
        </w:rPr>
        <w:t xml:space="preserve"> focusing on procedures which are being designed to reduce poverty (</w:t>
      </w:r>
      <w:r w:rsidR="008675C8" w:rsidRPr="004148DF">
        <w:rPr>
          <w:rFonts w:ascii="Arial" w:hAnsi="Arial" w:cs="Arial"/>
          <w:sz w:val="24"/>
          <w:szCs w:val="24"/>
        </w:rPr>
        <w:t>UN,2000)</w:t>
      </w:r>
      <w:r w:rsidR="005114C2" w:rsidRPr="004148DF">
        <w:rPr>
          <w:rFonts w:ascii="Arial" w:hAnsi="Arial" w:cs="Arial"/>
          <w:sz w:val="24"/>
          <w:szCs w:val="24"/>
        </w:rPr>
        <w:t>.</w:t>
      </w:r>
      <w:r w:rsidR="00335EE3" w:rsidRPr="004148DF">
        <w:rPr>
          <w:rFonts w:ascii="Arial" w:hAnsi="Arial" w:cs="Arial"/>
          <w:sz w:val="24"/>
          <w:szCs w:val="24"/>
        </w:rPr>
        <w:t xml:space="preserve"> </w:t>
      </w:r>
      <w:r w:rsidR="008675C8" w:rsidRPr="004148DF">
        <w:rPr>
          <w:rFonts w:ascii="Arial" w:hAnsi="Arial" w:cs="Arial"/>
          <w:sz w:val="24"/>
          <w:szCs w:val="24"/>
        </w:rPr>
        <w:t>However, disability was not included in the MDGs</w:t>
      </w:r>
      <w:r w:rsidR="00EF5A40" w:rsidRPr="004148DF">
        <w:rPr>
          <w:rFonts w:ascii="Arial" w:hAnsi="Arial" w:cs="Arial"/>
          <w:sz w:val="24"/>
          <w:szCs w:val="24"/>
        </w:rPr>
        <w:t xml:space="preserve"> focus</w:t>
      </w:r>
      <w:r w:rsidR="008675C8" w:rsidRPr="004148DF">
        <w:rPr>
          <w:rFonts w:ascii="Arial" w:hAnsi="Arial" w:cs="Arial"/>
          <w:sz w:val="24"/>
          <w:szCs w:val="24"/>
        </w:rPr>
        <w:t xml:space="preserve"> according to Yeo and More (2003). The UN report on MDGs and people with disabilities (UN,2009) states that “MDG related policies and programmes have not fully addressed or specifically included disability and people with disabilities” (p 20).</w:t>
      </w:r>
      <w:r w:rsidR="00335EE3" w:rsidRPr="004148DF">
        <w:rPr>
          <w:rFonts w:ascii="Arial" w:hAnsi="Arial" w:cs="Arial"/>
          <w:sz w:val="24"/>
          <w:szCs w:val="24"/>
        </w:rPr>
        <w:t xml:space="preserve"> </w:t>
      </w:r>
      <w:r w:rsidR="008675C8" w:rsidRPr="004148DF">
        <w:rPr>
          <w:rFonts w:ascii="Arial" w:hAnsi="Arial" w:cs="Arial"/>
          <w:sz w:val="24"/>
          <w:szCs w:val="24"/>
        </w:rPr>
        <w:t xml:space="preserve">More access to education for children and young people with disabilities needs to be available along with following policies and procedures such as </w:t>
      </w:r>
      <w:r w:rsidR="00B96667" w:rsidRPr="004148DF">
        <w:rPr>
          <w:rFonts w:ascii="Arial" w:hAnsi="Arial" w:cs="Arial"/>
          <w:sz w:val="24"/>
          <w:szCs w:val="24"/>
        </w:rPr>
        <w:t xml:space="preserve">UN Convention on the Rights of Persons with Disabilities </w:t>
      </w:r>
      <w:r w:rsidR="00EF5A40" w:rsidRPr="004148DF">
        <w:rPr>
          <w:rFonts w:ascii="Arial" w:hAnsi="Arial" w:cs="Arial"/>
          <w:sz w:val="24"/>
          <w:szCs w:val="24"/>
        </w:rPr>
        <w:t xml:space="preserve">to make education inclusive for </w:t>
      </w:r>
      <w:r w:rsidR="009915BE" w:rsidRPr="004148DF">
        <w:rPr>
          <w:rFonts w:ascii="Arial" w:hAnsi="Arial" w:cs="Arial"/>
          <w:sz w:val="24"/>
          <w:szCs w:val="24"/>
        </w:rPr>
        <w:t xml:space="preserve">disabled </w:t>
      </w:r>
      <w:r w:rsidR="00EF5A40" w:rsidRPr="004148DF">
        <w:rPr>
          <w:rFonts w:ascii="Arial" w:hAnsi="Arial" w:cs="Arial"/>
          <w:sz w:val="24"/>
          <w:szCs w:val="24"/>
        </w:rPr>
        <w:t>children and young people</w:t>
      </w:r>
      <w:r w:rsidR="009915BE" w:rsidRPr="004148DF">
        <w:rPr>
          <w:rFonts w:ascii="Arial" w:hAnsi="Arial" w:cs="Arial"/>
          <w:sz w:val="24"/>
          <w:szCs w:val="24"/>
        </w:rPr>
        <w:t>.</w:t>
      </w:r>
      <w:r w:rsidR="00EF5A40" w:rsidRPr="004148DF">
        <w:rPr>
          <w:rFonts w:ascii="Arial" w:hAnsi="Arial" w:cs="Arial"/>
          <w:sz w:val="24"/>
          <w:szCs w:val="24"/>
        </w:rPr>
        <w:t xml:space="preserve"> </w:t>
      </w:r>
      <w:r w:rsidR="00B96667" w:rsidRPr="004148DF">
        <w:rPr>
          <w:rFonts w:ascii="Arial" w:hAnsi="Arial" w:cs="Arial"/>
          <w:sz w:val="24"/>
          <w:szCs w:val="24"/>
        </w:rPr>
        <w:t>(UNCRPD</w:t>
      </w:r>
      <w:r w:rsidR="009915BE" w:rsidRPr="004148DF">
        <w:rPr>
          <w:rFonts w:ascii="Arial" w:hAnsi="Arial" w:cs="Arial"/>
          <w:sz w:val="24"/>
          <w:szCs w:val="24"/>
        </w:rPr>
        <w:t xml:space="preserve">; </w:t>
      </w:r>
      <w:r w:rsidR="00B96667" w:rsidRPr="004148DF">
        <w:rPr>
          <w:rFonts w:ascii="Arial" w:hAnsi="Arial" w:cs="Arial"/>
          <w:sz w:val="24"/>
          <w:szCs w:val="24"/>
        </w:rPr>
        <w:t xml:space="preserve">UN, 2006). </w:t>
      </w:r>
      <w:r w:rsidR="00330777" w:rsidRPr="004148DF">
        <w:rPr>
          <w:rFonts w:ascii="Arial" w:hAnsi="Arial" w:cs="Arial"/>
          <w:sz w:val="24"/>
          <w:szCs w:val="24"/>
        </w:rPr>
        <w:t xml:space="preserve"> </w:t>
      </w:r>
      <w:r w:rsidR="00022678" w:rsidRPr="004148DF">
        <w:rPr>
          <w:rFonts w:ascii="Arial" w:hAnsi="Arial" w:cs="Arial"/>
          <w:sz w:val="24"/>
          <w:szCs w:val="24"/>
        </w:rPr>
        <w:t xml:space="preserve">If Kenya is to achieve </w:t>
      </w:r>
      <w:r w:rsidR="006A0365" w:rsidRPr="004148DF">
        <w:rPr>
          <w:rFonts w:ascii="Arial" w:hAnsi="Arial" w:cs="Arial"/>
          <w:sz w:val="24"/>
          <w:szCs w:val="24"/>
        </w:rPr>
        <w:t>e</w:t>
      </w:r>
      <w:r w:rsidR="00022678" w:rsidRPr="004148DF">
        <w:rPr>
          <w:rFonts w:ascii="Arial" w:hAnsi="Arial" w:cs="Arial"/>
          <w:sz w:val="24"/>
          <w:szCs w:val="24"/>
        </w:rPr>
        <w:t>ducation for all, key areas need addressing</w:t>
      </w:r>
      <w:r w:rsidR="007C130B" w:rsidRPr="004148DF">
        <w:rPr>
          <w:rFonts w:ascii="Arial" w:hAnsi="Arial" w:cs="Arial"/>
          <w:sz w:val="24"/>
          <w:szCs w:val="24"/>
        </w:rPr>
        <w:t>.</w:t>
      </w:r>
      <w:r w:rsidR="00022678" w:rsidRPr="004148DF">
        <w:rPr>
          <w:rFonts w:ascii="Arial" w:hAnsi="Arial" w:cs="Arial"/>
          <w:sz w:val="24"/>
          <w:szCs w:val="24"/>
        </w:rPr>
        <w:t xml:space="preserve"> </w:t>
      </w:r>
      <w:r w:rsidR="007C130B" w:rsidRPr="004148DF">
        <w:rPr>
          <w:rFonts w:ascii="Arial" w:hAnsi="Arial" w:cs="Arial"/>
          <w:sz w:val="24"/>
          <w:szCs w:val="24"/>
        </w:rPr>
        <w:t>T</w:t>
      </w:r>
      <w:r w:rsidR="00022678" w:rsidRPr="004148DF">
        <w:rPr>
          <w:rFonts w:ascii="Arial" w:hAnsi="Arial" w:cs="Arial"/>
          <w:sz w:val="24"/>
          <w:szCs w:val="24"/>
        </w:rPr>
        <w:t xml:space="preserve">hese include Early Childhood Care and Development (ECCDE), primary education, secondary education, </w:t>
      </w:r>
      <w:r w:rsidR="00FE6566" w:rsidRPr="004148DF">
        <w:rPr>
          <w:rFonts w:ascii="Arial" w:hAnsi="Arial" w:cs="Arial"/>
          <w:sz w:val="24"/>
          <w:szCs w:val="24"/>
        </w:rPr>
        <w:t>girl child education,</w:t>
      </w:r>
      <w:r w:rsidR="00335EE3" w:rsidRPr="004148DF">
        <w:rPr>
          <w:rFonts w:ascii="Arial" w:hAnsi="Arial" w:cs="Arial"/>
          <w:sz w:val="24"/>
          <w:szCs w:val="24"/>
        </w:rPr>
        <w:t xml:space="preserve"> </w:t>
      </w:r>
      <w:r w:rsidR="00FE6566" w:rsidRPr="004148DF">
        <w:rPr>
          <w:rFonts w:ascii="Arial" w:hAnsi="Arial" w:cs="Arial"/>
          <w:sz w:val="24"/>
          <w:szCs w:val="24"/>
        </w:rPr>
        <w:t>and curriculum development.</w:t>
      </w:r>
      <w:r w:rsidR="00335EE3" w:rsidRPr="004148DF">
        <w:rPr>
          <w:rFonts w:ascii="Arial" w:hAnsi="Arial" w:cs="Arial"/>
          <w:sz w:val="24"/>
          <w:szCs w:val="24"/>
        </w:rPr>
        <w:t xml:space="preserve"> </w:t>
      </w:r>
      <w:r w:rsidR="00FE6566" w:rsidRPr="004148DF">
        <w:rPr>
          <w:rFonts w:ascii="Arial" w:hAnsi="Arial" w:cs="Arial"/>
          <w:sz w:val="24"/>
          <w:szCs w:val="24"/>
        </w:rPr>
        <w:t xml:space="preserve">Various </w:t>
      </w:r>
      <w:r w:rsidR="00335EE3" w:rsidRPr="004148DF">
        <w:rPr>
          <w:rFonts w:ascii="Arial" w:hAnsi="Arial" w:cs="Arial"/>
          <w:sz w:val="24"/>
          <w:szCs w:val="24"/>
        </w:rPr>
        <w:t>procedures</w:t>
      </w:r>
      <w:r w:rsidR="00FE6566" w:rsidRPr="004148DF">
        <w:rPr>
          <w:rFonts w:ascii="Arial" w:hAnsi="Arial" w:cs="Arial"/>
          <w:sz w:val="24"/>
          <w:szCs w:val="24"/>
        </w:rPr>
        <w:t xml:space="preserve"> must be put in place through combined effort not </w:t>
      </w:r>
      <w:r w:rsidR="00FE6566" w:rsidRPr="004148DF">
        <w:rPr>
          <w:rFonts w:ascii="Arial" w:hAnsi="Arial" w:cs="Arial"/>
          <w:sz w:val="24"/>
          <w:szCs w:val="24"/>
        </w:rPr>
        <w:lastRenderedPageBreak/>
        <w:t xml:space="preserve">only from the government, but also </w:t>
      </w:r>
      <w:r w:rsidR="00335EE3" w:rsidRPr="004148DF">
        <w:rPr>
          <w:rFonts w:ascii="Arial" w:hAnsi="Arial" w:cs="Arial"/>
          <w:sz w:val="24"/>
          <w:szCs w:val="24"/>
        </w:rPr>
        <w:t xml:space="preserve">other development parties. </w:t>
      </w:r>
      <w:r w:rsidR="00FE6566" w:rsidRPr="004148DF">
        <w:rPr>
          <w:rFonts w:ascii="Arial" w:hAnsi="Arial" w:cs="Arial"/>
          <w:sz w:val="24"/>
          <w:szCs w:val="24"/>
        </w:rPr>
        <w:t xml:space="preserve">Education should </w:t>
      </w:r>
      <w:r w:rsidR="00335EE3" w:rsidRPr="004148DF">
        <w:rPr>
          <w:rFonts w:ascii="Arial" w:hAnsi="Arial" w:cs="Arial"/>
          <w:sz w:val="24"/>
          <w:szCs w:val="24"/>
        </w:rPr>
        <w:t>assist</w:t>
      </w:r>
      <w:r w:rsidR="00FE6566" w:rsidRPr="004148DF">
        <w:rPr>
          <w:rFonts w:ascii="Arial" w:hAnsi="Arial" w:cs="Arial"/>
          <w:sz w:val="24"/>
          <w:szCs w:val="24"/>
        </w:rPr>
        <w:t xml:space="preserve"> the </w:t>
      </w:r>
      <w:r w:rsidR="00AD6FB1" w:rsidRPr="004148DF">
        <w:rPr>
          <w:rFonts w:ascii="Arial" w:hAnsi="Arial" w:cs="Arial"/>
          <w:sz w:val="24"/>
          <w:szCs w:val="24"/>
        </w:rPr>
        <w:t>children, young people,</w:t>
      </w:r>
      <w:r w:rsidR="00FE6566" w:rsidRPr="004148DF">
        <w:rPr>
          <w:rFonts w:ascii="Arial" w:hAnsi="Arial" w:cs="Arial"/>
          <w:sz w:val="24"/>
          <w:szCs w:val="24"/>
        </w:rPr>
        <w:t xml:space="preserve"> and the needs of Kenya without discrimination. Therefore, it should develop in </w:t>
      </w:r>
      <w:r w:rsidR="00AD6FB1" w:rsidRPr="004148DF">
        <w:rPr>
          <w:rFonts w:ascii="Arial" w:hAnsi="Arial" w:cs="Arial"/>
          <w:sz w:val="24"/>
          <w:szCs w:val="24"/>
        </w:rPr>
        <w:t>children and young people</w:t>
      </w:r>
      <w:r w:rsidR="00FE6566" w:rsidRPr="004148DF">
        <w:rPr>
          <w:rFonts w:ascii="Arial" w:hAnsi="Arial" w:cs="Arial"/>
          <w:sz w:val="24"/>
          <w:szCs w:val="24"/>
        </w:rPr>
        <w:t xml:space="preserve"> the traits of fair-mindedness, empathy, and justice.</w:t>
      </w:r>
    </w:p>
    <w:p w14:paraId="5742ED5B" w14:textId="3D989812" w:rsidR="00022678" w:rsidRPr="00444953" w:rsidRDefault="00022678" w:rsidP="00444953">
      <w:pPr>
        <w:spacing w:line="360" w:lineRule="auto"/>
        <w:jc w:val="both"/>
        <w:rPr>
          <w:rFonts w:ascii="Arial" w:hAnsi="Arial" w:cs="Arial"/>
          <w:sz w:val="24"/>
          <w:szCs w:val="24"/>
        </w:rPr>
      </w:pPr>
    </w:p>
    <w:p w14:paraId="613F94A9" w14:textId="5F371293" w:rsidR="00C414F3" w:rsidRPr="00444953" w:rsidRDefault="00C414F3" w:rsidP="00444953">
      <w:pPr>
        <w:spacing w:line="360" w:lineRule="auto"/>
        <w:jc w:val="both"/>
        <w:rPr>
          <w:rFonts w:ascii="Arial" w:hAnsi="Arial" w:cs="Arial"/>
          <w:sz w:val="24"/>
          <w:szCs w:val="24"/>
        </w:rPr>
      </w:pPr>
    </w:p>
    <w:p w14:paraId="5ED082EB" w14:textId="266BEFBC" w:rsidR="00C414F3" w:rsidRPr="00444953" w:rsidRDefault="00C414F3" w:rsidP="00444953">
      <w:pPr>
        <w:spacing w:line="360" w:lineRule="auto"/>
        <w:jc w:val="both"/>
        <w:rPr>
          <w:rFonts w:ascii="Arial" w:hAnsi="Arial" w:cs="Arial"/>
          <w:sz w:val="24"/>
          <w:szCs w:val="24"/>
        </w:rPr>
      </w:pPr>
    </w:p>
    <w:p w14:paraId="15D8D099" w14:textId="39C73421" w:rsidR="00FB4931" w:rsidRPr="00444953" w:rsidRDefault="00FB4931" w:rsidP="00444953">
      <w:pPr>
        <w:spacing w:line="360" w:lineRule="auto"/>
        <w:jc w:val="both"/>
        <w:rPr>
          <w:rFonts w:ascii="Arial" w:hAnsi="Arial" w:cs="Arial"/>
          <w:sz w:val="24"/>
          <w:szCs w:val="24"/>
        </w:rPr>
      </w:pPr>
    </w:p>
    <w:p w14:paraId="2A27B8D2" w14:textId="50EA1A2B" w:rsidR="00FB4931" w:rsidRPr="00444953" w:rsidRDefault="00FB4931" w:rsidP="00444953">
      <w:pPr>
        <w:spacing w:line="360" w:lineRule="auto"/>
        <w:jc w:val="both"/>
        <w:rPr>
          <w:rFonts w:ascii="Arial" w:hAnsi="Arial" w:cs="Arial"/>
          <w:sz w:val="24"/>
          <w:szCs w:val="24"/>
        </w:rPr>
      </w:pPr>
    </w:p>
    <w:p w14:paraId="3FFAC135" w14:textId="11D2E313" w:rsidR="00FB4931" w:rsidRPr="00444953" w:rsidRDefault="00FB4931" w:rsidP="00444953">
      <w:pPr>
        <w:spacing w:line="360" w:lineRule="auto"/>
        <w:jc w:val="both"/>
        <w:rPr>
          <w:rFonts w:ascii="Arial" w:hAnsi="Arial" w:cs="Arial"/>
          <w:sz w:val="24"/>
          <w:szCs w:val="24"/>
        </w:rPr>
      </w:pPr>
    </w:p>
    <w:p w14:paraId="625E1B0E" w14:textId="4F40C90B" w:rsidR="00FB4931" w:rsidRPr="00444953" w:rsidRDefault="00FB4931" w:rsidP="00444953">
      <w:pPr>
        <w:spacing w:line="360" w:lineRule="auto"/>
        <w:jc w:val="both"/>
        <w:rPr>
          <w:rFonts w:ascii="Arial" w:hAnsi="Arial" w:cs="Arial"/>
          <w:sz w:val="24"/>
          <w:szCs w:val="24"/>
        </w:rPr>
      </w:pPr>
    </w:p>
    <w:p w14:paraId="036D867D" w14:textId="1BCD1492" w:rsidR="00FB4931" w:rsidRPr="00444953" w:rsidRDefault="00FB4931" w:rsidP="00444953">
      <w:pPr>
        <w:spacing w:line="360" w:lineRule="auto"/>
        <w:jc w:val="both"/>
        <w:rPr>
          <w:rFonts w:ascii="Arial" w:hAnsi="Arial" w:cs="Arial"/>
          <w:sz w:val="24"/>
          <w:szCs w:val="24"/>
        </w:rPr>
      </w:pPr>
    </w:p>
    <w:p w14:paraId="0B7F0A3D" w14:textId="77777777" w:rsidR="00444953" w:rsidRDefault="00444953" w:rsidP="00444953">
      <w:pPr>
        <w:spacing w:line="240" w:lineRule="auto"/>
        <w:jc w:val="both"/>
        <w:rPr>
          <w:rFonts w:ascii="Arial" w:hAnsi="Arial" w:cs="Arial"/>
          <w:sz w:val="24"/>
          <w:szCs w:val="24"/>
        </w:rPr>
      </w:pPr>
    </w:p>
    <w:p w14:paraId="753969BD" w14:textId="77777777" w:rsidR="00444953" w:rsidRDefault="00444953" w:rsidP="00444953">
      <w:pPr>
        <w:spacing w:line="240" w:lineRule="auto"/>
        <w:jc w:val="both"/>
        <w:rPr>
          <w:rFonts w:ascii="Arial" w:hAnsi="Arial" w:cs="Arial"/>
          <w:sz w:val="24"/>
          <w:szCs w:val="24"/>
        </w:rPr>
      </w:pPr>
    </w:p>
    <w:p w14:paraId="115342D8" w14:textId="77777777" w:rsidR="00330777" w:rsidRDefault="00330777" w:rsidP="00444953">
      <w:pPr>
        <w:spacing w:line="240" w:lineRule="auto"/>
        <w:jc w:val="both"/>
        <w:rPr>
          <w:rFonts w:ascii="Arial" w:hAnsi="Arial" w:cs="Arial"/>
          <w:sz w:val="24"/>
          <w:szCs w:val="24"/>
          <w:u w:val="single"/>
        </w:rPr>
      </w:pPr>
    </w:p>
    <w:p w14:paraId="7CC74238" w14:textId="77777777" w:rsidR="00330777" w:rsidRDefault="00330777" w:rsidP="00444953">
      <w:pPr>
        <w:spacing w:line="240" w:lineRule="auto"/>
        <w:jc w:val="both"/>
        <w:rPr>
          <w:rFonts w:ascii="Arial" w:hAnsi="Arial" w:cs="Arial"/>
          <w:sz w:val="24"/>
          <w:szCs w:val="24"/>
          <w:u w:val="single"/>
        </w:rPr>
      </w:pPr>
    </w:p>
    <w:p w14:paraId="6F650431" w14:textId="77777777" w:rsidR="00330777" w:rsidRDefault="00330777" w:rsidP="00444953">
      <w:pPr>
        <w:spacing w:line="240" w:lineRule="auto"/>
        <w:jc w:val="both"/>
        <w:rPr>
          <w:rFonts w:ascii="Arial" w:hAnsi="Arial" w:cs="Arial"/>
          <w:sz w:val="24"/>
          <w:szCs w:val="24"/>
          <w:u w:val="single"/>
        </w:rPr>
      </w:pPr>
    </w:p>
    <w:p w14:paraId="7B8059B9" w14:textId="77777777" w:rsidR="00330777" w:rsidRDefault="00330777" w:rsidP="00444953">
      <w:pPr>
        <w:spacing w:line="240" w:lineRule="auto"/>
        <w:jc w:val="both"/>
        <w:rPr>
          <w:rFonts w:ascii="Arial" w:hAnsi="Arial" w:cs="Arial"/>
          <w:sz w:val="24"/>
          <w:szCs w:val="24"/>
          <w:u w:val="single"/>
        </w:rPr>
      </w:pPr>
    </w:p>
    <w:p w14:paraId="2542FF09" w14:textId="77777777" w:rsidR="00330777" w:rsidRDefault="00330777" w:rsidP="00444953">
      <w:pPr>
        <w:spacing w:line="240" w:lineRule="auto"/>
        <w:jc w:val="both"/>
        <w:rPr>
          <w:rFonts w:ascii="Arial" w:hAnsi="Arial" w:cs="Arial"/>
          <w:sz w:val="24"/>
          <w:szCs w:val="24"/>
          <w:u w:val="single"/>
        </w:rPr>
      </w:pPr>
    </w:p>
    <w:p w14:paraId="7DFD2326" w14:textId="77777777" w:rsidR="00330777" w:rsidRDefault="00330777" w:rsidP="00444953">
      <w:pPr>
        <w:spacing w:line="240" w:lineRule="auto"/>
        <w:jc w:val="both"/>
        <w:rPr>
          <w:rFonts w:ascii="Arial" w:hAnsi="Arial" w:cs="Arial"/>
          <w:sz w:val="24"/>
          <w:szCs w:val="24"/>
          <w:u w:val="single"/>
        </w:rPr>
      </w:pPr>
    </w:p>
    <w:p w14:paraId="243713C1" w14:textId="77777777" w:rsidR="00330777" w:rsidRDefault="00330777" w:rsidP="00444953">
      <w:pPr>
        <w:spacing w:line="240" w:lineRule="auto"/>
        <w:jc w:val="both"/>
        <w:rPr>
          <w:rFonts w:ascii="Arial" w:hAnsi="Arial" w:cs="Arial"/>
          <w:sz w:val="24"/>
          <w:szCs w:val="24"/>
          <w:u w:val="single"/>
        </w:rPr>
      </w:pPr>
    </w:p>
    <w:p w14:paraId="6C15A10B" w14:textId="77777777" w:rsidR="00330777" w:rsidRDefault="00330777" w:rsidP="00444953">
      <w:pPr>
        <w:spacing w:line="240" w:lineRule="auto"/>
        <w:jc w:val="both"/>
        <w:rPr>
          <w:rFonts w:ascii="Arial" w:hAnsi="Arial" w:cs="Arial"/>
          <w:sz w:val="24"/>
          <w:szCs w:val="24"/>
          <w:u w:val="single"/>
        </w:rPr>
      </w:pPr>
    </w:p>
    <w:p w14:paraId="0C90538F" w14:textId="77777777" w:rsidR="00330777" w:rsidRDefault="00330777" w:rsidP="00444953">
      <w:pPr>
        <w:spacing w:line="240" w:lineRule="auto"/>
        <w:jc w:val="both"/>
        <w:rPr>
          <w:rFonts w:ascii="Arial" w:hAnsi="Arial" w:cs="Arial"/>
          <w:sz w:val="24"/>
          <w:szCs w:val="24"/>
          <w:u w:val="single"/>
        </w:rPr>
      </w:pPr>
    </w:p>
    <w:p w14:paraId="5ED07177" w14:textId="77777777" w:rsidR="00330777" w:rsidRDefault="00330777" w:rsidP="00444953">
      <w:pPr>
        <w:spacing w:line="240" w:lineRule="auto"/>
        <w:jc w:val="both"/>
        <w:rPr>
          <w:rFonts w:ascii="Arial" w:hAnsi="Arial" w:cs="Arial"/>
          <w:sz w:val="24"/>
          <w:szCs w:val="24"/>
          <w:u w:val="single"/>
        </w:rPr>
      </w:pPr>
    </w:p>
    <w:p w14:paraId="2BF37A49" w14:textId="77777777" w:rsidR="00330777" w:rsidRDefault="00330777" w:rsidP="00444953">
      <w:pPr>
        <w:spacing w:line="240" w:lineRule="auto"/>
        <w:jc w:val="both"/>
        <w:rPr>
          <w:rFonts w:ascii="Arial" w:hAnsi="Arial" w:cs="Arial"/>
          <w:sz w:val="24"/>
          <w:szCs w:val="24"/>
          <w:u w:val="single"/>
        </w:rPr>
      </w:pPr>
    </w:p>
    <w:p w14:paraId="3F577C60" w14:textId="77777777" w:rsidR="00330777" w:rsidRDefault="00330777" w:rsidP="00444953">
      <w:pPr>
        <w:spacing w:line="240" w:lineRule="auto"/>
        <w:jc w:val="both"/>
        <w:rPr>
          <w:rFonts w:ascii="Arial" w:hAnsi="Arial" w:cs="Arial"/>
          <w:sz w:val="24"/>
          <w:szCs w:val="24"/>
          <w:u w:val="single"/>
        </w:rPr>
      </w:pPr>
    </w:p>
    <w:p w14:paraId="569B95DB" w14:textId="77777777" w:rsidR="00330777" w:rsidRDefault="00330777" w:rsidP="00444953">
      <w:pPr>
        <w:spacing w:line="240" w:lineRule="auto"/>
        <w:jc w:val="both"/>
        <w:rPr>
          <w:rFonts w:ascii="Arial" w:hAnsi="Arial" w:cs="Arial"/>
          <w:sz w:val="24"/>
          <w:szCs w:val="24"/>
          <w:u w:val="single"/>
        </w:rPr>
      </w:pPr>
    </w:p>
    <w:p w14:paraId="0BF94755" w14:textId="77777777" w:rsidR="004148DF" w:rsidRDefault="004148DF" w:rsidP="00444953">
      <w:pPr>
        <w:spacing w:line="240" w:lineRule="auto"/>
        <w:jc w:val="both"/>
        <w:rPr>
          <w:rFonts w:ascii="Arial" w:hAnsi="Arial" w:cs="Arial"/>
          <w:sz w:val="24"/>
          <w:szCs w:val="24"/>
          <w:u w:val="single"/>
        </w:rPr>
      </w:pPr>
    </w:p>
    <w:p w14:paraId="17D3AE9D" w14:textId="77777777" w:rsidR="00D74001" w:rsidRDefault="00D74001" w:rsidP="004148DF">
      <w:pPr>
        <w:spacing w:line="240" w:lineRule="auto"/>
        <w:jc w:val="both"/>
        <w:rPr>
          <w:rFonts w:ascii="Arial" w:hAnsi="Arial" w:cs="Arial"/>
          <w:sz w:val="24"/>
          <w:szCs w:val="24"/>
          <w:u w:val="single"/>
        </w:rPr>
      </w:pPr>
    </w:p>
    <w:p w14:paraId="259AF07E" w14:textId="5810CEA0" w:rsidR="00FB4931" w:rsidRPr="004148DF" w:rsidRDefault="00FB4931" w:rsidP="004148DF">
      <w:pPr>
        <w:spacing w:line="240" w:lineRule="auto"/>
        <w:jc w:val="both"/>
        <w:rPr>
          <w:rFonts w:ascii="Arial" w:hAnsi="Arial" w:cs="Arial"/>
          <w:sz w:val="24"/>
          <w:szCs w:val="24"/>
          <w:u w:val="single"/>
        </w:rPr>
      </w:pPr>
      <w:r w:rsidRPr="004148DF">
        <w:rPr>
          <w:rFonts w:ascii="Arial" w:hAnsi="Arial" w:cs="Arial"/>
          <w:sz w:val="24"/>
          <w:szCs w:val="24"/>
          <w:u w:val="single"/>
        </w:rPr>
        <w:lastRenderedPageBreak/>
        <w:t xml:space="preserve">Reference list </w:t>
      </w:r>
    </w:p>
    <w:p w14:paraId="6F59A13A" w14:textId="2EBC9DED" w:rsidR="00213C9F" w:rsidRPr="004148DF" w:rsidRDefault="00384A58" w:rsidP="004148DF">
      <w:pPr>
        <w:spacing w:line="240" w:lineRule="auto"/>
        <w:jc w:val="both"/>
        <w:rPr>
          <w:rFonts w:ascii="Arial" w:hAnsi="Arial" w:cs="Arial"/>
          <w:sz w:val="24"/>
          <w:szCs w:val="24"/>
        </w:rPr>
      </w:pPr>
      <w:r w:rsidRPr="004148DF">
        <w:rPr>
          <w:rFonts w:ascii="Arial" w:hAnsi="Arial" w:cs="Arial"/>
          <w:sz w:val="24"/>
          <w:szCs w:val="24"/>
        </w:rPr>
        <w:t>Ace Africa. (2016). Our story</w:t>
      </w:r>
      <w:r w:rsidR="002D4814" w:rsidRPr="004148DF">
        <w:rPr>
          <w:rFonts w:ascii="Arial" w:hAnsi="Arial" w:cs="Arial"/>
          <w:sz w:val="24"/>
          <w:szCs w:val="24"/>
        </w:rPr>
        <w:t xml:space="preserve">. (online) Available at: </w:t>
      </w:r>
      <w:hyperlink r:id="rId8" w:history="1">
        <w:r w:rsidR="002D4814" w:rsidRPr="004148DF">
          <w:rPr>
            <w:rFonts w:ascii="Arial" w:hAnsi="Arial" w:cs="Arial"/>
            <w:color w:val="0000FF"/>
            <w:sz w:val="24"/>
            <w:szCs w:val="24"/>
            <w:u w:val="single"/>
          </w:rPr>
          <w:t>Our Story | Ace Africa (ace-africa.org)</w:t>
        </w:r>
      </w:hyperlink>
      <w:r w:rsidR="002D4814" w:rsidRPr="004148DF">
        <w:rPr>
          <w:rFonts w:ascii="Arial" w:hAnsi="Arial" w:cs="Arial"/>
          <w:sz w:val="24"/>
          <w:szCs w:val="24"/>
        </w:rPr>
        <w:t>. (Accessed 13</w:t>
      </w:r>
      <w:r w:rsidR="002D4814" w:rsidRPr="004148DF">
        <w:rPr>
          <w:rFonts w:ascii="Arial" w:hAnsi="Arial" w:cs="Arial"/>
          <w:sz w:val="24"/>
          <w:szCs w:val="24"/>
          <w:vertAlign w:val="superscript"/>
        </w:rPr>
        <w:t>th</w:t>
      </w:r>
      <w:r w:rsidR="002D4814" w:rsidRPr="004148DF">
        <w:rPr>
          <w:rFonts w:ascii="Arial" w:hAnsi="Arial" w:cs="Arial"/>
          <w:sz w:val="24"/>
          <w:szCs w:val="24"/>
        </w:rPr>
        <w:t xml:space="preserve"> March 2021).</w:t>
      </w:r>
    </w:p>
    <w:p w14:paraId="15035568" w14:textId="0D8D6A3C" w:rsidR="00B37C22" w:rsidRPr="004148DF" w:rsidRDefault="00B37C22" w:rsidP="004148DF">
      <w:pPr>
        <w:spacing w:line="240" w:lineRule="auto"/>
        <w:jc w:val="both"/>
        <w:rPr>
          <w:rFonts w:ascii="Arial" w:hAnsi="Arial" w:cs="Arial"/>
          <w:sz w:val="24"/>
          <w:szCs w:val="24"/>
        </w:rPr>
      </w:pPr>
      <w:r w:rsidRPr="004148DF">
        <w:rPr>
          <w:rFonts w:ascii="Arial" w:hAnsi="Arial" w:cs="Arial"/>
          <w:sz w:val="24"/>
          <w:szCs w:val="24"/>
        </w:rPr>
        <w:t xml:space="preserve">ACRWC, OAU Doc. CAB/LEG/24.9/49 (1990), entered into force Nov. 29, 1999. Convention on the Rights of the Child. (online) Available at: </w:t>
      </w:r>
      <w:hyperlink r:id="rId9" w:history="1">
        <w:r w:rsidRPr="004148DF">
          <w:rPr>
            <w:rFonts w:ascii="Arial" w:hAnsi="Arial" w:cs="Arial"/>
            <w:color w:val="0000FF"/>
            <w:sz w:val="24"/>
            <w:szCs w:val="24"/>
            <w:u w:val="single"/>
          </w:rPr>
          <w:t>AFRICAN CHARTER ON THE RIGHTS AND WELFARE OF THE CHILD (au.int)</w:t>
        </w:r>
      </w:hyperlink>
      <w:r w:rsidRPr="004148DF">
        <w:rPr>
          <w:rFonts w:ascii="Arial" w:hAnsi="Arial" w:cs="Arial"/>
          <w:sz w:val="24"/>
          <w:szCs w:val="24"/>
        </w:rPr>
        <w:t xml:space="preserve"> </w:t>
      </w:r>
      <w:r w:rsidR="00185E35" w:rsidRPr="004148DF">
        <w:rPr>
          <w:rFonts w:ascii="Arial" w:hAnsi="Arial" w:cs="Arial"/>
          <w:sz w:val="24"/>
          <w:szCs w:val="24"/>
        </w:rPr>
        <w:t>(Accessed 5</w:t>
      </w:r>
      <w:r w:rsidR="00185E35" w:rsidRPr="004148DF">
        <w:rPr>
          <w:rFonts w:ascii="Arial" w:hAnsi="Arial" w:cs="Arial"/>
          <w:sz w:val="24"/>
          <w:szCs w:val="24"/>
          <w:vertAlign w:val="superscript"/>
        </w:rPr>
        <w:t>th</w:t>
      </w:r>
      <w:r w:rsidR="00185E35" w:rsidRPr="004148DF">
        <w:rPr>
          <w:rFonts w:ascii="Arial" w:hAnsi="Arial" w:cs="Arial"/>
          <w:sz w:val="24"/>
          <w:szCs w:val="24"/>
        </w:rPr>
        <w:t xml:space="preserve"> March 2021). </w:t>
      </w:r>
    </w:p>
    <w:p w14:paraId="48BFC037" w14:textId="77777777" w:rsidR="004148DF" w:rsidRDefault="002D4814" w:rsidP="004148DF">
      <w:pPr>
        <w:spacing w:line="240" w:lineRule="auto"/>
        <w:jc w:val="both"/>
        <w:rPr>
          <w:rFonts w:ascii="Arial" w:hAnsi="Arial" w:cs="Arial"/>
          <w:sz w:val="24"/>
          <w:szCs w:val="24"/>
        </w:rPr>
      </w:pPr>
      <w:r w:rsidRPr="004148DF">
        <w:rPr>
          <w:rFonts w:ascii="Arial" w:hAnsi="Arial" w:cs="Arial"/>
          <w:sz w:val="24"/>
          <w:szCs w:val="24"/>
        </w:rPr>
        <w:t xml:space="preserve">Ace Africa. (2016). The power of education. (online) Available at: </w:t>
      </w:r>
      <w:hyperlink r:id="rId10" w:history="1">
        <w:r w:rsidRPr="004148DF">
          <w:rPr>
            <w:rFonts w:ascii="Arial" w:hAnsi="Arial" w:cs="Arial"/>
            <w:color w:val="0000FF"/>
            <w:sz w:val="24"/>
            <w:szCs w:val="24"/>
            <w:u w:val="single"/>
          </w:rPr>
          <w:t>Case Study: The Power of Education | Ace Africa (ace-africa.org)</w:t>
        </w:r>
      </w:hyperlink>
      <w:r w:rsidRPr="004148DF">
        <w:rPr>
          <w:rFonts w:ascii="Arial" w:hAnsi="Arial" w:cs="Arial"/>
          <w:sz w:val="24"/>
          <w:szCs w:val="24"/>
        </w:rPr>
        <w:t xml:space="preserve"> (Accessed 13</w:t>
      </w:r>
      <w:r w:rsidRPr="004148DF">
        <w:rPr>
          <w:rFonts w:ascii="Arial" w:hAnsi="Arial" w:cs="Arial"/>
          <w:sz w:val="24"/>
          <w:szCs w:val="24"/>
          <w:vertAlign w:val="superscript"/>
        </w:rPr>
        <w:t>th</w:t>
      </w:r>
      <w:r w:rsidRPr="004148DF">
        <w:rPr>
          <w:rFonts w:ascii="Arial" w:hAnsi="Arial" w:cs="Arial"/>
          <w:sz w:val="24"/>
          <w:szCs w:val="24"/>
        </w:rPr>
        <w:t xml:space="preserve"> March 2021).</w:t>
      </w:r>
    </w:p>
    <w:p w14:paraId="15F6E5AE" w14:textId="432049E5" w:rsidR="004E3590" w:rsidRPr="004E3590" w:rsidRDefault="004E3590" w:rsidP="004148DF">
      <w:pPr>
        <w:spacing w:line="240" w:lineRule="auto"/>
        <w:jc w:val="both"/>
        <w:rPr>
          <w:rFonts w:ascii="Arial" w:hAnsi="Arial" w:cs="Arial"/>
          <w:sz w:val="24"/>
          <w:szCs w:val="24"/>
        </w:rPr>
      </w:pPr>
      <w:r w:rsidRPr="004E3590">
        <w:rPr>
          <w:rFonts w:ascii="Arial" w:eastAsiaTheme="minorEastAsia" w:hAnsi="Arial" w:cs="Arial"/>
          <w:color w:val="000000" w:themeColor="text1"/>
          <w:kern w:val="24"/>
          <w:sz w:val="24"/>
          <w:szCs w:val="24"/>
          <w:lang w:eastAsia="en-GB"/>
        </w:rPr>
        <w:t xml:space="preserve">Building Resilient Communities: Taking Forward the Tackling Poverty Action Plan  (Welsh Government, 2013) </w:t>
      </w:r>
      <w:hyperlink r:id="rId11" w:history="1">
        <w:r w:rsidRPr="004E3590">
          <w:rPr>
            <w:rFonts w:ascii="Arial" w:eastAsiaTheme="minorEastAsia" w:hAnsi="Arial" w:cs="Arial"/>
            <w:color w:val="000000" w:themeColor="text1"/>
            <w:kern w:val="24"/>
            <w:sz w:val="24"/>
            <w:szCs w:val="24"/>
            <w:u w:val="single"/>
            <w:lang w:eastAsia="en-GB"/>
          </w:rPr>
          <w:t>www.gov.wales/topics/people-and-communities/tackling-poverty/taking-forward-tacklingpoverty-action-plan/?lang=en</w:t>
        </w:r>
      </w:hyperlink>
      <w:r w:rsidR="00444953" w:rsidRPr="004148DF">
        <w:rPr>
          <w:rFonts w:ascii="Arial" w:eastAsiaTheme="minorEastAsia" w:hAnsi="Arial" w:cs="Arial"/>
          <w:color w:val="000000" w:themeColor="text1"/>
          <w:kern w:val="24"/>
          <w:sz w:val="24"/>
          <w:szCs w:val="24"/>
          <w:lang w:eastAsia="en-GB"/>
        </w:rPr>
        <w:t xml:space="preserve"> (Accessed 5</w:t>
      </w:r>
      <w:r w:rsidR="00444953" w:rsidRPr="004148DF">
        <w:rPr>
          <w:rFonts w:ascii="Arial" w:eastAsiaTheme="minorEastAsia" w:hAnsi="Arial" w:cs="Arial"/>
          <w:color w:val="000000" w:themeColor="text1"/>
          <w:kern w:val="24"/>
          <w:sz w:val="24"/>
          <w:szCs w:val="24"/>
          <w:vertAlign w:val="superscript"/>
          <w:lang w:eastAsia="en-GB"/>
        </w:rPr>
        <w:t>th</w:t>
      </w:r>
      <w:r w:rsidR="00444953" w:rsidRPr="004148DF">
        <w:rPr>
          <w:rFonts w:ascii="Arial" w:eastAsiaTheme="minorEastAsia" w:hAnsi="Arial" w:cs="Arial"/>
          <w:color w:val="000000" w:themeColor="text1"/>
          <w:kern w:val="24"/>
          <w:sz w:val="24"/>
          <w:szCs w:val="24"/>
          <w:lang w:eastAsia="en-GB"/>
        </w:rPr>
        <w:t xml:space="preserve"> March 2021).</w:t>
      </w:r>
    </w:p>
    <w:p w14:paraId="1EA321ED" w14:textId="78FEB6FD" w:rsidR="00D93640" w:rsidRPr="004148DF" w:rsidRDefault="00D93640" w:rsidP="004148DF">
      <w:pPr>
        <w:spacing w:line="240" w:lineRule="auto"/>
        <w:jc w:val="both"/>
        <w:rPr>
          <w:rFonts w:ascii="Arial" w:hAnsi="Arial" w:cs="Arial"/>
          <w:sz w:val="24"/>
          <w:szCs w:val="24"/>
        </w:rPr>
      </w:pPr>
      <w:r w:rsidRPr="004148DF">
        <w:rPr>
          <w:rFonts w:ascii="Arial" w:hAnsi="Arial" w:cs="Arial"/>
          <w:spacing w:val="9"/>
          <w:sz w:val="24"/>
          <w:szCs w:val="24"/>
          <w:shd w:val="clear" w:color="auto" w:fill="FFFFFF"/>
        </w:rPr>
        <w:t>Chege, F. N., &amp; Sifuna, D. N. (2006). </w:t>
      </w:r>
      <w:r w:rsidRPr="004148DF">
        <w:rPr>
          <w:rStyle w:val="Emphasis"/>
          <w:rFonts w:ascii="Arial" w:hAnsi="Arial" w:cs="Arial"/>
          <w:spacing w:val="9"/>
          <w:sz w:val="24"/>
          <w:szCs w:val="24"/>
          <w:shd w:val="clear" w:color="auto" w:fill="FFFFFF"/>
        </w:rPr>
        <w:t>Girls’ and women’s education in Kenya:</w:t>
      </w:r>
      <w:r w:rsidRPr="004148DF">
        <w:rPr>
          <w:rFonts w:ascii="Arial" w:hAnsi="Arial" w:cs="Arial"/>
          <w:spacing w:val="9"/>
          <w:sz w:val="24"/>
          <w:szCs w:val="24"/>
          <w:shd w:val="clear" w:color="auto" w:fill="FFFFFF"/>
        </w:rPr>
        <w:t> </w:t>
      </w:r>
      <w:r w:rsidRPr="004148DF">
        <w:rPr>
          <w:rStyle w:val="Emphasis"/>
          <w:rFonts w:ascii="Arial" w:hAnsi="Arial" w:cs="Arial"/>
          <w:spacing w:val="9"/>
          <w:sz w:val="24"/>
          <w:szCs w:val="24"/>
          <w:shd w:val="clear" w:color="auto" w:fill="FFFFFF"/>
        </w:rPr>
        <w:t>Gender perspectives and trends. </w:t>
      </w:r>
      <w:r w:rsidRPr="004148DF">
        <w:rPr>
          <w:rFonts w:ascii="Arial" w:hAnsi="Arial" w:cs="Arial"/>
          <w:spacing w:val="9"/>
          <w:sz w:val="24"/>
          <w:szCs w:val="24"/>
          <w:shd w:val="clear" w:color="auto" w:fill="FFFFFF"/>
        </w:rPr>
        <w:t xml:space="preserve">Nairobi: UNESCO. (online) Available at: </w:t>
      </w:r>
      <w:hyperlink r:id="rId12" w:anchor="5look" w:history="1">
        <w:r w:rsidRPr="004148DF">
          <w:rPr>
            <w:rFonts w:ascii="Arial" w:hAnsi="Arial" w:cs="Arial"/>
            <w:color w:val="0000FF"/>
            <w:sz w:val="24"/>
            <w:szCs w:val="24"/>
            <w:u w:val="single"/>
          </w:rPr>
          <w:t>Access Issues in Kenyan Primary Education – ENGAGE (dropoutprevention.org)</w:t>
        </w:r>
      </w:hyperlink>
      <w:r w:rsidRPr="004148DF">
        <w:rPr>
          <w:rFonts w:ascii="Arial" w:hAnsi="Arial" w:cs="Arial"/>
          <w:sz w:val="24"/>
          <w:szCs w:val="24"/>
        </w:rPr>
        <w:t xml:space="preserve"> (Accessed 5</w:t>
      </w:r>
      <w:r w:rsidRPr="004148DF">
        <w:rPr>
          <w:rFonts w:ascii="Arial" w:hAnsi="Arial" w:cs="Arial"/>
          <w:sz w:val="24"/>
          <w:szCs w:val="24"/>
          <w:vertAlign w:val="superscript"/>
        </w:rPr>
        <w:t>th</w:t>
      </w:r>
      <w:r w:rsidRPr="004148DF">
        <w:rPr>
          <w:rFonts w:ascii="Arial" w:hAnsi="Arial" w:cs="Arial"/>
          <w:sz w:val="24"/>
          <w:szCs w:val="24"/>
        </w:rPr>
        <w:t xml:space="preserve"> March 2021). </w:t>
      </w:r>
    </w:p>
    <w:p w14:paraId="26F69998" w14:textId="7ACF184C" w:rsidR="00213C9F" w:rsidRPr="004148DF" w:rsidRDefault="00213C9F" w:rsidP="004148DF">
      <w:pPr>
        <w:spacing w:line="240" w:lineRule="auto"/>
        <w:jc w:val="both"/>
        <w:rPr>
          <w:rFonts w:ascii="Arial" w:hAnsi="Arial" w:cs="Arial"/>
          <w:sz w:val="24"/>
          <w:szCs w:val="24"/>
          <w:shd w:val="clear" w:color="auto" w:fill="FFFFFF"/>
        </w:rPr>
      </w:pPr>
      <w:r w:rsidRPr="004148DF">
        <w:rPr>
          <w:rFonts w:ascii="Arial" w:hAnsi="Arial" w:cs="Arial"/>
          <w:sz w:val="24"/>
          <w:szCs w:val="24"/>
          <w:shd w:val="clear" w:color="auto" w:fill="FFFFFF"/>
        </w:rPr>
        <w:t xml:space="preserve">Department for Education. (2016). </w:t>
      </w:r>
      <w:r w:rsidRPr="004148DF">
        <w:rPr>
          <w:rFonts w:ascii="Arial" w:hAnsi="Arial" w:cs="Arial"/>
          <w:i/>
          <w:iCs/>
          <w:sz w:val="24"/>
          <w:szCs w:val="24"/>
        </w:rPr>
        <w:t>Absence and exclusions additional analysis for pupils with special educational needs (SEN)</w:t>
      </w:r>
      <w:r w:rsidRPr="004148DF">
        <w:rPr>
          <w:rFonts w:ascii="Arial" w:hAnsi="Arial" w:cs="Arial"/>
          <w:sz w:val="24"/>
          <w:szCs w:val="24"/>
          <w:shd w:val="clear" w:color="auto" w:fill="FFFFFF"/>
        </w:rPr>
        <w:t xml:space="preserve">. </w:t>
      </w:r>
      <w:r w:rsidR="002D4814" w:rsidRPr="004148DF">
        <w:rPr>
          <w:rFonts w:ascii="Arial" w:hAnsi="Arial" w:cs="Arial"/>
          <w:sz w:val="24"/>
          <w:szCs w:val="24"/>
          <w:shd w:val="clear" w:color="auto" w:fill="FFFFFF"/>
        </w:rPr>
        <w:t>(online) Available at:</w:t>
      </w:r>
      <w:r w:rsidRPr="004148DF">
        <w:rPr>
          <w:rFonts w:ascii="Arial" w:hAnsi="Arial" w:cs="Arial"/>
          <w:sz w:val="24"/>
          <w:szCs w:val="24"/>
          <w:shd w:val="clear" w:color="auto" w:fill="FFFFFF"/>
        </w:rPr>
        <w:t xml:space="preserve"> </w:t>
      </w:r>
      <w:hyperlink r:id="rId13" w:tgtFrame="_blank" w:history="1">
        <w:r w:rsidRPr="004148DF">
          <w:rPr>
            <w:rFonts w:ascii="Arial" w:hAnsi="Arial" w:cs="Arial"/>
            <w:sz w:val="24"/>
            <w:szCs w:val="24"/>
            <w:u w:val="single"/>
          </w:rPr>
          <w:t>www.gov.uk/government/publications/sen-absences-and-exclusions-additional-analysis</w:t>
        </w:r>
      </w:hyperlink>
      <w:r w:rsidRPr="004148DF">
        <w:rPr>
          <w:rFonts w:ascii="Arial" w:hAnsi="Arial" w:cs="Arial"/>
          <w:sz w:val="24"/>
          <w:szCs w:val="24"/>
          <w:shd w:val="clear" w:color="auto" w:fill="FFFFFF"/>
        </w:rPr>
        <w:t>.</w:t>
      </w:r>
      <w:r w:rsidR="002D4814" w:rsidRPr="004148DF">
        <w:rPr>
          <w:rFonts w:ascii="Arial" w:hAnsi="Arial" w:cs="Arial"/>
          <w:sz w:val="24"/>
          <w:szCs w:val="24"/>
          <w:shd w:val="clear" w:color="auto" w:fill="FFFFFF"/>
        </w:rPr>
        <w:t xml:space="preserve"> (Accessed 10</w:t>
      </w:r>
      <w:r w:rsidR="002D4814" w:rsidRPr="004148DF">
        <w:rPr>
          <w:rFonts w:ascii="Arial" w:hAnsi="Arial" w:cs="Arial"/>
          <w:sz w:val="24"/>
          <w:szCs w:val="24"/>
          <w:shd w:val="clear" w:color="auto" w:fill="FFFFFF"/>
          <w:vertAlign w:val="superscript"/>
        </w:rPr>
        <w:t>th</w:t>
      </w:r>
      <w:r w:rsidR="002D4814" w:rsidRPr="004148DF">
        <w:rPr>
          <w:rFonts w:ascii="Arial" w:hAnsi="Arial" w:cs="Arial"/>
          <w:sz w:val="24"/>
          <w:szCs w:val="24"/>
          <w:shd w:val="clear" w:color="auto" w:fill="FFFFFF"/>
        </w:rPr>
        <w:t xml:space="preserve"> March 2021).</w:t>
      </w:r>
    </w:p>
    <w:p w14:paraId="5D6F2F2A" w14:textId="7E09FF21" w:rsidR="00213C9F" w:rsidRPr="004148DF" w:rsidRDefault="00213C9F" w:rsidP="004148DF">
      <w:pPr>
        <w:pStyle w:val="NormalWeb"/>
        <w:jc w:val="both"/>
        <w:rPr>
          <w:rFonts w:ascii="Arial" w:hAnsi="Arial" w:cs="Arial"/>
        </w:rPr>
      </w:pPr>
      <w:r w:rsidRPr="004148DF">
        <w:rPr>
          <w:rFonts w:ascii="Arial" w:hAnsi="Arial" w:cs="Arial"/>
        </w:rPr>
        <w:t>Department for Children and Schools</w:t>
      </w:r>
      <w:r w:rsidR="00384A58" w:rsidRPr="004148DF">
        <w:rPr>
          <w:rFonts w:ascii="Arial" w:hAnsi="Arial" w:cs="Arial"/>
        </w:rPr>
        <w:t>.</w:t>
      </w:r>
      <w:r w:rsidRPr="004148DF">
        <w:rPr>
          <w:rFonts w:ascii="Arial" w:hAnsi="Arial" w:cs="Arial"/>
        </w:rPr>
        <w:t xml:space="preserve"> (2013). Education Inclusion Policy and Strategy. Pembrokeshire: Pembrokeshire County Council. p3-6.</w:t>
      </w:r>
    </w:p>
    <w:p w14:paraId="608D87B4" w14:textId="157B395F" w:rsidR="00D93640" w:rsidRPr="004148DF" w:rsidRDefault="00801BC6" w:rsidP="004148DF">
      <w:pPr>
        <w:pStyle w:val="NormalWeb"/>
        <w:jc w:val="both"/>
        <w:rPr>
          <w:rFonts w:ascii="Arial" w:eastAsiaTheme="minorHAnsi" w:hAnsi="Arial" w:cs="Arial"/>
          <w:lang w:eastAsia="en-US"/>
        </w:rPr>
      </w:pPr>
      <w:r w:rsidRPr="004148DF">
        <w:rPr>
          <w:rFonts w:ascii="Arial" w:hAnsi="Arial" w:cs="Arial"/>
          <w:color w:val="000000"/>
          <w:shd w:val="clear" w:color="auto" w:fill="FFFFFF"/>
        </w:rPr>
        <w:t>Education International (EI) (2009). </w:t>
      </w:r>
      <w:r w:rsidRPr="004148DF">
        <w:rPr>
          <w:rFonts w:ascii="Arial" w:hAnsi="Arial" w:cs="Arial"/>
          <w:i/>
          <w:iCs/>
          <w:color w:val="000000"/>
          <w:shd w:val="clear" w:color="auto" w:fill="FFFFFF"/>
        </w:rPr>
        <w:t xml:space="preserve">Education </w:t>
      </w:r>
      <w:proofErr w:type="gramStart"/>
      <w:r w:rsidRPr="004148DF">
        <w:rPr>
          <w:rFonts w:ascii="Arial" w:hAnsi="Arial" w:cs="Arial"/>
          <w:i/>
          <w:iCs/>
          <w:color w:val="000000"/>
          <w:shd w:val="clear" w:color="auto" w:fill="FFFFFF"/>
        </w:rPr>
        <w:t>For</w:t>
      </w:r>
      <w:proofErr w:type="gramEnd"/>
      <w:r w:rsidRPr="004148DF">
        <w:rPr>
          <w:rFonts w:ascii="Arial" w:hAnsi="Arial" w:cs="Arial"/>
          <w:i/>
          <w:iCs/>
          <w:color w:val="000000"/>
          <w:shd w:val="clear" w:color="auto" w:fill="FFFFFF"/>
        </w:rPr>
        <w:t xml:space="preserve"> All by 2015. </w:t>
      </w:r>
      <w:r w:rsidRPr="004148DF">
        <w:rPr>
          <w:rFonts w:ascii="Arial" w:hAnsi="Arial" w:cs="Arial"/>
          <w:color w:val="000000"/>
          <w:shd w:val="clear" w:color="auto" w:fill="FFFFFF"/>
        </w:rPr>
        <w:t xml:space="preserve">(online) Available at: </w:t>
      </w:r>
      <w:hyperlink r:id="rId14" w:history="1">
        <w:r w:rsidRPr="004148DF">
          <w:rPr>
            <w:rFonts w:ascii="Arial" w:eastAsiaTheme="minorHAnsi" w:hAnsi="Arial" w:cs="Arial"/>
            <w:color w:val="0000FF"/>
            <w:u w:val="single"/>
            <w:lang w:eastAsia="en-US"/>
          </w:rPr>
          <w:t>Challenges Facing Kenya in Achieving Education for All – Kenya Projects Organization [KENPRO]</w:t>
        </w:r>
      </w:hyperlink>
      <w:r w:rsidRPr="004148DF">
        <w:rPr>
          <w:rFonts w:ascii="Arial" w:eastAsiaTheme="minorHAnsi" w:hAnsi="Arial" w:cs="Arial"/>
          <w:lang w:eastAsia="en-US"/>
        </w:rPr>
        <w:t xml:space="preserve"> (Accessed 10</w:t>
      </w:r>
      <w:r w:rsidRPr="004148DF">
        <w:rPr>
          <w:rFonts w:ascii="Arial" w:eastAsiaTheme="minorHAnsi" w:hAnsi="Arial" w:cs="Arial"/>
          <w:vertAlign w:val="superscript"/>
          <w:lang w:eastAsia="en-US"/>
        </w:rPr>
        <w:t>th</w:t>
      </w:r>
      <w:r w:rsidRPr="004148DF">
        <w:rPr>
          <w:rFonts w:ascii="Arial" w:eastAsiaTheme="minorHAnsi" w:hAnsi="Arial" w:cs="Arial"/>
          <w:lang w:eastAsia="en-US"/>
        </w:rPr>
        <w:t xml:space="preserve"> March 2021). </w:t>
      </w:r>
    </w:p>
    <w:p w14:paraId="3354AECE" w14:textId="1E8855AD" w:rsidR="006D791A" w:rsidRPr="004148DF" w:rsidRDefault="006D791A" w:rsidP="004148DF">
      <w:pPr>
        <w:pStyle w:val="NormalWeb"/>
        <w:jc w:val="both"/>
        <w:rPr>
          <w:rFonts w:ascii="Arial" w:eastAsiaTheme="minorHAnsi" w:hAnsi="Arial" w:cs="Arial"/>
          <w:lang w:eastAsia="en-US"/>
        </w:rPr>
      </w:pPr>
      <w:r w:rsidRPr="004148DF">
        <w:rPr>
          <w:rFonts w:ascii="Arial" w:hAnsi="Arial" w:cs="Arial"/>
        </w:rPr>
        <w:t>Elwan, A. (1999) Poverty and disability. A survey of the literature, Social Protection Discussion Paper No 9932, Washington, DC: World Bank.</w:t>
      </w:r>
    </w:p>
    <w:p w14:paraId="109C90C4" w14:textId="167E5CE7" w:rsidR="00B37C22" w:rsidRPr="004148DF" w:rsidRDefault="00B37C22" w:rsidP="004148DF">
      <w:pPr>
        <w:spacing w:line="240" w:lineRule="auto"/>
        <w:jc w:val="both"/>
        <w:rPr>
          <w:rFonts w:ascii="Arial" w:hAnsi="Arial" w:cs="Arial"/>
          <w:sz w:val="24"/>
          <w:szCs w:val="24"/>
        </w:rPr>
      </w:pPr>
      <w:r w:rsidRPr="004148DF">
        <w:rPr>
          <w:rFonts w:ascii="Arial" w:hAnsi="Arial" w:cs="Arial"/>
          <w:sz w:val="24"/>
          <w:szCs w:val="24"/>
        </w:rPr>
        <w:t>Ekundayo, O. (2015) ‘Does the African Charter on the Rights and Welfare of the Child (ACRWC) only Underlines and Repeats the Convention on the Rights of the Child (CRC)’s Provisions?: Examining the Similarities and the Differences between the ACRWC and the CRC’, Vol. 5, No. 7(1). International Journal of Humanities and Social Science.</w:t>
      </w:r>
    </w:p>
    <w:p w14:paraId="3F7D614B" w14:textId="1ACBEC25" w:rsidR="00801BC6" w:rsidRPr="004148DF" w:rsidRDefault="00801BC6" w:rsidP="004148DF">
      <w:pPr>
        <w:pStyle w:val="NormalWeb"/>
        <w:jc w:val="both"/>
        <w:rPr>
          <w:rFonts w:ascii="Arial" w:hAnsi="Arial" w:cs="Arial"/>
          <w:shd w:val="clear" w:color="auto" w:fill="FFFFFF"/>
        </w:rPr>
      </w:pPr>
      <w:r w:rsidRPr="004148DF">
        <w:rPr>
          <w:rFonts w:ascii="Arial" w:hAnsi="Arial" w:cs="Arial"/>
          <w:color w:val="000000"/>
          <w:shd w:val="clear" w:color="auto" w:fill="FFFFFF"/>
        </w:rPr>
        <w:t>Global Monitoring Report (GMR) (2007). </w:t>
      </w:r>
      <w:r w:rsidRPr="004148DF">
        <w:rPr>
          <w:rFonts w:ascii="Arial" w:hAnsi="Arial" w:cs="Arial"/>
          <w:i/>
          <w:iCs/>
          <w:color w:val="000000"/>
          <w:shd w:val="clear" w:color="auto" w:fill="FFFFFF"/>
        </w:rPr>
        <w:t>Education for All by 2015 Will we make it? </w:t>
      </w:r>
      <w:r w:rsidRPr="004148DF">
        <w:rPr>
          <w:rFonts w:ascii="Arial" w:hAnsi="Arial" w:cs="Arial"/>
          <w:color w:val="000000"/>
          <w:shd w:val="clear" w:color="auto" w:fill="FFFFFF"/>
        </w:rPr>
        <w:t xml:space="preserve">Paris: UNESCO. (online) Available at: </w:t>
      </w:r>
      <w:hyperlink r:id="rId15" w:history="1">
        <w:r w:rsidRPr="004148DF">
          <w:rPr>
            <w:rStyle w:val="Hyperlink"/>
            <w:rFonts w:ascii="Arial" w:hAnsi="Arial" w:cs="Arial"/>
            <w:shd w:val="clear" w:color="auto" w:fill="FFFFFF"/>
          </w:rPr>
          <w:t>http://unesdoc.unesco.org/images/0015/001548/154820e.pdf</w:t>
        </w:r>
      </w:hyperlink>
      <w:r w:rsidRPr="004148DF">
        <w:rPr>
          <w:rFonts w:ascii="Arial" w:hAnsi="Arial" w:cs="Arial"/>
          <w:color w:val="244857"/>
          <w:shd w:val="clear" w:color="auto" w:fill="FFFFFF"/>
        </w:rPr>
        <w:t xml:space="preserve">. </w:t>
      </w:r>
      <w:r w:rsidRPr="004148DF">
        <w:rPr>
          <w:rFonts w:ascii="Arial" w:hAnsi="Arial" w:cs="Arial"/>
          <w:shd w:val="clear" w:color="auto" w:fill="FFFFFF"/>
        </w:rPr>
        <w:t>(Accessed 10</w:t>
      </w:r>
      <w:r w:rsidRPr="004148DF">
        <w:rPr>
          <w:rFonts w:ascii="Arial" w:hAnsi="Arial" w:cs="Arial"/>
          <w:shd w:val="clear" w:color="auto" w:fill="FFFFFF"/>
          <w:vertAlign w:val="superscript"/>
        </w:rPr>
        <w:t>th</w:t>
      </w:r>
      <w:r w:rsidRPr="004148DF">
        <w:rPr>
          <w:rFonts w:ascii="Arial" w:hAnsi="Arial" w:cs="Arial"/>
          <w:shd w:val="clear" w:color="auto" w:fill="FFFFFF"/>
        </w:rPr>
        <w:t xml:space="preserve"> March 2021)</w:t>
      </w:r>
    </w:p>
    <w:p w14:paraId="1C2EFB5F" w14:textId="053BF36D" w:rsidR="00801BC6" w:rsidRPr="004148DF" w:rsidRDefault="00801BC6" w:rsidP="004148DF">
      <w:pPr>
        <w:pStyle w:val="NormalWeb"/>
        <w:jc w:val="both"/>
        <w:rPr>
          <w:rFonts w:ascii="Arial" w:eastAsiaTheme="minorHAnsi" w:hAnsi="Arial" w:cs="Arial"/>
          <w:lang w:eastAsia="en-US"/>
        </w:rPr>
      </w:pPr>
      <w:r w:rsidRPr="004148DF">
        <w:rPr>
          <w:rFonts w:ascii="Arial" w:hAnsi="Arial" w:cs="Arial"/>
          <w:shd w:val="clear" w:color="auto" w:fill="FFFFFF"/>
        </w:rPr>
        <w:t xml:space="preserve">KENPRO, (2013). Challenges Facing Kenya in Achieving Education </w:t>
      </w:r>
      <w:proofErr w:type="gramStart"/>
      <w:r w:rsidRPr="004148DF">
        <w:rPr>
          <w:rFonts w:ascii="Arial" w:hAnsi="Arial" w:cs="Arial"/>
          <w:shd w:val="clear" w:color="auto" w:fill="FFFFFF"/>
        </w:rPr>
        <w:t>For</w:t>
      </w:r>
      <w:proofErr w:type="gramEnd"/>
      <w:r w:rsidRPr="004148DF">
        <w:rPr>
          <w:rFonts w:ascii="Arial" w:hAnsi="Arial" w:cs="Arial"/>
          <w:shd w:val="clear" w:color="auto" w:fill="FFFFFF"/>
        </w:rPr>
        <w:t xml:space="preserve"> All. (online) Available at: </w:t>
      </w:r>
      <w:hyperlink r:id="rId16" w:history="1">
        <w:r w:rsidRPr="004148DF">
          <w:rPr>
            <w:rFonts w:ascii="Arial" w:eastAsiaTheme="minorHAnsi" w:hAnsi="Arial" w:cs="Arial"/>
            <w:color w:val="0000FF"/>
            <w:u w:val="single"/>
            <w:lang w:eastAsia="en-US"/>
          </w:rPr>
          <w:t>Challenges Facing Kenya in Achieving Education for All – Kenya Projects Organization [KENPRO]</w:t>
        </w:r>
      </w:hyperlink>
      <w:r w:rsidRPr="004148DF">
        <w:rPr>
          <w:rFonts w:ascii="Arial" w:eastAsiaTheme="minorHAnsi" w:hAnsi="Arial" w:cs="Arial"/>
          <w:lang w:eastAsia="en-US"/>
        </w:rPr>
        <w:t>. (Accessed 5</w:t>
      </w:r>
      <w:r w:rsidRPr="004148DF">
        <w:rPr>
          <w:rFonts w:ascii="Arial" w:eastAsiaTheme="minorHAnsi" w:hAnsi="Arial" w:cs="Arial"/>
          <w:vertAlign w:val="superscript"/>
          <w:lang w:eastAsia="en-US"/>
        </w:rPr>
        <w:t>th</w:t>
      </w:r>
      <w:r w:rsidRPr="004148DF">
        <w:rPr>
          <w:rFonts w:ascii="Arial" w:eastAsiaTheme="minorHAnsi" w:hAnsi="Arial" w:cs="Arial"/>
          <w:lang w:eastAsia="en-US"/>
        </w:rPr>
        <w:t xml:space="preserve"> March). </w:t>
      </w:r>
    </w:p>
    <w:p w14:paraId="67F661D4" w14:textId="0D4DE49E" w:rsidR="006D791A" w:rsidRPr="004148DF" w:rsidRDefault="006D791A" w:rsidP="004148DF">
      <w:pPr>
        <w:pStyle w:val="NormalWeb"/>
        <w:jc w:val="both"/>
        <w:rPr>
          <w:rFonts w:ascii="Arial" w:hAnsi="Arial" w:cs="Arial"/>
          <w:shd w:val="clear" w:color="auto" w:fill="FFFFFF"/>
        </w:rPr>
      </w:pPr>
      <w:r w:rsidRPr="004148DF">
        <w:rPr>
          <w:rFonts w:ascii="Arial" w:eastAsiaTheme="minorHAnsi" w:hAnsi="Arial" w:cs="Arial"/>
          <w:lang w:eastAsia="en-US"/>
        </w:rPr>
        <w:lastRenderedPageBreak/>
        <w:t xml:space="preserve">KNBS, (2020). Kenya National Bureau of statistics. Keeping you informed. (online) Available at: </w:t>
      </w:r>
      <w:hyperlink r:id="rId17" w:history="1">
        <w:r w:rsidRPr="004148DF">
          <w:rPr>
            <w:rFonts w:ascii="Arial" w:eastAsiaTheme="minorHAnsi" w:hAnsi="Arial" w:cs="Arial"/>
            <w:color w:val="0000FF"/>
            <w:u w:val="single"/>
            <w:lang w:eastAsia="en-US"/>
          </w:rPr>
          <w:t>Statistical Releases - Kenya National Bureau of Statistics (knbs.or.ke)</w:t>
        </w:r>
      </w:hyperlink>
      <w:r w:rsidRPr="004148DF">
        <w:rPr>
          <w:rFonts w:ascii="Arial" w:eastAsiaTheme="minorHAnsi" w:hAnsi="Arial" w:cs="Arial"/>
          <w:lang w:eastAsia="en-US"/>
        </w:rPr>
        <w:t>. (Accessed 10</w:t>
      </w:r>
      <w:r w:rsidRPr="004148DF">
        <w:rPr>
          <w:rFonts w:ascii="Arial" w:eastAsiaTheme="minorHAnsi" w:hAnsi="Arial" w:cs="Arial"/>
          <w:vertAlign w:val="superscript"/>
          <w:lang w:eastAsia="en-US"/>
        </w:rPr>
        <w:t>th</w:t>
      </w:r>
      <w:r w:rsidRPr="004148DF">
        <w:rPr>
          <w:rFonts w:ascii="Arial" w:eastAsiaTheme="minorHAnsi" w:hAnsi="Arial" w:cs="Arial"/>
          <w:lang w:eastAsia="en-US"/>
        </w:rPr>
        <w:t xml:space="preserve"> March 2021). </w:t>
      </w:r>
    </w:p>
    <w:p w14:paraId="035B06C8" w14:textId="4349E0A1" w:rsidR="00AD681D" w:rsidRPr="004148DF" w:rsidRDefault="00AD681D" w:rsidP="004148DF">
      <w:pPr>
        <w:spacing w:line="240" w:lineRule="auto"/>
        <w:jc w:val="both"/>
        <w:rPr>
          <w:rFonts w:ascii="Arial" w:hAnsi="Arial" w:cs="Arial"/>
          <w:sz w:val="24"/>
          <w:szCs w:val="24"/>
        </w:rPr>
      </w:pPr>
      <w:r w:rsidRPr="004148DF">
        <w:rPr>
          <w:rFonts w:ascii="Arial" w:hAnsi="Arial" w:cs="Arial"/>
          <w:sz w:val="24"/>
          <w:szCs w:val="24"/>
          <w:shd w:val="clear" w:color="auto" w:fill="FFFFFF"/>
        </w:rPr>
        <w:t>Maslow, A. H. (1943). </w:t>
      </w:r>
      <w:hyperlink r:id="rId18" w:tgtFrame="dsiplay" w:history="1">
        <w:r w:rsidRPr="004148DF">
          <w:rPr>
            <w:rFonts w:ascii="Arial" w:hAnsi="Arial" w:cs="Arial"/>
            <w:i/>
            <w:iCs/>
            <w:sz w:val="24"/>
            <w:szCs w:val="24"/>
            <w:shd w:val="clear" w:color="auto" w:fill="FFFFFF"/>
          </w:rPr>
          <w:t>A theory of human motivation</w:t>
        </w:r>
      </w:hyperlink>
      <w:r w:rsidRPr="004148DF">
        <w:rPr>
          <w:rFonts w:ascii="Arial" w:hAnsi="Arial" w:cs="Arial"/>
          <w:color w:val="121212"/>
          <w:sz w:val="24"/>
          <w:szCs w:val="24"/>
          <w:shd w:val="clear" w:color="auto" w:fill="FFFFFF"/>
        </w:rPr>
        <w:t>. </w:t>
      </w:r>
      <w:r w:rsidRPr="004148DF">
        <w:rPr>
          <w:rFonts w:ascii="Arial" w:hAnsi="Arial" w:cs="Arial"/>
          <w:i/>
          <w:iCs/>
          <w:color w:val="121212"/>
          <w:sz w:val="24"/>
          <w:szCs w:val="24"/>
          <w:shd w:val="clear" w:color="auto" w:fill="FFFFFF"/>
        </w:rPr>
        <w:t>Psychological Review, 50</w:t>
      </w:r>
      <w:r w:rsidRPr="004148DF">
        <w:rPr>
          <w:rFonts w:ascii="Arial" w:hAnsi="Arial" w:cs="Arial"/>
          <w:color w:val="121212"/>
          <w:sz w:val="24"/>
          <w:szCs w:val="24"/>
          <w:shd w:val="clear" w:color="auto" w:fill="FFFFFF"/>
        </w:rPr>
        <w:t>(4), 370-96.</w:t>
      </w:r>
    </w:p>
    <w:p w14:paraId="15C14349" w14:textId="0183E7BD" w:rsidR="00536F21" w:rsidRPr="004148DF" w:rsidRDefault="00536F21" w:rsidP="004148DF">
      <w:pPr>
        <w:spacing w:line="240" w:lineRule="auto"/>
        <w:jc w:val="both"/>
        <w:rPr>
          <w:rFonts w:ascii="Arial" w:hAnsi="Arial" w:cs="Arial"/>
          <w:sz w:val="24"/>
          <w:szCs w:val="24"/>
        </w:rPr>
      </w:pPr>
      <w:r w:rsidRPr="004148DF">
        <w:rPr>
          <w:rFonts w:ascii="Arial" w:hAnsi="Arial" w:cs="Arial"/>
          <w:sz w:val="24"/>
          <w:szCs w:val="24"/>
        </w:rPr>
        <w:t xml:space="preserve">Moore, K, Yeo, R. (2003) ‘Including disabled people in poverty reduction work: </w:t>
      </w:r>
      <w:r w:rsidRPr="004148DF">
        <w:rPr>
          <w:rFonts w:ascii="Arial" w:hAnsi="Arial" w:cs="Arial"/>
          <w:i/>
          <w:iCs/>
          <w:sz w:val="24"/>
          <w:szCs w:val="24"/>
        </w:rPr>
        <w:t xml:space="preserve">“Nothing about us, without us”, </w:t>
      </w:r>
      <w:r w:rsidRPr="004148DF">
        <w:rPr>
          <w:rFonts w:ascii="Arial" w:hAnsi="Arial" w:cs="Arial"/>
          <w:sz w:val="24"/>
          <w:szCs w:val="24"/>
        </w:rPr>
        <w:t xml:space="preserve">world Development, vol 31, no 3, pg. 571-90. </w:t>
      </w:r>
    </w:p>
    <w:p w14:paraId="3C5DF555" w14:textId="0DE2C36E" w:rsidR="000A763B" w:rsidRPr="004148DF" w:rsidRDefault="000A763B" w:rsidP="004148DF">
      <w:pPr>
        <w:spacing w:line="240" w:lineRule="auto"/>
        <w:jc w:val="both"/>
        <w:rPr>
          <w:rFonts w:ascii="Arial" w:hAnsi="Arial" w:cs="Arial"/>
          <w:sz w:val="24"/>
          <w:szCs w:val="24"/>
        </w:rPr>
      </w:pPr>
      <w:r w:rsidRPr="004148DF">
        <w:rPr>
          <w:rFonts w:ascii="Arial" w:hAnsi="Arial" w:cs="Arial"/>
          <w:sz w:val="24"/>
          <w:szCs w:val="24"/>
        </w:rPr>
        <w:t xml:space="preserve">National statistics, (2019). Stats Wales. (online) Available at: </w:t>
      </w:r>
      <w:hyperlink r:id="rId19" w:history="1">
        <w:r w:rsidRPr="004148DF">
          <w:rPr>
            <w:rFonts w:ascii="Arial" w:hAnsi="Arial" w:cs="Arial"/>
            <w:color w:val="0000FF"/>
            <w:sz w:val="24"/>
            <w:szCs w:val="24"/>
            <w:u w:val="single"/>
          </w:rPr>
          <w:t>Pupils by local authority and age group (gov.wales)</w:t>
        </w:r>
      </w:hyperlink>
      <w:r w:rsidRPr="004148DF">
        <w:rPr>
          <w:rFonts w:ascii="Arial" w:hAnsi="Arial" w:cs="Arial"/>
          <w:sz w:val="24"/>
          <w:szCs w:val="24"/>
        </w:rPr>
        <w:t>. (Accessed 5</w:t>
      </w:r>
      <w:r w:rsidRPr="004148DF">
        <w:rPr>
          <w:rFonts w:ascii="Arial" w:hAnsi="Arial" w:cs="Arial"/>
          <w:sz w:val="24"/>
          <w:szCs w:val="24"/>
          <w:vertAlign w:val="superscript"/>
        </w:rPr>
        <w:t>th</w:t>
      </w:r>
      <w:r w:rsidRPr="004148DF">
        <w:rPr>
          <w:rFonts w:ascii="Arial" w:hAnsi="Arial" w:cs="Arial"/>
          <w:sz w:val="24"/>
          <w:szCs w:val="24"/>
        </w:rPr>
        <w:t xml:space="preserve"> March 2021). </w:t>
      </w:r>
    </w:p>
    <w:p w14:paraId="35EFBC5C" w14:textId="2611D73E" w:rsidR="00B66EF0" w:rsidRPr="004148DF" w:rsidRDefault="00B66EF0" w:rsidP="004148DF">
      <w:pPr>
        <w:spacing w:before="240" w:after="240" w:line="240" w:lineRule="auto"/>
        <w:jc w:val="both"/>
        <w:rPr>
          <w:rFonts w:ascii="Arial" w:eastAsia="Times New Roman" w:hAnsi="Arial" w:cs="Arial"/>
          <w:sz w:val="24"/>
          <w:szCs w:val="24"/>
          <w:lang w:eastAsia="en-GB"/>
        </w:rPr>
      </w:pPr>
      <w:r w:rsidRPr="004148DF">
        <w:rPr>
          <w:rFonts w:ascii="Arial" w:eastAsia="Times New Roman" w:hAnsi="Arial" w:cs="Arial"/>
          <w:sz w:val="24"/>
          <w:szCs w:val="24"/>
          <w:lang w:eastAsia="en-GB"/>
        </w:rPr>
        <w:t>Robertson, R. (1987). "Globalization Theory and Civilizational Analysis." </w:t>
      </w:r>
      <w:r w:rsidRPr="004148DF">
        <w:rPr>
          <w:rFonts w:ascii="Arial" w:eastAsia="Times New Roman" w:hAnsi="Arial" w:cs="Arial"/>
          <w:i/>
          <w:iCs/>
          <w:sz w:val="24"/>
          <w:szCs w:val="24"/>
          <w:lang w:eastAsia="en-GB"/>
        </w:rPr>
        <w:t>Comparative Civilizations Review</w:t>
      </w:r>
      <w:r w:rsidR="006D791A" w:rsidRPr="004148DF">
        <w:rPr>
          <w:rFonts w:ascii="Arial" w:eastAsia="Times New Roman" w:hAnsi="Arial" w:cs="Arial"/>
          <w:sz w:val="24"/>
          <w:szCs w:val="24"/>
          <w:lang w:eastAsia="en-GB"/>
        </w:rPr>
        <w:t xml:space="preserve">. </w:t>
      </w:r>
    </w:p>
    <w:p w14:paraId="535A1184" w14:textId="121BAEDB" w:rsidR="00213C9F" w:rsidRPr="004148DF" w:rsidRDefault="00213C9F" w:rsidP="004148DF">
      <w:pPr>
        <w:pStyle w:val="Bibliography"/>
        <w:spacing w:line="240" w:lineRule="auto"/>
        <w:jc w:val="both"/>
        <w:rPr>
          <w:rFonts w:ascii="Arial" w:hAnsi="Arial" w:cs="Arial"/>
          <w:noProof/>
          <w:sz w:val="24"/>
          <w:szCs w:val="24"/>
          <w:lang w:val="en-US"/>
        </w:rPr>
      </w:pPr>
      <w:r w:rsidRPr="004148DF">
        <w:rPr>
          <w:rFonts w:ascii="Arial" w:hAnsi="Arial" w:cs="Arial"/>
          <w:noProof/>
          <w:sz w:val="24"/>
          <w:szCs w:val="24"/>
          <w:lang w:val="en-US"/>
        </w:rPr>
        <w:t xml:space="preserve">Wakefield, P., 2004. The educational inclusion of disaffected secondary school students. </w:t>
      </w:r>
      <w:r w:rsidRPr="004148DF">
        <w:rPr>
          <w:rFonts w:ascii="Arial" w:hAnsi="Arial" w:cs="Arial"/>
          <w:i/>
          <w:iCs/>
          <w:noProof/>
          <w:sz w:val="24"/>
          <w:szCs w:val="24"/>
          <w:lang w:val="en-US"/>
        </w:rPr>
        <w:t xml:space="preserve">journal of disability policy studies, </w:t>
      </w:r>
      <w:r w:rsidRPr="004148DF">
        <w:rPr>
          <w:rFonts w:ascii="Arial" w:hAnsi="Arial" w:cs="Arial"/>
          <w:noProof/>
          <w:sz w:val="24"/>
          <w:szCs w:val="24"/>
          <w:lang w:val="en-US"/>
        </w:rPr>
        <w:t>15(2), pp. 70 - 85.</w:t>
      </w:r>
    </w:p>
    <w:p w14:paraId="4B0FB843" w14:textId="2D05AFE3" w:rsidR="00385383" w:rsidRPr="004148DF" w:rsidRDefault="00385383" w:rsidP="004148DF">
      <w:pPr>
        <w:spacing w:line="240" w:lineRule="auto"/>
        <w:jc w:val="both"/>
        <w:rPr>
          <w:rFonts w:ascii="Arial" w:hAnsi="Arial" w:cs="Arial"/>
          <w:sz w:val="24"/>
          <w:szCs w:val="24"/>
          <w:lang w:val="en-US"/>
        </w:rPr>
      </w:pPr>
      <w:r w:rsidRPr="004148DF">
        <w:rPr>
          <w:rFonts w:ascii="Arial" w:hAnsi="Arial" w:cs="Arial"/>
          <w:sz w:val="24"/>
          <w:szCs w:val="24"/>
          <w:shd w:val="clear" w:color="auto" w:fill="FCFCFC"/>
        </w:rPr>
        <w:t>Sanders, W. (1997).</w:t>
      </w:r>
      <w:r w:rsidRPr="004148DF">
        <w:rPr>
          <w:rFonts w:ascii="Arial" w:hAnsi="Arial" w:cs="Arial"/>
          <w:sz w:val="24"/>
          <w:szCs w:val="24"/>
        </w:rPr>
        <w:t xml:space="preserve"> Policies On Free Primary And Secondary Education In East Africa</w:t>
      </w:r>
      <w:r w:rsidRPr="004148DF">
        <w:rPr>
          <w:rFonts w:ascii="Arial" w:hAnsi="Arial" w:cs="Arial"/>
          <w:sz w:val="24"/>
          <w:szCs w:val="24"/>
          <w:shd w:val="clear" w:color="auto" w:fill="FCFCFC"/>
        </w:rPr>
        <w:t xml:space="preserve"> (online) Available at: </w:t>
      </w:r>
      <w:hyperlink r:id="rId20" w:history="1">
        <w:r w:rsidRPr="004148DF">
          <w:rPr>
            <w:rFonts w:ascii="Arial" w:hAnsi="Arial" w:cs="Arial"/>
            <w:color w:val="0000FF"/>
            <w:sz w:val="24"/>
            <w:szCs w:val="24"/>
            <w:u w:val="single"/>
          </w:rPr>
          <w:t>Policies On Free Primary And....pdf (ku.ac.ke)</w:t>
        </w:r>
      </w:hyperlink>
      <w:r w:rsidRPr="004148DF">
        <w:rPr>
          <w:rFonts w:ascii="Arial" w:hAnsi="Arial" w:cs="Arial"/>
          <w:sz w:val="24"/>
          <w:szCs w:val="24"/>
        </w:rPr>
        <w:t xml:space="preserve"> (Accessed 9</w:t>
      </w:r>
      <w:r w:rsidRPr="004148DF">
        <w:rPr>
          <w:rFonts w:ascii="Arial" w:hAnsi="Arial" w:cs="Arial"/>
          <w:sz w:val="24"/>
          <w:szCs w:val="24"/>
          <w:vertAlign w:val="superscript"/>
        </w:rPr>
        <w:t>th</w:t>
      </w:r>
      <w:r w:rsidRPr="004148DF">
        <w:rPr>
          <w:rFonts w:ascii="Arial" w:hAnsi="Arial" w:cs="Arial"/>
          <w:sz w:val="24"/>
          <w:szCs w:val="24"/>
        </w:rPr>
        <w:t xml:space="preserve"> March 2021).</w:t>
      </w:r>
    </w:p>
    <w:p w14:paraId="64625F5A" w14:textId="3CEF1986" w:rsidR="00D93640" w:rsidRPr="004148DF" w:rsidRDefault="00D93640" w:rsidP="004148DF">
      <w:pPr>
        <w:spacing w:line="240" w:lineRule="auto"/>
        <w:jc w:val="both"/>
        <w:rPr>
          <w:rFonts w:ascii="Arial" w:hAnsi="Arial" w:cs="Arial"/>
          <w:sz w:val="24"/>
          <w:szCs w:val="24"/>
          <w:lang w:val="en-US"/>
        </w:rPr>
      </w:pPr>
      <w:r w:rsidRPr="004148DF">
        <w:rPr>
          <w:rFonts w:ascii="Arial" w:hAnsi="Arial" w:cs="Arial"/>
          <w:spacing w:val="9"/>
          <w:sz w:val="24"/>
          <w:szCs w:val="24"/>
          <w:shd w:val="clear" w:color="auto" w:fill="FFFFFF"/>
        </w:rPr>
        <w:t xml:space="preserve">Spring, J. (2011). </w:t>
      </w:r>
      <w:r w:rsidRPr="004148DF">
        <w:rPr>
          <w:rStyle w:val="Emphasis"/>
          <w:rFonts w:ascii="Arial" w:hAnsi="Arial" w:cs="Arial"/>
          <w:spacing w:val="9"/>
          <w:sz w:val="24"/>
          <w:szCs w:val="24"/>
          <w:shd w:val="clear" w:color="auto" w:fill="FFFFFF"/>
        </w:rPr>
        <w:t>Does the village still raise the child? A collaborative study of changing child-rearing and early education in Kenya</w:t>
      </w:r>
      <w:r w:rsidRPr="004148DF">
        <w:rPr>
          <w:rFonts w:ascii="Arial" w:hAnsi="Arial" w:cs="Arial"/>
          <w:spacing w:val="9"/>
          <w:sz w:val="24"/>
          <w:szCs w:val="24"/>
          <w:shd w:val="clear" w:color="auto" w:fill="FFFFFF"/>
        </w:rPr>
        <w:t>. Albany, NY: State University of New York Press.</w:t>
      </w:r>
    </w:p>
    <w:p w14:paraId="415ECBA5" w14:textId="6DB2C526" w:rsidR="00213C9F" w:rsidRPr="004148DF" w:rsidRDefault="00213C9F" w:rsidP="004148DF">
      <w:pPr>
        <w:pStyle w:val="Bibliography"/>
        <w:spacing w:line="240" w:lineRule="auto"/>
        <w:jc w:val="both"/>
        <w:rPr>
          <w:rFonts w:ascii="Arial" w:hAnsi="Arial" w:cs="Arial"/>
          <w:noProof/>
          <w:sz w:val="24"/>
          <w:szCs w:val="24"/>
          <w:lang w:val="en-US"/>
        </w:rPr>
      </w:pPr>
      <w:r w:rsidRPr="004148DF">
        <w:rPr>
          <w:rFonts w:ascii="Arial" w:hAnsi="Arial" w:cs="Arial"/>
          <w:noProof/>
          <w:sz w:val="24"/>
          <w:szCs w:val="24"/>
          <w:lang w:val="en-US"/>
        </w:rPr>
        <w:t xml:space="preserve">Welsh Goverment , 2015. </w:t>
      </w:r>
      <w:r w:rsidRPr="004148DF">
        <w:rPr>
          <w:rFonts w:ascii="Arial" w:hAnsi="Arial" w:cs="Arial"/>
          <w:i/>
          <w:iCs/>
          <w:noProof/>
          <w:sz w:val="24"/>
          <w:szCs w:val="24"/>
          <w:lang w:val="en-US"/>
        </w:rPr>
        <w:t xml:space="preserve">pupil deprivation grant essentail guidance. </w:t>
      </w:r>
      <w:r w:rsidR="002D4814" w:rsidRPr="004148DF">
        <w:rPr>
          <w:rFonts w:ascii="Arial" w:hAnsi="Arial" w:cs="Arial"/>
          <w:noProof/>
          <w:sz w:val="24"/>
          <w:szCs w:val="24"/>
          <w:lang w:val="en-US"/>
        </w:rPr>
        <w:t>(</w:t>
      </w:r>
      <w:r w:rsidRPr="004148DF">
        <w:rPr>
          <w:rFonts w:ascii="Arial" w:hAnsi="Arial" w:cs="Arial"/>
          <w:noProof/>
          <w:sz w:val="24"/>
          <w:szCs w:val="24"/>
          <w:lang w:val="en-US"/>
        </w:rPr>
        <w:t>Online</w:t>
      </w:r>
      <w:r w:rsidR="002D4814" w:rsidRPr="004148DF">
        <w:rPr>
          <w:rFonts w:ascii="Arial" w:hAnsi="Arial" w:cs="Arial"/>
          <w:noProof/>
          <w:sz w:val="24"/>
          <w:szCs w:val="24"/>
          <w:lang w:val="en-US"/>
        </w:rPr>
        <w:t>)</w:t>
      </w:r>
      <w:r w:rsidRPr="004148DF">
        <w:rPr>
          <w:rFonts w:ascii="Arial" w:hAnsi="Arial" w:cs="Arial"/>
          <w:noProof/>
          <w:sz w:val="24"/>
          <w:szCs w:val="24"/>
          <w:lang w:val="en-US"/>
        </w:rPr>
        <w:t xml:space="preserve"> </w:t>
      </w:r>
      <w:r w:rsidRPr="004148DF">
        <w:rPr>
          <w:rFonts w:ascii="Arial" w:hAnsi="Arial" w:cs="Arial"/>
          <w:noProof/>
          <w:sz w:val="24"/>
          <w:szCs w:val="24"/>
          <w:lang w:val="en-US"/>
        </w:rPr>
        <w:br/>
        <w:t>Available</w:t>
      </w:r>
      <w:r w:rsidR="00385383" w:rsidRPr="004148DF">
        <w:rPr>
          <w:rFonts w:ascii="Arial" w:hAnsi="Arial" w:cs="Arial"/>
          <w:noProof/>
          <w:sz w:val="24"/>
          <w:szCs w:val="24"/>
          <w:lang w:val="en-US"/>
        </w:rPr>
        <w:t xml:space="preserve"> </w:t>
      </w:r>
      <w:r w:rsidRPr="004148DF">
        <w:rPr>
          <w:rFonts w:ascii="Arial" w:hAnsi="Arial" w:cs="Arial"/>
          <w:noProof/>
          <w:sz w:val="24"/>
          <w:szCs w:val="24"/>
          <w:lang w:val="en-US"/>
        </w:rPr>
        <w:t xml:space="preserve">at: </w:t>
      </w:r>
      <w:r w:rsidRPr="004148DF">
        <w:rPr>
          <w:rFonts w:ascii="Arial" w:hAnsi="Arial" w:cs="Arial"/>
          <w:noProof/>
          <w:sz w:val="24"/>
          <w:szCs w:val="24"/>
          <w:u w:val="single"/>
          <w:lang w:val="en-US"/>
        </w:rPr>
        <w:t>https://gov.wales/sites/default/files/publications/2018-03/pupil-deprivation-grant-essential-guidance.pdf</w:t>
      </w:r>
      <w:r w:rsidRPr="004148DF">
        <w:rPr>
          <w:rFonts w:ascii="Arial" w:hAnsi="Arial" w:cs="Arial"/>
          <w:noProof/>
          <w:sz w:val="24"/>
          <w:szCs w:val="24"/>
          <w:lang w:val="en-US"/>
        </w:rPr>
        <w:br/>
      </w:r>
      <w:r w:rsidR="00516E7B" w:rsidRPr="004148DF">
        <w:rPr>
          <w:rFonts w:ascii="Arial" w:hAnsi="Arial" w:cs="Arial"/>
          <w:noProof/>
          <w:sz w:val="24"/>
          <w:szCs w:val="24"/>
          <w:lang w:val="en-US"/>
        </w:rPr>
        <w:t>(</w:t>
      </w:r>
      <w:r w:rsidRPr="004148DF">
        <w:rPr>
          <w:rFonts w:ascii="Arial" w:hAnsi="Arial" w:cs="Arial"/>
          <w:noProof/>
          <w:sz w:val="24"/>
          <w:szCs w:val="24"/>
          <w:lang w:val="en-US"/>
        </w:rPr>
        <w:t>Accessed 10</w:t>
      </w:r>
      <w:r w:rsidRPr="004148DF">
        <w:rPr>
          <w:rFonts w:ascii="Arial" w:hAnsi="Arial" w:cs="Arial"/>
          <w:noProof/>
          <w:sz w:val="24"/>
          <w:szCs w:val="24"/>
          <w:vertAlign w:val="superscript"/>
          <w:lang w:val="en-US"/>
        </w:rPr>
        <w:t>th</w:t>
      </w:r>
      <w:r w:rsidRPr="004148DF">
        <w:rPr>
          <w:rFonts w:ascii="Arial" w:hAnsi="Arial" w:cs="Arial"/>
          <w:noProof/>
          <w:sz w:val="24"/>
          <w:szCs w:val="24"/>
          <w:lang w:val="en-US"/>
        </w:rPr>
        <w:t xml:space="preserve"> March 202</w:t>
      </w:r>
      <w:r w:rsidR="00516E7B" w:rsidRPr="004148DF">
        <w:rPr>
          <w:rFonts w:ascii="Arial" w:hAnsi="Arial" w:cs="Arial"/>
          <w:noProof/>
          <w:sz w:val="24"/>
          <w:szCs w:val="24"/>
          <w:lang w:val="en-US"/>
        </w:rPr>
        <w:t>1)</w:t>
      </w:r>
      <w:r w:rsidRPr="004148DF">
        <w:rPr>
          <w:rFonts w:ascii="Arial" w:hAnsi="Arial" w:cs="Arial"/>
          <w:noProof/>
          <w:sz w:val="24"/>
          <w:szCs w:val="24"/>
          <w:lang w:val="en-US"/>
        </w:rPr>
        <w:t>.</w:t>
      </w:r>
    </w:p>
    <w:p w14:paraId="4FD486D1" w14:textId="552F5620" w:rsidR="00FB4931" w:rsidRPr="004148DF" w:rsidRDefault="00536F21" w:rsidP="004148DF">
      <w:pPr>
        <w:spacing w:line="240" w:lineRule="auto"/>
        <w:jc w:val="both"/>
        <w:rPr>
          <w:rFonts w:ascii="Arial" w:hAnsi="Arial" w:cs="Arial"/>
          <w:sz w:val="24"/>
          <w:szCs w:val="24"/>
        </w:rPr>
      </w:pPr>
      <w:r w:rsidRPr="004148DF">
        <w:rPr>
          <w:rFonts w:ascii="Arial" w:hAnsi="Arial" w:cs="Arial"/>
          <w:sz w:val="24"/>
          <w:szCs w:val="24"/>
        </w:rPr>
        <w:t xml:space="preserve">Welsh Government (2020) Guidance for supporting vulnerable and disadvantage learners. </w:t>
      </w:r>
      <w:r w:rsidR="002D4814" w:rsidRPr="004148DF">
        <w:rPr>
          <w:rFonts w:ascii="Arial" w:hAnsi="Arial" w:cs="Arial"/>
          <w:sz w:val="24"/>
          <w:szCs w:val="24"/>
        </w:rPr>
        <w:t xml:space="preserve">(online) </w:t>
      </w:r>
      <w:r w:rsidRPr="004148DF">
        <w:rPr>
          <w:rFonts w:ascii="Arial" w:hAnsi="Arial" w:cs="Arial"/>
          <w:sz w:val="24"/>
          <w:szCs w:val="24"/>
        </w:rPr>
        <w:t xml:space="preserve">Available at:  </w:t>
      </w:r>
      <w:hyperlink r:id="rId21" w:history="1">
        <w:r w:rsidRPr="004148DF">
          <w:rPr>
            <w:rFonts w:ascii="Arial" w:hAnsi="Arial" w:cs="Arial"/>
            <w:color w:val="0000FF"/>
            <w:sz w:val="24"/>
            <w:szCs w:val="24"/>
            <w:u w:val="single"/>
          </w:rPr>
          <w:t>Guidance for supporting vulnerable and disadvantaged learners [HTML] | GOV.WALES</w:t>
        </w:r>
      </w:hyperlink>
      <w:r w:rsidRPr="004148DF">
        <w:rPr>
          <w:rFonts w:ascii="Arial" w:hAnsi="Arial" w:cs="Arial"/>
          <w:sz w:val="24"/>
          <w:szCs w:val="24"/>
        </w:rPr>
        <w:t xml:space="preserve"> (Accessed 11</w:t>
      </w:r>
      <w:r w:rsidRPr="004148DF">
        <w:rPr>
          <w:rFonts w:ascii="Arial" w:hAnsi="Arial" w:cs="Arial"/>
          <w:sz w:val="24"/>
          <w:szCs w:val="24"/>
          <w:vertAlign w:val="superscript"/>
        </w:rPr>
        <w:t>th</w:t>
      </w:r>
      <w:r w:rsidRPr="004148DF">
        <w:rPr>
          <w:rFonts w:ascii="Arial" w:hAnsi="Arial" w:cs="Arial"/>
          <w:sz w:val="24"/>
          <w:szCs w:val="24"/>
        </w:rPr>
        <w:t xml:space="preserve"> March 2021)</w:t>
      </w:r>
    </w:p>
    <w:p w14:paraId="46022A3E" w14:textId="42FD2381" w:rsidR="00213C9F" w:rsidRPr="004148DF" w:rsidRDefault="00516E7B" w:rsidP="004148DF">
      <w:pPr>
        <w:spacing w:line="240" w:lineRule="auto"/>
        <w:jc w:val="both"/>
        <w:rPr>
          <w:rFonts w:ascii="Arial" w:hAnsi="Arial" w:cs="Arial"/>
          <w:sz w:val="24"/>
          <w:szCs w:val="24"/>
        </w:rPr>
      </w:pPr>
      <w:r w:rsidRPr="004148DF">
        <w:rPr>
          <w:rFonts w:ascii="Arial" w:hAnsi="Arial" w:cs="Arial"/>
          <w:sz w:val="24"/>
          <w:szCs w:val="24"/>
        </w:rPr>
        <w:t xml:space="preserve">Welsh Government (2019) Free school meals in Wales. </w:t>
      </w:r>
      <w:r w:rsidR="002D4814" w:rsidRPr="004148DF">
        <w:rPr>
          <w:rFonts w:ascii="Arial" w:hAnsi="Arial" w:cs="Arial"/>
          <w:sz w:val="24"/>
          <w:szCs w:val="24"/>
        </w:rPr>
        <w:t xml:space="preserve">(online) </w:t>
      </w:r>
      <w:r w:rsidRPr="004148DF">
        <w:rPr>
          <w:rFonts w:ascii="Arial" w:hAnsi="Arial" w:cs="Arial"/>
          <w:sz w:val="24"/>
          <w:szCs w:val="24"/>
        </w:rPr>
        <w:t xml:space="preserve">Available at: </w:t>
      </w:r>
      <w:hyperlink r:id="rId22" w:history="1">
        <w:r w:rsidRPr="004148DF">
          <w:rPr>
            <w:rFonts w:ascii="Arial" w:hAnsi="Arial" w:cs="Arial"/>
            <w:color w:val="0000FF"/>
            <w:sz w:val="24"/>
            <w:szCs w:val="24"/>
            <w:u w:val="single"/>
          </w:rPr>
          <w:t>free-school-meals-in-wales-information-for-parents-and-guardians.pdf(gov.wales)</w:t>
        </w:r>
      </w:hyperlink>
      <w:r w:rsidRPr="004148DF">
        <w:rPr>
          <w:rFonts w:ascii="Arial" w:hAnsi="Arial" w:cs="Arial"/>
          <w:sz w:val="24"/>
          <w:szCs w:val="24"/>
        </w:rPr>
        <w:t xml:space="preserve"> (Accessed 11</w:t>
      </w:r>
      <w:r w:rsidRPr="004148DF">
        <w:rPr>
          <w:rFonts w:ascii="Arial" w:hAnsi="Arial" w:cs="Arial"/>
          <w:sz w:val="24"/>
          <w:szCs w:val="24"/>
          <w:vertAlign w:val="superscript"/>
        </w:rPr>
        <w:t>th</w:t>
      </w:r>
      <w:r w:rsidRPr="004148DF">
        <w:rPr>
          <w:rFonts w:ascii="Arial" w:hAnsi="Arial" w:cs="Arial"/>
          <w:sz w:val="24"/>
          <w:szCs w:val="24"/>
        </w:rPr>
        <w:t xml:space="preserve"> March 2021)</w:t>
      </w:r>
    </w:p>
    <w:p w14:paraId="22A756E2" w14:textId="3D09CB05" w:rsidR="00444953" w:rsidRPr="004148DF" w:rsidRDefault="00444953" w:rsidP="004148DF">
      <w:pPr>
        <w:spacing w:line="240" w:lineRule="auto"/>
        <w:jc w:val="both"/>
        <w:rPr>
          <w:rFonts w:ascii="Arial" w:hAnsi="Arial" w:cs="Arial"/>
          <w:sz w:val="24"/>
          <w:szCs w:val="24"/>
        </w:rPr>
      </w:pPr>
      <w:r w:rsidRPr="004148DF">
        <w:rPr>
          <w:rFonts w:ascii="Arial" w:hAnsi="Arial" w:cs="Arial"/>
          <w:sz w:val="24"/>
          <w:szCs w:val="24"/>
        </w:rPr>
        <w:t xml:space="preserve">Welsh Government (2015). Children’s Rights in Wales. (online) available at: </w:t>
      </w:r>
      <w:hyperlink r:id="rId23" w:history="1">
        <w:r w:rsidRPr="004148DF">
          <w:rPr>
            <w:rFonts w:ascii="Arial" w:hAnsi="Arial" w:cs="Arial"/>
            <w:color w:val="0000FF"/>
            <w:sz w:val="24"/>
            <w:szCs w:val="24"/>
            <w:u w:val="single"/>
          </w:rPr>
          <w:t>2_Rights_En.pdf (gov.wales)</w:t>
        </w:r>
      </w:hyperlink>
      <w:r w:rsidRPr="004148DF">
        <w:rPr>
          <w:rFonts w:ascii="Arial" w:hAnsi="Arial" w:cs="Arial"/>
          <w:sz w:val="24"/>
          <w:szCs w:val="24"/>
        </w:rPr>
        <w:t>. (accessed 17</w:t>
      </w:r>
      <w:r w:rsidRPr="004148DF">
        <w:rPr>
          <w:rFonts w:ascii="Arial" w:hAnsi="Arial" w:cs="Arial"/>
          <w:sz w:val="24"/>
          <w:szCs w:val="24"/>
          <w:vertAlign w:val="superscript"/>
        </w:rPr>
        <w:t>th</w:t>
      </w:r>
      <w:r w:rsidRPr="004148DF">
        <w:rPr>
          <w:rFonts w:ascii="Arial" w:hAnsi="Arial" w:cs="Arial"/>
          <w:sz w:val="24"/>
          <w:szCs w:val="24"/>
        </w:rPr>
        <w:t xml:space="preserve"> March 2021).  </w:t>
      </w:r>
    </w:p>
    <w:p w14:paraId="712C1153" w14:textId="4B7D8BEE" w:rsidR="004E3590" w:rsidRPr="004E3590" w:rsidRDefault="004E3590" w:rsidP="004148DF">
      <w:pPr>
        <w:spacing w:before="331" w:after="0" w:line="216" w:lineRule="auto"/>
        <w:jc w:val="both"/>
        <w:rPr>
          <w:rFonts w:ascii="Arial" w:eastAsiaTheme="minorEastAsia" w:hAnsi="Arial" w:cs="Arial"/>
          <w:color w:val="000000" w:themeColor="text1"/>
          <w:kern w:val="24"/>
          <w:sz w:val="24"/>
          <w:szCs w:val="24"/>
          <w:lang w:val="en-US" w:eastAsia="en-GB"/>
        </w:rPr>
      </w:pPr>
      <w:r w:rsidRPr="004E3590">
        <w:rPr>
          <w:rFonts w:ascii="Arial" w:eastAsiaTheme="minorEastAsia" w:hAnsi="Arial" w:cs="Arial"/>
          <w:color w:val="000000" w:themeColor="text1"/>
          <w:kern w:val="24"/>
          <w:sz w:val="24"/>
          <w:szCs w:val="24"/>
          <w:lang w:val="en-US" w:eastAsia="en-GB"/>
        </w:rPr>
        <w:t xml:space="preserve">Welsh </w:t>
      </w:r>
      <w:r w:rsidRPr="004148DF">
        <w:rPr>
          <w:rFonts w:ascii="Arial" w:eastAsiaTheme="minorEastAsia" w:hAnsi="Arial" w:cs="Arial"/>
          <w:color w:val="000000" w:themeColor="text1"/>
          <w:kern w:val="24"/>
          <w:sz w:val="24"/>
          <w:szCs w:val="24"/>
          <w:lang w:val="en-US" w:eastAsia="en-GB"/>
        </w:rPr>
        <w:t>Government,</w:t>
      </w:r>
      <w:r w:rsidRPr="004E3590">
        <w:rPr>
          <w:rFonts w:ascii="Arial" w:eastAsiaTheme="minorEastAsia" w:hAnsi="Arial" w:cs="Arial"/>
          <w:color w:val="000000" w:themeColor="text1"/>
          <w:kern w:val="24"/>
          <w:sz w:val="24"/>
          <w:szCs w:val="24"/>
          <w:lang w:val="en-US" w:eastAsia="en-GB"/>
        </w:rPr>
        <w:t xml:space="preserve"> </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2015</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i/>
          <w:iCs/>
          <w:color w:val="000000" w:themeColor="text1"/>
          <w:kern w:val="24"/>
          <w:sz w:val="24"/>
          <w:szCs w:val="24"/>
          <w:lang w:val="en-US" w:eastAsia="en-GB"/>
        </w:rPr>
        <w:t xml:space="preserve">Pupil Deprivation Grant - Essential Guide. </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Online</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color w:val="000000" w:themeColor="text1"/>
          <w:kern w:val="24"/>
          <w:sz w:val="24"/>
          <w:szCs w:val="24"/>
          <w:lang w:val="en-US" w:eastAsia="en-GB"/>
        </w:rPr>
        <w:br/>
        <w:t xml:space="preserve">Available at: </w:t>
      </w:r>
      <w:hyperlink r:id="rId24" w:history="1">
        <w:r w:rsidRPr="004E3590">
          <w:rPr>
            <w:rStyle w:val="Hyperlink"/>
            <w:rFonts w:ascii="Arial" w:eastAsiaTheme="minorEastAsia" w:hAnsi="Arial" w:cs="Arial"/>
            <w:kern w:val="24"/>
            <w:sz w:val="24"/>
            <w:szCs w:val="24"/>
            <w:lang w:val="en-US" w:eastAsia="en-GB"/>
          </w:rPr>
          <w:t>https://gov.wales/sites/default/files/publications/2018-03/pupil-deprivation-grant-essential-guidance.pdf</w:t>
        </w:r>
      </w:hyperlink>
      <w:r w:rsidRPr="004148DF">
        <w:rPr>
          <w:rFonts w:ascii="Arial" w:eastAsiaTheme="minorEastAsia" w:hAnsi="Arial" w:cs="Arial"/>
          <w:color w:val="000000" w:themeColor="text1"/>
          <w:kern w:val="24"/>
          <w:sz w:val="24"/>
          <w:szCs w:val="24"/>
          <w:u w:val="single"/>
          <w:lang w:val="en-US" w:eastAsia="en-GB"/>
        </w:rPr>
        <w:t xml:space="preserve"> </w:t>
      </w:r>
      <w:r w:rsidRPr="004E3590">
        <w:rPr>
          <w:rFonts w:ascii="Arial" w:eastAsiaTheme="minorEastAsia" w:hAnsi="Arial" w:cs="Arial"/>
          <w:color w:val="000000" w:themeColor="text1"/>
          <w:kern w:val="24"/>
          <w:sz w:val="24"/>
          <w:szCs w:val="24"/>
          <w:lang w:val="en-US" w:eastAsia="en-GB"/>
        </w:rPr>
        <w:br/>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Accessed </w:t>
      </w:r>
      <w:r w:rsidRPr="004148DF">
        <w:rPr>
          <w:rFonts w:ascii="Arial" w:eastAsiaTheme="minorEastAsia" w:hAnsi="Arial" w:cs="Arial"/>
          <w:color w:val="000000" w:themeColor="text1"/>
          <w:kern w:val="24"/>
          <w:sz w:val="24"/>
          <w:szCs w:val="24"/>
          <w:lang w:val="en-US" w:eastAsia="en-GB"/>
        </w:rPr>
        <w:t>13</w:t>
      </w:r>
      <w:r w:rsidRPr="004148DF">
        <w:rPr>
          <w:rFonts w:ascii="Arial" w:eastAsiaTheme="minorEastAsia" w:hAnsi="Arial" w:cs="Arial"/>
          <w:color w:val="000000" w:themeColor="text1"/>
          <w:kern w:val="24"/>
          <w:sz w:val="24"/>
          <w:szCs w:val="24"/>
          <w:vertAlign w:val="superscript"/>
          <w:lang w:val="en-US" w:eastAsia="en-GB"/>
        </w:rPr>
        <w:t>th</w:t>
      </w:r>
      <w:r w:rsidRPr="004148DF">
        <w:rPr>
          <w:rFonts w:ascii="Arial" w:eastAsiaTheme="minorEastAsia" w:hAnsi="Arial" w:cs="Arial"/>
          <w:color w:val="000000" w:themeColor="text1"/>
          <w:kern w:val="24"/>
          <w:sz w:val="24"/>
          <w:szCs w:val="24"/>
          <w:lang w:val="en-US" w:eastAsia="en-GB"/>
        </w:rPr>
        <w:t xml:space="preserve"> March 2021)</w:t>
      </w:r>
      <w:r w:rsidRPr="004E3590">
        <w:rPr>
          <w:rFonts w:ascii="Arial" w:eastAsiaTheme="minorEastAsia" w:hAnsi="Arial" w:cs="Arial"/>
          <w:color w:val="000000" w:themeColor="text1"/>
          <w:kern w:val="24"/>
          <w:sz w:val="24"/>
          <w:szCs w:val="24"/>
          <w:lang w:val="en-US" w:eastAsia="en-GB"/>
        </w:rPr>
        <w:t>.</w:t>
      </w:r>
    </w:p>
    <w:p w14:paraId="42A1811B" w14:textId="76C0EFC8" w:rsidR="004E3590" w:rsidRPr="004E3590" w:rsidRDefault="004E3590" w:rsidP="004148DF">
      <w:pPr>
        <w:spacing w:before="331" w:after="0" w:line="216" w:lineRule="auto"/>
        <w:jc w:val="both"/>
        <w:rPr>
          <w:rFonts w:ascii="Arial" w:eastAsia="Times New Roman" w:hAnsi="Arial" w:cs="Arial"/>
          <w:sz w:val="24"/>
          <w:szCs w:val="24"/>
          <w:lang w:eastAsia="en-GB"/>
        </w:rPr>
      </w:pPr>
      <w:r w:rsidRPr="004E3590">
        <w:rPr>
          <w:rFonts w:ascii="Arial" w:eastAsiaTheme="minorEastAsia" w:hAnsi="Arial" w:cs="Arial"/>
          <w:color w:val="000000" w:themeColor="text1"/>
          <w:kern w:val="24"/>
          <w:sz w:val="24"/>
          <w:szCs w:val="24"/>
          <w:lang w:val="en-US" w:eastAsia="en-GB"/>
        </w:rPr>
        <w:t xml:space="preserve">Welsh </w:t>
      </w:r>
      <w:r w:rsidRPr="004148DF">
        <w:rPr>
          <w:rFonts w:ascii="Arial" w:eastAsiaTheme="minorEastAsia" w:hAnsi="Arial" w:cs="Arial"/>
          <w:color w:val="000000" w:themeColor="text1"/>
          <w:kern w:val="24"/>
          <w:sz w:val="24"/>
          <w:szCs w:val="24"/>
          <w:lang w:val="en-US" w:eastAsia="en-GB"/>
        </w:rPr>
        <w:t>Government,</w:t>
      </w:r>
      <w:r w:rsidRPr="004E3590">
        <w:rPr>
          <w:rFonts w:ascii="Arial" w:eastAsiaTheme="minorEastAsia" w:hAnsi="Arial" w:cs="Arial"/>
          <w:color w:val="000000" w:themeColor="text1"/>
          <w:kern w:val="24"/>
          <w:sz w:val="24"/>
          <w:szCs w:val="24"/>
          <w:lang w:val="en-US" w:eastAsia="en-GB"/>
        </w:rPr>
        <w:t xml:space="preserve"> </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2017</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i/>
          <w:iCs/>
          <w:color w:val="000000" w:themeColor="text1"/>
          <w:kern w:val="24"/>
          <w:sz w:val="24"/>
          <w:szCs w:val="24"/>
          <w:lang w:val="en-US" w:eastAsia="en-GB"/>
        </w:rPr>
        <w:t xml:space="preserve">Evaluation of the Pupil Deprivation Grant. </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Online</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color w:val="000000" w:themeColor="text1"/>
          <w:kern w:val="24"/>
          <w:sz w:val="24"/>
          <w:szCs w:val="24"/>
          <w:lang w:val="en-US" w:eastAsia="en-GB"/>
        </w:rPr>
        <w:br/>
        <w:t xml:space="preserve">Available at: </w:t>
      </w:r>
      <w:hyperlink r:id="rId25" w:history="1">
        <w:r w:rsidRPr="004E3590">
          <w:rPr>
            <w:rStyle w:val="Hyperlink"/>
            <w:rFonts w:ascii="Arial" w:eastAsiaTheme="minorEastAsia" w:hAnsi="Arial" w:cs="Arial"/>
            <w:kern w:val="24"/>
            <w:sz w:val="24"/>
            <w:szCs w:val="24"/>
            <w:lang w:val="en-US" w:eastAsia="en-GB"/>
          </w:rPr>
          <w:t>https://dera.ioe.ac.uk/30847/1/171213-evaluation-pupil-deprivation-grant-final-en.pdf</w:t>
        </w:r>
      </w:hyperlink>
      <w:r w:rsidRPr="004148DF">
        <w:rPr>
          <w:rFonts w:ascii="Arial" w:eastAsiaTheme="minorEastAsia" w:hAnsi="Arial" w:cs="Arial"/>
          <w:color w:val="000000" w:themeColor="text1"/>
          <w:kern w:val="24"/>
          <w:sz w:val="24"/>
          <w:szCs w:val="24"/>
          <w:u w:val="single"/>
          <w:lang w:val="en-US" w:eastAsia="en-GB"/>
        </w:rPr>
        <w:t xml:space="preserve"> </w:t>
      </w:r>
      <w:r w:rsidRPr="004E3590">
        <w:rPr>
          <w:rFonts w:ascii="Arial" w:eastAsiaTheme="minorEastAsia" w:hAnsi="Arial" w:cs="Arial"/>
          <w:color w:val="000000" w:themeColor="text1"/>
          <w:kern w:val="24"/>
          <w:sz w:val="24"/>
          <w:szCs w:val="24"/>
          <w:lang w:val="en-US" w:eastAsia="en-GB"/>
        </w:rPr>
        <w:br/>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Accessed </w:t>
      </w:r>
      <w:r w:rsidRPr="004148DF">
        <w:rPr>
          <w:rFonts w:ascii="Arial" w:eastAsiaTheme="minorEastAsia" w:hAnsi="Arial" w:cs="Arial"/>
          <w:color w:val="000000" w:themeColor="text1"/>
          <w:kern w:val="24"/>
          <w:sz w:val="24"/>
          <w:szCs w:val="24"/>
          <w:lang w:val="en-US" w:eastAsia="en-GB"/>
        </w:rPr>
        <w:t>13</w:t>
      </w:r>
      <w:r w:rsidRPr="004148DF">
        <w:rPr>
          <w:rFonts w:ascii="Arial" w:eastAsiaTheme="minorEastAsia" w:hAnsi="Arial" w:cs="Arial"/>
          <w:color w:val="000000" w:themeColor="text1"/>
          <w:kern w:val="24"/>
          <w:sz w:val="24"/>
          <w:szCs w:val="24"/>
          <w:vertAlign w:val="superscript"/>
          <w:lang w:val="en-US" w:eastAsia="en-GB"/>
        </w:rPr>
        <w:t>th</w:t>
      </w:r>
      <w:r w:rsidRPr="004148DF">
        <w:rPr>
          <w:rFonts w:ascii="Arial" w:eastAsiaTheme="minorEastAsia" w:hAnsi="Arial" w:cs="Arial"/>
          <w:color w:val="000000" w:themeColor="text1"/>
          <w:kern w:val="24"/>
          <w:sz w:val="24"/>
          <w:szCs w:val="24"/>
          <w:lang w:val="en-US" w:eastAsia="en-GB"/>
        </w:rPr>
        <w:t xml:space="preserve"> March 2021)</w:t>
      </w:r>
      <w:r w:rsidRPr="004E3590">
        <w:rPr>
          <w:rFonts w:ascii="Arial" w:eastAsiaTheme="minorEastAsia" w:hAnsi="Arial" w:cs="Arial"/>
          <w:color w:val="000000" w:themeColor="text1"/>
          <w:kern w:val="24"/>
          <w:sz w:val="24"/>
          <w:szCs w:val="24"/>
          <w:lang w:val="en-US" w:eastAsia="en-GB"/>
        </w:rPr>
        <w:t>.</w:t>
      </w:r>
    </w:p>
    <w:p w14:paraId="6C714999" w14:textId="5C625FC8" w:rsidR="00AD681D" w:rsidRPr="004148DF" w:rsidRDefault="00AD681D" w:rsidP="004148DF">
      <w:pPr>
        <w:spacing w:before="200" w:after="0" w:line="240" w:lineRule="auto"/>
        <w:jc w:val="both"/>
        <w:rPr>
          <w:rFonts w:ascii="Arial" w:eastAsia="Times New Roman" w:hAnsi="Arial" w:cs="Arial"/>
          <w:sz w:val="24"/>
          <w:szCs w:val="24"/>
          <w:lang w:eastAsia="en-GB"/>
        </w:rPr>
      </w:pPr>
      <w:r w:rsidRPr="004148DF">
        <w:rPr>
          <w:rFonts w:ascii="Arial" w:eastAsia="Calibri" w:hAnsi="Arial" w:cs="Arial"/>
          <w:color w:val="000000" w:themeColor="text1"/>
          <w:kern w:val="24"/>
          <w:sz w:val="24"/>
          <w:szCs w:val="24"/>
          <w:lang w:val="en-US" w:eastAsia="en-GB"/>
        </w:rPr>
        <w:lastRenderedPageBreak/>
        <w:t>United Nations (UN) (</w:t>
      </w:r>
      <w:r w:rsidR="00B37C22" w:rsidRPr="004148DF">
        <w:rPr>
          <w:rFonts w:ascii="Arial" w:eastAsia="Calibri" w:hAnsi="Arial" w:cs="Arial"/>
          <w:color w:val="000000" w:themeColor="text1"/>
          <w:kern w:val="24"/>
          <w:sz w:val="24"/>
          <w:szCs w:val="24"/>
          <w:lang w:val="en-US" w:eastAsia="en-GB"/>
        </w:rPr>
        <w:t>2000</w:t>
      </w:r>
      <w:r w:rsidRPr="004148DF">
        <w:rPr>
          <w:rFonts w:ascii="Arial" w:eastAsia="Calibri" w:hAnsi="Arial" w:cs="Arial"/>
          <w:color w:val="000000" w:themeColor="text1"/>
          <w:kern w:val="24"/>
          <w:sz w:val="24"/>
          <w:szCs w:val="24"/>
          <w:lang w:val="en-US" w:eastAsia="en-GB"/>
        </w:rPr>
        <w:t>). Education for Sustainable Development and Global Citizenship. </w:t>
      </w:r>
      <w:r w:rsidR="002D4814" w:rsidRPr="004148DF">
        <w:rPr>
          <w:rFonts w:ascii="Arial" w:eastAsia="Calibri" w:hAnsi="Arial" w:cs="Arial"/>
          <w:color w:val="000000" w:themeColor="text1"/>
          <w:kern w:val="24"/>
          <w:sz w:val="24"/>
          <w:szCs w:val="24"/>
          <w:lang w:val="en-US" w:eastAsia="en-GB"/>
        </w:rPr>
        <w:t xml:space="preserve">(online) </w:t>
      </w:r>
      <w:r w:rsidRPr="004148DF">
        <w:rPr>
          <w:rFonts w:ascii="Arial" w:eastAsia="Calibri" w:hAnsi="Arial" w:cs="Arial"/>
          <w:color w:val="000000" w:themeColor="text1"/>
          <w:kern w:val="24"/>
          <w:sz w:val="24"/>
          <w:szCs w:val="24"/>
          <w:lang w:val="en-US" w:eastAsia="en-GB"/>
        </w:rPr>
        <w:t>Available at: </w:t>
      </w:r>
      <w:hyperlink r:id="rId26" w:history="1">
        <w:r w:rsidRPr="004148DF">
          <w:rPr>
            <w:rFonts w:ascii="Arial" w:eastAsia="Calibri" w:hAnsi="Arial" w:cs="Arial"/>
            <w:color w:val="000000" w:themeColor="text1"/>
            <w:kern w:val="24"/>
            <w:sz w:val="24"/>
            <w:szCs w:val="24"/>
            <w:u w:val="single"/>
            <w:lang w:val="en-US" w:eastAsia="en-GB"/>
          </w:rPr>
          <w:t>https://sustainabledevelopment.un.org/partnership/?p=2373/</w:t>
        </w:r>
      </w:hyperlink>
      <w:r w:rsidRPr="004148DF">
        <w:rPr>
          <w:rFonts w:ascii="Arial" w:eastAsia="Calibri" w:hAnsi="Arial" w:cs="Arial"/>
          <w:color w:val="000000" w:themeColor="text1"/>
          <w:kern w:val="24"/>
          <w:sz w:val="24"/>
          <w:szCs w:val="24"/>
          <w:lang w:val="en-US" w:eastAsia="en-GB"/>
        </w:rPr>
        <w:t> </w:t>
      </w:r>
      <w:r w:rsidRPr="004148DF">
        <w:rPr>
          <w:rFonts w:ascii="Arial" w:eastAsia="Calibri" w:hAnsi="Arial" w:cs="Arial"/>
          <w:kern w:val="24"/>
          <w:sz w:val="24"/>
          <w:szCs w:val="24"/>
          <w:lang w:val="en-US" w:eastAsia="en-GB"/>
        </w:rPr>
        <w:t>(Accessed: 9th March 2021)</w:t>
      </w:r>
      <w:r w:rsidRPr="004148DF">
        <w:rPr>
          <w:rFonts w:ascii="Arial" w:eastAsia="Calibri" w:hAnsi="Arial" w:cs="Arial"/>
          <w:kern w:val="24"/>
          <w:sz w:val="24"/>
          <w:szCs w:val="24"/>
          <w:lang w:eastAsia="en-GB"/>
        </w:rPr>
        <w:t>    </w:t>
      </w:r>
    </w:p>
    <w:p w14:paraId="53C4792D" w14:textId="1FDDDCE3" w:rsidR="00536F21" w:rsidRPr="004148DF" w:rsidRDefault="00536F21" w:rsidP="004148DF">
      <w:pPr>
        <w:spacing w:before="200" w:after="0" w:line="240" w:lineRule="auto"/>
        <w:jc w:val="both"/>
        <w:rPr>
          <w:rFonts w:ascii="Arial" w:eastAsiaTheme="minorEastAsia" w:hAnsi="Arial" w:cs="Arial"/>
          <w:color w:val="000000" w:themeColor="text1"/>
          <w:kern w:val="24"/>
          <w:sz w:val="24"/>
          <w:szCs w:val="24"/>
          <w:lang w:eastAsia="en-GB"/>
        </w:rPr>
      </w:pPr>
      <w:r w:rsidRPr="004148DF">
        <w:rPr>
          <w:rFonts w:ascii="Arial" w:eastAsiaTheme="minorEastAsia" w:hAnsi="Arial" w:cs="Arial"/>
          <w:color w:val="000000" w:themeColor="text1"/>
          <w:kern w:val="24"/>
          <w:sz w:val="24"/>
          <w:szCs w:val="24"/>
          <w:lang w:eastAsia="en-GB"/>
        </w:rPr>
        <w:t>UNESCO</w:t>
      </w:r>
      <w:r w:rsidR="00D93640" w:rsidRPr="004148DF">
        <w:rPr>
          <w:rFonts w:ascii="Arial" w:eastAsiaTheme="minorEastAsia" w:hAnsi="Arial" w:cs="Arial"/>
          <w:color w:val="000000" w:themeColor="text1"/>
          <w:kern w:val="24"/>
          <w:sz w:val="24"/>
          <w:szCs w:val="24"/>
          <w:lang w:eastAsia="en-GB"/>
        </w:rPr>
        <w:t>,</w:t>
      </w:r>
      <w:r w:rsidR="00C47275" w:rsidRPr="004148DF">
        <w:rPr>
          <w:rFonts w:ascii="Arial" w:eastAsiaTheme="minorEastAsia" w:hAnsi="Arial" w:cs="Arial"/>
          <w:color w:val="000000" w:themeColor="text1"/>
          <w:kern w:val="24"/>
          <w:sz w:val="24"/>
          <w:szCs w:val="24"/>
          <w:lang w:eastAsia="en-GB"/>
        </w:rPr>
        <w:t xml:space="preserve"> (</w:t>
      </w:r>
      <w:r w:rsidR="00D93640" w:rsidRPr="004148DF">
        <w:rPr>
          <w:rFonts w:ascii="Arial" w:eastAsiaTheme="minorEastAsia" w:hAnsi="Arial" w:cs="Arial"/>
          <w:color w:val="000000" w:themeColor="text1"/>
          <w:kern w:val="24"/>
          <w:sz w:val="24"/>
          <w:szCs w:val="24"/>
          <w:lang w:eastAsia="en-GB"/>
        </w:rPr>
        <w:t>2006</w:t>
      </w:r>
      <w:r w:rsidR="00801BC6" w:rsidRPr="004148DF">
        <w:rPr>
          <w:rFonts w:ascii="Arial" w:eastAsiaTheme="minorEastAsia" w:hAnsi="Arial" w:cs="Arial"/>
          <w:color w:val="000000" w:themeColor="text1"/>
          <w:kern w:val="24"/>
          <w:sz w:val="24"/>
          <w:szCs w:val="24"/>
          <w:lang w:eastAsia="en-GB"/>
        </w:rPr>
        <w:t>). Teaching</w:t>
      </w:r>
      <w:r w:rsidRPr="004148DF">
        <w:rPr>
          <w:rFonts w:ascii="Arial" w:eastAsiaTheme="minorEastAsia" w:hAnsi="Arial" w:cs="Arial"/>
          <w:color w:val="000000" w:themeColor="text1"/>
          <w:kern w:val="24"/>
          <w:sz w:val="24"/>
          <w:szCs w:val="24"/>
          <w:lang w:eastAsia="en-GB"/>
        </w:rPr>
        <w:t xml:space="preserve"> and Learning for a Sustainable Future. </w:t>
      </w:r>
      <w:r w:rsidR="002D4814" w:rsidRPr="004148DF">
        <w:rPr>
          <w:rFonts w:ascii="Arial" w:eastAsiaTheme="minorEastAsia" w:hAnsi="Arial" w:cs="Arial"/>
          <w:color w:val="000000" w:themeColor="text1"/>
          <w:kern w:val="24"/>
          <w:sz w:val="24"/>
          <w:szCs w:val="24"/>
          <w:lang w:eastAsia="en-GB"/>
        </w:rPr>
        <w:t xml:space="preserve">(online) </w:t>
      </w:r>
      <w:r w:rsidRPr="004148DF">
        <w:rPr>
          <w:rFonts w:ascii="Arial" w:eastAsiaTheme="minorEastAsia" w:hAnsi="Arial" w:cs="Arial"/>
          <w:color w:val="000000" w:themeColor="text1"/>
          <w:kern w:val="24"/>
          <w:sz w:val="24"/>
          <w:szCs w:val="24"/>
          <w:lang w:eastAsia="en-GB"/>
        </w:rPr>
        <w:t>Available at:</w:t>
      </w:r>
      <w:r w:rsidR="00385383" w:rsidRPr="004148DF">
        <w:rPr>
          <w:rFonts w:ascii="Arial" w:eastAsiaTheme="minorEastAsia" w:hAnsi="Arial" w:cs="Arial"/>
          <w:color w:val="000000" w:themeColor="text1"/>
          <w:kern w:val="24"/>
          <w:sz w:val="24"/>
          <w:szCs w:val="24"/>
          <w:lang w:eastAsia="en-GB"/>
        </w:rPr>
        <w:t xml:space="preserve"> </w:t>
      </w:r>
      <w:hyperlink r:id="rId27" w:history="1">
        <w:r w:rsidR="00385383" w:rsidRPr="004148DF">
          <w:rPr>
            <w:rStyle w:val="Hyperlink"/>
            <w:rFonts w:ascii="Arial" w:eastAsiaTheme="minorEastAsia" w:hAnsi="Arial" w:cs="Arial"/>
            <w:kern w:val="24"/>
            <w:sz w:val="24"/>
            <w:szCs w:val="24"/>
            <w:lang w:eastAsia="en-GB"/>
          </w:rPr>
          <w:t>http://www.unesco.org/education/tlsf/mods/theme_gs/mod0a.html</w:t>
        </w:r>
      </w:hyperlink>
      <w:r w:rsidRPr="004148DF">
        <w:rPr>
          <w:rFonts w:ascii="Arial" w:eastAsiaTheme="minorEastAsia" w:hAnsi="Arial" w:cs="Arial"/>
          <w:color w:val="000000" w:themeColor="text1"/>
          <w:kern w:val="24"/>
          <w:sz w:val="24"/>
          <w:szCs w:val="24"/>
          <w:lang w:eastAsia="en-GB"/>
        </w:rPr>
        <w:t xml:space="preserve"> (Accessed 11th March 2021)</w:t>
      </w:r>
    </w:p>
    <w:p w14:paraId="11F9F43C" w14:textId="1E904619" w:rsidR="00801BC6" w:rsidRPr="004148DF" w:rsidRDefault="00801BC6" w:rsidP="004148DF">
      <w:pPr>
        <w:spacing w:before="200" w:after="0" w:line="240" w:lineRule="auto"/>
        <w:jc w:val="both"/>
        <w:rPr>
          <w:rFonts w:ascii="Arial" w:hAnsi="Arial" w:cs="Arial"/>
          <w:color w:val="000000"/>
          <w:sz w:val="24"/>
          <w:szCs w:val="24"/>
          <w:shd w:val="clear" w:color="auto" w:fill="FFFFFF"/>
        </w:rPr>
      </w:pPr>
      <w:r w:rsidRPr="004148DF">
        <w:rPr>
          <w:rFonts w:ascii="Arial" w:hAnsi="Arial" w:cs="Arial"/>
          <w:color w:val="000000"/>
          <w:sz w:val="24"/>
          <w:szCs w:val="24"/>
          <w:shd w:val="clear" w:color="auto" w:fill="FFFFFF"/>
        </w:rPr>
        <w:t>UNESCO (2005). Challenges of Implementing Free Primary Education in Kenya: Experience</w:t>
      </w:r>
      <w:r w:rsidR="00385383" w:rsidRPr="004148DF">
        <w:rPr>
          <w:rFonts w:ascii="Arial" w:hAnsi="Arial" w:cs="Arial"/>
          <w:color w:val="000000"/>
          <w:sz w:val="24"/>
          <w:szCs w:val="24"/>
          <w:shd w:val="clear" w:color="auto" w:fill="FFFFFF"/>
        </w:rPr>
        <w:t xml:space="preserve"> </w:t>
      </w:r>
      <w:r w:rsidRPr="004148DF">
        <w:rPr>
          <w:rFonts w:ascii="Arial" w:hAnsi="Arial" w:cs="Arial"/>
          <w:color w:val="000000"/>
          <w:sz w:val="24"/>
          <w:szCs w:val="24"/>
          <w:shd w:val="clear" w:color="auto" w:fill="FFFFFF"/>
        </w:rPr>
        <w:t xml:space="preserve">from the Districts. UNESCO. (online) Available at: </w:t>
      </w:r>
      <w:hyperlink r:id="rId28" w:history="1">
        <w:r w:rsidRPr="004148DF">
          <w:rPr>
            <w:rStyle w:val="Hyperlink"/>
            <w:rFonts w:ascii="Arial" w:hAnsi="Arial" w:cs="Arial"/>
            <w:sz w:val="24"/>
            <w:szCs w:val="24"/>
            <w:shd w:val="clear" w:color="auto" w:fill="FFFFFF"/>
          </w:rPr>
          <w:t>http://www.education.nairobi-unesco.org</w:t>
        </w:r>
      </w:hyperlink>
      <w:r w:rsidRPr="004148DF">
        <w:rPr>
          <w:rFonts w:ascii="Arial" w:hAnsi="Arial" w:cs="Arial"/>
          <w:color w:val="000000"/>
          <w:sz w:val="24"/>
          <w:szCs w:val="24"/>
          <w:shd w:val="clear" w:color="auto" w:fill="FFFFFF"/>
        </w:rPr>
        <w:t xml:space="preserve"> (Accessed 13</w:t>
      </w:r>
      <w:r w:rsidRPr="004148DF">
        <w:rPr>
          <w:rFonts w:ascii="Arial" w:hAnsi="Arial" w:cs="Arial"/>
          <w:color w:val="000000"/>
          <w:sz w:val="24"/>
          <w:szCs w:val="24"/>
          <w:shd w:val="clear" w:color="auto" w:fill="FFFFFF"/>
          <w:vertAlign w:val="superscript"/>
        </w:rPr>
        <w:t>th</w:t>
      </w:r>
      <w:r w:rsidRPr="004148DF">
        <w:rPr>
          <w:rFonts w:ascii="Arial" w:hAnsi="Arial" w:cs="Arial"/>
          <w:color w:val="000000"/>
          <w:sz w:val="24"/>
          <w:szCs w:val="24"/>
          <w:shd w:val="clear" w:color="auto" w:fill="FFFFFF"/>
        </w:rPr>
        <w:t xml:space="preserve"> March 2021). </w:t>
      </w:r>
    </w:p>
    <w:p w14:paraId="02AD038B" w14:textId="77777777" w:rsidR="004148DF" w:rsidRDefault="004148DF" w:rsidP="004148DF">
      <w:pPr>
        <w:spacing w:line="240" w:lineRule="auto"/>
        <w:jc w:val="both"/>
        <w:rPr>
          <w:rFonts w:ascii="Arial" w:hAnsi="Arial" w:cs="Arial"/>
          <w:sz w:val="24"/>
          <w:szCs w:val="24"/>
          <w:lang w:val="en-US"/>
        </w:rPr>
      </w:pPr>
    </w:p>
    <w:p w14:paraId="6F3966E6" w14:textId="7F3DD8A4" w:rsidR="00213C9F" w:rsidRPr="004148DF" w:rsidRDefault="00213C9F" w:rsidP="004148DF">
      <w:pPr>
        <w:spacing w:line="240" w:lineRule="auto"/>
        <w:jc w:val="both"/>
        <w:rPr>
          <w:rFonts w:ascii="Arial" w:hAnsi="Arial" w:cs="Arial"/>
          <w:sz w:val="24"/>
          <w:szCs w:val="24"/>
          <w:lang w:val="en-US"/>
        </w:rPr>
      </w:pPr>
      <w:r w:rsidRPr="004148DF">
        <w:rPr>
          <w:rFonts w:ascii="Arial" w:hAnsi="Arial" w:cs="Arial"/>
          <w:sz w:val="24"/>
          <w:szCs w:val="24"/>
          <w:lang w:val="en-US"/>
        </w:rPr>
        <w:t>UNICEF, 1992. rights of the child. (online) available at https://www.unicef.org.uk/what-we-do/un-convention-child-rights/ (accessed 10</w:t>
      </w:r>
      <w:r w:rsidRPr="004148DF">
        <w:rPr>
          <w:rFonts w:ascii="Arial" w:hAnsi="Arial" w:cs="Arial"/>
          <w:sz w:val="24"/>
          <w:szCs w:val="24"/>
          <w:vertAlign w:val="superscript"/>
          <w:lang w:val="en-US"/>
        </w:rPr>
        <w:t>th</w:t>
      </w:r>
      <w:r w:rsidRPr="004148DF">
        <w:rPr>
          <w:rFonts w:ascii="Arial" w:hAnsi="Arial" w:cs="Arial"/>
          <w:sz w:val="24"/>
          <w:szCs w:val="24"/>
          <w:lang w:val="en-US"/>
        </w:rPr>
        <w:t xml:space="preserve"> March 202</w:t>
      </w:r>
      <w:r w:rsidR="00516E7B" w:rsidRPr="004148DF">
        <w:rPr>
          <w:rFonts w:ascii="Arial" w:hAnsi="Arial" w:cs="Arial"/>
          <w:sz w:val="24"/>
          <w:szCs w:val="24"/>
          <w:lang w:val="en-US"/>
        </w:rPr>
        <w:t>1</w:t>
      </w:r>
      <w:r w:rsidRPr="004148DF">
        <w:rPr>
          <w:rFonts w:ascii="Arial" w:hAnsi="Arial" w:cs="Arial"/>
          <w:sz w:val="24"/>
          <w:szCs w:val="24"/>
          <w:lang w:val="en-US"/>
        </w:rPr>
        <w:t>)</w:t>
      </w:r>
    </w:p>
    <w:p w14:paraId="5981A7E8" w14:textId="505E4E5F" w:rsidR="00536F21" w:rsidRPr="004148DF" w:rsidRDefault="00536F21" w:rsidP="004148DF">
      <w:pPr>
        <w:pStyle w:val="NormalWeb"/>
        <w:spacing w:before="200" w:beforeAutospacing="0" w:after="0" w:afterAutospacing="0"/>
        <w:jc w:val="both"/>
        <w:rPr>
          <w:rFonts w:ascii="Arial" w:eastAsia="Calibri" w:hAnsi="Arial" w:cs="Arial"/>
          <w:color w:val="000000" w:themeColor="text1"/>
          <w:kern w:val="24"/>
        </w:rPr>
      </w:pPr>
      <w:r w:rsidRPr="004148DF">
        <w:rPr>
          <w:rFonts w:ascii="Arial" w:eastAsia="Calibri" w:hAnsi="Arial" w:cs="Arial"/>
          <w:color w:val="000000" w:themeColor="text1"/>
          <w:kern w:val="24"/>
        </w:rPr>
        <w:t>UNICEF (2016). The United Nations Convention on the Rights of the Child. London: UNICEF </w:t>
      </w:r>
    </w:p>
    <w:p w14:paraId="4CF16A8D" w14:textId="5515D47A" w:rsidR="00C47275" w:rsidRPr="004148DF" w:rsidRDefault="00C47275" w:rsidP="004148DF">
      <w:pPr>
        <w:pStyle w:val="NormalWeb"/>
        <w:spacing w:before="200" w:beforeAutospacing="0" w:after="0" w:afterAutospacing="0"/>
        <w:jc w:val="both"/>
        <w:rPr>
          <w:rFonts w:ascii="Arial" w:hAnsi="Arial" w:cs="Arial"/>
        </w:rPr>
      </w:pPr>
      <w:r w:rsidRPr="004148DF">
        <w:rPr>
          <w:rFonts w:ascii="Arial" w:hAnsi="Arial" w:cs="Arial"/>
        </w:rPr>
        <w:t>Yeo, R. and Moore, K. (2003) ‘Including disabled people in poverty reduction work: “Nothing about us, without us’, World Development, vol 31, no 3, pp 571- 90.</w:t>
      </w:r>
    </w:p>
    <w:p w14:paraId="5A9A585A" w14:textId="6E3C68E8" w:rsidR="00536F21" w:rsidRPr="00536F21" w:rsidRDefault="00536F21" w:rsidP="00536F21">
      <w:pPr>
        <w:rPr>
          <w:rFonts w:ascii="Arial" w:hAnsi="Arial" w:cs="Arial"/>
          <w:sz w:val="32"/>
          <w:szCs w:val="32"/>
        </w:rPr>
      </w:pPr>
    </w:p>
    <w:p w14:paraId="1E9181EC" w14:textId="4F31F51A" w:rsidR="00536F21" w:rsidRPr="00536F21" w:rsidRDefault="00536F21" w:rsidP="00536F21">
      <w:pPr>
        <w:rPr>
          <w:rFonts w:ascii="Arial" w:hAnsi="Arial" w:cs="Arial"/>
          <w:sz w:val="32"/>
          <w:szCs w:val="32"/>
        </w:rPr>
      </w:pPr>
    </w:p>
    <w:p w14:paraId="4A94D364" w14:textId="4A7E8137" w:rsidR="00536F21" w:rsidRPr="00536F21" w:rsidRDefault="00536F21" w:rsidP="00536F21">
      <w:pPr>
        <w:rPr>
          <w:rFonts w:ascii="Arial" w:hAnsi="Arial" w:cs="Arial"/>
          <w:sz w:val="32"/>
          <w:szCs w:val="32"/>
        </w:rPr>
      </w:pPr>
    </w:p>
    <w:p w14:paraId="7CF93076" w14:textId="7EC51999" w:rsidR="00536F21" w:rsidRDefault="00536F21" w:rsidP="00536F21">
      <w:pPr>
        <w:rPr>
          <w:rFonts w:ascii="Arial" w:hAnsi="Arial" w:cs="Arial"/>
          <w:sz w:val="32"/>
          <w:szCs w:val="32"/>
        </w:rPr>
      </w:pPr>
    </w:p>
    <w:sdt>
      <w:sdtPr>
        <w:rPr>
          <w:rFonts w:cstheme="minorHAnsi"/>
          <w:sz w:val="24"/>
          <w:szCs w:val="24"/>
        </w:rPr>
        <w:id w:val="-573587230"/>
        <w:bibliography/>
      </w:sdtPr>
      <w:sdtEndPr>
        <w:rPr>
          <w:rFonts w:cstheme="minorBidi"/>
          <w:sz w:val="22"/>
          <w:szCs w:val="22"/>
        </w:rPr>
      </w:sdtEndPr>
      <w:sdtContent>
        <w:p w14:paraId="51751677" w14:textId="6EEFF23A" w:rsidR="00213C9F" w:rsidRPr="00EA757B" w:rsidRDefault="00213C9F" w:rsidP="00213C9F">
          <w:pPr>
            <w:pStyle w:val="Bibliography"/>
            <w:rPr>
              <w:rFonts w:eastAsia="Times New Roman" w:cstheme="minorHAnsi"/>
              <w:color w:val="000000" w:themeColor="text1"/>
              <w:sz w:val="24"/>
              <w:szCs w:val="24"/>
              <w:lang w:eastAsia="en-GB"/>
            </w:rPr>
          </w:pPr>
          <w:r w:rsidRPr="00EA757B">
            <w:rPr>
              <w:rFonts w:cstheme="minorHAnsi"/>
              <w:sz w:val="24"/>
              <w:szCs w:val="24"/>
            </w:rPr>
            <w:fldChar w:fldCharType="begin"/>
          </w:r>
          <w:r w:rsidRPr="00EA757B">
            <w:rPr>
              <w:rFonts w:cstheme="minorHAnsi"/>
              <w:sz w:val="24"/>
              <w:szCs w:val="24"/>
            </w:rPr>
            <w:instrText xml:space="preserve"> BIBLIOGRAPHY </w:instrText>
          </w:r>
          <w:r w:rsidRPr="00EA757B">
            <w:rPr>
              <w:rFonts w:cstheme="minorHAnsi"/>
              <w:sz w:val="24"/>
              <w:szCs w:val="24"/>
            </w:rPr>
            <w:fldChar w:fldCharType="separate"/>
          </w:r>
        </w:p>
        <w:p w14:paraId="47218C82" w14:textId="77777777" w:rsidR="00213C9F" w:rsidRDefault="00213C9F" w:rsidP="00213C9F">
          <w:r w:rsidRPr="00EA757B">
            <w:rPr>
              <w:rFonts w:cstheme="minorHAnsi"/>
              <w:b/>
              <w:bCs/>
              <w:noProof/>
              <w:sz w:val="24"/>
              <w:szCs w:val="24"/>
            </w:rPr>
            <w:fldChar w:fldCharType="end"/>
          </w:r>
        </w:p>
      </w:sdtContent>
    </w:sdt>
    <w:p w14:paraId="6A73F0CD" w14:textId="77777777" w:rsidR="00536F21" w:rsidRPr="00536F21" w:rsidRDefault="00536F21" w:rsidP="00536F21">
      <w:pPr>
        <w:rPr>
          <w:rFonts w:ascii="Arial" w:hAnsi="Arial" w:cs="Arial"/>
          <w:sz w:val="32"/>
          <w:szCs w:val="32"/>
        </w:rPr>
      </w:pPr>
    </w:p>
    <w:sectPr w:rsidR="00536F21" w:rsidRPr="00536F21">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355E71" w14:textId="77777777" w:rsidR="00044563" w:rsidRDefault="00044563" w:rsidP="00044563">
      <w:pPr>
        <w:spacing w:after="0" w:line="240" w:lineRule="auto"/>
      </w:pPr>
      <w:r>
        <w:separator/>
      </w:r>
    </w:p>
  </w:endnote>
  <w:endnote w:type="continuationSeparator" w:id="0">
    <w:p w14:paraId="7D09C149" w14:textId="77777777" w:rsidR="00044563" w:rsidRDefault="00044563" w:rsidP="00044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3326BD" w14:textId="40457097" w:rsidR="00444953" w:rsidRDefault="00444953">
    <w:pPr>
      <w:pStyle w:val="Footer"/>
    </w:pPr>
    <w:r>
      <w:t>Sophie wilson - 1708000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9AC52" w14:textId="77777777" w:rsidR="00044563" w:rsidRDefault="00044563" w:rsidP="00044563">
      <w:pPr>
        <w:spacing w:after="0" w:line="240" w:lineRule="auto"/>
      </w:pPr>
      <w:r>
        <w:separator/>
      </w:r>
    </w:p>
  </w:footnote>
  <w:footnote w:type="continuationSeparator" w:id="0">
    <w:p w14:paraId="0FA268E6" w14:textId="77777777" w:rsidR="00044563" w:rsidRDefault="00044563" w:rsidP="000445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8126E"/>
    <w:multiLevelType w:val="multilevel"/>
    <w:tmpl w:val="8B8E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D301A"/>
    <w:multiLevelType w:val="hybridMultilevel"/>
    <w:tmpl w:val="21841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72AEE"/>
    <w:multiLevelType w:val="multilevel"/>
    <w:tmpl w:val="40E4D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476"/>
    <w:rsid w:val="00004076"/>
    <w:rsid w:val="00014AEB"/>
    <w:rsid w:val="00022678"/>
    <w:rsid w:val="00032DB9"/>
    <w:rsid w:val="000338C5"/>
    <w:rsid w:val="00044563"/>
    <w:rsid w:val="00070334"/>
    <w:rsid w:val="000732C5"/>
    <w:rsid w:val="000A763B"/>
    <w:rsid w:val="000E5850"/>
    <w:rsid w:val="00116C42"/>
    <w:rsid w:val="00131318"/>
    <w:rsid w:val="00143A06"/>
    <w:rsid w:val="00175E1C"/>
    <w:rsid w:val="00185E35"/>
    <w:rsid w:val="001B1CDC"/>
    <w:rsid w:val="001C305F"/>
    <w:rsid w:val="001C752B"/>
    <w:rsid w:val="001E232C"/>
    <w:rsid w:val="001E724B"/>
    <w:rsid w:val="00206236"/>
    <w:rsid w:val="002120AD"/>
    <w:rsid w:val="00213C9F"/>
    <w:rsid w:val="00214404"/>
    <w:rsid w:val="00233A7F"/>
    <w:rsid w:val="00235145"/>
    <w:rsid w:val="002366B5"/>
    <w:rsid w:val="0023794D"/>
    <w:rsid w:val="00274565"/>
    <w:rsid w:val="0028313D"/>
    <w:rsid w:val="002A390A"/>
    <w:rsid w:val="002D3DBB"/>
    <w:rsid w:val="002D4814"/>
    <w:rsid w:val="002E6853"/>
    <w:rsid w:val="002E71AA"/>
    <w:rsid w:val="00313312"/>
    <w:rsid w:val="003234AC"/>
    <w:rsid w:val="00330777"/>
    <w:rsid w:val="00332C51"/>
    <w:rsid w:val="00335EE3"/>
    <w:rsid w:val="00354D65"/>
    <w:rsid w:val="00360526"/>
    <w:rsid w:val="0036183D"/>
    <w:rsid w:val="00384A58"/>
    <w:rsid w:val="00385383"/>
    <w:rsid w:val="003B1CBD"/>
    <w:rsid w:val="003C03D1"/>
    <w:rsid w:val="003F6E61"/>
    <w:rsid w:val="004148DF"/>
    <w:rsid w:val="004179B6"/>
    <w:rsid w:val="00433639"/>
    <w:rsid w:val="00436C91"/>
    <w:rsid w:val="00444953"/>
    <w:rsid w:val="004762EC"/>
    <w:rsid w:val="004C027F"/>
    <w:rsid w:val="004D3DDD"/>
    <w:rsid w:val="004E29D1"/>
    <w:rsid w:val="004E3590"/>
    <w:rsid w:val="004E5195"/>
    <w:rsid w:val="005114C2"/>
    <w:rsid w:val="00516E7B"/>
    <w:rsid w:val="00536F21"/>
    <w:rsid w:val="00576BD4"/>
    <w:rsid w:val="00582B92"/>
    <w:rsid w:val="005A441D"/>
    <w:rsid w:val="005D0410"/>
    <w:rsid w:val="005F4E8C"/>
    <w:rsid w:val="006011A0"/>
    <w:rsid w:val="00623D35"/>
    <w:rsid w:val="00636048"/>
    <w:rsid w:val="0064182E"/>
    <w:rsid w:val="0065150B"/>
    <w:rsid w:val="006515E4"/>
    <w:rsid w:val="00654E04"/>
    <w:rsid w:val="0066111B"/>
    <w:rsid w:val="006A0365"/>
    <w:rsid w:val="006D791A"/>
    <w:rsid w:val="006F1798"/>
    <w:rsid w:val="006F20FE"/>
    <w:rsid w:val="00700002"/>
    <w:rsid w:val="00720437"/>
    <w:rsid w:val="00720BEB"/>
    <w:rsid w:val="00722A0A"/>
    <w:rsid w:val="00723EAC"/>
    <w:rsid w:val="00725336"/>
    <w:rsid w:val="0073359C"/>
    <w:rsid w:val="00736BCA"/>
    <w:rsid w:val="00765C81"/>
    <w:rsid w:val="00791B6E"/>
    <w:rsid w:val="007C130B"/>
    <w:rsid w:val="007E4519"/>
    <w:rsid w:val="00801BC6"/>
    <w:rsid w:val="008155D5"/>
    <w:rsid w:val="00822405"/>
    <w:rsid w:val="008269EF"/>
    <w:rsid w:val="008675C8"/>
    <w:rsid w:val="00877620"/>
    <w:rsid w:val="008A657E"/>
    <w:rsid w:val="008B59C4"/>
    <w:rsid w:val="008D1899"/>
    <w:rsid w:val="0092484E"/>
    <w:rsid w:val="00930390"/>
    <w:rsid w:val="009469C1"/>
    <w:rsid w:val="00965D9E"/>
    <w:rsid w:val="00965F00"/>
    <w:rsid w:val="009915BE"/>
    <w:rsid w:val="009C2B82"/>
    <w:rsid w:val="00A56266"/>
    <w:rsid w:val="00A614C5"/>
    <w:rsid w:val="00A777F8"/>
    <w:rsid w:val="00A94774"/>
    <w:rsid w:val="00A9571B"/>
    <w:rsid w:val="00AD681D"/>
    <w:rsid w:val="00AD6FB1"/>
    <w:rsid w:val="00B177A4"/>
    <w:rsid w:val="00B234A8"/>
    <w:rsid w:val="00B341E0"/>
    <w:rsid w:val="00B37C22"/>
    <w:rsid w:val="00B65476"/>
    <w:rsid w:val="00B66EF0"/>
    <w:rsid w:val="00B826D0"/>
    <w:rsid w:val="00B96667"/>
    <w:rsid w:val="00BF7F81"/>
    <w:rsid w:val="00C1435A"/>
    <w:rsid w:val="00C177EB"/>
    <w:rsid w:val="00C17DB5"/>
    <w:rsid w:val="00C21270"/>
    <w:rsid w:val="00C23EB6"/>
    <w:rsid w:val="00C414F3"/>
    <w:rsid w:val="00C47275"/>
    <w:rsid w:val="00C5454F"/>
    <w:rsid w:val="00C855C6"/>
    <w:rsid w:val="00CA4DE4"/>
    <w:rsid w:val="00CB153C"/>
    <w:rsid w:val="00CC3C76"/>
    <w:rsid w:val="00CF0732"/>
    <w:rsid w:val="00D1063F"/>
    <w:rsid w:val="00D1765A"/>
    <w:rsid w:val="00D27615"/>
    <w:rsid w:val="00D319F5"/>
    <w:rsid w:val="00D431D6"/>
    <w:rsid w:val="00D43E2E"/>
    <w:rsid w:val="00D60CC9"/>
    <w:rsid w:val="00D723AE"/>
    <w:rsid w:val="00D74001"/>
    <w:rsid w:val="00D91EF5"/>
    <w:rsid w:val="00D93640"/>
    <w:rsid w:val="00DA3242"/>
    <w:rsid w:val="00DB51CB"/>
    <w:rsid w:val="00DF3C0A"/>
    <w:rsid w:val="00E31DE2"/>
    <w:rsid w:val="00E50763"/>
    <w:rsid w:val="00E50A9C"/>
    <w:rsid w:val="00E559B1"/>
    <w:rsid w:val="00E845A9"/>
    <w:rsid w:val="00E93CB9"/>
    <w:rsid w:val="00EA71EF"/>
    <w:rsid w:val="00EC58C5"/>
    <w:rsid w:val="00ED5B39"/>
    <w:rsid w:val="00EE3265"/>
    <w:rsid w:val="00EF0EBF"/>
    <w:rsid w:val="00EF5A40"/>
    <w:rsid w:val="00EF6E7B"/>
    <w:rsid w:val="00F06E32"/>
    <w:rsid w:val="00F078D8"/>
    <w:rsid w:val="00F07EC7"/>
    <w:rsid w:val="00F50FB0"/>
    <w:rsid w:val="00F61B0F"/>
    <w:rsid w:val="00F64278"/>
    <w:rsid w:val="00FB4931"/>
    <w:rsid w:val="00FE65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1B737"/>
  <w15:chartTrackingRefBased/>
  <w15:docId w15:val="{B40DBD3B-E52D-4B8F-932E-84CDA360B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B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54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4774"/>
    <w:rPr>
      <w:b/>
      <w:bCs/>
    </w:rPr>
  </w:style>
  <w:style w:type="character" w:styleId="Hyperlink">
    <w:name w:val="Hyperlink"/>
    <w:basedOn w:val="DefaultParagraphFont"/>
    <w:uiPriority w:val="99"/>
    <w:unhideWhenUsed/>
    <w:rsid w:val="00720437"/>
    <w:rPr>
      <w:color w:val="0000FF"/>
      <w:u w:val="single"/>
    </w:rPr>
  </w:style>
  <w:style w:type="paragraph" w:styleId="ListParagraph">
    <w:name w:val="List Paragraph"/>
    <w:basedOn w:val="Normal"/>
    <w:uiPriority w:val="34"/>
    <w:qFormat/>
    <w:rsid w:val="00D319F5"/>
    <w:pPr>
      <w:ind w:left="720"/>
      <w:contextualSpacing/>
    </w:pPr>
    <w:rPr>
      <w:rFonts w:eastAsiaTheme="minorEastAsia"/>
      <w:lang w:eastAsia="zh-CN"/>
    </w:rPr>
  </w:style>
  <w:style w:type="character" w:styleId="Emphasis">
    <w:name w:val="Emphasis"/>
    <w:basedOn w:val="DefaultParagraphFont"/>
    <w:uiPriority w:val="20"/>
    <w:qFormat/>
    <w:rsid w:val="000338C5"/>
    <w:rPr>
      <w:i/>
      <w:iCs/>
    </w:rPr>
  </w:style>
  <w:style w:type="character" w:styleId="CommentReference">
    <w:name w:val="annotation reference"/>
    <w:basedOn w:val="DefaultParagraphFont"/>
    <w:uiPriority w:val="99"/>
    <w:semiHidden/>
    <w:unhideWhenUsed/>
    <w:rsid w:val="00BF7F81"/>
    <w:rPr>
      <w:sz w:val="16"/>
      <w:szCs w:val="16"/>
    </w:rPr>
  </w:style>
  <w:style w:type="paragraph" w:styleId="CommentText">
    <w:name w:val="annotation text"/>
    <w:basedOn w:val="Normal"/>
    <w:link w:val="CommentTextChar"/>
    <w:uiPriority w:val="99"/>
    <w:semiHidden/>
    <w:unhideWhenUsed/>
    <w:rsid w:val="00BF7F81"/>
    <w:pPr>
      <w:spacing w:line="240" w:lineRule="auto"/>
    </w:pPr>
    <w:rPr>
      <w:sz w:val="20"/>
      <w:szCs w:val="20"/>
    </w:rPr>
  </w:style>
  <w:style w:type="character" w:customStyle="1" w:styleId="CommentTextChar">
    <w:name w:val="Comment Text Char"/>
    <w:basedOn w:val="DefaultParagraphFont"/>
    <w:link w:val="CommentText"/>
    <w:uiPriority w:val="99"/>
    <w:semiHidden/>
    <w:rsid w:val="00BF7F81"/>
    <w:rPr>
      <w:sz w:val="20"/>
      <w:szCs w:val="20"/>
    </w:rPr>
  </w:style>
  <w:style w:type="paragraph" w:styleId="CommentSubject">
    <w:name w:val="annotation subject"/>
    <w:basedOn w:val="CommentText"/>
    <w:next w:val="CommentText"/>
    <w:link w:val="CommentSubjectChar"/>
    <w:uiPriority w:val="99"/>
    <w:semiHidden/>
    <w:unhideWhenUsed/>
    <w:rsid w:val="00BF7F81"/>
    <w:rPr>
      <w:b/>
      <w:bCs/>
    </w:rPr>
  </w:style>
  <w:style w:type="character" w:customStyle="1" w:styleId="CommentSubjectChar">
    <w:name w:val="Comment Subject Char"/>
    <w:basedOn w:val="CommentTextChar"/>
    <w:link w:val="CommentSubject"/>
    <w:uiPriority w:val="99"/>
    <w:semiHidden/>
    <w:rsid w:val="00BF7F81"/>
    <w:rPr>
      <w:b/>
      <w:bCs/>
      <w:sz w:val="20"/>
      <w:szCs w:val="20"/>
    </w:rPr>
  </w:style>
  <w:style w:type="paragraph" w:styleId="BalloonText">
    <w:name w:val="Balloon Text"/>
    <w:basedOn w:val="Normal"/>
    <w:link w:val="BalloonTextChar"/>
    <w:uiPriority w:val="99"/>
    <w:semiHidden/>
    <w:unhideWhenUsed/>
    <w:rsid w:val="00BF7F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7F81"/>
    <w:rPr>
      <w:rFonts w:ascii="Segoe UI" w:hAnsi="Segoe UI" w:cs="Segoe UI"/>
      <w:sz w:val="18"/>
      <w:szCs w:val="18"/>
    </w:rPr>
  </w:style>
  <w:style w:type="character" w:styleId="UnresolvedMention">
    <w:name w:val="Unresolved Mention"/>
    <w:basedOn w:val="DefaultParagraphFont"/>
    <w:uiPriority w:val="99"/>
    <w:semiHidden/>
    <w:unhideWhenUsed/>
    <w:rsid w:val="00536F21"/>
    <w:rPr>
      <w:color w:val="605E5C"/>
      <w:shd w:val="clear" w:color="auto" w:fill="E1DFDD"/>
    </w:rPr>
  </w:style>
  <w:style w:type="paragraph" w:styleId="Bibliography">
    <w:name w:val="Bibliography"/>
    <w:basedOn w:val="Normal"/>
    <w:next w:val="Normal"/>
    <w:uiPriority w:val="37"/>
    <w:unhideWhenUsed/>
    <w:rsid w:val="00213C9F"/>
  </w:style>
  <w:style w:type="character" w:customStyle="1" w:styleId="Heading1Char">
    <w:name w:val="Heading 1 Char"/>
    <w:basedOn w:val="DefaultParagraphFont"/>
    <w:link w:val="Heading1"/>
    <w:uiPriority w:val="9"/>
    <w:rsid w:val="00801BC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44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563"/>
  </w:style>
  <w:style w:type="paragraph" w:styleId="Footer">
    <w:name w:val="footer"/>
    <w:basedOn w:val="Normal"/>
    <w:link w:val="FooterChar"/>
    <w:uiPriority w:val="99"/>
    <w:unhideWhenUsed/>
    <w:rsid w:val="00044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458176">
      <w:bodyDiv w:val="1"/>
      <w:marLeft w:val="0"/>
      <w:marRight w:val="0"/>
      <w:marTop w:val="0"/>
      <w:marBottom w:val="0"/>
      <w:divBdr>
        <w:top w:val="none" w:sz="0" w:space="0" w:color="auto"/>
        <w:left w:val="none" w:sz="0" w:space="0" w:color="auto"/>
        <w:bottom w:val="none" w:sz="0" w:space="0" w:color="auto"/>
        <w:right w:val="none" w:sz="0" w:space="0" w:color="auto"/>
      </w:divBdr>
    </w:div>
    <w:div w:id="331762635">
      <w:bodyDiv w:val="1"/>
      <w:marLeft w:val="0"/>
      <w:marRight w:val="0"/>
      <w:marTop w:val="0"/>
      <w:marBottom w:val="0"/>
      <w:divBdr>
        <w:top w:val="none" w:sz="0" w:space="0" w:color="auto"/>
        <w:left w:val="none" w:sz="0" w:space="0" w:color="auto"/>
        <w:bottom w:val="none" w:sz="0" w:space="0" w:color="auto"/>
        <w:right w:val="none" w:sz="0" w:space="0" w:color="auto"/>
      </w:divBdr>
    </w:div>
    <w:div w:id="352876647">
      <w:bodyDiv w:val="1"/>
      <w:marLeft w:val="0"/>
      <w:marRight w:val="0"/>
      <w:marTop w:val="0"/>
      <w:marBottom w:val="0"/>
      <w:divBdr>
        <w:top w:val="none" w:sz="0" w:space="0" w:color="auto"/>
        <w:left w:val="none" w:sz="0" w:space="0" w:color="auto"/>
        <w:bottom w:val="none" w:sz="0" w:space="0" w:color="auto"/>
        <w:right w:val="none" w:sz="0" w:space="0" w:color="auto"/>
      </w:divBdr>
    </w:div>
    <w:div w:id="407969620">
      <w:bodyDiv w:val="1"/>
      <w:marLeft w:val="0"/>
      <w:marRight w:val="0"/>
      <w:marTop w:val="0"/>
      <w:marBottom w:val="0"/>
      <w:divBdr>
        <w:top w:val="none" w:sz="0" w:space="0" w:color="auto"/>
        <w:left w:val="none" w:sz="0" w:space="0" w:color="auto"/>
        <w:bottom w:val="none" w:sz="0" w:space="0" w:color="auto"/>
        <w:right w:val="none" w:sz="0" w:space="0" w:color="auto"/>
      </w:divBdr>
    </w:div>
    <w:div w:id="453253202">
      <w:bodyDiv w:val="1"/>
      <w:marLeft w:val="0"/>
      <w:marRight w:val="0"/>
      <w:marTop w:val="0"/>
      <w:marBottom w:val="0"/>
      <w:divBdr>
        <w:top w:val="none" w:sz="0" w:space="0" w:color="auto"/>
        <w:left w:val="none" w:sz="0" w:space="0" w:color="auto"/>
        <w:bottom w:val="none" w:sz="0" w:space="0" w:color="auto"/>
        <w:right w:val="none" w:sz="0" w:space="0" w:color="auto"/>
      </w:divBdr>
    </w:div>
    <w:div w:id="579632222">
      <w:bodyDiv w:val="1"/>
      <w:marLeft w:val="0"/>
      <w:marRight w:val="0"/>
      <w:marTop w:val="0"/>
      <w:marBottom w:val="0"/>
      <w:divBdr>
        <w:top w:val="none" w:sz="0" w:space="0" w:color="auto"/>
        <w:left w:val="none" w:sz="0" w:space="0" w:color="auto"/>
        <w:bottom w:val="none" w:sz="0" w:space="0" w:color="auto"/>
        <w:right w:val="none" w:sz="0" w:space="0" w:color="auto"/>
      </w:divBdr>
    </w:div>
    <w:div w:id="719943688">
      <w:bodyDiv w:val="1"/>
      <w:marLeft w:val="0"/>
      <w:marRight w:val="0"/>
      <w:marTop w:val="0"/>
      <w:marBottom w:val="0"/>
      <w:divBdr>
        <w:top w:val="none" w:sz="0" w:space="0" w:color="auto"/>
        <w:left w:val="none" w:sz="0" w:space="0" w:color="auto"/>
        <w:bottom w:val="none" w:sz="0" w:space="0" w:color="auto"/>
        <w:right w:val="none" w:sz="0" w:space="0" w:color="auto"/>
      </w:divBdr>
    </w:div>
    <w:div w:id="957184071">
      <w:bodyDiv w:val="1"/>
      <w:marLeft w:val="0"/>
      <w:marRight w:val="0"/>
      <w:marTop w:val="0"/>
      <w:marBottom w:val="0"/>
      <w:divBdr>
        <w:top w:val="none" w:sz="0" w:space="0" w:color="auto"/>
        <w:left w:val="none" w:sz="0" w:space="0" w:color="auto"/>
        <w:bottom w:val="none" w:sz="0" w:space="0" w:color="auto"/>
        <w:right w:val="none" w:sz="0" w:space="0" w:color="auto"/>
      </w:divBdr>
    </w:div>
    <w:div w:id="958880770">
      <w:bodyDiv w:val="1"/>
      <w:marLeft w:val="0"/>
      <w:marRight w:val="0"/>
      <w:marTop w:val="0"/>
      <w:marBottom w:val="0"/>
      <w:divBdr>
        <w:top w:val="none" w:sz="0" w:space="0" w:color="auto"/>
        <w:left w:val="none" w:sz="0" w:space="0" w:color="auto"/>
        <w:bottom w:val="none" w:sz="0" w:space="0" w:color="auto"/>
        <w:right w:val="none" w:sz="0" w:space="0" w:color="auto"/>
      </w:divBdr>
    </w:div>
    <w:div w:id="981618503">
      <w:bodyDiv w:val="1"/>
      <w:marLeft w:val="0"/>
      <w:marRight w:val="0"/>
      <w:marTop w:val="0"/>
      <w:marBottom w:val="0"/>
      <w:divBdr>
        <w:top w:val="none" w:sz="0" w:space="0" w:color="auto"/>
        <w:left w:val="none" w:sz="0" w:space="0" w:color="auto"/>
        <w:bottom w:val="none" w:sz="0" w:space="0" w:color="auto"/>
        <w:right w:val="none" w:sz="0" w:space="0" w:color="auto"/>
      </w:divBdr>
    </w:div>
    <w:div w:id="1219435105">
      <w:bodyDiv w:val="1"/>
      <w:marLeft w:val="0"/>
      <w:marRight w:val="0"/>
      <w:marTop w:val="0"/>
      <w:marBottom w:val="0"/>
      <w:divBdr>
        <w:top w:val="none" w:sz="0" w:space="0" w:color="auto"/>
        <w:left w:val="none" w:sz="0" w:space="0" w:color="auto"/>
        <w:bottom w:val="none" w:sz="0" w:space="0" w:color="auto"/>
        <w:right w:val="none" w:sz="0" w:space="0" w:color="auto"/>
      </w:divBdr>
    </w:div>
    <w:div w:id="1311594203">
      <w:bodyDiv w:val="1"/>
      <w:marLeft w:val="0"/>
      <w:marRight w:val="0"/>
      <w:marTop w:val="0"/>
      <w:marBottom w:val="0"/>
      <w:divBdr>
        <w:top w:val="none" w:sz="0" w:space="0" w:color="auto"/>
        <w:left w:val="none" w:sz="0" w:space="0" w:color="auto"/>
        <w:bottom w:val="none" w:sz="0" w:space="0" w:color="auto"/>
        <w:right w:val="none" w:sz="0" w:space="0" w:color="auto"/>
      </w:divBdr>
    </w:div>
    <w:div w:id="1318420386">
      <w:bodyDiv w:val="1"/>
      <w:marLeft w:val="0"/>
      <w:marRight w:val="0"/>
      <w:marTop w:val="0"/>
      <w:marBottom w:val="0"/>
      <w:divBdr>
        <w:top w:val="none" w:sz="0" w:space="0" w:color="auto"/>
        <w:left w:val="none" w:sz="0" w:space="0" w:color="auto"/>
        <w:bottom w:val="none" w:sz="0" w:space="0" w:color="auto"/>
        <w:right w:val="none" w:sz="0" w:space="0" w:color="auto"/>
      </w:divBdr>
    </w:div>
    <w:div w:id="1399788938">
      <w:bodyDiv w:val="1"/>
      <w:marLeft w:val="0"/>
      <w:marRight w:val="0"/>
      <w:marTop w:val="0"/>
      <w:marBottom w:val="0"/>
      <w:divBdr>
        <w:top w:val="none" w:sz="0" w:space="0" w:color="auto"/>
        <w:left w:val="none" w:sz="0" w:space="0" w:color="auto"/>
        <w:bottom w:val="none" w:sz="0" w:space="0" w:color="auto"/>
        <w:right w:val="none" w:sz="0" w:space="0" w:color="auto"/>
      </w:divBdr>
    </w:div>
    <w:div w:id="1488016733">
      <w:bodyDiv w:val="1"/>
      <w:marLeft w:val="0"/>
      <w:marRight w:val="0"/>
      <w:marTop w:val="0"/>
      <w:marBottom w:val="0"/>
      <w:divBdr>
        <w:top w:val="none" w:sz="0" w:space="0" w:color="auto"/>
        <w:left w:val="none" w:sz="0" w:space="0" w:color="auto"/>
        <w:bottom w:val="none" w:sz="0" w:space="0" w:color="auto"/>
        <w:right w:val="none" w:sz="0" w:space="0" w:color="auto"/>
      </w:divBdr>
    </w:div>
    <w:div w:id="1582449387">
      <w:bodyDiv w:val="1"/>
      <w:marLeft w:val="0"/>
      <w:marRight w:val="0"/>
      <w:marTop w:val="0"/>
      <w:marBottom w:val="0"/>
      <w:divBdr>
        <w:top w:val="none" w:sz="0" w:space="0" w:color="auto"/>
        <w:left w:val="none" w:sz="0" w:space="0" w:color="auto"/>
        <w:bottom w:val="none" w:sz="0" w:space="0" w:color="auto"/>
        <w:right w:val="none" w:sz="0" w:space="0" w:color="auto"/>
      </w:divBdr>
    </w:div>
    <w:div w:id="1706557983">
      <w:bodyDiv w:val="1"/>
      <w:marLeft w:val="0"/>
      <w:marRight w:val="0"/>
      <w:marTop w:val="0"/>
      <w:marBottom w:val="0"/>
      <w:divBdr>
        <w:top w:val="none" w:sz="0" w:space="0" w:color="auto"/>
        <w:left w:val="none" w:sz="0" w:space="0" w:color="auto"/>
        <w:bottom w:val="none" w:sz="0" w:space="0" w:color="auto"/>
        <w:right w:val="none" w:sz="0" w:space="0" w:color="auto"/>
      </w:divBdr>
    </w:div>
    <w:div w:id="1766146672">
      <w:bodyDiv w:val="1"/>
      <w:marLeft w:val="0"/>
      <w:marRight w:val="0"/>
      <w:marTop w:val="0"/>
      <w:marBottom w:val="0"/>
      <w:divBdr>
        <w:top w:val="none" w:sz="0" w:space="0" w:color="auto"/>
        <w:left w:val="none" w:sz="0" w:space="0" w:color="auto"/>
        <w:bottom w:val="none" w:sz="0" w:space="0" w:color="auto"/>
        <w:right w:val="none" w:sz="0" w:space="0" w:color="auto"/>
      </w:divBdr>
    </w:div>
    <w:div w:id="185815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africa.org/about-us/our-story/" TargetMode="External"/><Relationship Id="rId13" Type="http://schemas.openxmlformats.org/officeDocument/2006/relationships/hyperlink" Target="http://www.gov.uk/government/publications/sen-absences-and-exclusions-additional-analysis" TargetMode="External"/><Relationship Id="rId18" Type="http://schemas.openxmlformats.org/officeDocument/2006/relationships/hyperlink" Target="https://psychclassics.yorku.ca/Maslow/motivation.htm" TargetMode="External"/><Relationship Id="rId26" Type="http://schemas.openxmlformats.org/officeDocument/2006/relationships/hyperlink" Target="https://sustainabledevelopment.un.org/partnership/?p=2373/" TargetMode="External"/><Relationship Id="rId3" Type="http://schemas.openxmlformats.org/officeDocument/2006/relationships/styles" Target="styles.xml"/><Relationship Id="rId21" Type="http://schemas.openxmlformats.org/officeDocument/2006/relationships/hyperlink" Target="https://gov.wales/guidance-supporting-vulnerable-and-disadvantaged-learners-html" TargetMode="External"/><Relationship Id="rId7" Type="http://schemas.openxmlformats.org/officeDocument/2006/relationships/endnotes" Target="endnotes.xml"/><Relationship Id="rId12" Type="http://schemas.openxmlformats.org/officeDocument/2006/relationships/hyperlink" Target="http://www.dropoutprevention.org/engage-backup/access-issues-in-kenyan-primary-education/" TargetMode="External"/><Relationship Id="rId17" Type="http://schemas.openxmlformats.org/officeDocument/2006/relationships/hyperlink" Target="https://www.knbs.or.ke/?page_id=1591" TargetMode="External"/><Relationship Id="rId25" Type="http://schemas.openxmlformats.org/officeDocument/2006/relationships/hyperlink" Target="https://dera.ioe.ac.uk/30847/1/171213-evaluation-pupil-deprivation-grant-final-en.pdf" TargetMode="External"/><Relationship Id="rId2" Type="http://schemas.openxmlformats.org/officeDocument/2006/relationships/numbering" Target="numbering.xml"/><Relationship Id="rId16" Type="http://schemas.openxmlformats.org/officeDocument/2006/relationships/hyperlink" Target="http://www.kenpro.org/challenges-facing-kenya-in-achieving-education-for-all/" TargetMode="External"/><Relationship Id="rId20" Type="http://schemas.openxmlformats.org/officeDocument/2006/relationships/hyperlink" Target="https://ir-library.ku.ac.ke/bitstream/handle/123456789/11675/Policies%20On%20Free%20Primary%20And....pdf?sequence=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wales/topics/people-and-communities/tackling-poverty/taking-forward-tacklingpoverty-action-plan/?lang=en" TargetMode="External"/><Relationship Id="rId24" Type="http://schemas.openxmlformats.org/officeDocument/2006/relationships/hyperlink" Target="https://gov.wales/sites/default/files/publications/2018-03/pupil-deprivation-grant-essential-guidance.pdf" TargetMode="External"/><Relationship Id="rId5" Type="http://schemas.openxmlformats.org/officeDocument/2006/relationships/webSettings" Target="webSettings.xml"/><Relationship Id="rId15" Type="http://schemas.openxmlformats.org/officeDocument/2006/relationships/hyperlink" Target="http://unesdoc.unesco.org/images/0015/001548/154820e.pdf" TargetMode="External"/><Relationship Id="rId23" Type="http://schemas.openxmlformats.org/officeDocument/2006/relationships/hyperlink" Target="https://gov.wales/sites/default/files/inline-documents/2019-04/2_Rights_En.pdf" TargetMode="External"/><Relationship Id="rId28" Type="http://schemas.openxmlformats.org/officeDocument/2006/relationships/hyperlink" Target="http://www.education.nairobi-unesco.org" TargetMode="External"/><Relationship Id="rId10" Type="http://schemas.openxmlformats.org/officeDocument/2006/relationships/hyperlink" Target="https://www.ace-africa.org/case-study-the-power-of-education/" TargetMode="External"/><Relationship Id="rId19" Type="http://schemas.openxmlformats.org/officeDocument/2006/relationships/hyperlink" Target="https://statswales.gov.wales/Catalogue/Education-and-Skills/Schools-and-Teachers/Schools-Census/Pupil-Level-Annual-School-Census/Pupils/pupils-by-localauthorityregion-agegroup"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u.int/sites/default/files/documents/30913-doc-acrwc-en.pdf" TargetMode="External"/><Relationship Id="rId14" Type="http://schemas.openxmlformats.org/officeDocument/2006/relationships/hyperlink" Target="http://www.kenpro.org/challenges-facing-kenya-in-achieving-education-for-all/" TargetMode="External"/><Relationship Id="rId22" Type="http://schemas.openxmlformats.org/officeDocument/2006/relationships/hyperlink" Target="https://gov.wales/sites/default/files/publications/2019-04/free-school-meals-in-wales-information-for-parents-and-guardians.pdf" TargetMode="External"/><Relationship Id="rId27" Type="http://schemas.openxmlformats.org/officeDocument/2006/relationships/hyperlink" Target="http://www.unesco.org/education/tlsf/mods/theme_gs/mod0a.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Pet04</b:Tag>
    <b:SourceType>JournalArticle</b:SourceType>
    <b:Guid>{09ABFA37-DA7C-4E88-B810-C0202430B749}</b:Guid>
    <b:Title>The educational inclusion of disaffected secondary school students</b:Title>
    <b:Year>2004</b:Year>
    <b:Author>
      <b:Author>
        <b:NameList>
          <b:Person>
            <b:Last>Wakefield</b:Last>
            <b:First>Peter</b:First>
          </b:Person>
        </b:NameList>
      </b:Author>
    </b:Author>
    <b:Volume>15</b:Volume>
    <b:Issue>2</b:Issue>
    <b:JournalName>journal of disability policy studies</b:JournalName>
    <b:Pages>70 - 85</b:Pages>
    <b:RefOrder>1</b:RefOrder>
  </b:Source>
  <b:Source>
    <b:Tag>cha01</b:Tag>
    <b:SourceType>DocumentFromInternetSite</b:SourceType>
    <b:Guid>{718F319A-6038-40F1-A9D9-8D1825412254}</b:Guid>
    <b:Author>
      <b:Author>
        <b:Corporate>charity commission </b:Corporate>
      </b:Author>
    </b:Author>
    <b:Title>the promotion of social inclusion </b:Title>
    <b:Year>2001</b:Year>
    <b:YearAccessed>2019</b:YearAccessed>
    <b:MonthAccessed>august</b:MonthAccessed>
    <b:DayAccessed>28</b:DayAccessed>
    <b:URL>https://assets.publishing.service.gov.uk/government/uploads/system/uploads/attachment_data/file/359358/socinc.pdf</b:URL>
    <b:RefOrder>2</b:RefOrder>
  </b:Source>
  <b:Source>
    <b:Tag>Wel15</b:Tag>
    <b:SourceType>DocumentFromInternetSite</b:SourceType>
    <b:Guid>{599BDC54-792B-41E8-A712-EE7484E8C90D}</b:Guid>
    <b:Title>pupil deprivation grant essentail guidance </b:Title>
    <b:Year>2015</b:Year>
    <b:YearAccessed>2019</b:YearAccessed>
    <b:MonthAccessed>august </b:MonthAccessed>
    <b:DayAccessed>28</b:DayAccessed>
    <b:URL>https://gov.wales/sites/default/files/publications/2018-03/pupil-deprivation-grant-essential-guidance.pdf</b:URL>
    <b:Author>
      <b:Author>
        <b:Corporate>Welsh Goverment </b:Corporate>
      </b:Author>
    </b:Author>
    <b:Month>march</b:Month>
    <b:RefOrder>5</b:RefOrder>
  </b:Source>
  <b:Source>
    <b:Tag>Adv08</b:Tag>
    <b:SourceType>InternetSite</b:SourceType>
    <b:Guid>{F2A0A11B-1669-410C-9CAB-D1FE25784FD4}</b:Guid>
    <b:Author>
      <b:Author>
        <b:NameList>
          <b:Person>
            <b:Last>education</b:Last>
            <b:First>Advisory</b:First>
            <b:Middle>committee on mathematics</b:Middle>
          </b:Person>
        </b:NameList>
      </b:Author>
    </b:Author>
    <b:Title>Mathematics in Primary Years A discussion paper for the Rose Review of the Primary Curriculum </b:Title>
    <b:Year>2008</b:Year>
    <b:YearAccessed>2019</b:YearAccessed>
    <b:MonthAccessed>January </b:MonthAccessed>
    <b:DayAccessed>8</b:DayAccessed>
    <b:URL>http://www.acme-uk.org/media/1769/rose%20review%20maths%20paper%20final%20sept%2008.pdf</b:URL>
    <b:RefOrder>6</b:RefOrder>
  </b:Source>
  <b:Source>
    <b:Tag>wel13</b:Tag>
    <b:SourceType>InternetSite</b:SourceType>
    <b:Guid>{6A503527-0096-4F5F-A5B4-80E7E6C0333A}</b:Guid>
    <b:Title>national literacy and numeracy framework </b:Title>
    <b:Year>2013</b:Year>
    <b:YearAccessed>2019</b:YearAccessed>
    <b:MonthAccessed>january </b:MonthAccessed>
    <b:DayAccessed>7</b:DayAccessed>
    <b:URL>http://learning.gov.wales/docs/learningwales/publications/130415-lnf-guidance-en.pdf</b:URL>
    <b:Author>
      <b:Author>
        <b:NameList>
          <b:Person>
            <b:Last>government</b:Last>
            <b:First>welsh</b:First>
          </b:Person>
        </b:NameList>
      </b:Author>
    </b:Author>
    <b:RefOrder>7</b:RefOrder>
  </b:Source>
  <b:Source>
    <b:Tag>Ree17</b:Tag>
    <b:SourceType>DocumentFromInternetSite</b:SourceType>
    <b:Guid>{B63C3356-4954-4EF2-9FE0-2251F0F19B29}</b:Guid>
    <b:Title>How to include children with special educational needs and disabilities </b:Title>
    <b:Year>2017</b:Year>
    <b:Author>
      <b:Author>
        <b:NameList>
          <b:Person>
            <b:Last>Hout</b:Last>
            <b:First>Reem</b:First>
            <b:Middle>Al</b:Middle>
          </b:Person>
        </b:NameList>
      </b:Author>
    </b:Author>
    <b:Month>june</b:Month>
    <b:Day>26</b:Day>
    <b:YearAccessed>2019</b:YearAccessed>
    <b:MonthAccessed>august</b:MonthAccessed>
    <b:DayAccessed>30</b:DayAccessed>
    <b:URL>https://www.britishcouncil.org/voices-magazine/how-include-children-special-educational-needs-and-disabilities</b:URL>
    <b:RefOrder>8</b:RefOrder>
  </b:Source>
  <b:Source>
    <b:Tag>Nat16</b:Tag>
    <b:SourceType>DocumentFromInternetSite</b:SourceType>
    <b:Guid>{E9E0A1DB-1D89-4A24-9D1E-33AAD398447C}</b:Guid>
    <b:Author>
      <b:Author>
        <b:Corporate>National Autistic Society </b:Corporate>
      </b:Author>
    </b:Author>
    <b:Title>diagnosis for children </b:Title>
    <b:Year>2016</b:Year>
    <b:Month>september</b:Month>
    <b:Day>8</b:Day>
    <b:YearAccessed>2019</b:YearAccessed>
    <b:MonthAccessed>august</b:MonthAccessed>
    <b:DayAccessed>30</b:DayAccessed>
    <b:URL>https://www.autism.org.uk/about/diagnosis/children.aspx?gclid=EAIaIQobChMIieCvzcSr5AIVFc13Ch1H9g_0EAAYASAAEgJ9M_D_BwE</b:URL>
    <b:RefOrder>9</b:RefOrder>
  </b:Source>
  <b:Source>
    <b:Tag>fel00</b:Tag>
    <b:SourceType>Book</b:SourceType>
    <b:Guid>{DA8F7617-83ED-4F40-BCDB-5B135BD4C7DC}</b:Guid>
    <b:Title>Inclusive education: policy, contexts and comparative perspectives</b:Title>
    <b:Year>2000</b:Year>
    <b:Author>
      <b:Author>
        <b:NameList>
          <b:Person>
            <b:Last>Armstrong</b:Last>
            <b:First>Felicity</b:First>
          </b:Person>
          <b:Person>
            <b:Last>Armstrong</b:Last>
            <b:First>Derrick</b:First>
          </b:Person>
          <b:Person>
            <b:Last>Barton</b:Last>
            <b:First>Len</b:First>
          </b:Person>
        </b:NameList>
      </b:Author>
    </b:Author>
    <b:City>New York</b:City>
    <b:Publisher>David Fulton publishers</b:Publisher>
    <b:RefOrder>4</b:RefOrder>
  </b:Source>
  <b:Source>
    <b:Tag>Neu13</b:Tag>
    <b:SourceType>JournalArticle</b:SourceType>
    <b:Guid>{E14B0912-F702-42D1-B1BD-377794E0954D}</b:Guid>
    <b:Title>Neurological and Biological Foundations of Children’s Social and Emotional Development: An Integrated Literature Review</b:Title>
    <b:Year>2013</b:Year>
    <b:JournalName>The Journal of School Nursing</b:JournalName>
    <b:Pages>240-250</b:Pages>
    <b:Volume>30</b:Volume>
    <b:Author>
      <b:Author>
        <b:NameList>
          <b:Person>
            <b:Last>Nelson</b:Last>
            <b:First>Helen</b:First>
            <b:Middle>Jean</b:Middle>
          </b:Person>
        </b:NameList>
      </b:Author>
    </b:Author>
    <b:RefOrder>3</b:RefOrder>
  </b:Source>
</b:Sources>
</file>

<file path=customXml/itemProps1.xml><?xml version="1.0" encoding="utf-8"?>
<ds:datastoreItem xmlns:ds="http://schemas.openxmlformats.org/officeDocument/2006/customXml" ds:itemID="{53ADA9A5-BB6E-42CA-8E1B-CC117BC89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4384</Words>
  <Characters>24990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2021-03-18T20:59:00Z</dcterms:created>
  <dcterms:modified xsi:type="dcterms:W3CDTF">2021-03-18T20:59:00Z</dcterms:modified>
</cp:coreProperties>
</file>