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B2AC1F" w14:textId="77777777" w:rsidR="00A14376" w:rsidRDefault="00A14376" w:rsidP="00A14376">
      <w:pPr>
        <w:jc w:val="center"/>
        <w:rPr>
          <w:b/>
          <w:bCs/>
          <w:sz w:val="36"/>
          <w:szCs w:val="36"/>
        </w:rPr>
      </w:pPr>
      <w:bookmarkStart w:id="0" w:name="_ut5z82vl431" w:colFirst="0" w:colLast="0"/>
      <w:bookmarkEnd w:id="0"/>
    </w:p>
    <w:p w14:paraId="521B86D7" w14:textId="64524311" w:rsidR="00A14376" w:rsidRDefault="00AB3C71" w:rsidP="00A14376">
      <w:pPr>
        <w:jc w:val="center"/>
        <w:rPr>
          <w:b/>
          <w:bCs/>
          <w:sz w:val="36"/>
          <w:szCs w:val="36"/>
        </w:rPr>
      </w:pPr>
      <w:r w:rsidRPr="00AE3924">
        <w:rPr>
          <w:noProof/>
          <w:sz w:val="20"/>
        </w:rPr>
        <w:drawing>
          <wp:inline distT="0" distB="0" distL="0" distR="0" wp14:anchorId="2C50FD3F" wp14:editId="3A1026D7">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16670" cy="600075"/>
                    </a:xfrm>
                    <a:prstGeom prst="rect">
                      <a:avLst/>
                    </a:prstGeom>
                  </pic:spPr>
                </pic:pic>
              </a:graphicData>
            </a:graphic>
          </wp:inline>
        </w:drawing>
      </w:r>
    </w:p>
    <w:p w14:paraId="6E6F9AC8" w14:textId="77777777" w:rsidR="00A14376" w:rsidRDefault="00A14376" w:rsidP="00A14376">
      <w:pPr>
        <w:jc w:val="center"/>
        <w:rPr>
          <w:b/>
          <w:bCs/>
          <w:sz w:val="36"/>
          <w:szCs w:val="36"/>
        </w:rPr>
      </w:pPr>
    </w:p>
    <w:p w14:paraId="59DAB7E1" w14:textId="77777777" w:rsidR="00A14376" w:rsidRDefault="00A14376" w:rsidP="00A14376">
      <w:pPr>
        <w:jc w:val="center"/>
        <w:rPr>
          <w:b/>
          <w:bCs/>
          <w:sz w:val="36"/>
          <w:szCs w:val="36"/>
        </w:rPr>
      </w:pPr>
    </w:p>
    <w:p w14:paraId="58267AE3" w14:textId="4A91E3BD" w:rsidR="00914924" w:rsidRPr="00A14376" w:rsidRDefault="00A14376" w:rsidP="00A14376">
      <w:pPr>
        <w:jc w:val="center"/>
        <w:rPr>
          <w:b/>
          <w:bCs/>
          <w:sz w:val="36"/>
          <w:szCs w:val="36"/>
        </w:rPr>
      </w:pPr>
      <w:r w:rsidRPr="00A14376">
        <w:rPr>
          <w:b/>
          <w:bCs/>
          <w:sz w:val="36"/>
          <w:szCs w:val="36"/>
        </w:rPr>
        <w:t>Programme:</w:t>
      </w:r>
      <w:r w:rsidRPr="00A14376">
        <w:rPr>
          <w:b/>
          <w:bCs/>
          <w:sz w:val="36"/>
          <w:szCs w:val="36"/>
        </w:rPr>
        <w:t xml:space="preserve"> </w:t>
      </w:r>
      <w:r w:rsidR="00260EF4" w:rsidRPr="00A14376">
        <w:rPr>
          <w:b/>
          <w:bCs/>
          <w:sz w:val="36"/>
          <w:szCs w:val="36"/>
        </w:rPr>
        <w:t>BA (Hons) Business Management</w:t>
      </w:r>
    </w:p>
    <w:p w14:paraId="58C65902" w14:textId="1987B056" w:rsidR="00260EF4" w:rsidRPr="00A14376" w:rsidRDefault="00793A65" w:rsidP="00A14376">
      <w:pPr>
        <w:jc w:val="center"/>
        <w:rPr>
          <w:b/>
          <w:bCs/>
          <w:sz w:val="36"/>
          <w:szCs w:val="36"/>
        </w:rPr>
      </w:pPr>
      <w:r w:rsidRPr="00A14376">
        <w:rPr>
          <w:b/>
          <w:bCs/>
          <w:sz w:val="36"/>
          <w:szCs w:val="36"/>
        </w:rPr>
        <w:t>Module:</w:t>
      </w:r>
      <w:r w:rsidRPr="00A14376">
        <w:rPr>
          <w:b/>
          <w:bCs/>
          <w:sz w:val="36"/>
          <w:szCs w:val="36"/>
        </w:rPr>
        <w:t xml:space="preserve"> </w:t>
      </w:r>
      <w:r w:rsidR="001178A4" w:rsidRPr="00A14376">
        <w:rPr>
          <w:b/>
          <w:bCs/>
          <w:sz w:val="36"/>
          <w:szCs w:val="36"/>
        </w:rPr>
        <w:t>Data Handling &amp; Business Intelligence</w:t>
      </w:r>
    </w:p>
    <w:p w14:paraId="1511C56E" w14:textId="5999C731" w:rsidR="001178A4" w:rsidRPr="00A14376" w:rsidRDefault="00403A03" w:rsidP="00A14376">
      <w:pPr>
        <w:jc w:val="center"/>
        <w:rPr>
          <w:b/>
          <w:bCs/>
          <w:sz w:val="36"/>
          <w:szCs w:val="36"/>
        </w:rPr>
      </w:pPr>
      <w:r w:rsidRPr="00A14376">
        <w:rPr>
          <w:b/>
          <w:bCs/>
          <w:sz w:val="36"/>
          <w:szCs w:val="36"/>
        </w:rPr>
        <w:t>Module code:</w:t>
      </w:r>
      <w:r w:rsidRPr="00A14376">
        <w:rPr>
          <w:b/>
          <w:bCs/>
          <w:sz w:val="36"/>
          <w:szCs w:val="36"/>
        </w:rPr>
        <w:t xml:space="preserve"> </w:t>
      </w:r>
      <w:r w:rsidR="00C26D9A" w:rsidRPr="00A14376">
        <w:rPr>
          <w:b/>
          <w:bCs/>
          <w:sz w:val="36"/>
          <w:szCs w:val="36"/>
        </w:rPr>
        <w:t>LCBB5014</w:t>
      </w:r>
    </w:p>
    <w:p w14:paraId="12DBC9A8" w14:textId="6D0A7566" w:rsidR="00C26D9A" w:rsidRPr="00A14376" w:rsidRDefault="00207614" w:rsidP="00A14376">
      <w:pPr>
        <w:jc w:val="center"/>
        <w:rPr>
          <w:b/>
          <w:bCs/>
          <w:sz w:val="36"/>
          <w:szCs w:val="36"/>
        </w:rPr>
      </w:pPr>
      <w:r w:rsidRPr="00A14376">
        <w:rPr>
          <w:b/>
          <w:bCs/>
          <w:sz w:val="36"/>
          <w:szCs w:val="36"/>
        </w:rPr>
        <w:t>Assignment Title:</w:t>
      </w:r>
      <w:r w:rsidRPr="00A14376">
        <w:rPr>
          <w:b/>
          <w:bCs/>
          <w:sz w:val="36"/>
          <w:szCs w:val="36"/>
        </w:rPr>
        <w:t xml:space="preserve"> </w:t>
      </w:r>
      <w:r w:rsidR="00E828F1" w:rsidRPr="00A14376">
        <w:rPr>
          <w:b/>
          <w:bCs/>
          <w:sz w:val="36"/>
          <w:szCs w:val="36"/>
        </w:rPr>
        <w:t>Component 1: Coursework: Individual Report</w:t>
      </w:r>
    </w:p>
    <w:p w14:paraId="2F78F89C" w14:textId="4EE656EE" w:rsidR="00A14376" w:rsidRPr="00A14376" w:rsidRDefault="00A14376">
      <w:pPr>
        <w:rPr>
          <w:b/>
          <w:bCs/>
          <w:sz w:val="36"/>
          <w:szCs w:val="36"/>
        </w:rPr>
      </w:pPr>
      <w:r w:rsidRPr="00A14376">
        <w:rPr>
          <w:b/>
          <w:bCs/>
          <w:sz w:val="36"/>
          <w:szCs w:val="36"/>
        </w:rPr>
        <w:br w:type="page"/>
      </w:r>
    </w:p>
    <w:sdt>
      <w:sdtPr>
        <w:rPr>
          <w:rFonts w:ascii="Times New Roman" w:hAnsi="Times New Roman" w:cs="Times New Roman"/>
        </w:rPr>
        <w:id w:val="-808859075"/>
        <w:docPartObj>
          <w:docPartGallery w:val="Table of Contents"/>
          <w:docPartUnique/>
        </w:docPartObj>
      </w:sdtPr>
      <w:sdtEndPr>
        <w:rPr>
          <w:rFonts w:eastAsia="Times New Roman"/>
          <w:b/>
          <w:bCs/>
          <w:noProof/>
          <w:color w:val="auto"/>
          <w:sz w:val="24"/>
          <w:szCs w:val="24"/>
          <w:lang w:val="en-GB" w:eastAsia="en-IN"/>
        </w:rPr>
      </w:sdtEndPr>
      <w:sdtContent>
        <w:p w14:paraId="53966F0D" w14:textId="2D9C7FF3" w:rsidR="002E0191" w:rsidRPr="002E0191" w:rsidRDefault="002E0191" w:rsidP="002E0191">
          <w:pPr>
            <w:pStyle w:val="TOCHeading"/>
            <w:jc w:val="center"/>
            <w:rPr>
              <w:rFonts w:ascii="Times New Roman" w:hAnsi="Times New Roman" w:cs="Times New Roman"/>
            </w:rPr>
          </w:pPr>
          <w:r w:rsidRPr="002E0191">
            <w:rPr>
              <w:rFonts w:ascii="Times New Roman" w:hAnsi="Times New Roman" w:cs="Times New Roman"/>
            </w:rPr>
            <w:t>Table of Contents</w:t>
          </w:r>
        </w:p>
        <w:p w14:paraId="0CDFB670" w14:textId="7924C3B0" w:rsidR="002E0191" w:rsidRDefault="002E0191">
          <w:pPr>
            <w:pStyle w:val="TOC1"/>
            <w:tabs>
              <w:tab w:val="right" w:leader="dot" w:pos="9019"/>
            </w:tabs>
            <w:rPr>
              <w:rFonts w:asciiTheme="minorHAnsi" w:eastAsiaTheme="minorEastAsia" w:hAnsiTheme="minorHAnsi" w:cstheme="minorBidi"/>
              <w:noProof/>
              <w:kern w:val="2"/>
              <w:lang w:val="en-IN"/>
              <w14:ligatures w14:val="standardContextual"/>
            </w:rPr>
          </w:pPr>
          <w:r w:rsidRPr="002E0191">
            <w:fldChar w:fldCharType="begin"/>
          </w:r>
          <w:r w:rsidRPr="002E0191">
            <w:instrText xml:space="preserve"> TOC \o "1-3" \h \z \u </w:instrText>
          </w:r>
          <w:r w:rsidRPr="002E0191">
            <w:fldChar w:fldCharType="separate"/>
          </w:r>
          <w:hyperlink w:anchor="_Toc223005931" w:history="1">
            <w:r w:rsidRPr="00CA5AF3">
              <w:rPr>
                <w:rStyle w:val="Hyperlink"/>
                <w:noProof/>
              </w:rPr>
              <w:t>1. Introduction</w:t>
            </w:r>
            <w:r>
              <w:rPr>
                <w:noProof/>
                <w:webHidden/>
              </w:rPr>
              <w:tab/>
            </w:r>
            <w:r>
              <w:rPr>
                <w:noProof/>
                <w:webHidden/>
              </w:rPr>
              <w:fldChar w:fldCharType="begin"/>
            </w:r>
            <w:r>
              <w:rPr>
                <w:noProof/>
                <w:webHidden/>
              </w:rPr>
              <w:instrText xml:space="preserve"> PAGEREF _Toc223005931 \h </w:instrText>
            </w:r>
            <w:r>
              <w:rPr>
                <w:noProof/>
                <w:webHidden/>
              </w:rPr>
            </w:r>
            <w:r>
              <w:rPr>
                <w:noProof/>
                <w:webHidden/>
              </w:rPr>
              <w:fldChar w:fldCharType="separate"/>
            </w:r>
            <w:r>
              <w:rPr>
                <w:noProof/>
                <w:webHidden/>
              </w:rPr>
              <w:t>3</w:t>
            </w:r>
            <w:r>
              <w:rPr>
                <w:noProof/>
                <w:webHidden/>
              </w:rPr>
              <w:fldChar w:fldCharType="end"/>
            </w:r>
          </w:hyperlink>
        </w:p>
        <w:p w14:paraId="7D668FD2" w14:textId="0C15D8A0" w:rsidR="002E0191" w:rsidRDefault="002E0191">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23005932" w:history="1">
            <w:r w:rsidRPr="00CA5AF3">
              <w:rPr>
                <w:rStyle w:val="Hyperlink"/>
                <w:noProof/>
              </w:rPr>
              <w:t>2. Understanding Business Intelligence Concepts</w:t>
            </w:r>
            <w:r>
              <w:rPr>
                <w:noProof/>
                <w:webHidden/>
              </w:rPr>
              <w:tab/>
            </w:r>
            <w:r>
              <w:rPr>
                <w:noProof/>
                <w:webHidden/>
              </w:rPr>
              <w:fldChar w:fldCharType="begin"/>
            </w:r>
            <w:r>
              <w:rPr>
                <w:noProof/>
                <w:webHidden/>
              </w:rPr>
              <w:instrText xml:space="preserve"> PAGEREF _Toc223005932 \h </w:instrText>
            </w:r>
            <w:r>
              <w:rPr>
                <w:noProof/>
                <w:webHidden/>
              </w:rPr>
            </w:r>
            <w:r>
              <w:rPr>
                <w:noProof/>
                <w:webHidden/>
              </w:rPr>
              <w:fldChar w:fldCharType="separate"/>
            </w:r>
            <w:r>
              <w:rPr>
                <w:noProof/>
                <w:webHidden/>
              </w:rPr>
              <w:t>3</w:t>
            </w:r>
            <w:r>
              <w:rPr>
                <w:noProof/>
                <w:webHidden/>
              </w:rPr>
              <w:fldChar w:fldCharType="end"/>
            </w:r>
          </w:hyperlink>
        </w:p>
        <w:p w14:paraId="62A860C6" w14:textId="310ADC5E" w:rsidR="002E0191" w:rsidRDefault="002E0191">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23005933" w:history="1">
            <w:r w:rsidRPr="00CA5AF3">
              <w:rPr>
                <w:rStyle w:val="Hyperlink"/>
                <w:noProof/>
              </w:rPr>
              <w:t>3. Business Intelligence Applications</w:t>
            </w:r>
            <w:r>
              <w:rPr>
                <w:noProof/>
                <w:webHidden/>
              </w:rPr>
              <w:tab/>
            </w:r>
            <w:r>
              <w:rPr>
                <w:noProof/>
                <w:webHidden/>
              </w:rPr>
              <w:fldChar w:fldCharType="begin"/>
            </w:r>
            <w:r>
              <w:rPr>
                <w:noProof/>
                <w:webHidden/>
              </w:rPr>
              <w:instrText xml:space="preserve"> PAGEREF _Toc223005933 \h </w:instrText>
            </w:r>
            <w:r>
              <w:rPr>
                <w:noProof/>
                <w:webHidden/>
              </w:rPr>
            </w:r>
            <w:r>
              <w:rPr>
                <w:noProof/>
                <w:webHidden/>
              </w:rPr>
              <w:fldChar w:fldCharType="separate"/>
            </w:r>
            <w:r>
              <w:rPr>
                <w:noProof/>
                <w:webHidden/>
              </w:rPr>
              <w:t>4</w:t>
            </w:r>
            <w:r>
              <w:rPr>
                <w:noProof/>
                <w:webHidden/>
              </w:rPr>
              <w:fldChar w:fldCharType="end"/>
            </w:r>
          </w:hyperlink>
        </w:p>
        <w:p w14:paraId="709584F0" w14:textId="18B3E0C6" w:rsidR="002E0191" w:rsidRDefault="002E0191">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23005934" w:history="1">
            <w:r w:rsidRPr="00CA5AF3">
              <w:rPr>
                <w:rStyle w:val="Hyperlink"/>
                <w:noProof/>
              </w:rPr>
              <w:t>4. Real-World Examples</w:t>
            </w:r>
            <w:r>
              <w:rPr>
                <w:noProof/>
                <w:webHidden/>
              </w:rPr>
              <w:tab/>
            </w:r>
            <w:r>
              <w:rPr>
                <w:noProof/>
                <w:webHidden/>
              </w:rPr>
              <w:fldChar w:fldCharType="begin"/>
            </w:r>
            <w:r>
              <w:rPr>
                <w:noProof/>
                <w:webHidden/>
              </w:rPr>
              <w:instrText xml:space="preserve"> PAGEREF _Toc223005934 \h </w:instrText>
            </w:r>
            <w:r>
              <w:rPr>
                <w:noProof/>
                <w:webHidden/>
              </w:rPr>
            </w:r>
            <w:r>
              <w:rPr>
                <w:noProof/>
                <w:webHidden/>
              </w:rPr>
              <w:fldChar w:fldCharType="separate"/>
            </w:r>
            <w:r>
              <w:rPr>
                <w:noProof/>
                <w:webHidden/>
              </w:rPr>
              <w:t>6</w:t>
            </w:r>
            <w:r>
              <w:rPr>
                <w:noProof/>
                <w:webHidden/>
              </w:rPr>
              <w:fldChar w:fldCharType="end"/>
            </w:r>
          </w:hyperlink>
        </w:p>
        <w:p w14:paraId="3319D271" w14:textId="1532EA96" w:rsidR="002E0191" w:rsidRDefault="002E0191">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23005935" w:history="1">
            <w:r w:rsidRPr="00CA5AF3">
              <w:rPr>
                <w:rStyle w:val="Hyperlink"/>
                <w:noProof/>
              </w:rPr>
              <w:t>5. Benefits and Challenges of Business Intelligence</w:t>
            </w:r>
            <w:r>
              <w:rPr>
                <w:noProof/>
                <w:webHidden/>
              </w:rPr>
              <w:tab/>
            </w:r>
            <w:r>
              <w:rPr>
                <w:noProof/>
                <w:webHidden/>
              </w:rPr>
              <w:fldChar w:fldCharType="begin"/>
            </w:r>
            <w:r>
              <w:rPr>
                <w:noProof/>
                <w:webHidden/>
              </w:rPr>
              <w:instrText xml:space="preserve"> PAGEREF _Toc223005935 \h </w:instrText>
            </w:r>
            <w:r>
              <w:rPr>
                <w:noProof/>
                <w:webHidden/>
              </w:rPr>
            </w:r>
            <w:r>
              <w:rPr>
                <w:noProof/>
                <w:webHidden/>
              </w:rPr>
              <w:fldChar w:fldCharType="separate"/>
            </w:r>
            <w:r>
              <w:rPr>
                <w:noProof/>
                <w:webHidden/>
              </w:rPr>
              <w:t>7</w:t>
            </w:r>
            <w:r>
              <w:rPr>
                <w:noProof/>
                <w:webHidden/>
              </w:rPr>
              <w:fldChar w:fldCharType="end"/>
            </w:r>
          </w:hyperlink>
        </w:p>
        <w:p w14:paraId="00AAF838" w14:textId="01EFE86F" w:rsidR="002E0191" w:rsidRDefault="002E0191">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23005936" w:history="1">
            <w:r w:rsidRPr="00CA5AF3">
              <w:rPr>
                <w:rStyle w:val="Hyperlink"/>
                <w:noProof/>
              </w:rPr>
              <w:t>6. Conclusion</w:t>
            </w:r>
            <w:r>
              <w:rPr>
                <w:noProof/>
                <w:webHidden/>
              </w:rPr>
              <w:tab/>
            </w:r>
            <w:r>
              <w:rPr>
                <w:noProof/>
                <w:webHidden/>
              </w:rPr>
              <w:fldChar w:fldCharType="begin"/>
            </w:r>
            <w:r>
              <w:rPr>
                <w:noProof/>
                <w:webHidden/>
              </w:rPr>
              <w:instrText xml:space="preserve"> PAGEREF _Toc223005936 \h </w:instrText>
            </w:r>
            <w:r>
              <w:rPr>
                <w:noProof/>
                <w:webHidden/>
              </w:rPr>
            </w:r>
            <w:r>
              <w:rPr>
                <w:noProof/>
                <w:webHidden/>
              </w:rPr>
              <w:fldChar w:fldCharType="separate"/>
            </w:r>
            <w:r>
              <w:rPr>
                <w:noProof/>
                <w:webHidden/>
              </w:rPr>
              <w:t>8</w:t>
            </w:r>
            <w:r>
              <w:rPr>
                <w:noProof/>
                <w:webHidden/>
              </w:rPr>
              <w:fldChar w:fldCharType="end"/>
            </w:r>
          </w:hyperlink>
        </w:p>
        <w:p w14:paraId="3A01348A" w14:textId="09814563" w:rsidR="002E0191" w:rsidRDefault="002E0191">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23005937" w:history="1">
            <w:r w:rsidRPr="00CA5AF3">
              <w:rPr>
                <w:rStyle w:val="Hyperlink"/>
                <w:noProof/>
              </w:rPr>
              <w:t>References</w:t>
            </w:r>
            <w:r>
              <w:rPr>
                <w:noProof/>
                <w:webHidden/>
              </w:rPr>
              <w:tab/>
            </w:r>
            <w:r>
              <w:rPr>
                <w:noProof/>
                <w:webHidden/>
              </w:rPr>
              <w:fldChar w:fldCharType="begin"/>
            </w:r>
            <w:r>
              <w:rPr>
                <w:noProof/>
                <w:webHidden/>
              </w:rPr>
              <w:instrText xml:space="preserve"> PAGEREF _Toc223005937 \h </w:instrText>
            </w:r>
            <w:r>
              <w:rPr>
                <w:noProof/>
                <w:webHidden/>
              </w:rPr>
            </w:r>
            <w:r>
              <w:rPr>
                <w:noProof/>
                <w:webHidden/>
              </w:rPr>
              <w:fldChar w:fldCharType="separate"/>
            </w:r>
            <w:r>
              <w:rPr>
                <w:noProof/>
                <w:webHidden/>
              </w:rPr>
              <w:t>9</w:t>
            </w:r>
            <w:r>
              <w:rPr>
                <w:noProof/>
                <w:webHidden/>
              </w:rPr>
              <w:fldChar w:fldCharType="end"/>
            </w:r>
          </w:hyperlink>
        </w:p>
        <w:p w14:paraId="4D2F2721" w14:textId="5B4974D0" w:rsidR="002E0191" w:rsidRDefault="002E0191">
          <w:r w:rsidRPr="002E0191">
            <w:rPr>
              <w:b/>
              <w:bCs/>
              <w:noProof/>
            </w:rPr>
            <w:fldChar w:fldCharType="end"/>
          </w:r>
        </w:p>
      </w:sdtContent>
    </w:sdt>
    <w:p w14:paraId="75A1D5A1" w14:textId="77777777" w:rsidR="00A14376" w:rsidRPr="00A14376" w:rsidRDefault="00A14376" w:rsidP="00A14376"/>
    <w:p w14:paraId="2E35D2CD" w14:textId="77777777" w:rsidR="002E0191" w:rsidRDefault="002E0191">
      <w:pPr>
        <w:rPr>
          <w:b/>
          <w:bCs/>
          <w:sz w:val="28"/>
          <w:szCs w:val="28"/>
        </w:rPr>
      </w:pPr>
      <w:r>
        <w:br w:type="page"/>
      </w:r>
    </w:p>
    <w:p w14:paraId="50032FAD" w14:textId="7CF3C0BB" w:rsidR="00487731" w:rsidRDefault="00E24F94">
      <w:pPr>
        <w:pStyle w:val="Heading1"/>
      </w:pPr>
      <w:bookmarkStart w:id="1" w:name="_Toc223005931"/>
      <w:r>
        <w:lastRenderedPageBreak/>
        <w:t>1. Introduction</w:t>
      </w:r>
      <w:bookmarkEnd w:id="1"/>
      <w:r>
        <w:t xml:space="preserve"> </w:t>
      </w:r>
    </w:p>
    <w:p w14:paraId="50032FAE" w14:textId="77777777" w:rsidR="00487731" w:rsidRDefault="00E24F94">
      <w:r>
        <w:t>Business Intelligence (BI) is a term that defines the technologies, processes, and practices of organizations that assemble, reconcile, examine, and report business information to aid in informed choices. In a highly competitive, digital and data-generating world today, BI has become one of the strategic resources that is very important. It enables organisations to process raw data into actionable insights that help decision makers understand market trends, customer behaviour, business performance and emerg</w:t>
      </w:r>
      <w:r>
        <w:t>ing operational hazards. BI systems are becoming a vital part of organizations to facilitate decision-making based on evidence, enhancing productivity, cost-effectiveness and competitiveness over partners.</w:t>
      </w:r>
    </w:p>
    <w:p w14:paraId="50032FAF" w14:textId="77777777" w:rsidR="00487731" w:rsidRDefault="00E24F94">
      <w:r>
        <w:t>This report aims to give a detailed analysis of Business Intelligence and its application in contemporary organizations. It will initially provide basic BI concepts and the key elements of BI, like data collection, warehousing, analytics, and visualization. The report will subsequently discuss the key BI applications in industries and organizational functions, with the focus on the popular tools and platforms. In addition, it will interpret real-life case studies of how BI enhances decision-making and busin</w:t>
      </w:r>
      <w:r>
        <w:t>ess performance. Lastly, the report tests the major advantages and issues of BI implementation and comments on the future trends of its evolution. This analysis will show that BI will lead to the growth and strategic success of an organization.</w:t>
      </w:r>
    </w:p>
    <w:p w14:paraId="50032FB0" w14:textId="77777777" w:rsidR="00487731" w:rsidRDefault="00E24F94">
      <w:pPr>
        <w:pStyle w:val="Heading1"/>
      </w:pPr>
      <w:bookmarkStart w:id="2" w:name="_njzcrbkr7ieu" w:colFirst="0" w:colLast="0"/>
      <w:bookmarkStart w:id="3" w:name="_Toc223005932"/>
      <w:bookmarkEnd w:id="2"/>
      <w:r>
        <w:t>2. Understanding Business Intelligence Concepts</w:t>
      </w:r>
      <w:bookmarkEnd w:id="3"/>
      <w:r>
        <w:t xml:space="preserve"> </w:t>
      </w:r>
    </w:p>
    <w:p w14:paraId="50032FB1" w14:textId="57DD0E1B" w:rsidR="00487731" w:rsidRDefault="00E24F94">
      <w:r>
        <w:t xml:space="preserve">According to </w:t>
      </w:r>
      <w:proofErr w:type="spellStart"/>
      <w:r>
        <w:t>Alsibhawi</w:t>
      </w:r>
      <w:proofErr w:type="spellEnd"/>
      <w:r>
        <w:t xml:space="preserve"> </w:t>
      </w:r>
      <w:r>
        <w:rPr>
          <w:i/>
          <w:iCs/>
        </w:rPr>
        <w:t>et al.</w:t>
      </w:r>
      <w:r>
        <w:t xml:space="preserve"> (2023), BI refers to the strategies, technologies and practices that organisations employ to convert the raw data into meaningful and actionable information to make decisions. It entails collecting information on a variety of both internal and external sources, bringing it together, and interpreting it to determine patterns and trends as well as performance indicators. BI aids the strategic, tactical and operational decisions by offering correct, precise and timely information. Nevertheless</w:t>
      </w:r>
      <w:r>
        <w:t xml:space="preserve">, Solanki </w:t>
      </w:r>
      <w:r>
        <w:rPr>
          <w:i/>
          <w:iCs/>
        </w:rPr>
        <w:t>et al.</w:t>
      </w:r>
      <w:r>
        <w:t xml:space="preserve"> (2024) studied that despite the many data-driven decisions that BI </w:t>
      </w:r>
      <w:r w:rsidR="00F44CCE">
        <w:t>can offer;</w:t>
      </w:r>
      <w:r>
        <w:t xml:space="preserve"> the quality of data, organizational culture, and dedication of leadership must be used to ensure the efficiency of BI initiatives; inappropriately executed BI initiatives may contribute to misguided conclusions and expensive mistakes.</w:t>
      </w:r>
    </w:p>
    <w:p w14:paraId="50032FB2" w14:textId="16352992" w:rsidR="00487731" w:rsidRDefault="00E24F94">
      <w:r>
        <w:t xml:space="preserve">The BI process starts with the process of data collection, whereby structured and unstructured data are obtained via the sources of information, including transactional systems, customer databases, social media and supply chains. Tavera Romero </w:t>
      </w:r>
      <w:r>
        <w:rPr>
          <w:i/>
          <w:iCs/>
        </w:rPr>
        <w:t>et al.</w:t>
      </w:r>
      <w:r>
        <w:t xml:space="preserve"> (2021) mentioned that this </w:t>
      </w:r>
      <w:r>
        <w:lastRenderedPageBreak/>
        <w:t xml:space="preserve">information is then stored in the data warehouses, which are centralized repositories that are available to merge data from various systems to be </w:t>
      </w:r>
      <w:r w:rsidR="00F44CCE">
        <w:t>analysed</w:t>
      </w:r>
      <w:r>
        <w:t>. The benefits of data warehousing are consistency and easier access, but they demand a lot of investment and governance to ensure that accuracy and security are upheld. However, the methods can also produce biased or unreliable output as long as the underlying data is biased or incomplete.</w:t>
      </w:r>
    </w:p>
    <w:p w14:paraId="50032FB3" w14:textId="77777777" w:rsidR="00487731" w:rsidRDefault="00E24F94">
      <w:r>
        <w:t>During this time, data analytics and visualization will convert the complex results into interpretable forms of charts, dashboards, and interactive reports that allow decision-makers to understand what insights are shared in a brief moment (Sultana, 2025). These are reported within the organization for performance verification and strategic planning. Although these elements make the executive more transparent and responsive, excessive reliance on visual summaries may make complex realities simple and obscur</w:t>
      </w:r>
      <w:r>
        <w:t>e assumptions behind the scenes.</w:t>
      </w:r>
    </w:p>
    <w:p w14:paraId="50032FB4" w14:textId="77777777" w:rsidR="00487731" w:rsidRDefault="00E24F94">
      <w:r>
        <w:t xml:space="preserve">As found by </w:t>
      </w:r>
      <w:proofErr w:type="spellStart"/>
      <w:r>
        <w:t>Eboigbe</w:t>
      </w:r>
      <w:proofErr w:type="spellEnd"/>
      <w:r>
        <w:t xml:space="preserve"> </w:t>
      </w:r>
      <w:r>
        <w:rPr>
          <w:i/>
          <w:iCs/>
        </w:rPr>
        <w:t>et al.</w:t>
      </w:r>
      <w:r>
        <w:t xml:space="preserve"> (2023), BI has come a long way as compared to traditional systems of the 1980s and 1990s that could only do basic historical reporting and report on previous accomplishments, but now have become sophisticated analytics that can use predictive modelling, machine learning, and Artificial Intelligence (AI). Modern BI systems facilitate real-time analysis, simulating scenarios and automated decision-making. BI supported by AI can help to reveal more information and enhance the quality of forecast</w:t>
      </w:r>
      <w:r>
        <w:t xml:space="preserve">ing, yet it also brings up the issues of the transparency of algorithms and computerized tools, the moral application of data, and the professional competencies of the workforce. </w:t>
      </w:r>
    </w:p>
    <w:p w14:paraId="50032FB5" w14:textId="77777777" w:rsidR="00487731" w:rsidRDefault="00E24F94">
      <w:pPr>
        <w:pStyle w:val="Heading1"/>
      </w:pPr>
      <w:bookmarkStart w:id="4" w:name="_25g731o7pu55" w:colFirst="0" w:colLast="0"/>
      <w:bookmarkStart w:id="5" w:name="_Toc223005933"/>
      <w:bookmarkEnd w:id="4"/>
      <w:r>
        <w:t>3. Business Intelligence Applications</w:t>
      </w:r>
      <w:bookmarkEnd w:id="5"/>
    </w:p>
    <w:p w14:paraId="50032FB6" w14:textId="77777777" w:rsidR="00487731" w:rsidRDefault="00E24F94">
      <w:r>
        <w:t>BI applications constitute a diverse set of tools and methods that can be used by organizations to transform data into actionable information to make strategic and operational decisions. As per Mahmud and Ikbal (2024), the key BI systems are dashboards, reporting systems, data mining, and predictive analytics. Dashboards are interactive visual applications that show key performance indicators (KPIs) within a real-time environment so that the managers can see the performance and identify anomalies fast. Thos</w:t>
      </w:r>
      <w:r>
        <w:t xml:space="preserve">e reporting tools package well-formatted summaries of historical and current information into usable forms that support compliance, planning and assessment. Arunkumar </w:t>
      </w:r>
      <w:r>
        <w:rPr>
          <w:i/>
          <w:iCs/>
        </w:rPr>
        <w:t>et al.</w:t>
      </w:r>
      <w:r>
        <w:t xml:space="preserve"> (2025) pointed out that while data mining is used to extract latent trends and relationships among huge datasets, predictive analytics applies statistical models and machine learning capabilities to forecast events in the future, like demand, risks or any kind of customer behaviour. All these applications facilitate evidence-</w:t>
      </w:r>
      <w:r>
        <w:lastRenderedPageBreak/>
        <w:t>based manag</w:t>
      </w:r>
      <w:r>
        <w:t>ement; as a matter of fact, the data visualization functionality is actively applied by around 87% of BI users, which points to the core of its importance in decision-making (</w:t>
      </w:r>
      <w:proofErr w:type="spellStart"/>
      <w:r>
        <w:t>Wifi</w:t>
      </w:r>
      <w:proofErr w:type="spellEnd"/>
      <w:r>
        <w:t xml:space="preserve"> Talents, 2026). Nevertheless, overreliance on automated analytics may result in a wrong interpretation in case of insufficient skills in analytics of users or poor underlying data.</w:t>
      </w:r>
    </w:p>
    <w:p w14:paraId="50032FB7" w14:textId="7EEBD102" w:rsidR="00487731" w:rsidRDefault="00E24F94">
      <w:r>
        <w:t xml:space="preserve">There are various industries that use BI with specific purposes that are in line with the operational requirements. BI is also commonly applied in the finance industry to perform risk analysis, detect fraudulent </w:t>
      </w:r>
      <w:r w:rsidR="00F44CCE">
        <w:t>behaviour</w:t>
      </w:r>
      <w:r>
        <w:t xml:space="preserve"> and monitor regulatory compliance; research has shown that the financial services sector has cut losses through fraud by approximately 20% using BI-based risk identification (</w:t>
      </w:r>
      <w:proofErr w:type="spellStart"/>
      <w:r>
        <w:t>Wifi</w:t>
      </w:r>
      <w:proofErr w:type="spellEnd"/>
      <w:r>
        <w:t xml:space="preserve"> Talents, 2026). BI is applied in retail organizations to perform customer segmentation, demand forecasting, and personalized marketing, and customer retention and churn reduction with BI-driven personalization is far greater (Data Stack Hub, 2025). Patient data analytics, clinical decision support, and resource allocation are som</w:t>
      </w:r>
      <w:r>
        <w:t>e of the areas that healthcare institutions use BI, which leads to improved outcomes and lower rates of hospital readmission. Wolniak (2024) mentioned that BI is also used in manufacturing to assure supply chain visibility, quality control and predictive maintenance, which allows firms to be able to predict when equipment will fail and maximize production efficiency. Although such applications improve the productivity and competitiveness levels, it is important to consider the threats of data leakage, cyber</w:t>
      </w:r>
      <w:r>
        <w:t>security, and the requirement of highly skilled professionals who can interpret complex analysis.</w:t>
      </w:r>
    </w:p>
    <w:p w14:paraId="50032FB8" w14:textId="77777777" w:rsidR="00487731" w:rsidRDefault="00E24F94">
      <w:r>
        <w:t>There are a number of BI software platforms that support these applications. Tableau, Microsoft Power BI and SAP BusinessObjects are data integration, visualization, reporting and advanced analytics tools. To illustrate, Power BI can be connected to cloud services and is open to AI-based insights, which have become popular among enterprises, whereas Tableau is known to have advanced visual analytics, which improve the data narration (Microsoft, 2026; Tableau, 2026). SAP BusinessObjects is suitable in the co</w:t>
      </w:r>
      <w:r>
        <w:t>mplex corporate environment due to its ability to provide reporting and integration with big organization databases at the enterprise level (SAP, 2026). To address the various analytical requirements, organizations will use several BI tools at the same time, which may come at the cost of management complexity and extra expenses.</w:t>
      </w:r>
    </w:p>
    <w:p w14:paraId="50032FB9" w14:textId="77777777" w:rsidR="00487731" w:rsidRDefault="00E24F94">
      <w:pPr>
        <w:pStyle w:val="Heading1"/>
      </w:pPr>
      <w:bookmarkStart w:id="6" w:name="_bpjke323cgmg" w:colFirst="0" w:colLast="0"/>
      <w:bookmarkStart w:id="7" w:name="_Toc223005934"/>
      <w:bookmarkEnd w:id="6"/>
      <w:r>
        <w:lastRenderedPageBreak/>
        <w:t>4. Real-World Examples</w:t>
      </w:r>
      <w:bookmarkEnd w:id="7"/>
      <w:r>
        <w:t xml:space="preserve"> </w:t>
      </w:r>
    </w:p>
    <w:p w14:paraId="50032FBA" w14:textId="77777777" w:rsidR="00487731" w:rsidRDefault="00E24F94">
      <w:r>
        <w:t xml:space="preserve">One notable case is </w:t>
      </w:r>
      <w:r>
        <w:rPr>
          <w:i/>
          <w:iCs/>
        </w:rPr>
        <w:t>Starbucks</w:t>
      </w:r>
      <w:r>
        <w:t>, which is applying the BI systems to analyse customer transactions, its loyalty program data, and demographic information (Starbucks, 2025). The processing of the millions of transactions weekly allows the company to determine the purchasing trends and interests of consumers to create individualized marketing programs and select the best locations to put stores. This analytical method enables Starbucks to customize the promotion to specific clients and predict the demand more efficiently, thus boo</w:t>
      </w:r>
      <w:r>
        <w:t>sting sales and customer interest (Starbucks, 2026). BI insights are also used in inventory planning and product development to ensure that the offerings are in line with regional tastes. Nevertheless, the amount of customer data can be a subject of privacy issues and needs effective cybersecurity to prevent its abuse. As per Afolabi (2025), besides, the extensive use of predictive analytics can lead to neglecting such qualitative aspects of the market as cultural tendencies or market shocks.</w:t>
      </w:r>
    </w:p>
    <w:p w14:paraId="50032FBB" w14:textId="146E577E" w:rsidR="00487731" w:rsidRDefault="00E24F94">
      <w:r>
        <w:t xml:space="preserve">The other notable case is that of </w:t>
      </w:r>
      <w:r w:rsidR="00F44CCE">
        <w:rPr>
          <w:i/>
          <w:iCs/>
        </w:rPr>
        <w:t>American Express</w:t>
      </w:r>
      <w:r>
        <w:t xml:space="preserve"> that uses real-time BI and machine learning to identify fraudulent transactions and manage the risk of millions of accounts (Harvard, 2022). The analysis of behavioural patterns and exceptions in transaction data will assist the company to detect suspicious activities quickly, minimizing financial losses and saving customers. The BI-based fraud detection will raise the trust and the competitiveness of the organization in the financial services sector. Moreover, as per </w:t>
      </w:r>
      <w:proofErr w:type="spellStart"/>
      <w:r>
        <w:t>Ojika</w:t>
      </w:r>
      <w:proofErr w:type="spellEnd"/>
      <w:r>
        <w:t xml:space="preserve"> </w:t>
      </w:r>
      <w:r>
        <w:rPr>
          <w:i/>
          <w:iCs/>
        </w:rPr>
        <w:t>et al.</w:t>
      </w:r>
      <w:r>
        <w:t xml:space="preserve"> (2023), predictive analyt</w:t>
      </w:r>
      <w:r>
        <w:t>ics will help in evaluating credit risks and strategic decisions. However, Aro (2024) mentioned that the introduction of such systems would demand massive expenditure on the technology infrastructure and personnel. False positives are also a possibility, where legitimate transactions are being reported as fraudulent, which could have consequences on customer satisfaction.</w:t>
      </w:r>
    </w:p>
    <w:p w14:paraId="50032FBC" w14:textId="77777777" w:rsidR="00487731" w:rsidRDefault="00E24F94">
      <w:r>
        <w:rPr>
          <w:i/>
          <w:iCs/>
        </w:rPr>
        <w:t>General Electric</w:t>
      </w:r>
      <w:r>
        <w:t xml:space="preserve"> has been a good example of operational optimization where BI has been utilized in the manufacturing sector. The company uses the combination of BI and Internet of Things (IoT) information on the industrial machines to conduct predictive maintenance and supply chain optimization (Global Data, 2024). Through machine performance data analysis, GE will be in a position to predict machine failures before they manifest themselves, resulting in less downtime and increased productivity. It is reported that this ki</w:t>
      </w:r>
      <w:r>
        <w:t xml:space="preserve">nd of maintenance strategy, which is operated by BI, has greatly improved effectiveness and reduced operational interferences. However, </w:t>
      </w:r>
      <w:proofErr w:type="spellStart"/>
      <w:r>
        <w:t>Rotibi</w:t>
      </w:r>
      <w:proofErr w:type="spellEnd"/>
      <w:r>
        <w:t xml:space="preserve"> </w:t>
      </w:r>
      <w:r>
        <w:rPr>
          <w:i/>
          <w:iCs/>
        </w:rPr>
        <w:t>et al.</w:t>
      </w:r>
      <w:r>
        <w:t xml:space="preserve"> (2025) suggested that gathering and integrating data in </w:t>
      </w:r>
      <w:r>
        <w:lastRenderedPageBreak/>
        <w:t>complex industrial systems is non-trivial to coordinate, requiring stringent conditions in order for it to be accurate and safe.</w:t>
      </w:r>
    </w:p>
    <w:p w14:paraId="50032FBD" w14:textId="77777777" w:rsidR="00487731" w:rsidRDefault="00E24F94">
      <w:pPr>
        <w:pStyle w:val="Heading1"/>
      </w:pPr>
      <w:bookmarkStart w:id="8" w:name="_1jvlutum9xus" w:colFirst="0" w:colLast="0"/>
      <w:bookmarkStart w:id="9" w:name="_Toc223005935"/>
      <w:bookmarkEnd w:id="8"/>
      <w:r>
        <w:t>5. Benefits and Challenges of Business Intelligence</w:t>
      </w:r>
      <w:bookmarkEnd w:id="9"/>
    </w:p>
    <w:p w14:paraId="50032FBE" w14:textId="77777777" w:rsidR="00487731" w:rsidRDefault="00E24F94">
      <w:r>
        <w:t xml:space="preserve">According to </w:t>
      </w:r>
      <w:proofErr w:type="spellStart"/>
      <w:r>
        <w:t>Tsiu</w:t>
      </w:r>
      <w:proofErr w:type="spellEnd"/>
      <w:r>
        <w:t xml:space="preserve"> </w:t>
      </w:r>
      <w:r>
        <w:rPr>
          <w:i/>
          <w:iCs/>
        </w:rPr>
        <w:t>et al.</w:t>
      </w:r>
      <w:r>
        <w:t xml:space="preserve"> (2025), as the process of making fact-driven decisions, BI is hugely valuable for businesses by helping to drive better operational efficiencies, more in-depth customer insights and a competitive advantage.</w:t>
      </w:r>
      <w:r>
        <w:rPr>
          <w:b/>
          <w:bCs/>
        </w:rPr>
        <w:t xml:space="preserve"> </w:t>
      </w:r>
      <w:r>
        <w:t xml:space="preserve">BI can enable managers to recognize the trend, track the performance, and react swiftly to a market shift since the information can be integrated with various sources and presented through analytics and visualization tools. As per Frempong </w:t>
      </w:r>
      <w:r>
        <w:rPr>
          <w:i/>
          <w:iCs/>
        </w:rPr>
        <w:t>et al.</w:t>
      </w:r>
      <w:r>
        <w:t xml:space="preserve"> (2022), BI has also been associated with quick</w:t>
      </w:r>
      <w:r>
        <w:t>er and more precise decision-making by organizations since real-time dashboards and predictive analytics minimize the use of intuition. BI also simplifies operations by determining inefficiencies in supply chains, production processes and resource allocation, hence reducing production costs and enhancing productivity. These capabilities enable firms to be more innovative and adaptable in highly competitive markets than their competitors are.</w:t>
      </w:r>
    </w:p>
    <w:p w14:paraId="50032FBF" w14:textId="77777777" w:rsidR="00487731" w:rsidRDefault="00E24F94">
      <w:r>
        <w:t xml:space="preserve">As studied by </w:t>
      </w:r>
      <w:proofErr w:type="spellStart"/>
      <w:r>
        <w:t>Djerdjouri</w:t>
      </w:r>
      <w:proofErr w:type="spellEnd"/>
      <w:r>
        <w:t xml:space="preserve"> (2020), although these are the advantages, there are a number of challenges when implementing BI systems. The problem of data quality has been one of the key concerns because inaccurate, incomplete, or inconsistent data may result in misguided insights and unwise decisions. It is a technically complicated process that may take considerable time and resources to integrate the data of disparate systems. Further, Rane </w:t>
      </w:r>
      <w:r>
        <w:rPr>
          <w:i/>
          <w:iCs/>
        </w:rPr>
        <w:t>et al.</w:t>
      </w:r>
      <w:r>
        <w:t xml:space="preserve"> (2024) demonstrated that implementation and maintenance costs are high, whi</w:t>
      </w:r>
      <w:r>
        <w:t xml:space="preserve">ch would require investments in infrastructure, software and talents, and this may be prohibitive, especially when it comes to small and medium-sized enterprises. Also, the skills gap is here to stay, whereby organizations require professionals with the ability to manage, </w:t>
      </w:r>
      <w:proofErr w:type="spellStart"/>
      <w:r>
        <w:t>analyze</w:t>
      </w:r>
      <w:proofErr w:type="spellEnd"/>
      <w:r>
        <w:t xml:space="preserve">, and interpret data. </w:t>
      </w:r>
    </w:p>
    <w:p w14:paraId="50032FC0" w14:textId="77777777" w:rsidR="00487731" w:rsidRDefault="00E24F94">
      <w:r>
        <w:t>Following Tadi (2020), to address such challenges, effective data governance models should be integrated in organizations to provide accuracy, consistency, and security of the data. To reduce the skills gap and enhance the use of BI, it is possible to invest in employee training and the culture of data. BI solutions that are based on the cloud provide cost efficiency through a lower infrastructure cost and scalability. Moreover, the inclusion of ethical principles and compliance strategies can be used to so</w:t>
      </w:r>
      <w:r>
        <w:t xml:space="preserve">lve privacy issues and develop a sense of trust among the stakeholders. </w:t>
      </w:r>
    </w:p>
    <w:p w14:paraId="50032FC1" w14:textId="77777777" w:rsidR="00487731" w:rsidRDefault="00E24F94">
      <w:pPr>
        <w:pStyle w:val="Heading1"/>
      </w:pPr>
      <w:bookmarkStart w:id="10" w:name="_7148384p6l9g" w:colFirst="0" w:colLast="0"/>
      <w:bookmarkStart w:id="11" w:name="_Toc223005936"/>
      <w:bookmarkEnd w:id="10"/>
      <w:r>
        <w:lastRenderedPageBreak/>
        <w:t>6. Conclusion</w:t>
      </w:r>
      <w:bookmarkEnd w:id="11"/>
    </w:p>
    <w:p w14:paraId="50032FC2" w14:textId="1BBAA382" w:rsidR="00487731" w:rsidRDefault="00E24F94">
      <w:r>
        <w:t xml:space="preserve">This report aims to </w:t>
      </w:r>
      <w:r w:rsidR="00483A3D">
        <w:t>analyse</w:t>
      </w:r>
      <w:r>
        <w:t xml:space="preserve"> the concept, usage and strategic importance of BI in contemporary organizations. It described that BI entails the organizational procedures and technologies involved in changing the raw data into useful information by which informed decisions are made. The discussion also identified the main BI elements like: data collection, warehousing, analytics, visualization and reporting, development of BI beyond the traditional historical reporting to </w:t>
      </w:r>
      <w:r w:rsidR="00F44CCE">
        <w:t>sophisticated predictive analytics</w:t>
      </w:r>
      <w:r>
        <w:t xml:space="preserve">. The report further examined the BI application by industries such as finance, retail, healthcare, and manufacturing to enhance efficiency, customer knowledge, and optimisation. </w:t>
      </w:r>
    </w:p>
    <w:p w14:paraId="50032FC3" w14:textId="5A6F4BA3" w:rsidR="00842394" w:rsidRDefault="00E24F94">
      <w:r>
        <w:t xml:space="preserve">Practical examples like Starbucks, </w:t>
      </w:r>
      <w:r w:rsidR="00F44CCE">
        <w:t>American Express</w:t>
      </w:r>
      <w:r>
        <w:t xml:space="preserve"> and General Electric showed that BI can improve the quality of decisions, augment revenue spaces, and decrease operations expenses, and the analysis of the advantages and difficulties highlighted such problems as data quality, high costs of implementation, skills shortage, and privacy. In the future, the future of BI is substantially connected with the emergence of such trends as AI-based analytics, live-time data processing, and self-service BI systems that enable people with no technical background to in</w:t>
      </w:r>
      <w:r>
        <w:t xml:space="preserve">dependently develop insights. These innovations will make BI more available, faster and strategically relevant. </w:t>
      </w:r>
    </w:p>
    <w:p w14:paraId="7AB59E7A" w14:textId="77777777" w:rsidR="00842394" w:rsidRDefault="00842394">
      <w:r>
        <w:br w:type="page"/>
      </w:r>
    </w:p>
    <w:p w14:paraId="0E046A51" w14:textId="39DCF69B" w:rsidR="00487731" w:rsidRDefault="00842394" w:rsidP="00842394">
      <w:pPr>
        <w:pStyle w:val="Heading1"/>
      </w:pPr>
      <w:bookmarkStart w:id="12" w:name="_Toc223005937"/>
      <w:r>
        <w:lastRenderedPageBreak/>
        <w:t>References</w:t>
      </w:r>
      <w:bookmarkEnd w:id="12"/>
    </w:p>
    <w:p w14:paraId="60F8B5F7" w14:textId="77777777" w:rsidR="00842394" w:rsidRPr="00842394" w:rsidRDefault="00842394" w:rsidP="00842394">
      <w:pPr>
        <w:rPr>
          <w:lang w:val="en-IN"/>
        </w:rPr>
      </w:pPr>
      <w:r w:rsidRPr="00842394">
        <w:rPr>
          <w:lang w:val="en-IN"/>
        </w:rPr>
        <w:t xml:space="preserve">Afolabi, J.A., 2025. Harnessing Predictive Analytics and Machine Learning for Minority Business Resilience, Crisis Management, and Competitive Advantage. </w:t>
      </w:r>
      <w:r w:rsidRPr="00842394">
        <w:rPr>
          <w:i/>
          <w:iCs/>
          <w:lang w:val="en-IN"/>
        </w:rPr>
        <w:t>International Journal of Research Publication and Reviews</w:t>
      </w:r>
      <w:r w:rsidRPr="00842394">
        <w:rPr>
          <w:lang w:val="en-IN"/>
        </w:rPr>
        <w:t xml:space="preserve">, </w:t>
      </w:r>
      <w:r w:rsidRPr="00842394">
        <w:rPr>
          <w:i/>
          <w:iCs/>
          <w:lang w:val="en-IN"/>
        </w:rPr>
        <w:t>6</w:t>
      </w:r>
      <w:r w:rsidRPr="00842394">
        <w:rPr>
          <w:lang w:val="en-IN"/>
        </w:rPr>
        <w:t>(4), pp.1810-1827.</w:t>
      </w:r>
    </w:p>
    <w:p w14:paraId="4069AB62" w14:textId="77777777" w:rsidR="00842394" w:rsidRPr="00842394" w:rsidRDefault="00842394" w:rsidP="00842394">
      <w:pPr>
        <w:rPr>
          <w:lang w:val="en-IN"/>
        </w:rPr>
      </w:pPr>
      <w:proofErr w:type="spellStart"/>
      <w:r w:rsidRPr="00842394">
        <w:rPr>
          <w:lang w:val="en-IN"/>
        </w:rPr>
        <w:t>Alsibhawi</w:t>
      </w:r>
      <w:proofErr w:type="spellEnd"/>
      <w:r w:rsidRPr="00842394">
        <w:rPr>
          <w:lang w:val="en-IN"/>
        </w:rPr>
        <w:t xml:space="preserve">, I.A.A., Yahaya, J.B. and Mohamed, H.B., 2023. Business intelligence adoption for small and medium enterprises: conceptual framework. </w:t>
      </w:r>
      <w:r w:rsidRPr="00842394">
        <w:rPr>
          <w:i/>
          <w:iCs/>
          <w:lang w:val="en-IN"/>
        </w:rPr>
        <w:t>Applied Sciences</w:t>
      </w:r>
      <w:r w:rsidRPr="00842394">
        <w:rPr>
          <w:lang w:val="en-IN"/>
        </w:rPr>
        <w:t xml:space="preserve">, </w:t>
      </w:r>
      <w:r w:rsidRPr="00842394">
        <w:rPr>
          <w:i/>
          <w:iCs/>
          <w:lang w:val="en-IN"/>
        </w:rPr>
        <w:t>13</w:t>
      </w:r>
      <w:r w:rsidRPr="00842394">
        <w:rPr>
          <w:lang w:val="en-IN"/>
        </w:rPr>
        <w:t>(7), p.4121.</w:t>
      </w:r>
    </w:p>
    <w:p w14:paraId="30E0A299" w14:textId="77777777" w:rsidR="00842394" w:rsidRPr="00842394" w:rsidRDefault="00842394" w:rsidP="00842394">
      <w:pPr>
        <w:rPr>
          <w:lang w:val="en-IN"/>
        </w:rPr>
      </w:pPr>
      <w:r w:rsidRPr="00842394">
        <w:rPr>
          <w:lang w:val="en-IN"/>
        </w:rPr>
        <w:t xml:space="preserve">Aro, O.E., 2024. Predictive analytics in financial management: enhancing decision-making and risk management. </w:t>
      </w:r>
      <w:r w:rsidRPr="00842394">
        <w:rPr>
          <w:i/>
          <w:iCs/>
          <w:lang w:val="en-IN"/>
        </w:rPr>
        <w:t>International Journal of Research Publication and Reviews</w:t>
      </w:r>
      <w:r w:rsidRPr="00842394">
        <w:rPr>
          <w:lang w:val="en-IN"/>
        </w:rPr>
        <w:t xml:space="preserve">, </w:t>
      </w:r>
      <w:r w:rsidRPr="00842394">
        <w:rPr>
          <w:i/>
          <w:iCs/>
          <w:lang w:val="en-IN"/>
        </w:rPr>
        <w:t>5</w:t>
      </w:r>
      <w:r w:rsidRPr="00842394">
        <w:rPr>
          <w:lang w:val="en-IN"/>
        </w:rPr>
        <w:t>(10), pp.2181-2194.</w:t>
      </w:r>
    </w:p>
    <w:p w14:paraId="34CA92D0" w14:textId="77777777" w:rsidR="00842394" w:rsidRPr="00842394" w:rsidRDefault="00842394" w:rsidP="00842394">
      <w:pPr>
        <w:rPr>
          <w:lang w:val="en-IN"/>
        </w:rPr>
      </w:pPr>
      <w:r w:rsidRPr="00842394">
        <w:rPr>
          <w:lang w:val="en-IN"/>
        </w:rPr>
        <w:t xml:space="preserve">Arunkumar, M., Rajkumar, K., Jeyaseelan, W.R. and Natraj, N.A., 2025. Data mining, machine learning, and statistical </w:t>
      </w:r>
      <w:proofErr w:type="spellStart"/>
      <w:r w:rsidRPr="00842394">
        <w:rPr>
          <w:lang w:val="en-IN"/>
        </w:rPr>
        <w:t>modeling</w:t>
      </w:r>
      <w:proofErr w:type="spellEnd"/>
      <w:r w:rsidRPr="00842394">
        <w:rPr>
          <w:lang w:val="en-IN"/>
        </w:rPr>
        <w:t xml:space="preserve"> for predictive analytics with </w:t>
      </w:r>
      <w:proofErr w:type="spellStart"/>
      <w:r w:rsidRPr="00842394">
        <w:rPr>
          <w:lang w:val="en-IN"/>
        </w:rPr>
        <w:t>behavioral</w:t>
      </w:r>
      <w:proofErr w:type="spellEnd"/>
      <w:r w:rsidRPr="00842394">
        <w:rPr>
          <w:lang w:val="en-IN"/>
        </w:rPr>
        <w:t xml:space="preserve"> big data. </w:t>
      </w:r>
      <w:proofErr w:type="spellStart"/>
      <w:r w:rsidRPr="00842394">
        <w:rPr>
          <w:i/>
          <w:iCs/>
          <w:lang w:val="en-IN"/>
        </w:rPr>
        <w:t>Tehnički</w:t>
      </w:r>
      <w:proofErr w:type="spellEnd"/>
      <w:r w:rsidRPr="00842394">
        <w:rPr>
          <w:i/>
          <w:iCs/>
          <w:lang w:val="en-IN"/>
        </w:rPr>
        <w:t xml:space="preserve"> </w:t>
      </w:r>
      <w:proofErr w:type="spellStart"/>
      <w:r w:rsidRPr="00842394">
        <w:rPr>
          <w:i/>
          <w:iCs/>
          <w:lang w:val="en-IN"/>
        </w:rPr>
        <w:t>vjesnik</w:t>
      </w:r>
      <w:proofErr w:type="spellEnd"/>
      <w:r w:rsidRPr="00842394">
        <w:rPr>
          <w:lang w:val="en-IN"/>
        </w:rPr>
        <w:t xml:space="preserve">, </w:t>
      </w:r>
      <w:r w:rsidRPr="00842394">
        <w:rPr>
          <w:i/>
          <w:iCs/>
          <w:lang w:val="en-IN"/>
        </w:rPr>
        <w:t>32</w:t>
      </w:r>
      <w:r w:rsidRPr="00842394">
        <w:rPr>
          <w:lang w:val="en-IN"/>
        </w:rPr>
        <w:t>(1), pp.72-77.</w:t>
      </w:r>
    </w:p>
    <w:p w14:paraId="5A6EF720" w14:textId="77777777" w:rsidR="00842394" w:rsidRPr="00842394" w:rsidRDefault="00842394" w:rsidP="00842394">
      <w:pPr>
        <w:rPr>
          <w:lang w:val="en-IN"/>
        </w:rPr>
      </w:pPr>
      <w:r w:rsidRPr="00842394">
        <w:rPr>
          <w:lang w:val="en-IN"/>
        </w:rPr>
        <w:t xml:space="preserve">Data Stack Hub, 2025. </w:t>
      </w:r>
      <w:r w:rsidRPr="00842394">
        <w:rPr>
          <w:i/>
          <w:iCs/>
          <w:lang w:val="en-IN"/>
        </w:rPr>
        <w:t>Business Intelligence (BI) Statistics for 2025–2026.</w:t>
      </w:r>
      <w:r w:rsidRPr="00842394">
        <w:rPr>
          <w:lang w:val="en-IN"/>
        </w:rPr>
        <w:t xml:space="preserve"> [Online] Available at: </w:t>
      </w:r>
      <w:hyperlink r:id="rId8" w:history="1">
        <w:r w:rsidRPr="00842394">
          <w:rPr>
            <w:rStyle w:val="Hyperlink"/>
            <w:lang w:val="en-IN"/>
          </w:rPr>
          <w:t>https://www.datastackhub.com/insights/business-intelligence-statistics/</w:t>
        </w:r>
      </w:hyperlink>
      <w:r w:rsidRPr="00842394">
        <w:rPr>
          <w:lang w:val="en-IN"/>
        </w:rPr>
        <w:t xml:space="preserve"> [Accessed on 26 February 2026]</w:t>
      </w:r>
    </w:p>
    <w:p w14:paraId="6E0B5DFD" w14:textId="77777777" w:rsidR="00842394" w:rsidRPr="00842394" w:rsidRDefault="00842394" w:rsidP="00842394">
      <w:pPr>
        <w:rPr>
          <w:lang w:val="en-IN"/>
        </w:rPr>
      </w:pPr>
      <w:proofErr w:type="spellStart"/>
      <w:r w:rsidRPr="00842394">
        <w:rPr>
          <w:lang w:val="en-IN"/>
        </w:rPr>
        <w:t>Djerdjouri</w:t>
      </w:r>
      <w:proofErr w:type="spellEnd"/>
      <w:r w:rsidRPr="00842394">
        <w:rPr>
          <w:lang w:val="en-IN"/>
        </w:rPr>
        <w:t xml:space="preserve">, M., 2020. Data and Business Intelligence Systems for Competitive Advantage: prospects, challenges, and real-world applications. </w:t>
      </w:r>
      <w:r w:rsidRPr="00842394">
        <w:rPr>
          <w:i/>
          <w:iCs/>
          <w:lang w:val="en-IN"/>
        </w:rPr>
        <w:t>Mercados y Negocios</w:t>
      </w:r>
      <w:r w:rsidRPr="00842394">
        <w:rPr>
          <w:lang w:val="en-IN"/>
        </w:rPr>
        <w:t>, (41), pp.5-18.</w:t>
      </w:r>
    </w:p>
    <w:p w14:paraId="4521AB2C" w14:textId="77777777" w:rsidR="00842394" w:rsidRPr="00842394" w:rsidRDefault="00842394" w:rsidP="00842394">
      <w:pPr>
        <w:rPr>
          <w:lang w:val="en-IN"/>
        </w:rPr>
      </w:pPr>
      <w:proofErr w:type="spellStart"/>
      <w:r w:rsidRPr="00842394">
        <w:rPr>
          <w:lang w:val="en-IN"/>
        </w:rPr>
        <w:t>Eboigbe</w:t>
      </w:r>
      <w:proofErr w:type="spellEnd"/>
      <w:r w:rsidRPr="00842394">
        <w:rPr>
          <w:lang w:val="en-IN"/>
        </w:rPr>
        <w:t xml:space="preserve">, E.O., </w:t>
      </w:r>
      <w:proofErr w:type="spellStart"/>
      <w:r w:rsidRPr="00842394">
        <w:rPr>
          <w:lang w:val="en-IN"/>
        </w:rPr>
        <w:t>Farayola</w:t>
      </w:r>
      <w:proofErr w:type="spellEnd"/>
      <w:r w:rsidRPr="00842394">
        <w:rPr>
          <w:lang w:val="en-IN"/>
        </w:rPr>
        <w:t xml:space="preserve">, O.A., </w:t>
      </w:r>
      <w:proofErr w:type="spellStart"/>
      <w:r w:rsidRPr="00842394">
        <w:rPr>
          <w:lang w:val="en-IN"/>
        </w:rPr>
        <w:t>Olatoye</w:t>
      </w:r>
      <w:proofErr w:type="spellEnd"/>
      <w:r w:rsidRPr="00842394">
        <w:rPr>
          <w:lang w:val="en-IN"/>
        </w:rPr>
        <w:t xml:space="preserve">, F.O., </w:t>
      </w:r>
      <w:proofErr w:type="spellStart"/>
      <w:r w:rsidRPr="00842394">
        <w:rPr>
          <w:lang w:val="en-IN"/>
        </w:rPr>
        <w:t>Nnabugwu</w:t>
      </w:r>
      <w:proofErr w:type="spellEnd"/>
      <w:r w:rsidRPr="00842394">
        <w:rPr>
          <w:lang w:val="en-IN"/>
        </w:rPr>
        <w:t xml:space="preserve">, O.C. and </w:t>
      </w:r>
      <w:proofErr w:type="spellStart"/>
      <w:r w:rsidRPr="00842394">
        <w:rPr>
          <w:lang w:val="en-IN"/>
        </w:rPr>
        <w:t>Daraojimba</w:t>
      </w:r>
      <w:proofErr w:type="spellEnd"/>
      <w:r w:rsidRPr="00842394">
        <w:rPr>
          <w:lang w:val="en-IN"/>
        </w:rPr>
        <w:t xml:space="preserve">, C., 2023. Business intelligence transformation through AI and data analytics. </w:t>
      </w:r>
      <w:r w:rsidRPr="00842394">
        <w:rPr>
          <w:i/>
          <w:iCs/>
          <w:lang w:val="en-IN"/>
        </w:rPr>
        <w:t>Engineering Science &amp; Technology Journal</w:t>
      </w:r>
      <w:r w:rsidRPr="00842394">
        <w:rPr>
          <w:lang w:val="en-IN"/>
        </w:rPr>
        <w:t xml:space="preserve">, </w:t>
      </w:r>
      <w:r w:rsidRPr="00842394">
        <w:rPr>
          <w:i/>
          <w:iCs/>
          <w:lang w:val="en-IN"/>
        </w:rPr>
        <w:t>4</w:t>
      </w:r>
      <w:r w:rsidRPr="00842394">
        <w:rPr>
          <w:lang w:val="en-IN"/>
        </w:rPr>
        <w:t>(5), pp.285-307.</w:t>
      </w:r>
    </w:p>
    <w:p w14:paraId="37B07EFE" w14:textId="77777777" w:rsidR="00842394" w:rsidRPr="00842394" w:rsidRDefault="00842394" w:rsidP="00842394">
      <w:pPr>
        <w:rPr>
          <w:lang w:val="en-IN"/>
        </w:rPr>
      </w:pPr>
      <w:r w:rsidRPr="00842394">
        <w:rPr>
          <w:lang w:val="en-IN"/>
        </w:rPr>
        <w:t xml:space="preserve">Frempong, D., Akinboboye, O., Okoli, I., </w:t>
      </w:r>
      <w:proofErr w:type="spellStart"/>
      <w:r w:rsidRPr="00842394">
        <w:rPr>
          <w:lang w:val="en-IN"/>
        </w:rPr>
        <w:t>Afrihyia</w:t>
      </w:r>
      <w:proofErr w:type="spellEnd"/>
      <w:r w:rsidRPr="00842394">
        <w:rPr>
          <w:lang w:val="en-IN"/>
        </w:rPr>
        <w:t xml:space="preserve">, E., Umar, M.O., Umana, A.U., Appoh, M. and Omolayo, O., 2022. Real-time analytics dashboards for decision-making using Tableau in public sector and business intelligence applications. </w:t>
      </w:r>
      <w:r w:rsidRPr="00842394">
        <w:rPr>
          <w:i/>
          <w:iCs/>
          <w:lang w:val="en-IN"/>
        </w:rPr>
        <w:t>Journal of Frontiers in Multidisciplinary Research</w:t>
      </w:r>
      <w:r w:rsidRPr="00842394">
        <w:rPr>
          <w:lang w:val="en-IN"/>
        </w:rPr>
        <w:t xml:space="preserve">, </w:t>
      </w:r>
      <w:r w:rsidRPr="00842394">
        <w:rPr>
          <w:i/>
          <w:iCs/>
          <w:lang w:val="en-IN"/>
        </w:rPr>
        <w:t>3</w:t>
      </w:r>
      <w:r w:rsidRPr="00842394">
        <w:rPr>
          <w:lang w:val="en-IN"/>
        </w:rPr>
        <w:t>(2), pp.65-80.</w:t>
      </w:r>
    </w:p>
    <w:p w14:paraId="09049F1B" w14:textId="77777777" w:rsidR="00842394" w:rsidRPr="00842394" w:rsidRDefault="00842394" w:rsidP="00842394">
      <w:pPr>
        <w:rPr>
          <w:lang w:val="en-IN"/>
        </w:rPr>
      </w:pPr>
      <w:r w:rsidRPr="00842394">
        <w:rPr>
          <w:lang w:val="en-IN"/>
        </w:rPr>
        <w:t>Global Data, 2024.</w:t>
      </w:r>
      <w:r w:rsidRPr="00842394">
        <w:rPr>
          <w:i/>
          <w:iCs/>
          <w:lang w:val="en-IN"/>
        </w:rPr>
        <w:t xml:space="preserve"> General Electric Digital Transformation Strategies Overview. </w:t>
      </w:r>
      <w:r w:rsidRPr="00842394">
        <w:rPr>
          <w:lang w:val="en-IN"/>
        </w:rPr>
        <w:t xml:space="preserve">[Online] Available at: </w:t>
      </w:r>
      <w:hyperlink r:id="rId9" w:history="1">
        <w:r w:rsidRPr="00842394">
          <w:rPr>
            <w:rStyle w:val="Hyperlink"/>
            <w:lang w:val="en-IN"/>
          </w:rPr>
          <w:t>https://www.globaldata.com/store/report/general-electric-enterprise-tech-analysis/</w:t>
        </w:r>
      </w:hyperlink>
      <w:r w:rsidRPr="00842394">
        <w:rPr>
          <w:lang w:val="en-IN"/>
        </w:rPr>
        <w:t xml:space="preserve"> [Accessed on 26 February 2026]</w:t>
      </w:r>
    </w:p>
    <w:p w14:paraId="11589791" w14:textId="77777777" w:rsidR="00842394" w:rsidRPr="00842394" w:rsidRDefault="00842394" w:rsidP="00842394">
      <w:pPr>
        <w:rPr>
          <w:lang w:val="en-IN"/>
        </w:rPr>
      </w:pPr>
      <w:r w:rsidRPr="00842394">
        <w:rPr>
          <w:lang w:val="en-IN"/>
        </w:rPr>
        <w:lastRenderedPageBreak/>
        <w:t xml:space="preserve">Harvard, 2022. </w:t>
      </w:r>
      <w:r w:rsidRPr="00842394">
        <w:rPr>
          <w:i/>
          <w:iCs/>
          <w:lang w:val="en-IN"/>
        </w:rPr>
        <w:t>American Express: Using Big Data to Prevent Fraud.</w:t>
      </w:r>
      <w:r w:rsidRPr="00842394">
        <w:rPr>
          <w:lang w:val="en-IN"/>
        </w:rPr>
        <w:t xml:space="preserve"> [Online] Available at: </w:t>
      </w:r>
      <w:hyperlink r:id="rId10" w:history="1">
        <w:r w:rsidRPr="00842394">
          <w:rPr>
            <w:rStyle w:val="Hyperlink"/>
            <w:lang w:val="en-IN"/>
          </w:rPr>
          <w:t>https://d3.harvard.edu/platform-digit/submission/american-express-using-big-data-to-prevent-fraud/</w:t>
        </w:r>
      </w:hyperlink>
      <w:r w:rsidRPr="00842394">
        <w:rPr>
          <w:lang w:val="en-IN"/>
        </w:rPr>
        <w:t xml:space="preserve"> [Accessed on 26 February 2026]</w:t>
      </w:r>
    </w:p>
    <w:p w14:paraId="0EBB5777" w14:textId="77777777" w:rsidR="00842394" w:rsidRPr="00842394" w:rsidRDefault="00842394" w:rsidP="00842394">
      <w:pPr>
        <w:rPr>
          <w:lang w:val="en-IN"/>
        </w:rPr>
      </w:pPr>
      <w:r w:rsidRPr="00842394">
        <w:rPr>
          <w:lang w:val="en-IN"/>
        </w:rPr>
        <w:t xml:space="preserve">Mahmud, D. and Ikbal, M.Z., 2024. Power BI and data analytics in financial reporting: A review of real-time dashboarding and predictive business intelligence tools. </w:t>
      </w:r>
      <w:r w:rsidRPr="00842394">
        <w:rPr>
          <w:i/>
          <w:iCs/>
          <w:lang w:val="en-IN"/>
        </w:rPr>
        <w:t>International Journal of Scientific Interdisciplinary Research</w:t>
      </w:r>
      <w:r w:rsidRPr="00842394">
        <w:rPr>
          <w:lang w:val="en-IN"/>
        </w:rPr>
        <w:t xml:space="preserve">, </w:t>
      </w:r>
      <w:r w:rsidRPr="00842394">
        <w:rPr>
          <w:i/>
          <w:iCs/>
          <w:lang w:val="en-IN"/>
        </w:rPr>
        <w:t>5</w:t>
      </w:r>
      <w:r w:rsidRPr="00842394">
        <w:rPr>
          <w:lang w:val="en-IN"/>
        </w:rPr>
        <w:t>(2), pp.125-157.</w:t>
      </w:r>
    </w:p>
    <w:p w14:paraId="44173623" w14:textId="77777777" w:rsidR="00842394" w:rsidRPr="00842394" w:rsidRDefault="00842394" w:rsidP="00842394">
      <w:pPr>
        <w:rPr>
          <w:lang w:val="en-IN"/>
        </w:rPr>
      </w:pPr>
      <w:r w:rsidRPr="00842394">
        <w:rPr>
          <w:lang w:val="en-IN"/>
        </w:rPr>
        <w:t xml:space="preserve">Microsoft, 2026. </w:t>
      </w:r>
      <w:r w:rsidRPr="00842394">
        <w:rPr>
          <w:i/>
          <w:iCs/>
          <w:lang w:val="en-IN"/>
        </w:rPr>
        <w:t>What is Power BI.</w:t>
      </w:r>
      <w:r w:rsidRPr="00842394">
        <w:rPr>
          <w:lang w:val="en-IN"/>
        </w:rPr>
        <w:t xml:space="preserve"> [Online] Available at: </w:t>
      </w:r>
      <w:hyperlink r:id="rId11" w:history="1">
        <w:r w:rsidRPr="00842394">
          <w:rPr>
            <w:rStyle w:val="Hyperlink"/>
            <w:lang w:val="en-IN"/>
          </w:rPr>
          <w:t>https://learn.microsoft.com/en-us/power-bi/fundamentals/power-bi-overview</w:t>
        </w:r>
      </w:hyperlink>
      <w:r w:rsidRPr="00842394">
        <w:rPr>
          <w:lang w:val="en-IN"/>
        </w:rPr>
        <w:t xml:space="preserve"> [Accessed on 26 February 2026]</w:t>
      </w:r>
    </w:p>
    <w:p w14:paraId="4984C89C" w14:textId="77777777" w:rsidR="00842394" w:rsidRPr="00842394" w:rsidRDefault="00842394" w:rsidP="00842394">
      <w:pPr>
        <w:rPr>
          <w:lang w:val="en-IN"/>
        </w:rPr>
      </w:pPr>
      <w:proofErr w:type="spellStart"/>
      <w:r w:rsidRPr="00842394">
        <w:rPr>
          <w:lang w:val="en-IN"/>
        </w:rPr>
        <w:t>Ojika</w:t>
      </w:r>
      <w:proofErr w:type="spellEnd"/>
      <w:r w:rsidRPr="00842394">
        <w:rPr>
          <w:lang w:val="en-IN"/>
        </w:rPr>
        <w:t xml:space="preserve">, F.U., </w:t>
      </w:r>
      <w:proofErr w:type="spellStart"/>
      <w:r w:rsidRPr="00842394">
        <w:rPr>
          <w:lang w:val="en-IN"/>
        </w:rPr>
        <w:t>Onaghinor</w:t>
      </w:r>
      <w:proofErr w:type="spellEnd"/>
      <w:r w:rsidRPr="00842394">
        <w:rPr>
          <w:lang w:val="en-IN"/>
        </w:rPr>
        <w:t xml:space="preserve">, O.S.A.Z.E.E., Esan, O.J., </w:t>
      </w:r>
      <w:proofErr w:type="spellStart"/>
      <w:r w:rsidRPr="00842394">
        <w:rPr>
          <w:lang w:val="en-IN"/>
        </w:rPr>
        <w:t>Daraojimba</w:t>
      </w:r>
      <w:proofErr w:type="spellEnd"/>
      <w:r w:rsidRPr="00842394">
        <w:rPr>
          <w:lang w:val="en-IN"/>
        </w:rPr>
        <w:t xml:space="preserve">, A.I. and Ubamadu, B.C., 2023. A predictive analytics model for strategic business decision-making: A framework for financial risk minimization and resource optimization. </w:t>
      </w:r>
      <w:r w:rsidRPr="00842394">
        <w:rPr>
          <w:i/>
          <w:iCs/>
          <w:lang w:val="en-IN"/>
        </w:rPr>
        <w:t>IRE Journals</w:t>
      </w:r>
      <w:r w:rsidRPr="00842394">
        <w:rPr>
          <w:lang w:val="en-IN"/>
        </w:rPr>
        <w:t xml:space="preserve">, </w:t>
      </w:r>
      <w:r w:rsidRPr="00842394">
        <w:rPr>
          <w:i/>
          <w:iCs/>
          <w:lang w:val="en-IN"/>
        </w:rPr>
        <w:t>7</w:t>
      </w:r>
      <w:r w:rsidRPr="00842394">
        <w:rPr>
          <w:lang w:val="en-IN"/>
        </w:rPr>
        <w:t>(2), pp.764-766.</w:t>
      </w:r>
    </w:p>
    <w:p w14:paraId="0610F818" w14:textId="77777777" w:rsidR="00842394" w:rsidRPr="00842394" w:rsidRDefault="00842394" w:rsidP="00842394">
      <w:pPr>
        <w:rPr>
          <w:lang w:val="en-IN"/>
        </w:rPr>
      </w:pPr>
      <w:r w:rsidRPr="00842394">
        <w:rPr>
          <w:lang w:val="en-IN"/>
        </w:rPr>
        <w:t xml:space="preserve">Rane, N., Choudhary, S. and Rane, J., 2024. Artificial intelligence and machine learning in business intelligence, finance, and e-commerce: a review. </w:t>
      </w:r>
      <w:r w:rsidRPr="00842394">
        <w:rPr>
          <w:i/>
          <w:iCs/>
          <w:lang w:val="en-IN"/>
        </w:rPr>
        <w:t>Finance, and E-commerce: a Review (May 27, 2024)</w:t>
      </w:r>
      <w:r w:rsidRPr="00842394">
        <w:rPr>
          <w:lang w:val="en-IN"/>
        </w:rPr>
        <w:t>.</w:t>
      </w:r>
    </w:p>
    <w:p w14:paraId="540A6804" w14:textId="77777777" w:rsidR="00842394" w:rsidRPr="00842394" w:rsidRDefault="00842394" w:rsidP="00842394">
      <w:pPr>
        <w:rPr>
          <w:lang w:val="en-IN"/>
        </w:rPr>
      </w:pPr>
      <w:proofErr w:type="spellStart"/>
      <w:r w:rsidRPr="00842394">
        <w:rPr>
          <w:lang w:val="en-IN"/>
        </w:rPr>
        <w:t>Rotibi</w:t>
      </w:r>
      <w:proofErr w:type="spellEnd"/>
      <w:r w:rsidRPr="00842394">
        <w:rPr>
          <w:lang w:val="en-IN"/>
        </w:rPr>
        <w:t xml:space="preserve">, A.O., Saxena, N., Burnap, P. and Read, C., 2025. System-level operational cyber risks identification in industrial control systems. </w:t>
      </w:r>
      <w:r w:rsidRPr="00842394">
        <w:rPr>
          <w:i/>
          <w:iCs/>
          <w:lang w:val="en-IN"/>
        </w:rPr>
        <w:t>Cyber-Physical Systems</w:t>
      </w:r>
      <w:r w:rsidRPr="00842394">
        <w:rPr>
          <w:lang w:val="en-IN"/>
        </w:rPr>
        <w:t xml:space="preserve">, </w:t>
      </w:r>
      <w:r w:rsidRPr="00842394">
        <w:rPr>
          <w:i/>
          <w:iCs/>
          <w:lang w:val="en-IN"/>
        </w:rPr>
        <w:t>11</w:t>
      </w:r>
      <w:r w:rsidRPr="00842394">
        <w:rPr>
          <w:lang w:val="en-IN"/>
        </w:rPr>
        <w:t>(3), pp.265-296.</w:t>
      </w:r>
    </w:p>
    <w:p w14:paraId="2E453D3E" w14:textId="77777777" w:rsidR="00842394" w:rsidRPr="00842394" w:rsidRDefault="00842394" w:rsidP="00842394">
      <w:pPr>
        <w:rPr>
          <w:lang w:val="en-IN"/>
        </w:rPr>
      </w:pPr>
      <w:r w:rsidRPr="00842394">
        <w:rPr>
          <w:lang w:val="en-IN"/>
        </w:rPr>
        <w:t xml:space="preserve">SAP, 2026. </w:t>
      </w:r>
      <w:r w:rsidRPr="00842394">
        <w:rPr>
          <w:i/>
          <w:iCs/>
          <w:lang w:val="en-IN"/>
        </w:rPr>
        <w:t>SAP BusinessObjects Business Intelligence suite.</w:t>
      </w:r>
      <w:r w:rsidRPr="00842394">
        <w:rPr>
          <w:lang w:val="en-IN"/>
        </w:rPr>
        <w:t xml:space="preserve"> [Online] Available at: </w:t>
      </w:r>
      <w:hyperlink r:id="rId12" w:history="1">
        <w:r w:rsidRPr="00842394">
          <w:rPr>
            <w:rStyle w:val="Hyperlink"/>
            <w:lang w:val="en-IN"/>
          </w:rPr>
          <w:t>https://www.sap.com/products/data-cloud/bi-platform.html</w:t>
        </w:r>
      </w:hyperlink>
      <w:r w:rsidRPr="00842394">
        <w:rPr>
          <w:lang w:val="en-IN"/>
        </w:rPr>
        <w:t xml:space="preserve"> [Accessed on 26 February 2026]</w:t>
      </w:r>
    </w:p>
    <w:p w14:paraId="314B3A8F" w14:textId="77777777" w:rsidR="00842394" w:rsidRPr="00842394" w:rsidRDefault="00842394" w:rsidP="00842394">
      <w:pPr>
        <w:rPr>
          <w:lang w:val="en-IN"/>
        </w:rPr>
      </w:pPr>
      <w:r w:rsidRPr="00842394">
        <w:rPr>
          <w:lang w:val="en-IN"/>
        </w:rPr>
        <w:t xml:space="preserve">Solanki, A., Jain, K. and </w:t>
      </w:r>
      <w:proofErr w:type="spellStart"/>
      <w:r w:rsidRPr="00842394">
        <w:rPr>
          <w:lang w:val="en-IN"/>
        </w:rPr>
        <w:t>Jadiga</w:t>
      </w:r>
      <w:proofErr w:type="spellEnd"/>
      <w:r w:rsidRPr="00842394">
        <w:rPr>
          <w:lang w:val="en-IN"/>
        </w:rPr>
        <w:t xml:space="preserve">, S., 2024. Building a data-driven culture: Empowering organizations with business intelligence. </w:t>
      </w:r>
      <w:r w:rsidRPr="00842394">
        <w:rPr>
          <w:i/>
          <w:iCs/>
          <w:lang w:val="en-IN"/>
        </w:rPr>
        <w:t>International Journal of Computer Trends and Technology</w:t>
      </w:r>
      <w:r w:rsidRPr="00842394">
        <w:rPr>
          <w:lang w:val="en-IN"/>
        </w:rPr>
        <w:t xml:space="preserve">, </w:t>
      </w:r>
      <w:r w:rsidRPr="00842394">
        <w:rPr>
          <w:i/>
          <w:iCs/>
          <w:lang w:val="en-IN"/>
        </w:rPr>
        <w:t>72</w:t>
      </w:r>
      <w:r w:rsidRPr="00842394">
        <w:rPr>
          <w:lang w:val="en-IN"/>
        </w:rPr>
        <w:t>(2), pp.46-55.</w:t>
      </w:r>
    </w:p>
    <w:p w14:paraId="2E123AEB" w14:textId="77777777" w:rsidR="00842394" w:rsidRPr="00842394" w:rsidRDefault="00842394" w:rsidP="00842394">
      <w:pPr>
        <w:rPr>
          <w:lang w:val="en-IN"/>
        </w:rPr>
      </w:pPr>
      <w:r w:rsidRPr="00842394">
        <w:rPr>
          <w:lang w:val="en-IN"/>
        </w:rPr>
        <w:t xml:space="preserve">Starbucks, 2025. </w:t>
      </w:r>
      <w:r w:rsidRPr="00842394">
        <w:rPr>
          <w:i/>
          <w:iCs/>
          <w:lang w:val="en-IN"/>
        </w:rPr>
        <w:t xml:space="preserve">How AI powered automated counting is brewing a better experience at Starbucks. </w:t>
      </w:r>
      <w:r w:rsidRPr="00842394">
        <w:rPr>
          <w:lang w:val="en-IN"/>
        </w:rPr>
        <w:t xml:space="preserve">[Online] Available at: </w:t>
      </w:r>
      <w:hyperlink r:id="rId13" w:history="1">
        <w:r w:rsidRPr="00842394">
          <w:rPr>
            <w:rStyle w:val="Hyperlink"/>
            <w:lang w:val="en-IN"/>
          </w:rPr>
          <w:t>https://about.starbucks.com/press/2025/how-ai-powered-automated-counting-is-brewing-a-better-experience-at-starbucks/</w:t>
        </w:r>
      </w:hyperlink>
      <w:r w:rsidRPr="00842394">
        <w:rPr>
          <w:lang w:val="en-IN"/>
        </w:rPr>
        <w:t xml:space="preserve"> [Accessed on 26 February 2026]</w:t>
      </w:r>
    </w:p>
    <w:p w14:paraId="0C6B2157" w14:textId="77777777" w:rsidR="00842394" w:rsidRPr="00842394" w:rsidRDefault="00842394" w:rsidP="00842394">
      <w:pPr>
        <w:rPr>
          <w:lang w:val="en-IN"/>
        </w:rPr>
      </w:pPr>
      <w:r w:rsidRPr="00842394">
        <w:rPr>
          <w:lang w:val="en-IN"/>
        </w:rPr>
        <w:t xml:space="preserve">Starbucks, 2026. </w:t>
      </w:r>
      <w:r w:rsidRPr="00842394">
        <w:rPr>
          <w:i/>
          <w:iCs/>
          <w:lang w:val="en-IN"/>
        </w:rPr>
        <w:t xml:space="preserve">Starbucks Unveils Reimagined Loyalty Program to Deliver More Meaningful Value, Personalization and Engagement to Members. </w:t>
      </w:r>
      <w:r w:rsidRPr="00842394">
        <w:rPr>
          <w:lang w:val="en-IN"/>
        </w:rPr>
        <w:t xml:space="preserve">[Online] Available at: </w:t>
      </w:r>
      <w:hyperlink r:id="rId14" w:history="1">
        <w:r w:rsidRPr="00842394">
          <w:rPr>
            <w:rStyle w:val="Hyperlink"/>
            <w:lang w:val="en-IN"/>
          </w:rPr>
          <w:t>https://about.starbucks.com/press/2026/starbucks-unveils-reimagined-loyalty-program-to-</w:t>
        </w:r>
        <w:r w:rsidRPr="00842394">
          <w:rPr>
            <w:rStyle w:val="Hyperlink"/>
            <w:lang w:val="en-IN"/>
          </w:rPr>
          <w:lastRenderedPageBreak/>
          <w:t>deliver-more-meaningful-value-personalization-and-engagement-to-members/</w:t>
        </w:r>
      </w:hyperlink>
      <w:r w:rsidRPr="00842394">
        <w:rPr>
          <w:lang w:val="en-IN"/>
        </w:rPr>
        <w:t xml:space="preserve"> [Accessed on 26 February 2026]</w:t>
      </w:r>
    </w:p>
    <w:p w14:paraId="04EAC387" w14:textId="77777777" w:rsidR="00842394" w:rsidRPr="00842394" w:rsidRDefault="00842394" w:rsidP="00842394">
      <w:pPr>
        <w:rPr>
          <w:lang w:val="en-IN"/>
        </w:rPr>
      </w:pPr>
      <w:r w:rsidRPr="00842394">
        <w:rPr>
          <w:lang w:val="en-IN"/>
        </w:rPr>
        <w:t xml:space="preserve">Sultana, R., 2025. Artificial intelligence in data visualization: Reviewing dashboard design and interactive analytics for enterprise decision-making. </w:t>
      </w:r>
      <w:r w:rsidRPr="00842394">
        <w:rPr>
          <w:i/>
          <w:iCs/>
          <w:lang w:val="en-IN"/>
        </w:rPr>
        <w:t>International Journal of Business and Economics Insights</w:t>
      </w:r>
      <w:r w:rsidRPr="00842394">
        <w:rPr>
          <w:lang w:val="en-IN"/>
        </w:rPr>
        <w:t xml:space="preserve">, </w:t>
      </w:r>
      <w:r w:rsidRPr="00842394">
        <w:rPr>
          <w:i/>
          <w:iCs/>
          <w:lang w:val="en-IN"/>
        </w:rPr>
        <w:t>5</w:t>
      </w:r>
      <w:r w:rsidRPr="00842394">
        <w:rPr>
          <w:lang w:val="en-IN"/>
        </w:rPr>
        <w:t>(3), pp.01-29.</w:t>
      </w:r>
    </w:p>
    <w:p w14:paraId="3D5BB902" w14:textId="77777777" w:rsidR="00842394" w:rsidRPr="00842394" w:rsidRDefault="00842394" w:rsidP="00842394">
      <w:pPr>
        <w:rPr>
          <w:lang w:val="en-IN"/>
        </w:rPr>
      </w:pPr>
      <w:r w:rsidRPr="00842394">
        <w:rPr>
          <w:lang w:val="en-IN"/>
        </w:rPr>
        <w:t xml:space="preserve">Tableau, 2026. </w:t>
      </w:r>
      <w:r w:rsidRPr="00842394">
        <w:rPr>
          <w:i/>
          <w:iCs/>
          <w:lang w:val="en-IN"/>
        </w:rPr>
        <w:t xml:space="preserve">What is Tableau? </w:t>
      </w:r>
      <w:r w:rsidRPr="00842394">
        <w:rPr>
          <w:lang w:val="en-IN"/>
        </w:rPr>
        <w:t xml:space="preserve">[Online] Available at: </w:t>
      </w:r>
      <w:hyperlink r:id="rId15" w:history="1">
        <w:r w:rsidRPr="00842394">
          <w:rPr>
            <w:rStyle w:val="Hyperlink"/>
            <w:lang w:val="en-IN"/>
          </w:rPr>
          <w:t>https://www.tableau.com/why-tableau/what-is-tableau</w:t>
        </w:r>
      </w:hyperlink>
      <w:r w:rsidRPr="00842394">
        <w:rPr>
          <w:lang w:val="en-IN"/>
        </w:rPr>
        <w:t xml:space="preserve"> [Accessed on 26 February 2026]</w:t>
      </w:r>
    </w:p>
    <w:p w14:paraId="02D54697" w14:textId="77777777" w:rsidR="00842394" w:rsidRPr="00842394" w:rsidRDefault="00842394" w:rsidP="00842394">
      <w:r w:rsidRPr="00842394">
        <w:rPr>
          <w:lang w:val="en-IN"/>
        </w:rPr>
        <w:t xml:space="preserve">Tadi, V., 2020. Optimizing data governance: Enhancing quality through AI-integrated master data management across industries. </w:t>
      </w:r>
      <w:r w:rsidRPr="00842394">
        <w:rPr>
          <w:i/>
          <w:iCs/>
          <w:lang w:val="en-IN"/>
        </w:rPr>
        <w:t>North American Journal of Engineering Research</w:t>
      </w:r>
      <w:r w:rsidRPr="00842394">
        <w:rPr>
          <w:lang w:val="en-IN"/>
        </w:rPr>
        <w:t xml:space="preserve">, </w:t>
      </w:r>
      <w:r w:rsidRPr="00842394">
        <w:rPr>
          <w:i/>
          <w:iCs/>
          <w:lang w:val="en-IN"/>
        </w:rPr>
        <w:t>1</w:t>
      </w:r>
      <w:r w:rsidRPr="00842394">
        <w:rPr>
          <w:lang w:val="en-IN"/>
        </w:rPr>
        <w:t>(3).</w:t>
      </w:r>
    </w:p>
    <w:p w14:paraId="4B01BF8F" w14:textId="77777777" w:rsidR="00842394" w:rsidRPr="00842394" w:rsidRDefault="00842394" w:rsidP="00842394">
      <w:pPr>
        <w:rPr>
          <w:lang w:val="en-IN"/>
        </w:rPr>
      </w:pPr>
      <w:r w:rsidRPr="00842394">
        <w:rPr>
          <w:lang w:val="en-IN"/>
        </w:rPr>
        <w:t xml:space="preserve">Tavera Romero, C.A., Ortiz, J.H., Khalaf, O.I. and Ríos Prado, A., 2021. Business intelligence: business evolution after industry 4.0. </w:t>
      </w:r>
      <w:r w:rsidRPr="00842394">
        <w:rPr>
          <w:i/>
          <w:iCs/>
          <w:lang w:val="en-IN"/>
        </w:rPr>
        <w:t>Sustainability</w:t>
      </w:r>
      <w:r w:rsidRPr="00842394">
        <w:rPr>
          <w:lang w:val="en-IN"/>
        </w:rPr>
        <w:t xml:space="preserve">, </w:t>
      </w:r>
      <w:r w:rsidRPr="00842394">
        <w:rPr>
          <w:i/>
          <w:iCs/>
          <w:lang w:val="en-IN"/>
        </w:rPr>
        <w:t>13</w:t>
      </w:r>
      <w:r w:rsidRPr="00842394">
        <w:rPr>
          <w:lang w:val="en-IN"/>
        </w:rPr>
        <w:t>(18), p.10026.</w:t>
      </w:r>
    </w:p>
    <w:p w14:paraId="1D1EAD57" w14:textId="77777777" w:rsidR="00842394" w:rsidRPr="00842394" w:rsidRDefault="00842394" w:rsidP="00842394">
      <w:pPr>
        <w:rPr>
          <w:lang w:val="en-IN"/>
        </w:rPr>
      </w:pPr>
      <w:proofErr w:type="spellStart"/>
      <w:r w:rsidRPr="00842394">
        <w:rPr>
          <w:lang w:val="en-IN"/>
        </w:rPr>
        <w:t>Tsiu</w:t>
      </w:r>
      <w:proofErr w:type="spellEnd"/>
      <w:r w:rsidRPr="00842394">
        <w:rPr>
          <w:lang w:val="en-IN"/>
        </w:rPr>
        <w:t xml:space="preserve">, S.V., Ngobeni, M., Mathabela, L. and </w:t>
      </w:r>
      <w:proofErr w:type="spellStart"/>
      <w:r w:rsidRPr="00842394">
        <w:rPr>
          <w:lang w:val="en-IN"/>
        </w:rPr>
        <w:t>Thango</w:t>
      </w:r>
      <w:proofErr w:type="spellEnd"/>
      <w:r w:rsidRPr="00842394">
        <w:rPr>
          <w:lang w:val="en-IN"/>
        </w:rPr>
        <w:t xml:space="preserve">, B., 2025. Applications and competitive advantages of data mining and business intelligence in SMEs performance: A systematic review. </w:t>
      </w:r>
      <w:r w:rsidRPr="00842394">
        <w:rPr>
          <w:i/>
          <w:iCs/>
          <w:lang w:val="en-IN"/>
        </w:rPr>
        <w:t>Businesses</w:t>
      </w:r>
      <w:r w:rsidRPr="00842394">
        <w:rPr>
          <w:lang w:val="en-IN"/>
        </w:rPr>
        <w:t xml:space="preserve">, </w:t>
      </w:r>
      <w:r w:rsidRPr="00842394">
        <w:rPr>
          <w:i/>
          <w:iCs/>
          <w:lang w:val="en-IN"/>
        </w:rPr>
        <w:t>5</w:t>
      </w:r>
      <w:r w:rsidRPr="00842394">
        <w:rPr>
          <w:lang w:val="en-IN"/>
        </w:rPr>
        <w:t>(2), p.22.</w:t>
      </w:r>
    </w:p>
    <w:p w14:paraId="3CECABA9" w14:textId="77777777" w:rsidR="00842394" w:rsidRPr="00842394" w:rsidRDefault="00842394" w:rsidP="00842394">
      <w:pPr>
        <w:rPr>
          <w:lang w:val="en-IN"/>
        </w:rPr>
      </w:pPr>
      <w:proofErr w:type="spellStart"/>
      <w:r w:rsidRPr="00842394">
        <w:rPr>
          <w:lang w:val="en-IN"/>
        </w:rPr>
        <w:t>Wifi</w:t>
      </w:r>
      <w:proofErr w:type="spellEnd"/>
      <w:r w:rsidRPr="00842394">
        <w:rPr>
          <w:lang w:val="en-IN"/>
        </w:rPr>
        <w:t xml:space="preserve"> Talents, 2026. </w:t>
      </w:r>
      <w:r w:rsidRPr="00842394">
        <w:rPr>
          <w:i/>
          <w:iCs/>
          <w:lang w:val="en-IN"/>
        </w:rPr>
        <w:t>The global BI market is booming, doubling to over 54 billion dollars by 2030.</w:t>
      </w:r>
      <w:r w:rsidRPr="00842394">
        <w:rPr>
          <w:lang w:val="en-IN"/>
        </w:rPr>
        <w:t xml:space="preserve"> [Online] Available at: </w:t>
      </w:r>
      <w:hyperlink r:id="rId16" w:history="1">
        <w:r w:rsidRPr="00842394">
          <w:rPr>
            <w:rStyle w:val="Hyperlink"/>
            <w:lang w:val="en-IN"/>
          </w:rPr>
          <w:t>https://wifitalents.com/business-intelligence-industry-statistics/</w:t>
        </w:r>
      </w:hyperlink>
      <w:r w:rsidRPr="00842394">
        <w:rPr>
          <w:lang w:val="en-IN"/>
        </w:rPr>
        <w:t xml:space="preserve"> [Accessed on 26 February 2026]</w:t>
      </w:r>
    </w:p>
    <w:p w14:paraId="5E82500E" w14:textId="77777777" w:rsidR="00842394" w:rsidRPr="00842394" w:rsidRDefault="00842394" w:rsidP="00842394">
      <w:pPr>
        <w:rPr>
          <w:lang w:val="en-IN"/>
        </w:rPr>
      </w:pPr>
      <w:r w:rsidRPr="00842394">
        <w:rPr>
          <w:lang w:val="en-IN"/>
        </w:rPr>
        <w:t xml:space="preserve">Wolniak, R., 2024. Smart manufacturing–the utilization of business analytics in Industry 4.0 environments. </w:t>
      </w:r>
      <w:proofErr w:type="spellStart"/>
      <w:r w:rsidRPr="00842394">
        <w:rPr>
          <w:i/>
          <w:iCs/>
          <w:lang w:val="en-IN"/>
        </w:rPr>
        <w:t>Zeszyty</w:t>
      </w:r>
      <w:proofErr w:type="spellEnd"/>
      <w:r w:rsidRPr="00842394">
        <w:rPr>
          <w:i/>
          <w:iCs/>
          <w:lang w:val="en-IN"/>
        </w:rPr>
        <w:t xml:space="preserve"> Naukowe. Organizacja </w:t>
      </w:r>
      <w:proofErr w:type="spellStart"/>
      <w:r w:rsidRPr="00842394">
        <w:rPr>
          <w:i/>
          <w:iCs/>
          <w:lang w:val="en-IN"/>
        </w:rPr>
        <w:t>i</w:t>
      </w:r>
      <w:proofErr w:type="spellEnd"/>
      <w:r w:rsidRPr="00842394">
        <w:rPr>
          <w:i/>
          <w:iCs/>
          <w:lang w:val="en-IN"/>
        </w:rPr>
        <w:t xml:space="preserve"> </w:t>
      </w:r>
      <w:proofErr w:type="spellStart"/>
      <w:r w:rsidRPr="00842394">
        <w:rPr>
          <w:i/>
          <w:iCs/>
          <w:lang w:val="en-IN"/>
        </w:rPr>
        <w:t>Zarządzanie</w:t>
      </w:r>
      <w:proofErr w:type="spellEnd"/>
      <w:r w:rsidRPr="00842394">
        <w:rPr>
          <w:i/>
          <w:iCs/>
          <w:lang w:val="en-IN"/>
        </w:rPr>
        <w:t>/</w:t>
      </w:r>
      <w:proofErr w:type="spellStart"/>
      <w:r w:rsidRPr="00842394">
        <w:rPr>
          <w:i/>
          <w:iCs/>
          <w:lang w:val="en-IN"/>
        </w:rPr>
        <w:t>Politechnika</w:t>
      </w:r>
      <w:proofErr w:type="spellEnd"/>
      <w:r w:rsidRPr="00842394">
        <w:rPr>
          <w:i/>
          <w:iCs/>
          <w:lang w:val="en-IN"/>
        </w:rPr>
        <w:t xml:space="preserve"> Śląska</w:t>
      </w:r>
      <w:r w:rsidRPr="00842394">
        <w:rPr>
          <w:lang w:val="en-IN"/>
        </w:rPr>
        <w:t>, (195), pp.647-663.</w:t>
      </w:r>
    </w:p>
    <w:p w14:paraId="682C6AE0" w14:textId="77777777" w:rsidR="00842394" w:rsidRDefault="00842394"/>
    <w:p w14:paraId="50032FC4" w14:textId="77777777" w:rsidR="00487731" w:rsidRDefault="00487731"/>
    <w:p w14:paraId="50032FC5" w14:textId="77777777" w:rsidR="00487731" w:rsidRDefault="00487731"/>
    <w:p w14:paraId="50032FC6" w14:textId="77777777" w:rsidR="00487731" w:rsidRDefault="00487731"/>
    <w:sectPr w:rsidR="00487731" w:rsidSect="006F282D">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7BF44E" w14:textId="77777777" w:rsidR="00E24F94" w:rsidRDefault="00E24F94" w:rsidP="006F282D">
      <w:pPr>
        <w:spacing w:before="0" w:after="0" w:line="240" w:lineRule="auto"/>
      </w:pPr>
      <w:r>
        <w:separator/>
      </w:r>
    </w:p>
  </w:endnote>
  <w:endnote w:type="continuationSeparator" w:id="0">
    <w:p w14:paraId="49B108DD" w14:textId="77777777" w:rsidR="00E24F94" w:rsidRDefault="00E24F94" w:rsidP="006F282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4C49398-3FA6-4AAE-BDAB-1309DE37364B}"/>
  </w:font>
  <w:font w:name="Cambria">
    <w:panose1 w:val="02040503050406030204"/>
    <w:charset w:val="00"/>
    <w:family w:val="roman"/>
    <w:pitch w:val="variable"/>
    <w:sig w:usb0="E00006FF" w:usb1="420024FF" w:usb2="02000000" w:usb3="00000000" w:csb0="0000019F" w:csb1="00000000"/>
    <w:embedRegular r:id="rId2" w:fontKey="{93151B69-CDC4-45E5-8089-E7C9F501D89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7966311"/>
      <w:docPartObj>
        <w:docPartGallery w:val="Page Numbers (Bottom of Page)"/>
        <w:docPartUnique/>
      </w:docPartObj>
    </w:sdtPr>
    <w:sdtEndPr>
      <w:rPr>
        <w:noProof/>
      </w:rPr>
    </w:sdtEndPr>
    <w:sdtContent>
      <w:p w14:paraId="237C4731" w14:textId="03561892" w:rsidR="006F282D" w:rsidRDefault="006F28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0B713E" w14:textId="77777777" w:rsidR="006F282D" w:rsidRDefault="006F28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A04C04" w14:textId="77777777" w:rsidR="00E24F94" w:rsidRDefault="00E24F94" w:rsidP="006F282D">
      <w:pPr>
        <w:spacing w:before="0" w:after="0" w:line="240" w:lineRule="auto"/>
      </w:pPr>
      <w:r>
        <w:separator/>
      </w:r>
    </w:p>
  </w:footnote>
  <w:footnote w:type="continuationSeparator" w:id="0">
    <w:p w14:paraId="4D5DC96B" w14:textId="77777777" w:rsidR="00E24F94" w:rsidRDefault="00E24F94" w:rsidP="006F282D">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7731"/>
    <w:rsid w:val="000E4CA7"/>
    <w:rsid w:val="001178A4"/>
    <w:rsid w:val="00207614"/>
    <w:rsid w:val="00260EF4"/>
    <w:rsid w:val="002E0191"/>
    <w:rsid w:val="00403A03"/>
    <w:rsid w:val="00483A3D"/>
    <w:rsid w:val="00487731"/>
    <w:rsid w:val="006F282D"/>
    <w:rsid w:val="00793A65"/>
    <w:rsid w:val="00842394"/>
    <w:rsid w:val="00914924"/>
    <w:rsid w:val="00A14376"/>
    <w:rsid w:val="00AB3C71"/>
    <w:rsid w:val="00AD201C"/>
    <w:rsid w:val="00C26D9A"/>
    <w:rsid w:val="00E24F94"/>
    <w:rsid w:val="00E828F1"/>
    <w:rsid w:val="00F44C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32FAD"/>
  <w15:docId w15:val="{456D29E8-B125-46CF-B6E0-9AC030709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outlineLvl w:val="1"/>
    </w:pPr>
    <w:rPr>
      <w:b/>
      <w:bCs/>
      <w:i/>
      <w:i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Revision">
    <w:name w:val="Revision"/>
    <w:hidden/>
    <w:uiPriority w:val="99"/>
    <w:semiHidden/>
    <w:rsid w:val="00A14376"/>
    <w:pPr>
      <w:spacing w:before="0" w:after="0" w:line="240" w:lineRule="auto"/>
      <w:jc w:val="left"/>
    </w:pPr>
  </w:style>
  <w:style w:type="paragraph" w:styleId="Header">
    <w:name w:val="header"/>
    <w:basedOn w:val="Normal"/>
    <w:link w:val="HeaderChar"/>
    <w:uiPriority w:val="99"/>
    <w:unhideWhenUsed/>
    <w:rsid w:val="006F282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F282D"/>
  </w:style>
  <w:style w:type="paragraph" w:styleId="Footer">
    <w:name w:val="footer"/>
    <w:basedOn w:val="Normal"/>
    <w:link w:val="FooterChar"/>
    <w:uiPriority w:val="99"/>
    <w:unhideWhenUsed/>
    <w:rsid w:val="006F282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F282D"/>
  </w:style>
  <w:style w:type="character" w:styleId="Hyperlink">
    <w:name w:val="Hyperlink"/>
    <w:basedOn w:val="DefaultParagraphFont"/>
    <w:uiPriority w:val="99"/>
    <w:unhideWhenUsed/>
    <w:rsid w:val="00842394"/>
    <w:rPr>
      <w:color w:val="0000FF" w:themeColor="hyperlink"/>
      <w:u w:val="single"/>
    </w:rPr>
  </w:style>
  <w:style w:type="character" w:styleId="UnresolvedMention">
    <w:name w:val="Unresolved Mention"/>
    <w:basedOn w:val="DefaultParagraphFont"/>
    <w:uiPriority w:val="99"/>
    <w:semiHidden/>
    <w:unhideWhenUsed/>
    <w:rsid w:val="00842394"/>
    <w:rPr>
      <w:color w:val="605E5C"/>
      <w:shd w:val="clear" w:color="auto" w:fill="E1DFDD"/>
    </w:rPr>
  </w:style>
  <w:style w:type="paragraph" w:styleId="TOCHeading">
    <w:name w:val="TOC Heading"/>
    <w:basedOn w:val="Heading1"/>
    <w:next w:val="Normal"/>
    <w:uiPriority w:val="39"/>
    <w:unhideWhenUsed/>
    <w:qFormat/>
    <w:rsid w:val="002E0191"/>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E019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datastackhub.com/insights/business-intelligence-statistics/" TargetMode="External"/><Relationship Id="rId13" Type="http://schemas.openxmlformats.org/officeDocument/2006/relationships/hyperlink" Target="https://about.starbucks.com/press/2025/how-ai-powered-automated-counting-is-brewing-a-better-experience-at-starbuck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ap.com/products/data-cloud/bi-platform.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ifitalents.com/business-intelligence-industry-statistic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earn.microsoft.com/en-us/power-bi/fundamentals/power-bi-overview" TargetMode="External"/><Relationship Id="rId5" Type="http://schemas.openxmlformats.org/officeDocument/2006/relationships/footnotes" Target="footnotes.xml"/><Relationship Id="rId15" Type="http://schemas.openxmlformats.org/officeDocument/2006/relationships/hyperlink" Target="https://www.tableau.com/why-tableau/what-is-tableau" TargetMode="External"/><Relationship Id="rId10" Type="http://schemas.openxmlformats.org/officeDocument/2006/relationships/hyperlink" Target="https://d3.harvard.edu/platform-digit/submission/american-express-using-big-data-to-prevent-frau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lobaldata.com/store/report/general-electric-enterprise-tech-analysis/" TargetMode="External"/><Relationship Id="rId14" Type="http://schemas.openxmlformats.org/officeDocument/2006/relationships/hyperlink" Target="https://about.starbucks.com/press/2026/starbucks-unveils-reimagined-loyalty-program-to-deliver-more-meaningful-value-personalization-and-engagement-to-members/"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E46A89F-8DA9-485A-9D82-FA205DC14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3282</Words>
  <Characters>18713</Characters>
  <Application>Microsoft Office Word</Application>
  <DocSecurity>0</DocSecurity>
  <Lines>155</Lines>
  <Paragraphs>43</Paragraphs>
  <ScaleCrop>false</ScaleCrop>
  <Company/>
  <LinksUpToDate>false</LinksUpToDate>
  <CharactersWithSpaces>21952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17</cp:revision>
  <dcterms:created xsi:type="dcterms:W3CDTF">2026-02-26T08:07:00Z</dcterms:created>
  <dcterms:modified xsi:type="dcterms:W3CDTF">2026-02-26T08:16:00Z</dcterms:modified>
</cp:coreProperties>
</file>