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6F1413" w14:textId="0F928AA8" w:rsidR="00712B20" w:rsidRDefault="00712B20">
      <w:pPr>
        <w:rPr>
          <w:rFonts w:ascii="Times New Roman" w:hAnsi="Times New Roman" w:cs="Times New Roman"/>
          <w:sz w:val="24"/>
          <w:szCs w:val="24"/>
        </w:rPr>
      </w:pPr>
      <w:r>
        <w:rPr>
          <w:rFonts w:ascii="Times New Roman" w:hAnsi="Times New Roman" w:cs="Times New Roman"/>
          <w:sz w:val="24"/>
          <w:szCs w:val="24"/>
        </w:rPr>
        <w:t>Jon Playsted</w:t>
      </w:r>
    </w:p>
    <w:p w14:paraId="03DDFA58" w14:textId="4B3FDF74" w:rsidR="00712B20" w:rsidRPr="00712B20" w:rsidRDefault="00712B20">
      <w:pPr>
        <w:rPr>
          <w:rFonts w:ascii="Times New Roman" w:hAnsi="Times New Roman" w:cs="Times New Roman"/>
          <w:sz w:val="24"/>
          <w:szCs w:val="24"/>
        </w:rPr>
      </w:pPr>
      <w:r>
        <w:rPr>
          <w:rFonts w:ascii="Times New Roman" w:hAnsi="Times New Roman" w:cs="Times New Roman"/>
          <w:sz w:val="24"/>
          <w:szCs w:val="24"/>
        </w:rPr>
        <w:t>1807379</w:t>
      </w:r>
    </w:p>
    <w:p w14:paraId="6DE6FECB" w14:textId="77777777" w:rsidR="00712B20" w:rsidRDefault="00712B20">
      <w:pPr>
        <w:rPr>
          <w:rFonts w:ascii="Times New Roman" w:hAnsi="Times New Roman" w:cs="Times New Roman"/>
          <w:b/>
          <w:bCs/>
          <w:sz w:val="28"/>
          <w:szCs w:val="28"/>
          <w:u w:val="single"/>
        </w:rPr>
      </w:pPr>
    </w:p>
    <w:p w14:paraId="579F7E02" w14:textId="35AFD0C1" w:rsidR="009D3403" w:rsidRPr="003B418B" w:rsidRDefault="00AC2BF7">
      <w:pPr>
        <w:rPr>
          <w:rFonts w:ascii="Times New Roman" w:hAnsi="Times New Roman" w:cs="Times New Roman"/>
          <w:b/>
          <w:bCs/>
          <w:sz w:val="28"/>
          <w:szCs w:val="28"/>
          <w:u w:val="single"/>
        </w:rPr>
      </w:pPr>
      <w:r>
        <w:rPr>
          <w:rFonts w:ascii="Times New Roman" w:hAnsi="Times New Roman" w:cs="Times New Roman"/>
          <w:sz w:val="28"/>
          <w:szCs w:val="28"/>
        </w:rPr>
        <w:t xml:space="preserve">                   </w:t>
      </w:r>
      <w:r w:rsidR="003B418B" w:rsidRPr="003B418B">
        <w:rPr>
          <w:rFonts w:ascii="Times New Roman" w:hAnsi="Times New Roman" w:cs="Times New Roman"/>
          <w:b/>
          <w:bCs/>
          <w:sz w:val="28"/>
          <w:szCs w:val="28"/>
          <w:u w:val="single"/>
        </w:rPr>
        <w:t>Exercising according to recommended guidelines</w:t>
      </w:r>
    </w:p>
    <w:p w14:paraId="1CB1F99B" w14:textId="77777777" w:rsidR="009D3403" w:rsidRDefault="009D3403">
      <w:pPr>
        <w:rPr>
          <w:rFonts w:ascii="Times New Roman" w:hAnsi="Times New Roman" w:cs="Times New Roman"/>
          <w:sz w:val="24"/>
          <w:szCs w:val="24"/>
        </w:rPr>
      </w:pPr>
    </w:p>
    <w:p w14:paraId="72C171D8" w14:textId="2E3C4350" w:rsidR="0079551E" w:rsidRDefault="0079551E" w:rsidP="00581E2F">
      <w:pPr>
        <w:rPr>
          <w:rFonts w:ascii="Times New Roman" w:hAnsi="Times New Roman" w:cs="Times New Roman"/>
          <w:sz w:val="24"/>
          <w:szCs w:val="24"/>
        </w:rPr>
      </w:pPr>
      <w:r w:rsidRPr="00D629DD">
        <w:rPr>
          <w:rFonts w:ascii="Times New Roman" w:hAnsi="Times New Roman" w:cs="Times New Roman"/>
          <w:sz w:val="24"/>
          <w:szCs w:val="24"/>
        </w:rPr>
        <w:t>In 2016, 39% of adults aged 18 years and over were overweight</w:t>
      </w:r>
      <w:r>
        <w:rPr>
          <w:rFonts w:ascii="Times New Roman" w:hAnsi="Times New Roman" w:cs="Times New Roman"/>
          <w:sz w:val="24"/>
          <w:szCs w:val="24"/>
        </w:rPr>
        <w:t xml:space="preserve"> and overall</w:t>
      </w:r>
      <w:r w:rsidRPr="00D629DD">
        <w:rPr>
          <w:rFonts w:ascii="Times New Roman" w:hAnsi="Times New Roman" w:cs="Times New Roman"/>
          <w:sz w:val="24"/>
          <w:szCs w:val="24"/>
        </w:rPr>
        <w:t>, about 13% of the world’s adult population were obese</w:t>
      </w:r>
      <w:r>
        <w:rPr>
          <w:rFonts w:ascii="Times New Roman" w:hAnsi="Times New Roman" w:cs="Times New Roman"/>
          <w:sz w:val="24"/>
          <w:szCs w:val="24"/>
        </w:rPr>
        <w:t xml:space="preserve">. </w:t>
      </w:r>
      <w:r w:rsidRPr="00D629DD">
        <w:rPr>
          <w:rFonts w:ascii="Times New Roman" w:hAnsi="Times New Roman" w:cs="Times New Roman"/>
          <w:sz w:val="24"/>
          <w:szCs w:val="24"/>
        </w:rPr>
        <w:t>The worldwide prevalence of obesity nearly tripled between 1975 and 2016</w:t>
      </w:r>
      <w:r>
        <w:rPr>
          <w:rFonts w:ascii="Times New Roman" w:hAnsi="Times New Roman" w:cs="Times New Roman"/>
          <w:sz w:val="24"/>
          <w:szCs w:val="24"/>
        </w:rPr>
        <w:t xml:space="preserve"> </w:t>
      </w:r>
      <w:r w:rsidRPr="00284AAB">
        <w:rPr>
          <w:rFonts w:ascii="Times New Roman" w:hAnsi="Times New Roman" w:cs="Times New Roman"/>
          <w:sz w:val="24"/>
          <w:szCs w:val="24"/>
        </w:rPr>
        <w:t>(</w:t>
      </w:r>
      <w:r>
        <w:rPr>
          <w:rFonts w:ascii="Times New Roman" w:hAnsi="Times New Roman" w:cs="Times New Roman"/>
          <w:sz w:val="24"/>
          <w:szCs w:val="24"/>
        </w:rPr>
        <w:t>WH</w:t>
      </w:r>
      <w:r w:rsidR="00A213B4">
        <w:rPr>
          <w:rFonts w:ascii="Times New Roman" w:hAnsi="Times New Roman" w:cs="Times New Roman"/>
          <w:sz w:val="24"/>
          <w:szCs w:val="24"/>
        </w:rPr>
        <w:t>O</w:t>
      </w:r>
      <w:r w:rsidRPr="00284AAB">
        <w:rPr>
          <w:rFonts w:ascii="Times New Roman" w:hAnsi="Times New Roman" w:cs="Times New Roman"/>
          <w:sz w:val="24"/>
          <w:szCs w:val="24"/>
        </w:rPr>
        <w:t>, 2020)</w:t>
      </w:r>
      <w:r>
        <w:rPr>
          <w:rFonts w:ascii="Times New Roman" w:hAnsi="Times New Roman" w:cs="Times New Roman"/>
          <w:sz w:val="24"/>
          <w:szCs w:val="24"/>
        </w:rPr>
        <w:t xml:space="preserve">. Obesity is a risk factor for some of the prevalent diseases facing the UK and Wales today, including coronary artery disease, stroke, diabetes myelitis, hypertension and osteoarthritis </w:t>
      </w:r>
      <w:r w:rsidRPr="007554D0">
        <w:rPr>
          <w:rFonts w:ascii="Times New Roman" w:hAnsi="Times New Roman" w:cs="Times New Roman"/>
          <w:sz w:val="24"/>
          <w:szCs w:val="24"/>
        </w:rPr>
        <w:t>(</w:t>
      </w:r>
      <w:proofErr w:type="spellStart"/>
      <w:r w:rsidRPr="007554D0">
        <w:rPr>
          <w:rFonts w:ascii="Times New Roman" w:hAnsi="Times New Roman" w:cs="Times New Roman"/>
          <w:sz w:val="24"/>
          <w:szCs w:val="24"/>
        </w:rPr>
        <w:t>Foxx-Orenstein</w:t>
      </w:r>
      <w:proofErr w:type="spellEnd"/>
      <w:r w:rsidRPr="007554D0">
        <w:rPr>
          <w:rFonts w:ascii="Times New Roman" w:hAnsi="Times New Roman" w:cs="Times New Roman"/>
          <w:sz w:val="24"/>
          <w:szCs w:val="24"/>
        </w:rPr>
        <w:t>, 2010)</w:t>
      </w:r>
      <w:r>
        <w:rPr>
          <w:rFonts w:ascii="Times New Roman" w:hAnsi="Times New Roman" w:cs="Times New Roman"/>
          <w:sz w:val="24"/>
          <w:szCs w:val="24"/>
        </w:rPr>
        <w:t>.</w:t>
      </w:r>
    </w:p>
    <w:p w14:paraId="023950B3" w14:textId="77777777" w:rsidR="0079551E" w:rsidRDefault="0079551E" w:rsidP="00581E2F">
      <w:pPr>
        <w:rPr>
          <w:rFonts w:ascii="Times New Roman" w:hAnsi="Times New Roman" w:cs="Times New Roman"/>
          <w:sz w:val="24"/>
          <w:szCs w:val="24"/>
        </w:rPr>
      </w:pPr>
      <w:r w:rsidRPr="008A4F04">
        <w:rPr>
          <w:rFonts w:ascii="Times New Roman" w:hAnsi="Times New Roman" w:cs="Times New Roman"/>
          <w:sz w:val="24"/>
          <w:szCs w:val="24"/>
        </w:rPr>
        <w:t>In Wales, information from the National Survey for Wales (NSW) indicates that 6 in 10 people aged over 16 years (60%) are classified as overweight or obese and 1 in 5</w:t>
      </w:r>
      <w:r>
        <w:rPr>
          <w:rFonts w:ascii="Times New Roman" w:hAnsi="Times New Roman" w:cs="Times New Roman"/>
          <w:sz w:val="24"/>
          <w:szCs w:val="24"/>
        </w:rPr>
        <w:t xml:space="preserve"> </w:t>
      </w:r>
      <w:r w:rsidRPr="008A4F04">
        <w:rPr>
          <w:rFonts w:ascii="Times New Roman" w:hAnsi="Times New Roman" w:cs="Times New Roman"/>
          <w:sz w:val="24"/>
          <w:szCs w:val="24"/>
        </w:rPr>
        <w:t>(22%) are classified</w:t>
      </w:r>
      <w:r>
        <w:rPr>
          <w:rFonts w:ascii="Times New Roman" w:hAnsi="Times New Roman" w:cs="Times New Roman"/>
          <w:sz w:val="24"/>
          <w:szCs w:val="24"/>
        </w:rPr>
        <w:t xml:space="preserve"> </w:t>
      </w:r>
      <w:r w:rsidRPr="008A4F04">
        <w:rPr>
          <w:rFonts w:ascii="Times New Roman" w:hAnsi="Times New Roman" w:cs="Times New Roman"/>
          <w:sz w:val="24"/>
          <w:szCs w:val="24"/>
        </w:rPr>
        <w:t>as being obese</w:t>
      </w:r>
      <w:r>
        <w:rPr>
          <w:rFonts w:ascii="Times New Roman" w:hAnsi="Times New Roman" w:cs="Times New Roman"/>
          <w:sz w:val="24"/>
          <w:szCs w:val="24"/>
        </w:rPr>
        <w:t xml:space="preserve">. It </w:t>
      </w:r>
      <w:r w:rsidRPr="005F3C19">
        <w:rPr>
          <w:rFonts w:ascii="Times New Roman" w:hAnsi="Times New Roman" w:cs="Times New Roman"/>
          <w:sz w:val="24"/>
          <w:szCs w:val="24"/>
        </w:rPr>
        <w:t>is estimated that women classed as obese are almost 13 times more likely to develop Type 2 diabetes than women who are not obese</w:t>
      </w:r>
      <w:r>
        <w:rPr>
          <w:rFonts w:ascii="Times New Roman" w:hAnsi="Times New Roman" w:cs="Times New Roman"/>
          <w:sz w:val="24"/>
          <w:szCs w:val="24"/>
        </w:rPr>
        <w:t xml:space="preserve"> (</w:t>
      </w:r>
      <w:r w:rsidRPr="00BA72E2">
        <w:rPr>
          <w:rFonts w:ascii="Times New Roman" w:hAnsi="Times New Roman" w:cs="Times New Roman"/>
          <w:sz w:val="24"/>
          <w:szCs w:val="24"/>
        </w:rPr>
        <w:t>Wales.nhs.uk. 2020</w:t>
      </w:r>
      <w:r>
        <w:rPr>
          <w:rFonts w:ascii="Times New Roman" w:hAnsi="Times New Roman" w:cs="Times New Roman"/>
          <w:sz w:val="24"/>
          <w:szCs w:val="24"/>
        </w:rPr>
        <w:t>).</w:t>
      </w:r>
    </w:p>
    <w:p w14:paraId="6BD9A5C9" w14:textId="22531401" w:rsidR="009D4504" w:rsidRDefault="00C90055">
      <w:pPr>
        <w:rPr>
          <w:rFonts w:ascii="Times New Roman" w:hAnsi="Times New Roman" w:cs="Times New Roman"/>
          <w:sz w:val="24"/>
          <w:szCs w:val="24"/>
        </w:rPr>
      </w:pPr>
      <w:r w:rsidRPr="00C90055">
        <w:rPr>
          <w:rFonts w:ascii="Times New Roman" w:hAnsi="Times New Roman" w:cs="Times New Roman"/>
          <w:sz w:val="24"/>
          <w:szCs w:val="24"/>
        </w:rPr>
        <w:t xml:space="preserve">Exercise is an important part of any weight loss plan and helps build metabolism and develop lean </w:t>
      </w:r>
      <w:r w:rsidR="00C701FD">
        <w:rPr>
          <w:rFonts w:ascii="Times New Roman" w:hAnsi="Times New Roman" w:cs="Times New Roman"/>
          <w:sz w:val="24"/>
          <w:szCs w:val="24"/>
        </w:rPr>
        <w:t>muscle tissue</w:t>
      </w:r>
      <w:r w:rsidR="00A40DD1">
        <w:rPr>
          <w:rFonts w:ascii="Times New Roman" w:hAnsi="Times New Roman" w:cs="Times New Roman"/>
          <w:sz w:val="24"/>
          <w:szCs w:val="24"/>
        </w:rPr>
        <w:t xml:space="preserve"> </w:t>
      </w:r>
      <w:r w:rsidR="0063754D" w:rsidRPr="0063754D">
        <w:rPr>
          <w:rFonts w:ascii="Times New Roman" w:hAnsi="Times New Roman" w:cs="Times New Roman"/>
          <w:sz w:val="24"/>
          <w:szCs w:val="24"/>
        </w:rPr>
        <w:t>(</w:t>
      </w:r>
      <w:proofErr w:type="spellStart"/>
      <w:r w:rsidR="0063754D" w:rsidRPr="0063754D">
        <w:rPr>
          <w:rFonts w:ascii="Times New Roman" w:hAnsi="Times New Roman" w:cs="Times New Roman"/>
          <w:sz w:val="24"/>
          <w:szCs w:val="24"/>
        </w:rPr>
        <w:t>McArdle</w:t>
      </w:r>
      <w:proofErr w:type="spellEnd"/>
      <w:r w:rsidR="0063754D" w:rsidRPr="0063754D">
        <w:rPr>
          <w:rFonts w:ascii="Times New Roman" w:hAnsi="Times New Roman" w:cs="Times New Roman"/>
          <w:sz w:val="24"/>
          <w:szCs w:val="24"/>
        </w:rPr>
        <w:t xml:space="preserve">, </w:t>
      </w:r>
      <w:proofErr w:type="spellStart"/>
      <w:r w:rsidR="0063754D" w:rsidRPr="0063754D">
        <w:rPr>
          <w:rFonts w:ascii="Times New Roman" w:hAnsi="Times New Roman" w:cs="Times New Roman"/>
          <w:sz w:val="24"/>
          <w:szCs w:val="24"/>
        </w:rPr>
        <w:t>Katch</w:t>
      </w:r>
      <w:proofErr w:type="spellEnd"/>
      <w:r w:rsidR="0063754D" w:rsidRPr="0063754D">
        <w:rPr>
          <w:rFonts w:ascii="Times New Roman" w:hAnsi="Times New Roman" w:cs="Times New Roman"/>
          <w:sz w:val="24"/>
          <w:szCs w:val="24"/>
        </w:rPr>
        <w:t xml:space="preserve"> and </w:t>
      </w:r>
      <w:proofErr w:type="spellStart"/>
      <w:r w:rsidR="0063754D" w:rsidRPr="0063754D">
        <w:rPr>
          <w:rFonts w:ascii="Times New Roman" w:hAnsi="Times New Roman" w:cs="Times New Roman"/>
          <w:sz w:val="24"/>
          <w:szCs w:val="24"/>
        </w:rPr>
        <w:t>Katch</w:t>
      </w:r>
      <w:proofErr w:type="spellEnd"/>
      <w:r w:rsidR="0063754D" w:rsidRPr="0063754D">
        <w:rPr>
          <w:rFonts w:ascii="Times New Roman" w:hAnsi="Times New Roman" w:cs="Times New Roman"/>
          <w:sz w:val="24"/>
          <w:szCs w:val="24"/>
        </w:rPr>
        <w:t xml:space="preserve">, </w:t>
      </w:r>
      <w:r w:rsidR="001A79F7">
        <w:rPr>
          <w:rFonts w:ascii="Times New Roman" w:hAnsi="Times New Roman" w:cs="Times New Roman"/>
          <w:sz w:val="24"/>
          <w:szCs w:val="24"/>
        </w:rPr>
        <w:t>2009</w:t>
      </w:r>
      <w:r w:rsidR="0069457D">
        <w:rPr>
          <w:rFonts w:ascii="Times New Roman" w:hAnsi="Times New Roman" w:cs="Times New Roman"/>
          <w:sz w:val="24"/>
          <w:szCs w:val="24"/>
        </w:rPr>
        <w:t>),</w:t>
      </w:r>
      <w:r w:rsidR="005D208A">
        <w:rPr>
          <w:rFonts w:ascii="Times New Roman" w:hAnsi="Times New Roman" w:cs="Times New Roman"/>
          <w:sz w:val="24"/>
          <w:szCs w:val="24"/>
        </w:rPr>
        <w:t xml:space="preserve"> at these times of COVID-19</w:t>
      </w:r>
      <w:r w:rsidR="00C5169E">
        <w:rPr>
          <w:rFonts w:ascii="Times New Roman" w:hAnsi="Times New Roman" w:cs="Times New Roman"/>
          <w:sz w:val="24"/>
          <w:szCs w:val="24"/>
        </w:rPr>
        <w:t xml:space="preserve"> (Corona</w:t>
      </w:r>
      <w:r w:rsidR="00F3782B">
        <w:rPr>
          <w:rFonts w:ascii="Times New Roman" w:hAnsi="Times New Roman" w:cs="Times New Roman"/>
          <w:sz w:val="24"/>
          <w:szCs w:val="24"/>
        </w:rPr>
        <w:t>virus</w:t>
      </w:r>
      <w:r w:rsidR="00C5169E">
        <w:rPr>
          <w:rFonts w:ascii="Times New Roman" w:hAnsi="Times New Roman" w:cs="Times New Roman"/>
          <w:sz w:val="24"/>
          <w:szCs w:val="24"/>
        </w:rPr>
        <w:t>),</w:t>
      </w:r>
      <w:r w:rsidR="00B10C74">
        <w:rPr>
          <w:rFonts w:ascii="Times New Roman" w:hAnsi="Times New Roman" w:cs="Times New Roman"/>
          <w:sz w:val="24"/>
          <w:szCs w:val="24"/>
        </w:rPr>
        <w:t xml:space="preserve"> with the country on lockdown</w:t>
      </w:r>
      <w:r w:rsidR="0064189D">
        <w:rPr>
          <w:rFonts w:ascii="Times New Roman" w:hAnsi="Times New Roman" w:cs="Times New Roman"/>
          <w:sz w:val="24"/>
          <w:szCs w:val="24"/>
        </w:rPr>
        <w:t xml:space="preserve"> since March 23</w:t>
      </w:r>
      <w:r w:rsidR="0064189D" w:rsidRPr="0064189D">
        <w:rPr>
          <w:rFonts w:ascii="Times New Roman" w:hAnsi="Times New Roman" w:cs="Times New Roman"/>
          <w:sz w:val="24"/>
          <w:szCs w:val="24"/>
          <w:vertAlign w:val="superscript"/>
        </w:rPr>
        <w:t>rd</w:t>
      </w:r>
      <w:r w:rsidR="0064189D">
        <w:rPr>
          <w:rFonts w:ascii="Times New Roman" w:hAnsi="Times New Roman" w:cs="Times New Roman"/>
          <w:sz w:val="24"/>
          <w:szCs w:val="24"/>
        </w:rPr>
        <w:t xml:space="preserve"> 2020</w:t>
      </w:r>
      <w:r w:rsidR="00C50FFD">
        <w:rPr>
          <w:rFonts w:ascii="Times New Roman" w:hAnsi="Times New Roman" w:cs="Times New Roman"/>
          <w:sz w:val="24"/>
          <w:szCs w:val="24"/>
        </w:rPr>
        <w:t>, the</w:t>
      </w:r>
      <w:r w:rsidR="009D4504" w:rsidRPr="009D4504">
        <w:rPr>
          <w:rFonts w:ascii="Times New Roman" w:hAnsi="Times New Roman" w:cs="Times New Roman"/>
          <w:sz w:val="24"/>
          <w:szCs w:val="24"/>
        </w:rPr>
        <w:t xml:space="preserve"> prime minister, who has tested positive for coronavirus, </w:t>
      </w:r>
      <w:r w:rsidR="00AC13C0">
        <w:rPr>
          <w:rFonts w:ascii="Times New Roman" w:hAnsi="Times New Roman" w:cs="Times New Roman"/>
          <w:sz w:val="24"/>
          <w:szCs w:val="24"/>
        </w:rPr>
        <w:t>has</w:t>
      </w:r>
      <w:r w:rsidR="00570BA9">
        <w:rPr>
          <w:rFonts w:ascii="Times New Roman" w:hAnsi="Times New Roman" w:cs="Times New Roman"/>
          <w:sz w:val="24"/>
          <w:szCs w:val="24"/>
        </w:rPr>
        <w:t xml:space="preserve"> </w:t>
      </w:r>
      <w:r w:rsidR="009D4504" w:rsidRPr="009D4504">
        <w:rPr>
          <w:rFonts w:ascii="Times New Roman" w:hAnsi="Times New Roman" w:cs="Times New Roman"/>
          <w:sz w:val="24"/>
          <w:szCs w:val="24"/>
        </w:rPr>
        <w:t>said</w:t>
      </w:r>
      <w:r w:rsidR="00AC13C0">
        <w:rPr>
          <w:rFonts w:ascii="Times New Roman" w:hAnsi="Times New Roman" w:cs="Times New Roman"/>
          <w:sz w:val="24"/>
          <w:szCs w:val="24"/>
        </w:rPr>
        <w:t xml:space="preserve"> </w:t>
      </w:r>
      <w:r w:rsidR="009D4504" w:rsidRPr="009D4504">
        <w:rPr>
          <w:rFonts w:ascii="Times New Roman" w:hAnsi="Times New Roman" w:cs="Times New Roman"/>
          <w:sz w:val="24"/>
          <w:szCs w:val="24"/>
        </w:rPr>
        <w:t>that people can take "one form of exercise a day" - either on their own or with people they live with. The government's official guidelines list running, walking and cycling as examples</w:t>
      </w:r>
      <w:r w:rsidR="00FE014E">
        <w:rPr>
          <w:rFonts w:ascii="Times New Roman" w:hAnsi="Times New Roman" w:cs="Times New Roman"/>
          <w:sz w:val="24"/>
          <w:szCs w:val="24"/>
        </w:rPr>
        <w:t xml:space="preserve"> </w:t>
      </w:r>
      <w:r w:rsidR="00FE014E" w:rsidRPr="00FE014E">
        <w:rPr>
          <w:rFonts w:ascii="Times New Roman" w:hAnsi="Times New Roman" w:cs="Times New Roman"/>
          <w:sz w:val="24"/>
          <w:szCs w:val="24"/>
        </w:rPr>
        <w:t>(Stay local to exercise, says government, 2020)</w:t>
      </w:r>
      <w:r w:rsidR="00C86156">
        <w:rPr>
          <w:rFonts w:ascii="Times New Roman" w:hAnsi="Times New Roman" w:cs="Times New Roman"/>
          <w:sz w:val="24"/>
          <w:szCs w:val="24"/>
        </w:rPr>
        <w:t>.</w:t>
      </w:r>
    </w:p>
    <w:p w14:paraId="17BA0A28" w14:textId="1DC4D0DC" w:rsidR="00C90039" w:rsidRDefault="00D95C0C">
      <w:pPr>
        <w:rPr>
          <w:rFonts w:ascii="Times New Roman" w:hAnsi="Times New Roman" w:cs="Times New Roman"/>
          <w:sz w:val="24"/>
          <w:szCs w:val="24"/>
        </w:rPr>
      </w:pPr>
      <w:r>
        <w:rPr>
          <w:rFonts w:ascii="Times New Roman" w:hAnsi="Times New Roman" w:cs="Times New Roman"/>
          <w:sz w:val="24"/>
          <w:szCs w:val="24"/>
        </w:rPr>
        <w:t>On the website</w:t>
      </w:r>
      <w:r w:rsidR="0066584A">
        <w:rPr>
          <w:rFonts w:ascii="Times New Roman" w:hAnsi="Times New Roman" w:cs="Times New Roman"/>
          <w:sz w:val="24"/>
          <w:szCs w:val="24"/>
        </w:rPr>
        <w:t>:</w:t>
      </w:r>
      <w:r>
        <w:rPr>
          <w:rFonts w:ascii="Times New Roman" w:hAnsi="Times New Roman" w:cs="Times New Roman"/>
          <w:sz w:val="24"/>
          <w:szCs w:val="24"/>
        </w:rPr>
        <w:t xml:space="preserve"> </w:t>
      </w:r>
      <w:r w:rsidR="00716B4B">
        <w:rPr>
          <w:rFonts w:ascii="Times New Roman" w:hAnsi="Times New Roman" w:cs="Times New Roman"/>
          <w:sz w:val="24"/>
          <w:szCs w:val="24"/>
        </w:rPr>
        <w:t xml:space="preserve">gov.uk, the government state </w:t>
      </w:r>
      <w:r w:rsidR="00B161A8">
        <w:rPr>
          <w:rFonts w:ascii="Times New Roman" w:hAnsi="Times New Roman" w:cs="Times New Roman"/>
          <w:sz w:val="24"/>
          <w:szCs w:val="24"/>
        </w:rPr>
        <w:t>“</w:t>
      </w:r>
      <w:r w:rsidR="00C90039" w:rsidRPr="00C90039">
        <w:rPr>
          <w:rFonts w:ascii="Times New Roman" w:hAnsi="Times New Roman" w:cs="Times New Roman"/>
          <w:sz w:val="24"/>
          <w:szCs w:val="24"/>
        </w:rPr>
        <w:t>Look after your physical wellbeing: Your physical health has a big impact on how you are feeling emotionally and mentally. At times like these, it can be easy to fall into unhealthy patterns of behaviour which in turn can make you feel worse. Try to eat healthy, well-balanced meals, drink enough water, exercise inside where possible and outside once a day, and try to avoid smoking, alcohol and drugs</w:t>
      </w:r>
      <w:r w:rsidR="00F86629">
        <w:rPr>
          <w:rFonts w:ascii="Times New Roman" w:hAnsi="Times New Roman" w:cs="Times New Roman"/>
          <w:sz w:val="24"/>
          <w:szCs w:val="24"/>
        </w:rPr>
        <w:t>” (</w:t>
      </w:r>
      <w:r w:rsidR="00927718" w:rsidRPr="00927718">
        <w:rPr>
          <w:rFonts w:ascii="Times New Roman" w:hAnsi="Times New Roman" w:cs="Times New Roman"/>
          <w:sz w:val="24"/>
          <w:szCs w:val="24"/>
        </w:rPr>
        <w:t>GOV.UK.</w:t>
      </w:r>
      <w:r w:rsidR="008C2640">
        <w:rPr>
          <w:rFonts w:ascii="Times New Roman" w:hAnsi="Times New Roman" w:cs="Times New Roman"/>
          <w:sz w:val="24"/>
          <w:szCs w:val="24"/>
        </w:rPr>
        <w:t>,</w:t>
      </w:r>
      <w:r w:rsidR="00927718" w:rsidRPr="00927718">
        <w:rPr>
          <w:rFonts w:ascii="Times New Roman" w:hAnsi="Times New Roman" w:cs="Times New Roman"/>
          <w:sz w:val="24"/>
          <w:szCs w:val="24"/>
        </w:rPr>
        <w:t xml:space="preserve"> 2020</w:t>
      </w:r>
      <w:r w:rsidR="008C2640">
        <w:rPr>
          <w:rFonts w:ascii="Times New Roman" w:hAnsi="Times New Roman" w:cs="Times New Roman"/>
          <w:sz w:val="24"/>
          <w:szCs w:val="24"/>
        </w:rPr>
        <w:t>)</w:t>
      </w:r>
      <w:r w:rsidR="00A034A2">
        <w:rPr>
          <w:rFonts w:ascii="Times New Roman" w:hAnsi="Times New Roman" w:cs="Times New Roman"/>
          <w:sz w:val="24"/>
          <w:szCs w:val="24"/>
        </w:rPr>
        <w:t>.</w:t>
      </w:r>
    </w:p>
    <w:p w14:paraId="57246DEE" w14:textId="3A88DC3D" w:rsidR="00202656" w:rsidRDefault="00071954" w:rsidP="00581E2F">
      <w:pPr>
        <w:rPr>
          <w:rFonts w:ascii="Times New Roman" w:hAnsi="Times New Roman" w:cs="Times New Roman"/>
          <w:sz w:val="24"/>
          <w:szCs w:val="24"/>
        </w:rPr>
      </w:pPr>
      <w:r>
        <w:rPr>
          <w:rFonts w:ascii="Times New Roman" w:hAnsi="Times New Roman" w:cs="Times New Roman"/>
          <w:sz w:val="24"/>
          <w:szCs w:val="24"/>
        </w:rPr>
        <w:t>It is clear, in these times of</w:t>
      </w:r>
      <w:r w:rsidR="00F22A42">
        <w:rPr>
          <w:rFonts w:ascii="Times New Roman" w:hAnsi="Times New Roman" w:cs="Times New Roman"/>
          <w:sz w:val="24"/>
          <w:szCs w:val="24"/>
        </w:rPr>
        <w:t xml:space="preserve"> quarantine and</w:t>
      </w:r>
      <w:r>
        <w:rPr>
          <w:rFonts w:ascii="Times New Roman" w:hAnsi="Times New Roman" w:cs="Times New Roman"/>
          <w:sz w:val="24"/>
          <w:szCs w:val="24"/>
        </w:rPr>
        <w:t xml:space="preserve"> restrictive living</w:t>
      </w:r>
      <w:r w:rsidR="003D5F23">
        <w:rPr>
          <w:rFonts w:ascii="Times New Roman" w:hAnsi="Times New Roman" w:cs="Times New Roman"/>
          <w:sz w:val="24"/>
          <w:szCs w:val="24"/>
        </w:rPr>
        <w:t>, that exercise is still viewed as</w:t>
      </w:r>
      <w:r w:rsidR="00C406AB">
        <w:rPr>
          <w:rFonts w:ascii="Times New Roman" w:hAnsi="Times New Roman" w:cs="Times New Roman"/>
          <w:sz w:val="24"/>
          <w:szCs w:val="24"/>
        </w:rPr>
        <w:t xml:space="preserve"> important for both </w:t>
      </w:r>
      <w:r w:rsidR="00D12062">
        <w:rPr>
          <w:rFonts w:ascii="Times New Roman" w:hAnsi="Times New Roman" w:cs="Times New Roman"/>
          <w:sz w:val="24"/>
          <w:szCs w:val="24"/>
        </w:rPr>
        <w:t>physical</w:t>
      </w:r>
      <w:r w:rsidR="00FC47EC">
        <w:rPr>
          <w:rFonts w:ascii="Times New Roman" w:hAnsi="Times New Roman" w:cs="Times New Roman"/>
          <w:sz w:val="24"/>
          <w:szCs w:val="24"/>
        </w:rPr>
        <w:t xml:space="preserve"> </w:t>
      </w:r>
      <w:r w:rsidR="00C406AB">
        <w:rPr>
          <w:rFonts w:ascii="Times New Roman" w:hAnsi="Times New Roman" w:cs="Times New Roman"/>
          <w:sz w:val="24"/>
          <w:szCs w:val="24"/>
        </w:rPr>
        <w:t>and mental health</w:t>
      </w:r>
      <w:r w:rsidR="00551102">
        <w:rPr>
          <w:rFonts w:ascii="Times New Roman" w:hAnsi="Times New Roman" w:cs="Times New Roman"/>
          <w:sz w:val="24"/>
          <w:szCs w:val="24"/>
        </w:rPr>
        <w:t>.</w:t>
      </w:r>
      <w:r w:rsidR="00522C5E">
        <w:rPr>
          <w:rFonts w:ascii="Times New Roman" w:hAnsi="Times New Roman" w:cs="Times New Roman"/>
          <w:sz w:val="24"/>
          <w:szCs w:val="24"/>
        </w:rPr>
        <w:t xml:space="preserve"> </w:t>
      </w:r>
      <w:r w:rsidR="003558B4">
        <w:rPr>
          <w:rFonts w:ascii="Times New Roman" w:hAnsi="Times New Roman" w:cs="Times New Roman"/>
          <w:sz w:val="24"/>
          <w:szCs w:val="24"/>
        </w:rPr>
        <w:t>Before</w:t>
      </w:r>
      <w:r w:rsidR="00522C5E">
        <w:rPr>
          <w:rFonts w:ascii="Times New Roman" w:hAnsi="Times New Roman" w:cs="Times New Roman"/>
          <w:sz w:val="24"/>
          <w:szCs w:val="24"/>
        </w:rPr>
        <w:t xml:space="preserve"> lockdown, </w:t>
      </w:r>
      <w:r w:rsidR="00202656" w:rsidRPr="006F2EFF">
        <w:rPr>
          <w:rFonts w:ascii="Times New Roman" w:hAnsi="Times New Roman" w:cs="Times New Roman"/>
          <w:sz w:val="24"/>
          <w:szCs w:val="24"/>
        </w:rPr>
        <w:t>32% of adults (16+) participated in a sporting activity three times a week or more (806,000 people). 8% participated approximately twice a week (203,000 people), 11% participated approximately once a week (253,000 people) and 49% participated less than once a week (1,232,000 people). Moreover, 41% of adults had not</w:t>
      </w:r>
      <w:r w:rsidR="00202656">
        <w:rPr>
          <w:rFonts w:ascii="Times New Roman" w:hAnsi="Times New Roman" w:cs="Times New Roman"/>
          <w:sz w:val="24"/>
          <w:szCs w:val="24"/>
        </w:rPr>
        <w:t xml:space="preserve"> </w:t>
      </w:r>
      <w:r w:rsidR="00202656" w:rsidRPr="006F2EFF">
        <w:rPr>
          <w:rFonts w:ascii="Times New Roman" w:hAnsi="Times New Roman" w:cs="Times New Roman"/>
          <w:sz w:val="24"/>
          <w:szCs w:val="24"/>
        </w:rPr>
        <w:t>participated in any sporting activity (1,019,000 people)</w:t>
      </w:r>
      <w:r w:rsidR="00202656">
        <w:rPr>
          <w:rFonts w:ascii="Times New Roman" w:hAnsi="Times New Roman" w:cs="Times New Roman"/>
          <w:sz w:val="24"/>
          <w:szCs w:val="24"/>
        </w:rPr>
        <w:t xml:space="preserve"> </w:t>
      </w:r>
      <w:r w:rsidR="00F52647">
        <w:rPr>
          <w:rFonts w:ascii="Times New Roman" w:hAnsi="Times New Roman" w:cs="Times New Roman"/>
          <w:sz w:val="24"/>
          <w:szCs w:val="24"/>
        </w:rPr>
        <w:t>within a one week period</w:t>
      </w:r>
      <w:r w:rsidR="00B716E3">
        <w:rPr>
          <w:rFonts w:ascii="Times New Roman" w:hAnsi="Times New Roman" w:cs="Times New Roman"/>
          <w:sz w:val="24"/>
          <w:szCs w:val="24"/>
        </w:rPr>
        <w:t xml:space="preserve"> </w:t>
      </w:r>
      <w:r w:rsidR="00202656">
        <w:rPr>
          <w:rFonts w:ascii="Times New Roman" w:hAnsi="Times New Roman" w:cs="Times New Roman"/>
          <w:sz w:val="24"/>
          <w:szCs w:val="24"/>
        </w:rPr>
        <w:t>(</w:t>
      </w:r>
      <w:r w:rsidR="00202656" w:rsidRPr="00232BB7">
        <w:rPr>
          <w:rFonts w:ascii="Times New Roman" w:hAnsi="Times New Roman" w:cs="Times New Roman"/>
          <w:sz w:val="24"/>
          <w:szCs w:val="24"/>
        </w:rPr>
        <w:t>Sport.wales 2020</w:t>
      </w:r>
      <w:r w:rsidR="00202656">
        <w:rPr>
          <w:rFonts w:ascii="Times New Roman" w:hAnsi="Times New Roman" w:cs="Times New Roman"/>
          <w:sz w:val="24"/>
          <w:szCs w:val="24"/>
        </w:rPr>
        <w:t>).</w:t>
      </w:r>
    </w:p>
    <w:p w14:paraId="5D6B1F92" w14:textId="5EF02208" w:rsidR="00AF0C09" w:rsidRDefault="005C5CDE">
      <w:pPr>
        <w:rPr>
          <w:rFonts w:ascii="Times New Roman" w:hAnsi="Times New Roman" w:cs="Times New Roman"/>
          <w:sz w:val="24"/>
          <w:szCs w:val="24"/>
        </w:rPr>
      </w:pPr>
      <w:r>
        <w:rPr>
          <w:rFonts w:ascii="Times New Roman" w:hAnsi="Times New Roman" w:cs="Times New Roman"/>
          <w:sz w:val="24"/>
          <w:szCs w:val="24"/>
        </w:rPr>
        <w:t>The current guidelines</w:t>
      </w:r>
      <w:r w:rsidR="005B7EAC">
        <w:rPr>
          <w:rFonts w:ascii="Times New Roman" w:hAnsi="Times New Roman" w:cs="Times New Roman"/>
          <w:sz w:val="24"/>
          <w:szCs w:val="24"/>
        </w:rPr>
        <w:t xml:space="preserve"> </w:t>
      </w:r>
      <w:r w:rsidR="00B12A74">
        <w:rPr>
          <w:rFonts w:ascii="Times New Roman" w:hAnsi="Times New Roman" w:cs="Times New Roman"/>
          <w:sz w:val="24"/>
          <w:szCs w:val="24"/>
        </w:rPr>
        <w:t xml:space="preserve">state </w:t>
      </w:r>
      <w:r w:rsidR="008E6875">
        <w:rPr>
          <w:rFonts w:ascii="Times New Roman" w:hAnsi="Times New Roman" w:cs="Times New Roman"/>
          <w:sz w:val="24"/>
          <w:szCs w:val="24"/>
        </w:rPr>
        <w:t>adults</w:t>
      </w:r>
      <w:r w:rsidR="008E6875" w:rsidRPr="00314C96">
        <w:rPr>
          <w:rFonts w:ascii="Times New Roman" w:hAnsi="Times New Roman" w:cs="Times New Roman"/>
          <w:sz w:val="24"/>
          <w:szCs w:val="24"/>
        </w:rPr>
        <w:t xml:space="preserve"> aged 18–64 should do at least 150 minutes of moderate</w:t>
      </w:r>
      <w:r w:rsidR="005912C2">
        <w:rPr>
          <w:rFonts w:ascii="Times New Roman" w:hAnsi="Times New Roman" w:cs="Times New Roman"/>
          <w:sz w:val="24"/>
          <w:szCs w:val="24"/>
        </w:rPr>
        <w:t xml:space="preserve"> or at least 75 minutes</w:t>
      </w:r>
      <w:r w:rsidR="005A22F2">
        <w:rPr>
          <w:rFonts w:ascii="Times New Roman" w:hAnsi="Times New Roman" w:cs="Times New Roman"/>
          <w:sz w:val="24"/>
          <w:szCs w:val="24"/>
        </w:rPr>
        <w:t xml:space="preserve"> of vigorous-</w:t>
      </w:r>
      <w:r w:rsidR="008E6875" w:rsidRPr="00314C96">
        <w:rPr>
          <w:rFonts w:ascii="Times New Roman" w:hAnsi="Times New Roman" w:cs="Times New Roman"/>
          <w:sz w:val="24"/>
          <w:szCs w:val="24"/>
        </w:rPr>
        <w:t>intensity aerobic physical activity throughout the week or an equivalent combination of moderate- and vigorous-intensity activity.</w:t>
      </w:r>
      <w:r w:rsidR="00466BA4">
        <w:rPr>
          <w:rFonts w:ascii="Times New Roman" w:hAnsi="Times New Roman" w:cs="Times New Roman"/>
          <w:sz w:val="24"/>
          <w:szCs w:val="24"/>
        </w:rPr>
        <w:t xml:space="preserve"> </w:t>
      </w:r>
      <w:r w:rsidR="008E6875" w:rsidRPr="00314C96">
        <w:rPr>
          <w:rFonts w:ascii="Times New Roman" w:hAnsi="Times New Roman" w:cs="Times New Roman"/>
          <w:sz w:val="24"/>
          <w:szCs w:val="24"/>
        </w:rPr>
        <w:t>Aerobic activity should be performed in bouts of at least 10 minutes duration.</w:t>
      </w:r>
      <w:r w:rsidR="00466BA4">
        <w:rPr>
          <w:rFonts w:ascii="Times New Roman" w:hAnsi="Times New Roman" w:cs="Times New Roman"/>
          <w:sz w:val="24"/>
          <w:szCs w:val="24"/>
        </w:rPr>
        <w:t xml:space="preserve"> </w:t>
      </w:r>
      <w:r w:rsidR="008E6875" w:rsidRPr="00314C96">
        <w:rPr>
          <w:rFonts w:ascii="Times New Roman" w:hAnsi="Times New Roman" w:cs="Times New Roman"/>
          <w:sz w:val="24"/>
          <w:szCs w:val="24"/>
        </w:rPr>
        <w:t xml:space="preserve">For additional health benefits, adults should increase their moderate-intensity aerobic physical activity to 300 minutes per week, or engage in 150 minutes of vigorous-intensity aerobic physical activity per week, or an equivalent combination of </w:t>
      </w:r>
      <w:r w:rsidR="007E7278">
        <w:rPr>
          <w:rFonts w:ascii="Times New Roman" w:hAnsi="Times New Roman" w:cs="Times New Roman"/>
          <w:sz w:val="24"/>
          <w:szCs w:val="24"/>
        </w:rPr>
        <w:t>both</w:t>
      </w:r>
      <w:r w:rsidR="008E6875" w:rsidRPr="00314C96">
        <w:rPr>
          <w:rFonts w:ascii="Times New Roman" w:hAnsi="Times New Roman" w:cs="Times New Roman"/>
          <w:sz w:val="24"/>
          <w:szCs w:val="24"/>
        </w:rPr>
        <w:t>.</w:t>
      </w:r>
      <w:r w:rsidR="00D86D81">
        <w:rPr>
          <w:rFonts w:ascii="Times New Roman" w:hAnsi="Times New Roman" w:cs="Times New Roman"/>
          <w:sz w:val="24"/>
          <w:szCs w:val="24"/>
        </w:rPr>
        <w:t xml:space="preserve"> </w:t>
      </w:r>
      <w:r w:rsidR="008E6875" w:rsidRPr="00314C96">
        <w:rPr>
          <w:rFonts w:ascii="Times New Roman" w:hAnsi="Times New Roman" w:cs="Times New Roman"/>
          <w:sz w:val="24"/>
          <w:szCs w:val="24"/>
        </w:rPr>
        <w:t>Muscle-strengthening activities should be done involving major muscle groups on 2 or more days a week</w:t>
      </w:r>
      <w:r w:rsidR="008E6875">
        <w:rPr>
          <w:rFonts w:ascii="Times New Roman" w:hAnsi="Times New Roman" w:cs="Times New Roman"/>
          <w:sz w:val="24"/>
          <w:szCs w:val="24"/>
        </w:rPr>
        <w:t xml:space="preserve"> </w:t>
      </w:r>
      <w:r w:rsidR="008E6875" w:rsidRPr="00C2574A">
        <w:rPr>
          <w:rFonts w:ascii="Times New Roman" w:hAnsi="Times New Roman" w:cs="Times New Roman"/>
          <w:sz w:val="24"/>
          <w:szCs w:val="24"/>
        </w:rPr>
        <w:t>(WHO | Physical Activity and Adults, 2020)</w:t>
      </w:r>
      <w:r w:rsidR="008E6875">
        <w:rPr>
          <w:rFonts w:ascii="Times New Roman" w:hAnsi="Times New Roman" w:cs="Times New Roman"/>
          <w:sz w:val="24"/>
          <w:szCs w:val="24"/>
        </w:rPr>
        <w:t>.</w:t>
      </w:r>
      <w:r w:rsidR="00F340E9">
        <w:rPr>
          <w:rFonts w:ascii="Times New Roman" w:hAnsi="Times New Roman" w:cs="Times New Roman"/>
          <w:sz w:val="24"/>
          <w:szCs w:val="24"/>
        </w:rPr>
        <w:t xml:space="preserve"> </w:t>
      </w:r>
      <w:r w:rsidR="00DF2B91">
        <w:rPr>
          <w:rFonts w:ascii="Times New Roman" w:hAnsi="Times New Roman" w:cs="Times New Roman"/>
          <w:sz w:val="24"/>
          <w:szCs w:val="24"/>
        </w:rPr>
        <w:t xml:space="preserve">The </w:t>
      </w:r>
      <w:r w:rsidR="00DF2B91" w:rsidRPr="002948C7">
        <w:rPr>
          <w:rFonts w:ascii="Times New Roman" w:hAnsi="Times New Roman" w:cs="Times New Roman"/>
          <w:sz w:val="24"/>
          <w:szCs w:val="24"/>
        </w:rPr>
        <w:t>UK Chief Medical Officers</w:t>
      </w:r>
      <w:r w:rsidR="0036282D">
        <w:rPr>
          <w:rFonts w:ascii="Times New Roman" w:hAnsi="Times New Roman" w:cs="Times New Roman"/>
          <w:sz w:val="24"/>
          <w:szCs w:val="24"/>
        </w:rPr>
        <w:t xml:space="preserve"> </w:t>
      </w:r>
      <w:r w:rsidR="0036282D" w:rsidRPr="002948C7">
        <w:rPr>
          <w:rFonts w:ascii="Times New Roman" w:hAnsi="Times New Roman" w:cs="Times New Roman"/>
          <w:sz w:val="24"/>
          <w:szCs w:val="24"/>
        </w:rPr>
        <w:t>emphasise</w:t>
      </w:r>
      <w:r w:rsidR="002A7341">
        <w:rPr>
          <w:rFonts w:ascii="Times New Roman" w:hAnsi="Times New Roman" w:cs="Times New Roman"/>
          <w:sz w:val="24"/>
          <w:szCs w:val="24"/>
        </w:rPr>
        <w:t xml:space="preserve"> </w:t>
      </w:r>
      <w:r w:rsidR="0036282D" w:rsidRPr="002948C7">
        <w:rPr>
          <w:rFonts w:ascii="Times New Roman" w:hAnsi="Times New Roman" w:cs="Times New Roman"/>
          <w:sz w:val="24"/>
          <w:szCs w:val="24"/>
        </w:rPr>
        <w:t>the importance of building strength and balance for adults, as well as focusing on cardiovascular exercis</w:t>
      </w:r>
      <w:r w:rsidR="002A7341">
        <w:rPr>
          <w:rFonts w:ascii="Times New Roman" w:hAnsi="Times New Roman" w:cs="Times New Roman"/>
          <w:sz w:val="24"/>
          <w:szCs w:val="24"/>
        </w:rPr>
        <w:t>e as falls</w:t>
      </w:r>
      <w:r w:rsidR="0036282D" w:rsidRPr="002948C7">
        <w:rPr>
          <w:rFonts w:ascii="Times New Roman" w:hAnsi="Times New Roman" w:cs="Times New Roman"/>
          <w:sz w:val="24"/>
          <w:szCs w:val="24"/>
        </w:rPr>
        <w:t xml:space="preserve"> are the main reason older people are taken to A&amp;E, and could be avoided through daily activities such as brisk walking, carrying heavy shopping, climbing stairs, swimming and gardening</w:t>
      </w:r>
      <w:r w:rsidR="00222513">
        <w:rPr>
          <w:rFonts w:ascii="Times New Roman" w:hAnsi="Times New Roman" w:cs="Times New Roman"/>
          <w:sz w:val="24"/>
          <w:szCs w:val="24"/>
        </w:rPr>
        <w:t xml:space="preserve"> </w:t>
      </w:r>
      <w:r w:rsidR="00222513" w:rsidRPr="00D343BE">
        <w:rPr>
          <w:rFonts w:ascii="Times New Roman" w:hAnsi="Times New Roman" w:cs="Times New Roman"/>
          <w:sz w:val="24"/>
          <w:szCs w:val="24"/>
        </w:rPr>
        <w:t>(New physical activity guidelines issued by UK Chief Medical Officers | Public Health Network Cymru, 2020)</w:t>
      </w:r>
      <w:r w:rsidR="00222513">
        <w:rPr>
          <w:rFonts w:ascii="Times New Roman" w:hAnsi="Times New Roman" w:cs="Times New Roman"/>
          <w:sz w:val="24"/>
          <w:szCs w:val="24"/>
        </w:rPr>
        <w:t>.</w:t>
      </w:r>
      <w:r w:rsidR="007D2097">
        <w:rPr>
          <w:rFonts w:ascii="Times New Roman" w:hAnsi="Times New Roman" w:cs="Times New Roman"/>
          <w:sz w:val="24"/>
          <w:szCs w:val="24"/>
        </w:rPr>
        <w:t>The</w:t>
      </w:r>
      <w:r w:rsidR="00F340E9" w:rsidRPr="002948C7">
        <w:rPr>
          <w:rFonts w:ascii="Times New Roman" w:hAnsi="Times New Roman" w:cs="Times New Roman"/>
          <w:sz w:val="24"/>
          <w:szCs w:val="24"/>
        </w:rPr>
        <w:t xml:space="preserve"> overall message </w:t>
      </w:r>
      <w:r w:rsidR="007D2097">
        <w:rPr>
          <w:rFonts w:ascii="Times New Roman" w:hAnsi="Times New Roman" w:cs="Times New Roman"/>
          <w:sz w:val="24"/>
          <w:szCs w:val="24"/>
        </w:rPr>
        <w:t>is that</w:t>
      </w:r>
      <w:r w:rsidR="00F340E9" w:rsidRPr="002948C7">
        <w:rPr>
          <w:rFonts w:ascii="Times New Roman" w:hAnsi="Times New Roman" w:cs="Times New Roman"/>
          <w:sz w:val="24"/>
          <w:szCs w:val="24"/>
        </w:rPr>
        <w:t xml:space="preserve"> any activity is better than none, and more is better still</w:t>
      </w:r>
      <w:r w:rsidR="00F340E9">
        <w:rPr>
          <w:rFonts w:ascii="Times New Roman" w:hAnsi="Times New Roman" w:cs="Times New Roman"/>
          <w:sz w:val="24"/>
          <w:szCs w:val="24"/>
        </w:rPr>
        <w:t xml:space="preserve"> </w:t>
      </w:r>
      <w:r w:rsidR="00F340E9" w:rsidRPr="00D343BE">
        <w:rPr>
          <w:rFonts w:ascii="Times New Roman" w:hAnsi="Times New Roman" w:cs="Times New Roman"/>
          <w:sz w:val="24"/>
          <w:szCs w:val="24"/>
        </w:rPr>
        <w:t>(New physical activity guidelines issued by UK Chief Medical Officers | Public Health Network Cymru, 2020)</w:t>
      </w:r>
      <w:r w:rsidR="00F340E9">
        <w:rPr>
          <w:rFonts w:ascii="Times New Roman" w:hAnsi="Times New Roman" w:cs="Times New Roman"/>
          <w:sz w:val="24"/>
          <w:szCs w:val="24"/>
        </w:rPr>
        <w:t>.</w:t>
      </w:r>
    </w:p>
    <w:p w14:paraId="36CB7299" w14:textId="77777777" w:rsidR="00AB1F0A" w:rsidRDefault="000F1A94">
      <w:pPr>
        <w:rPr>
          <w:rFonts w:ascii="Times New Roman" w:hAnsi="Times New Roman" w:cs="Times New Roman"/>
          <w:sz w:val="24"/>
          <w:szCs w:val="24"/>
        </w:rPr>
      </w:pPr>
      <w:r w:rsidRPr="001D04F0">
        <w:rPr>
          <w:rFonts w:ascii="Times New Roman" w:hAnsi="Times New Roman" w:cs="Times New Roman"/>
          <w:sz w:val="24"/>
          <w:szCs w:val="24"/>
        </w:rPr>
        <w:lastRenderedPageBreak/>
        <w:t>There is strong evidence that physical activity protects against a range of chronic conditions. Meeting the guidelines can reduce the risk of:</w:t>
      </w:r>
      <w:r>
        <w:rPr>
          <w:rFonts w:ascii="Times New Roman" w:hAnsi="Times New Roman" w:cs="Times New Roman"/>
          <w:sz w:val="24"/>
          <w:szCs w:val="24"/>
        </w:rPr>
        <w:t xml:space="preserve"> </w:t>
      </w:r>
      <w:r w:rsidRPr="001D04F0">
        <w:rPr>
          <w:rFonts w:ascii="Times New Roman" w:hAnsi="Times New Roman" w:cs="Times New Roman"/>
          <w:sz w:val="24"/>
          <w:szCs w:val="24"/>
        </w:rPr>
        <w:t>type 2 diabetes by 40%</w:t>
      </w:r>
      <w:r>
        <w:rPr>
          <w:rFonts w:ascii="Times New Roman" w:hAnsi="Times New Roman" w:cs="Times New Roman"/>
          <w:sz w:val="24"/>
          <w:szCs w:val="24"/>
        </w:rPr>
        <w:t xml:space="preserve">, </w:t>
      </w:r>
      <w:r w:rsidRPr="001D04F0">
        <w:rPr>
          <w:rFonts w:ascii="Times New Roman" w:hAnsi="Times New Roman" w:cs="Times New Roman"/>
          <w:sz w:val="24"/>
          <w:szCs w:val="24"/>
        </w:rPr>
        <w:t>coronary heart disease by 35%</w:t>
      </w:r>
      <w:r>
        <w:rPr>
          <w:rFonts w:ascii="Times New Roman" w:hAnsi="Times New Roman" w:cs="Times New Roman"/>
          <w:sz w:val="24"/>
          <w:szCs w:val="24"/>
        </w:rPr>
        <w:t xml:space="preserve">, </w:t>
      </w:r>
      <w:r w:rsidRPr="001D04F0">
        <w:rPr>
          <w:rFonts w:ascii="Times New Roman" w:hAnsi="Times New Roman" w:cs="Times New Roman"/>
          <w:sz w:val="24"/>
          <w:szCs w:val="24"/>
        </w:rPr>
        <w:t>depression by 30%</w:t>
      </w:r>
      <w:r>
        <w:rPr>
          <w:rFonts w:ascii="Times New Roman" w:hAnsi="Times New Roman" w:cs="Times New Roman"/>
          <w:sz w:val="24"/>
          <w:szCs w:val="24"/>
        </w:rPr>
        <w:t xml:space="preserve"> </w:t>
      </w:r>
      <w:r w:rsidRPr="00D772F2">
        <w:rPr>
          <w:rFonts w:ascii="Times New Roman" w:hAnsi="Times New Roman" w:cs="Times New Roman"/>
          <w:sz w:val="24"/>
          <w:szCs w:val="24"/>
        </w:rPr>
        <w:t>(New physical activity guidelines issued by UK Chief Medical Officers, 2020)</w:t>
      </w:r>
      <w:r>
        <w:rPr>
          <w:rFonts w:ascii="Times New Roman" w:hAnsi="Times New Roman" w:cs="Times New Roman"/>
          <w:sz w:val="24"/>
          <w:szCs w:val="24"/>
        </w:rPr>
        <w:t>.</w:t>
      </w:r>
    </w:p>
    <w:p w14:paraId="2E1E95A5" w14:textId="0FBDE26B" w:rsidR="00AF0C09" w:rsidRDefault="00193E74">
      <w:pPr>
        <w:rPr>
          <w:rFonts w:ascii="Times New Roman" w:hAnsi="Times New Roman" w:cs="Times New Roman"/>
          <w:sz w:val="24"/>
          <w:szCs w:val="24"/>
        </w:rPr>
      </w:pPr>
      <w:r>
        <w:rPr>
          <w:rFonts w:ascii="Times New Roman" w:hAnsi="Times New Roman" w:cs="Times New Roman"/>
          <w:sz w:val="24"/>
          <w:szCs w:val="24"/>
        </w:rPr>
        <w:t>With</w:t>
      </w:r>
      <w:r w:rsidR="00C35C29" w:rsidRPr="00C35C29">
        <w:rPr>
          <w:rFonts w:ascii="Times New Roman" w:hAnsi="Times New Roman" w:cs="Times New Roman"/>
          <w:sz w:val="24"/>
          <w:szCs w:val="24"/>
        </w:rPr>
        <w:t xml:space="preserve"> technological advances and conveniences, people’s lives have in many ways become increasingly easier, </w:t>
      </w:r>
      <w:r w:rsidR="00BE3735">
        <w:rPr>
          <w:rFonts w:ascii="Times New Roman" w:hAnsi="Times New Roman" w:cs="Times New Roman"/>
          <w:sz w:val="24"/>
          <w:szCs w:val="24"/>
        </w:rPr>
        <w:t xml:space="preserve">as well </w:t>
      </w:r>
      <w:r w:rsidR="00C35C29" w:rsidRPr="00C35C29">
        <w:rPr>
          <w:rFonts w:ascii="Times New Roman" w:hAnsi="Times New Roman" w:cs="Times New Roman"/>
          <w:sz w:val="24"/>
          <w:szCs w:val="24"/>
        </w:rPr>
        <w:t xml:space="preserve">as less active. In addition, people have many personal reasons or explanations for being inactive. The most common reasons adults don't adopt more physically active lifestyles are cited </w:t>
      </w:r>
      <w:r w:rsidR="00D3416A" w:rsidRPr="00C35C29">
        <w:rPr>
          <w:rFonts w:ascii="Times New Roman" w:hAnsi="Times New Roman" w:cs="Times New Roman"/>
          <w:sz w:val="24"/>
          <w:szCs w:val="24"/>
        </w:rPr>
        <w:t>as</w:t>
      </w:r>
      <w:r w:rsidR="00D3416A" w:rsidRPr="00A03C12">
        <w:rPr>
          <w:rFonts w:ascii="Times New Roman" w:hAnsi="Times New Roman" w:cs="Times New Roman"/>
          <w:sz w:val="24"/>
          <w:szCs w:val="24"/>
        </w:rPr>
        <w:t xml:space="preserve"> time</w:t>
      </w:r>
      <w:r w:rsidR="003B5E29">
        <w:rPr>
          <w:rFonts w:ascii="Times New Roman" w:hAnsi="Times New Roman" w:cs="Times New Roman"/>
          <w:sz w:val="24"/>
          <w:szCs w:val="24"/>
        </w:rPr>
        <w:t>, energy</w:t>
      </w:r>
      <w:r w:rsidR="005114F7">
        <w:rPr>
          <w:rFonts w:ascii="Times New Roman" w:hAnsi="Times New Roman" w:cs="Times New Roman"/>
          <w:sz w:val="24"/>
          <w:szCs w:val="24"/>
        </w:rPr>
        <w:t>,</w:t>
      </w:r>
      <w:r w:rsidR="009B5207" w:rsidRPr="00A03C12">
        <w:rPr>
          <w:rFonts w:ascii="Times New Roman" w:hAnsi="Times New Roman" w:cs="Times New Roman"/>
          <w:sz w:val="24"/>
          <w:szCs w:val="24"/>
        </w:rPr>
        <w:t xml:space="preserve"> motivation</w:t>
      </w:r>
      <w:r w:rsidR="00D55CA8">
        <w:rPr>
          <w:rFonts w:ascii="Times New Roman" w:hAnsi="Times New Roman" w:cs="Times New Roman"/>
          <w:sz w:val="24"/>
          <w:szCs w:val="24"/>
        </w:rPr>
        <w:t>, cost, facilities and skill</w:t>
      </w:r>
      <w:r w:rsidR="00816932">
        <w:rPr>
          <w:rFonts w:ascii="Times New Roman" w:hAnsi="Times New Roman" w:cs="Times New Roman"/>
          <w:sz w:val="24"/>
          <w:szCs w:val="24"/>
        </w:rPr>
        <w:t>.</w:t>
      </w:r>
      <w:r w:rsidR="00A76CA9">
        <w:rPr>
          <w:rFonts w:ascii="Times New Roman" w:hAnsi="Times New Roman" w:cs="Times New Roman"/>
          <w:sz w:val="24"/>
          <w:szCs w:val="24"/>
        </w:rPr>
        <w:t xml:space="preserve"> </w:t>
      </w:r>
      <w:r w:rsidR="00EC3944">
        <w:rPr>
          <w:rFonts w:ascii="Times New Roman" w:hAnsi="Times New Roman" w:cs="Times New Roman"/>
          <w:sz w:val="24"/>
          <w:szCs w:val="24"/>
        </w:rPr>
        <w:t xml:space="preserve">Where internal barriers would include </w:t>
      </w:r>
      <w:r w:rsidR="003E72F7">
        <w:rPr>
          <w:rFonts w:ascii="Times New Roman" w:hAnsi="Times New Roman" w:cs="Times New Roman"/>
          <w:sz w:val="24"/>
          <w:szCs w:val="24"/>
        </w:rPr>
        <w:t>energy, motivation and skill, and external barriers would include time</w:t>
      </w:r>
      <w:r w:rsidR="001656F9">
        <w:rPr>
          <w:rFonts w:ascii="Times New Roman" w:hAnsi="Times New Roman" w:cs="Times New Roman"/>
          <w:sz w:val="24"/>
          <w:szCs w:val="24"/>
        </w:rPr>
        <w:t>, cost and facilities</w:t>
      </w:r>
      <w:r w:rsidR="00D04B56">
        <w:rPr>
          <w:rFonts w:ascii="Times New Roman" w:hAnsi="Times New Roman" w:cs="Times New Roman"/>
          <w:sz w:val="24"/>
          <w:szCs w:val="24"/>
        </w:rPr>
        <w:t xml:space="preserve"> </w:t>
      </w:r>
      <w:r w:rsidR="00D04B56" w:rsidRPr="00D04B56">
        <w:rPr>
          <w:rFonts w:ascii="Times New Roman" w:hAnsi="Times New Roman" w:cs="Times New Roman"/>
          <w:sz w:val="24"/>
          <w:szCs w:val="24"/>
        </w:rPr>
        <w:t>(Justine et al., 2013)</w:t>
      </w:r>
      <w:r w:rsidR="002E7DEE">
        <w:rPr>
          <w:rFonts w:ascii="Times New Roman" w:hAnsi="Times New Roman" w:cs="Times New Roman"/>
          <w:sz w:val="24"/>
          <w:szCs w:val="24"/>
        </w:rPr>
        <w:t>.</w:t>
      </w:r>
    </w:p>
    <w:p w14:paraId="35DD0AA5" w14:textId="77777777" w:rsidR="003D1CD2" w:rsidRDefault="00BE3735" w:rsidP="009D7B15">
      <w:pPr>
        <w:rPr>
          <w:rFonts w:ascii="Times New Roman" w:hAnsi="Times New Roman" w:cs="Times New Roman"/>
          <w:sz w:val="24"/>
          <w:szCs w:val="24"/>
        </w:rPr>
      </w:pPr>
      <w:r>
        <w:rPr>
          <w:rFonts w:ascii="Times New Roman" w:hAnsi="Times New Roman" w:cs="Times New Roman"/>
          <w:sz w:val="24"/>
          <w:szCs w:val="24"/>
        </w:rPr>
        <w:t>To combat both internal and external</w:t>
      </w:r>
      <w:r w:rsidR="00FE62D0">
        <w:rPr>
          <w:rFonts w:ascii="Times New Roman" w:hAnsi="Times New Roman" w:cs="Times New Roman"/>
          <w:sz w:val="24"/>
          <w:szCs w:val="24"/>
        </w:rPr>
        <w:t xml:space="preserve"> barriers,</w:t>
      </w:r>
      <w:r w:rsidR="00775628">
        <w:rPr>
          <w:rFonts w:ascii="Times New Roman" w:hAnsi="Times New Roman" w:cs="Times New Roman"/>
          <w:sz w:val="24"/>
          <w:szCs w:val="24"/>
        </w:rPr>
        <w:t xml:space="preserve"> in 2010</w:t>
      </w:r>
      <w:r w:rsidR="00FE62D0">
        <w:rPr>
          <w:rFonts w:ascii="Times New Roman" w:hAnsi="Times New Roman" w:cs="Times New Roman"/>
          <w:sz w:val="24"/>
          <w:szCs w:val="24"/>
        </w:rPr>
        <w:t xml:space="preserve"> </w:t>
      </w:r>
      <w:r w:rsidR="00F26275">
        <w:rPr>
          <w:rFonts w:ascii="Times New Roman" w:hAnsi="Times New Roman" w:cs="Times New Roman"/>
          <w:sz w:val="24"/>
          <w:szCs w:val="24"/>
        </w:rPr>
        <w:t xml:space="preserve">the </w:t>
      </w:r>
      <w:r w:rsidR="004254E7">
        <w:rPr>
          <w:rFonts w:ascii="Times New Roman" w:hAnsi="Times New Roman" w:cs="Times New Roman"/>
          <w:sz w:val="24"/>
          <w:szCs w:val="24"/>
        </w:rPr>
        <w:t>Welsh</w:t>
      </w:r>
      <w:r w:rsidR="00F26275">
        <w:rPr>
          <w:rFonts w:ascii="Times New Roman" w:hAnsi="Times New Roman" w:cs="Times New Roman"/>
          <w:sz w:val="24"/>
          <w:szCs w:val="24"/>
        </w:rPr>
        <w:t xml:space="preserve"> government arrived at</w:t>
      </w:r>
      <w:r w:rsidR="008258B4">
        <w:rPr>
          <w:rFonts w:ascii="Times New Roman" w:hAnsi="Times New Roman" w:cs="Times New Roman"/>
          <w:sz w:val="24"/>
          <w:szCs w:val="24"/>
        </w:rPr>
        <w:t xml:space="preserve"> four</w:t>
      </w:r>
      <w:r w:rsidR="00A46914">
        <w:rPr>
          <w:rFonts w:ascii="Times New Roman" w:hAnsi="Times New Roman" w:cs="Times New Roman"/>
          <w:sz w:val="24"/>
          <w:szCs w:val="24"/>
        </w:rPr>
        <w:t xml:space="preserve"> </w:t>
      </w:r>
      <w:r w:rsidR="00F26275" w:rsidRPr="000949E6">
        <w:rPr>
          <w:rFonts w:ascii="Times New Roman" w:hAnsi="Times New Roman" w:cs="Times New Roman"/>
          <w:sz w:val="24"/>
          <w:szCs w:val="24"/>
        </w:rPr>
        <w:t>strategic aims</w:t>
      </w:r>
      <w:r w:rsidR="006B33D2">
        <w:rPr>
          <w:rFonts w:ascii="Times New Roman" w:hAnsi="Times New Roman" w:cs="Times New Roman"/>
          <w:sz w:val="24"/>
          <w:szCs w:val="24"/>
        </w:rPr>
        <w:t>.</w:t>
      </w:r>
      <w:r w:rsidR="00F26275" w:rsidRPr="000949E6">
        <w:rPr>
          <w:rFonts w:ascii="Times New Roman" w:hAnsi="Times New Roman" w:cs="Times New Roman"/>
          <w:sz w:val="24"/>
          <w:szCs w:val="24"/>
        </w:rPr>
        <w:t>The</w:t>
      </w:r>
      <w:r w:rsidR="00A46914">
        <w:rPr>
          <w:rFonts w:ascii="Times New Roman" w:hAnsi="Times New Roman" w:cs="Times New Roman"/>
          <w:sz w:val="24"/>
          <w:szCs w:val="24"/>
        </w:rPr>
        <w:t>se</w:t>
      </w:r>
      <w:r w:rsidR="00F26275" w:rsidRPr="000949E6">
        <w:rPr>
          <w:rFonts w:ascii="Times New Roman" w:hAnsi="Times New Roman" w:cs="Times New Roman"/>
          <w:sz w:val="24"/>
          <w:szCs w:val="24"/>
        </w:rPr>
        <w:t xml:space="preserve"> aims are:</w:t>
      </w:r>
      <w:r w:rsidR="00A978A6">
        <w:rPr>
          <w:rFonts w:ascii="Times New Roman" w:hAnsi="Times New Roman" w:cs="Times New Roman"/>
          <w:sz w:val="24"/>
          <w:szCs w:val="24"/>
        </w:rPr>
        <w:t xml:space="preserve"> </w:t>
      </w:r>
      <w:r w:rsidR="000663FE">
        <w:rPr>
          <w:rFonts w:ascii="Times New Roman" w:hAnsi="Times New Roman" w:cs="Times New Roman"/>
          <w:sz w:val="24"/>
          <w:szCs w:val="24"/>
        </w:rPr>
        <w:t>1)</w:t>
      </w:r>
      <w:r w:rsidR="00A978A6" w:rsidRPr="000949E6">
        <w:rPr>
          <w:rFonts w:ascii="Times New Roman" w:hAnsi="Times New Roman" w:cs="Times New Roman"/>
          <w:sz w:val="24"/>
          <w:szCs w:val="24"/>
        </w:rPr>
        <w:t>Active environments – to develop and maintain a physical environment that makes it easier and safer for people to choose to be more physically active</w:t>
      </w:r>
      <w:r w:rsidR="00AA5708">
        <w:rPr>
          <w:rFonts w:ascii="Times New Roman" w:hAnsi="Times New Roman" w:cs="Times New Roman"/>
          <w:sz w:val="24"/>
          <w:szCs w:val="24"/>
        </w:rPr>
        <w:t xml:space="preserve">; </w:t>
      </w:r>
      <w:r w:rsidR="004B7802">
        <w:rPr>
          <w:rFonts w:ascii="Times New Roman" w:hAnsi="Times New Roman" w:cs="Times New Roman"/>
          <w:sz w:val="24"/>
          <w:szCs w:val="24"/>
        </w:rPr>
        <w:t xml:space="preserve">2) </w:t>
      </w:r>
      <w:r w:rsidR="00AA5708" w:rsidRPr="000949E6">
        <w:rPr>
          <w:rFonts w:ascii="Times New Roman" w:hAnsi="Times New Roman" w:cs="Times New Roman"/>
          <w:sz w:val="24"/>
          <w:szCs w:val="24"/>
        </w:rPr>
        <w:t>Active children and young people – to support children and young people to live active lives, and become active adults</w:t>
      </w:r>
      <w:r w:rsidR="006306E2">
        <w:rPr>
          <w:rFonts w:ascii="Times New Roman" w:hAnsi="Times New Roman" w:cs="Times New Roman"/>
          <w:sz w:val="24"/>
          <w:szCs w:val="24"/>
        </w:rPr>
        <w:t xml:space="preserve">; </w:t>
      </w:r>
      <w:r w:rsidR="004B7802">
        <w:rPr>
          <w:rFonts w:ascii="Times New Roman" w:hAnsi="Times New Roman" w:cs="Times New Roman"/>
          <w:sz w:val="24"/>
          <w:szCs w:val="24"/>
        </w:rPr>
        <w:t xml:space="preserve">3) </w:t>
      </w:r>
      <w:r w:rsidR="006306E2" w:rsidRPr="000949E6">
        <w:rPr>
          <w:rFonts w:ascii="Times New Roman" w:hAnsi="Times New Roman" w:cs="Times New Roman"/>
          <w:sz w:val="24"/>
          <w:szCs w:val="24"/>
        </w:rPr>
        <w:t>Active adults – to encourage more adults to be more active, more often throughout life</w:t>
      </w:r>
      <w:r w:rsidR="006306E2">
        <w:rPr>
          <w:rFonts w:ascii="Times New Roman" w:hAnsi="Times New Roman" w:cs="Times New Roman"/>
          <w:sz w:val="24"/>
          <w:szCs w:val="24"/>
        </w:rPr>
        <w:t>;</w:t>
      </w:r>
      <w:r w:rsidR="003A0076">
        <w:rPr>
          <w:rFonts w:ascii="Times New Roman" w:hAnsi="Times New Roman" w:cs="Times New Roman"/>
          <w:sz w:val="24"/>
          <w:szCs w:val="24"/>
        </w:rPr>
        <w:t xml:space="preserve"> </w:t>
      </w:r>
      <w:r w:rsidR="00314F8F">
        <w:rPr>
          <w:rFonts w:ascii="Times New Roman" w:hAnsi="Times New Roman" w:cs="Times New Roman"/>
          <w:sz w:val="24"/>
          <w:szCs w:val="24"/>
        </w:rPr>
        <w:t xml:space="preserve">and </w:t>
      </w:r>
      <w:r w:rsidR="000302AD">
        <w:rPr>
          <w:rFonts w:ascii="Times New Roman" w:hAnsi="Times New Roman" w:cs="Times New Roman"/>
          <w:sz w:val="24"/>
          <w:szCs w:val="24"/>
        </w:rPr>
        <w:t xml:space="preserve">4) </w:t>
      </w:r>
      <w:r w:rsidR="003A0076" w:rsidRPr="000949E6">
        <w:rPr>
          <w:rFonts w:ascii="Times New Roman" w:hAnsi="Times New Roman" w:cs="Times New Roman"/>
          <w:sz w:val="24"/>
          <w:szCs w:val="24"/>
        </w:rPr>
        <w:t>Sport for All – to increase participation in sport, by all sectors of the</w:t>
      </w:r>
      <w:r w:rsidR="003A0076">
        <w:rPr>
          <w:rFonts w:ascii="Times New Roman" w:hAnsi="Times New Roman" w:cs="Times New Roman"/>
          <w:sz w:val="24"/>
          <w:szCs w:val="24"/>
        </w:rPr>
        <w:t xml:space="preserve"> population</w:t>
      </w:r>
      <w:r w:rsidR="006B33D2">
        <w:rPr>
          <w:rFonts w:ascii="Times New Roman" w:hAnsi="Times New Roman" w:cs="Times New Roman"/>
          <w:sz w:val="24"/>
          <w:szCs w:val="24"/>
        </w:rPr>
        <w:t>. Alongside these</w:t>
      </w:r>
      <w:r w:rsidR="002472CB">
        <w:rPr>
          <w:rFonts w:ascii="Times New Roman" w:hAnsi="Times New Roman" w:cs="Times New Roman"/>
          <w:sz w:val="24"/>
          <w:szCs w:val="24"/>
        </w:rPr>
        <w:t xml:space="preserve"> aims, there are</w:t>
      </w:r>
      <w:r w:rsidR="006B33D2" w:rsidRPr="000949E6">
        <w:rPr>
          <w:rFonts w:ascii="Times New Roman" w:hAnsi="Times New Roman" w:cs="Times New Roman"/>
          <w:sz w:val="24"/>
          <w:szCs w:val="24"/>
        </w:rPr>
        <w:t xml:space="preserve"> 7 underpinning themes to support delivery</w:t>
      </w:r>
      <w:r w:rsidR="00527B83">
        <w:rPr>
          <w:rFonts w:ascii="Times New Roman" w:hAnsi="Times New Roman" w:cs="Times New Roman"/>
          <w:sz w:val="24"/>
          <w:szCs w:val="24"/>
        </w:rPr>
        <w:t xml:space="preserve">, </w:t>
      </w:r>
      <w:r w:rsidR="000E4107">
        <w:rPr>
          <w:rFonts w:ascii="Times New Roman" w:hAnsi="Times New Roman" w:cs="Times New Roman"/>
          <w:sz w:val="24"/>
          <w:szCs w:val="24"/>
        </w:rPr>
        <w:t>which</w:t>
      </w:r>
      <w:r w:rsidR="00527B83">
        <w:rPr>
          <w:rFonts w:ascii="Times New Roman" w:hAnsi="Times New Roman" w:cs="Times New Roman"/>
          <w:sz w:val="24"/>
          <w:szCs w:val="24"/>
        </w:rPr>
        <w:t xml:space="preserve"> are: </w:t>
      </w:r>
      <w:r w:rsidR="00B96148" w:rsidRPr="00B96148">
        <w:rPr>
          <w:rFonts w:ascii="Times New Roman" w:hAnsi="Times New Roman" w:cs="Times New Roman"/>
          <w:sz w:val="24"/>
          <w:szCs w:val="24"/>
        </w:rPr>
        <w:t>National leadership;</w:t>
      </w:r>
      <w:r w:rsidR="00CB22B1">
        <w:rPr>
          <w:rFonts w:ascii="Times New Roman" w:hAnsi="Times New Roman" w:cs="Times New Roman"/>
          <w:sz w:val="24"/>
          <w:szCs w:val="24"/>
        </w:rPr>
        <w:t xml:space="preserve"> </w:t>
      </w:r>
      <w:r w:rsidR="00B96148" w:rsidRPr="00B96148">
        <w:rPr>
          <w:rFonts w:ascii="Times New Roman" w:hAnsi="Times New Roman" w:cs="Times New Roman"/>
          <w:sz w:val="24"/>
          <w:szCs w:val="24"/>
        </w:rPr>
        <w:t>Local delivery; Communication;</w:t>
      </w:r>
      <w:r w:rsidR="00CB22B1">
        <w:rPr>
          <w:rFonts w:ascii="Times New Roman" w:hAnsi="Times New Roman" w:cs="Times New Roman"/>
          <w:sz w:val="24"/>
          <w:szCs w:val="24"/>
        </w:rPr>
        <w:t xml:space="preserve"> </w:t>
      </w:r>
      <w:r w:rsidR="00B96148" w:rsidRPr="00B96148">
        <w:rPr>
          <w:rFonts w:ascii="Times New Roman" w:hAnsi="Times New Roman" w:cs="Times New Roman"/>
          <w:sz w:val="24"/>
          <w:szCs w:val="24"/>
        </w:rPr>
        <w:t>Workforce development;</w:t>
      </w:r>
      <w:r w:rsidR="00314F8F">
        <w:rPr>
          <w:rFonts w:ascii="Times New Roman" w:hAnsi="Times New Roman" w:cs="Times New Roman"/>
          <w:sz w:val="24"/>
          <w:szCs w:val="24"/>
        </w:rPr>
        <w:t xml:space="preserve"> </w:t>
      </w:r>
      <w:r w:rsidR="00B96148" w:rsidRPr="00B96148">
        <w:rPr>
          <w:rFonts w:ascii="Times New Roman" w:hAnsi="Times New Roman" w:cs="Times New Roman"/>
          <w:sz w:val="24"/>
          <w:szCs w:val="24"/>
        </w:rPr>
        <w:t>Inequalities;</w:t>
      </w:r>
      <w:r w:rsidR="00314F8F">
        <w:rPr>
          <w:rFonts w:ascii="Times New Roman" w:hAnsi="Times New Roman" w:cs="Times New Roman"/>
          <w:sz w:val="24"/>
          <w:szCs w:val="24"/>
        </w:rPr>
        <w:t xml:space="preserve"> </w:t>
      </w:r>
      <w:r w:rsidR="00B96148" w:rsidRPr="00B96148">
        <w:rPr>
          <w:rFonts w:ascii="Times New Roman" w:hAnsi="Times New Roman" w:cs="Times New Roman"/>
          <w:sz w:val="24"/>
          <w:szCs w:val="24"/>
        </w:rPr>
        <w:t>Wider partnerships; and</w:t>
      </w:r>
      <w:r w:rsidR="00314F8F">
        <w:rPr>
          <w:rFonts w:ascii="Times New Roman" w:hAnsi="Times New Roman" w:cs="Times New Roman"/>
          <w:sz w:val="24"/>
          <w:szCs w:val="24"/>
        </w:rPr>
        <w:t xml:space="preserve"> </w:t>
      </w:r>
      <w:r w:rsidR="00B96148" w:rsidRPr="00B96148">
        <w:rPr>
          <w:rFonts w:ascii="Times New Roman" w:hAnsi="Times New Roman" w:cs="Times New Roman"/>
          <w:sz w:val="24"/>
          <w:szCs w:val="24"/>
        </w:rPr>
        <w:t>Developing the evidence base</w:t>
      </w:r>
      <w:r w:rsidR="0073785E">
        <w:rPr>
          <w:rFonts w:ascii="Times New Roman" w:hAnsi="Times New Roman" w:cs="Times New Roman"/>
          <w:sz w:val="24"/>
          <w:szCs w:val="24"/>
        </w:rPr>
        <w:t xml:space="preserve"> </w:t>
      </w:r>
    </w:p>
    <w:p w14:paraId="0DCD6635" w14:textId="24670A5C" w:rsidR="00F26275" w:rsidRPr="000949E6" w:rsidRDefault="003D1CD2" w:rsidP="009D7B15">
      <w:pPr>
        <w:rPr>
          <w:rFonts w:ascii="Times New Roman" w:hAnsi="Times New Roman" w:cs="Times New Roman"/>
          <w:sz w:val="24"/>
          <w:szCs w:val="24"/>
        </w:rPr>
      </w:pPr>
      <w:r>
        <w:rPr>
          <w:rFonts w:ascii="Times New Roman" w:hAnsi="Times New Roman" w:cs="Times New Roman" w:hint="eastAsia"/>
          <w:sz w:val="24"/>
          <w:szCs w:val="24"/>
        </w:rPr>
        <w:t>(</w:t>
      </w:r>
      <w:r w:rsidR="00FD6616" w:rsidRPr="00C16845">
        <w:rPr>
          <w:rFonts w:ascii="Times New Roman" w:hAnsi="Times New Roman" w:cs="Times New Roman" w:hint="eastAsia"/>
          <w:sz w:val="24"/>
          <w:szCs w:val="24"/>
        </w:rPr>
        <w:t>‌</w:t>
      </w:r>
      <w:r w:rsidR="00FD6616" w:rsidRPr="00894B99">
        <w:rPr>
          <w:rFonts w:ascii="Times New Roman" w:hAnsi="Times New Roman" w:cs="Times New Roman"/>
          <w:sz w:val="24"/>
          <w:szCs w:val="24"/>
        </w:rPr>
        <w:t>Gov.wales. 2020</w:t>
      </w:r>
      <w:r w:rsidR="00FD6616">
        <w:rPr>
          <w:rFonts w:ascii="Times New Roman" w:hAnsi="Times New Roman" w:cs="Times New Roman"/>
          <w:sz w:val="24"/>
          <w:szCs w:val="24"/>
        </w:rPr>
        <w:t>). From this</w:t>
      </w:r>
      <w:r w:rsidR="001B7C39">
        <w:rPr>
          <w:rFonts w:ascii="Times New Roman" w:hAnsi="Times New Roman" w:cs="Times New Roman"/>
          <w:sz w:val="24"/>
          <w:szCs w:val="24"/>
        </w:rPr>
        <w:t xml:space="preserve">, </w:t>
      </w:r>
      <w:r w:rsidR="00E73739">
        <w:rPr>
          <w:rFonts w:ascii="Times New Roman" w:hAnsi="Times New Roman" w:cs="Times New Roman"/>
          <w:sz w:val="24"/>
          <w:szCs w:val="24"/>
        </w:rPr>
        <w:t>Change4life</w:t>
      </w:r>
      <w:r w:rsidR="00FA1137">
        <w:rPr>
          <w:rFonts w:ascii="Times New Roman" w:hAnsi="Times New Roman" w:cs="Times New Roman"/>
          <w:sz w:val="24"/>
          <w:szCs w:val="24"/>
        </w:rPr>
        <w:t xml:space="preserve"> </w:t>
      </w:r>
      <w:r w:rsidR="007705FB">
        <w:rPr>
          <w:rFonts w:ascii="Times New Roman" w:hAnsi="Times New Roman" w:cs="Times New Roman"/>
          <w:sz w:val="24"/>
          <w:szCs w:val="24"/>
        </w:rPr>
        <w:t xml:space="preserve">and </w:t>
      </w:r>
      <w:r w:rsidR="007705FB" w:rsidRPr="007D1032">
        <w:rPr>
          <w:rFonts w:ascii="Times New Roman" w:hAnsi="Times New Roman" w:cs="Times New Roman"/>
          <w:sz w:val="24"/>
          <w:szCs w:val="24"/>
        </w:rPr>
        <w:t>The Active Travel (Wales) Bill</w:t>
      </w:r>
      <w:r w:rsidR="007705FB">
        <w:rPr>
          <w:rFonts w:ascii="Times New Roman" w:hAnsi="Times New Roman" w:cs="Times New Roman"/>
          <w:sz w:val="24"/>
          <w:szCs w:val="24"/>
        </w:rPr>
        <w:t xml:space="preserve"> </w:t>
      </w:r>
      <w:r w:rsidR="005F3242">
        <w:rPr>
          <w:rFonts w:ascii="Times New Roman" w:hAnsi="Times New Roman" w:cs="Times New Roman"/>
          <w:sz w:val="24"/>
          <w:szCs w:val="24"/>
        </w:rPr>
        <w:t xml:space="preserve">have </w:t>
      </w:r>
      <w:r w:rsidR="00FA1137">
        <w:rPr>
          <w:rFonts w:ascii="Times New Roman" w:hAnsi="Times New Roman" w:cs="Times New Roman"/>
          <w:sz w:val="24"/>
          <w:szCs w:val="24"/>
        </w:rPr>
        <w:t>been introduced</w:t>
      </w:r>
      <w:r w:rsidR="00DA1DE6">
        <w:rPr>
          <w:rFonts w:ascii="Times New Roman" w:hAnsi="Times New Roman" w:cs="Times New Roman"/>
          <w:sz w:val="24"/>
          <w:szCs w:val="24"/>
        </w:rPr>
        <w:t xml:space="preserve">. </w:t>
      </w:r>
      <w:r w:rsidR="005F3242" w:rsidRPr="00FA1137">
        <w:rPr>
          <w:rFonts w:ascii="Times New Roman" w:hAnsi="Times New Roman" w:cs="Times New Roman"/>
          <w:sz w:val="24"/>
          <w:szCs w:val="24"/>
        </w:rPr>
        <w:t>Change4Life</w:t>
      </w:r>
      <w:r w:rsidR="00FA1137">
        <w:rPr>
          <w:rFonts w:ascii="Times New Roman" w:hAnsi="Times New Roman" w:cs="Times New Roman"/>
          <w:sz w:val="24"/>
          <w:szCs w:val="24"/>
        </w:rPr>
        <w:t xml:space="preserve"> </w:t>
      </w:r>
      <w:r w:rsidR="00FA1137" w:rsidRPr="00FA1137">
        <w:rPr>
          <w:rFonts w:ascii="Times New Roman" w:hAnsi="Times New Roman" w:cs="Times New Roman"/>
          <w:sz w:val="24"/>
          <w:szCs w:val="24"/>
        </w:rPr>
        <w:t>is the country's first national social marketing campaign to tackle the causes of obesity. Change4Life aims to help families make small, sustainable yet significant improvements to their diet and activity levels</w:t>
      </w:r>
      <w:r w:rsidR="00E63E37">
        <w:rPr>
          <w:rFonts w:ascii="Times New Roman" w:hAnsi="Times New Roman" w:cs="Times New Roman"/>
          <w:sz w:val="24"/>
          <w:szCs w:val="24"/>
        </w:rPr>
        <w:t xml:space="preserve"> </w:t>
      </w:r>
      <w:r w:rsidR="00E63E37" w:rsidRPr="00E63E37">
        <w:rPr>
          <w:rFonts w:ascii="Times New Roman" w:hAnsi="Times New Roman" w:cs="Times New Roman"/>
          <w:sz w:val="24"/>
          <w:szCs w:val="24"/>
        </w:rPr>
        <w:t>(Change4Life, 2020)</w:t>
      </w:r>
      <w:r w:rsidR="00426596">
        <w:rPr>
          <w:rFonts w:ascii="Times New Roman" w:hAnsi="Times New Roman" w:cs="Times New Roman"/>
          <w:sz w:val="24"/>
          <w:szCs w:val="24"/>
        </w:rPr>
        <w:t>.</w:t>
      </w:r>
      <w:r w:rsidR="007D1032">
        <w:rPr>
          <w:rFonts w:ascii="Times New Roman" w:hAnsi="Times New Roman" w:cs="Times New Roman"/>
          <w:sz w:val="24"/>
          <w:szCs w:val="24"/>
        </w:rPr>
        <w:t xml:space="preserve"> </w:t>
      </w:r>
      <w:r w:rsidR="007D1032" w:rsidRPr="007D1032">
        <w:rPr>
          <w:rFonts w:ascii="Times New Roman" w:hAnsi="Times New Roman" w:cs="Times New Roman"/>
          <w:sz w:val="24"/>
          <w:szCs w:val="24"/>
        </w:rPr>
        <w:t>The Active Travel (Wales) Bill</w:t>
      </w:r>
      <w:r w:rsidR="00EE215E">
        <w:rPr>
          <w:rFonts w:ascii="Times New Roman" w:hAnsi="Times New Roman" w:cs="Times New Roman"/>
          <w:sz w:val="24"/>
          <w:szCs w:val="24"/>
        </w:rPr>
        <w:t xml:space="preserve"> was </w:t>
      </w:r>
      <w:r w:rsidR="009F5A81">
        <w:rPr>
          <w:rFonts w:ascii="Times New Roman" w:hAnsi="Times New Roman" w:cs="Times New Roman"/>
          <w:sz w:val="24"/>
          <w:szCs w:val="24"/>
        </w:rPr>
        <w:t>enforced</w:t>
      </w:r>
      <w:r w:rsidR="00CF5C7D" w:rsidRPr="00CF5C7D">
        <w:rPr>
          <w:rFonts w:ascii="Times New Roman" w:hAnsi="Times New Roman" w:cs="Times New Roman"/>
          <w:sz w:val="24"/>
          <w:szCs w:val="24"/>
        </w:rPr>
        <w:t xml:space="preserve"> </w:t>
      </w:r>
      <w:r w:rsidR="00CF5C7D">
        <w:rPr>
          <w:rFonts w:ascii="Times New Roman" w:hAnsi="Times New Roman" w:cs="Times New Roman"/>
          <w:sz w:val="24"/>
          <w:szCs w:val="24"/>
        </w:rPr>
        <w:t>in 2013,</w:t>
      </w:r>
      <w:r w:rsidR="00A27A0C">
        <w:rPr>
          <w:rFonts w:ascii="Times New Roman" w:hAnsi="Times New Roman" w:cs="Times New Roman"/>
          <w:sz w:val="24"/>
          <w:szCs w:val="24"/>
        </w:rPr>
        <w:t xml:space="preserve"> </w:t>
      </w:r>
      <w:r w:rsidR="009F5A81">
        <w:rPr>
          <w:rFonts w:ascii="Times New Roman" w:hAnsi="Times New Roman" w:cs="Times New Roman"/>
          <w:sz w:val="24"/>
          <w:szCs w:val="24"/>
        </w:rPr>
        <w:t>which</w:t>
      </w:r>
      <w:r w:rsidR="007D1032" w:rsidRPr="007D1032">
        <w:rPr>
          <w:rFonts w:ascii="Times New Roman" w:hAnsi="Times New Roman" w:cs="Times New Roman"/>
          <w:sz w:val="24"/>
          <w:szCs w:val="24"/>
        </w:rPr>
        <w:t xml:space="preserve"> places a requirement on local authorities to continuously improve facilities and routes for walkers and cyclists and to prepare maps identifying current and potential future routes for their use.  The Bill also require</w:t>
      </w:r>
      <w:r w:rsidR="007A2D83">
        <w:rPr>
          <w:rFonts w:ascii="Times New Roman" w:hAnsi="Times New Roman" w:cs="Times New Roman"/>
          <w:sz w:val="24"/>
          <w:szCs w:val="24"/>
        </w:rPr>
        <w:t>s</w:t>
      </w:r>
      <w:r w:rsidR="007D1032" w:rsidRPr="007D1032">
        <w:rPr>
          <w:rFonts w:ascii="Times New Roman" w:hAnsi="Times New Roman" w:cs="Times New Roman"/>
          <w:sz w:val="24"/>
          <w:szCs w:val="24"/>
        </w:rPr>
        <w:t xml:space="preserve"> new road schemes to consider the needs of pedestrians and cyclists at design stage</w:t>
      </w:r>
      <w:r w:rsidR="007A2D83">
        <w:rPr>
          <w:rFonts w:ascii="Times New Roman" w:hAnsi="Times New Roman" w:cs="Times New Roman"/>
          <w:sz w:val="24"/>
          <w:szCs w:val="24"/>
        </w:rPr>
        <w:t xml:space="preserve"> </w:t>
      </w:r>
      <w:r w:rsidR="005E2476" w:rsidRPr="005E2476">
        <w:rPr>
          <w:rFonts w:ascii="Times New Roman" w:hAnsi="Times New Roman" w:cs="Times New Roman"/>
          <w:sz w:val="24"/>
          <w:szCs w:val="24"/>
        </w:rPr>
        <w:t>(Active Travel (Wales) Act</w:t>
      </w:r>
      <w:r w:rsidR="009954C5">
        <w:rPr>
          <w:rFonts w:ascii="Times New Roman" w:hAnsi="Times New Roman" w:cs="Times New Roman"/>
          <w:sz w:val="24"/>
          <w:szCs w:val="24"/>
        </w:rPr>
        <w:t>,</w:t>
      </w:r>
      <w:r w:rsidR="005E2476" w:rsidRPr="005E2476">
        <w:rPr>
          <w:rFonts w:ascii="Times New Roman" w:hAnsi="Times New Roman" w:cs="Times New Roman"/>
          <w:sz w:val="24"/>
          <w:szCs w:val="24"/>
        </w:rPr>
        <w:t xml:space="preserve"> 2013</w:t>
      </w:r>
      <w:r w:rsidR="009954C5">
        <w:rPr>
          <w:rFonts w:ascii="Times New Roman" w:hAnsi="Times New Roman" w:cs="Times New Roman"/>
          <w:sz w:val="24"/>
          <w:szCs w:val="24"/>
        </w:rPr>
        <w:t>).</w:t>
      </w:r>
    </w:p>
    <w:p w14:paraId="15B2367F" w14:textId="04983484" w:rsidR="0010214A" w:rsidRDefault="00F62992" w:rsidP="001F648D">
      <w:pPr>
        <w:rPr>
          <w:rFonts w:ascii="Times New Roman" w:hAnsi="Times New Roman" w:cs="Times New Roman"/>
          <w:sz w:val="24"/>
          <w:szCs w:val="24"/>
        </w:rPr>
      </w:pPr>
      <w:r w:rsidRPr="00F50943">
        <w:rPr>
          <w:rFonts w:ascii="Times New Roman" w:hAnsi="Times New Roman" w:cs="Times New Roman"/>
          <w:sz w:val="24"/>
          <w:szCs w:val="24"/>
        </w:rPr>
        <w:t xml:space="preserve">Traditional ways of preventing and treating overweight and obesity have almost invariably focused on changing the </w:t>
      </w:r>
      <w:r w:rsidR="002362A2" w:rsidRPr="00F50943">
        <w:rPr>
          <w:rFonts w:ascii="Times New Roman" w:hAnsi="Times New Roman" w:cs="Times New Roman"/>
          <w:sz w:val="24"/>
          <w:szCs w:val="24"/>
        </w:rPr>
        <w:t>behaviour</w:t>
      </w:r>
      <w:r w:rsidRPr="00F50943">
        <w:rPr>
          <w:rFonts w:ascii="Times New Roman" w:hAnsi="Times New Roman" w:cs="Times New Roman"/>
          <w:sz w:val="24"/>
          <w:szCs w:val="24"/>
        </w:rPr>
        <w:t xml:space="preserve"> of individuals,</w:t>
      </w:r>
      <w:r w:rsidR="002362A2">
        <w:rPr>
          <w:rFonts w:ascii="Times New Roman" w:hAnsi="Times New Roman" w:cs="Times New Roman"/>
          <w:sz w:val="24"/>
          <w:szCs w:val="24"/>
        </w:rPr>
        <w:t xml:space="preserve"> which has been ineffective </w:t>
      </w:r>
      <w:r w:rsidR="006F47FB">
        <w:rPr>
          <w:rFonts w:ascii="Times New Roman" w:hAnsi="Times New Roman" w:cs="Times New Roman"/>
          <w:sz w:val="24"/>
          <w:szCs w:val="24"/>
        </w:rPr>
        <w:t>as cases of obesity continue to rise</w:t>
      </w:r>
      <w:r w:rsidR="00FB3DEC">
        <w:rPr>
          <w:rFonts w:ascii="Times New Roman" w:hAnsi="Times New Roman" w:cs="Times New Roman"/>
          <w:sz w:val="24"/>
          <w:szCs w:val="24"/>
        </w:rPr>
        <w:t xml:space="preserve">. </w:t>
      </w:r>
      <w:r w:rsidR="00D20439">
        <w:rPr>
          <w:rFonts w:ascii="Times New Roman" w:hAnsi="Times New Roman" w:cs="Times New Roman"/>
          <w:sz w:val="24"/>
          <w:szCs w:val="24"/>
        </w:rPr>
        <w:t>Reversing</w:t>
      </w:r>
      <w:r w:rsidR="00FB3DEC" w:rsidRPr="00F50943">
        <w:rPr>
          <w:rFonts w:ascii="Times New Roman" w:hAnsi="Times New Roman" w:cs="Times New Roman"/>
          <w:sz w:val="24"/>
          <w:szCs w:val="24"/>
        </w:rPr>
        <w:t xml:space="preserve"> current trends will require a multifaceted public health policy approach as well as considerable funding</w:t>
      </w:r>
      <w:r w:rsidR="009A411E">
        <w:rPr>
          <w:rFonts w:ascii="Times New Roman" w:hAnsi="Times New Roman" w:cs="Times New Roman"/>
          <w:sz w:val="24"/>
          <w:szCs w:val="24"/>
        </w:rPr>
        <w:t xml:space="preserve"> (</w:t>
      </w:r>
      <w:r w:rsidR="00222CB2" w:rsidRPr="00232BB7">
        <w:rPr>
          <w:rFonts w:ascii="Times New Roman" w:hAnsi="Times New Roman" w:cs="Times New Roman"/>
          <w:sz w:val="24"/>
          <w:szCs w:val="24"/>
        </w:rPr>
        <w:t>Sport</w:t>
      </w:r>
      <w:r w:rsidR="00841326">
        <w:rPr>
          <w:rFonts w:ascii="Times New Roman" w:hAnsi="Times New Roman" w:cs="Times New Roman"/>
          <w:sz w:val="24"/>
          <w:szCs w:val="24"/>
        </w:rPr>
        <w:t xml:space="preserve"> </w:t>
      </w:r>
      <w:r w:rsidR="00222CB2" w:rsidRPr="00232BB7">
        <w:rPr>
          <w:rFonts w:ascii="Times New Roman" w:hAnsi="Times New Roman" w:cs="Times New Roman"/>
          <w:sz w:val="24"/>
          <w:szCs w:val="24"/>
        </w:rPr>
        <w:t>wales 2020</w:t>
      </w:r>
      <w:r w:rsidR="00222CB2">
        <w:rPr>
          <w:rFonts w:ascii="Times New Roman" w:hAnsi="Times New Roman" w:cs="Times New Roman"/>
          <w:sz w:val="24"/>
          <w:szCs w:val="24"/>
        </w:rPr>
        <w:t xml:space="preserve">). </w:t>
      </w:r>
      <w:r w:rsidR="00FB3DEC" w:rsidRPr="00F50943">
        <w:rPr>
          <w:rFonts w:ascii="Times New Roman" w:hAnsi="Times New Roman" w:cs="Times New Roman"/>
          <w:sz w:val="24"/>
          <w:szCs w:val="24"/>
        </w:rPr>
        <w:t>National leadership is needed to ensure the participation of health officials and researchers, educators and legislators, transportation experts and urban planners, and businesses and nonprofit groups in formulating a public health campaign with a better chance of success.</w:t>
      </w:r>
      <w:r w:rsidR="005741FE">
        <w:rPr>
          <w:rFonts w:ascii="Times New Roman" w:hAnsi="Times New Roman" w:cs="Times New Roman"/>
          <w:sz w:val="24"/>
          <w:szCs w:val="24"/>
        </w:rPr>
        <w:t xml:space="preserve"> </w:t>
      </w:r>
      <w:r w:rsidR="0010214A">
        <w:rPr>
          <w:rFonts w:ascii="Times New Roman" w:hAnsi="Times New Roman" w:cs="Times New Roman"/>
          <w:sz w:val="24"/>
          <w:szCs w:val="24"/>
        </w:rPr>
        <w:t>Obesity</w:t>
      </w:r>
      <w:r w:rsidR="0010214A" w:rsidRPr="00B80923">
        <w:rPr>
          <w:rFonts w:ascii="Times New Roman" w:hAnsi="Times New Roman" w:cs="Times New Roman"/>
          <w:sz w:val="24"/>
          <w:szCs w:val="24"/>
        </w:rPr>
        <w:t xml:space="preserve"> </w:t>
      </w:r>
      <w:r w:rsidR="0010214A">
        <w:rPr>
          <w:rFonts w:ascii="Times New Roman" w:hAnsi="Times New Roman" w:cs="Times New Roman"/>
          <w:sz w:val="24"/>
          <w:szCs w:val="24"/>
        </w:rPr>
        <w:t xml:space="preserve">is </w:t>
      </w:r>
      <w:r w:rsidR="0010214A" w:rsidRPr="00B80923">
        <w:rPr>
          <w:rFonts w:ascii="Times New Roman" w:hAnsi="Times New Roman" w:cs="Times New Roman"/>
          <w:sz w:val="24"/>
          <w:szCs w:val="24"/>
        </w:rPr>
        <w:t>linked with area of residence, resources, television, walkability, land use, sprawl, and level of deprivation</w:t>
      </w:r>
      <w:r w:rsidR="0010214A">
        <w:rPr>
          <w:rFonts w:ascii="Times New Roman" w:hAnsi="Times New Roman" w:cs="Times New Roman"/>
          <w:sz w:val="24"/>
          <w:szCs w:val="24"/>
        </w:rPr>
        <w:t xml:space="preserve">. </w:t>
      </w:r>
      <w:r w:rsidR="0010214A" w:rsidRPr="00E8605A">
        <w:rPr>
          <w:rFonts w:ascii="Times New Roman" w:hAnsi="Times New Roman" w:cs="Times New Roman"/>
          <w:sz w:val="24"/>
          <w:szCs w:val="24"/>
        </w:rPr>
        <w:t>Interventions should be developed from the individual to the neighbourhood level, specifically focusing on the effects of eliminating barriers and making level</w:t>
      </w:r>
      <w:r w:rsidR="0010214A">
        <w:rPr>
          <w:rFonts w:ascii="Times New Roman" w:hAnsi="Times New Roman" w:cs="Times New Roman"/>
          <w:sz w:val="24"/>
          <w:szCs w:val="24"/>
        </w:rPr>
        <w:t xml:space="preserve">s of </w:t>
      </w:r>
      <w:r w:rsidR="0010214A" w:rsidRPr="00E8605A">
        <w:rPr>
          <w:rFonts w:ascii="Times New Roman" w:hAnsi="Times New Roman" w:cs="Times New Roman"/>
          <w:sz w:val="24"/>
          <w:szCs w:val="24"/>
        </w:rPr>
        <w:t xml:space="preserve"> improvements</w:t>
      </w:r>
      <w:r w:rsidR="0010214A">
        <w:rPr>
          <w:rFonts w:ascii="Times New Roman" w:hAnsi="Times New Roman" w:cs="Times New Roman"/>
          <w:sz w:val="24"/>
          <w:szCs w:val="24"/>
        </w:rPr>
        <w:t xml:space="preserve"> in the neighbourhood</w:t>
      </w:r>
      <w:r w:rsidR="0010214A" w:rsidRPr="00E8605A">
        <w:rPr>
          <w:rFonts w:ascii="Times New Roman" w:hAnsi="Times New Roman" w:cs="Times New Roman"/>
          <w:sz w:val="24"/>
          <w:szCs w:val="24"/>
        </w:rPr>
        <w:t xml:space="preserve"> that would facilitate the elimination of </w:t>
      </w:r>
      <w:proofErr w:type="spellStart"/>
      <w:r w:rsidR="0010214A" w:rsidRPr="00E8605A">
        <w:rPr>
          <w:rFonts w:ascii="Times New Roman" w:hAnsi="Times New Roman" w:cs="Times New Roman"/>
          <w:sz w:val="24"/>
          <w:szCs w:val="24"/>
        </w:rPr>
        <w:t>obesogenic</w:t>
      </w:r>
      <w:proofErr w:type="spellEnd"/>
      <w:r w:rsidR="0010214A" w:rsidRPr="00E8605A">
        <w:rPr>
          <w:rFonts w:ascii="Times New Roman" w:hAnsi="Times New Roman" w:cs="Times New Roman"/>
          <w:sz w:val="24"/>
          <w:szCs w:val="24"/>
        </w:rPr>
        <w:t xml:space="preserve"> environments.</w:t>
      </w:r>
    </w:p>
    <w:p w14:paraId="7D6D4EFE" w14:textId="49F60294" w:rsidR="00CE3007" w:rsidRDefault="00CD53D6" w:rsidP="009D7B15">
      <w:pPr>
        <w:rPr>
          <w:rFonts w:ascii="Times New Roman" w:hAnsi="Times New Roman" w:cs="Times New Roman"/>
          <w:sz w:val="24"/>
          <w:szCs w:val="24"/>
        </w:rPr>
      </w:pPr>
      <w:r>
        <w:rPr>
          <w:rFonts w:ascii="Times New Roman" w:hAnsi="Times New Roman" w:cs="Times New Roman"/>
          <w:sz w:val="24"/>
          <w:szCs w:val="24"/>
        </w:rPr>
        <w:t xml:space="preserve">It has been shown that </w:t>
      </w:r>
      <w:r w:rsidRPr="00652B5F">
        <w:rPr>
          <w:rFonts w:ascii="Times New Roman" w:hAnsi="Times New Roman" w:cs="Times New Roman"/>
          <w:sz w:val="24"/>
          <w:szCs w:val="24"/>
        </w:rPr>
        <w:t>only about 20% of</w:t>
      </w:r>
      <w:r w:rsidR="002B7CD2">
        <w:rPr>
          <w:rFonts w:ascii="Times New Roman" w:hAnsi="Times New Roman" w:cs="Times New Roman"/>
          <w:sz w:val="24"/>
          <w:szCs w:val="24"/>
        </w:rPr>
        <w:t xml:space="preserve"> the longevity of</w:t>
      </w:r>
      <w:r w:rsidR="009C00FF">
        <w:rPr>
          <w:rFonts w:ascii="Times New Roman" w:hAnsi="Times New Roman" w:cs="Times New Roman"/>
          <w:sz w:val="24"/>
          <w:szCs w:val="24"/>
        </w:rPr>
        <w:t xml:space="preserve"> an</w:t>
      </w:r>
      <w:r w:rsidRPr="00652B5F">
        <w:rPr>
          <w:rFonts w:ascii="Times New Roman" w:hAnsi="Times New Roman" w:cs="Times New Roman"/>
          <w:sz w:val="24"/>
          <w:szCs w:val="24"/>
        </w:rPr>
        <w:t xml:space="preserve"> average person</w:t>
      </w:r>
      <w:r w:rsidR="00E33AC6">
        <w:rPr>
          <w:rFonts w:ascii="Times New Roman" w:hAnsi="Times New Roman" w:cs="Times New Roman"/>
          <w:sz w:val="24"/>
          <w:szCs w:val="24"/>
        </w:rPr>
        <w:t>s</w:t>
      </w:r>
      <w:r w:rsidRPr="00652B5F">
        <w:rPr>
          <w:rFonts w:ascii="Times New Roman" w:hAnsi="Times New Roman" w:cs="Times New Roman"/>
          <w:sz w:val="24"/>
          <w:szCs w:val="24"/>
        </w:rPr>
        <w:t xml:space="preserve"> li</w:t>
      </w:r>
      <w:r w:rsidR="009C00FF">
        <w:rPr>
          <w:rFonts w:ascii="Times New Roman" w:hAnsi="Times New Roman" w:cs="Times New Roman"/>
          <w:sz w:val="24"/>
          <w:szCs w:val="24"/>
        </w:rPr>
        <w:t>fe</w:t>
      </w:r>
      <w:r w:rsidRPr="00652B5F">
        <w:rPr>
          <w:rFonts w:ascii="Times New Roman" w:hAnsi="Times New Roman" w:cs="Times New Roman"/>
          <w:sz w:val="24"/>
          <w:szCs w:val="24"/>
        </w:rPr>
        <w:t xml:space="preserve"> is dictated by our genes, whereas the other 80% is dictated by our lifestyle</w:t>
      </w:r>
      <w:r>
        <w:rPr>
          <w:rFonts w:ascii="Times New Roman" w:hAnsi="Times New Roman" w:cs="Times New Roman"/>
          <w:sz w:val="24"/>
          <w:szCs w:val="24"/>
        </w:rPr>
        <w:t xml:space="preserve"> </w:t>
      </w:r>
      <w:r w:rsidRPr="00152D6A">
        <w:rPr>
          <w:rFonts w:ascii="Times New Roman" w:hAnsi="Times New Roman" w:cs="Times New Roman"/>
          <w:sz w:val="24"/>
          <w:szCs w:val="24"/>
        </w:rPr>
        <w:t>(</w:t>
      </w:r>
      <w:proofErr w:type="spellStart"/>
      <w:r w:rsidRPr="00152D6A">
        <w:rPr>
          <w:rFonts w:ascii="Times New Roman" w:hAnsi="Times New Roman" w:cs="Times New Roman"/>
          <w:sz w:val="24"/>
          <w:szCs w:val="24"/>
        </w:rPr>
        <w:t>Herskind</w:t>
      </w:r>
      <w:proofErr w:type="spellEnd"/>
      <w:r w:rsidRPr="00152D6A">
        <w:rPr>
          <w:rFonts w:ascii="Times New Roman" w:hAnsi="Times New Roman" w:cs="Times New Roman"/>
          <w:sz w:val="24"/>
          <w:szCs w:val="24"/>
        </w:rPr>
        <w:t xml:space="preserve"> et al., 1996)</w:t>
      </w:r>
      <w:r w:rsidR="00E33AC6">
        <w:rPr>
          <w:rFonts w:ascii="Times New Roman" w:hAnsi="Times New Roman" w:cs="Times New Roman"/>
          <w:sz w:val="24"/>
          <w:szCs w:val="24"/>
        </w:rPr>
        <w:t>.</w:t>
      </w:r>
      <w:r w:rsidR="00252749">
        <w:rPr>
          <w:rFonts w:ascii="Times New Roman" w:hAnsi="Times New Roman" w:cs="Times New Roman"/>
          <w:sz w:val="24"/>
          <w:szCs w:val="24"/>
        </w:rPr>
        <w:t>Therefore</w:t>
      </w:r>
      <w:r w:rsidR="001B1224">
        <w:rPr>
          <w:rFonts w:ascii="Times New Roman" w:hAnsi="Times New Roman" w:cs="Times New Roman"/>
          <w:sz w:val="24"/>
          <w:szCs w:val="24"/>
        </w:rPr>
        <w:t xml:space="preserve">, adapting our environment </w:t>
      </w:r>
      <w:r w:rsidR="004A48A0">
        <w:rPr>
          <w:rFonts w:ascii="Times New Roman" w:hAnsi="Times New Roman" w:cs="Times New Roman"/>
          <w:sz w:val="24"/>
          <w:szCs w:val="24"/>
        </w:rPr>
        <w:t xml:space="preserve">must be </w:t>
      </w:r>
      <w:r w:rsidR="00AD525F">
        <w:rPr>
          <w:rFonts w:ascii="Times New Roman" w:hAnsi="Times New Roman" w:cs="Times New Roman"/>
          <w:sz w:val="24"/>
          <w:szCs w:val="24"/>
        </w:rPr>
        <w:t xml:space="preserve">a </w:t>
      </w:r>
      <w:r w:rsidR="004A48A0">
        <w:rPr>
          <w:rFonts w:ascii="Times New Roman" w:hAnsi="Times New Roman" w:cs="Times New Roman"/>
          <w:sz w:val="24"/>
          <w:szCs w:val="24"/>
        </w:rPr>
        <w:t>deliberat</w:t>
      </w:r>
      <w:r w:rsidR="00EB2000">
        <w:rPr>
          <w:rFonts w:ascii="Times New Roman" w:hAnsi="Times New Roman" w:cs="Times New Roman"/>
          <w:sz w:val="24"/>
          <w:szCs w:val="24"/>
        </w:rPr>
        <w:t>e</w:t>
      </w:r>
      <w:r w:rsidR="00926E71">
        <w:rPr>
          <w:rFonts w:ascii="Times New Roman" w:hAnsi="Times New Roman" w:cs="Times New Roman"/>
          <w:sz w:val="24"/>
          <w:szCs w:val="24"/>
        </w:rPr>
        <w:t xml:space="preserve"> and</w:t>
      </w:r>
      <w:r w:rsidR="00C61307">
        <w:rPr>
          <w:rFonts w:ascii="Times New Roman" w:hAnsi="Times New Roman" w:cs="Times New Roman"/>
          <w:sz w:val="24"/>
          <w:szCs w:val="24"/>
        </w:rPr>
        <w:t xml:space="preserve"> ‘built environment’</w:t>
      </w:r>
      <w:r w:rsidR="00CE3007">
        <w:rPr>
          <w:rFonts w:ascii="Times New Roman" w:hAnsi="Times New Roman" w:cs="Times New Roman"/>
          <w:sz w:val="24"/>
          <w:szCs w:val="24"/>
        </w:rPr>
        <w:t>, the</w:t>
      </w:r>
      <w:r w:rsidR="000F1702">
        <w:rPr>
          <w:rFonts w:ascii="Times New Roman" w:hAnsi="Times New Roman" w:cs="Times New Roman"/>
          <w:sz w:val="24"/>
          <w:szCs w:val="24"/>
        </w:rPr>
        <w:t xml:space="preserve"> </w:t>
      </w:r>
      <w:r w:rsidR="00CE3007" w:rsidRPr="00F350A2">
        <w:rPr>
          <w:rFonts w:ascii="Times New Roman" w:hAnsi="Times New Roman" w:cs="Times New Roman"/>
          <w:sz w:val="24"/>
          <w:szCs w:val="24"/>
        </w:rPr>
        <w:t xml:space="preserve">built environment </w:t>
      </w:r>
      <w:r w:rsidR="00CE3007">
        <w:rPr>
          <w:rFonts w:ascii="Times New Roman" w:hAnsi="Times New Roman" w:cs="Times New Roman"/>
          <w:sz w:val="24"/>
          <w:szCs w:val="24"/>
        </w:rPr>
        <w:t xml:space="preserve">is an environment which is designed to </w:t>
      </w:r>
      <w:r w:rsidR="00CE3007" w:rsidRPr="00F350A2">
        <w:rPr>
          <w:rFonts w:ascii="Times New Roman" w:hAnsi="Times New Roman" w:cs="Times New Roman"/>
          <w:sz w:val="24"/>
          <w:szCs w:val="24"/>
        </w:rPr>
        <w:t>shape physical activity</w:t>
      </w:r>
      <w:r w:rsidR="00CE3007">
        <w:rPr>
          <w:rFonts w:ascii="Times New Roman" w:hAnsi="Times New Roman" w:cs="Times New Roman"/>
          <w:sz w:val="24"/>
          <w:szCs w:val="24"/>
        </w:rPr>
        <w:t xml:space="preserve"> by organising and configuring urban space</w:t>
      </w:r>
      <w:r w:rsidR="00CE3007" w:rsidRPr="00F350A2">
        <w:rPr>
          <w:rFonts w:ascii="Times New Roman" w:hAnsi="Times New Roman" w:cs="Times New Roman"/>
          <w:sz w:val="24"/>
          <w:szCs w:val="24"/>
        </w:rPr>
        <w:t xml:space="preserve">, </w:t>
      </w:r>
      <w:r w:rsidR="00CE3007">
        <w:rPr>
          <w:rFonts w:ascii="Times New Roman" w:hAnsi="Times New Roman" w:cs="Times New Roman"/>
          <w:sz w:val="24"/>
          <w:szCs w:val="24"/>
        </w:rPr>
        <w:t>through architectural details and quality of landscaping on both a large and small scale including transportation systems linking one place to another</w:t>
      </w:r>
      <w:r w:rsidR="003A172D">
        <w:rPr>
          <w:rFonts w:ascii="Times New Roman" w:hAnsi="Times New Roman" w:cs="Times New Roman"/>
          <w:sz w:val="24"/>
          <w:szCs w:val="24"/>
        </w:rPr>
        <w:t xml:space="preserve"> </w:t>
      </w:r>
      <w:r w:rsidR="00CE3007" w:rsidRPr="00F350A2">
        <w:rPr>
          <w:rFonts w:ascii="Times New Roman" w:hAnsi="Times New Roman" w:cs="Times New Roman"/>
          <w:sz w:val="24"/>
          <w:szCs w:val="24"/>
        </w:rPr>
        <w:t>and environmental outputs including air quality, pollution and perceptions of risk for personal safety. These elements and factors help to shape both access to opportunities for physical activity and activity behaviour</w:t>
      </w:r>
      <w:r w:rsidR="00CE3007">
        <w:rPr>
          <w:rFonts w:ascii="Times New Roman" w:hAnsi="Times New Roman" w:cs="Times New Roman"/>
          <w:sz w:val="24"/>
          <w:szCs w:val="24"/>
        </w:rPr>
        <w:t xml:space="preserve"> </w:t>
      </w:r>
      <w:r w:rsidR="00CE3007" w:rsidRPr="003D3248">
        <w:rPr>
          <w:rFonts w:ascii="Times New Roman" w:hAnsi="Times New Roman" w:cs="Times New Roman"/>
          <w:sz w:val="24"/>
          <w:szCs w:val="24"/>
        </w:rPr>
        <w:t>(</w:t>
      </w:r>
      <w:proofErr w:type="spellStart"/>
      <w:r w:rsidR="00CE3007" w:rsidRPr="003D3248">
        <w:rPr>
          <w:rFonts w:ascii="Times New Roman" w:hAnsi="Times New Roman" w:cs="Times New Roman"/>
          <w:sz w:val="24"/>
          <w:szCs w:val="24"/>
        </w:rPr>
        <w:t>Ulijaszek</w:t>
      </w:r>
      <w:proofErr w:type="spellEnd"/>
      <w:r w:rsidR="00CE3007" w:rsidRPr="003D3248">
        <w:rPr>
          <w:rFonts w:ascii="Times New Roman" w:hAnsi="Times New Roman" w:cs="Times New Roman"/>
          <w:sz w:val="24"/>
          <w:szCs w:val="24"/>
        </w:rPr>
        <w:t>, 2018)</w:t>
      </w:r>
      <w:r w:rsidR="00CE3007">
        <w:rPr>
          <w:rFonts w:ascii="Times New Roman" w:hAnsi="Times New Roman" w:cs="Times New Roman"/>
          <w:sz w:val="24"/>
          <w:szCs w:val="24"/>
        </w:rPr>
        <w:t xml:space="preserve">. Since 2004, America has been </w:t>
      </w:r>
      <w:r w:rsidR="00CE3007">
        <w:rPr>
          <w:rFonts w:ascii="Times New Roman" w:hAnsi="Times New Roman" w:cs="Times New Roman"/>
          <w:sz w:val="24"/>
          <w:szCs w:val="24"/>
        </w:rPr>
        <w:lastRenderedPageBreak/>
        <w:t xml:space="preserve">trialing “Blue Zones”, </w:t>
      </w:r>
      <w:r w:rsidR="00CE3007" w:rsidRPr="009463FC">
        <w:rPr>
          <w:rFonts w:ascii="Times New Roman" w:hAnsi="Times New Roman" w:cs="Times New Roman"/>
          <w:sz w:val="24"/>
          <w:szCs w:val="24"/>
        </w:rPr>
        <w:t>a way to design the healthiest lifestyles possible for individuals and for entire communities</w:t>
      </w:r>
      <w:r w:rsidR="00CE3007">
        <w:rPr>
          <w:rFonts w:ascii="Times New Roman" w:hAnsi="Times New Roman" w:cs="Times New Roman"/>
          <w:sz w:val="24"/>
          <w:szCs w:val="24"/>
        </w:rPr>
        <w:t xml:space="preserve"> </w:t>
      </w:r>
      <w:r w:rsidR="00CE3007" w:rsidRPr="00172FDE">
        <w:rPr>
          <w:rFonts w:ascii="Times New Roman" w:hAnsi="Times New Roman" w:cs="Times New Roman"/>
          <w:sz w:val="24"/>
          <w:szCs w:val="24"/>
        </w:rPr>
        <w:t>(</w:t>
      </w:r>
      <w:proofErr w:type="spellStart"/>
      <w:r w:rsidR="00CE3007" w:rsidRPr="00172FDE">
        <w:rPr>
          <w:rFonts w:ascii="Times New Roman" w:hAnsi="Times New Roman" w:cs="Times New Roman"/>
          <w:sz w:val="24"/>
          <w:szCs w:val="24"/>
        </w:rPr>
        <w:t>Buettner</w:t>
      </w:r>
      <w:proofErr w:type="spellEnd"/>
      <w:r w:rsidR="00CE3007" w:rsidRPr="00172FDE">
        <w:rPr>
          <w:rFonts w:ascii="Times New Roman" w:hAnsi="Times New Roman" w:cs="Times New Roman"/>
          <w:sz w:val="24"/>
          <w:szCs w:val="24"/>
        </w:rPr>
        <w:t xml:space="preserve"> and </w:t>
      </w:r>
      <w:proofErr w:type="spellStart"/>
      <w:r w:rsidR="00CE3007" w:rsidRPr="00172FDE">
        <w:rPr>
          <w:rFonts w:ascii="Times New Roman" w:hAnsi="Times New Roman" w:cs="Times New Roman"/>
          <w:sz w:val="24"/>
          <w:szCs w:val="24"/>
        </w:rPr>
        <w:t>Skemp</w:t>
      </w:r>
      <w:proofErr w:type="spellEnd"/>
      <w:r w:rsidR="00CE3007" w:rsidRPr="00172FDE">
        <w:rPr>
          <w:rFonts w:ascii="Times New Roman" w:hAnsi="Times New Roman" w:cs="Times New Roman"/>
          <w:sz w:val="24"/>
          <w:szCs w:val="24"/>
        </w:rPr>
        <w:t>, 2016)</w:t>
      </w:r>
      <w:r w:rsidR="00CE3007">
        <w:rPr>
          <w:rFonts w:ascii="Times New Roman" w:hAnsi="Times New Roman" w:cs="Times New Roman"/>
          <w:sz w:val="24"/>
          <w:szCs w:val="24"/>
        </w:rPr>
        <w:t>.</w:t>
      </w:r>
    </w:p>
    <w:p w14:paraId="3830E5C0" w14:textId="77777777" w:rsidR="00A24D8C" w:rsidRDefault="00FD19C7" w:rsidP="009D7B15">
      <w:pPr>
        <w:rPr>
          <w:rFonts w:ascii="Times New Roman" w:hAnsi="Times New Roman" w:cs="Times New Roman"/>
          <w:sz w:val="24"/>
          <w:szCs w:val="24"/>
        </w:rPr>
      </w:pPr>
      <w:r w:rsidRPr="009463FC">
        <w:rPr>
          <w:rFonts w:ascii="Times New Roman" w:hAnsi="Times New Roman" w:cs="Times New Roman"/>
          <w:sz w:val="24"/>
          <w:szCs w:val="24"/>
        </w:rPr>
        <w:t>Blue Zones started as a way of discovering the healthiest lifestyles that lead to vitality and longevity. The goal for Blue Zones is to not only make the healthy choice the easy choice, but also the unavoidable choice.</w:t>
      </w:r>
      <w:r w:rsidRPr="00C736D9">
        <w:rPr>
          <w:rFonts w:ascii="Times New Roman" w:hAnsi="Times New Roman" w:cs="Times New Roman"/>
          <w:sz w:val="24"/>
          <w:szCs w:val="24"/>
        </w:rPr>
        <w:t xml:space="preserve"> </w:t>
      </w:r>
      <w:r w:rsidRPr="00824E86">
        <w:rPr>
          <w:rFonts w:ascii="Times New Roman" w:hAnsi="Times New Roman" w:cs="Times New Roman"/>
          <w:sz w:val="24"/>
          <w:szCs w:val="24"/>
        </w:rPr>
        <w:t xml:space="preserve">By creating environments </w:t>
      </w:r>
      <w:r>
        <w:rPr>
          <w:rFonts w:ascii="Times New Roman" w:hAnsi="Times New Roman" w:cs="Times New Roman"/>
          <w:sz w:val="24"/>
          <w:szCs w:val="24"/>
        </w:rPr>
        <w:t xml:space="preserve">where </w:t>
      </w:r>
      <w:r w:rsidRPr="00824E86">
        <w:rPr>
          <w:rFonts w:ascii="Times New Roman" w:hAnsi="Times New Roman" w:cs="Times New Roman"/>
          <w:sz w:val="24"/>
          <w:szCs w:val="24"/>
        </w:rPr>
        <w:t>streets are walkable and bike-able, parks are cleaned up, and the active option is the easy option, physical activity of the entire population can rise by 30%</w:t>
      </w:r>
      <w:r>
        <w:rPr>
          <w:rFonts w:ascii="Times New Roman" w:hAnsi="Times New Roman" w:cs="Times New Roman"/>
          <w:sz w:val="24"/>
          <w:szCs w:val="24"/>
        </w:rPr>
        <w:t xml:space="preserve"> (according</w:t>
      </w:r>
      <w:r w:rsidRPr="00824E86">
        <w:rPr>
          <w:rFonts w:ascii="Times New Roman" w:hAnsi="Times New Roman" w:cs="Times New Roman"/>
          <w:sz w:val="24"/>
          <w:szCs w:val="24"/>
        </w:rPr>
        <w:t xml:space="preserve"> to the Centres for Disease Control and Prevention</w:t>
      </w:r>
      <w:r>
        <w:rPr>
          <w:rFonts w:ascii="Times New Roman" w:hAnsi="Times New Roman" w:cs="Times New Roman"/>
          <w:sz w:val="24"/>
          <w:szCs w:val="24"/>
        </w:rPr>
        <w:t xml:space="preserve">). </w:t>
      </w:r>
      <w:r w:rsidRPr="00824E86">
        <w:rPr>
          <w:rFonts w:ascii="Times New Roman" w:hAnsi="Times New Roman" w:cs="Times New Roman"/>
          <w:sz w:val="24"/>
          <w:szCs w:val="24"/>
        </w:rPr>
        <w:t>There are 115 evidence-based design tweaks and policies that can be put in place</w:t>
      </w:r>
      <w:r>
        <w:rPr>
          <w:rFonts w:ascii="Times New Roman" w:hAnsi="Times New Roman" w:cs="Times New Roman"/>
          <w:sz w:val="24"/>
          <w:szCs w:val="24"/>
        </w:rPr>
        <w:t xml:space="preserve"> using the Blue Zones method</w:t>
      </w:r>
      <w:r w:rsidRPr="00824E86">
        <w:rPr>
          <w:rFonts w:ascii="Times New Roman" w:hAnsi="Times New Roman" w:cs="Times New Roman"/>
          <w:sz w:val="24"/>
          <w:szCs w:val="24"/>
        </w:rPr>
        <w:t>, so that when people show up to school, work, s</w:t>
      </w:r>
      <w:r>
        <w:rPr>
          <w:rFonts w:ascii="Times New Roman" w:hAnsi="Times New Roman" w:cs="Times New Roman"/>
          <w:sz w:val="24"/>
          <w:szCs w:val="24"/>
        </w:rPr>
        <w:t>hops,</w:t>
      </w:r>
      <w:r w:rsidRPr="00824E86">
        <w:rPr>
          <w:rFonts w:ascii="Times New Roman" w:hAnsi="Times New Roman" w:cs="Times New Roman"/>
          <w:sz w:val="24"/>
          <w:szCs w:val="24"/>
        </w:rPr>
        <w:t xml:space="preserve"> and restaurants they are mindlessly nudged to eat less and move more. These tweaks include things such as standing desks at work, removal of vending machines in schools, no breadbaskets at restaurants, safe walking paths, </w:t>
      </w:r>
      <w:r>
        <w:rPr>
          <w:rFonts w:ascii="Times New Roman" w:hAnsi="Times New Roman" w:cs="Times New Roman"/>
          <w:sz w:val="24"/>
          <w:szCs w:val="24"/>
        </w:rPr>
        <w:t xml:space="preserve">narrower roads and lower speed limits </w:t>
      </w:r>
      <w:r w:rsidRPr="00172FDE">
        <w:rPr>
          <w:rFonts w:ascii="Times New Roman" w:hAnsi="Times New Roman" w:cs="Times New Roman"/>
          <w:sz w:val="24"/>
          <w:szCs w:val="24"/>
        </w:rPr>
        <w:t>(</w:t>
      </w:r>
      <w:proofErr w:type="spellStart"/>
      <w:r w:rsidRPr="00172FDE">
        <w:rPr>
          <w:rFonts w:ascii="Times New Roman" w:hAnsi="Times New Roman" w:cs="Times New Roman"/>
          <w:sz w:val="24"/>
          <w:szCs w:val="24"/>
        </w:rPr>
        <w:t>Buettner</w:t>
      </w:r>
      <w:proofErr w:type="spellEnd"/>
      <w:r w:rsidRPr="00172FDE">
        <w:rPr>
          <w:rFonts w:ascii="Times New Roman" w:hAnsi="Times New Roman" w:cs="Times New Roman"/>
          <w:sz w:val="24"/>
          <w:szCs w:val="24"/>
        </w:rPr>
        <w:t xml:space="preserve"> and </w:t>
      </w:r>
      <w:proofErr w:type="spellStart"/>
      <w:r w:rsidRPr="00172FDE">
        <w:rPr>
          <w:rFonts w:ascii="Times New Roman" w:hAnsi="Times New Roman" w:cs="Times New Roman"/>
          <w:sz w:val="24"/>
          <w:szCs w:val="24"/>
        </w:rPr>
        <w:t>Skemp</w:t>
      </w:r>
      <w:proofErr w:type="spellEnd"/>
      <w:r w:rsidRPr="00172FDE">
        <w:rPr>
          <w:rFonts w:ascii="Times New Roman" w:hAnsi="Times New Roman" w:cs="Times New Roman"/>
          <w:sz w:val="24"/>
          <w:szCs w:val="24"/>
        </w:rPr>
        <w:t>, 2016)</w:t>
      </w:r>
      <w:r>
        <w:rPr>
          <w:rFonts w:ascii="Times New Roman" w:hAnsi="Times New Roman" w:cs="Times New Roman"/>
          <w:sz w:val="24"/>
          <w:szCs w:val="24"/>
        </w:rPr>
        <w:t>.</w:t>
      </w:r>
    </w:p>
    <w:p w14:paraId="3D8F3AF2" w14:textId="67E3E680" w:rsidR="00AD7C31" w:rsidRDefault="006D08D6" w:rsidP="009D7B15">
      <w:pPr>
        <w:rPr>
          <w:rFonts w:ascii="Times New Roman" w:hAnsi="Times New Roman" w:cs="Times New Roman"/>
          <w:sz w:val="24"/>
          <w:szCs w:val="24"/>
        </w:rPr>
      </w:pPr>
      <w:r w:rsidRPr="00F50943">
        <w:rPr>
          <w:rFonts w:ascii="Times New Roman" w:hAnsi="Times New Roman" w:cs="Times New Roman"/>
          <w:sz w:val="24"/>
          <w:szCs w:val="24"/>
        </w:rPr>
        <w:t xml:space="preserve"> </w:t>
      </w:r>
      <w:r w:rsidR="005D7B99">
        <w:rPr>
          <w:rFonts w:ascii="Times New Roman" w:hAnsi="Times New Roman" w:cs="Times New Roman"/>
          <w:sz w:val="24"/>
          <w:szCs w:val="24"/>
        </w:rPr>
        <w:t>A</w:t>
      </w:r>
      <w:r w:rsidR="000B7AAE">
        <w:rPr>
          <w:rFonts w:ascii="Times New Roman" w:hAnsi="Times New Roman" w:cs="Times New Roman"/>
          <w:sz w:val="24"/>
          <w:szCs w:val="24"/>
        </w:rPr>
        <w:t xml:space="preserve">n </w:t>
      </w:r>
      <w:r w:rsidRPr="00F50943">
        <w:rPr>
          <w:rFonts w:ascii="Times New Roman" w:hAnsi="Times New Roman" w:cs="Times New Roman"/>
          <w:sz w:val="24"/>
          <w:szCs w:val="24"/>
        </w:rPr>
        <w:t>obesity prevention campaign might be funded, in part, with revenues from small taxes on selected products that provide "empty" calories-such as soft drinks-or that reduce physical activity-such as automobiles</w:t>
      </w:r>
      <w:r>
        <w:rPr>
          <w:rFonts w:ascii="Times New Roman" w:hAnsi="Times New Roman" w:cs="Times New Roman"/>
          <w:sz w:val="24"/>
          <w:szCs w:val="24"/>
        </w:rPr>
        <w:t>. The government could provide incentives for the purchase of exercise equipment</w:t>
      </w:r>
      <w:r w:rsidR="000A55E5">
        <w:rPr>
          <w:rFonts w:ascii="Times New Roman" w:hAnsi="Times New Roman" w:cs="Times New Roman"/>
          <w:sz w:val="24"/>
          <w:szCs w:val="24"/>
        </w:rPr>
        <w:t xml:space="preserve"> and</w:t>
      </w:r>
      <w:r>
        <w:rPr>
          <w:rFonts w:ascii="Times New Roman" w:hAnsi="Times New Roman" w:cs="Times New Roman"/>
          <w:sz w:val="24"/>
          <w:szCs w:val="24"/>
        </w:rPr>
        <w:t xml:space="preserve"> give employers incentives to provide weight management programs </w:t>
      </w:r>
      <w:r w:rsidRPr="00F04F96">
        <w:rPr>
          <w:rFonts w:ascii="Times New Roman" w:hAnsi="Times New Roman" w:cs="Times New Roman"/>
          <w:sz w:val="24"/>
          <w:szCs w:val="24"/>
        </w:rPr>
        <w:t>(Nestle, 2000)</w:t>
      </w:r>
      <w:r>
        <w:rPr>
          <w:rFonts w:ascii="Times New Roman" w:hAnsi="Times New Roman" w:cs="Times New Roman"/>
          <w:sz w:val="24"/>
          <w:szCs w:val="24"/>
        </w:rPr>
        <w:t>.</w:t>
      </w:r>
    </w:p>
    <w:p w14:paraId="0CDF8271" w14:textId="2E3EE2CA" w:rsidR="00D06111" w:rsidRDefault="006A13FA" w:rsidP="009D7B15">
      <w:pPr>
        <w:rPr>
          <w:rFonts w:ascii="Times New Roman" w:hAnsi="Times New Roman" w:cs="Times New Roman"/>
          <w:sz w:val="24"/>
          <w:szCs w:val="24"/>
        </w:rPr>
      </w:pPr>
      <w:r>
        <w:rPr>
          <w:rFonts w:ascii="Times New Roman" w:hAnsi="Times New Roman" w:cs="Times New Roman"/>
          <w:sz w:val="24"/>
          <w:szCs w:val="24"/>
        </w:rPr>
        <w:t>Distribution of ‘smart</w:t>
      </w:r>
      <w:r w:rsidR="006B2081">
        <w:rPr>
          <w:rFonts w:ascii="Times New Roman" w:hAnsi="Times New Roman" w:cs="Times New Roman"/>
          <w:sz w:val="24"/>
          <w:szCs w:val="24"/>
        </w:rPr>
        <w:t xml:space="preserve"> devices</w:t>
      </w:r>
      <w:r w:rsidR="00564D0F">
        <w:rPr>
          <w:rFonts w:ascii="Times New Roman" w:hAnsi="Times New Roman" w:cs="Times New Roman"/>
          <w:sz w:val="24"/>
          <w:szCs w:val="24"/>
        </w:rPr>
        <w:t xml:space="preserve">’ would increase </w:t>
      </w:r>
      <w:r w:rsidR="00263D55">
        <w:rPr>
          <w:rFonts w:ascii="Times New Roman" w:hAnsi="Times New Roman" w:cs="Times New Roman"/>
          <w:sz w:val="24"/>
          <w:szCs w:val="24"/>
        </w:rPr>
        <w:t xml:space="preserve">activity in those with little </w:t>
      </w:r>
      <w:r w:rsidR="0056439F">
        <w:rPr>
          <w:rFonts w:ascii="Times New Roman" w:hAnsi="Times New Roman" w:cs="Times New Roman"/>
          <w:sz w:val="24"/>
          <w:szCs w:val="24"/>
        </w:rPr>
        <w:t>intrinsic motivation to exercise</w:t>
      </w:r>
      <w:r w:rsidR="00BF7797">
        <w:rPr>
          <w:rFonts w:ascii="Times New Roman" w:hAnsi="Times New Roman" w:cs="Times New Roman"/>
          <w:sz w:val="24"/>
          <w:szCs w:val="24"/>
        </w:rPr>
        <w:t>, as</w:t>
      </w:r>
      <w:r w:rsidR="00162707">
        <w:rPr>
          <w:rFonts w:ascii="Times New Roman" w:hAnsi="Times New Roman" w:cs="Times New Roman"/>
          <w:sz w:val="24"/>
          <w:szCs w:val="24"/>
        </w:rPr>
        <w:t xml:space="preserve"> smart apps</w:t>
      </w:r>
      <w:r w:rsidR="00182002">
        <w:rPr>
          <w:rFonts w:ascii="Times New Roman" w:hAnsi="Times New Roman" w:cs="Times New Roman"/>
          <w:sz w:val="24"/>
          <w:szCs w:val="24"/>
        </w:rPr>
        <w:t xml:space="preserve"> </w:t>
      </w:r>
      <w:r w:rsidR="00715435">
        <w:rPr>
          <w:rFonts w:ascii="Times New Roman" w:hAnsi="Times New Roman" w:cs="Times New Roman"/>
          <w:sz w:val="24"/>
          <w:szCs w:val="24"/>
        </w:rPr>
        <w:t xml:space="preserve">with </w:t>
      </w:r>
      <w:r w:rsidR="00182002">
        <w:rPr>
          <w:rFonts w:ascii="Times New Roman" w:hAnsi="Times New Roman" w:cs="Times New Roman"/>
          <w:sz w:val="24"/>
          <w:szCs w:val="24"/>
        </w:rPr>
        <w:t>step counters</w:t>
      </w:r>
      <w:r w:rsidR="00757F66">
        <w:rPr>
          <w:rFonts w:ascii="Times New Roman" w:hAnsi="Times New Roman" w:cs="Times New Roman"/>
          <w:sz w:val="24"/>
          <w:szCs w:val="24"/>
        </w:rPr>
        <w:t xml:space="preserve"> and the ability to receive social feedback</w:t>
      </w:r>
      <w:r w:rsidR="00182002">
        <w:rPr>
          <w:rFonts w:ascii="Times New Roman" w:hAnsi="Times New Roman" w:cs="Times New Roman"/>
          <w:sz w:val="24"/>
          <w:szCs w:val="24"/>
        </w:rPr>
        <w:t xml:space="preserve"> </w:t>
      </w:r>
      <w:r w:rsidR="006B2081">
        <w:rPr>
          <w:rFonts w:ascii="Times New Roman" w:hAnsi="Times New Roman" w:cs="Times New Roman"/>
          <w:sz w:val="24"/>
          <w:szCs w:val="24"/>
        </w:rPr>
        <w:t>have been shown to increase</w:t>
      </w:r>
      <w:r w:rsidR="00C74CA9" w:rsidRPr="00C74CA9">
        <w:rPr>
          <w:rFonts w:ascii="Times New Roman" w:hAnsi="Times New Roman" w:cs="Times New Roman"/>
          <w:sz w:val="24"/>
          <w:szCs w:val="24"/>
        </w:rPr>
        <w:t xml:space="preserve"> </w:t>
      </w:r>
      <w:r w:rsidR="00C74CA9" w:rsidRPr="00940CDD">
        <w:rPr>
          <w:rFonts w:ascii="Times New Roman" w:hAnsi="Times New Roman" w:cs="Times New Roman"/>
          <w:sz w:val="24"/>
          <w:szCs w:val="24"/>
        </w:rPr>
        <w:t>physical activity in young to early-middle-aged men</w:t>
      </w:r>
      <w:r w:rsidR="00C74CA9">
        <w:rPr>
          <w:rFonts w:ascii="Times New Roman" w:hAnsi="Times New Roman" w:cs="Times New Roman"/>
          <w:sz w:val="24"/>
          <w:szCs w:val="24"/>
        </w:rPr>
        <w:t xml:space="preserve"> </w:t>
      </w:r>
      <w:r w:rsidR="00C74CA9" w:rsidRPr="00A94056">
        <w:rPr>
          <w:rFonts w:ascii="Times New Roman" w:hAnsi="Times New Roman" w:cs="Times New Roman"/>
          <w:sz w:val="24"/>
          <w:szCs w:val="24"/>
        </w:rPr>
        <w:t>(Harries et al., 2016)</w:t>
      </w:r>
      <w:r w:rsidR="00C74CA9">
        <w:rPr>
          <w:rFonts w:ascii="Times New Roman" w:hAnsi="Times New Roman" w:cs="Times New Roman"/>
          <w:sz w:val="24"/>
          <w:szCs w:val="24"/>
        </w:rPr>
        <w:t>.</w:t>
      </w:r>
    </w:p>
    <w:p w14:paraId="0CEF4C43" w14:textId="77777777" w:rsidR="00A30422" w:rsidRDefault="005106F2">
      <w:pPr>
        <w:rPr>
          <w:rFonts w:ascii="Times New Roman" w:hAnsi="Times New Roman" w:cs="Times New Roman"/>
          <w:sz w:val="24"/>
          <w:szCs w:val="24"/>
        </w:rPr>
      </w:pPr>
      <w:r>
        <w:rPr>
          <w:rFonts w:ascii="Times New Roman" w:hAnsi="Times New Roman" w:cs="Times New Roman"/>
          <w:sz w:val="24"/>
          <w:szCs w:val="24"/>
        </w:rPr>
        <w:t xml:space="preserve">In conclusion, it is clear that </w:t>
      </w:r>
      <w:r w:rsidR="00694B26">
        <w:rPr>
          <w:rFonts w:ascii="Times New Roman" w:hAnsi="Times New Roman" w:cs="Times New Roman"/>
          <w:sz w:val="24"/>
          <w:szCs w:val="24"/>
        </w:rPr>
        <w:t xml:space="preserve">current </w:t>
      </w:r>
      <w:r w:rsidR="00C81799">
        <w:rPr>
          <w:rFonts w:ascii="Times New Roman" w:hAnsi="Times New Roman" w:cs="Times New Roman"/>
          <w:sz w:val="24"/>
          <w:szCs w:val="24"/>
        </w:rPr>
        <w:t xml:space="preserve">exercise </w:t>
      </w:r>
      <w:r w:rsidR="002D5AAD">
        <w:rPr>
          <w:rFonts w:ascii="Times New Roman" w:hAnsi="Times New Roman" w:cs="Times New Roman"/>
          <w:sz w:val="24"/>
          <w:szCs w:val="24"/>
        </w:rPr>
        <w:t>levels aren’t meeting current guidelines</w:t>
      </w:r>
      <w:r w:rsidR="00050CA1">
        <w:rPr>
          <w:rFonts w:ascii="Times New Roman" w:hAnsi="Times New Roman" w:cs="Times New Roman"/>
          <w:sz w:val="24"/>
          <w:szCs w:val="24"/>
        </w:rPr>
        <w:t xml:space="preserve"> and there is no single ‘silver bullet’</w:t>
      </w:r>
      <w:r w:rsidR="00177AE1">
        <w:rPr>
          <w:rFonts w:ascii="Times New Roman" w:hAnsi="Times New Roman" w:cs="Times New Roman"/>
          <w:sz w:val="24"/>
          <w:szCs w:val="24"/>
        </w:rPr>
        <w:t xml:space="preserve"> that will solve the issue, but </w:t>
      </w:r>
      <w:r w:rsidR="00FC43EB">
        <w:rPr>
          <w:rFonts w:ascii="Times New Roman" w:hAnsi="Times New Roman" w:cs="Times New Roman"/>
          <w:sz w:val="24"/>
          <w:szCs w:val="24"/>
        </w:rPr>
        <w:t>more of a ‘silver buck-shot</w:t>
      </w:r>
      <w:r w:rsidR="0037038C">
        <w:rPr>
          <w:rFonts w:ascii="Times New Roman" w:hAnsi="Times New Roman" w:cs="Times New Roman"/>
          <w:sz w:val="24"/>
          <w:szCs w:val="24"/>
        </w:rPr>
        <w:t>’ approach, where</w:t>
      </w:r>
      <w:r w:rsidR="00CE2FB6">
        <w:rPr>
          <w:rFonts w:ascii="Times New Roman" w:hAnsi="Times New Roman" w:cs="Times New Roman"/>
          <w:sz w:val="24"/>
          <w:szCs w:val="24"/>
        </w:rPr>
        <w:t>,</w:t>
      </w:r>
      <w:r w:rsidR="0037038C">
        <w:rPr>
          <w:rFonts w:ascii="Times New Roman" w:hAnsi="Times New Roman" w:cs="Times New Roman"/>
          <w:sz w:val="24"/>
          <w:szCs w:val="24"/>
        </w:rPr>
        <w:t xml:space="preserve"> as shown in the ‘Blue Zones’ project</w:t>
      </w:r>
      <w:r w:rsidR="00F02933">
        <w:rPr>
          <w:rFonts w:ascii="Times New Roman" w:hAnsi="Times New Roman" w:cs="Times New Roman"/>
          <w:sz w:val="24"/>
          <w:szCs w:val="24"/>
        </w:rPr>
        <w:t xml:space="preserve"> in which they have 115 </w:t>
      </w:r>
      <w:r w:rsidR="00E13489">
        <w:rPr>
          <w:rFonts w:ascii="Times New Roman" w:hAnsi="Times New Roman" w:cs="Times New Roman"/>
          <w:sz w:val="24"/>
          <w:szCs w:val="24"/>
        </w:rPr>
        <w:t xml:space="preserve">policies which invisibly </w:t>
      </w:r>
      <w:r w:rsidR="001B3669">
        <w:rPr>
          <w:rFonts w:ascii="Times New Roman" w:hAnsi="Times New Roman" w:cs="Times New Roman"/>
          <w:sz w:val="24"/>
          <w:szCs w:val="24"/>
        </w:rPr>
        <w:t xml:space="preserve">nudge individuals toward making the healthy choice. </w:t>
      </w:r>
    </w:p>
    <w:p w14:paraId="1F62131E" w14:textId="66E9E215" w:rsidR="00AD7C31" w:rsidRDefault="001B3669">
      <w:pPr>
        <w:rPr>
          <w:rFonts w:ascii="Times New Roman" w:hAnsi="Times New Roman" w:cs="Times New Roman"/>
          <w:sz w:val="24"/>
          <w:szCs w:val="24"/>
        </w:rPr>
      </w:pPr>
      <w:r>
        <w:rPr>
          <w:rFonts w:ascii="Times New Roman" w:hAnsi="Times New Roman" w:cs="Times New Roman"/>
          <w:sz w:val="24"/>
          <w:szCs w:val="24"/>
        </w:rPr>
        <w:t>On a local level, it is clear</w:t>
      </w:r>
      <w:r w:rsidR="006E4F6B">
        <w:rPr>
          <w:rFonts w:ascii="Times New Roman" w:hAnsi="Times New Roman" w:cs="Times New Roman"/>
          <w:sz w:val="24"/>
          <w:szCs w:val="24"/>
        </w:rPr>
        <w:t xml:space="preserve"> that the problem has been recognised in Wales</w:t>
      </w:r>
      <w:r w:rsidR="000B202E">
        <w:rPr>
          <w:rFonts w:ascii="Times New Roman" w:hAnsi="Times New Roman" w:cs="Times New Roman"/>
          <w:sz w:val="24"/>
          <w:szCs w:val="24"/>
        </w:rPr>
        <w:t xml:space="preserve">, policies have been </w:t>
      </w:r>
      <w:r w:rsidR="009E7C5B">
        <w:rPr>
          <w:rFonts w:ascii="Times New Roman" w:hAnsi="Times New Roman" w:cs="Times New Roman"/>
          <w:sz w:val="24"/>
          <w:szCs w:val="24"/>
        </w:rPr>
        <w:t>set in motion, however it is a slow process</w:t>
      </w:r>
      <w:r w:rsidR="00ED6996">
        <w:rPr>
          <w:rFonts w:ascii="Times New Roman" w:hAnsi="Times New Roman" w:cs="Times New Roman"/>
          <w:sz w:val="24"/>
          <w:szCs w:val="24"/>
        </w:rPr>
        <w:t xml:space="preserve">, as these policies have been </w:t>
      </w:r>
      <w:r w:rsidR="005A38A6">
        <w:rPr>
          <w:rFonts w:ascii="Times New Roman" w:hAnsi="Times New Roman" w:cs="Times New Roman"/>
          <w:sz w:val="24"/>
          <w:szCs w:val="24"/>
        </w:rPr>
        <w:t>set in 2010</w:t>
      </w:r>
      <w:r w:rsidR="00CF11B0">
        <w:rPr>
          <w:rFonts w:ascii="Times New Roman" w:hAnsi="Times New Roman" w:cs="Times New Roman"/>
          <w:sz w:val="24"/>
          <w:szCs w:val="24"/>
        </w:rPr>
        <w:t xml:space="preserve">. </w:t>
      </w:r>
    </w:p>
    <w:p w14:paraId="638F7F4D" w14:textId="13138A7C" w:rsidR="006C1E3F" w:rsidRDefault="006C1E3F">
      <w:pPr>
        <w:rPr>
          <w:rFonts w:ascii="Times New Roman" w:hAnsi="Times New Roman" w:cs="Times New Roman"/>
          <w:sz w:val="24"/>
          <w:szCs w:val="24"/>
        </w:rPr>
      </w:pPr>
    </w:p>
    <w:p w14:paraId="6FB484E5" w14:textId="7CD69F2F" w:rsidR="006C1E3F" w:rsidRDefault="003E5463">
      <w:pPr>
        <w:rPr>
          <w:rFonts w:ascii="Times New Roman" w:hAnsi="Times New Roman" w:cs="Times New Roman"/>
          <w:sz w:val="24"/>
          <w:szCs w:val="24"/>
        </w:rPr>
      </w:pPr>
      <w:r>
        <w:rPr>
          <w:rFonts w:ascii="Times New Roman" w:hAnsi="Times New Roman" w:cs="Times New Roman"/>
          <w:sz w:val="24"/>
          <w:szCs w:val="24"/>
        </w:rPr>
        <w:t>Word Count 157</w:t>
      </w:r>
      <w:r w:rsidR="00C30951">
        <w:rPr>
          <w:rFonts w:ascii="Times New Roman" w:hAnsi="Times New Roman" w:cs="Times New Roman"/>
          <w:sz w:val="24"/>
          <w:szCs w:val="24"/>
        </w:rPr>
        <w:t>8</w:t>
      </w:r>
    </w:p>
    <w:p w14:paraId="1D699A5E" w14:textId="77777777" w:rsidR="003E5463" w:rsidRDefault="003E5463">
      <w:pPr>
        <w:rPr>
          <w:rFonts w:ascii="Times New Roman" w:hAnsi="Times New Roman" w:cs="Times New Roman"/>
          <w:sz w:val="24"/>
          <w:szCs w:val="24"/>
        </w:rPr>
      </w:pPr>
    </w:p>
    <w:p w14:paraId="635A2EE6" w14:textId="77777777" w:rsidR="003E5463" w:rsidRDefault="003E5463">
      <w:pPr>
        <w:rPr>
          <w:rFonts w:ascii="Times New Roman" w:hAnsi="Times New Roman" w:cs="Times New Roman"/>
          <w:sz w:val="24"/>
          <w:szCs w:val="24"/>
        </w:rPr>
      </w:pPr>
    </w:p>
    <w:p w14:paraId="69B7781E" w14:textId="77777777" w:rsidR="003E5463" w:rsidRDefault="003E5463">
      <w:pPr>
        <w:rPr>
          <w:rFonts w:ascii="Times New Roman" w:hAnsi="Times New Roman" w:cs="Times New Roman"/>
          <w:sz w:val="24"/>
          <w:szCs w:val="24"/>
        </w:rPr>
      </w:pPr>
    </w:p>
    <w:p w14:paraId="05C2D3EE" w14:textId="77777777" w:rsidR="003E5463" w:rsidRDefault="003E5463">
      <w:pPr>
        <w:rPr>
          <w:rFonts w:ascii="Times New Roman" w:hAnsi="Times New Roman" w:cs="Times New Roman"/>
          <w:sz w:val="24"/>
          <w:szCs w:val="24"/>
        </w:rPr>
      </w:pPr>
    </w:p>
    <w:p w14:paraId="75239C44" w14:textId="77777777" w:rsidR="003E5463" w:rsidRDefault="003E5463">
      <w:pPr>
        <w:rPr>
          <w:rFonts w:ascii="Times New Roman" w:hAnsi="Times New Roman" w:cs="Times New Roman"/>
          <w:sz w:val="24"/>
          <w:szCs w:val="24"/>
        </w:rPr>
      </w:pPr>
    </w:p>
    <w:p w14:paraId="0A64C777" w14:textId="77777777" w:rsidR="003E5463" w:rsidRDefault="003E5463">
      <w:pPr>
        <w:rPr>
          <w:rFonts w:ascii="Times New Roman" w:hAnsi="Times New Roman" w:cs="Times New Roman"/>
          <w:sz w:val="24"/>
          <w:szCs w:val="24"/>
        </w:rPr>
      </w:pPr>
    </w:p>
    <w:p w14:paraId="04A8ED61" w14:textId="77777777" w:rsidR="003E5463" w:rsidRDefault="003E5463">
      <w:pPr>
        <w:rPr>
          <w:rFonts w:ascii="Times New Roman" w:hAnsi="Times New Roman" w:cs="Times New Roman"/>
          <w:sz w:val="24"/>
          <w:szCs w:val="24"/>
        </w:rPr>
      </w:pPr>
    </w:p>
    <w:p w14:paraId="33CF054A" w14:textId="77777777" w:rsidR="003E5463" w:rsidRDefault="003E5463">
      <w:pPr>
        <w:rPr>
          <w:rFonts w:ascii="Times New Roman" w:hAnsi="Times New Roman" w:cs="Times New Roman"/>
          <w:sz w:val="24"/>
          <w:szCs w:val="24"/>
        </w:rPr>
      </w:pPr>
    </w:p>
    <w:p w14:paraId="3CDC88BA" w14:textId="77777777" w:rsidR="003E5463" w:rsidRDefault="003E5463">
      <w:pPr>
        <w:rPr>
          <w:rFonts w:ascii="Times New Roman" w:hAnsi="Times New Roman" w:cs="Times New Roman"/>
          <w:sz w:val="24"/>
          <w:szCs w:val="24"/>
        </w:rPr>
      </w:pPr>
    </w:p>
    <w:p w14:paraId="177EF8B7" w14:textId="77777777" w:rsidR="003E5463" w:rsidRDefault="003E5463">
      <w:pPr>
        <w:rPr>
          <w:rFonts w:ascii="Times New Roman" w:hAnsi="Times New Roman" w:cs="Times New Roman"/>
          <w:sz w:val="24"/>
          <w:szCs w:val="24"/>
        </w:rPr>
      </w:pPr>
    </w:p>
    <w:p w14:paraId="24E286C8" w14:textId="77777777" w:rsidR="003E5463" w:rsidRDefault="003E5463">
      <w:pPr>
        <w:rPr>
          <w:rFonts w:ascii="Times New Roman" w:hAnsi="Times New Roman" w:cs="Times New Roman"/>
          <w:sz w:val="24"/>
          <w:szCs w:val="24"/>
        </w:rPr>
      </w:pPr>
    </w:p>
    <w:p w14:paraId="7F2AF642" w14:textId="77777777" w:rsidR="003E5463" w:rsidRDefault="003E5463">
      <w:pPr>
        <w:rPr>
          <w:rFonts w:ascii="Times New Roman" w:hAnsi="Times New Roman" w:cs="Times New Roman"/>
          <w:sz w:val="24"/>
          <w:szCs w:val="24"/>
        </w:rPr>
      </w:pPr>
    </w:p>
    <w:p w14:paraId="7068098B" w14:textId="77777777" w:rsidR="003E5463" w:rsidRDefault="003E5463">
      <w:pPr>
        <w:rPr>
          <w:rFonts w:ascii="Times New Roman" w:hAnsi="Times New Roman" w:cs="Times New Roman"/>
          <w:sz w:val="24"/>
          <w:szCs w:val="24"/>
        </w:rPr>
      </w:pPr>
    </w:p>
    <w:p w14:paraId="434C190D" w14:textId="77777777" w:rsidR="003E5463" w:rsidRDefault="003E5463">
      <w:pPr>
        <w:rPr>
          <w:rFonts w:ascii="Times New Roman" w:hAnsi="Times New Roman" w:cs="Times New Roman"/>
          <w:sz w:val="24"/>
          <w:szCs w:val="24"/>
        </w:rPr>
      </w:pPr>
    </w:p>
    <w:p w14:paraId="5097251C" w14:textId="77777777" w:rsidR="003E5463" w:rsidRDefault="003E5463">
      <w:pPr>
        <w:rPr>
          <w:rFonts w:ascii="Times New Roman" w:hAnsi="Times New Roman" w:cs="Times New Roman"/>
          <w:sz w:val="24"/>
          <w:szCs w:val="24"/>
        </w:rPr>
      </w:pPr>
    </w:p>
    <w:p w14:paraId="71038240" w14:textId="77777777" w:rsidR="003E5463" w:rsidRDefault="003E5463">
      <w:pPr>
        <w:rPr>
          <w:rFonts w:ascii="Times New Roman" w:hAnsi="Times New Roman" w:cs="Times New Roman"/>
          <w:sz w:val="24"/>
          <w:szCs w:val="24"/>
        </w:rPr>
      </w:pPr>
    </w:p>
    <w:p w14:paraId="1A2DE6DC" w14:textId="77777777" w:rsidR="003E5463" w:rsidRDefault="003E5463">
      <w:pPr>
        <w:rPr>
          <w:rFonts w:ascii="Times New Roman" w:hAnsi="Times New Roman" w:cs="Times New Roman"/>
          <w:sz w:val="24"/>
          <w:szCs w:val="24"/>
        </w:rPr>
      </w:pPr>
    </w:p>
    <w:p w14:paraId="4BECFB3C" w14:textId="77777777" w:rsidR="003E5463" w:rsidRDefault="003E5463">
      <w:pPr>
        <w:rPr>
          <w:rFonts w:ascii="Times New Roman" w:hAnsi="Times New Roman" w:cs="Times New Roman"/>
          <w:sz w:val="24"/>
          <w:szCs w:val="24"/>
        </w:rPr>
      </w:pPr>
    </w:p>
    <w:p w14:paraId="0A89086C" w14:textId="77777777" w:rsidR="003E5463" w:rsidRDefault="003E5463">
      <w:pPr>
        <w:rPr>
          <w:rFonts w:ascii="Times New Roman" w:hAnsi="Times New Roman" w:cs="Times New Roman"/>
          <w:sz w:val="24"/>
          <w:szCs w:val="24"/>
        </w:rPr>
      </w:pPr>
    </w:p>
    <w:p w14:paraId="24F10DF7" w14:textId="77777777" w:rsidR="003E5463" w:rsidRDefault="003E5463">
      <w:pPr>
        <w:rPr>
          <w:rFonts w:ascii="Times New Roman" w:hAnsi="Times New Roman" w:cs="Times New Roman"/>
          <w:sz w:val="24"/>
          <w:szCs w:val="24"/>
        </w:rPr>
      </w:pPr>
    </w:p>
    <w:p w14:paraId="0C748187" w14:textId="77777777" w:rsidR="003E5463" w:rsidRDefault="003E5463">
      <w:pPr>
        <w:rPr>
          <w:rFonts w:ascii="Times New Roman" w:hAnsi="Times New Roman" w:cs="Times New Roman"/>
          <w:sz w:val="24"/>
          <w:szCs w:val="24"/>
        </w:rPr>
      </w:pPr>
    </w:p>
    <w:p w14:paraId="3F0E9ACC" w14:textId="77777777" w:rsidR="003E5463" w:rsidRDefault="003E5463">
      <w:pPr>
        <w:rPr>
          <w:rFonts w:ascii="Times New Roman" w:hAnsi="Times New Roman" w:cs="Times New Roman"/>
          <w:sz w:val="24"/>
          <w:szCs w:val="24"/>
        </w:rPr>
      </w:pPr>
    </w:p>
    <w:p w14:paraId="487E040C" w14:textId="082CF062" w:rsidR="00BD1CAD" w:rsidRPr="008D6F9D" w:rsidRDefault="00BD1CAD">
      <w:pPr>
        <w:rPr>
          <w:rFonts w:ascii="Times New Roman" w:hAnsi="Times New Roman" w:cs="Times New Roman"/>
          <w:b/>
          <w:bCs/>
          <w:sz w:val="28"/>
          <w:szCs w:val="28"/>
          <w:u w:val="single"/>
        </w:rPr>
      </w:pPr>
      <w:r w:rsidRPr="008D6F9D">
        <w:rPr>
          <w:rFonts w:ascii="Times New Roman" w:hAnsi="Times New Roman" w:cs="Times New Roman"/>
          <w:b/>
          <w:bCs/>
          <w:sz w:val="28"/>
          <w:szCs w:val="28"/>
          <w:u w:val="single"/>
        </w:rPr>
        <w:t>References</w:t>
      </w:r>
    </w:p>
    <w:p w14:paraId="256E0C1D" w14:textId="77777777" w:rsidR="00BD1CAD" w:rsidRDefault="00BD1CAD">
      <w:pPr>
        <w:rPr>
          <w:rFonts w:ascii="Times New Roman" w:hAnsi="Times New Roman" w:cs="Times New Roman"/>
          <w:sz w:val="24"/>
          <w:szCs w:val="24"/>
        </w:rPr>
      </w:pPr>
    </w:p>
    <w:p w14:paraId="09D38084" w14:textId="75AC5219" w:rsidR="00BD1CAD" w:rsidRDefault="00BD1CAD">
      <w:pPr>
        <w:rPr>
          <w:rFonts w:ascii="Times New Roman" w:hAnsi="Times New Roman" w:cs="Times New Roman"/>
          <w:sz w:val="24"/>
          <w:szCs w:val="24"/>
        </w:rPr>
      </w:pPr>
      <w:r w:rsidRPr="00BD1CAD">
        <w:rPr>
          <w:rFonts w:ascii="Times New Roman" w:hAnsi="Times New Roman" w:cs="Times New Roman"/>
          <w:sz w:val="24"/>
          <w:szCs w:val="24"/>
        </w:rPr>
        <w:t>BBC News. 2020. Stay Local To Exercise, Says Government. [online] Available at: &lt;https://www.bbc.co.uk/news/uk-52062209&gt; [Accessed 31 March 2020].</w:t>
      </w:r>
    </w:p>
    <w:p w14:paraId="6ED68529" w14:textId="36BF6E4E" w:rsidR="00943C2B" w:rsidRDefault="00943C2B">
      <w:pPr>
        <w:rPr>
          <w:rFonts w:ascii="Times New Roman" w:hAnsi="Times New Roman" w:cs="Times New Roman"/>
          <w:sz w:val="24"/>
          <w:szCs w:val="24"/>
        </w:rPr>
      </w:pPr>
    </w:p>
    <w:p w14:paraId="68F77C47" w14:textId="0E0BF946" w:rsidR="00943C2B" w:rsidRDefault="00943C2B">
      <w:pPr>
        <w:rPr>
          <w:rFonts w:ascii="Times New Roman" w:hAnsi="Times New Roman" w:cs="Times New Roman"/>
          <w:sz w:val="24"/>
          <w:szCs w:val="24"/>
        </w:rPr>
      </w:pPr>
      <w:proofErr w:type="spellStart"/>
      <w:r w:rsidRPr="00943C2B">
        <w:rPr>
          <w:rFonts w:ascii="Times New Roman" w:hAnsi="Times New Roman" w:cs="Times New Roman"/>
          <w:sz w:val="24"/>
          <w:szCs w:val="24"/>
        </w:rPr>
        <w:t>Buettner</w:t>
      </w:r>
      <w:proofErr w:type="spellEnd"/>
      <w:r w:rsidRPr="00943C2B">
        <w:rPr>
          <w:rFonts w:ascii="Times New Roman" w:hAnsi="Times New Roman" w:cs="Times New Roman"/>
          <w:sz w:val="24"/>
          <w:szCs w:val="24"/>
        </w:rPr>
        <w:t xml:space="preserve">, D. and </w:t>
      </w:r>
      <w:proofErr w:type="spellStart"/>
      <w:r w:rsidRPr="00943C2B">
        <w:rPr>
          <w:rFonts w:ascii="Times New Roman" w:hAnsi="Times New Roman" w:cs="Times New Roman"/>
          <w:sz w:val="24"/>
          <w:szCs w:val="24"/>
        </w:rPr>
        <w:t>Skemp</w:t>
      </w:r>
      <w:proofErr w:type="spellEnd"/>
      <w:r w:rsidRPr="00943C2B">
        <w:rPr>
          <w:rFonts w:ascii="Times New Roman" w:hAnsi="Times New Roman" w:cs="Times New Roman"/>
          <w:sz w:val="24"/>
          <w:szCs w:val="24"/>
        </w:rPr>
        <w:t>, S. (2016). Blue Zones. American Journal of Lifestyle Medicine, [online] 10(5), pp.318–321. Available at: https://www.ncbi.nlm.nih.gov/pmc/articles/PMC6125071/ [Accessed 17 Oct. 2019].</w:t>
      </w:r>
    </w:p>
    <w:p w14:paraId="7C66ABF9" w14:textId="09E05C7B" w:rsidR="00272F19" w:rsidRDefault="00272F19">
      <w:pPr>
        <w:rPr>
          <w:rFonts w:ascii="Times New Roman" w:hAnsi="Times New Roman" w:cs="Times New Roman"/>
          <w:sz w:val="24"/>
          <w:szCs w:val="24"/>
        </w:rPr>
      </w:pPr>
    </w:p>
    <w:p w14:paraId="7F48993F" w14:textId="77777777" w:rsidR="00272F19" w:rsidRDefault="00272F19">
      <w:pPr>
        <w:rPr>
          <w:rFonts w:ascii="Times New Roman" w:hAnsi="Times New Roman" w:cs="Times New Roman"/>
          <w:sz w:val="24"/>
          <w:szCs w:val="24"/>
        </w:rPr>
      </w:pPr>
    </w:p>
    <w:p w14:paraId="11F6027A" w14:textId="77777777" w:rsidR="00227175" w:rsidRDefault="00227175">
      <w:pPr>
        <w:rPr>
          <w:rFonts w:ascii="Times New Roman" w:hAnsi="Times New Roman" w:cs="Times New Roman"/>
          <w:sz w:val="24"/>
          <w:szCs w:val="24"/>
        </w:rPr>
      </w:pPr>
    </w:p>
    <w:p w14:paraId="25C9B07A" w14:textId="77777777" w:rsidR="00227175" w:rsidRDefault="00227175">
      <w:pPr>
        <w:rPr>
          <w:rFonts w:ascii="Times New Roman" w:hAnsi="Times New Roman" w:cs="Times New Roman"/>
          <w:sz w:val="24"/>
          <w:szCs w:val="24"/>
        </w:rPr>
      </w:pPr>
      <w:proofErr w:type="spellStart"/>
      <w:r w:rsidRPr="00227175">
        <w:rPr>
          <w:rFonts w:ascii="Times New Roman" w:hAnsi="Times New Roman" w:cs="Times New Roman"/>
          <w:sz w:val="24"/>
          <w:szCs w:val="24"/>
        </w:rPr>
        <w:t>Foxx-Orenstein</w:t>
      </w:r>
      <w:proofErr w:type="spellEnd"/>
      <w:r w:rsidRPr="00227175">
        <w:rPr>
          <w:rFonts w:ascii="Times New Roman" w:hAnsi="Times New Roman" w:cs="Times New Roman"/>
          <w:sz w:val="24"/>
          <w:szCs w:val="24"/>
        </w:rPr>
        <w:t>, A., 2010. Gastrointestinal Symptoms and Diseases Related to Obesity: An Overview. Gastroenterology Clinics of North America, 39(1), pp.23-37.</w:t>
      </w:r>
    </w:p>
    <w:p w14:paraId="45840DF7" w14:textId="77777777" w:rsidR="0099594A" w:rsidRDefault="0099594A">
      <w:pPr>
        <w:rPr>
          <w:rFonts w:ascii="Times New Roman" w:hAnsi="Times New Roman" w:cs="Times New Roman"/>
          <w:sz w:val="24"/>
          <w:szCs w:val="24"/>
        </w:rPr>
      </w:pPr>
    </w:p>
    <w:p w14:paraId="761887CE" w14:textId="77777777" w:rsidR="0099594A" w:rsidRDefault="0099594A">
      <w:pPr>
        <w:rPr>
          <w:rFonts w:ascii="Times New Roman" w:hAnsi="Times New Roman" w:cs="Times New Roman"/>
          <w:sz w:val="24"/>
          <w:szCs w:val="24"/>
        </w:rPr>
      </w:pPr>
      <w:r w:rsidRPr="0099594A">
        <w:rPr>
          <w:rFonts w:ascii="Times New Roman" w:hAnsi="Times New Roman" w:cs="Times New Roman"/>
          <w:sz w:val="24"/>
          <w:szCs w:val="24"/>
        </w:rPr>
        <w:t>GOV.UK. 2020. New Physical Activity Guidelines Issued By UK Chief Medical Officers. [online] Available at: &lt;https://www.gov.uk/government/news/new-physical-activity-guidelines-issued-by-uk-chief-medical-officers&gt; [Accessed 31 March 2020].</w:t>
      </w:r>
    </w:p>
    <w:p w14:paraId="261EEA31" w14:textId="77777777" w:rsidR="009D5D93" w:rsidRDefault="00A66C72">
      <w:pPr>
        <w:rPr>
          <w:rFonts w:ascii="Times New Roman" w:hAnsi="Times New Roman" w:cs="Times New Roman"/>
          <w:sz w:val="24"/>
          <w:szCs w:val="24"/>
        </w:rPr>
      </w:pPr>
      <w:r w:rsidRPr="00A66C72">
        <w:rPr>
          <w:rFonts w:ascii="Times New Roman" w:hAnsi="Times New Roman" w:cs="Times New Roman"/>
          <w:sz w:val="24"/>
          <w:szCs w:val="24"/>
        </w:rPr>
        <w:t xml:space="preserve">Harries, T., </w:t>
      </w:r>
      <w:proofErr w:type="spellStart"/>
      <w:r w:rsidRPr="00A66C72">
        <w:rPr>
          <w:rFonts w:ascii="Times New Roman" w:hAnsi="Times New Roman" w:cs="Times New Roman"/>
          <w:sz w:val="24"/>
          <w:szCs w:val="24"/>
        </w:rPr>
        <w:t>Eslambolchilar</w:t>
      </w:r>
      <w:proofErr w:type="spellEnd"/>
      <w:r w:rsidRPr="00A66C72">
        <w:rPr>
          <w:rFonts w:ascii="Times New Roman" w:hAnsi="Times New Roman" w:cs="Times New Roman"/>
          <w:sz w:val="24"/>
          <w:szCs w:val="24"/>
        </w:rPr>
        <w:t xml:space="preserve">, P., </w:t>
      </w:r>
      <w:proofErr w:type="spellStart"/>
      <w:r w:rsidRPr="00A66C72">
        <w:rPr>
          <w:rFonts w:ascii="Times New Roman" w:hAnsi="Times New Roman" w:cs="Times New Roman"/>
          <w:sz w:val="24"/>
          <w:szCs w:val="24"/>
        </w:rPr>
        <w:t>Rettie</w:t>
      </w:r>
      <w:proofErr w:type="spellEnd"/>
      <w:r w:rsidRPr="00A66C72">
        <w:rPr>
          <w:rFonts w:ascii="Times New Roman" w:hAnsi="Times New Roman" w:cs="Times New Roman"/>
          <w:sz w:val="24"/>
          <w:szCs w:val="24"/>
        </w:rPr>
        <w:t xml:space="preserve">, R., Stride, C., Walton, S. and van </w:t>
      </w:r>
      <w:proofErr w:type="spellStart"/>
      <w:r w:rsidRPr="00A66C72">
        <w:rPr>
          <w:rFonts w:ascii="Times New Roman" w:hAnsi="Times New Roman" w:cs="Times New Roman"/>
          <w:sz w:val="24"/>
          <w:szCs w:val="24"/>
        </w:rPr>
        <w:t>Woerden</w:t>
      </w:r>
      <w:proofErr w:type="spellEnd"/>
      <w:r w:rsidRPr="00A66C72">
        <w:rPr>
          <w:rFonts w:ascii="Times New Roman" w:hAnsi="Times New Roman" w:cs="Times New Roman"/>
          <w:sz w:val="24"/>
          <w:szCs w:val="24"/>
        </w:rPr>
        <w:t>, H., 2016. Effectiveness of a smartphone app in increasing physical activity amongst male adults: a randomised controlled trial. BMC Public Health, 16(1).</w:t>
      </w:r>
    </w:p>
    <w:p w14:paraId="0B0B1320" w14:textId="77777777" w:rsidR="00A800C8" w:rsidRDefault="00A800C8">
      <w:pPr>
        <w:rPr>
          <w:rFonts w:ascii="Times New Roman" w:hAnsi="Times New Roman" w:cs="Times New Roman"/>
          <w:sz w:val="24"/>
          <w:szCs w:val="24"/>
        </w:rPr>
      </w:pPr>
    </w:p>
    <w:p w14:paraId="42E96461" w14:textId="6DFBC700" w:rsidR="00A800C8" w:rsidRDefault="00A800C8">
      <w:pPr>
        <w:rPr>
          <w:rFonts w:ascii="Times New Roman" w:hAnsi="Times New Roman" w:cs="Times New Roman"/>
          <w:sz w:val="24"/>
          <w:szCs w:val="24"/>
        </w:rPr>
      </w:pPr>
      <w:r w:rsidRPr="00A800C8">
        <w:rPr>
          <w:rFonts w:ascii="Times New Roman" w:hAnsi="Times New Roman" w:cs="Times New Roman"/>
          <w:sz w:val="24"/>
          <w:szCs w:val="24"/>
        </w:rPr>
        <w:t>GOV.UK. 2020. Guidance For The Public On The Mental Health And Wellbeing Aspects Of Coronavirus (COVID-19). [online] Available at: &lt;https://www.gov.uk/government/publications/covid-19-guidance-for-the-public-on-mental-health-and-wellbeing/guidance-for-the-public-on-the-mental-health-and-wellbeing-aspects-of-coronavirus-covid-19&gt; [Accessed 31 March 2020].</w:t>
      </w:r>
    </w:p>
    <w:p w14:paraId="1FBA85EE" w14:textId="77777777" w:rsidR="00C16845" w:rsidRPr="00C16845" w:rsidRDefault="00C16845" w:rsidP="00C16845">
      <w:pPr>
        <w:rPr>
          <w:rFonts w:ascii="Times New Roman" w:hAnsi="Times New Roman" w:cs="Times New Roman"/>
          <w:sz w:val="24"/>
          <w:szCs w:val="24"/>
        </w:rPr>
      </w:pPr>
    </w:p>
    <w:p w14:paraId="74CEA1CE" w14:textId="6DF11A61" w:rsidR="00C16845" w:rsidRDefault="00C16845">
      <w:pPr>
        <w:rPr>
          <w:rFonts w:ascii="Times New Roman" w:hAnsi="Times New Roman" w:cs="Times New Roman"/>
          <w:sz w:val="24"/>
          <w:szCs w:val="24"/>
        </w:rPr>
      </w:pPr>
      <w:r w:rsidRPr="00C16845">
        <w:rPr>
          <w:rFonts w:ascii="Times New Roman" w:hAnsi="Times New Roman" w:cs="Times New Roman" w:hint="eastAsia"/>
          <w:sz w:val="24"/>
          <w:szCs w:val="24"/>
        </w:rPr>
        <w:t>‌</w:t>
      </w:r>
      <w:r w:rsidR="00894B99" w:rsidRPr="00894B99">
        <w:rPr>
          <w:rFonts w:ascii="Times New Roman" w:hAnsi="Times New Roman" w:cs="Times New Roman"/>
          <w:sz w:val="24"/>
          <w:szCs w:val="24"/>
        </w:rPr>
        <w:t>Gov.wales. 2020. [online] Available at: &lt;https://gov.wales/sites/default/files/publications/2019-06/creating-an-active-wales-three-year-progress-report-summary.pdf&gt; [Accessed 4 April 2020].</w:t>
      </w:r>
    </w:p>
    <w:p w14:paraId="7C9B2034" w14:textId="662F6FE3" w:rsidR="00ED19B2" w:rsidRDefault="00ED19B2">
      <w:pPr>
        <w:rPr>
          <w:rFonts w:ascii="Times New Roman" w:hAnsi="Times New Roman" w:cs="Times New Roman"/>
          <w:sz w:val="24"/>
          <w:szCs w:val="24"/>
        </w:rPr>
      </w:pPr>
    </w:p>
    <w:p w14:paraId="44E44130" w14:textId="5293B308" w:rsidR="00ED19B2" w:rsidRDefault="004820A8">
      <w:pPr>
        <w:rPr>
          <w:rFonts w:ascii="Times New Roman" w:hAnsi="Times New Roman" w:cs="Times New Roman"/>
          <w:sz w:val="24"/>
          <w:szCs w:val="24"/>
        </w:rPr>
      </w:pPr>
      <w:proofErr w:type="spellStart"/>
      <w:r w:rsidRPr="004820A8">
        <w:rPr>
          <w:rFonts w:ascii="Times New Roman" w:hAnsi="Times New Roman" w:cs="Times New Roman"/>
          <w:sz w:val="24"/>
          <w:szCs w:val="24"/>
        </w:rPr>
        <w:t>Herskind</w:t>
      </w:r>
      <w:proofErr w:type="spellEnd"/>
      <w:r w:rsidRPr="004820A8">
        <w:rPr>
          <w:rFonts w:ascii="Times New Roman" w:hAnsi="Times New Roman" w:cs="Times New Roman"/>
          <w:sz w:val="24"/>
          <w:szCs w:val="24"/>
        </w:rPr>
        <w:t xml:space="preserve">, A., </w:t>
      </w:r>
      <w:proofErr w:type="spellStart"/>
      <w:r w:rsidRPr="004820A8">
        <w:rPr>
          <w:rFonts w:ascii="Times New Roman" w:hAnsi="Times New Roman" w:cs="Times New Roman"/>
          <w:sz w:val="24"/>
          <w:szCs w:val="24"/>
        </w:rPr>
        <w:t>McGue</w:t>
      </w:r>
      <w:proofErr w:type="spellEnd"/>
      <w:r w:rsidRPr="004820A8">
        <w:rPr>
          <w:rFonts w:ascii="Times New Roman" w:hAnsi="Times New Roman" w:cs="Times New Roman"/>
          <w:sz w:val="24"/>
          <w:szCs w:val="24"/>
        </w:rPr>
        <w:t xml:space="preserve">, M., Holm, N., Sørensen, T., </w:t>
      </w:r>
      <w:proofErr w:type="spellStart"/>
      <w:r w:rsidRPr="004820A8">
        <w:rPr>
          <w:rFonts w:ascii="Times New Roman" w:hAnsi="Times New Roman" w:cs="Times New Roman"/>
          <w:sz w:val="24"/>
          <w:szCs w:val="24"/>
        </w:rPr>
        <w:t>Harvald</w:t>
      </w:r>
      <w:proofErr w:type="spellEnd"/>
      <w:r w:rsidRPr="004820A8">
        <w:rPr>
          <w:rFonts w:ascii="Times New Roman" w:hAnsi="Times New Roman" w:cs="Times New Roman"/>
          <w:sz w:val="24"/>
          <w:szCs w:val="24"/>
        </w:rPr>
        <w:t xml:space="preserve">, B. and </w:t>
      </w:r>
      <w:proofErr w:type="spellStart"/>
      <w:r w:rsidRPr="004820A8">
        <w:rPr>
          <w:rFonts w:ascii="Times New Roman" w:hAnsi="Times New Roman" w:cs="Times New Roman"/>
          <w:sz w:val="24"/>
          <w:szCs w:val="24"/>
        </w:rPr>
        <w:t>Vaupel</w:t>
      </w:r>
      <w:proofErr w:type="spellEnd"/>
      <w:r w:rsidRPr="004820A8">
        <w:rPr>
          <w:rFonts w:ascii="Times New Roman" w:hAnsi="Times New Roman" w:cs="Times New Roman"/>
          <w:sz w:val="24"/>
          <w:szCs w:val="24"/>
        </w:rPr>
        <w:t>, J., 1996. The heritability of human longevity: A population-based study of 2872 Danish twin pairs born 1870–1900. Human Genetics, 97(3), pp.319-323.</w:t>
      </w:r>
    </w:p>
    <w:p w14:paraId="074826B5" w14:textId="76019756" w:rsidR="003F0DEC" w:rsidRDefault="003F0DEC">
      <w:pPr>
        <w:rPr>
          <w:rFonts w:ascii="Times New Roman" w:hAnsi="Times New Roman" w:cs="Times New Roman"/>
          <w:sz w:val="24"/>
          <w:szCs w:val="24"/>
        </w:rPr>
      </w:pPr>
    </w:p>
    <w:p w14:paraId="3617B72D" w14:textId="5E0573F0" w:rsidR="003F0DEC" w:rsidRDefault="003F0DEC">
      <w:pPr>
        <w:rPr>
          <w:rFonts w:ascii="Times New Roman" w:hAnsi="Times New Roman" w:cs="Times New Roman"/>
          <w:sz w:val="24"/>
          <w:szCs w:val="24"/>
        </w:rPr>
      </w:pPr>
      <w:r w:rsidRPr="003F0DEC">
        <w:rPr>
          <w:rFonts w:ascii="Times New Roman" w:hAnsi="Times New Roman" w:cs="Times New Roman"/>
          <w:sz w:val="24"/>
          <w:szCs w:val="24"/>
        </w:rPr>
        <w:t xml:space="preserve">Justine, M., </w:t>
      </w:r>
      <w:proofErr w:type="spellStart"/>
      <w:r w:rsidRPr="003F0DEC">
        <w:rPr>
          <w:rFonts w:ascii="Times New Roman" w:hAnsi="Times New Roman" w:cs="Times New Roman"/>
          <w:sz w:val="24"/>
          <w:szCs w:val="24"/>
        </w:rPr>
        <w:t>Azizan</w:t>
      </w:r>
      <w:proofErr w:type="spellEnd"/>
      <w:r w:rsidRPr="003F0DEC">
        <w:rPr>
          <w:rFonts w:ascii="Times New Roman" w:hAnsi="Times New Roman" w:cs="Times New Roman"/>
          <w:sz w:val="24"/>
          <w:szCs w:val="24"/>
        </w:rPr>
        <w:t xml:space="preserve">, A., Hassan, V., Salleh, Z. and </w:t>
      </w:r>
      <w:proofErr w:type="spellStart"/>
      <w:r w:rsidRPr="003F0DEC">
        <w:rPr>
          <w:rFonts w:ascii="Times New Roman" w:hAnsi="Times New Roman" w:cs="Times New Roman"/>
          <w:sz w:val="24"/>
          <w:szCs w:val="24"/>
        </w:rPr>
        <w:t>Manaf</w:t>
      </w:r>
      <w:proofErr w:type="spellEnd"/>
      <w:r w:rsidRPr="003F0DEC">
        <w:rPr>
          <w:rFonts w:ascii="Times New Roman" w:hAnsi="Times New Roman" w:cs="Times New Roman"/>
          <w:sz w:val="24"/>
          <w:szCs w:val="24"/>
        </w:rPr>
        <w:t>, H. (2013). Barriers to participation in physical activity and exercise among middle-aged and elderly individuals. Singapore Medical Journal, [online] 54(10), pp.581–586.</w:t>
      </w:r>
    </w:p>
    <w:p w14:paraId="768965CD" w14:textId="431563E0" w:rsidR="00CE46D0" w:rsidRDefault="00CE46D0">
      <w:pPr>
        <w:rPr>
          <w:rFonts w:ascii="Times New Roman" w:hAnsi="Times New Roman" w:cs="Times New Roman"/>
          <w:sz w:val="24"/>
          <w:szCs w:val="24"/>
        </w:rPr>
      </w:pPr>
    </w:p>
    <w:p w14:paraId="10135573" w14:textId="267BD9ED" w:rsidR="00B61692" w:rsidRDefault="001A79F7">
      <w:pPr>
        <w:rPr>
          <w:rFonts w:ascii="Times New Roman" w:hAnsi="Times New Roman" w:cs="Times New Roman"/>
          <w:sz w:val="24"/>
          <w:szCs w:val="24"/>
        </w:rPr>
      </w:pPr>
      <w:proofErr w:type="spellStart"/>
      <w:r w:rsidRPr="001A79F7">
        <w:rPr>
          <w:rFonts w:ascii="Times New Roman" w:hAnsi="Times New Roman" w:cs="Times New Roman"/>
          <w:sz w:val="24"/>
          <w:szCs w:val="24"/>
        </w:rPr>
        <w:t>McArdle</w:t>
      </w:r>
      <w:proofErr w:type="spellEnd"/>
      <w:r w:rsidRPr="001A79F7">
        <w:rPr>
          <w:rFonts w:ascii="Times New Roman" w:hAnsi="Times New Roman" w:cs="Times New Roman"/>
          <w:sz w:val="24"/>
          <w:szCs w:val="24"/>
        </w:rPr>
        <w:t xml:space="preserve">, William D., Frank I. </w:t>
      </w:r>
      <w:proofErr w:type="spellStart"/>
      <w:r w:rsidRPr="001A79F7">
        <w:rPr>
          <w:rFonts w:ascii="Times New Roman" w:hAnsi="Times New Roman" w:cs="Times New Roman"/>
          <w:sz w:val="24"/>
          <w:szCs w:val="24"/>
        </w:rPr>
        <w:t>Katch</w:t>
      </w:r>
      <w:proofErr w:type="spellEnd"/>
      <w:r w:rsidRPr="001A79F7">
        <w:rPr>
          <w:rFonts w:ascii="Times New Roman" w:hAnsi="Times New Roman" w:cs="Times New Roman"/>
          <w:sz w:val="24"/>
          <w:szCs w:val="24"/>
        </w:rPr>
        <w:t xml:space="preserve">, and </w:t>
      </w:r>
      <w:proofErr w:type="spellStart"/>
      <w:r w:rsidRPr="001A79F7">
        <w:rPr>
          <w:rFonts w:ascii="Times New Roman" w:hAnsi="Times New Roman" w:cs="Times New Roman"/>
          <w:sz w:val="24"/>
          <w:szCs w:val="24"/>
        </w:rPr>
        <w:t>Katch</w:t>
      </w:r>
      <w:proofErr w:type="spellEnd"/>
      <w:r w:rsidRPr="001A79F7">
        <w:rPr>
          <w:rFonts w:ascii="Times New Roman" w:hAnsi="Times New Roman" w:cs="Times New Roman"/>
          <w:sz w:val="24"/>
          <w:szCs w:val="24"/>
        </w:rPr>
        <w:t xml:space="preserve">, Victor L. Sports and Exercise Nutrition. 3rd ed. Philadelphia, Pa. ; London: </w:t>
      </w:r>
      <w:proofErr w:type="spellStart"/>
      <w:r w:rsidRPr="001A79F7">
        <w:rPr>
          <w:rFonts w:ascii="Times New Roman" w:hAnsi="Times New Roman" w:cs="Times New Roman"/>
          <w:sz w:val="24"/>
          <w:szCs w:val="24"/>
        </w:rPr>
        <w:t>Lippincott</w:t>
      </w:r>
      <w:proofErr w:type="spellEnd"/>
      <w:r w:rsidRPr="001A79F7">
        <w:rPr>
          <w:rFonts w:ascii="Times New Roman" w:hAnsi="Times New Roman" w:cs="Times New Roman"/>
          <w:sz w:val="24"/>
          <w:szCs w:val="24"/>
        </w:rPr>
        <w:t xml:space="preserve"> Williams &amp; Wilkins, 2009. Print.</w:t>
      </w:r>
    </w:p>
    <w:p w14:paraId="50C1C683" w14:textId="1B8FFF2E" w:rsidR="00B61692" w:rsidRDefault="00B61692">
      <w:pPr>
        <w:rPr>
          <w:rFonts w:ascii="Times New Roman" w:hAnsi="Times New Roman" w:cs="Times New Roman"/>
          <w:sz w:val="24"/>
          <w:szCs w:val="24"/>
        </w:rPr>
      </w:pPr>
      <w:r w:rsidRPr="00B61692">
        <w:rPr>
          <w:rFonts w:ascii="Times New Roman" w:hAnsi="Times New Roman" w:cs="Times New Roman"/>
          <w:sz w:val="24"/>
          <w:szCs w:val="24"/>
        </w:rPr>
        <w:t>Nestle, M., 2000. Obesity. Halting the obesity epidemic: a public health policy approach. Public Health Reports, 115(1)</w:t>
      </w:r>
      <w:r w:rsidR="002C7116">
        <w:rPr>
          <w:rFonts w:ascii="Times New Roman" w:hAnsi="Times New Roman" w:cs="Times New Roman"/>
          <w:sz w:val="24"/>
          <w:szCs w:val="24"/>
        </w:rPr>
        <w:t>.</w:t>
      </w:r>
    </w:p>
    <w:p w14:paraId="36CF4F7E" w14:textId="4A296792" w:rsidR="00DA3358" w:rsidRDefault="00DA3358">
      <w:pPr>
        <w:rPr>
          <w:rFonts w:ascii="Times New Roman" w:hAnsi="Times New Roman" w:cs="Times New Roman"/>
          <w:sz w:val="24"/>
          <w:szCs w:val="24"/>
        </w:rPr>
      </w:pPr>
    </w:p>
    <w:p w14:paraId="31771ADD" w14:textId="42B9B330" w:rsidR="00DA3358" w:rsidRDefault="00DA3358">
      <w:pPr>
        <w:rPr>
          <w:rFonts w:ascii="Times New Roman" w:hAnsi="Times New Roman" w:cs="Times New Roman"/>
          <w:sz w:val="24"/>
          <w:szCs w:val="24"/>
        </w:rPr>
      </w:pPr>
      <w:r w:rsidRPr="00DA3358">
        <w:rPr>
          <w:rFonts w:ascii="Times New Roman" w:hAnsi="Times New Roman" w:cs="Times New Roman"/>
          <w:sz w:val="24"/>
          <w:szCs w:val="24"/>
        </w:rPr>
        <w:t>Nhs.uk. 2020. Change4life - Change4life. [online] Available at: &lt;https://www.nhs.uk/change4life&gt; [Accessed 4 April 2020].</w:t>
      </w:r>
    </w:p>
    <w:p w14:paraId="597B5A82" w14:textId="77777777" w:rsidR="00BD6028" w:rsidRDefault="00BD6028">
      <w:pPr>
        <w:rPr>
          <w:rFonts w:ascii="Times New Roman" w:hAnsi="Times New Roman" w:cs="Times New Roman"/>
          <w:sz w:val="24"/>
          <w:szCs w:val="24"/>
        </w:rPr>
      </w:pPr>
    </w:p>
    <w:p w14:paraId="6C4C1CF1" w14:textId="5218AA28" w:rsidR="009D5D93" w:rsidRDefault="00162D99">
      <w:pPr>
        <w:rPr>
          <w:rFonts w:ascii="Times New Roman" w:hAnsi="Times New Roman" w:cs="Times New Roman"/>
          <w:sz w:val="24"/>
          <w:szCs w:val="24"/>
        </w:rPr>
      </w:pPr>
      <w:r w:rsidRPr="00162D99">
        <w:rPr>
          <w:rFonts w:ascii="Times New Roman" w:hAnsi="Times New Roman" w:cs="Times New Roman"/>
          <w:sz w:val="24"/>
          <w:szCs w:val="24"/>
        </w:rPr>
        <w:lastRenderedPageBreak/>
        <w:t>Publichealthnetwork.cymru. 2020. New Physical Activity Guidelines Issued By UK Chief Medical Officers | Public Health Network Cymru. [online] Available at: &lt;https://www.publichealthnetwork.cymru/en/news/new-physical-activity-guidelines-issued-by-uk-chief-medical-officers/&gt; [Accessed 31 March 2020].</w:t>
      </w:r>
    </w:p>
    <w:p w14:paraId="1744A816" w14:textId="3FF10884" w:rsidR="00C9279E" w:rsidRDefault="00C9279E">
      <w:pPr>
        <w:rPr>
          <w:rFonts w:ascii="Times New Roman" w:hAnsi="Times New Roman" w:cs="Times New Roman"/>
          <w:sz w:val="24"/>
          <w:szCs w:val="24"/>
        </w:rPr>
      </w:pPr>
    </w:p>
    <w:p w14:paraId="1CE09675" w14:textId="15E876FC" w:rsidR="00C9279E" w:rsidRDefault="00C9279E">
      <w:pPr>
        <w:rPr>
          <w:rFonts w:ascii="Times New Roman" w:hAnsi="Times New Roman" w:cs="Times New Roman"/>
          <w:sz w:val="24"/>
          <w:szCs w:val="24"/>
        </w:rPr>
      </w:pPr>
      <w:proofErr w:type="spellStart"/>
      <w:r w:rsidRPr="00C9279E">
        <w:rPr>
          <w:rFonts w:ascii="Times New Roman" w:hAnsi="Times New Roman" w:cs="Times New Roman"/>
          <w:sz w:val="24"/>
          <w:szCs w:val="24"/>
        </w:rPr>
        <w:t>Senedd.assembly.wales</w:t>
      </w:r>
      <w:proofErr w:type="spellEnd"/>
      <w:r w:rsidRPr="00C9279E">
        <w:rPr>
          <w:rFonts w:ascii="Times New Roman" w:hAnsi="Times New Roman" w:cs="Times New Roman"/>
          <w:sz w:val="24"/>
          <w:szCs w:val="24"/>
        </w:rPr>
        <w:t>. 2020. Active Travel (Wales) Act 2013 | National Assembly For Wales. [online] Available at: &lt;http://</w:t>
      </w:r>
      <w:proofErr w:type="spellStart"/>
      <w:r w:rsidRPr="00C9279E">
        <w:rPr>
          <w:rFonts w:ascii="Times New Roman" w:hAnsi="Times New Roman" w:cs="Times New Roman"/>
          <w:sz w:val="24"/>
          <w:szCs w:val="24"/>
        </w:rPr>
        <w:t>senedd.assembly.wales</w:t>
      </w:r>
      <w:proofErr w:type="spellEnd"/>
      <w:r w:rsidRPr="00C9279E">
        <w:rPr>
          <w:rFonts w:ascii="Times New Roman" w:hAnsi="Times New Roman" w:cs="Times New Roman"/>
          <w:sz w:val="24"/>
          <w:szCs w:val="24"/>
        </w:rPr>
        <w:t>/</w:t>
      </w:r>
      <w:proofErr w:type="spellStart"/>
      <w:r w:rsidRPr="00C9279E">
        <w:rPr>
          <w:rFonts w:ascii="Times New Roman" w:hAnsi="Times New Roman" w:cs="Times New Roman"/>
          <w:sz w:val="24"/>
          <w:szCs w:val="24"/>
        </w:rPr>
        <w:t>mgIssueHistoryHome.aspx</w:t>
      </w:r>
      <w:proofErr w:type="spellEnd"/>
      <w:r w:rsidRPr="00C9279E">
        <w:rPr>
          <w:rFonts w:ascii="Times New Roman" w:hAnsi="Times New Roman" w:cs="Times New Roman"/>
          <w:sz w:val="24"/>
          <w:szCs w:val="24"/>
        </w:rPr>
        <w:t>?</w:t>
      </w:r>
      <w:proofErr w:type="spellStart"/>
      <w:r w:rsidRPr="00C9279E">
        <w:rPr>
          <w:rFonts w:ascii="Times New Roman" w:hAnsi="Times New Roman" w:cs="Times New Roman"/>
          <w:sz w:val="24"/>
          <w:szCs w:val="24"/>
        </w:rPr>
        <w:t>IId</w:t>
      </w:r>
      <w:proofErr w:type="spellEnd"/>
      <w:r w:rsidRPr="00C9279E">
        <w:rPr>
          <w:rFonts w:ascii="Times New Roman" w:hAnsi="Times New Roman" w:cs="Times New Roman"/>
          <w:sz w:val="24"/>
          <w:szCs w:val="24"/>
        </w:rPr>
        <w:t>=5750&gt; [Accessed 4 April 2020].</w:t>
      </w:r>
    </w:p>
    <w:p w14:paraId="3EFF4316" w14:textId="77777777" w:rsidR="00232BB7" w:rsidRDefault="00232BB7">
      <w:pPr>
        <w:rPr>
          <w:rFonts w:ascii="Times New Roman" w:hAnsi="Times New Roman" w:cs="Times New Roman"/>
          <w:sz w:val="24"/>
          <w:szCs w:val="24"/>
        </w:rPr>
      </w:pPr>
    </w:p>
    <w:p w14:paraId="61BD6E71" w14:textId="1F908B73" w:rsidR="00232BB7" w:rsidRDefault="00232BB7">
      <w:pPr>
        <w:rPr>
          <w:rFonts w:ascii="Times New Roman" w:hAnsi="Times New Roman" w:cs="Times New Roman"/>
          <w:sz w:val="24"/>
          <w:szCs w:val="24"/>
        </w:rPr>
      </w:pPr>
      <w:r w:rsidRPr="00232BB7">
        <w:rPr>
          <w:rFonts w:ascii="Times New Roman" w:hAnsi="Times New Roman" w:cs="Times New Roman"/>
          <w:sz w:val="24"/>
          <w:szCs w:val="24"/>
        </w:rPr>
        <w:t>Sport.wales. 2020. [online] Available at: &lt;https://www.sport.wales/files/f16771b9041ecbd847704e346c9e15bc.pdf&gt; [Accessed 31 March 2020].</w:t>
      </w:r>
    </w:p>
    <w:p w14:paraId="4226713E" w14:textId="77777777" w:rsidR="00AA00E4" w:rsidRDefault="00AA00E4">
      <w:pPr>
        <w:rPr>
          <w:rFonts w:ascii="Times New Roman" w:hAnsi="Times New Roman" w:cs="Times New Roman"/>
          <w:sz w:val="24"/>
          <w:szCs w:val="24"/>
        </w:rPr>
      </w:pPr>
    </w:p>
    <w:p w14:paraId="024EBA56" w14:textId="22D07467" w:rsidR="00DD0896" w:rsidRDefault="00DD0896">
      <w:pPr>
        <w:rPr>
          <w:rFonts w:ascii="Times New Roman" w:hAnsi="Times New Roman" w:cs="Times New Roman"/>
          <w:sz w:val="24"/>
          <w:szCs w:val="24"/>
        </w:rPr>
      </w:pPr>
      <w:proofErr w:type="spellStart"/>
      <w:r w:rsidRPr="00DD0896">
        <w:rPr>
          <w:rFonts w:ascii="Times New Roman" w:hAnsi="Times New Roman" w:cs="Times New Roman"/>
          <w:sz w:val="24"/>
          <w:szCs w:val="24"/>
        </w:rPr>
        <w:t>Ulijaszek</w:t>
      </w:r>
      <w:proofErr w:type="spellEnd"/>
      <w:r w:rsidRPr="00DD0896">
        <w:rPr>
          <w:rFonts w:ascii="Times New Roman" w:hAnsi="Times New Roman" w:cs="Times New Roman"/>
          <w:sz w:val="24"/>
          <w:szCs w:val="24"/>
        </w:rPr>
        <w:t>, S., 2018. Physical activity and the human body in the (increasingly smart) built environment. Obesity Reviews, 19, pp.84-93.</w:t>
      </w:r>
    </w:p>
    <w:p w14:paraId="3B42E1E2" w14:textId="77777777" w:rsidR="00871DC3" w:rsidRDefault="00871DC3">
      <w:pPr>
        <w:rPr>
          <w:rFonts w:ascii="Times New Roman" w:hAnsi="Times New Roman" w:cs="Times New Roman"/>
          <w:sz w:val="24"/>
          <w:szCs w:val="24"/>
        </w:rPr>
      </w:pPr>
    </w:p>
    <w:p w14:paraId="0FE0661C" w14:textId="77777777" w:rsidR="00871DC3" w:rsidRDefault="00871DC3">
      <w:pPr>
        <w:rPr>
          <w:rFonts w:ascii="Times New Roman" w:hAnsi="Times New Roman" w:cs="Times New Roman"/>
          <w:sz w:val="24"/>
          <w:szCs w:val="24"/>
        </w:rPr>
      </w:pPr>
      <w:r w:rsidRPr="00BA72E2">
        <w:rPr>
          <w:rFonts w:ascii="Times New Roman" w:hAnsi="Times New Roman" w:cs="Times New Roman"/>
          <w:sz w:val="24"/>
          <w:szCs w:val="24"/>
        </w:rPr>
        <w:t>Wales.nhs.uk. 2020. [online] Available at: &lt;http://www.wales.nhs.uk/sitesplus/documents/888/150119%20The%20case%20for%20action%20on%20obesity%20in%20Wales%200ae%20FINAL1.pdf&gt; [Accessed 31 March 2020].</w:t>
      </w:r>
    </w:p>
    <w:p w14:paraId="2EB9ECD5" w14:textId="77777777" w:rsidR="009563D9" w:rsidRDefault="009563D9">
      <w:pPr>
        <w:rPr>
          <w:rFonts w:ascii="Times New Roman" w:hAnsi="Times New Roman" w:cs="Times New Roman"/>
          <w:sz w:val="24"/>
          <w:szCs w:val="24"/>
        </w:rPr>
      </w:pPr>
    </w:p>
    <w:p w14:paraId="2DBF64BF" w14:textId="77777777" w:rsidR="009563D9" w:rsidRDefault="009563D9">
      <w:pPr>
        <w:rPr>
          <w:rFonts w:ascii="Times New Roman" w:hAnsi="Times New Roman" w:cs="Times New Roman"/>
          <w:sz w:val="24"/>
          <w:szCs w:val="24"/>
        </w:rPr>
      </w:pPr>
      <w:r w:rsidRPr="009563D9">
        <w:rPr>
          <w:rFonts w:ascii="Times New Roman" w:hAnsi="Times New Roman" w:cs="Times New Roman"/>
          <w:sz w:val="24"/>
          <w:szCs w:val="24"/>
        </w:rPr>
        <w:t>Who.int. 2020. Obesity And Overweight. [online] Available at: &lt;https://www.who.int/news-room/fact-sheets/detail/obesity-and-overweight&gt; [Accessed 31 March 2020].</w:t>
      </w:r>
    </w:p>
    <w:p w14:paraId="2288C429" w14:textId="77777777" w:rsidR="00AA3DC0" w:rsidRDefault="00AA3DC0">
      <w:pPr>
        <w:rPr>
          <w:rFonts w:ascii="Times New Roman" w:hAnsi="Times New Roman" w:cs="Times New Roman"/>
          <w:sz w:val="24"/>
          <w:szCs w:val="24"/>
        </w:rPr>
      </w:pPr>
    </w:p>
    <w:p w14:paraId="73DA2B63" w14:textId="77777777" w:rsidR="00AA3DC0" w:rsidRDefault="00AC5C05">
      <w:pPr>
        <w:rPr>
          <w:rFonts w:ascii="Times New Roman" w:hAnsi="Times New Roman" w:cs="Times New Roman"/>
          <w:sz w:val="24"/>
          <w:szCs w:val="24"/>
        </w:rPr>
      </w:pPr>
      <w:r w:rsidRPr="00AC5C05">
        <w:rPr>
          <w:rFonts w:ascii="Times New Roman" w:hAnsi="Times New Roman" w:cs="Times New Roman"/>
          <w:sz w:val="24"/>
          <w:szCs w:val="24"/>
        </w:rPr>
        <w:t>Who.int. 2020. WHO | Physical Activity And Adults. [online] Available at: &lt;https://www.who.int/</w:t>
      </w:r>
      <w:proofErr w:type="spellStart"/>
      <w:r w:rsidRPr="00AC5C05">
        <w:rPr>
          <w:rFonts w:ascii="Times New Roman" w:hAnsi="Times New Roman" w:cs="Times New Roman"/>
          <w:sz w:val="24"/>
          <w:szCs w:val="24"/>
        </w:rPr>
        <w:t>dietphysicalactivity</w:t>
      </w:r>
      <w:proofErr w:type="spellEnd"/>
      <w:r w:rsidRPr="00AC5C05">
        <w:rPr>
          <w:rFonts w:ascii="Times New Roman" w:hAnsi="Times New Roman" w:cs="Times New Roman"/>
          <w:sz w:val="24"/>
          <w:szCs w:val="24"/>
        </w:rPr>
        <w:t>/factsheet_adults/en/&gt; [Accessed 31 March 2020].</w:t>
      </w:r>
    </w:p>
    <w:p w14:paraId="13BF74A5" w14:textId="77777777" w:rsidR="009A1CFF" w:rsidRDefault="009A1CFF">
      <w:pPr>
        <w:rPr>
          <w:rFonts w:ascii="Times New Roman" w:hAnsi="Times New Roman" w:cs="Times New Roman"/>
          <w:sz w:val="24"/>
          <w:szCs w:val="24"/>
        </w:rPr>
      </w:pPr>
    </w:p>
    <w:p w14:paraId="32EAA533" w14:textId="77777777" w:rsidR="009A1CFF" w:rsidRPr="009D4504" w:rsidRDefault="009A1CFF">
      <w:pPr>
        <w:rPr>
          <w:rFonts w:ascii="Times New Roman" w:hAnsi="Times New Roman" w:cs="Times New Roman"/>
          <w:sz w:val="24"/>
          <w:szCs w:val="24"/>
        </w:rPr>
      </w:pPr>
    </w:p>
    <w:sectPr w:rsidR="009A1CFF" w:rsidRPr="009D45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504"/>
    <w:rsid w:val="000302AD"/>
    <w:rsid w:val="000451F6"/>
    <w:rsid w:val="00050CA1"/>
    <w:rsid w:val="000526E2"/>
    <w:rsid w:val="00060FA4"/>
    <w:rsid w:val="00061CD1"/>
    <w:rsid w:val="000663FE"/>
    <w:rsid w:val="00071954"/>
    <w:rsid w:val="00074802"/>
    <w:rsid w:val="000949E6"/>
    <w:rsid w:val="000A1DE0"/>
    <w:rsid w:val="000A55E5"/>
    <w:rsid w:val="000A685A"/>
    <w:rsid w:val="000B202E"/>
    <w:rsid w:val="000B605C"/>
    <w:rsid w:val="000B7AAE"/>
    <w:rsid w:val="000C3042"/>
    <w:rsid w:val="000E3BBD"/>
    <w:rsid w:val="000E4107"/>
    <w:rsid w:val="000F1702"/>
    <w:rsid w:val="000F1A94"/>
    <w:rsid w:val="0010214A"/>
    <w:rsid w:val="00111AA4"/>
    <w:rsid w:val="001158D5"/>
    <w:rsid w:val="00130286"/>
    <w:rsid w:val="00152D6A"/>
    <w:rsid w:val="00162707"/>
    <w:rsid w:val="00162BEC"/>
    <w:rsid w:val="00162D99"/>
    <w:rsid w:val="001656F9"/>
    <w:rsid w:val="00170435"/>
    <w:rsid w:val="00172FDE"/>
    <w:rsid w:val="00177AE1"/>
    <w:rsid w:val="00182002"/>
    <w:rsid w:val="00185DC1"/>
    <w:rsid w:val="00193E74"/>
    <w:rsid w:val="001A79F7"/>
    <w:rsid w:val="001B1224"/>
    <w:rsid w:val="001B3669"/>
    <w:rsid w:val="001B7C39"/>
    <w:rsid w:val="001C126F"/>
    <w:rsid w:val="001C7E66"/>
    <w:rsid w:val="001D04F0"/>
    <w:rsid w:val="001E2CE0"/>
    <w:rsid w:val="001E65C8"/>
    <w:rsid w:val="001F7385"/>
    <w:rsid w:val="001F7C6A"/>
    <w:rsid w:val="00202656"/>
    <w:rsid w:val="00205C76"/>
    <w:rsid w:val="00222513"/>
    <w:rsid w:val="00222CB2"/>
    <w:rsid w:val="00222FC0"/>
    <w:rsid w:val="00227175"/>
    <w:rsid w:val="00232ACE"/>
    <w:rsid w:val="00232BB7"/>
    <w:rsid w:val="00233A77"/>
    <w:rsid w:val="0023432E"/>
    <w:rsid w:val="002362A2"/>
    <w:rsid w:val="00245739"/>
    <w:rsid w:val="002472CB"/>
    <w:rsid w:val="00252749"/>
    <w:rsid w:val="002638EE"/>
    <w:rsid w:val="00263D55"/>
    <w:rsid w:val="002671D2"/>
    <w:rsid w:val="00271411"/>
    <w:rsid w:val="00272F19"/>
    <w:rsid w:val="00273514"/>
    <w:rsid w:val="00284AAB"/>
    <w:rsid w:val="002948C7"/>
    <w:rsid w:val="002973EE"/>
    <w:rsid w:val="002A56CE"/>
    <w:rsid w:val="002A6084"/>
    <w:rsid w:val="002A7341"/>
    <w:rsid w:val="002B7CD2"/>
    <w:rsid w:val="002C33B0"/>
    <w:rsid w:val="002C539F"/>
    <w:rsid w:val="002C7116"/>
    <w:rsid w:val="002D0435"/>
    <w:rsid w:val="002D5AAD"/>
    <w:rsid w:val="002E7DEE"/>
    <w:rsid w:val="002F7F2B"/>
    <w:rsid w:val="0030118A"/>
    <w:rsid w:val="00303FA8"/>
    <w:rsid w:val="00306955"/>
    <w:rsid w:val="00314C96"/>
    <w:rsid w:val="00314F8F"/>
    <w:rsid w:val="00320E5B"/>
    <w:rsid w:val="00332784"/>
    <w:rsid w:val="003558B4"/>
    <w:rsid w:val="0036282D"/>
    <w:rsid w:val="00366418"/>
    <w:rsid w:val="0036694D"/>
    <w:rsid w:val="0037038C"/>
    <w:rsid w:val="003A0076"/>
    <w:rsid w:val="003A172D"/>
    <w:rsid w:val="003A758B"/>
    <w:rsid w:val="003B142A"/>
    <w:rsid w:val="003B418B"/>
    <w:rsid w:val="003B5894"/>
    <w:rsid w:val="003B5E29"/>
    <w:rsid w:val="003D1CD2"/>
    <w:rsid w:val="003D3248"/>
    <w:rsid w:val="003D5F23"/>
    <w:rsid w:val="003E5463"/>
    <w:rsid w:val="003E72F7"/>
    <w:rsid w:val="003F0DEC"/>
    <w:rsid w:val="004208A3"/>
    <w:rsid w:val="00421499"/>
    <w:rsid w:val="004254E7"/>
    <w:rsid w:val="00426596"/>
    <w:rsid w:val="00462710"/>
    <w:rsid w:val="00466BA4"/>
    <w:rsid w:val="004820A8"/>
    <w:rsid w:val="004931F0"/>
    <w:rsid w:val="0049607D"/>
    <w:rsid w:val="00497D5D"/>
    <w:rsid w:val="004A48A0"/>
    <w:rsid w:val="004B58DF"/>
    <w:rsid w:val="004B7802"/>
    <w:rsid w:val="004C0993"/>
    <w:rsid w:val="004D57B1"/>
    <w:rsid w:val="004E238C"/>
    <w:rsid w:val="005106F2"/>
    <w:rsid w:val="005114F7"/>
    <w:rsid w:val="005137F9"/>
    <w:rsid w:val="00522C5E"/>
    <w:rsid w:val="00527B83"/>
    <w:rsid w:val="005369E5"/>
    <w:rsid w:val="00551102"/>
    <w:rsid w:val="00560E7C"/>
    <w:rsid w:val="0056439F"/>
    <w:rsid w:val="00564D0F"/>
    <w:rsid w:val="00570BA9"/>
    <w:rsid w:val="005741FE"/>
    <w:rsid w:val="005912C2"/>
    <w:rsid w:val="00591CC3"/>
    <w:rsid w:val="00593ACB"/>
    <w:rsid w:val="005A22F2"/>
    <w:rsid w:val="005A38A6"/>
    <w:rsid w:val="005A65D6"/>
    <w:rsid w:val="005B2510"/>
    <w:rsid w:val="005B7EAC"/>
    <w:rsid w:val="005C5CDE"/>
    <w:rsid w:val="005D208A"/>
    <w:rsid w:val="005D7B99"/>
    <w:rsid w:val="005E2476"/>
    <w:rsid w:val="005F3242"/>
    <w:rsid w:val="005F3C19"/>
    <w:rsid w:val="005F694D"/>
    <w:rsid w:val="006306E2"/>
    <w:rsid w:val="00633AE5"/>
    <w:rsid w:val="0063754D"/>
    <w:rsid w:val="0064189D"/>
    <w:rsid w:val="00641947"/>
    <w:rsid w:val="00641B96"/>
    <w:rsid w:val="00652B5F"/>
    <w:rsid w:val="0066584A"/>
    <w:rsid w:val="006711CE"/>
    <w:rsid w:val="00682909"/>
    <w:rsid w:val="0069457D"/>
    <w:rsid w:val="00694B26"/>
    <w:rsid w:val="006A0B2F"/>
    <w:rsid w:val="006A13FA"/>
    <w:rsid w:val="006A6FAF"/>
    <w:rsid w:val="006B2081"/>
    <w:rsid w:val="006B33D2"/>
    <w:rsid w:val="006B7A9C"/>
    <w:rsid w:val="006C1E3F"/>
    <w:rsid w:val="006D08D6"/>
    <w:rsid w:val="006D1EB9"/>
    <w:rsid w:val="006E4F6B"/>
    <w:rsid w:val="006E71BA"/>
    <w:rsid w:val="006F2EFF"/>
    <w:rsid w:val="006F47FB"/>
    <w:rsid w:val="007024B1"/>
    <w:rsid w:val="00712B20"/>
    <w:rsid w:val="00715435"/>
    <w:rsid w:val="00716B4B"/>
    <w:rsid w:val="0072015B"/>
    <w:rsid w:val="0073785E"/>
    <w:rsid w:val="007554D0"/>
    <w:rsid w:val="00757F66"/>
    <w:rsid w:val="00761DA1"/>
    <w:rsid w:val="00763666"/>
    <w:rsid w:val="00764B07"/>
    <w:rsid w:val="007705FB"/>
    <w:rsid w:val="00775628"/>
    <w:rsid w:val="00781958"/>
    <w:rsid w:val="00790EAD"/>
    <w:rsid w:val="0079551E"/>
    <w:rsid w:val="007A2D83"/>
    <w:rsid w:val="007A6175"/>
    <w:rsid w:val="007D1032"/>
    <w:rsid w:val="007D2097"/>
    <w:rsid w:val="007E2EA3"/>
    <w:rsid w:val="007E7278"/>
    <w:rsid w:val="007F1144"/>
    <w:rsid w:val="007F63FB"/>
    <w:rsid w:val="00816932"/>
    <w:rsid w:val="00822F68"/>
    <w:rsid w:val="0082432F"/>
    <w:rsid w:val="00824E86"/>
    <w:rsid w:val="008258B4"/>
    <w:rsid w:val="0082674A"/>
    <w:rsid w:val="00841326"/>
    <w:rsid w:val="00854D58"/>
    <w:rsid w:val="00860206"/>
    <w:rsid w:val="00871DC3"/>
    <w:rsid w:val="00880787"/>
    <w:rsid w:val="008818F7"/>
    <w:rsid w:val="008824AF"/>
    <w:rsid w:val="00894B99"/>
    <w:rsid w:val="008A26F6"/>
    <w:rsid w:val="008A4F04"/>
    <w:rsid w:val="008B0E2E"/>
    <w:rsid w:val="008C2640"/>
    <w:rsid w:val="008C4453"/>
    <w:rsid w:val="008D6F9D"/>
    <w:rsid w:val="008E6875"/>
    <w:rsid w:val="008F0A73"/>
    <w:rsid w:val="00902A58"/>
    <w:rsid w:val="0092505F"/>
    <w:rsid w:val="00926E71"/>
    <w:rsid w:val="00927718"/>
    <w:rsid w:val="00933E98"/>
    <w:rsid w:val="00940CDD"/>
    <w:rsid w:val="00943C2B"/>
    <w:rsid w:val="009463FC"/>
    <w:rsid w:val="009508B7"/>
    <w:rsid w:val="009551F8"/>
    <w:rsid w:val="009563D9"/>
    <w:rsid w:val="00973022"/>
    <w:rsid w:val="009865B7"/>
    <w:rsid w:val="009954C5"/>
    <w:rsid w:val="009956EC"/>
    <w:rsid w:val="0099594A"/>
    <w:rsid w:val="009A1CFF"/>
    <w:rsid w:val="009A411E"/>
    <w:rsid w:val="009B202C"/>
    <w:rsid w:val="009B2A38"/>
    <w:rsid w:val="009B5207"/>
    <w:rsid w:val="009C0092"/>
    <w:rsid w:val="009C00FF"/>
    <w:rsid w:val="009C319B"/>
    <w:rsid w:val="009C432F"/>
    <w:rsid w:val="009D3403"/>
    <w:rsid w:val="009D4504"/>
    <w:rsid w:val="009D5D93"/>
    <w:rsid w:val="009D7AEE"/>
    <w:rsid w:val="009D7D6E"/>
    <w:rsid w:val="009E0B04"/>
    <w:rsid w:val="009E7C5B"/>
    <w:rsid w:val="009F4A88"/>
    <w:rsid w:val="009F5A81"/>
    <w:rsid w:val="009F6481"/>
    <w:rsid w:val="00A034A2"/>
    <w:rsid w:val="00A03C12"/>
    <w:rsid w:val="00A0475A"/>
    <w:rsid w:val="00A05ECE"/>
    <w:rsid w:val="00A1034F"/>
    <w:rsid w:val="00A17625"/>
    <w:rsid w:val="00A213B4"/>
    <w:rsid w:val="00A24545"/>
    <w:rsid w:val="00A24D8C"/>
    <w:rsid w:val="00A27A0C"/>
    <w:rsid w:val="00A30422"/>
    <w:rsid w:val="00A40DD1"/>
    <w:rsid w:val="00A46914"/>
    <w:rsid w:val="00A66C72"/>
    <w:rsid w:val="00A76CA9"/>
    <w:rsid w:val="00A800C8"/>
    <w:rsid w:val="00A94056"/>
    <w:rsid w:val="00A978A6"/>
    <w:rsid w:val="00AA00E4"/>
    <w:rsid w:val="00AA28A3"/>
    <w:rsid w:val="00AA3DC0"/>
    <w:rsid w:val="00AA5708"/>
    <w:rsid w:val="00AB1F0A"/>
    <w:rsid w:val="00AB2867"/>
    <w:rsid w:val="00AB7C77"/>
    <w:rsid w:val="00AC13C0"/>
    <w:rsid w:val="00AC2BF7"/>
    <w:rsid w:val="00AC5C05"/>
    <w:rsid w:val="00AD3339"/>
    <w:rsid w:val="00AD525F"/>
    <w:rsid w:val="00AD7C31"/>
    <w:rsid w:val="00AF0C09"/>
    <w:rsid w:val="00AF156C"/>
    <w:rsid w:val="00B10170"/>
    <w:rsid w:val="00B10C74"/>
    <w:rsid w:val="00B12A74"/>
    <w:rsid w:val="00B161A8"/>
    <w:rsid w:val="00B61692"/>
    <w:rsid w:val="00B61AEB"/>
    <w:rsid w:val="00B70107"/>
    <w:rsid w:val="00B716E3"/>
    <w:rsid w:val="00B744F3"/>
    <w:rsid w:val="00B75AB7"/>
    <w:rsid w:val="00B80923"/>
    <w:rsid w:val="00B96148"/>
    <w:rsid w:val="00BA6D04"/>
    <w:rsid w:val="00BA6E82"/>
    <w:rsid w:val="00BA72E2"/>
    <w:rsid w:val="00BB07A9"/>
    <w:rsid w:val="00BD1CAD"/>
    <w:rsid w:val="00BD6028"/>
    <w:rsid w:val="00BE2D8D"/>
    <w:rsid w:val="00BE3735"/>
    <w:rsid w:val="00BF7797"/>
    <w:rsid w:val="00C021E1"/>
    <w:rsid w:val="00C1164B"/>
    <w:rsid w:val="00C16845"/>
    <w:rsid w:val="00C2574A"/>
    <w:rsid w:val="00C30951"/>
    <w:rsid w:val="00C35C29"/>
    <w:rsid w:val="00C406AB"/>
    <w:rsid w:val="00C50FFD"/>
    <w:rsid w:val="00C5169E"/>
    <w:rsid w:val="00C61307"/>
    <w:rsid w:val="00C656B4"/>
    <w:rsid w:val="00C66ADE"/>
    <w:rsid w:val="00C701FD"/>
    <w:rsid w:val="00C736D9"/>
    <w:rsid w:val="00C73874"/>
    <w:rsid w:val="00C74CA9"/>
    <w:rsid w:val="00C81799"/>
    <w:rsid w:val="00C82A6D"/>
    <w:rsid w:val="00C86156"/>
    <w:rsid w:val="00C8646E"/>
    <w:rsid w:val="00C8701D"/>
    <w:rsid w:val="00C90039"/>
    <w:rsid w:val="00C90055"/>
    <w:rsid w:val="00C91940"/>
    <w:rsid w:val="00C9279E"/>
    <w:rsid w:val="00CA3027"/>
    <w:rsid w:val="00CB22B1"/>
    <w:rsid w:val="00CC15B2"/>
    <w:rsid w:val="00CC46CE"/>
    <w:rsid w:val="00CD29CA"/>
    <w:rsid w:val="00CD2A8B"/>
    <w:rsid w:val="00CD53D6"/>
    <w:rsid w:val="00CD786F"/>
    <w:rsid w:val="00CE2FB6"/>
    <w:rsid w:val="00CE3007"/>
    <w:rsid w:val="00CE46D0"/>
    <w:rsid w:val="00CF11B0"/>
    <w:rsid w:val="00CF5C7D"/>
    <w:rsid w:val="00CF742B"/>
    <w:rsid w:val="00CF7BA8"/>
    <w:rsid w:val="00D00250"/>
    <w:rsid w:val="00D0402C"/>
    <w:rsid w:val="00D04B56"/>
    <w:rsid w:val="00D06111"/>
    <w:rsid w:val="00D12062"/>
    <w:rsid w:val="00D15C9C"/>
    <w:rsid w:val="00D20439"/>
    <w:rsid w:val="00D3416A"/>
    <w:rsid w:val="00D343BE"/>
    <w:rsid w:val="00D349C0"/>
    <w:rsid w:val="00D36CCE"/>
    <w:rsid w:val="00D40E8C"/>
    <w:rsid w:val="00D42985"/>
    <w:rsid w:val="00D438C6"/>
    <w:rsid w:val="00D50A35"/>
    <w:rsid w:val="00D55CA8"/>
    <w:rsid w:val="00D629DD"/>
    <w:rsid w:val="00D772F2"/>
    <w:rsid w:val="00D86D81"/>
    <w:rsid w:val="00D90941"/>
    <w:rsid w:val="00D916EE"/>
    <w:rsid w:val="00D95C0C"/>
    <w:rsid w:val="00DA1DE6"/>
    <w:rsid w:val="00DA3358"/>
    <w:rsid w:val="00DB7D0B"/>
    <w:rsid w:val="00DD0896"/>
    <w:rsid w:val="00DD12A5"/>
    <w:rsid w:val="00DD3AC5"/>
    <w:rsid w:val="00DF2B91"/>
    <w:rsid w:val="00E05ECE"/>
    <w:rsid w:val="00E07289"/>
    <w:rsid w:val="00E13489"/>
    <w:rsid w:val="00E33AC6"/>
    <w:rsid w:val="00E63E37"/>
    <w:rsid w:val="00E642C7"/>
    <w:rsid w:val="00E73739"/>
    <w:rsid w:val="00E77CA7"/>
    <w:rsid w:val="00E8605A"/>
    <w:rsid w:val="00EB2000"/>
    <w:rsid w:val="00EB2FC8"/>
    <w:rsid w:val="00EC3944"/>
    <w:rsid w:val="00EC5F9C"/>
    <w:rsid w:val="00ED19B2"/>
    <w:rsid w:val="00ED31C7"/>
    <w:rsid w:val="00ED6996"/>
    <w:rsid w:val="00EE1078"/>
    <w:rsid w:val="00EE1CE2"/>
    <w:rsid w:val="00EE215E"/>
    <w:rsid w:val="00EF7F28"/>
    <w:rsid w:val="00F02933"/>
    <w:rsid w:val="00F04F96"/>
    <w:rsid w:val="00F07B1C"/>
    <w:rsid w:val="00F22A42"/>
    <w:rsid w:val="00F26275"/>
    <w:rsid w:val="00F26AEA"/>
    <w:rsid w:val="00F27784"/>
    <w:rsid w:val="00F340E9"/>
    <w:rsid w:val="00F350A2"/>
    <w:rsid w:val="00F3782B"/>
    <w:rsid w:val="00F40189"/>
    <w:rsid w:val="00F50943"/>
    <w:rsid w:val="00F52647"/>
    <w:rsid w:val="00F62298"/>
    <w:rsid w:val="00F62992"/>
    <w:rsid w:val="00F6395F"/>
    <w:rsid w:val="00F737A9"/>
    <w:rsid w:val="00F752B0"/>
    <w:rsid w:val="00F86629"/>
    <w:rsid w:val="00F91D9B"/>
    <w:rsid w:val="00FA1137"/>
    <w:rsid w:val="00FB3DEC"/>
    <w:rsid w:val="00FC1F4F"/>
    <w:rsid w:val="00FC43EB"/>
    <w:rsid w:val="00FC47EC"/>
    <w:rsid w:val="00FC7F8E"/>
    <w:rsid w:val="00FD19C7"/>
    <w:rsid w:val="00FD34E8"/>
    <w:rsid w:val="00FD55E1"/>
    <w:rsid w:val="00FD6616"/>
    <w:rsid w:val="00FE014E"/>
    <w:rsid w:val="00FE62D0"/>
    <w:rsid w:val="00FF4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D56DBB"/>
  <w15:chartTrackingRefBased/>
  <w15:docId w15:val="{0DA27A08-BF18-684E-B6BB-A6E7ACE61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502</TotalTime>
  <Pages>5</Pages>
  <Words>2097</Words>
  <Characters>11954</Characters>
  <Application>Microsoft Office Word</Application>
  <DocSecurity>0</DocSecurity>
  <Lines>99</Lines>
  <Paragraphs>28</Paragraphs>
  <ScaleCrop>false</ScaleCrop>
  <Company/>
  <LinksUpToDate>false</LinksUpToDate>
  <CharactersWithSpaces>14023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Playsted (1807379)</dc:creator>
  <cp:keywords/>
  <dc:description/>
  <cp:lastModifiedBy>Jonathan Playsted (1807379)</cp:lastModifiedBy>
  <cp:revision>279</cp:revision>
  <dcterms:created xsi:type="dcterms:W3CDTF">2020-03-31T16:25:00Z</dcterms:created>
  <dcterms:modified xsi:type="dcterms:W3CDTF">2020-04-07T12:10:00Z</dcterms:modified>
</cp:coreProperties>
</file>