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B0F40" w14:textId="18CE867C" w:rsidR="00190829" w:rsidRDefault="00190829">
      <w:pPr>
        <w:rPr>
          <w:sz w:val="180"/>
          <w:szCs w:val="180"/>
        </w:rPr>
      </w:pPr>
      <w:r>
        <w:rPr>
          <w:sz w:val="180"/>
          <w:szCs w:val="180"/>
        </w:rPr>
        <w:t>Title page</w:t>
      </w:r>
    </w:p>
    <w:p w14:paraId="441958A4" w14:textId="7C020AF3" w:rsidR="00190829" w:rsidRDefault="00190829">
      <w:pPr>
        <w:rPr>
          <w:sz w:val="180"/>
          <w:szCs w:val="180"/>
        </w:rPr>
      </w:pPr>
      <w:r w:rsidRPr="00190829">
        <w:rPr>
          <w:sz w:val="180"/>
          <w:szCs w:val="180"/>
        </w:rPr>
        <w:t>Ecad-(6007)</w:t>
      </w:r>
    </w:p>
    <w:p w14:paraId="2ABA2CDF" w14:textId="0C4B180B" w:rsidR="00190829" w:rsidRDefault="00190829">
      <w:pPr>
        <w:rPr>
          <w:sz w:val="52"/>
          <w:szCs w:val="52"/>
        </w:rPr>
      </w:pPr>
      <w:r>
        <w:rPr>
          <w:sz w:val="52"/>
          <w:szCs w:val="52"/>
        </w:rPr>
        <w:t xml:space="preserve">Karl Jones </w:t>
      </w:r>
      <w:r w:rsidR="00972C81">
        <w:rPr>
          <w:sz w:val="52"/>
          <w:szCs w:val="52"/>
        </w:rPr>
        <w:t>–</w:t>
      </w:r>
      <w:r>
        <w:rPr>
          <w:sz w:val="52"/>
          <w:szCs w:val="52"/>
        </w:rPr>
        <w:t xml:space="preserve"> Assignment</w:t>
      </w:r>
    </w:p>
    <w:p w14:paraId="5015EF24" w14:textId="5E45129F" w:rsidR="00972C81" w:rsidRDefault="00972C81">
      <w:pPr>
        <w:rPr>
          <w:sz w:val="52"/>
          <w:szCs w:val="52"/>
        </w:rPr>
      </w:pPr>
      <w:r>
        <w:rPr>
          <w:sz w:val="52"/>
          <w:szCs w:val="52"/>
        </w:rPr>
        <w:t>2104865</w:t>
      </w:r>
    </w:p>
    <w:p w14:paraId="1576720D" w14:textId="06A82258" w:rsidR="00190829" w:rsidRDefault="00190829">
      <w:pPr>
        <w:rPr>
          <w:sz w:val="52"/>
          <w:szCs w:val="52"/>
        </w:rPr>
      </w:pPr>
      <w:r>
        <w:rPr>
          <w:sz w:val="52"/>
          <w:szCs w:val="52"/>
        </w:rPr>
        <w:t xml:space="preserve"> </w:t>
      </w:r>
    </w:p>
    <w:p w14:paraId="7B3A2C48" w14:textId="6B097BC7" w:rsidR="00190829" w:rsidRDefault="00190829">
      <w:pPr>
        <w:rPr>
          <w:sz w:val="52"/>
          <w:szCs w:val="52"/>
        </w:rPr>
      </w:pPr>
      <w:r>
        <w:rPr>
          <w:sz w:val="52"/>
          <w:szCs w:val="52"/>
        </w:rPr>
        <w:t>Eve Burridge</w:t>
      </w:r>
    </w:p>
    <w:p w14:paraId="65DE6937" w14:textId="207760CA" w:rsidR="00190829" w:rsidRDefault="00190829">
      <w:pPr>
        <w:rPr>
          <w:sz w:val="52"/>
          <w:szCs w:val="52"/>
        </w:rPr>
      </w:pPr>
    </w:p>
    <w:p w14:paraId="1EC8D7E3" w14:textId="1A0EE347" w:rsidR="00190829" w:rsidRDefault="00190829">
      <w:pPr>
        <w:rPr>
          <w:sz w:val="52"/>
          <w:szCs w:val="52"/>
        </w:rPr>
      </w:pPr>
    </w:p>
    <w:p w14:paraId="4831DD08" w14:textId="3BF94543" w:rsidR="00190829" w:rsidRDefault="00190829">
      <w:pPr>
        <w:rPr>
          <w:sz w:val="52"/>
          <w:szCs w:val="52"/>
        </w:rPr>
      </w:pPr>
    </w:p>
    <w:p w14:paraId="64E2EE82" w14:textId="70E4E2E4" w:rsidR="00190829" w:rsidRDefault="00190829">
      <w:pPr>
        <w:rPr>
          <w:sz w:val="52"/>
          <w:szCs w:val="52"/>
        </w:rPr>
      </w:pPr>
    </w:p>
    <w:p w14:paraId="17E133BA" w14:textId="358A1374" w:rsidR="00190829" w:rsidRDefault="00190829">
      <w:pPr>
        <w:rPr>
          <w:sz w:val="52"/>
          <w:szCs w:val="52"/>
        </w:rPr>
      </w:pPr>
    </w:p>
    <w:p w14:paraId="0D191B6A" w14:textId="173D75EC" w:rsidR="00190829" w:rsidRDefault="00190829">
      <w:pPr>
        <w:rPr>
          <w:sz w:val="52"/>
          <w:szCs w:val="52"/>
        </w:rPr>
      </w:pPr>
    </w:p>
    <w:p w14:paraId="2BE18BFE" w14:textId="06C45E07" w:rsidR="00190829" w:rsidRDefault="00190829">
      <w:pPr>
        <w:rPr>
          <w:sz w:val="52"/>
          <w:szCs w:val="52"/>
        </w:rPr>
      </w:pPr>
    </w:p>
    <w:p w14:paraId="3657E259" w14:textId="649345D3" w:rsidR="00190829" w:rsidRDefault="00190829">
      <w:pPr>
        <w:rPr>
          <w:sz w:val="52"/>
          <w:szCs w:val="52"/>
        </w:rPr>
      </w:pPr>
    </w:p>
    <w:p w14:paraId="00EA9329" w14:textId="421C47C3" w:rsidR="00190829" w:rsidRDefault="00190829">
      <w:pPr>
        <w:rPr>
          <w:sz w:val="52"/>
          <w:szCs w:val="52"/>
        </w:rPr>
      </w:pPr>
    </w:p>
    <w:p w14:paraId="51F9E2B3" w14:textId="7A7AD0AE" w:rsidR="00190829" w:rsidRDefault="00190829">
      <w:pPr>
        <w:rPr>
          <w:sz w:val="52"/>
          <w:szCs w:val="52"/>
        </w:rPr>
      </w:pPr>
    </w:p>
    <w:p w14:paraId="54A49361" w14:textId="48B6C6EE" w:rsidR="00190829" w:rsidRDefault="00190829">
      <w:pPr>
        <w:rPr>
          <w:sz w:val="52"/>
          <w:szCs w:val="52"/>
        </w:rPr>
      </w:pPr>
    </w:p>
    <w:p w14:paraId="26FA785F" w14:textId="71E89B2B" w:rsidR="00190829" w:rsidRDefault="00190829">
      <w:pPr>
        <w:rPr>
          <w:sz w:val="52"/>
          <w:szCs w:val="52"/>
        </w:rPr>
      </w:pPr>
    </w:p>
    <w:p w14:paraId="3ABCCB0B" w14:textId="1FF4A2F2" w:rsidR="00F3452D" w:rsidRPr="00B47523" w:rsidRDefault="00672303">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INTRODUCTION </w:t>
      </w:r>
    </w:p>
    <w:p w14:paraId="04A64889" w14:textId="77777777" w:rsidR="00201EA5" w:rsidRDefault="00201EA5">
      <w:pPr>
        <w:rPr>
          <w:rFonts w:asciiTheme="majorHAnsi" w:hAnsiTheme="majorHAnsi" w:cstheme="majorHAnsi"/>
          <w:sz w:val="28"/>
          <w:szCs w:val="28"/>
        </w:rPr>
      </w:pPr>
    </w:p>
    <w:p w14:paraId="35A81E66" w14:textId="3EB36E96" w:rsidR="000B6048" w:rsidRPr="00B47523" w:rsidRDefault="00F3452D">
      <w:pPr>
        <w:rPr>
          <w:rFonts w:asciiTheme="majorHAnsi" w:hAnsiTheme="majorHAnsi" w:cstheme="majorHAnsi"/>
          <w:sz w:val="28"/>
          <w:szCs w:val="28"/>
        </w:rPr>
      </w:pPr>
      <w:r w:rsidRPr="00B47523">
        <w:rPr>
          <w:rFonts w:asciiTheme="majorHAnsi" w:hAnsiTheme="majorHAnsi" w:cstheme="majorHAnsi"/>
          <w:sz w:val="28"/>
          <w:szCs w:val="28"/>
        </w:rPr>
        <w:t xml:space="preserve">In this assignment I will analyse and reflect on a critical incident that I observed during a school </w:t>
      </w:r>
      <w:r w:rsidR="000B6048" w:rsidRPr="00B47523">
        <w:rPr>
          <w:rFonts w:asciiTheme="majorHAnsi" w:hAnsiTheme="majorHAnsi" w:cstheme="majorHAnsi"/>
          <w:sz w:val="28"/>
          <w:szCs w:val="28"/>
        </w:rPr>
        <w:t>experience</w:t>
      </w:r>
      <w:r w:rsidRPr="00B47523">
        <w:rPr>
          <w:rFonts w:asciiTheme="majorHAnsi" w:hAnsiTheme="majorHAnsi" w:cstheme="majorHAnsi"/>
          <w:sz w:val="28"/>
          <w:szCs w:val="28"/>
        </w:rPr>
        <w:t>.</w:t>
      </w:r>
      <w:r w:rsidR="000B6048" w:rsidRPr="00B47523">
        <w:rPr>
          <w:rFonts w:asciiTheme="majorHAnsi" w:hAnsiTheme="majorHAnsi" w:cstheme="majorHAnsi"/>
          <w:sz w:val="28"/>
          <w:szCs w:val="28"/>
        </w:rPr>
        <w:t xml:space="preserve"> I will reflect on the implications that my critical incident had within the classroom setting and relate it to theory. A critical incident can be defined as ‘a critical incident is an interpretation of the significance of an event. To take something as a critical incident is a value judgment we make, and the basis of that judgment is a significance we attach to the meaning of the incident’ (Tripp (1993).  The use of the </w:t>
      </w:r>
      <w:r w:rsidR="00071B5B" w:rsidRPr="00B47523">
        <w:rPr>
          <w:rFonts w:asciiTheme="majorHAnsi" w:hAnsiTheme="majorHAnsi" w:cstheme="majorHAnsi"/>
          <w:sz w:val="28"/>
          <w:szCs w:val="28"/>
        </w:rPr>
        <w:t xml:space="preserve">word </w:t>
      </w:r>
      <w:r w:rsidR="000B6048" w:rsidRPr="00B47523">
        <w:rPr>
          <w:rFonts w:asciiTheme="majorHAnsi" w:hAnsiTheme="majorHAnsi" w:cstheme="majorHAnsi"/>
          <w:sz w:val="28"/>
          <w:szCs w:val="28"/>
        </w:rPr>
        <w:t>critical, can be seen as mundane and</w:t>
      </w:r>
      <w:r w:rsidR="00071B5B" w:rsidRPr="00B47523">
        <w:rPr>
          <w:rFonts w:asciiTheme="majorHAnsi" w:hAnsiTheme="majorHAnsi" w:cstheme="majorHAnsi"/>
          <w:sz w:val="28"/>
          <w:szCs w:val="28"/>
        </w:rPr>
        <w:t xml:space="preserve"> wrong this is argued by the importance of a critical incident is to reflect and understand the context of a certain event or action that has taken place and how as </w:t>
      </w:r>
      <w:r w:rsidR="002250D8" w:rsidRPr="00B47523">
        <w:rPr>
          <w:rFonts w:asciiTheme="majorHAnsi" w:hAnsiTheme="majorHAnsi" w:cstheme="majorHAnsi"/>
          <w:sz w:val="28"/>
          <w:szCs w:val="28"/>
        </w:rPr>
        <w:t>educators’</w:t>
      </w:r>
      <w:r w:rsidR="00071B5B" w:rsidRPr="00B47523">
        <w:rPr>
          <w:rFonts w:asciiTheme="majorHAnsi" w:hAnsiTheme="majorHAnsi" w:cstheme="majorHAnsi"/>
          <w:sz w:val="28"/>
          <w:szCs w:val="28"/>
        </w:rPr>
        <w:t xml:space="preserve"> retaliation have </w:t>
      </w:r>
      <w:proofErr w:type="spellStart"/>
      <w:proofErr w:type="gramStart"/>
      <w:r w:rsidR="00071B5B" w:rsidRPr="00B47523">
        <w:rPr>
          <w:rFonts w:asciiTheme="majorHAnsi" w:hAnsiTheme="majorHAnsi" w:cstheme="majorHAnsi"/>
          <w:sz w:val="28"/>
          <w:szCs w:val="28"/>
        </w:rPr>
        <w:t>a</w:t>
      </w:r>
      <w:proofErr w:type="spellEnd"/>
      <w:proofErr w:type="gramEnd"/>
      <w:r w:rsidR="00071B5B" w:rsidRPr="00B47523">
        <w:rPr>
          <w:rFonts w:asciiTheme="majorHAnsi" w:hAnsiTheme="majorHAnsi" w:cstheme="majorHAnsi"/>
          <w:sz w:val="28"/>
          <w:szCs w:val="28"/>
        </w:rPr>
        <w:t xml:space="preserve"> effect on the </w:t>
      </w:r>
      <w:r w:rsidR="00D01A16" w:rsidRPr="00B47523">
        <w:rPr>
          <w:rFonts w:asciiTheme="majorHAnsi" w:hAnsiTheme="majorHAnsi" w:cstheme="majorHAnsi"/>
          <w:sz w:val="28"/>
          <w:szCs w:val="28"/>
        </w:rPr>
        <w:t xml:space="preserve">progress of the incident </w:t>
      </w:r>
      <w:proofErr w:type="spellStart"/>
      <w:r w:rsidR="00D01A16" w:rsidRPr="00B47523">
        <w:rPr>
          <w:rFonts w:asciiTheme="majorHAnsi" w:hAnsiTheme="majorHAnsi" w:cstheme="majorHAnsi"/>
          <w:sz w:val="28"/>
          <w:szCs w:val="28"/>
        </w:rPr>
        <w:t>Orly</w:t>
      </w:r>
      <w:proofErr w:type="spellEnd"/>
      <w:r w:rsidR="00D01A16" w:rsidRPr="00B47523">
        <w:rPr>
          <w:rFonts w:asciiTheme="majorHAnsi" w:hAnsiTheme="majorHAnsi" w:cstheme="majorHAnsi"/>
          <w:sz w:val="28"/>
          <w:szCs w:val="28"/>
        </w:rPr>
        <w:t xml:space="preserve"> (2011).</w:t>
      </w:r>
      <w:r w:rsidR="00972C81">
        <w:rPr>
          <w:rFonts w:asciiTheme="majorHAnsi" w:hAnsiTheme="majorHAnsi" w:cstheme="majorHAnsi"/>
          <w:sz w:val="28"/>
          <w:szCs w:val="28"/>
        </w:rPr>
        <w:t xml:space="preserve"> </w:t>
      </w:r>
      <w:r w:rsidR="000B6048" w:rsidRPr="00B47523">
        <w:rPr>
          <w:rFonts w:asciiTheme="majorHAnsi" w:hAnsiTheme="majorHAnsi" w:cstheme="majorHAnsi"/>
          <w:sz w:val="28"/>
          <w:szCs w:val="28"/>
        </w:rPr>
        <w:t xml:space="preserve">Critical incidents are a vital tool for teachers to be able to reflect on practise of teaching to improve certain behaviour or management skills that needs to be presented within a classroom setting. Following this introduction, I will be looking at the role of important critical </w:t>
      </w:r>
      <w:r w:rsidR="00AB79D6" w:rsidRPr="00B47523">
        <w:rPr>
          <w:rFonts w:asciiTheme="majorHAnsi" w:hAnsiTheme="majorHAnsi" w:cstheme="majorHAnsi"/>
          <w:sz w:val="28"/>
          <w:szCs w:val="28"/>
        </w:rPr>
        <w:t>reflection</w:t>
      </w:r>
      <w:r w:rsidR="000B6048" w:rsidRPr="00B47523">
        <w:rPr>
          <w:rFonts w:asciiTheme="majorHAnsi" w:hAnsiTheme="majorHAnsi" w:cstheme="majorHAnsi"/>
          <w:sz w:val="28"/>
          <w:szCs w:val="28"/>
        </w:rPr>
        <w:t xml:space="preserve"> has within schools, developing teaching practise and its importance on the curriculum reform in Wales. </w:t>
      </w:r>
      <w:r w:rsidR="00003F4B" w:rsidRPr="00B47523">
        <w:rPr>
          <w:rFonts w:asciiTheme="majorHAnsi" w:hAnsiTheme="majorHAnsi" w:cstheme="majorHAnsi"/>
          <w:sz w:val="28"/>
          <w:szCs w:val="28"/>
        </w:rPr>
        <w:t xml:space="preserve"> The evaluation of critical </w:t>
      </w:r>
      <w:r w:rsidR="00AB79D6" w:rsidRPr="00B47523">
        <w:rPr>
          <w:rFonts w:asciiTheme="majorHAnsi" w:hAnsiTheme="majorHAnsi" w:cstheme="majorHAnsi"/>
          <w:sz w:val="28"/>
          <w:szCs w:val="28"/>
        </w:rPr>
        <w:t>incidents</w:t>
      </w:r>
      <w:r w:rsidR="00003F4B" w:rsidRPr="00B47523">
        <w:rPr>
          <w:rFonts w:asciiTheme="majorHAnsi" w:hAnsiTheme="majorHAnsi" w:cstheme="majorHAnsi"/>
          <w:sz w:val="28"/>
          <w:szCs w:val="28"/>
        </w:rPr>
        <w:t xml:space="preserve"> </w:t>
      </w:r>
      <w:r w:rsidR="00AB79D6" w:rsidRPr="00B47523">
        <w:rPr>
          <w:rFonts w:asciiTheme="majorHAnsi" w:hAnsiTheme="majorHAnsi" w:cstheme="majorHAnsi"/>
          <w:sz w:val="28"/>
          <w:szCs w:val="28"/>
        </w:rPr>
        <w:t xml:space="preserve">is crucial </w:t>
      </w:r>
      <w:r w:rsidR="002250D8" w:rsidRPr="00B47523">
        <w:rPr>
          <w:rFonts w:asciiTheme="majorHAnsi" w:hAnsiTheme="majorHAnsi" w:cstheme="majorHAnsi"/>
          <w:sz w:val="28"/>
          <w:szCs w:val="28"/>
        </w:rPr>
        <w:t>for</w:t>
      </w:r>
      <w:r w:rsidR="00AB79D6" w:rsidRPr="00B47523">
        <w:rPr>
          <w:rFonts w:asciiTheme="majorHAnsi" w:hAnsiTheme="majorHAnsi" w:cstheme="majorHAnsi"/>
          <w:sz w:val="28"/>
          <w:szCs w:val="28"/>
        </w:rPr>
        <w:t xml:space="preserve"> </w:t>
      </w:r>
      <w:r w:rsidR="00972C81" w:rsidRPr="00B47523">
        <w:rPr>
          <w:rFonts w:asciiTheme="majorHAnsi" w:hAnsiTheme="majorHAnsi" w:cstheme="majorHAnsi"/>
          <w:sz w:val="28"/>
          <w:szCs w:val="28"/>
        </w:rPr>
        <w:t>teachers’</w:t>
      </w:r>
      <w:r w:rsidR="00AB79D6" w:rsidRPr="00B47523">
        <w:rPr>
          <w:rFonts w:asciiTheme="majorHAnsi" w:hAnsiTheme="majorHAnsi" w:cstheme="majorHAnsi"/>
          <w:sz w:val="28"/>
          <w:szCs w:val="28"/>
        </w:rPr>
        <w:t xml:space="preserve"> development </w:t>
      </w:r>
      <w:r w:rsidR="000272CB">
        <w:rPr>
          <w:rFonts w:asciiTheme="majorHAnsi" w:hAnsiTheme="majorHAnsi" w:cstheme="majorHAnsi"/>
          <w:sz w:val="28"/>
          <w:szCs w:val="28"/>
        </w:rPr>
        <w:t xml:space="preserve">and to meet professional standards </w:t>
      </w:r>
      <w:proofErr w:type="gramStart"/>
      <w:r w:rsidR="00AB79D6" w:rsidRPr="00B47523">
        <w:rPr>
          <w:rFonts w:asciiTheme="majorHAnsi" w:hAnsiTheme="majorHAnsi" w:cstheme="majorHAnsi"/>
          <w:sz w:val="28"/>
          <w:szCs w:val="28"/>
        </w:rPr>
        <w:t>in order to</w:t>
      </w:r>
      <w:proofErr w:type="gramEnd"/>
      <w:r w:rsidR="00AB79D6" w:rsidRPr="00B47523">
        <w:rPr>
          <w:rFonts w:asciiTheme="majorHAnsi" w:hAnsiTheme="majorHAnsi" w:cstheme="majorHAnsi"/>
          <w:sz w:val="28"/>
          <w:szCs w:val="28"/>
        </w:rPr>
        <w:t xml:space="preserve"> access their own practises within a classroom. </w:t>
      </w:r>
    </w:p>
    <w:p w14:paraId="42540DF8" w14:textId="299F02D6" w:rsidR="000B6048" w:rsidRDefault="000B6048">
      <w:pPr>
        <w:rPr>
          <w:rFonts w:asciiTheme="majorHAnsi" w:hAnsiTheme="majorHAnsi" w:cstheme="majorHAnsi"/>
          <w:sz w:val="28"/>
          <w:szCs w:val="28"/>
        </w:rPr>
      </w:pPr>
    </w:p>
    <w:p w14:paraId="5FFF177A" w14:textId="220DE01C" w:rsidR="00F3452D" w:rsidRPr="00B47523" w:rsidRDefault="000272CB">
      <w:pPr>
        <w:rPr>
          <w:rFonts w:asciiTheme="majorHAnsi" w:hAnsiTheme="majorHAnsi" w:cstheme="majorHAnsi"/>
          <w:sz w:val="28"/>
          <w:szCs w:val="28"/>
        </w:rPr>
      </w:pPr>
      <w:r>
        <w:rPr>
          <w:rFonts w:asciiTheme="majorHAnsi" w:hAnsiTheme="majorHAnsi" w:cstheme="majorHAnsi"/>
          <w:sz w:val="28"/>
          <w:szCs w:val="28"/>
        </w:rPr>
        <w:t xml:space="preserve">This paper will aim to identify the key aspects of the research needed that will meet with the critical incident in which I </w:t>
      </w:r>
      <w:r w:rsidR="00201EA5">
        <w:rPr>
          <w:rFonts w:asciiTheme="majorHAnsi" w:hAnsiTheme="majorHAnsi" w:cstheme="majorHAnsi"/>
          <w:sz w:val="28"/>
          <w:szCs w:val="28"/>
        </w:rPr>
        <w:t>witnessed and</w:t>
      </w:r>
      <w:r>
        <w:rPr>
          <w:rFonts w:asciiTheme="majorHAnsi" w:hAnsiTheme="majorHAnsi" w:cstheme="majorHAnsi"/>
          <w:sz w:val="28"/>
          <w:szCs w:val="28"/>
        </w:rPr>
        <w:t xml:space="preserve"> look at the progression steps in which is needed for this to not occur through research. </w:t>
      </w:r>
    </w:p>
    <w:p w14:paraId="2F49F57F" w14:textId="77777777" w:rsidR="00F3452D" w:rsidRPr="00B47523" w:rsidRDefault="00F3452D" w:rsidP="00F3452D">
      <w:pPr>
        <w:tabs>
          <w:tab w:val="left" w:pos="20"/>
          <w:tab w:val="left" w:pos="380"/>
        </w:tabs>
        <w:autoSpaceDE w:val="0"/>
        <w:autoSpaceDN w:val="0"/>
        <w:adjustRightInd w:val="0"/>
        <w:spacing w:after="100" w:line="216" w:lineRule="auto"/>
        <w:ind w:left="360"/>
        <w:rPr>
          <w:rFonts w:asciiTheme="majorHAnsi" w:hAnsiTheme="majorHAnsi" w:cstheme="majorHAnsi"/>
          <w:color w:val="000000"/>
          <w:sz w:val="28"/>
          <w:szCs w:val="28"/>
        </w:rPr>
      </w:pPr>
    </w:p>
    <w:p w14:paraId="3758DFE8" w14:textId="4DFF3677" w:rsidR="00F3452D"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u w:val="single"/>
        </w:rPr>
        <w:t>THE ROLE OF CRITICAL REFLECTION</w:t>
      </w:r>
    </w:p>
    <w:p w14:paraId="422092B9" w14:textId="41B8C66B" w:rsidR="003F1EDC" w:rsidRPr="00B47523" w:rsidRDefault="003F1EDC"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3FF07B70" w14:textId="77777777" w:rsidR="000A0962" w:rsidRPr="00B47523" w:rsidRDefault="00AF0A6A"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r w:rsidRPr="00B47523">
        <w:rPr>
          <w:rFonts w:asciiTheme="majorHAnsi" w:hAnsiTheme="majorHAnsi" w:cstheme="majorHAnsi"/>
          <w:color w:val="000000"/>
          <w:sz w:val="28"/>
          <w:szCs w:val="28"/>
        </w:rPr>
        <w:t xml:space="preserve">The importance of critical reflection can be </w:t>
      </w:r>
      <w:r w:rsidR="007E24DB" w:rsidRPr="00B47523">
        <w:rPr>
          <w:rFonts w:asciiTheme="majorHAnsi" w:hAnsiTheme="majorHAnsi" w:cstheme="majorHAnsi"/>
          <w:color w:val="000000"/>
          <w:sz w:val="28"/>
          <w:szCs w:val="28"/>
        </w:rPr>
        <w:t xml:space="preserve">supported in theory of how </w:t>
      </w:r>
      <w:r w:rsidR="00FA6510" w:rsidRPr="00B47523">
        <w:rPr>
          <w:rFonts w:asciiTheme="majorHAnsi" w:hAnsiTheme="majorHAnsi" w:cstheme="majorHAnsi"/>
          <w:color w:val="000000"/>
          <w:sz w:val="28"/>
          <w:szCs w:val="28"/>
        </w:rPr>
        <w:t xml:space="preserve">it is crucial to teaching practise and </w:t>
      </w:r>
      <w:r w:rsidR="007E24DB" w:rsidRPr="00B47523">
        <w:rPr>
          <w:rFonts w:asciiTheme="majorHAnsi" w:hAnsiTheme="majorHAnsi" w:cstheme="majorHAnsi"/>
          <w:color w:val="000000"/>
          <w:sz w:val="28"/>
          <w:szCs w:val="28"/>
        </w:rPr>
        <w:t xml:space="preserve">development. </w:t>
      </w:r>
      <w:r w:rsidR="00FA6510" w:rsidRPr="00B47523">
        <w:rPr>
          <w:rFonts w:asciiTheme="majorHAnsi" w:hAnsiTheme="majorHAnsi" w:cstheme="majorHAnsi"/>
          <w:color w:val="000000"/>
          <w:sz w:val="28"/>
          <w:szCs w:val="28"/>
        </w:rPr>
        <w:t xml:space="preserve">Reflection can used by educators </w:t>
      </w:r>
      <w:proofErr w:type="gramStart"/>
      <w:r w:rsidR="00FA6510" w:rsidRPr="00B47523">
        <w:rPr>
          <w:rFonts w:asciiTheme="majorHAnsi" w:hAnsiTheme="majorHAnsi" w:cstheme="majorHAnsi"/>
          <w:color w:val="000000"/>
          <w:sz w:val="28"/>
          <w:szCs w:val="28"/>
        </w:rPr>
        <w:t>in order to</w:t>
      </w:r>
      <w:proofErr w:type="gramEnd"/>
      <w:r w:rsidR="00FA6510" w:rsidRPr="00B47523">
        <w:rPr>
          <w:rFonts w:asciiTheme="majorHAnsi" w:hAnsiTheme="majorHAnsi" w:cstheme="majorHAnsi"/>
          <w:color w:val="000000"/>
          <w:sz w:val="28"/>
          <w:szCs w:val="28"/>
        </w:rPr>
        <w:t xml:space="preserve"> review their teaching </w:t>
      </w:r>
      <w:r w:rsidR="00C2693A" w:rsidRPr="00B47523">
        <w:rPr>
          <w:rFonts w:asciiTheme="majorHAnsi" w:hAnsiTheme="majorHAnsi" w:cstheme="majorHAnsi"/>
          <w:color w:val="000000"/>
          <w:sz w:val="28"/>
          <w:szCs w:val="28"/>
        </w:rPr>
        <w:t>strategies</w:t>
      </w:r>
      <w:r w:rsidR="00FA6510" w:rsidRPr="00B47523">
        <w:rPr>
          <w:rFonts w:asciiTheme="majorHAnsi" w:hAnsiTheme="majorHAnsi" w:cstheme="majorHAnsi"/>
          <w:color w:val="000000"/>
          <w:sz w:val="28"/>
          <w:szCs w:val="28"/>
        </w:rPr>
        <w:t xml:space="preserve"> that link to certain incidents that taken place within a classroom. This then is adapted by critically reflecting on their </w:t>
      </w:r>
      <w:r w:rsidR="00C2693A" w:rsidRPr="00B47523">
        <w:rPr>
          <w:rFonts w:asciiTheme="majorHAnsi" w:hAnsiTheme="majorHAnsi" w:cstheme="majorHAnsi"/>
          <w:color w:val="000000"/>
          <w:sz w:val="28"/>
          <w:szCs w:val="28"/>
        </w:rPr>
        <w:t>understanding</w:t>
      </w:r>
      <w:r w:rsidR="00FA6510" w:rsidRPr="00B47523">
        <w:rPr>
          <w:rFonts w:asciiTheme="majorHAnsi" w:hAnsiTheme="majorHAnsi" w:cstheme="majorHAnsi"/>
          <w:color w:val="000000"/>
          <w:sz w:val="28"/>
          <w:szCs w:val="28"/>
        </w:rPr>
        <w:t xml:space="preserve"> to reform and adopt practises to </w:t>
      </w:r>
      <w:r w:rsidR="00C2693A" w:rsidRPr="00B47523">
        <w:rPr>
          <w:rFonts w:asciiTheme="majorHAnsi" w:hAnsiTheme="majorHAnsi" w:cstheme="majorHAnsi"/>
          <w:color w:val="000000"/>
          <w:sz w:val="28"/>
          <w:szCs w:val="28"/>
        </w:rPr>
        <w:t>heighten</w:t>
      </w:r>
      <w:r w:rsidR="00FA6510" w:rsidRPr="00B47523">
        <w:rPr>
          <w:rFonts w:asciiTheme="majorHAnsi" w:hAnsiTheme="majorHAnsi" w:cstheme="majorHAnsi"/>
          <w:color w:val="000000"/>
          <w:sz w:val="28"/>
          <w:szCs w:val="28"/>
        </w:rPr>
        <w:t xml:space="preserve"> their teaching development. This is re</w:t>
      </w:r>
      <w:r w:rsidR="00C2693A" w:rsidRPr="00B47523">
        <w:rPr>
          <w:rFonts w:asciiTheme="majorHAnsi" w:hAnsiTheme="majorHAnsi" w:cstheme="majorHAnsi"/>
          <w:color w:val="000000"/>
          <w:sz w:val="28"/>
          <w:szCs w:val="28"/>
        </w:rPr>
        <w:t>cognised by theorists such a</w:t>
      </w:r>
      <w:r w:rsidR="00362700" w:rsidRPr="00B47523">
        <w:rPr>
          <w:rFonts w:asciiTheme="majorHAnsi" w:hAnsiTheme="majorHAnsi" w:cstheme="majorHAnsi"/>
          <w:color w:val="000000"/>
          <w:sz w:val="28"/>
          <w:szCs w:val="28"/>
        </w:rPr>
        <w:t>s</w:t>
      </w:r>
      <w:r w:rsidR="00C2693A" w:rsidRPr="00B47523">
        <w:rPr>
          <w:rFonts w:asciiTheme="majorHAnsi" w:hAnsiTheme="majorHAnsi" w:cstheme="majorHAnsi"/>
          <w:color w:val="000000"/>
          <w:sz w:val="28"/>
          <w:szCs w:val="28"/>
        </w:rPr>
        <w:t xml:space="preserve"> Dewey</w:t>
      </w:r>
      <w:r w:rsidR="000A0962" w:rsidRPr="00B47523">
        <w:rPr>
          <w:rFonts w:asciiTheme="majorHAnsi" w:hAnsiTheme="majorHAnsi" w:cstheme="majorHAnsi"/>
          <w:color w:val="000000"/>
          <w:sz w:val="28"/>
          <w:szCs w:val="28"/>
        </w:rPr>
        <w:t xml:space="preserve">’ </w:t>
      </w:r>
      <w:r w:rsidR="00C2693A" w:rsidRPr="00B47523">
        <w:rPr>
          <w:rFonts w:asciiTheme="majorHAnsi" w:hAnsiTheme="majorHAnsi" w:cstheme="majorHAnsi"/>
          <w:color w:val="000000"/>
          <w:sz w:val="28"/>
          <w:szCs w:val="28"/>
        </w:rPr>
        <w:t>who recognises</w:t>
      </w:r>
      <w:r w:rsidR="00D943D8" w:rsidRPr="00B47523">
        <w:rPr>
          <w:rFonts w:asciiTheme="majorHAnsi" w:hAnsiTheme="majorHAnsi" w:cstheme="majorHAnsi"/>
          <w:color w:val="000000"/>
          <w:sz w:val="28"/>
          <w:szCs w:val="28"/>
        </w:rPr>
        <w:t xml:space="preserve"> the role of </w:t>
      </w:r>
      <w:r w:rsidR="00362700" w:rsidRPr="00B47523">
        <w:rPr>
          <w:rFonts w:asciiTheme="majorHAnsi" w:hAnsiTheme="majorHAnsi" w:cstheme="majorHAnsi"/>
          <w:color w:val="000000"/>
          <w:sz w:val="28"/>
          <w:szCs w:val="28"/>
        </w:rPr>
        <w:t xml:space="preserve">reflection to be </w:t>
      </w:r>
      <w:r w:rsidR="000A0962" w:rsidRPr="00B47523">
        <w:rPr>
          <w:rFonts w:asciiTheme="majorHAnsi" w:hAnsiTheme="majorHAnsi" w:cstheme="majorHAnsi"/>
          <w:sz w:val="28"/>
          <w:szCs w:val="28"/>
        </w:rPr>
        <w:t>“</w:t>
      </w:r>
      <w:r w:rsidR="003C6F97" w:rsidRPr="00B47523">
        <w:rPr>
          <w:rFonts w:asciiTheme="majorHAnsi" w:hAnsiTheme="majorHAnsi" w:cstheme="majorHAnsi"/>
          <w:sz w:val="28"/>
          <w:szCs w:val="28"/>
        </w:rPr>
        <w:t>that reflection begins with some form of surprise followed by perplexity, which stimulates us to understand what surprises us so that we can use what we learn to improve whatever it is we do</w:t>
      </w:r>
      <w:r w:rsidR="000A0962" w:rsidRPr="00B47523">
        <w:rPr>
          <w:rFonts w:asciiTheme="majorHAnsi" w:hAnsiTheme="majorHAnsi" w:cstheme="majorHAnsi"/>
          <w:sz w:val="28"/>
          <w:szCs w:val="28"/>
        </w:rPr>
        <w:t>” Dewey(1933:118) This correlates with the idea of developing an understanding of which the incident is and how best to evolve the practice in order to improve the outcome.</w:t>
      </w:r>
    </w:p>
    <w:p w14:paraId="7B728049" w14:textId="67F79230" w:rsidR="00B31C75" w:rsidRPr="00B47523" w:rsidRDefault="009A09EC"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r w:rsidRPr="00B47523">
        <w:rPr>
          <w:rFonts w:asciiTheme="majorHAnsi" w:hAnsiTheme="majorHAnsi" w:cstheme="majorHAnsi"/>
          <w:sz w:val="28"/>
          <w:szCs w:val="28"/>
        </w:rPr>
        <w:lastRenderedPageBreak/>
        <w:t xml:space="preserve">Following on from this Brookfield </w:t>
      </w:r>
      <w:r w:rsidR="00CE1811" w:rsidRPr="00B47523">
        <w:rPr>
          <w:rFonts w:asciiTheme="majorHAnsi" w:hAnsiTheme="majorHAnsi" w:cstheme="majorHAnsi"/>
          <w:sz w:val="28"/>
          <w:szCs w:val="28"/>
        </w:rPr>
        <w:t>expanded o</w:t>
      </w:r>
      <w:r w:rsidR="00B31C75" w:rsidRPr="00B47523">
        <w:rPr>
          <w:rFonts w:asciiTheme="majorHAnsi" w:hAnsiTheme="majorHAnsi" w:cstheme="majorHAnsi"/>
          <w:sz w:val="28"/>
          <w:szCs w:val="28"/>
        </w:rPr>
        <w:t xml:space="preserve">n </w:t>
      </w:r>
      <w:r w:rsidR="00CE1811" w:rsidRPr="00B47523">
        <w:rPr>
          <w:rFonts w:asciiTheme="majorHAnsi" w:hAnsiTheme="majorHAnsi" w:cstheme="majorHAnsi"/>
          <w:sz w:val="28"/>
          <w:szCs w:val="28"/>
        </w:rPr>
        <w:t>critical reflection</w:t>
      </w:r>
      <w:r w:rsidR="00B31C75" w:rsidRPr="00B47523">
        <w:rPr>
          <w:rFonts w:asciiTheme="majorHAnsi" w:hAnsiTheme="majorHAnsi" w:cstheme="majorHAnsi"/>
          <w:sz w:val="28"/>
          <w:szCs w:val="28"/>
        </w:rPr>
        <w:t xml:space="preserve"> by allowing his </w:t>
      </w:r>
      <w:r w:rsidR="00BC67E3" w:rsidRPr="00B47523">
        <w:rPr>
          <w:rFonts w:asciiTheme="majorHAnsi" w:hAnsiTheme="majorHAnsi" w:cstheme="majorHAnsi"/>
          <w:sz w:val="28"/>
          <w:szCs w:val="28"/>
        </w:rPr>
        <w:t>strategies</w:t>
      </w:r>
      <w:r w:rsidR="00B31C75" w:rsidRPr="00B47523">
        <w:rPr>
          <w:rFonts w:asciiTheme="majorHAnsi" w:hAnsiTheme="majorHAnsi" w:cstheme="majorHAnsi"/>
          <w:sz w:val="28"/>
          <w:szCs w:val="28"/>
        </w:rPr>
        <w:t xml:space="preserve"> of increasing awareness of an educators teaching from different </w:t>
      </w:r>
      <w:r w:rsidR="00D76BED" w:rsidRPr="00B47523">
        <w:rPr>
          <w:rFonts w:asciiTheme="majorHAnsi" w:hAnsiTheme="majorHAnsi" w:cstheme="majorHAnsi"/>
          <w:sz w:val="28"/>
          <w:szCs w:val="28"/>
        </w:rPr>
        <w:t>perspectives</w:t>
      </w:r>
      <w:r w:rsidR="00B31C75" w:rsidRPr="00B47523">
        <w:rPr>
          <w:rFonts w:asciiTheme="majorHAnsi" w:hAnsiTheme="majorHAnsi" w:cstheme="majorHAnsi"/>
          <w:sz w:val="28"/>
          <w:szCs w:val="28"/>
        </w:rPr>
        <w:t xml:space="preserve">, this came down to his proposal of </w:t>
      </w:r>
      <w:r w:rsidR="00BC67E3" w:rsidRPr="00B47523">
        <w:rPr>
          <w:rFonts w:asciiTheme="majorHAnsi" w:hAnsiTheme="majorHAnsi" w:cstheme="majorHAnsi"/>
          <w:sz w:val="28"/>
          <w:szCs w:val="28"/>
        </w:rPr>
        <w:t>four lenses</w:t>
      </w:r>
      <w:r w:rsidR="005C701F" w:rsidRPr="00B47523">
        <w:rPr>
          <w:rFonts w:asciiTheme="majorHAnsi" w:hAnsiTheme="majorHAnsi" w:cstheme="majorHAnsi"/>
          <w:sz w:val="28"/>
          <w:szCs w:val="28"/>
        </w:rPr>
        <w:t xml:space="preserve"> </w:t>
      </w:r>
      <w:proofErr w:type="spellStart"/>
      <w:r w:rsidR="005C701F" w:rsidRPr="00B47523">
        <w:rPr>
          <w:rFonts w:asciiTheme="majorHAnsi" w:hAnsiTheme="majorHAnsi" w:cstheme="majorHAnsi"/>
          <w:sz w:val="28"/>
          <w:szCs w:val="28"/>
        </w:rPr>
        <w:t>Brookfeild</w:t>
      </w:r>
      <w:proofErr w:type="spellEnd"/>
      <w:r w:rsidR="000A0962" w:rsidRPr="00B47523">
        <w:rPr>
          <w:rFonts w:asciiTheme="majorHAnsi" w:hAnsiTheme="majorHAnsi" w:cstheme="majorHAnsi"/>
          <w:sz w:val="28"/>
          <w:szCs w:val="28"/>
        </w:rPr>
        <w:t xml:space="preserve"> </w:t>
      </w:r>
      <w:r w:rsidR="005C701F" w:rsidRPr="00B47523">
        <w:rPr>
          <w:rFonts w:asciiTheme="majorHAnsi" w:hAnsiTheme="majorHAnsi" w:cstheme="majorHAnsi"/>
          <w:sz w:val="28"/>
          <w:szCs w:val="28"/>
        </w:rPr>
        <w:t>(</w:t>
      </w:r>
      <w:proofErr w:type="gramStart"/>
      <w:r w:rsidR="005C701F" w:rsidRPr="00B47523">
        <w:rPr>
          <w:rFonts w:asciiTheme="majorHAnsi" w:hAnsiTheme="majorHAnsi" w:cstheme="majorHAnsi"/>
          <w:sz w:val="28"/>
          <w:szCs w:val="28"/>
        </w:rPr>
        <w:t>2017)</w:t>
      </w:r>
      <w:r w:rsidR="000A0962" w:rsidRPr="00B47523">
        <w:rPr>
          <w:rFonts w:asciiTheme="majorHAnsi" w:hAnsiTheme="majorHAnsi" w:cstheme="majorHAnsi"/>
          <w:sz w:val="28"/>
          <w:szCs w:val="28"/>
        </w:rPr>
        <w:t>\</w:t>
      </w:r>
      <w:proofErr w:type="gramEnd"/>
    </w:p>
    <w:p w14:paraId="1FB033B3" w14:textId="45BC21F5" w:rsidR="000A0962" w:rsidRPr="00B47523" w:rsidRDefault="000A0962"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p>
    <w:p w14:paraId="19A6FC92" w14:textId="289C80B7" w:rsidR="004E0FBF" w:rsidRPr="00B47523" w:rsidRDefault="00104844" w:rsidP="004E0FBF">
      <w:pPr>
        <w:rPr>
          <w:rFonts w:asciiTheme="majorHAnsi" w:hAnsiTheme="majorHAnsi" w:cstheme="majorHAnsi"/>
          <w:sz w:val="28"/>
          <w:szCs w:val="28"/>
        </w:rPr>
      </w:pPr>
      <w:r w:rsidRPr="00B47523">
        <w:rPr>
          <w:rFonts w:asciiTheme="majorHAnsi" w:hAnsiTheme="majorHAnsi" w:cstheme="majorHAnsi"/>
          <w:sz w:val="28"/>
          <w:szCs w:val="28"/>
        </w:rPr>
        <w:fldChar w:fldCharType="begin"/>
      </w:r>
      <w:r w:rsidRPr="00B47523">
        <w:rPr>
          <w:rFonts w:asciiTheme="majorHAnsi" w:hAnsiTheme="majorHAnsi" w:cstheme="majorHAnsi"/>
          <w:sz w:val="28"/>
          <w:szCs w:val="28"/>
        </w:rPr>
        <w:instrText xml:space="preserve"> INCLUDEPICTURE "/var/folders/hg/cmyv1xy95s3gkytc9n17_kmh0000gn/T/com.microsoft.Word/WebArchiveCopyPasteTempFiles/wecSZNTPRbeLwAAAABJRU5ErkJggg==" \* MERGEFORMATINET </w:instrText>
      </w:r>
      <w:r w:rsidRPr="00B47523">
        <w:rPr>
          <w:rFonts w:asciiTheme="majorHAnsi" w:hAnsiTheme="majorHAnsi" w:cstheme="majorHAnsi"/>
          <w:sz w:val="28"/>
          <w:szCs w:val="28"/>
        </w:rPr>
        <w:fldChar w:fldCharType="separate"/>
      </w:r>
      <w:r w:rsidRPr="00B47523">
        <w:rPr>
          <w:rFonts w:asciiTheme="majorHAnsi" w:hAnsiTheme="majorHAnsi" w:cstheme="majorHAnsi"/>
          <w:noProof/>
          <w:sz w:val="28"/>
          <w:szCs w:val="28"/>
        </w:rPr>
        <w:drawing>
          <wp:inline distT="0" distB="0" distL="0" distR="0" wp14:anchorId="1702C0C7" wp14:editId="5FAA5308">
            <wp:extent cx="6819812" cy="1765005"/>
            <wp:effectExtent l="0" t="0" r="635" b="635"/>
            <wp:docPr id="1" name="Picture 1" descr="Becoming a Reflective Practitio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coming a Reflective Practition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81874" cy="1781067"/>
                    </a:xfrm>
                    <a:prstGeom prst="rect">
                      <a:avLst/>
                    </a:prstGeom>
                    <a:noFill/>
                    <a:ln>
                      <a:noFill/>
                    </a:ln>
                  </pic:spPr>
                </pic:pic>
              </a:graphicData>
            </a:graphic>
          </wp:inline>
        </w:drawing>
      </w:r>
      <w:r w:rsidRPr="00B47523">
        <w:rPr>
          <w:rFonts w:asciiTheme="majorHAnsi" w:hAnsiTheme="majorHAnsi" w:cstheme="majorHAnsi"/>
          <w:sz w:val="28"/>
          <w:szCs w:val="28"/>
        </w:rPr>
        <w:fldChar w:fldCharType="end"/>
      </w:r>
    </w:p>
    <w:p w14:paraId="5D6F9C3A" w14:textId="1DC95050" w:rsidR="000A0962" w:rsidRPr="00B47523" w:rsidRDefault="000A0962"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p>
    <w:p w14:paraId="4F1ACE79" w14:textId="77777777" w:rsidR="000A0962" w:rsidRPr="00B47523" w:rsidRDefault="000A0962"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p>
    <w:p w14:paraId="1DAEE9AB" w14:textId="77777777" w:rsidR="005C701F" w:rsidRPr="00B47523" w:rsidRDefault="005C701F" w:rsidP="00C2693A">
      <w:pPr>
        <w:tabs>
          <w:tab w:val="left" w:pos="720"/>
          <w:tab w:val="left" w:pos="1080"/>
        </w:tabs>
        <w:autoSpaceDE w:val="0"/>
        <w:autoSpaceDN w:val="0"/>
        <w:adjustRightInd w:val="0"/>
        <w:spacing w:after="100" w:line="216" w:lineRule="auto"/>
        <w:rPr>
          <w:rFonts w:asciiTheme="majorHAnsi" w:hAnsiTheme="majorHAnsi" w:cstheme="majorHAnsi"/>
          <w:sz w:val="28"/>
          <w:szCs w:val="28"/>
        </w:rPr>
      </w:pPr>
    </w:p>
    <w:p w14:paraId="26EAC49F" w14:textId="5CDDCB1E" w:rsidR="00FA0552" w:rsidRPr="00B47523" w:rsidRDefault="00CD0D36" w:rsidP="003C36D1">
      <w:pPr>
        <w:spacing w:before="240" w:after="240"/>
        <w:rPr>
          <w:rFonts w:asciiTheme="majorHAnsi" w:hAnsiTheme="majorHAnsi" w:cstheme="majorHAnsi"/>
          <w:color w:val="333333"/>
          <w:sz w:val="28"/>
          <w:szCs w:val="28"/>
        </w:rPr>
      </w:pPr>
      <w:r w:rsidRPr="00B47523">
        <w:rPr>
          <w:rFonts w:asciiTheme="majorHAnsi" w:hAnsiTheme="majorHAnsi" w:cstheme="majorHAnsi"/>
          <w:color w:val="333333"/>
          <w:sz w:val="28"/>
          <w:szCs w:val="28"/>
        </w:rPr>
        <w:t xml:space="preserve">A popular model that is </w:t>
      </w:r>
      <w:r w:rsidR="00FA0552" w:rsidRPr="00B47523">
        <w:rPr>
          <w:rFonts w:asciiTheme="majorHAnsi" w:hAnsiTheme="majorHAnsi" w:cstheme="majorHAnsi"/>
          <w:color w:val="333333"/>
          <w:sz w:val="28"/>
          <w:szCs w:val="28"/>
        </w:rPr>
        <w:t>referred</w:t>
      </w:r>
      <w:r w:rsidRPr="00B47523">
        <w:rPr>
          <w:rFonts w:asciiTheme="majorHAnsi" w:hAnsiTheme="majorHAnsi" w:cstheme="majorHAnsi"/>
          <w:color w:val="333333"/>
          <w:sz w:val="28"/>
          <w:szCs w:val="28"/>
        </w:rPr>
        <w:t xml:space="preserve"> to when it comes to the reflecting on incidents is using Gibbs’s reflective cycle</w:t>
      </w:r>
      <w:r w:rsidR="008105F4" w:rsidRPr="00B47523">
        <w:rPr>
          <w:rFonts w:asciiTheme="majorHAnsi" w:hAnsiTheme="majorHAnsi" w:cstheme="majorHAnsi"/>
          <w:color w:val="333333"/>
          <w:sz w:val="28"/>
          <w:szCs w:val="28"/>
        </w:rPr>
        <w:t xml:space="preserve">, using 6 different stages </w:t>
      </w:r>
      <w:proofErr w:type="gramStart"/>
      <w:r w:rsidR="008105F4" w:rsidRPr="00B47523">
        <w:rPr>
          <w:rFonts w:asciiTheme="majorHAnsi" w:hAnsiTheme="majorHAnsi" w:cstheme="majorHAnsi"/>
          <w:color w:val="333333"/>
          <w:sz w:val="28"/>
          <w:szCs w:val="28"/>
        </w:rPr>
        <w:t>in order to</w:t>
      </w:r>
      <w:proofErr w:type="gramEnd"/>
      <w:r w:rsidR="008105F4" w:rsidRPr="00B47523">
        <w:rPr>
          <w:rFonts w:asciiTheme="majorHAnsi" w:hAnsiTheme="majorHAnsi" w:cstheme="majorHAnsi"/>
          <w:color w:val="333333"/>
          <w:sz w:val="28"/>
          <w:szCs w:val="28"/>
        </w:rPr>
        <w:t xml:space="preserve"> examine experiences to</w:t>
      </w:r>
      <w:r w:rsidR="00FA0552" w:rsidRPr="00B47523">
        <w:rPr>
          <w:rFonts w:asciiTheme="majorHAnsi" w:hAnsiTheme="majorHAnsi" w:cstheme="majorHAnsi"/>
          <w:color w:val="333333"/>
          <w:sz w:val="28"/>
          <w:szCs w:val="28"/>
        </w:rPr>
        <w:t xml:space="preserve"> learn from good and bad experiences. </w:t>
      </w:r>
      <w:r w:rsidR="005A5113" w:rsidRPr="00B47523">
        <w:rPr>
          <w:rFonts w:asciiTheme="majorHAnsi" w:hAnsiTheme="majorHAnsi" w:cstheme="majorHAnsi"/>
          <w:color w:val="333333"/>
          <w:sz w:val="28"/>
          <w:szCs w:val="28"/>
        </w:rPr>
        <w:t xml:space="preserve">The model allows for it to be used as a standalone model and is adapted </w:t>
      </w:r>
      <w:r w:rsidR="00C6515F" w:rsidRPr="00B47523">
        <w:rPr>
          <w:rFonts w:asciiTheme="majorHAnsi" w:hAnsiTheme="majorHAnsi" w:cstheme="majorHAnsi"/>
          <w:color w:val="333333"/>
          <w:sz w:val="28"/>
          <w:szCs w:val="28"/>
        </w:rPr>
        <w:t>for</w:t>
      </w:r>
      <w:r w:rsidR="005A5113" w:rsidRPr="00B47523">
        <w:rPr>
          <w:rFonts w:asciiTheme="majorHAnsi" w:hAnsiTheme="majorHAnsi" w:cstheme="majorHAnsi"/>
          <w:color w:val="333333"/>
          <w:sz w:val="28"/>
          <w:szCs w:val="28"/>
        </w:rPr>
        <w:t xml:space="preserve"> reoccurring situations. Gibbs model allows educators to critically question the incident with each stage through, description, feelings, </w:t>
      </w:r>
      <w:r w:rsidR="00C6515F" w:rsidRPr="00B47523">
        <w:rPr>
          <w:rFonts w:asciiTheme="majorHAnsi" w:hAnsiTheme="majorHAnsi" w:cstheme="majorHAnsi"/>
          <w:color w:val="333333"/>
          <w:sz w:val="28"/>
          <w:szCs w:val="28"/>
        </w:rPr>
        <w:t>evaluation</w:t>
      </w:r>
      <w:r w:rsidR="00663DCA" w:rsidRPr="00B47523">
        <w:rPr>
          <w:rFonts w:asciiTheme="majorHAnsi" w:hAnsiTheme="majorHAnsi" w:cstheme="majorHAnsi"/>
          <w:color w:val="333333"/>
          <w:sz w:val="28"/>
          <w:szCs w:val="28"/>
        </w:rPr>
        <w:t>, analysis</w:t>
      </w:r>
      <w:r w:rsidR="005A5113" w:rsidRPr="00B47523">
        <w:rPr>
          <w:rFonts w:asciiTheme="majorHAnsi" w:hAnsiTheme="majorHAnsi" w:cstheme="majorHAnsi"/>
          <w:color w:val="333333"/>
          <w:sz w:val="28"/>
          <w:szCs w:val="28"/>
        </w:rPr>
        <w:t xml:space="preserve">, </w:t>
      </w:r>
      <w:r w:rsidR="00C6515F" w:rsidRPr="00B47523">
        <w:rPr>
          <w:rFonts w:asciiTheme="majorHAnsi" w:hAnsiTheme="majorHAnsi" w:cstheme="majorHAnsi"/>
          <w:color w:val="333333"/>
          <w:sz w:val="28"/>
          <w:szCs w:val="28"/>
        </w:rPr>
        <w:t>conclusion,</w:t>
      </w:r>
      <w:r w:rsidR="005A5113" w:rsidRPr="00B47523">
        <w:rPr>
          <w:rFonts w:asciiTheme="majorHAnsi" w:hAnsiTheme="majorHAnsi" w:cstheme="majorHAnsi"/>
          <w:color w:val="333333"/>
          <w:sz w:val="28"/>
          <w:szCs w:val="28"/>
        </w:rPr>
        <w:t xml:space="preserve"> and action plan. Following this the model </w:t>
      </w:r>
      <w:r w:rsidR="00663DCA" w:rsidRPr="00B47523">
        <w:rPr>
          <w:rFonts w:asciiTheme="majorHAnsi" w:hAnsiTheme="majorHAnsi" w:cstheme="majorHAnsi"/>
          <w:color w:val="333333"/>
          <w:sz w:val="28"/>
          <w:szCs w:val="28"/>
        </w:rPr>
        <w:t xml:space="preserve">gives sub links to each stage </w:t>
      </w:r>
      <w:proofErr w:type="gramStart"/>
      <w:r w:rsidR="00663DCA" w:rsidRPr="00B47523">
        <w:rPr>
          <w:rFonts w:asciiTheme="majorHAnsi" w:hAnsiTheme="majorHAnsi" w:cstheme="majorHAnsi"/>
          <w:color w:val="333333"/>
          <w:sz w:val="28"/>
          <w:szCs w:val="28"/>
        </w:rPr>
        <w:t>in order for</w:t>
      </w:r>
      <w:proofErr w:type="gramEnd"/>
      <w:r w:rsidR="00663DCA" w:rsidRPr="00B47523">
        <w:rPr>
          <w:rFonts w:asciiTheme="majorHAnsi" w:hAnsiTheme="majorHAnsi" w:cstheme="majorHAnsi"/>
          <w:color w:val="333333"/>
          <w:sz w:val="28"/>
          <w:szCs w:val="28"/>
        </w:rPr>
        <w:t xml:space="preserve"> the educator to breakdown their incident in order to fully evaluate their o</w:t>
      </w:r>
      <w:r w:rsidR="00C6515F" w:rsidRPr="00B47523">
        <w:rPr>
          <w:rFonts w:asciiTheme="majorHAnsi" w:hAnsiTheme="majorHAnsi" w:cstheme="majorHAnsi"/>
          <w:color w:val="333333"/>
          <w:sz w:val="28"/>
          <w:szCs w:val="28"/>
        </w:rPr>
        <w:t>wn</w:t>
      </w:r>
      <w:r w:rsidR="00663DCA" w:rsidRPr="00B47523">
        <w:rPr>
          <w:rFonts w:asciiTheme="majorHAnsi" w:hAnsiTheme="majorHAnsi" w:cstheme="majorHAnsi"/>
          <w:color w:val="333333"/>
          <w:sz w:val="28"/>
          <w:szCs w:val="28"/>
        </w:rPr>
        <w:t xml:space="preserve"> development of learning </w:t>
      </w:r>
      <w:r w:rsidR="00C6515F" w:rsidRPr="00B47523">
        <w:rPr>
          <w:rFonts w:asciiTheme="majorHAnsi" w:hAnsiTheme="majorHAnsi" w:cstheme="majorHAnsi"/>
          <w:color w:val="333333"/>
          <w:sz w:val="28"/>
          <w:szCs w:val="28"/>
        </w:rPr>
        <w:t>targets (</w:t>
      </w:r>
      <w:r w:rsidR="00FA0552" w:rsidRPr="00B47523">
        <w:rPr>
          <w:rFonts w:asciiTheme="majorHAnsi" w:hAnsiTheme="majorHAnsi" w:cstheme="majorHAnsi"/>
          <w:color w:val="333333"/>
          <w:sz w:val="28"/>
          <w:szCs w:val="28"/>
        </w:rPr>
        <w:t>University of Edinburgh,2022)</w:t>
      </w:r>
      <w:r w:rsidR="00663DCA" w:rsidRPr="00B47523">
        <w:rPr>
          <w:rFonts w:asciiTheme="majorHAnsi" w:hAnsiTheme="majorHAnsi" w:cstheme="majorHAnsi"/>
          <w:color w:val="333333"/>
          <w:sz w:val="28"/>
          <w:szCs w:val="28"/>
        </w:rPr>
        <w:t xml:space="preserve">. </w:t>
      </w:r>
    </w:p>
    <w:p w14:paraId="2ED0A863" w14:textId="56D936D6" w:rsidR="003C36D1" w:rsidRPr="00B47523" w:rsidRDefault="004425D7" w:rsidP="003C36D1">
      <w:pPr>
        <w:spacing w:before="240" w:after="240"/>
        <w:rPr>
          <w:rStyle w:val="doilink"/>
          <w:rFonts w:asciiTheme="majorHAnsi" w:hAnsiTheme="majorHAnsi" w:cstheme="majorHAnsi"/>
          <w:color w:val="333333"/>
          <w:sz w:val="28"/>
          <w:szCs w:val="28"/>
        </w:rPr>
      </w:pPr>
      <w:r w:rsidRPr="00B47523">
        <w:rPr>
          <w:rFonts w:asciiTheme="majorHAnsi" w:hAnsiTheme="majorHAnsi" w:cstheme="majorHAnsi"/>
          <w:color w:val="333333"/>
          <w:sz w:val="28"/>
          <w:szCs w:val="28"/>
        </w:rPr>
        <w:t xml:space="preserve">Although Gibbs reflective cycle allows for the essential questions to build a structural basis for reflection, </w:t>
      </w:r>
      <w:proofErr w:type="spellStart"/>
      <w:r w:rsidRPr="00B47523">
        <w:rPr>
          <w:rFonts w:asciiTheme="majorHAnsi" w:hAnsiTheme="majorHAnsi" w:cstheme="majorHAnsi"/>
          <w:color w:val="333333"/>
          <w:sz w:val="28"/>
          <w:szCs w:val="28"/>
        </w:rPr>
        <w:t>Zeichner</w:t>
      </w:r>
      <w:proofErr w:type="spellEnd"/>
      <w:r w:rsidRPr="00B47523">
        <w:rPr>
          <w:rFonts w:asciiTheme="majorHAnsi" w:hAnsiTheme="majorHAnsi" w:cstheme="majorHAnsi"/>
          <w:color w:val="333333"/>
          <w:sz w:val="28"/>
          <w:szCs w:val="28"/>
        </w:rPr>
        <w:t xml:space="preserve"> and </w:t>
      </w:r>
      <w:r w:rsidR="00682F4D" w:rsidRPr="00B47523">
        <w:rPr>
          <w:rFonts w:asciiTheme="majorHAnsi" w:hAnsiTheme="majorHAnsi" w:cstheme="majorHAnsi"/>
          <w:color w:val="333333"/>
          <w:sz w:val="28"/>
          <w:szCs w:val="28"/>
        </w:rPr>
        <w:t>Liston (</w:t>
      </w:r>
      <w:r w:rsidRPr="00B47523">
        <w:rPr>
          <w:rFonts w:asciiTheme="majorHAnsi" w:hAnsiTheme="majorHAnsi" w:cstheme="majorHAnsi"/>
          <w:color w:val="333333"/>
          <w:sz w:val="28"/>
          <w:szCs w:val="28"/>
        </w:rPr>
        <w:t xml:space="preserve">1996) claim that </w:t>
      </w:r>
      <w:proofErr w:type="gramStart"/>
      <w:r w:rsidRPr="00B47523">
        <w:rPr>
          <w:rFonts w:asciiTheme="majorHAnsi" w:hAnsiTheme="majorHAnsi" w:cstheme="majorHAnsi"/>
          <w:color w:val="333333"/>
          <w:sz w:val="28"/>
          <w:szCs w:val="28"/>
        </w:rPr>
        <w:t>in order for</w:t>
      </w:r>
      <w:proofErr w:type="gramEnd"/>
      <w:r w:rsidRPr="00B47523">
        <w:rPr>
          <w:rFonts w:asciiTheme="majorHAnsi" w:hAnsiTheme="majorHAnsi" w:cstheme="majorHAnsi"/>
          <w:color w:val="333333"/>
          <w:sz w:val="28"/>
          <w:szCs w:val="28"/>
        </w:rPr>
        <w:t xml:space="preserve"> </w:t>
      </w:r>
      <w:r w:rsidR="00A82DB5" w:rsidRPr="00B47523">
        <w:rPr>
          <w:rFonts w:asciiTheme="majorHAnsi" w:hAnsiTheme="majorHAnsi" w:cstheme="majorHAnsi"/>
          <w:color w:val="333333"/>
          <w:sz w:val="28"/>
          <w:szCs w:val="28"/>
        </w:rPr>
        <w:t xml:space="preserve">teachers to be reflective they need to look not at questioning is allowing for values to be critically examined but how the practise of the model can lead to seeing how a difference can </w:t>
      </w:r>
      <w:r w:rsidR="00D94770" w:rsidRPr="00B47523">
        <w:rPr>
          <w:rFonts w:asciiTheme="majorHAnsi" w:hAnsiTheme="majorHAnsi" w:cstheme="majorHAnsi"/>
          <w:color w:val="333333"/>
          <w:sz w:val="28"/>
          <w:szCs w:val="28"/>
        </w:rPr>
        <w:t>led</w:t>
      </w:r>
      <w:r w:rsidR="00A82DB5" w:rsidRPr="00B47523">
        <w:rPr>
          <w:rFonts w:asciiTheme="majorHAnsi" w:hAnsiTheme="majorHAnsi" w:cstheme="majorHAnsi"/>
          <w:color w:val="333333"/>
          <w:sz w:val="28"/>
          <w:szCs w:val="28"/>
        </w:rPr>
        <w:t xml:space="preserve"> to change, commitment to quality.</w:t>
      </w:r>
      <w:r w:rsidR="00601626" w:rsidRPr="00B47523">
        <w:rPr>
          <w:rFonts w:asciiTheme="majorHAnsi" w:hAnsiTheme="majorHAnsi" w:cstheme="majorHAnsi"/>
          <w:color w:val="333333"/>
          <w:sz w:val="28"/>
          <w:szCs w:val="28"/>
        </w:rPr>
        <w:t xml:space="preserve"> </w:t>
      </w:r>
      <w:proofErr w:type="spellStart"/>
      <w:r w:rsidR="00601626" w:rsidRPr="00B47523">
        <w:rPr>
          <w:rStyle w:val="doilink"/>
          <w:rFonts w:asciiTheme="majorHAnsi" w:hAnsiTheme="majorHAnsi" w:cstheme="majorHAnsi"/>
          <w:color w:val="333333"/>
          <w:sz w:val="28"/>
          <w:szCs w:val="28"/>
        </w:rPr>
        <w:t>Zeich</w:t>
      </w:r>
      <w:r w:rsidR="00D94770">
        <w:rPr>
          <w:rStyle w:val="doilink"/>
          <w:rFonts w:asciiTheme="majorHAnsi" w:hAnsiTheme="majorHAnsi" w:cstheme="majorHAnsi"/>
          <w:color w:val="333333"/>
          <w:sz w:val="28"/>
          <w:szCs w:val="28"/>
        </w:rPr>
        <w:t>n</w:t>
      </w:r>
      <w:r w:rsidR="00601626" w:rsidRPr="00B47523">
        <w:rPr>
          <w:rStyle w:val="doilink"/>
          <w:rFonts w:asciiTheme="majorHAnsi" w:hAnsiTheme="majorHAnsi" w:cstheme="majorHAnsi"/>
          <w:color w:val="333333"/>
          <w:sz w:val="28"/>
          <w:szCs w:val="28"/>
        </w:rPr>
        <w:t>er</w:t>
      </w:r>
      <w:proofErr w:type="spellEnd"/>
      <w:r w:rsidR="00601626" w:rsidRPr="00B47523">
        <w:rPr>
          <w:rStyle w:val="doilink"/>
          <w:rFonts w:asciiTheme="majorHAnsi" w:hAnsiTheme="majorHAnsi" w:cstheme="majorHAnsi"/>
          <w:color w:val="333333"/>
          <w:sz w:val="28"/>
          <w:szCs w:val="28"/>
        </w:rPr>
        <w:t xml:space="preserve"> and </w:t>
      </w:r>
      <w:r w:rsidR="00D94770">
        <w:rPr>
          <w:rStyle w:val="doilink"/>
          <w:rFonts w:asciiTheme="majorHAnsi" w:hAnsiTheme="majorHAnsi" w:cstheme="majorHAnsi"/>
          <w:color w:val="333333"/>
          <w:sz w:val="28"/>
          <w:szCs w:val="28"/>
        </w:rPr>
        <w:t>L</w:t>
      </w:r>
      <w:r w:rsidR="00D94770" w:rsidRPr="00B47523">
        <w:rPr>
          <w:rStyle w:val="doilink"/>
          <w:rFonts w:asciiTheme="majorHAnsi" w:hAnsiTheme="majorHAnsi" w:cstheme="majorHAnsi"/>
          <w:color w:val="333333"/>
          <w:sz w:val="28"/>
          <w:szCs w:val="28"/>
        </w:rPr>
        <w:t>iston (</w:t>
      </w:r>
      <w:r w:rsidR="00601626" w:rsidRPr="00B47523">
        <w:rPr>
          <w:rStyle w:val="doilink"/>
          <w:rFonts w:asciiTheme="majorHAnsi" w:hAnsiTheme="majorHAnsi" w:cstheme="majorHAnsi"/>
          <w:color w:val="333333"/>
          <w:sz w:val="28"/>
          <w:szCs w:val="28"/>
        </w:rPr>
        <w:t>1996) model of differentiate in 5 different levels of reflection looking at research and retheorizing and reformulating. This allows for Educators to engage in sustained thinking over time, for creating further development in their critical analysis of teaching</w:t>
      </w:r>
      <w:r w:rsidR="00D94770">
        <w:rPr>
          <w:rStyle w:val="doilink"/>
          <w:rFonts w:asciiTheme="majorHAnsi" w:hAnsiTheme="majorHAnsi" w:cstheme="majorHAnsi"/>
          <w:color w:val="333333"/>
          <w:sz w:val="28"/>
          <w:szCs w:val="28"/>
        </w:rPr>
        <w:t xml:space="preserve">. </w:t>
      </w:r>
      <w:r w:rsidR="00D94770" w:rsidRPr="00D94770">
        <w:rPr>
          <w:rStyle w:val="doilink"/>
          <w:rFonts w:asciiTheme="majorHAnsi" w:hAnsiTheme="majorHAnsi" w:cstheme="majorHAnsi"/>
          <w:color w:val="333333"/>
          <w:sz w:val="28"/>
          <w:szCs w:val="28"/>
        </w:rPr>
        <w:t>Finlay</w:t>
      </w:r>
      <w:r w:rsidR="00D94770">
        <w:rPr>
          <w:rStyle w:val="doilink"/>
          <w:rFonts w:asciiTheme="majorHAnsi" w:hAnsiTheme="majorHAnsi" w:cstheme="majorHAnsi"/>
          <w:color w:val="333333"/>
          <w:sz w:val="28"/>
          <w:szCs w:val="28"/>
        </w:rPr>
        <w:t xml:space="preserve"> (</w:t>
      </w:r>
      <w:r w:rsidR="00601626" w:rsidRPr="00D94770">
        <w:rPr>
          <w:rStyle w:val="doilink"/>
          <w:rFonts w:asciiTheme="majorHAnsi" w:hAnsiTheme="majorHAnsi" w:cstheme="majorHAnsi"/>
          <w:color w:val="333333"/>
          <w:sz w:val="28"/>
          <w:szCs w:val="28"/>
        </w:rPr>
        <w:t>2008)</w:t>
      </w:r>
    </w:p>
    <w:p w14:paraId="4BF041B3" w14:textId="684F8B8C" w:rsidR="000B6048" w:rsidRPr="00B47523" w:rsidRDefault="00384849" w:rsidP="00104844">
      <w:pPr>
        <w:pStyle w:val="NormalWeb"/>
        <w:rPr>
          <w:rFonts w:asciiTheme="majorHAnsi" w:hAnsiTheme="majorHAnsi" w:cstheme="majorHAnsi"/>
          <w:sz w:val="28"/>
          <w:szCs w:val="28"/>
        </w:rPr>
      </w:pPr>
      <w:r w:rsidRPr="00B47523">
        <w:rPr>
          <w:rFonts w:asciiTheme="majorHAnsi" w:hAnsiTheme="majorHAnsi" w:cstheme="majorHAnsi"/>
          <w:sz w:val="28"/>
          <w:szCs w:val="28"/>
        </w:rPr>
        <w:t>Education reform</w:t>
      </w:r>
      <w:r w:rsidR="005C1538" w:rsidRPr="00B47523">
        <w:rPr>
          <w:rFonts w:asciiTheme="majorHAnsi" w:hAnsiTheme="majorHAnsi" w:cstheme="majorHAnsi"/>
          <w:sz w:val="28"/>
          <w:szCs w:val="28"/>
        </w:rPr>
        <w:t xml:space="preserve"> of the New </w:t>
      </w:r>
      <w:r w:rsidR="00682F4D" w:rsidRPr="00B47523">
        <w:rPr>
          <w:rFonts w:asciiTheme="majorHAnsi" w:hAnsiTheme="majorHAnsi" w:cstheme="majorHAnsi"/>
          <w:sz w:val="28"/>
          <w:szCs w:val="28"/>
        </w:rPr>
        <w:t>C</w:t>
      </w:r>
      <w:r w:rsidR="005C1538" w:rsidRPr="00B47523">
        <w:rPr>
          <w:rFonts w:asciiTheme="majorHAnsi" w:hAnsiTheme="majorHAnsi" w:cstheme="majorHAnsi"/>
          <w:sz w:val="28"/>
          <w:szCs w:val="28"/>
        </w:rPr>
        <w:t xml:space="preserve">urriculum for Wales (2022) </w:t>
      </w:r>
      <w:r w:rsidRPr="00B47523">
        <w:rPr>
          <w:rFonts w:asciiTheme="majorHAnsi" w:hAnsiTheme="majorHAnsi" w:cstheme="majorHAnsi"/>
          <w:sz w:val="28"/>
          <w:szCs w:val="28"/>
        </w:rPr>
        <w:t xml:space="preserve">is </w:t>
      </w:r>
      <w:r w:rsidR="00682F4D" w:rsidRPr="00B47523">
        <w:rPr>
          <w:rFonts w:asciiTheme="majorHAnsi" w:hAnsiTheme="majorHAnsi" w:cstheme="majorHAnsi"/>
          <w:sz w:val="28"/>
          <w:szCs w:val="28"/>
        </w:rPr>
        <w:t>an</w:t>
      </w:r>
      <w:r w:rsidRPr="00B47523">
        <w:rPr>
          <w:rFonts w:asciiTheme="majorHAnsi" w:hAnsiTheme="majorHAnsi" w:cstheme="majorHAnsi"/>
          <w:sz w:val="28"/>
          <w:szCs w:val="28"/>
        </w:rPr>
        <w:t xml:space="preserve"> example of critical reflection in modern education</w:t>
      </w:r>
      <w:r w:rsidR="006E43D7" w:rsidRPr="00B47523">
        <w:rPr>
          <w:rFonts w:asciiTheme="majorHAnsi" w:hAnsiTheme="majorHAnsi" w:cstheme="majorHAnsi"/>
          <w:sz w:val="28"/>
          <w:szCs w:val="28"/>
        </w:rPr>
        <w:t xml:space="preserve"> through the changes that have been made </w:t>
      </w:r>
      <w:proofErr w:type="gramStart"/>
      <w:r w:rsidR="006E43D7" w:rsidRPr="00B47523">
        <w:rPr>
          <w:rFonts w:asciiTheme="majorHAnsi" w:hAnsiTheme="majorHAnsi" w:cstheme="majorHAnsi"/>
          <w:sz w:val="28"/>
          <w:szCs w:val="28"/>
        </w:rPr>
        <w:t>in order for</w:t>
      </w:r>
      <w:proofErr w:type="gramEnd"/>
      <w:r w:rsidR="006E43D7" w:rsidRPr="00B47523">
        <w:rPr>
          <w:rFonts w:asciiTheme="majorHAnsi" w:hAnsiTheme="majorHAnsi" w:cstheme="majorHAnsi"/>
          <w:sz w:val="28"/>
          <w:szCs w:val="28"/>
        </w:rPr>
        <w:t xml:space="preserve"> the learner to produce the best possible outcome in their education. </w:t>
      </w:r>
      <w:r w:rsidR="00D76BED" w:rsidRPr="00B47523">
        <w:rPr>
          <w:rFonts w:asciiTheme="majorHAnsi" w:hAnsiTheme="majorHAnsi" w:cstheme="majorHAnsi"/>
          <w:sz w:val="28"/>
          <w:szCs w:val="28"/>
        </w:rPr>
        <w:t xml:space="preserve">The reform encourages learners to have the ability to spot weakness and strengths in their learning </w:t>
      </w:r>
      <w:proofErr w:type="gramStart"/>
      <w:r w:rsidR="00D76BED" w:rsidRPr="00B47523">
        <w:rPr>
          <w:rFonts w:asciiTheme="majorHAnsi" w:hAnsiTheme="majorHAnsi" w:cstheme="majorHAnsi"/>
          <w:sz w:val="28"/>
          <w:szCs w:val="28"/>
        </w:rPr>
        <w:t>in order to</w:t>
      </w:r>
      <w:proofErr w:type="gramEnd"/>
      <w:r w:rsidR="00D76BED" w:rsidRPr="00B47523">
        <w:rPr>
          <w:rFonts w:asciiTheme="majorHAnsi" w:hAnsiTheme="majorHAnsi" w:cstheme="majorHAnsi"/>
          <w:sz w:val="28"/>
          <w:szCs w:val="28"/>
        </w:rPr>
        <w:t xml:space="preserve"> develop </w:t>
      </w:r>
      <w:r w:rsidR="00104844" w:rsidRPr="00B47523">
        <w:rPr>
          <w:rFonts w:asciiTheme="majorHAnsi" w:hAnsiTheme="majorHAnsi" w:cstheme="majorHAnsi"/>
          <w:sz w:val="28"/>
          <w:szCs w:val="28"/>
        </w:rPr>
        <w:t>thinking. The</w:t>
      </w:r>
      <w:r w:rsidR="00C41836" w:rsidRPr="00B47523">
        <w:rPr>
          <w:rFonts w:asciiTheme="majorHAnsi" w:hAnsiTheme="majorHAnsi" w:cstheme="majorHAnsi"/>
          <w:sz w:val="28"/>
          <w:szCs w:val="28"/>
        </w:rPr>
        <w:t xml:space="preserve"> </w:t>
      </w:r>
      <w:r w:rsidR="005C1538" w:rsidRPr="00B47523">
        <w:rPr>
          <w:rFonts w:asciiTheme="majorHAnsi" w:hAnsiTheme="majorHAnsi" w:cstheme="majorHAnsi"/>
          <w:sz w:val="28"/>
          <w:szCs w:val="28"/>
        </w:rPr>
        <w:t>W</w:t>
      </w:r>
      <w:r w:rsidR="00C41836" w:rsidRPr="00B47523">
        <w:rPr>
          <w:rFonts w:asciiTheme="majorHAnsi" w:hAnsiTheme="majorHAnsi" w:cstheme="majorHAnsi"/>
          <w:sz w:val="28"/>
          <w:szCs w:val="28"/>
        </w:rPr>
        <w:t xml:space="preserve">elsh </w:t>
      </w:r>
      <w:r w:rsidR="005C1538" w:rsidRPr="00B47523">
        <w:rPr>
          <w:rFonts w:asciiTheme="majorHAnsi" w:hAnsiTheme="majorHAnsi" w:cstheme="majorHAnsi"/>
          <w:sz w:val="28"/>
          <w:szCs w:val="28"/>
        </w:rPr>
        <w:lastRenderedPageBreak/>
        <w:t>G</w:t>
      </w:r>
      <w:r w:rsidR="00C41836" w:rsidRPr="00B47523">
        <w:rPr>
          <w:rFonts w:asciiTheme="majorHAnsi" w:hAnsiTheme="majorHAnsi" w:cstheme="majorHAnsi"/>
          <w:sz w:val="28"/>
          <w:szCs w:val="28"/>
        </w:rPr>
        <w:t>overnment pedagogy for professional learning</w:t>
      </w:r>
      <w:r w:rsidR="00B56C60" w:rsidRPr="00B47523">
        <w:rPr>
          <w:rFonts w:asciiTheme="majorHAnsi" w:hAnsiTheme="majorHAnsi" w:cstheme="majorHAnsi"/>
          <w:sz w:val="28"/>
          <w:szCs w:val="28"/>
        </w:rPr>
        <w:t xml:space="preserve"> </w:t>
      </w:r>
      <w:r w:rsidR="005C1538" w:rsidRPr="00B47523">
        <w:rPr>
          <w:rFonts w:asciiTheme="majorHAnsi" w:hAnsiTheme="majorHAnsi" w:cstheme="majorHAnsi"/>
          <w:sz w:val="28"/>
          <w:szCs w:val="28"/>
        </w:rPr>
        <w:t>(2018)</w:t>
      </w:r>
      <w:r w:rsidR="00C41836" w:rsidRPr="00B47523">
        <w:rPr>
          <w:rFonts w:asciiTheme="majorHAnsi" w:hAnsiTheme="majorHAnsi" w:cstheme="majorHAnsi"/>
          <w:sz w:val="28"/>
          <w:szCs w:val="28"/>
        </w:rPr>
        <w:t xml:space="preserve"> refers to </w:t>
      </w:r>
      <w:r w:rsidR="005C1538" w:rsidRPr="00B47523">
        <w:rPr>
          <w:rFonts w:asciiTheme="majorHAnsi" w:hAnsiTheme="majorHAnsi" w:cstheme="majorHAnsi"/>
          <w:sz w:val="28"/>
          <w:szCs w:val="28"/>
        </w:rPr>
        <w:t>reflective</w:t>
      </w:r>
      <w:r w:rsidR="00C41836" w:rsidRPr="00B47523">
        <w:rPr>
          <w:rFonts w:asciiTheme="majorHAnsi" w:hAnsiTheme="majorHAnsi" w:cstheme="majorHAnsi"/>
          <w:sz w:val="28"/>
          <w:szCs w:val="28"/>
        </w:rPr>
        <w:t xml:space="preserve"> practise as a</w:t>
      </w:r>
      <w:r w:rsidR="00682F4D" w:rsidRPr="00B47523">
        <w:rPr>
          <w:rFonts w:asciiTheme="majorHAnsi" w:hAnsiTheme="majorHAnsi" w:cstheme="majorHAnsi"/>
          <w:sz w:val="28"/>
          <w:szCs w:val="28"/>
        </w:rPr>
        <w:t>n</w:t>
      </w:r>
      <w:r w:rsidR="00C41836" w:rsidRPr="00B47523">
        <w:rPr>
          <w:rFonts w:asciiTheme="majorHAnsi" w:hAnsiTheme="majorHAnsi" w:cstheme="majorHAnsi"/>
          <w:sz w:val="28"/>
          <w:szCs w:val="28"/>
        </w:rPr>
        <w:t xml:space="preserve"> element of reviewing what works for developing learning. It states the </w:t>
      </w:r>
      <w:r w:rsidR="005C1538" w:rsidRPr="00B47523">
        <w:rPr>
          <w:rFonts w:asciiTheme="majorHAnsi" w:hAnsiTheme="majorHAnsi" w:cstheme="majorHAnsi"/>
          <w:sz w:val="28"/>
          <w:szCs w:val="28"/>
        </w:rPr>
        <w:t>importance’s</w:t>
      </w:r>
      <w:r w:rsidR="00C41836" w:rsidRPr="00B47523">
        <w:rPr>
          <w:rFonts w:asciiTheme="majorHAnsi" w:hAnsiTheme="majorHAnsi" w:cstheme="majorHAnsi"/>
          <w:sz w:val="28"/>
          <w:szCs w:val="28"/>
        </w:rPr>
        <w:t xml:space="preserve"> of reflecting critically on current practise and others’ reflections to move forward on improving and developing professional learning</w:t>
      </w:r>
      <w:r w:rsidR="005C1538" w:rsidRPr="00B47523">
        <w:rPr>
          <w:rFonts w:asciiTheme="majorHAnsi" w:hAnsiTheme="majorHAnsi" w:cstheme="majorHAnsi"/>
          <w:sz w:val="28"/>
          <w:szCs w:val="28"/>
        </w:rPr>
        <w:t>.</w:t>
      </w:r>
    </w:p>
    <w:p w14:paraId="2332293C" w14:textId="77777777" w:rsidR="00682F4D" w:rsidRPr="00B47523" w:rsidRDefault="00682F4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6E21EA5E" w14:textId="77777777" w:rsidR="00682F4D" w:rsidRPr="00B47523" w:rsidRDefault="00682F4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0E002FD4" w14:textId="77777777" w:rsidR="00682F4D" w:rsidRPr="00B47523" w:rsidRDefault="00682F4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67929AF9" w14:textId="3FC0B623" w:rsidR="00F3452D"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r w:rsidRPr="00B47523">
        <w:rPr>
          <w:rFonts w:asciiTheme="majorHAnsi" w:hAnsiTheme="majorHAnsi" w:cstheme="majorHAnsi"/>
          <w:color w:val="000000"/>
          <w:sz w:val="28"/>
          <w:szCs w:val="28"/>
          <w:u w:val="single"/>
        </w:rPr>
        <w:t>OBSERVATION</w:t>
      </w:r>
      <w:r w:rsidR="00D94770">
        <w:rPr>
          <w:rFonts w:asciiTheme="majorHAnsi" w:hAnsiTheme="majorHAnsi" w:cstheme="majorHAnsi"/>
          <w:color w:val="000000"/>
          <w:sz w:val="28"/>
          <w:szCs w:val="28"/>
          <w:u w:val="single"/>
        </w:rPr>
        <w:t xml:space="preserve"> SCHOOL &amp; CLASS CONTEXT </w:t>
      </w:r>
    </w:p>
    <w:p w14:paraId="3A3D3FCC" w14:textId="429A1C4E" w:rsidR="000B6048" w:rsidRPr="00B47523" w:rsidRDefault="000B6048" w:rsidP="000B6048">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Throughout this assignment I will be following the guidelines of British Educational research association ensuring I have made appropriate references to the research I have </w:t>
      </w:r>
      <w:r w:rsidR="00682F4D" w:rsidRPr="00B47523">
        <w:rPr>
          <w:rFonts w:asciiTheme="majorHAnsi" w:hAnsiTheme="majorHAnsi" w:cstheme="majorHAnsi"/>
          <w:color w:val="000000"/>
          <w:sz w:val="28"/>
          <w:szCs w:val="28"/>
        </w:rPr>
        <w:t>given;</w:t>
      </w:r>
      <w:r w:rsidRPr="00B47523">
        <w:rPr>
          <w:rFonts w:asciiTheme="majorHAnsi" w:hAnsiTheme="majorHAnsi" w:cstheme="majorHAnsi"/>
          <w:color w:val="000000"/>
          <w:sz w:val="28"/>
          <w:szCs w:val="28"/>
        </w:rPr>
        <w:t xml:space="preserve"> I have respected the participants and school environment by using anonymising names (Teacher A and Child Y) to maintain confidentiality (BERA,2018). For finding the research, I spent two full days in an English medium primary school which provides education for 228 pupils, consisted of pupils aged 3-11 from </w:t>
      </w:r>
      <w:proofErr w:type="gramStart"/>
      <w:r w:rsidRPr="00B47523">
        <w:rPr>
          <w:rFonts w:asciiTheme="majorHAnsi" w:hAnsiTheme="majorHAnsi" w:cstheme="majorHAnsi"/>
          <w:color w:val="000000"/>
          <w:sz w:val="28"/>
          <w:szCs w:val="28"/>
        </w:rPr>
        <w:t>an economically deprived</w:t>
      </w:r>
      <w:proofErr w:type="gramEnd"/>
      <w:r w:rsidRPr="00B47523">
        <w:rPr>
          <w:rFonts w:asciiTheme="majorHAnsi" w:hAnsiTheme="majorHAnsi" w:cstheme="majorHAnsi"/>
          <w:color w:val="000000"/>
          <w:sz w:val="28"/>
          <w:szCs w:val="28"/>
        </w:rPr>
        <w:t xml:space="preserve"> area located in south Wales in Neath Port talbot county. Majority of all pupils within the school are of a white British heritage, with the pupils eligible to free school meals being below average at 17%. Throughout the school they have identified 37% of pupils as having additional learning needs. The school setting itself was received by Estyn as their standards as ‘good’, with their wellbeing being a strong aspect of the life of the school </w:t>
      </w:r>
      <w:r w:rsidRPr="00B47523">
        <w:rPr>
          <w:rFonts w:asciiTheme="majorHAnsi" w:hAnsiTheme="majorHAnsi" w:cstheme="majorHAnsi"/>
          <w:color w:val="000000"/>
          <w:sz w:val="28"/>
          <w:szCs w:val="28"/>
          <w:shd w:val="clear" w:color="auto" w:fill="FFFFFF"/>
        </w:rPr>
        <w:t>(Esytn,2018).</w:t>
      </w:r>
    </w:p>
    <w:p w14:paraId="75409970" w14:textId="5AC54C40" w:rsidR="000B6048" w:rsidRPr="00B47523" w:rsidRDefault="000B6048"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5E5022F7" w14:textId="77777777" w:rsidR="000B6048" w:rsidRPr="00B47523" w:rsidRDefault="000B6048" w:rsidP="000B6048">
      <w:pPr>
        <w:spacing w:line="0"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have ensured</w:t>
      </w:r>
    </w:p>
    <w:p w14:paraId="435A53F8" w14:textId="77777777" w:rsidR="000B6048" w:rsidRPr="00B47523" w:rsidRDefault="000B6048" w:rsidP="000B6048">
      <w:pPr>
        <w:spacing w:line="0"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that I have made appropriate references to the research I have given. I have also respected </w:t>
      </w:r>
    </w:p>
    <w:p w14:paraId="7B541CB1" w14:textId="0C2AB173" w:rsidR="000B6048" w:rsidRPr="00B47523" w:rsidRDefault="000B6048" w:rsidP="000B6048">
      <w:pPr>
        <w:spacing w:line="0"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participants used by anonymising names to maintain </w:t>
      </w:r>
      <w:proofErr w:type="spellStart"/>
      <w:r w:rsidRPr="00B47523">
        <w:rPr>
          <w:rFonts w:asciiTheme="majorHAnsi" w:hAnsiTheme="majorHAnsi" w:cstheme="majorHAnsi"/>
          <w:color w:val="000000"/>
          <w:sz w:val="28"/>
          <w:szCs w:val="28"/>
        </w:rPr>
        <w:t>confidentialit</w:t>
      </w:r>
      <w:proofErr w:type="spellEnd"/>
    </w:p>
    <w:p w14:paraId="62EA69B2" w14:textId="1B235E78" w:rsidR="00F3452D" w:rsidRPr="00B47523" w:rsidRDefault="000B6048"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The circumstance in which my critical incident took place was within a classroom setting in a mixed ability year ½ classroom of 22 children. The class staff consisted of the teacher, classroom TA and a 1-1 to two children with statements. The class was set up with 3 big square tables with a large square carpet area, role play area and small reading corner. </w:t>
      </w:r>
      <w:r w:rsidR="00C14764" w:rsidRPr="00B47523">
        <w:rPr>
          <w:rFonts w:asciiTheme="majorHAnsi" w:hAnsiTheme="majorHAnsi" w:cstheme="majorHAnsi"/>
          <w:color w:val="000000"/>
          <w:sz w:val="28"/>
          <w:szCs w:val="28"/>
        </w:rPr>
        <w:t xml:space="preserve">There was no outdoor learning area that the children were able to access. </w:t>
      </w:r>
      <w:r w:rsidRPr="00B47523">
        <w:rPr>
          <w:rFonts w:asciiTheme="majorHAnsi" w:hAnsiTheme="majorHAnsi" w:cstheme="majorHAnsi"/>
          <w:color w:val="000000"/>
          <w:sz w:val="28"/>
          <w:szCs w:val="28"/>
        </w:rPr>
        <w:t xml:space="preserve">The incident which took place after a break time, which was held inside due to weather conditions. The incident took place between Teacher A and Child Y after break at the beginning of a task in which all children had been allocated in stations in which they were all accompanied by expect one task being independent for children to do. </w:t>
      </w:r>
    </w:p>
    <w:p w14:paraId="1A14E7DD" w14:textId="2F0FC12F" w:rsidR="000B6048" w:rsidRPr="00B47523" w:rsidRDefault="000B6048"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0A72EEE3" w14:textId="76432087" w:rsidR="000B6048" w:rsidRPr="00B47523" w:rsidRDefault="000B6048"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5246D92B"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1C6028D2"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24D617EF"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54F2ECAB"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4D6C4C4A"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71E38F48" w14:textId="77777777" w:rsidR="00D94770" w:rsidRDefault="00D94770"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6E75103D" w14:textId="4EB787DA" w:rsidR="000B6048"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r w:rsidRPr="00B47523">
        <w:rPr>
          <w:rFonts w:asciiTheme="majorHAnsi" w:hAnsiTheme="majorHAnsi" w:cstheme="majorHAnsi"/>
          <w:color w:val="000000"/>
          <w:sz w:val="28"/>
          <w:szCs w:val="28"/>
          <w:u w:val="single"/>
        </w:rPr>
        <w:t xml:space="preserve">CRITICAL INCIDENT LINKED TO DONALDSON’S FOUR PURPOSES </w:t>
      </w:r>
    </w:p>
    <w:p w14:paraId="52F72941" w14:textId="77777777" w:rsidR="00682F4D" w:rsidRPr="00B47523" w:rsidRDefault="00682F4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40488A38" w14:textId="0D1D0E69" w:rsidR="000B6048" w:rsidRPr="00B47523" w:rsidRDefault="008D513F" w:rsidP="009908DF">
      <w:pPr>
        <w:tabs>
          <w:tab w:val="left" w:pos="720"/>
          <w:tab w:val="left" w:pos="1080"/>
        </w:tabs>
        <w:autoSpaceDE w:val="0"/>
        <w:autoSpaceDN w:val="0"/>
        <w:adjustRightInd w:val="0"/>
        <w:spacing w:after="100" w:line="216" w:lineRule="auto"/>
        <w:rPr>
          <w:rFonts w:asciiTheme="majorHAnsi" w:hAnsiTheme="majorHAnsi" w:cstheme="majorHAnsi"/>
          <w:bCs/>
          <w:sz w:val="28"/>
          <w:szCs w:val="28"/>
          <w:lang w:val="en-US"/>
        </w:rPr>
      </w:pPr>
      <w:r w:rsidRPr="00B47523">
        <w:rPr>
          <w:rFonts w:asciiTheme="majorHAnsi" w:hAnsiTheme="majorHAnsi" w:cstheme="majorHAnsi"/>
          <w:color w:val="000000"/>
          <w:sz w:val="28"/>
          <w:szCs w:val="28"/>
        </w:rPr>
        <w:t xml:space="preserve"> </w:t>
      </w:r>
      <w:r w:rsidR="009908DF" w:rsidRPr="00B47523">
        <w:rPr>
          <w:rFonts w:asciiTheme="majorHAnsi" w:hAnsiTheme="majorHAnsi" w:cstheme="majorHAnsi"/>
          <w:color w:val="000000"/>
          <w:sz w:val="28"/>
          <w:szCs w:val="28"/>
        </w:rPr>
        <w:t xml:space="preserve">The observations witnessed specifically took place within a year ½ lesson, after break where the children as I walked into the classroom were </w:t>
      </w:r>
      <w:r w:rsidR="002E181E" w:rsidRPr="00B47523">
        <w:rPr>
          <w:rFonts w:asciiTheme="majorHAnsi" w:hAnsiTheme="majorHAnsi" w:cstheme="majorHAnsi"/>
          <w:color w:val="000000"/>
          <w:sz w:val="28"/>
          <w:szCs w:val="28"/>
        </w:rPr>
        <w:t>quite</w:t>
      </w:r>
      <w:r w:rsidR="009908DF" w:rsidRPr="00B47523">
        <w:rPr>
          <w:rFonts w:asciiTheme="majorHAnsi" w:hAnsiTheme="majorHAnsi" w:cstheme="majorHAnsi"/>
          <w:color w:val="000000"/>
          <w:sz w:val="28"/>
          <w:szCs w:val="28"/>
        </w:rPr>
        <w:t xml:space="preserve"> hyperactive due to not being able to go outside due to rain. Teacher A sat the children down on the carpet to direct them to where they would be allocated for the maths session. They were </w:t>
      </w:r>
      <w:r w:rsidR="00D775F6" w:rsidRPr="00B47523">
        <w:rPr>
          <w:rFonts w:asciiTheme="majorHAnsi" w:hAnsiTheme="majorHAnsi" w:cstheme="majorHAnsi"/>
          <w:color w:val="000000"/>
          <w:sz w:val="28"/>
          <w:szCs w:val="28"/>
        </w:rPr>
        <w:t xml:space="preserve">separated based on maths ability stated by colour </w:t>
      </w:r>
      <w:r w:rsidR="00003F4B" w:rsidRPr="00B47523">
        <w:rPr>
          <w:rFonts w:asciiTheme="majorHAnsi" w:hAnsiTheme="majorHAnsi" w:cstheme="majorHAnsi"/>
          <w:color w:val="000000"/>
          <w:sz w:val="28"/>
          <w:szCs w:val="28"/>
        </w:rPr>
        <w:t>groups. (</w:t>
      </w:r>
      <w:r w:rsidR="00D775F6" w:rsidRPr="00B47523">
        <w:rPr>
          <w:rFonts w:asciiTheme="majorHAnsi" w:hAnsiTheme="majorHAnsi" w:cstheme="majorHAnsi"/>
          <w:color w:val="000000"/>
          <w:sz w:val="28"/>
          <w:szCs w:val="28"/>
        </w:rPr>
        <w:t xml:space="preserve">Lower ability were orange, higher ability </w:t>
      </w:r>
      <w:r w:rsidR="00682F4D" w:rsidRPr="00B47523">
        <w:rPr>
          <w:rFonts w:asciiTheme="majorHAnsi" w:hAnsiTheme="majorHAnsi" w:cstheme="majorHAnsi"/>
          <w:color w:val="000000"/>
          <w:sz w:val="28"/>
          <w:szCs w:val="28"/>
        </w:rPr>
        <w:t>was</w:t>
      </w:r>
      <w:r w:rsidR="00D775F6" w:rsidRPr="00B47523">
        <w:rPr>
          <w:rFonts w:asciiTheme="majorHAnsi" w:hAnsiTheme="majorHAnsi" w:cstheme="majorHAnsi"/>
          <w:color w:val="000000"/>
          <w:sz w:val="28"/>
          <w:szCs w:val="28"/>
        </w:rPr>
        <w:t xml:space="preserve"> green etc). </w:t>
      </w:r>
      <w:r w:rsidR="009D2D4A" w:rsidRPr="00B47523">
        <w:rPr>
          <w:rFonts w:asciiTheme="majorHAnsi" w:hAnsiTheme="majorHAnsi" w:cstheme="majorHAnsi"/>
          <w:color w:val="000000"/>
          <w:sz w:val="28"/>
          <w:szCs w:val="28"/>
        </w:rPr>
        <w:t xml:space="preserve">One group (middle ability) was assisted with the class TA, Lower ability were with the Teacher A, Higher ability were independently choosing. Child Y was in the lower ability group with Teacher A. At the beginning of the day Child Y came into school very distressed to the point of teachers but after break time had calmed down and teacher assumed was ready to be on task. As children were set on tasks, child Y had decided he did not like the task set and therefore proceeded to go on the </w:t>
      </w:r>
      <w:r w:rsidR="00003F4B" w:rsidRPr="00B47523">
        <w:rPr>
          <w:rFonts w:asciiTheme="majorHAnsi" w:hAnsiTheme="majorHAnsi" w:cstheme="majorHAnsi"/>
          <w:color w:val="000000"/>
          <w:sz w:val="28"/>
          <w:szCs w:val="28"/>
        </w:rPr>
        <w:t>teacher’s</w:t>
      </w:r>
      <w:r w:rsidR="009D2D4A" w:rsidRPr="00B47523">
        <w:rPr>
          <w:rFonts w:asciiTheme="majorHAnsi" w:hAnsiTheme="majorHAnsi" w:cstheme="majorHAnsi"/>
          <w:color w:val="000000"/>
          <w:sz w:val="28"/>
          <w:szCs w:val="28"/>
        </w:rPr>
        <w:t xml:space="preserve"> computer which Teacher A was aware of and place him on an interactive game. Teacher A proceeded to work with her group. At this point Teacher was unaware </w:t>
      </w:r>
      <w:r w:rsidR="003D05E0" w:rsidRPr="00B47523">
        <w:rPr>
          <w:rFonts w:asciiTheme="majorHAnsi" w:hAnsiTheme="majorHAnsi" w:cstheme="majorHAnsi"/>
          <w:color w:val="000000"/>
          <w:sz w:val="28"/>
          <w:szCs w:val="28"/>
        </w:rPr>
        <w:t>that Child Y was not on the computer site they were supposed to be</w:t>
      </w:r>
      <w:r w:rsidR="00071238" w:rsidRPr="00B47523">
        <w:rPr>
          <w:rFonts w:asciiTheme="majorHAnsi" w:hAnsiTheme="majorHAnsi" w:cstheme="majorHAnsi"/>
          <w:color w:val="000000"/>
          <w:sz w:val="28"/>
          <w:szCs w:val="28"/>
        </w:rPr>
        <w:t xml:space="preserve"> on unaware of Teacher A. Teacher A soon realised that this was the case when the music had risen on the computer this led them to walk over to the child to change what they were doing, however this led to child Y having a breakdown and meant Teacher A therefore stayed with him by the computer the entire rest of the lesson. </w:t>
      </w:r>
      <w:r w:rsidR="000B6048" w:rsidRPr="00B47523">
        <w:rPr>
          <w:rFonts w:asciiTheme="majorHAnsi" w:hAnsiTheme="majorHAnsi" w:cstheme="majorHAnsi"/>
          <w:bCs/>
          <w:sz w:val="28"/>
          <w:szCs w:val="28"/>
          <w:lang w:val="en-US"/>
        </w:rPr>
        <w:t xml:space="preserve">This left the group 1 that teacher A originally started working with alone for the next 20 minutes. Teacher A did not give direction of what the children in group 1 should be doing, which left them staring around the room with no work completed. The incident caused the Teacher A attention to be distracted and occupied which left the group 1 not on task. </w:t>
      </w:r>
      <w:r w:rsidR="00003F4B" w:rsidRPr="00B47523">
        <w:rPr>
          <w:rFonts w:asciiTheme="majorHAnsi" w:hAnsiTheme="majorHAnsi" w:cstheme="majorHAnsi"/>
          <w:bCs/>
          <w:sz w:val="28"/>
          <w:szCs w:val="28"/>
          <w:lang w:val="en-US"/>
        </w:rPr>
        <w:t xml:space="preserve"> </w:t>
      </w:r>
    </w:p>
    <w:p w14:paraId="6DA91947" w14:textId="4D3D7E01" w:rsidR="00AB79D6" w:rsidRPr="00B47523" w:rsidRDefault="00AB79D6" w:rsidP="009908DF">
      <w:pPr>
        <w:tabs>
          <w:tab w:val="left" w:pos="720"/>
          <w:tab w:val="left" w:pos="1080"/>
        </w:tabs>
        <w:autoSpaceDE w:val="0"/>
        <w:autoSpaceDN w:val="0"/>
        <w:adjustRightInd w:val="0"/>
        <w:spacing w:after="100" w:line="216" w:lineRule="auto"/>
        <w:rPr>
          <w:rFonts w:asciiTheme="majorHAnsi" w:hAnsiTheme="majorHAnsi" w:cstheme="majorHAnsi"/>
          <w:bCs/>
          <w:sz w:val="28"/>
          <w:szCs w:val="28"/>
          <w:lang w:val="en-US"/>
        </w:rPr>
      </w:pPr>
      <w:r w:rsidRPr="00B47523">
        <w:rPr>
          <w:rFonts w:asciiTheme="majorHAnsi" w:hAnsiTheme="majorHAnsi" w:cstheme="majorHAnsi"/>
          <w:bCs/>
          <w:sz w:val="28"/>
          <w:szCs w:val="28"/>
          <w:lang w:val="en-US"/>
        </w:rPr>
        <w:t xml:space="preserve">The new curriculum set out by </w:t>
      </w:r>
      <w:r w:rsidR="00104844" w:rsidRPr="00B47523">
        <w:rPr>
          <w:rFonts w:asciiTheme="majorHAnsi" w:hAnsiTheme="majorHAnsi" w:cstheme="majorHAnsi"/>
          <w:sz w:val="28"/>
          <w:szCs w:val="28"/>
        </w:rPr>
        <w:t xml:space="preserve">Donaldson’s </w:t>
      </w:r>
      <w:r w:rsidR="00104844" w:rsidRPr="00B47523">
        <w:rPr>
          <w:rFonts w:asciiTheme="majorHAnsi" w:hAnsiTheme="majorHAnsi" w:cstheme="majorHAnsi"/>
          <w:i/>
          <w:iCs/>
          <w:sz w:val="28"/>
          <w:szCs w:val="28"/>
        </w:rPr>
        <w:t>Successful Futures: Independent Review of Curriculum and Assessment Arrangements in Wales (2015</w:t>
      </w:r>
      <w:r w:rsidR="006E1065" w:rsidRPr="00B47523">
        <w:rPr>
          <w:rFonts w:asciiTheme="majorHAnsi" w:hAnsiTheme="majorHAnsi" w:cstheme="majorHAnsi"/>
          <w:i/>
          <w:iCs/>
          <w:sz w:val="28"/>
          <w:szCs w:val="28"/>
        </w:rPr>
        <w:t xml:space="preserve">), </w:t>
      </w:r>
      <w:r w:rsidR="006E1065" w:rsidRPr="00B47523">
        <w:rPr>
          <w:rFonts w:asciiTheme="majorHAnsi" w:hAnsiTheme="majorHAnsi" w:cstheme="majorHAnsi"/>
          <w:bCs/>
          <w:sz w:val="28"/>
          <w:szCs w:val="28"/>
          <w:lang w:val="en-US"/>
        </w:rPr>
        <w:t>is</w:t>
      </w:r>
      <w:r w:rsidR="005279BA" w:rsidRPr="00B47523">
        <w:rPr>
          <w:rFonts w:asciiTheme="majorHAnsi" w:hAnsiTheme="majorHAnsi" w:cstheme="majorHAnsi"/>
          <w:bCs/>
          <w:sz w:val="28"/>
          <w:szCs w:val="28"/>
          <w:lang w:val="en-US"/>
        </w:rPr>
        <w:t xml:space="preserve"> focused on the four purposes that sets out the main aspects in which a every leaner should be leaving their schooling education with. One of the main purposes that I have been able to directly link my critical incident to is </w:t>
      </w:r>
      <w:r w:rsidR="00AC7C67" w:rsidRPr="00B47523">
        <w:rPr>
          <w:rFonts w:asciiTheme="majorHAnsi" w:hAnsiTheme="majorHAnsi" w:cstheme="majorHAnsi"/>
          <w:bCs/>
          <w:sz w:val="28"/>
          <w:szCs w:val="28"/>
          <w:lang w:val="en-US"/>
        </w:rPr>
        <w:t xml:space="preserve">healthy confident individuals with this underpinning to have the skills and knowledge to manage everyday life as </w:t>
      </w:r>
      <w:r w:rsidR="003436B1" w:rsidRPr="00B47523">
        <w:rPr>
          <w:rFonts w:asciiTheme="majorHAnsi" w:hAnsiTheme="majorHAnsi" w:cstheme="majorHAnsi"/>
          <w:bCs/>
          <w:sz w:val="28"/>
          <w:szCs w:val="28"/>
          <w:lang w:val="en-US"/>
        </w:rPr>
        <w:t xml:space="preserve">independently </w:t>
      </w:r>
      <w:r w:rsidR="00AC7C67" w:rsidRPr="00B47523">
        <w:rPr>
          <w:rFonts w:asciiTheme="majorHAnsi" w:hAnsiTheme="majorHAnsi" w:cstheme="majorHAnsi"/>
          <w:bCs/>
          <w:sz w:val="28"/>
          <w:szCs w:val="28"/>
          <w:lang w:val="en-US"/>
        </w:rPr>
        <w:t>as they can</w:t>
      </w:r>
      <w:r w:rsidR="003436B1" w:rsidRPr="00B47523">
        <w:rPr>
          <w:rFonts w:asciiTheme="majorHAnsi" w:hAnsiTheme="majorHAnsi" w:cstheme="majorHAnsi"/>
          <w:bCs/>
          <w:sz w:val="28"/>
          <w:szCs w:val="28"/>
          <w:lang w:val="en-US"/>
        </w:rPr>
        <w:t xml:space="preserve">. </w:t>
      </w:r>
      <w:r w:rsidR="008963BE" w:rsidRPr="00B47523">
        <w:rPr>
          <w:rFonts w:asciiTheme="majorHAnsi" w:hAnsiTheme="majorHAnsi" w:cstheme="majorHAnsi"/>
          <w:bCs/>
          <w:sz w:val="28"/>
          <w:szCs w:val="28"/>
          <w:lang w:val="en-US"/>
        </w:rPr>
        <w:t>However,</w:t>
      </w:r>
      <w:r w:rsidR="003436B1" w:rsidRPr="00B47523">
        <w:rPr>
          <w:rFonts w:asciiTheme="majorHAnsi" w:hAnsiTheme="majorHAnsi" w:cstheme="majorHAnsi"/>
          <w:bCs/>
          <w:sz w:val="28"/>
          <w:szCs w:val="28"/>
          <w:lang w:val="en-US"/>
        </w:rPr>
        <w:t xml:space="preserve"> through my observation I feel that this was now shown and could have been improved </w:t>
      </w:r>
      <w:r w:rsidR="008963BE" w:rsidRPr="00B47523">
        <w:rPr>
          <w:rFonts w:asciiTheme="majorHAnsi" w:hAnsiTheme="majorHAnsi" w:cstheme="majorHAnsi"/>
          <w:bCs/>
          <w:sz w:val="28"/>
          <w:szCs w:val="28"/>
          <w:lang w:val="en-US"/>
        </w:rPr>
        <w:t>for</w:t>
      </w:r>
      <w:r w:rsidR="003436B1" w:rsidRPr="00B47523">
        <w:rPr>
          <w:rFonts w:asciiTheme="majorHAnsi" w:hAnsiTheme="majorHAnsi" w:cstheme="majorHAnsi"/>
          <w:bCs/>
          <w:sz w:val="28"/>
          <w:szCs w:val="28"/>
          <w:lang w:val="en-US"/>
        </w:rPr>
        <w:t xml:space="preserve"> the children left within the group to work independently.</w:t>
      </w:r>
      <w:r w:rsidR="00A71D83" w:rsidRPr="00B47523">
        <w:rPr>
          <w:rFonts w:asciiTheme="majorHAnsi" w:hAnsiTheme="majorHAnsi" w:cstheme="majorHAnsi"/>
          <w:bCs/>
          <w:sz w:val="28"/>
          <w:szCs w:val="28"/>
          <w:lang w:val="en-US"/>
        </w:rPr>
        <w:t xml:space="preserve"> In developing from this critical incident </w:t>
      </w:r>
      <w:r w:rsidR="008963BE" w:rsidRPr="00B47523">
        <w:rPr>
          <w:rFonts w:asciiTheme="majorHAnsi" w:hAnsiTheme="majorHAnsi" w:cstheme="majorHAnsi"/>
          <w:bCs/>
          <w:sz w:val="28"/>
          <w:szCs w:val="28"/>
          <w:lang w:val="en-US"/>
        </w:rPr>
        <w:t>for</w:t>
      </w:r>
      <w:r w:rsidR="00A71D83" w:rsidRPr="00B47523">
        <w:rPr>
          <w:rFonts w:asciiTheme="majorHAnsi" w:hAnsiTheme="majorHAnsi" w:cstheme="majorHAnsi"/>
          <w:bCs/>
          <w:sz w:val="28"/>
          <w:szCs w:val="28"/>
          <w:lang w:val="en-US"/>
        </w:rPr>
        <w:t xml:space="preserve"> the children to be able to have the skills </w:t>
      </w:r>
      <w:r w:rsidR="000B5D78" w:rsidRPr="00B47523">
        <w:rPr>
          <w:rFonts w:asciiTheme="majorHAnsi" w:hAnsiTheme="majorHAnsi" w:cstheme="majorHAnsi"/>
          <w:bCs/>
          <w:sz w:val="28"/>
          <w:szCs w:val="28"/>
          <w:lang w:val="en-US"/>
        </w:rPr>
        <w:t>to</w:t>
      </w:r>
      <w:r w:rsidR="00A71D83" w:rsidRPr="00B47523">
        <w:rPr>
          <w:rFonts w:asciiTheme="majorHAnsi" w:hAnsiTheme="majorHAnsi" w:cstheme="majorHAnsi"/>
          <w:bCs/>
          <w:sz w:val="28"/>
          <w:szCs w:val="28"/>
          <w:lang w:val="en-US"/>
        </w:rPr>
        <w:t xml:space="preserve"> work independently, the task could have been </w:t>
      </w:r>
      <w:r w:rsidR="008963BE" w:rsidRPr="00B47523">
        <w:rPr>
          <w:rFonts w:asciiTheme="majorHAnsi" w:hAnsiTheme="majorHAnsi" w:cstheme="majorHAnsi"/>
          <w:bCs/>
          <w:sz w:val="28"/>
          <w:szCs w:val="28"/>
          <w:lang w:val="en-US"/>
        </w:rPr>
        <w:t xml:space="preserve">self-explanatory or made independent </w:t>
      </w:r>
      <w:proofErr w:type="gramStart"/>
      <w:r w:rsidR="008963BE" w:rsidRPr="00B47523">
        <w:rPr>
          <w:rFonts w:asciiTheme="majorHAnsi" w:hAnsiTheme="majorHAnsi" w:cstheme="majorHAnsi"/>
          <w:bCs/>
          <w:sz w:val="28"/>
          <w:szCs w:val="28"/>
          <w:lang w:val="en-US"/>
        </w:rPr>
        <w:t>in order for</w:t>
      </w:r>
      <w:proofErr w:type="gramEnd"/>
      <w:r w:rsidR="008963BE" w:rsidRPr="00B47523">
        <w:rPr>
          <w:rFonts w:asciiTheme="majorHAnsi" w:hAnsiTheme="majorHAnsi" w:cstheme="majorHAnsi"/>
          <w:bCs/>
          <w:sz w:val="28"/>
          <w:szCs w:val="28"/>
          <w:lang w:val="en-US"/>
        </w:rPr>
        <w:t xml:space="preserve"> the children in that group to have the opportunity to carry out their learning by themselves. Allowing the children to be able to have the confidence </w:t>
      </w:r>
      <w:r w:rsidR="000B5D78" w:rsidRPr="00B47523">
        <w:rPr>
          <w:rFonts w:asciiTheme="majorHAnsi" w:hAnsiTheme="majorHAnsi" w:cstheme="majorHAnsi"/>
          <w:bCs/>
          <w:sz w:val="28"/>
          <w:szCs w:val="28"/>
          <w:lang w:val="en-US"/>
        </w:rPr>
        <w:t>to</w:t>
      </w:r>
      <w:r w:rsidR="008963BE" w:rsidRPr="00B47523">
        <w:rPr>
          <w:rFonts w:asciiTheme="majorHAnsi" w:hAnsiTheme="majorHAnsi" w:cstheme="majorHAnsi"/>
          <w:bCs/>
          <w:sz w:val="28"/>
          <w:szCs w:val="28"/>
          <w:lang w:val="en-US"/>
        </w:rPr>
        <w:t xml:space="preserve"> problem solve and develop their knowledge of what they would have to do without Teacher A being present. Alongside being </w:t>
      </w:r>
      <w:r w:rsidR="000B5D78" w:rsidRPr="00B47523">
        <w:rPr>
          <w:rFonts w:asciiTheme="majorHAnsi" w:hAnsiTheme="majorHAnsi" w:cstheme="majorHAnsi"/>
          <w:bCs/>
          <w:sz w:val="28"/>
          <w:szCs w:val="28"/>
          <w:lang w:val="en-US"/>
        </w:rPr>
        <w:t>healthy confident individuals,</w:t>
      </w:r>
      <w:r w:rsidR="008963BE" w:rsidRPr="00B47523">
        <w:rPr>
          <w:rFonts w:asciiTheme="majorHAnsi" w:hAnsiTheme="majorHAnsi" w:cstheme="majorHAnsi"/>
          <w:bCs/>
          <w:sz w:val="28"/>
          <w:szCs w:val="28"/>
          <w:lang w:val="en-US"/>
        </w:rPr>
        <w:t xml:space="preserve"> this would also link to being </w:t>
      </w:r>
      <w:r w:rsidR="0024550F" w:rsidRPr="00B47523">
        <w:rPr>
          <w:rFonts w:asciiTheme="majorHAnsi" w:hAnsiTheme="majorHAnsi" w:cstheme="majorHAnsi"/>
          <w:bCs/>
          <w:sz w:val="28"/>
          <w:szCs w:val="28"/>
          <w:lang w:val="en-US"/>
        </w:rPr>
        <w:t>enterprising</w:t>
      </w:r>
      <w:r w:rsidR="008963BE" w:rsidRPr="00B47523">
        <w:rPr>
          <w:rFonts w:asciiTheme="majorHAnsi" w:hAnsiTheme="majorHAnsi" w:cstheme="majorHAnsi"/>
          <w:bCs/>
          <w:sz w:val="28"/>
          <w:szCs w:val="28"/>
          <w:lang w:val="en-US"/>
        </w:rPr>
        <w:t xml:space="preserve"> and creative contributors who </w:t>
      </w:r>
      <w:r w:rsidR="0024550F" w:rsidRPr="00B47523">
        <w:rPr>
          <w:rFonts w:asciiTheme="majorHAnsi" w:hAnsiTheme="majorHAnsi" w:cstheme="majorHAnsi"/>
          <w:bCs/>
          <w:sz w:val="28"/>
          <w:szCs w:val="28"/>
          <w:lang w:val="en-US"/>
        </w:rPr>
        <w:t xml:space="preserve">lead and </w:t>
      </w:r>
      <w:r w:rsidR="0024550F" w:rsidRPr="00B47523">
        <w:rPr>
          <w:rFonts w:asciiTheme="majorHAnsi" w:hAnsiTheme="majorHAnsi" w:cstheme="majorHAnsi"/>
          <w:bCs/>
          <w:sz w:val="28"/>
          <w:szCs w:val="28"/>
          <w:lang w:val="en-US"/>
        </w:rPr>
        <w:lastRenderedPageBreak/>
        <w:t xml:space="preserve">play different roles effectively and efficiently. Creating the children to work as a group in work to complete the task given. </w:t>
      </w:r>
    </w:p>
    <w:p w14:paraId="4FBDD2B0" w14:textId="39EB6FD8" w:rsidR="000B6048" w:rsidRPr="00B47523" w:rsidRDefault="000B6048"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p>
    <w:p w14:paraId="36F25186" w14:textId="77777777" w:rsidR="00F3452D"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5168BB46" w14:textId="77777777" w:rsidR="00F3452D"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22394395" w14:textId="77777777" w:rsidR="00672303" w:rsidRDefault="00672303" w:rsidP="00F3452D">
      <w:pPr>
        <w:tabs>
          <w:tab w:val="left" w:pos="720"/>
          <w:tab w:val="left" w:pos="1080"/>
        </w:tabs>
        <w:autoSpaceDE w:val="0"/>
        <w:autoSpaceDN w:val="0"/>
        <w:adjustRightInd w:val="0"/>
        <w:spacing w:after="100" w:line="216" w:lineRule="auto"/>
        <w:rPr>
          <w:rFonts w:asciiTheme="majorHAnsi" w:hAnsiTheme="majorHAnsi" w:cstheme="majorHAnsi"/>
          <w:b/>
          <w:bCs/>
          <w:color w:val="000000"/>
          <w:sz w:val="28"/>
          <w:szCs w:val="28"/>
          <w:u w:val="single"/>
        </w:rPr>
      </w:pPr>
    </w:p>
    <w:p w14:paraId="677C062D" w14:textId="30AE1A72" w:rsidR="00F3452D" w:rsidRPr="00B47523" w:rsidRDefault="00F3452D" w:rsidP="00F3452D">
      <w:pPr>
        <w:tabs>
          <w:tab w:val="left" w:pos="720"/>
          <w:tab w:val="left" w:pos="1080"/>
        </w:tabs>
        <w:autoSpaceDE w:val="0"/>
        <w:autoSpaceDN w:val="0"/>
        <w:adjustRightInd w:val="0"/>
        <w:spacing w:after="100" w:line="216" w:lineRule="auto"/>
        <w:rPr>
          <w:rFonts w:asciiTheme="majorHAnsi" w:hAnsiTheme="majorHAnsi" w:cstheme="majorHAnsi"/>
          <w:b/>
          <w:bCs/>
          <w:color w:val="000000"/>
          <w:sz w:val="28"/>
          <w:szCs w:val="28"/>
          <w:u w:val="single"/>
        </w:rPr>
      </w:pPr>
      <w:r w:rsidRPr="00B47523">
        <w:rPr>
          <w:rFonts w:asciiTheme="majorHAnsi" w:hAnsiTheme="majorHAnsi" w:cstheme="majorHAnsi"/>
          <w:b/>
          <w:bCs/>
          <w:color w:val="000000"/>
          <w:sz w:val="28"/>
          <w:szCs w:val="28"/>
          <w:u w:val="single"/>
        </w:rPr>
        <w:t xml:space="preserve">LITERATURE REVIEW </w:t>
      </w:r>
    </w:p>
    <w:p w14:paraId="6C093BF9" w14:textId="6D4D6273" w:rsidR="003C1F77" w:rsidRPr="00B47523" w:rsidRDefault="003C1F77"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4CC6BC5B" w14:textId="7F34BC28" w:rsidR="00506582" w:rsidRPr="00B47523" w:rsidRDefault="00506582"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p>
    <w:p w14:paraId="1B28E5C6" w14:textId="4574BBF0" w:rsidR="00E77CB6" w:rsidRPr="00B47523" w:rsidRDefault="00E77CB6"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rPr>
      </w:pPr>
      <w:r w:rsidRPr="00B47523">
        <w:rPr>
          <w:rFonts w:asciiTheme="majorHAnsi" w:hAnsiTheme="majorHAnsi" w:cstheme="majorHAnsi"/>
          <w:color w:val="000000"/>
          <w:sz w:val="28"/>
          <w:szCs w:val="28"/>
        </w:rPr>
        <w:t>The critical incident I witnessed has led me to focus on the importance of classroom management and independent learning for the literature review.</w:t>
      </w:r>
    </w:p>
    <w:p w14:paraId="1AAEECAD" w14:textId="77777777" w:rsidR="00B5529A" w:rsidRPr="00B47523" w:rsidRDefault="00B5529A" w:rsidP="00EA608A">
      <w:pPr>
        <w:rPr>
          <w:rFonts w:asciiTheme="majorHAnsi" w:hAnsiTheme="majorHAnsi" w:cstheme="majorHAnsi"/>
          <w:color w:val="212529"/>
          <w:sz w:val="28"/>
          <w:szCs w:val="28"/>
          <w:shd w:val="clear" w:color="auto" w:fill="FFFFFF"/>
        </w:rPr>
      </w:pPr>
    </w:p>
    <w:p w14:paraId="60A83FFC" w14:textId="77777777" w:rsidR="00B5529A" w:rsidRPr="00B47523" w:rsidRDefault="00B5529A" w:rsidP="00EA608A">
      <w:pPr>
        <w:rPr>
          <w:rFonts w:asciiTheme="majorHAnsi" w:hAnsiTheme="majorHAnsi" w:cstheme="majorHAnsi"/>
          <w:color w:val="212529"/>
          <w:sz w:val="28"/>
          <w:szCs w:val="28"/>
          <w:shd w:val="clear" w:color="auto" w:fill="FFFFFF"/>
        </w:rPr>
      </w:pPr>
    </w:p>
    <w:p w14:paraId="11EE8D23" w14:textId="78D255BC" w:rsidR="00A63363" w:rsidRPr="00B47523" w:rsidRDefault="00733138" w:rsidP="00A63363">
      <w:pPr>
        <w:rPr>
          <w:rFonts w:asciiTheme="majorHAnsi" w:hAnsiTheme="majorHAnsi" w:cstheme="majorHAnsi"/>
          <w:b/>
          <w:bCs/>
          <w:color w:val="212529"/>
          <w:sz w:val="28"/>
          <w:szCs w:val="28"/>
          <w:shd w:val="clear" w:color="auto" w:fill="FFFFFF"/>
        </w:rPr>
      </w:pPr>
      <w:r w:rsidRPr="00B47523">
        <w:rPr>
          <w:rFonts w:asciiTheme="majorHAnsi" w:hAnsiTheme="majorHAnsi" w:cstheme="majorHAnsi"/>
          <w:b/>
          <w:bCs/>
          <w:color w:val="212529"/>
          <w:sz w:val="28"/>
          <w:szCs w:val="28"/>
          <w:shd w:val="clear" w:color="auto" w:fill="FFFFFF"/>
        </w:rPr>
        <w:t xml:space="preserve">It is quoted by </w:t>
      </w:r>
      <w:r w:rsidRPr="00B47523">
        <w:rPr>
          <w:rFonts w:asciiTheme="majorHAnsi" w:hAnsiTheme="majorHAnsi" w:cstheme="majorHAnsi"/>
          <w:b/>
          <w:bCs/>
          <w:sz w:val="28"/>
          <w:szCs w:val="28"/>
        </w:rPr>
        <w:t>Moore, M. (</w:t>
      </w:r>
      <w:r w:rsidR="006E1065" w:rsidRPr="00B47523">
        <w:rPr>
          <w:rFonts w:asciiTheme="majorHAnsi" w:hAnsiTheme="majorHAnsi" w:cstheme="majorHAnsi"/>
          <w:b/>
          <w:bCs/>
          <w:sz w:val="28"/>
          <w:szCs w:val="28"/>
        </w:rPr>
        <w:t>1977, p</w:t>
      </w:r>
      <w:r w:rsidRPr="00B47523">
        <w:rPr>
          <w:rFonts w:asciiTheme="majorHAnsi" w:hAnsiTheme="majorHAnsi" w:cstheme="majorHAnsi"/>
          <w:b/>
          <w:bCs/>
          <w:sz w:val="28"/>
          <w:szCs w:val="28"/>
        </w:rPr>
        <w:t>2) is not so much to "instruct" as to provide an environment in which each individual learner is able to identify what he is ready to learn, and in which he has access to a large variety of resources for learning.</w:t>
      </w:r>
      <w:r w:rsidR="00387832" w:rsidRPr="00B47523">
        <w:rPr>
          <w:rFonts w:asciiTheme="majorHAnsi" w:hAnsiTheme="majorHAnsi" w:cstheme="majorHAnsi"/>
          <w:b/>
          <w:bCs/>
          <w:sz w:val="28"/>
          <w:szCs w:val="28"/>
        </w:rPr>
        <w:t xml:space="preserve"> Moore </w:t>
      </w:r>
      <w:r w:rsidR="00A56006" w:rsidRPr="00B47523">
        <w:rPr>
          <w:rFonts w:asciiTheme="majorHAnsi" w:hAnsiTheme="majorHAnsi" w:cstheme="majorHAnsi"/>
          <w:b/>
          <w:bCs/>
          <w:sz w:val="28"/>
          <w:szCs w:val="28"/>
        </w:rPr>
        <w:t>discusses</w:t>
      </w:r>
      <w:r w:rsidR="00387832" w:rsidRPr="00B47523">
        <w:rPr>
          <w:rFonts w:asciiTheme="majorHAnsi" w:hAnsiTheme="majorHAnsi" w:cstheme="majorHAnsi"/>
          <w:b/>
          <w:bCs/>
          <w:sz w:val="28"/>
          <w:szCs w:val="28"/>
        </w:rPr>
        <w:t xml:space="preserve"> how as educators</w:t>
      </w:r>
      <w:r w:rsidR="00A56006" w:rsidRPr="00B47523">
        <w:rPr>
          <w:rFonts w:asciiTheme="majorHAnsi" w:hAnsiTheme="majorHAnsi" w:cstheme="majorHAnsi"/>
          <w:b/>
          <w:bCs/>
          <w:sz w:val="28"/>
          <w:szCs w:val="28"/>
        </w:rPr>
        <w:t xml:space="preserve"> we should </w:t>
      </w:r>
      <w:r w:rsidR="00DF39F0" w:rsidRPr="00B47523">
        <w:rPr>
          <w:rFonts w:asciiTheme="majorHAnsi" w:hAnsiTheme="majorHAnsi" w:cstheme="majorHAnsi"/>
          <w:b/>
          <w:bCs/>
          <w:sz w:val="28"/>
          <w:szCs w:val="28"/>
        </w:rPr>
        <w:t xml:space="preserve">be </w:t>
      </w:r>
      <w:r w:rsidR="007A6EA4" w:rsidRPr="00B47523">
        <w:rPr>
          <w:rFonts w:asciiTheme="majorHAnsi" w:hAnsiTheme="majorHAnsi" w:cstheme="majorHAnsi"/>
          <w:b/>
          <w:bCs/>
          <w:sz w:val="28"/>
          <w:szCs w:val="28"/>
        </w:rPr>
        <w:t xml:space="preserve">able to </w:t>
      </w:r>
      <w:r w:rsidR="00DF39F0" w:rsidRPr="00B47523">
        <w:rPr>
          <w:rFonts w:asciiTheme="majorHAnsi" w:hAnsiTheme="majorHAnsi" w:cstheme="majorHAnsi"/>
          <w:b/>
          <w:bCs/>
          <w:sz w:val="28"/>
          <w:szCs w:val="28"/>
        </w:rPr>
        <w:t xml:space="preserve">provide the resource </w:t>
      </w:r>
      <w:proofErr w:type="gramStart"/>
      <w:r w:rsidR="00DF39F0" w:rsidRPr="00B47523">
        <w:rPr>
          <w:rFonts w:asciiTheme="majorHAnsi" w:hAnsiTheme="majorHAnsi" w:cstheme="majorHAnsi"/>
          <w:b/>
          <w:bCs/>
          <w:sz w:val="28"/>
          <w:szCs w:val="28"/>
        </w:rPr>
        <w:t>in order for</w:t>
      </w:r>
      <w:proofErr w:type="gramEnd"/>
      <w:r w:rsidR="00DF39F0" w:rsidRPr="00B47523">
        <w:rPr>
          <w:rFonts w:asciiTheme="majorHAnsi" w:hAnsiTheme="majorHAnsi" w:cstheme="majorHAnsi"/>
          <w:b/>
          <w:bCs/>
          <w:sz w:val="28"/>
          <w:szCs w:val="28"/>
        </w:rPr>
        <w:t xml:space="preserve"> children to decided when to take part in their learning. This would be to allow children to explore their own learning. </w:t>
      </w:r>
      <w:r w:rsidR="00090B3F" w:rsidRPr="00B47523">
        <w:rPr>
          <w:rFonts w:asciiTheme="majorHAnsi" w:hAnsiTheme="majorHAnsi" w:cstheme="majorHAnsi"/>
          <w:b/>
          <w:bCs/>
          <w:sz w:val="28"/>
          <w:szCs w:val="28"/>
        </w:rPr>
        <w:t xml:space="preserve">Moore </w:t>
      </w:r>
      <w:r w:rsidR="007A6EA4" w:rsidRPr="00B47523">
        <w:rPr>
          <w:rFonts w:asciiTheme="majorHAnsi" w:hAnsiTheme="majorHAnsi" w:cstheme="majorHAnsi"/>
          <w:b/>
          <w:bCs/>
          <w:sz w:val="28"/>
          <w:szCs w:val="28"/>
        </w:rPr>
        <w:t xml:space="preserve">argues by giving the leaner opportunity to exercise choice and responsibility in making educational decisions. Through this study it allowed teachers to be able to facilitate independent study. </w:t>
      </w:r>
      <w:r w:rsidR="00212D24" w:rsidRPr="00B47523">
        <w:rPr>
          <w:rFonts w:asciiTheme="majorHAnsi" w:hAnsiTheme="majorHAnsi" w:cstheme="majorHAnsi"/>
          <w:b/>
          <w:bCs/>
          <w:color w:val="212529"/>
          <w:sz w:val="28"/>
          <w:szCs w:val="28"/>
          <w:shd w:val="clear" w:color="auto" w:fill="FFFFFF"/>
        </w:rPr>
        <w:t>Moore also proposed the theory of distance learning</w:t>
      </w:r>
      <w:r w:rsidR="005A0BC5" w:rsidRPr="00B47523">
        <w:rPr>
          <w:rFonts w:asciiTheme="majorHAnsi" w:hAnsiTheme="majorHAnsi" w:cstheme="majorHAnsi"/>
          <w:b/>
          <w:bCs/>
          <w:color w:val="212529"/>
          <w:sz w:val="28"/>
          <w:szCs w:val="28"/>
          <w:shd w:val="clear" w:color="auto" w:fill="FFFFFF"/>
        </w:rPr>
        <w:t>, looking into the relationship between role of learner and educator.</w:t>
      </w:r>
      <w:r w:rsidR="00BA6281" w:rsidRPr="00B47523">
        <w:rPr>
          <w:rFonts w:asciiTheme="majorHAnsi" w:hAnsiTheme="majorHAnsi" w:cstheme="majorHAnsi"/>
          <w:b/>
          <w:bCs/>
          <w:color w:val="212529"/>
          <w:sz w:val="28"/>
          <w:szCs w:val="28"/>
          <w:shd w:val="clear" w:color="auto" w:fill="FFFFFF"/>
        </w:rPr>
        <w:t xml:space="preserve"> The theory adopts that creating the distance between the educator and the leaners means that the student </w:t>
      </w:r>
      <w:proofErr w:type="gramStart"/>
      <w:r w:rsidR="006E1065" w:rsidRPr="00B47523">
        <w:rPr>
          <w:rFonts w:asciiTheme="majorHAnsi" w:hAnsiTheme="majorHAnsi" w:cstheme="majorHAnsi"/>
          <w:b/>
          <w:bCs/>
          <w:color w:val="212529"/>
          <w:sz w:val="28"/>
          <w:szCs w:val="28"/>
          <w:shd w:val="clear" w:color="auto" w:fill="FFFFFF"/>
        </w:rPr>
        <w:t>is</w:t>
      </w:r>
      <w:r w:rsidR="00C555EC" w:rsidRPr="00B47523">
        <w:rPr>
          <w:rFonts w:asciiTheme="majorHAnsi" w:hAnsiTheme="majorHAnsi" w:cstheme="majorHAnsi"/>
          <w:b/>
          <w:bCs/>
          <w:color w:val="212529"/>
          <w:sz w:val="28"/>
          <w:szCs w:val="28"/>
          <w:shd w:val="clear" w:color="auto" w:fill="FFFFFF"/>
        </w:rPr>
        <w:t xml:space="preserve"> able to</w:t>
      </w:r>
      <w:proofErr w:type="gramEnd"/>
      <w:r w:rsidR="00C555EC" w:rsidRPr="00B47523">
        <w:rPr>
          <w:rFonts w:asciiTheme="majorHAnsi" w:hAnsiTheme="majorHAnsi" w:cstheme="majorHAnsi"/>
          <w:b/>
          <w:bCs/>
          <w:color w:val="212529"/>
          <w:sz w:val="28"/>
          <w:szCs w:val="28"/>
          <w:shd w:val="clear" w:color="auto" w:fill="FFFFFF"/>
        </w:rPr>
        <w:t xml:space="preserve"> take own responsibility for their learning. </w:t>
      </w:r>
    </w:p>
    <w:p w14:paraId="54F8F429" w14:textId="12337BE9" w:rsidR="00A63363" w:rsidRPr="00B47523" w:rsidRDefault="00A63363" w:rsidP="00A63363">
      <w:pPr>
        <w:rPr>
          <w:rFonts w:asciiTheme="majorHAnsi" w:hAnsiTheme="majorHAnsi" w:cstheme="majorHAnsi"/>
          <w:b/>
          <w:bCs/>
          <w:color w:val="212529"/>
          <w:sz w:val="28"/>
          <w:szCs w:val="28"/>
          <w:shd w:val="clear" w:color="auto" w:fill="FFFFFF"/>
        </w:rPr>
      </w:pPr>
      <w:proofErr w:type="gramStart"/>
      <w:r w:rsidRPr="00B47523">
        <w:rPr>
          <w:rFonts w:asciiTheme="majorHAnsi" w:hAnsiTheme="majorHAnsi" w:cstheme="majorHAnsi"/>
          <w:b/>
          <w:bCs/>
          <w:color w:val="212529"/>
          <w:sz w:val="28"/>
          <w:szCs w:val="28"/>
          <w:shd w:val="clear" w:color="auto" w:fill="FFFFFF"/>
        </w:rPr>
        <w:t>In order for</w:t>
      </w:r>
      <w:proofErr w:type="gramEnd"/>
      <w:r w:rsidRPr="00B47523">
        <w:rPr>
          <w:rFonts w:asciiTheme="majorHAnsi" w:hAnsiTheme="majorHAnsi" w:cstheme="majorHAnsi"/>
          <w:b/>
          <w:bCs/>
          <w:color w:val="212529"/>
          <w:sz w:val="28"/>
          <w:szCs w:val="28"/>
          <w:shd w:val="clear" w:color="auto" w:fill="FFFFFF"/>
        </w:rPr>
        <w:t xml:space="preserve"> independent learning to take place </w:t>
      </w:r>
      <w:r w:rsidR="006E1065" w:rsidRPr="00B47523">
        <w:rPr>
          <w:rFonts w:asciiTheme="majorHAnsi" w:hAnsiTheme="majorHAnsi" w:cstheme="majorHAnsi"/>
          <w:b/>
          <w:bCs/>
          <w:color w:val="212529"/>
          <w:sz w:val="28"/>
          <w:szCs w:val="28"/>
          <w:shd w:val="clear" w:color="auto" w:fill="FFFFFF"/>
        </w:rPr>
        <w:t>Zimmerman’s</w:t>
      </w:r>
      <w:r w:rsidRPr="00B47523">
        <w:rPr>
          <w:rFonts w:asciiTheme="majorHAnsi" w:hAnsiTheme="majorHAnsi" w:cstheme="majorHAnsi"/>
          <w:b/>
          <w:bCs/>
          <w:color w:val="212529"/>
          <w:sz w:val="28"/>
          <w:szCs w:val="28"/>
          <w:shd w:val="clear" w:color="auto" w:fill="FFFFFF"/>
        </w:rPr>
        <w:t xml:space="preserve"> (1989) theory model adapted from Moore distance </w:t>
      </w:r>
      <w:r w:rsidR="006E1065" w:rsidRPr="00B47523">
        <w:rPr>
          <w:rFonts w:asciiTheme="majorHAnsi" w:hAnsiTheme="majorHAnsi" w:cstheme="majorHAnsi"/>
          <w:b/>
          <w:bCs/>
          <w:color w:val="212529"/>
          <w:sz w:val="28"/>
          <w:szCs w:val="28"/>
          <w:shd w:val="clear" w:color="auto" w:fill="FFFFFF"/>
        </w:rPr>
        <w:t>learning</w:t>
      </w:r>
      <w:r w:rsidRPr="00B47523">
        <w:rPr>
          <w:rFonts w:asciiTheme="majorHAnsi" w:hAnsiTheme="majorHAnsi" w:cstheme="majorHAnsi"/>
          <w:b/>
          <w:bCs/>
          <w:color w:val="212529"/>
          <w:sz w:val="28"/>
          <w:szCs w:val="28"/>
          <w:shd w:val="clear" w:color="auto" w:fill="FFFFFF"/>
        </w:rPr>
        <w:t xml:space="preserve"> theory enforces the tools needed for such to take place. The model includes the importance of </w:t>
      </w:r>
      <w:r w:rsidR="006E1065" w:rsidRPr="00B47523">
        <w:rPr>
          <w:rFonts w:asciiTheme="majorHAnsi" w:hAnsiTheme="majorHAnsi" w:cstheme="majorHAnsi"/>
          <w:b/>
          <w:bCs/>
          <w:color w:val="212529"/>
          <w:sz w:val="28"/>
          <w:szCs w:val="28"/>
          <w:shd w:val="clear" w:color="auto" w:fill="FFFFFF"/>
        </w:rPr>
        <w:t>self-regulated</w:t>
      </w:r>
      <w:r w:rsidRPr="00B47523">
        <w:rPr>
          <w:rFonts w:asciiTheme="majorHAnsi" w:hAnsiTheme="majorHAnsi" w:cstheme="majorHAnsi"/>
          <w:b/>
          <w:bCs/>
          <w:color w:val="212529"/>
          <w:sz w:val="28"/>
          <w:szCs w:val="28"/>
          <w:shd w:val="clear" w:color="auto" w:fill="FFFFFF"/>
        </w:rPr>
        <w:t xml:space="preserve"> learning, the orientation of adaptative skills that children need to reach certain goals. Zimmerman’s adapted model (2000) the model breaks up into 3 sections fore thought, performance, and self-regulation. These components in which students should generate </w:t>
      </w:r>
      <w:proofErr w:type="gramStart"/>
      <w:r w:rsidRPr="00B47523">
        <w:rPr>
          <w:rFonts w:asciiTheme="majorHAnsi" w:hAnsiTheme="majorHAnsi" w:cstheme="majorHAnsi"/>
          <w:b/>
          <w:bCs/>
          <w:color w:val="212529"/>
          <w:sz w:val="28"/>
          <w:szCs w:val="28"/>
          <w:shd w:val="clear" w:color="auto" w:fill="FFFFFF"/>
        </w:rPr>
        <w:t>in order for</w:t>
      </w:r>
      <w:proofErr w:type="gramEnd"/>
      <w:r w:rsidRPr="00B47523">
        <w:rPr>
          <w:rFonts w:asciiTheme="majorHAnsi" w:hAnsiTheme="majorHAnsi" w:cstheme="majorHAnsi"/>
          <w:b/>
          <w:bCs/>
          <w:color w:val="212529"/>
          <w:sz w:val="28"/>
          <w:szCs w:val="28"/>
          <w:shd w:val="clear" w:color="auto" w:fill="FFFFFF"/>
        </w:rPr>
        <w:t xml:space="preserve"> positive influence </w:t>
      </w:r>
      <w:r w:rsidR="006E1065" w:rsidRPr="00B47523">
        <w:rPr>
          <w:rFonts w:asciiTheme="majorHAnsi" w:hAnsiTheme="majorHAnsi" w:cstheme="majorHAnsi"/>
          <w:b/>
          <w:bCs/>
          <w:color w:val="212529"/>
          <w:sz w:val="28"/>
          <w:szCs w:val="28"/>
          <w:shd w:val="clear" w:color="auto" w:fill="FFFFFF"/>
        </w:rPr>
        <w:t>on</w:t>
      </w:r>
      <w:r w:rsidRPr="00B47523">
        <w:rPr>
          <w:rFonts w:asciiTheme="majorHAnsi" w:hAnsiTheme="majorHAnsi" w:cstheme="majorHAnsi"/>
          <w:b/>
          <w:bCs/>
          <w:color w:val="212529"/>
          <w:sz w:val="28"/>
          <w:szCs w:val="28"/>
          <w:shd w:val="clear" w:color="auto" w:fill="FFFFFF"/>
        </w:rPr>
        <w:t xml:space="preserve"> approach tasks.  </w:t>
      </w:r>
    </w:p>
    <w:p w14:paraId="02508002" w14:textId="58AB1FC2" w:rsidR="000439DB" w:rsidRDefault="00D2694A" w:rsidP="00926B6E">
      <w:pPr>
        <w:pStyle w:val="NormalWeb"/>
        <w:rPr>
          <w:rFonts w:asciiTheme="majorHAnsi" w:hAnsiTheme="majorHAnsi" w:cstheme="majorHAnsi"/>
          <w:b/>
          <w:bCs/>
          <w:color w:val="212529"/>
          <w:sz w:val="28"/>
          <w:szCs w:val="28"/>
          <w:shd w:val="clear" w:color="auto" w:fill="FFFFFF"/>
        </w:rPr>
      </w:pPr>
      <w:r w:rsidRPr="00B47523">
        <w:rPr>
          <w:rFonts w:asciiTheme="majorHAnsi" w:hAnsiTheme="majorHAnsi" w:cstheme="majorHAnsi"/>
          <w:b/>
          <w:bCs/>
          <w:color w:val="212529"/>
          <w:sz w:val="28"/>
          <w:szCs w:val="28"/>
          <w:shd w:val="clear" w:color="auto" w:fill="FFFFFF"/>
        </w:rPr>
        <w:t xml:space="preserve">Developing from </w:t>
      </w:r>
      <w:r w:rsidR="006E1065" w:rsidRPr="00B47523">
        <w:rPr>
          <w:rFonts w:asciiTheme="majorHAnsi" w:hAnsiTheme="majorHAnsi" w:cstheme="majorHAnsi"/>
          <w:b/>
          <w:bCs/>
          <w:color w:val="212529"/>
          <w:sz w:val="28"/>
          <w:szCs w:val="28"/>
          <w:shd w:val="clear" w:color="auto" w:fill="FFFFFF"/>
        </w:rPr>
        <w:t>Moore’s</w:t>
      </w:r>
      <w:r w:rsidRPr="00B47523">
        <w:rPr>
          <w:rFonts w:asciiTheme="majorHAnsi" w:hAnsiTheme="majorHAnsi" w:cstheme="majorHAnsi"/>
          <w:b/>
          <w:bCs/>
          <w:color w:val="212529"/>
          <w:sz w:val="28"/>
          <w:szCs w:val="28"/>
          <w:shd w:val="clear" w:color="auto" w:fill="FFFFFF"/>
        </w:rPr>
        <w:t xml:space="preserve"> theory many </w:t>
      </w:r>
      <w:r w:rsidR="006E1065" w:rsidRPr="00B47523">
        <w:rPr>
          <w:rFonts w:asciiTheme="majorHAnsi" w:hAnsiTheme="majorHAnsi" w:cstheme="majorHAnsi"/>
          <w:b/>
          <w:bCs/>
          <w:color w:val="212529"/>
          <w:sz w:val="28"/>
          <w:szCs w:val="28"/>
          <w:shd w:val="clear" w:color="auto" w:fill="FFFFFF"/>
        </w:rPr>
        <w:t>theorists</w:t>
      </w:r>
      <w:r w:rsidRPr="00B47523">
        <w:rPr>
          <w:rFonts w:asciiTheme="majorHAnsi" w:hAnsiTheme="majorHAnsi" w:cstheme="majorHAnsi"/>
          <w:b/>
          <w:bCs/>
          <w:color w:val="212529"/>
          <w:sz w:val="28"/>
          <w:szCs w:val="28"/>
          <w:shd w:val="clear" w:color="auto" w:fill="FFFFFF"/>
        </w:rPr>
        <w:t xml:space="preserve"> also engaged in the importance of children learning independently</w:t>
      </w:r>
      <w:r w:rsidR="003C3FAC" w:rsidRPr="00B47523">
        <w:rPr>
          <w:rFonts w:asciiTheme="majorHAnsi" w:hAnsiTheme="majorHAnsi" w:cstheme="majorHAnsi"/>
          <w:b/>
          <w:bCs/>
          <w:color w:val="212529"/>
          <w:sz w:val="28"/>
          <w:szCs w:val="28"/>
          <w:shd w:val="clear" w:color="auto" w:fill="FFFFFF"/>
        </w:rPr>
        <w:t xml:space="preserve"> and</w:t>
      </w:r>
      <w:r w:rsidRPr="00B47523">
        <w:rPr>
          <w:rFonts w:asciiTheme="majorHAnsi" w:hAnsiTheme="majorHAnsi" w:cstheme="majorHAnsi"/>
          <w:b/>
          <w:bCs/>
          <w:color w:val="212529"/>
          <w:sz w:val="28"/>
          <w:szCs w:val="28"/>
          <w:shd w:val="clear" w:color="auto" w:fill="FFFFFF"/>
        </w:rPr>
        <w:t xml:space="preserve"> within a class environment.</w:t>
      </w:r>
      <w:r w:rsidR="003C3FAC" w:rsidRPr="00B47523">
        <w:rPr>
          <w:rFonts w:asciiTheme="majorHAnsi" w:hAnsiTheme="majorHAnsi" w:cstheme="majorHAnsi"/>
          <w:b/>
          <w:bCs/>
          <w:color w:val="212529"/>
          <w:sz w:val="28"/>
          <w:szCs w:val="28"/>
          <w:shd w:val="clear" w:color="auto" w:fill="FFFFFF"/>
        </w:rPr>
        <w:t xml:space="preserve"> </w:t>
      </w:r>
      <w:r w:rsidR="00F0574C" w:rsidRPr="00B47523">
        <w:rPr>
          <w:rFonts w:asciiTheme="majorHAnsi" w:hAnsiTheme="majorHAnsi" w:cstheme="majorHAnsi"/>
          <w:b/>
          <w:bCs/>
          <w:color w:val="212529"/>
          <w:sz w:val="28"/>
          <w:szCs w:val="28"/>
          <w:shd w:val="clear" w:color="auto" w:fill="FFFFFF"/>
        </w:rPr>
        <w:t>Progressing</w:t>
      </w:r>
      <w:r w:rsidR="003C3FAC" w:rsidRPr="00B47523">
        <w:rPr>
          <w:rFonts w:asciiTheme="majorHAnsi" w:hAnsiTheme="majorHAnsi" w:cstheme="majorHAnsi"/>
          <w:b/>
          <w:bCs/>
          <w:color w:val="212529"/>
          <w:sz w:val="28"/>
          <w:szCs w:val="28"/>
          <w:shd w:val="clear" w:color="auto" w:fill="FFFFFF"/>
        </w:rPr>
        <w:t xml:space="preserve"> </w:t>
      </w:r>
      <w:r w:rsidR="006E1065" w:rsidRPr="00B47523">
        <w:rPr>
          <w:rFonts w:asciiTheme="majorHAnsi" w:hAnsiTheme="majorHAnsi" w:cstheme="majorHAnsi"/>
          <w:b/>
          <w:bCs/>
          <w:color w:val="212529"/>
          <w:sz w:val="28"/>
          <w:szCs w:val="28"/>
          <w:shd w:val="clear" w:color="auto" w:fill="FFFFFF"/>
        </w:rPr>
        <w:t>Moore’s</w:t>
      </w:r>
      <w:r w:rsidR="003C3FAC" w:rsidRPr="00B47523">
        <w:rPr>
          <w:rFonts w:asciiTheme="majorHAnsi" w:hAnsiTheme="majorHAnsi" w:cstheme="majorHAnsi"/>
          <w:b/>
          <w:bCs/>
          <w:color w:val="212529"/>
          <w:sz w:val="28"/>
          <w:szCs w:val="28"/>
          <w:shd w:val="clear" w:color="auto" w:fill="FFFFFF"/>
        </w:rPr>
        <w:t xml:space="preserve"> idea of providing leaners with the resources builds on John </w:t>
      </w:r>
      <w:r w:rsidR="006E1065" w:rsidRPr="00B47523">
        <w:rPr>
          <w:rFonts w:asciiTheme="majorHAnsi" w:hAnsiTheme="majorHAnsi" w:cstheme="majorHAnsi"/>
          <w:b/>
          <w:bCs/>
          <w:color w:val="212529"/>
          <w:sz w:val="28"/>
          <w:szCs w:val="28"/>
          <w:shd w:val="clear" w:color="auto" w:fill="FFFFFF"/>
        </w:rPr>
        <w:t>Dewey’s (</w:t>
      </w:r>
      <w:r w:rsidR="00F0574C" w:rsidRPr="00B47523">
        <w:rPr>
          <w:rFonts w:asciiTheme="majorHAnsi" w:hAnsiTheme="majorHAnsi" w:cstheme="majorHAnsi"/>
          <w:b/>
          <w:bCs/>
          <w:color w:val="212529"/>
          <w:sz w:val="28"/>
          <w:szCs w:val="28"/>
          <w:shd w:val="clear" w:color="auto" w:fill="FFFFFF"/>
        </w:rPr>
        <w:t>2015)</w:t>
      </w:r>
      <w:r w:rsidR="003C3FAC" w:rsidRPr="00B47523">
        <w:rPr>
          <w:rFonts w:asciiTheme="majorHAnsi" w:hAnsiTheme="majorHAnsi" w:cstheme="majorHAnsi"/>
          <w:b/>
          <w:bCs/>
          <w:color w:val="212529"/>
          <w:sz w:val="28"/>
          <w:szCs w:val="28"/>
          <w:shd w:val="clear" w:color="auto" w:fill="FFFFFF"/>
        </w:rPr>
        <w:t xml:space="preserve"> principles</w:t>
      </w:r>
      <w:r w:rsidR="00365374" w:rsidRPr="00B47523">
        <w:rPr>
          <w:rFonts w:asciiTheme="majorHAnsi" w:hAnsiTheme="majorHAnsi" w:cstheme="majorHAnsi"/>
          <w:b/>
          <w:bCs/>
          <w:color w:val="212529"/>
          <w:sz w:val="28"/>
          <w:szCs w:val="28"/>
          <w:shd w:val="clear" w:color="auto" w:fill="FFFFFF"/>
        </w:rPr>
        <w:t xml:space="preserve"> of theory of experience. Stating that ‘</w:t>
      </w:r>
      <w:r w:rsidR="005650FD" w:rsidRPr="00B47523">
        <w:rPr>
          <w:rFonts w:asciiTheme="majorHAnsi" w:hAnsiTheme="majorHAnsi" w:cstheme="majorHAnsi"/>
          <w:b/>
          <w:bCs/>
          <w:color w:val="212529"/>
          <w:sz w:val="28"/>
          <w:szCs w:val="28"/>
          <w:shd w:val="clear" w:color="auto" w:fill="FFFFFF"/>
        </w:rPr>
        <w:t xml:space="preserve">Experiences arouses curiosity, strengthens </w:t>
      </w:r>
      <w:r w:rsidR="00F0574C" w:rsidRPr="00B47523">
        <w:rPr>
          <w:rFonts w:asciiTheme="majorHAnsi" w:hAnsiTheme="majorHAnsi" w:cstheme="majorHAnsi"/>
          <w:b/>
          <w:bCs/>
          <w:color w:val="212529"/>
          <w:sz w:val="28"/>
          <w:szCs w:val="28"/>
          <w:shd w:val="clear" w:color="auto" w:fill="FFFFFF"/>
        </w:rPr>
        <w:t>imitative</w:t>
      </w:r>
      <w:r w:rsidR="005650FD" w:rsidRPr="00B47523">
        <w:rPr>
          <w:rFonts w:asciiTheme="majorHAnsi" w:hAnsiTheme="majorHAnsi" w:cstheme="majorHAnsi"/>
          <w:b/>
          <w:bCs/>
          <w:color w:val="212529"/>
          <w:sz w:val="28"/>
          <w:szCs w:val="28"/>
          <w:shd w:val="clear" w:color="auto" w:fill="FFFFFF"/>
        </w:rPr>
        <w:t xml:space="preserve"> and sets up desires and purposes</w:t>
      </w:r>
      <w:r w:rsidR="00365374" w:rsidRPr="00B47523">
        <w:rPr>
          <w:rFonts w:asciiTheme="majorHAnsi" w:hAnsiTheme="majorHAnsi" w:cstheme="majorHAnsi"/>
          <w:b/>
          <w:bCs/>
          <w:color w:val="212529"/>
          <w:sz w:val="28"/>
          <w:szCs w:val="28"/>
          <w:shd w:val="clear" w:color="auto" w:fill="FFFFFF"/>
        </w:rPr>
        <w:t xml:space="preserve">’ </w:t>
      </w:r>
      <w:r w:rsidR="00365374" w:rsidRPr="00B47523">
        <w:rPr>
          <w:rFonts w:asciiTheme="majorHAnsi" w:hAnsiTheme="majorHAnsi" w:cstheme="majorHAnsi"/>
          <w:b/>
          <w:bCs/>
          <w:color w:val="212529"/>
          <w:sz w:val="28"/>
          <w:szCs w:val="28"/>
          <w:shd w:val="clear" w:color="auto" w:fill="FFFFFF"/>
        </w:rPr>
        <w:lastRenderedPageBreak/>
        <w:t xml:space="preserve">learners should be allowed to build experiences in which they can use in </w:t>
      </w:r>
      <w:r w:rsidR="00F0574C" w:rsidRPr="00B47523">
        <w:rPr>
          <w:rFonts w:asciiTheme="majorHAnsi" w:hAnsiTheme="majorHAnsi" w:cstheme="majorHAnsi"/>
          <w:b/>
          <w:bCs/>
          <w:color w:val="212529"/>
          <w:sz w:val="28"/>
          <w:szCs w:val="28"/>
          <w:shd w:val="clear" w:color="auto" w:fill="FFFFFF"/>
        </w:rPr>
        <w:t>further</w:t>
      </w:r>
      <w:r w:rsidR="00365374" w:rsidRPr="00B47523">
        <w:rPr>
          <w:rFonts w:asciiTheme="majorHAnsi" w:hAnsiTheme="majorHAnsi" w:cstheme="majorHAnsi"/>
          <w:b/>
          <w:bCs/>
          <w:color w:val="212529"/>
          <w:sz w:val="28"/>
          <w:szCs w:val="28"/>
          <w:shd w:val="clear" w:color="auto" w:fill="FFFFFF"/>
        </w:rPr>
        <w:t xml:space="preserve"> life from independent learning such as practical task and problem solving. </w:t>
      </w:r>
      <w:r w:rsidR="00F0574C" w:rsidRPr="00B47523">
        <w:rPr>
          <w:rFonts w:asciiTheme="majorHAnsi" w:hAnsiTheme="majorHAnsi" w:cstheme="majorHAnsi"/>
          <w:b/>
          <w:bCs/>
          <w:color w:val="000000"/>
          <w:sz w:val="28"/>
          <w:szCs w:val="28"/>
        </w:rPr>
        <w:t>Dewey, J. (2015) </w:t>
      </w:r>
      <w:r w:rsidR="00365374" w:rsidRPr="00B47523">
        <w:rPr>
          <w:rFonts w:asciiTheme="majorHAnsi" w:hAnsiTheme="majorHAnsi" w:cstheme="majorHAnsi"/>
          <w:b/>
          <w:bCs/>
          <w:color w:val="212529"/>
          <w:sz w:val="28"/>
          <w:szCs w:val="28"/>
          <w:shd w:val="clear" w:color="auto" w:fill="FFFFFF"/>
        </w:rPr>
        <w:t xml:space="preserve">believes that educators </w:t>
      </w:r>
      <w:r w:rsidR="006E1065" w:rsidRPr="00B47523">
        <w:rPr>
          <w:rFonts w:asciiTheme="majorHAnsi" w:hAnsiTheme="majorHAnsi" w:cstheme="majorHAnsi"/>
          <w:b/>
          <w:bCs/>
          <w:color w:val="212529"/>
          <w:sz w:val="28"/>
          <w:szCs w:val="28"/>
          <w:shd w:val="clear" w:color="auto" w:fill="FFFFFF"/>
        </w:rPr>
        <w:t>put</w:t>
      </w:r>
      <w:r w:rsidR="00365374" w:rsidRPr="00B47523">
        <w:rPr>
          <w:rFonts w:asciiTheme="majorHAnsi" w:hAnsiTheme="majorHAnsi" w:cstheme="majorHAnsi"/>
          <w:b/>
          <w:bCs/>
          <w:color w:val="212529"/>
          <w:sz w:val="28"/>
          <w:szCs w:val="28"/>
          <w:shd w:val="clear" w:color="auto" w:fill="FFFFFF"/>
        </w:rPr>
        <w:t xml:space="preserve"> themselves to evaluate the </w:t>
      </w:r>
      <w:r w:rsidR="00F0574C" w:rsidRPr="00B47523">
        <w:rPr>
          <w:rFonts w:asciiTheme="majorHAnsi" w:hAnsiTheme="majorHAnsi" w:cstheme="majorHAnsi"/>
          <w:b/>
          <w:bCs/>
          <w:color w:val="212529"/>
          <w:sz w:val="28"/>
          <w:szCs w:val="28"/>
          <w:shd w:val="clear" w:color="auto" w:fill="FFFFFF"/>
        </w:rPr>
        <w:t>experience</w:t>
      </w:r>
      <w:r w:rsidR="00365374" w:rsidRPr="00B47523">
        <w:rPr>
          <w:rFonts w:asciiTheme="majorHAnsi" w:hAnsiTheme="majorHAnsi" w:cstheme="majorHAnsi"/>
          <w:b/>
          <w:bCs/>
          <w:color w:val="212529"/>
          <w:sz w:val="28"/>
          <w:szCs w:val="28"/>
          <w:shd w:val="clear" w:color="auto" w:fill="FFFFFF"/>
        </w:rPr>
        <w:t xml:space="preserve"> in which the learner is having in the indi</w:t>
      </w:r>
      <w:r w:rsidR="00F0574C" w:rsidRPr="00B47523">
        <w:rPr>
          <w:rFonts w:asciiTheme="majorHAnsi" w:hAnsiTheme="majorHAnsi" w:cstheme="majorHAnsi"/>
          <w:b/>
          <w:bCs/>
          <w:color w:val="212529"/>
          <w:sz w:val="28"/>
          <w:szCs w:val="28"/>
          <w:shd w:val="clear" w:color="auto" w:fill="FFFFFF"/>
        </w:rPr>
        <w:t xml:space="preserve">vidual task and to </w:t>
      </w:r>
      <w:r w:rsidR="006E1065" w:rsidRPr="00B47523">
        <w:rPr>
          <w:rFonts w:asciiTheme="majorHAnsi" w:hAnsiTheme="majorHAnsi" w:cstheme="majorHAnsi"/>
          <w:b/>
          <w:bCs/>
          <w:color w:val="212529"/>
          <w:sz w:val="28"/>
          <w:szCs w:val="28"/>
          <w:shd w:val="clear" w:color="auto" w:fill="FFFFFF"/>
        </w:rPr>
        <w:t>oversee</w:t>
      </w:r>
      <w:r w:rsidR="00F0574C" w:rsidRPr="00B47523">
        <w:rPr>
          <w:rFonts w:asciiTheme="majorHAnsi" w:hAnsiTheme="majorHAnsi" w:cstheme="majorHAnsi"/>
          <w:b/>
          <w:bCs/>
          <w:color w:val="212529"/>
          <w:sz w:val="28"/>
          <w:szCs w:val="28"/>
          <w:shd w:val="clear" w:color="auto" w:fill="FFFFFF"/>
        </w:rPr>
        <w:t xml:space="preserve"> in which way the learning is heading. This is allowing </w:t>
      </w:r>
      <w:r w:rsidR="006E1065" w:rsidRPr="00B47523">
        <w:rPr>
          <w:rFonts w:asciiTheme="majorHAnsi" w:hAnsiTheme="majorHAnsi" w:cstheme="majorHAnsi"/>
          <w:b/>
          <w:bCs/>
          <w:color w:val="212529"/>
          <w:sz w:val="28"/>
          <w:szCs w:val="28"/>
          <w:shd w:val="clear" w:color="auto" w:fill="FFFFFF"/>
        </w:rPr>
        <w:t>educator to</w:t>
      </w:r>
      <w:r w:rsidR="00F0574C" w:rsidRPr="00B47523">
        <w:rPr>
          <w:rFonts w:asciiTheme="majorHAnsi" w:hAnsiTheme="majorHAnsi" w:cstheme="majorHAnsi"/>
          <w:b/>
          <w:bCs/>
          <w:color w:val="212529"/>
          <w:sz w:val="28"/>
          <w:szCs w:val="28"/>
          <w:shd w:val="clear" w:color="auto" w:fill="FFFFFF"/>
        </w:rPr>
        <w:t xml:space="preserve"> be </w:t>
      </w:r>
      <w:r w:rsidR="006E1065" w:rsidRPr="00B47523">
        <w:rPr>
          <w:rFonts w:asciiTheme="majorHAnsi" w:hAnsiTheme="majorHAnsi" w:cstheme="majorHAnsi"/>
          <w:b/>
          <w:bCs/>
          <w:color w:val="212529"/>
          <w:sz w:val="28"/>
          <w:szCs w:val="28"/>
          <w:shd w:val="clear" w:color="auto" w:fill="FFFFFF"/>
        </w:rPr>
        <w:t>a part</w:t>
      </w:r>
      <w:r w:rsidR="00F0574C" w:rsidRPr="00B47523">
        <w:rPr>
          <w:rFonts w:asciiTheme="majorHAnsi" w:hAnsiTheme="majorHAnsi" w:cstheme="majorHAnsi"/>
          <w:b/>
          <w:bCs/>
          <w:color w:val="212529"/>
          <w:sz w:val="28"/>
          <w:szCs w:val="28"/>
          <w:shd w:val="clear" w:color="auto" w:fill="FFFFFF"/>
        </w:rPr>
        <w:t xml:space="preserve"> of the child’s learning but however allowing the learner to choose their own way in which their learning is heading to. </w:t>
      </w:r>
    </w:p>
    <w:p w14:paraId="37EE3F5A" w14:textId="4A012C6C" w:rsidR="00B11D4A" w:rsidRDefault="00B11D4A" w:rsidP="00926B6E">
      <w:pPr>
        <w:pStyle w:val="NormalWeb"/>
        <w:rPr>
          <w:rFonts w:asciiTheme="majorHAnsi" w:hAnsiTheme="majorHAnsi" w:cstheme="majorHAnsi"/>
          <w:b/>
          <w:bCs/>
          <w:color w:val="212529"/>
          <w:sz w:val="28"/>
          <w:szCs w:val="28"/>
          <w:shd w:val="clear" w:color="auto" w:fill="FFFFFF"/>
        </w:rPr>
      </w:pPr>
    </w:p>
    <w:p w14:paraId="2A120513" w14:textId="53E68FCA" w:rsidR="00B11D4A" w:rsidRPr="00B47523" w:rsidRDefault="00B11D4A" w:rsidP="00926B6E">
      <w:pPr>
        <w:pStyle w:val="NormalWeb"/>
        <w:rPr>
          <w:rFonts w:asciiTheme="majorHAnsi" w:hAnsiTheme="majorHAnsi" w:cstheme="majorHAnsi"/>
          <w:b/>
          <w:bCs/>
          <w:color w:val="212529"/>
          <w:sz w:val="28"/>
          <w:szCs w:val="28"/>
          <w:shd w:val="clear" w:color="auto" w:fill="FFFFFF"/>
        </w:rPr>
      </w:pPr>
    </w:p>
    <w:p w14:paraId="682849EE" w14:textId="28E11ECC" w:rsidR="005650FD" w:rsidRPr="00B47523" w:rsidRDefault="005650FD" w:rsidP="00EA608A">
      <w:pPr>
        <w:rPr>
          <w:rFonts w:asciiTheme="majorHAnsi" w:hAnsiTheme="majorHAnsi" w:cstheme="majorHAnsi"/>
          <w:b/>
          <w:bCs/>
          <w:color w:val="212529"/>
          <w:sz w:val="28"/>
          <w:szCs w:val="28"/>
          <w:shd w:val="clear" w:color="auto" w:fill="FFFFFF"/>
        </w:rPr>
      </w:pPr>
    </w:p>
    <w:p w14:paraId="5690B14A" w14:textId="77777777" w:rsidR="0040426B" w:rsidRPr="00B47523" w:rsidRDefault="005F3BC2" w:rsidP="00C5257C">
      <w:pPr>
        <w:rPr>
          <w:rFonts w:asciiTheme="majorHAnsi" w:hAnsiTheme="majorHAnsi" w:cstheme="majorHAnsi"/>
          <w:b/>
          <w:bCs/>
          <w:color w:val="212529"/>
          <w:sz w:val="28"/>
          <w:szCs w:val="28"/>
          <w:shd w:val="clear" w:color="auto" w:fill="FFFFFF"/>
        </w:rPr>
      </w:pPr>
      <w:r w:rsidRPr="00B47523">
        <w:rPr>
          <w:rFonts w:asciiTheme="majorHAnsi" w:hAnsiTheme="majorHAnsi" w:cstheme="majorHAnsi"/>
          <w:b/>
          <w:bCs/>
          <w:color w:val="212529"/>
          <w:sz w:val="28"/>
          <w:szCs w:val="28"/>
          <w:shd w:val="clear" w:color="auto" w:fill="FFFFFF"/>
        </w:rPr>
        <w:t xml:space="preserve">Wedmeyer </w:t>
      </w:r>
      <w:r w:rsidR="000F5BFA" w:rsidRPr="00B47523">
        <w:rPr>
          <w:rFonts w:asciiTheme="majorHAnsi" w:hAnsiTheme="majorHAnsi" w:cstheme="majorHAnsi"/>
          <w:b/>
          <w:bCs/>
          <w:color w:val="212529"/>
          <w:sz w:val="28"/>
          <w:szCs w:val="28"/>
          <w:shd w:val="clear" w:color="auto" w:fill="FFFFFF"/>
        </w:rPr>
        <w:t xml:space="preserve">six characteristics of independent systems </w:t>
      </w:r>
      <w:r w:rsidR="00496F4A" w:rsidRPr="00B47523">
        <w:rPr>
          <w:rFonts w:asciiTheme="majorHAnsi" w:hAnsiTheme="majorHAnsi" w:cstheme="majorHAnsi"/>
          <w:b/>
          <w:bCs/>
          <w:color w:val="212529"/>
          <w:sz w:val="28"/>
          <w:szCs w:val="28"/>
          <w:shd w:val="clear" w:color="auto" w:fill="FFFFFF"/>
        </w:rPr>
        <w:t xml:space="preserve">support </w:t>
      </w:r>
      <w:r w:rsidR="006E1065" w:rsidRPr="00B47523">
        <w:rPr>
          <w:rFonts w:asciiTheme="majorHAnsi" w:hAnsiTheme="majorHAnsi" w:cstheme="majorHAnsi"/>
          <w:b/>
          <w:bCs/>
          <w:color w:val="212529"/>
          <w:sz w:val="28"/>
          <w:szCs w:val="28"/>
          <w:shd w:val="clear" w:color="auto" w:fill="FFFFFF"/>
        </w:rPr>
        <w:t>Moore’s</w:t>
      </w:r>
      <w:r w:rsidR="00496F4A" w:rsidRPr="00B47523">
        <w:rPr>
          <w:rFonts w:asciiTheme="majorHAnsi" w:hAnsiTheme="majorHAnsi" w:cstheme="majorHAnsi"/>
          <w:b/>
          <w:bCs/>
          <w:color w:val="212529"/>
          <w:sz w:val="28"/>
          <w:szCs w:val="28"/>
          <w:shd w:val="clear" w:color="auto" w:fill="FFFFFF"/>
        </w:rPr>
        <w:t xml:space="preserve"> interpretation of independent learning, with one of the main characteristics being the learning taking responsibility for the pace of their own progress through independent learning. </w:t>
      </w:r>
      <w:r w:rsidR="00EC4A32" w:rsidRPr="00B47523">
        <w:rPr>
          <w:rFonts w:asciiTheme="majorHAnsi" w:hAnsiTheme="majorHAnsi" w:cstheme="majorHAnsi"/>
          <w:b/>
          <w:bCs/>
          <w:color w:val="000000"/>
          <w:sz w:val="28"/>
          <w:szCs w:val="28"/>
        </w:rPr>
        <w:t>Simonson, M., Schlosser, C. and Hanson, D. (1999)</w:t>
      </w:r>
      <w:r w:rsidR="00926B6E" w:rsidRPr="00B47523">
        <w:rPr>
          <w:rFonts w:asciiTheme="majorHAnsi" w:hAnsiTheme="majorHAnsi" w:cstheme="majorHAnsi"/>
          <w:b/>
          <w:bCs/>
          <w:color w:val="000000"/>
          <w:sz w:val="28"/>
          <w:szCs w:val="28"/>
        </w:rPr>
        <w:t xml:space="preserve">. </w:t>
      </w:r>
      <w:r w:rsidR="00F43097" w:rsidRPr="00B47523">
        <w:rPr>
          <w:rFonts w:asciiTheme="majorHAnsi" w:hAnsiTheme="majorHAnsi" w:cstheme="majorHAnsi"/>
          <w:b/>
          <w:bCs/>
          <w:color w:val="000000"/>
          <w:sz w:val="28"/>
          <w:szCs w:val="28"/>
        </w:rPr>
        <w:t xml:space="preserve">Wedmeyer </w:t>
      </w:r>
      <w:r w:rsidR="00926B6E" w:rsidRPr="00B47523">
        <w:rPr>
          <w:rFonts w:asciiTheme="majorHAnsi" w:hAnsiTheme="majorHAnsi" w:cstheme="majorHAnsi"/>
          <w:b/>
          <w:bCs/>
          <w:color w:val="000000"/>
          <w:sz w:val="28"/>
          <w:szCs w:val="28"/>
        </w:rPr>
        <w:t>emphasised</w:t>
      </w:r>
      <w:r w:rsidR="00F43097" w:rsidRPr="00B47523">
        <w:rPr>
          <w:rFonts w:asciiTheme="majorHAnsi" w:hAnsiTheme="majorHAnsi" w:cstheme="majorHAnsi"/>
          <w:b/>
          <w:bCs/>
          <w:color w:val="000000"/>
          <w:sz w:val="28"/>
          <w:szCs w:val="28"/>
        </w:rPr>
        <w:t xml:space="preserve"> in this approach that following </w:t>
      </w:r>
      <w:r w:rsidR="00926B6E" w:rsidRPr="00B47523">
        <w:rPr>
          <w:rFonts w:asciiTheme="majorHAnsi" w:hAnsiTheme="majorHAnsi" w:cstheme="majorHAnsi"/>
          <w:b/>
          <w:bCs/>
          <w:color w:val="000000"/>
          <w:sz w:val="28"/>
          <w:szCs w:val="28"/>
        </w:rPr>
        <w:t xml:space="preserve">his six characterises would lead for a greater success in independent learner. Allowing freedom for the leaner to decide their own pace of learning is giving them the confidence in themselves to progress. </w:t>
      </w:r>
      <w:r w:rsidR="00C5257C" w:rsidRPr="00B47523">
        <w:rPr>
          <w:rFonts w:asciiTheme="majorHAnsi" w:hAnsiTheme="majorHAnsi" w:cstheme="majorHAnsi"/>
          <w:b/>
          <w:bCs/>
          <w:color w:val="212529"/>
          <w:sz w:val="28"/>
          <w:szCs w:val="28"/>
          <w:shd w:val="clear" w:color="auto" w:fill="FFFFFF"/>
        </w:rPr>
        <w:t xml:space="preserve">Although there are many theorists that would agree with Moore’s theory on distance learning. Vygotsky (19778) argues that the lack of social interactions that independent learning provides is not allowing a child to engage in with others that may be more aware of the certain field in which the study is about. Vygotsky ‘proximal development’ focus on the growths of students learning, including the importance of both </w:t>
      </w:r>
      <w:r w:rsidR="006E1065" w:rsidRPr="00B47523">
        <w:rPr>
          <w:rFonts w:asciiTheme="majorHAnsi" w:hAnsiTheme="majorHAnsi" w:cstheme="majorHAnsi"/>
          <w:b/>
          <w:bCs/>
          <w:color w:val="212529"/>
          <w:sz w:val="28"/>
          <w:szCs w:val="28"/>
          <w:shd w:val="clear" w:color="auto" w:fill="FFFFFF"/>
        </w:rPr>
        <w:t>teachers</w:t>
      </w:r>
      <w:r w:rsidR="00C5257C" w:rsidRPr="00B47523">
        <w:rPr>
          <w:rFonts w:asciiTheme="majorHAnsi" w:hAnsiTheme="majorHAnsi" w:cstheme="majorHAnsi"/>
          <w:b/>
          <w:bCs/>
          <w:color w:val="212529"/>
          <w:sz w:val="28"/>
          <w:szCs w:val="28"/>
          <w:shd w:val="clear" w:color="auto" w:fill="FFFFFF"/>
        </w:rPr>
        <w:t xml:space="preserve"> driven learning and social interactions within a classroom environment. Vygotsky encourage that leaners would not be able to reach the same level of learning by working independently (</w:t>
      </w:r>
      <w:proofErr w:type="gramStart"/>
      <w:r w:rsidR="00C5257C" w:rsidRPr="00B47523">
        <w:rPr>
          <w:rFonts w:asciiTheme="majorHAnsi" w:hAnsiTheme="majorHAnsi" w:cstheme="majorHAnsi"/>
          <w:b/>
          <w:bCs/>
          <w:color w:val="212529"/>
          <w:sz w:val="28"/>
          <w:szCs w:val="28"/>
          <w:shd w:val="clear" w:color="auto" w:fill="FFFFFF"/>
        </w:rPr>
        <w:t>Hall,A</w:t>
      </w:r>
      <w:proofErr w:type="gramEnd"/>
      <w:r w:rsidR="00C5257C" w:rsidRPr="00B47523">
        <w:rPr>
          <w:rFonts w:asciiTheme="majorHAnsi" w:hAnsiTheme="majorHAnsi" w:cstheme="majorHAnsi"/>
          <w:b/>
          <w:bCs/>
          <w:color w:val="212529"/>
          <w:sz w:val="28"/>
          <w:szCs w:val="28"/>
          <w:shd w:val="clear" w:color="auto" w:fill="FFFFFF"/>
        </w:rPr>
        <w:t xml:space="preserve">,2007). </w:t>
      </w:r>
    </w:p>
    <w:p w14:paraId="5D4F0B03" w14:textId="77777777" w:rsidR="0040426B" w:rsidRPr="00B47523" w:rsidRDefault="0040426B" w:rsidP="00C5257C">
      <w:pPr>
        <w:rPr>
          <w:rFonts w:asciiTheme="majorHAnsi" w:hAnsiTheme="majorHAnsi" w:cstheme="majorHAnsi"/>
          <w:b/>
          <w:bCs/>
          <w:color w:val="212529"/>
          <w:sz w:val="28"/>
          <w:szCs w:val="28"/>
          <w:shd w:val="clear" w:color="auto" w:fill="FFFFFF"/>
        </w:rPr>
      </w:pPr>
    </w:p>
    <w:p w14:paraId="5664FFFF" w14:textId="7BBDCEBF" w:rsidR="0040426B" w:rsidRPr="00B47523" w:rsidRDefault="0040426B" w:rsidP="00C5257C">
      <w:pPr>
        <w:rPr>
          <w:rFonts w:asciiTheme="majorHAnsi" w:hAnsiTheme="majorHAnsi" w:cstheme="majorHAnsi"/>
          <w:b/>
          <w:bCs/>
          <w:color w:val="212529"/>
          <w:sz w:val="28"/>
          <w:szCs w:val="28"/>
          <w:shd w:val="clear" w:color="auto" w:fill="FFFFFF"/>
        </w:rPr>
      </w:pPr>
    </w:p>
    <w:p w14:paraId="3BB171EB" w14:textId="216C1A04" w:rsidR="0040426B" w:rsidRPr="00B47523" w:rsidRDefault="0040426B" w:rsidP="00C5257C">
      <w:pPr>
        <w:rPr>
          <w:rFonts w:asciiTheme="majorHAnsi" w:hAnsiTheme="majorHAnsi" w:cstheme="majorHAnsi"/>
          <w:b/>
          <w:bCs/>
          <w:color w:val="212529"/>
          <w:sz w:val="28"/>
          <w:szCs w:val="28"/>
          <w:shd w:val="clear" w:color="auto" w:fill="FFFFFF"/>
        </w:rPr>
      </w:pPr>
    </w:p>
    <w:p w14:paraId="4B2ED688" w14:textId="1D66DD0C" w:rsidR="0040426B" w:rsidRPr="00B47523" w:rsidRDefault="0040426B" w:rsidP="00C5257C">
      <w:pPr>
        <w:rPr>
          <w:rFonts w:asciiTheme="majorHAnsi" w:hAnsiTheme="majorHAnsi" w:cstheme="majorHAnsi"/>
          <w:b/>
          <w:bCs/>
          <w:color w:val="000000"/>
          <w:sz w:val="28"/>
          <w:szCs w:val="28"/>
        </w:rPr>
      </w:pPr>
      <w:r w:rsidRPr="00B47523">
        <w:rPr>
          <w:rFonts w:asciiTheme="majorHAnsi" w:hAnsiTheme="majorHAnsi" w:cstheme="majorHAnsi"/>
          <w:b/>
          <w:bCs/>
          <w:color w:val="212529"/>
          <w:sz w:val="28"/>
          <w:szCs w:val="28"/>
          <w:shd w:val="clear" w:color="auto" w:fill="FFFFFF"/>
        </w:rPr>
        <w:t>Recent Estyn</w:t>
      </w:r>
      <w:r w:rsidR="00AB189E" w:rsidRPr="00B47523">
        <w:rPr>
          <w:rFonts w:asciiTheme="majorHAnsi" w:hAnsiTheme="majorHAnsi" w:cstheme="majorHAnsi"/>
          <w:b/>
          <w:bCs/>
          <w:color w:val="212529"/>
          <w:sz w:val="28"/>
          <w:szCs w:val="28"/>
          <w:shd w:val="clear" w:color="auto" w:fill="FFFFFF"/>
        </w:rPr>
        <w:t xml:space="preserve"> (2018)</w:t>
      </w:r>
      <w:r w:rsidRPr="00B47523">
        <w:rPr>
          <w:rFonts w:asciiTheme="majorHAnsi" w:hAnsiTheme="majorHAnsi" w:cstheme="majorHAnsi"/>
          <w:b/>
          <w:bCs/>
          <w:color w:val="212529"/>
          <w:sz w:val="28"/>
          <w:szCs w:val="28"/>
          <w:shd w:val="clear" w:color="auto" w:fill="FFFFFF"/>
        </w:rPr>
        <w:t xml:space="preserve"> report identifies that ‘fostering leaners independent is critical to the successful development of the proposed curriculum changes’ stating that within the new curriculum reform there is a need for children to have independent learning. This is then reinforced by the </w:t>
      </w:r>
      <w:r w:rsidR="00AB189E" w:rsidRPr="00B47523">
        <w:rPr>
          <w:rFonts w:asciiTheme="majorHAnsi" w:hAnsiTheme="majorHAnsi" w:cstheme="majorHAnsi"/>
          <w:b/>
          <w:bCs/>
          <w:color w:val="212529"/>
          <w:sz w:val="28"/>
          <w:szCs w:val="28"/>
          <w:shd w:val="clear" w:color="auto" w:fill="FFFFFF"/>
        </w:rPr>
        <w:t>New</w:t>
      </w:r>
      <w:r w:rsidRPr="00B47523">
        <w:rPr>
          <w:rFonts w:asciiTheme="majorHAnsi" w:hAnsiTheme="majorHAnsi" w:cstheme="majorHAnsi"/>
          <w:b/>
          <w:bCs/>
          <w:color w:val="212529"/>
          <w:sz w:val="28"/>
          <w:szCs w:val="28"/>
          <w:shd w:val="clear" w:color="auto" w:fill="FFFFFF"/>
        </w:rPr>
        <w:t xml:space="preserve"> </w:t>
      </w:r>
      <w:r w:rsidR="00AB189E" w:rsidRPr="00B47523">
        <w:rPr>
          <w:rFonts w:asciiTheme="majorHAnsi" w:hAnsiTheme="majorHAnsi" w:cstheme="majorHAnsi"/>
          <w:b/>
          <w:bCs/>
          <w:color w:val="212529"/>
          <w:sz w:val="28"/>
          <w:szCs w:val="28"/>
          <w:shd w:val="clear" w:color="auto" w:fill="FFFFFF"/>
        </w:rPr>
        <w:t>C</w:t>
      </w:r>
      <w:r w:rsidRPr="00B47523">
        <w:rPr>
          <w:rFonts w:asciiTheme="majorHAnsi" w:hAnsiTheme="majorHAnsi" w:cstheme="majorHAnsi"/>
          <w:b/>
          <w:bCs/>
          <w:color w:val="212529"/>
          <w:sz w:val="28"/>
          <w:szCs w:val="28"/>
          <w:shd w:val="clear" w:color="auto" w:fill="FFFFFF"/>
        </w:rPr>
        <w:t xml:space="preserve">urriculum </w:t>
      </w:r>
      <w:r w:rsidR="00AB189E" w:rsidRPr="00B47523">
        <w:rPr>
          <w:rFonts w:asciiTheme="majorHAnsi" w:hAnsiTheme="majorHAnsi" w:cstheme="majorHAnsi"/>
          <w:b/>
          <w:bCs/>
          <w:color w:val="212529"/>
          <w:sz w:val="28"/>
          <w:szCs w:val="28"/>
          <w:shd w:val="clear" w:color="auto" w:fill="FFFFFF"/>
        </w:rPr>
        <w:t>(</w:t>
      </w:r>
      <w:r w:rsidR="00AB189E" w:rsidRPr="00B47523">
        <w:rPr>
          <w:rFonts w:asciiTheme="majorHAnsi" w:hAnsiTheme="majorHAnsi" w:cstheme="majorHAnsi"/>
          <w:b/>
          <w:bCs/>
          <w:color w:val="212529"/>
          <w:sz w:val="28"/>
          <w:szCs w:val="28"/>
          <w:shd w:val="clear" w:color="auto" w:fill="FFFFFF"/>
        </w:rPr>
        <w:tab/>
        <w:t>Hwb,2020) for</w:t>
      </w:r>
      <w:r w:rsidRPr="00B47523">
        <w:rPr>
          <w:rFonts w:asciiTheme="majorHAnsi" w:hAnsiTheme="majorHAnsi" w:cstheme="majorHAnsi"/>
          <w:b/>
          <w:bCs/>
          <w:color w:val="212529"/>
          <w:sz w:val="28"/>
          <w:szCs w:val="28"/>
          <w:shd w:val="clear" w:color="auto" w:fill="FFFFFF"/>
        </w:rPr>
        <w:t xml:space="preserve"> every child to have a successful development within education. </w:t>
      </w:r>
      <w:r w:rsidR="008351BB" w:rsidRPr="00B47523">
        <w:rPr>
          <w:rFonts w:asciiTheme="majorHAnsi" w:hAnsiTheme="majorHAnsi" w:cstheme="majorHAnsi"/>
          <w:b/>
          <w:bCs/>
          <w:color w:val="212529"/>
          <w:sz w:val="28"/>
          <w:szCs w:val="28"/>
          <w:shd w:val="clear" w:color="auto" w:fill="FFFFFF"/>
        </w:rPr>
        <w:t xml:space="preserve">A key implementation that is drawn form the new reform of the curriculum states schools and practitioners should develop a curriculum that it ‘draws on learner voice and responds to leaners’ needs, experiences and input’, this allows children to input in their own learning creating their independence </w:t>
      </w:r>
      <w:r w:rsidR="008351BB" w:rsidRPr="00B47523">
        <w:rPr>
          <w:rFonts w:asciiTheme="majorHAnsi" w:hAnsiTheme="majorHAnsi" w:cstheme="majorHAnsi"/>
          <w:b/>
          <w:bCs/>
          <w:color w:val="212529"/>
          <w:sz w:val="28"/>
          <w:szCs w:val="28"/>
          <w:shd w:val="clear" w:color="auto" w:fill="FFFFFF"/>
        </w:rPr>
        <w:lastRenderedPageBreak/>
        <w:t xml:space="preserve">of giving decisions on what they want to learn </w:t>
      </w:r>
      <w:proofErr w:type="gramStart"/>
      <w:r w:rsidR="008351BB" w:rsidRPr="00B47523">
        <w:rPr>
          <w:rFonts w:asciiTheme="majorHAnsi" w:hAnsiTheme="majorHAnsi" w:cstheme="majorHAnsi"/>
          <w:b/>
          <w:bCs/>
          <w:color w:val="212529"/>
          <w:sz w:val="28"/>
          <w:szCs w:val="28"/>
          <w:shd w:val="clear" w:color="auto" w:fill="FFFFFF"/>
        </w:rPr>
        <w:t>in order for</w:t>
      </w:r>
      <w:proofErr w:type="gramEnd"/>
      <w:r w:rsidR="008351BB" w:rsidRPr="00B47523">
        <w:rPr>
          <w:rFonts w:asciiTheme="majorHAnsi" w:hAnsiTheme="majorHAnsi" w:cstheme="majorHAnsi"/>
          <w:b/>
          <w:bCs/>
          <w:color w:val="212529"/>
          <w:sz w:val="28"/>
          <w:szCs w:val="28"/>
          <w:shd w:val="clear" w:color="auto" w:fill="FFFFFF"/>
        </w:rPr>
        <w:t xml:space="preserve"> the best possible outcome in their education. </w:t>
      </w:r>
    </w:p>
    <w:p w14:paraId="5F67523F" w14:textId="308C2D27" w:rsidR="00170C00" w:rsidRPr="00B47523" w:rsidRDefault="00170C00" w:rsidP="00EA608A">
      <w:pPr>
        <w:rPr>
          <w:rFonts w:asciiTheme="majorHAnsi" w:hAnsiTheme="majorHAnsi" w:cstheme="majorHAnsi"/>
          <w:color w:val="212529"/>
          <w:sz w:val="28"/>
          <w:szCs w:val="28"/>
          <w:shd w:val="clear" w:color="auto" w:fill="FFFFFF"/>
        </w:rPr>
      </w:pPr>
    </w:p>
    <w:p w14:paraId="407E1CE1" w14:textId="62E8D1A8" w:rsidR="00A63363" w:rsidRPr="00B47523" w:rsidRDefault="00A63363" w:rsidP="00A63363">
      <w:pPr>
        <w:rPr>
          <w:rFonts w:asciiTheme="majorHAnsi" w:hAnsiTheme="majorHAnsi" w:cstheme="majorHAnsi"/>
          <w:sz w:val="28"/>
          <w:szCs w:val="28"/>
          <w:lang w:val="en-US"/>
        </w:rPr>
      </w:pPr>
    </w:p>
    <w:p w14:paraId="139FE89A" w14:textId="6EAC657C" w:rsidR="00937E41" w:rsidRPr="00B47523" w:rsidRDefault="001A5F70" w:rsidP="00EA608A">
      <w:pPr>
        <w:rPr>
          <w:rFonts w:asciiTheme="majorHAnsi" w:hAnsiTheme="majorHAnsi" w:cstheme="majorHAnsi"/>
          <w:color w:val="212529"/>
          <w:sz w:val="28"/>
          <w:szCs w:val="28"/>
          <w:shd w:val="clear" w:color="auto" w:fill="FFFFFF"/>
        </w:rPr>
      </w:pPr>
      <w:r w:rsidRPr="00B47523">
        <w:rPr>
          <w:rFonts w:asciiTheme="majorHAnsi" w:hAnsiTheme="majorHAnsi" w:cstheme="majorHAnsi"/>
          <w:color w:val="212529"/>
          <w:sz w:val="28"/>
          <w:szCs w:val="28"/>
          <w:shd w:val="clear" w:color="auto" w:fill="FFFFFF"/>
        </w:rPr>
        <w:t xml:space="preserve">                                                                                                                                                                                                                                                                                                                                                                                                                                                                                                                                                                                                                                                                                                                                                                                                                                                                                                                                                                                                                                                                                                                                                                                                                                                                                                                                                                                                                                                                                                                                                                                                                                                                                                                                                                                                                                                                                                                                        </w:t>
      </w:r>
    </w:p>
    <w:p w14:paraId="55C070CD" w14:textId="77777777" w:rsidR="00937E41" w:rsidRPr="00B47523" w:rsidRDefault="00937E41" w:rsidP="00EA608A">
      <w:pPr>
        <w:rPr>
          <w:rFonts w:asciiTheme="majorHAnsi" w:hAnsiTheme="majorHAnsi" w:cstheme="majorHAnsi"/>
          <w:color w:val="212529"/>
          <w:sz w:val="28"/>
          <w:szCs w:val="28"/>
          <w:shd w:val="clear" w:color="auto" w:fill="FFFFFF"/>
        </w:rPr>
      </w:pPr>
    </w:p>
    <w:p w14:paraId="6AC22D51" w14:textId="77777777" w:rsidR="00937E41" w:rsidRPr="00B47523" w:rsidRDefault="00937E41" w:rsidP="00EA608A">
      <w:pPr>
        <w:rPr>
          <w:rFonts w:asciiTheme="majorHAnsi" w:hAnsiTheme="majorHAnsi" w:cstheme="majorHAnsi"/>
          <w:color w:val="212529"/>
          <w:sz w:val="28"/>
          <w:szCs w:val="28"/>
          <w:shd w:val="clear" w:color="auto" w:fill="FFFFFF"/>
        </w:rPr>
      </w:pPr>
    </w:p>
    <w:p w14:paraId="6AA37226" w14:textId="0A1E2AD8" w:rsidR="00937E41" w:rsidRPr="00B47523" w:rsidRDefault="00706FC8" w:rsidP="00EA608A">
      <w:pPr>
        <w:rPr>
          <w:rFonts w:asciiTheme="majorHAnsi" w:hAnsiTheme="majorHAnsi" w:cstheme="majorHAnsi"/>
          <w:color w:val="212529"/>
          <w:sz w:val="28"/>
          <w:szCs w:val="28"/>
          <w:u w:val="single"/>
          <w:shd w:val="clear" w:color="auto" w:fill="FFFFFF"/>
        </w:rPr>
      </w:pPr>
      <w:r w:rsidRPr="00B47523">
        <w:rPr>
          <w:rFonts w:asciiTheme="majorHAnsi" w:hAnsiTheme="majorHAnsi" w:cstheme="majorHAnsi"/>
          <w:color w:val="212529"/>
          <w:sz w:val="28"/>
          <w:szCs w:val="28"/>
          <w:u w:val="single"/>
          <w:shd w:val="clear" w:color="auto" w:fill="FFFFFF"/>
        </w:rPr>
        <w:t>Behaviour</w:t>
      </w:r>
    </w:p>
    <w:p w14:paraId="25FF813C" w14:textId="77777777" w:rsidR="00937E41" w:rsidRPr="00B47523" w:rsidRDefault="00937E41" w:rsidP="00EA608A">
      <w:pPr>
        <w:rPr>
          <w:rFonts w:asciiTheme="majorHAnsi" w:hAnsiTheme="majorHAnsi" w:cstheme="majorHAnsi"/>
          <w:color w:val="212529"/>
          <w:sz w:val="28"/>
          <w:szCs w:val="28"/>
          <w:shd w:val="clear" w:color="auto" w:fill="FFFFFF"/>
        </w:rPr>
      </w:pPr>
    </w:p>
    <w:p w14:paraId="5FE7DE7B" w14:textId="6B0A037F" w:rsidR="00E30A94" w:rsidRPr="00B47523" w:rsidRDefault="00B3174A" w:rsidP="00E30A94">
      <w:pPr>
        <w:rPr>
          <w:rFonts w:asciiTheme="majorHAnsi" w:hAnsiTheme="majorHAnsi" w:cstheme="majorHAnsi"/>
          <w:sz w:val="28"/>
          <w:szCs w:val="28"/>
        </w:rPr>
      </w:pPr>
      <w:r w:rsidRPr="00B47523">
        <w:rPr>
          <w:rFonts w:asciiTheme="majorHAnsi" w:hAnsiTheme="majorHAnsi" w:cstheme="majorHAnsi"/>
          <w:color w:val="212529"/>
          <w:sz w:val="28"/>
          <w:szCs w:val="28"/>
          <w:shd w:val="clear" w:color="auto" w:fill="FFFFFF"/>
        </w:rPr>
        <w:t xml:space="preserve">When looking into behaviour I do think its importance comes from how the children are being support through their learning. </w:t>
      </w:r>
      <w:r w:rsidR="00956B96" w:rsidRPr="00B47523">
        <w:rPr>
          <w:rFonts w:asciiTheme="majorHAnsi" w:hAnsiTheme="majorHAnsi" w:cstheme="majorHAnsi"/>
          <w:color w:val="212529"/>
          <w:sz w:val="28"/>
          <w:szCs w:val="28"/>
          <w:shd w:val="clear" w:color="auto" w:fill="FFFFFF"/>
        </w:rPr>
        <w:t xml:space="preserve">William </w:t>
      </w:r>
      <w:r w:rsidR="00B47523" w:rsidRPr="00B47523">
        <w:rPr>
          <w:rFonts w:asciiTheme="majorHAnsi" w:hAnsiTheme="majorHAnsi" w:cstheme="majorHAnsi"/>
          <w:color w:val="212529"/>
          <w:sz w:val="28"/>
          <w:szCs w:val="28"/>
          <w:shd w:val="clear" w:color="auto" w:fill="FFFFFF"/>
        </w:rPr>
        <w:t>Glassier (</w:t>
      </w:r>
      <w:r w:rsidR="00937E41" w:rsidRPr="00B47523">
        <w:rPr>
          <w:rFonts w:asciiTheme="majorHAnsi" w:hAnsiTheme="majorHAnsi" w:cstheme="majorHAnsi"/>
          <w:color w:val="212529"/>
          <w:sz w:val="28"/>
          <w:szCs w:val="28"/>
          <w:shd w:val="clear" w:color="auto" w:fill="FFFFFF"/>
        </w:rPr>
        <w:t>2010</w:t>
      </w:r>
      <w:r w:rsidR="008634FB" w:rsidRPr="00B47523">
        <w:rPr>
          <w:rFonts w:asciiTheme="majorHAnsi" w:hAnsiTheme="majorHAnsi" w:cstheme="majorHAnsi"/>
          <w:color w:val="212529"/>
          <w:sz w:val="28"/>
          <w:szCs w:val="28"/>
          <w:shd w:val="clear" w:color="auto" w:fill="FFFFFF"/>
        </w:rPr>
        <w:t>)</w:t>
      </w:r>
      <w:r w:rsidR="00956B96" w:rsidRPr="00B47523">
        <w:rPr>
          <w:rFonts w:asciiTheme="majorHAnsi" w:hAnsiTheme="majorHAnsi" w:cstheme="majorHAnsi"/>
          <w:color w:val="212529"/>
          <w:sz w:val="28"/>
          <w:szCs w:val="28"/>
          <w:shd w:val="clear" w:color="auto" w:fill="FFFFFF"/>
        </w:rPr>
        <w:t xml:space="preserve"> reality therapy utilizes four main questions in order to access what they </w:t>
      </w:r>
      <w:r w:rsidR="00290D2A" w:rsidRPr="00B47523">
        <w:rPr>
          <w:rFonts w:asciiTheme="majorHAnsi" w:hAnsiTheme="majorHAnsi" w:cstheme="majorHAnsi"/>
          <w:color w:val="212529"/>
          <w:sz w:val="28"/>
          <w:szCs w:val="28"/>
          <w:shd w:val="clear" w:color="auto" w:fill="FFFFFF"/>
        </w:rPr>
        <w:t>child’s</w:t>
      </w:r>
      <w:r w:rsidR="00956B96" w:rsidRPr="00B47523">
        <w:rPr>
          <w:rFonts w:asciiTheme="majorHAnsi" w:hAnsiTheme="majorHAnsi" w:cstheme="majorHAnsi"/>
          <w:color w:val="212529"/>
          <w:sz w:val="28"/>
          <w:szCs w:val="28"/>
          <w:shd w:val="clear" w:color="auto" w:fill="FFFFFF"/>
        </w:rPr>
        <w:t xml:space="preserve"> needs and wants are </w:t>
      </w:r>
      <w:proofErr w:type="gramStart"/>
      <w:r w:rsidR="00956B96" w:rsidRPr="00B47523">
        <w:rPr>
          <w:rFonts w:asciiTheme="majorHAnsi" w:hAnsiTheme="majorHAnsi" w:cstheme="majorHAnsi"/>
          <w:color w:val="212529"/>
          <w:sz w:val="28"/>
          <w:szCs w:val="28"/>
          <w:shd w:val="clear" w:color="auto" w:fill="FFFFFF"/>
        </w:rPr>
        <w:t>in able to</w:t>
      </w:r>
      <w:proofErr w:type="gramEnd"/>
      <w:r w:rsidR="00956B96" w:rsidRPr="00B47523">
        <w:rPr>
          <w:rFonts w:asciiTheme="majorHAnsi" w:hAnsiTheme="majorHAnsi" w:cstheme="majorHAnsi"/>
          <w:color w:val="212529"/>
          <w:sz w:val="28"/>
          <w:szCs w:val="28"/>
          <w:shd w:val="clear" w:color="auto" w:fill="FFFFFF"/>
        </w:rPr>
        <w:t xml:space="preserve"> support the overall outcome in their learning. It creates the ideas around the child </w:t>
      </w:r>
      <w:r w:rsidR="008634FB" w:rsidRPr="00B47523">
        <w:rPr>
          <w:rFonts w:asciiTheme="majorHAnsi" w:hAnsiTheme="majorHAnsi" w:cstheme="majorHAnsi"/>
          <w:color w:val="212529"/>
          <w:sz w:val="28"/>
          <w:szCs w:val="28"/>
          <w:shd w:val="clear" w:color="auto" w:fill="FFFFFF"/>
        </w:rPr>
        <w:t>understandings</w:t>
      </w:r>
      <w:r w:rsidR="00956B96" w:rsidRPr="00B47523">
        <w:rPr>
          <w:rFonts w:asciiTheme="majorHAnsi" w:hAnsiTheme="majorHAnsi" w:cstheme="majorHAnsi"/>
          <w:color w:val="212529"/>
          <w:sz w:val="28"/>
          <w:szCs w:val="28"/>
          <w:shd w:val="clear" w:color="auto" w:fill="FFFFFF"/>
        </w:rPr>
        <w:t xml:space="preserve"> and taking responsibility of their actions with the guidance of </w:t>
      </w:r>
      <w:r w:rsidR="00D94770" w:rsidRPr="00B47523">
        <w:rPr>
          <w:rFonts w:asciiTheme="majorHAnsi" w:hAnsiTheme="majorHAnsi" w:cstheme="majorHAnsi"/>
          <w:color w:val="212529"/>
          <w:sz w:val="28"/>
          <w:szCs w:val="28"/>
          <w:shd w:val="clear" w:color="auto" w:fill="FFFFFF"/>
        </w:rPr>
        <w:t>an</w:t>
      </w:r>
      <w:r w:rsidR="00956B96" w:rsidRPr="00B47523">
        <w:rPr>
          <w:rFonts w:asciiTheme="majorHAnsi" w:hAnsiTheme="majorHAnsi" w:cstheme="majorHAnsi"/>
          <w:color w:val="212529"/>
          <w:sz w:val="28"/>
          <w:szCs w:val="28"/>
          <w:shd w:val="clear" w:color="auto" w:fill="FFFFFF"/>
        </w:rPr>
        <w:t xml:space="preserve"> educator being present. </w:t>
      </w:r>
      <w:r w:rsidR="008634FB" w:rsidRPr="00B47523">
        <w:rPr>
          <w:rFonts w:asciiTheme="majorHAnsi" w:hAnsiTheme="majorHAnsi" w:cstheme="majorHAnsi"/>
          <w:color w:val="212529"/>
          <w:sz w:val="28"/>
          <w:szCs w:val="28"/>
          <w:shd w:val="clear" w:color="auto" w:fill="FFFFFF"/>
        </w:rPr>
        <w:t>According to Glassier ‘individuals achieve responsible behaviour when they attempt to satisfy their own needs’</w:t>
      </w:r>
      <w:r w:rsidR="00937E41" w:rsidRPr="00B47523">
        <w:rPr>
          <w:rFonts w:asciiTheme="majorHAnsi" w:hAnsiTheme="majorHAnsi" w:cstheme="majorHAnsi"/>
          <w:color w:val="212529"/>
          <w:sz w:val="28"/>
          <w:szCs w:val="28"/>
          <w:shd w:val="clear" w:color="auto" w:fill="FFFFFF"/>
        </w:rPr>
        <w:t xml:space="preserve"> </w:t>
      </w:r>
      <w:r w:rsidR="00B47523" w:rsidRPr="00B47523">
        <w:rPr>
          <w:rFonts w:asciiTheme="majorHAnsi" w:hAnsiTheme="majorHAnsi" w:cstheme="majorHAnsi"/>
          <w:color w:val="212529"/>
          <w:sz w:val="28"/>
          <w:szCs w:val="28"/>
          <w:shd w:val="clear" w:color="auto" w:fill="FFFFFF"/>
        </w:rPr>
        <w:t>Glasser (</w:t>
      </w:r>
      <w:r w:rsidR="00937E41" w:rsidRPr="00B47523">
        <w:rPr>
          <w:rFonts w:asciiTheme="majorHAnsi" w:hAnsiTheme="majorHAnsi" w:cstheme="majorHAnsi"/>
          <w:color w:val="212529"/>
          <w:sz w:val="28"/>
          <w:szCs w:val="28"/>
          <w:shd w:val="clear" w:color="auto" w:fill="FFFFFF"/>
        </w:rPr>
        <w:t xml:space="preserve">1988). </w:t>
      </w:r>
      <w:proofErr w:type="gramStart"/>
      <w:r w:rsidR="00861424" w:rsidRPr="00B47523">
        <w:rPr>
          <w:rFonts w:asciiTheme="majorHAnsi" w:hAnsiTheme="majorHAnsi" w:cstheme="majorHAnsi"/>
          <w:color w:val="212529"/>
          <w:sz w:val="28"/>
          <w:szCs w:val="28"/>
          <w:shd w:val="clear" w:color="auto" w:fill="FFFFFF"/>
        </w:rPr>
        <w:t>Similar</w:t>
      </w:r>
      <w:r w:rsidR="007733B8" w:rsidRPr="00B47523">
        <w:rPr>
          <w:rFonts w:asciiTheme="majorHAnsi" w:hAnsiTheme="majorHAnsi" w:cstheme="majorHAnsi"/>
          <w:color w:val="212529"/>
          <w:sz w:val="28"/>
          <w:szCs w:val="28"/>
          <w:shd w:val="clear" w:color="auto" w:fill="FFFFFF"/>
        </w:rPr>
        <w:t xml:space="preserve"> to</w:t>
      </w:r>
      <w:proofErr w:type="gramEnd"/>
      <w:r w:rsidR="007733B8" w:rsidRPr="00B47523">
        <w:rPr>
          <w:rFonts w:asciiTheme="majorHAnsi" w:hAnsiTheme="majorHAnsi" w:cstheme="majorHAnsi"/>
          <w:color w:val="212529"/>
          <w:sz w:val="28"/>
          <w:szCs w:val="28"/>
          <w:shd w:val="clear" w:color="auto" w:fill="FFFFFF"/>
        </w:rPr>
        <w:t xml:space="preserve"> </w:t>
      </w:r>
      <w:r w:rsidR="00861424" w:rsidRPr="00B47523">
        <w:rPr>
          <w:rFonts w:asciiTheme="majorHAnsi" w:hAnsiTheme="majorHAnsi" w:cstheme="majorHAnsi"/>
          <w:color w:val="212529"/>
          <w:sz w:val="28"/>
          <w:szCs w:val="28"/>
          <w:shd w:val="clear" w:color="auto" w:fill="FFFFFF"/>
        </w:rPr>
        <w:t xml:space="preserve">Glasser, Gordan </w:t>
      </w:r>
      <w:r w:rsidR="00706FC8" w:rsidRPr="00B47523">
        <w:rPr>
          <w:rFonts w:asciiTheme="majorHAnsi" w:hAnsiTheme="majorHAnsi" w:cstheme="majorHAnsi"/>
          <w:color w:val="212529"/>
          <w:sz w:val="28"/>
          <w:szCs w:val="28"/>
          <w:shd w:val="clear" w:color="auto" w:fill="FFFFFF"/>
        </w:rPr>
        <w:t xml:space="preserve">(1989) </w:t>
      </w:r>
      <w:r w:rsidR="00861424" w:rsidRPr="00B47523">
        <w:rPr>
          <w:rFonts w:asciiTheme="majorHAnsi" w:hAnsiTheme="majorHAnsi" w:cstheme="majorHAnsi"/>
          <w:color w:val="212529"/>
          <w:sz w:val="28"/>
          <w:szCs w:val="28"/>
          <w:shd w:val="clear" w:color="auto" w:fill="FFFFFF"/>
        </w:rPr>
        <w:t xml:space="preserve">suggests that it is the role of the teacher to learn the </w:t>
      </w:r>
      <w:r w:rsidR="00290D2A" w:rsidRPr="00B47523">
        <w:rPr>
          <w:rFonts w:asciiTheme="majorHAnsi" w:hAnsiTheme="majorHAnsi" w:cstheme="majorHAnsi"/>
          <w:color w:val="212529"/>
          <w:sz w:val="28"/>
          <w:szCs w:val="28"/>
          <w:shd w:val="clear" w:color="auto" w:fill="FFFFFF"/>
        </w:rPr>
        <w:t>pacific</w:t>
      </w:r>
      <w:r w:rsidR="00861424" w:rsidRPr="00B47523">
        <w:rPr>
          <w:rFonts w:asciiTheme="majorHAnsi" w:hAnsiTheme="majorHAnsi" w:cstheme="majorHAnsi"/>
          <w:color w:val="212529"/>
          <w:sz w:val="28"/>
          <w:szCs w:val="28"/>
          <w:shd w:val="clear" w:color="auto" w:fill="FFFFFF"/>
        </w:rPr>
        <w:t xml:space="preserve"> needs, interest and abilities </w:t>
      </w:r>
      <w:r w:rsidR="00C573B9" w:rsidRPr="00B47523">
        <w:rPr>
          <w:rFonts w:asciiTheme="majorHAnsi" w:hAnsiTheme="majorHAnsi" w:cstheme="majorHAnsi"/>
          <w:color w:val="212529"/>
          <w:sz w:val="28"/>
          <w:szCs w:val="28"/>
          <w:shd w:val="clear" w:color="auto" w:fill="FFFFFF"/>
        </w:rPr>
        <w:t>will</w:t>
      </w:r>
      <w:r w:rsidR="0025138A" w:rsidRPr="00B47523">
        <w:rPr>
          <w:rFonts w:asciiTheme="majorHAnsi" w:hAnsiTheme="majorHAnsi" w:cstheme="majorHAnsi"/>
          <w:color w:val="212529"/>
          <w:sz w:val="28"/>
          <w:szCs w:val="28"/>
          <w:shd w:val="clear" w:color="auto" w:fill="FFFFFF"/>
        </w:rPr>
        <w:t xml:space="preserve"> prevent the </w:t>
      </w:r>
      <w:r w:rsidR="00290D2A" w:rsidRPr="00B47523">
        <w:rPr>
          <w:rFonts w:asciiTheme="majorHAnsi" w:hAnsiTheme="majorHAnsi" w:cstheme="majorHAnsi"/>
          <w:color w:val="212529"/>
          <w:sz w:val="28"/>
          <w:szCs w:val="28"/>
          <w:shd w:val="clear" w:color="auto" w:fill="FFFFFF"/>
        </w:rPr>
        <w:t>learners’</w:t>
      </w:r>
      <w:r w:rsidR="0025138A" w:rsidRPr="00B47523">
        <w:rPr>
          <w:rFonts w:asciiTheme="majorHAnsi" w:hAnsiTheme="majorHAnsi" w:cstheme="majorHAnsi"/>
          <w:color w:val="212529"/>
          <w:sz w:val="28"/>
          <w:szCs w:val="28"/>
          <w:shd w:val="clear" w:color="auto" w:fill="FFFFFF"/>
        </w:rPr>
        <w:t xml:space="preserve"> misbehaviours. Gordan </w:t>
      </w:r>
      <w:r w:rsidR="00290D2A" w:rsidRPr="00B47523">
        <w:rPr>
          <w:rFonts w:asciiTheme="majorHAnsi" w:hAnsiTheme="majorHAnsi" w:cstheme="majorHAnsi"/>
          <w:color w:val="212529"/>
          <w:sz w:val="28"/>
          <w:szCs w:val="28"/>
          <w:shd w:val="clear" w:color="auto" w:fill="FFFFFF"/>
        </w:rPr>
        <w:t>theories</w:t>
      </w:r>
      <w:r w:rsidR="0025138A" w:rsidRPr="00B47523">
        <w:rPr>
          <w:rFonts w:asciiTheme="majorHAnsi" w:hAnsiTheme="majorHAnsi" w:cstheme="majorHAnsi"/>
          <w:color w:val="212529"/>
          <w:sz w:val="28"/>
          <w:szCs w:val="28"/>
          <w:shd w:val="clear" w:color="auto" w:fill="FFFFFF"/>
        </w:rPr>
        <w:t xml:space="preserve"> </w:t>
      </w:r>
      <w:r w:rsidR="00B77FB8" w:rsidRPr="00B47523">
        <w:rPr>
          <w:rFonts w:asciiTheme="majorHAnsi" w:hAnsiTheme="majorHAnsi" w:cstheme="majorHAnsi"/>
          <w:color w:val="212529"/>
          <w:sz w:val="28"/>
          <w:szCs w:val="28"/>
          <w:shd w:val="clear" w:color="auto" w:fill="FFFFFF"/>
        </w:rPr>
        <w:t>emphasizes</w:t>
      </w:r>
      <w:r w:rsidR="0025138A" w:rsidRPr="00B47523">
        <w:rPr>
          <w:rFonts w:asciiTheme="majorHAnsi" w:hAnsiTheme="majorHAnsi" w:cstheme="majorHAnsi"/>
          <w:color w:val="212529"/>
          <w:sz w:val="28"/>
          <w:szCs w:val="28"/>
          <w:shd w:val="clear" w:color="auto" w:fill="FFFFFF"/>
        </w:rPr>
        <w:t xml:space="preserve"> 6 steps to problem solving in </w:t>
      </w:r>
      <w:r w:rsidR="00290D2A" w:rsidRPr="00B47523">
        <w:rPr>
          <w:rFonts w:asciiTheme="majorHAnsi" w:hAnsiTheme="majorHAnsi" w:cstheme="majorHAnsi"/>
          <w:color w:val="212529"/>
          <w:sz w:val="28"/>
          <w:szCs w:val="28"/>
          <w:shd w:val="clear" w:color="auto" w:fill="FFFFFF"/>
        </w:rPr>
        <w:t>behaviour</w:t>
      </w:r>
      <w:r w:rsidR="0025138A" w:rsidRPr="00B47523">
        <w:rPr>
          <w:rFonts w:asciiTheme="majorHAnsi" w:hAnsiTheme="majorHAnsi" w:cstheme="majorHAnsi"/>
          <w:color w:val="212529"/>
          <w:sz w:val="28"/>
          <w:szCs w:val="28"/>
          <w:shd w:val="clear" w:color="auto" w:fill="FFFFFF"/>
        </w:rPr>
        <w:t xml:space="preserve"> that focus on </w:t>
      </w:r>
      <w:r w:rsidR="00B77FB8" w:rsidRPr="00B47523">
        <w:rPr>
          <w:rFonts w:asciiTheme="majorHAnsi" w:hAnsiTheme="majorHAnsi" w:cstheme="majorHAnsi"/>
          <w:color w:val="212529"/>
          <w:sz w:val="28"/>
          <w:szCs w:val="28"/>
          <w:shd w:val="clear" w:color="auto" w:fill="FFFFFF"/>
        </w:rPr>
        <w:t>responsibility</w:t>
      </w:r>
      <w:r w:rsidR="0025138A" w:rsidRPr="00B47523">
        <w:rPr>
          <w:rFonts w:asciiTheme="majorHAnsi" w:hAnsiTheme="majorHAnsi" w:cstheme="majorHAnsi"/>
          <w:color w:val="212529"/>
          <w:sz w:val="28"/>
          <w:szCs w:val="28"/>
          <w:shd w:val="clear" w:color="auto" w:fill="FFFFFF"/>
        </w:rPr>
        <w:t xml:space="preserve"> of a </w:t>
      </w:r>
      <w:r w:rsidR="00290D2A" w:rsidRPr="00B47523">
        <w:rPr>
          <w:rFonts w:asciiTheme="majorHAnsi" w:hAnsiTheme="majorHAnsi" w:cstheme="majorHAnsi"/>
          <w:color w:val="212529"/>
          <w:sz w:val="28"/>
          <w:szCs w:val="28"/>
          <w:shd w:val="clear" w:color="auto" w:fill="FFFFFF"/>
        </w:rPr>
        <w:t>facilitator’s</w:t>
      </w:r>
      <w:r w:rsidR="0025138A" w:rsidRPr="00B47523">
        <w:rPr>
          <w:rFonts w:asciiTheme="majorHAnsi" w:hAnsiTheme="majorHAnsi" w:cstheme="majorHAnsi"/>
          <w:color w:val="212529"/>
          <w:sz w:val="28"/>
          <w:szCs w:val="28"/>
          <w:shd w:val="clear" w:color="auto" w:fill="FFFFFF"/>
        </w:rPr>
        <w:t xml:space="preserve"> role </w:t>
      </w:r>
      <w:proofErr w:type="gramStart"/>
      <w:r w:rsidR="0025138A" w:rsidRPr="00B47523">
        <w:rPr>
          <w:rFonts w:asciiTheme="majorHAnsi" w:hAnsiTheme="majorHAnsi" w:cstheme="majorHAnsi"/>
          <w:color w:val="212529"/>
          <w:sz w:val="28"/>
          <w:szCs w:val="28"/>
          <w:shd w:val="clear" w:color="auto" w:fill="FFFFFF"/>
        </w:rPr>
        <w:t>in order for</w:t>
      </w:r>
      <w:proofErr w:type="gramEnd"/>
      <w:r w:rsidR="0025138A" w:rsidRPr="00B47523">
        <w:rPr>
          <w:rFonts w:asciiTheme="majorHAnsi" w:hAnsiTheme="majorHAnsi" w:cstheme="majorHAnsi"/>
          <w:color w:val="212529"/>
          <w:sz w:val="28"/>
          <w:szCs w:val="28"/>
          <w:shd w:val="clear" w:color="auto" w:fill="FFFFFF"/>
        </w:rPr>
        <w:t xml:space="preserve"> the children to feel as though their needs are being met. He does however state that </w:t>
      </w:r>
      <w:r w:rsidR="0025138A" w:rsidRPr="00B47523">
        <w:rPr>
          <w:rFonts w:asciiTheme="majorHAnsi" w:hAnsiTheme="majorHAnsi" w:cstheme="majorHAnsi"/>
          <w:sz w:val="28"/>
          <w:szCs w:val="28"/>
        </w:rPr>
        <w:t xml:space="preserve">“six-step methodology does not always produce the best solution or one that solves a problem for all time” (p. 153). </w:t>
      </w:r>
      <w:r w:rsidR="00290D2A" w:rsidRPr="00B47523">
        <w:rPr>
          <w:rFonts w:asciiTheme="majorHAnsi" w:hAnsiTheme="majorHAnsi" w:cstheme="majorHAnsi"/>
          <w:sz w:val="28"/>
          <w:szCs w:val="28"/>
        </w:rPr>
        <w:t>Conveying</w:t>
      </w:r>
      <w:r w:rsidR="0025138A" w:rsidRPr="00B47523">
        <w:rPr>
          <w:rFonts w:asciiTheme="majorHAnsi" w:hAnsiTheme="majorHAnsi" w:cstheme="majorHAnsi"/>
          <w:sz w:val="28"/>
          <w:szCs w:val="28"/>
        </w:rPr>
        <w:t xml:space="preserve"> that his theory is not best fit for all circumstances that teachers are met with within a classroom environment to do with behaviour. </w:t>
      </w:r>
      <w:r w:rsidR="00290D2A" w:rsidRPr="00B47523">
        <w:rPr>
          <w:rFonts w:asciiTheme="majorHAnsi" w:hAnsiTheme="majorHAnsi" w:cstheme="majorHAnsi"/>
          <w:sz w:val="28"/>
          <w:szCs w:val="28"/>
        </w:rPr>
        <w:t>Moreover,</w:t>
      </w:r>
      <w:r w:rsidR="00706FC8" w:rsidRPr="00B47523">
        <w:rPr>
          <w:rFonts w:asciiTheme="majorHAnsi" w:hAnsiTheme="majorHAnsi" w:cstheme="majorHAnsi"/>
          <w:sz w:val="28"/>
          <w:szCs w:val="28"/>
        </w:rPr>
        <w:t xml:space="preserve"> he does relay the to </w:t>
      </w:r>
      <w:r w:rsidR="00290D2A" w:rsidRPr="00B47523">
        <w:rPr>
          <w:rFonts w:asciiTheme="majorHAnsi" w:hAnsiTheme="majorHAnsi" w:cstheme="majorHAnsi"/>
          <w:sz w:val="28"/>
          <w:szCs w:val="28"/>
        </w:rPr>
        <w:t>understanding</w:t>
      </w:r>
      <w:r w:rsidR="00706FC8" w:rsidRPr="00B47523">
        <w:rPr>
          <w:rFonts w:asciiTheme="majorHAnsi" w:hAnsiTheme="majorHAnsi" w:cstheme="majorHAnsi"/>
          <w:sz w:val="28"/>
          <w:szCs w:val="28"/>
        </w:rPr>
        <w:t xml:space="preserve"> the child to be able to conduct the correct approach to meet the </w:t>
      </w:r>
      <w:r w:rsidR="00B77FB8" w:rsidRPr="00B47523">
        <w:rPr>
          <w:rFonts w:asciiTheme="majorHAnsi" w:hAnsiTheme="majorHAnsi" w:cstheme="majorHAnsi"/>
          <w:sz w:val="28"/>
          <w:szCs w:val="28"/>
        </w:rPr>
        <w:t>child’s</w:t>
      </w:r>
      <w:r w:rsidR="00706FC8" w:rsidRPr="00B47523">
        <w:rPr>
          <w:rFonts w:asciiTheme="majorHAnsi" w:hAnsiTheme="majorHAnsi" w:cstheme="majorHAnsi"/>
          <w:sz w:val="28"/>
          <w:szCs w:val="28"/>
        </w:rPr>
        <w:t xml:space="preserve"> needs. </w:t>
      </w:r>
      <w:r w:rsidR="001657CE" w:rsidRPr="00B47523">
        <w:rPr>
          <w:rFonts w:asciiTheme="majorHAnsi" w:hAnsiTheme="majorHAnsi" w:cstheme="majorHAnsi"/>
          <w:sz w:val="28"/>
          <w:szCs w:val="28"/>
        </w:rPr>
        <w:t xml:space="preserve">Both Glassier and Gordan theories express the importance of creating a positive teacher and learner relationship within a class </w:t>
      </w:r>
      <w:proofErr w:type="gramStart"/>
      <w:r w:rsidR="001657CE" w:rsidRPr="00B47523">
        <w:rPr>
          <w:rFonts w:asciiTheme="majorHAnsi" w:hAnsiTheme="majorHAnsi" w:cstheme="majorHAnsi"/>
          <w:sz w:val="28"/>
          <w:szCs w:val="28"/>
        </w:rPr>
        <w:t>in order for</w:t>
      </w:r>
      <w:proofErr w:type="gramEnd"/>
      <w:r w:rsidR="001657CE" w:rsidRPr="00B47523">
        <w:rPr>
          <w:rFonts w:asciiTheme="majorHAnsi" w:hAnsiTheme="majorHAnsi" w:cstheme="majorHAnsi"/>
          <w:sz w:val="28"/>
          <w:szCs w:val="28"/>
        </w:rPr>
        <w:t xml:space="preserve"> behaviour to be positive. </w:t>
      </w:r>
    </w:p>
    <w:p w14:paraId="388317F5" w14:textId="77777777" w:rsidR="00E30A94" w:rsidRPr="00B47523" w:rsidRDefault="00E30A94" w:rsidP="00E30A94">
      <w:pPr>
        <w:rPr>
          <w:rFonts w:asciiTheme="majorHAnsi" w:hAnsiTheme="majorHAnsi" w:cstheme="majorHAnsi"/>
          <w:sz w:val="28"/>
          <w:szCs w:val="28"/>
        </w:rPr>
      </w:pPr>
    </w:p>
    <w:p w14:paraId="5FFAB48A" w14:textId="349E0488" w:rsidR="002E2A5B" w:rsidRPr="00B47523" w:rsidRDefault="004B58E8" w:rsidP="00E30A94">
      <w:pPr>
        <w:rPr>
          <w:rFonts w:asciiTheme="majorHAnsi" w:hAnsiTheme="majorHAnsi" w:cstheme="majorHAnsi"/>
          <w:sz w:val="28"/>
          <w:szCs w:val="28"/>
        </w:rPr>
      </w:pPr>
      <w:r w:rsidRPr="00B47523">
        <w:rPr>
          <w:rFonts w:asciiTheme="majorHAnsi" w:hAnsiTheme="majorHAnsi" w:cstheme="majorHAnsi"/>
          <w:sz w:val="28"/>
          <w:szCs w:val="28"/>
        </w:rPr>
        <w:t xml:space="preserve">In comparison Skinner theory on classroom management </w:t>
      </w:r>
      <w:r w:rsidR="001C7122" w:rsidRPr="00B47523">
        <w:rPr>
          <w:rFonts w:asciiTheme="majorHAnsi" w:hAnsiTheme="majorHAnsi" w:cstheme="majorHAnsi"/>
          <w:sz w:val="28"/>
          <w:szCs w:val="28"/>
        </w:rPr>
        <w:t xml:space="preserve">is similar </w:t>
      </w:r>
      <w:r w:rsidRPr="00B47523">
        <w:rPr>
          <w:rFonts w:asciiTheme="majorHAnsi" w:hAnsiTheme="majorHAnsi" w:cstheme="majorHAnsi"/>
          <w:sz w:val="28"/>
          <w:szCs w:val="28"/>
        </w:rPr>
        <w:t xml:space="preserve">with Gordan solution to the teacher to </w:t>
      </w:r>
      <w:r w:rsidR="001C7122" w:rsidRPr="00B47523">
        <w:rPr>
          <w:rFonts w:asciiTheme="majorHAnsi" w:hAnsiTheme="majorHAnsi" w:cstheme="majorHAnsi"/>
          <w:sz w:val="28"/>
          <w:szCs w:val="28"/>
        </w:rPr>
        <w:t>falcate</w:t>
      </w:r>
      <w:r w:rsidRPr="00B47523">
        <w:rPr>
          <w:rFonts w:asciiTheme="majorHAnsi" w:hAnsiTheme="majorHAnsi" w:cstheme="majorHAnsi"/>
          <w:sz w:val="28"/>
          <w:szCs w:val="28"/>
        </w:rPr>
        <w:t xml:space="preserve"> how the behaviour is presented within the </w:t>
      </w:r>
      <w:r w:rsidR="00706789" w:rsidRPr="00B47523">
        <w:rPr>
          <w:rFonts w:asciiTheme="majorHAnsi" w:hAnsiTheme="majorHAnsi" w:cstheme="majorHAnsi"/>
          <w:sz w:val="28"/>
          <w:szCs w:val="28"/>
        </w:rPr>
        <w:t>class. ‘It</w:t>
      </w:r>
      <w:r w:rsidRPr="00B47523">
        <w:rPr>
          <w:rFonts w:asciiTheme="majorHAnsi" w:hAnsiTheme="majorHAnsi" w:cstheme="majorHAnsi"/>
          <w:sz w:val="28"/>
          <w:szCs w:val="28"/>
        </w:rPr>
        <w:t xml:space="preserve"> is the teacher’s function to contrive conditions under which student learn</w:t>
      </w:r>
      <w:proofErr w:type="gramStart"/>
      <w:r w:rsidRPr="00B47523">
        <w:rPr>
          <w:rFonts w:asciiTheme="majorHAnsi" w:hAnsiTheme="majorHAnsi" w:cstheme="majorHAnsi"/>
          <w:sz w:val="28"/>
          <w:szCs w:val="28"/>
        </w:rPr>
        <w:t>’(</w:t>
      </w:r>
      <w:proofErr w:type="gramEnd"/>
      <w:r w:rsidRPr="00B47523">
        <w:rPr>
          <w:rFonts w:asciiTheme="majorHAnsi" w:hAnsiTheme="majorHAnsi" w:cstheme="majorHAnsi"/>
          <w:sz w:val="28"/>
          <w:szCs w:val="28"/>
        </w:rPr>
        <w:t>skinner,</w:t>
      </w:r>
      <w:r w:rsidR="00B47523" w:rsidRPr="00B47523">
        <w:rPr>
          <w:rFonts w:asciiTheme="majorHAnsi" w:hAnsiTheme="majorHAnsi" w:cstheme="majorHAnsi"/>
          <w:sz w:val="28"/>
          <w:szCs w:val="28"/>
        </w:rPr>
        <w:t>1973, p</w:t>
      </w:r>
      <w:r w:rsidRPr="00B47523">
        <w:rPr>
          <w:rFonts w:asciiTheme="majorHAnsi" w:hAnsiTheme="majorHAnsi" w:cstheme="majorHAnsi"/>
          <w:sz w:val="28"/>
          <w:szCs w:val="28"/>
        </w:rPr>
        <w:t>15)</w:t>
      </w:r>
      <w:r w:rsidR="00706789" w:rsidRPr="00B47523">
        <w:rPr>
          <w:rFonts w:asciiTheme="majorHAnsi" w:hAnsiTheme="majorHAnsi" w:cstheme="majorHAnsi"/>
          <w:sz w:val="28"/>
          <w:szCs w:val="28"/>
        </w:rPr>
        <w:t xml:space="preserve">. Skinner theories </w:t>
      </w:r>
      <w:r w:rsidR="001C7122" w:rsidRPr="00B47523">
        <w:rPr>
          <w:rFonts w:asciiTheme="majorHAnsi" w:hAnsiTheme="majorHAnsi" w:cstheme="majorHAnsi"/>
          <w:sz w:val="28"/>
          <w:szCs w:val="28"/>
        </w:rPr>
        <w:t xml:space="preserve">believe in reinforcement of consequences in which teachers control within a classroom not to allow any </w:t>
      </w:r>
      <w:r w:rsidR="0037747D" w:rsidRPr="00B47523">
        <w:rPr>
          <w:rFonts w:asciiTheme="majorHAnsi" w:hAnsiTheme="majorHAnsi" w:cstheme="majorHAnsi"/>
          <w:sz w:val="28"/>
          <w:szCs w:val="28"/>
        </w:rPr>
        <w:t>unnecessary</w:t>
      </w:r>
      <w:r w:rsidR="001C7122" w:rsidRPr="00B47523">
        <w:rPr>
          <w:rFonts w:asciiTheme="majorHAnsi" w:hAnsiTheme="majorHAnsi" w:cstheme="majorHAnsi"/>
          <w:sz w:val="28"/>
          <w:szCs w:val="28"/>
        </w:rPr>
        <w:t xml:space="preserve"> wrong student </w:t>
      </w:r>
      <w:r w:rsidR="0037747D" w:rsidRPr="00B47523">
        <w:rPr>
          <w:rFonts w:asciiTheme="majorHAnsi" w:hAnsiTheme="majorHAnsi" w:cstheme="majorHAnsi"/>
          <w:sz w:val="28"/>
          <w:szCs w:val="28"/>
        </w:rPr>
        <w:t>behaviour</w:t>
      </w:r>
      <w:r w:rsidR="001C7122" w:rsidRPr="00B47523">
        <w:rPr>
          <w:rFonts w:asciiTheme="majorHAnsi" w:hAnsiTheme="majorHAnsi" w:cstheme="majorHAnsi"/>
          <w:sz w:val="28"/>
          <w:szCs w:val="28"/>
        </w:rPr>
        <w:t xml:space="preserve"> </w:t>
      </w:r>
      <w:proofErr w:type="spellStart"/>
      <w:r w:rsidR="00224175" w:rsidRPr="00B47523">
        <w:rPr>
          <w:rFonts w:asciiTheme="majorHAnsi" w:hAnsiTheme="majorHAnsi" w:cstheme="majorHAnsi"/>
          <w:sz w:val="28"/>
          <w:szCs w:val="28"/>
        </w:rPr>
        <w:t>Parson</w:t>
      </w:r>
      <w:r w:rsidR="00B47523" w:rsidRPr="00B47523">
        <w:rPr>
          <w:rFonts w:asciiTheme="majorHAnsi" w:hAnsiTheme="majorHAnsi" w:cstheme="majorHAnsi"/>
          <w:sz w:val="28"/>
          <w:szCs w:val="28"/>
        </w:rPr>
        <w:t>son.S</w:t>
      </w:r>
      <w:proofErr w:type="spellEnd"/>
      <w:r w:rsidR="00B47523" w:rsidRPr="00B47523">
        <w:rPr>
          <w:rFonts w:asciiTheme="majorHAnsi" w:hAnsiTheme="majorHAnsi" w:cstheme="majorHAnsi"/>
          <w:sz w:val="28"/>
          <w:szCs w:val="28"/>
        </w:rPr>
        <w:t xml:space="preserve"> </w:t>
      </w:r>
      <w:r w:rsidR="00224175" w:rsidRPr="00B47523">
        <w:rPr>
          <w:rFonts w:asciiTheme="majorHAnsi" w:hAnsiTheme="majorHAnsi" w:cstheme="majorHAnsi"/>
          <w:sz w:val="28"/>
          <w:szCs w:val="28"/>
        </w:rPr>
        <w:t>(2012)</w:t>
      </w:r>
      <w:r w:rsidR="00D94770">
        <w:rPr>
          <w:rFonts w:asciiTheme="majorHAnsi" w:hAnsiTheme="majorHAnsi" w:cstheme="majorHAnsi"/>
          <w:sz w:val="28"/>
          <w:szCs w:val="28"/>
        </w:rPr>
        <w:t>.</w:t>
      </w:r>
    </w:p>
    <w:p w14:paraId="29E7BC7A" w14:textId="000382BE" w:rsidR="0087155F" w:rsidRPr="00B47523" w:rsidRDefault="00224175" w:rsidP="005776B0">
      <w:pPr>
        <w:spacing w:before="100" w:beforeAutospacing="1" w:after="100" w:afterAutospacing="1"/>
        <w:rPr>
          <w:rFonts w:asciiTheme="majorHAnsi" w:hAnsiTheme="majorHAnsi" w:cstheme="majorHAnsi"/>
          <w:sz w:val="28"/>
          <w:szCs w:val="28"/>
        </w:rPr>
      </w:pPr>
      <w:r w:rsidRPr="00B47523">
        <w:rPr>
          <w:rFonts w:asciiTheme="majorHAnsi" w:hAnsiTheme="majorHAnsi" w:cstheme="majorHAnsi"/>
          <w:sz w:val="28"/>
          <w:szCs w:val="28"/>
        </w:rPr>
        <w:t xml:space="preserve">States </w:t>
      </w:r>
      <w:r w:rsidR="008E3F76" w:rsidRPr="00B47523">
        <w:rPr>
          <w:rFonts w:asciiTheme="majorHAnsi" w:hAnsiTheme="majorHAnsi" w:cstheme="majorHAnsi"/>
          <w:sz w:val="28"/>
          <w:szCs w:val="28"/>
        </w:rPr>
        <w:t xml:space="preserve">that </w:t>
      </w:r>
      <w:r w:rsidR="003C7883" w:rsidRPr="00B47523">
        <w:rPr>
          <w:rFonts w:asciiTheme="majorHAnsi" w:hAnsiTheme="majorHAnsi" w:cstheme="majorHAnsi"/>
          <w:sz w:val="28"/>
          <w:szCs w:val="28"/>
        </w:rPr>
        <w:t>strategies</w:t>
      </w:r>
      <w:r w:rsidR="008E3F76" w:rsidRPr="00B47523">
        <w:rPr>
          <w:rFonts w:asciiTheme="majorHAnsi" w:hAnsiTheme="majorHAnsi" w:cstheme="majorHAnsi"/>
          <w:sz w:val="28"/>
          <w:szCs w:val="28"/>
        </w:rPr>
        <w:t xml:space="preserve"> that increase en</w:t>
      </w:r>
      <w:r w:rsidR="003C7883" w:rsidRPr="00B47523">
        <w:rPr>
          <w:rFonts w:asciiTheme="majorHAnsi" w:hAnsiTheme="majorHAnsi" w:cstheme="majorHAnsi"/>
          <w:sz w:val="28"/>
          <w:szCs w:val="28"/>
        </w:rPr>
        <w:t>gage</w:t>
      </w:r>
      <w:r w:rsidR="008E3F76" w:rsidRPr="00B47523">
        <w:rPr>
          <w:rFonts w:asciiTheme="majorHAnsi" w:hAnsiTheme="majorHAnsi" w:cstheme="majorHAnsi"/>
          <w:sz w:val="28"/>
          <w:szCs w:val="28"/>
        </w:rPr>
        <w:t xml:space="preserve">ment to all students such as routines, clear </w:t>
      </w:r>
      <w:r w:rsidR="003C7883" w:rsidRPr="00B47523">
        <w:rPr>
          <w:rFonts w:asciiTheme="majorHAnsi" w:hAnsiTheme="majorHAnsi" w:cstheme="majorHAnsi"/>
          <w:sz w:val="28"/>
          <w:szCs w:val="28"/>
        </w:rPr>
        <w:t>rules, constancy</w:t>
      </w:r>
      <w:r w:rsidR="008E3F76" w:rsidRPr="00B47523">
        <w:rPr>
          <w:rFonts w:asciiTheme="majorHAnsi" w:hAnsiTheme="majorHAnsi" w:cstheme="majorHAnsi"/>
          <w:sz w:val="28"/>
          <w:szCs w:val="28"/>
        </w:rPr>
        <w:t xml:space="preserve"> and both verbal and </w:t>
      </w:r>
      <w:r w:rsidR="00B47523" w:rsidRPr="00B47523">
        <w:rPr>
          <w:rFonts w:asciiTheme="majorHAnsi" w:hAnsiTheme="majorHAnsi" w:cstheme="majorHAnsi"/>
          <w:sz w:val="28"/>
          <w:szCs w:val="28"/>
        </w:rPr>
        <w:t>non-verbal</w:t>
      </w:r>
      <w:r w:rsidR="008E3F76" w:rsidRPr="00B47523">
        <w:rPr>
          <w:rFonts w:asciiTheme="majorHAnsi" w:hAnsiTheme="majorHAnsi" w:cstheme="majorHAnsi"/>
          <w:sz w:val="28"/>
          <w:szCs w:val="28"/>
        </w:rPr>
        <w:t xml:space="preserve"> praises are ways in which </w:t>
      </w:r>
      <w:r w:rsidR="003C7883" w:rsidRPr="00B47523">
        <w:rPr>
          <w:rFonts w:asciiTheme="majorHAnsi" w:hAnsiTheme="majorHAnsi" w:cstheme="majorHAnsi"/>
          <w:sz w:val="28"/>
          <w:szCs w:val="28"/>
        </w:rPr>
        <w:t>disruption</w:t>
      </w:r>
      <w:r w:rsidR="008E3F76" w:rsidRPr="00B47523">
        <w:rPr>
          <w:rFonts w:asciiTheme="majorHAnsi" w:hAnsiTheme="majorHAnsi" w:cstheme="majorHAnsi"/>
          <w:sz w:val="28"/>
          <w:szCs w:val="28"/>
        </w:rPr>
        <w:t xml:space="preserve"> in a classroom is </w:t>
      </w:r>
      <w:r w:rsidR="003C7883" w:rsidRPr="00B47523">
        <w:rPr>
          <w:rFonts w:asciiTheme="majorHAnsi" w:hAnsiTheme="majorHAnsi" w:cstheme="majorHAnsi"/>
          <w:sz w:val="28"/>
          <w:szCs w:val="28"/>
        </w:rPr>
        <w:t>illuminated</w:t>
      </w:r>
      <w:r w:rsidR="008E3F76" w:rsidRPr="00B47523">
        <w:rPr>
          <w:rFonts w:asciiTheme="majorHAnsi" w:hAnsiTheme="majorHAnsi" w:cstheme="majorHAnsi"/>
          <w:sz w:val="28"/>
          <w:szCs w:val="28"/>
        </w:rPr>
        <w:t xml:space="preserve">’ following on from skinners </w:t>
      </w:r>
      <w:r w:rsidR="003C7883" w:rsidRPr="00B47523">
        <w:rPr>
          <w:rFonts w:asciiTheme="majorHAnsi" w:hAnsiTheme="majorHAnsi" w:cstheme="majorHAnsi"/>
          <w:sz w:val="28"/>
          <w:szCs w:val="28"/>
        </w:rPr>
        <w:t>enforcement</w:t>
      </w:r>
      <w:r w:rsidR="008E3F76" w:rsidRPr="00B47523">
        <w:rPr>
          <w:rFonts w:asciiTheme="majorHAnsi" w:hAnsiTheme="majorHAnsi" w:cstheme="majorHAnsi"/>
          <w:sz w:val="28"/>
          <w:szCs w:val="28"/>
        </w:rPr>
        <w:t xml:space="preserve"> of teacher control within a class these are elements in which are </w:t>
      </w:r>
      <w:r w:rsidR="008E3F76" w:rsidRPr="00B47523">
        <w:rPr>
          <w:rFonts w:asciiTheme="majorHAnsi" w:hAnsiTheme="majorHAnsi" w:cstheme="majorHAnsi"/>
          <w:sz w:val="28"/>
          <w:szCs w:val="28"/>
        </w:rPr>
        <w:lastRenderedPageBreak/>
        <w:t xml:space="preserve">presented as being </w:t>
      </w:r>
      <w:r w:rsidR="00BE6233" w:rsidRPr="00B47523">
        <w:rPr>
          <w:rFonts w:asciiTheme="majorHAnsi" w:hAnsiTheme="majorHAnsi" w:cstheme="majorHAnsi"/>
          <w:sz w:val="28"/>
          <w:szCs w:val="28"/>
        </w:rPr>
        <w:t xml:space="preserve">effective when dealing with </w:t>
      </w:r>
      <w:r w:rsidR="00B47523" w:rsidRPr="00B47523">
        <w:rPr>
          <w:rFonts w:asciiTheme="majorHAnsi" w:hAnsiTheme="majorHAnsi" w:cstheme="majorHAnsi"/>
          <w:sz w:val="28"/>
          <w:szCs w:val="28"/>
        </w:rPr>
        <w:t>classroom management</w:t>
      </w:r>
      <w:r w:rsidR="00BE6233" w:rsidRPr="00B47523">
        <w:rPr>
          <w:rFonts w:asciiTheme="majorHAnsi" w:hAnsiTheme="majorHAnsi" w:cstheme="majorHAnsi"/>
          <w:sz w:val="28"/>
          <w:szCs w:val="28"/>
        </w:rPr>
        <w:t xml:space="preserve">. </w:t>
      </w:r>
      <w:r w:rsidRPr="00B47523">
        <w:rPr>
          <w:rFonts w:asciiTheme="majorHAnsi" w:hAnsiTheme="majorHAnsi" w:cstheme="majorHAnsi"/>
          <w:sz w:val="28"/>
          <w:szCs w:val="28"/>
        </w:rPr>
        <w:t xml:space="preserve"> </w:t>
      </w:r>
      <w:r w:rsidR="005776B0" w:rsidRPr="00B47523">
        <w:rPr>
          <w:rFonts w:asciiTheme="majorHAnsi" w:hAnsiTheme="majorHAnsi" w:cstheme="majorHAnsi"/>
          <w:sz w:val="28"/>
          <w:szCs w:val="28"/>
        </w:rPr>
        <w:t xml:space="preserve">In an </w:t>
      </w:r>
      <w:proofErr w:type="spellStart"/>
      <w:proofErr w:type="gramStart"/>
      <w:r w:rsidR="005776B0" w:rsidRPr="00B47523">
        <w:rPr>
          <w:rFonts w:asciiTheme="majorHAnsi" w:hAnsiTheme="majorHAnsi" w:cstheme="majorHAnsi"/>
          <w:sz w:val="28"/>
          <w:szCs w:val="28"/>
        </w:rPr>
        <w:t>Osted</w:t>
      </w:r>
      <w:proofErr w:type="spellEnd"/>
      <w:r w:rsidR="005776B0" w:rsidRPr="00B47523">
        <w:rPr>
          <w:rFonts w:asciiTheme="majorHAnsi" w:hAnsiTheme="majorHAnsi" w:cstheme="majorHAnsi"/>
          <w:sz w:val="28"/>
          <w:szCs w:val="28"/>
        </w:rPr>
        <w:t>(</w:t>
      </w:r>
      <w:proofErr w:type="gramEnd"/>
      <w:r w:rsidR="005776B0" w:rsidRPr="00B47523">
        <w:rPr>
          <w:rFonts w:asciiTheme="majorHAnsi" w:hAnsiTheme="majorHAnsi" w:cstheme="majorHAnsi"/>
          <w:sz w:val="28"/>
          <w:szCs w:val="28"/>
        </w:rPr>
        <w:t xml:space="preserve">2005) report it </w:t>
      </w:r>
      <w:r w:rsidR="005776B0" w:rsidRPr="00826DC5">
        <w:rPr>
          <w:rFonts w:asciiTheme="majorHAnsi" w:hAnsiTheme="majorHAnsi" w:cstheme="majorHAnsi"/>
          <w:sz w:val="28"/>
          <w:szCs w:val="28"/>
        </w:rPr>
        <w:t xml:space="preserve">estimated that in the United Kingdom 80 percent of disruptive behaviour was attributable “to poor classroom organization, planning and teaching”. </w:t>
      </w:r>
      <w:r w:rsidR="005776B0" w:rsidRPr="00B47523">
        <w:rPr>
          <w:rFonts w:asciiTheme="majorHAnsi" w:hAnsiTheme="majorHAnsi" w:cstheme="majorHAnsi"/>
          <w:sz w:val="28"/>
          <w:szCs w:val="28"/>
        </w:rPr>
        <w:t xml:space="preserve"> This shows in which the failure to control organisation and teaching within a class can create </w:t>
      </w:r>
      <w:r w:rsidR="0087155F" w:rsidRPr="00B47523">
        <w:rPr>
          <w:rFonts w:asciiTheme="majorHAnsi" w:hAnsiTheme="majorHAnsi" w:cstheme="majorHAnsi"/>
          <w:sz w:val="28"/>
          <w:szCs w:val="28"/>
        </w:rPr>
        <w:t>behavioural</w:t>
      </w:r>
      <w:r w:rsidR="005776B0" w:rsidRPr="00B47523">
        <w:rPr>
          <w:rFonts w:asciiTheme="majorHAnsi" w:hAnsiTheme="majorHAnsi" w:cstheme="majorHAnsi"/>
          <w:sz w:val="28"/>
          <w:szCs w:val="28"/>
        </w:rPr>
        <w:t xml:space="preserve"> issues to occur.  </w:t>
      </w:r>
      <w:r w:rsidR="0087155F" w:rsidRPr="00B47523">
        <w:rPr>
          <w:rFonts w:asciiTheme="majorHAnsi" w:hAnsiTheme="majorHAnsi" w:cstheme="majorHAnsi"/>
          <w:sz w:val="28"/>
          <w:szCs w:val="28"/>
        </w:rPr>
        <w:t xml:space="preserve">These key features of classroom management are also supported by the Welsh </w:t>
      </w:r>
      <w:r w:rsidR="00B47523" w:rsidRPr="00B47523">
        <w:rPr>
          <w:rFonts w:asciiTheme="majorHAnsi" w:hAnsiTheme="majorHAnsi" w:cstheme="majorHAnsi"/>
          <w:sz w:val="28"/>
          <w:szCs w:val="28"/>
        </w:rPr>
        <w:t>Government (</w:t>
      </w:r>
      <w:r w:rsidR="003C7883" w:rsidRPr="00B47523">
        <w:rPr>
          <w:rFonts w:asciiTheme="majorHAnsi" w:hAnsiTheme="majorHAnsi" w:cstheme="majorHAnsi"/>
          <w:sz w:val="28"/>
          <w:szCs w:val="28"/>
        </w:rPr>
        <w:t>2010)</w:t>
      </w:r>
      <w:r w:rsidR="0087155F" w:rsidRPr="00B47523">
        <w:rPr>
          <w:rFonts w:asciiTheme="majorHAnsi" w:hAnsiTheme="majorHAnsi" w:cstheme="majorHAnsi"/>
          <w:sz w:val="28"/>
          <w:szCs w:val="28"/>
        </w:rPr>
        <w:t xml:space="preserve"> who state the ‘effective behaviour management is based on the teacher’s ability to successfully </w:t>
      </w:r>
      <w:r w:rsidR="003C7883" w:rsidRPr="00B47523">
        <w:rPr>
          <w:rFonts w:asciiTheme="majorHAnsi" w:hAnsiTheme="majorHAnsi" w:cstheme="majorHAnsi"/>
          <w:sz w:val="28"/>
          <w:szCs w:val="28"/>
        </w:rPr>
        <w:t>create</w:t>
      </w:r>
      <w:r w:rsidR="0087155F" w:rsidRPr="00B47523">
        <w:rPr>
          <w:rFonts w:asciiTheme="majorHAnsi" w:hAnsiTheme="majorHAnsi" w:cstheme="majorHAnsi"/>
          <w:sz w:val="28"/>
          <w:szCs w:val="28"/>
        </w:rPr>
        <w:t xml:space="preserve"> a well- managed, structured classroom, environment so learning can occur’</w:t>
      </w:r>
      <w:r w:rsidR="003C7883" w:rsidRPr="00B47523">
        <w:rPr>
          <w:rFonts w:asciiTheme="majorHAnsi" w:hAnsiTheme="majorHAnsi" w:cstheme="majorHAnsi"/>
          <w:sz w:val="28"/>
          <w:szCs w:val="28"/>
        </w:rPr>
        <w:t xml:space="preserve">. Reinforcing Skinners ideology of the importance of having teachers control within a classroom. </w:t>
      </w:r>
    </w:p>
    <w:p w14:paraId="144A6BA9" w14:textId="2AFF4934" w:rsidR="00F3452D" w:rsidRPr="00B47523" w:rsidRDefault="004A0AD2" w:rsidP="00B47523">
      <w:pPr>
        <w:spacing w:before="100" w:beforeAutospacing="1" w:after="100" w:afterAutospacing="1"/>
        <w:rPr>
          <w:rFonts w:asciiTheme="majorHAnsi" w:hAnsiTheme="majorHAnsi" w:cstheme="majorHAnsi"/>
          <w:sz w:val="28"/>
          <w:szCs w:val="28"/>
        </w:rPr>
      </w:pPr>
      <w:proofErr w:type="gramStart"/>
      <w:r w:rsidRPr="00B47523">
        <w:rPr>
          <w:rFonts w:asciiTheme="majorHAnsi" w:hAnsiTheme="majorHAnsi" w:cstheme="majorHAnsi"/>
          <w:sz w:val="28"/>
          <w:szCs w:val="28"/>
        </w:rPr>
        <w:t>Dreikurs(</w:t>
      </w:r>
      <w:proofErr w:type="gramEnd"/>
      <w:r w:rsidRPr="00B47523">
        <w:rPr>
          <w:rFonts w:asciiTheme="majorHAnsi" w:hAnsiTheme="majorHAnsi" w:cstheme="majorHAnsi"/>
          <w:sz w:val="28"/>
          <w:szCs w:val="28"/>
        </w:rPr>
        <w:t>1968) theory around logical consequences needs to be considered when looking into how teachers manage behaviour.</w:t>
      </w:r>
      <w:r w:rsidR="00BD23C5" w:rsidRPr="00B47523">
        <w:rPr>
          <w:rFonts w:asciiTheme="majorHAnsi" w:hAnsiTheme="majorHAnsi" w:cstheme="majorHAnsi"/>
          <w:sz w:val="28"/>
          <w:szCs w:val="28"/>
        </w:rPr>
        <w:t xml:space="preserve"> </w:t>
      </w:r>
      <w:proofErr w:type="gramStart"/>
      <w:r w:rsidR="00BD23C5" w:rsidRPr="00B47523">
        <w:rPr>
          <w:rFonts w:asciiTheme="majorHAnsi" w:hAnsiTheme="majorHAnsi" w:cstheme="majorHAnsi"/>
          <w:sz w:val="28"/>
          <w:szCs w:val="28"/>
        </w:rPr>
        <w:t>In order for</w:t>
      </w:r>
      <w:proofErr w:type="gramEnd"/>
      <w:r w:rsidR="00BD23C5" w:rsidRPr="00B47523">
        <w:rPr>
          <w:rFonts w:asciiTheme="majorHAnsi" w:hAnsiTheme="majorHAnsi" w:cstheme="majorHAnsi"/>
          <w:sz w:val="28"/>
          <w:szCs w:val="28"/>
        </w:rPr>
        <w:t xml:space="preserve"> teacher to be able to handle the behaviour situation they must determine the intention of the </w:t>
      </w:r>
      <w:r w:rsidR="006F5079" w:rsidRPr="00B47523">
        <w:rPr>
          <w:rFonts w:asciiTheme="majorHAnsi" w:hAnsiTheme="majorHAnsi" w:cstheme="majorHAnsi"/>
          <w:sz w:val="28"/>
          <w:szCs w:val="28"/>
        </w:rPr>
        <w:t>behaviour</w:t>
      </w:r>
      <w:r w:rsidR="00BD23C5" w:rsidRPr="00B47523">
        <w:rPr>
          <w:rFonts w:asciiTheme="majorHAnsi" w:hAnsiTheme="majorHAnsi" w:cstheme="majorHAnsi"/>
          <w:sz w:val="28"/>
          <w:szCs w:val="28"/>
        </w:rPr>
        <w:t xml:space="preserve">. </w:t>
      </w:r>
      <w:r w:rsidR="006F5079" w:rsidRPr="00B47523">
        <w:rPr>
          <w:rFonts w:asciiTheme="majorHAnsi" w:hAnsiTheme="majorHAnsi" w:cstheme="majorHAnsi"/>
          <w:sz w:val="28"/>
          <w:szCs w:val="28"/>
        </w:rPr>
        <w:t xml:space="preserve">Dreikurs breaks apart the behaviour itself </w:t>
      </w:r>
      <w:r w:rsidR="00B47523" w:rsidRPr="00B47523">
        <w:rPr>
          <w:rFonts w:asciiTheme="majorHAnsi" w:hAnsiTheme="majorHAnsi" w:cstheme="majorHAnsi"/>
          <w:sz w:val="28"/>
          <w:szCs w:val="28"/>
        </w:rPr>
        <w:t>for</w:t>
      </w:r>
      <w:r w:rsidR="006F5079" w:rsidRPr="00B47523">
        <w:rPr>
          <w:rFonts w:asciiTheme="majorHAnsi" w:hAnsiTheme="majorHAnsi" w:cstheme="majorHAnsi"/>
          <w:sz w:val="28"/>
          <w:szCs w:val="28"/>
        </w:rPr>
        <w:t xml:space="preserve"> the ‘logical </w:t>
      </w:r>
      <w:r w:rsidR="008B7D3D" w:rsidRPr="00B47523">
        <w:rPr>
          <w:rFonts w:asciiTheme="majorHAnsi" w:hAnsiTheme="majorHAnsi" w:cstheme="majorHAnsi"/>
          <w:sz w:val="28"/>
          <w:szCs w:val="28"/>
        </w:rPr>
        <w:t>consequence ‘to</w:t>
      </w:r>
      <w:r w:rsidR="006F5079" w:rsidRPr="00B47523">
        <w:rPr>
          <w:rFonts w:asciiTheme="majorHAnsi" w:hAnsiTheme="majorHAnsi" w:cstheme="majorHAnsi"/>
          <w:sz w:val="28"/>
          <w:szCs w:val="28"/>
        </w:rPr>
        <w:t xml:space="preserve"> be made, for rules and misbehaviour to not reoccur. This links to </w:t>
      </w:r>
      <w:proofErr w:type="spellStart"/>
      <w:r w:rsidR="006F5079" w:rsidRPr="00B47523">
        <w:rPr>
          <w:rFonts w:asciiTheme="majorHAnsi" w:hAnsiTheme="majorHAnsi" w:cstheme="majorHAnsi"/>
          <w:sz w:val="28"/>
          <w:szCs w:val="28"/>
        </w:rPr>
        <w:t>Gordans</w:t>
      </w:r>
      <w:proofErr w:type="spellEnd"/>
      <w:r w:rsidR="006F5079" w:rsidRPr="00B47523">
        <w:rPr>
          <w:rFonts w:asciiTheme="majorHAnsi" w:hAnsiTheme="majorHAnsi" w:cstheme="majorHAnsi"/>
          <w:sz w:val="28"/>
          <w:szCs w:val="28"/>
        </w:rPr>
        <w:t xml:space="preserve"> (1989) theory of understanding the need for this behaviour in which the child is presenting by breaking down the cause of intention. </w:t>
      </w:r>
      <w:r w:rsidR="00300463" w:rsidRPr="00B47523">
        <w:rPr>
          <w:rFonts w:asciiTheme="majorHAnsi" w:hAnsiTheme="majorHAnsi" w:cstheme="majorHAnsi"/>
          <w:sz w:val="28"/>
          <w:szCs w:val="28"/>
        </w:rPr>
        <w:t xml:space="preserve">Dreikurs also states within the steps of the logical consequence ‘build community in the classroom by helping student connect to </w:t>
      </w:r>
      <w:r w:rsidR="008B7D3D" w:rsidRPr="00B47523">
        <w:rPr>
          <w:rFonts w:asciiTheme="majorHAnsi" w:hAnsiTheme="majorHAnsi" w:cstheme="majorHAnsi"/>
          <w:sz w:val="28"/>
          <w:szCs w:val="28"/>
        </w:rPr>
        <w:t>each other</w:t>
      </w:r>
      <w:r w:rsidR="00300463" w:rsidRPr="00B47523">
        <w:rPr>
          <w:rFonts w:asciiTheme="majorHAnsi" w:hAnsiTheme="majorHAnsi" w:cstheme="majorHAnsi"/>
          <w:sz w:val="28"/>
          <w:szCs w:val="28"/>
        </w:rPr>
        <w:t xml:space="preserve"> and to you’ This is support</w:t>
      </w:r>
      <w:r w:rsidR="008B7D3D" w:rsidRPr="00B47523">
        <w:rPr>
          <w:rFonts w:asciiTheme="majorHAnsi" w:hAnsiTheme="majorHAnsi" w:cstheme="majorHAnsi"/>
          <w:sz w:val="28"/>
          <w:szCs w:val="28"/>
        </w:rPr>
        <w:t>ed</w:t>
      </w:r>
      <w:r w:rsidR="00300463" w:rsidRPr="00B47523">
        <w:rPr>
          <w:rFonts w:asciiTheme="majorHAnsi" w:hAnsiTheme="majorHAnsi" w:cstheme="majorHAnsi"/>
          <w:sz w:val="28"/>
          <w:szCs w:val="28"/>
        </w:rPr>
        <w:t xml:space="preserve"> by </w:t>
      </w:r>
      <w:proofErr w:type="spellStart"/>
      <w:r w:rsidR="00300463" w:rsidRPr="00B47523">
        <w:rPr>
          <w:rFonts w:asciiTheme="majorHAnsi" w:hAnsiTheme="majorHAnsi" w:cstheme="majorHAnsi"/>
          <w:sz w:val="28"/>
          <w:szCs w:val="28"/>
        </w:rPr>
        <w:t>Kounin</w:t>
      </w:r>
      <w:proofErr w:type="spellEnd"/>
      <w:r w:rsidR="008B7D3D" w:rsidRPr="00B47523">
        <w:rPr>
          <w:rFonts w:asciiTheme="majorHAnsi" w:hAnsiTheme="majorHAnsi" w:cstheme="majorHAnsi"/>
          <w:color w:val="000000"/>
          <w:sz w:val="28"/>
          <w:szCs w:val="28"/>
        </w:rPr>
        <w:t xml:space="preserve"> </w:t>
      </w:r>
      <w:r w:rsidR="008B7D3D" w:rsidRPr="008B7D3D">
        <w:rPr>
          <w:rFonts w:asciiTheme="majorHAnsi" w:hAnsiTheme="majorHAnsi" w:cstheme="majorHAnsi"/>
          <w:color w:val="000000"/>
          <w:sz w:val="28"/>
          <w:szCs w:val="28"/>
        </w:rPr>
        <w:t>J.S. and Gump, P.V. (1958</w:t>
      </w:r>
      <w:r w:rsidR="00B47523" w:rsidRPr="00B47523">
        <w:rPr>
          <w:rFonts w:asciiTheme="majorHAnsi" w:hAnsiTheme="majorHAnsi" w:cstheme="majorHAnsi"/>
          <w:color w:val="000000"/>
          <w:sz w:val="28"/>
          <w:szCs w:val="28"/>
        </w:rPr>
        <w:t xml:space="preserve">) </w:t>
      </w:r>
      <w:r w:rsidR="00B47523" w:rsidRPr="00B47523">
        <w:rPr>
          <w:rFonts w:asciiTheme="majorHAnsi" w:hAnsiTheme="majorHAnsi" w:cstheme="majorHAnsi"/>
          <w:sz w:val="28"/>
          <w:szCs w:val="28"/>
        </w:rPr>
        <w:t>ripple</w:t>
      </w:r>
      <w:r w:rsidR="00300463" w:rsidRPr="00B47523">
        <w:rPr>
          <w:rFonts w:asciiTheme="majorHAnsi" w:hAnsiTheme="majorHAnsi" w:cstheme="majorHAnsi"/>
          <w:sz w:val="28"/>
          <w:szCs w:val="28"/>
        </w:rPr>
        <w:t xml:space="preserve"> effect theory of students being </w:t>
      </w:r>
      <w:r w:rsidR="003428E8" w:rsidRPr="00B47523">
        <w:rPr>
          <w:rFonts w:asciiTheme="majorHAnsi" w:hAnsiTheme="majorHAnsi" w:cstheme="majorHAnsi"/>
          <w:sz w:val="28"/>
          <w:szCs w:val="28"/>
        </w:rPr>
        <w:t>influenced</w:t>
      </w:r>
      <w:r w:rsidR="00300463" w:rsidRPr="00B47523">
        <w:rPr>
          <w:rFonts w:asciiTheme="majorHAnsi" w:hAnsiTheme="majorHAnsi" w:cstheme="majorHAnsi"/>
          <w:sz w:val="28"/>
          <w:szCs w:val="28"/>
        </w:rPr>
        <w:t xml:space="preserve"> by </w:t>
      </w:r>
      <w:r w:rsidR="003428E8" w:rsidRPr="00B47523">
        <w:rPr>
          <w:rFonts w:asciiTheme="majorHAnsi" w:hAnsiTheme="majorHAnsi" w:cstheme="majorHAnsi"/>
          <w:sz w:val="28"/>
          <w:szCs w:val="28"/>
        </w:rPr>
        <w:t>each other</w:t>
      </w:r>
      <w:r w:rsidR="00300463" w:rsidRPr="00B47523">
        <w:rPr>
          <w:rFonts w:asciiTheme="majorHAnsi" w:hAnsiTheme="majorHAnsi" w:cstheme="majorHAnsi"/>
          <w:sz w:val="28"/>
          <w:szCs w:val="28"/>
        </w:rPr>
        <w:t xml:space="preserve"> having a rippling effect of behaviour that would take place within a classroom. </w:t>
      </w:r>
      <w:r w:rsidR="00E96B79" w:rsidRPr="00B47523">
        <w:rPr>
          <w:rFonts w:asciiTheme="majorHAnsi" w:hAnsiTheme="majorHAnsi" w:cstheme="majorHAnsi"/>
          <w:sz w:val="28"/>
          <w:szCs w:val="28"/>
        </w:rPr>
        <w:t xml:space="preserve">A study was taken </w:t>
      </w:r>
      <w:proofErr w:type="gramStart"/>
      <w:r w:rsidR="00E96B79" w:rsidRPr="00B47523">
        <w:rPr>
          <w:rFonts w:asciiTheme="majorHAnsi" w:hAnsiTheme="majorHAnsi" w:cstheme="majorHAnsi"/>
          <w:sz w:val="28"/>
          <w:szCs w:val="28"/>
        </w:rPr>
        <w:t>in order to</w:t>
      </w:r>
      <w:proofErr w:type="gramEnd"/>
      <w:r w:rsidR="00E96B79" w:rsidRPr="00B47523">
        <w:rPr>
          <w:rFonts w:asciiTheme="majorHAnsi" w:hAnsiTheme="majorHAnsi" w:cstheme="majorHAnsi"/>
          <w:sz w:val="28"/>
          <w:szCs w:val="28"/>
        </w:rPr>
        <w:t xml:space="preserve"> evaluate the effects of the ‘ripple effect’ the study was able to indicate how the assertion of the </w:t>
      </w:r>
      <w:r w:rsidR="008B7D3D" w:rsidRPr="00B47523">
        <w:rPr>
          <w:rFonts w:asciiTheme="majorHAnsi" w:hAnsiTheme="majorHAnsi" w:cstheme="majorHAnsi"/>
          <w:sz w:val="28"/>
          <w:szCs w:val="28"/>
        </w:rPr>
        <w:t>teacher’s</w:t>
      </w:r>
      <w:r w:rsidR="00E96B79" w:rsidRPr="00B47523">
        <w:rPr>
          <w:rFonts w:asciiTheme="majorHAnsi" w:hAnsiTheme="majorHAnsi" w:cstheme="majorHAnsi"/>
          <w:sz w:val="28"/>
          <w:szCs w:val="28"/>
        </w:rPr>
        <w:t xml:space="preserve"> discipline on one child misbehaviour led to no response of other misbehaviour happening from children watching the consequence of that one child.</w:t>
      </w:r>
      <w:r w:rsidR="003428E8" w:rsidRPr="00B47523">
        <w:rPr>
          <w:rFonts w:asciiTheme="majorHAnsi" w:hAnsiTheme="majorHAnsi" w:cstheme="majorHAnsi"/>
          <w:sz w:val="28"/>
          <w:szCs w:val="28"/>
        </w:rPr>
        <w:t xml:space="preserve"> “Pupils who were themselves misbehaving or interested in children who were misbehaving were more likely to show the strongest reaction” from teachers given consequences of bad behaviour. T</w:t>
      </w:r>
      <w:r w:rsidR="00E96B79" w:rsidRPr="00B47523">
        <w:rPr>
          <w:rFonts w:asciiTheme="majorHAnsi" w:hAnsiTheme="majorHAnsi" w:cstheme="majorHAnsi"/>
          <w:sz w:val="28"/>
          <w:szCs w:val="28"/>
        </w:rPr>
        <w:t xml:space="preserve">his is a clear indication of how the ripple affect </w:t>
      </w:r>
      <w:r w:rsidR="008B7D3D" w:rsidRPr="00B47523">
        <w:rPr>
          <w:rFonts w:asciiTheme="majorHAnsi" w:hAnsiTheme="majorHAnsi" w:cstheme="majorHAnsi"/>
          <w:sz w:val="28"/>
          <w:szCs w:val="28"/>
        </w:rPr>
        <w:t xml:space="preserve">works, from a what a teacher does </w:t>
      </w:r>
      <w:proofErr w:type="gramStart"/>
      <w:r w:rsidR="008B7D3D" w:rsidRPr="00B47523">
        <w:rPr>
          <w:rFonts w:asciiTheme="majorHAnsi" w:hAnsiTheme="majorHAnsi" w:cstheme="majorHAnsi"/>
          <w:sz w:val="28"/>
          <w:szCs w:val="28"/>
        </w:rPr>
        <w:t>in order to</w:t>
      </w:r>
      <w:proofErr w:type="gramEnd"/>
      <w:r w:rsidR="008B7D3D" w:rsidRPr="00B47523">
        <w:rPr>
          <w:rFonts w:asciiTheme="majorHAnsi" w:hAnsiTheme="majorHAnsi" w:cstheme="majorHAnsi"/>
          <w:sz w:val="28"/>
          <w:szCs w:val="28"/>
        </w:rPr>
        <w:t xml:space="preserve"> control children behaviour will have effects on the children who participate in watching as well as those who are being corrected, </w:t>
      </w:r>
      <w:r w:rsidR="003428E8" w:rsidRPr="00B47523">
        <w:rPr>
          <w:rFonts w:asciiTheme="majorHAnsi" w:hAnsiTheme="majorHAnsi" w:cstheme="majorHAnsi"/>
          <w:sz w:val="28"/>
          <w:szCs w:val="28"/>
        </w:rPr>
        <w:t>therefore stopping it from recurring with others within the class</w:t>
      </w:r>
    </w:p>
    <w:p w14:paraId="675B922C" w14:textId="3F0395D3" w:rsidR="00B47523" w:rsidRPr="00B47523" w:rsidRDefault="00B47523" w:rsidP="00B47523">
      <w:pPr>
        <w:spacing w:before="100" w:beforeAutospacing="1" w:after="100" w:afterAutospacing="1"/>
        <w:rPr>
          <w:rFonts w:asciiTheme="majorHAnsi" w:hAnsiTheme="majorHAnsi" w:cstheme="majorHAnsi"/>
          <w:sz w:val="28"/>
          <w:szCs w:val="28"/>
        </w:rPr>
      </w:pPr>
    </w:p>
    <w:p w14:paraId="07979274" w14:textId="5CDA149A" w:rsidR="00B47523" w:rsidRPr="00B47523" w:rsidRDefault="00B47523" w:rsidP="00B47523">
      <w:pPr>
        <w:spacing w:before="100" w:beforeAutospacing="1" w:after="100" w:afterAutospacing="1"/>
        <w:rPr>
          <w:rFonts w:asciiTheme="majorHAnsi" w:hAnsiTheme="majorHAnsi" w:cstheme="majorHAnsi"/>
          <w:sz w:val="28"/>
          <w:szCs w:val="28"/>
        </w:rPr>
      </w:pPr>
    </w:p>
    <w:p w14:paraId="35553515" w14:textId="20E23801" w:rsidR="00B47523" w:rsidRPr="00B47523" w:rsidRDefault="00B47523" w:rsidP="00B47523">
      <w:pPr>
        <w:spacing w:before="100" w:beforeAutospacing="1" w:after="100" w:afterAutospacing="1"/>
        <w:rPr>
          <w:rFonts w:asciiTheme="majorHAnsi" w:hAnsiTheme="majorHAnsi" w:cstheme="majorHAnsi"/>
          <w:sz w:val="28"/>
          <w:szCs w:val="28"/>
        </w:rPr>
      </w:pPr>
    </w:p>
    <w:p w14:paraId="218B3BE2" w14:textId="77777777" w:rsidR="00B47523" w:rsidRPr="00B47523" w:rsidRDefault="00B47523" w:rsidP="00B47523">
      <w:pPr>
        <w:spacing w:before="100" w:beforeAutospacing="1" w:after="100" w:afterAutospacing="1"/>
        <w:rPr>
          <w:rFonts w:asciiTheme="majorHAnsi" w:hAnsiTheme="majorHAnsi" w:cstheme="majorHAnsi"/>
          <w:sz w:val="28"/>
          <w:szCs w:val="28"/>
        </w:rPr>
      </w:pPr>
    </w:p>
    <w:p w14:paraId="1C05E8A8" w14:textId="054E876D" w:rsidR="00F3452D" w:rsidRPr="00E844D6" w:rsidRDefault="00F3452D" w:rsidP="00F3452D">
      <w:pPr>
        <w:tabs>
          <w:tab w:val="left" w:pos="720"/>
          <w:tab w:val="left" w:pos="1080"/>
        </w:tabs>
        <w:autoSpaceDE w:val="0"/>
        <w:autoSpaceDN w:val="0"/>
        <w:adjustRightInd w:val="0"/>
        <w:spacing w:after="100" w:line="216" w:lineRule="auto"/>
        <w:rPr>
          <w:rFonts w:asciiTheme="majorHAnsi" w:hAnsiTheme="majorHAnsi" w:cstheme="majorHAnsi"/>
          <w:color w:val="000000"/>
          <w:sz w:val="28"/>
          <w:szCs w:val="28"/>
          <w:u w:val="single"/>
        </w:rPr>
      </w:pPr>
      <w:r w:rsidRPr="00E844D6">
        <w:rPr>
          <w:rFonts w:asciiTheme="majorHAnsi" w:hAnsiTheme="majorHAnsi" w:cstheme="majorHAnsi"/>
          <w:color w:val="000000"/>
          <w:sz w:val="28"/>
          <w:szCs w:val="28"/>
          <w:u w:val="single"/>
        </w:rPr>
        <w:lastRenderedPageBreak/>
        <w:t xml:space="preserve">REFLECTION / EVALUATION &amp; NEXT STEPS </w:t>
      </w:r>
    </w:p>
    <w:p w14:paraId="50E7F257" w14:textId="082E0753" w:rsidR="00F3452D" w:rsidRPr="00B47523" w:rsidRDefault="000B6048" w:rsidP="00F3452D">
      <w:pPr>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 </w:t>
      </w:r>
    </w:p>
    <w:p w14:paraId="01EC3CFE" w14:textId="658151F1" w:rsidR="00B11D4A" w:rsidRPr="00B11D4A" w:rsidRDefault="00C45E2A" w:rsidP="00F3452D">
      <w:pPr>
        <w:rPr>
          <w:rFonts w:asciiTheme="majorHAnsi" w:hAnsiTheme="majorHAnsi" w:cstheme="majorHAnsi"/>
          <w:sz w:val="26"/>
          <w:szCs w:val="26"/>
        </w:rPr>
      </w:pPr>
      <w:r w:rsidRPr="00C975F0">
        <w:rPr>
          <w:rFonts w:asciiTheme="majorHAnsi" w:hAnsiTheme="majorHAnsi" w:cstheme="majorHAnsi"/>
          <w:color w:val="000000"/>
          <w:sz w:val="26"/>
          <w:szCs w:val="26"/>
        </w:rPr>
        <w:t xml:space="preserve">For teacher undertaking reflective practise is a key factor for progression in their own teaching practice. </w:t>
      </w:r>
      <w:r w:rsidR="003430C6" w:rsidRPr="00C975F0">
        <w:rPr>
          <w:rFonts w:asciiTheme="majorHAnsi" w:hAnsiTheme="majorHAnsi" w:cstheme="majorHAnsi"/>
          <w:color w:val="000000"/>
          <w:sz w:val="26"/>
          <w:szCs w:val="26"/>
        </w:rPr>
        <w:t xml:space="preserve">It allows for teachers to gain </w:t>
      </w:r>
      <w:r w:rsidR="00E844D6" w:rsidRPr="00C975F0">
        <w:rPr>
          <w:rFonts w:asciiTheme="majorHAnsi" w:hAnsiTheme="majorHAnsi" w:cstheme="majorHAnsi"/>
          <w:color w:val="000000"/>
          <w:sz w:val="26"/>
          <w:szCs w:val="26"/>
        </w:rPr>
        <w:t>understanding</w:t>
      </w:r>
      <w:r w:rsidR="003430C6" w:rsidRPr="00C975F0">
        <w:rPr>
          <w:rFonts w:asciiTheme="majorHAnsi" w:hAnsiTheme="majorHAnsi" w:cstheme="majorHAnsi"/>
          <w:color w:val="000000"/>
          <w:sz w:val="26"/>
          <w:szCs w:val="26"/>
        </w:rPr>
        <w:t xml:space="preserve"> of how they </w:t>
      </w:r>
      <w:r w:rsidR="00DD02C0" w:rsidRPr="00C975F0">
        <w:rPr>
          <w:rFonts w:asciiTheme="majorHAnsi" w:hAnsiTheme="majorHAnsi" w:cstheme="majorHAnsi"/>
          <w:color w:val="000000"/>
          <w:sz w:val="26"/>
          <w:szCs w:val="26"/>
        </w:rPr>
        <w:t>adapt</w:t>
      </w:r>
      <w:r w:rsidR="003430C6" w:rsidRPr="00C975F0">
        <w:rPr>
          <w:rFonts w:asciiTheme="majorHAnsi" w:hAnsiTheme="majorHAnsi" w:cstheme="majorHAnsi"/>
          <w:color w:val="000000"/>
          <w:sz w:val="26"/>
          <w:szCs w:val="26"/>
        </w:rPr>
        <w:t xml:space="preserve"> their teaching styles to view which ones work best</w:t>
      </w:r>
      <w:r w:rsidR="00424DF7" w:rsidRPr="00C975F0">
        <w:rPr>
          <w:rFonts w:asciiTheme="majorHAnsi" w:hAnsiTheme="majorHAnsi" w:cstheme="majorHAnsi"/>
          <w:color w:val="000000"/>
          <w:sz w:val="26"/>
          <w:szCs w:val="26"/>
        </w:rPr>
        <w:t xml:space="preserve"> for their </w:t>
      </w:r>
      <w:proofErr w:type="gramStart"/>
      <w:r w:rsidR="00424DF7" w:rsidRPr="00C975F0">
        <w:rPr>
          <w:rFonts w:asciiTheme="majorHAnsi" w:hAnsiTheme="majorHAnsi" w:cstheme="majorHAnsi"/>
          <w:color w:val="000000"/>
          <w:sz w:val="26"/>
          <w:szCs w:val="26"/>
        </w:rPr>
        <w:t>particular class</w:t>
      </w:r>
      <w:proofErr w:type="gramEnd"/>
      <w:r w:rsidR="00424DF7" w:rsidRPr="00C975F0">
        <w:rPr>
          <w:rFonts w:asciiTheme="majorHAnsi" w:hAnsiTheme="majorHAnsi" w:cstheme="majorHAnsi"/>
          <w:color w:val="000000"/>
          <w:sz w:val="26"/>
          <w:szCs w:val="26"/>
        </w:rPr>
        <w:t xml:space="preserve"> and students, as well as extending their growth and knowledge in their own practices.</w:t>
      </w:r>
      <w:r w:rsidR="00424DF7" w:rsidRPr="00C975F0">
        <w:rPr>
          <w:rFonts w:asciiTheme="majorHAnsi" w:hAnsiTheme="majorHAnsi" w:cstheme="majorHAnsi"/>
          <w:sz w:val="26"/>
          <w:szCs w:val="26"/>
        </w:rPr>
        <w:t xml:space="preserve"> </w:t>
      </w:r>
      <w:proofErr w:type="spellStart"/>
      <w:r w:rsidR="00424DF7" w:rsidRPr="00C975F0">
        <w:rPr>
          <w:rFonts w:asciiTheme="majorHAnsi" w:hAnsiTheme="majorHAnsi" w:cstheme="majorHAnsi"/>
          <w:sz w:val="26"/>
          <w:szCs w:val="26"/>
        </w:rPr>
        <w:t>Shandomo</w:t>
      </w:r>
      <w:proofErr w:type="spellEnd"/>
      <w:r w:rsidR="00424DF7" w:rsidRPr="00C975F0">
        <w:rPr>
          <w:rFonts w:asciiTheme="majorHAnsi" w:hAnsiTheme="majorHAnsi" w:cstheme="majorHAnsi"/>
          <w:sz w:val="26"/>
          <w:szCs w:val="26"/>
        </w:rPr>
        <w:t xml:space="preserve"> (2010)</w:t>
      </w:r>
      <w:r w:rsidR="00915000" w:rsidRPr="00C975F0">
        <w:rPr>
          <w:rFonts w:asciiTheme="majorHAnsi" w:hAnsiTheme="majorHAnsi" w:cstheme="majorHAnsi"/>
          <w:sz w:val="26"/>
          <w:szCs w:val="26"/>
        </w:rPr>
        <w:t>.</w:t>
      </w:r>
      <w:r w:rsidR="00C975F0" w:rsidRPr="00C975F0">
        <w:rPr>
          <w:rFonts w:asciiTheme="majorHAnsi" w:hAnsiTheme="majorHAnsi" w:cstheme="majorHAnsi"/>
          <w:sz w:val="26"/>
          <w:szCs w:val="26"/>
        </w:rPr>
        <w:t xml:space="preserve"> Reflection gives us an opportunity once removed from the incident to improve on our professional actions and develop a deeper understanding of the positive or negative impact that incident caused</w:t>
      </w:r>
      <w:r w:rsidR="00C975F0">
        <w:rPr>
          <w:rFonts w:asciiTheme="majorHAnsi" w:hAnsiTheme="majorHAnsi" w:cstheme="majorHAnsi"/>
          <w:sz w:val="26"/>
          <w:szCs w:val="26"/>
        </w:rPr>
        <w:t xml:space="preserve">, to be able to </w:t>
      </w:r>
      <w:proofErr w:type="gramStart"/>
      <w:r w:rsidR="00C975F0">
        <w:rPr>
          <w:rFonts w:asciiTheme="majorHAnsi" w:hAnsiTheme="majorHAnsi" w:cstheme="majorHAnsi"/>
          <w:sz w:val="26"/>
          <w:szCs w:val="26"/>
        </w:rPr>
        <w:t xml:space="preserve">plan </w:t>
      </w:r>
      <w:r w:rsidR="00570DAE">
        <w:rPr>
          <w:rFonts w:asciiTheme="majorHAnsi" w:hAnsiTheme="majorHAnsi" w:cstheme="majorHAnsi"/>
          <w:sz w:val="26"/>
          <w:szCs w:val="26"/>
        </w:rPr>
        <w:t>for the future</w:t>
      </w:r>
      <w:proofErr w:type="gramEnd"/>
      <w:r w:rsidR="00570DAE">
        <w:rPr>
          <w:rFonts w:asciiTheme="majorHAnsi" w:hAnsiTheme="majorHAnsi" w:cstheme="majorHAnsi"/>
          <w:sz w:val="26"/>
          <w:szCs w:val="26"/>
        </w:rPr>
        <w:t>.</w:t>
      </w:r>
      <w:r w:rsidR="003E58E1">
        <w:rPr>
          <w:rFonts w:asciiTheme="majorHAnsi" w:hAnsiTheme="majorHAnsi" w:cstheme="majorHAnsi"/>
          <w:sz w:val="26"/>
          <w:szCs w:val="26"/>
        </w:rPr>
        <w:t xml:space="preserve"> </w:t>
      </w:r>
      <w:r w:rsidR="00B11D4A">
        <w:rPr>
          <w:rFonts w:asciiTheme="majorHAnsi" w:hAnsiTheme="majorHAnsi" w:cstheme="majorHAnsi"/>
          <w:sz w:val="26"/>
          <w:szCs w:val="26"/>
        </w:rPr>
        <w:t xml:space="preserve"> Moving forward when critically reflecting on my own development of teaching </w:t>
      </w:r>
      <w:proofErr w:type="spellStart"/>
      <w:r w:rsidR="00B11D4A">
        <w:rPr>
          <w:rFonts w:asciiTheme="majorHAnsi" w:hAnsiTheme="majorHAnsi" w:cstheme="majorHAnsi"/>
          <w:sz w:val="26"/>
          <w:szCs w:val="26"/>
        </w:rPr>
        <w:t>i</w:t>
      </w:r>
      <w:proofErr w:type="spellEnd"/>
      <w:r w:rsidR="00B11D4A">
        <w:rPr>
          <w:rFonts w:asciiTheme="majorHAnsi" w:hAnsiTheme="majorHAnsi" w:cstheme="majorHAnsi"/>
          <w:sz w:val="26"/>
          <w:szCs w:val="26"/>
        </w:rPr>
        <w:t xml:space="preserve"> will be looking into following Gibb’s reflective cycle (1988), as I feel it would be the best use of analysing incidents </w:t>
      </w:r>
      <w:proofErr w:type="gramStart"/>
      <w:r w:rsidR="00B11D4A">
        <w:rPr>
          <w:rFonts w:asciiTheme="majorHAnsi" w:hAnsiTheme="majorHAnsi" w:cstheme="majorHAnsi"/>
          <w:sz w:val="26"/>
          <w:szCs w:val="26"/>
        </w:rPr>
        <w:t>taking into account</w:t>
      </w:r>
      <w:proofErr w:type="gramEnd"/>
      <w:r w:rsidR="00B11D4A">
        <w:rPr>
          <w:rFonts w:asciiTheme="majorHAnsi" w:hAnsiTheme="majorHAnsi" w:cstheme="majorHAnsi"/>
          <w:sz w:val="26"/>
          <w:szCs w:val="26"/>
        </w:rPr>
        <w:t xml:space="preserve"> my own feelings and evaluation throughout the process assisting me to plan better for the future.</w:t>
      </w:r>
    </w:p>
    <w:p w14:paraId="73B632F7" w14:textId="2FCE2FA8" w:rsidR="00424DF7" w:rsidRDefault="00424DF7" w:rsidP="00F3452D">
      <w:pPr>
        <w:rPr>
          <w:rFonts w:asciiTheme="majorHAnsi" w:hAnsiTheme="majorHAnsi" w:cstheme="majorHAnsi"/>
          <w:color w:val="000000"/>
          <w:sz w:val="28"/>
          <w:szCs w:val="28"/>
        </w:rPr>
      </w:pPr>
    </w:p>
    <w:p w14:paraId="140718AD" w14:textId="77777777" w:rsidR="00424DF7" w:rsidRDefault="00424DF7" w:rsidP="00F3452D">
      <w:pPr>
        <w:rPr>
          <w:rFonts w:asciiTheme="majorHAnsi" w:hAnsiTheme="majorHAnsi" w:cstheme="majorHAnsi"/>
          <w:color w:val="000000"/>
          <w:sz w:val="28"/>
          <w:szCs w:val="28"/>
        </w:rPr>
      </w:pPr>
    </w:p>
    <w:p w14:paraId="162DFB0D" w14:textId="332D8C0D" w:rsidR="006A46D5" w:rsidRDefault="00C14764" w:rsidP="00F3452D">
      <w:pPr>
        <w:rPr>
          <w:rFonts w:asciiTheme="majorHAnsi" w:hAnsiTheme="majorHAnsi" w:cstheme="majorHAnsi"/>
          <w:color w:val="000000"/>
          <w:sz w:val="28"/>
          <w:szCs w:val="28"/>
        </w:rPr>
      </w:pPr>
      <w:r w:rsidRPr="00B47523">
        <w:rPr>
          <w:rFonts w:asciiTheme="majorHAnsi" w:hAnsiTheme="majorHAnsi" w:cstheme="majorHAnsi"/>
          <w:color w:val="000000"/>
          <w:sz w:val="28"/>
          <w:szCs w:val="28"/>
        </w:rPr>
        <w:t>The experience of bridging and my reviewing of the critical incidents in what I witnessed all</w:t>
      </w:r>
      <w:r w:rsidR="00B3174A" w:rsidRPr="00B47523">
        <w:rPr>
          <w:rFonts w:asciiTheme="majorHAnsi" w:hAnsiTheme="majorHAnsi" w:cstheme="majorHAnsi"/>
          <w:color w:val="000000"/>
          <w:sz w:val="28"/>
          <w:szCs w:val="28"/>
        </w:rPr>
        <w:t xml:space="preserve">owed myself to have a better understanding in how I will use the theories talked about in creating them the </w:t>
      </w:r>
      <w:r w:rsidR="007733B8" w:rsidRPr="00B47523">
        <w:rPr>
          <w:rFonts w:asciiTheme="majorHAnsi" w:hAnsiTheme="majorHAnsi" w:cstheme="majorHAnsi"/>
          <w:color w:val="000000"/>
          <w:sz w:val="28"/>
          <w:szCs w:val="28"/>
        </w:rPr>
        <w:t>opportunities</w:t>
      </w:r>
      <w:r w:rsidR="00B3174A" w:rsidRPr="00B47523">
        <w:rPr>
          <w:rFonts w:asciiTheme="majorHAnsi" w:hAnsiTheme="majorHAnsi" w:cstheme="majorHAnsi"/>
          <w:color w:val="000000"/>
          <w:sz w:val="28"/>
          <w:szCs w:val="28"/>
        </w:rPr>
        <w:t xml:space="preserve"> to have </w:t>
      </w:r>
      <w:r w:rsidR="007733B8" w:rsidRPr="00B47523">
        <w:rPr>
          <w:rFonts w:asciiTheme="majorHAnsi" w:hAnsiTheme="majorHAnsi" w:cstheme="majorHAnsi"/>
          <w:color w:val="000000"/>
          <w:sz w:val="28"/>
          <w:szCs w:val="28"/>
        </w:rPr>
        <w:t>independent</w:t>
      </w:r>
      <w:r w:rsidR="00B3174A" w:rsidRPr="00B47523">
        <w:rPr>
          <w:rFonts w:asciiTheme="majorHAnsi" w:hAnsiTheme="majorHAnsi" w:cstheme="majorHAnsi"/>
          <w:color w:val="000000"/>
          <w:sz w:val="28"/>
          <w:szCs w:val="28"/>
        </w:rPr>
        <w:t xml:space="preserve"> </w:t>
      </w:r>
      <w:r w:rsidR="007733B8" w:rsidRPr="00B47523">
        <w:rPr>
          <w:rFonts w:asciiTheme="majorHAnsi" w:hAnsiTheme="majorHAnsi" w:cstheme="majorHAnsi"/>
          <w:color w:val="000000"/>
          <w:sz w:val="28"/>
          <w:szCs w:val="28"/>
        </w:rPr>
        <w:t>learning</w:t>
      </w:r>
      <w:r w:rsidR="00B3174A" w:rsidRPr="00B47523">
        <w:rPr>
          <w:rFonts w:asciiTheme="majorHAnsi" w:hAnsiTheme="majorHAnsi" w:cstheme="majorHAnsi"/>
          <w:color w:val="000000"/>
          <w:sz w:val="28"/>
          <w:szCs w:val="28"/>
        </w:rPr>
        <w:t xml:space="preserve">. </w:t>
      </w:r>
      <w:r w:rsidR="00915000" w:rsidRPr="00B47523">
        <w:rPr>
          <w:rFonts w:asciiTheme="majorHAnsi" w:hAnsiTheme="majorHAnsi" w:cstheme="majorHAnsi"/>
          <w:color w:val="000000"/>
          <w:sz w:val="28"/>
          <w:szCs w:val="28"/>
        </w:rPr>
        <w:t>Also,</w:t>
      </w:r>
      <w:r w:rsidR="00B3174A" w:rsidRPr="00B47523">
        <w:rPr>
          <w:rFonts w:asciiTheme="majorHAnsi" w:hAnsiTheme="majorHAnsi" w:cstheme="majorHAnsi"/>
          <w:color w:val="000000"/>
          <w:sz w:val="28"/>
          <w:szCs w:val="28"/>
        </w:rPr>
        <w:t xml:space="preserve"> how I will allow my class to be apart in creating their </w:t>
      </w:r>
      <w:r w:rsidR="007733B8" w:rsidRPr="00B47523">
        <w:rPr>
          <w:rFonts w:asciiTheme="majorHAnsi" w:hAnsiTheme="majorHAnsi" w:cstheme="majorHAnsi"/>
          <w:color w:val="000000"/>
          <w:sz w:val="28"/>
          <w:szCs w:val="28"/>
        </w:rPr>
        <w:t>own</w:t>
      </w:r>
      <w:r w:rsidR="00B3174A" w:rsidRPr="00B47523">
        <w:rPr>
          <w:rFonts w:asciiTheme="majorHAnsi" w:hAnsiTheme="majorHAnsi" w:cstheme="majorHAnsi"/>
          <w:color w:val="000000"/>
          <w:sz w:val="28"/>
          <w:szCs w:val="28"/>
        </w:rPr>
        <w:t xml:space="preserve"> learning </w:t>
      </w:r>
      <w:r w:rsidR="007733B8" w:rsidRPr="00B47523">
        <w:rPr>
          <w:rFonts w:asciiTheme="majorHAnsi" w:hAnsiTheme="majorHAnsi" w:cstheme="majorHAnsi"/>
          <w:color w:val="000000"/>
          <w:sz w:val="28"/>
          <w:szCs w:val="28"/>
        </w:rPr>
        <w:t>environment</w:t>
      </w:r>
      <w:r w:rsidR="00B3174A" w:rsidRPr="00B47523">
        <w:rPr>
          <w:rFonts w:asciiTheme="majorHAnsi" w:hAnsiTheme="majorHAnsi" w:cstheme="majorHAnsi"/>
          <w:color w:val="000000"/>
          <w:sz w:val="28"/>
          <w:szCs w:val="28"/>
        </w:rPr>
        <w:t xml:space="preserve"> </w:t>
      </w:r>
      <w:proofErr w:type="gramStart"/>
      <w:r w:rsidR="00B3174A" w:rsidRPr="00B47523">
        <w:rPr>
          <w:rFonts w:asciiTheme="majorHAnsi" w:hAnsiTheme="majorHAnsi" w:cstheme="majorHAnsi"/>
          <w:color w:val="000000"/>
          <w:sz w:val="28"/>
          <w:szCs w:val="28"/>
        </w:rPr>
        <w:t xml:space="preserve">in order </w:t>
      </w:r>
      <w:r w:rsidR="007733B8" w:rsidRPr="00B47523">
        <w:rPr>
          <w:rFonts w:asciiTheme="majorHAnsi" w:hAnsiTheme="majorHAnsi" w:cstheme="majorHAnsi"/>
          <w:color w:val="000000"/>
          <w:sz w:val="28"/>
          <w:szCs w:val="28"/>
        </w:rPr>
        <w:t>for</w:t>
      </w:r>
      <w:proofErr w:type="gramEnd"/>
      <w:r w:rsidR="007733B8" w:rsidRPr="00B47523">
        <w:rPr>
          <w:rFonts w:asciiTheme="majorHAnsi" w:hAnsiTheme="majorHAnsi" w:cstheme="majorHAnsi"/>
          <w:color w:val="000000"/>
          <w:sz w:val="28"/>
          <w:szCs w:val="28"/>
        </w:rPr>
        <w:t xml:space="preserve"> them to feel comfortable and have input on their own learning. </w:t>
      </w:r>
      <w:r w:rsidR="00A30F3C">
        <w:rPr>
          <w:rFonts w:asciiTheme="majorHAnsi" w:hAnsiTheme="majorHAnsi" w:cstheme="majorHAnsi"/>
          <w:color w:val="000000"/>
          <w:sz w:val="28"/>
          <w:szCs w:val="28"/>
        </w:rPr>
        <w:t xml:space="preserve">Research has proven the importance </w:t>
      </w:r>
      <w:r w:rsidR="00C975F0">
        <w:rPr>
          <w:rFonts w:asciiTheme="majorHAnsi" w:hAnsiTheme="majorHAnsi" w:cstheme="majorHAnsi"/>
          <w:color w:val="000000"/>
          <w:sz w:val="28"/>
          <w:szCs w:val="28"/>
        </w:rPr>
        <w:t xml:space="preserve">of developing an independent and responsible attitude with children should allow opportunities for spontaneity and enjoyment within their learning </w:t>
      </w:r>
      <w:r w:rsidR="00C975F0" w:rsidRPr="00C975F0">
        <w:rPr>
          <w:rFonts w:asciiTheme="majorHAnsi" w:hAnsiTheme="majorHAnsi" w:cstheme="majorHAnsi"/>
          <w:color w:val="000000"/>
          <w:sz w:val="28"/>
          <w:szCs w:val="28"/>
        </w:rPr>
        <w:t>Williams, J. (2003). </w:t>
      </w:r>
      <w:r w:rsidR="00C975F0">
        <w:rPr>
          <w:rFonts w:asciiTheme="majorHAnsi" w:hAnsiTheme="majorHAnsi" w:cstheme="majorHAnsi"/>
          <w:color w:val="000000"/>
          <w:sz w:val="28"/>
          <w:szCs w:val="28"/>
        </w:rPr>
        <w:t xml:space="preserve">Inspiring them to think and act creatively when approaching their learning. </w:t>
      </w:r>
    </w:p>
    <w:p w14:paraId="3F98DE80" w14:textId="614EB77F" w:rsidR="006A46D5" w:rsidRDefault="006A46D5" w:rsidP="00F3452D">
      <w:pPr>
        <w:rPr>
          <w:rFonts w:asciiTheme="majorHAnsi" w:hAnsiTheme="majorHAnsi" w:cstheme="majorHAnsi"/>
          <w:color w:val="000000"/>
          <w:sz w:val="28"/>
          <w:szCs w:val="28"/>
        </w:rPr>
      </w:pPr>
    </w:p>
    <w:p w14:paraId="40CD5532" w14:textId="285187C6" w:rsidR="00C975F0" w:rsidRPr="00B47523" w:rsidRDefault="00C975F0" w:rsidP="00C975F0">
      <w:pPr>
        <w:rPr>
          <w:rFonts w:asciiTheme="majorHAnsi" w:hAnsiTheme="majorHAnsi" w:cstheme="majorHAnsi"/>
          <w:color w:val="000000"/>
          <w:sz w:val="28"/>
          <w:szCs w:val="28"/>
        </w:rPr>
      </w:pPr>
      <w:r w:rsidRPr="00B47523">
        <w:rPr>
          <w:rFonts w:asciiTheme="majorHAnsi" w:hAnsiTheme="majorHAnsi" w:cstheme="majorHAnsi"/>
          <w:color w:val="000000"/>
          <w:sz w:val="28"/>
          <w:szCs w:val="28"/>
        </w:rPr>
        <w:t xml:space="preserve">After following the reproach that I found over the two days in this </w:t>
      </w:r>
      <w:proofErr w:type="gramStart"/>
      <w:r w:rsidR="007A24E7">
        <w:rPr>
          <w:rFonts w:asciiTheme="majorHAnsi" w:hAnsiTheme="majorHAnsi" w:cstheme="majorHAnsi"/>
          <w:color w:val="000000"/>
          <w:sz w:val="28"/>
          <w:szCs w:val="28"/>
        </w:rPr>
        <w:t xml:space="preserve">particular </w:t>
      </w:r>
      <w:r w:rsidR="007A24E7" w:rsidRPr="00B47523">
        <w:rPr>
          <w:rFonts w:asciiTheme="majorHAnsi" w:hAnsiTheme="majorHAnsi" w:cstheme="majorHAnsi"/>
          <w:color w:val="000000"/>
          <w:sz w:val="28"/>
          <w:szCs w:val="28"/>
        </w:rPr>
        <w:t>school</w:t>
      </w:r>
      <w:proofErr w:type="gramEnd"/>
      <w:r w:rsidRPr="00B47523">
        <w:rPr>
          <w:rFonts w:asciiTheme="majorHAnsi" w:hAnsiTheme="majorHAnsi" w:cstheme="majorHAnsi"/>
          <w:color w:val="000000"/>
          <w:sz w:val="28"/>
          <w:szCs w:val="28"/>
        </w:rPr>
        <w:t xml:space="preserve"> I was able to further my research into classroom management and independent learning. </w:t>
      </w:r>
      <w:r w:rsidR="007A24E7">
        <w:rPr>
          <w:rFonts w:asciiTheme="majorHAnsi" w:hAnsiTheme="majorHAnsi" w:cstheme="majorHAnsi"/>
          <w:color w:val="000000"/>
          <w:sz w:val="28"/>
          <w:szCs w:val="28"/>
        </w:rPr>
        <w:t xml:space="preserve">Throughout my time in bridging the children were aware I was </w:t>
      </w:r>
      <w:r w:rsidR="00544F7D">
        <w:rPr>
          <w:rFonts w:asciiTheme="majorHAnsi" w:hAnsiTheme="majorHAnsi" w:cstheme="majorHAnsi"/>
          <w:color w:val="000000"/>
          <w:sz w:val="28"/>
          <w:szCs w:val="28"/>
        </w:rPr>
        <w:t xml:space="preserve">in the classroom observing what they were doing. They did not seem bothered with </w:t>
      </w:r>
      <w:proofErr w:type="gramStart"/>
      <w:r w:rsidR="00544F7D">
        <w:rPr>
          <w:rFonts w:asciiTheme="majorHAnsi" w:hAnsiTheme="majorHAnsi" w:cstheme="majorHAnsi"/>
          <w:color w:val="000000"/>
          <w:sz w:val="28"/>
          <w:szCs w:val="28"/>
        </w:rPr>
        <w:t>myself</w:t>
      </w:r>
      <w:proofErr w:type="gramEnd"/>
      <w:r w:rsidR="00544F7D">
        <w:rPr>
          <w:rFonts w:asciiTheme="majorHAnsi" w:hAnsiTheme="majorHAnsi" w:cstheme="majorHAnsi"/>
          <w:color w:val="000000"/>
          <w:sz w:val="28"/>
          <w:szCs w:val="28"/>
        </w:rPr>
        <w:t xml:space="preserve"> being in the class and were very encouraging for myself to take part in their learning with them. I overall very much enjoyed my time within the bridging school. The experience was positive and gave me an understanding of what I would like to implement within my own class, having seen how independent learning and classroom management is used in different ways adapting to the environment given. </w:t>
      </w:r>
    </w:p>
    <w:p w14:paraId="23E26F1C" w14:textId="2D317A1F" w:rsidR="00C975F0" w:rsidRDefault="00C975F0" w:rsidP="00F3452D">
      <w:pPr>
        <w:rPr>
          <w:rFonts w:asciiTheme="majorHAnsi" w:hAnsiTheme="majorHAnsi" w:cstheme="majorHAnsi"/>
          <w:color w:val="000000"/>
          <w:sz w:val="28"/>
          <w:szCs w:val="28"/>
        </w:rPr>
      </w:pPr>
    </w:p>
    <w:p w14:paraId="5E26BC7E" w14:textId="0F1A27AF" w:rsidR="00B11D4A" w:rsidRDefault="00B11D4A" w:rsidP="00F3452D">
      <w:pPr>
        <w:rPr>
          <w:rFonts w:asciiTheme="majorHAnsi" w:hAnsiTheme="majorHAnsi" w:cstheme="majorHAnsi"/>
          <w:color w:val="000000"/>
          <w:sz w:val="28"/>
          <w:szCs w:val="28"/>
        </w:rPr>
      </w:pPr>
    </w:p>
    <w:p w14:paraId="79712C5A" w14:textId="17D38B98" w:rsidR="00B11D4A" w:rsidRDefault="00B11D4A" w:rsidP="00F3452D">
      <w:pPr>
        <w:rPr>
          <w:rFonts w:asciiTheme="majorHAnsi" w:hAnsiTheme="majorHAnsi" w:cstheme="majorHAnsi"/>
          <w:color w:val="000000"/>
          <w:sz w:val="28"/>
          <w:szCs w:val="28"/>
        </w:rPr>
      </w:pPr>
      <w:r>
        <w:rPr>
          <w:rFonts w:asciiTheme="majorHAnsi" w:hAnsiTheme="majorHAnsi" w:cstheme="majorHAnsi"/>
          <w:color w:val="000000"/>
          <w:sz w:val="28"/>
          <w:szCs w:val="28"/>
        </w:rPr>
        <w:t xml:space="preserve">Building on from what I have witnessed, </w:t>
      </w:r>
      <w:r w:rsidR="000272CB">
        <w:rPr>
          <w:rFonts w:asciiTheme="majorHAnsi" w:hAnsiTheme="majorHAnsi" w:cstheme="majorHAnsi"/>
          <w:color w:val="000000"/>
          <w:sz w:val="28"/>
          <w:szCs w:val="28"/>
        </w:rPr>
        <w:t>I</w:t>
      </w:r>
      <w:r>
        <w:rPr>
          <w:rFonts w:asciiTheme="majorHAnsi" w:hAnsiTheme="majorHAnsi" w:cstheme="majorHAnsi"/>
          <w:color w:val="000000"/>
          <w:sz w:val="28"/>
          <w:szCs w:val="28"/>
        </w:rPr>
        <w:t xml:space="preserve"> </w:t>
      </w:r>
      <w:r w:rsidR="00824331">
        <w:rPr>
          <w:rFonts w:asciiTheme="majorHAnsi" w:hAnsiTheme="majorHAnsi" w:cstheme="majorHAnsi"/>
          <w:color w:val="000000"/>
          <w:sz w:val="28"/>
          <w:szCs w:val="28"/>
        </w:rPr>
        <w:t xml:space="preserve">would be influenced by </w:t>
      </w:r>
      <w:proofErr w:type="gramStart"/>
      <w:r w:rsidR="000272CB">
        <w:rPr>
          <w:rFonts w:asciiTheme="majorHAnsi" w:hAnsiTheme="majorHAnsi" w:cstheme="majorHAnsi"/>
          <w:color w:val="000000"/>
          <w:sz w:val="28"/>
          <w:szCs w:val="28"/>
        </w:rPr>
        <w:t>Moore,M</w:t>
      </w:r>
      <w:proofErr w:type="gramEnd"/>
      <w:r w:rsidR="00824331">
        <w:rPr>
          <w:rFonts w:asciiTheme="majorHAnsi" w:hAnsiTheme="majorHAnsi" w:cstheme="majorHAnsi"/>
          <w:color w:val="000000"/>
          <w:sz w:val="28"/>
          <w:szCs w:val="28"/>
        </w:rPr>
        <w:t xml:space="preserve">(1977) theory on allowing more of my tasks I set within my class to be independent choice for the children, to provide them with the resources and </w:t>
      </w:r>
      <w:r w:rsidR="000272CB">
        <w:rPr>
          <w:rFonts w:asciiTheme="majorHAnsi" w:hAnsiTheme="majorHAnsi" w:cstheme="majorHAnsi"/>
          <w:color w:val="000000"/>
          <w:sz w:val="28"/>
          <w:szCs w:val="28"/>
        </w:rPr>
        <w:t>opportunity</w:t>
      </w:r>
      <w:r w:rsidR="00824331">
        <w:rPr>
          <w:rFonts w:asciiTheme="majorHAnsi" w:hAnsiTheme="majorHAnsi" w:cstheme="majorHAnsi"/>
          <w:color w:val="000000"/>
          <w:sz w:val="28"/>
          <w:szCs w:val="28"/>
        </w:rPr>
        <w:t xml:space="preserve"> to work independently. This would allow myself to observe their </w:t>
      </w:r>
      <w:r w:rsidR="00824331">
        <w:rPr>
          <w:rFonts w:asciiTheme="majorHAnsi" w:hAnsiTheme="majorHAnsi" w:cstheme="majorHAnsi"/>
          <w:color w:val="000000"/>
          <w:sz w:val="28"/>
          <w:szCs w:val="28"/>
        </w:rPr>
        <w:lastRenderedPageBreak/>
        <w:t>learning from an outside view to not only view their progression and creativity of indepe</w:t>
      </w:r>
      <w:r w:rsidR="000272CB">
        <w:rPr>
          <w:rFonts w:asciiTheme="majorHAnsi" w:hAnsiTheme="majorHAnsi" w:cstheme="majorHAnsi"/>
          <w:color w:val="000000"/>
          <w:sz w:val="28"/>
          <w:szCs w:val="28"/>
        </w:rPr>
        <w:t>ndence</w:t>
      </w:r>
      <w:r w:rsidR="00824331">
        <w:rPr>
          <w:rFonts w:asciiTheme="majorHAnsi" w:hAnsiTheme="majorHAnsi" w:cstheme="majorHAnsi"/>
          <w:color w:val="000000"/>
          <w:sz w:val="28"/>
          <w:szCs w:val="28"/>
        </w:rPr>
        <w:t xml:space="preserve"> but to equal myself around the </w:t>
      </w:r>
      <w:r w:rsidR="000272CB">
        <w:rPr>
          <w:rFonts w:asciiTheme="majorHAnsi" w:hAnsiTheme="majorHAnsi" w:cstheme="majorHAnsi"/>
          <w:color w:val="000000"/>
          <w:sz w:val="28"/>
          <w:szCs w:val="28"/>
        </w:rPr>
        <w:t>classroom</w:t>
      </w:r>
      <w:r w:rsidR="00824331">
        <w:rPr>
          <w:rFonts w:asciiTheme="majorHAnsi" w:hAnsiTheme="majorHAnsi" w:cstheme="majorHAnsi"/>
          <w:color w:val="000000"/>
          <w:sz w:val="28"/>
          <w:szCs w:val="28"/>
        </w:rPr>
        <w:t xml:space="preserve"> so that if an incident such as the one I observed were to occur the children would not be </w:t>
      </w:r>
      <w:r w:rsidR="000272CB">
        <w:rPr>
          <w:rFonts w:asciiTheme="majorHAnsi" w:hAnsiTheme="majorHAnsi" w:cstheme="majorHAnsi"/>
          <w:color w:val="000000"/>
          <w:sz w:val="28"/>
          <w:szCs w:val="28"/>
        </w:rPr>
        <w:t xml:space="preserve">left to not be able to get on with task independently. </w:t>
      </w:r>
    </w:p>
    <w:p w14:paraId="42C0968A" w14:textId="66A5116E" w:rsidR="007A24E7" w:rsidRDefault="007A24E7" w:rsidP="00F3452D">
      <w:pPr>
        <w:rPr>
          <w:rFonts w:asciiTheme="majorHAnsi" w:hAnsiTheme="majorHAnsi" w:cstheme="majorHAnsi"/>
          <w:color w:val="000000"/>
          <w:sz w:val="28"/>
          <w:szCs w:val="28"/>
        </w:rPr>
      </w:pPr>
    </w:p>
    <w:p w14:paraId="20D0F433" w14:textId="77777777" w:rsidR="006A46D5" w:rsidRPr="00B47523" w:rsidRDefault="006A46D5" w:rsidP="00F3452D">
      <w:pPr>
        <w:rPr>
          <w:rFonts w:asciiTheme="majorHAnsi" w:hAnsiTheme="majorHAnsi" w:cstheme="majorHAnsi"/>
          <w:color w:val="000000"/>
          <w:sz w:val="28"/>
          <w:szCs w:val="28"/>
        </w:rPr>
      </w:pPr>
    </w:p>
    <w:p w14:paraId="10C73973" w14:textId="77777777" w:rsidR="00F3452D" w:rsidRPr="00B47523" w:rsidRDefault="00F3452D" w:rsidP="00F3452D">
      <w:pPr>
        <w:rPr>
          <w:rFonts w:asciiTheme="majorHAnsi" w:hAnsiTheme="majorHAnsi" w:cstheme="majorHAnsi"/>
          <w:color w:val="000000"/>
          <w:sz w:val="28"/>
          <w:szCs w:val="28"/>
        </w:rPr>
      </w:pPr>
    </w:p>
    <w:p w14:paraId="70F19CB8" w14:textId="38445F3C" w:rsidR="00F3452D" w:rsidRPr="00D94770" w:rsidRDefault="00F3452D" w:rsidP="00F3452D">
      <w:pPr>
        <w:rPr>
          <w:rFonts w:asciiTheme="majorHAnsi" w:hAnsiTheme="majorHAnsi" w:cstheme="majorHAnsi"/>
          <w:color w:val="000000"/>
          <w:sz w:val="28"/>
          <w:szCs w:val="28"/>
          <w:u w:val="single"/>
        </w:rPr>
      </w:pPr>
      <w:r w:rsidRPr="00D94770">
        <w:rPr>
          <w:rFonts w:asciiTheme="majorHAnsi" w:hAnsiTheme="majorHAnsi" w:cstheme="majorHAnsi"/>
          <w:color w:val="000000"/>
          <w:sz w:val="28"/>
          <w:szCs w:val="28"/>
          <w:u w:val="single"/>
        </w:rPr>
        <w:t xml:space="preserve">CONCLUSION  </w:t>
      </w:r>
    </w:p>
    <w:p w14:paraId="09BA0B48" w14:textId="29F56D5A" w:rsidR="000B6048" w:rsidRPr="00B47523" w:rsidRDefault="000B6048" w:rsidP="00F3452D">
      <w:pPr>
        <w:rPr>
          <w:rFonts w:asciiTheme="majorHAnsi" w:hAnsiTheme="majorHAnsi" w:cstheme="majorHAnsi"/>
          <w:color w:val="000000"/>
          <w:sz w:val="28"/>
          <w:szCs w:val="28"/>
        </w:rPr>
      </w:pPr>
    </w:p>
    <w:p w14:paraId="4770DC5A" w14:textId="7AF9DE09" w:rsidR="00DA0BE6" w:rsidRDefault="00DA0BE6" w:rsidP="00F3452D">
      <w:pPr>
        <w:rPr>
          <w:rFonts w:ascii="Arial" w:hAnsi="Arial" w:cs="Arial"/>
          <w:color w:val="000000" w:themeColor="text1"/>
          <w:sz w:val="22"/>
          <w:szCs w:val="22"/>
        </w:rPr>
      </w:pPr>
      <w:r w:rsidRPr="00B47523">
        <w:rPr>
          <w:rFonts w:asciiTheme="majorHAnsi" w:hAnsiTheme="majorHAnsi" w:cstheme="majorHAnsi"/>
          <w:color w:val="000000"/>
          <w:sz w:val="28"/>
          <w:szCs w:val="28"/>
        </w:rPr>
        <w:t>In</w:t>
      </w:r>
      <w:r w:rsidR="00C14764" w:rsidRPr="00B47523">
        <w:rPr>
          <w:rFonts w:asciiTheme="majorHAnsi" w:hAnsiTheme="majorHAnsi" w:cstheme="majorHAnsi"/>
          <w:color w:val="000000"/>
          <w:sz w:val="28"/>
          <w:szCs w:val="28"/>
        </w:rPr>
        <w:t xml:space="preserve"> conclusions, reflecting on critical incidents allows us as educators to gain from experiences an understanding of how our practise can be developed. The importance of having a reflection is to be able to support your practise of teaching by evaluating on circumstances whether good or bad, </w:t>
      </w:r>
      <w:proofErr w:type="gramStart"/>
      <w:r w:rsidR="00C14764" w:rsidRPr="00B47523">
        <w:rPr>
          <w:rFonts w:asciiTheme="majorHAnsi" w:hAnsiTheme="majorHAnsi" w:cstheme="majorHAnsi"/>
          <w:color w:val="000000"/>
          <w:sz w:val="28"/>
          <w:szCs w:val="28"/>
        </w:rPr>
        <w:t>in order for</w:t>
      </w:r>
      <w:proofErr w:type="gramEnd"/>
      <w:r w:rsidR="00C14764" w:rsidRPr="00B47523">
        <w:rPr>
          <w:rFonts w:asciiTheme="majorHAnsi" w:hAnsiTheme="majorHAnsi" w:cstheme="majorHAnsi"/>
          <w:color w:val="000000"/>
          <w:sz w:val="28"/>
          <w:szCs w:val="28"/>
        </w:rPr>
        <w:t xml:space="preserve"> progression to move forward</w:t>
      </w:r>
      <w:r w:rsidR="00DD02C0">
        <w:rPr>
          <w:rFonts w:asciiTheme="majorHAnsi" w:hAnsiTheme="majorHAnsi" w:cstheme="majorHAnsi"/>
          <w:color w:val="000000"/>
          <w:sz w:val="28"/>
          <w:szCs w:val="28"/>
        </w:rPr>
        <w:t xml:space="preserve"> </w:t>
      </w:r>
      <w:r w:rsidR="00DD02C0">
        <w:rPr>
          <w:rFonts w:ascii="Arial" w:hAnsi="Arial" w:cs="Arial"/>
          <w:color w:val="000000" w:themeColor="text1"/>
          <w:sz w:val="22"/>
          <w:szCs w:val="22"/>
        </w:rPr>
        <w:t>Brookfield (2017)</w:t>
      </w:r>
      <w:r w:rsidR="00424DF7">
        <w:rPr>
          <w:rFonts w:ascii="Arial" w:hAnsi="Arial" w:cs="Arial"/>
          <w:color w:val="000000" w:themeColor="text1"/>
          <w:sz w:val="22"/>
          <w:szCs w:val="22"/>
        </w:rPr>
        <w:t>.</w:t>
      </w:r>
    </w:p>
    <w:p w14:paraId="5EC7FD13" w14:textId="39449AD8" w:rsidR="00DB63EA" w:rsidRDefault="00DB63EA" w:rsidP="00F3452D">
      <w:pPr>
        <w:rPr>
          <w:rFonts w:ascii="Arial" w:hAnsi="Arial" w:cs="Arial"/>
          <w:color w:val="000000" w:themeColor="text1"/>
          <w:sz w:val="22"/>
          <w:szCs w:val="22"/>
        </w:rPr>
      </w:pPr>
    </w:p>
    <w:p w14:paraId="17F51B40" w14:textId="0274E506" w:rsidR="00DB63EA" w:rsidRPr="00A637AD" w:rsidRDefault="00DB63EA" w:rsidP="00F3452D">
      <w:pPr>
        <w:rPr>
          <w:rFonts w:asciiTheme="majorHAnsi" w:hAnsiTheme="majorHAnsi" w:cstheme="majorHAnsi"/>
          <w:color w:val="000000"/>
          <w:sz w:val="32"/>
          <w:szCs w:val="32"/>
        </w:rPr>
      </w:pPr>
      <w:r w:rsidRPr="00A637AD">
        <w:rPr>
          <w:rFonts w:ascii="Arial" w:hAnsi="Arial" w:cs="Arial"/>
          <w:color w:val="000000" w:themeColor="text1"/>
        </w:rPr>
        <w:t>When looking at the pedagogical principles by Donaldson(</w:t>
      </w:r>
      <w:proofErr w:type="gramStart"/>
      <w:r w:rsidRPr="00A637AD">
        <w:rPr>
          <w:rFonts w:ascii="Arial" w:hAnsi="Arial" w:cs="Arial"/>
          <w:color w:val="000000" w:themeColor="text1"/>
        </w:rPr>
        <w:t>2016;WAG</w:t>
      </w:r>
      <w:proofErr w:type="gramEnd"/>
      <w:r w:rsidRPr="00A637AD">
        <w:rPr>
          <w:rFonts w:ascii="Arial" w:hAnsi="Arial" w:cs="Arial"/>
          <w:color w:val="000000" w:themeColor="text1"/>
        </w:rPr>
        <w:t xml:space="preserve">,2021) </w:t>
      </w:r>
      <w:r w:rsidR="00BA4EFC" w:rsidRPr="00A637AD">
        <w:rPr>
          <w:rFonts w:ascii="Arial" w:hAnsi="Arial" w:cs="Arial"/>
          <w:color w:val="000000" w:themeColor="text1"/>
        </w:rPr>
        <w:t>it is evident how reflective practise is essential for professional development. It is seen to be a foundation of which the new curriculum is built upon</w:t>
      </w:r>
      <w:r w:rsidR="00A637AD">
        <w:rPr>
          <w:rFonts w:ascii="Arial" w:hAnsi="Arial" w:cs="Arial"/>
          <w:color w:val="000000" w:themeColor="text1"/>
        </w:rPr>
        <w:t xml:space="preserve"> </w:t>
      </w:r>
      <w:r w:rsidR="00A637AD" w:rsidRPr="00A637AD">
        <w:rPr>
          <w:rFonts w:ascii="inherit" w:hAnsi="inherit" w:cs="Arial"/>
          <w:color w:val="000000"/>
          <w:sz w:val="20"/>
          <w:szCs w:val="20"/>
          <w:bdr w:val="none" w:sz="0" w:space="0" w:color="auto" w:frame="1"/>
          <w:shd w:val="clear" w:color="auto" w:fill="FFFFFF"/>
        </w:rPr>
        <w:t>(Welsh Assembly Government, 2022).</w:t>
      </w:r>
    </w:p>
    <w:p w14:paraId="2184237E" w14:textId="0BBA7C63" w:rsidR="000B6048" w:rsidRPr="00B47523" w:rsidRDefault="000B6048" w:rsidP="00F3452D">
      <w:pPr>
        <w:rPr>
          <w:rFonts w:asciiTheme="majorHAnsi" w:hAnsiTheme="majorHAnsi" w:cstheme="majorHAnsi"/>
          <w:color w:val="000000"/>
          <w:sz w:val="28"/>
          <w:szCs w:val="28"/>
        </w:rPr>
      </w:pPr>
    </w:p>
    <w:p w14:paraId="78BFE98A" w14:textId="5AE5B3A9" w:rsidR="0039717C" w:rsidRDefault="0039717C" w:rsidP="00F3452D">
      <w:pPr>
        <w:rPr>
          <w:rFonts w:asciiTheme="majorHAnsi" w:hAnsiTheme="majorHAnsi" w:cstheme="majorHAnsi"/>
          <w:color w:val="000000"/>
          <w:sz w:val="28"/>
          <w:szCs w:val="28"/>
        </w:rPr>
      </w:pPr>
      <w:r>
        <w:rPr>
          <w:rFonts w:asciiTheme="majorHAnsi" w:hAnsiTheme="majorHAnsi" w:cstheme="majorHAnsi"/>
          <w:color w:val="000000"/>
          <w:sz w:val="28"/>
          <w:szCs w:val="28"/>
        </w:rPr>
        <w:t xml:space="preserve">The critical incident in which I was able to </w:t>
      </w:r>
      <w:r w:rsidR="001D5184">
        <w:rPr>
          <w:rFonts w:asciiTheme="majorHAnsi" w:hAnsiTheme="majorHAnsi" w:cstheme="majorHAnsi"/>
          <w:color w:val="000000"/>
          <w:sz w:val="28"/>
          <w:szCs w:val="28"/>
        </w:rPr>
        <w:t>witness</w:t>
      </w:r>
      <w:r>
        <w:rPr>
          <w:rFonts w:asciiTheme="majorHAnsi" w:hAnsiTheme="majorHAnsi" w:cstheme="majorHAnsi"/>
          <w:color w:val="000000"/>
          <w:sz w:val="28"/>
          <w:szCs w:val="28"/>
        </w:rPr>
        <w:t xml:space="preserve"> allowed myself to see the importance of having high standard of classroom </w:t>
      </w:r>
      <w:r w:rsidR="001D5184">
        <w:rPr>
          <w:rFonts w:asciiTheme="majorHAnsi" w:hAnsiTheme="majorHAnsi" w:cstheme="majorHAnsi"/>
          <w:color w:val="000000"/>
          <w:sz w:val="28"/>
          <w:szCs w:val="28"/>
        </w:rPr>
        <w:t>management</w:t>
      </w:r>
      <w:r>
        <w:rPr>
          <w:rFonts w:asciiTheme="majorHAnsi" w:hAnsiTheme="majorHAnsi" w:cstheme="majorHAnsi"/>
          <w:color w:val="000000"/>
          <w:sz w:val="28"/>
          <w:szCs w:val="28"/>
        </w:rPr>
        <w:t xml:space="preserve">. With this being </w:t>
      </w:r>
      <w:r w:rsidR="001D5184">
        <w:rPr>
          <w:rFonts w:asciiTheme="majorHAnsi" w:hAnsiTheme="majorHAnsi" w:cstheme="majorHAnsi"/>
          <w:color w:val="000000"/>
          <w:sz w:val="28"/>
          <w:szCs w:val="28"/>
        </w:rPr>
        <w:t>organised</w:t>
      </w:r>
      <w:r>
        <w:rPr>
          <w:rFonts w:asciiTheme="majorHAnsi" w:hAnsiTheme="majorHAnsi" w:cstheme="majorHAnsi"/>
          <w:color w:val="000000"/>
          <w:sz w:val="28"/>
          <w:szCs w:val="28"/>
        </w:rPr>
        <w:t xml:space="preserve"> with planning and preparing </w:t>
      </w:r>
      <w:r w:rsidR="001D5184">
        <w:rPr>
          <w:rFonts w:asciiTheme="majorHAnsi" w:hAnsiTheme="majorHAnsi" w:cstheme="majorHAnsi"/>
          <w:color w:val="000000"/>
          <w:sz w:val="28"/>
          <w:szCs w:val="28"/>
        </w:rPr>
        <w:t>resources</w:t>
      </w:r>
      <w:r>
        <w:rPr>
          <w:rFonts w:asciiTheme="majorHAnsi" w:hAnsiTheme="majorHAnsi" w:cstheme="majorHAnsi"/>
          <w:color w:val="000000"/>
          <w:sz w:val="28"/>
          <w:szCs w:val="28"/>
        </w:rPr>
        <w:t xml:space="preserve"> for the children is equally important to teaching the lesson. </w:t>
      </w:r>
      <w:r w:rsidR="001D5184">
        <w:rPr>
          <w:rFonts w:asciiTheme="majorHAnsi" w:hAnsiTheme="majorHAnsi" w:cstheme="majorHAnsi"/>
          <w:color w:val="000000"/>
          <w:sz w:val="28"/>
          <w:szCs w:val="28"/>
        </w:rPr>
        <w:t xml:space="preserve">It has allowed me to gain knowledge of what strategies I would engage in using within my own teaching style to best fir my class. </w:t>
      </w:r>
      <w:r>
        <w:rPr>
          <w:rFonts w:asciiTheme="majorHAnsi" w:hAnsiTheme="majorHAnsi" w:cstheme="majorHAnsi"/>
          <w:color w:val="000000"/>
          <w:sz w:val="28"/>
          <w:szCs w:val="28"/>
        </w:rPr>
        <w:t xml:space="preserve">Through this research </w:t>
      </w:r>
      <w:r w:rsidR="001D5184">
        <w:rPr>
          <w:rFonts w:asciiTheme="majorHAnsi" w:hAnsiTheme="majorHAnsi" w:cstheme="majorHAnsi"/>
          <w:color w:val="000000"/>
          <w:sz w:val="28"/>
          <w:szCs w:val="28"/>
        </w:rPr>
        <w:t>I’</w:t>
      </w:r>
      <w:r>
        <w:rPr>
          <w:rFonts w:asciiTheme="majorHAnsi" w:hAnsiTheme="majorHAnsi" w:cstheme="majorHAnsi"/>
          <w:color w:val="000000"/>
          <w:sz w:val="28"/>
          <w:szCs w:val="28"/>
        </w:rPr>
        <w:t xml:space="preserve">ve also been able to understand the </w:t>
      </w:r>
      <w:r w:rsidR="001D5184">
        <w:rPr>
          <w:rFonts w:asciiTheme="majorHAnsi" w:hAnsiTheme="majorHAnsi" w:cstheme="majorHAnsi"/>
          <w:color w:val="000000"/>
          <w:sz w:val="28"/>
          <w:szCs w:val="28"/>
        </w:rPr>
        <w:t>importance</w:t>
      </w:r>
      <w:r>
        <w:rPr>
          <w:rFonts w:asciiTheme="majorHAnsi" w:hAnsiTheme="majorHAnsi" w:cstheme="majorHAnsi"/>
          <w:color w:val="000000"/>
          <w:sz w:val="28"/>
          <w:szCs w:val="28"/>
        </w:rPr>
        <w:t xml:space="preserve"> in children being part of their learning contributing to their own </w:t>
      </w:r>
      <w:r w:rsidR="001D5184">
        <w:rPr>
          <w:rFonts w:asciiTheme="majorHAnsi" w:hAnsiTheme="majorHAnsi" w:cstheme="majorHAnsi"/>
          <w:color w:val="000000"/>
          <w:sz w:val="28"/>
          <w:szCs w:val="28"/>
        </w:rPr>
        <w:t>independence</w:t>
      </w:r>
      <w:r>
        <w:rPr>
          <w:rFonts w:asciiTheme="majorHAnsi" w:hAnsiTheme="majorHAnsi" w:cstheme="majorHAnsi"/>
          <w:color w:val="000000"/>
          <w:sz w:val="28"/>
          <w:szCs w:val="28"/>
        </w:rPr>
        <w:t xml:space="preserve"> within a class.</w:t>
      </w:r>
      <w:r w:rsidR="00E844D6">
        <w:rPr>
          <w:rFonts w:asciiTheme="majorHAnsi" w:hAnsiTheme="majorHAnsi" w:cstheme="majorHAnsi"/>
          <w:color w:val="000000"/>
          <w:sz w:val="28"/>
          <w:szCs w:val="28"/>
        </w:rPr>
        <w:t>GOV.UK (2020)</w:t>
      </w:r>
      <w:r>
        <w:rPr>
          <w:rFonts w:asciiTheme="majorHAnsi" w:hAnsiTheme="majorHAnsi" w:cstheme="majorHAnsi"/>
          <w:color w:val="000000"/>
          <w:sz w:val="28"/>
          <w:szCs w:val="28"/>
        </w:rPr>
        <w:t xml:space="preserve"> Allowing children to be </w:t>
      </w:r>
      <w:r w:rsidR="001D5184">
        <w:rPr>
          <w:rFonts w:asciiTheme="majorHAnsi" w:hAnsiTheme="majorHAnsi" w:cstheme="majorHAnsi"/>
          <w:color w:val="000000"/>
          <w:sz w:val="28"/>
          <w:szCs w:val="28"/>
        </w:rPr>
        <w:t>a part</w:t>
      </w:r>
      <w:r>
        <w:rPr>
          <w:rFonts w:asciiTheme="majorHAnsi" w:hAnsiTheme="majorHAnsi" w:cstheme="majorHAnsi"/>
          <w:color w:val="000000"/>
          <w:sz w:val="28"/>
          <w:szCs w:val="28"/>
        </w:rPr>
        <w:t xml:space="preserve"> of the </w:t>
      </w:r>
      <w:r w:rsidR="001D5184">
        <w:rPr>
          <w:rFonts w:asciiTheme="majorHAnsi" w:hAnsiTheme="majorHAnsi" w:cstheme="majorHAnsi"/>
          <w:color w:val="000000"/>
          <w:sz w:val="28"/>
          <w:szCs w:val="28"/>
        </w:rPr>
        <w:t xml:space="preserve">of their learning by myself as </w:t>
      </w:r>
      <w:proofErr w:type="spellStart"/>
      <w:proofErr w:type="gramStart"/>
      <w:r w:rsidR="001D5184">
        <w:rPr>
          <w:rFonts w:asciiTheme="majorHAnsi" w:hAnsiTheme="majorHAnsi" w:cstheme="majorHAnsi"/>
          <w:color w:val="000000"/>
          <w:sz w:val="28"/>
          <w:szCs w:val="28"/>
        </w:rPr>
        <w:t>a</w:t>
      </w:r>
      <w:proofErr w:type="spellEnd"/>
      <w:proofErr w:type="gramEnd"/>
      <w:r w:rsidR="001D5184">
        <w:rPr>
          <w:rFonts w:asciiTheme="majorHAnsi" w:hAnsiTheme="majorHAnsi" w:cstheme="majorHAnsi"/>
          <w:color w:val="000000"/>
          <w:sz w:val="28"/>
          <w:szCs w:val="28"/>
        </w:rPr>
        <w:t xml:space="preserve"> educator watching and learning how they enjoy learning and involving that through their independent tasks. </w:t>
      </w:r>
    </w:p>
    <w:p w14:paraId="70EBBD5C" w14:textId="60C7F1BC" w:rsidR="00E844D6" w:rsidRDefault="00AC1DE0" w:rsidP="00F3452D">
      <w:pPr>
        <w:rPr>
          <w:rFonts w:asciiTheme="majorHAnsi" w:hAnsiTheme="majorHAnsi" w:cstheme="majorHAnsi"/>
          <w:color w:val="000000"/>
          <w:sz w:val="28"/>
          <w:szCs w:val="28"/>
        </w:rPr>
      </w:pPr>
      <w:r w:rsidRPr="00AC1DE0">
        <w:rPr>
          <w:rFonts w:asciiTheme="majorHAnsi" w:hAnsiTheme="majorHAnsi" w:cstheme="majorHAnsi"/>
          <w:color w:val="000000"/>
          <w:sz w:val="28"/>
          <w:szCs w:val="28"/>
        </w:rPr>
        <w:t xml:space="preserve">Being able to reflect on future areas in which can be developed </w:t>
      </w:r>
      <w:proofErr w:type="gramStart"/>
      <w:r w:rsidRPr="00AC1DE0">
        <w:rPr>
          <w:rFonts w:asciiTheme="majorHAnsi" w:hAnsiTheme="majorHAnsi" w:cstheme="majorHAnsi"/>
          <w:color w:val="000000"/>
          <w:sz w:val="28"/>
          <w:szCs w:val="28"/>
        </w:rPr>
        <w:t>in order for</w:t>
      </w:r>
      <w:proofErr w:type="gramEnd"/>
      <w:r w:rsidRPr="00AC1DE0">
        <w:rPr>
          <w:rFonts w:asciiTheme="majorHAnsi" w:hAnsiTheme="majorHAnsi" w:cstheme="majorHAnsi"/>
          <w:color w:val="000000"/>
          <w:sz w:val="28"/>
          <w:szCs w:val="28"/>
        </w:rPr>
        <w:t xml:space="preserve"> children to progress in the learning, such as independent learning has allowed for Professional standards for teaching and leadership to be met. </w:t>
      </w:r>
      <w:r>
        <w:rPr>
          <w:rFonts w:asciiTheme="majorHAnsi" w:hAnsiTheme="majorHAnsi" w:cstheme="majorHAnsi"/>
          <w:color w:val="000000"/>
          <w:sz w:val="28"/>
          <w:szCs w:val="28"/>
        </w:rPr>
        <w:t xml:space="preserve">The critical incident portrayed a positive and effective way in which children can be encouraged to work independently </w:t>
      </w:r>
      <w:r w:rsidR="00424DF7">
        <w:rPr>
          <w:rFonts w:asciiTheme="majorHAnsi" w:hAnsiTheme="majorHAnsi" w:cstheme="majorHAnsi"/>
          <w:color w:val="000000"/>
          <w:sz w:val="28"/>
          <w:szCs w:val="28"/>
        </w:rPr>
        <w:t xml:space="preserve">in the classroom encouraging to be social with peers and think creatively themselves. </w:t>
      </w:r>
    </w:p>
    <w:p w14:paraId="7191A1D2" w14:textId="77777777" w:rsidR="00DB63EA" w:rsidRPr="00AC1DE0" w:rsidRDefault="00DB63EA" w:rsidP="00F3452D">
      <w:pPr>
        <w:rPr>
          <w:rFonts w:asciiTheme="majorHAnsi" w:hAnsiTheme="majorHAnsi" w:cstheme="majorHAnsi"/>
          <w:color w:val="000000"/>
          <w:sz w:val="28"/>
          <w:szCs w:val="28"/>
        </w:rPr>
      </w:pPr>
    </w:p>
    <w:p w14:paraId="06EC5EAA" w14:textId="194B8D16" w:rsidR="00DD02C0" w:rsidRDefault="00DD02C0" w:rsidP="00F3452D">
      <w:pPr>
        <w:rPr>
          <w:rFonts w:asciiTheme="majorHAnsi" w:hAnsiTheme="majorHAnsi" w:cstheme="majorHAnsi"/>
          <w:color w:val="000000"/>
          <w:sz w:val="28"/>
          <w:szCs w:val="28"/>
        </w:rPr>
      </w:pPr>
    </w:p>
    <w:p w14:paraId="027047D5" w14:textId="018EFCC7" w:rsidR="00A637AD" w:rsidRDefault="00A637AD" w:rsidP="00F3452D">
      <w:pPr>
        <w:rPr>
          <w:rFonts w:asciiTheme="majorHAnsi" w:hAnsiTheme="majorHAnsi" w:cstheme="majorHAnsi"/>
          <w:color w:val="000000"/>
          <w:sz w:val="28"/>
          <w:szCs w:val="28"/>
        </w:rPr>
      </w:pPr>
    </w:p>
    <w:p w14:paraId="7222FB6C" w14:textId="7C4D5B45" w:rsidR="00A637AD" w:rsidRPr="00A637AD" w:rsidRDefault="00A637AD" w:rsidP="00A637AD">
      <w:r w:rsidRPr="00A637AD">
        <w:rPr>
          <w:rFonts w:ascii="inherit" w:hAnsi="inherit" w:cs="Arial"/>
          <w:color w:val="000000"/>
          <w:sz w:val="20"/>
          <w:szCs w:val="20"/>
          <w:bdr w:val="none" w:sz="0" w:space="0" w:color="auto" w:frame="1"/>
          <w:shd w:val="clear" w:color="auto" w:fill="FFFFFF"/>
        </w:rPr>
        <w:br/>
      </w:r>
    </w:p>
    <w:p w14:paraId="65840029" w14:textId="77777777" w:rsidR="00A637AD" w:rsidRDefault="00A637AD" w:rsidP="00F3452D">
      <w:pPr>
        <w:rPr>
          <w:rFonts w:asciiTheme="majorHAnsi" w:hAnsiTheme="majorHAnsi" w:cstheme="majorHAnsi"/>
          <w:color w:val="000000"/>
          <w:sz w:val="28"/>
          <w:szCs w:val="28"/>
        </w:rPr>
      </w:pPr>
    </w:p>
    <w:p w14:paraId="7A37E1F0" w14:textId="273DAFB2" w:rsidR="007733B8" w:rsidRPr="000B6048" w:rsidRDefault="007733B8" w:rsidP="00F3452D">
      <w:pPr>
        <w:rPr>
          <w:rFonts w:ascii="Trebuchet MS" w:hAnsi="Trebuchet MS" w:cs="Trebuchet MS"/>
          <w:color w:val="000000"/>
          <w:sz w:val="26"/>
          <w:szCs w:val="26"/>
        </w:rPr>
      </w:pPr>
    </w:p>
    <w:p w14:paraId="2201BC63" w14:textId="37A4F7E9" w:rsidR="000B6048" w:rsidRPr="000B6048" w:rsidRDefault="000B6048" w:rsidP="00F3452D">
      <w:pPr>
        <w:rPr>
          <w:rFonts w:ascii="Trebuchet MS" w:hAnsi="Trebuchet MS" w:cs="Trebuchet MS"/>
          <w:color w:val="000000"/>
          <w:sz w:val="26"/>
          <w:szCs w:val="26"/>
        </w:rPr>
      </w:pPr>
    </w:p>
    <w:p w14:paraId="4EC7663B" w14:textId="73142F03" w:rsidR="000B6048" w:rsidRPr="000B6048" w:rsidRDefault="000B6048" w:rsidP="00F3452D">
      <w:pPr>
        <w:rPr>
          <w:b/>
          <w:bCs/>
          <w:sz w:val="26"/>
          <w:szCs w:val="26"/>
          <w:u w:val="single"/>
        </w:rPr>
      </w:pPr>
      <w:r w:rsidRPr="000B6048">
        <w:rPr>
          <w:rFonts w:ascii="Trebuchet MS" w:hAnsi="Trebuchet MS" w:cs="Trebuchet MS"/>
          <w:b/>
          <w:bCs/>
          <w:color w:val="000000"/>
          <w:sz w:val="26"/>
          <w:szCs w:val="26"/>
          <w:u w:val="single"/>
        </w:rPr>
        <w:t xml:space="preserve">References </w:t>
      </w:r>
    </w:p>
    <w:p w14:paraId="5687D629" w14:textId="7F03051C" w:rsidR="00F3452D" w:rsidRPr="000B6048" w:rsidRDefault="00F3452D" w:rsidP="00F3452D">
      <w:pPr>
        <w:rPr>
          <w:sz w:val="26"/>
          <w:szCs w:val="26"/>
          <w:u w:val="single"/>
        </w:rPr>
      </w:pPr>
    </w:p>
    <w:p w14:paraId="42DF4587" w14:textId="77777777" w:rsidR="006F03A0" w:rsidRPr="00B9565E" w:rsidRDefault="006F03A0" w:rsidP="006F03A0">
      <w:pPr>
        <w:rPr>
          <w:rFonts w:ascii="Calibri Light" w:hAnsi="Calibri Light" w:cs="Calibri Light"/>
          <w:color w:val="000000"/>
          <w:sz w:val="26"/>
          <w:szCs w:val="26"/>
          <w:bdr w:val="none" w:sz="0" w:space="0" w:color="auto" w:frame="1"/>
          <w:shd w:val="clear" w:color="auto" w:fill="FFFFFF"/>
        </w:rPr>
      </w:pPr>
    </w:p>
    <w:p w14:paraId="0A7B25BC" w14:textId="77777777" w:rsidR="006F03A0" w:rsidRPr="00B9565E" w:rsidRDefault="006F03A0" w:rsidP="006F03A0">
      <w:pPr>
        <w:rPr>
          <w:rFonts w:ascii="Calibri Light" w:hAnsi="Calibri Light" w:cs="Calibri Light"/>
          <w:sz w:val="26"/>
          <w:szCs w:val="26"/>
        </w:rPr>
      </w:pPr>
      <w:r w:rsidRPr="00B9565E">
        <w:rPr>
          <w:rFonts w:ascii="Calibri Light" w:hAnsi="Calibri Light" w:cs="Calibri Light"/>
          <w:color w:val="000000"/>
          <w:sz w:val="26"/>
          <w:szCs w:val="26"/>
          <w:bdr w:val="none" w:sz="0" w:space="0" w:color="auto" w:frame="1"/>
          <w:shd w:val="clear" w:color="auto" w:fill="FFFFFF"/>
        </w:rPr>
        <w:t>(Welsh Assembly Government, 2022). </w:t>
      </w:r>
      <w:r w:rsidRPr="00B9565E">
        <w:rPr>
          <w:rFonts w:ascii="Calibri Light" w:hAnsi="Calibri Light" w:cs="Calibri Light"/>
          <w:i/>
          <w:iCs/>
          <w:color w:val="000000"/>
          <w:sz w:val="26"/>
          <w:szCs w:val="26"/>
          <w:bdr w:val="none" w:sz="0" w:space="0" w:color="auto" w:frame="1"/>
          <w:shd w:val="clear" w:color="auto" w:fill="FFFFFF"/>
        </w:rPr>
        <w:t>Pedagogy for professional learning. </w:t>
      </w:r>
      <w:r w:rsidRPr="00B9565E">
        <w:rPr>
          <w:rFonts w:ascii="Calibri Light" w:hAnsi="Calibri Light" w:cs="Calibri Light"/>
          <w:color w:val="000000"/>
          <w:sz w:val="26"/>
          <w:szCs w:val="26"/>
          <w:bdr w:val="none" w:sz="0" w:space="0" w:color="auto" w:frame="1"/>
          <w:shd w:val="clear" w:color="auto" w:fill="FFFFFF"/>
        </w:rPr>
        <w:t>Accessed at </w:t>
      </w:r>
      <w:hyperlink r:id="rId9" w:tgtFrame="_blank" w:history="1">
        <w:r w:rsidRPr="00B9565E">
          <w:rPr>
            <w:rFonts w:ascii="Calibri Light" w:hAnsi="Calibri Light" w:cs="Calibri Light"/>
            <w:color w:val="0000FF"/>
            <w:sz w:val="26"/>
            <w:szCs w:val="26"/>
            <w:bdr w:val="none" w:sz="0" w:space="0" w:color="auto" w:frame="1"/>
            <w:shd w:val="clear" w:color="auto" w:fill="FFFFFF"/>
          </w:rPr>
          <w:t>https://hwb.gov.wales/professional-development/national-approach-to-professional-learning</w:t>
        </w:r>
        <w:r w:rsidRPr="00B9565E">
          <w:rPr>
            <w:rFonts w:ascii="Calibri Light" w:hAnsi="Calibri Light" w:cs="Calibri Light"/>
            <w:color w:val="0000FF"/>
            <w:sz w:val="26"/>
            <w:szCs w:val="26"/>
            <w:bdr w:val="none" w:sz="0" w:space="0" w:color="auto" w:frame="1"/>
            <w:shd w:val="clear" w:color="auto" w:fill="FFFFFF"/>
          </w:rPr>
          <w:t>/</w:t>
        </w:r>
        <w:r w:rsidRPr="00B9565E">
          <w:rPr>
            <w:rFonts w:ascii="Calibri Light" w:hAnsi="Calibri Light" w:cs="Calibri Light"/>
            <w:color w:val="0000FF"/>
            <w:sz w:val="26"/>
            <w:szCs w:val="26"/>
            <w:bdr w:val="none" w:sz="0" w:space="0" w:color="auto" w:frame="1"/>
            <w:shd w:val="clear" w:color="auto" w:fill="FFFFFF"/>
          </w:rPr>
          <w:t>pedagogy-for-professional-learning</w:t>
        </w:r>
      </w:hyperlink>
      <w:r w:rsidRPr="00B9565E">
        <w:rPr>
          <w:rFonts w:ascii="Calibri Light" w:hAnsi="Calibri Light" w:cs="Calibri Light"/>
          <w:color w:val="000000"/>
          <w:sz w:val="26"/>
          <w:szCs w:val="26"/>
          <w:bdr w:val="none" w:sz="0" w:space="0" w:color="auto" w:frame="1"/>
          <w:shd w:val="clear" w:color="auto" w:fill="FFFFFF"/>
        </w:rPr>
        <w:t> on 06/11/2022.  </w:t>
      </w:r>
    </w:p>
    <w:p w14:paraId="31636109" w14:textId="77777777" w:rsidR="006F03A0" w:rsidRPr="00B9565E" w:rsidRDefault="006F03A0" w:rsidP="006F03A0">
      <w:pPr>
        <w:pStyle w:val="NormalWeb"/>
        <w:ind w:left="567" w:hanging="567"/>
        <w:rPr>
          <w:rFonts w:ascii="Calibri Light" w:hAnsi="Calibri Light" w:cs="Calibri Light"/>
          <w:color w:val="000000"/>
          <w:sz w:val="26"/>
          <w:szCs w:val="26"/>
        </w:rPr>
      </w:pPr>
      <w:proofErr w:type="spellStart"/>
      <w:r w:rsidRPr="00B9565E">
        <w:rPr>
          <w:rFonts w:ascii="Calibri Light" w:hAnsi="Calibri Light" w:cs="Calibri Light"/>
          <w:color w:val="000000"/>
          <w:sz w:val="26"/>
          <w:szCs w:val="26"/>
        </w:rPr>
        <w:t>Abuhassna</w:t>
      </w:r>
      <w:proofErr w:type="spellEnd"/>
      <w:r w:rsidRPr="00B9565E">
        <w:rPr>
          <w:rFonts w:ascii="Calibri Light" w:hAnsi="Calibri Light" w:cs="Calibri Light"/>
          <w:color w:val="000000"/>
          <w:sz w:val="26"/>
          <w:szCs w:val="26"/>
        </w:rPr>
        <w:t>, H. and Yahaya, N. (2018) “Students’ utilization of distance learning through an interventional online module based on Moore Transactional Distance theory,” </w:t>
      </w:r>
      <w:r w:rsidRPr="00B9565E">
        <w:rPr>
          <w:rFonts w:ascii="Calibri Light" w:hAnsi="Calibri Light" w:cs="Calibri Light"/>
          <w:i/>
          <w:iCs/>
          <w:color w:val="000000"/>
          <w:sz w:val="26"/>
          <w:szCs w:val="26"/>
        </w:rPr>
        <w:t>EURASIA Journal of Mathematics, Science and Technology Education</w:t>
      </w:r>
      <w:r w:rsidRPr="00B9565E">
        <w:rPr>
          <w:rFonts w:ascii="Calibri Light" w:hAnsi="Calibri Light" w:cs="Calibri Light"/>
          <w:color w:val="000000"/>
          <w:sz w:val="26"/>
          <w:szCs w:val="26"/>
        </w:rPr>
        <w:t>, 14(7). Available at: https://doi.org/10.29333/ejmste/91606. (Accessed 26th October)</w:t>
      </w:r>
    </w:p>
    <w:p w14:paraId="4C8E518A" w14:textId="77777777" w:rsidR="006F03A0" w:rsidRPr="00B9565E" w:rsidRDefault="006F03A0" w:rsidP="006F03A0">
      <w:pPr>
        <w:spacing w:before="100" w:beforeAutospacing="1" w:after="100" w:afterAutospacing="1" w:line="360" w:lineRule="auto"/>
        <w:rPr>
          <w:rFonts w:ascii="Calibri Light" w:hAnsi="Calibri Light" w:cs="Calibri Light"/>
          <w:sz w:val="26"/>
          <w:szCs w:val="26"/>
        </w:rPr>
      </w:pPr>
      <w:r w:rsidRPr="00B9565E">
        <w:rPr>
          <w:rFonts w:ascii="Calibri Light" w:hAnsi="Calibri Light" w:cs="Calibri Light"/>
          <w:sz w:val="26"/>
          <w:szCs w:val="26"/>
        </w:rPr>
        <w:t xml:space="preserve">Brookfield, S. (2017) </w:t>
      </w:r>
      <w:r w:rsidRPr="00B9565E">
        <w:rPr>
          <w:rFonts w:ascii="Calibri Light" w:hAnsi="Calibri Light" w:cs="Calibri Light"/>
          <w:i/>
          <w:iCs/>
          <w:sz w:val="26"/>
          <w:szCs w:val="26"/>
        </w:rPr>
        <w:t>Becoming a critically reflective teacher</w:t>
      </w:r>
      <w:r w:rsidRPr="00B9565E">
        <w:rPr>
          <w:rFonts w:ascii="Calibri Light" w:hAnsi="Calibri Light" w:cs="Calibri Light"/>
          <w:sz w:val="26"/>
          <w:szCs w:val="26"/>
        </w:rPr>
        <w:t xml:space="preserve">. London: John Wiley &amp; Sons. </w:t>
      </w:r>
    </w:p>
    <w:p w14:paraId="0ADAE89D" w14:textId="77777777" w:rsidR="006F03A0" w:rsidRPr="00B9565E" w:rsidRDefault="006F03A0" w:rsidP="006F03A0">
      <w:pPr>
        <w:pStyle w:val="NormalWeb"/>
        <w:ind w:left="567" w:hanging="567"/>
        <w:rPr>
          <w:rFonts w:ascii="Calibri Light" w:hAnsi="Calibri Light" w:cs="Calibri Light"/>
          <w:color w:val="000000"/>
          <w:sz w:val="26"/>
          <w:szCs w:val="26"/>
        </w:rPr>
      </w:pPr>
      <w:r w:rsidRPr="00B9565E">
        <w:rPr>
          <w:rFonts w:ascii="Calibri Light" w:hAnsi="Calibri Light" w:cs="Calibri Light"/>
          <w:color w:val="000000"/>
          <w:sz w:val="26"/>
          <w:szCs w:val="26"/>
        </w:rPr>
        <w:t>Chomsky, N. (1971) “The Case Against B.F. Skinner Noam Chomsky.” (Accessed 28</w:t>
      </w:r>
      <w:r w:rsidRPr="00B9565E">
        <w:rPr>
          <w:rFonts w:ascii="Calibri Light" w:hAnsi="Calibri Light" w:cs="Calibri Light"/>
          <w:color w:val="000000"/>
          <w:sz w:val="26"/>
          <w:szCs w:val="26"/>
          <w:vertAlign w:val="superscript"/>
        </w:rPr>
        <w:t>th</w:t>
      </w:r>
      <w:r w:rsidRPr="00B9565E">
        <w:rPr>
          <w:rFonts w:ascii="Calibri Light" w:hAnsi="Calibri Light" w:cs="Calibri Light"/>
          <w:color w:val="000000"/>
          <w:sz w:val="26"/>
          <w:szCs w:val="26"/>
        </w:rPr>
        <w:t xml:space="preserve"> October)</w:t>
      </w:r>
    </w:p>
    <w:p w14:paraId="0B1A7B79"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r w:rsidRPr="00B9565E">
        <w:rPr>
          <w:rFonts w:ascii="Calibri Light" w:hAnsi="Calibri Light" w:cs="Calibri Light"/>
          <w:i/>
          <w:iCs/>
          <w:color w:val="000000"/>
          <w:sz w:val="26"/>
          <w:szCs w:val="26"/>
        </w:rPr>
        <w:t>Curriculum planning</w:t>
      </w:r>
      <w:r w:rsidRPr="00B9565E">
        <w:rPr>
          <w:rFonts w:ascii="Calibri Light" w:hAnsi="Calibri Light" w:cs="Calibri Light"/>
          <w:color w:val="000000"/>
          <w:sz w:val="26"/>
          <w:szCs w:val="26"/>
        </w:rPr>
        <w:t> (2020) </w:t>
      </w:r>
      <w:r w:rsidRPr="00B9565E">
        <w:rPr>
          <w:rFonts w:ascii="Calibri Light" w:hAnsi="Calibri Light" w:cs="Calibri Light"/>
          <w:i/>
          <w:iCs/>
          <w:color w:val="000000"/>
          <w:sz w:val="26"/>
          <w:szCs w:val="26"/>
        </w:rPr>
        <w:t>GOV.UK</w:t>
      </w:r>
      <w:r w:rsidRPr="00B9565E">
        <w:rPr>
          <w:rFonts w:ascii="Calibri Light" w:hAnsi="Calibri Light" w:cs="Calibri Light"/>
          <w:color w:val="000000"/>
          <w:sz w:val="26"/>
          <w:szCs w:val="26"/>
        </w:rPr>
        <w:t>. Available at: https://help-for-early-years-providers.education.gov.uk/get-help-to-improve-your-practice/curriculum-planning (Accessed: November 3, 2022). </w:t>
      </w:r>
    </w:p>
    <w:p w14:paraId="11FF796C"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r w:rsidRPr="00B9565E">
        <w:rPr>
          <w:rFonts w:ascii="Calibri Light" w:hAnsi="Calibri Light" w:cs="Calibri Light"/>
          <w:i/>
          <w:iCs/>
          <w:color w:val="000000"/>
          <w:sz w:val="26"/>
          <w:szCs w:val="26"/>
        </w:rPr>
        <w:t>Developing a vision for curriculum design</w:t>
      </w:r>
      <w:r w:rsidRPr="00B9565E">
        <w:rPr>
          <w:rFonts w:ascii="Calibri Light" w:hAnsi="Calibri Light" w:cs="Calibri Light"/>
          <w:color w:val="000000"/>
          <w:sz w:val="26"/>
          <w:szCs w:val="26"/>
        </w:rPr>
        <w:t> (2020) </w:t>
      </w:r>
      <w:r w:rsidRPr="00B9565E">
        <w:rPr>
          <w:rFonts w:ascii="Calibri Light" w:hAnsi="Calibri Light" w:cs="Calibri Light"/>
          <w:i/>
          <w:iCs/>
          <w:color w:val="000000"/>
          <w:sz w:val="26"/>
          <w:szCs w:val="26"/>
        </w:rPr>
        <w:t>Hwb</w:t>
      </w:r>
      <w:r w:rsidRPr="00B9565E">
        <w:rPr>
          <w:rFonts w:ascii="Calibri Light" w:hAnsi="Calibri Light" w:cs="Calibri Light"/>
          <w:color w:val="000000"/>
          <w:sz w:val="26"/>
          <w:szCs w:val="26"/>
        </w:rPr>
        <w:t>. Available at: https://hwb.gov.wales/curriculum-for-wales/designing-your-curriculum/developing-a-vision-for-curriculum-design (Accessed: November 5, 2022). </w:t>
      </w:r>
    </w:p>
    <w:p w14:paraId="10E1DB03" w14:textId="3A12BF9A" w:rsidR="006F03A0" w:rsidRPr="00B9565E" w:rsidRDefault="006F03A0" w:rsidP="006F03A0">
      <w:pPr>
        <w:tabs>
          <w:tab w:val="left" w:pos="720"/>
          <w:tab w:val="left" w:pos="1080"/>
        </w:tabs>
        <w:autoSpaceDE w:val="0"/>
        <w:autoSpaceDN w:val="0"/>
        <w:adjustRightInd w:val="0"/>
        <w:spacing w:after="100" w:line="216" w:lineRule="auto"/>
        <w:rPr>
          <w:rFonts w:ascii="Calibri Light" w:hAnsi="Calibri Light" w:cs="Calibri Light"/>
          <w:color w:val="000000"/>
          <w:sz w:val="26"/>
          <w:szCs w:val="26"/>
        </w:rPr>
      </w:pPr>
      <w:r w:rsidRPr="006F03A0">
        <w:rPr>
          <w:rFonts w:ascii="Calibri Light" w:hAnsi="Calibri Light" w:cs="Calibri Light"/>
          <w:sz w:val="26"/>
          <w:szCs w:val="26"/>
        </w:rPr>
        <w:t xml:space="preserve">Dewey, J. (1933) </w:t>
      </w:r>
      <w:r w:rsidRPr="006F03A0">
        <w:rPr>
          <w:rFonts w:ascii="Calibri Light" w:hAnsi="Calibri Light" w:cs="Calibri Light"/>
          <w:i/>
          <w:iCs/>
          <w:sz w:val="26"/>
          <w:szCs w:val="26"/>
        </w:rPr>
        <w:t>How we think</w:t>
      </w:r>
      <w:r w:rsidRPr="006F03A0">
        <w:rPr>
          <w:rFonts w:ascii="Calibri Light" w:hAnsi="Calibri Light" w:cs="Calibri Light"/>
          <w:sz w:val="26"/>
          <w:szCs w:val="26"/>
        </w:rPr>
        <w:t xml:space="preserve">. Buffalo, NY: Prometheus </w:t>
      </w:r>
      <w:proofErr w:type="gramStart"/>
      <w:r w:rsidRPr="006F03A0">
        <w:rPr>
          <w:rFonts w:ascii="Calibri Light" w:hAnsi="Calibri Light" w:cs="Calibri Light"/>
          <w:sz w:val="26"/>
          <w:szCs w:val="26"/>
        </w:rPr>
        <w:t>Books.</w:t>
      </w:r>
      <w:r w:rsidR="00201EA5">
        <w:rPr>
          <w:rFonts w:ascii="Calibri Light" w:hAnsi="Calibri Light" w:cs="Calibri Light"/>
          <w:sz w:val="26"/>
          <w:szCs w:val="26"/>
        </w:rPr>
        <w:t>(</w:t>
      </w:r>
      <w:proofErr w:type="gramEnd"/>
      <w:r w:rsidR="00201EA5">
        <w:rPr>
          <w:rFonts w:ascii="Calibri Light" w:hAnsi="Calibri Light" w:cs="Calibri Light"/>
          <w:sz w:val="26"/>
          <w:szCs w:val="26"/>
        </w:rPr>
        <w:t>Accessed 2</w:t>
      </w:r>
      <w:r w:rsidR="00201EA5" w:rsidRPr="00201EA5">
        <w:rPr>
          <w:rFonts w:ascii="Calibri Light" w:hAnsi="Calibri Light" w:cs="Calibri Light"/>
          <w:sz w:val="26"/>
          <w:szCs w:val="26"/>
          <w:vertAlign w:val="superscript"/>
        </w:rPr>
        <w:t>nd</w:t>
      </w:r>
      <w:r w:rsidR="00201EA5">
        <w:rPr>
          <w:rFonts w:ascii="Calibri Light" w:hAnsi="Calibri Light" w:cs="Calibri Light"/>
          <w:sz w:val="26"/>
          <w:szCs w:val="26"/>
        </w:rPr>
        <w:t xml:space="preserve"> </w:t>
      </w:r>
      <w:proofErr w:type="spellStart"/>
      <w:r w:rsidR="00201EA5">
        <w:rPr>
          <w:rFonts w:ascii="Calibri Light" w:hAnsi="Calibri Light" w:cs="Calibri Light"/>
          <w:sz w:val="26"/>
          <w:szCs w:val="26"/>
        </w:rPr>
        <w:t>Novermber</w:t>
      </w:r>
      <w:proofErr w:type="spellEnd"/>
      <w:r w:rsidR="00201EA5">
        <w:rPr>
          <w:rFonts w:ascii="Calibri Light" w:hAnsi="Calibri Light" w:cs="Calibri Light"/>
          <w:sz w:val="26"/>
          <w:szCs w:val="26"/>
        </w:rPr>
        <w:t>)</w:t>
      </w:r>
    </w:p>
    <w:p w14:paraId="439BAD19"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r w:rsidRPr="00B9565E">
        <w:rPr>
          <w:rFonts w:ascii="Calibri Light" w:hAnsi="Calibri Light" w:cs="Calibri Light"/>
          <w:color w:val="000000"/>
          <w:sz w:val="26"/>
          <w:szCs w:val="26"/>
        </w:rPr>
        <w:t>Dewey, J. (2015) </w:t>
      </w:r>
      <w:r w:rsidRPr="00B9565E">
        <w:rPr>
          <w:rFonts w:ascii="Calibri Light" w:hAnsi="Calibri Light" w:cs="Calibri Light"/>
          <w:i/>
          <w:iCs/>
          <w:color w:val="000000"/>
          <w:sz w:val="26"/>
          <w:szCs w:val="26"/>
        </w:rPr>
        <w:t>Experience and education</w:t>
      </w:r>
      <w:r w:rsidRPr="00B9565E">
        <w:rPr>
          <w:rFonts w:ascii="Calibri Light" w:hAnsi="Calibri Light" w:cs="Calibri Light"/>
          <w:color w:val="000000"/>
          <w:sz w:val="26"/>
          <w:szCs w:val="26"/>
        </w:rPr>
        <w:t>. New York: Free Press. (Accessed:27</w:t>
      </w:r>
      <w:r w:rsidRPr="00B9565E">
        <w:rPr>
          <w:rFonts w:ascii="Calibri Light" w:hAnsi="Calibri Light" w:cs="Calibri Light"/>
          <w:color w:val="000000"/>
          <w:sz w:val="26"/>
          <w:szCs w:val="26"/>
          <w:vertAlign w:val="superscript"/>
        </w:rPr>
        <w:t>th</w:t>
      </w:r>
      <w:r w:rsidRPr="00B9565E">
        <w:rPr>
          <w:rFonts w:ascii="Calibri Light" w:hAnsi="Calibri Light" w:cs="Calibri Light"/>
          <w:color w:val="000000"/>
          <w:sz w:val="26"/>
          <w:szCs w:val="26"/>
        </w:rPr>
        <w:t xml:space="preserve"> </w:t>
      </w:r>
      <w:proofErr w:type="gramStart"/>
      <w:r w:rsidRPr="00B9565E">
        <w:rPr>
          <w:rFonts w:ascii="Calibri Light" w:hAnsi="Calibri Light" w:cs="Calibri Light"/>
          <w:color w:val="000000"/>
          <w:sz w:val="26"/>
          <w:szCs w:val="26"/>
        </w:rPr>
        <w:t>October )</w:t>
      </w:r>
      <w:proofErr w:type="gramEnd"/>
    </w:p>
    <w:p w14:paraId="464C7BF6" w14:textId="77777777" w:rsidR="006F03A0" w:rsidRPr="00B9565E" w:rsidRDefault="006F03A0" w:rsidP="006F03A0">
      <w:pPr>
        <w:spacing w:before="100" w:beforeAutospacing="1" w:after="100" w:afterAutospacing="1" w:line="360" w:lineRule="auto"/>
        <w:rPr>
          <w:rFonts w:ascii="Calibri Light" w:hAnsi="Calibri Light" w:cs="Calibri Light"/>
          <w:sz w:val="26"/>
          <w:szCs w:val="26"/>
        </w:rPr>
      </w:pPr>
      <w:r w:rsidRPr="00B9565E">
        <w:rPr>
          <w:rFonts w:ascii="Calibri Light" w:hAnsi="Calibri Light" w:cs="Calibri Light"/>
          <w:sz w:val="26"/>
          <w:szCs w:val="26"/>
        </w:rPr>
        <w:t xml:space="preserve">Donaldson, G., (2015), </w:t>
      </w:r>
      <w:r w:rsidRPr="00B9565E">
        <w:rPr>
          <w:rFonts w:ascii="Calibri Light" w:hAnsi="Calibri Light" w:cs="Calibri Light"/>
          <w:i/>
          <w:iCs/>
          <w:sz w:val="26"/>
          <w:szCs w:val="26"/>
        </w:rPr>
        <w:t>Successful Futures: Looking at the Curriculum and Assessment Arrangements in Wales</w:t>
      </w:r>
      <w:r w:rsidRPr="00B9565E">
        <w:rPr>
          <w:rFonts w:ascii="Calibri Light" w:hAnsi="Calibri Light" w:cs="Calibri Light"/>
          <w:sz w:val="26"/>
          <w:szCs w:val="26"/>
        </w:rPr>
        <w:t xml:space="preserve">. Available at: </w:t>
      </w:r>
      <w:r w:rsidRPr="00B9565E">
        <w:rPr>
          <w:rFonts w:ascii="Calibri Light" w:hAnsi="Calibri Light" w:cs="Calibri Light"/>
          <w:color w:val="0260BF"/>
          <w:sz w:val="26"/>
          <w:szCs w:val="26"/>
        </w:rPr>
        <w:t xml:space="preserve">https://gov.wales/sites/default/files/publications/2018-03/succesful-futures-a- summary-of-professor-graham-donaldsons-report.pdf </w:t>
      </w:r>
      <w:r w:rsidRPr="00B9565E">
        <w:rPr>
          <w:rFonts w:ascii="Calibri Light" w:hAnsi="Calibri Light" w:cs="Calibri Light"/>
          <w:sz w:val="26"/>
          <w:szCs w:val="26"/>
        </w:rPr>
        <w:t xml:space="preserve">(Accessed on </w:t>
      </w:r>
      <w:proofErr w:type="gramStart"/>
      <w:r w:rsidRPr="00B9565E">
        <w:rPr>
          <w:rFonts w:ascii="Calibri Light" w:hAnsi="Calibri Light" w:cs="Calibri Light"/>
          <w:sz w:val="26"/>
          <w:szCs w:val="26"/>
        </w:rPr>
        <w:t>28</w:t>
      </w:r>
      <w:r w:rsidRPr="00B9565E">
        <w:rPr>
          <w:rFonts w:ascii="Calibri Light" w:hAnsi="Calibri Light" w:cs="Calibri Light"/>
          <w:sz w:val="26"/>
          <w:szCs w:val="26"/>
          <w:vertAlign w:val="superscript"/>
        </w:rPr>
        <w:t>nd</w:t>
      </w:r>
      <w:proofErr w:type="gramEnd"/>
      <w:r w:rsidRPr="00B9565E">
        <w:rPr>
          <w:rFonts w:ascii="Calibri Light" w:hAnsi="Calibri Light" w:cs="Calibri Light"/>
          <w:sz w:val="26"/>
          <w:szCs w:val="26"/>
        </w:rPr>
        <w:t xml:space="preserve"> October 2022)</w:t>
      </w:r>
    </w:p>
    <w:p w14:paraId="7F3C6B13" w14:textId="77777777" w:rsidR="006F03A0" w:rsidRPr="00B9565E" w:rsidRDefault="006F03A0" w:rsidP="006F03A0">
      <w:pPr>
        <w:rPr>
          <w:rFonts w:ascii="Calibri Light" w:hAnsi="Calibri Light" w:cs="Calibri Light"/>
          <w:sz w:val="26"/>
          <w:szCs w:val="26"/>
        </w:rPr>
      </w:pPr>
      <w:r w:rsidRPr="00B9565E">
        <w:rPr>
          <w:rFonts w:ascii="Calibri Light" w:hAnsi="Calibri Light" w:cs="Calibri Light"/>
          <w:color w:val="000000"/>
          <w:sz w:val="26"/>
          <w:szCs w:val="26"/>
          <w:bdr w:val="none" w:sz="0" w:space="0" w:color="auto" w:frame="1"/>
          <w:shd w:val="clear" w:color="auto" w:fill="FFFFFF"/>
        </w:rPr>
        <w:lastRenderedPageBreak/>
        <w:t>Donaldson, G., 2016. A systematic approach to curriculum reform in Wales. </w:t>
      </w:r>
      <w:proofErr w:type="spellStart"/>
      <w:r w:rsidRPr="00B9565E">
        <w:rPr>
          <w:rFonts w:ascii="Calibri Light" w:hAnsi="Calibri Light" w:cs="Calibri Light"/>
          <w:i/>
          <w:iCs/>
          <w:color w:val="000000"/>
          <w:sz w:val="26"/>
          <w:szCs w:val="26"/>
          <w:bdr w:val="none" w:sz="0" w:space="0" w:color="auto" w:frame="1"/>
          <w:shd w:val="clear" w:color="auto" w:fill="FFFFFF"/>
        </w:rPr>
        <w:t>Cylchgrawn</w:t>
      </w:r>
      <w:proofErr w:type="spellEnd"/>
      <w:r w:rsidRPr="00B9565E">
        <w:rPr>
          <w:rFonts w:ascii="Calibri Light" w:hAnsi="Calibri Light" w:cs="Calibri Light"/>
          <w:i/>
          <w:iCs/>
          <w:color w:val="000000"/>
          <w:sz w:val="26"/>
          <w:szCs w:val="26"/>
          <w:bdr w:val="none" w:sz="0" w:space="0" w:color="auto" w:frame="1"/>
          <w:shd w:val="clear" w:color="auto" w:fill="FFFFFF"/>
        </w:rPr>
        <w:t> </w:t>
      </w:r>
      <w:proofErr w:type="spellStart"/>
      <w:r w:rsidRPr="00B9565E">
        <w:rPr>
          <w:rFonts w:ascii="Calibri Light" w:hAnsi="Calibri Light" w:cs="Calibri Light"/>
          <w:i/>
          <w:iCs/>
          <w:color w:val="000000"/>
          <w:sz w:val="26"/>
          <w:szCs w:val="26"/>
          <w:bdr w:val="none" w:sz="0" w:space="0" w:color="auto" w:frame="1"/>
          <w:shd w:val="clear" w:color="auto" w:fill="FFFFFF"/>
        </w:rPr>
        <w:t>Addysg</w:t>
      </w:r>
      <w:proofErr w:type="spellEnd"/>
      <w:r w:rsidRPr="00B9565E">
        <w:rPr>
          <w:rFonts w:ascii="Calibri Light" w:hAnsi="Calibri Light" w:cs="Calibri Light"/>
          <w:i/>
          <w:iCs/>
          <w:color w:val="000000"/>
          <w:sz w:val="26"/>
          <w:szCs w:val="26"/>
          <w:bdr w:val="none" w:sz="0" w:space="0" w:color="auto" w:frame="1"/>
          <w:shd w:val="clear" w:color="auto" w:fill="FFFFFF"/>
        </w:rPr>
        <w:t> Cymru/Wales Journal of Education</w:t>
      </w:r>
      <w:r w:rsidRPr="00B9565E">
        <w:rPr>
          <w:rFonts w:ascii="Calibri Light" w:hAnsi="Calibri Light" w:cs="Calibri Light"/>
          <w:color w:val="000000"/>
          <w:sz w:val="26"/>
          <w:szCs w:val="26"/>
          <w:bdr w:val="none" w:sz="0" w:space="0" w:color="auto" w:frame="1"/>
          <w:shd w:val="clear" w:color="auto" w:fill="FFFFFF"/>
        </w:rPr>
        <w:t>, </w:t>
      </w:r>
      <w:r w:rsidRPr="00B9565E">
        <w:rPr>
          <w:rFonts w:ascii="Calibri Light" w:hAnsi="Calibri Light" w:cs="Calibri Light"/>
          <w:i/>
          <w:iCs/>
          <w:color w:val="000000"/>
          <w:sz w:val="26"/>
          <w:szCs w:val="26"/>
          <w:bdr w:val="none" w:sz="0" w:space="0" w:color="auto" w:frame="1"/>
          <w:shd w:val="clear" w:color="auto" w:fill="FFFFFF"/>
        </w:rPr>
        <w:t>18</w:t>
      </w:r>
      <w:r w:rsidRPr="00B9565E">
        <w:rPr>
          <w:rFonts w:ascii="Calibri Light" w:hAnsi="Calibri Light" w:cs="Calibri Light"/>
          <w:color w:val="000000"/>
          <w:sz w:val="26"/>
          <w:szCs w:val="26"/>
          <w:bdr w:val="none" w:sz="0" w:space="0" w:color="auto" w:frame="1"/>
          <w:shd w:val="clear" w:color="auto" w:fill="FFFFFF"/>
        </w:rPr>
        <w:t>(1), pp.7-20.</w:t>
      </w:r>
    </w:p>
    <w:p w14:paraId="4BE4A885" w14:textId="77777777" w:rsidR="006F03A0" w:rsidRPr="00B9565E" w:rsidRDefault="006F03A0" w:rsidP="006F03A0">
      <w:pPr>
        <w:spacing w:before="100" w:beforeAutospacing="1" w:after="100" w:afterAutospacing="1"/>
        <w:rPr>
          <w:rFonts w:ascii="Calibri Light" w:hAnsi="Calibri Light" w:cs="Calibri Light"/>
          <w:sz w:val="26"/>
          <w:szCs w:val="26"/>
        </w:rPr>
      </w:pPr>
      <w:proofErr w:type="spellStart"/>
      <w:proofErr w:type="gramStart"/>
      <w:r w:rsidRPr="00B9565E">
        <w:rPr>
          <w:rFonts w:ascii="Calibri Light" w:hAnsi="Calibri Light" w:cs="Calibri Light"/>
          <w:sz w:val="26"/>
          <w:szCs w:val="26"/>
        </w:rPr>
        <w:t>Dreikurs,R</w:t>
      </w:r>
      <w:proofErr w:type="spellEnd"/>
      <w:r w:rsidRPr="00B9565E">
        <w:rPr>
          <w:rFonts w:ascii="Calibri Light" w:hAnsi="Calibri Light" w:cs="Calibri Light"/>
          <w:sz w:val="26"/>
          <w:szCs w:val="26"/>
        </w:rPr>
        <w:t>..</w:t>
      </w:r>
      <w:proofErr w:type="gramEnd"/>
      <w:r w:rsidRPr="00B9565E">
        <w:rPr>
          <w:rFonts w:ascii="Calibri Light" w:hAnsi="Calibri Light" w:cs="Calibri Light"/>
          <w:sz w:val="26"/>
          <w:szCs w:val="26"/>
        </w:rPr>
        <w:t xml:space="preserve"> &amp; </w:t>
      </w:r>
      <w:proofErr w:type="spellStart"/>
      <w:proofErr w:type="gramStart"/>
      <w:r w:rsidRPr="00B9565E">
        <w:rPr>
          <w:rFonts w:ascii="Calibri Light" w:hAnsi="Calibri Light" w:cs="Calibri Light"/>
          <w:sz w:val="26"/>
          <w:szCs w:val="26"/>
        </w:rPr>
        <w:t>Loren,G</w:t>
      </w:r>
      <w:proofErr w:type="spellEnd"/>
      <w:r w:rsidRPr="00B9565E">
        <w:rPr>
          <w:rFonts w:ascii="Calibri Light" w:hAnsi="Calibri Light" w:cs="Calibri Light"/>
          <w:sz w:val="26"/>
          <w:szCs w:val="26"/>
        </w:rPr>
        <w:t>.</w:t>
      </w:r>
      <w:proofErr w:type="gramEnd"/>
      <w:r w:rsidRPr="00B9565E">
        <w:rPr>
          <w:rFonts w:ascii="Calibri Light" w:hAnsi="Calibri Light" w:cs="Calibri Light"/>
          <w:sz w:val="26"/>
          <w:szCs w:val="26"/>
        </w:rPr>
        <w:t xml:space="preserve"> </w:t>
      </w:r>
      <w:r w:rsidRPr="00B9565E">
        <w:rPr>
          <w:rFonts w:ascii="Calibri Light" w:hAnsi="Calibri Light" w:cs="Calibri Light"/>
          <w:position w:val="2"/>
          <w:sz w:val="26"/>
          <w:szCs w:val="26"/>
        </w:rPr>
        <w:t xml:space="preserve">( </w:t>
      </w:r>
      <w:r w:rsidRPr="00B9565E">
        <w:rPr>
          <w:rFonts w:ascii="Calibri Light" w:hAnsi="Calibri Light" w:cs="Calibri Light"/>
          <w:sz w:val="26"/>
          <w:szCs w:val="26"/>
        </w:rPr>
        <w:t>1968</w:t>
      </w:r>
      <w:r w:rsidRPr="00B9565E">
        <w:rPr>
          <w:rFonts w:ascii="Calibri Light" w:hAnsi="Calibri Light" w:cs="Calibri Light"/>
          <w:position w:val="-2"/>
          <w:sz w:val="26"/>
          <w:szCs w:val="26"/>
        </w:rPr>
        <w:t xml:space="preserve">). </w:t>
      </w:r>
      <w:r w:rsidRPr="00B9565E">
        <w:rPr>
          <w:rFonts w:ascii="Calibri Light" w:hAnsi="Calibri Light" w:cs="Calibri Light"/>
          <w:sz w:val="26"/>
          <w:szCs w:val="26"/>
        </w:rPr>
        <w:t xml:space="preserve">A </w:t>
      </w:r>
      <w:proofErr w:type="spellStart"/>
      <w:r w:rsidRPr="00B9565E">
        <w:rPr>
          <w:rFonts w:ascii="Calibri Light" w:hAnsi="Calibri Light" w:cs="Calibri Light"/>
          <w:sz w:val="26"/>
          <w:szCs w:val="26"/>
        </w:rPr>
        <w:t>newapproac'hto</w:t>
      </w:r>
      <w:proofErr w:type="spellEnd"/>
      <w:r w:rsidRPr="00B9565E">
        <w:rPr>
          <w:rFonts w:ascii="Calibri Light" w:hAnsi="Calibri Light" w:cs="Calibri Light"/>
          <w:sz w:val="26"/>
          <w:szCs w:val="26"/>
        </w:rPr>
        <w:t xml:space="preserve"> </w:t>
      </w:r>
      <w:proofErr w:type="spellStart"/>
      <w:proofErr w:type="gramStart"/>
      <w:r w:rsidRPr="00B9565E">
        <w:rPr>
          <w:rFonts w:ascii="Calibri Light" w:hAnsi="Calibri Light" w:cs="Calibri Light"/>
          <w:sz w:val="26"/>
          <w:szCs w:val="26"/>
        </w:rPr>
        <w:t>discipline:Logical</w:t>
      </w:r>
      <w:proofErr w:type="spellEnd"/>
      <w:proofErr w:type="gramEnd"/>
      <w:r w:rsidRPr="00B9565E">
        <w:rPr>
          <w:rFonts w:ascii="Calibri Light" w:hAnsi="Calibri Light" w:cs="Calibri Light"/>
          <w:sz w:val="26"/>
          <w:szCs w:val="26"/>
        </w:rPr>
        <w:t xml:space="preserve"> </w:t>
      </w:r>
      <w:proofErr w:type="spellStart"/>
      <w:r w:rsidRPr="00B9565E">
        <w:rPr>
          <w:rFonts w:ascii="Calibri Light" w:hAnsi="Calibri Light" w:cs="Calibri Light"/>
          <w:sz w:val="26"/>
          <w:szCs w:val="26"/>
        </w:rPr>
        <w:t>conse</w:t>
      </w:r>
      <w:proofErr w:type="spellEnd"/>
      <w:r w:rsidRPr="00B9565E">
        <w:rPr>
          <w:rFonts w:ascii="Calibri Light" w:hAnsi="Calibri Light" w:cs="Calibri Light"/>
          <w:sz w:val="26"/>
          <w:szCs w:val="26"/>
        </w:rPr>
        <w:t xml:space="preserve">- </w:t>
      </w:r>
    </w:p>
    <w:p w14:paraId="1E21D075" w14:textId="41E88A4C"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proofErr w:type="spellStart"/>
      <w:r w:rsidRPr="00B9565E">
        <w:rPr>
          <w:rFonts w:ascii="Calibri Light" w:hAnsi="Calibri Light" w:cs="Calibri Light"/>
          <w:i/>
          <w:iCs/>
          <w:color w:val="000000"/>
          <w:sz w:val="26"/>
          <w:szCs w:val="26"/>
        </w:rPr>
        <w:t>Dulliau</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ymarferol</w:t>
      </w:r>
      <w:proofErr w:type="spellEnd"/>
      <w:r w:rsidRPr="00B9565E">
        <w:rPr>
          <w:rFonts w:ascii="Calibri Light" w:hAnsi="Calibri Light" w:cs="Calibri Light"/>
          <w:i/>
          <w:iCs/>
          <w:color w:val="000000"/>
          <w:sz w:val="26"/>
          <w:szCs w:val="26"/>
        </w:rPr>
        <w:t xml:space="preserve"> o </w:t>
      </w:r>
      <w:proofErr w:type="spellStart"/>
      <w:r w:rsidRPr="00B9565E">
        <w:rPr>
          <w:rFonts w:ascii="Calibri Light" w:hAnsi="Calibri Light" w:cs="Calibri Light"/>
          <w:i/>
          <w:iCs/>
          <w:color w:val="000000"/>
          <w:sz w:val="26"/>
          <w:szCs w:val="26"/>
        </w:rPr>
        <w:t>reoli</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ymddygiad</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yn</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yr</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Ystafell</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ddosbarth</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Llawlyfr</w:t>
      </w:r>
      <w:proofErr w:type="spellEnd"/>
      <w:r w:rsidRPr="00B9565E">
        <w:rPr>
          <w:rFonts w:ascii="Calibri Light" w:hAnsi="Calibri Light" w:cs="Calibri Light"/>
          <w:i/>
          <w:iCs/>
          <w:color w:val="000000"/>
          <w:sz w:val="26"/>
          <w:szCs w:val="26"/>
        </w:rPr>
        <w:t xml:space="preserve"> I </w:t>
      </w:r>
      <w:proofErr w:type="spellStart"/>
      <w:r w:rsidRPr="00B9565E">
        <w:rPr>
          <w:rFonts w:ascii="Calibri Light" w:hAnsi="Calibri Light" w:cs="Calibri Light"/>
          <w:i/>
          <w:iCs/>
          <w:color w:val="000000"/>
          <w:sz w:val="26"/>
          <w:szCs w:val="26"/>
        </w:rPr>
        <w:t>Athrawon</w:t>
      </w:r>
      <w:proofErr w:type="spellEnd"/>
      <w:r w:rsidRPr="00B9565E">
        <w:rPr>
          <w:rFonts w:ascii="Calibri Light" w:hAnsi="Calibri Light" w:cs="Calibri Light"/>
          <w:i/>
          <w:iCs/>
          <w:color w:val="000000"/>
          <w:sz w:val="26"/>
          <w:szCs w:val="26"/>
        </w:rPr>
        <w:t xml:space="preserve"> Dosbarth </w:t>
      </w:r>
      <w:proofErr w:type="spellStart"/>
      <w:r w:rsidRPr="00B9565E">
        <w:rPr>
          <w:rFonts w:ascii="Calibri Light" w:hAnsi="Calibri Light" w:cs="Calibri Light"/>
          <w:i/>
          <w:iCs/>
          <w:color w:val="000000"/>
          <w:sz w:val="26"/>
          <w:szCs w:val="26"/>
        </w:rPr>
        <w:t>Mewn</w:t>
      </w:r>
      <w:proofErr w:type="spellEnd"/>
      <w:r w:rsidRPr="00B9565E">
        <w:rPr>
          <w:rFonts w:ascii="Calibri Light" w:hAnsi="Calibri Light" w:cs="Calibri Light"/>
          <w:i/>
          <w:iCs/>
          <w:color w:val="000000"/>
          <w:sz w:val="26"/>
          <w:szCs w:val="26"/>
        </w:rPr>
        <w:t xml:space="preserve"> </w:t>
      </w:r>
      <w:proofErr w:type="spellStart"/>
      <w:r w:rsidRPr="00B9565E">
        <w:rPr>
          <w:rFonts w:ascii="Calibri Light" w:hAnsi="Calibri Light" w:cs="Calibri Light"/>
          <w:i/>
          <w:iCs/>
          <w:color w:val="000000"/>
          <w:sz w:val="26"/>
          <w:szCs w:val="26"/>
        </w:rPr>
        <w:t>Ysgolion</w:t>
      </w:r>
      <w:proofErr w:type="spellEnd"/>
      <w:r w:rsidRPr="00B9565E">
        <w:rPr>
          <w:rFonts w:ascii="Calibri Light" w:hAnsi="Calibri Light" w:cs="Calibri Light"/>
          <w:i/>
          <w:iCs/>
          <w:color w:val="000000"/>
          <w:sz w:val="26"/>
          <w:szCs w:val="26"/>
        </w:rPr>
        <w:t xml:space="preserve"> UWCHRADD =Welsh Government, practical approaches to behaviour management in the classroom: A handbook for classroom teachers in secondary schools</w:t>
      </w:r>
      <w:r w:rsidRPr="00B9565E">
        <w:rPr>
          <w:rFonts w:ascii="Calibri Light" w:hAnsi="Calibri Light" w:cs="Calibri Light"/>
          <w:color w:val="000000"/>
          <w:sz w:val="26"/>
          <w:szCs w:val="26"/>
        </w:rPr>
        <w:t xml:space="preserve"> (2010). </w:t>
      </w:r>
      <w:proofErr w:type="spellStart"/>
      <w:r w:rsidRPr="00B9565E">
        <w:rPr>
          <w:rFonts w:ascii="Calibri Light" w:hAnsi="Calibri Light" w:cs="Calibri Light"/>
          <w:color w:val="000000"/>
          <w:sz w:val="26"/>
          <w:szCs w:val="26"/>
        </w:rPr>
        <w:t>Caerdydd</w:t>
      </w:r>
      <w:proofErr w:type="spellEnd"/>
      <w:r w:rsidRPr="00B9565E">
        <w:rPr>
          <w:rFonts w:ascii="Calibri Light" w:hAnsi="Calibri Light" w:cs="Calibri Light"/>
          <w:color w:val="000000"/>
          <w:sz w:val="26"/>
          <w:szCs w:val="26"/>
        </w:rPr>
        <w:t xml:space="preserve">: </w:t>
      </w:r>
      <w:proofErr w:type="spellStart"/>
      <w:r w:rsidRPr="00B9565E">
        <w:rPr>
          <w:rFonts w:ascii="Calibri Light" w:hAnsi="Calibri Light" w:cs="Calibri Light"/>
          <w:color w:val="000000"/>
          <w:sz w:val="26"/>
          <w:szCs w:val="26"/>
        </w:rPr>
        <w:t>Llywodraeth</w:t>
      </w:r>
      <w:proofErr w:type="spellEnd"/>
      <w:r w:rsidRPr="00B9565E">
        <w:rPr>
          <w:rFonts w:ascii="Calibri Light" w:hAnsi="Calibri Light" w:cs="Calibri Light"/>
          <w:color w:val="000000"/>
          <w:sz w:val="26"/>
          <w:szCs w:val="26"/>
        </w:rPr>
        <w:t xml:space="preserve"> </w:t>
      </w:r>
      <w:proofErr w:type="spellStart"/>
      <w:r w:rsidRPr="00B9565E">
        <w:rPr>
          <w:rFonts w:ascii="Calibri Light" w:hAnsi="Calibri Light" w:cs="Calibri Light"/>
          <w:color w:val="000000"/>
          <w:sz w:val="26"/>
          <w:szCs w:val="26"/>
        </w:rPr>
        <w:t>Cynulliad</w:t>
      </w:r>
      <w:proofErr w:type="spellEnd"/>
      <w:r w:rsidRPr="00B9565E">
        <w:rPr>
          <w:rFonts w:ascii="Calibri Light" w:hAnsi="Calibri Light" w:cs="Calibri Light"/>
          <w:color w:val="000000"/>
          <w:sz w:val="26"/>
          <w:szCs w:val="26"/>
        </w:rPr>
        <w:t xml:space="preserve"> Cymru. </w:t>
      </w:r>
      <w:r w:rsidR="00201EA5">
        <w:rPr>
          <w:rFonts w:ascii="Calibri Light" w:hAnsi="Calibri Light" w:cs="Calibri Light"/>
          <w:color w:val="000000"/>
          <w:sz w:val="26"/>
          <w:szCs w:val="26"/>
        </w:rPr>
        <w:t>(Accessed 1</w:t>
      </w:r>
      <w:r w:rsidR="00201EA5" w:rsidRPr="00201EA5">
        <w:rPr>
          <w:rFonts w:ascii="Calibri Light" w:hAnsi="Calibri Light" w:cs="Calibri Light"/>
          <w:color w:val="000000"/>
          <w:sz w:val="26"/>
          <w:szCs w:val="26"/>
          <w:vertAlign w:val="superscript"/>
        </w:rPr>
        <w:t>st</w:t>
      </w:r>
      <w:r w:rsidR="00201EA5">
        <w:rPr>
          <w:rFonts w:ascii="Calibri Light" w:hAnsi="Calibri Light" w:cs="Calibri Light"/>
          <w:color w:val="000000"/>
          <w:sz w:val="26"/>
          <w:szCs w:val="26"/>
        </w:rPr>
        <w:t xml:space="preserve"> November)</w:t>
      </w:r>
    </w:p>
    <w:p w14:paraId="1246DFB0"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proofErr w:type="spellStart"/>
      <w:r w:rsidRPr="00B9565E">
        <w:rPr>
          <w:rFonts w:ascii="Calibri Light" w:hAnsi="Calibri Light" w:cs="Calibri Light"/>
          <w:color w:val="000000"/>
          <w:sz w:val="26"/>
          <w:szCs w:val="26"/>
        </w:rPr>
        <w:t>EstynHMI</w:t>
      </w:r>
      <w:proofErr w:type="spellEnd"/>
      <w:r w:rsidRPr="00B9565E">
        <w:rPr>
          <w:rFonts w:ascii="Calibri Light" w:hAnsi="Calibri Light" w:cs="Calibri Light"/>
          <w:color w:val="000000"/>
          <w:sz w:val="26"/>
          <w:szCs w:val="26"/>
        </w:rPr>
        <w:t xml:space="preserve"> (2018) </w:t>
      </w:r>
      <w:r w:rsidRPr="00B9565E">
        <w:rPr>
          <w:rFonts w:ascii="Calibri Light" w:hAnsi="Calibri Light" w:cs="Calibri Light"/>
          <w:i/>
          <w:iCs/>
          <w:color w:val="000000"/>
          <w:sz w:val="26"/>
          <w:szCs w:val="26"/>
        </w:rPr>
        <w:t>Striving for independent learning for all pupils</w:t>
      </w:r>
      <w:r w:rsidRPr="00B9565E">
        <w:rPr>
          <w:rFonts w:ascii="Calibri Light" w:hAnsi="Calibri Light" w:cs="Calibri Light"/>
          <w:color w:val="000000"/>
          <w:sz w:val="26"/>
          <w:szCs w:val="26"/>
        </w:rPr>
        <w:t>, </w:t>
      </w:r>
      <w:r w:rsidRPr="00B9565E">
        <w:rPr>
          <w:rFonts w:ascii="Calibri Light" w:hAnsi="Calibri Light" w:cs="Calibri Light"/>
          <w:i/>
          <w:iCs/>
          <w:color w:val="000000"/>
          <w:sz w:val="26"/>
          <w:szCs w:val="26"/>
        </w:rPr>
        <w:t>Estyn</w:t>
      </w:r>
      <w:r w:rsidRPr="00B9565E">
        <w:rPr>
          <w:rFonts w:ascii="Calibri Light" w:hAnsi="Calibri Light" w:cs="Calibri Light"/>
          <w:color w:val="000000"/>
          <w:sz w:val="26"/>
          <w:szCs w:val="26"/>
        </w:rPr>
        <w:t>. Available at: https://www.estyn.gov.wales/effective-practice/striving-independent-learning-all-pupils (Accessed: November 5, 2022). </w:t>
      </w:r>
    </w:p>
    <w:p w14:paraId="44002BD8" w14:textId="77777777" w:rsidR="006F03A0" w:rsidRPr="00B9565E" w:rsidRDefault="006F03A0" w:rsidP="006F03A0">
      <w:pPr>
        <w:rPr>
          <w:rFonts w:ascii="Calibri Light" w:hAnsi="Calibri Light" w:cs="Calibri Light"/>
          <w:sz w:val="26"/>
          <w:szCs w:val="26"/>
        </w:rPr>
      </w:pPr>
      <w:r w:rsidRPr="00B9565E">
        <w:rPr>
          <w:rFonts w:ascii="Calibri Light" w:hAnsi="Calibri Light" w:cs="Calibri Light"/>
          <w:color w:val="000000"/>
          <w:sz w:val="26"/>
          <w:szCs w:val="26"/>
        </w:rPr>
        <w:t>Finlay, L. (2008) “Reflecting on ‘Reflective practice” (Accessed 29</w:t>
      </w:r>
      <w:r w:rsidRPr="00B9565E">
        <w:rPr>
          <w:rFonts w:ascii="Calibri Light" w:hAnsi="Calibri Light" w:cs="Calibri Light"/>
          <w:color w:val="000000"/>
          <w:sz w:val="26"/>
          <w:szCs w:val="26"/>
          <w:vertAlign w:val="superscript"/>
        </w:rPr>
        <w:t>th</w:t>
      </w:r>
      <w:r w:rsidRPr="00B9565E">
        <w:rPr>
          <w:rFonts w:ascii="Calibri Light" w:hAnsi="Calibri Light" w:cs="Calibri Light"/>
          <w:color w:val="000000"/>
          <w:sz w:val="26"/>
          <w:szCs w:val="26"/>
        </w:rPr>
        <w:t xml:space="preserve"> October 2022) </w:t>
      </w:r>
      <w:r w:rsidRPr="00B9565E">
        <w:rPr>
          <w:rFonts w:ascii="Calibri Light" w:hAnsi="Calibri Light" w:cs="Calibri Light"/>
          <w:sz w:val="26"/>
          <w:szCs w:val="26"/>
        </w:rPr>
        <w:t>https://www.google.com/url?sa=t&amp;rct=j&amp;q=&amp;esrc=s&amp;source=web&amp;cd=&amp;ved=2ahUKEwjqw67mi4v7AhXCQUEAHckCBTYQFnoECBAQAQ&amp;url=http%3A%2F%2Funiversityofhullscitts.org.uk%2Ftutors%2Fdownloads%2F2_Introduction%2FFinlay_2008.pdf&amp;usg=AOvVaw2x3sXjgsqHzo6PHqlxcwIY</w:t>
      </w:r>
    </w:p>
    <w:p w14:paraId="559ECD31" w14:textId="77777777" w:rsidR="006F03A0" w:rsidRPr="00B9565E" w:rsidRDefault="006F03A0" w:rsidP="006F03A0">
      <w:pPr>
        <w:spacing w:before="100" w:beforeAutospacing="1" w:after="100" w:afterAutospacing="1"/>
        <w:rPr>
          <w:rFonts w:ascii="Calibri Light" w:hAnsi="Calibri Light" w:cs="Calibri Light"/>
          <w:sz w:val="26"/>
          <w:szCs w:val="26"/>
        </w:rPr>
      </w:pPr>
      <w:r w:rsidRPr="00B9565E">
        <w:rPr>
          <w:rFonts w:ascii="Calibri Light" w:hAnsi="Calibri Light" w:cs="Calibri Light"/>
          <w:sz w:val="26"/>
          <w:szCs w:val="26"/>
        </w:rPr>
        <w:t xml:space="preserve">Glasser, W. (1988). </w:t>
      </w:r>
      <w:r w:rsidRPr="00B9565E">
        <w:rPr>
          <w:rFonts w:ascii="Calibri Light" w:hAnsi="Calibri Light" w:cs="Calibri Light"/>
          <w:i/>
          <w:iCs/>
          <w:sz w:val="26"/>
          <w:szCs w:val="26"/>
        </w:rPr>
        <w:t xml:space="preserve">Choice theory in the classroom. </w:t>
      </w:r>
      <w:r w:rsidRPr="00B9565E">
        <w:rPr>
          <w:rFonts w:ascii="Calibri Light" w:hAnsi="Calibri Light" w:cs="Calibri Light"/>
          <w:sz w:val="26"/>
          <w:szCs w:val="26"/>
        </w:rPr>
        <w:t xml:space="preserve">New York: </w:t>
      </w:r>
      <w:proofErr w:type="gramStart"/>
      <w:r w:rsidRPr="00B9565E">
        <w:rPr>
          <w:rFonts w:ascii="Calibri Light" w:hAnsi="Calibri Light" w:cs="Calibri Light"/>
          <w:sz w:val="26"/>
          <w:szCs w:val="26"/>
        </w:rPr>
        <w:t>HarperCollins.(</w:t>
      </w:r>
      <w:proofErr w:type="gramEnd"/>
      <w:r w:rsidRPr="00B9565E">
        <w:rPr>
          <w:rFonts w:ascii="Calibri Light" w:hAnsi="Calibri Light" w:cs="Calibri Light"/>
          <w:sz w:val="26"/>
          <w:szCs w:val="26"/>
        </w:rPr>
        <w:t>Accessed 28</w:t>
      </w:r>
      <w:r w:rsidRPr="00B9565E">
        <w:rPr>
          <w:rFonts w:ascii="Calibri Light" w:hAnsi="Calibri Light" w:cs="Calibri Light"/>
          <w:sz w:val="26"/>
          <w:szCs w:val="26"/>
          <w:vertAlign w:val="superscript"/>
        </w:rPr>
        <w:t>th</w:t>
      </w:r>
      <w:r w:rsidRPr="00B9565E">
        <w:rPr>
          <w:rFonts w:ascii="Calibri Light" w:hAnsi="Calibri Light" w:cs="Calibri Light"/>
          <w:sz w:val="26"/>
          <w:szCs w:val="26"/>
        </w:rPr>
        <w:t xml:space="preserve"> October)</w:t>
      </w:r>
    </w:p>
    <w:p w14:paraId="4832B4D4" w14:textId="77777777" w:rsidR="006F03A0" w:rsidRPr="00B9565E" w:rsidRDefault="006F03A0" w:rsidP="006F03A0">
      <w:pPr>
        <w:rPr>
          <w:rFonts w:ascii="Calibri Light" w:hAnsi="Calibri Light" w:cs="Calibri Light"/>
          <w:color w:val="212529"/>
          <w:sz w:val="26"/>
          <w:szCs w:val="26"/>
          <w:shd w:val="clear" w:color="auto" w:fill="FFFFFF"/>
        </w:rPr>
      </w:pPr>
      <w:r w:rsidRPr="00B9565E">
        <w:rPr>
          <w:rFonts w:ascii="Calibri Light" w:hAnsi="Calibri Light" w:cs="Calibri Light"/>
          <w:color w:val="212529"/>
          <w:sz w:val="26"/>
          <w:szCs w:val="26"/>
          <w:shd w:val="clear" w:color="auto" w:fill="FFFFFF"/>
        </w:rPr>
        <w:t>Glasser, W. (2010). Reality Therapy: A New Approach to Psychiatry. United States: </w:t>
      </w:r>
      <w:proofErr w:type="gramStart"/>
      <w:r w:rsidRPr="00B9565E">
        <w:rPr>
          <w:rFonts w:ascii="Calibri Light" w:hAnsi="Calibri Light" w:cs="Calibri Light"/>
          <w:color w:val="212529"/>
          <w:sz w:val="26"/>
          <w:szCs w:val="26"/>
          <w:shd w:val="clear" w:color="auto" w:fill="FFFFFF"/>
        </w:rPr>
        <w:t>HarperCollins.(</w:t>
      </w:r>
      <w:proofErr w:type="gramEnd"/>
      <w:r w:rsidRPr="00B9565E">
        <w:rPr>
          <w:rFonts w:ascii="Calibri Light" w:hAnsi="Calibri Light" w:cs="Calibri Light"/>
          <w:color w:val="212529"/>
          <w:sz w:val="26"/>
          <w:szCs w:val="26"/>
          <w:shd w:val="clear" w:color="auto" w:fill="FFFFFF"/>
        </w:rPr>
        <w:t>Accessed 28</w:t>
      </w:r>
      <w:r w:rsidRPr="00B9565E">
        <w:rPr>
          <w:rFonts w:ascii="Calibri Light" w:hAnsi="Calibri Light" w:cs="Calibri Light"/>
          <w:color w:val="212529"/>
          <w:sz w:val="26"/>
          <w:szCs w:val="26"/>
          <w:shd w:val="clear" w:color="auto" w:fill="FFFFFF"/>
          <w:vertAlign w:val="superscript"/>
        </w:rPr>
        <w:t>th</w:t>
      </w:r>
      <w:r w:rsidRPr="00B9565E">
        <w:rPr>
          <w:rFonts w:ascii="Calibri Light" w:hAnsi="Calibri Light" w:cs="Calibri Light"/>
          <w:color w:val="212529"/>
          <w:sz w:val="26"/>
          <w:szCs w:val="26"/>
          <w:shd w:val="clear" w:color="auto" w:fill="FFFFFF"/>
        </w:rPr>
        <w:t xml:space="preserve"> October)</w:t>
      </w:r>
    </w:p>
    <w:p w14:paraId="5C5015A9" w14:textId="77777777" w:rsidR="006F03A0" w:rsidRPr="00B9565E" w:rsidRDefault="006F03A0" w:rsidP="006F03A0">
      <w:pPr>
        <w:spacing w:before="100" w:beforeAutospacing="1" w:after="100" w:afterAutospacing="1"/>
        <w:rPr>
          <w:rFonts w:ascii="Calibri Light" w:hAnsi="Calibri Light" w:cs="Calibri Light"/>
          <w:sz w:val="26"/>
          <w:szCs w:val="26"/>
        </w:rPr>
      </w:pPr>
      <w:r w:rsidRPr="00B9565E">
        <w:rPr>
          <w:rFonts w:ascii="Calibri Light" w:hAnsi="Calibri Light" w:cs="Calibri Light"/>
          <w:sz w:val="26"/>
          <w:szCs w:val="26"/>
        </w:rPr>
        <w:t xml:space="preserve">Gordon, T. (1989). </w:t>
      </w:r>
      <w:r w:rsidRPr="00B9565E">
        <w:rPr>
          <w:rFonts w:ascii="Calibri Light" w:hAnsi="Calibri Light" w:cs="Calibri Light"/>
          <w:i/>
          <w:iCs/>
          <w:sz w:val="26"/>
          <w:szCs w:val="26"/>
        </w:rPr>
        <w:t xml:space="preserve">Teaching children self-discipline. </w:t>
      </w:r>
      <w:r w:rsidRPr="00B9565E">
        <w:rPr>
          <w:rFonts w:ascii="Calibri Light" w:hAnsi="Calibri Light" w:cs="Calibri Light"/>
          <w:sz w:val="26"/>
          <w:szCs w:val="26"/>
        </w:rPr>
        <w:t>New York: Random House. (</w:t>
      </w:r>
      <w:proofErr w:type="spellStart"/>
      <w:r w:rsidRPr="00B9565E">
        <w:rPr>
          <w:rFonts w:ascii="Calibri Light" w:hAnsi="Calibri Light" w:cs="Calibri Light"/>
          <w:sz w:val="26"/>
          <w:szCs w:val="26"/>
        </w:rPr>
        <w:t>Acessed</w:t>
      </w:r>
      <w:proofErr w:type="spellEnd"/>
      <w:r w:rsidRPr="00B9565E">
        <w:rPr>
          <w:rFonts w:ascii="Calibri Light" w:hAnsi="Calibri Light" w:cs="Calibri Light"/>
          <w:sz w:val="26"/>
          <w:szCs w:val="26"/>
        </w:rPr>
        <w:t xml:space="preserve"> 27</w:t>
      </w:r>
      <w:r w:rsidRPr="00B9565E">
        <w:rPr>
          <w:rFonts w:ascii="Calibri Light" w:hAnsi="Calibri Light" w:cs="Calibri Light"/>
          <w:sz w:val="26"/>
          <w:szCs w:val="26"/>
          <w:vertAlign w:val="superscript"/>
        </w:rPr>
        <w:t>th</w:t>
      </w:r>
      <w:r w:rsidRPr="00B9565E">
        <w:rPr>
          <w:rFonts w:ascii="Calibri Light" w:hAnsi="Calibri Light" w:cs="Calibri Light"/>
          <w:sz w:val="26"/>
          <w:szCs w:val="26"/>
        </w:rPr>
        <w:t xml:space="preserve"> October)</w:t>
      </w:r>
    </w:p>
    <w:p w14:paraId="1C7B9541" w14:textId="48FA0835" w:rsidR="00201EA5" w:rsidRDefault="006F03A0" w:rsidP="006F03A0">
      <w:pPr>
        <w:rPr>
          <w:rFonts w:ascii="Calibri Light" w:hAnsi="Calibri Light" w:cs="Calibri Light"/>
          <w:color w:val="000000"/>
          <w:sz w:val="26"/>
          <w:szCs w:val="26"/>
          <w:shd w:val="clear" w:color="auto" w:fill="FFFFFF"/>
        </w:rPr>
      </w:pPr>
      <w:r w:rsidRPr="00B9565E">
        <w:rPr>
          <w:rFonts w:ascii="Calibri Light" w:hAnsi="Calibri Light" w:cs="Calibri Light"/>
          <w:color w:val="000000"/>
          <w:sz w:val="26"/>
          <w:szCs w:val="26"/>
          <w:shd w:val="clear" w:color="auto" w:fill="FFFFFF"/>
        </w:rPr>
        <w:t>Hall, A., Vygotsky Goes Online: Learning Design from a Socio-cultural Perspective, </w:t>
      </w:r>
      <w:r w:rsidRPr="00B9565E">
        <w:rPr>
          <w:rFonts w:ascii="Calibri Light" w:hAnsi="Calibri Light" w:cs="Calibri Light"/>
          <w:i/>
          <w:iCs/>
          <w:color w:val="000000"/>
          <w:sz w:val="26"/>
          <w:szCs w:val="26"/>
          <w:bdr w:val="none" w:sz="0" w:space="0" w:color="auto" w:frame="1"/>
        </w:rPr>
        <w:t>Learning and Socio-cultural Theory: Exploring Modern Vygotskian Perspectives International Workshop 2007</w:t>
      </w:r>
      <w:r w:rsidRPr="00B9565E">
        <w:rPr>
          <w:rFonts w:ascii="Calibri Light" w:hAnsi="Calibri Light" w:cs="Calibri Light"/>
          <w:color w:val="000000"/>
          <w:sz w:val="26"/>
          <w:szCs w:val="26"/>
          <w:shd w:val="clear" w:color="auto" w:fill="FFFFFF"/>
        </w:rPr>
        <w:t xml:space="preserve">, 1(1), </w:t>
      </w:r>
      <w:proofErr w:type="gramStart"/>
      <w:r w:rsidRPr="00B9565E">
        <w:rPr>
          <w:rFonts w:ascii="Calibri Light" w:hAnsi="Calibri Light" w:cs="Calibri Light"/>
          <w:color w:val="000000"/>
          <w:sz w:val="26"/>
          <w:szCs w:val="26"/>
          <w:shd w:val="clear" w:color="auto" w:fill="FFFFFF"/>
        </w:rPr>
        <w:t>2007.</w:t>
      </w:r>
      <w:r w:rsidR="00201EA5">
        <w:rPr>
          <w:rFonts w:ascii="Calibri Light" w:hAnsi="Calibri Light" w:cs="Calibri Light"/>
          <w:color w:val="000000"/>
          <w:sz w:val="26"/>
          <w:szCs w:val="26"/>
          <w:shd w:val="clear" w:color="auto" w:fill="FFFFFF"/>
        </w:rPr>
        <w:t>(</w:t>
      </w:r>
      <w:proofErr w:type="spellStart"/>
      <w:proofErr w:type="gramEnd"/>
      <w:r w:rsidR="00201EA5">
        <w:rPr>
          <w:rFonts w:ascii="Calibri Light" w:hAnsi="Calibri Light" w:cs="Calibri Light"/>
          <w:color w:val="000000"/>
          <w:sz w:val="26"/>
          <w:szCs w:val="26"/>
          <w:shd w:val="clear" w:color="auto" w:fill="FFFFFF"/>
        </w:rPr>
        <w:t>Acessed</w:t>
      </w:r>
      <w:proofErr w:type="spellEnd"/>
      <w:r w:rsidR="00201EA5">
        <w:rPr>
          <w:rFonts w:ascii="Calibri Light" w:hAnsi="Calibri Light" w:cs="Calibri Light"/>
          <w:color w:val="000000"/>
          <w:sz w:val="26"/>
          <w:szCs w:val="26"/>
          <w:shd w:val="clear" w:color="auto" w:fill="FFFFFF"/>
        </w:rPr>
        <w:t xml:space="preserve"> 28</w:t>
      </w:r>
      <w:r w:rsidR="00201EA5" w:rsidRPr="00201EA5">
        <w:rPr>
          <w:rFonts w:ascii="Calibri Light" w:hAnsi="Calibri Light" w:cs="Calibri Light"/>
          <w:color w:val="000000"/>
          <w:sz w:val="26"/>
          <w:szCs w:val="26"/>
          <w:shd w:val="clear" w:color="auto" w:fill="FFFFFF"/>
          <w:vertAlign w:val="superscript"/>
        </w:rPr>
        <w:t>th</w:t>
      </w:r>
      <w:r w:rsidR="00201EA5">
        <w:rPr>
          <w:rFonts w:ascii="Calibri Light" w:hAnsi="Calibri Light" w:cs="Calibri Light"/>
          <w:color w:val="000000"/>
          <w:sz w:val="26"/>
          <w:szCs w:val="26"/>
          <w:shd w:val="clear" w:color="auto" w:fill="FFFFFF"/>
        </w:rPr>
        <w:t xml:space="preserve"> October)</w:t>
      </w:r>
      <w:r w:rsidRPr="00B9565E">
        <w:rPr>
          <w:rFonts w:ascii="Calibri Light" w:hAnsi="Calibri Light" w:cs="Calibri Light"/>
          <w:color w:val="000000"/>
          <w:sz w:val="26"/>
          <w:szCs w:val="26"/>
        </w:rPr>
        <w:br/>
      </w:r>
    </w:p>
    <w:p w14:paraId="075BDCC6" w14:textId="71170DDC" w:rsidR="006F03A0" w:rsidRPr="00B9565E" w:rsidRDefault="006F03A0" w:rsidP="006F03A0">
      <w:pPr>
        <w:rPr>
          <w:rFonts w:ascii="Calibri Light" w:hAnsi="Calibri Light" w:cs="Calibri Light"/>
          <w:color w:val="000000"/>
          <w:sz w:val="26"/>
          <w:szCs w:val="26"/>
          <w:shd w:val="clear" w:color="auto" w:fill="FFFFFF"/>
        </w:rPr>
      </w:pPr>
      <w:r w:rsidRPr="00B9565E">
        <w:rPr>
          <w:rFonts w:ascii="Calibri Light" w:hAnsi="Calibri Light" w:cs="Calibri Light"/>
          <w:color w:val="000000"/>
          <w:sz w:val="26"/>
          <w:szCs w:val="26"/>
          <w:shd w:val="clear" w:color="auto" w:fill="FFFFFF"/>
        </w:rPr>
        <w:t xml:space="preserve">Available </w:t>
      </w:r>
      <w:proofErr w:type="spellStart"/>
      <w:proofErr w:type="gramStart"/>
      <w:r w:rsidRPr="00B9565E">
        <w:rPr>
          <w:rFonts w:ascii="Calibri Light" w:hAnsi="Calibri Light" w:cs="Calibri Light"/>
          <w:color w:val="000000"/>
          <w:sz w:val="26"/>
          <w:szCs w:val="26"/>
          <w:shd w:val="clear" w:color="auto" w:fill="FFFFFF"/>
        </w:rPr>
        <w:t>at:https</w:t>
      </w:r>
      <w:proofErr w:type="spellEnd"/>
      <w:r w:rsidRPr="00B9565E">
        <w:rPr>
          <w:rFonts w:ascii="Calibri Light" w:hAnsi="Calibri Light" w:cs="Calibri Light"/>
          <w:color w:val="000000"/>
          <w:sz w:val="26"/>
          <w:szCs w:val="26"/>
          <w:shd w:val="clear" w:color="auto" w:fill="FFFFFF"/>
        </w:rPr>
        <w:t>://ro.uow.edu.au/</w:t>
      </w:r>
      <w:proofErr w:type="spellStart"/>
      <w:r w:rsidRPr="00B9565E">
        <w:rPr>
          <w:rFonts w:ascii="Calibri Light" w:hAnsi="Calibri Light" w:cs="Calibri Light"/>
          <w:color w:val="000000"/>
          <w:sz w:val="26"/>
          <w:szCs w:val="26"/>
          <w:shd w:val="clear" w:color="auto" w:fill="FFFFFF"/>
        </w:rPr>
        <w:t>llrg</w:t>
      </w:r>
      <w:proofErr w:type="spellEnd"/>
      <w:r w:rsidRPr="00B9565E">
        <w:rPr>
          <w:rFonts w:ascii="Calibri Light" w:hAnsi="Calibri Light" w:cs="Calibri Light"/>
          <w:color w:val="000000"/>
          <w:sz w:val="26"/>
          <w:szCs w:val="26"/>
          <w:shd w:val="clear" w:color="auto" w:fill="FFFFFF"/>
        </w:rPr>
        <w:t>/vol1/iss1/6</w:t>
      </w:r>
      <w:proofErr w:type="gramEnd"/>
      <w:r w:rsidRPr="00B9565E">
        <w:rPr>
          <w:rFonts w:ascii="Calibri Light" w:hAnsi="Calibri Light" w:cs="Calibri Light"/>
          <w:color w:val="000000"/>
          <w:sz w:val="26"/>
          <w:szCs w:val="26"/>
          <w:shd w:val="clear" w:color="auto" w:fill="FFFFFF"/>
        </w:rPr>
        <w:t xml:space="preserve"> (Accessed 28</w:t>
      </w:r>
      <w:r w:rsidRPr="00B9565E">
        <w:rPr>
          <w:rFonts w:ascii="Calibri Light" w:hAnsi="Calibri Light" w:cs="Calibri Light"/>
          <w:color w:val="000000"/>
          <w:sz w:val="26"/>
          <w:szCs w:val="26"/>
          <w:shd w:val="clear" w:color="auto" w:fill="FFFFFF"/>
          <w:vertAlign w:val="superscript"/>
        </w:rPr>
        <w:t>th</w:t>
      </w:r>
      <w:r w:rsidRPr="00B9565E">
        <w:rPr>
          <w:rFonts w:ascii="Calibri Light" w:hAnsi="Calibri Light" w:cs="Calibri Light"/>
          <w:color w:val="000000"/>
          <w:sz w:val="26"/>
          <w:szCs w:val="26"/>
          <w:shd w:val="clear" w:color="auto" w:fill="FFFFFF"/>
        </w:rPr>
        <w:t xml:space="preserve"> October)</w:t>
      </w:r>
    </w:p>
    <w:p w14:paraId="6A314C61" w14:textId="77777777" w:rsidR="006F03A0" w:rsidRPr="00B9565E" w:rsidRDefault="006F03A0" w:rsidP="006F03A0">
      <w:pPr>
        <w:rPr>
          <w:rFonts w:ascii="Calibri Light" w:hAnsi="Calibri Light" w:cs="Calibri Light"/>
          <w:sz w:val="26"/>
          <w:szCs w:val="26"/>
        </w:rPr>
      </w:pPr>
      <w:r w:rsidRPr="00B9565E">
        <w:rPr>
          <w:rFonts w:ascii="Calibri Light" w:hAnsi="Calibri Light" w:cs="Calibri Light"/>
          <w:sz w:val="26"/>
          <w:szCs w:val="26"/>
        </w:rPr>
        <w:t>https://www.bera.ac.uk/publication/ethical-guidelines-for-educational-research-2018-online#participants(Accessed:29th October 2022)</w:t>
      </w:r>
    </w:p>
    <w:p w14:paraId="2AD0C936" w14:textId="77777777" w:rsidR="00201EA5" w:rsidRDefault="00201EA5" w:rsidP="006F03A0">
      <w:pPr>
        <w:rPr>
          <w:rFonts w:ascii="Calibri Light" w:hAnsi="Calibri Light" w:cs="Calibri Light"/>
          <w:sz w:val="26"/>
          <w:szCs w:val="26"/>
        </w:rPr>
      </w:pPr>
    </w:p>
    <w:p w14:paraId="004C04C7" w14:textId="60F7834A" w:rsidR="006F03A0" w:rsidRPr="00B9565E" w:rsidRDefault="00201EA5" w:rsidP="006F03A0">
      <w:pPr>
        <w:rPr>
          <w:rFonts w:ascii="Calibri Light" w:hAnsi="Calibri Light" w:cs="Calibri Light"/>
          <w:sz w:val="26"/>
          <w:szCs w:val="26"/>
        </w:rPr>
      </w:pPr>
      <w:hyperlink r:id="rId10" w:history="1">
        <w:r w:rsidRPr="004E2721">
          <w:rPr>
            <w:rStyle w:val="Hyperlink"/>
            <w:rFonts w:ascii="Calibri Light" w:hAnsi="Calibri Light" w:cs="Calibri Light"/>
            <w:sz w:val="26"/>
            <w:szCs w:val="26"/>
          </w:rPr>
          <w:t>https://www.estyn.gov.wales/system/files/2021-08/Alltwen%2520Primary%2520School_0.pdf (Accessed:25th</w:t>
        </w:r>
      </w:hyperlink>
      <w:r w:rsidR="006F03A0" w:rsidRPr="00B9565E">
        <w:rPr>
          <w:rStyle w:val="Hyperlink"/>
          <w:rFonts w:ascii="Calibri Light" w:hAnsi="Calibri Light" w:cs="Calibri Light"/>
          <w:sz w:val="26"/>
          <w:szCs w:val="26"/>
          <w:u w:val="none"/>
        </w:rPr>
        <w:t xml:space="preserve"> October 2022)</w:t>
      </w:r>
    </w:p>
    <w:p w14:paraId="7F5FEA1B" w14:textId="77777777" w:rsidR="006F03A0" w:rsidRPr="00B9565E" w:rsidRDefault="006F03A0" w:rsidP="006F03A0">
      <w:pPr>
        <w:spacing w:before="100" w:beforeAutospacing="1" w:after="100" w:afterAutospacing="1" w:line="360" w:lineRule="auto"/>
        <w:rPr>
          <w:rFonts w:ascii="Calibri Light" w:hAnsi="Calibri Light" w:cs="Calibri Light"/>
          <w:sz w:val="26"/>
          <w:szCs w:val="26"/>
        </w:rPr>
      </w:pPr>
      <w:hyperlink r:id="rId11" w:history="1">
        <w:r w:rsidRPr="00B9565E">
          <w:rPr>
            <w:rStyle w:val="Hyperlink"/>
            <w:rFonts w:ascii="Calibri Light" w:hAnsi="Calibri Light" w:cs="Calibri Light"/>
            <w:sz w:val="26"/>
            <w:szCs w:val="26"/>
            <w:u w:val="none"/>
          </w:rPr>
          <w:t>https://www.google.com/url?sa=i&amp;rct=j&amp;q=&amp;esrc=s&amp;source=web&amp;cd=&amp;ved=0CAMQw7AJahcKEwi417zSj4v7AhUAAAAAHQAAAAAQAg&amp;url=http%3A%2F%2Funiversityofhu</w:t>
        </w:r>
        <w:r w:rsidRPr="00B9565E">
          <w:rPr>
            <w:rStyle w:val="Hyperlink"/>
            <w:rFonts w:ascii="Calibri Light" w:hAnsi="Calibri Light" w:cs="Calibri Light"/>
            <w:sz w:val="26"/>
            <w:szCs w:val="26"/>
            <w:u w:val="none"/>
          </w:rPr>
          <w:lastRenderedPageBreak/>
          <w:t>llscitts.org.uk%2Ftutors%2Fdownloads%2F2_Introduction%2FFinlay_2008.pdf&amp;psig=AOvVaw1i6guj3RGPPpWWM7m_4WVb&amp;ust=1667327152331675</w:t>
        </w:r>
      </w:hyperlink>
    </w:p>
    <w:p w14:paraId="1DA50745" w14:textId="77777777" w:rsidR="006F03A0" w:rsidRPr="00B9565E" w:rsidRDefault="006F03A0" w:rsidP="006F03A0">
      <w:pPr>
        <w:spacing w:line="360" w:lineRule="auto"/>
        <w:rPr>
          <w:rFonts w:ascii="Calibri Light" w:hAnsi="Calibri Light" w:cs="Calibri Light"/>
          <w:sz w:val="26"/>
          <w:szCs w:val="26"/>
        </w:rPr>
      </w:pPr>
      <w:r w:rsidRPr="00B9565E">
        <w:rPr>
          <w:rFonts w:ascii="Calibri Light" w:hAnsi="Calibri Light" w:cs="Calibri Light"/>
          <w:sz w:val="26"/>
          <w:szCs w:val="26"/>
        </w:rPr>
        <w:t xml:space="preserve">Mooney, C.G., 2000. Theories of childhood: an introduction to Dewey, Montessori, Erikson, Piaget, and Vygotsky, St. Paul, Minn.: </w:t>
      </w:r>
      <w:proofErr w:type="spellStart"/>
      <w:r w:rsidRPr="00B9565E">
        <w:rPr>
          <w:rFonts w:ascii="Calibri Light" w:hAnsi="Calibri Light" w:cs="Calibri Light"/>
          <w:sz w:val="26"/>
          <w:szCs w:val="26"/>
        </w:rPr>
        <w:t>Redleaf</w:t>
      </w:r>
      <w:proofErr w:type="spellEnd"/>
      <w:r w:rsidRPr="00B9565E">
        <w:rPr>
          <w:rFonts w:ascii="Calibri Light" w:hAnsi="Calibri Light" w:cs="Calibri Light"/>
          <w:sz w:val="26"/>
          <w:szCs w:val="26"/>
        </w:rPr>
        <w:t xml:space="preserve"> </w:t>
      </w:r>
      <w:proofErr w:type="gramStart"/>
      <w:r w:rsidRPr="00B9565E">
        <w:rPr>
          <w:rFonts w:ascii="Calibri Light" w:hAnsi="Calibri Light" w:cs="Calibri Light"/>
          <w:sz w:val="26"/>
          <w:szCs w:val="26"/>
        </w:rPr>
        <w:t>Press.(</w:t>
      </w:r>
      <w:proofErr w:type="gramEnd"/>
      <w:r w:rsidRPr="00B9565E">
        <w:rPr>
          <w:rFonts w:ascii="Calibri Light" w:hAnsi="Calibri Light" w:cs="Calibri Light"/>
          <w:sz w:val="26"/>
          <w:szCs w:val="26"/>
        </w:rPr>
        <w:t>Accessed 25</w:t>
      </w:r>
      <w:r w:rsidRPr="00B9565E">
        <w:rPr>
          <w:rFonts w:ascii="Calibri Light" w:hAnsi="Calibri Light" w:cs="Calibri Light"/>
          <w:sz w:val="26"/>
          <w:szCs w:val="26"/>
          <w:vertAlign w:val="superscript"/>
        </w:rPr>
        <w:t>th</w:t>
      </w:r>
      <w:r w:rsidRPr="00B9565E">
        <w:rPr>
          <w:rFonts w:ascii="Calibri Light" w:hAnsi="Calibri Light" w:cs="Calibri Light"/>
          <w:sz w:val="26"/>
          <w:szCs w:val="26"/>
        </w:rPr>
        <w:t xml:space="preserve"> October)</w:t>
      </w:r>
    </w:p>
    <w:p w14:paraId="5F14B4DC" w14:textId="77777777" w:rsidR="006F03A0" w:rsidRPr="00B9565E" w:rsidRDefault="006F03A0" w:rsidP="006F03A0">
      <w:pPr>
        <w:spacing w:before="100" w:beforeAutospacing="1" w:after="100" w:afterAutospacing="1"/>
        <w:ind w:left="567" w:hanging="567"/>
        <w:rPr>
          <w:rFonts w:ascii="Calibri Light" w:hAnsi="Calibri Light" w:cs="Calibri Light"/>
          <w:sz w:val="26"/>
          <w:szCs w:val="26"/>
        </w:rPr>
      </w:pPr>
      <w:r w:rsidRPr="00B9565E">
        <w:rPr>
          <w:rFonts w:ascii="Calibri Light" w:hAnsi="Calibri Light" w:cs="Calibri Light"/>
          <w:sz w:val="26"/>
          <w:szCs w:val="26"/>
        </w:rPr>
        <w:t xml:space="preserve">Moore, M. (1977) ‘P.2,’ in </w:t>
      </w:r>
      <w:proofErr w:type="gramStart"/>
      <w:r w:rsidRPr="00B9565E">
        <w:rPr>
          <w:rFonts w:ascii="Calibri Light" w:hAnsi="Calibri Light" w:cs="Calibri Light"/>
          <w:i/>
          <w:iCs/>
          <w:sz w:val="26"/>
          <w:szCs w:val="26"/>
        </w:rPr>
        <w:t>On</w:t>
      </w:r>
      <w:proofErr w:type="gramEnd"/>
      <w:r w:rsidRPr="00B9565E">
        <w:rPr>
          <w:rFonts w:ascii="Calibri Light" w:hAnsi="Calibri Light" w:cs="Calibri Light"/>
          <w:i/>
          <w:iCs/>
          <w:sz w:val="26"/>
          <w:szCs w:val="26"/>
        </w:rPr>
        <w:t xml:space="preserve"> a theory of independent study</w:t>
      </w:r>
      <w:r w:rsidRPr="00B9565E">
        <w:rPr>
          <w:rFonts w:ascii="Calibri Light" w:hAnsi="Calibri Light" w:cs="Calibri Light"/>
          <w:sz w:val="26"/>
          <w:szCs w:val="26"/>
        </w:rPr>
        <w:t xml:space="preserve">. Hagen: </w:t>
      </w:r>
      <w:proofErr w:type="spellStart"/>
      <w:r w:rsidRPr="00B9565E">
        <w:rPr>
          <w:rFonts w:ascii="Calibri Light" w:hAnsi="Calibri Light" w:cs="Calibri Light"/>
          <w:sz w:val="26"/>
          <w:szCs w:val="26"/>
        </w:rPr>
        <w:t>Fernuniv</w:t>
      </w:r>
      <w:proofErr w:type="spellEnd"/>
      <w:r w:rsidRPr="00B9565E">
        <w:rPr>
          <w:rFonts w:ascii="Calibri Light" w:hAnsi="Calibri Light" w:cs="Calibri Light"/>
          <w:sz w:val="26"/>
          <w:szCs w:val="26"/>
        </w:rPr>
        <w:t xml:space="preserve">., </w:t>
      </w:r>
      <w:proofErr w:type="spellStart"/>
      <w:r w:rsidRPr="00B9565E">
        <w:rPr>
          <w:rFonts w:ascii="Calibri Light" w:hAnsi="Calibri Light" w:cs="Calibri Light"/>
          <w:sz w:val="26"/>
          <w:szCs w:val="26"/>
        </w:rPr>
        <w:t>Zentrales</w:t>
      </w:r>
      <w:proofErr w:type="spellEnd"/>
      <w:r w:rsidRPr="00B9565E">
        <w:rPr>
          <w:rFonts w:ascii="Calibri Light" w:hAnsi="Calibri Light" w:cs="Calibri Light"/>
          <w:sz w:val="26"/>
          <w:szCs w:val="26"/>
        </w:rPr>
        <w:t xml:space="preserve"> Inst. </w:t>
      </w:r>
      <w:proofErr w:type="spellStart"/>
      <w:r w:rsidRPr="00B9565E">
        <w:rPr>
          <w:rFonts w:ascii="Calibri Light" w:hAnsi="Calibri Light" w:cs="Calibri Light"/>
          <w:sz w:val="26"/>
          <w:szCs w:val="26"/>
        </w:rPr>
        <w:t>für</w:t>
      </w:r>
      <w:proofErr w:type="spellEnd"/>
      <w:r w:rsidRPr="00B9565E">
        <w:rPr>
          <w:rFonts w:ascii="Calibri Light" w:hAnsi="Calibri Light" w:cs="Calibri Light"/>
          <w:sz w:val="26"/>
          <w:szCs w:val="26"/>
        </w:rPr>
        <w:t xml:space="preserve"> </w:t>
      </w:r>
      <w:proofErr w:type="spellStart"/>
      <w:r w:rsidRPr="00B9565E">
        <w:rPr>
          <w:rFonts w:ascii="Calibri Light" w:hAnsi="Calibri Light" w:cs="Calibri Light"/>
          <w:sz w:val="26"/>
          <w:szCs w:val="26"/>
        </w:rPr>
        <w:t>Fernstudienforschung</w:t>
      </w:r>
      <w:proofErr w:type="spellEnd"/>
      <w:r w:rsidRPr="00B9565E">
        <w:rPr>
          <w:rFonts w:ascii="Calibri Light" w:hAnsi="Calibri Light" w:cs="Calibri Light"/>
          <w:sz w:val="26"/>
          <w:szCs w:val="26"/>
        </w:rPr>
        <w:t>. (Accessed: 27</w:t>
      </w:r>
      <w:r w:rsidRPr="00B9565E">
        <w:rPr>
          <w:rFonts w:ascii="Calibri Light" w:hAnsi="Calibri Light" w:cs="Calibri Light"/>
          <w:sz w:val="26"/>
          <w:szCs w:val="26"/>
          <w:vertAlign w:val="superscript"/>
        </w:rPr>
        <w:t>th</w:t>
      </w:r>
      <w:r w:rsidRPr="00B9565E">
        <w:rPr>
          <w:rFonts w:ascii="Calibri Light" w:hAnsi="Calibri Light" w:cs="Calibri Light"/>
          <w:sz w:val="26"/>
          <w:szCs w:val="26"/>
        </w:rPr>
        <w:t xml:space="preserve"> October)</w:t>
      </w:r>
    </w:p>
    <w:p w14:paraId="386B511C" w14:textId="6B88905C" w:rsidR="006F03A0" w:rsidRPr="00B9565E" w:rsidRDefault="006F03A0" w:rsidP="006F03A0">
      <w:pPr>
        <w:spacing w:before="100" w:beforeAutospacing="1" w:after="100" w:afterAutospacing="1"/>
        <w:rPr>
          <w:rFonts w:ascii="Calibri Light" w:hAnsi="Calibri Light" w:cs="Calibri Light"/>
          <w:sz w:val="26"/>
          <w:szCs w:val="26"/>
        </w:rPr>
      </w:pPr>
      <w:r w:rsidRPr="00B9565E">
        <w:rPr>
          <w:rFonts w:ascii="Calibri Light" w:hAnsi="Calibri Light" w:cs="Calibri Light"/>
          <w:sz w:val="26"/>
          <w:szCs w:val="26"/>
        </w:rPr>
        <w:t xml:space="preserve">Office for Standards in Education, Children’s Services and Skills (Ofsted). (2005). Managing challenging behaviour: </w:t>
      </w:r>
      <w:proofErr w:type="gramStart"/>
      <w:r w:rsidRPr="00B9565E">
        <w:rPr>
          <w:rFonts w:ascii="Calibri Light" w:hAnsi="Calibri Light" w:cs="Calibri Light"/>
          <w:sz w:val="26"/>
          <w:szCs w:val="26"/>
        </w:rPr>
        <w:t>Better</w:t>
      </w:r>
      <w:proofErr w:type="gramEnd"/>
      <w:r w:rsidRPr="00B9565E">
        <w:rPr>
          <w:rFonts w:ascii="Calibri Light" w:hAnsi="Calibri Light" w:cs="Calibri Light"/>
          <w:sz w:val="26"/>
          <w:szCs w:val="26"/>
        </w:rPr>
        <w:t xml:space="preserve"> education and care. Document HMI 2363, www.ofsted.gov.uk </w:t>
      </w:r>
      <w:r w:rsidR="00201EA5">
        <w:rPr>
          <w:rFonts w:ascii="Calibri Light" w:hAnsi="Calibri Light" w:cs="Calibri Light"/>
          <w:sz w:val="26"/>
          <w:szCs w:val="26"/>
        </w:rPr>
        <w:t>(Accessed 27</w:t>
      </w:r>
      <w:r w:rsidR="00201EA5" w:rsidRPr="00201EA5">
        <w:rPr>
          <w:rFonts w:ascii="Calibri Light" w:hAnsi="Calibri Light" w:cs="Calibri Light"/>
          <w:sz w:val="26"/>
          <w:szCs w:val="26"/>
          <w:vertAlign w:val="superscript"/>
        </w:rPr>
        <w:t>th</w:t>
      </w:r>
      <w:r w:rsidR="00201EA5">
        <w:rPr>
          <w:rFonts w:ascii="Calibri Light" w:hAnsi="Calibri Light" w:cs="Calibri Light"/>
          <w:sz w:val="26"/>
          <w:szCs w:val="26"/>
        </w:rPr>
        <w:t xml:space="preserve"> October)</w:t>
      </w:r>
    </w:p>
    <w:p w14:paraId="08137C50" w14:textId="7C84587D" w:rsidR="006F03A0" w:rsidRPr="00B9565E" w:rsidRDefault="006F03A0" w:rsidP="006F03A0">
      <w:pPr>
        <w:pStyle w:val="NormalWeb"/>
        <w:spacing w:line="360" w:lineRule="auto"/>
        <w:rPr>
          <w:rFonts w:ascii="Calibri Light" w:hAnsi="Calibri Light" w:cs="Calibri Light"/>
          <w:sz w:val="26"/>
          <w:szCs w:val="26"/>
        </w:rPr>
      </w:pPr>
      <w:proofErr w:type="spellStart"/>
      <w:r w:rsidRPr="00B9565E">
        <w:rPr>
          <w:rFonts w:ascii="Calibri Light" w:hAnsi="Calibri Light" w:cs="Calibri Light"/>
          <w:sz w:val="26"/>
          <w:szCs w:val="26"/>
        </w:rPr>
        <w:t>Orly</w:t>
      </w:r>
      <w:proofErr w:type="spellEnd"/>
      <w:r w:rsidRPr="00B9565E">
        <w:rPr>
          <w:rFonts w:ascii="Calibri Light" w:hAnsi="Calibri Light" w:cs="Calibri Light"/>
          <w:sz w:val="26"/>
          <w:szCs w:val="26"/>
        </w:rPr>
        <w:t xml:space="preserve">, S., (2011) ‘Teachers’ critical incidents: Ethical dilemmas in teaching practice’, </w:t>
      </w:r>
      <w:r w:rsidRPr="00B9565E">
        <w:rPr>
          <w:rFonts w:ascii="Calibri Light" w:hAnsi="Calibri Light" w:cs="Calibri Light"/>
          <w:i/>
          <w:iCs/>
          <w:sz w:val="26"/>
          <w:szCs w:val="26"/>
        </w:rPr>
        <w:t>Teaching and Teacher Education</w:t>
      </w:r>
      <w:r w:rsidRPr="00B9565E">
        <w:rPr>
          <w:rFonts w:ascii="Calibri Light" w:hAnsi="Calibri Light" w:cs="Calibri Light"/>
          <w:sz w:val="26"/>
          <w:szCs w:val="26"/>
        </w:rPr>
        <w:t xml:space="preserve">, (27), pp.648-656 </w:t>
      </w:r>
      <w:r w:rsidR="00201EA5">
        <w:rPr>
          <w:rFonts w:ascii="Calibri Light" w:hAnsi="Calibri Light" w:cs="Calibri Light"/>
          <w:sz w:val="26"/>
          <w:szCs w:val="26"/>
        </w:rPr>
        <w:t>(Accessed 29</w:t>
      </w:r>
      <w:r w:rsidR="00201EA5" w:rsidRPr="00201EA5">
        <w:rPr>
          <w:rFonts w:ascii="Calibri Light" w:hAnsi="Calibri Light" w:cs="Calibri Light"/>
          <w:sz w:val="26"/>
          <w:szCs w:val="26"/>
          <w:vertAlign w:val="superscript"/>
        </w:rPr>
        <w:t>th</w:t>
      </w:r>
      <w:r w:rsidR="00201EA5">
        <w:rPr>
          <w:rFonts w:ascii="Calibri Light" w:hAnsi="Calibri Light" w:cs="Calibri Light"/>
          <w:sz w:val="26"/>
          <w:szCs w:val="26"/>
        </w:rPr>
        <w:t xml:space="preserve"> October)</w:t>
      </w:r>
    </w:p>
    <w:p w14:paraId="6E94B412" w14:textId="6E252695" w:rsidR="006F03A0" w:rsidRPr="00B9565E" w:rsidRDefault="006F03A0" w:rsidP="006F03A0">
      <w:pPr>
        <w:rPr>
          <w:rFonts w:ascii="Calibri Light" w:hAnsi="Calibri Light" w:cs="Calibri Light"/>
          <w:sz w:val="26"/>
          <w:szCs w:val="26"/>
        </w:rPr>
      </w:pPr>
      <w:proofErr w:type="spellStart"/>
      <w:r w:rsidRPr="00B9565E">
        <w:rPr>
          <w:rFonts w:ascii="Calibri Light" w:hAnsi="Calibri Light" w:cs="Calibri Light"/>
          <w:color w:val="000000"/>
          <w:sz w:val="26"/>
          <w:szCs w:val="26"/>
        </w:rPr>
        <w:t>Parsonson</w:t>
      </w:r>
      <w:proofErr w:type="spellEnd"/>
      <w:r w:rsidRPr="00B9565E">
        <w:rPr>
          <w:rFonts w:ascii="Calibri Light" w:hAnsi="Calibri Light" w:cs="Calibri Light"/>
          <w:color w:val="000000"/>
          <w:sz w:val="26"/>
          <w:szCs w:val="26"/>
        </w:rPr>
        <w:t xml:space="preserve">, S. (2012). Evidence-based Classroom Behaviour Management Strategies. Ministry of Education: Special Education, Hawkes Bay </w:t>
      </w:r>
      <w:proofErr w:type="gramStart"/>
      <w:r w:rsidRPr="00B9565E">
        <w:rPr>
          <w:rFonts w:ascii="Calibri Light" w:hAnsi="Calibri Light" w:cs="Calibri Light"/>
          <w:color w:val="000000"/>
          <w:sz w:val="26"/>
          <w:szCs w:val="26"/>
        </w:rPr>
        <w:t>Region.</w:t>
      </w:r>
      <w:r w:rsidR="00201EA5">
        <w:rPr>
          <w:rFonts w:ascii="Calibri Light" w:hAnsi="Calibri Light" w:cs="Calibri Light"/>
          <w:color w:val="000000"/>
          <w:sz w:val="26"/>
          <w:szCs w:val="26"/>
        </w:rPr>
        <w:t>(</w:t>
      </w:r>
      <w:proofErr w:type="gramEnd"/>
      <w:r w:rsidR="00201EA5">
        <w:rPr>
          <w:rFonts w:ascii="Calibri Light" w:hAnsi="Calibri Light" w:cs="Calibri Light"/>
          <w:color w:val="000000"/>
          <w:sz w:val="26"/>
          <w:szCs w:val="26"/>
        </w:rPr>
        <w:t>Accessed 26</w:t>
      </w:r>
      <w:r w:rsidR="00201EA5" w:rsidRPr="00201EA5">
        <w:rPr>
          <w:rFonts w:ascii="Calibri Light" w:hAnsi="Calibri Light" w:cs="Calibri Light"/>
          <w:color w:val="000000"/>
          <w:sz w:val="26"/>
          <w:szCs w:val="26"/>
          <w:vertAlign w:val="superscript"/>
        </w:rPr>
        <w:t>th</w:t>
      </w:r>
      <w:r w:rsidR="00201EA5">
        <w:rPr>
          <w:rFonts w:ascii="Calibri Light" w:hAnsi="Calibri Light" w:cs="Calibri Light"/>
          <w:color w:val="000000"/>
          <w:sz w:val="26"/>
          <w:szCs w:val="26"/>
        </w:rPr>
        <w:t xml:space="preserve"> October)</w:t>
      </w:r>
    </w:p>
    <w:p w14:paraId="59CCFA6B"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r w:rsidRPr="00B9565E">
        <w:rPr>
          <w:rFonts w:ascii="Calibri Light" w:hAnsi="Calibri Light" w:cs="Calibri Light"/>
          <w:i/>
          <w:iCs/>
          <w:color w:val="000000"/>
          <w:sz w:val="26"/>
          <w:szCs w:val="26"/>
        </w:rPr>
        <w:t>Pedagogy for professional learning</w:t>
      </w:r>
      <w:r w:rsidRPr="00B9565E">
        <w:rPr>
          <w:rFonts w:ascii="Calibri Light" w:hAnsi="Calibri Light" w:cs="Calibri Light"/>
          <w:color w:val="000000"/>
          <w:sz w:val="26"/>
          <w:szCs w:val="26"/>
        </w:rPr>
        <w:t> (2018) </w:t>
      </w:r>
      <w:r w:rsidRPr="00B9565E">
        <w:rPr>
          <w:rFonts w:ascii="Calibri Light" w:hAnsi="Calibri Light" w:cs="Calibri Light"/>
          <w:i/>
          <w:iCs/>
          <w:color w:val="000000"/>
          <w:sz w:val="26"/>
          <w:szCs w:val="26"/>
        </w:rPr>
        <w:t>Hwb</w:t>
      </w:r>
      <w:r w:rsidRPr="00B9565E">
        <w:rPr>
          <w:rFonts w:ascii="Calibri Light" w:hAnsi="Calibri Light" w:cs="Calibri Light"/>
          <w:color w:val="000000"/>
          <w:sz w:val="26"/>
          <w:szCs w:val="26"/>
        </w:rPr>
        <w:t>. Welsh Government. Available at: https://hwb.gov.wales/professional-development/national-approach-to-professional-learning/pedagogy-for-professional-learning (Accessed: October 31, 2022). </w:t>
      </w:r>
    </w:p>
    <w:p w14:paraId="27AFB9A8" w14:textId="77777777" w:rsidR="006F03A0" w:rsidRPr="00B9565E" w:rsidRDefault="006F03A0" w:rsidP="006F03A0">
      <w:pPr>
        <w:spacing w:before="100" w:beforeAutospacing="1" w:after="100" w:afterAutospacing="1"/>
        <w:rPr>
          <w:rFonts w:ascii="Calibri Light" w:hAnsi="Calibri Light" w:cs="Calibri Light"/>
          <w:sz w:val="26"/>
          <w:szCs w:val="26"/>
        </w:rPr>
      </w:pPr>
      <w:proofErr w:type="spellStart"/>
      <w:proofErr w:type="gramStart"/>
      <w:r w:rsidRPr="00B9565E">
        <w:rPr>
          <w:rFonts w:ascii="Calibri Light" w:hAnsi="Calibri Light" w:cs="Calibri Light"/>
          <w:sz w:val="26"/>
          <w:szCs w:val="26"/>
        </w:rPr>
        <w:t>quences.New</w:t>
      </w:r>
      <w:proofErr w:type="spellEnd"/>
      <w:proofErr w:type="gramEnd"/>
      <w:r w:rsidRPr="00B9565E">
        <w:rPr>
          <w:rFonts w:ascii="Calibri Light" w:hAnsi="Calibri Light" w:cs="Calibri Light"/>
          <w:sz w:val="26"/>
          <w:szCs w:val="26"/>
        </w:rPr>
        <w:t xml:space="preserve"> York: Hawthorn Books.</w:t>
      </w:r>
    </w:p>
    <w:p w14:paraId="1B723342" w14:textId="77777777" w:rsidR="006F03A0" w:rsidRPr="00B9565E" w:rsidRDefault="006F03A0" w:rsidP="006F03A0">
      <w:pPr>
        <w:spacing w:line="360" w:lineRule="auto"/>
        <w:rPr>
          <w:rFonts w:ascii="Calibri Light" w:hAnsi="Calibri Light" w:cs="Calibri Light"/>
          <w:sz w:val="26"/>
          <w:szCs w:val="26"/>
        </w:rPr>
      </w:pPr>
      <w:proofErr w:type="spellStart"/>
      <w:r w:rsidRPr="00B9565E">
        <w:rPr>
          <w:rFonts w:ascii="Calibri Light" w:hAnsi="Calibri Light" w:cs="Calibri Light"/>
          <w:color w:val="000000"/>
          <w:sz w:val="26"/>
          <w:szCs w:val="26"/>
          <w:shd w:val="clear" w:color="auto" w:fill="FFFFFF"/>
        </w:rPr>
        <w:t>Shandomo</w:t>
      </w:r>
      <w:proofErr w:type="spellEnd"/>
      <w:r w:rsidRPr="00B9565E">
        <w:rPr>
          <w:rFonts w:ascii="Calibri Light" w:hAnsi="Calibri Light" w:cs="Calibri Light"/>
          <w:color w:val="000000"/>
          <w:sz w:val="26"/>
          <w:szCs w:val="26"/>
          <w:shd w:val="clear" w:color="auto" w:fill="FFFFFF"/>
        </w:rPr>
        <w:t>, H., 2010. The Role of Critical Reflection in Teacher Education. </w:t>
      </w:r>
      <w:r w:rsidRPr="00B9565E">
        <w:rPr>
          <w:rFonts w:ascii="Calibri Light" w:hAnsi="Calibri Light" w:cs="Calibri Light"/>
          <w:i/>
          <w:iCs/>
          <w:color w:val="000000"/>
          <w:sz w:val="26"/>
          <w:szCs w:val="26"/>
        </w:rPr>
        <w:t>Buffalo Sate College</w:t>
      </w:r>
      <w:r w:rsidRPr="00B9565E">
        <w:rPr>
          <w:rFonts w:ascii="Calibri Light" w:hAnsi="Calibri Light" w:cs="Calibri Light"/>
          <w:color w:val="000000"/>
          <w:sz w:val="26"/>
          <w:szCs w:val="26"/>
          <w:shd w:val="clear" w:color="auto" w:fill="FFFFFF"/>
        </w:rPr>
        <w:t xml:space="preserve">, [online] 4, pp.101-113. Available at: </w:t>
      </w:r>
      <w:hyperlink r:id="rId12" w:history="1">
        <w:r w:rsidRPr="00B9565E">
          <w:rPr>
            <w:rStyle w:val="Hyperlink"/>
            <w:rFonts w:ascii="Calibri Light" w:hAnsi="Calibri Light" w:cs="Calibri Light"/>
            <w:sz w:val="26"/>
            <w:szCs w:val="26"/>
            <w:u w:val="none"/>
            <w:shd w:val="clear" w:color="auto" w:fill="FFFFFF"/>
          </w:rPr>
          <w:t>https://files.eric.ed.gov/fulltext/EJ915885.pdf</w:t>
        </w:r>
      </w:hyperlink>
      <w:r w:rsidRPr="00B9565E">
        <w:rPr>
          <w:rFonts w:ascii="Calibri Light" w:hAnsi="Calibri Light" w:cs="Calibri Light"/>
          <w:color w:val="000000"/>
          <w:sz w:val="26"/>
          <w:szCs w:val="26"/>
          <w:shd w:val="clear" w:color="auto" w:fill="FFFFFF"/>
        </w:rPr>
        <w:t xml:space="preserve">  (Accessed 3rd October 2021).</w:t>
      </w:r>
    </w:p>
    <w:p w14:paraId="07251A8F" w14:textId="750C10D6" w:rsidR="006F03A0" w:rsidRPr="00B9565E" w:rsidRDefault="006F03A0" w:rsidP="006F03A0">
      <w:pPr>
        <w:spacing w:before="100" w:beforeAutospacing="1" w:after="100" w:afterAutospacing="1" w:line="360" w:lineRule="auto"/>
        <w:rPr>
          <w:rFonts w:ascii="Calibri Light" w:hAnsi="Calibri Light" w:cs="Calibri Light"/>
          <w:sz w:val="26"/>
          <w:szCs w:val="26"/>
        </w:rPr>
      </w:pPr>
      <w:r w:rsidRPr="00B9565E">
        <w:rPr>
          <w:rFonts w:ascii="Calibri Light" w:hAnsi="Calibri Light" w:cs="Calibri Light"/>
          <w:color w:val="000000"/>
          <w:sz w:val="26"/>
          <w:szCs w:val="26"/>
        </w:rPr>
        <w:t>Simonson, M., Schlosser, C. and Hanson, D. (1999) “Theory and distance education: A new discussion,” </w:t>
      </w:r>
      <w:r w:rsidRPr="00B9565E">
        <w:rPr>
          <w:rFonts w:ascii="Calibri Light" w:hAnsi="Calibri Light" w:cs="Calibri Light"/>
          <w:i/>
          <w:iCs/>
          <w:color w:val="000000"/>
          <w:sz w:val="26"/>
          <w:szCs w:val="26"/>
        </w:rPr>
        <w:t>American Journal of Distance Education</w:t>
      </w:r>
      <w:r w:rsidRPr="00B9565E">
        <w:rPr>
          <w:rFonts w:ascii="Calibri Light" w:hAnsi="Calibri Light" w:cs="Calibri Light"/>
          <w:color w:val="000000"/>
          <w:sz w:val="26"/>
          <w:szCs w:val="26"/>
        </w:rPr>
        <w:t xml:space="preserve">, 13(1), pp. 60–75. Available at: </w:t>
      </w:r>
      <w:hyperlink r:id="rId13" w:history="1">
        <w:r w:rsidR="00201EA5" w:rsidRPr="004E2721">
          <w:rPr>
            <w:rStyle w:val="Hyperlink"/>
            <w:rFonts w:ascii="Calibri Light" w:hAnsi="Calibri Light" w:cs="Calibri Light"/>
            <w:sz w:val="26"/>
            <w:szCs w:val="26"/>
          </w:rPr>
          <w:t>https://doi.org/10.1080/08923649909527014</w:t>
        </w:r>
      </w:hyperlink>
      <w:r w:rsidR="00201EA5">
        <w:rPr>
          <w:rFonts w:ascii="Calibri Light" w:hAnsi="Calibri Light" w:cs="Calibri Light"/>
          <w:color w:val="000000"/>
          <w:sz w:val="26"/>
          <w:szCs w:val="26"/>
        </w:rPr>
        <w:t xml:space="preserve"> (Accessed 28th October)</w:t>
      </w:r>
    </w:p>
    <w:p w14:paraId="3578A08A" w14:textId="77777777" w:rsidR="006F03A0" w:rsidRPr="00B9565E" w:rsidRDefault="006F03A0" w:rsidP="006F03A0">
      <w:pPr>
        <w:spacing w:before="100" w:beforeAutospacing="1" w:after="100" w:afterAutospacing="1"/>
        <w:ind w:left="567" w:hanging="567"/>
        <w:rPr>
          <w:rFonts w:ascii="Calibri Light" w:hAnsi="Calibri Light" w:cs="Calibri Light"/>
          <w:color w:val="000000"/>
          <w:sz w:val="26"/>
          <w:szCs w:val="26"/>
        </w:rPr>
      </w:pPr>
      <w:r w:rsidRPr="00B9565E">
        <w:rPr>
          <w:rFonts w:ascii="Calibri Light" w:hAnsi="Calibri Light" w:cs="Calibri Light"/>
          <w:color w:val="000000"/>
          <w:sz w:val="26"/>
          <w:szCs w:val="26"/>
        </w:rPr>
        <w:t>Simonson, M., Schlosser, C. and Hanson, D. (1999) “Theory and distance education: A new discussion,” </w:t>
      </w:r>
      <w:r w:rsidRPr="00B9565E">
        <w:rPr>
          <w:rFonts w:ascii="Calibri Light" w:hAnsi="Calibri Light" w:cs="Calibri Light"/>
          <w:i/>
          <w:iCs/>
          <w:color w:val="000000"/>
          <w:sz w:val="26"/>
          <w:szCs w:val="26"/>
        </w:rPr>
        <w:t>American Journal of Distance Education</w:t>
      </w:r>
      <w:r w:rsidRPr="00B9565E">
        <w:rPr>
          <w:rFonts w:ascii="Calibri Light" w:hAnsi="Calibri Light" w:cs="Calibri Light"/>
          <w:color w:val="000000"/>
          <w:sz w:val="26"/>
          <w:szCs w:val="26"/>
        </w:rPr>
        <w:t>, 13(1), pp. 60–75. Available at: https://doi.org/10.1080/08923649909527014. (Accessed 28th October)</w:t>
      </w:r>
    </w:p>
    <w:p w14:paraId="6FB397A3" w14:textId="77777777" w:rsidR="006F03A0" w:rsidRPr="00B9565E" w:rsidRDefault="006F03A0" w:rsidP="006F03A0">
      <w:pPr>
        <w:rPr>
          <w:rFonts w:ascii="Calibri Light" w:hAnsi="Calibri Light" w:cs="Calibri Light"/>
          <w:sz w:val="26"/>
          <w:szCs w:val="26"/>
        </w:rPr>
      </w:pPr>
      <w:r w:rsidRPr="00B9565E">
        <w:rPr>
          <w:rFonts w:ascii="Calibri Light" w:hAnsi="Calibri Light" w:cs="Calibri Light"/>
          <w:color w:val="6A6F77"/>
          <w:sz w:val="26"/>
          <w:szCs w:val="26"/>
        </w:rPr>
        <w:lastRenderedPageBreak/>
        <w:t>Tripp, D. (1993). </w:t>
      </w:r>
      <w:r w:rsidRPr="00B9565E">
        <w:rPr>
          <w:rFonts w:ascii="Calibri Light" w:hAnsi="Calibri Light" w:cs="Calibri Light"/>
          <w:i/>
          <w:iCs/>
          <w:color w:val="6A6F77"/>
          <w:sz w:val="26"/>
          <w:szCs w:val="26"/>
          <w:bdr w:val="none" w:sz="0" w:space="0" w:color="auto" w:frame="1"/>
        </w:rPr>
        <w:t>Critical Incidents in Teaching: Developing Professional Judgement</w:t>
      </w:r>
      <w:r w:rsidRPr="00B9565E">
        <w:rPr>
          <w:rFonts w:ascii="Calibri Light" w:hAnsi="Calibri Light" w:cs="Calibri Light"/>
          <w:color w:val="6A6F77"/>
          <w:sz w:val="26"/>
          <w:szCs w:val="26"/>
        </w:rPr>
        <w:t xml:space="preserve">. London: </w:t>
      </w:r>
      <w:proofErr w:type="gramStart"/>
      <w:r w:rsidRPr="00B9565E">
        <w:rPr>
          <w:rFonts w:ascii="Calibri Light" w:hAnsi="Calibri Light" w:cs="Calibri Light"/>
          <w:color w:val="6A6F77"/>
          <w:sz w:val="26"/>
          <w:szCs w:val="26"/>
        </w:rPr>
        <w:t>Routledge.(</w:t>
      </w:r>
      <w:proofErr w:type="gramEnd"/>
      <w:r w:rsidRPr="00B9565E">
        <w:rPr>
          <w:rFonts w:ascii="Calibri Light" w:hAnsi="Calibri Light" w:cs="Calibri Light"/>
          <w:color w:val="6A6F77"/>
          <w:sz w:val="26"/>
          <w:szCs w:val="26"/>
        </w:rPr>
        <w:t>Accessed:29</w:t>
      </w:r>
      <w:r w:rsidRPr="00B9565E">
        <w:rPr>
          <w:rFonts w:ascii="Calibri Light" w:hAnsi="Calibri Light" w:cs="Calibri Light"/>
          <w:color w:val="6A6F77"/>
          <w:sz w:val="26"/>
          <w:szCs w:val="26"/>
          <w:vertAlign w:val="superscript"/>
        </w:rPr>
        <w:t>th</w:t>
      </w:r>
      <w:r w:rsidRPr="00B9565E">
        <w:rPr>
          <w:rFonts w:ascii="Calibri Light" w:hAnsi="Calibri Light" w:cs="Calibri Light"/>
          <w:color w:val="6A6F77"/>
          <w:sz w:val="26"/>
          <w:szCs w:val="26"/>
        </w:rPr>
        <w:t xml:space="preserve"> October 2022)</w:t>
      </w:r>
    </w:p>
    <w:p w14:paraId="57CD2952" w14:textId="77777777" w:rsidR="006F03A0" w:rsidRPr="00B9565E" w:rsidRDefault="006F03A0" w:rsidP="006F03A0">
      <w:pPr>
        <w:spacing w:line="360" w:lineRule="auto"/>
        <w:rPr>
          <w:rFonts w:ascii="Calibri Light" w:hAnsi="Calibri Light" w:cs="Calibri Light"/>
          <w:sz w:val="26"/>
          <w:szCs w:val="26"/>
        </w:rPr>
      </w:pPr>
      <w:r w:rsidRPr="00B9565E">
        <w:rPr>
          <w:rFonts w:ascii="Calibri Light" w:hAnsi="Calibri Light" w:cs="Calibri Light"/>
          <w:sz w:val="26"/>
          <w:szCs w:val="26"/>
        </w:rPr>
        <w:t xml:space="preserve">Welsh Government (2021) </w:t>
      </w:r>
      <w:r w:rsidRPr="00B9565E">
        <w:rPr>
          <w:rFonts w:ascii="Calibri Light" w:hAnsi="Calibri Light" w:cs="Calibri Light"/>
          <w:i/>
          <w:iCs/>
          <w:sz w:val="26"/>
          <w:szCs w:val="26"/>
        </w:rPr>
        <w:t>Introduction to Curriculum for Wales guidance</w:t>
      </w:r>
      <w:r w:rsidRPr="00B9565E">
        <w:rPr>
          <w:rFonts w:ascii="Calibri Light" w:hAnsi="Calibri Light" w:cs="Calibri Light"/>
          <w:sz w:val="26"/>
          <w:szCs w:val="26"/>
        </w:rPr>
        <w:t xml:space="preserve">. Available at: </w:t>
      </w:r>
      <w:hyperlink r:id="rId14" w:history="1">
        <w:r w:rsidRPr="00B9565E">
          <w:rPr>
            <w:rStyle w:val="Hyperlink"/>
            <w:rFonts w:ascii="Calibri Light" w:hAnsi="Calibri Light" w:cs="Calibri Light"/>
            <w:sz w:val="26"/>
            <w:szCs w:val="26"/>
            <w:u w:val="none"/>
          </w:rPr>
          <w:t>https://hwb.gov.wales/curriculum-for-wales/introduction/</w:t>
        </w:r>
      </w:hyperlink>
      <w:r w:rsidRPr="00B9565E">
        <w:rPr>
          <w:rFonts w:ascii="Calibri Light" w:hAnsi="Calibri Light" w:cs="Calibri Light"/>
          <w:sz w:val="26"/>
          <w:szCs w:val="26"/>
        </w:rPr>
        <w:t xml:space="preserve"> (Accessed: </w:t>
      </w:r>
      <w:proofErr w:type="gramStart"/>
      <w:r w:rsidRPr="00B9565E">
        <w:rPr>
          <w:rFonts w:ascii="Calibri Light" w:hAnsi="Calibri Light" w:cs="Calibri Light"/>
          <w:sz w:val="26"/>
          <w:szCs w:val="26"/>
        </w:rPr>
        <w:t>31</w:t>
      </w:r>
      <w:r w:rsidRPr="00B9565E">
        <w:rPr>
          <w:rFonts w:ascii="Calibri Light" w:hAnsi="Calibri Light" w:cs="Calibri Light"/>
          <w:sz w:val="26"/>
          <w:szCs w:val="26"/>
          <w:vertAlign w:val="superscript"/>
        </w:rPr>
        <w:t>rd</w:t>
      </w:r>
      <w:proofErr w:type="gramEnd"/>
      <w:r w:rsidRPr="00B9565E">
        <w:rPr>
          <w:rFonts w:ascii="Calibri Light" w:hAnsi="Calibri Light" w:cs="Calibri Light"/>
          <w:sz w:val="26"/>
          <w:szCs w:val="26"/>
        </w:rPr>
        <w:t xml:space="preserve"> October 2022).</w:t>
      </w:r>
    </w:p>
    <w:p w14:paraId="74B71836" w14:textId="77777777" w:rsidR="006F03A0" w:rsidRPr="00B9565E" w:rsidRDefault="006F03A0" w:rsidP="006F03A0">
      <w:pPr>
        <w:rPr>
          <w:rFonts w:ascii="Calibri Light" w:hAnsi="Calibri Light" w:cs="Calibri Light"/>
          <w:color w:val="000000"/>
          <w:sz w:val="26"/>
          <w:szCs w:val="26"/>
        </w:rPr>
      </w:pPr>
      <w:r w:rsidRPr="00B9565E">
        <w:rPr>
          <w:rFonts w:ascii="Calibri Light" w:hAnsi="Calibri Light" w:cs="Calibri Light"/>
          <w:color w:val="000000"/>
          <w:sz w:val="26"/>
          <w:szCs w:val="26"/>
        </w:rPr>
        <w:t xml:space="preserve">Williams, J. (2003). EBOOK: Promoting Independent Learning in the Primary Classroom. United Kingdom: McGraw-Hill </w:t>
      </w:r>
      <w:proofErr w:type="gramStart"/>
      <w:r w:rsidRPr="00B9565E">
        <w:rPr>
          <w:rFonts w:ascii="Calibri Light" w:hAnsi="Calibri Light" w:cs="Calibri Light"/>
          <w:color w:val="000000"/>
          <w:sz w:val="26"/>
          <w:szCs w:val="26"/>
        </w:rPr>
        <w:t>Education.(</w:t>
      </w:r>
      <w:proofErr w:type="gramEnd"/>
      <w:r w:rsidRPr="00B9565E">
        <w:rPr>
          <w:rFonts w:ascii="Calibri Light" w:hAnsi="Calibri Light" w:cs="Calibri Light"/>
          <w:color w:val="000000"/>
          <w:sz w:val="26"/>
          <w:szCs w:val="26"/>
        </w:rPr>
        <w:t>Accessed 3</w:t>
      </w:r>
      <w:r w:rsidRPr="00B9565E">
        <w:rPr>
          <w:rFonts w:ascii="Calibri Light" w:hAnsi="Calibri Light" w:cs="Calibri Light"/>
          <w:color w:val="000000"/>
          <w:sz w:val="26"/>
          <w:szCs w:val="26"/>
          <w:vertAlign w:val="superscript"/>
        </w:rPr>
        <w:t>rd</w:t>
      </w:r>
      <w:r w:rsidRPr="00B9565E">
        <w:rPr>
          <w:rFonts w:ascii="Calibri Light" w:hAnsi="Calibri Light" w:cs="Calibri Light"/>
          <w:color w:val="000000"/>
          <w:sz w:val="26"/>
          <w:szCs w:val="26"/>
        </w:rPr>
        <w:t xml:space="preserve"> November)</w:t>
      </w:r>
    </w:p>
    <w:p w14:paraId="2F28BF43" w14:textId="77777777" w:rsidR="006F03A0" w:rsidRPr="00B9565E" w:rsidRDefault="006F03A0" w:rsidP="006F03A0">
      <w:pPr>
        <w:spacing w:before="100" w:beforeAutospacing="1" w:after="100" w:afterAutospacing="1"/>
        <w:rPr>
          <w:rFonts w:ascii="Calibri Light" w:hAnsi="Calibri Light" w:cs="Calibri Light"/>
          <w:sz w:val="26"/>
          <w:szCs w:val="26"/>
        </w:rPr>
      </w:pPr>
      <w:proofErr w:type="spellStart"/>
      <w:r w:rsidRPr="00B9565E">
        <w:rPr>
          <w:rFonts w:ascii="Calibri Light" w:hAnsi="Calibri Light" w:cs="Calibri Light"/>
          <w:sz w:val="26"/>
          <w:szCs w:val="26"/>
        </w:rPr>
        <w:t>Zeichner</w:t>
      </w:r>
      <w:proofErr w:type="spellEnd"/>
      <w:r w:rsidRPr="00B9565E">
        <w:rPr>
          <w:rFonts w:ascii="Calibri Light" w:hAnsi="Calibri Light" w:cs="Calibri Light"/>
          <w:sz w:val="26"/>
          <w:szCs w:val="26"/>
        </w:rPr>
        <w:t xml:space="preserve">, K. M. and Liston, D. P. (1996) </w:t>
      </w:r>
      <w:r w:rsidRPr="00B9565E">
        <w:rPr>
          <w:rFonts w:ascii="Calibri Light" w:hAnsi="Calibri Light" w:cs="Calibri Light"/>
          <w:i/>
          <w:iCs/>
          <w:sz w:val="26"/>
          <w:szCs w:val="26"/>
        </w:rPr>
        <w:t>Reflective Teaching: An Introduction</w:t>
      </w:r>
      <w:r w:rsidRPr="00B9565E">
        <w:rPr>
          <w:rFonts w:ascii="Calibri Light" w:hAnsi="Calibri Light" w:cs="Calibri Light"/>
          <w:sz w:val="26"/>
          <w:szCs w:val="26"/>
        </w:rPr>
        <w:t>. Lawrence Erlbaum Associates Publishers. (Accessed 28</w:t>
      </w:r>
      <w:r w:rsidRPr="00B9565E">
        <w:rPr>
          <w:rFonts w:ascii="Calibri Light" w:hAnsi="Calibri Light" w:cs="Calibri Light"/>
          <w:sz w:val="26"/>
          <w:szCs w:val="26"/>
          <w:vertAlign w:val="superscript"/>
        </w:rPr>
        <w:t>th</w:t>
      </w:r>
      <w:r w:rsidRPr="00B9565E">
        <w:rPr>
          <w:rFonts w:ascii="Calibri Light" w:hAnsi="Calibri Light" w:cs="Calibri Light"/>
          <w:sz w:val="26"/>
          <w:szCs w:val="26"/>
        </w:rPr>
        <w:t xml:space="preserve"> October)</w:t>
      </w:r>
    </w:p>
    <w:p w14:paraId="52EB5413" w14:textId="77777777" w:rsidR="006F5079" w:rsidRPr="003C7883" w:rsidRDefault="006F5079" w:rsidP="003C7883">
      <w:pPr>
        <w:spacing w:before="100" w:beforeAutospacing="1" w:after="100" w:afterAutospacing="1"/>
        <w:ind w:left="567" w:hanging="567"/>
        <w:rPr>
          <w:color w:val="000000"/>
        </w:rPr>
      </w:pPr>
    </w:p>
    <w:p w14:paraId="2C7B9752" w14:textId="3AE65AAB" w:rsidR="005776B0" w:rsidRDefault="00420E43">
      <w:pPr>
        <w:rPr>
          <w:sz w:val="26"/>
          <w:szCs w:val="26"/>
        </w:rPr>
      </w:pPr>
      <w:r>
        <w:rPr>
          <w:sz w:val="26"/>
          <w:szCs w:val="26"/>
        </w:rPr>
        <w:t xml:space="preserve">  </w:t>
      </w:r>
    </w:p>
    <w:p w14:paraId="32312598" w14:textId="227C047F" w:rsidR="00420E43" w:rsidRDefault="00420E43">
      <w:pPr>
        <w:rPr>
          <w:sz w:val="26"/>
          <w:szCs w:val="26"/>
        </w:rPr>
      </w:pPr>
    </w:p>
    <w:p w14:paraId="0AC55288" w14:textId="0DE92E99" w:rsidR="00420E43" w:rsidRPr="0041654F" w:rsidRDefault="00420E43">
      <w:pPr>
        <w:rPr>
          <w:sz w:val="28"/>
          <w:szCs w:val="28"/>
          <w:u w:val="single"/>
        </w:rPr>
      </w:pPr>
      <w:r w:rsidRPr="0041654F">
        <w:rPr>
          <w:sz w:val="28"/>
          <w:szCs w:val="28"/>
          <w:u w:val="single"/>
        </w:rPr>
        <w:t xml:space="preserve">Appendices </w:t>
      </w:r>
    </w:p>
    <w:p w14:paraId="45AD6418" w14:textId="27E5D59F" w:rsidR="00420E43" w:rsidRDefault="00420E43">
      <w:pPr>
        <w:rPr>
          <w:sz w:val="26"/>
          <w:szCs w:val="26"/>
        </w:rPr>
      </w:pPr>
    </w:p>
    <w:p w14:paraId="3740F3A1" w14:textId="51CF2A2C" w:rsidR="00420E43" w:rsidRDefault="00420E43">
      <w:pPr>
        <w:rPr>
          <w:sz w:val="26"/>
          <w:szCs w:val="26"/>
        </w:rPr>
      </w:pPr>
    </w:p>
    <w:p w14:paraId="5B780B9C" w14:textId="77777777" w:rsidR="00420E43" w:rsidRPr="003737F1" w:rsidRDefault="00420E43" w:rsidP="00420E43">
      <w:pPr>
        <w:jc w:val="both"/>
        <w:rPr>
          <w:rFonts w:asciiTheme="minorHAnsi" w:hAnsiTheme="minorHAnsi"/>
          <w:b/>
        </w:rPr>
      </w:pPr>
      <w:r w:rsidRPr="003737F1">
        <w:rPr>
          <w:rFonts w:asciiTheme="minorHAnsi" w:hAnsiTheme="minorHAnsi"/>
          <w:b/>
        </w:rPr>
        <w:t>OBSERVATION / FIELD NOTES</w:t>
      </w:r>
    </w:p>
    <w:p w14:paraId="27625396" w14:textId="77777777" w:rsidR="00420E43" w:rsidRDefault="00420E43" w:rsidP="00420E43">
      <w:pPr>
        <w:rPr>
          <w:rFonts w:asciiTheme="minorHAnsi" w:hAnsiTheme="minorHAnsi"/>
          <w:sz w:val="16"/>
          <w:szCs w:val="16"/>
        </w:rPr>
      </w:pPr>
    </w:p>
    <w:p w14:paraId="022D7B43" w14:textId="77777777" w:rsidR="00420E43" w:rsidRPr="00627773" w:rsidRDefault="00420E43" w:rsidP="00420E4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420E43" w:rsidRPr="003737F1" w14:paraId="092DD310" w14:textId="77777777" w:rsidTr="00022EC6">
        <w:tc>
          <w:tcPr>
            <w:tcW w:w="8926" w:type="dxa"/>
          </w:tcPr>
          <w:p w14:paraId="25DE5DAF" w14:textId="77777777" w:rsidR="00420E43" w:rsidRPr="001D4159" w:rsidRDefault="00420E43" w:rsidP="00022EC6">
            <w:pPr>
              <w:rPr>
                <w:rFonts w:asciiTheme="minorHAnsi" w:hAnsiTheme="minorHAnsi"/>
                <w:sz w:val="36"/>
                <w:szCs w:val="36"/>
              </w:rPr>
            </w:pPr>
            <w:r w:rsidRPr="003737F1">
              <w:rPr>
                <w:rFonts w:asciiTheme="minorHAnsi" w:hAnsiTheme="minorHAnsi"/>
              </w:rPr>
              <w:t>Date and time, year group:</w:t>
            </w:r>
            <w:r>
              <w:rPr>
                <w:rFonts w:asciiTheme="minorHAnsi" w:hAnsiTheme="minorHAnsi"/>
              </w:rPr>
              <w:t xml:space="preserve"> 10.45 26/09/2022 </w:t>
            </w:r>
            <w:proofErr w:type="spellStart"/>
            <w:r>
              <w:rPr>
                <w:rFonts w:asciiTheme="minorHAnsi" w:hAnsiTheme="minorHAnsi"/>
              </w:rPr>
              <w:t>Yr</w:t>
            </w:r>
            <w:proofErr w:type="spellEnd"/>
            <w:r>
              <w:rPr>
                <w:rFonts w:asciiTheme="minorHAnsi" w:hAnsiTheme="minorHAnsi"/>
              </w:rPr>
              <w:t xml:space="preserve"> ½  </w:t>
            </w:r>
          </w:p>
          <w:p w14:paraId="5EBCB9B9" w14:textId="77777777" w:rsidR="00420E43" w:rsidRPr="003737F1" w:rsidRDefault="00420E43" w:rsidP="00022EC6">
            <w:pPr>
              <w:rPr>
                <w:rFonts w:asciiTheme="minorHAnsi" w:hAnsiTheme="minorHAnsi"/>
              </w:rPr>
            </w:pPr>
          </w:p>
        </w:tc>
      </w:tr>
      <w:tr w:rsidR="00420E43" w:rsidRPr="003737F1" w14:paraId="542F88D0" w14:textId="77777777" w:rsidTr="00022EC6">
        <w:tc>
          <w:tcPr>
            <w:tcW w:w="8926" w:type="dxa"/>
          </w:tcPr>
          <w:p w14:paraId="3E06D305" w14:textId="77777777" w:rsidR="00420E43" w:rsidRPr="003737F1" w:rsidRDefault="00420E43"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6DA483A" w14:textId="77777777" w:rsidR="00420E43" w:rsidRDefault="00420E43" w:rsidP="00022EC6">
            <w:pPr>
              <w:rPr>
                <w:rFonts w:asciiTheme="minorHAnsi" w:hAnsiTheme="minorHAnsi"/>
              </w:rPr>
            </w:pPr>
          </w:p>
          <w:p w14:paraId="1F1191A5" w14:textId="09834CAB" w:rsidR="00420E43" w:rsidRPr="003737F1" w:rsidRDefault="00420E43" w:rsidP="00022EC6">
            <w:pPr>
              <w:rPr>
                <w:rFonts w:asciiTheme="minorHAnsi" w:hAnsiTheme="minorHAnsi"/>
              </w:rPr>
            </w:pPr>
            <w:r>
              <w:rPr>
                <w:rFonts w:asciiTheme="minorHAnsi" w:hAnsiTheme="minorHAnsi"/>
              </w:rPr>
              <w:t xml:space="preserve">The class were all together in one classroom setting of a mixed year 1 and 2 classroom. the classroom </w:t>
            </w:r>
            <w:r>
              <w:rPr>
                <w:rFonts w:asciiTheme="minorHAnsi" w:hAnsiTheme="minorHAnsi"/>
              </w:rPr>
              <w:t>staff</w:t>
            </w:r>
            <w:r>
              <w:rPr>
                <w:rFonts w:asciiTheme="minorHAnsi" w:hAnsiTheme="minorHAnsi"/>
              </w:rPr>
              <w:t xml:space="preserve"> </w:t>
            </w:r>
            <w:r w:rsidR="0041654F">
              <w:rPr>
                <w:rFonts w:asciiTheme="minorHAnsi" w:hAnsiTheme="minorHAnsi"/>
              </w:rPr>
              <w:t>consisted</w:t>
            </w:r>
            <w:r>
              <w:rPr>
                <w:rFonts w:asciiTheme="minorHAnsi" w:hAnsiTheme="minorHAnsi"/>
              </w:rPr>
              <w:t xml:space="preserve"> off the teacher, </w:t>
            </w:r>
            <w:r>
              <w:rPr>
                <w:rFonts w:asciiTheme="minorHAnsi" w:hAnsiTheme="minorHAnsi"/>
              </w:rPr>
              <w:t>classroom</w:t>
            </w:r>
            <w:r>
              <w:rPr>
                <w:rFonts w:asciiTheme="minorHAnsi" w:hAnsiTheme="minorHAnsi"/>
              </w:rPr>
              <w:t xml:space="preserve"> TA and a 1-1 to two children. The class was set up with 3 big </w:t>
            </w:r>
            <w:r w:rsidR="0041654F">
              <w:rPr>
                <w:rFonts w:asciiTheme="minorHAnsi" w:hAnsiTheme="minorHAnsi"/>
              </w:rPr>
              <w:t xml:space="preserve">square </w:t>
            </w:r>
            <w:r>
              <w:rPr>
                <w:rFonts w:asciiTheme="minorHAnsi" w:hAnsiTheme="minorHAnsi"/>
              </w:rPr>
              <w:t xml:space="preserve">tables with carpet area, role play area and a small reading corner. </w:t>
            </w:r>
          </w:p>
          <w:p w14:paraId="000D1FBE" w14:textId="77777777" w:rsidR="00420E43" w:rsidRPr="003737F1" w:rsidRDefault="00420E43" w:rsidP="00022EC6">
            <w:pPr>
              <w:rPr>
                <w:rFonts w:asciiTheme="minorHAnsi" w:hAnsiTheme="minorHAnsi"/>
              </w:rPr>
            </w:pPr>
          </w:p>
          <w:p w14:paraId="1287635D" w14:textId="77777777" w:rsidR="00420E43" w:rsidRPr="003737F1" w:rsidRDefault="00420E43" w:rsidP="00022EC6">
            <w:pPr>
              <w:rPr>
                <w:rFonts w:asciiTheme="minorHAnsi" w:hAnsiTheme="minorHAnsi"/>
              </w:rPr>
            </w:pPr>
          </w:p>
          <w:p w14:paraId="6EFBA81F" w14:textId="77777777" w:rsidR="00420E43" w:rsidRPr="003737F1" w:rsidRDefault="00420E43" w:rsidP="00022EC6">
            <w:pPr>
              <w:rPr>
                <w:rFonts w:asciiTheme="minorHAnsi" w:hAnsiTheme="minorHAnsi"/>
              </w:rPr>
            </w:pPr>
          </w:p>
          <w:p w14:paraId="476DA3BE" w14:textId="77777777" w:rsidR="00420E43" w:rsidRPr="003737F1" w:rsidRDefault="00420E43" w:rsidP="00022EC6">
            <w:pPr>
              <w:rPr>
                <w:rFonts w:asciiTheme="minorHAnsi" w:hAnsiTheme="minorHAnsi"/>
              </w:rPr>
            </w:pPr>
          </w:p>
        </w:tc>
      </w:tr>
      <w:tr w:rsidR="00420E43" w:rsidRPr="003737F1" w14:paraId="38111977" w14:textId="77777777" w:rsidTr="00022EC6">
        <w:tc>
          <w:tcPr>
            <w:tcW w:w="8926" w:type="dxa"/>
          </w:tcPr>
          <w:p w14:paraId="3EA076C5" w14:textId="77777777" w:rsidR="00420E43" w:rsidRPr="00627773" w:rsidRDefault="00420E43" w:rsidP="00022EC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2CF929ED" w14:textId="77777777" w:rsidR="00420E43" w:rsidRPr="003737F1" w:rsidRDefault="00420E43" w:rsidP="00022EC6">
            <w:pPr>
              <w:rPr>
                <w:rFonts w:asciiTheme="minorHAnsi" w:hAnsiTheme="minorHAnsi"/>
                <w:bCs/>
                <w:lang w:val="en-US"/>
              </w:rPr>
            </w:pPr>
            <w:r>
              <w:rPr>
                <w:rFonts w:asciiTheme="minorHAnsi" w:hAnsiTheme="minorHAnsi"/>
                <w:bCs/>
                <w:lang w:val="en-US"/>
              </w:rPr>
              <w:t xml:space="preserve">Class was allocated separate tasks based on math ability levels, stated by colors. One group was assisted by TA on task and the other by the class teacher. </w:t>
            </w:r>
            <w:r w:rsidRPr="00320F74">
              <w:rPr>
                <w:rFonts w:asciiTheme="minorHAnsi" w:hAnsiTheme="minorHAnsi"/>
                <w:bCs/>
                <w:lang w:val="en-US"/>
              </w:rPr>
              <w:t xml:space="preserve">A child </w:t>
            </w:r>
            <w:r>
              <w:rPr>
                <w:rFonts w:asciiTheme="minorHAnsi" w:hAnsiTheme="minorHAnsi"/>
                <w:bCs/>
                <w:lang w:val="en-US"/>
              </w:rPr>
              <w:t xml:space="preserve">Y </w:t>
            </w:r>
            <w:r w:rsidRPr="00320F74">
              <w:rPr>
                <w:rFonts w:asciiTheme="minorHAnsi" w:hAnsiTheme="minorHAnsi"/>
                <w:bCs/>
                <w:lang w:val="en-US"/>
              </w:rPr>
              <w:t>came into school very distressed to the point of tears and was bought into the classroom by a wellbeing member of staff.</w:t>
            </w:r>
            <w:r>
              <w:rPr>
                <w:rFonts w:asciiTheme="minorHAnsi" w:hAnsiTheme="minorHAnsi"/>
                <w:bCs/>
                <w:lang w:val="en-US"/>
              </w:rPr>
              <w:t xml:space="preserve">  As children were set on a task, child Y decided that he did not what to do the task asked and therefore proceeded to go on the teacher’s computer. Teacher A had not noticed the child was not on task until the child Y started to play music that came out from the computer. Teacher A then left the group she was working with and assisted child Y at the computer. This left the group 1 that teacher A originally started working with alone for the next 20 minutes. Teacher A did not give direction of what the children in group 1 should be doing, which left them staring around the room with no work completed. The incident caused the Teacher A attention to be distracted and occupied which left the group 1 not on task. </w:t>
            </w:r>
          </w:p>
          <w:p w14:paraId="6DCA3213" w14:textId="77777777" w:rsidR="00420E43" w:rsidRPr="003737F1" w:rsidRDefault="00420E43" w:rsidP="00022EC6">
            <w:pPr>
              <w:rPr>
                <w:rFonts w:asciiTheme="minorHAnsi" w:hAnsiTheme="minorHAnsi"/>
                <w:bCs/>
                <w:lang w:val="en-US"/>
              </w:rPr>
            </w:pPr>
          </w:p>
          <w:p w14:paraId="00EFFFF6" w14:textId="77777777" w:rsidR="00420E43" w:rsidRPr="003737F1" w:rsidRDefault="00420E43" w:rsidP="00022EC6">
            <w:pPr>
              <w:rPr>
                <w:rFonts w:asciiTheme="minorHAnsi" w:hAnsiTheme="minorHAnsi"/>
                <w:bCs/>
                <w:lang w:val="en-US"/>
              </w:rPr>
            </w:pPr>
          </w:p>
          <w:p w14:paraId="123B39FD" w14:textId="77777777" w:rsidR="00420E43" w:rsidRDefault="00420E43" w:rsidP="00022EC6">
            <w:pPr>
              <w:rPr>
                <w:rFonts w:asciiTheme="minorHAnsi" w:hAnsiTheme="minorHAnsi"/>
                <w:bCs/>
                <w:lang w:val="en-US"/>
              </w:rPr>
            </w:pPr>
          </w:p>
          <w:p w14:paraId="052C6C8A" w14:textId="77777777" w:rsidR="00420E43" w:rsidRPr="003737F1" w:rsidRDefault="00420E43" w:rsidP="00022EC6">
            <w:pPr>
              <w:rPr>
                <w:rFonts w:asciiTheme="minorHAnsi" w:hAnsiTheme="minorHAnsi"/>
                <w:bCs/>
              </w:rPr>
            </w:pPr>
          </w:p>
          <w:p w14:paraId="144CB002" w14:textId="77777777" w:rsidR="00420E43" w:rsidRPr="003737F1" w:rsidRDefault="00420E43" w:rsidP="00022EC6">
            <w:pPr>
              <w:rPr>
                <w:rFonts w:asciiTheme="minorHAnsi" w:hAnsiTheme="minorHAnsi"/>
                <w:bCs/>
              </w:rPr>
            </w:pPr>
          </w:p>
          <w:p w14:paraId="5D08EB98" w14:textId="77777777" w:rsidR="00420E43" w:rsidRPr="003737F1" w:rsidRDefault="00420E43" w:rsidP="00022EC6">
            <w:pPr>
              <w:ind w:left="720"/>
              <w:rPr>
                <w:rFonts w:asciiTheme="minorHAnsi" w:hAnsiTheme="minorHAnsi"/>
              </w:rPr>
            </w:pPr>
          </w:p>
          <w:p w14:paraId="3A430484" w14:textId="77777777" w:rsidR="00420E43" w:rsidRPr="003737F1" w:rsidRDefault="00420E43" w:rsidP="00022EC6">
            <w:pPr>
              <w:ind w:left="720"/>
              <w:rPr>
                <w:rFonts w:asciiTheme="minorHAnsi" w:hAnsiTheme="minorHAnsi"/>
              </w:rPr>
            </w:pPr>
          </w:p>
        </w:tc>
      </w:tr>
      <w:tr w:rsidR="00420E43" w:rsidRPr="003737F1" w14:paraId="4C427F8E" w14:textId="77777777" w:rsidTr="00022EC6">
        <w:tc>
          <w:tcPr>
            <w:tcW w:w="8926" w:type="dxa"/>
          </w:tcPr>
          <w:p w14:paraId="030AB816" w14:textId="77777777" w:rsidR="00420E43" w:rsidRPr="00627773" w:rsidRDefault="00420E43" w:rsidP="00022EC6">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D44CCE7" w14:textId="77777777" w:rsidR="00420E43" w:rsidRPr="003737F1" w:rsidRDefault="00420E43" w:rsidP="00022EC6">
            <w:pPr>
              <w:rPr>
                <w:rFonts w:asciiTheme="minorHAnsi" w:hAnsiTheme="minorHAnsi"/>
              </w:rPr>
            </w:pPr>
          </w:p>
          <w:p w14:paraId="63759A80" w14:textId="027CF284" w:rsidR="00420E43" w:rsidRDefault="00420E43" w:rsidP="00022EC6">
            <w:pPr>
              <w:rPr>
                <w:rFonts w:asciiTheme="minorHAnsi" w:hAnsiTheme="minorHAnsi"/>
              </w:rPr>
            </w:pPr>
            <w:r>
              <w:rPr>
                <w:rFonts w:asciiTheme="minorHAnsi" w:hAnsiTheme="minorHAnsi"/>
              </w:rPr>
              <w:t xml:space="preserve">A group of children being </w:t>
            </w:r>
            <w:r w:rsidR="0041654F">
              <w:rPr>
                <w:rFonts w:asciiTheme="minorHAnsi" w:hAnsiTheme="minorHAnsi"/>
              </w:rPr>
              <w:t>isolated</w:t>
            </w:r>
            <w:r>
              <w:rPr>
                <w:rFonts w:asciiTheme="minorHAnsi" w:hAnsiTheme="minorHAnsi"/>
              </w:rPr>
              <w:t xml:space="preserve"> due to child Y not being on task. This then has a </w:t>
            </w:r>
            <w:r w:rsidR="0041654F">
              <w:rPr>
                <w:rFonts w:asciiTheme="minorHAnsi" w:hAnsiTheme="minorHAnsi"/>
              </w:rPr>
              <w:t>knock-on</w:t>
            </w:r>
            <w:r>
              <w:rPr>
                <w:rFonts w:asciiTheme="minorHAnsi" w:hAnsiTheme="minorHAnsi"/>
              </w:rPr>
              <w:t xml:space="preserve"> </w:t>
            </w:r>
            <w:proofErr w:type="spellStart"/>
            <w:r>
              <w:rPr>
                <w:rFonts w:asciiTheme="minorHAnsi" w:hAnsiTheme="minorHAnsi"/>
              </w:rPr>
              <w:t>affect</w:t>
            </w:r>
            <w:proofErr w:type="spellEnd"/>
            <w:r>
              <w:rPr>
                <w:rFonts w:asciiTheme="minorHAnsi" w:hAnsiTheme="minorHAnsi"/>
              </w:rPr>
              <w:t xml:space="preserve"> for the whole classroom, as they are waiting for the teacher to give indications and directions on what they should be doing. </w:t>
            </w:r>
          </w:p>
          <w:p w14:paraId="31B51683" w14:textId="77777777" w:rsidR="00420E43" w:rsidRDefault="00420E43" w:rsidP="00022EC6">
            <w:pPr>
              <w:rPr>
                <w:rFonts w:asciiTheme="minorHAnsi" w:hAnsiTheme="minorHAnsi"/>
              </w:rPr>
            </w:pPr>
          </w:p>
          <w:p w14:paraId="0B2D7CA8" w14:textId="1A9DD24A" w:rsidR="00420E43" w:rsidRPr="003737F1" w:rsidRDefault="00420E43" w:rsidP="00022EC6">
            <w:pPr>
              <w:rPr>
                <w:rFonts w:asciiTheme="minorHAnsi" w:hAnsiTheme="minorHAnsi"/>
              </w:rPr>
            </w:pPr>
            <w:r>
              <w:rPr>
                <w:rFonts w:asciiTheme="minorHAnsi" w:hAnsiTheme="minorHAnsi"/>
              </w:rPr>
              <w:t xml:space="preserve">Setting up independent tasks for the children to be able to complete </w:t>
            </w:r>
            <w:r w:rsidR="0041654F">
              <w:rPr>
                <w:rFonts w:asciiTheme="minorHAnsi" w:hAnsiTheme="minorHAnsi"/>
              </w:rPr>
              <w:t>themselves</w:t>
            </w:r>
            <w:r>
              <w:rPr>
                <w:rFonts w:asciiTheme="minorHAnsi" w:hAnsiTheme="minorHAnsi"/>
              </w:rPr>
              <w:t xml:space="preserve"> would be a way of </w:t>
            </w:r>
            <w:r w:rsidR="0041654F">
              <w:rPr>
                <w:rFonts w:asciiTheme="minorHAnsi" w:hAnsiTheme="minorHAnsi"/>
              </w:rPr>
              <w:t>intonating</w:t>
            </w:r>
            <w:r>
              <w:rPr>
                <w:rFonts w:asciiTheme="minorHAnsi" w:hAnsiTheme="minorHAnsi"/>
              </w:rPr>
              <w:t xml:space="preserve"> this incident to reoccur again if the teacher needed to be elsewhere. This also would allow for children to have indepen</w:t>
            </w:r>
            <w:r w:rsidR="0041654F">
              <w:rPr>
                <w:rFonts w:asciiTheme="minorHAnsi" w:hAnsiTheme="minorHAnsi"/>
              </w:rPr>
              <w:t xml:space="preserve">dent </w:t>
            </w:r>
            <w:r>
              <w:rPr>
                <w:rFonts w:asciiTheme="minorHAnsi" w:hAnsiTheme="minorHAnsi"/>
              </w:rPr>
              <w:t>learning would allow for children to make choices and set themselves high standards.</w:t>
            </w:r>
          </w:p>
          <w:p w14:paraId="6B13DD12" w14:textId="77777777" w:rsidR="00420E43" w:rsidRDefault="00420E43" w:rsidP="00022EC6">
            <w:pPr>
              <w:rPr>
                <w:rFonts w:asciiTheme="minorHAnsi" w:hAnsiTheme="minorHAnsi"/>
              </w:rPr>
            </w:pPr>
          </w:p>
          <w:p w14:paraId="7414E389" w14:textId="77777777" w:rsidR="00420E43" w:rsidRDefault="00420E43" w:rsidP="00022EC6">
            <w:pPr>
              <w:rPr>
                <w:rFonts w:ascii="Segoe UI" w:hAnsi="Segoe UI" w:cs="Segoe UI"/>
                <w:color w:val="212529"/>
              </w:rPr>
            </w:pPr>
            <w:r>
              <w:rPr>
                <w:rFonts w:ascii="Segoe UI" w:hAnsi="Segoe UI" w:cs="Segoe UI"/>
                <w:color w:val="212529"/>
              </w:rPr>
              <w:t xml:space="preserve">By witnessing critical incidents within the class allowed me to see how theories such as Bronson Brenner ecological systems theory works within child development understanding how social environments effect child development within class.  Bronfenbrenner writes that relationships within the home life can affect the child into their microsystem (1979). This critical incident shows the affect in which parents nurture has on their child. Child Y was upset due to his mother leaving him in the morning, and therefore the eruption of emotion was brought into the classroom then affecting other learners. </w:t>
            </w:r>
          </w:p>
          <w:p w14:paraId="606A0377" w14:textId="706253B5" w:rsidR="00420E43" w:rsidRDefault="00420E43" w:rsidP="00022EC6">
            <w:pPr>
              <w:rPr>
                <w:rFonts w:asciiTheme="minorHAnsi" w:hAnsiTheme="minorHAnsi"/>
              </w:rPr>
            </w:pPr>
            <w:r>
              <w:rPr>
                <w:rFonts w:asciiTheme="minorHAnsi" w:hAnsiTheme="minorHAnsi"/>
              </w:rPr>
              <w:t xml:space="preserve">Although the teacher was able to support the child with his needs, it then had an impact on the other </w:t>
            </w:r>
            <w:r w:rsidR="0041654F">
              <w:rPr>
                <w:rFonts w:asciiTheme="minorHAnsi" w:hAnsiTheme="minorHAnsi"/>
              </w:rPr>
              <w:t>children’s</w:t>
            </w:r>
            <w:r>
              <w:rPr>
                <w:rFonts w:asciiTheme="minorHAnsi" w:hAnsiTheme="minorHAnsi"/>
              </w:rPr>
              <w:t xml:space="preserve"> learning within her group. </w:t>
            </w:r>
          </w:p>
          <w:p w14:paraId="5E13E071" w14:textId="57D6E41E" w:rsidR="00420E43" w:rsidRPr="00320F74" w:rsidRDefault="00420E43" w:rsidP="00022EC6">
            <w:pPr>
              <w:rPr>
                <w:rFonts w:asciiTheme="minorHAnsi" w:hAnsiTheme="minorHAnsi"/>
                <w:sz w:val="40"/>
                <w:szCs w:val="40"/>
              </w:rPr>
            </w:pPr>
            <w:r>
              <w:rPr>
                <w:rFonts w:asciiTheme="minorHAnsi" w:hAnsiTheme="minorHAnsi"/>
              </w:rPr>
              <w:t>Looking i</w:t>
            </w:r>
            <w:r w:rsidR="0041654F">
              <w:rPr>
                <w:rFonts w:asciiTheme="minorHAnsi" w:hAnsiTheme="minorHAnsi"/>
              </w:rPr>
              <w:t>n</w:t>
            </w:r>
            <w:r>
              <w:rPr>
                <w:rFonts w:asciiTheme="minorHAnsi" w:hAnsiTheme="minorHAnsi"/>
              </w:rPr>
              <w:t xml:space="preserve">to the four </w:t>
            </w:r>
            <w:r w:rsidR="0041654F">
              <w:rPr>
                <w:rFonts w:asciiTheme="minorHAnsi" w:hAnsiTheme="minorHAnsi"/>
              </w:rPr>
              <w:t>purpose</w:t>
            </w:r>
            <w:r>
              <w:rPr>
                <w:rFonts w:asciiTheme="minorHAnsi" w:hAnsiTheme="minorHAnsi"/>
              </w:rPr>
              <w:t xml:space="preserve"> this would have been a brilliant way of setting up </w:t>
            </w:r>
            <w:r w:rsidR="0041654F">
              <w:rPr>
                <w:rFonts w:asciiTheme="minorHAnsi" w:hAnsiTheme="minorHAnsi"/>
              </w:rPr>
              <w:t>individual</w:t>
            </w:r>
            <w:r>
              <w:rPr>
                <w:rFonts w:asciiTheme="minorHAnsi" w:hAnsiTheme="minorHAnsi"/>
              </w:rPr>
              <w:t xml:space="preserve"> independent tasks for the rest of teachers group to just be getting on with if this incident was to </w:t>
            </w:r>
            <w:r w:rsidR="0041654F">
              <w:rPr>
                <w:rFonts w:asciiTheme="minorHAnsi" w:hAnsiTheme="minorHAnsi"/>
              </w:rPr>
              <w:t>occur</w:t>
            </w:r>
            <w:r>
              <w:rPr>
                <w:rFonts w:asciiTheme="minorHAnsi" w:hAnsiTheme="minorHAnsi"/>
              </w:rPr>
              <w:t xml:space="preserve"> again. Challenges set by the teacher to </w:t>
            </w:r>
            <w:r w:rsidR="0041654F">
              <w:rPr>
                <w:rFonts w:asciiTheme="minorHAnsi" w:hAnsiTheme="minorHAnsi"/>
              </w:rPr>
              <w:t>challenge</w:t>
            </w:r>
            <w:r>
              <w:rPr>
                <w:rFonts w:asciiTheme="minorHAnsi" w:hAnsiTheme="minorHAnsi"/>
              </w:rPr>
              <w:t xml:space="preserve"> the children to do independent work and make their own choices in doing a task, instead of being told to. This would then link to the 4 purposes of the children being capable learners who are ready to learn, by being indepen</w:t>
            </w:r>
            <w:r w:rsidR="0041654F">
              <w:rPr>
                <w:rFonts w:asciiTheme="minorHAnsi" w:hAnsiTheme="minorHAnsi"/>
              </w:rPr>
              <w:t xml:space="preserve">dent </w:t>
            </w:r>
            <w:r>
              <w:rPr>
                <w:rFonts w:asciiTheme="minorHAnsi" w:hAnsiTheme="minorHAnsi"/>
              </w:rPr>
              <w:t xml:space="preserve">learners. </w:t>
            </w:r>
          </w:p>
          <w:p w14:paraId="3B9644B0" w14:textId="77777777" w:rsidR="00420E43" w:rsidRPr="003737F1" w:rsidRDefault="00420E43" w:rsidP="00022EC6">
            <w:pPr>
              <w:rPr>
                <w:rFonts w:asciiTheme="minorHAnsi" w:hAnsiTheme="minorHAnsi"/>
              </w:rPr>
            </w:pPr>
          </w:p>
          <w:p w14:paraId="0ED5F486" w14:textId="77777777" w:rsidR="00420E43" w:rsidRPr="003737F1" w:rsidRDefault="00420E43" w:rsidP="00022EC6">
            <w:pPr>
              <w:rPr>
                <w:rFonts w:asciiTheme="minorHAnsi" w:hAnsiTheme="minorHAnsi"/>
              </w:rPr>
            </w:pPr>
          </w:p>
          <w:p w14:paraId="41127153" w14:textId="77777777" w:rsidR="00420E43" w:rsidRPr="003737F1" w:rsidRDefault="00420E43" w:rsidP="00022EC6">
            <w:pPr>
              <w:rPr>
                <w:rFonts w:asciiTheme="minorHAnsi" w:hAnsiTheme="minorHAnsi"/>
              </w:rPr>
            </w:pPr>
            <w:r>
              <w:rPr>
                <w:rFonts w:asciiTheme="minorHAnsi" w:hAnsiTheme="minorHAnsi"/>
              </w:rPr>
              <w:t xml:space="preserve"> </w:t>
            </w:r>
          </w:p>
          <w:p w14:paraId="7B926347" w14:textId="77777777" w:rsidR="00420E43" w:rsidRPr="003737F1" w:rsidRDefault="00420E43" w:rsidP="00022EC6">
            <w:pPr>
              <w:rPr>
                <w:rFonts w:asciiTheme="minorHAnsi" w:hAnsiTheme="minorHAnsi"/>
              </w:rPr>
            </w:pPr>
          </w:p>
          <w:p w14:paraId="39F78ABD" w14:textId="77777777" w:rsidR="00420E43" w:rsidRPr="003737F1" w:rsidRDefault="00420E43" w:rsidP="00022EC6">
            <w:pPr>
              <w:rPr>
                <w:rFonts w:asciiTheme="minorHAnsi" w:hAnsiTheme="minorHAnsi"/>
              </w:rPr>
            </w:pPr>
          </w:p>
          <w:p w14:paraId="68923685" w14:textId="77777777" w:rsidR="00420E43" w:rsidRPr="003737F1" w:rsidRDefault="00420E43" w:rsidP="00022EC6">
            <w:pPr>
              <w:rPr>
                <w:rFonts w:asciiTheme="minorHAnsi" w:hAnsiTheme="minorHAnsi"/>
              </w:rPr>
            </w:pPr>
          </w:p>
        </w:tc>
      </w:tr>
      <w:tr w:rsidR="00420E43" w:rsidRPr="003737F1" w14:paraId="4A88BD84" w14:textId="77777777" w:rsidTr="00022EC6">
        <w:tc>
          <w:tcPr>
            <w:tcW w:w="8926" w:type="dxa"/>
          </w:tcPr>
          <w:p w14:paraId="2E24525D" w14:textId="77777777" w:rsidR="00420E43" w:rsidRPr="00627773" w:rsidRDefault="00420E43" w:rsidP="00022EC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788337" w14:textId="77777777" w:rsidR="00420E43" w:rsidRPr="00627773" w:rsidRDefault="00420E43" w:rsidP="00022EC6">
            <w:pPr>
              <w:rPr>
                <w:rFonts w:asciiTheme="minorHAnsi" w:hAnsiTheme="minorHAnsi"/>
                <w:bCs/>
              </w:rPr>
            </w:pPr>
          </w:p>
          <w:p w14:paraId="244EAF1F" w14:textId="77777777" w:rsidR="00420E43" w:rsidRPr="003737F1" w:rsidRDefault="00420E43" w:rsidP="00022EC6">
            <w:pPr>
              <w:rPr>
                <w:rFonts w:asciiTheme="minorHAnsi" w:hAnsiTheme="minorHAnsi"/>
              </w:rPr>
            </w:pPr>
          </w:p>
          <w:p w14:paraId="79A0FF71" w14:textId="33992F8F" w:rsidR="00420E43" w:rsidRPr="003737F1" w:rsidRDefault="00420E43" w:rsidP="00022EC6">
            <w:pPr>
              <w:rPr>
                <w:rFonts w:asciiTheme="minorHAnsi" w:hAnsiTheme="minorHAnsi"/>
              </w:rPr>
            </w:pPr>
            <w:r>
              <w:rPr>
                <w:rFonts w:asciiTheme="minorHAnsi" w:hAnsiTheme="minorHAnsi"/>
              </w:rPr>
              <w:t xml:space="preserve">The incident took place just after break time, and the </w:t>
            </w:r>
            <w:r w:rsidR="0041654F">
              <w:rPr>
                <w:rFonts w:asciiTheme="minorHAnsi" w:hAnsiTheme="minorHAnsi"/>
              </w:rPr>
              <w:t>atmosphere</w:t>
            </w:r>
            <w:r>
              <w:rPr>
                <w:rFonts w:asciiTheme="minorHAnsi" w:hAnsiTheme="minorHAnsi"/>
              </w:rPr>
              <w:t xml:space="preserve"> within the classroom was busy and noisy. As there were 4 groups on different tasks there was limited amount of quiet space for any of the children to work quietly. Rules and directions of each task were made explicit but however children did not get the </w:t>
            </w:r>
            <w:r w:rsidR="0041654F">
              <w:rPr>
                <w:rFonts w:asciiTheme="minorHAnsi" w:hAnsiTheme="minorHAnsi"/>
              </w:rPr>
              <w:t>understanding</w:t>
            </w:r>
            <w:r>
              <w:rPr>
                <w:rFonts w:asciiTheme="minorHAnsi" w:hAnsiTheme="minorHAnsi"/>
              </w:rPr>
              <w:t xml:space="preserve"> of why they were do</w:t>
            </w:r>
            <w:r w:rsidR="0041654F">
              <w:rPr>
                <w:rFonts w:asciiTheme="minorHAnsi" w:hAnsiTheme="minorHAnsi"/>
              </w:rPr>
              <w:t>i</w:t>
            </w:r>
            <w:r>
              <w:rPr>
                <w:rFonts w:asciiTheme="minorHAnsi" w:hAnsiTheme="minorHAnsi"/>
              </w:rPr>
              <w:t xml:space="preserve">ng the task set. Child Y was given clear direction of </w:t>
            </w:r>
            <w:r w:rsidR="0041654F">
              <w:rPr>
                <w:rFonts w:asciiTheme="minorHAnsi" w:hAnsiTheme="minorHAnsi"/>
              </w:rPr>
              <w:t>working</w:t>
            </w:r>
            <w:r>
              <w:rPr>
                <w:rFonts w:asciiTheme="minorHAnsi" w:hAnsiTheme="minorHAnsi"/>
              </w:rPr>
              <w:t xml:space="preserve"> within the group give to </w:t>
            </w:r>
            <w:r w:rsidR="0041654F">
              <w:rPr>
                <w:rFonts w:asciiTheme="minorHAnsi" w:hAnsiTheme="minorHAnsi"/>
              </w:rPr>
              <w:t>write</w:t>
            </w:r>
            <w:r>
              <w:rPr>
                <w:rFonts w:asciiTheme="minorHAnsi" w:hAnsiTheme="minorHAnsi"/>
              </w:rPr>
              <w:t xml:space="preserve"> about mood monsters. No work was completed by the child all day. </w:t>
            </w:r>
          </w:p>
          <w:p w14:paraId="30748152" w14:textId="77777777" w:rsidR="00420E43" w:rsidRPr="003737F1" w:rsidRDefault="00420E43" w:rsidP="00022EC6">
            <w:pPr>
              <w:rPr>
                <w:rFonts w:asciiTheme="minorHAnsi" w:hAnsiTheme="minorHAnsi"/>
              </w:rPr>
            </w:pPr>
          </w:p>
          <w:p w14:paraId="0091F698" w14:textId="77777777" w:rsidR="00420E43" w:rsidRPr="003737F1" w:rsidRDefault="00420E43" w:rsidP="00022EC6">
            <w:pPr>
              <w:rPr>
                <w:rFonts w:asciiTheme="minorHAnsi" w:hAnsiTheme="minorHAnsi"/>
              </w:rPr>
            </w:pPr>
          </w:p>
          <w:p w14:paraId="7AADC37D" w14:textId="77777777" w:rsidR="00420E43" w:rsidRPr="003737F1" w:rsidRDefault="00420E43" w:rsidP="00022EC6">
            <w:pPr>
              <w:rPr>
                <w:rFonts w:asciiTheme="minorHAnsi" w:hAnsiTheme="minorHAnsi"/>
              </w:rPr>
            </w:pPr>
          </w:p>
          <w:p w14:paraId="77317AEF" w14:textId="77777777" w:rsidR="00420E43" w:rsidRPr="003737F1" w:rsidRDefault="00420E43" w:rsidP="00022EC6">
            <w:pPr>
              <w:rPr>
                <w:rFonts w:asciiTheme="minorHAnsi" w:hAnsiTheme="minorHAnsi"/>
              </w:rPr>
            </w:pPr>
          </w:p>
          <w:p w14:paraId="40461730" w14:textId="77777777" w:rsidR="00420E43" w:rsidRPr="003737F1" w:rsidRDefault="00420E43" w:rsidP="00022EC6">
            <w:pPr>
              <w:rPr>
                <w:rFonts w:asciiTheme="minorHAnsi" w:hAnsiTheme="minorHAnsi"/>
              </w:rPr>
            </w:pPr>
          </w:p>
          <w:p w14:paraId="5BF469B9" w14:textId="77777777" w:rsidR="00420E43" w:rsidRPr="003737F1" w:rsidRDefault="00420E43" w:rsidP="00022EC6">
            <w:pPr>
              <w:rPr>
                <w:rFonts w:asciiTheme="minorHAnsi" w:hAnsiTheme="minorHAnsi"/>
              </w:rPr>
            </w:pPr>
          </w:p>
        </w:tc>
      </w:tr>
    </w:tbl>
    <w:p w14:paraId="7ADB4C96" w14:textId="77777777" w:rsidR="00420E43" w:rsidRPr="003737F1" w:rsidRDefault="00420E43" w:rsidP="00420E43">
      <w:pPr>
        <w:rPr>
          <w:rFonts w:asciiTheme="minorHAnsi" w:hAnsiTheme="minorHAnsi"/>
        </w:rPr>
      </w:pPr>
    </w:p>
    <w:p w14:paraId="4A161C50" w14:textId="77777777" w:rsidR="00420E43" w:rsidRDefault="00420E43" w:rsidP="00420E43">
      <w:pPr>
        <w:rPr>
          <w:rFonts w:asciiTheme="minorHAnsi" w:hAnsiTheme="minorHAnsi"/>
          <w:b/>
          <w:bCs/>
          <w:sz w:val="22"/>
          <w:szCs w:val="22"/>
        </w:rPr>
      </w:pPr>
    </w:p>
    <w:p w14:paraId="4D4912C9" w14:textId="77777777" w:rsidR="00420E43" w:rsidRDefault="00420E43" w:rsidP="00420E43">
      <w:pPr>
        <w:rPr>
          <w:rFonts w:asciiTheme="minorHAnsi" w:hAnsiTheme="minorHAnsi"/>
          <w:b/>
          <w:bCs/>
          <w:sz w:val="22"/>
          <w:szCs w:val="22"/>
        </w:rPr>
      </w:pPr>
    </w:p>
    <w:p w14:paraId="07628E2D" w14:textId="77777777" w:rsidR="00420E43" w:rsidRDefault="00420E43" w:rsidP="00420E43">
      <w:pPr>
        <w:rPr>
          <w:rFonts w:asciiTheme="minorHAnsi" w:hAnsiTheme="minorHAnsi"/>
          <w:b/>
          <w:bCs/>
          <w:sz w:val="22"/>
          <w:szCs w:val="22"/>
        </w:rPr>
      </w:pPr>
    </w:p>
    <w:p w14:paraId="6AF51010" w14:textId="77777777" w:rsidR="00420E43" w:rsidRDefault="00420E43" w:rsidP="00420E43">
      <w:pPr>
        <w:rPr>
          <w:rFonts w:asciiTheme="minorHAnsi" w:hAnsiTheme="minorHAnsi"/>
          <w:b/>
          <w:bCs/>
          <w:sz w:val="22"/>
          <w:szCs w:val="22"/>
        </w:rPr>
      </w:pPr>
    </w:p>
    <w:p w14:paraId="56762D19" w14:textId="77777777" w:rsidR="00420E43" w:rsidRDefault="00420E43" w:rsidP="00420E43">
      <w:pPr>
        <w:rPr>
          <w:rFonts w:asciiTheme="minorHAnsi" w:hAnsiTheme="minorHAnsi"/>
          <w:b/>
          <w:bCs/>
          <w:sz w:val="22"/>
          <w:szCs w:val="22"/>
        </w:rPr>
      </w:pPr>
    </w:p>
    <w:p w14:paraId="0EACF885" w14:textId="77777777" w:rsidR="00420E43" w:rsidRDefault="00420E43" w:rsidP="00420E43">
      <w:pPr>
        <w:rPr>
          <w:rFonts w:asciiTheme="minorHAnsi" w:hAnsiTheme="minorHAnsi"/>
          <w:b/>
          <w:bCs/>
          <w:sz w:val="22"/>
          <w:szCs w:val="22"/>
        </w:rPr>
      </w:pPr>
    </w:p>
    <w:p w14:paraId="1CC6B107" w14:textId="77777777" w:rsidR="00420E43" w:rsidRDefault="00420E43" w:rsidP="00420E43">
      <w:pPr>
        <w:rPr>
          <w:rFonts w:asciiTheme="minorHAnsi" w:hAnsiTheme="minorHAnsi"/>
          <w:b/>
          <w:bCs/>
          <w:sz w:val="22"/>
          <w:szCs w:val="22"/>
        </w:rPr>
      </w:pPr>
    </w:p>
    <w:p w14:paraId="0D82218D" w14:textId="77777777" w:rsidR="00420E43" w:rsidRPr="00627773" w:rsidRDefault="00420E43" w:rsidP="00420E4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420E43" w:rsidRPr="003737F1" w14:paraId="32B03C42" w14:textId="77777777" w:rsidTr="00022EC6">
        <w:tc>
          <w:tcPr>
            <w:tcW w:w="8926" w:type="dxa"/>
          </w:tcPr>
          <w:p w14:paraId="544DE70D" w14:textId="77777777" w:rsidR="00420E43" w:rsidRPr="003737F1" w:rsidRDefault="00420E43" w:rsidP="00022EC6">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3 27/09/2022 9.25am. </w:t>
            </w:r>
          </w:p>
          <w:p w14:paraId="4BA5CCD7" w14:textId="77777777" w:rsidR="00420E43" w:rsidRPr="003737F1" w:rsidRDefault="00420E43" w:rsidP="00022EC6">
            <w:pPr>
              <w:rPr>
                <w:rFonts w:asciiTheme="minorHAnsi" w:hAnsiTheme="minorHAnsi"/>
              </w:rPr>
            </w:pPr>
          </w:p>
        </w:tc>
      </w:tr>
      <w:tr w:rsidR="00420E43" w:rsidRPr="003737F1" w14:paraId="70AE245F" w14:textId="77777777" w:rsidTr="00022EC6">
        <w:tc>
          <w:tcPr>
            <w:tcW w:w="8926" w:type="dxa"/>
          </w:tcPr>
          <w:p w14:paraId="2E0475E3" w14:textId="77777777" w:rsidR="00420E43" w:rsidRPr="003737F1" w:rsidRDefault="00420E43"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C2B4AFF" w14:textId="77777777" w:rsidR="00420E43" w:rsidRPr="003737F1" w:rsidRDefault="00420E43" w:rsidP="00022EC6">
            <w:pPr>
              <w:rPr>
                <w:rFonts w:asciiTheme="minorHAnsi" w:hAnsiTheme="minorHAnsi"/>
              </w:rPr>
            </w:pPr>
          </w:p>
          <w:p w14:paraId="23E9080F" w14:textId="77777777" w:rsidR="00420E43" w:rsidRPr="003737F1" w:rsidRDefault="00420E43" w:rsidP="00022EC6">
            <w:pPr>
              <w:rPr>
                <w:rFonts w:asciiTheme="minorHAnsi" w:hAnsiTheme="minorHAnsi"/>
              </w:rPr>
            </w:pPr>
          </w:p>
          <w:p w14:paraId="3DE6DED2" w14:textId="3D62EC37" w:rsidR="00420E43" w:rsidRPr="003737F1" w:rsidRDefault="00420E43" w:rsidP="00022EC6">
            <w:pPr>
              <w:rPr>
                <w:rFonts w:asciiTheme="minorHAnsi" w:hAnsiTheme="minorHAnsi"/>
              </w:rPr>
            </w:pPr>
            <w:r>
              <w:rPr>
                <w:rFonts w:asciiTheme="minorHAnsi" w:hAnsiTheme="minorHAnsi"/>
              </w:rPr>
              <w:t xml:space="preserve">Busy classroom </w:t>
            </w:r>
            <w:r w:rsidR="0041654F">
              <w:rPr>
                <w:rFonts w:asciiTheme="minorHAnsi" w:hAnsiTheme="minorHAnsi"/>
              </w:rPr>
              <w:t>environment</w:t>
            </w:r>
            <w:r>
              <w:rPr>
                <w:rFonts w:asciiTheme="minorHAnsi" w:hAnsiTheme="minorHAnsi"/>
              </w:rPr>
              <w:t xml:space="preserve">. During a math lesson on number squares finding the missing number in the equation. This incident took place at the </w:t>
            </w:r>
            <w:r w:rsidR="0041654F">
              <w:rPr>
                <w:rFonts w:asciiTheme="minorHAnsi" w:hAnsiTheme="minorHAnsi"/>
              </w:rPr>
              <w:t>beginning</w:t>
            </w:r>
            <w:r>
              <w:rPr>
                <w:rFonts w:asciiTheme="minorHAnsi" w:hAnsiTheme="minorHAnsi"/>
              </w:rPr>
              <w:t xml:space="preserve"> of the day, just after a fire alarm drill had taken place. The children had come in from </w:t>
            </w:r>
            <w:r w:rsidR="0041654F">
              <w:rPr>
                <w:rFonts w:asciiTheme="minorHAnsi" w:hAnsiTheme="minorHAnsi"/>
              </w:rPr>
              <w:t>outside</w:t>
            </w:r>
            <w:r>
              <w:rPr>
                <w:rFonts w:asciiTheme="minorHAnsi" w:hAnsiTheme="minorHAnsi"/>
              </w:rPr>
              <w:t xml:space="preserve"> after standing in the </w:t>
            </w:r>
            <w:proofErr w:type="gramStart"/>
            <w:r>
              <w:rPr>
                <w:rFonts w:asciiTheme="minorHAnsi" w:hAnsiTheme="minorHAnsi"/>
              </w:rPr>
              <w:t>rain, and</w:t>
            </w:r>
            <w:proofErr w:type="gramEnd"/>
            <w:r>
              <w:rPr>
                <w:rFonts w:asciiTheme="minorHAnsi" w:hAnsiTheme="minorHAnsi"/>
              </w:rPr>
              <w:t xml:space="preserve"> were very wet.  </w:t>
            </w:r>
          </w:p>
          <w:p w14:paraId="5CFF010B" w14:textId="77777777" w:rsidR="00420E43" w:rsidRPr="003737F1" w:rsidRDefault="00420E43" w:rsidP="00022EC6">
            <w:pPr>
              <w:rPr>
                <w:rFonts w:asciiTheme="minorHAnsi" w:hAnsiTheme="minorHAnsi"/>
              </w:rPr>
            </w:pPr>
            <w:r>
              <w:rPr>
                <w:rFonts w:asciiTheme="minorHAnsi" w:hAnsiTheme="minorHAnsi"/>
              </w:rPr>
              <w:t>There was only one Teacher (Teacher b) within this classroom, and 27 children.</w:t>
            </w:r>
          </w:p>
          <w:p w14:paraId="3DD7EC45" w14:textId="77777777" w:rsidR="00420E43" w:rsidRPr="003737F1" w:rsidRDefault="00420E43" w:rsidP="00022EC6">
            <w:pPr>
              <w:rPr>
                <w:rFonts w:asciiTheme="minorHAnsi" w:hAnsiTheme="minorHAnsi"/>
              </w:rPr>
            </w:pPr>
          </w:p>
          <w:p w14:paraId="1F8FF4C6" w14:textId="77777777" w:rsidR="00420E43" w:rsidRPr="003737F1" w:rsidRDefault="00420E43" w:rsidP="00022EC6">
            <w:pPr>
              <w:rPr>
                <w:rFonts w:asciiTheme="minorHAnsi" w:hAnsiTheme="minorHAnsi"/>
              </w:rPr>
            </w:pPr>
          </w:p>
        </w:tc>
      </w:tr>
      <w:tr w:rsidR="00420E43" w:rsidRPr="003737F1" w14:paraId="0584E5EF" w14:textId="77777777" w:rsidTr="00022EC6">
        <w:tc>
          <w:tcPr>
            <w:tcW w:w="8926" w:type="dxa"/>
          </w:tcPr>
          <w:p w14:paraId="63B6458C" w14:textId="77777777" w:rsidR="00420E43" w:rsidRPr="00627773" w:rsidRDefault="00420E43" w:rsidP="00022EC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2970192" w14:textId="77777777" w:rsidR="00420E43" w:rsidRDefault="00420E43" w:rsidP="00022EC6">
            <w:pPr>
              <w:rPr>
                <w:rFonts w:asciiTheme="minorHAnsi" w:hAnsiTheme="minorHAnsi"/>
                <w:bCs/>
                <w:lang w:val="en-US"/>
              </w:rPr>
            </w:pPr>
          </w:p>
          <w:p w14:paraId="56242597" w14:textId="77777777" w:rsidR="00420E43" w:rsidRPr="003737F1" w:rsidRDefault="00420E43" w:rsidP="00022EC6">
            <w:pPr>
              <w:rPr>
                <w:rFonts w:asciiTheme="minorHAnsi" w:hAnsiTheme="minorHAnsi"/>
                <w:bCs/>
                <w:lang w:val="en-US"/>
              </w:rPr>
            </w:pPr>
            <w:r>
              <w:rPr>
                <w:rFonts w:asciiTheme="minorHAnsi" w:hAnsiTheme="minorHAnsi"/>
                <w:bCs/>
                <w:lang w:val="en-US"/>
              </w:rPr>
              <w:t>A math’s lesson took place where the children were asked by Teacher B to use a number square that was placed on the board. Teacher B would the pick two numbers and the children would have to work out how much you would need to take away from the equation to give the answer (</w:t>
            </w:r>
            <w:proofErr w:type="spellStart"/>
            <w:proofErr w:type="gramStart"/>
            <w:r>
              <w:rPr>
                <w:rFonts w:asciiTheme="minorHAnsi" w:hAnsiTheme="minorHAnsi"/>
                <w:bCs/>
                <w:lang w:val="en-US"/>
              </w:rPr>
              <w:t>eg</w:t>
            </w:r>
            <w:proofErr w:type="spellEnd"/>
            <w:proofErr w:type="gramEnd"/>
            <w:r>
              <w:rPr>
                <w:rFonts w:asciiTheme="minorHAnsi" w:hAnsiTheme="minorHAnsi"/>
                <w:bCs/>
                <w:lang w:val="en-US"/>
              </w:rPr>
              <w:t xml:space="preserve"> 23+ ___= 57 then answer would then be 34). They individually were given white board and pens in which they would use to work out their answer and show to the teacher once everyone had completed the equation. However, Teacher B had not instructed how she would like the nose level in the classroom and the children were open to talk. This the lower table groups of the class at a disadvantage making it hard for them to work out the equations in the busy loud environment that had not be told a level of tone in which they would be allowed to use. The lower ability children within the class were not able to display any of the answers to the teacher as you could tell they could not cope with working in such loud proximities.  When approached by </w:t>
            </w:r>
            <w:proofErr w:type="gramStart"/>
            <w:r>
              <w:rPr>
                <w:rFonts w:asciiTheme="minorHAnsi" w:hAnsiTheme="minorHAnsi"/>
                <w:bCs/>
                <w:lang w:val="en-US"/>
              </w:rPr>
              <w:t>myself</w:t>
            </w:r>
            <w:proofErr w:type="gramEnd"/>
            <w:r>
              <w:rPr>
                <w:rFonts w:asciiTheme="minorHAnsi" w:hAnsiTheme="minorHAnsi"/>
                <w:bCs/>
                <w:lang w:val="en-US"/>
              </w:rPr>
              <w:t xml:space="preserve"> to ask child ab and c on the lower ability table what they should be doing they had very little understanding of how to work the equation out. </w:t>
            </w:r>
          </w:p>
          <w:p w14:paraId="43C2ECBE" w14:textId="77777777" w:rsidR="00420E43" w:rsidRPr="003737F1" w:rsidRDefault="00420E43" w:rsidP="00022EC6">
            <w:pPr>
              <w:rPr>
                <w:rFonts w:asciiTheme="minorHAnsi" w:hAnsiTheme="minorHAnsi"/>
                <w:bCs/>
                <w:lang w:val="en-US"/>
              </w:rPr>
            </w:pPr>
            <w:r>
              <w:rPr>
                <w:rFonts w:asciiTheme="minorHAnsi" w:hAnsiTheme="minorHAnsi"/>
                <w:bCs/>
                <w:lang w:val="en-US"/>
              </w:rPr>
              <w:t xml:space="preserve"> </w:t>
            </w:r>
          </w:p>
          <w:p w14:paraId="28011B87" w14:textId="77777777" w:rsidR="00420E43" w:rsidRPr="003737F1" w:rsidRDefault="00420E43" w:rsidP="00022EC6">
            <w:pPr>
              <w:rPr>
                <w:rFonts w:asciiTheme="minorHAnsi" w:hAnsiTheme="minorHAnsi"/>
                <w:bCs/>
                <w:lang w:val="en-US"/>
              </w:rPr>
            </w:pPr>
          </w:p>
          <w:p w14:paraId="4D89D01A" w14:textId="77777777" w:rsidR="00420E43" w:rsidRPr="003737F1" w:rsidRDefault="00420E43" w:rsidP="00022EC6">
            <w:pPr>
              <w:rPr>
                <w:rFonts w:asciiTheme="minorHAnsi" w:hAnsiTheme="minorHAnsi"/>
                <w:bCs/>
                <w:lang w:val="en-US"/>
              </w:rPr>
            </w:pPr>
          </w:p>
          <w:p w14:paraId="3B0148EB" w14:textId="77777777" w:rsidR="00420E43" w:rsidRPr="003737F1" w:rsidRDefault="00420E43" w:rsidP="00022EC6">
            <w:pPr>
              <w:rPr>
                <w:rFonts w:asciiTheme="minorHAnsi" w:hAnsiTheme="minorHAnsi"/>
                <w:bCs/>
              </w:rPr>
            </w:pPr>
          </w:p>
          <w:p w14:paraId="3B57202F" w14:textId="77777777" w:rsidR="00420E43" w:rsidRPr="003737F1" w:rsidRDefault="00420E43" w:rsidP="00022EC6">
            <w:pPr>
              <w:rPr>
                <w:rFonts w:asciiTheme="minorHAnsi" w:hAnsiTheme="minorHAnsi"/>
                <w:bCs/>
              </w:rPr>
            </w:pPr>
          </w:p>
          <w:p w14:paraId="187A897D" w14:textId="77777777" w:rsidR="00420E43" w:rsidRPr="003737F1" w:rsidRDefault="00420E43" w:rsidP="00022EC6">
            <w:pPr>
              <w:ind w:left="720"/>
              <w:rPr>
                <w:rFonts w:asciiTheme="minorHAnsi" w:hAnsiTheme="minorHAnsi"/>
              </w:rPr>
            </w:pPr>
          </w:p>
          <w:p w14:paraId="2FF92ECB" w14:textId="77777777" w:rsidR="00420E43" w:rsidRPr="003737F1" w:rsidRDefault="00420E43" w:rsidP="00022EC6">
            <w:pPr>
              <w:ind w:left="720"/>
              <w:rPr>
                <w:rFonts w:asciiTheme="minorHAnsi" w:hAnsiTheme="minorHAnsi"/>
              </w:rPr>
            </w:pPr>
          </w:p>
        </w:tc>
      </w:tr>
      <w:tr w:rsidR="00420E43" w:rsidRPr="003737F1" w14:paraId="122D5D4D" w14:textId="77777777" w:rsidTr="00022EC6">
        <w:tc>
          <w:tcPr>
            <w:tcW w:w="8926" w:type="dxa"/>
          </w:tcPr>
          <w:p w14:paraId="5675C08A" w14:textId="77777777" w:rsidR="00420E43" w:rsidRPr="00627773" w:rsidRDefault="00420E43" w:rsidP="00022EC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E68493E" w14:textId="77777777" w:rsidR="00420E43" w:rsidRPr="003737F1" w:rsidRDefault="00420E43" w:rsidP="00022EC6">
            <w:pPr>
              <w:rPr>
                <w:rFonts w:asciiTheme="minorHAnsi" w:hAnsiTheme="minorHAnsi"/>
              </w:rPr>
            </w:pPr>
          </w:p>
          <w:p w14:paraId="01CECAEF" w14:textId="77777777" w:rsidR="00420E43" w:rsidRDefault="00420E43" w:rsidP="00022EC6">
            <w:pPr>
              <w:rPr>
                <w:rFonts w:asciiTheme="minorHAnsi" w:hAnsiTheme="minorHAnsi"/>
              </w:rPr>
            </w:pPr>
            <w:r>
              <w:rPr>
                <w:rFonts w:asciiTheme="minorHAnsi" w:hAnsiTheme="minorHAnsi"/>
              </w:rPr>
              <w:lastRenderedPageBreak/>
              <w:t>Noise levels of classroom</w:t>
            </w:r>
          </w:p>
          <w:p w14:paraId="754BEC97" w14:textId="7C6719C5" w:rsidR="00420E43" w:rsidRDefault="00420E43" w:rsidP="00022EC6">
            <w:pPr>
              <w:rPr>
                <w:rFonts w:asciiTheme="minorHAnsi" w:hAnsiTheme="minorHAnsi"/>
              </w:rPr>
            </w:pPr>
            <w:r>
              <w:rPr>
                <w:rFonts w:asciiTheme="minorHAnsi" w:hAnsiTheme="minorHAnsi"/>
              </w:rPr>
              <w:t xml:space="preserve">Structure from set in the </w:t>
            </w:r>
            <w:r w:rsidR="0041654F">
              <w:rPr>
                <w:rFonts w:asciiTheme="minorHAnsi" w:hAnsiTheme="minorHAnsi"/>
              </w:rPr>
              <w:t>environment</w:t>
            </w:r>
          </w:p>
          <w:p w14:paraId="7CC05EC8" w14:textId="6E730310" w:rsidR="00420E43" w:rsidRDefault="00420E43" w:rsidP="00022EC6">
            <w:pPr>
              <w:rPr>
                <w:rFonts w:asciiTheme="minorHAnsi" w:hAnsiTheme="minorHAnsi"/>
              </w:rPr>
            </w:pPr>
            <w:r>
              <w:rPr>
                <w:rFonts w:asciiTheme="minorHAnsi" w:hAnsiTheme="minorHAnsi"/>
              </w:rPr>
              <w:t xml:space="preserve">Classroom rules </w:t>
            </w:r>
            <w:r w:rsidR="0041654F">
              <w:rPr>
                <w:rFonts w:asciiTheme="minorHAnsi" w:hAnsiTheme="minorHAnsi"/>
              </w:rPr>
              <w:t>displayed</w:t>
            </w:r>
            <w:r>
              <w:rPr>
                <w:rFonts w:asciiTheme="minorHAnsi" w:hAnsiTheme="minorHAnsi"/>
              </w:rPr>
              <w:t xml:space="preserve"> and talked about before lesson began</w:t>
            </w:r>
          </w:p>
          <w:p w14:paraId="7B010E39" w14:textId="77777777" w:rsidR="00420E43" w:rsidRPr="003737F1" w:rsidRDefault="00420E43" w:rsidP="00022EC6">
            <w:pPr>
              <w:rPr>
                <w:rFonts w:asciiTheme="minorHAnsi" w:hAnsiTheme="minorHAnsi"/>
              </w:rPr>
            </w:pPr>
            <w:r>
              <w:rPr>
                <w:rFonts w:asciiTheme="minorHAnsi" w:hAnsiTheme="minorHAnsi"/>
              </w:rPr>
              <w:t>Slower structed learning pace of which the task was set</w:t>
            </w:r>
          </w:p>
          <w:p w14:paraId="728B8C60" w14:textId="77777777" w:rsidR="00420E43" w:rsidRPr="003737F1" w:rsidRDefault="00420E43" w:rsidP="00022EC6">
            <w:pPr>
              <w:rPr>
                <w:rFonts w:asciiTheme="minorHAnsi" w:hAnsiTheme="minorHAnsi"/>
              </w:rPr>
            </w:pPr>
          </w:p>
          <w:p w14:paraId="6E953FD3" w14:textId="77777777" w:rsidR="00420E43" w:rsidRDefault="00420E43" w:rsidP="00022EC6">
            <w:pPr>
              <w:rPr>
                <w:rFonts w:asciiTheme="minorHAnsi" w:hAnsiTheme="minorHAnsi"/>
              </w:rPr>
            </w:pPr>
          </w:p>
          <w:p w14:paraId="6EBE72B7" w14:textId="77777777" w:rsidR="00420E43" w:rsidRPr="003737F1" w:rsidRDefault="00420E43" w:rsidP="00022EC6">
            <w:pPr>
              <w:rPr>
                <w:rFonts w:asciiTheme="minorHAnsi" w:hAnsiTheme="minorHAnsi"/>
              </w:rPr>
            </w:pPr>
          </w:p>
          <w:p w14:paraId="1B43DA6F" w14:textId="77777777" w:rsidR="00420E43" w:rsidRPr="003737F1" w:rsidRDefault="00420E43" w:rsidP="00022EC6">
            <w:pPr>
              <w:rPr>
                <w:rFonts w:asciiTheme="minorHAnsi" w:hAnsiTheme="minorHAnsi"/>
              </w:rPr>
            </w:pPr>
          </w:p>
          <w:p w14:paraId="151F82DC" w14:textId="77777777" w:rsidR="00420E43" w:rsidRPr="003737F1" w:rsidRDefault="00420E43" w:rsidP="00022EC6">
            <w:pPr>
              <w:rPr>
                <w:rFonts w:asciiTheme="minorHAnsi" w:hAnsiTheme="minorHAnsi"/>
              </w:rPr>
            </w:pPr>
          </w:p>
          <w:p w14:paraId="74EBDDAD" w14:textId="77777777" w:rsidR="00420E43" w:rsidRPr="003737F1" w:rsidRDefault="00420E43" w:rsidP="00022EC6">
            <w:pPr>
              <w:rPr>
                <w:rFonts w:asciiTheme="minorHAnsi" w:hAnsiTheme="minorHAnsi"/>
              </w:rPr>
            </w:pPr>
          </w:p>
          <w:p w14:paraId="17A4390D" w14:textId="77777777" w:rsidR="00420E43" w:rsidRPr="003737F1" w:rsidRDefault="00420E43" w:rsidP="00022EC6">
            <w:pPr>
              <w:rPr>
                <w:rFonts w:asciiTheme="minorHAnsi" w:hAnsiTheme="minorHAnsi"/>
              </w:rPr>
            </w:pPr>
          </w:p>
        </w:tc>
      </w:tr>
      <w:tr w:rsidR="00420E43" w:rsidRPr="003737F1" w14:paraId="3C30C4E0" w14:textId="77777777" w:rsidTr="00022EC6">
        <w:tc>
          <w:tcPr>
            <w:tcW w:w="8926" w:type="dxa"/>
          </w:tcPr>
          <w:p w14:paraId="71610193" w14:textId="77777777" w:rsidR="00420E43" w:rsidRPr="00627773" w:rsidRDefault="00420E43" w:rsidP="00022EC6">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18663DB" w14:textId="77777777" w:rsidR="00420E43" w:rsidRPr="00627773" w:rsidRDefault="00420E43" w:rsidP="00022EC6">
            <w:pPr>
              <w:rPr>
                <w:rFonts w:asciiTheme="minorHAnsi" w:hAnsiTheme="minorHAnsi"/>
                <w:bCs/>
              </w:rPr>
            </w:pPr>
          </w:p>
          <w:p w14:paraId="0BB1A15A" w14:textId="010EAF0D" w:rsidR="00420E43" w:rsidRDefault="00420E43" w:rsidP="00022EC6">
            <w:pPr>
              <w:rPr>
                <w:rFonts w:asciiTheme="minorHAnsi" w:hAnsiTheme="minorHAnsi"/>
              </w:rPr>
            </w:pPr>
            <w:r>
              <w:rPr>
                <w:rFonts w:asciiTheme="minorHAnsi" w:hAnsiTheme="minorHAnsi"/>
              </w:rPr>
              <w:t xml:space="preserve">The maths </w:t>
            </w:r>
            <w:r w:rsidR="0041654F">
              <w:rPr>
                <w:rFonts w:asciiTheme="minorHAnsi" w:hAnsiTheme="minorHAnsi"/>
              </w:rPr>
              <w:t>lesson</w:t>
            </w:r>
            <w:r>
              <w:rPr>
                <w:rFonts w:asciiTheme="minorHAnsi" w:hAnsiTheme="minorHAnsi"/>
              </w:rPr>
              <w:t xml:space="preserve"> took place as the </w:t>
            </w:r>
            <w:r w:rsidR="0041654F">
              <w:rPr>
                <w:rFonts w:asciiTheme="minorHAnsi" w:hAnsiTheme="minorHAnsi"/>
              </w:rPr>
              <w:t>first</w:t>
            </w:r>
            <w:r>
              <w:rPr>
                <w:rFonts w:asciiTheme="minorHAnsi" w:hAnsiTheme="minorHAnsi"/>
              </w:rPr>
              <w:t xml:space="preserve"> beginning lesson of the </w:t>
            </w:r>
            <w:proofErr w:type="gramStart"/>
            <w:r>
              <w:rPr>
                <w:rFonts w:asciiTheme="minorHAnsi" w:hAnsiTheme="minorHAnsi"/>
              </w:rPr>
              <w:t>day, and</w:t>
            </w:r>
            <w:proofErr w:type="gramEnd"/>
            <w:r>
              <w:rPr>
                <w:rFonts w:asciiTheme="minorHAnsi" w:hAnsiTheme="minorHAnsi"/>
              </w:rPr>
              <w:t xml:space="preserve"> had taken place directly after a fire alarm drill. The classroom was very hyper and loud when coming back into the class. No calm down </w:t>
            </w:r>
            <w:r w:rsidR="0041654F">
              <w:rPr>
                <w:rFonts w:asciiTheme="minorHAnsi" w:hAnsiTheme="minorHAnsi"/>
              </w:rPr>
              <w:t>activities</w:t>
            </w:r>
            <w:r>
              <w:rPr>
                <w:rFonts w:asciiTheme="minorHAnsi" w:hAnsiTheme="minorHAnsi"/>
              </w:rPr>
              <w:t xml:space="preserve"> took place or talk of how to bring the noise level down. Two teaching </w:t>
            </w:r>
            <w:r w:rsidR="0041654F">
              <w:rPr>
                <w:rFonts w:asciiTheme="minorHAnsi" w:hAnsiTheme="minorHAnsi"/>
              </w:rPr>
              <w:t>assistants</w:t>
            </w:r>
            <w:r>
              <w:rPr>
                <w:rFonts w:asciiTheme="minorHAnsi" w:hAnsiTheme="minorHAnsi"/>
              </w:rPr>
              <w:t xml:space="preserve"> e</w:t>
            </w:r>
            <w:r w:rsidR="0041654F">
              <w:rPr>
                <w:rFonts w:asciiTheme="minorHAnsi" w:hAnsiTheme="minorHAnsi"/>
              </w:rPr>
              <w:t>ntered</w:t>
            </w:r>
            <w:r>
              <w:rPr>
                <w:rFonts w:asciiTheme="minorHAnsi" w:hAnsiTheme="minorHAnsi"/>
              </w:rPr>
              <w:t xml:space="preserve"> the room throughout the lesson pulling 2 children out for </w:t>
            </w:r>
            <w:r w:rsidR="0041654F">
              <w:rPr>
                <w:rFonts w:asciiTheme="minorHAnsi" w:hAnsiTheme="minorHAnsi"/>
              </w:rPr>
              <w:t>interventions</w:t>
            </w:r>
            <w:r>
              <w:rPr>
                <w:rFonts w:asciiTheme="minorHAnsi" w:hAnsiTheme="minorHAnsi"/>
              </w:rPr>
              <w:t xml:space="preserve"> this </w:t>
            </w:r>
            <w:r w:rsidR="0041654F">
              <w:rPr>
                <w:rFonts w:asciiTheme="minorHAnsi" w:hAnsiTheme="minorHAnsi"/>
              </w:rPr>
              <w:t>didn’t</w:t>
            </w:r>
            <w:r>
              <w:rPr>
                <w:rFonts w:asciiTheme="minorHAnsi" w:hAnsiTheme="minorHAnsi"/>
              </w:rPr>
              <w:t xml:space="preserve"> </w:t>
            </w:r>
            <w:r w:rsidR="0041654F">
              <w:rPr>
                <w:rFonts w:asciiTheme="minorHAnsi" w:hAnsiTheme="minorHAnsi"/>
              </w:rPr>
              <w:t>however</w:t>
            </w:r>
            <w:r>
              <w:rPr>
                <w:rFonts w:asciiTheme="minorHAnsi" w:hAnsiTheme="minorHAnsi"/>
              </w:rPr>
              <w:t xml:space="preserve"> cause a big distraction noticing th</w:t>
            </w:r>
            <w:r w:rsidR="0041654F">
              <w:rPr>
                <w:rFonts w:asciiTheme="minorHAnsi" w:hAnsiTheme="minorHAnsi"/>
              </w:rPr>
              <w:t xml:space="preserve">at </w:t>
            </w:r>
            <w:r>
              <w:rPr>
                <w:rFonts w:asciiTheme="minorHAnsi" w:hAnsiTheme="minorHAnsi"/>
              </w:rPr>
              <w:t xml:space="preserve">the class were used </w:t>
            </w:r>
            <w:r w:rsidR="0041654F">
              <w:rPr>
                <w:rFonts w:asciiTheme="minorHAnsi" w:hAnsiTheme="minorHAnsi"/>
              </w:rPr>
              <w:t>to</w:t>
            </w:r>
            <w:r>
              <w:rPr>
                <w:rFonts w:asciiTheme="minorHAnsi" w:hAnsiTheme="minorHAnsi"/>
              </w:rPr>
              <w:t xml:space="preserve"> people walking in and out of the class.</w:t>
            </w:r>
          </w:p>
          <w:p w14:paraId="3887B68A" w14:textId="77777777" w:rsidR="00420E43" w:rsidRDefault="00420E43" w:rsidP="00022EC6">
            <w:pPr>
              <w:rPr>
                <w:rFonts w:asciiTheme="minorHAnsi" w:hAnsiTheme="minorHAnsi"/>
              </w:rPr>
            </w:pPr>
          </w:p>
          <w:p w14:paraId="4972927D" w14:textId="77777777" w:rsidR="00420E43" w:rsidRPr="003737F1" w:rsidRDefault="00420E43" w:rsidP="00022EC6">
            <w:pPr>
              <w:rPr>
                <w:rFonts w:asciiTheme="minorHAnsi" w:hAnsiTheme="minorHAnsi"/>
              </w:rPr>
            </w:pPr>
          </w:p>
          <w:p w14:paraId="4B6AB4C1" w14:textId="6BE8BBD3" w:rsidR="00420E43" w:rsidRDefault="00420E43" w:rsidP="00022EC6">
            <w:pPr>
              <w:rPr>
                <w:rFonts w:asciiTheme="minorHAnsi" w:hAnsiTheme="minorHAnsi"/>
              </w:rPr>
            </w:pPr>
            <w:r>
              <w:rPr>
                <w:rFonts w:asciiTheme="minorHAnsi" w:hAnsiTheme="minorHAnsi"/>
              </w:rPr>
              <w:t xml:space="preserve">I was sat on a lower </w:t>
            </w:r>
            <w:r w:rsidR="0041654F">
              <w:rPr>
                <w:rFonts w:asciiTheme="minorHAnsi" w:hAnsiTheme="minorHAnsi"/>
              </w:rPr>
              <w:t>achieving</w:t>
            </w:r>
            <w:r>
              <w:rPr>
                <w:rFonts w:asciiTheme="minorHAnsi" w:hAnsiTheme="minorHAnsi"/>
              </w:rPr>
              <w:t xml:space="preserve"> table, in which </w:t>
            </w:r>
            <w:proofErr w:type="spellStart"/>
            <w:r>
              <w:rPr>
                <w:rFonts w:asciiTheme="minorHAnsi" w:hAnsiTheme="minorHAnsi"/>
              </w:rPr>
              <w:t>i</w:t>
            </w:r>
            <w:proofErr w:type="spellEnd"/>
            <w:r>
              <w:rPr>
                <w:rFonts w:asciiTheme="minorHAnsi" w:hAnsiTheme="minorHAnsi"/>
              </w:rPr>
              <w:t xml:space="preserve"> had a clear view of how the children were struggling. Although the </w:t>
            </w:r>
            <w:r w:rsidR="0041654F">
              <w:rPr>
                <w:rFonts w:asciiTheme="minorHAnsi" w:hAnsiTheme="minorHAnsi"/>
              </w:rPr>
              <w:t>children</w:t>
            </w:r>
            <w:r>
              <w:rPr>
                <w:rFonts w:asciiTheme="minorHAnsi" w:hAnsiTheme="minorHAnsi"/>
              </w:rPr>
              <w:t xml:space="preserve"> were sat closely to the board </w:t>
            </w:r>
            <w:proofErr w:type="gramStart"/>
            <w:r>
              <w:rPr>
                <w:rFonts w:asciiTheme="minorHAnsi" w:hAnsiTheme="minorHAnsi"/>
              </w:rPr>
              <w:t>in order to</w:t>
            </w:r>
            <w:proofErr w:type="gramEnd"/>
            <w:r>
              <w:rPr>
                <w:rFonts w:asciiTheme="minorHAnsi" w:hAnsiTheme="minorHAnsi"/>
              </w:rPr>
              <w:t xml:space="preserve"> see the board that displayed a number square, the school resources were not equipped with enough number squares in order for a child to have one </w:t>
            </w:r>
            <w:r w:rsidR="0041654F">
              <w:rPr>
                <w:rFonts w:asciiTheme="minorHAnsi" w:hAnsiTheme="minorHAnsi"/>
              </w:rPr>
              <w:t>individually</w:t>
            </w:r>
            <w:r>
              <w:rPr>
                <w:rFonts w:asciiTheme="minorHAnsi" w:hAnsiTheme="minorHAnsi"/>
              </w:rPr>
              <w:t xml:space="preserve">. </w:t>
            </w:r>
          </w:p>
          <w:p w14:paraId="57A526CE" w14:textId="77777777" w:rsidR="00420E43" w:rsidRDefault="00420E43" w:rsidP="00022EC6">
            <w:pPr>
              <w:rPr>
                <w:rFonts w:asciiTheme="minorHAnsi" w:hAnsiTheme="minorHAnsi"/>
              </w:rPr>
            </w:pPr>
          </w:p>
          <w:p w14:paraId="75CE8CBE" w14:textId="29508B83" w:rsidR="00420E43" w:rsidRPr="003737F1" w:rsidRDefault="00420E43" w:rsidP="00022EC6">
            <w:pPr>
              <w:rPr>
                <w:rFonts w:asciiTheme="minorHAnsi" w:hAnsiTheme="minorHAnsi"/>
              </w:rPr>
            </w:pPr>
            <w:r>
              <w:rPr>
                <w:rFonts w:asciiTheme="minorHAnsi" w:hAnsiTheme="minorHAnsi"/>
              </w:rPr>
              <w:t xml:space="preserve">The children were not given clear directions of how loud the noise levels were to be within the classroom, or what was expected of them to complete the task. No rules were </w:t>
            </w:r>
            <w:proofErr w:type="gramStart"/>
            <w:r w:rsidR="0041654F">
              <w:rPr>
                <w:rFonts w:asciiTheme="minorHAnsi" w:hAnsiTheme="minorHAnsi"/>
              </w:rPr>
              <w:t>discuss</w:t>
            </w:r>
            <w:proofErr w:type="gramEnd"/>
            <w:r>
              <w:rPr>
                <w:rFonts w:asciiTheme="minorHAnsi" w:hAnsiTheme="minorHAnsi"/>
              </w:rPr>
              <w:t xml:space="preserve"> on how the classroom conduct should be. </w:t>
            </w:r>
          </w:p>
          <w:p w14:paraId="0FFA420C" w14:textId="77777777" w:rsidR="00420E43" w:rsidRPr="003737F1" w:rsidRDefault="00420E43" w:rsidP="00022EC6">
            <w:pPr>
              <w:rPr>
                <w:rFonts w:asciiTheme="minorHAnsi" w:hAnsiTheme="minorHAnsi"/>
              </w:rPr>
            </w:pPr>
          </w:p>
          <w:p w14:paraId="0EC484EE" w14:textId="77777777" w:rsidR="00420E43" w:rsidRPr="003737F1" w:rsidRDefault="00420E43" w:rsidP="00022EC6">
            <w:pPr>
              <w:rPr>
                <w:rFonts w:asciiTheme="minorHAnsi" w:hAnsiTheme="minorHAnsi"/>
              </w:rPr>
            </w:pPr>
          </w:p>
          <w:p w14:paraId="242C4547" w14:textId="77777777" w:rsidR="00420E43" w:rsidRPr="003737F1" w:rsidRDefault="00420E43" w:rsidP="00022EC6">
            <w:pPr>
              <w:rPr>
                <w:rFonts w:asciiTheme="minorHAnsi" w:hAnsiTheme="minorHAnsi"/>
              </w:rPr>
            </w:pPr>
          </w:p>
          <w:p w14:paraId="516A6BB7" w14:textId="77777777" w:rsidR="00420E43" w:rsidRPr="003737F1" w:rsidRDefault="00420E43" w:rsidP="00022EC6">
            <w:pPr>
              <w:rPr>
                <w:rFonts w:asciiTheme="minorHAnsi" w:hAnsiTheme="minorHAnsi"/>
              </w:rPr>
            </w:pPr>
          </w:p>
          <w:p w14:paraId="7AB32AC9" w14:textId="77777777" w:rsidR="00420E43" w:rsidRPr="003737F1" w:rsidRDefault="00420E43" w:rsidP="00022EC6">
            <w:pPr>
              <w:rPr>
                <w:rFonts w:asciiTheme="minorHAnsi" w:hAnsiTheme="minorHAnsi"/>
              </w:rPr>
            </w:pPr>
          </w:p>
          <w:p w14:paraId="467D6305" w14:textId="77777777" w:rsidR="00420E43" w:rsidRPr="003737F1" w:rsidRDefault="00420E43" w:rsidP="00022EC6">
            <w:pPr>
              <w:rPr>
                <w:rFonts w:asciiTheme="minorHAnsi" w:hAnsiTheme="minorHAnsi"/>
              </w:rPr>
            </w:pPr>
          </w:p>
          <w:p w14:paraId="534C9659" w14:textId="77777777" w:rsidR="00420E43" w:rsidRPr="003737F1" w:rsidRDefault="00420E43" w:rsidP="00022EC6">
            <w:pPr>
              <w:rPr>
                <w:rFonts w:asciiTheme="minorHAnsi" w:hAnsiTheme="minorHAnsi"/>
              </w:rPr>
            </w:pPr>
          </w:p>
        </w:tc>
      </w:tr>
    </w:tbl>
    <w:p w14:paraId="35FD9879" w14:textId="77777777" w:rsidR="00420E43" w:rsidRPr="003737F1" w:rsidRDefault="00420E43" w:rsidP="00420E43">
      <w:pPr>
        <w:rPr>
          <w:rFonts w:asciiTheme="minorHAnsi" w:hAnsiTheme="minorHAnsi"/>
        </w:rPr>
      </w:pPr>
    </w:p>
    <w:p w14:paraId="5CCF1E4A" w14:textId="77777777" w:rsidR="00420E43" w:rsidRDefault="00420E43" w:rsidP="00420E43">
      <w:pPr>
        <w:rPr>
          <w:rFonts w:asciiTheme="minorHAnsi" w:hAnsiTheme="minorHAnsi" w:cstheme="minorHAnsi"/>
          <w:sz w:val="22"/>
          <w:szCs w:val="22"/>
        </w:rPr>
      </w:pPr>
    </w:p>
    <w:p w14:paraId="10C9EFE7" w14:textId="77777777" w:rsidR="00420E43" w:rsidRDefault="00420E43" w:rsidP="00420E43">
      <w:pPr>
        <w:rPr>
          <w:rFonts w:asciiTheme="minorHAnsi" w:hAnsiTheme="minorHAnsi" w:cstheme="minorHAnsi"/>
          <w:sz w:val="22"/>
          <w:szCs w:val="22"/>
        </w:rPr>
      </w:pPr>
    </w:p>
    <w:p w14:paraId="2E051D6D" w14:textId="77777777" w:rsidR="00420E43" w:rsidRDefault="00420E43" w:rsidP="00420E43">
      <w:pPr>
        <w:rPr>
          <w:rFonts w:asciiTheme="minorHAnsi" w:hAnsiTheme="minorHAnsi" w:cstheme="minorHAnsi"/>
          <w:sz w:val="22"/>
          <w:szCs w:val="22"/>
        </w:rPr>
      </w:pPr>
    </w:p>
    <w:p w14:paraId="1546B465" w14:textId="77777777" w:rsidR="00420E43" w:rsidRDefault="00420E43" w:rsidP="00420E43">
      <w:pPr>
        <w:rPr>
          <w:rFonts w:asciiTheme="minorHAnsi" w:hAnsiTheme="minorHAnsi" w:cstheme="minorHAnsi"/>
          <w:sz w:val="22"/>
          <w:szCs w:val="22"/>
        </w:rPr>
      </w:pPr>
    </w:p>
    <w:p w14:paraId="54833958" w14:textId="77777777" w:rsidR="00420E43" w:rsidRDefault="00420E43" w:rsidP="00420E43">
      <w:pPr>
        <w:rPr>
          <w:rFonts w:asciiTheme="minorHAnsi" w:hAnsiTheme="minorHAnsi" w:cstheme="minorHAnsi"/>
          <w:sz w:val="22"/>
          <w:szCs w:val="22"/>
        </w:rPr>
      </w:pPr>
    </w:p>
    <w:p w14:paraId="493BB6B7" w14:textId="77777777" w:rsidR="00420E43" w:rsidRDefault="00420E43" w:rsidP="00420E43">
      <w:pPr>
        <w:rPr>
          <w:rFonts w:asciiTheme="minorHAnsi" w:hAnsiTheme="minorHAnsi" w:cstheme="minorHAnsi"/>
          <w:sz w:val="22"/>
          <w:szCs w:val="22"/>
        </w:rPr>
      </w:pPr>
    </w:p>
    <w:p w14:paraId="12DD6AD7" w14:textId="77777777" w:rsidR="00420E43" w:rsidRDefault="00420E43" w:rsidP="00420E43">
      <w:pPr>
        <w:rPr>
          <w:rFonts w:asciiTheme="minorHAnsi" w:hAnsiTheme="minorHAnsi" w:cstheme="minorHAnsi"/>
          <w:sz w:val="22"/>
          <w:szCs w:val="22"/>
        </w:rPr>
      </w:pPr>
    </w:p>
    <w:p w14:paraId="53588435" w14:textId="77777777" w:rsidR="00420E43" w:rsidRDefault="00420E43" w:rsidP="00420E43">
      <w:pPr>
        <w:rPr>
          <w:rFonts w:asciiTheme="minorHAnsi" w:hAnsiTheme="minorHAnsi" w:cstheme="minorHAnsi"/>
          <w:sz w:val="22"/>
          <w:szCs w:val="22"/>
        </w:rPr>
      </w:pPr>
    </w:p>
    <w:p w14:paraId="05D4D7C0" w14:textId="77777777" w:rsidR="00420E43" w:rsidRPr="003737F1" w:rsidRDefault="00420E43" w:rsidP="00420E43">
      <w:pPr>
        <w:rPr>
          <w:rFonts w:asciiTheme="minorHAnsi" w:hAnsiTheme="minorHAnsi" w:cstheme="minorHAnsi"/>
          <w:sz w:val="22"/>
          <w:szCs w:val="22"/>
        </w:rPr>
      </w:pPr>
    </w:p>
    <w:p w14:paraId="516582D7" w14:textId="77777777" w:rsidR="00420E43" w:rsidRPr="00627773" w:rsidRDefault="00420E43" w:rsidP="00420E4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420E43" w:rsidRPr="003737F1" w14:paraId="2F9BC1B1" w14:textId="77777777" w:rsidTr="00022EC6">
        <w:tc>
          <w:tcPr>
            <w:tcW w:w="8926" w:type="dxa"/>
          </w:tcPr>
          <w:p w14:paraId="3E5964BF" w14:textId="77777777" w:rsidR="00420E43" w:rsidRPr="001D4159" w:rsidRDefault="00420E43" w:rsidP="00022EC6">
            <w:pPr>
              <w:rPr>
                <w:rFonts w:asciiTheme="minorHAnsi" w:hAnsiTheme="minorHAnsi"/>
                <w:sz w:val="36"/>
                <w:szCs w:val="36"/>
              </w:rPr>
            </w:pPr>
            <w:r w:rsidRPr="003737F1">
              <w:rPr>
                <w:rFonts w:asciiTheme="minorHAnsi" w:hAnsiTheme="minorHAnsi"/>
              </w:rPr>
              <w:t>Date and time, year group:</w:t>
            </w:r>
            <w:r>
              <w:rPr>
                <w:rFonts w:asciiTheme="minorHAnsi" w:hAnsiTheme="minorHAnsi"/>
              </w:rPr>
              <w:t xml:space="preserve">          </w:t>
            </w:r>
          </w:p>
          <w:p w14:paraId="067AC9C8" w14:textId="77777777" w:rsidR="00420E43" w:rsidRPr="003737F1" w:rsidRDefault="00420E43" w:rsidP="00022EC6">
            <w:pPr>
              <w:rPr>
                <w:rFonts w:asciiTheme="minorHAnsi" w:hAnsiTheme="minorHAnsi"/>
              </w:rPr>
            </w:pPr>
            <w:proofErr w:type="spellStart"/>
            <w:r w:rsidRPr="001D4159">
              <w:rPr>
                <w:rFonts w:asciiTheme="minorHAnsi" w:hAnsiTheme="minorHAnsi"/>
                <w:sz w:val="36"/>
                <w:szCs w:val="36"/>
              </w:rPr>
              <w:t>Yr</w:t>
            </w:r>
            <w:proofErr w:type="spellEnd"/>
            <w:r w:rsidRPr="001D4159">
              <w:rPr>
                <w:rFonts w:asciiTheme="minorHAnsi" w:hAnsiTheme="minorHAnsi"/>
                <w:sz w:val="36"/>
                <w:szCs w:val="36"/>
              </w:rPr>
              <w:t xml:space="preserve"> 3 11.06 am 27/09/2022</w:t>
            </w:r>
          </w:p>
        </w:tc>
      </w:tr>
      <w:tr w:rsidR="00420E43" w:rsidRPr="003737F1" w14:paraId="776E3C20" w14:textId="77777777" w:rsidTr="00022EC6">
        <w:tc>
          <w:tcPr>
            <w:tcW w:w="8926" w:type="dxa"/>
          </w:tcPr>
          <w:p w14:paraId="05627A72" w14:textId="77777777" w:rsidR="00420E43" w:rsidRPr="003737F1" w:rsidRDefault="00420E43" w:rsidP="00022EC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E002468" w14:textId="77777777" w:rsidR="00420E43" w:rsidRPr="003737F1" w:rsidRDefault="00420E43" w:rsidP="00022EC6">
            <w:pPr>
              <w:rPr>
                <w:rFonts w:asciiTheme="minorHAnsi" w:hAnsiTheme="minorHAnsi"/>
              </w:rPr>
            </w:pPr>
          </w:p>
          <w:p w14:paraId="56817E13" w14:textId="77777777" w:rsidR="00420E43" w:rsidRDefault="00420E43" w:rsidP="00022EC6">
            <w:pPr>
              <w:rPr>
                <w:rFonts w:asciiTheme="minorHAnsi" w:hAnsiTheme="minorHAnsi"/>
              </w:rPr>
            </w:pPr>
            <w:r>
              <w:rPr>
                <w:rFonts w:asciiTheme="minorHAnsi" w:hAnsiTheme="minorHAnsi"/>
              </w:rPr>
              <w:t>. Year 3 class</w:t>
            </w:r>
          </w:p>
          <w:p w14:paraId="40CE8601" w14:textId="2C01700A" w:rsidR="00420E43" w:rsidRPr="003737F1" w:rsidRDefault="00420E43" w:rsidP="00022EC6">
            <w:pPr>
              <w:rPr>
                <w:rFonts w:asciiTheme="minorHAnsi" w:hAnsiTheme="minorHAnsi"/>
              </w:rPr>
            </w:pPr>
            <w:r>
              <w:rPr>
                <w:rFonts w:asciiTheme="minorHAnsi" w:hAnsiTheme="minorHAnsi"/>
              </w:rPr>
              <w:t xml:space="preserve">Full classroom with 27 children all in. The class was busy and </w:t>
            </w:r>
            <w:proofErr w:type="gramStart"/>
            <w:r w:rsidR="0041654F">
              <w:rPr>
                <w:rFonts w:asciiTheme="minorHAnsi" w:hAnsiTheme="minorHAnsi"/>
              </w:rPr>
              <w:t>energetic</w:t>
            </w:r>
            <w:proofErr w:type="gramEnd"/>
            <w:r>
              <w:rPr>
                <w:rFonts w:asciiTheme="minorHAnsi" w:hAnsiTheme="minorHAnsi"/>
              </w:rPr>
              <w:t xml:space="preserve"> and this incident </w:t>
            </w:r>
            <w:r w:rsidR="0041654F">
              <w:rPr>
                <w:rFonts w:asciiTheme="minorHAnsi" w:hAnsiTheme="minorHAnsi"/>
              </w:rPr>
              <w:t>occurred</w:t>
            </w:r>
            <w:r>
              <w:rPr>
                <w:rFonts w:asciiTheme="minorHAnsi" w:hAnsiTheme="minorHAnsi"/>
              </w:rPr>
              <w:t xml:space="preserve"> towards the end of the lesson just before lunch time. They children had already had a breaktime and this was the hour between there they had started maths. Copying from books and </w:t>
            </w:r>
            <w:r w:rsidR="0041654F">
              <w:rPr>
                <w:rFonts w:asciiTheme="minorHAnsi" w:hAnsiTheme="minorHAnsi"/>
              </w:rPr>
              <w:t>completing</w:t>
            </w:r>
            <w:r>
              <w:rPr>
                <w:rFonts w:asciiTheme="minorHAnsi" w:hAnsiTheme="minorHAnsi"/>
              </w:rPr>
              <w:t xml:space="preserve"> equations. </w:t>
            </w:r>
          </w:p>
          <w:p w14:paraId="4DF7ABCE" w14:textId="77777777" w:rsidR="00420E43" w:rsidRPr="003737F1" w:rsidRDefault="00420E43" w:rsidP="00022EC6">
            <w:pPr>
              <w:rPr>
                <w:rFonts w:asciiTheme="minorHAnsi" w:hAnsiTheme="minorHAnsi"/>
              </w:rPr>
            </w:pPr>
          </w:p>
          <w:p w14:paraId="3186D6B4" w14:textId="77777777" w:rsidR="00420E43" w:rsidRPr="003737F1" w:rsidRDefault="00420E43" w:rsidP="00022EC6">
            <w:pPr>
              <w:rPr>
                <w:rFonts w:asciiTheme="minorHAnsi" w:hAnsiTheme="minorHAnsi"/>
              </w:rPr>
            </w:pPr>
          </w:p>
          <w:p w14:paraId="1CE77B34" w14:textId="77777777" w:rsidR="00420E43" w:rsidRPr="003737F1" w:rsidRDefault="00420E43" w:rsidP="00022EC6">
            <w:pPr>
              <w:rPr>
                <w:rFonts w:asciiTheme="minorHAnsi" w:hAnsiTheme="minorHAnsi"/>
              </w:rPr>
            </w:pPr>
          </w:p>
        </w:tc>
      </w:tr>
      <w:tr w:rsidR="00420E43" w:rsidRPr="003737F1" w14:paraId="48C0E4A7" w14:textId="77777777" w:rsidTr="00022EC6">
        <w:tc>
          <w:tcPr>
            <w:tcW w:w="8926" w:type="dxa"/>
          </w:tcPr>
          <w:p w14:paraId="5B058757" w14:textId="77777777" w:rsidR="00420E43" w:rsidRPr="00627773" w:rsidRDefault="00420E43" w:rsidP="00022EC6">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E260E36" w14:textId="77777777" w:rsidR="00420E43" w:rsidRPr="003737F1" w:rsidRDefault="00420E43" w:rsidP="00022EC6">
            <w:pPr>
              <w:rPr>
                <w:rFonts w:asciiTheme="minorHAnsi" w:hAnsiTheme="minorHAnsi"/>
                <w:bCs/>
                <w:lang w:val="en-US"/>
              </w:rPr>
            </w:pPr>
          </w:p>
          <w:p w14:paraId="14FC2641" w14:textId="31D7F672" w:rsidR="00420E43" w:rsidRPr="003737F1" w:rsidRDefault="00420E43" w:rsidP="00022EC6">
            <w:pPr>
              <w:rPr>
                <w:rFonts w:asciiTheme="minorHAnsi" w:hAnsiTheme="minorHAnsi"/>
                <w:bCs/>
                <w:lang w:val="en-US"/>
              </w:rPr>
            </w:pPr>
            <w:r>
              <w:rPr>
                <w:rFonts w:asciiTheme="minorHAnsi" w:hAnsiTheme="minorHAnsi"/>
                <w:bCs/>
                <w:lang w:val="en-US"/>
              </w:rPr>
              <w:t xml:space="preserve">. The class was completing math’s task in which they were instructed by the teacher to copy equations out in their books and complete the answers. This allowed there to be noise within the classroom and talking amongst the children four tables that were set out. For a large scale </w:t>
            </w:r>
            <w:proofErr w:type="gramStart"/>
            <w:r>
              <w:rPr>
                <w:rFonts w:asciiTheme="minorHAnsi" w:hAnsiTheme="minorHAnsi"/>
                <w:bCs/>
                <w:lang w:val="en-US"/>
              </w:rPr>
              <w:t>classroom</w:t>
            </w:r>
            <w:proofErr w:type="gramEnd"/>
            <w:r>
              <w:rPr>
                <w:rFonts w:asciiTheme="minorHAnsi" w:hAnsiTheme="minorHAnsi"/>
                <w:bCs/>
                <w:lang w:val="en-US"/>
              </w:rPr>
              <w:t xml:space="preserve"> the tables were set up close to each other in which the teacher would move around to check work. </w:t>
            </w:r>
            <w:r w:rsidR="009D19FF">
              <w:rPr>
                <w:rFonts w:asciiTheme="minorHAnsi" w:hAnsiTheme="minorHAnsi"/>
                <w:bCs/>
                <w:lang w:val="en-US"/>
              </w:rPr>
              <w:t xml:space="preserve"> One table did not complete any work as they were distracted about what was going on around them. They even said that they couldn’t concentrate on what they were doing because of the noise levels. </w:t>
            </w:r>
          </w:p>
          <w:p w14:paraId="2854502D" w14:textId="77777777" w:rsidR="00420E43" w:rsidRPr="003737F1" w:rsidRDefault="00420E43" w:rsidP="00022EC6">
            <w:pPr>
              <w:rPr>
                <w:rFonts w:asciiTheme="minorHAnsi" w:hAnsiTheme="minorHAnsi"/>
                <w:bCs/>
                <w:lang w:val="en-US"/>
              </w:rPr>
            </w:pPr>
          </w:p>
          <w:p w14:paraId="4594898A" w14:textId="77777777" w:rsidR="00420E43" w:rsidRPr="003737F1" w:rsidRDefault="00420E43" w:rsidP="00022EC6">
            <w:pPr>
              <w:rPr>
                <w:rFonts w:asciiTheme="minorHAnsi" w:hAnsiTheme="minorHAnsi"/>
                <w:bCs/>
                <w:lang w:val="en-US"/>
              </w:rPr>
            </w:pPr>
          </w:p>
          <w:p w14:paraId="6E6D6000" w14:textId="77777777" w:rsidR="00420E43" w:rsidRPr="003737F1" w:rsidRDefault="00420E43" w:rsidP="00022EC6">
            <w:pPr>
              <w:rPr>
                <w:rFonts w:asciiTheme="minorHAnsi" w:hAnsiTheme="minorHAnsi"/>
                <w:bCs/>
              </w:rPr>
            </w:pPr>
          </w:p>
          <w:p w14:paraId="7508DD47" w14:textId="77777777" w:rsidR="00420E43" w:rsidRPr="003737F1" w:rsidRDefault="00420E43" w:rsidP="00022EC6">
            <w:pPr>
              <w:rPr>
                <w:rFonts w:asciiTheme="minorHAnsi" w:hAnsiTheme="minorHAnsi"/>
                <w:bCs/>
              </w:rPr>
            </w:pPr>
          </w:p>
          <w:p w14:paraId="701DE19B" w14:textId="77777777" w:rsidR="00420E43" w:rsidRPr="003737F1" w:rsidRDefault="00420E43" w:rsidP="00022EC6">
            <w:pPr>
              <w:ind w:left="720"/>
              <w:rPr>
                <w:rFonts w:asciiTheme="minorHAnsi" w:hAnsiTheme="minorHAnsi"/>
              </w:rPr>
            </w:pPr>
          </w:p>
          <w:p w14:paraId="4564D80B" w14:textId="77777777" w:rsidR="00420E43" w:rsidRPr="003737F1" w:rsidRDefault="00420E43" w:rsidP="00022EC6">
            <w:pPr>
              <w:ind w:left="720"/>
              <w:rPr>
                <w:rFonts w:asciiTheme="minorHAnsi" w:hAnsiTheme="minorHAnsi"/>
              </w:rPr>
            </w:pPr>
          </w:p>
        </w:tc>
      </w:tr>
      <w:tr w:rsidR="00420E43" w:rsidRPr="003737F1" w14:paraId="7E93C5C2" w14:textId="77777777" w:rsidTr="00022EC6">
        <w:tc>
          <w:tcPr>
            <w:tcW w:w="8926" w:type="dxa"/>
          </w:tcPr>
          <w:p w14:paraId="2B10BF86" w14:textId="77777777" w:rsidR="00420E43" w:rsidRPr="00627773" w:rsidRDefault="00420E43" w:rsidP="00022EC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C903DE3" w14:textId="77777777" w:rsidR="00420E43" w:rsidRPr="003737F1" w:rsidRDefault="00420E43" w:rsidP="00022EC6">
            <w:pPr>
              <w:rPr>
                <w:rFonts w:asciiTheme="minorHAnsi" w:hAnsiTheme="minorHAnsi"/>
              </w:rPr>
            </w:pPr>
          </w:p>
          <w:p w14:paraId="04A30EE0" w14:textId="77777777" w:rsidR="00420E43" w:rsidRPr="003737F1" w:rsidRDefault="00420E43" w:rsidP="00022EC6">
            <w:pPr>
              <w:rPr>
                <w:rFonts w:asciiTheme="minorHAnsi" w:hAnsiTheme="minorHAnsi"/>
              </w:rPr>
            </w:pPr>
          </w:p>
          <w:p w14:paraId="7E7E5FF1" w14:textId="77777777" w:rsidR="00420E43" w:rsidRPr="003737F1" w:rsidRDefault="00420E43" w:rsidP="00022EC6">
            <w:pPr>
              <w:rPr>
                <w:rFonts w:asciiTheme="minorHAnsi" w:hAnsiTheme="minorHAnsi"/>
              </w:rPr>
            </w:pPr>
          </w:p>
          <w:p w14:paraId="5133A613" w14:textId="77777777" w:rsidR="00420E43" w:rsidRPr="003737F1" w:rsidRDefault="00420E43" w:rsidP="00022EC6">
            <w:pPr>
              <w:rPr>
                <w:rFonts w:asciiTheme="minorHAnsi" w:hAnsiTheme="minorHAnsi"/>
              </w:rPr>
            </w:pPr>
          </w:p>
          <w:p w14:paraId="4576F4C1" w14:textId="77777777" w:rsidR="00420E43" w:rsidRPr="003737F1" w:rsidRDefault="00420E43" w:rsidP="00022EC6">
            <w:pPr>
              <w:rPr>
                <w:rFonts w:asciiTheme="minorHAnsi" w:hAnsiTheme="minorHAnsi"/>
              </w:rPr>
            </w:pPr>
          </w:p>
          <w:p w14:paraId="7F985F62" w14:textId="3C946F35" w:rsidR="00420E43" w:rsidRPr="009D19FF" w:rsidRDefault="009D19FF" w:rsidP="009D19FF">
            <w:pPr>
              <w:pStyle w:val="ListParagraph"/>
              <w:numPr>
                <w:ilvl w:val="0"/>
                <w:numId w:val="7"/>
              </w:numPr>
              <w:rPr>
                <w:rFonts w:asciiTheme="minorHAnsi" w:hAnsiTheme="minorHAnsi"/>
              </w:rPr>
            </w:pPr>
            <w:r>
              <w:rPr>
                <w:rFonts w:asciiTheme="minorHAnsi" w:hAnsiTheme="minorHAnsi"/>
              </w:rPr>
              <w:t xml:space="preserve">Not the right classroom </w:t>
            </w:r>
            <w:proofErr w:type="gramStart"/>
            <w:r>
              <w:rPr>
                <w:rFonts w:asciiTheme="minorHAnsi" w:hAnsiTheme="minorHAnsi"/>
              </w:rPr>
              <w:t>environment  for</w:t>
            </w:r>
            <w:proofErr w:type="gramEnd"/>
            <w:r>
              <w:rPr>
                <w:rFonts w:asciiTheme="minorHAnsi" w:hAnsiTheme="minorHAnsi"/>
              </w:rPr>
              <w:t xml:space="preserve"> these children- who were lower ability. No interventions were made within the class.</w:t>
            </w:r>
          </w:p>
          <w:p w14:paraId="1390398D" w14:textId="77777777" w:rsidR="00420E43" w:rsidRPr="003737F1" w:rsidRDefault="00420E43" w:rsidP="00022EC6">
            <w:pPr>
              <w:rPr>
                <w:rFonts w:asciiTheme="minorHAnsi" w:hAnsiTheme="minorHAnsi"/>
              </w:rPr>
            </w:pPr>
          </w:p>
          <w:p w14:paraId="1EFC8EF2" w14:textId="77777777" w:rsidR="00420E43" w:rsidRPr="003737F1" w:rsidRDefault="00420E43" w:rsidP="00022EC6">
            <w:pPr>
              <w:rPr>
                <w:rFonts w:asciiTheme="minorHAnsi" w:hAnsiTheme="minorHAnsi"/>
              </w:rPr>
            </w:pPr>
          </w:p>
          <w:p w14:paraId="5A04A0A5" w14:textId="77777777" w:rsidR="00420E43" w:rsidRPr="003737F1" w:rsidRDefault="00420E43" w:rsidP="00022EC6">
            <w:pPr>
              <w:rPr>
                <w:rFonts w:asciiTheme="minorHAnsi" w:hAnsiTheme="minorHAnsi"/>
              </w:rPr>
            </w:pPr>
          </w:p>
        </w:tc>
      </w:tr>
      <w:tr w:rsidR="00420E43" w:rsidRPr="003737F1" w14:paraId="52D6C840" w14:textId="77777777" w:rsidTr="00022EC6">
        <w:tc>
          <w:tcPr>
            <w:tcW w:w="8926" w:type="dxa"/>
          </w:tcPr>
          <w:p w14:paraId="0616B24B" w14:textId="77777777" w:rsidR="00420E43" w:rsidRPr="00627773" w:rsidRDefault="00420E43" w:rsidP="00022EC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FC2A2D1" w14:textId="77777777" w:rsidR="00420E43" w:rsidRPr="00627773" w:rsidRDefault="00420E43" w:rsidP="00022EC6">
            <w:pPr>
              <w:rPr>
                <w:rFonts w:asciiTheme="minorHAnsi" w:hAnsiTheme="minorHAnsi"/>
                <w:bCs/>
              </w:rPr>
            </w:pPr>
          </w:p>
          <w:p w14:paraId="58ECEEE9" w14:textId="77777777" w:rsidR="00420E43" w:rsidRPr="003737F1" w:rsidRDefault="00420E43" w:rsidP="00022EC6">
            <w:pPr>
              <w:rPr>
                <w:rFonts w:asciiTheme="minorHAnsi" w:hAnsiTheme="minorHAnsi"/>
              </w:rPr>
            </w:pPr>
          </w:p>
          <w:p w14:paraId="14964953" w14:textId="77777777" w:rsidR="00420E43" w:rsidRPr="003737F1" w:rsidRDefault="00420E43" w:rsidP="00022EC6">
            <w:pPr>
              <w:rPr>
                <w:rFonts w:asciiTheme="minorHAnsi" w:hAnsiTheme="minorHAnsi"/>
              </w:rPr>
            </w:pPr>
          </w:p>
          <w:p w14:paraId="41EFEA96" w14:textId="2DA40594" w:rsidR="00420E43" w:rsidRPr="003737F1" w:rsidRDefault="00B2308A" w:rsidP="00022EC6">
            <w:pPr>
              <w:rPr>
                <w:rFonts w:asciiTheme="minorHAnsi" w:hAnsiTheme="minorHAnsi"/>
              </w:rPr>
            </w:pPr>
            <w:r>
              <w:rPr>
                <w:rFonts w:asciiTheme="minorHAnsi" w:hAnsiTheme="minorHAnsi"/>
              </w:rPr>
              <w:t xml:space="preserve">The class were very lively after coming in from break and there were a lot of distractions that were being made throughout miss taking the register. </w:t>
            </w:r>
            <w:r w:rsidR="009D19FF">
              <w:rPr>
                <w:rFonts w:asciiTheme="minorHAnsi" w:hAnsiTheme="minorHAnsi"/>
              </w:rPr>
              <w:t xml:space="preserve">The noise levels were very high and all children were hyper. </w:t>
            </w:r>
          </w:p>
          <w:p w14:paraId="2C07482C" w14:textId="77777777" w:rsidR="00420E43" w:rsidRPr="003737F1" w:rsidRDefault="00420E43" w:rsidP="00022EC6">
            <w:pPr>
              <w:rPr>
                <w:rFonts w:asciiTheme="minorHAnsi" w:hAnsiTheme="minorHAnsi"/>
              </w:rPr>
            </w:pPr>
          </w:p>
          <w:p w14:paraId="2E6884FF" w14:textId="77777777" w:rsidR="00420E43" w:rsidRPr="003737F1" w:rsidRDefault="00420E43" w:rsidP="00022EC6">
            <w:pPr>
              <w:rPr>
                <w:rFonts w:asciiTheme="minorHAnsi" w:hAnsiTheme="minorHAnsi"/>
              </w:rPr>
            </w:pPr>
          </w:p>
          <w:p w14:paraId="7AC2E946" w14:textId="77777777" w:rsidR="00420E43" w:rsidRPr="003737F1" w:rsidRDefault="00420E43" w:rsidP="00022EC6">
            <w:pPr>
              <w:rPr>
                <w:rFonts w:asciiTheme="minorHAnsi" w:hAnsiTheme="minorHAnsi"/>
              </w:rPr>
            </w:pPr>
          </w:p>
          <w:p w14:paraId="227C1CF1" w14:textId="77777777" w:rsidR="00420E43" w:rsidRPr="003737F1" w:rsidRDefault="00420E43" w:rsidP="00022EC6">
            <w:pPr>
              <w:rPr>
                <w:rFonts w:asciiTheme="minorHAnsi" w:hAnsiTheme="minorHAnsi"/>
              </w:rPr>
            </w:pPr>
          </w:p>
          <w:p w14:paraId="0E6EFC6E" w14:textId="77777777" w:rsidR="00420E43" w:rsidRPr="003737F1" w:rsidRDefault="00420E43" w:rsidP="00022EC6">
            <w:pPr>
              <w:rPr>
                <w:rFonts w:asciiTheme="minorHAnsi" w:hAnsiTheme="minorHAnsi"/>
              </w:rPr>
            </w:pPr>
          </w:p>
        </w:tc>
      </w:tr>
    </w:tbl>
    <w:p w14:paraId="14CD133F" w14:textId="77777777" w:rsidR="00420E43" w:rsidRPr="003737F1" w:rsidRDefault="00420E43" w:rsidP="00420E43">
      <w:pPr>
        <w:tabs>
          <w:tab w:val="left" w:pos="945"/>
        </w:tabs>
        <w:rPr>
          <w:rFonts w:asciiTheme="minorHAnsi" w:hAnsiTheme="minorHAnsi" w:cstheme="minorHAnsi"/>
          <w:sz w:val="22"/>
          <w:szCs w:val="22"/>
        </w:rPr>
      </w:pPr>
    </w:p>
    <w:p w14:paraId="1A68231E" w14:textId="77777777" w:rsidR="00420E43" w:rsidRPr="003737F1" w:rsidRDefault="00420E43" w:rsidP="00420E43">
      <w:pPr>
        <w:tabs>
          <w:tab w:val="left" w:pos="945"/>
        </w:tabs>
        <w:rPr>
          <w:rFonts w:asciiTheme="minorHAnsi" w:hAnsiTheme="minorHAnsi" w:cstheme="minorHAnsi"/>
          <w:sz w:val="22"/>
          <w:szCs w:val="22"/>
        </w:rPr>
      </w:pPr>
    </w:p>
    <w:p w14:paraId="2817F776" w14:textId="77777777" w:rsidR="00420E43" w:rsidRDefault="00420E43" w:rsidP="00420E43">
      <w:pPr>
        <w:tabs>
          <w:tab w:val="left" w:pos="945"/>
        </w:tabs>
        <w:rPr>
          <w:rFonts w:asciiTheme="minorHAnsi" w:hAnsiTheme="minorHAnsi" w:cstheme="minorHAnsi"/>
          <w:sz w:val="22"/>
          <w:szCs w:val="22"/>
        </w:rPr>
      </w:pPr>
    </w:p>
    <w:p w14:paraId="3A7D413C" w14:textId="77777777" w:rsidR="00420E43" w:rsidRDefault="00420E43" w:rsidP="00420E43">
      <w:pPr>
        <w:tabs>
          <w:tab w:val="left" w:pos="945"/>
        </w:tabs>
        <w:rPr>
          <w:rFonts w:asciiTheme="minorHAnsi" w:hAnsiTheme="minorHAnsi" w:cstheme="minorHAnsi"/>
          <w:sz w:val="22"/>
          <w:szCs w:val="22"/>
        </w:rPr>
      </w:pPr>
    </w:p>
    <w:p w14:paraId="723C6CB1" w14:textId="77777777" w:rsidR="00420E43" w:rsidRDefault="00420E43" w:rsidP="00420E43">
      <w:pPr>
        <w:tabs>
          <w:tab w:val="left" w:pos="945"/>
        </w:tabs>
        <w:rPr>
          <w:rFonts w:asciiTheme="minorHAnsi" w:hAnsiTheme="minorHAnsi" w:cstheme="minorHAnsi"/>
          <w:sz w:val="22"/>
          <w:szCs w:val="22"/>
        </w:rPr>
      </w:pPr>
    </w:p>
    <w:p w14:paraId="1322B099" w14:textId="77777777" w:rsidR="00420E43" w:rsidRDefault="00420E43" w:rsidP="00420E43">
      <w:pPr>
        <w:tabs>
          <w:tab w:val="left" w:pos="945"/>
        </w:tabs>
        <w:rPr>
          <w:rFonts w:asciiTheme="minorHAnsi" w:hAnsiTheme="minorHAnsi" w:cstheme="minorHAnsi"/>
          <w:sz w:val="22"/>
          <w:szCs w:val="22"/>
        </w:rPr>
      </w:pPr>
    </w:p>
    <w:p w14:paraId="34DD9F72" w14:textId="77777777" w:rsidR="00420E43" w:rsidRDefault="00420E43" w:rsidP="00420E43">
      <w:pPr>
        <w:tabs>
          <w:tab w:val="left" w:pos="945"/>
        </w:tabs>
        <w:rPr>
          <w:rFonts w:asciiTheme="minorHAnsi" w:hAnsiTheme="minorHAnsi" w:cstheme="minorHAnsi"/>
          <w:sz w:val="22"/>
          <w:szCs w:val="22"/>
        </w:rPr>
      </w:pPr>
    </w:p>
    <w:p w14:paraId="353AA54B" w14:textId="77777777" w:rsidR="00420E43" w:rsidRDefault="00420E43" w:rsidP="00420E43">
      <w:pPr>
        <w:tabs>
          <w:tab w:val="left" w:pos="945"/>
        </w:tabs>
        <w:rPr>
          <w:rFonts w:asciiTheme="minorHAnsi" w:hAnsiTheme="minorHAnsi" w:cstheme="minorHAnsi"/>
          <w:sz w:val="22"/>
          <w:szCs w:val="22"/>
        </w:rPr>
      </w:pPr>
    </w:p>
    <w:p w14:paraId="25E3EFA9" w14:textId="77777777" w:rsidR="00420E43" w:rsidRDefault="00420E43" w:rsidP="00420E43">
      <w:pPr>
        <w:tabs>
          <w:tab w:val="left" w:pos="945"/>
        </w:tabs>
        <w:rPr>
          <w:rFonts w:asciiTheme="minorHAnsi" w:hAnsiTheme="minorHAnsi" w:cstheme="minorHAnsi"/>
          <w:sz w:val="22"/>
          <w:szCs w:val="22"/>
        </w:rPr>
      </w:pPr>
    </w:p>
    <w:p w14:paraId="346DEFD3" w14:textId="77777777" w:rsidR="00420E43" w:rsidRDefault="00420E43" w:rsidP="00420E43">
      <w:pPr>
        <w:tabs>
          <w:tab w:val="left" w:pos="945"/>
        </w:tabs>
        <w:rPr>
          <w:rFonts w:asciiTheme="minorHAnsi" w:hAnsiTheme="minorHAnsi" w:cstheme="minorHAnsi"/>
          <w:sz w:val="22"/>
          <w:szCs w:val="22"/>
        </w:rPr>
      </w:pPr>
    </w:p>
    <w:p w14:paraId="78964BCA" w14:textId="77777777" w:rsidR="00420E43" w:rsidRDefault="00420E43" w:rsidP="00420E43">
      <w:pPr>
        <w:tabs>
          <w:tab w:val="left" w:pos="945"/>
        </w:tabs>
        <w:rPr>
          <w:rFonts w:asciiTheme="minorHAnsi" w:hAnsiTheme="minorHAnsi" w:cstheme="minorHAnsi"/>
          <w:sz w:val="22"/>
          <w:szCs w:val="22"/>
        </w:rPr>
      </w:pPr>
    </w:p>
    <w:p w14:paraId="1391CD27" w14:textId="77777777" w:rsidR="00420E43" w:rsidRPr="000B6048" w:rsidRDefault="00420E43">
      <w:pPr>
        <w:rPr>
          <w:sz w:val="26"/>
          <w:szCs w:val="26"/>
        </w:rPr>
      </w:pPr>
    </w:p>
    <w:sectPr w:rsidR="00420E43" w:rsidRPr="000B604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96359" w14:textId="77777777" w:rsidR="009414EA" w:rsidRDefault="009414EA" w:rsidP="00460662">
      <w:r>
        <w:separator/>
      </w:r>
    </w:p>
  </w:endnote>
  <w:endnote w:type="continuationSeparator" w:id="0">
    <w:p w14:paraId="6E0B3012" w14:textId="77777777" w:rsidR="009414EA" w:rsidRDefault="009414EA" w:rsidP="004606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54B56" w14:textId="77777777" w:rsidR="009414EA" w:rsidRDefault="009414EA" w:rsidP="00460662">
      <w:r>
        <w:separator/>
      </w:r>
    </w:p>
  </w:footnote>
  <w:footnote w:type="continuationSeparator" w:id="0">
    <w:p w14:paraId="5CACDE67" w14:textId="77777777" w:rsidR="009414EA" w:rsidRDefault="009414EA" w:rsidP="004606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D8D6B" w14:textId="57125744" w:rsidR="00460662" w:rsidRDefault="00460662">
    <w:pPr>
      <w:pStyle w:val="Header"/>
    </w:pPr>
    <w:r>
      <w:t>Eve Burridge</w:t>
    </w:r>
    <w:r>
      <w:ptab w:relativeTo="margin" w:alignment="center" w:leader="none"/>
    </w:r>
    <w:r>
      <w:t>ECAD6007</w:t>
    </w:r>
    <w:r>
      <w:ptab w:relativeTo="margin" w:alignment="right" w:leader="none"/>
    </w:r>
    <w:r>
      <w:t>2104865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CC7C47"/>
    <w:multiLevelType w:val="multilevel"/>
    <w:tmpl w:val="FA98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E746F"/>
    <w:multiLevelType w:val="hybridMultilevel"/>
    <w:tmpl w:val="78524774"/>
    <w:lvl w:ilvl="0" w:tplc="4114FB76">
      <w:start w:val="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45468F"/>
    <w:multiLevelType w:val="multilevel"/>
    <w:tmpl w:val="4B6E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EC3102"/>
    <w:multiLevelType w:val="hybridMultilevel"/>
    <w:tmpl w:val="C5281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F50476"/>
    <w:multiLevelType w:val="multilevel"/>
    <w:tmpl w:val="B8529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212327"/>
    <w:multiLevelType w:val="multilevel"/>
    <w:tmpl w:val="A43C1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5"/>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829"/>
    <w:rsid w:val="000003CD"/>
    <w:rsid w:val="00001FCB"/>
    <w:rsid w:val="00003F4B"/>
    <w:rsid w:val="000272CB"/>
    <w:rsid w:val="000439DB"/>
    <w:rsid w:val="00071238"/>
    <w:rsid w:val="00071B5B"/>
    <w:rsid w:val="00090B3F"/>
    <w:rsid w:val="000A0962"/>
    <w:rsid w:val="000B5D78"/>
    <w:rsid w:val="000B6048"/>
    <w:rsid w:val="000C17F3"/>
    <w:rsid w:val="000D4B75"/>
    <w:rsid w:val="000F5BFA"/>
    <w:rsid w:val="00104844"/>
    <w:rsid w:val="001111B8"/>
    <w:rsid w:val="00130DEC"/>
    <w:rsid w:val="00155083"/>
    <w:rsid w:val="001657CE"/>
    <w:rsid w:val="00170C00"/>
    <w:rsid w:val="00190829"/>
    <w:rsid w:val="001A5F70"/>
    <w:rsid w:val="001C3902"/>
    <w:rsid w:val="001C7122"/>
    <w:rsid w:val="001D5184"/>
    <w:rsid w:val="002011FB"/>
    <w:rsid w:val="00201EA5"/>
    <w:rsid w:val="00212D24"/>
    <w:rsid w:val="00224175"/>
    <w:rsid w:val="002250D8"/>
    <w:rsid w:val="002428C0"/>
    <w:rsid w:val="0024550F"/>
    <w:rsid w:val="0025138A"/>
    <w:rsid w:val="00263CF9"/>
    <w:rsid w:val="00290D2A"/>
    <w:rsid w:val="002A4D71"/>
    <w:rsid w:val="002B18D9"/>
    <w:rsid w:val="002B7AE9"/>
    <w:rsid w:val="002D7D97"/>
    <w:rsid w:val="002E181E"/>
    <w:rsid w:val="002E2A5B"/>
    <w:rsid w:val="002F0471"/>
    <w:rsid w:val="00300463"/>
    <w:rsid w:val="003428E8"/>
    <w:rsid w:val="003430C6"/>
    <w:rsid w:val="003436B1"/>
    <w:rsid w:val="00361A66"/>
    <w:rsid w:val="00362700"/>
    <w:rsid w:val="00365374"/>
    <w:rsid w:val="0037747D"/>
    <w:rsid w:val="00383036"/>
    <w:rsid w:val="00384849"/>
    <w:rsid w:val="00387832"/>
    <w:rsid w:val="0039717C"/>
    <w:rsid w:val="003B08EE"/>
    <w:rsid w:val="003C1F77"/>
    <w:rsid w:val="003C36D1"/>
    <w:rsid w:val="003C3FAC"/>
    <w:rsid w:val="003C6F97"/>
    <w:rsid w:val="003C7883"/>
    <w:rsid w:val="003D05E0"/>
    <w:rsid w:val="003E58E1"/>
    <w:rsid w:val="003F1EDC"/>
    <w:rsid w:val="0040426B"/>
    <w:rsid w:val="004121C4"/>
    <w:rsid w:val="0041654F"/>
    <w:rsid w:val="00420E43"/>
    <w:rsid w:val="00424DF7"/>
    <w:rsid w:val="004258EF"/>
    <w:rsid w:val="00433F4E"/>
    <w:rsid w:val="00434A1C"/>
    <w:rsid w:val="00436A22"/>
    <w:rsid w:val="004425D7"/>
    <w:rsid w:val="00460662"/>
    <w:rsid w:val="0046368D"/>
    <w:rsid w:val="00475D51"/>
    <w:rsid w:val="00475E9A"/>
    <w:rsid w:val="0049513E"/>
    <w:rsid w:val="00496F4A"/>
    <w:rsid w:val="004A0AD2"/>
    <w:rsid w:val="004A2E2E"/>
    <w:rsid w:val="004B58E8"/>
    <w:rsid w:val="004E0FBF"/>
    <w:rsid w:val="00506582"/>
    <w:rsid w:val="00526F76"/>
    <w:rsid w:val="005279BA"/>
    <w:rsid w:val="00544F7D"/>
    <w:rsid w:val="005463E7"/>
    <w:rsid w:val="00546B12"/>
    <w:rsid w:val="005650FD"/>
    <w:rsid w:val="00570CE7"/>
    <w:rsid w:val="00570DAE"/>
    <w:rsid w:val="00572EE7"/>
    <w:rsid w:val="005776B0"/>
    <w:rsid w:val="005A0BC5"/>
    <w:rsid w:val="005A5113"/>
    <w:rsid w:val="005B71B1"/>
    <w:rsid w:val="005C1538"/>
    <w:rsid w:val="005C701F"/>
    <w:rsid w:val="005F0544"/>
    <w:rsid w:val="005F3BC2"/>
    <w:rsid w:val="005F6535"/>
    <w:rsid w:val="00601626"/>
    <w:rsid w:val="00663DCA"/>
    <w:rsid w:val="006656A7"/>
    <w:rsid w:val="00672303"/>
    <w:rsid w:val="00682F4D"/>
    <w:rsid w:val="0069668A"/>
    <w:rsid w:val="006A46D5"/>
    <w:rsid w:val="006A7C9B"/>
    <w:rsid w:val="006E1065"/>
    <w:rsid w:val="006E43D7"/>
    <w:rsid w:val="006F03A0"/>
    <w:rsid w:val="006F5079"/>
    <w:rsid w:val="00706789"/>
    <w:rsid w:val="00706FC8"/>
    <w:rsid w:val="00733138"/>
    <w:rsid w:val="00737B16"/>
    <w:rsid w:val="007733B8"/>
    <w:rsid w:val="007A24E7"/>
    <w:rsid w:val="007A6EA4"/>
    <w:rsid w:val="007C1F03"/>
    <w:rsid w:val="007D766E"/>
    <w:rsid w:val="007E24DB"/>
    <w:rsid w:val="007F4724"/>
    <w:rsid w:val="008105F4"/>
    <w:rsid w:val="00824331"/>
    <w:rsid w:val="00826DC5"/>
    <w:rsid w:val="008351BB"/>
    <w:rsid w:val="00861424"/>
    <w:rsid w:val="008634FB"/>
    <w:rsid w:val="0087155F"/>
    <w:rsid w:val="0087718A"/>
    <w:rsid w:val="008929A1"/>
    <w:rsid w:val="008963BE"/>
    <w:rsid w:val="008A1B4E"/>
    <w:rsid w:val="008B7D3D"/>
    <w:rsid w:val="008C3E65"/>
    <w:rsid w:val="008D513F"/>
    <w:rsid w:val="008E3F76"/>
    <w:rsid w:val="00902005"/>
    <w:rsid w:val="00915000"/>
    <w:rsid w:val="00926B6E"/>
    <w:rsid w:val="00937E41"/>
    <w:rsid w:val="009414EA"/>
    <w:rsid w:val="00956B96"/>
    <w:rsid w:val="00972C81"/>
    <w:rsid w:val="00981D8B"/>
    <w:rsid w:val="009908DF"/>
    <w:rsid w:val="009A09EC"/>
    <w:rsid w:val="009A2C5D"/>
    <w:rsid w:val="009A2E5A"/>
    <w:rsid w:val="009A4749"/>
    <w:rsid w:val="009B1BE9"/>
    <w:rsid w:val="009D19FF"/>
    <w:rsid w:val="009D2D4A"/>
    <w:rsid w:val="00A00112"/>
    <w:rsid w:val="00A26F80"/>
    <w:rsid w:val="00A30F3C"/>
    <w:rsid w:val="00A56006"/>
    <w:rsid w:val="00A63363"/>
    <w:rsid w:val="00A637AD"/>
    <w:rsid w:val="00A71D83"/>
    <w:rsid w:val="00A82DB5"/>
    <w:rsid w:val="00AB189E"/>
    <w:rsid w:val="00AB79D6"/>
    <w:rsid w:val="00AC1DE0"/>
    <w:rsid w:val="00AC7C67"/>
    <w:rsid w:val="00AF0A6A"/>
    <w:rsid w:val="00B11D4A"/>
    <w:rsid w:val="00B2308A"/>
    <w:rsid w:val="00B3174A"/>
    <w:rsid w:val="00B31C75"/>
    <w:rsid w:val="00B47523"/>
    <w:rsid w:val="00B5529A"/>
    <w:rsid w:val="00B56C60"/>
    <w:rsid w:val="00B65972"/>
    <w:rsid w:val="00B77FB8"/>
    <w:rsid w:val="00B97746"/>
    <w:rsid w:val="00BA4EFC"/>
    <w:rsid w:val="00BA6281"/>
    <w:rsid w:val="00BC67E3"/>
    <w:rsid w:val="00BD23C5"/>
    <w:rsid w:val="00BE6233"/>
    <w:rsid w:val="00C06881"/>
    <w:rsid w:val="00C110D2"/>
    <w:rsid w:val="00C14764"/>
    <w:rsid w:val="00C2693A"/>
    <w:rsid w:val="00C41836"/>
    <w:rsid w:val="00C438A0"/>
    <w:rsid w:val="00C45E2A"/>
    <w:rsid w:val="00C5257C"/>
    <w:rsid w:val="00C555EC"/>
    <w:rsid w:val="00C573B9"/>
    <w:rsid w:val="00C6515F"/>
    <w:rsid w:val="00C975F0"/>
    <w:rsid w:val="00CC38A5"/>
    <w:rsid w:val="00CD0D36"/>
    <w:rsid w:val="00CE1811"/>
    <w:rsid w:val="00D00233"/>
    <w:rsid w:val="00D01A16"/>
    <w:rsid w:val="00D2694A"/>
    <w:rsid w:val="00D457A5"/>
    <w:rsid w:val="00D76BED"/>
    <w:rsid w:val="00D775F6"/>
    <w:rsid w:val="00D90211"/>
    <w:rsid w:val="00D90251"/>
    <w:rsid w:val="00D943D8"/>
    <w:rsid w:val="00D94770"/>
    <w:rsid w:val="00DA0BE6"/>
    <w:rsid w:val="00DB63EA"/>
    <w:rsid w:val="00DD02C0"/>
    <w:rsid w:val="00DF341F"/>
    <w:rsid w:val="00DF39F0"/>
    <w:rsid w:val="00DF3BB4"/>
    <w:rsid w:val="00E30A94"/>
    <w:rsid w:val="00E30CAB"/>
    <w:rsid w:val="00E77CB6"/>
    <w:rsid w:val="00E844D6"/>
    <w:rsid w:val="00E96B79"/>
    <w:rsid w:val="00EA1ABB"/>
    <w:rsid w:val="00EA608A"/>
    <w:rsid w:val="00EC4A32"/>
    <w:rsid w:val="00ED6E31"/>
    <w:rsid w:val="00EE52F5"/>
    <w:rsid w:val="00F0574C"/>
    <w:rsid w:val="00F3452D"/>
    <w:rsid w:val="00F43097"/>
    <w:rsid w:val="00FA0552"/>
    <w:rsid w:val="00FA6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94D5A"/>
  <w15:chartTrackingRefBased/>
  <w15:docId w15:val="{1D4020A4-F9E1-CB4A-810C-8F49DA7EE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7A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52D"/>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0B6048"/>
    <w:pPr>
      <w:spacing w:before="100" w:beforeAutospacing="1" w:after="100" w:afterAutospacing="1"/>
    </w:pPr>
  </w:style>
  <w:style w:type="paragraph" w:customStyle="1" w:styleId="activity">
    <w:name w:val="activity"/>
    <w:basedOn w:val="Normal"/>
    <w:rsid w:val="000B6048"/>
    <w:pPr>
      <w:spacing w:before="100" w:beforeAutospacing="1" w:after="100" w:afterAutospacing="1"/>
    </w:pPr>
  </w:style>
  <w:style w:type="character" w:styleId="Hyperlink">
    <w:name w:val="Hyperlink"/>
    <w:basedOn w:val="DefaultParagraphFont"/>
    <w:uiPriority w:val="99"/>
    <w:unhideWhenUsed/>
    <w:rsid w:val="000B6048"/>
    <w:rPr>
      <w:color w:val="0000FF"/>
      <w:u w:val="single"/>
    </w:rPr>
  </w:style>
  <w:style w:type="character" w:customStyle="1" w:styleId="activitytitle">
    <w:name w:val="activitytitle"/>
    <w:basedOn w:val="DefaultParagraphFont"/>
    <w:rsid w:val="000B6048"/>
  </w:style>
  <w:style w:type="character" w:styleId="UnresolvedMention">
    <w:name w:val="Unresolved Mention"/>
    <w:basedOn w:val="DefaultParagraphFont"/>
    <w:uiPriority w:val="99"/>
    <w:semiHidden/>
    <w:unhideWhenUsed/>
    <w:rsid w:val="000B6048"/>
    <w:rPr>
      <w:color w:val="605E5C"/>
      <w:shd w:val="clear" w:color="auto" w:fill="E1DFDD"/>
    </w:rPr>
  </w:style>
  <w:style w:type="character" w:customStyle="1" w:styleId="apple-converted-space">
    <w:name w:val="apple-converted-space"/>
    <w:basedOn w:val="DefaultParagraphFont"/>
    <w:rsid w:val="000B6048"/>
  </w:style>
  <w:style w:type="character" w:styleId="Emphasis">
    <w:name w:val="Emphasis"/>
    <w:basedOn w:val="DefaultParagraphFont"/>
    <w:uiPriority w:val="20"/>
    <w:qFormat/>
    <w:rsid w:val="000B6048"/>
    <w:rPr>
      <w:i/>
      <w:iCs/>
    </w:rPr>
  </w:style>
  <w:style w:type="character" w:styleId="Strong">
    <w:name w:val="Strong"/>
    <w:basedOn w:val="DefaultParagraphFont"/>
    <w:uiPriority w:val="22"/>
    <w:qFormat/>
    <w:rsid w:val="000B6048"/>
    <w:rPr>
      <w:b/>
      <w:bCs/>
    </w:rPr>
  </w:style>
  <w:style w:type="character" w:customStyle="1" w:styleId="authors">
    <w:name w:val="authors"/>
    <w:basedOn w:val="DefaultParagraphFont"/>
    <w:rsid w:val="00155083"/>
  </w:style>
  <w:style w:type="character" w:customStyle="1" w:styleId="Date1">
    <w:name w:val="Date1"/>
    <w:basedOn w:val="DefaultParagraphFont"/>
    <w:rsid w:val="00155083"/>
  </w:style>
  <w:style w:type="character" w:customStyle="1" w:styleId="arttitle">
    <w:name w:val="art_title"/>
    <w:basedOn w:val="DefaultParagraphFont"/>
    <w:rsid w:val="00155083"/>
  </w:style>
  <w:style w:type="character" w:customStyle="1" w:styleId="serialtitle">
    <w:name w:val="serial_title"/>
    <w:basedOn w:val="DefaultParagraphFont"/>
    <w:rsid w:val="00155083"/>
  </w:style>
  <w:style w:type="character" w:customStyle="1" w:styleId="volumeissue">
    <w:name w:val="volume_issue"/>
    <w:basedOn w:val="DefaultParagraphFont"/>
    <w:rsid w:val="00155083"/>
  </w:style>
  <w:style w:type="character" w:customStyle="1" w:styleId="pagerange">
    <w:name w:val="page_range"/>
    <w:basedOn w:val="DefaultParagraphFont"/>
    <w:rsid w:val="00155083"/>
  </w:style>
  <w:style w:type="character" w:customStyle="1" w:styleId="doilink">
    <w:name w:val="doi_link"/>
    <w:basedOn w:val="DefaultParagraphFont"/>
    <w:rsid w:val="00155083"/>
  </w:style>
  <w:style w:type="character" w:styleId="FollowedHyperlink">
    <w:name w:val="FollowedHyperlink"/>
    <w:basedOn w:val="DefaultParagraphFont"/>
    <w:uiPriority w:val="99"/>
    <w:semiHidden/>
    <w:unhideWhenUsed/>
    <w:rsid w:val="00B56C60"/>
    <w:rPr>
      <w:color w:val="954F72" w:themeColor="followedHyperlink"/>
      <w:u w:val="single"/>
    </w:rPr>
  </w:style>
  <w:style w:type="paragraph" w:styleId="Header">
    <w:name w:val="header"/>
    <w:basedOn w:val="Normal"/>
    <w:link w:val="HeaderChar"/>
    <w:uiPriority w:val="99"/>
    <w:unhideWhenUsed/>
    <w:rsid w:val="0046066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60662"/>
  </w:style>
  <w:style w:type="paragraph" w:styleId="Footer">
    <w:name w:val="footer"/>
    <w:basedOn w:val="Normal"/>
    <w:link w:val="FooterChar"/>
    <w:uiPriority w:val="99"/>
    <w:unhideWhenUsed/>
    <w:rsid w:val="0046066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60662"/>
  </w:style>
  <w:style w:type="table" w:styleId="TableGrid">
    <w:name w:val="Table Grid"/>
    <w:basedOn w:val="TableNormal"/>
    <w:uiPriority w:val="39"/>
    <w:rsid w:val="00420E4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xnormaltextrun">
    <w:name w:val="x_normaltextrun"/>
    <w:basedOn w:val="DefaultParagraphFont"/>
    <w:rsid w:val="00A637AD"/>
  </w:style>
  <w:style w:type="character" w:customStyle="1" w:styleId="xeop">
    <w:name w:val="x_eop"/>
    <w:basedOn w:val="DefaultParagraphFont"/>
    <w:rsid w:val="00A63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356">
      <w:bodyDiv w:val="1"/>
      <w:marLeft w:val="0"/>
      <w:marRight w:val="0"/>
      <w:marTop w:val="0"/>
      <w:marBottom w:val="0"/>
      <w:divBdr>
        <w:top w:val="none" w:sz="0" w:space="0" w:color="auto"/>
        <w:left w:val="none" w:sz="0" w:space="0" w:color="auto"/>
        <w:bottom w:val="none" w:sz="0" w:space="0" w:color="auto"/>
        <w:right w:val="none" w:sz="0" w:space="0" w:color="auto"/>
      </w:divBdr>
      <w:divsChild>
        <w:div w:id="715809789">
          <w:marLeft w:val="0"/>
          <w:marRight w:val="0"/>
          <w:marTop w:val="0"/>
          <w:marBottom w:val="0"/>
          <w:divBdr>
            <w:top w:val="none" w:sz="0" w:space="0" w:color="auto"/>
            <w:left w:val="none" w:sz="0" w:space="0" w:color="auto"/>
            <w:bottom w:val="none" w:sz="0" w:space="0" w:color="auto"/>
            <w:right w:val="none" w:sz="0" w:space="0" w:color="auto"/>
          </w:divBdr>
          <w:divsChild>
            <w:div w:id="687100234">
              <w:marLeft w:val="0"/>
              <w:marRight w:val="0"/>
              <w:marTop w:val="0"/>
              <w:marBottom w:val="0"/>
              <w:divBdr>
                <w:top w:val="none" w:sz="0" w:space="0" w:color="auto"/>
                <w:left w:val="none" w:sz="0" w:space="0" w:color="auto"/>
                <w:bottom w:val="none" w:sz="0" w:space="0" w:color="auto"/>
                <w:right w:val="none" w:sz="0" w:space="0" w:color="auto"/>
              </w:divBdr>
              <w:divsChild>
                <w:div w:id="1500342333">
                  <w:marLeft w:val="0"/>
                  <w:marRight w:val="0"/>
                  <w:marTop w:val="0"/>
                  <w:marBottom w:val="0"/>
                  <w:divBdr>
                    <w:top w:val="none" w:sz="0" w:space="0" w:color="auto"/>
                    <w:left w:val="none" w:sz="0" w:space="0" w:color="auto"/>
                    <w:bottom w:val="none" w:sz="0" w:space="0" w:color="auto"/>
                    <w:right w:val="none" w:sz="0" w:space="0" w:color="auto"/>
                  </w:divBdr>
                  <w:divsChild>
                    <w:div w:id="543713831">
                      <w:marLeft w:val="0"/>
                      <w:marRight w:val="0"/>
                      <w:marTop w:val="0"/>
                      <w:marBottom w:val="0"/>
                      <w:divBdr>
                        <w:top w:val="none" w:sz="0" w:space="0" w:color="auto"/>
                        <w:left w:val="none" w:sz="0" w:space="0" w:color="auto"/>
                        <w:bottom w:val="none" w:sz="0" w:space="0" w:color="auto"/>
                        <w:right w:val="none" w:sz="0" w:space="0" w:color="auto"/>
                      </w:divBdr>
                    </w:div>
                    <w:div w:id="227764600">
                      <w:marLeft w:val="0"/>
                      <w:marRight w:val="0"/>
                      <w:marTop w:val="0"/>
                      <w:marBottom w:val="0"/>
                      <w:divBdr>
                        <w:top w:val="none" w:sz="0" w:space="0" w:color="auto"/>
                        <w:left w:val="none" w:sz="0" w:space="0" w:color="auto"/>
                        <w:bottom w:val="none" w:sz="0" w:space="0" w:color="auto"/>
                        <w:right w:val="none" w:sz="0" w:space="0" w:color="auto"/>
                      </w:divBdr>
                    </w:div>
                  </w:divsChild>
                </w:div>
                <w:div w:id="862323495">
                  <w:marLeft w:val="0"/>
                  <w:marRight w:val="0"/>
                  <w:marTop w:val="0"/>
                  <w:marBottom w:val="0"/>
                  <w:divBdr>
                    <w:top w:val="none" w:sz="0" w:space="0" w:color="auto"/>
                    <w:left w:val="none" w:sz="0" w:space="0" w:color="auto"/>
                    <w:bottom w:val="none" w:sz="0" w:space="0" w:color="auto"/>
                    <w:right w:val="none" w:sz="0" w:space="0" w:color="auto"/>
                  </w:divBdr>
                  <w:divsChild>
                    <w:div w:id="245386093">
                      <w:marLeft w:val="0"/>
                      <w:marRight w:val="0"/>
                      <w:marTop w:val="0"/>
                      <w:marBottom w:val="0"/>
                      <w:divBdr>
                        <w:top w:val="none" w:sz="0" w:space="0" w:color="auto"/>
                        <w:left w:val="none" w:sz="0" w:space="0" w:color="auto"/>
                        <w:bottom w:val="none" w:sz="0" w:space="0" w:color="auto"/>
                        <w:right w:val="none" w:sz="0" w:space="0" w:color="auto"/>
                      </w:divBdr>
                    </w:div>
                  </w:divsChild>
                </w:div>
                <w:div w:id="1981227378">
                  <w:marLeft w:val="0"/>
                  <w:marRight w:val="0"/>
                  <w:marTop w:val="0"/>
                  <w:marBottom w:val="0"/>
                  <w:divBdr>
                    <w:top w:val="none" w:sz="0" w:space="0" w:color="auto"/>
                    <w:left w:val="none" w:sz="0" w:space="0" w:color="auto"/>
                    <w:bottom w:val="none" w:sz="0" w:space="0" w:color="auto"/>
                    <w:right w:val="none" w:sz="0" w:space="0" w:color="auto"/>
                  </w:divBdr>
                  <w:divsChild>
                    <w:div w:id="180434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89493">
      <w:bodyDiv w:val="1"/>
      <w:marLeft w:val="0"/>
      <w:marRight w:val="0"/>
      <w:marTop w:val="0"/>
      <w:marBottom w:val="0"/>
      <w:divBdr>
        <w:top w:val="none" w:sz="0" w:space="0" w:color="auto"/>
        <w:left w:val="none" w:sz="0" w:space="0" w:color="auto"/>
        <w:bottom w:val="none" w:sz="0" w:space="0" w:color="auto"/>
        <w:right w:val="none" w:sz="0" w:space="0" w:color="auto"/>
      </w:divBdr>
    </w:div>
    <w:div w:id="72700064">
      <w:bodyDiv w:val="1"/>
      <w:marLeft w:val="0"/>
      <w:marRight w:val="0"/>
      <w:marTop w:val="0"/>
      <w:marBottom w:val="0"/>
      <w:divBdr>
        <w:top w:val="none" w:sz="0" w:space="0" w:color="auto"/>
        <w:left w:val="none" w:sz="0" w:space="0" w:color="auto"/>
        <w:bottom w:val="none" w:sz="0" w:space="0" w:color="auto"/>
        <w:right w:val="none" w:sz="0" w:space="0" w:color="auto"/>
      </w:divBdr>
    </w:div>
    <w:div w:id="116065044">
      <w:bodyDiv w:val="1"/>
      <w:marLeft w:val="0"/>
      <w:marRight w:val="0"/>
      <w:marTop w:val="0"/>
      <w:marBottom w:val="0"/>
      <w:divBdr>
        <w:top w:val="none" w:sz="0" w:space="0" w:color="auto"/>
        <w:left w:val="none" w:sz="0" w:space="0" w:color="auto"/>
        <w:bottom w:val="none" w:sz="0" w:space="0" w:color="auto"/>
        <w:right w:val="none" w:sz="0" w:space="0" w:color="auto"/>
      </w:divBdr>
    </w:div>
    <w:div w:id="164592816">
      <w:bodyDiv w:val="1"/>
      <w:marLeft w:val="0"/>
      <w:marRight w:val="0"/>
      <w:marTop w:val="0"/>
      <w:marBottom w:val="0"/>
      <w:divBdr>
        <w:top w:val="none" w:sz="0" w:space="0" w:color="auto"/>
        <w:left w:val="none" w:sz="0" w:space="0" w:color="auto"/>
        <w:bottom w:val="none" w:sz="0" w:space="0" w:color="auto"/>
        <w:right w:val="none" w:sz="0" w:space="0" w:color="auto"/>
      </w:divBdr>
    </w:div>
    <w:div w:id="351222790">
      <w:bodyDiv w:val="1"/>
      <w:marLeft w:val="0"/>
      <w:marRight w:val="0"/>
      <w:marTop w:val="0"/>
      <w:marBottom w:val="0"/>
      <w:divBdr>
        <w:top w:val="none" w:sz="0" w:space="0" w:color="auto"/>
        <w:left w:val="none" w:sz="0" w:space="0" w:color="auto"/>
        <w:bottom w:val="none" w:sz="0" w:space="0" w:color="auto"/>
        <w:right w:val="none" w:sz="0" w:space="0" w:color="auto"/>
      </w:divBdr>
      <w:divsChild>
        <w:div w:id="1793085576">
          <w:marLeft w:val="0"/>
          <w:marRight w:val="0"/>
          <w:marTop w:val="0"/>
          <w:marBottom w:val="0"/>
          <w:divBdr>
            <w:top w:val="none" w:sz="0" w:space="0" w:color="auto"/>
            <w:left w:val="none" w:sz="0" w:space="0" w:color="auto"/>
            <w:bottom w:val="none" w:sz="0" w:space="0" w:color="auto"/>
            <w:right w:val="none" w:sz="0" w:space="0" w:color="auto"/>
          </w:divBdr>
          <w:divsChild>
            <w:div w:id="1182936560">
              <w:marLeft w:val="0"/>
              <w:marRight w:val="0"/>
              <w:marTop w:val="0"/>
              <w:marBottom w:val="0"/>
              <w:divBdr>
                <w:top w:val="none" w:sz="0" w:space="0" w:color="auto"/>
                <w:left w:val="none" w:sz="0" w:space="0" w:color="auto"/>
                <w:bottom w:val="none" w:sz="0" w:space="0" w:color="auto"/>
                <w:right w:val="none" w:sz="0" w:space="0" w:color="auto"/>
              </w:divBdr>
              <w:divsChild>
                <w:div w:id="1047267470">
                  <w:marLeft w:val="0"/>
                  <w:marRight w:val="0"/>
                  <w:marTop w:val="0"/>
                  <w:marBottom w:val="0"/>
                  <w:divBdr>
                    <w:top w:val="none" w:sz="0" w:space="0" w:color="auto"/>
                    <w:left w:val="none" w:sz="0" w:space="0" w:color="auto"/>
                    <w:bottom w:val="none" w:sz="0" w:space="0" w:color="auto"/>
                    <w:right w:val="none" w:sz="0" w:space="0" w:color="auto"/>
                  </w:divBdr>
                  <w:divsChild>
                    <w:div w:id="115384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589905">
      <w:bodyDiv w:val="1"/>
      <w:marLeft w:val="0"/>
      <w:marRight w:val="0"/>
      <w:marTop w:val="0"/>
      <w:marBottom w:val="0"/>
      <w:divBdr>
        <w:top w:val="none" w:sz="0" w:space="0" w:color="auto"/>
        <w:left w:val="none" w:sz="0" w:space="0" w:color="auto"/>
        <w:bottom w:val="none" w:sz="0" w:space="0" w:color="auto"/>
        <w:right w:val="none" w:sz="0" w:space="0" w:color="auto"/>
      </w:divBdr>
    </w:div>
    <w:div w:id="432743841">
      <w:bodyDiv w:val="1"/>
      <w:marLeft w:val="0"/>
      <w:marRight w:val="0"/>
      <w:marTop w:val="0"/>
      <w:marBottom w:val="0"/>
      <w:divBdr>
        <w:top w:val="none" w:sz="0" w:space="0" w:color="auto"/>
        <w:left w:val="none" w:sz="0" w:space="0" w:color="auto"/>
        <w:bottom w:val="none" w:sz="0" w:space="0" w:color="auto"/>
        <w:right w:val="none" w:sz="0" w:space="0" w:color="auto"/>
      </w:divBdr>
    </w:div>
    <w:div w:id="453838879">
      <w:bodyDiv w:val="1"/>
      <w:marLeft w:val="0"/>
      <w:marRight w:val="0"/>
      <w:marTop w:val="0"/>
      <w:marBottom w:val="0"/>
      <w:divBdr>
        <w:top w:val="none" w:sz="0" w:space="0" w:color="auto"/>
        <w:left w:val="none" w:sz="0" w:space="0" w:color="auto"/>
        <w:bottom w:val="none" w:sz="0" w:space="0" w:color="auto"/>
        <w:right w:val="none" w:sz="0" w:space="0" w:color="auto"/>
      </w:divBdr>
    </w:div>
    <w:div w:id="489370567">
      <w:bodyDiv w:val="1"/>
      <w:marLeft w:val="0"/>
      <w:marRight w:val="0"/>
      <w:marTop w:val="0"/>
      <w:marBottom w:val="0"/>
      <w:divBdr>
        <w:top w:val="none" w:sz="0" w:space="0" w:color="auto"/>
        <w:left w:val="none" w:sz="0" w:space="0" w:color="auto"/>
        <w:bottom w:val="none" w:sz="0" w:space="0" w:color="auto"/>
        <w:right w:val="none" w:sz="0" w:space="0" w:color="auto"/>
      </w:divBdr>
    </w:div>
    <w:div w:id="575284125">
      <w:bodyDiv w:val="1"/>
      <w:marLeft w:val="0"/>
      <w:marRight w:val="0"/>
      <w:marTop w:val="0"/>
      <w:marBottom w:val="0"/>
      <w:divBdr>
        <w:top w:val="none" w:sz="0" w:space="0" w:color="auto"/>
        <w:left w:val="none" w:sz="0" w:space="0" w:color="auto"/>
        <w:bottom w:val="none" w:sz="0" w:space="0" w:color="auto"/>
        <w:right w:val="none" w:sz="0" w:space="0" w:color="auto"/>
      </w:divBdr>
    </w:div>
    <w:div w:id="657071603">
      <w:bodyDiv w:val="1"/>
      <w:marLeft w:val="0"/>
      <w:marRight w:val="0"/>
      <w:marTop w:val="0"/>
      <w:marBottom w:val="0"/>
      <w:divBdr>
        <w:top w:val="none" w:sz="0" w:space="0" w:color="auto"/>
        <w:left w:val="none" w:sz="0" w:space="0" w:color="auto"/>
        <w:bottom w:val="none" w:sz="0" w:space="0" w:color="auto"/>
        <w:right w:val="none" w:sz="0" w:space="0" w:color="auto"/>
      </w:divBdr>
    </w:div>
    <w:div w:id="703599633">
      <w:bodyDiv w:val="1"/>
      <w:marLeft w:val="0"/>
      <w:marRight w:val="0"/>
      <w:marTop w:val="0"/>
      <w:marBottom w:val="0"/>
      <w:divBdr>
        <w:top w:val="none" w:sz="0" w:space="0" w:color="auto"/>
        <w:left w:val="none" w:sz="0" w:space="0" w:color="auto"/>
        <w:bottom w:val="none" w:sz="0" w:space="0" w:color="auto"/>
        <w:right w:val="none" w:sz="0" w:space="0" w:color="auto"/>
      </w:divBdr>
      <w:divsChild>
        <w:div w:id="1742016804">
          <w:marLeft w:val="0"/>
          <w:marRight w:val="0"/>
          <w:marTop w:val="0"/>
          <w:marBottom w:val="0"/>
          <w:divBdr>
            <w:top w:val="none" w:sz="0" w:space="0" w:color="auto"/>
            <w:left w:val="none" w:sz="0" w:space="0" w:color="auto"/>
            <w:bottom w:val="none" w:sz="0" w:space="0" w:color="auto"/>
            <w:right w:val="none" w:sz="0" w:space="0" w:color="auto"/>
          </w:divBdr>
          <w:divsChild>
            <w:div w:id="2130853661">
              <w:marLeft w:val="0"/>
              <w:marRight w:val="0"/>
              <w:marTop w:val="0"/>
              <w:marBottom w:val="0"/>
              <w:divBdr>
                <w:top w:val="none" w:sz="0" w:space="0" w:color="auto"/>
                <w:left w:val="none" w:sz="0" w:space="0" w:color="auto"/>
                <w:bottom w:val="none" w:sz="0" w:space="0" w:color="auto"/>
                <w:right w:val="none" w:sz="0" w:space="0" w:color="auto"/>
              </w:divBdr>
              <w:divsChild>
                <w:div w:id="75799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479740">
      <w:bodyDiv w:val="1"/>
      <w:marLeft w:val="0"/>
      <w:marRight w:val="0"/>
      <w:marTop w:val="0"/>
      <w:marBottom w:val="0"/>
      <w:divBdr>
        <w:top w:val="none" w:sz="0" w:space="0" w:color="auto"/>
        <w:left w:val="none" w:sz="0" w:space="0" w:color="auto"/>
        <w:bottom w:val="none" w:sz="0" w:space="0" w:color="auto"/>
        <w:right w:val="none" w:sz="0" w:space="0" w:color="auto"/>
      </w:divBdr>
    </w:div>
    <w:div w:id="797337382">
      <w:bodyDiv w:val="1"/>
      <w:marLeft w:val="0"/>
      <w:marRight w:val="0"/>
      <w:marTop w:val="0"/>
      <w:marBottom w:val="0"/>
      <w:divBdr>
        <w:top w:val="none" w:sz="0" w:space="0" w:color="auto"/>
        <w:left w:val="none" w:sz="0" w:space="0" w:color="auto"/>
        <w:bottom w:val="none" w:sz="0" w:space="0" w:color="auto"/>
        <w:right w:val="none" w:sz="0" w:space="0" w:color="auto"/>
      </w:divBdr>
      <w:divsChild>
        <w:div w:id="1651863087">
          <w:marLeft w:val="0"/>
          <w:marRight w:val="0"/>
          <w:marTop w:val="0"/>
          <w:marBottom w:val="0"/>
          <w:divBdr>
            <w:top w:val="none" w:sz="0" w:space="0" w:color="auto"/>
            <w:left w:val="none" w:sz="0" w:space="0" w:color="auto"/>
            <w:bottom w:val="none" w:sz="0" w:space="0" w:color="auto"/>
            <w:right w:val="none" w:sz="0" w:space="0" w:color="auto"/>
          </w:divBdr>
          <w:divsChild>
            <w:div w:id="1841971047">
              <w:marLeft w:val="0"/>
              <w:marRight w:val="0"/>
              <w:marTop w:val="0"/>
              <w:marBottom w:val="0"/>
              <w:divBdr>
                <w:top w:val="none" w:sz="0" w:space="0" w:color="auto"/>
                <w:left w:val="none" w:sz="0" w:space="0" w:color="auto"/>
                <w:bottom w:val="none" w:sz="0" w:space="0" w:color="auto"/>
                <w:right w:val="none" w:sz="0" w:space="0" w:color="auto"/>
              </w:divBdr>
              <w:divsChild>
                <w:div w:id="47442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27433">
      <w:bodyDiv w:val="1"/>
      <w:marLeft w:val="0"/>
      <w:marRight w:val="0"/>
      <w:marTop w:val="0"/>
      <w:marBottom w:val="0"/>
      <w:divBdr>
        <w:top w:val="none" w:sz="0" w:space="0" w:color="auto"/>
        <w:left w:val="none" w:sz="0" w:space="0" w:color="auto"/>
        <w:bottom w:val="none" w:sz="0" w:space="0" w:color="auto"/>
        <w:right w:val="none" w:sz="0" w:space="0" w:color="auto"/>
      </w:divBdr>
    </w:div>
    <w:div w:id="856888141">
      <w:bodyDiv w:val="1"/>
      <w:marLeft w:val="0"/>
      <w:marRight w:val="0"/>
      <w:marTop w:val="0"/>
      <w:marBottom w:val="0"/>
      <w:divBdr>
        <w:top w:val="none" w:sz="0" w:space="0" w:color="auto"/>
        <w:left w:val="none" w:sz="0" w:space="0" w:color="auto"/>
        <w:bottom w:val="none" w:sz="0" w:space="0" w:color="auto"/>
        <w:right w:val="none" w:sz="0" w:space="0" w:color="auto"/>
      </w:divBdr>
    </w:div>
    <w:div w:id="879126470">
      <w:bodyDiv w:val="1"/>
      <w:marLeft w:val="0"/>
      <w:marRight w:val="0"/>
      <w:marTop w:val="0"/>
      <w:marBottom w:val="0"/>
      <w:divBdr>
        <w:top w:val="none" w:sz="0" w:space="0" w:color="auto"/>
        <w:left w:val="none" w:sz="0" w:space="0" w:color="auto"/>
        <w:bottom w:val="none" w:sz="0" w:space="0" w:color="auto"/>
        <w:right w:val="none" w:sz="0" w:space="0" w:color="auto"/>
      </w:divBdr>
    </w:div>
    <w:div w:id="917516868">
      <w:bodyDiv w:val="1"/>
      <w:marLeft w:val="0"/>
      <w:marRight w:val="0"/>
      <w:marTop w:val="0"/>
      <w:marBottom w:val="0"/>
      <w:divBdr>
        <w:top w:val="none" w:sz="0" w:space="0" w:color="auto"/>
        <w:left w:val="none" w:sz="0" w:space="0" w:color="auto"/>
        <w:bottom w:val="none" w:sz="0" w:space="0" w:color="auto"/>
        <w:right w:val="none" w:sz="0" w:space="0" w:color="auto"/>
      </w:divBdr>
      <w:divsChild>
        <w:div w:id="1410931098">
          <w:marLeft w:val="0"/>
          <w:marRight w:val="0"/>
          <w:marTop w:val="0"/>
          <w:marBottom w:val="0"/>
          <w:divBdr>
            <w:top w:val="none" w:sz="0" w:space="0" w:color="auto"/>
            <w:left w:val="none" w:sz="0" w:space="0" w:color="auto"/>
            <w:bottom w:val="none" w:sz="0" w:space="0" w:color="auto"/>
            <w:right w:val="none" w:sz="0" w:space="0" w:color="auto"/>
          </w:divBdr>
          <w:divsChild>
            <w:div w:id="206573271">
              <w:marLeft w:val="0"/>
              <w:marRight w:val="0"/>
              <w:marTop w:val="0"/>
              <w:marBottom w:val="0"/>
              <w:divBdr>
                <w:top w:val="none" w:sz="0" w:space="0" w:color="auto"/>
                <w:left w:val="none" w:sz="0" w:space="0" w:color="auto"/>
                <w:bottom w:val="none" w:sz="0" w:space="0" w:color="auto"/>
                <w:right w:val="none" w:sz="0" w:space="0" w:color="auto"/>
              </w:divBdr>
              <w:divsChild>
                <w:div w:id="134258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725112">
      <w:bodyDiv w:val="1"/>
      <w:marLeft w:val="0"/>
      <w:marRight w:val="0"/>
      <w:marTop w:val="0"/>
      <w:marBottom w:val="0"/>
      <w:divBdr>
        <w:top w:val="none" w:sz="0" w:space="0" w:color="auto"/>
        <w:left w:val="none" w:sz="0" w:space="0" w:color="auto"/>
        <w:bottom w:val="none" w:sz="0" w:space="0" w:color="auto"/>
        <w:right w:val="none" w:sz="0" w:space="0" w:color="auto"/>
      </w:divBdr>
      <w:divsChild>
        <w:div w:id="1048340435">
          <w:marLeft w:val="0"/>
          <w:marRight w:val="0"/>
          <w:marTop w:val="0"/>
          <w:marBottom w:val="0"/>
          <w:divBdr>
            <w:top w:val="none" w:sz="0" w:space="0" w:color="auto"/>
            <w:left w:val="none" w:sz="0" w:space="0" w:color="auto"/>
            <w:bottom w:val="none" w:sz="0" w:space="0" w:color="auto"/>
            <w:right w:val="none" w:sz="0" w:space="0" w:color="auto"/>
          </w:divBdr>
          <w:divsChild>
            <w:div w:id="620576911">
              <w:marLeft w:val="0"/>
              <w:marRight w:val="0"/>
              <w:marTop w:val="0"/>
              <w:marBottom w:val="0"/>
              <w:divBdr>
                <w:top w:val="none" w:sz="0" w:space="0" w:color="auto"/>
                <w:left w:val="none" w:sz="0" w:space="0" w:color="auto"/>
                <w:bottom w:val="none" w:sz="0" w:space="0" w:color="auto"/>
                <w:right w:val="none" w:sz="0" w:space="0" w:color="auto"/>
              </w:divBdr>
              <w:divsChild>
                <w:div w:id="199151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203979">
      <w:bodyDiv w:val="1"/>
      <w:marLeft w:val="0"/>
      <w:marRight w:val="0"/>
      <w:marTop w:val="0"/>
      <w:marBottom w:val="0"/>
      <w:divBdr>
        <w:top w:val="none" w:sz="0" w:space="0" w:color="auto"/>
        <w:left w:val="none" w:sz="0" w:space="0" w:color="auto"/>
        <w:bottom w:val="none" w:sz="0" w:space="0" w:color="auto"/>
        <w:right w:val="none" w:sz="0" w:space="0" w:color="auto"/>
      </w:divBdr>
    </w:div>
    <w:div w:id="958145332">
      <w:bodyDiv w:val="1"/>
      <w:marLeft w:val="0"/>
      <w:marRight w:val="0"/>
      <w:marTop w:val="0"/>
      <w:marBottom w:val="0"/>
      <w:divBdr>
        <w:top w:val="none" w:sz="0" w:space="0" w:color="auto"/>
        <w:left w:val="none" w:sz="0" w:space="0" w:color="auto"/>
        <w:bottom w:val="none" w:sz="0" w:space="0" w:color="auto"/>
        <w:right w:val="none" w:sz="0" w:space="0" w:color="auto"/>
      </w:divBdr>
    </w:div>
    <w:div w:id="1029915368">
      <w:bodyDiv w:val="1"/>
      <w:marLeft w:val="0"/>
      <w:marRight w:val="0"/>
      <w:marTop w:val="0"/>
      <w:marBottom w:val="0"/>
      <w:divBdr>
        <w:top w:val="none" w:sz="0" w:space="0" w:color="auto"/>
        <w:left w:val="none" w:sz="0" w:space="0" w:color="auto"/>
        <w:bottom w:val="none" w:sz="0" w:space="0" w:color="auto"/>
        <w:right w:val="none" w:sz="0" w:space="0" w:color="auto"/>
      </w:divBdr>
      <w:divsChild>
        <w:div w:id="605040705">
          <w:marLeft w:val="0"/>
          <w:marRight w:val="0"/>
          <w:marTop w:val="0"/>
          <w:marBottom w:val="0"/>
          <w:divBdr>
            <w:top w:val="none" w:sz="0" w:space="0" w:color="auto"/>
            <w:left w:val="none" w:sz="0" w:space="0" w:color="auto"/>
            <w:bottom w:val="none" w:sz="0" w:space="0" w:color="auto"/>
            <w:right w:val="none" w:sz="0" w:space="0" w:color="auto"/>
          </w:divBdr>
          <w:divsChild>
            <w:div w:id="1626884232">
              <w:marLeft w:val="0"/>
              <w:marRight w:val="0"/>
              <w:marTop w:val="0"/>
              <w:marBottom w:val="0"/>
              <w:divBdr>
                <w:top w:val="none" w:sz="0" w:space="0" w:color="auto"/>
                <w:left w:val="none" w:sz="0" w:space="0" w:color="auto"/>
                <w:bottom w:val="none" w:sz="0" w:space="0" w:color="auto"/>
                <w:right w:val="none" w:sz="0" w:space="0" w:color="auto"/>
              </w:divBdr>
              <w:divsChild>
                <w:div w:id="10406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162733">
      <w:bodyDiv w:val="1"/>
      <w:marLeft w:val="0"/>
      <w:marRight w:val="0"/>
      <w:marTop w:val="0"/>
      <w:marBottom w:val="0"/>
      <w:divBdr>
        <w:top w:val="none" w:sz="0" w:space="0" w:color="auto"/>
        <w:left w:val="none" w:sz="0" w:space="0" w:color="auto"/>
        <w:bottom w:val="none" w:sz="0" w:space="0" w:color="auto"/>
        <w:right w:val="none" w:sz="0" w:space="0" w:color="auto"/>
      </w:divBdr>
    </w:div>
    <w:div w:id="1071392493">
      <w:bodyDiv w:val="1"/>
      <w:marLeft w:val="0"/>
      <w:marRight w:val="0"/>
      <w:marTop w:val="0"/>
      <w:marBottom w:val="0"/>
      <w:divBdr>
        <w:top w:val="none" w:sz="0" w:space="0" w:color="auto"/>
        <w:left w:val="none" w:sz="0" w:space="0" w:color="auto"/>
        <w:bottom w:val="none" w:sz="0" w:space="0" w:color="auto"/>
        <w:right w:val="none" w:sz="0" w:space="0" w:color="auto"/>
      </w:divBdr>
      <w:divsChild>
        <w:div w:id="679812552">
          <w:marLeft w:val="0"/>
          <w:marRight w:val="0"/>
          <w:marTop w:val="0"/>
          <w:marBottom w:val="0"/>
          <w:divBdr>
            <w:top w:val="none" w:sz="0" w:space="0" w:color="auto"/>
            <w:left w:val="none" w:sz="0" w:space="0" w:color="auto"/>
            <w:bottom w:val="none" w:sz="0" w:space="0" w:color="auto"/>
            <w:right w:val="none" w:sz="0" w:space="0" w:color="auto"/>
          </w:divBdr>
        </w:div>
        <w:div w:id="365715412">
          <w:marLeft w:val="0"/>
          <w:marRight w:val="0"/>
          <w:marTop w:val="0"/>
          <w:marBottom w:val="0"/>
          <w:divBdr>
            <w:top w:val="none" w:sz="0" w:space="0" w:color="auto"/>
            <w:left w:val="none" w:sz="0" w:space="0" w:color="auto"/>
            <w:bottom w:val="none" w:sz="0" w:space="0" w:color="auto"/>
            <w:right w:val="none" w:sz="0" w:space="0" w:color="auto"/>
          </w:divBdr>
        </w:div>
        <w:div w:id="1970014477">
          <w:marLeft w:val="0"/>
          <w:marRight w:val="0"/>
          <w:marTop w:val="0"/>
          <w:marBottom w:val="0"/>
          <w:divBdr>
            <w:top w:val="none" w:sz="0" w:space="0" w:color="auto"/>
            <w:left w:val="none" w:sz="0" w:space="0" w:color="auto"/>
            <w:bottom w:val="none" w:sz="0" w:space="0" w:color="auto"/>
            <w:right w:val="none" w:sz="0" w:space="0" w:color="auto"/>
          </w:divBdr>
        </w:div>
      </w:divsChild>
    </w:div>
    <w:div w:id="1098864826">
      <w:bodyDiv w:val="1"/>
      <w:marLeft w:val="0"/>
      <w:marRight w:val="0"/>
      <w:marTop w:val="0"/>
      <w:marBottom w:val="0"/>
      <w:divBdr>
        <w:top w:val="none" w:sz="0" w:space="0" w:color="auto"/>
        <w:left w:val="none" w:sz="0" w:space="0" w:color="auto"/>
        <w:bottom w:val="none" w:sz="0" w:space="0" w:color="auto"/>
        <w:right w:val="none" w:sz="0" w:space="0" w:color="auto"/>
      </w:divBdr>
    </w:div>
    <w:div w:id="1116371054">
      <w:bodyDiv w:val="1"/>
      <w:marLeft w:val="0"/>
      <w:marRight w:val="0"/>
      <w:marTop w:val="0"/>
      <w:marBottom w:val="0"/>
      <w:divBdr>
        <w:top w:val="none" w:sz="0" w:space="0" w:color="auto"/>
        <w:left w:val="none" w:sz="0" w:space="0" w:color="auto"/>
        <w:bottom w:val="none" w:sz="0" w:space="0" w:color="auto"/>
        <w:right w:val="none" w:sz="0" w:space="0" w:color="auto"/>
      </w:divBdr>
    </w:div>
    <w:div w:id="1180461919">
      <w:bodyDiv w:val="1"/>
      <w:marLeft w:val="0"/>
      <w:marRight w:val="0"/>
      <w:marTop w:val="0"/>
      <w:marBottom w:val="0"/>
      <w:divBdr>
        <w:top w:val="none" w:sz="0" w:space="0" w:color="auto"/>
        <w:left w:val="none" w:sz="0" w:space="0" w:color="auto"/>
        <w:bottom w:val="none" w:sz="0" w:space="0" w:color="auto"/>
        <w:right w:val="none" w:sz="0" w:space="0" w:color="auto"/>
      </w:divBdr>
    </w:div>
    <w:div w:id="1261135731">
      <w:bodyDiv w:val="1"/>
      <w:marLeft w:val="0"/>
      <w:marRight w:val="0"/>
      <w:marTop w:val="0"/>
      <w:marBottom w:val="0"/>
      <w:divBdr>
        <w:top w:val="none" w:sz="0" w:space="0" w:color="auto"/>
        <w:left w:val="none" w:sz="0" w:space="0" w:color="auto"/>
        <w:bottom w:val="none" w:sz="0" w:space="0" w:color="auto"/>
        <w:right w:val="none" w:sz="0" w:space="0" w:color="auto"/>
      </w:divBdr>
    </w:div>
    <w:div w:id="1351224373">
      <w:bodyDiv w:val="1"/>
      <w:marLeft w:val="0"/>
      <w:marRight w:val="0"/>
      <w:marTop w:val="0"/>
      <w:marBottom w:val="0"/>
      <w:divBdr>
        <w:top w:val="none" w:sz="0" w:space="0" w:color="auto"/>
        <w:left w:val="none" w:sz="0" w:space="0" w:color="auto"/>
        <w:bottom w:val="none" w:sz="0" w:space="0" w:color="auto"/>
        <w:right w:val="none" w:sz="0" w:space="0" w:color="auto"/>
      </w:divBdr>
      <w:divsChild>
        <w:div w:id="395129441">
          <w:marLeft w:val="0"/>
          <w:marRight w:val="0"/>
          <w:marTop w:val="0"/>
          <w:marBottom w:val="0"/>
          <w:divBdr>
            <w:top w:val="none" w:sz="0" w:space="0" w:color="auto"/>
            <w:left w:val="none" w:sz="0" w:space="0" w:color="auto"/>
            <w:bottom w:val="none" w:sz="0" w:space="0" w:color="auto"/>
            <w:right w:val="none" w:sz="0" w:space="0" w:color="auto"/>
          </w:divBdr>
          <w:divsChild>
            <w:div w:id="363942595">
              <w:marLeft w:val="0"/>
              <w:marRight w:val="0"/>
              <w:marTop w:val="0"/>
              <w:marBottom w:val="0"/>
              <w:divBdr>
                <w:top w:val="none" w:sz="0" w:space="0" w:color="auto"/>
                <w:left w:val="none" w:sz="0" w:space="0" w:color="auto"/>
                <w:bottom w:val="none" w:sz="0" w:space="0" w:color="auto"/>
                <w:right w:val="none" w:sz="0" w:space="0" w:color="auto"/>
              </w:divBdr>
              <w:divsChild>
                <w:div w:id="152371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077380">
      <w:bodyDiv w:val="1"/>
      <w:marLeft w:val="0"/>
      <w:marRight w:val="0"/>
      <w:marTop w:val="0"/>
      <w:marBottom w:val="0"/>
      <w:divBdr>
        <w:top w:val="none" w:sz="0" w:space="0" w:color="auto"/>
        <w:left w:val="none" w:sz="0" w:space="0" w:color="auto"/>
        <w:bottom w:val="none" w:sz="0" w:space="0" w:color="auto"/>
        <w:right w:val="none" w:sz="0" w:space="0" w:color="auto"/>
      </w:divBdr>
      <w:divsChild>
        <w:div w:id="621033668">
          <w:marLeft w:val="0"/>
          <w:marRight w:val="0"/>
          <w:marTop w:val="0"/>
          <w:marBottom w:val="0"/>
          <w:divBdr>
            <w:top w:val="none" w:sz="0" w:space="0" w:color="auto"/>
            <w:left w:val="none" w:sz="0" w:space="0" w:color="auto"/>
            <w:bottom w:val="none" w:sz="0" w:space="0" w:color="auto"/>
            <w:right w:val="none" w:sz="0" w:space="0" w:color="auto"/>
          </w:divBdr>
          <w:divsChild>
            <w:div w:id="1802534535">
              <w:marLeft w:val="0"/>
              <w:marRight w:val="0"/>
              <w:marTop w:val="0"/>
              <w:marBottom w:val="0"/>
              <w:divBdr>
                <w:top w:val="none" w:sz="0" w:space="0" w:color="auto"/>
                <w:left w:val="none" w:sz="0" w:space="0" w:color="auto"/>
                <w:bottom w:val="none" w:sz="0" w:space="0" w:color="auto"/>
                <w:right w:val="none" w:sz="0" w:space="0" w:color="auto"/>
              </w:divBdr>
              <w:divsChild>
                <w:div w:id="380176127">
                  <w:marLeft w:val="0"/>
                  <w:marRight w:val="0"/>
                  <w:marTop w:val="0"/>
                  <w:marBottom w:val="0"/>
                  <w:divBdr>
                    <w:top w:val="none" w:sz="0" w:space="0" w:color="auto"/>
                    <w:left w:val="none" w:sz="0" w:space="0" w:color="auto"/>
                    <w:bottom w:val="none" w:sz="0" w:space="0" w:color="auto"/>
                    <w:right w:val="none" w:sz="0" w:space="0" w:color="auto"/>
                  </w:divBdr>
                  <w:divsChild>
                    <w:div w:id="209678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935837">
      <w:bodyDiv w:val="1"/>
      <w:marLeft w:val="0"/>
      <w:marRight w:val="0"/>
      <w:marTop w:val="0"/>
      <w:marBottom w:val="0"/>
      <w:divBdr>
        <w:top w:val="none" w:sz="0" w:space="0" w:color="auto"/>
        <w:left w:val="none" w:sz="0" w:space="0" w:color="auto"/>
        <w:bottom w:val="none" w:sz="0" w:space="0" w:color="auto"/>
        <w:right w:val="none" w:sz="0" w:space="0" w:color="auto"/>
      </w:divBdr>
    </w:div>
    <w:div w:id="1568612842">
      <w:bodyDiv w:val="1"/>
      <w:marLeft w:val="0"/>
      <w:marRight w:val="0"/>
      <w:marTop w:val="0"/>
      <w:marBottom w:val="0"/>
      <w:divBdr>
        <w:top w:val="none" w:sz="0" w:space="0" w:color="auto"/>
        <w:left w:val="none" w:sz="0" w:space="0" w:color="auto"/>
        <w:bottom w:val="none" w:sz="0" w:space="0" w:color="auto"/>
        <w:right w:val="none" w:sz="0" w:space="0" w:color="auto"/>
      </w:divBdr>
    </w:div>
    <w:div w:id="1610887850">
      <w:bodyDiv w:val="1"/>
      <w:marLeft w:val="0"/>
      <w:marRight w:val="0"/>
      <w:marTop w:val="0"/>
      <w:marBottom w:val="0"/>
      <w:divBdr>
        <w:top w:val="none" w:sz="0" w:space="0" w:color="auto"/>
        <w:left w:val="none" w:sz="0" w:space="0" w:color="auto"/>
        <w:bottom w:val="none" w:sz="0" w:space="0" w:color="auto"/>
        <w:right w:val="none" w:sz="0" w:space="0" w:color="auto"/>
      </w:divBdr>
      <w:divsChild>
        <w:div w:id="1451319562">
          <w:marLeft w:val="0"/>
          <w:marRight w:val="0"/>
          <w:marTop w:val="0"/>
          <w:marBottom w:val="0"/>
          <w:divBdr>
            <w:top w:val="none" w:sz="0" w:space="0" w:color="auto"/>
            <w:left w:val="none" w:sz="0" w:space="0" w:color="auto"/>
            <w:bottom w:val="none" w:sz="0" w:space="0" w:color="auto"/>
            <w:right w:val="none" w:sz="0" w:space="0" w:color="auto"/>
          </w:divBdr>
          <w:divsChild>
            <w:div w:id="2121491455">
              <w:marLeft w:val="0"/>
              <w:marRight w:val="0"/>
              <w:marTop w:val="0"/>
              <w:marBottom w:val="0"/>
              <w:divBdr>
                <w:top w:val="none" w:sz="0" w:space="0" w:color="auto"/>
                <w:left w:val="none" w:sz="0" w:space="0" w:color="auto"/>
                <w:bottom w:val="none" w:sz="0" w:space="0" w:color="auto"/>
                <w:right w:val="none" w:sz="0" w:space="0" w:color="auto"/>
              </w:divBdr>
              <w:divsChild>
                <w:div w:id="20120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736187">
      <w:bodyDiv w:val="1"/>
      <w:marLeft w:val="0"/>
      <w:marRight w:val="0"/>
      <w:marTop w:val="0"/>
      <w:marBottom w:val="0"/>
      <w:divBdr>
        <w:top w:val="none" w:sz="0" w:space="0" w:color="auto"/>
        <w:left w:val="none" w:sz="0" w:space="0" w:color="auto"/>
        <w:bottom w:val="none" w:sz="0" w:space="0" w:color="auto"/>
        <w:right w:val="none" w:sz="0" w:space="0" w:color="auto"/>
      </w:divBdr>
    </w:div>
    <w:div w:id="1641808830">
      <w:bodyDiv w:val="1"/>
      <w:marLeft w:val="0"/>
      <w:marRight w:val="0"/>
      <w:marTop w:val="0"/>
      <w:marBottom w:val="0"/>
      <w:divBdr>
        <w:top w:val="none" w:sz="0" w:space="0" w:color="auto"/>
        <w:left w:val="none" w:sz="0" w:space="0" w:color="auto"/>
        <w:bottom w:val="none" w:sz="0" w:space="0" w:color="auto"/>
        <w:right w:val="none" w:sz="0" w:space="0" w:color="auto"/>
      </w:divBdr>
      <w:divsChild>
        <w:div w:id="2050916160">
          <w:marLeft w:val="0"/>
          <w:marRight w:val="0"/>
          <w:marTop w:val="0"/>
          <w:marBottom w:val="0"/>
          <w:divBdr>
            <w:top w:val="none" w:sz="0" w:space="0" w:color="auto"/>
            <w:left w:val="none" w:sz="0" w:space="0" w:color="auto"/>
            <w:bottom w:val="none" w:sz="0" w:space="0" w:color="auto"/>
            <w:right w:val="none" w:sz="0" w:space="0" w:color="auto"/>
          </w:divBdr>
          <w:divsChild>
            <w:div w:id="173540125">
              <w:marLeft w:val="0"/>
              <w:marRight w:val="0"/>
              <w:marTop w:val="0"/>
              <w:marBottom w:val="0"/>
              <w:divBdr>
                <w:top w:val="none" w:sz="0" w:space="0" w:color="auto"/>
                <w:left w:val="none" w:sz="0" w:space="0" w:color="auto"/>
                <w:bottom w:val="none" w:sz="0" w:space="0" w:color="auto"/>
                <w:right w:val="none" w:sz="0" w:space="0" w:color="auto"/>
              </w:divBdr>
              <w:divsChild>
                <w:div w:id="80774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875305">
      <w:bodyDiv w:val="1"/>
      <w:marLeft w:val="0"/>
      <w:marRight w:val="0"/>
      <w:marTop w:val="0"/>
      <w:marBottom w:val="0"/>
      <w:divBdr>
        <w:top w:val="none" w:sz="0" w:space="0" w:color="auto"/>
        <w:left w:val="none" w:sz="0" w:space="0" w:color="auto"/>
        <w:bottom w:val="none" w:sz="0" w:space="0" w:color="auto"/>
        <w:right w:val="none" w:sz="0" w:space="0" w:color="auto"/>
      </w:divBdr>
    </w:div>
    <w:div w:id="1665163168">
      <w:bodyDiv w:val="1"/>
      <w:marLeft w:val="0"/>
      <w:marRight w:val="0"/>
      <w:marTop w:val="0"/>
      <w:marBottom w:val="0"/>
      <w:divBdr>
        <w:top w:val="none" w:sz="0" w:space="0" w:color="auto"/>
        <w:left w:val="none" w:sz="0" w:space="0" w:color="auto"/>
        <w:bottom w:val="none" w:sz="0" w:space="0" w:color="auto"/>
        <w:right w:val="none" w:sz="0" w:space="0" w:color="auto"/>
      </w:divBdr>
    </w:div>
    <w:div w:id="1678194121">
      <w:bodyDiv w:val="1"/>
      <w:marLeft w:val="0"/>
      <w:marRight w:val="0"/>
      <w:marTop w:val="0"/>
      <w:marBottom w:val="0"/>
      <w:divBdr>
        <w:top w:val="none" w:sz="0" w:space="0" w:color="auto"/>
        <w:left w:val="none" w:sz="0" w:space="0" w:color="auto"/>
        <w:bottom w:val="none" w:sz="0" w:space="0" w:color="auto"/>
        <w:right w:val="none" w:sz="0" w:space="0" w:color="auto"/>
      </w:divBdr>
    </w:div>
    <w:div w:id="1821995982">
      <w:bodyDiv w:val="1"/>
      <w:marLeft w:val="0"/>
      <w:marRight w:val="0"/>
      <w:marTop w:val="0"/>
      <w:marBottom w:val="0"/>
      <w:divBdr>
        <w:top w:val="none" w:sz="0" w:space="0" w:color="auto"/>
        <w:left w:val="none" w:sz="0" w:space="0" w:color="auto"/>
        <w:bottom w:val="none" w:sz="0" w:space="0" w:color="auto"/>
        <w:right w:val="none" w:sz="0" w:space="0" w:color="auto"/>
      </w:divBdr>
      <w:divsChild>
        <w:div w:id="576405591">
          <w:marLeft w:val="0"/>
          <w:marRight w:val="0"/>
          <w:marTop w:val="0"/>
          <w:marBottom w:val="0"/>
          <w:divBdr>
            <w:top w:val="none" w:sz="0" w:space="0" w:color="auto"/>
            <w:left w:val="none" w:sz="0" w:space="0" w:color="auto"/>
            <w:bottom w:val="none" w:sz="0" w:space="0" w:color="auto"/>
            <w:right w:val="none" w:sz="0" w:space="0" w:color="auto"/>
          </w:divBdr>
          <w:divsChild>
            <w:div w:id="1589584058">
              <w:marLeft w:val="0"/>
              <w:marRight w:val="0"/>
              <w:marTop w:val="0"/>
              <w:marBottom w:val="0"/>
              <w:divBdr>
                <w:top w:val="none" w:sz="0" w:space="0" w:color="auto"/>
                <w:left w:val="none" w:sz="0" w:space="0" w:color="auto"/>
                <w:bottom w:val="none" w:sz="0" w:space="0" w:color="auto"/>
                <w:right w:val="none" w:sz="0" w:space="0" w:color="auto"/>
              </w:divBdr>
              <w:divsChild>
                <w:div w:id="1846477289">
                  <w:marLeft w:val="0"/>
                  <w:marRight w:val="0"/>
                  <w:marTop w:val="0"/>
                  <w:marBottom w:val="0"/>
                  <w:divBdr>
                    <w:top w:val="none" w:sz="0" w:space="0" w:color="auto"/>
                    <w:left w:val="none" w:sz="0" w:space="0" w:color="auto"/>
                    <w:bottom w:val="none" w:sz="0" w:space="0" w:color="auto"/>
                    <w:right w:val="none" w:sz="0" w:space="0" w:color="auto"/>
                  </w:divBdr>
                  <w:divsChild>
                    <w:div w:id="57574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883031">
      <w:bodyDiv w:val="1"/>
      <w:marLeft w:val="0"/>
      <w:marRight w:val="0"/>
      <w:marTop w:val="0"/>
      <w:marBottom w:val="0"/>
      <w:divBdr>
        <w:top w:val="none" w:sz="0" w:space="0" w:color="auto"/>
        <w:left w:val="none" w:sz="0" w:space="0" w:color="auto"/>
        <w:bottom w:val="none" w:sz="0" w:space="0" w:color="auto"/>
        <w:right w:val="none" w:sz="0" w:space="0" w:color="auto"/>
      </w:divBdr>
    </w:div>
    <w:div w:id="1842114201">
      <w:bodyDiv w:val="1"/>
      <w:marLeft w:val="0"/>
      <w:marRight w:val="0"/>
      <w:marTop w:val="0"/>
      <w:marBottom w:val="0"/>
      <w:divBdr>
        <w:top w:val="none" w:sz="0" w:space="0" w:color="auto"/>
        <w:left w:val="none" w:sz="0" w:space="0" w:color="auto"/>
        <w:bottom w:val="none" w:sz="0" w:space="0" w:color="auto"/>
        <w:right w:val="none" w:sz="0" w:space="0" w:color="auto"/>
      </w:divBdr>
    </w:div>
    <w:div w:id="1969555081">
      <w:bodyDiv w:val="1"/>
      <w:marLeft w:val="0"/>
      <w:marRight w:val="0"/>
      <w:marTop w:val="0"/>
      <w:marBottom w:val="0"/>
      <w:divBdr>
        <w:top w:val="none" w:sz="0" w:space="0" w:color="auto"/>
        <w:left w:val="none" w:sz="0" w:space="0" w:color="auto"/>
        <w:bottom w:val="none" w:sz="0" w:space="0" w:color="auto"/>
        <w:right w:val="none" w:sz="0" w:space="0" w:color="auto"/>
      </w:divBdr>
    </w:div>
    <w:div w:id="1972200623">
      <w:bodyDiv w:val="1"/>
      <w:marLeft w:val="0"/>
      <w:marRight w:val="0"/>
      <w:marTop w:val="0"/>
      <w:marBottom w:val="0"/>
      <w:divBdr>
        <w:top w:val="none" w:sz="0" w:space="0" w:color="auto"/>
        <w:left w:val="none" w:sz="0" w:space="0" w:color="auto"/>
        <w:bottom w:val="none" w:sz="0" w:space="0" w:color="auto"/>
        <w:right w:val="none" w:sz="0" w:space="0" w:color="auto"/>
      </w:divBdr>
    </w:div>
    <w:div w:id="2016105221">
      <w:bodyDiv w:val="1"/>
      <w:marLeft w:val="0"/>
      <w:marRight w:val="0"/>
      <w:marTop w:val="0"/>
      <w:marBottom w:val="0"/>
      <w:divBdr>
        <w:top w:val="none" w:sz="0" w:space="0" w:color="auto"/>
        <w:left w:val="none" w:sz="0" w:space="0" w:color="auto"/>
        <w:bottom w:val="none" w:sz="0" w:space="0" w:color="auto"/>
        <w:right w:val="none" w:sz="0" w:space="0" w:color="auto"/>
      </w:divBdr>
    </w:div>
    <w:div w:id="2032223722">
      <w:bodyDiv w:val="1"/>
      <w:marLeft w:val="0"/>
      <w:marRight w:val="0"/>
      <w:marTop w:val="0"/>
      <w:marBottom w:val="0"/>
      <w:divBdr>
        <w:top w:val="none" w:sz="0" w:space="0" w:color="auto"/>
        <w:left w:val="none" w:sz="0" w:space="0" w:color="auto"/>
        <w:bottom w:val="none" w:sz="0" w:space="0" w:color="auto"/>
        <w:right w:val="none" w:sz="0" w:space="0" w:color="auto"/>
      </w:divBdr>
      <w:divsChild>
        <w:div w:id="1645811540">
          <w:marLeft w:val="0"/>
          <w:marRight w:val="0"/>
          <w:marTop w:val="0"/>
          <w:marBottom w:val="0"/>
          <w:divBdr>
            <w:top w:val="none" w:sz="0" w:space="0" w:color="auto"/>
            <w:left w:val="none" w:sz="0" w:space="0" w:color="auto"/>
            <w:bottom w:val="none" w:sz="0" w:space="0" w:color="auto"/>
            <w:right w:val="none" w:sz="0" w:space="0" w:color="auto"/>
          </w:divBdr>
          <w:divsChild>
            <w:div w:id="1475952046">
              <w:marLeft w:val="0"/>
              <w:marRight w:val="0"/>
              <w:marTop w:val="0"/>
              <w:marBottom w:val="0"/>
              <w:divBdr>
                <w:top w:val="none" w:sz="0" w:space="0" w:color="auto"/>
                <w:left w:val="none" w:sz="0" w:space="0" w:color="auto"/>
                <w:bottom w:val="none" w:sz="0" w:space="0" w:color="auto"/>
                <w:right w:val="none" w:sz="0" w:space="0" w:color="auto"/>
              </w:divBdr>
              <w:divsChild>
                <w:div w:id="146500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119704">
      <w:bodyDiv w:val="1"/>
      <w:marLeft w:val="0"/>
      <w:marRight w:val="0"/>
      <w:marTop w:val="0"/>
      <w:marBottom w:val="0"/>
      <w:divBdr>
        <w:top w:val="none" w:sz="0" w:space="0" w:color="auto"/>
        <w:left w:val="none" w:sz="0" w:space="0" w:color="auto"/>
        <w:bottom w:val="none" w:sz="0" w:space="0" w:color="auto"/>
        <w:right w:val="none" w:sz="0" w:space="0" w:color="auto"/>
      </w:divBdr>
    </w:div>
    <w:div w:id="2111928151">
      <w:bodyDiv w:val="1"/>
      <w:marLeft w:val="0"/>
      <w:marRight w:val="0"/>
      <w:marTop w:val="0"/>
      <w:marBottom w:val="0"/>
      <w:divBdr>
        <w:top w:val="none" w:sz="0" w:space="0" w:color="auto"/>
        <w:left w:val="none" w:sz="0" w:space="0" w:color="auto"/>
        <w:bottom w:val="none" w:sz="0" w:space="0" w:color="auto"/>
        <w:right w:val="none" w:sz="0" w:space="0" w:color="auto"/>
      </w:divBdr>
      <w:divsChild>
        <w:div w:id="1886260678">
          <w:marLeft w:val="0"/>
          <w:marRight w:val="0"/>
          <w:marTop w:val="0"/>
          <w:marBottom w:val="0"/>
          <w:divBdr>
            <w:top w:val="none" w:sz="0" w:space="0" w:color="auto"/>
            <w:left w:val="none" w:sz="0" w:space="0" w:color="auto"/>
            <w:bottom w:val="none" w:sz="0" w:space="0" w:color="auto"/>
            <w:right w:val="none" w:sz="0" w:space="0" w:color="auto"/>
          </w:divBdr>
          <w:divsChild>
            <w:div w:id="637342090">
              <w:marLeft w:val="0"/>
              <w:marRight w:val="0"/>
              <w:marTop w:val="0"/>
              <w:marBottom w:val="0"/>
              <w:divBdr>
                <w:top w:val="none" w:sz="0" w:space="0" w:color="auto"/>
                <w:left w:val="none" w:sz="0" w:space="0" w:color="auto"/>
                <w:bottom w:val="none" w:sz="0" w:space="0" w:color="auto"/>
                <w:right w:val="none" w:sz="0" w:space="0" w:color="auto"/>
              </w:divBdr>
              <w:divsChild>
                <w:div w:id="126244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70662">
      <w:bodyDiv w:val="1"/>
      <w:marLeft w:val="0"/>
      <w:marRight w:val="0"/>
      <w:marTop w:val="0"/>
      <w:marBottom w:val="0"/>
      <w:divBdr>
        <w:top w:val="none" w:sz="0" w:space="0" w:color="auto"/>
        <w:left w:val="none" w:sz="0" w:space="0" w:color="auto"/>
        <w:bottom w:val="none" w:sz="0" w:space="0" w:color="auto"/>
        <w:right w:val="none" w:sz="0" w:space="0" w:color="auto"/>
      </w:divBdr>
    </w:div>
    <w:div w:id="2126607219">
      <w:bodyDiv w:val="1"/>
      <w:marLeft w:val="0"/>
      <w:marRight w:val="0"/>
      <w:marTop w:val="0"/>
      <w:marBottom w:val="0"/>
      <w:divBdr>
        <w:top w:val="none" w:sz="0" w:space="0" w:color="auto"/>
        <w:left w:val="none" w:sz="0" w:space="0" w:color="auto"/>
        <w:bottom w:val="none" w:sz="0" w:space="0" w:color="auto"/>
        <w:right w:val="none" w:sz="0" w:space="0" w:color="auto"/>
      </w:divBdr>
      <w:divsChild>
        <w:div w:id="1357654089">
          <w:marLeft w:val="0"/>
          <w:marRight w:val="0"/>
          <w:marTop w:val="0"/>
          <w:marBottom w:val="0"/>
          <w:divBdr>
            <w:top w:val="none" w:sz="0" w:space="0" w:color="auto"/>
            <w:left w:val="none" w:sz="0" w:space="0" w:color="auto"/>
            <w:bottom w:val="none" w:sz="0" w:space="0" w:color="auto"/>
            <w:right w:val="none" w:sz="0" w:space="0" w:color="auto"/>
          </w:divBdr>
          <w:divsChild>
            <w:div w:id="16845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892364990952701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J915885.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i&amp;rct=j&amp;q=&amp;esrc=s&amp;source=web&amp;cd=&amp;ved=0CAMQw7AJahcKEwi417zSj4v7AhUAAAAAHQAAAAAQAg&amp;url=http%3A%2F%2Funiversityofhullscitts.org.uk%2Ftutors%2Fdownloads%2F2_Introduction%2FFinlay_2008.pdf&amp;psig=AOvVaw1i6guj3RGPPpWWM7m_4WVb&amp;ust=1667327152331675"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styn.gov.wales/system/files/2021-08/Alltwen%2520Primary%2520School_0.pdf%20(Accessed:25th" TargetMode="External"/><Relationship Id="rId4" Type="http://schemas.openxmlformats.org/officeDocument/2006/relationships/settings" Target="settings.xml"/><Relationship Id="rId9" Type="http://schemas.openxmlformats.org/officeDocument/2006/relationships/hyperlink" Target="https://hwb.gov.wales/professional-development/national-approach-to-professional-learning/pedagogy-for-professional-learning" TargetMode="External"/><Relationship Id="rId14"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9A54F-A57E-5947-9306-446AED5DF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1588</TotalTime>
  <Pages>20</Pages>
  <Words>6366</Words>
  <Characters>36287</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9</cp:revision>
  <dcterms:created xsi:type="dcterms:W3CDTF">2022-09-30T08:58:00Z</dcterms:created>
  <dcterms:modified xsi:type="dcterms:W3CDTF">2022-11-07T17:47:00Z</dcterms:modified>
</cp:coreProperties>
</file>