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499120705" w:displacedByCustomXml="next"/>
    <w:sdt>
      <w:sdtPr>
        <w:id w:val="1878887781"/>
        <w:docPartObj>
          <w:docPartGallery w:val="Cover Pages"/>
          <w:docPartUnique/>
        </w:docPartObj>
      </w:sdtPr>
      <w:sdtEndPr>
        <w:rPr>
          <w:rFonts w:ascii="Arial" w:hAnsi="Arial" w:cs="Arial"/>
          <w:b/>
          <w:color w:val="0000CC"/>
          <w:sz w:val="28"/>
          <w:szCs w:val="28"/>
          <w:u w:val="single"/>
        </w:rPr>
      </w:sdtEndPr>
      <w:sdtContent>
        <w:p w:rsidR="00127FB4" w:rsidRDefault="00127FB4">
          <w:r w:rsidRPr="00127FB4">
            <w:rPr>
              <w:rFonts w:ascii="Arial" w:hAnsi="Arial" w:cs="Arial"/>
              <w:b/>
              <w:noProof/>
              <w:sz w:val="36"/>
              <w:szCs w:val="36"/>
              <w:u w:val="single"/>
              <w:lang w:eastAsia="en-GB"/>
            </w:rPr>
            <mc:AlternateContent>
              <mc:Choice Requires="wps">
                <w:drawing>
                  <wp:anchor distT="0" distB="0" distL="114300" distR="114300" simplePos="0" relativeHeight="251665408" behindDoc="0" locked="0" layoutInCell="1" allowOverlap="1" wp14:anchorId="664B3FA3" wp14:editId="6FD53717">
                    <wp:simplePos x="0" y="0"/>
                    <wp:positionH relativeFrom="column">
                      <wp:posOffset>2466975</wp:posOffset>
                    </wp:positionH>
                    <wp:positionV relativeFrom="paragraph">
                      <wp:posOffset>2619375</wp:posOffset>
                    </wp:positionV>
                    <wp:extent cx="2881222" cy="3448050"/>
                    <wp:effectExtent l="0" t="0" r="14605" b="19050"/>
                    <wp:wrapNone/>
                    <wp:docPr id="2" name="Text Box 2"/>
                    <wp:cNvGraphicFramePr/>
                    <a:graphic xmlns:a="http://schemas.openxmlformats.org/drawingml/2006/main">
                      <a:graphicData uri="http://schemas.microsoft.com/office/word/2010/wordprocessingShape">
                        <wps:wsp>
                          <wps:cNvSpPr txBox="1"/>
                          <wps:spPr>
                            <a:xfrm>
                              <a:off x="0" y="0"/>
                              <a:ext cx="2881222" cy="3448050"/>
                            </a:xfrm>
                            <a:prstGeom prst="rect">
                              <a:avLst/>
                            </a:prstGeom>
                            <a:solidFill>
                              <a:sysClr val="window" lastClr="FFFFFF"/>
                            </a:solidFill>
                            <a:ln w="6350">
                              <a:solidFill>
                                <a:prstClr val="black"/>
                              </a:solidFill>
                            </a:ln>
                            <a:effectLst/>
                          </wps:spPr>
                          <wps:txbx>
                            <w:txbxContent>
                              <w:p w:rsidR="00463AA4" w:rsidRPr="00C14C6A" w:rsidRDefault="00463AA4" w:rsidP="00127FB4">
                                <w:pPr>
                                  <w:rPr>
                                    <w:rFonts w:ascii="Arial" w:hAnsi="Arial" w:cs="Arial"/>
                                  </w:rPr>
                                </w:pPr>
                                <w:r w:rsidRPr="00C14C6A">
                                  <w:rPr>
                                    <w:rFonts w:ascii="Arial" w:hAnsi="Arial" w:cs="Arial"/>
                                  </w:rPr>
                                  <w:t xml:space="preserve">Student: </w:t>
                                </w:r>
                                <w:r w:rsidRPr="00C14C6A">
                                  <w:rPr>
                                    <w:rFonts w:ascii="Arial" w:hAnsi="Arial" w:cs="Arial"/>
                                    <w:b/>
                                    <w:sz w:val="24"/>
                                    <w:szCs w:val="24"/>
                                  </w:rPr>
                                  <w:t>Gode Ndekenya Muledi</w:t>
                                </w:r>
                                <w:r w:rsidRPr="00C14C6A">
                                  <w:rPr>
                                    <w:rFonts w:ascii="Arial" w:hAnsi="Arial" w:cs="Arial"/>
                                  </w:rPr>
                                  <w:t xml:space="preserve"> </w:t>
                                </w:r>
                              </w:p>
                              <w:p w:rsidR="00463AA4" w:rsidRPr="00C14C6A" w:rsidRDefault="00463AA4" w:rsidP="00127FB4">
                                <w:pPr>
                                  <w:rPr>
                                    <w:rFonts w:ascii="Arial" w:hAnsi="Arial" w:cs="Arial"/>
                                  </w:rPr>
                                </w:pPr>
                                <w:r w:rsidRPr="00C14C6A">
                                  <w:rPr>
                                    <w:rFonts w:ascii="Arial" w:hAnsi="Arial" w:cs="Arial"/>
                                  </w:rPr>
                                  <w:t>Pnumber: P136961</w:t>
                                </w:r>
                              </w:p>
                              <w:p w:rsidR="00463AA4" w:rsidRPr="00C14C6A" w:rsidRDefault="00463AA4" w:rsidP="00127FB4">
                                <w:pPr>
                                  <w:rPr>
                                    <w:rFonts w:ascii="Arial" w:hAnsi="Arial" w:cs="Arial"/>
                                  </w:rPr>
                                </w:pPr>
                                <w:r w:rsidRPr="00C14C6A">
                                  <w:rPr>
                                    <w:rFonts w:ascii="Arial" w:hAnsi="Arial" w:cs="Arial"/>
                                  </w:rPr>
                                  <w:t>Course: Health and Social Care</w:t>
                                </w:r>
                              </w:p>
                              <w:p w:rsidR="00463AA4" w:rsidRPr="00C14C6A" w:rsidRDefault="00463AA4" w:rsidP="00127FB4">
                                <w:pPr>
                                  <w:rPr>
                                    <w:rFonts w:ascii="Arial" w:hAnsi="Arial" w:cs="Arial"/>
                                  </w:rPr>
                                </w:pPr>
                              </w:p>
                              <w:p w:rsidR="00463AA4" w:rsidRDefault="00463AA4" w:rsidP="00127FB4">
                                <w:pPr>
                                  <w:rPr>
                                    <w:rFonts w:ascii="Arial" w:hAnsi="Arial" w:cs="Arial"/>
                                  </w:rPr>
                                </w:pPr>
                                <w:r w:rsidRPr="00C14C6A">
                                  <w:rPr>
                                    <w:rFonts w:ascii="Arial" w:hAnsi="Arial" w:cs="Arial"/>
                                  </w:rPr>
                                  <w:t xml:space="preserve">Module: </w:t>
                                </w:r>
                                <w:r>
                                  <w:rPr>
                                    <w:rFonts w:ascii="Arial" w:hAnsi="Arial" w:cs="Arial"/>
                                  </w:rPr>
                                  <w:t>Research Project</w:t>
                                </w:r>
                              </w:p>
                              <w:p w:rsidR="00463AA4" w:rsidRPr="00C14C6A" w:rsidRDefault="00463AA4" w:rsidP="00127FB4">
                                <w:pPr>
                                  <w:rPr>
                                    <w:rFonts w:ascii="Arial" w:hAnsi="Arial" w:cs="Arial"/>
                                  </w:rPr>
                                </w:pPr>
                                <w:r w:rsidRPr="00C14C6A">
                                  <w:rPr>
                                    <w:rFonts w:ascii="Arial" w:hAnsi="Arial" w:cs="Arial"/>
                                  </w:rPr>
                                  <w:t xml:space="preserve">Module Level: </w:t>
                                </w:r>
                                <w:r>
                                  <w:rPr>
                                    <w:rFonts w:ascii="Arial" w:hAnsi="Arial" w:cs="Arial"/>
                                  </w:rPr>
                                  <w:t>6</w:t>
                                </w:r>
                              </w:p>
                              <w:p w:rsidR="00463AA4" w:rsidRPr="00C14C6A" w:rsidRDefault="00463AA4" w:rsidP="00127FB4">
                                <w:pPr>
                                  <w:rPr>
                                    <w:rFonts w:ascii="Arial" w:hAnsi="Arial" w:cs="Arial"/>
                                  </w:rPr>
                                </w:pPr>
                                <w:r w:rsidRPr="00C14C6A">
                                  <w:rPr>
                                    <w:rFonts w:ascii="Arial" w:hAnsi="Arial" w:cs="Arial"/>
                                  </w:rPr>
                                  <w:t xml:space="preserve">Module Code: </w:t>
                                </w:r>
                                <w:r w:rsidRPr="00FE12DA">
                                  <w:rPr>
                                    <w:rFonts w:ascii="Arial" w:hAnsi="Arial" w:cs="Arial"/>
                                  </w:rPr>
                                  <w:t>BMHP6011</w:t>
                                </w:r>
                              </w:p>
                              <w:p w:rsidR="00463AA4" w:rsidRPr="00C14C6A" w:rsidRDefault="00463AA4" w:rsidP="00127FB4">
                                <w:pPr>
                                  <w:rPr>
                                    <w:rFonts w:ascii="Arial" w:hAnsi="Arial" w:cs="Arial"/>
                                  </w:rPr>
                                </w:pPr>
                                <w:r w:rsidRPr="00C14C6A">
                                  <w:rPr>
                                    <w:rFonts w:ascii="Arial" w:hAnsi="Arial" w:cs="Arial"/>
                                  </w:rPr>
                                  <w:t>Assignment Title</w:t>
                                </w:r>
                                <w:r>
                                  <w:rPr>
                                    <w:rFonts w:ascii="Arial" w:hAnsi="Arial" w:cs="Arial"/>
                                  </w:rPr>
                                  <w:t>:</w:t>
                                </w:r>
                                <w:r w:rsidRPr="00C14C6A">
                                  <w:rPr>
                                    <w:rFonts w:ascii="Arial" w:hAnsi="Arial" w:cs="Arial"/>
                                  </w:rPr>
                                  <w:t xml:space="preserve"> </w:t>
                                </w:r>
                                <w:r>
                                  <w:rPr>
                                    <w:rFonts w:ascii="Arial" w:hAnsi="Arial" w:cs="Arial"/>
                                  </w:rPr>
                                  <w:t xml:space="preserve">An investigation into the main causes of Dementia. </w:t>
                                </w:r>
                              </w:p>
                              <w:p w:rsidR="00463AA4" w:rsidRPr="00C14C6A" w:rsidRDefault="00463AA4" w:rsidP="00127FB4">
                                <w:pPr>
                                  <w:rPr>
                                    <w:rFonts w:ascii="Arial" w:hAnsi="Arial" w:cs="Arial"/>
                                  </w:rPr>
                                </w:pPr>
                              </w:p>
                              <w:p w:rsidR="00463AA4" w:rsidRPr="00C14C6A" w:rsidRDefault="00463AA4" w:rsidP="00127FB4">
                                <w:pPr>
                                  <w:rPr>
                                    <w:rFonts w:ascii="Arial" w:hAnsi="Arial" w:cs="Arial"/>
                                  </w:rPr>
                                </w:pPr>
                                <w:r w:rsidRPr="00C14C6A">
                                  <w:rPr>
                                    <w:rFonts w:ascii="Arial" w:hAnsi="Arial" w:cs="Arial"/>
                                  </w:rPr>
                                  <w:t>Lecturer</w:t>
                                </w:r>
                                <w:r>
                                  <w:rPr>
                                    <w:rFonts w:ascii="Arial" w:hAnsi="Arial" w:cs="Arial"/>
                                  </w:rPr>
                                  <w:t>:</w:t>
                                </w:r>
                                <w:r w:rsidRPr="00E248D1">
                                  <w:t xml:space="preserve"> </w:t>
                                </w:r>
                                <w:r>
                                  <w:rPr>
                                    <w:rFonts w:ascii="Arial" w:hAnsi="Arial" w:cs="Arial"/>
                                  </w:rPr>
                                  <w:t>Tania Davies</w:t>
                                </w:r>
                              </w:p>
                              <w:p w:rsidR="00463AA4" w:rsidRPr="00C14C6A" w:rsidRDefault="00463AA4" w:rsidP="00127FB4">
                                <w:pPr>
                                  <w:rPr>
                                    <w:rFonts w:ascii="Arial" w:hAnsi="Arial" w:cs="Arial"/>
                                  </w:rPr>
                                </w:pPr>
                                <w:r w:rsidRPr="00C14C6A">
                                  <w:rPr>
                                    <w:rFonts w:ascii="Arial" w:hAnsi="Arial" w:cs="Arial"/>
                                  </w:rPr>
                                  <w:t xml:space="preserve">Submission deadline: </w:t>
                                </w:r>
                                <w:r>
                                  <w:rPr>
                                    <w:rFonts w:ascii="Arial" w:hAnsi="Arial" w:cs="Arial"/>
                                  </w:rPr>
                                  <w:t>23</w:t>
                                </w:r>
                                <w:r w:rsidRPr="00010708">
                                  <w:rPr>
                                    <w:rFonts w:ascii="Arial" w:hAnsi="Arial" w:cs="Arial"/>
                                    <w:vertAlign w:val="superscript"/>
                                  </w:rPr>
                                  <w:t>rd</w:t>
                                </w:r>
                                <w:r>
                                  <w:rPr>
                                    <w:rFonts w:ascii="Arial" w:hAnsi="Arial" w:cs="Arial"/>
                                  </w:rPr>
                                  <w:t xml:space="preserve"> March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B3FA3" id="_x0000_t202" coordsize="21600,21600" o:spt="202" path="m,l,21600r21600,l21600,xe">
                    <v:stroke joinstyle="miter"/>
                    <v:path gradientshapeok="t" o:connecttype="rect"/>
                  </v:shapetype>
                  <v:shape id="Text Box 2" o:spid="_x0000_s1026" type="#_x0000_t202" style="position:absolute;margin-left:194.25pt;margin-top:206.25pt;width:226.85pt;height:27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" fillcolor="window" strokeweight=".5pt">
                    <v:textbox>
                      <w:txbxContent>
                        <w:p w:rsidR="00463AA4" w:rsidRPr="00C14C6A" w:rsidRDefault="00463AA4" w:rsidP="00127FB4">
                          <w:pPr>
                            <w:rPr>
                              <w:rFonts w:ascii="Arial" w:hAnsi="Arial" w:cs="Arial"/>
                            </w:rPr>
                          </w:pPr>
                          <w:r w:rsidRPr="00C14C6A">
                            <w:rPr>
                              <w:rFonts w:ascii="Arial" w:hAnsi="Arial" w:cs="Arial"/>
                            </w:rPr>
                            <w:t xml:space="preserve">Student: </w:t>
                          </w:r>
                          <w:r w:rsidRPr="00C14C6A">
                            <w:rPr>
                              <w:rFonts w:ascii="Arial" w:hAnsi="Arial" w:cs="Arial"/>
                              <w:b/>
                              <w:sz w:val="24"/>
                              <w:szCs w:val="24"/>
                            </w:rPr>
                            <w:t>Gode Ndekenya Muledi</w:t>
                          </w:r>
                          <w:r w:rsidRPr="00C14C6A">
                            <w:rPr>
                              <w:rFonts w:ascii="Arial" w:hAnsi="Arial" w:cs="Arial"/>
                            </w:rPr>
                            <w:t xml:space="preserve"> </w:t>
                          </w:r>
                        </w:p>
                        <w:p w:rsidR="00463AA4" w:rsidRPr="00C14C6A" w:rsidRDefault="00463AA4" w:rsidP="00127FB4">
                          <w:pPr>
                            <w:rPr>
                              <w:rFonts w:ascii="Arial" w:hAnsi="Arial" w:cs="Arial"/>
                            </w:rPr>
                          </w:pPr>
                          <w:r w:rsidRPr="00C14C6A">
                            <w:rPr>
                              <w:rFonts w:ascii="Arial" w:hAnsi="Arial" w:cs="Arial"/>
                            </w:rPr>
                            <w:t>Pnumber: P136961</w:t>
                          </w:r>
                        </w:p>
                        <w:p w:rsidR="00463AA4" w:rsidRPr="00C14C6A" w:rsidRDefault="00463AA4" w:rsidP="00127FB4">
                          <w:pPr>
                            <w:rPr>
                              <w:rFonts w:ascii="Arial" w:hAnsi="Arial" w:cs="Arial"/>
                            </w:rPr>
                          </w:pPr>
                          <w:r w:rsidRPr="00C14C6A">
                            <w:rPr>
                              <w:rFonts w:ascii="Arial" w:hAnsi="Arial" w:cs="Arial"/>
                            </w:rPr>
                            <w:t>Course: Health and Social Care</w:t>
                          </w:r>
                        </w:p>
                        <w:p w:rsidR="00463AA4" w:rsidRPr="00C14C6A" w:rsidRDefault="00463AA4" w:rsidP="00127FB4">
                          <w:pPr>
                            <w:rPr>
                              <w:rFonts w:ascii="Arial" w:hAnsi="Arial" w:cs="Arial"/>
                            </w:rPr>
                          </w:pPr>
                        </w:p>
                        <w:p w:rsidR="00463AA4" w:rsidRDefault="00463AA4" w:rsidP="00127FB4">
                          <w:pPr>
                            <w:rPr>
                              <w:rFonts w:ascii="Arial" w:hAnsi="Arial" w:cs="Arial"/>
                            </w:rPr>
                          </w:pPr>
                          <w:r w:rsidRPr="00C14C6A">
                            <w:rPr>
                              <w:rFonts w:ascii="Arial" w:hAnsi="Arial" w:cs="Arial"/>
                            </w:rPr>
                            <w:t xml:space="preserve">Module: </w:t>
                          </w:r>
                          <w:r>
                            <w:rPr>
                              <w:rFonts w:ascii="Arial" w:hAnsi="Arial" w:cs="Arial"/>
                            </w:rPr>
                            <w:t>Research Project</w:t>
                          </w:r>
                        </w:p>
                        <w:p w:rsidR="00463AA4" w:rsidRPr="00C14C6A" w:rsidRDefault="00463AA4" w:rsidP="00127FB4">
                          <w:pPr>
                            <w:rPr>
                              <w:rFonts w:ascii="Arial" w:hAnsi="Arial" w:cs="Arial"/>
                            </w:rPr>
                          </w:pPr>
                          <w:r w:rsidRPr="00C14C6A">
                            <w:rPr>
                              <w:rFonts w:ascii="Arial" w:hAnsi="Arial" w:cs="Arial"/>
                            </w:rPr>
                            <w:t xml:space="preserve">Module Level: </w:t>
                          </w:r>
                          <w:r>
                            <w:rPr>
                              <w:rFonts w:ascii="Arial" w:hAnsi="Arial" w:cs="Arial"/>
                            </w:rPr>
                            <w:t>6</w:t>
                          </w:r>
                        </w:p>
                        <w:p w:rsidR="00463AA4" w:rsidRPr="00C14C6A" w:rsidRDefault="00463AA4" w:rsidP="00127FB4">
                          <w:pPr>
                            <w:rPr>
                              <w:rFonts w:ascii="Arial" w:hAnsi="Arial" w:cs="Arial"/>
                            </w:rPr>
                          </w:pPr>
                          <w:r w:rsidRPr="00C14C6A">
                            <w:rPr>
                              <w:rFonts w:ascii="Arial" w:hAnsi="Arial" w:cs="Arial"/>
                            </w:rPr>
                            <w:t xml:space="preserve">Module Code: </w:t>
                          </w:r>
                          <w:r w:rsidRPr="00FE12DA">
                            <w:rPr>
                              <w:rFonts w:ascii="Arial" w:hAnsi="Arial" w:cs="Arial"/>
                            </w:rPr>
                            <w:t>BMHP6011</w:t>
                          </w:r>
                        </w:p>
                        <w:p w:rsidR="00463AA4" w:rsidRPr="00C14C6A" w:rsidRDefault="00463AA4" w:rsidP="00127FB4">
                          <w:pPr>
                            <w:rPr>
                              <w:rFonts w:ascii="Arial" w:hAnsi="Arial" w:cs="Arial"/>
                            </w:rPr>
                          </w:pPr>
                          <w:r w:rsidRPr="00C14C6A">
                            <w:rPr>
                              <w:rFonts w:ascii="Arial" w:hAnsi="Arial" w:cs="Arial"/>
                            </w:rPr>
                            <w:t>Assignment Title</w:t>
                          </w:r>
                          <w:r>
                            <w:rPr>
                              <w:rFonts w:ascii="Arial" w:hAnsi="Arial" w:cs="Arial"/>
                            </w:rPr>
                            <w:t>:</w:t>
                          </w:r>
                          <w:r w:rsidRPr="00C14C6A">
                            <w:rPr>
                              <w:rFonts w:ascii="Arial" w:hAnsi="Arial" w:cs="Arial"/>
                            </w:rPr>
                            <w:t xml:space="preserve"> </w:t>
                          </w:r>
                          <w:r>
                            <w:rPr>
                              <w:rFonts w:ascii="Arial" w:hAnsi="Arial" w:cs="Arial"/>
                            </w:rPr>
                            <w:t xml:space="preserve">An investigation into the main causes of Dementia. </w:t>
                          </w:r>
                        </w:p>
                        <w:p w:rsidR="00463AA4" w:rsidRPr="00C14C6A" w:rsidRDefault="00463AA4" w:rsidP="00127FB4">
                          <w:pPr>
                            <w:rPr>
                              <w:rFonts w:ascii="Arial" w:hAnsi="Arial" w:cs="Arial"/>
                            </w:rPr>
                          </w:pPr>
                        </w:p>
                        <w:p w:rsidR="00463AA4" w:rsidRPr="00C14C6A" w:rsidRDefault="00463AA4" w:rsidP="00127FB4">
                          <w:pPr>
                            <w:rPr>
                              <w:rFonts w:ascii="Arial" w:hAnsi="Arial" w:cs="Arial"/>
                            </w:rPr>
                          </w:pPr>
                          <w:r w:rsidRPr="00C14C6A">
                            <w:rPr>
                              <w:rFonts w:ascii="Arial" w:hAnsi="Arial" w:cs="Arial"/>
                            </w:rPr>
                            <w:t>Lecturer</w:t>
                          </w:r>
                          <w:r>
                            <w:rPr>
                              <w:rFonts w:ascii="Arial" w:hAnsi="Arial" w:cs="Arial"/>
                            </w:rPr>
                            <w:t>:</w:t>
                          </w:r>
                          <w:r w:rsidRPr="00E248D1">
                            <w:t xml:space="preserve"> </w:t>
                          </w:r>
                          <w:r>
                            <w:rPr>
                              <w:rFonts w:ascii="Arial" w:hAnsi="Arial" w:cs="Arial"/>
                            </w:rPr>
                            <w:t>Tania Davies</w:t>
                          </w:r>
                        </w:p>
                        <w:p w:rsidR="00463AA4" w:rsidRPr="00C14C6A" w:rsidRDefault="00463AA4" w:rsidP="00127FB4">
                          <w:pPr>
                            <w:rPr>
                              <w:rFonts w:ascii="Arial" w:hAnsi="Arial" w:cs="Arial"/>
                            </w:rPr>
                          </w:pPr>
                          <w:r w:rsidRPr="00C14C6A">
                            <w:rPr>
                              <w:rFonts w:ascii="Arial" w:hAnsi="Arial" w:cs="Arial"/>
                            </w:rPr>
                            <w:t xml:space="preserve">Submission deadline: </w:t>
                          </w:r>
                          <w:r>
                            <w:rPr>
                              <w:rFonts w:ascii="Arial" w:hAnsi="Arial" w:cs="Arial"/>
                            </w:rPr>
                            <w:t>23</w:t>
                          </w:r>
                          <w:r w:rsidRPr="00010708">
                            <w:rPr>
                              <w:rFonts w:ascii="Arial" w:hAnsi="Arial" w:cs="Arial"/>
                              <w:vertAlign w:val="superscript"/>
                            </w:rPr>
                            <w:t>rd</w:t>
                          </w:r>
                          <w:r>
                            <w:rPr>
                              <w:rFonts w:ascii="Arial" w:hAnsi="Arial" w:cs="Arial"/>
                            </w:rPr>
                            <w:t xml:space="preserve"> March 2018</w:t>
                          </w:r>
                        </w:p>
                      </w:txbxContent>
                    </v:textbox>
                  </v:shape>
                </w:pict>
              </mc:Fallback>
            </mc:AlternateContent>
          </w:r>
          <w:r>
            <w:rPr>
              <w:noProof/>
              <w:lang w:eastAsia="en-GB"/>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63AA4" w:rsidRDefault="00463AA4">
                                <w:r w:rsidRPr="00BB76D3">
                                  <w:rPr>
                                    <w:noProof/>
                                    <w:lang w:eastAsia="en-GB"/>
                                  </w:rPr>
                                  <w:drawing>
                                    <wp:inline distT="0" distB="0" distL="0" distR="0" wp14:anchorId="39FB4FAF" wp14:editId="792CB3AE">
                                      <wp:extent cx="2440305" cy="35627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8237" cy="3588889"/>
                                              </a:xfrm>
                                              <a:prstGeom prst="rect">
                                                <a:avLst/>
                                              </a:prstGeom>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eeaf6 [660]" stroked="f" strokeweight="1pt">
                    <v:fill color2="#9cc2e5 [1940]" rotate="t" focus="100%" type="gradient">
                      <o:fill v:ext="view" type="gradientUnscaled"/>
                    </v:fill>
                    <v:textbox inset="21.6pt,,21.6pt">
                      <w:txbxContent>
                        <w:p w:rsidR="00463AA4" w:rsidRDefault="00463AA4">
                          <w:r w:rsidRPr="00BB76D3">
                            <w:rPr>
                              <w:noProof/>
                              <w:lang w:eastAsia="en-GB"/>
                            </w:rPr>
                            <w:drawing>
                              <wp:inline distT="0" distB="0" distL="0" distR="0" wp14:anchorId="39FB4FAF" wp14:editId="792CB3AE">
                                <wp:extent cx="2440305" cy="356270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458237" cy="3588889"/>
                                        </a:xfrm>
                                        <a:prstGeom prst="rect">
                                          <a:avLst/>
                                        </a:prstGeom>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63AA4" w:rsidRDefault="00463AA4" w:rsidP="00127FB4">
                                <w:pPr>
                                  <w:spacing w:before="240"/>
                                  <w:rPr>
                                    <w:color w:val="FFFFFF" w:themeColor="background1"/>
                                  </w:rPr>
                                </w:pPr>
                                <w:r w:rsidRPr="00BB76D3">
                                  <w:rPr>
                                    <w:noProof/>
                                    <w:color w:val="FFFFFF" w:themeColor="background1"/>
                                    <w:lang w:eastAsia="en-GB"/>
                                  </w:rPr>
                                  <w:drawing>
                                    <wp:inline distT="0" distB="0" distL="0" distR="0" wp14:anchorId="2624C0B3" wp14:editId="6B014D52">
                                      <wp:extent cx="2417808" cy="2306057"/>
                                      <wp:effectExtent l="0" t="0" r="1905" b="0"/>
                                      <wp:docPr id="6" name="Picture 6" descr="Image result for dementia">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entia">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1467" cy="2319085"/>
                                              </a:xfrm>
                                              <a:prstGeom prst="rect">
                                                <a:avLst/>
                                              </a:prstGeom>
                                              <a:noFill/>
                                              <a:ln>
                                                <a:noFill/>
                                              </a:ln>
                                            </pic:spPr>
                                          </pic:pic>
                                        </a:graphicData>
                                      </a:graphic>
                                    </wp:inline>
                                  </w:drawing>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463AA4" w:rsidRDefault="00463AA4" w:rsidP="00127FB4">
                          <w:pPr>
                            <w:spacing w:before="240"/>
                            <w:rPr>
                              <w:color w:val="FFFFFF" w:themeColor="background1"/>
                            </w:rPr>
                          </w:pPr>
                          <w:r w:rsidRPr="00BB76D3">
                            <w:rPr>
                              <w:noProof/>
                              <w:color w:val="FFFFFF" w:themeColor="background1"/>
                              <w:lang w:eastAsia="en-GB"/>
                            </w:rPr>
                            <w:drawing>
                              <wp:inline distT="0" distB="0" distL="0" distR="0" wp14:anchorId="2624C0B3" wp14:editId="6B014D52">
                                <wp:extent cx="2417808" cy="2306057"/>
                                <wp:effectExtent l="0" t="0" r="1905" b="0"/>
                                <wp:docPr id="6" name="Picture 6" descr="Image result for dementia">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mentia">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31467" cy="2319085"/>
                                        </a:xfrm>
                                        <a:prstGeom prst="rect">
                                          <a:avLst/>
                                        </a:prstGeom>
                                        <a:noFill/>
                                        <a:ln>
                                          <a:noFill/>
                                        </a:ln>
                                      </pic:spPr>
                                    </pic:pic>
                                  </a:graphicData>
                                </a:graphic>
                              </wp:inline>
                            </w:drawing>
                          </w:r>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63AA4" w:rsidRDefault="00463AA4" w:rsidP="00BE73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rsidR="00463AA4" w:rsidRDefault="00463AA4" w:rsidP="00BE7333">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63AA4" w:rsidRDefault="00463AA4" w:rsidP="00BE73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5b9bd5 [3204]" stroked="f" strokeweight="1pt">
                    <v:textbox>
                      <w:txbxContent>
                        <w:p w:rsidR="00463AA4" w:rsidRDefault="00463AA4" w:rsidP="00BE7333">
                          <w:pPr>
                            <w:jc w:val="center"/>
                          </w:pPr>
                        </w:p>
                      </w:txbxContent>
                    </v:textbox>
                    <w10:wrap anchorx="page" anchory="page"/>
                  </v:rect>
                </w:pict>
              </mc:Fallback>
            </mc:AlternateContent>
          </w:r>
        </w:p>
        <w:p w:rsidR="00127FB4" w:rsidRDefault="00127FB4">
          <w:pPr>
            <w:rPr>
              <w:rFonts w:ascii="Arial" w:eastAsiaTheme="majorEastAsia" w:hAnsi="Arial" w:cs="Arial"/>
              <w:b/>
              <w:color w:val="0000CC"/>
              <w:sz w:val="28"/>
              <w:szCs w:val="28"/>
              <w:u w:val="single"/>
            </w:rPr>
          </w:pPr>
          <w:r>
            <w:rPr>
              <w:rFonts w:ascii="Arial" w:hAnsi="Arial" w:cs="Arial"/>
              <w:b/>
              <w:color w:val="0000CC"/>
              <w:sz w:val="28"/>
              <w:szCs w:val="28"/>
              <w:u w:val="single"/>
            </w:rPr>
            <w:br w:type="page"/>
          </w:r>
        </w:p>
      </w:sdtContent>
    </w:sdt>
    <w:p w:rsidR="00C25A15" w:rsidRPr="004F4089" w:rsidRDefault="00C25A15" w:rsidP="004F4089">
      <w:pPr>
        <w:pStyle w:val="Heading1"/>
        <w:rPr>
          <w:rFonts w:ascii="Arial" w:hAnsi="Arial" w:cs="Arial"/>
          <w:b/>
          <w:color w:val="0000CC"/>
          <w:sz w:val="28"/>
          <w:szCs w:val="28"/>
          <w:u w:val="single"/>
        </w:rPr>
      </w:pPr>
      <w:bookmarkStart w:id="1" w:name="_Toc509405889"/>
      <w:r w:rsidRPr="004F4089">
        <w:rPr>
          <w:rFonts w:ascii="Arial" w:hAnsi="Arial" w:cs="Arial"/>
          <w:b/>
          <w:color w:val="0000CC"/>
          <w:sz w:val="28"/>
          <w:szCs w:val="28"/>
          <w:u w:val="single"/>
        </w:rPr>
        <w:lastRenderedPageBreak/>
        <w:t>Acknowledgements</w:t>
      </w:r>
      <w:bookmarkEnd w:id="1"/>
    </w:p>
    <w:p w:rsidR="008D57ED" w:rsidRPr="00C545A9" w:rsidRDefault="00F230B3" w:rsidP="00C545A9">
      <w:pPr>
        <w:spacing w:line="360" w:lineRule="auto"/>
        <w:jc w:val="both"/>
        <w:rPr>
          <w:rFonts w:ascii="Arial" w:eastAsiaTheme="majorEastAsia" w:hAnsi="Arial" w:cs="Arial"/>
          <w:sz w:val="24"/>
          <w:szCs w:val="24"/>
        </w:rPr>
      </w:pPr>
      <w:r w:rsidRPr="00C545A9">
        <w:rPr>
          <w:rFonts w:ascii="Arial" w:hAnsi="Arial" w:cs="Arial"/>
          <w:sz w:val="24"/>
          <w:szCs w:val="24"/>
        </w:rPr>
        <w:t xml:space="preserve">This is an opportunity to thank everyone who has helped to achieve this research project. Therefore, the first person to thank is the main lecturer of this research project, Tania Davies. She has been excellent in supporting </w:t>
      </w:r>
      <w:r w:rsidR="00C545A9" w:rsidRPr="00C545A9">
        <w:rPr>
          <w:rFonts w:ascii="Arial" w:hAnsi="Arial" w:cs="Arial"/>
          <w:sz w:val="24"/>
          <w:szCs w:val="24"/>
        </w:rPr>
        <w:t xml:space="preserve">students </w:t>
      </w:r>
      <w:r w:rsidRPr="00C545A9">
        <w:rPr>
          <w:rFonts w:ascii="Arial" w:hAnsi="Arial" w:cs="Arial"/>
          <w:sz w:val="24"/>
          <w:szCs w:val="24"/>
        </w:rPr>
        <w:t>and delivering good lectures and tutorials</w:t>
      </w:r>
      <w:r w:rsidR="00C545A9" w:rsidRPr="00C545A9">
        <w:rPr>
          <w:rFonts w:ascii="Arial" w:hAnsi="Arial" w:cs="Arial"/>
          <w:sz w:val="24"/>
          <w:szCs w:val="24"/>
        </w:rPr>
        <w:t xml:space="preserve">. The second people to thank are the staff in the library who have been so helpful in finding relevant and credible books, websites and journals on the subject of this research project. Finally, some of the students have also been helpful by checking </w:t>
      </w:r>
      <w:r w:rsidR="00C545A9">
        <w:rPr>
          <w:rFonts w:ascii="Arial" w:hAnsi="Arial" w:cs="Arial"/>
          <w:sz w:val="24"/>
          <w:szCs w:val="24"/>
        </w:rPr>
        <w:t xml:space="preserve">and </w:t>
      </w:r>
      <w:r w:rsidR="00C545A9" w:rsidRPr="00C545A9">
        <w:rPr>
          <w:rFonts w:ascii="Arial" w:hAnsi="Arial" w:cs="Arial"/>
          <w:sz w:val="24"/>
          <w:szCs w:val="24"/>
        </w:rPr>
        <w:t>proof</w:t>
      </w:r>
      <w:r w:rsidR="00C545A9">
        <w:rPr>
          <w:rFonts w:ascii="Arial" w:hAnsi="Arial" w:cs="Arial"/>
          <w:sz w:val="24"/>
          <w:szCs w:val="24"/>
        </w:rPr>
        <w:t>ing</w:t>
      </w:r>
      <w:r w:rsidR="00C545A9" w:rsidRPr="00C545A9">
        <w:rPr>
          <w:rFonts w:ascii="Arial" w:hAnsi="Arial" w:cs="Arial"/>
          <w:sz w:val="24"/>
          <w:szCs w:val="24"/>
        </w:rPr>
        <w:t xml:space="preserve"> reading in order to check spelling and grammar mistakes.</w:t>
      </w:r>
      <w:r w:rsidR="008D57ED" w:rsidRPr="00C545A9">
        <w:rPr>
          <w:rFonts w:ascii="Arial" w:hAnsi="Arial" w:cs="Arial"/>
          <w:sz w:val="24"/>
          <w:szCs w:val="24"/>
        </w:rPr>
        <w:br w:type="page"/>
      </w:r>
    </w:p>
    <w:p w:rsidR="00582129" w:rsidRPr="00B77336" w:rsidRDefault="00582129" w:rsidP="00B77336">
      <w:pPr>
        <w:pStyle w:val="Heading1"/>
        <w:rPr>
          <w:rFonts w:ascii="Arial" w:hAnsi="Arial" w:cs="Arial"/>
          <w:b/>
          <w:color w:val="0000CC"/>
          <w:sz w:val="28"/>
          <w:szCs w:val="28"/>
          <w:u w:val="single"/>
        </w:rPr>
      </w:pPr>
      <w:bookmarkStart w:id="2" w:name="_Toc509405890"/>
      <w:r w:rsidRPr="00B77336">
        <w:rPr>
          <w:rFonts w:ascii="Arial" w:hAnsi="Arial" w:cs="Arial"/>
          <w:b/>
          <w:color w:val="0000CC"/>
          <w:sz w:val="28"/>
          <w:szCs w:val="28"/>
          <w:u w:val="single"/>
        </w:rPr>
        <w:lastRenderedPageBreak/>
        <w:t>Abstract</w:t>
      </w:r>
      <w:bookmarkEnd w:id="2"/>
    </w:p>
    <w:p w:rsidR="00582129" w:rsidRDefault="00582129" w:rsidP="00582129">
      <w:pPr>
        <w:spacing w:line="360" w:lineRule="auto"/>
        <w:jc w:val="both"/>
        <w:rPr>
          <w:rFonts w:ascii="Arial" w:hAnsi="Arial" w:cs="Arial"/>
          <w:sz w:val="24"/>
          <w:szCs w:val="24"/>
        </w:rPr>
      </w:pPr>
      <w:r>
        <w:rPr>
          <w:rFonts w:ascii="Arial" w:hAnsi="Arial" w:cs="Arial"/>
          <w:sz w:val="24"/>
          <w:szCs w:val="24"/>
        </w:rPr>
        <w:t>This research project is based on Dementia which a disease that affect the brain cells to degenerate or die more quickly which in turn affect people’s abilities to perform daily activities, think and solve problems effectively. Therefore, it could be argued that Dementia is one of the toughest medical and economic challenges that the human being’s society faces today. This is because Dementia affect nearly 44 million people worldwide, it is the second leading cause of death in the UK, and the seventh leading cause of death in the world</w:t>
      </w:r>
      <w:r w:rsidRPr="00631B4C">
        <w:rPr>
          <w:rFonts w:ascii="Arial" w:hAnsi="Arial" w:cs="Arial"/>
          <w:sz w:val="24"/>
          <w:szCs w:val="24"/>
        </w:rPr>
        <w:t xml:space="preserve">.  </w:t>
      </w:r>
      <w:r>
        <w:rPr>
          <w:rFonts w:ascii="Arial" w:hAnsi="Arial" w:cs="Arial"/>
          <w:sz w:val="24"/>
          <w:szCs w:val="24"/>
        </w:rPr>
        <w:t xml:space="preserve">Therefore, the aim of this research project is to investigate the main causes of Dementia. In turn, it has been identified that most cases of Dementia are caused by brain </w:t>
      </w:r>
      <w:r w:rsidRPr="00CB1BD7">
        <w:rPr>
          <w:rFonts w:ascii="Arial" w:hAnsi="Arial" w:cs="Arial"/>
          <w:sz w:val="24"/>
          <w:szCs w:val="24"/>
        </w:rPr>
        <w:t>cell death and neurodegeneration diseases, which occur through having head injury, stroke and brain tumour. These diseases can have negative impacts on people’s communication, memory and behaviour, and can permanently damage brain and even cause death</w:t>
      </w:r>
      <w:bookmarkStart w:id="3" w:name="_GoBack"/>
      <w:bookmarkEnd w:id="3"/>
      <w:r w:rsidRPr="00CB1BD7">
        <w:rPr>
          <w:rFonts w:ascii="Arial" w:hAnsi="Arial" w:cs="Arial"/>
          <w:sz w:val="24"/>
          <w:szCs w:val="24"/>
        </w:rPr>
        <w:t>. Additionally, neurodegeneration diseases can also cause Dementia through degenerating the brain that can also have negative affect on behaviour and cognition and activities of daily living; such as visual disturbances, personality changes and cognitive deterioration. In this regard, the main causes of Dementia diseases remain unknown and the treatment and prevention also remain limited</w:t>
      </w:r>
      <w:r w:rsidR="001F2C13">
        <w:rPr>
          <w:rFonts w:ascii="Arial" w:hAnsi="Arial" w:cs="Arial"/>
          <w:sz w:val="24"/>
          <w:szCs w:val="24"/>
        </w:rPr>
        <w:t>,</w:t>
      </w:r>
      <w:r w:rsidRPr="00CB1BD7">
        <w:rPr>
          <w:rFonts w:ascii="Arial" w:hAnsi="Arial" w:cs="Arial"/>
          <w:sz w:val="24"/>
          <w:szCs w:val="24"/>
        </w:rPr>
        <w:t xml:space="preserve"> because there is no cure for Dementia. Nevertheless, by taking certain preventions such as having regular health care checks, monitoring weight loss, eating healthily, giving up smoking and taking regular </w:t>
      </w:r>
      <w:r w:rsidR="001F2C13" w:rsidRPr="00CB1BD7">
        <w:rPr>
          <w:rFonts w:ascii="Arial" w:hAnsi="Arial" w:cs="Arial"/>
          <w:sz w:val="24"/>
          <w:szCs w:val="24"/>
        </w:rPr>
        <w:t>exercise can</w:t>
      </w:r>
      <w:r w:rsidRPr="00CB1BD7">
        <w:rPr>
          <w:rFonts w:ascii="Arial" w:hAnsi="Arial" w:cs="Arial"/>
          <w:sz w:val="24"/>
          <w:szCs w:val="24"/>
        </w:rPr>
        <w:t xml:space="preserve"> help reduce symptoms or slow down the progression of Dementia disease.</w:t>
      </w:r>
      <w:r w:rsidR="00BE7333">
        <w:rPr>
          <w:rFonts w:ascii="Arial" w:hAnsi="Arial" w:cs="Arial"/>
          <w:sz w:val="24"/>
          <w:szCs w:val="24"/>
        </w:rPr>
        <w:t xml:space="preserve"> </w:t>
      </w:r>
      <w:r w:rsidRPr="00CB1BD7">
        <w:rPr>
          <w:rFonts w:ascii="Arial" w:hAnsi="Arial" w:cs="Arial"/>
          <w:sz w:val="24"/>
          <w:szCs w:val="24"/>
        </w:rPr>
        <w:t>This research project recommends that researchers should bring together data from specific scientific areas, learn more about Dementia’s mechanisms, explore the genetic basis of Dementia, design tools to diagnose Dementia earlier and carry out more research on the immune system of Dementia which will help to better understand Dementia and develop more effective treatments in order to treat patients</w:t>
      </w:r>
      <w:r>
        <w:rPr>
          <w:rFonts w:ascii="Arial" w:hAnsi="Arial" w:cs="Arial"/>
          <w:sz w:val="24"/>
          <w:szCs w:val="24"/>
        </w:rPr>
        <w:t>.</w:t>
      </w:r>
      <w:r w:rsidRPr="00CB1BD7">
        <w:rPr>
          <w:rFonts w:ascii="Arial" w:hAnsi="Arial" w:cs="Arial"/>
          <w:sz w:val="24"/>
          <w:szCs w:val="24"/>
        </w:rPr>
        <w:t xml:space="preserve"> </w:t>
      </w:r>
    </w:p>
    <w:p w:rsidR="00582129" w:rsidRDefault="00582129">
      <w:pPr>
        <w:rPr>
          <w:rFonts w:ascii="Arial" w:eastAsiaTheme="majorEastAsia" w:hAnsi="Arial" w:cs="Arial"/>
          <w:b/>
          <w:color w:val="0000CC"/>
          <w:sz w:val="28"/>
          <w:szCs w:val="28"/>
          <w:u w:val="single"/>
        </w:rPr>
      </w:pPr>
      <w:r>
        <w:rPr>
          <w:rFonts w:ascii="Arial" w:eastAsiaTheme="majorEastAsia" w:hAnsi="Arial" w:cs="Arial"/>
          <w:b/>
          <w:color w:val="0000CC"/>
          <w:sz w:val="28"/>
          <w:szCs w:val="28"/>
          <w:u w:val="single"/>
        </w:rPr>
        <w:br w:type="page"/>
      </w:r>
    </w:p>
    <w:p w:rsidR="00C25A15" w:rsidRDefault="00C25A15" w:rsidP="00C25A15">
      <w:pPr>
        <w:pStyle w:val="Heading1"/>
        <w:rPr>
          <w:rFonts w:ascii="Arial" w:hAnsi="Arial" w:cs="Arial"/>
          <w:b/>
          <w:color w:val="0000CC"/>
          <w:sz w:val="28"/>
          <w:szCs w:val="28"/>
          <w:u w:val="single"/>
        </w:rPr>
      </w:pPr>
      <w:bookmarkStart w:id="4" w:name="_Toc509405891"/>
      <w:r>
        <w:rPr>
          <w:rFonts w:ascii="Arial" w:hAnsi="Arial" w:cs="Arial"/>
          <w:b/>
          <w:color w:val="0000CC"/>
          <w:sz w:val="28"/>
          <w:szCs w:val="28"/>
          <w:u w:val="single"/>
        </w:rPr>
        <w:lastRenderedPageBreak/>
        <w:t>Table of Contents</w:t>
      </w:r>
      <w:bookmarkEnd w:id="4"/>
    </w:p>
    <w:p w:rsidR="00F61C0F" w:rsidRDefault="00C25A15">
      <w:pPr>
        <w:pStyle w:val="TOC1"/>
        <w:tabs>
          <w:tab w:val="right" w:leader="dot" w:pos="9016"/>
        </w:tabs>
        <w:rPr>
          <w:rFonts w:eastAsiaTheme="minorEastAsia"/>
          <w:noProof/>
          <w:lang w:eastAsia="en-GB"/>
        </w:rPr>
      </w:pPr>
      <w:r>
        <w:fldChar w:fldCharType="begin"/>
      </w:r>
      <w:r>
        <w:instrText xml:space="preserve"> TOC \o "1-5" \h \z \u </w:instrText>
      </w:r>
      <w:r>
        <w:fldChar w:fldCharType="separate"/>
      </w:r>
      <w:hyperlink w:anchor="_Toc509405889" w:history="1">
        <w:r w:rsidR="00F61C0F" w:rsidRPr="00856B1B">
          <w:rPr>
            <w:rStyle w:val="Hyperlink"/>
            <w:rFonts w:ascii="Arial" w:hAnsi="Arial" w:cs="Arial"/>
            <w:b/>
            <w:noProof/>
          </w:rPr>
          <w:t>Acknowledgements</w:t>
        </w:r>
        <w:r w:rsidR="00F61C0F">
          <w:rPr>
            <w:noProof/>
            <w:webHidden/>
          </w:rPr>
          <w:tab/>
        </w:r>
        <w:r w:rsidR="00F61C0F">
          <w:rPr>
            <w:noProof/>
            <w:webHidden/>
          </w:rPr>
          <w:fldChar w:fldCharType="begin"/>
        </w:r>
        <w:r w:rsidR="00F61C0F">
          <w:rPr>
            <w:noProof/>
            <w:webHidden/>
          </w:rPr>
          <w:instrText xml:space="preserve"> PAGEREF _Toc509405889 \h </w:instrText>
        </w:r>
        <w:r w:rsidR="00F61C0F">
          <w:rPr>
            <w:noProof/>
            <w:webHidden/>
          </w:rPr>
        </w:r>
        <w:r w:rsidR="00F61C0F">
          <w:rPr>
            <w:noProof/>
            <w:webHidden/>
          </w:rPr>
          <w:fldChar w:fldCharType="separate"/>
        </w:r>
        <w:r w:rsidR="00F61C0F">
          <w:rPr>
            <w:noProof/>
            <w:webHidden/>
          </w:rPr>
          <w:t>1</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890" w:history="1">
        <w:r w:rsidR="00F61C0F" w:rsidRPr="00856B1B">
          <w:rPr>
            <w:rStyle w:val="Hyperlink"/>
            <w:rFonts w:ascii="Arial" w:hAnsi="Arial" w:cs="Arial"/>
            <w:b/>
            <w:noProof/>
          </w:rPr>
          <w:t>Abstract</w:t>
        </w:r>
        <w:r w:rsidR="00F61C0F">
          <w:rPr>
            <w:noProof/>
            <w:webHidden/>
          </w:rPr>
          <w:tab/>
        </w:r>
        <w:r w:rsidR="00F61C0F">
          <w:rPr>
            <w:noProof/>
            <w:webHidden/>
          </w:rPr>
          <w:fldChar w:fldCharType="begin"/>
        </w:r>
        <w:r w:rsidR="00F61C0F">
          <w:rPr>
            <w:noProof/>
            <w:webHidden/>
          </w:rPr>
          <w:instrText xml:space="preserve"> PAGEREF _Toc509405890 \h </w:instrText>
        </w:r>
        <w:r w:rsidR="00F61C0F">
          <w:rPr>
            <w:noProof/>
            <w:webHidden/>
          </w:rPr>
        </w:r>
        <w:r w:rsidR="00F61C0F">
          <w:rPr>
            <w:noProof/>
            <w:webHidden/>
          </w:rPr>
          <w:fldChar w:fldCharType="separate"/>
        </w:r>
        <w:r w:rsidR="00F61C0F">
          <w:rPr>
            <w:noProof/>
            <w:webHidden/>
          </w:rPr>
          <w:t>2</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891" w:history="1">
        <w:r w:rsidR="00F61C0F" w:rsidRPr="00856B1B">
          <w:rPr>
            <w:rStyle w:val="Hyperlink"/>
            <w:rFonts w:ascii="Arial" w:hAnsi="Arial" w:cs="Arial"/>
            <w:b/>
            <w:noProof/>
          </w:rPr>
          <w:t>Table of Contents</w:t>
        </w:r>
        <w:r w:rsidR="00F61C0F">
          <w:rPr>
            <w:noProof/>
            <w:webHidden/>
          </w:rPr>
          <w:tab/>
        </w:r>
        <w:r w:rsidR="00F61C0F">
          <w:rPr>
            <w:noProof/>
            <w:webHidden/>
          </w:rPr>
          <w:fldChar w:fldCharType="begin"/>
        </w:r>
        <w:r w:rsidR="00F61C0F">
          <w:rPr>
            <w:noProof/>
            <w:webHidden/>
          </w:rPr>
          <w:instrText xml:space="preserve"> PAGEREF _Toc509405891 \h </w:instrText>
        </w:r>
        <w:r w:rsidR="00F61C0F">
          <w:rPr>
            <w:noProof/>
            <w:webHidden/>
          </w:rPr>
        </w:r>
        <w:r w:rsidR="00F61C0F">
          <w:rPr>
            <w:noProof/>
            <w:webHidden/>
          </w:rPr>
          <w:fldChar w:fldCharType="separate"/>
        </w:r>
        <w:r w:rsidR="00F61C0F">
          <w:rPr>
            <w:noProof/>
            <w:webHidden/>
          </w:rPr>
          <w:t>3</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892" w:history="1">
        <w:r w:rsidR="00F61C0F" w:rsidRPr="00856B1B">
          <w:rPr>
            <w:rStyle w:val="Hyperlink"/>
            <w:rFonts w:ascii="Arial" w:eastAsiaTheme="majorEastAsia" w:hAnsi="Arial" w:cs="Arial"/>
            <w:b/>
            <w:noProof/>
          </w:rPr>
          <w:t>Chapter 1: Introduction and Background</w:t>
        </w:r>
        <w:r w:rsidR="00F61C0F">
          <w:rPr>
            <w:noProof/>
            <w:webHidden/>
          </w:rPr>
          <w:tab/>
        </w:r>
        <w:r w:rsidR="00F61C0F">
          <w:rPr>
            <w:noProof/>
            <w:webHidden/>
          </w:rPr>
          <w:fldChar w:fldCharType="begin"/>
        </w:r>
        <w:r w:rsidR="00F61C0F">
          <w:rPr>
            <w:noProof/>
            <w:webHidden/>
          </w:rPr>
          <w:instrText xml:space="preserve"> PAGEREF _Toc509405892 \h </w:instrText>
        </w:r>
        <w:r w:rsidR="00F61C0F">
          <w:rPr>
            <w:noProof/>
            <w:webHidden/>
          </w:rPr>
        </w:r>
        <w:r w:rsidR="00F61C0F">
          <w:rPr>
            <w:noProof/>
            <w:webHidden/>
          </w:rPr>
          <w:fldChar w:fldCharType="separate"/>
        </w:r>
        <w:r w:rsidR="00F61C0F">
          <w:rPr>
            <w:noProof/>
            <w:webHidden/>
          </w:rPr>
          <w:t>5</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3" w:history="1">
        <w:r w:rsidR="00F61C0F" w:rsidRPr="00856B1B">
          <w:rPr>
            <w:rStyle w:val="Hyperlink"/>
            <w:rFonts w:ascii="Arial" w:eastAsiaTheme="majorEastAsia" w:hAnsi="Arial" w:cs="Arial"/>
            <w:b/>
            <w:noProof/>
          </w:rPr>
          <w:t>Background</w:t>
        </w:r>
        <w:r w:rsidR="00F61C0F">
          <w:rPr>
            <w:noProof/>
            <w:webHidden/>
          </w:rPr>
          <w:tab/>
        </w:r>
        <w:r w:rsidR="00F61C0F">
          <w:rPr>
            <w:noProof/>
            <w:webHidden/>
          </w:rPr>
          <w:fldChar w:fldCharType="begin"/>
        </w:r>
        <w:r w:rsidR="00F61C0F">
          <w:rPr>
            <w:noProof/>
            <w:webHidden/>
          </w:rPr>
          <w:instrText xml:space="preserve"> PAGEREF _Toc509405893 \h </w:instrText>
        </w:r>
        <w:r w:rsidR="00F61C0F">
          <w:rPr>
            <w:noProof/>
            <w:webHidden/>
          </w:rPr>
        </w:r>
        <w:r w:rsidR="00F61C0F">
          <w:rPr>
            <w:noProof/>
            <w:webHidden/>
          </w:rPr>
          <w:fldChar w:fldCharType="separate"/>
        </w:r>
        <w:r w:rsidR="00F61C0F">
          <w:rPr>
            <w:noProof/>
            <w:webHidden/>
          </w:rPr>
          <w:t>5</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4" w:history="1">
        <w:r w:rsidR="00F61C0F" w:rsidRPr="00856B1B">
          <w:rPr>
            <w:rStyle w:val="Hyperlink"/>
            <w:rFonts w:ascii="Arial" w:hAnsi="Arial" w:cs="Arial"/>
            <w:b/>
            <w:noProof/>
          </w:rPr>
          <w:t>Justification</w:t>
        </w:r>
        <w:r w:rsidR="00F61C0F">
          <w:rPr>
            <w:noProof/>
            <w:webHidden/>
          </w:rPr>
          <w:tab/>
        </w:r>
        <w:r w:rsidR="00F61C0F">
          <w:rPr>
            <w:noProof/>
            <w:webHidden/>
          </w:rPr>
          <w:fldChar w:fldCharType="begin"/>
        </w:r>
        <w:r w:rsidR="00F61C0F">
          <w:rPr>
            <w:noProof/>
            <w:webHidden/>
          </w:rPr>
          <w:instrText xml:space="preserve"> PAGEREF _Toc509405894 \h </w:instrText>
        </w:r>
        <w:r w:rsidR="00F61C0F">
          <w:rPr>
            <w:noProof/>
            <w:webHidden/>
          </w:rPr>
        </w:r>
        <w:r w:rsidR="00F61C0F">
          <w:rPr>
            <w:noProof/>
            <w:webHidden/>
          </w:rPr>
          <w:fldChar w:fldCharType="separate"/>
        </w:r>
        <w:r w:rsidR="00F61C0F">
          <w:rPr>
            <w:noProof/>
            <w:webHidden/>
          </w:rPr>
          <w:t>6</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5" w:history="1">
        <w:r w:rsidR="00F61C0F" w:rsidRPr="00856B1B">
          <w:rPr>
            <w:rStyle w:val="Hyperlink"/>
            <w:rFonts w:ascii="Arial" w:hAnsi="Arial" w:cs="Arial"/>
            <w:b/>
            <w:noProof/>
          </w:rPr>
          <w:t>Aim</w:t>
        </w:r>
        <w:r w:rsidR="00F61C0F">
          <w:rPr>
            <w:noProof/>
            <w:webHidden/>
          </w:rPr>
          <w:tab/>
        </w:r>
        <w:r w:rsidR="00F61C0F">
          <w:rPr>
            <w:noProof/>
            <w:webHidden/>
          </w:rPr>
          <w:fldChar w:fldCharType="begin"/>
        </w:r>
        <w:r w:rsidR="00F61C0F">
          <w:rPr>
            <w:noProof/>
            <w:webHidden/>
          </w:rPr>
          <w:instrText xml:space="preserve"> PAGEREF _Toc509405895 \h </w:instrText>
        </w:r>
        <w:r w:rsidR="00F61C0F">
          <w:rPr>
            <w:noProof/>
            <w:webHidden/>
          </w:rPr>
        </w:r>
        <w:r w:rsidR="00F61C0F">
          <w:rPr>
            <w:noProof/>
            <w:webHidden/>
          </w:rPr>
          <w:fldChar w:fldCharType="separate"/>
        </w:r>
        <w:r w:rsidR="00F61C0F">
          <w:rPr>
            <w:noProof/>
            <w:webHidden/>
          </w:rPr>
          <w:t>7</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6" w:history="1">
        <w:r w:rsidR="00F61C0F" w:rsidRPr="00856B1B">
          <w:rPr>
            <w:rStyle w:val="Hyperlink"/>
            <w:rFonts w:ascii="Arial" w:hAnsi="Arial" w:cs="Arial"/>
            <w:b/>
            <w:noProof/>
          </w:rPr>
          <w:t>Objectives</w:t>
        </w:r>
        <w:r w:rsidR="00F61C0F">
          <w:rPr>
            <w:noProof/>
            <w:webHidden/>
          </w:rPr>
          <w:tab/>
        </w:r>
        <w:r w:rsidR="00F61C0F">
          <w:rPr>
            <w:noProof/>
            <w:webHidden/>
          </w:rPr>
          <w:fldChar w:fldCharType="begin"/>
        </w:r>
        <w:r w:rsidR="00F61C0F">
          <w:rPr>
            <w:noProof/>
            <w:webHidden/>
          </w:rPr>
          <w:instrText xml:space="preserve"> PAGEREF _Toc509405896 \h </w:instrText>
        </w:r>
        <w:r w:rsidR="00F61C0F">
          <w:rPr>
            <w:noProof/>
            <w:webHidden/>
          </w:rPr>
        </w:r>
        <w:r w:rsidR="00F61C0F">
          <w:rPr>
            <w:noProof/>
            <w:webHidden/>
          </w:rPr>
          <w:fldChar w:fldCharType="separate"/>
        </w:r>
        <w:r w:rsidR="00F61C0F">
          <w:rPr>
            <w:noProof/>
            <w:webHidden/>
          </w:rPr>
          <w:t>7</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7" w:history="1">
        <w:r w:rsidR="00F61C0F" w:rsidRPr="00856B1B">
          <w:rPr>
            <w:rStyle w:val="Hyperlink"/>
            <w:rFonts w:ascii="Arial" w:eastAsiaTheme="majorEastAsia" w:hAnsi="Arial" w:cs="Arial"/>
            <w:b/>
            <w:noProof/>
          </w:rPr>
          <w:t>Chapter 2: Methods and Methodology</w:t>
        </w:r>
        <w:r w:rsidR="00F61C0F">
          <w:rPr>
            <w:noProof/>
            <w:webHidden/>
          </w:rPr>
          <w:tab/>
        </w:r>
        <w:r w:rsidR="00F61C0F">
          <w:rPr>
            <w:noProof/>
            <w:webHidden/>
          </w:rPr>
          <w:fldChar w:fldCharType="begin"/>
        </w:r>
        <w:r w:rsidR="00F61C0F">
          <w:rPr>
            <w:noProof/>
            <w:webHidden/>
          </w:rPr>
          <w:instrText xml:space="preserve"> PAGEREF _Toc509405897 \h </w:instrText>
        </w:r>
        <w:r w:rsidR="00F61C0F">
          <w:rPr>
            <w:noProof/>
            <w:webHidden/>
          </w:rPr>
        </w:r>
        <w:r w:rsidR="00F61C0F">
          <w:rPr>
            <w:noProof/>
            <w:webHidden/>
          </w:rPr>
          <w:fldChar w:fldCharType="separate"/>
        </w:r>
        <w:r w:rsidR="00F61C0F">
          <w:rPr>
            <w:noProof/>
            <w:webHidden/>
          </w:rPr>
          <w:t>8</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898" w:history="1">
        <w:r w:rsidR="00F61C0F" w:rsidRPr="00856B1B">
          <w:rPr>
            <w:rStyle w:val="Hyperlink"/>
            <w:rFonts w:ascii="Arial" w:hAnsi="Arial" w:cs="Arial"/>
            <w:b/>
            <w:noProof/>
          </w:rPr>
          <w:t>Chapter 3: Thematic Analysis of Literature</w:t>
        </w:r>
        <w:r w:rsidR="00F61C0F">
          <w:rPr>
            <w:noProof/>
            <w:webHidden/>
          </w:rPr>
          <w:tab/>
        </w:r>
        <w:r w:rsidR="00F61C0F">
          <w:rPr>
            <w:noProof/>
            <w:webHidden/>
          </w:rPr>
          <w:fldChar w:fldCharType="begin"/>
        </w:r>
        <w:r w:rsidR="00F61C0F">
          <w:rPr>
            <w:noProof/>
            <w:webHidden/>
          </w:rPr>
          <w:instrText xml:space="preserve"> PAGEREF _Toc509405898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899" w:history="1">
        <w:r w:rsidR="00F61C0F" w:rsidRPr="00856B1B">
          <w:rPr>
            <w:rStyle w:val="Hyperlink"/>
            <w:rFonts w:ascii="Arial" w:hAnsi="Arial" w:cs="Arial"/>
            <w:b/>
            <w:noProof/>
          </w:rPr>
          <w:t>2.1 Causes of Dementia</w:t>
        </w:r>
        <w:r w:rsidR="00F61C0F">
          <w:rPr>
            <w:noProof/>
            <w:webHidden/>
          </w:rPr>
          <w:tab/>
        </w:r>
        <w:r w:rsidR="00F61C0F">
          <w:rPr>
            <w:noProof/>
            <w:webHidden/>
          </w:rPr>
          <w:fldChar w:fldCharType="begin"/>
        </w:r>
        <w:r w:rsidR="00F61C0F">
          <w:rPr>
            <w:noProof/>
            <w:webHidden/>
          </w:rPr>
          <w:instrText xml:space="preserve"> PAGEREF _Toc509405899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00" w:history="1">
        <w:r w:rsidR="00F61C0F" w:rsidRPr="00856B1B">
          <w:rPr>
            <w:rStyle w:val="Hyperlink"/>
            <w:rFonts w:ascii="Arial" w:hAnsi="Arial" w:cs="Arial"/>
            <w:b/>
            <w:noProof/>
          </w:rPr>
          <w:t>2.2 Brain Cell Death</w:t>
        </w:r>
        <w:r w:rsidR="00F61C0F">
          <w:rPr>
            <w:noProof/>
            <w:webHidden/>
          </w:rPr>
          <w:tab/>
        </w:r>
        <w:r w:rsidR="00F61C0F">
          <w:rPr>
            <w:noProof/>
            <w:webHidden/>
          </w:rPr>
          <w:fldChar w:fldCharType="begin"/>
        </w:r>
        <w:r w:rsidR="00F61C0F">
          <w:rPr>
            <w:noProof/>
            <w:webHidden/>
          </w:rPr>
          <w:instrText xml:space="preserve"> PAGEREF _Toc509405900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01" w:history="1">
        <w:r w:rsidR="00F61C0F" w:rsidRPr="00856B1B">
          <w:rPr>
            <w:rStyle w:val="Hyperlink"/>
            <w:rFonts w:ascii="Arial" w:hAnsi="Arial" w:cs="Arial"/>
            <w:b/>
            <w:noProof/>
          </w:rPr>
          <w:t>2.2.1Stroke</w:t>
        </w:r>
        <w:r w:rsidR="00F61C0F">
          <w:rPr>
            <w:noProof/>
            <w:webHidden/>
          </w:rPr>
          <w:tab/>
        </w:r>
        <w:r w:rsidR="00F61C0F">
          <w:rPr>
            <w:noProof/>
            <w:webHidden/>
          </w:rPr>
          <w:fldChar w:fldCharType="begin"/>
        </w:r>
        <w:r w:rsidR="00F61C0F">
          <w:rPr>
            <w:noProof/>
            <w:webHidden/>
          </w:rPr>
          <w:instrText xml:space="preserve"> PAGEREF _Toc509405901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4"/>
        <w:tabs>
          <w:tab w:val="right" w:leader="dot" w:pos="9016"/>
        </w:tabs>
        <w:rPr>
          <w:rFonts w:eastAsiaTheme="minorEastAsia"/>
          <w:noProof/>
          <w:lang w:eastAsia="en-GB"/>
        </w:rPr>
      </w:pPr>
      <w:hyperlink w:anchor="_Toc509405902" w:history="1">
        <w:r w:rsidR="00F61C0F" w:rsidRPr="00856B1B">
          <w:rPr>
            <w:rStyle w:val="Hyperlink"/>
            <w:rFonts w:ascii="Arial" w:hAnsi="Arial" w:cs="Arial"/>
            <w:b/>
            <w:noProof/>
          </w:rPr>
          <w:t>2.2.1.1 Ischemic Stroke</w:t>
        </w:r>
        <w:r w:rsidR="00F61C0F">
          <w:rPr>
            <w:noProof/>
            <w:webHidden/>
          </w:rPr>
          <w:tab/>
        </w:r>
        <w:r w:rsidR="00F61C0F">
          <w:rPr>
            <w:noProof/>
            <w:webHidden/>
          </w:rPr>
          <w:fldChar w:fldCharType="begin"/>
        </w:r>
        <w:r w:rsidR="00F61C0F">
          <w:rPr>
            <w:noProof/>
            <w:webHidden/>
          </w:rPr>
          <w:instrText xml:space="preserve"> PAGEREF _Toc509405902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4"/>
        <w:tabs>
          <w:tab w:val="right" w:leader="dot" w:pos="9016"/>
        </w:tabs>
        <w:rPr>
          <w:rFonts w:eastAsiaTheme="minorEastAsia"/>
          <w:noProof/>
          <w:lang w:eastAsia="en-GB"/>
        </w:rPr>
      </w:pPr>
      <w:hyperlink w:anchor="_Toc509405903" w:history="1">
        <w:r w:rsidR="00F61C0F" w:rsidRPr="00856B1B">
          <w:rPr>
            <w:rStyle w:val="Hyperlink"/>
            <w:rFonts w:ascii="Arial" w:hAnsi="Arial" w:cs="Arial"/>
            <w:b/>
            <w:noProof/>
          </w:rPr>
          <w:t>2.2.1.2 Hemorrhagic Stroke</w:t>
        </w:r>
        <w:r w:rsidR="00F61C0F">
          <w:rPr>
            <w:noProof/>
            <w:webHidden/>
          </w:rPr>
          <w:tab/>
        </w:r>
        <w:r w:rsidR="00F61C0F">
          <w:rPr>
            <w:noProof/>
            <w:webHidden/>
          </w:rPr>
          <w:fldChar w:fldCharType="begin"/>
        </w:r>
        <w:r w:rsidR="00F61C0F">
          <w:rPr>
            <w:noProof/>
            <w:webHidden/>
          </w:rPr>
          <w:instrText xml:space="preserve"> PAGEREF _Toc509405903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4"/>
        <w:tabs>
          <w:tab w:val="right" w:leader="dot" w:pos="9016"/>
        </w:tabs>
        <w:rPr>
          <w:rFonts w:eastAsiaTheme="minorEastAsia"/>
          <w:noProof/>
          <w:lang w:eastAsia="en-GB"/>
        </w:rPr>
      </w:pPr>
      <w:hyperlink w:anchor="_Toc509405904" w:history="1">
        <w:r w:rsidR="00F61C0F" w:rsidRPr="00856B1B">
          <w:rPr>
            <w:rStyle w:val="Hyperlink"/>
            <w:rFonts w:ascii="Arial" w:hAnsi="Arial" w:cs="Arial"/>
            <w:b/>
            <w:noProof/>
          </w:rPr>
          <w:t>2.2.1.3 Symptoms of Stroke</w:t>
        </w:r>
        <w:r w:rsidR="00F61C0F">
          <w:rPr>
            <w:noProof/>
            <w:webHidden/>
          </w:rPr>
          <w:tab/>
        </w:r>
        <w:r w:rsidR="00F61C0F">
          <w:rPr>
            <w:noProof/>
            <w:webHidden/>
          </w:rPr>
          <w:fldChar w:fldCharType="begin"/>
        </w:r>
        <w:r w:rsidR="00F61C0F">
          <w:rPr>
            <w:noProof/>
            <w:webHidden/>
          </w:rPr>
          <w:instrText xml:space="preserve"> PAGEREF _Toc509405904 \h </w:instrText>
        </w:r>
        <w:r w:rsidR="00F61C0F">
          <w:rPr>
            <w:noProof/>
            <w:webHidden/>
          </w:rPr>
        </w:r>
        <w:r w:rsidR="00F61C0F">
          <w:rPr>
            <w:noProof/>
            <w:webHidden/>
          </w:rPr>
          <w:fldChar w:fldCharType="separate"/>
        </w:r>
        <w:r w:rsidR="00F61C0F">
          <w:rPr>
            <w:noProof/>
            <w:webHidden/>
          </w:rPr>
          <w:t>9</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05" w:history="1">
        <w:r w:rsidR="00F61C0F" w:rsidRPr="00856B1B">
          <w:rPr>
            <w:rStyle w:val="Hyperlink"/>
            <w:rFonts w:ascii="Arial" w:hAnsi="Arial" w:cs="Arial"/>
            <w:b/>
            <w:noProof/>
          </w:rPr>
          <w:t>2.2.2 Head Injury</w:t>
        </w:r>
        <w:r w:rsidR="00F61C0F">
          <w:rPr>
            <w:noProof/>
            <w:webHidden/>
          </w:rPr>
          <w:tab/>
        </w:r>
        <w:r w:rsidR="00F61C0F">
          <w:rPr>
            <w:noProof/>
            <w:webHidden/>
          </w:rPr>
          <w:fldChar w:fldCharType="begin"/>
        </w:r>
        <w:r w:rsidR="00F61C0F">
          <w:rPr>
            <w:noProof/>
            <w:webHidden/>
          </w:rPr>
          <w:instrText xml:space="preserve"> PAGEREF _Toc509405905 \h </w:instrText>
        </w:r>
        <w:r w:rsidR="00F61C0F">
          <w:rPr>
            <w:noProof/>
            <w:webHidden/>
          </w:rPr>
        </w:r>
        <w:r w:rsidR="00F61C0F">
          <w:rPr>
            <w:noProof/>
            <w:webHidden/>
          </w:rPr>
          <w:fldChar w:fldCharType="separate"/>
        </w:r>
        <w:r w:rsidR="00F61C0F">
          <w:rPr>
            <w:noProof/>
            <w:webHidden/>
          </w:rPr>
          <w:t>10</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06" w:history="1">
        <w:r w:rsidR="00F61C0F" w:rsidRPr="00856B1B">
          <w:rPr>
            <w:rStyle w:val="Hyperlink"/>
            <w:rFonts w:ascii="Arial" w:hAnsi="Arial" w:cs="Arial"/>
            <w:b/>
            <w:noProof/>
          </w:rPr>
          <w:t>2.2.3 Brain Tumour</w:t>
        </w:r>
        <w:r w:rsidR="00F61C0F">
          <w:rPr>
            <w:noProof/>
            <w:webHidden/>
          </w:rPr>
          <w:tab/>
        </w:r>
        <w:r w:rsidR="00F61C0F">
          <w:rPr>
            <w:noProof/>
            <w:webHidden/>
          </w:rPr>
          <w:fldChar w:fldCharType="begin"/>
        </w:r>
        <w:r w:rsidR="00F61C0F">
          <w:rPr>
            <w:noProof/>
            <w:webHidden/>
          </w:rPr>
          <w:instrText xml:space="preserve"> PAGEREF _Toc509405906 \h </w:instrText>
        </w:r>
        <w:r w:rsidR="00F61C0F">
          <w:rPr>
            <w:noProof/>
            <w:webHidden/>
          </w:rPr>
        </w:r>
        <w:r w:rsidR="00F61C0F">
          <w:rPr>
            <w:noProof/>
            <w:webHidden/>
          </w:rPr>
          <w:fldChar w:fldCharType="separate"/>
        </w:r>
        <w:r w:rsidR="00F61C0F">
          <w:rPr>
            <w:noProof/>
            <w:webHidden/>
          </w:rPr>
          <w:t>11</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07" w:history="1">
        <w:r w:rsidR="00F61C0F" w:rsidRPr="00856B1B">
          <w:rPr>
            <w:rStyle w:val="Hyperlink"/>
            <w:rFonts w:ascii="Arial" w:hAnsi="Arial" w:cs="Arial"/>
            <w:b/>
            <w:noProof/>
          </w:rPr>
          <w:t>2.3 Neurodegenerative</w:t>
        </w:r>
        <w:r w:rsidR="00F61C0F">
          <w:rPr>
            <w:noProof/>
            <w:webHidden/>
          </w:rPr>
          <w:tab/>
        </w:r>
        <w:r w:rsidR="00F61C0F">
          <w:rPr>
            <w:noProof/>
            <w:webHidden/>
          </w:rPr>
          <w:fldChar w:fldCharType="begin"/>
        </w:r>
        <w:r w:rsidR="00F61C0F">
          <w:rPr>
            <w:noProof/>
            <w:webHidden/>
          </w:rPr>
          <w:instrText xml:space="preserve"> PAGEREF _Toc509405907 \h </w:instrText>
        </w:r>
        <w:r w:rsidR="00F61C0F">
          <w:rPr>
            <w:noProof/>
            <w:webHidden/>
          </w:rPr>
        </w:r>
        <w:r w:rsidR="00F61C0F">
          <w:rPr>
            <w:noProof/>
            <w:webHidden/>
          </w:rPr>
          <w:fldChar w:fldCharType="separate"/>
        </w:r>
        <w:r w:rsidR="00F61C0F">
          <w:rPr>
            <w:noProof/>
            <w:webHidden/>
          </w:rPr>
          <w:t>11</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08" w:history="1">
        <w:r w:rsidR="00F61C0F" w:rsidRPr="00856B1B">
          <w:rPr>
            <w:rStyle w:val="Hyperlink"/>
            <w:rFonts w:ascii="Arial" w:hAnsi="Arial" w:cs="Arial"/>
            <w:b/>
            <w:noProof/>
          </w:rPr>
          <w:t>2.4 Diagnosis of Dementia</w:t>
        </w:r>
        <w:r w:rsidR="00F61C0F">
          <w:rPr>
            <w:noProof/>
            <w:webHidden/>
          </w:rPr>
          <w:tab/>
        </w:r>
        <w:r w:rsidR="00F61C0F">
          <w:rPr>
            <w:noProof/>
            <w:webHidden/>
          </w:rPr>
          <w:fldChar w:fldCharType="begin"/>
        </w:r>
        <w:r w:rsidR="00F61C0F">
          <w:rPr>
            <w:noProof/>
            <w:webHidden/>
          </w:rPr>
          <w:instrText xml:space="preserve"> PAGEREF _Toc509405908 \h </w:instrText>
        </w:r>
        <w:r w:rsidR="00F61C0F">
          <w:rPr>
            <w:noProof/>
            <w:webHidden/>
          </w:rPr>
        </w:r>
        <w:r w:rsidR="00F61C0F">
          <w:rPr>
            <w:noProof/>
            <w:webHidden/>
          </w:rPr>
          <w:fldChar w:fldCharType="separate"/>
        </w:r>
        <w:r w:rsidR="00F61C0F">
          <w:rPr>
            <w:noProof/>
            <w:webHidden/>
          </w:rPr>
          <w:t>12</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09" w:history="1">
        <w:r w:rsidR="00F61C0F" w:rsidRPr="00856B1B">
          <w:rPr>
            <w:rStyle w:val="Hyperlink"/>
            <w:rFonts w:ascii="Arial" w:hAnsi="Arial" w:cs="Arial"/>
            <w:b/>
            <w:noProof/>
          </w:rPr>
          <w:t>2.4.1 Mental ability Test</w:t>
        </w:r>
        <w:r w:rsidR="00F61C0F">
          <w:rPr>
            <w:noProof/>
            <w:webHidden/>
          </w:rPr>
          <w:tab/>
        </w:r>
        <w:r w:rsidR="00F61C0F">
          <w:rPr>
            <w:noProof/>
            <w:webHidden/>
          </w:rPr>
          <w:fldChar w:fldCharType="begin"/>
        </w:r>
        <w:r w:rsidR="00F61C0F">
          <w:rPr>
            <w:noProof/>
            <w:webHidden/>
          </w:rPr>
          <w:instrText xml:space="preserve"> PAGEREF _Toc509405909 \h </w:instrText>
        </w:r>
        <w:r w:rsidR="00F61C0F">
          <w:rPr>
            <w:noProof/>
            <w:webHidden/>
          </w:rPr>
        </w:r>
        <w:r w:rsidR="00F61C0F">
          <w:rPr>
            <w:noProof/>
            <w:webHidden/>
          </w:rPr>
          <w:fldChar w:fldCharType="separate"/>
        </w:r>
        <w:r w:rsidR="00F61C0F">
          <w:rPr>
            <w:noProof/>
            <w:webHidden/>
          </w:rPr>
          <w:t>12</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10" w:history="1">
        <w:r w:rsidR="00F61C0F" w:rsidRPr="00856B1B">
          <w:rPr>
            <w:rStyle w:val="Hyperlink"/>
            <w:rFonts w:ascii="Arial" w:hAnsi="Arial" w:cs="Arial"/>
            <w:b/>
            <w:noProof/>
          </w:rPr>
          <w:t>2.4.2 Blood Test</w:t>
        </w:r>
        <w:r w:rsidR="00F61C0F">
          <w:rPr>
            <w:noProof/>
            <w:webHidden/>
          </w:rPr>
          <w:tab/>
        </w:r>
        <w:r w:rsidR="00F61C0F">
          <w:rPr>
            <w:noProof/>
            <w:webHidden/>
          </w:rPr>
          <w:fldChar w:fldCharType="begin"/>
        </w:r>
        <w:r w:rsidR="00F61C0F">
          <w:rPr>
            <w:noProof/>
            <w:webHidden/>
          </w:rPr>
          <w:instrText xml:space="preserve"> PAGEREF _Toc509405910 \h </w:instrText>
        </w:r>
        <w:r w:rsidR="00F61C0F">
          <w:rPr>
            <w:noProof/>
            <w:webHidden/>
          </w:rPr>
        </w:r>
        <w:r w:rsidR="00F61C0F">
          <w:rPr>
            <w:noProof/>
            <w:webHidden/>
          </w:rPr>
          <w:fldChar w:fldCharType="separate"/>
        </w:r>
        <w:r w:rsidR="00F61C0F">
          <w:rPr>
            <w:noProof/>
            <w:webHidden/>
          </w:rPr>
          <w:t>12</w:t>
        </w:r>
        <w:r w:rsidR="00F61C0F">
          <w:rPr>
            <w:noProof/>
            <w:webHidden/>
          </w:rPr>
          <w:fldChar w:fldCharType="end"/>
        </w:r>
      </w:hyperlink>
    </w:p>
    <w:p w:rsidR="00F61C0F" w:rsidRDefault="00926408">
      <w:pPr>
        <w:pStyle w:val="TOC3"/>
        <w:tabs>
          <w:tab w:val="right" w:leader="dot" w:pos="9016"/>
        </w:tabs>
        <w:rPr>
          <w:rFonts w:eastAsiaTheme="minorEastAsia"/>
          <w:noProof/>
          <w:lang w:eastAsia="en-GB"/>
        </w:rPr>
      </w:pPr>
      <w:hyperlink w:anchor="_Toc509405911" w:history="1">
        <w:r w:rsidR="00F61C0F" w:rsidRPr="00856B1B">
          <w:rPr>
            <w:rStyle w:val="Hyperlink"/>
            <w:rFonts w:ascii="Arial" w:hAnsi="Arial" w:cs="Arial"/>
            <w:b/>
            <w:noProof/>
          </w:rPr>
          <w:t>2.4.3 Brain Scan Test</w:t>
        </w:r>
        <w:r w:rsidR="00F61C0F">
          <w:rPr>
            <w:noProof/>
            <w:webHidden/>
          </w:rPr>
          <w:tab/>
        </w:r>
        <w:r w:rsidR="00F61C0F">
          <w:rPr>
            <w:noProof/>
            <w:webHidden/>
          </w:rPr>
          <w:fldChar w:fldCharType="begin"/>
        </w:r>
        <w:r w:rsidR="00F61C0F">
          <w:rPr>
            <w:noProof/>
            <w:webHidden/>
          </w:rPr>
          <w:instrText xml:space="preserve"> PAGEREF _Toc509405911 \h </w:instrText>
        </w:r>
        <w:r w:rsidR="00F61C0F">
          <w:rPr>
            <w:noProof/>
            <w:webHidden/>
          </w:rPr>
        </w:r>
        <w:r w:rsidR="00F61C0F">
          <w:rPr>
            <w:noProof/>
            <w:webHidden/>
          </w:rPr>
          <w:fldChar w:fldCharType="separate"/>
        </w:r>
        <w:r w:rsidR="00F61C0F">
          <w:rPr>
            <w:noProof/>
            <w:webHidden/>
          </w:rPr>
          <w:t>12</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12" w:history="1">
        <w:r w:rsidR="00F61C0F" w:rsidRPr="00856B1B">
          <w:rPr>
            <w:rStyle w:val="Hyperlink"/>
            <w:rFonts w:ascii="Arial" w:hAnsi="Arial" w:cs="Arial"/>
            <w:b/>
            <w:noProof/>
          </w:rPr>
          <w:t>2.5 Preventions of Dementia</w:t>
        </w:r>
        <w:r w:rsidR="00F61C0F">
          <w:rPr>
            <w:noProof/>
            <w:webHidden/>
          </w:rPr>
          <w:tab/>
        </w:r>
        <w:r w:rsidR="00F61C0F">
          <w:rPr>
            <w:noProof/>
            <w:webHidden/>
          </w:rPr>
          <w:fldChar w:fldCharType="begin"/>
        </w:r>
        <w:r w:rsidR="00F61C0F">
          <w:rPr>
            <w:noProof/>
            <w:webHidden/>
          </w:rPr>
          <w:instrText xml:space="preserve"> PAGEREF _Toc509405912 \h </w:instrText>
        </w:r>
        <w:r w:rsidR="00F61C0F">
          <w:rPr>
            <w:noProof/>
            <w:webHidden/>
          </w:rPr>
        </w:r>
        <w:r w:rsidR="00F61C0F">
          <w:rPr>
            <w:noProof/>
            <w:webHidden/>
          </w:rPr>
          <w:fldChar w:fldCharType="separate"/>
        </w:r>
        <w:r w:rsidR="00F61C0F">
          <w:rPr>
            <w:noProof/>
            <w:webHidden/>
          </w:rPr>
          <w:t>13</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13" w:history="1">
        <w:r w:rsidR="00F61C0F" w:rsidRPr="00856B1B">
          <w:rPr>
            <w:rStyle w:val="Hyperlink"/>
            <w:rFonts w:ascii="Arial" w:hAnsi="Arial" w:cs="Arial"/>
            <w:b/>
            <w:noProof/>
          </w:rPr>
          <w:t>2.6 Treatment of Dementia</w:t>
        </w:r>
        <w:r w:rsidR="00F61C0F">
          <w:rPr>
            <w:noProof/>
            <w:webHidden/>
          </w:rPr>
          <w:tab/>
        </w:r>
        <w:r w:rsidR="00F61C0F">
          <w:rPr>
            <w:noProof/>
            <w:webHidden/>
          </w:rPr>
          <w:fldChar w:fldCharType="begin"/>
        </w:r>
        <w:r w:rsidR="00F61C0F">
          <w:rPr>
            <w:noProof/>
            <w:webHidden/>
          </w:rPr>
          <w:instrText xml:space="preserve"> PAGEREF _Toc509405913 \h </w:instrText>
        </w:r>
        <w:r w:rsidR="00F61C0F">
          <w:rPr>
            <w:noProof/>
            <w:webHidden/>
          </w:rPr>
        </w:r>
        <w:r w:rsidR="00F61C0F">
          <w:rPr>
            <w:noProof/>
            <w:webHidden/>
          </w:rPr>
          <w:fldChar w:fldCharType="separate"/>
        </w:r>
        <w:r w:rsidR="00F61C0F">
          <w:rPr>
            <w:noProof/>
            <w:webHidden/>
          </w:rPr>
          <w:t>13</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914" w:history="1">
        <w:r w:rsidR="00F61C0F" w:rsidRPr="00856B1B">
          <w:rPr>
            <w:rStyle w:val="Hyperlink"/>
            <w:rFonts w:ascii="Arial" w:hAnsi="Arial" w:cs="Arial"/>
            <w:b/>
            <w:noProof/>
          </w:rPr>
          <w:t>Chapter 4: Conclusion and Recommendations</w:t>
        </w:r>
        <w:r w:rsidR="00F61C0F">
          <w:rPr>
            <w:noProof/>
            <w:webHidden/>
          </w:rPr>
          <w:tab/>
        </w:r>
        <w:r w:rsidR="00F61C0F">
          <w:rPr>
            <w:noProof/>
            <w:webHidden/>
          </w:rPr>
          <w:fldChar w:fldCharType="begin"/>
        </w:r>
        <w:r w:rsidR="00F61C0F">
          <w:rPr>
            <w:noProof/>
            <w:webHidden/>
          </w:rPr>
          <w:instrText xml:space="preserve"> PAGEREF _Toc509405914 \h </w:instrText>
        </w:r>
        <w:r w:rsidR="00F61C0F">
          <w:rPr>
            <w:noProof/>
            <w:webHidden/>
          </w:rPr>
        </w:r>
        <w:r w:rsidR="00F61C0F">
          <w:rPr>
            <w:noProof/>
            <w:webHidden/>
          </w:rPr>
          <w:fldChar w:fldCharType="separate"/>
        </w:r>
        <w:r w:rsidR="00F61C0F">
          <w:rPr>
            <w:noProof/>
            <w:webHidden/>
          </w:rPr>
          <w:t>14</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915" w:history="1">
        <w:r w:rsidR="00F61C0F" w:rsidRPr="00856B1B">
          <w:rPr>
            <w:rStyle w:val="Hyperlink"/>
            <w:rFonts w:ascii="Arial" w:hAnsi="Arial" w:cs="Arial"/>
            <w:b/>
            <w:noProof/>
          </w:rPr>
          <w:t>Conclusion</w:t>
        </w:r>
        <w:r w:rsidR="00F61C0F">
          <w:rPr>
            <w:noProof/>
            <w:webHidden/>
          </w:rPr>
          <w:tab/>
        </w:r>
        <w:r w:rsidR="00F61C0F">
          <w:rPr>
            <w:noProof/>
            <w:webHidden/>
          </w:rPr>
          <w:fldChar w:fldCharType="begin"/>
        </w:r>
        <w:r w:rsidR="00F61C0F">
          <w:rPr>
            <w:noProof/>
            <w:webHidden/>
          </w:rPr>
          <w:instrText xml:space="preserve"> PAGEREF _Toc509405915 \h </w:instrText>
        </w:r>
        <w:r w:rsidR="00F61C0F">
          <w:rPr>
            <w:noProof/>
            <w:webHidden/>
          </w:rPr>
        </w:r>
        <w:r w:rsidR="00F61C0F">
          <w:rPr>
            <w:noProof/>
            <w:webHidden/>
          </w:rPr>
          <w:fldChar w:fldCharType="separate"/>
        </w:r>
        <w:r w:rsidR="00F61C0F">
          <w:rPr>
            <w:noProof/>
            <w:webHidden/>
          </w:rPr>
          <w:t>14</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916" w:history="1">
        <w:r w:rsidR="00F61C0F" w:rsidRPr="00856B1B">
          <w:rPr>
            <w:rStyle w:val="Hyperlink"/>
            <w:rFonts w:ascii="Arial" w:hAnsi="Arial" w:cs="Arial"/>
            <w:b/>
            <w:noProof/>
          </w:rPr>
          <w:t>Recommendation</w:t>
        </w:r>
        <w:r w:rsidR="00F61C0F">
          <w:rPr>
            <w:noProof/>
            <w:webHidden/>
          </w:rPr>
          <w:tab/>
        </w:r>
        <w:r w:rsidR="00F61C0F">
          <w:rPr>
            <w:noProof/>
            <w:webHidden/>
          </w:rPr>
          <w:fldChar w:fldCharType="begin"/>
        </w:r>
        <w:r w:rsidR="00F61C0F">
          <w:rPr>
            <w:noProof/>
            <w:webHidden/>
          </w:rPr>
          <w:instrText xml:space="preserve"> PAGEREF _Toc509405916 \h </w:instrText>
        </w:r>
        <w:r w:rsidR="00F61C0F">
          <w:rPr>
            <w:noProof/>
            <w:webHidden/>
          </w:rPr>
        </w:r>
        <w:r w:rsidR="00F61C0F">
          <w:rPr>
            <w:noProof/>
            <w:webHidden/>
          </w:rPr>
          <w:fldChar w:fldCharType="separate"/>
        </w:r>
        <w:r w:rsidR="00F61C0F">
          <w:rPr>
            <w:noProof/>
            <w:webHidden/>
          </w:rPr>
          <w:t>15</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917" w:history="1">
        <w:r w:rsidR="00F61C0F" w:rsidRPr="00856B1B">
          <w:rPr>
            <w:rStyle w:val="Hyperlink"/>
            <w:rFonts w:ascii="Arial" w:hAnsi="Arial" w:cs="Arial"/>
            <w:b/>
            <w:noProof/>
          </w:rPr>
          <w:t>Bibliography and Referencing</w:t>
        </w:r>
        <w:r w:rsidR="00F61C0F">
          <w:rPr>
            <w:noProof/>
            <w:webHidden/>
          </w:rPr>
          <w:tab/>
        </w:r>
        <w:r w:rsidR="00F61C0F">
          <w:rPr>
            <w:noProof/>
            <w:webHidden/>
          </w:rPr>
          <w:fldChar w:fldCharType="begin"/>
        </w:r>
        <w:r w:rsidR="00F61C0F">
          <w:rPr>
            <w:noProof/>
            <w:webHidden/>
          </w:rPr>
          <w:instrText xml:space="preserve"> PAGEREF _Toc509405917 \h </w:instrText>
        </w:r>
        <w:r w:rsidR="00F61C0F">
          <w:rPr>
            <w:noProof/>
            <w:webHidden/>
          </w:rPr>
        </w:r>
        <w:r w:rsidR="00F61C0F">
          <w:rPr>
            <w:noProof/>
            <w:webHidden/>
          </w:rPr>
          <w:fldChar w:fldCharType="separate"/>
        </w:r>
        <w:r w:rsidR="00F61C0F">
          <w:rPr>
            <w:noProof/>
            <w:webHidden/>
          </w:rPr>
          <w:t>16</w:t>
        </w:r>
        <w:r w:rsidR="00F61C0F">
          <w:rPr>
            <w:noProof/>
            <w:webHidden/>
          </w:rPr>
          <w:fldChar w:fldCharType="end"/>
        </w:r>
      </w:hyperlink>
    </w:p>
    <w:p w:rsidR="00F61C0F" w:rsidRDefault="00926408">
      <w:pPr>
        <w:pStyle w:val="TOC1"/>
        <w:tabs>
          <w:tab w:val="right" w:leader="dot" w:pos="9016"/>
        </w:tabs>
        <w:rPr>
          <w:rFonts w:eastAsiaTheme="minorEastAsia"/>
          <w:noProof/>
          <w:lang w:eastAsia="en-GB"/>
        </w:rPr>
      </w:pPr>
      <w:hyperlink w:anchor="_Toc509405918" w:history="1">
        <w:r w:rsidR="00F61C0F" w:rsidRPr="00856B1B">
          <w:rPr>
            <w:rStyle w:val="Hyperlink"/>
            <w:rFonts w:ascii="Arial" w:hAnsi="Arial" w:cs="Arial"/>
            <w:b/>
            <w:noProof/>
          </w:rPr>
          <w:t>Appendices</w:t>
        </w:r>
        <w:r w:rsidR="00F61C0F">
          <w:rPr>
            <w:noProof/>
            <w:webHidden/>
          </w:rPr>
          <w:tab/>
        </w:r>
        <w:r w:rsidR="00F61C0F">
          <w:rPr>
            <w:noProof/>
            <w:webHidden/>
          </w:rPr>
          <w:fldChar w:fldCharType="begin"/>
        </w:r>
        <w:r w:rsidR="00F61C0F">
          <w:rPr>
            <w:noProof/>
            <w:webHidden/>
          </w:rPr>
          <w:instrText xml:space="preserve"> PAGEREF _Toc509405918 \h </w:instrText>
        </w:r>
        <w:r w:rsidR="00F61C0F">
          <w:rPr>
            <w:noProof/>
            <w:webHidden/>
          </w:rPr>
        </w:r>
        <w:r w:rsidR="00F61C0F">
          <w:rPr>
            <w:noProof/>
            <w:webHidden/>
          </w:rPr>
          <w:fldChar w:fldCharType="separate"/>
        </w:r>
        <w:r w:rsidR="00F61C0F">
          <w:rPr>
            <w:noProof/>
            <w:webHidden/>
          </w:rPr>
          <w:t>21</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19" w:history="1">
        <w:r w:rsidR="00F61C0F" w:rsidRPr="00856B1B">
          <w:rPr>
            <w:rStyle w:val="Hyperlink"/>
            <w:rFonts w:ascii="Arial" w:hAnsi="Arial" w:cs="Arial"/>
            <w:b/>
            <w:noProof/>
          </w:rPr>
          <w:t>Appendix 1:</w:t>
        </w:r>
        <w:r w:rsidR="00F61C0F">
          <w:rPr>
            <w:noProof/>
            <w:webHidden/>
          </w:rPr>
          <w:tab/>
        </w:r>
        <w:r w:rsidR="00F61C0F">
          <w:rPr>
            <w:noProof/>
            <w:webHidden/>
          </w:rPr>
          <w:fldChar w:fldCharType="begin"/>
        </w:r>
        <w:r w:rsidR="00F61C0F">
          <w:rPr>
            <w:noProof/>
            <w:webHidden/>
          </w:rPr>
          <w:instrText xml:space="preserve"> PAGEREF _Toc509405919 \h </w:instrText>
        </w:r>
        <w:r w:rsidR="00F61C0F">
          <w:rPr>
            <w:noProof/>
            <w:webHidden/>
          </w:rPr>
        </w:r>
        <w:r w:rsidR="00F61C0F">
          <w:rPr>
            <w:noProof/>
            <w:webHidden/>
          </w:rPr>
          <w:fldChar w:fldCharType="separate"/>
        </w:r>
        <w:r w:rsidR="00F61C0F">
          <w:rPr>
            <w:noProof/>
            <w:webHidden/>
          </w:rPr>
          <w:t>21</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20" w:history="1">
        <w:r w:rsidR="00F61C0F" w:rsidRPr="00856B1B">
          <w:rPr>
            <w:rStyle w:val="Hyperlink"/>
            <w:rFonts w:ascii="Arial" w:hAnsi="Arial" w:cs="Arial"/>
            <w:b/>
            <w:noProof/>
          </w:rPr>
          <w:t>Appendix 2:</w:t>
        </w:r>
        <w:r w:rsidR="00F61C0F">
          <w:rPr>
            <w:noProof/>
            <w:webHidden/>
          </w:rPr>
          <w:tab/>
        </w:r>
        <w:r w:rsidR="00F61C0F">
          <w:rPr>
            <w:noProof/>
            <w:webHidden/>
          </w:rPr>
          <w:fldChar w:fldCharType="begin"/>
        </w:r>
        <w:r w:rsidR="00F61C0F">
          <w:rPr>
            <w:noProof/>
            <w:webHidden/>
          </w:rPr>
          <w:instrText xml:space="preserve"> PAGEREF _Toc509405920 \h </w:instrText>
        </w:r>
        <w:r w:rsidR="00F61C0F">
          <w:rPr>
            <w:noProof/>
            <w:webHidden/>
          </w:rPr>
        </w:r>
        <w:r w:rsidR="00F61C0F">
          <w:rPr>
            <w:noProof/>
            <w:webHidden/>
          </w:rPr>
          <w:fldChar w:fldCharType="separate"/>
        </w:r>
        <w:r w:rsidR="00F61C0F">
          <w:rPr>
            <w:noProof/>
            <w:webHidden/>
          </w:rPr>
          <w:t>22</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21" w:history="1">
        <w:r w:rsidR="00F61C0F" w:rsidRPr="00856B1B">
          <w:rPr>
            <w:rStyle w:val="Hyperlink"/>
            <w:rFonts w:ascii="Arial" w:hAnsi="Arial" w:cs="Arial"/>
            <w:b/>
            <w:noProof/>
          </w:rPr>
          <w:t>Appendix 3:</w:t>
        </w:r>
        <w:r w:rsidR="00F61C0F">
          <w:rPr>
            <w:noProof/>
            <w:webHidden/>
          </w:rPr>
          <w:tab/>
        </w:r>
        <w:r w:rsidR="00F61C0F">
          <w:rPr>
            <w:noProof/>
            <w:webHidden/>
          </w:rPr>
          <w:fldChar w:fldCharType="begin"/>
        </w:r>
        <w:r w:rsidR="00F61C0F">
          <w:rPr>
            <w:noProof/>
            <w:webHidden/>
          </w:rPr>
          <w:instrText xml:space="preserve"> PAGEREF _Toc509405921 \h </w:instrText>
        </w:r>
        <w:r w:rsidR="00F61C0F">
          <w:rPr>
            <w:noProof/>
            <w:webHidden/>
          </w:rPr>
        </w:r>
        <w:r w:rsidR="00F61C0F">
          <w:rPr>
            <w:noProof/>
            <w:webHidden/>
          </w:rPr>
          <w:fldChar w:fldCharType="separate"/>
        </w:r>
        <w:r w:rsidR="00F61C0F">
          <w:rPr>
            <w:noProof/>
            <w:webHidden/>
          </w:rPr>
          <w:t>23</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22" w:history="1">
        <w:r w:rsidR="00F61C0F" w:rsidRPr="00856B1B">
          <w:rPr>
            <w:rStyle w:val="Hyperlink"/>
            <w:rFonts w:ascii="Arial" w:hAnsi="Arial" w:cs="Arial"/>
            <w:b/>
            <w:noProof/>
          </w:rPr>
          <w:t>Appendix 4:</w:t>
        </w:r>
        <w:r w:rsidR="00F61C0F">
          <w:rPr>
            <w:noProof/>
            <w:webHidden/>
          </w:rPr>
          <w:tab/>
        </w:r>
        <w:r w:rsidR="00F61C0F">
          <w:rPr>
            <w:noProof/>
            <w:webHidden/>
          </w:rPr>
          <w:fldChar w:fldCharType="begin"/>
        </w:r>
        <w:r w:rsidR="00F61C0F">
          <w:rPr>
            <w:noProof/>
            <w:webHidden/>
          </w:rPr>
          <w:instrText xml:space="preserve"> PAGEREF _Toc509405922 \h </w:instrText>
        </w:r>
        <w:r w:rsidR="00F61C0F">
          <w:rPr>
            <w:noProof/>
            <w:webHidden/>
          </w:rPr>
        </w:r>
        <w:r w:rsidR="00F61C0F">
          <w:rPr>
            <w:noProof/>
            <w:webHidden/>
          </w:rPr>
          <w:fldChar w:fldCharType="separate"/>
        </w:r>
        <w:r w:rsidR="00F61C0F">
          <w:rPr>
            <w:noProof/>
            <w:webHidden/>
          </w:rPr>
          <w:t>24</w:t>
        </w:r>
        <w:r w:rsidR="00F61C0F">
          <w:rPr>
            <w:noProof/>
            <w:webHidden/>
          </w:rPr>
          <w:fldChar w:fldCharType="end"/>
        </w:r>
      </w:hyperlink>
    </w:p>
    <w:p w:rsidR="00F61C0F" w:rsidRDefault="00926408">
      <w:pPr>
        <w:pStyle w:val="TOC2"/>
        <w:tabs>
          <w:tab w:val="right" w:leader="dot" w:pos="9016"/>
        </w:tabs>
        <w:rPr>
          <w:rFonts w:eastAsiaTheme="minorEastAsia"/>
          <w:noProof/>
          <w:lang w:eastAsia="en-GB"/>
        </w:rPr>
      </w:pPr>
      <w:hyperlink w:anchor="_Toc509405923" w:history="1">
        <w:r w:rsidR="00F61C0F" w:rsidRPr="00856B1B">
          <w:rPr>
            <w:rStyle w:val="Hyperlink"/>
            <w:rFonts w:ascii="Arial" w:hAnsi="Arial" w:cs="Arial"/>
            <w:b/>
            <w:noProof/>
          </w:rPr>
          <w:t>Appendix 5:</w:t>
        </w:r>
        <w:r w:rsidR="00F61C0F">
          <w:rPr>
            <w:noProof/>
            <w:webHidden/>
          </w:rPr>
          <w:tab/>
        </w:r>
        <w:r w:rsidR="00F61C0F">
          <w:rPr>
            <w:noProof/>
            <w:webHidden/>
          </w:rPr>
          <w:fldChar w:fldCharType="begin"/>
        </w:r>
        <w:r w:rsidR="00F61C0F">
          <w:rPr>
            <w:noProof/>
            <w:webHidden/>
          </w:rPr>
          <w:instrText xml:space="preserve"> PAGEREF _Toc509405923 \h </w:instrText>
        </w:r>
        <w:r w:rsidR="00F61C0F">
          <w:rPr>
            <w:noProof/>
            <w:webHidden/>
          </w:rPr>
        </w:r>
        <w:r w:rsidR="00F61C0F">
          <w:rPr>
            <w:noProof/>
            <w:webHidden/>
          </w:rPr>
          <w:fldChar w:fldCharType="separate"/>
        </w:r>
        <w:r w:rsidR="00F61C0F">
          <w:rPr>
            <w:noProof/>
            <w:webHidden/>
          </w:rPr>
          <w:t>25</w:t>
        </w:r>
        <w:r w:rsidR="00F61C0F">
          <w:rPr>
            <w:noProof/>
            <w:webHidden/>
          </w:rPr>
          <w:fldChar w:fldCharType="end"/>
        </w:r>
      </w:hyperlink>
    </w:p>
    <w:p w:rsidR="00631B4C" w:rsidRPr="00631B4C" w:rsidRDefault="00C25A15" w:rsidP="00F61C0F">
      <w:pPr>
        <w:rPr>
          <w:rFonts w:ascii="Arial" w:eastAsiaTheme="majorEastAsia" w:hAnsi="Arial" w:cs="Arial"/>
          <w:b/>
          <w:color w:val="0000CC"/>
          <w:sz w:val="28"/>
          <w:szCs w:val="28"/>
          <w:u w:val="single"/>
        </w:rPr>
      </w:pPr>
      <w:r>
        <w:lastRenderedPageBreak/>
        <w:fldChar w:fldCharType="end"/>
      </w:r>
      <w:bookmarkStart w:id="5" w:name="_Toc509405892"/>
      <w:r w:rsidR="003C09AF">
        <w:rPr>
          <w:rFonts w:ascii="Arial" w:eastAsiaTheme="majorEastAsia" w:hAnsi="Arial" w:cs="Arial"/>
          <w:b/>
          <w:color w:val="0000CC"/>
          <w:sz w:val="28"/>
          <w:szCs w:val="28"/>
          <w:u w:val="single"/>
        </w:rPr>
        <w:t>Chapter 1:</w:t>
      </w:r>
      <w:r w:rsidR="00631B4C" w:rsidRPr="00631B4C">
        <w:rPr>
          <w:rFonts w:ascii="Arial" w:eastAsiaTheme="majorEastAsia" w:hAnsi="Arial" w:cs="Arial"/>
          <w:b/>
          <w:color w:val="0000CC"/>
          <w:sz w:val="28"/>
          <w:szCs w:val="28"/>
          <w:u w:val="single"/>
        </w:rPr>
        <w:t xml:space="preserve"> </w:t>
      </w:r>
      <w:bookmarkEnd w:id="0"/>
      <w:r w:rsidR="004919E3">
        <w:rPr>
          <w:rFonts w:ascii="Arial" w:eastAsiaTheme="majorEastAsia" w:hAnsi="Arial" w:cs="Arial"/>
          <w:b/>
          <w:color w:val="0000CC"/>
          <w:sz w:val="28"/>
          <w:szCs w:val="28"/>
          <w:u w:val="single"/>
        </w:rPr>
        <w:t>Introduction</w:t>
      </w:r>
      <w:r w:rsidR="003C09AF">
        <w:rPr>
          <w:rFonts w:ascii="Arial" w:eastAsiaTheme="majorEastAsia" w:hAnsi="Arial" w:cs="Arial"/>
          <w:b/>
          <w:color w:val="0000CC"/>
          <w:sz w:val="28"/>
          <w:szCs w:val="28"/>
          <w:u w:val="single"/>
        </w:rPr>
        <w:t xml:space="preserve"> and Background</w:t>
      </w:r>
      <w:bookmarkEnd w:id="5"/>
    </w:p>
    <w:p w:rsidR="00631B4C" w:rsidRPr="00631B4C" w:rsidRDefault="004919E3" w:rsidP="004919E3">
      <w:pPr>
        <w:keepNext/>
        <w:keepLines/>
        <w:spacing w:before="40" w:after="0"/>
        <w:outlineLvl w:val="1"/>
        <w:rPr>
          <w:rFonts w:ascii="Arial" w:eastAsiaTheme="majorEastAsia" w:hAnsi="Arial" w:cs="Arial"/>
          <w:b/>
          <w:color w:val="0000CC"/>
          <w:sz w:val="24"/>
          <w:szCs w:val="24"/>
          <w:u w:val="single"/>
        </w:rPr>
      </w:pPr>
      <w:bookmarkStart w:id="6" w:name="_Toc509405893"/>
      <w:r>
        <w:rPr>
          <w:rFonts w:ascii="Arial" w:eastAsiaTheme="majorEastAsia" w:hAnsi="Arial" w:cs="Arial"/>
          <w:b/>
          <w:color w:val="0000CC"/>
          <w:sz w:val="24"/>
          <w:szCs w:val="24"/>
          <w:u w:val="single"/>
        </w:rPr>
        <w:t>Background</w:t>
      </w:r>
      <w:bookmarkEnd w:id="6"/>
    </w:p>
    <w:p w:rsidR="00631B4C" w:rsidRPr="00626BBA" w:rsidRDefault="003B2B07" w:rsidP="00631B4C">
      <w:pPr>
        <w:spacing w:line="360" w:lineRule="auto"/>
        <w:jc w:val="both"/>
        <w:rPr>
          <w:rFonts w:ascii="Arial" w:hAnsi="Arial" w:cs="Arial"/>
          <w:sz w:val="24"/>
          <w:szCs w:val="24"/>
        </w:rPr>
      </w:pPr>
      <w:r>
        <w:rPr>
          <w:rFonts w:ascii="Arial" w:hAnsi="Arial" w:cs="Arial"/>
          <w:sz w:val="24"/>
          <w:szCs w:val="24"/>
        </w:rPr>
        <w:t xml:space="preserve">According to Boller and Forbes </w:t>
      </w:r>
      <w:sdt>
        <w:sdtPr>
          <w:rPr>
            <w:rFonts w:ascii="Arial" w:hAnsi="Arial" w:cs="Arial"/>
            <w:sz w:val="24"/>
            <w:szCs w:val="24"/>
          </w:rPr>
          <w:id w:val="-1620137504"/>
          <w:citation/>
        </w:sdtPr>
        <w:sdtEndPr/>
        <w:sdtContent>
          <w:r w:rsidR="003E3010" w:rsidRPr="00631B4C">
            <w:rPr>
              <w:rFonts w:ascii="Arial" w:hAnsi="Arial" w:cs="Arial"/>
              <w:sz w:val="24"/>
              <w:szCs w:val="24"/>
            </w:rPr>
            <w:fldChar w:fldCharType="begin"/>
          </w:r>
          <w:r w:rsidR="00B82095">
            <w:rPr>
              <w:rFonts w:ascii="Arial" w:hAnsi="Arial" w:cs="Arial"/>
              <w:sz w:val="24"/>
              <w:szCs w:val="24"/>
            </w:rPr>
            <w:instrText xml:space="preserve">CITATION Bol98 \n  \t  \l 2057 </w:instrText>
          </w:r>
          <w:r w:rsidR="003E3010" w:rsidRPr="00631B4C">
            <w:rPr>
              <w:rFonts w:ascii="Arial" w:hAnsi="Arial" w:cs="Arial"/>
              <w:sz w:val="24"/>
              <w:szCs w:val="24"/>
            </w:rPr>
            <w:fldChar w:fldCharType="separate"/>
          </w:r>
          <w:r w:rsidR="00B82095" w:rsidRPr="00B82095">
            <w:rPr>
              <w:rFonts w:ascii="Arial" w:hAnsi="Arial" w:cs="Arial"/>
              <w:noProof/>
              <w:sz w:val="24"/>
              <w:szCs w:val="24"/>
            </w:rPr>
            <w:t>(1998)</w:t>
          </w:r>
          <w:r w:rsidR="003E3010" w:rsidRPr="00631B4C">
            <w:rPr>
              <w:rFonts w:ascii="Arial" w:hAnsi="Arial" w:cs="Arial"/>
              <w:sz w:val="24"/>
              <w:szCs w:val="24"/>
            </w:rPr>
            <w:fldChar w:fldCharType="end"/>
          </w:r>
        </w:sdtContent>
      </w:sdt>
      <w:r w:rsidR="003E3010">
        <w:rPr>
          <w:rFonts w:ascii="Arial" w:hAnsi="Arial" w:cs="Arial"/>
          <w:sz w:val="24"/>
          <w:szCs w:val="24"/>
        </w:rPr>
        <w:t xml:space="preserve"> </w:t>
      </w:r>
      <w:r>
        <w:rPr>
          <w:rFonts w:ascii="Arial" w:hAnsi="Arial" w:cs="Arial"/>
          <w:sz w:val="24"/>
          <w:szCs w:val="24"/>
        </w:rPr>
        <w:t>the history of Dementia dates back many years ago, so it is not a new disease because it is as old as mankind itself. Therefore, to have a good knowledge and understanding about Dementia, it is essential to know what h</w:t>
      </w:r>
      <w:r w:rsidR="003E3010">
        <w:rPr>
          <w:rFonts w:ascii="Arial" w:hAnsi="Arial" w:cs="Arial"/>
          <w:sz w:val="24"/>
          <w:szCs w:val="24"/>
        </w:rPr>
        <w:t>a</w:t>
      </w:r>
      <w:r>
        <w:rPr>
          <w:rFonts w:ascii="Arial" w:hAnsi="Arial" w:cs="Arial"/>
          <w:sz w:val="24"/>
          <w:szCs w:val="24"/>
        </w:rPr>
        <w:t>d been done in the past which w</w:t>
      </w:r>
      <w:r w:rsidR="003E3010">
        <w:rPr>
          <w:rFonts w:ascii="Arial" w:hAnsi="Arial" w:cs="Arial"/>
          <w:sz w:val="24"/>
          <w:szCs w:val="24"/>
        </w:rPr>
        <w:t>ould</w:t>
      </w:r>
      <w:r>
        <w:rPr>
          <w:rFonts w:ascii="Arial" w:hAnsi="Arial" w:cs="Arial"/>
          <w:sz w:val="24"/>
          <w:szCs w:val="24"/>
        </w:rPr>
        <w:t xml:space="preserve"> help to understand the present in order to </w:t>
      </w:r>
      <w:r w:rsidR="003E3010">
        <w:rPr>
          <w:rFonts w:ascii="Arial" w:hAnsi="Arial" w:cs="Arial"/>
          <w:sz w:val="24"/>
          <w:szCs w:val="24"/>
        </w:rPr>
        <w:t>find out what will happen in the future</w:t>
      </w:r>
      <w:bookmarkStart w:id="7" w:name="_Hlk508651625"/>
      <w:sdt>
        <w:sdtPr>
          <w:rPr>
            <w:rFonts w:ascii="Arial" w:hAnsi="Arial" w:cs="Arial"/>
            <w:sz w:val="24"/>
            <w:szCs w:val="24"/>
          </w:rPr>
          <w:id w:val="-1355500748"/>
          <w:citation/>
        </w:sdtPr>
        <w:sdtEndPr/>
        <w:sdtContent>
          <w:r w:rsidR="003E3010" w:rsidRPr="00631B4C">
            <w:rPr>
              <w:rFonts w:ascii="Arial" w:hAnsi="Arial" w:cs="Arial"/>
              <w:sz w:val="24"/>
              <w:szCs w:val="24"/>
            </w:rPr>
            <w:fldChar w:fldCharType="begin"/>
          </w:r>
          <w:r w:rsidR="00B82095">
            <w:rPr>
              <w:rFonts w:ascii="Arial" w:hAnsi="Arial" w:cs="Arial"/>
              <w:sz w:val="24"/>
              <w:szCs w:val="24"/>
            </w:rPr>
            <w:instrText xml:space="preserve">CITATION Bol98 \l 2057 </w:instrText>
          </w:r>
          <w:r w:rsidR="003E3010" w:rsidRPr="00631B4C">
            <w:rPr>
              <w:rFonts w:ascii="Arial" w:hAnsi="Arial" w:cs="Arial"/>
              <w:sz w:val="24"/>
              <w:szCs w:val="24"/>
            </w:rPr>
            <w:fldChar w:fldCharType="separate"/>
          </w:r>
          <w:r w:rsidR="00B82095">
            <w:rPr>
              <w:rFonts w:ascii="Arial" w:hAnsi="Arial" w:cs="Arial"/>
              <w:noProof/>
              <w:sz w:val="24"/>
              <w:szCs w:val="24"/>
            </w:rPr>
            <w:t xml:space="preserve"> </w:t>
          </w:r>
          <w:r w:rsidR="00B82095" w:rsidRPr="00B82095">
            <w:rPr>
              <w:rFonts w:ascii="Arial" w:hAnsi="Arial" w:cs="Arial"/>
              <w:noProof/>
              <w:sz w:val="24"/>
              <w:szCs w:val="24"/>
            </w:rPr>
            <w:t>(Boller &amp; Forbes, 1998)</w:t>
          </w:r>
          <w:r w:rsidR="003E3010" w:rsidRPr="00631B4C">
            <w:rPr>
              <w:rFonts w:ascii="Arial" w:hAnsi="Arial" w:cs="Arial"/>
              <w:sz w:val="24"/>
              <w:szCs w:val="24"/>
            </w:rPr>
            <w:fldChar w:fldCharType="end"/>
          </w:r>
        </w:sdtContent>
      </w:sdt>
      <w:r w:rsidR="003E3010" w:rsidRPr="00631B4C">
        <w:rPr>
          <w:rFonts w:ascii="Arial" w:hAnsi="Arial" w:cs="Arial"/>
          <w:sz w:val="24"/>
          <w:szCs w:val="24"/>
        </w:rPr>
        <w:t>.</w:t>
      </w:r>
      <w:bookmarkEnd w:id="7"/>
      <w:r w:rsidR="00156FCA">
        <w:rPr>
          <w:rFonts w:ascii="Arial" w:hAnsi="Arial" w:cs="Arial"/>
          <w:sz w:val="24"/>
          <w:szCs w:val="24"/>
        </w:rPr>
        <w:t xml:space="preserve"> </w:t>
      </w:r>
      <w:r w:rsidR="003E3010" w:rsidRPr="00631B4C">
        <w:rPr>
          <w:rFonts w:ascii="Arial" w:hAnsi="Arial" w:cs="Arial"/>
          <w:sz w:val="24"/>
          <w:szCs w:val="24"/>
        </w:rPr>
        <w:t>According to Alzheimer’s Association</w:t>
      </w:r>
      <w:sdt>
        <w:sdtPr>
          <w:rPr>
            <w:rFonts w:ascii="Arial" w:hAnsi="Arial" w:cs="Arial"/>
            <w:sz w:val="24"/>
            <w:szCs w:val="24"/>
          </w:rPr>
          <w:id w:val="-693691664"/>
          <w:citation/>
        </w:sdtPr>
        <w:sdtEndPr/>
        <w:sdtContent>
          <w:r w:rsidR="00661063">
            <w:rPr>
              <w:rFonts w:ascii="Arial" w:hAnsi="Arial" w:cs="Arial"/>
              <w:sz w:val="24"/>
              <w:szCs w:val="24"/>
            </w:rPr>
            <w:fldChar w:fldCharType="begin"/>
          </w:r>
          <w:r w:rsidR="00661063">
            <w:rPr>
              <w:rFonts w:ascii="Arial" w:hAnsi="Arial" w:cs="Arial"/>
              <w:sz w:val="24"/>
              <w:szCs w:val="24"/>
            </w:rPr>
            <w:instrText xml:space="preserve">CITATION Alz7aa \n  \t  \l 2057 </w:instrText>
          </w:r>
          <w:r w:rsidR="00661063">
            <w:rPr>
              <w:rFonts w:ascii="Arial" w:hAnsi="Arial" w:cs="Arial"/>
              <w:sz w:val="24"/>
              <w:szCs w:val="24"/>
            </w:rPr>
            <w:fldChar w:fldCharType="separate"/>
          </w:r>
          <w:r w:rsidR="00661063">
            <w:rPr>
              <w:rFonts w:ascii="Arial" w:hAnsi="Arial" w:cs="Arial"/>
              <w:noProof/>
              <w:sz w:val="24"/>
              <w:szCs w:val="24"/>
            </w:rPr>
            <w:t xml:space="preserve"> </w:t>
          </w:r>
          <w:r w:rsidR="00661063" w:rsidRPr="00661063">
            <w:rPr>
              <w:rFonts w:ascii="Arial" w:hAnsi="Arial" w:cs="Arial"/>
              <w:noProof/>
              <w:sz w:val="24"/>
              <w:szCs w:val="24"/>
            </w:rPr>
            <w:t>(2017a)</w:t>
          </w:r>
          <w:r w:rsidR="00661063">
            <w:rPr>
              <w:rFonts w:ascii="Arial" w:hAnsi="Arial" w:cs="Arial"/>
              <w:sz w:val="24"/>
              <w:szCs w:val="24"/>
            </w:rPr>
            <w:fldChar w:fldCharType="end"/>
          </w:r>
        </w:sdtContent>
      </w:sdt>
      <w:r w:rsidR="003E3010" w:rsidRPr="00631B4C">
        <w:rPr>
          <w:rFonts w:ascii="Arial" w:hAnsi="Arial" w:cs="Arial"/>
          <w:sz w:val="24"/>
          <w:szCs w:val="24"/>
        </w:rPr>
        <w:t xml:space="preserve"> Dementia is not a specific disease, but</w:t>
      </w:r>
      <w:r w:rsidR="00010708">
        <w:rPr>
          <w:rFonts w:ascii="Arial" w:hAnsi="Arial" w:cs="Arial"/>
          <w:sz w:val="24"/>
          <w:szCs w:val="24"/>
        </w:rPr>
        <w:t xml:space="preserve"> </w:t>
      </w:r>
      <w:r w:rsidR="003E3010">
        <w:rPr>
          <w:rFonts w:ascii="Arial" w:hAnsi="Arial" w:cs="Arial"/>
          <w:sz w:val="24"/>
          <w:szCs w:val="24"/>
        </w:rPr>
        <w:t xml:space="preserve">it is instead </w:t>
      </w:r>
      <w:r w:rsidR="00010708">
        <w:rPr>
          <w:rFonts w:ascii="Arial" w:hAnsi="Arial" w:cs="Arial"/>
          <w:sz w:val="24"/>
          <w:szCs w:val="24"/>
        </w:rPr>
        <w:t>a group of disease</w:t>
      </w:r>
      <w:r w:rsidR="003E3010">
        <w:rPr>
          <w:rFonts w:ascii="Arial" w:hAnsi="Arial" w:cs="Arial"/>
          <w:sz w:val="24"/>
          <w:szCs w:val="24"/>
        </w:rPr>
        <w:t>s</w:t>
      </w:r>
      <w:r w:rsidR="00010708">
        <w:rPr>
          <w:rFonts w:ascii="Arial" w:hAnsi="Arial" w:cs="Arial"/>
          <w:sz w:val="24"/>
          <w:szCs w:val="24"/>
        </w:rPr>
        <w:t xml:space="preserve"> </w:t>
      </w:r>
      <w:r w:rsidR="003E3010">
        <w:rPr>
          <w:rFonts w:ascii="Arial" w:hAnsi="Arial" w:cs="Arial"/>
          <w:sz w:val="24"/>
          <w:szCs w:val="24"/>
        </w:rPr>
        <w:t>such as</w:t>
      </w:r>
      <w:r w:rsidR="003E3010" w:rsidRPr="00631B4C">
        <w:rPr>
          <w:rFonts w:ascii="Arial" w:hAnsi="Arial" w:cs="Arial"/>
          <w:sz w:val="24"/>
          <w:szCs w:val="24"/>
        </w:rPr>
        <w:t xml:space="preserve"> Alzheimer’s disease and Vascular </w:t>
      </w:r>
      <w:r w:rsidR="00661063">
        <w:rPr>
          <w:rFonts w:ascii="Arial" w:hAnsi="Arial" w:cs="Arial"/>
          <w:sz w:val="24"/>
          <w:szCs w:val="24"/>
        </w:rPr>
        <w:t>D</w:t>
      </w:r>
      <w:r w:rsidR="003E3010" w:rsidRPr="00631B4C">
        <w:rPr>
          <w:rFonts w:ascii="Arial" w:hAnsi="Arial" w:cs="Arial"/>
          <w:sz w:val="24"/>
          <w:szCs w:val="24"/>
        </w:rPr>
        <w:t>ementia</w:t>
      </w:r>
      <w:r w:rsidR="00661063">
        <w:rPr>
          <w:rFonts w:ascii="Arial" w:hAnsi="Arial" w:cs="Arial"/>
          <w:sz w:val="24"/>
          <w:szCs w:val="24"/>
        </w:rPr>
        <w:t xml:space="preserve"> </w:t>
      </w:r>
      <w:r w:rsidR="00010708">
        <w:rPr>
          <w:rFonts w:ascii="Arial" w:hAnsi="Arial" w:cs="Arial"/>
          <w:sz w:val="24"/>
          <w:szCs w:val="24"/>
        </w:rPr>
        <w:t>that affect people’s abilities to perform their daily activities effectively</w:t>
      </w:r>
      <w:r w:rsidR="00514EAE">
        <w:rPr>
          <w:rFonts w:ascii="Arial" w:hAnsi="Arial" w:cs="Arial"/>
          <w:sz w:val="24"/>
          <w:szCs w:val="24"/>
        </w:rPr>
        <w:t xml:space="preserve"> such as having problems to memorise things, to speak clearly and to solve simple problems</w:t>
      </w:r>
      <w:bookmarkStart w:id="8" w:name="_Hlk508649951"/>
      <w:sdt>
        <w:sdtPr>
          <w:rPr>
            <w:rFonts w:ascii="Arial" w:hAnsi="Arial" w:cs="Arial"/>
            <w:sz w:val="24"/>
            <w:szCs w:val="24"/>
          </w:rPr>
          <w:id w:val="1252931280"/>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CITATION Alz7aa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(AlzheimerAssociation, 2017a)</w:t>
          </w:r>
          <w:r w:rsidR="00631B4C" w:rsidRPr="00631B4C">
            <w:rPr>
              <w:rFonts w:ascii="Arial" w:hAnsi="Arial" w:cs="Arial"/>
              <w:sz w:val="24"/>
              <w:szCs w:val="24"/>
            </w:rPr>
            <w:fldChar w:fldCharType="end"/>
          </w:r>
        </w:sdtContent>
      </w:sdt>
      <w:sdt>
        <w:sdtPr>
          <w:rPr>
            <w:rFonts w:ascii="Arial" w:hAnsi="Arial" w:cs="Arial"/>
            <w:sz w:val="24"/>
            <w:szCs w:val="24"/>
          </w:rPr>
          <w:id w:val="-1781171605"/>
          <w:citation/>
        </w:sdtPr>
        <w:sdtEndPr/>
        <w:sdtContent>
          <w:r w:rsidR="00661063">
            <w:rPr>
              <w:rFonts w:ascii="Arial" w:hAnsi="Arial" w:cs="Arial"/>
              <w:sz w:val="24"/>
              <w:szCs w:val="24"/>
            </w:rPr>
            <w:fldChar w:fldCharType="begin"/>
          </w:r>
          <w:r w:rsidR="00661063">
            <w:rPr>
              <w:rFonts w:ascii="Arial" w:hAnsi="Arial" w:cs="Arial"/>
              <w:sz w:val="24"/>
              <w:szCs w:val="24"/>
            </w:rPr>
            <w:instrText xml:space="preserve"> CITATION Alz17 \l 2057 </w:instrText>
          </w:r>
          <w:r w:rsidR="00661063">
            <w:rPr>
              <w:rFonts w:ascii="Arial" w:hAnsi="Arial" w:cs="Arial"/>
              <w:sz w:val="24"/>
              <w:szCs w:val="24"/>
            </w:rPr>
            <w:fldChar w:fldCharType="separate"/>
          </w:r>
          <w:r w:rsidR="00661063">
            <w:rPr>
              <w:rFonts w:ascii="Arial" w:hAnsi="Arial" w:cs="Arial"/>
              <w:noProof/>
              <w:sz w:val="24"/>
              <w:szCs w:val="24"/>
            </w:rPr>
            <w:t xml:space="preserve"> </w:t>
          </w:r>
          <w:r w:rsidR="00661063" w:rsidRPr="00661063">
            <w:rPr>
              <w:rFonts w:ascii="Arial" w:hAnsi="Arial" w:cs="Arial"/>
              <w:noProof/>
              <w:sz w:val="24"/>
              <w:szCs w:val="24"/>
            </w:rPr>
            <w:t>(AlzheimerAssociation, 2017b)</w:t>
          </w:r>
          <w:r w:rsidR="00661063">
            <w:rPr>
              <w:rFonts w:ascii="Arial" w:hAnsi="Arial" w:cs="Arial"/>
              <w:sz w:val="24"/>
              <w:szCs w:val="24"/>
            </w:rPr>
            <w:fldChar w:fldCharType="end"/>
          </w:r>
        </w:sdtContent>
      </w:sdt>
      <w:r w:rsidR="00112193">
        <w:rPr>
          <w:rFonts w:ascii="Arial" w:hAnsi="Arial" w:cs="Arial"/>
          <w:sz w:val="24"/>
          <w:szCs w:val="24"/>
        </w:rPr>
        <w:t xml:space="preserve">, </w:t>
      </w:r>
      <w:sdt>
        <w:sdtPr>
          <w:rPr>
            <w:rFonts w:ascii="Arial" w:hAnsi="Arial" w:cs="Arial"/>
            <w:sz w:val="24"/>
            <w:szCs w:val="24"/>
          </w:rPr>
          <w:id w:val="-595097127"/>
          <w:citation/>
        </w:sdtPr>
        <w:sdtEndPr/>
        <w:sdtContent>
          <w:r w:rsidR="00112193">
            <w:rPr>
              <w:rFonts w:ascii="Arial" w:hAnsi="Arial" w:cs="Arial"/>
              <w:sz w:val="24"/>
              <w:szCs w:val="24"/>
            </w:rPr>
            <w:fldChar w:fldCharType="begin"/>
          </w:r>
          <w:r w:rsidR="00A12EEF">
            <w:rPr>
              <w:rFonts w:ascii="Arial" w:hAnsi="Arial" w:cs="Arial"/>
              <w:sz w:val="24"/>
              <w:szCs w:val="24"/>
            </w:rPr>
            <w:instrText xml:space="preserve">CITATION Che09 \l 2057 </w:instrText>
          </w:r>
          <w:r w:rsidR="00112193">
            <w:rPr>
              <w:rFonts w:ascii="Arial" w:hAnsi="Arial" w:cs="Arial"/>
              <w:sz w:val="24"/>
              <w:szCs w:val="24"/>
            </w:rPr>
            <w:fldChar w:fldCharType="separate"/>
          </w:r>
          <w:r w:rsidR="00A12EEF" w:rsidRPr="00A12EEF">
            <w:rPr>
              <w:rFonts w:ascii="Arial" w:hAnsi="Arial" w:cs="Arial"/>
              <w:noProof/>
              <w:sz w:val="24"/>
              <w:szCs w:val="24"/>
            </w:rPr>
            <w:t>(Chen, et al., 2009)</w:t>
          </w:r>
          <w:r w:rsidR="00112193">
            <w:rPr>
              <w:rFonts w:ascii="Arial" w:hAnsi="Arial" w:cs="Arial"/>
              <w:sz w:val="24"/>
              <w:szCs w:val="24"/>
            </w:rPr>
            <w:fldChar w:fldCharType="end"/>
          </w:r>
        </w:sdtContent>
      </w:sdt>
      <w:r w:rsidR="00631B4C" w:rsidRPr="00631B4C">
        <w:rPr>
          <w:rFonts w:ascii="Arial" w:hAnsi="Arial" w:cs="Arial"/>
          <w:sz w:val="24"/>
          <w:szCs w:val="24"/>
        </w:rPr>
        <w:t xml:space="preserve">. </w:t>
      </w:r>
      <w:bookmarkEnd w:id="8"/>
      <w:r w:rsidR="00514EAE">
        <w:rPr>
          <w:rFonts w:ascii="Arial" w:hAnsi="Arial" w:cs="Arial"/>
          <w:sz w:val="24"/>
          <w:szCs w:val="24"/>
        </w:rPr>
        <w:t xml:space="preserve">The NHS </w:t>
      </w:r>
      <w:sdt>
        <w:sdtPr>
          <w:rPr>
            <w:rFonts w:ascii="Arial" w:hAnsi="Arial" w:cs="Arial"/>
            <w:sz w:val="24"/>
            <w:szCs w:val="24"/>
          </w:rPr>
          <w:id w:val="-51314704"/>
          <w:citation/>
        </w:sdtPr>
        <w:sdtEndPr/>
        <w:sdtContent>
          <w:r w:rsidR="00514EAE" w:rsidRPr="00631B4C">
            <w:rPr>
              <w:rFonts w:ascii="Arial" w:hAnsi="Arial" w:cs="Arial"/>
              <w:sz w:val="24"/>
              <w:szCs w:val="24"/>
            </w:rPr>
            <w:fldChar w:fldCharType="begin"/>
          </w:r>
          <w:r w:rsidR="00514EAE">
            <w:rPr>
              <w:rFonts w:ascii="Arial" w:hAnsi="Arial" w:cs="Arial"/>
              <w:sz w:val="24"/>
              <w:szCs w:val="24"/>
            </w:rPr>
            <w:instrText xml:space="preserve">CITATION NHS17 \n  \t  \l 2057 </w:instrText>
          </w:r>
          <w:r w:rsidR="00514EAE" w:rsidRPr="00631B4C">
            <w:rPr>
              <w:rFonts w:ascii="Arial" w:hAnsi="Arial" w:cs="Arial"/>
              <w:sz w:val="24"/>
              <w:szCs w:val="24"/>
            </w:rPr>
            <w:fldChar w:fldCharType="separate"/>
          </w:r>
          <w:r w:rsidR="00514EAE" w:rsidRPr="00514EAE">
            <w:rPr>
              <w:rFonts w:ascii="Arial" w:hAnsi="Arial" w:cs="Arial"/>
              <w:noProof/>
              <w:sz w:val="24"/>
              <w:szCs w:val="24"/>
            </w:rPr>
            <w:t>(2017a)</w:t>
          </w:r>
          <w:r w:rsidR="00514EAE" w:rsidRPr="00631B4C">
            <w:rPr>
              <w:rFonts w:ascii="Arial" w:hAnsi="Arial" w:cs="Arial"/>
              <w:sz w:val="24"/>
              <w:szCs w:val="24"/>
            </w:rPr>
            <w:fldChar w:fldCharType="end"/>
          </w:r>
        </w:sdtContent>
      </w:sdt>
      <w:r w:rsidR="00514EAE">
        <w:rPr>
          <w:rFonts w:ascii="Arial" w:hAnsi="Arial" w:cs="Arial"/>
          <w:sz w:val="24"/>
          <w:szCs w:val="24"/>
        </w:rPr>
        <w:t xml:space="preserve"> has identified that the main causes of Dementia are done through gradual changes and damages in the brain. For instance, the brain cells of normal people do not degenerate or die quickly, but the brain cells of people with Dementia will build up abnormal proteins in their brains which will make the brain cells to degenerate and die quickly</w:t>
      </w:r>
      <w:bookmarkStart w:id="9" w:name="_Hlk508650516"/>
      <w:sdt>
        <w:sdtPr>
          <w:rPr>
            <w:rFonts w:ascii="Arial" w:hAnsi="Arial" w:cs="Arial"/>
            <w:sz w:val="24"/>
            <w:szCs w:val="24"/>
          </w:rPr>
          <w:id w:val="367498067"/>
          <w:citation/>
        </w:sdtPr>
        <w:sdtEndPr/>
        <w:sdtContent>
          <w:r w:rsidR="00631B4C" w:rsidRPr="00631B4C">
            <w:rPr>
              <w:rFonts w:ascii="Arial" w:hAnsi="Arial" w:cs="Arial"/>
              <w:sz w:val="24"/>
              <w:szCs w:val="24"/>
            </w:rPr>
            <w:fldChar w:fldCharType="begin"/>
          </w:r>
          <w:r w:rsidR="003E6F61">
            <w:rPr>
              <w:rFonts w:ascii="Arial" w:hAnsi="Arial" w:cs="Arial"/>
              <w:sz w:val="24"/>
              <w:szCs w:val="24"/>
            </w:rPr>
            <w:instrText xml:space="preserve">CITATION NHS17 \l 2057 </w:instrText>
          </w:r>
          <w:r w:rsidR="00631B4C" w:rsidRPr="00631B4C">
            <w:rPr>
              <w:rFonts w:ascii="Arial" w:hAnsi="Arial" w:cs="Arial"/>
              <w:sz w:val="24"/>
              <w:szCs w:val="24"/>
            </w:rPr>
            <w:fldChar w:fldCharType="separate"/>
          </w:r>
          <w:r w:rsidR="003E6F61">
            <w:rPr>
              <w:rFonts w:ascii="Arial" w:hAnsi="Arial" w:cs="Arial"/>
              <w:noProof/>
              <w:sz w:val="24"/>
              <w:szCs w:val="24"/>
            </w:rPr>
            <w:t xml:space="preserve"> </w:t>
          </w:r>
          <w:r w:rsidR="003E6F61" w:rsidRPr="003E6F61">
            <w:rPr>
              <w:rFonts w:ascii="Arial" w:hAnsi="Arial" w:cs="Arial"/>
              <w:noProof/>
              <w:sz w:val="24"/>
              <w:szCs w:val="24"/>
            </w:rPr>
            <w:t>(NHS, 2017a)</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bookmarkEnd w:id="9"/>
      <w:r w:rsidR="00661063">
        <w:rPr>
          <w:rFonts w:ascii="Arial" w:hAnsi="Arial" w:cs="Arial"/>
          <w:sz w:val="24"/>
          <w:szCs w:val="24"/>
        </w:rPr>
        <w:t xml:space="preserve">Additionally, Alzheimer’s disease has been discovered as one of the main causes of Dementia since 1907 </w:t>
      </w:r>
      <w:sdt>
        <w:sdtPr>
          <w:rPr>
            <w:rFonts w:ascii="Arial" w:hAnsi="Arial" w:cs="Arial"/>
            <w:sz w:val="24"/>
            <w:szCs w:val="24"/>
          </w:rPr>
          <w:id w:val="101616731"/>
          <w:citation/>
        </w:sdtPr>
        <w:sdtEndPr/>
        <w:sdtContent>
          <w:r w:rsidR="00661063" w:rsidRPr="00631B4C">
            <w:rPr>
              <w:rFonts w:ascii="Arial" w:hAnsi="Arial" w:cs="Arial"/>
              <w:sz w:val="24"/>
              <w:szCs w:val="24"/>
            </w:rPr>
            <w:fldChar w:fldCharType="begin"/>
          </w:r>
          <w:r w:rsidR="00B82095">
            <w:rPr>
              <w:rFonts w:ascii="Arial" w:hAnsi="Arial" w:cs="Arial"/>
              <w:sz w:val="24"/>
              <w:szCs w:val="24"/>
            </w:rPr>
            <w:instrText xml:space="preserve">CITATION Fox09 \l 2057 </w:instrText>
          </w:r>
          <w:r w:rsidR="00661063" w:rsidRPr="00631B4C">
            <w:rPr>
              <w:rFonts w:ascii="Arial" w:hAnsi="Arial" w:cs="Arial"/>
              <w:sz w:val="24"/>
              <w:szCs w:val="24"/>
            </w:rPr>
            <w:fldChar w:fldCharType="separate"/>
          </w:r>
          <w:r w:rsidR="00B82095" w:rsidRPr="00B82095">
            <w:rPr>
              <w:rFonts w:ascii="Arial" w:hAnsi="Arial" w:cs="Arial"/>
              <w:noProof/>
              <w:sz w:val="24"/>
              <w:szCs w:val="24"/>
            </w:rPr>
            <w:t>(Fox, et al., 2009)</w:t>
          </w:r>
          <w:r w:rsidR="00661063" w:rsidRPr="00631B4C">
            <w:rPr>
              <w:rFonts w:ascii="Arial" w:hAnsi="Arial" w:cs="Arial"/>
              <w:sz w:val="24"/>
              <w:szCs w:val="24"/>
            </w:rPr>
            <w:fldChar w:fldCharType="end"/>
          </w:r>
        </w:sdtContent>
      </w:sdt>
      <w:r w:rsidR="00661063">
        <w:rPr>
          <w:rFonts w:ascii="Arial" w:hAnsi="Arial" w:cs="Arial"/>
          <w:sz w:val="24"/>
          <w:szCs w:val="24"/>
        </w:rPr>
        <w:t xml:space="preserve"> and it accounts around 60% to 80% of all types of Dementia which makes it the most common type of Dementia</w:t>
      </w:r>
      <w:sdt>
        <w:sdtPr>
          <w:rPr>
            <w:rFonts w:ascii="Arial" w:hAnsi="Arial" w:cs="Arial"/>
            <w:sz w:val="24"/>
            <w:szCs w:val="24"/>
          </w:rPr>
          <w:id w:val="-300619171"/>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CITATION Alz17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(AlzheimerAssociation, 2017b)</w:t>
          </w:r>
          <w:r w:rsidR="00631B4C" w:rsidRPr="00631B4C">
            <w:rPr>
              <w:rFonts w:ascii="Arial" w:hAnsi="Arial" w:cs="Arial"/>
              <w:sz w:val="24"/>
              <w:szCs w:val="24"/>
            </w:rPr>
            <w:fldChar w:fldCharType="end"/>
          </w:r>
        </w:sdtContent>
      </w:sdt>
      <w:r w:rsidR="00112193">
        <w:rPr>
          <w:rFonts w:ascii="Arial" w:hAnsi="Arial" w:cs="Arial"/>
          <w:sz w:val="24"/>
          <w:szCs w:val="24"/>
        </w:rPr>
        <w:t xml:space="preserve">, </w:t>
      </w:r>
      <w:sdt>
        <w:sdtPr>
          <w:rPr>
            <w:rFonts w:ascii="Arial" w:hAnsi="Arial" w:cs="Arial"/>
            <w:sz w:val="24"/>
            <w:szCs w:val="24"/>
          </w:rPr>
          <w:id w:val="352781556"/>
          <w:citation/>
        </w:sdtPr>
        <w:sdtEndPr/>
        <w:sdtContent>
          <w:r w:rsidR="00112193">
            <w:rPr>
              <w:rFonts w:ascii="Arial" w:hAnsi="Arial" w:cs="Arial"/>
              <w:sz w:val="24"/>
              <w:szCs w:val="24"/>
            </w:rPr>
            <w:fldChar w:fldCharType="begin"/>
          </w:r>
          <w:r w:rsidR="00112193">
            <w:rPr>
              <w:rFonts w:ascii="Arial" w:hAnsi="Arial" w:cs="Arial"/>
              <w:sz w:val="24"/>
              <w:szCs w:val="24"/>
            </w:rPr>
            <w:instrText xml:space="preserve"> CITATION Dan06 \l 2057 </w:instrText>
          </w:r>
          <w:r w:rsidR="00112193">
            <w:rPr>
              <w:rFonts w:ascii="Arial" w:hAnsi="Arial" w:cs="Arial"/>
              <w:sz w:val="24"/>
              <w:szCs w:val="24"/>
            </w:rPr>
            <w:fldChar w:fldCharType="separate"/>
          </w:r>
          <w:r w:rsidR="00112193" w:rsidRPr="00112193">
            <w:rPr>
              <w:rFonts w:ascii="Arial" w:hAnsi="Arial" w:cs="Arial"/>
              <w:noProof/>
              <w:sz w:val="24"/>
              <w:szCs w:val="24"/>
            </w:rPr>
            <w:t>(Chapman, et al., 2006)</w:t>
          </w:r>
          <w:r w:rsidR="00112193">
            <w:rPr>
              <w:rFonts w:ascii="Arial" w:hAnsi="Arial" w:cs="Arial"/>
              <w:sz w:val="24"/>
              <w:szCs w:val="24"/>
            </w:rPr>
            <w:fldChar w:fldCharType="end"/>
          </w:r>
        </w:sdtContent>
      </w:sdt>
      <w:r w:rsidR="00631B4C" w:rsidRPr="00631B4C">
        <w:rPr>
          <w:rFonts w:ascii="Arial" w:hAnsi="Arial" w:cs="Arial"/>
          <w:sz w:val="24"/>
          <w:szCs w:val="24"/>
        </w:rPr>
        <w:t xml:space="preserve">. </w:t>
      </w:r>
      <w:r w:rsidR="00252469">
        <w:rPr>
          <w:rFonts w:ascii="Arial" w:hAnsi="Arial" w:cs="Arial"/>
          <w:sz w:val="24"/>
          <w:szCs w:val="24"/>
        </w:rPr>
        <w:t>For instance, Alzheimer Statistics has identified that there are over 44 million people who are affected by Alzheimer’s or a related Dementia disease</w:t>
      </w:r>
      <w:r w:rsidR="00252469" w:rsidRPr="00252469">
        <w:rPr>
          <w:rFonts w:ascii="Arial" w:hAnsi="Arial" w:cs="Arial"/>
          <w:sz w:val="24"/>
          <w:szCs w:val="24"/>
        </w:rPr>
        <w:t xml:space="preserve"> </w:t>
      </w:r>
      <w:sdt>
        <w:sdtPr>
          <w:rPr>
            <w:rFonts w:ascii="Arial" w:hAnsi="Arial" w:cs="Arial"/>
            <w:sz w:val="24"/>
            <w:szCs w:val="24"/>
          </w:rPr>
          <w:id w:val="892075531"/>
          <w:citation/>
        </w:sdtPr>
        <w:sdtEndPr/>
        <w:sdtContent>
          <w:r w:rsidR="00252469" w:rsidRPr="00631B4C">
            <w:rPr>
              <w:rFonts w:ascii="Arial" w:hAnsi="Arial" w:cs="Arial"/>
              <w:sz w:val="24"/>
              <w:szCs w:val="24"/>
            </w:rPr>
            <w:fldChar w:fldCharType="begin"/>
          </w:r>
          <w:r w:rsidR="00252469" w:rsidRPr="00631B4C">
            <w:rPr>
              <w:rFonts w:ascii="Arial" w:hAnsi="Arial" w:cs="Arial"/>
              <w:sz w:val="24"/>
              <w:szCs w:val="24"/>
            </w:rPr>
            <w:instrText xml:space="preserve"> CITATION Alz171 \l 2057 </w:instrText>
          </w:r>
          <w:r w:rsidR="00252469" w:rsidRPr="00631B4C">
            <w:rPr>
              <w:rFonts w:ascii="Arial" w:hAnsi="Arial" w:cs="Arial"/>
              <w:sz w:val="24"/>
              <w:szCs w:val="24"/>
            </w:rPr>
            <w:fldChar w:fldCharType="separate"/>
          </w:r>
          <w:r w:rsidR="00252469" w:rsidRPr="00631B4C">
            <w:rPr>
              <w:rFonts w:ascii="Arial" w:hAnsi="Arial" w:cs="Arial"/>
              <w:noProof/>
              <w:sz w:val="24"/>
              <w:szCs w:val="24"/>
            </w:rPr>
            <w:t xml:space="preserve"> (AlzheimerStatistics, 2017)</w:t>
          </w:r>
          <w:r w:rsidR="00252469" w:rsidRPr="00631B4C">
            <w:rPr>
              <w:rFonts w:ascii="Arial" w:hAnsi="Arial" w:cs="Arial"/>
              <w:sz w:val="24"/>
              <w:szCs w:val="24"/>
            </w:rPr>
            <w:fldChar w:fldCharType="end"/>
          </w:r>
        </w:sdtContent>
      </w:sdt>
      <w:r w:rsidR="00252469">
        <w:rPr>
          <w:rFonts w:ascii="Arial" w:hAnsi="Arial" w:cs="Arial"/>
          <w:sz w:val="24"/>
          <w:szCs w:val="24"/>
        </w:rPr>
        <w:t>. In the UK alone, there are over 850,000 people who have Dementia, and this will reach one million to two million in 2015 and 2051 respectively</w:t>
      </w:r>
      <w:sdt>
        <w:sdtPr>
          <w:rPr>
            <w:rFonts w:ascii="Arial" w:hAnsi="Arial" w:cs="Arial"/>
            <w:sz w:val="24"/>
            <w:szCs w:val="24"/>
          </w:rPr>
          <w:id w:val="-863909981"/>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 CITATION Alz173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(AlzheimerSociety, 2017)</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r w:rsidR="00252469">
        <w:rPr>
          <w:rFonts w:ascii="Arial" w:hAnsi="Arial" w:cs="Arial"/>
          <w:sz w:val="24"/>
          <w:szCs w:val="24"/>
        </w:rPr>
        <w:t xml:space="preserve">As many people have Dementia, this has increased the number of death caused by Dementia. </w:t>
      </w:r>
      <w:r w:rsidR="00873496">
        <w:rPr>
          <w:rFonts w:ascii="Arial" w:hAnsi="Arial" w:cs="Arial"/>
          <w:sz w:val="24"/>
          <w:szCs w:val="24"/>
        </w:rPr>
        <w:t>For instance, Dementia became the second leading cause of death in the UK in 2015</w:t>
      </w:r>
      <w:sdt>
        <w:sdtPr>
          <w:rPr>
            <w:rFonts w:ascii="Arial" w:hAnsi="Arial" w:cs="Arial"/>
            <w:sz w:val="24"/>
            <w:szCs w:val="24"/>
          </w:rPr>
          <w:id w:val="392161984"/>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CITATION Alz172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(AlzheimerResearchUK, 2017a)</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r w:rsidR="00873496">
        <w:rPr>
          <w:rFonts w:ascii="Arial" w:hAnsi="Arial" w:cs="Arial"/>
          <w:sz w:val="24"/>
          <w:szCs w:val="24"/>
        </w:rPr>
        <w:t>This is because it accounted around 15% of women death and 8% of men death which made it the first and second cause of death for women and men respectively</w:t>
      </w:r>
      <w:sdt>
        <w:sdtPr>
          <w:rPr>
            <w:rFonts w:ascii="Arial" w:hAnsi="Arial" w:cs="Arial"/>
            <w:sz w:val="24"/>
            <w:szCs w:val="24"/>
          </w:rPr>
          <w:id w:val="-1674642858"/>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CITATION Alz172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(AlzheimerResearchUK, 2017a)</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r w:rsidR="001824FB" w:rsidRPr="00626BBA">
        <w:rPr>
          <w:rFonts w:ascii="Arial" w:hAnsi="Arial" w:cs="Arial"/>
          <w:sz w:val="24"/>
          <w:szCs w:val="24"/>
        </w:rPr>
        <w:t xml:space="preserve">See Appendix 1 and Appendix 2.  </w:t>
      </w:r>
    </w:p>
    <w:p w:rsidR="00631B4C" w:rsidRPr="00631B4C" w:rsidRDefault="00631B4C" w:rsidP="008D57ED">
      <w:pPr>
        <w:spacing w:after="0" w:line="360" w:lineRule="auto"/>
        <w:jc w:val="both"/>
        <w:rPr>
          <w:rFonts w:ascii="Arial" w:hAnsi="Arial" w:cs="Arial"/>
          <w:sz w:val="24"/>
          <w:szCs w:val="24"/>
        </w:rPr>
      </w:pPr>
      <w:r w:rsidRPr="00631B4C">
        <w:rPr>
          <w:rFonts w:ascii="Arial" w:hAnsi="Arial" w:cs="Arial"/>
          <w:sz w:val="24"/>
          <w:szCs w:val="24"/>
        </w:rPr>
        <w:t xml:space="preserve">However, </w:t>
      </w:r>
      <w:r w:rsidR="00873496">
        <w:rPr>
          <w:rFonts w:ascii="Arial" w:hAnsi="Arial" w:cs="Arial"/>
          <w:sz w:val="24"/>
          <w:szCs w:val="24"/>
        </w:rPr>
        <w:t>with to the above findings, it has been identified that in 2016 Dementia is the main leading cause of</w:t>
      </w:r>
      <w:r w:rsidR="009054DD">
        <w:rPr>
          <w:rFonts w:ascii="Arial" w:hAnsi="Arial" w:cs="Arial"/>
          <w:sz w:val="24"/>
          <w:szCs w:val="24"/>
        </w:rPr>
        <w:t xml:space="preserve"> </w:t>
      </w:r>
      <w:r w:rsidRPr="00631B4C">
        <w:rPr>
          <w:rFonts w:ascii="Arial" w:hAnsi="Arial" w:cs="Arial"/>
          <w:sz w:val="24"/>
          <w:szCs w:val="24"/>
        </w:rPr>
        <w:t xml:space="preserve">death in England and Wales </w:t>
      </w:r>
      <w:r w:rsidR="009054DD">
        <w:rPr>
          <w:rFonts w:ascii="Arial" w:hAnsi="Arial" w:cs="Arial"/>
          <w:sz w:val="24"/>
          <w:szCs w:val="24"/>
        </w:rPr>
        <w:t xml:space="preserve">which accounts around </w:t>
      </w:r>
      <w:r w:rsidRPr="00631B4C">
        <w:rPr>
          <w:rFonts w:ascii="Arial" w:hAnsi="Arial" w:cs="Arial"/>
          <w:sz w:val="24"/>
          <w:szCs w:val="24"/>
        </w:rPr>
        <w:t>61,686 (11.6%) of deaths in England and Wales</w:t>
      </w:r>
      <w:sdt>
        <w:sdtPr>
          <w:rPr>
            <w:rFonts w:ascii="Arial" w:hAnsi="Arial" w:cs="Arial"/>
            <w:sz w:val="24"/>
            <w:szCs w:val="24"/>
          </w:rPr>
          <w:id w:val="745456259"/>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Sid16 \l 2057 </w:instrText>
          </w:r>
          <w:r w:rsidRPr="00631B4C">
            <w:rPr>
              <w:rFonts w:ascii="Arial" w:hAnsi="Arial" w:cs="Arial"/>
              <w:sz w:val="24"/>
              <w:szCs w:val="24"/>
            </w:rPr>
            <w:fldChar w:fldCharType="separate"/>
          </w:r>
          <w:r w:rsidRPr="00631B4C">
            <w:rPr>
              <w:rFonts w:ascii="Arial" w:hAnsi="Arial" w:cs="Arial"/>
              <w:noProof/>
              <w:sz w:val="24"/>
              <w:szCs w:val="24"/>
            </w:rPr>
            <w:t xml:space="preserve"> (Siddique, 2016)</w:t>
          </w:r>
          <w:r w:rsidRPr="00631B4C">
            <w:rPr>
              <w:rFonts w:ascii="Arial" w:hAnsi="Arial" w:cs="Arial"/>
              <w:sz w:val="24"/>
              <w:szCs w:val="24"/>
            </w:rPr>
            <w:fldChar w:fldCharType="end"/>
          </w:r>
        </w:sdtContent>
      </w:sdt>
      <w:r w:rsidRPr="00631B4C">
        <w:rPr>
          <w:rFonts w:ascii="Arial" w:hAnsi="Arial" w:cs="Arial"/>
          <w:sz w:val="24"/>
          <w:szCs w:val="24"/>
        </w:rPr>
        <w:t>.</w:t>
      </w:r>
      <w:r w:rsidR="009054DD">
        <w:rPr>
          <w:rFonts w:ascii="Arial" w:hAnsi="Arial" w:cs="Arial"/>
          <w:sz w:val="24"/>
          <w:szCs w:val="24"/>
        </w:rPr>
        <w:t xml:space="preserve"> The main reason for this is </w:t>
      </w:r>
      <w:r w:rsidR="009054DD">
        <w:rPr>
          <w:rFonts w:ascii="Arial" w:hAnsi="Arial" w:cs="Arial"/>
          <w:sz w:val="24"/>
          <w:szCs w:val="24"/>
        </w:rPr>
        <w:lastRenderedPageBreak/>
        <w:t xml:space="preserve">because the UK’s population is ageing and there are better </w:t>
      </w:r>
      <w:r w:rsidRPr="00631B4C">
        <w:rPr>
          <w:rFonts w:ascii="Arial" w:hAnsi="Arial" w:cs="Arial"/>
          <w:sz w:val="24"/>
          <w:szCs w:val="24"/>
        </w:rPr>
        <w:t xml:space="preserve">are </w:t>
      </w:r>
      <w:r w:rsidR="009054DD">
        <w:rPr>
          <w:rFonts w:ascii="Arial" w:hAnsi="Arial" w:cs="Arial"/>
          <w:sz w:val="24"/>
          <w:szCs w:val="24"/>
        </w:rPr>
        <w:t xml:space="preserve">preventions, </w:t>
      </w:r>
      <w:r w:rsidRPr="00631B4C">
        <w:rPr>
          <w:rFonts w:ascii="Arial" w:hAnsi="Arial" w:cs="Arial"/>
          <w:sz w:val="24"/>
          <w:szCs w:val="24"/>
        </w:rPr>
        <w:t xml:space="preserve">diagnosis, and treatment advances for other illnesses </w:t>
      </w:r>
      <w:r w:rsidR="009054DD">
        <w:rPr>
          <w:rFonts w:ascii="Arial" w:hAnsi="Arial" w:cs="Arial"/>
          <w:sz w:val="24"/>
          <w:szCs w:val="24"/>
        </w:rPr>
        <w:t>such as cancer</w:t>
      </w:r>
      <w:sdt>
        <w:sdtPr>
          <w:rPr>
            <w:rFonts w:ascii="Arial" w:hAnsi="Arial" w:cs="Arial"/>
            <w:sz w:val="24"/>
            <w:szCs w:val="24"/>
          </w:rPr>
          <w:id w:val="-933207944"/>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Sid16 \l 2057 </w:instrText>
          </w:r>
          <w:r w:rsidRPr="00631B4C">
            <w:rPr>
              <w:rFonts w:ascii="Arial" w:hAnsi="Arial" w:cs="Arial"/>
              <w:sz w:val="24"/>
              <w:szCs w:val="24"/>
            </w:rPr>
            <w:fldChar w:fldCharType="separate"/>
          </w:r>
          <w:r w:rsidRPr="00631B4C">
            <w:rPr>
              <w:rFonts w:ascii="Arial" w:hAnsi="Arial" w:cs="Arial"/>
              <w:noProof/>
              <w:sz w:val="24"/>
              <w:szCs w:val="24"/>
            </w:rPr>
            <w:t xml:space="preserve"> (Siddique, 2016)</w:t>
          </w:r>
          <w:r w:rsidRPr="00631B4C">
            <w:rPr>
              <w:rFonts w:ascii="Arial" w:hAnsi="Arial" w:cs="Arial"/>
              <w:sz w:val="24"/>
              <w:szCs w:val="24"/>
            </w:rPr>
            <w:fldChar w:fldCharType="end"/>
          </w:r>
        </w:sdtContent>
      </w:sdt>
      <w:r w:rsidRPr="00631B4C">
        <w:rPr>
          <w:rFonts w:ascii="Arial" w:hAnsi="Arial" w:cs="Arial"/>
          <w:sz w:val="24"/>
          <w:szCs w:val="24"/>
        </w:rPr>
        <w:t xml:space="preserve">. </w:t>
      </w:r>
      <w:r w:rsidR="009054DD">
        <w:rPr>
          <w:rFonts w:ascii="Arial" w:hAnsi="Arial" w:cs="Arial"/>
          <w:sz w:val="24"/>
          <w:szCs w:val="24"/>
        </w:rPr>
        <w:t>Additionally, as there is no cure for Dementia at the moment, it has become a growing concern for the UK as wells as the whole world</w:t>
      </w:r>
      <w:r w:rsidR="00156FCA">
        <w:rPr>
          <w:rFonts w:ascii="Arial" w:hAnsi="Arial" w:cs="Arial"/>
          <w:sz w:val="24"/>
          <w:szCs w:val="24"/>
        </w:rPr>
        <w:t xml:space="preserve">. In turn, </w:t>
      </w:r>
      <w:r w:rsidRPr="00631B4C">
        <w:rPr>
          <w:rFonts w:ascii="Arial" w:hAnsi="Arial" w:cs="Arial"/>
          <w:sz w:val="24"/>
          <w:szCs w:val="24"/>
        </w:rPr>
        <w:t>anyone who is affected by Dementia will have to live with it until he or she dies</w:t>
      </w:r>
      <w:sdt>
        <w:sdtPr>
          <w:rPr>
            <w:rFonts w:ascii="Arial" w:hAnsi="Arial" w:cs="Arial"/>
            <w:sz w:val="24"/>
            <w:szCs w:val="24"/>
          </w:rPr>
          <w:id w:val="-662008827"/>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Sid16 \l 2057 </w:instrText>
          </w:r>
          <w:r w:rsidRPr="00631B4C">
            <w:rPr>
              <w:rFonts w:ascii="Arial" w:hAnsi="Arial" w:cs="Arial"/>
              <w:sz w:val="24"/>
              <w:szCs w:val="24"/>
            </w:rPr>
            <w:fldChar w:fldCharType="separate"/>
          </w:r>
          <w:r w:rsidRPr="00631B4C">
            <w:rPr>
              <w:rFonts w:ascii="Arial" w:hAnsi="Arial" w:cs="Arial"/>
              <w:noProof/>
              <w:sz w:val="24"/>
              <w:szCs w:val="24"/>
            </w:rPr>
            <w:t xml:space="preserve"> (Siddique, 2016)</w:t>
          </w:r>
          <w:r w:rsidRPr="00631B4C">
            <w:rPr>
              <w:rFonts w:ascii="Arial" w:hAnsi="Arial" w:cs="Arial"/>
              <w:sz w:val="24"/>
              <w:szCs w:val="24"/>
            </w:rPr>
            <w:fldChar w:fldCharType="end"/>
          </w:r>
        </w:sdtContent>
      </w:sdt>
      <w:r w:rsidRPr="00631B4C">
        <w:rPr>
          <w:rFonts w:ascii="Arial" w:hAnsi="Arial" w:cs="Arial"/>
          <w:sz w:val="24"/>
          <w:szCs w:val="24"/>
        </w:rPr>
        <w:t xml:space="preserve">. </w:t>
      </w:r>
    </w:p>
    <w:p w:rsidR="00631B4C" w:rsidRPr="00631B4C" w:rsidRDefault="00631B4C" w:rsidP="008D57ED">
      <w:pPr>
        <w:spacing w:after="0" w:line="360" w:lineRule="auto"/>
        <w:jc w:val="both"/>
        <w:rPr>
          <w:rFonts w:ascii="Arial" w:hAnsi="Arial" w:cs="Arial"/>
          <w:sz w:val="24"/>
          <w:szCs w:val="24"/>
        </w:rPr>
      </w:pPr>
    </w:p>
    <w:p w:rsidR="00631B4C" w:rsidRPr="00631B4C" w:rsidRDefault="00631B4C" w:rsidP="004919E3">
      <w:pPr>
        <w:pStyle w:val="Heading2"/>
        <w:rPr>
          <w:rFonts w:ascii="Arial" w:hAnsi="Arial" w:cs="Arial"/>
          <w:b/>
          <w:color w:val="0000CC"/>
          <w:sz w:val="24"/>
          <w:szCs w:val="24"/>
          <w:u w:val="single"/>
        </w:rPr>
      </w:pPr>
      <w:bookmarkStart w:id="10" w:name="_Toc499120708"/>
      <w:bookmarkStart w:id="11" w:name="_Toc509405894"/>
      <w:r w:rsidRPr="00631B4C">
        <w:rPr>
          <w:rFonts w:ascii="Arial" w:hAnsi="Arial" w:cs="Arial"/>
          <w:b/>
          <w:color w:val="0000CC"/>
          <w:sz w:val="24"/>
          <w:szCs w:val="24"/>
          <w:u w:val="single"/>
        </w:rPr>
        <w:t>Justification</w:t>
      </w:r>
      <w:bookmarkEnd w:id="10"/>
      <w:bookmarkEnd w:id="11"/>
    </w:p>
    <w:p w:rsidR="00631B4C" w:rsidRDefault="00156FCA" w:rsidP="00631B4C">
      <w:pPr>
        <w:spacing w:line="360" w:lineRule="auto"/>
        <w:jc w:val="both"/>
        <w:rPr>
          <w:rFonts w:ascii="Arial" w:hAnsi="Arial" w:cs="Arial"/>
          <w:sz w:val="24"/>
          <w:szCs w:val="24"/>
        </w:rPr>
      </w:pPr>
      <w:r>
        <w:rPr>
          <w:rFonts w:ascii="Arial" w:hAnsi="Arial" w:cs="Arial"/>
          <w:sz w:val="24"/>
          <w:szCs w:val="24"/>
        </w:rPr>
        <w:t>The main reason for undertaking this research project is because Dementia has become a growing concern for the UK as well as the whole world. This is because there is no cure for Dementia</w:t>
      </w:r>
      <w:r w:rsidRPr="00156FCA">
        <w:rPr>
          <w:rFonts w:ascii="Arial" w:hAnsi="Arial" w:cs="Arial"/>
          <w:sz w:val="24"/>
          <w:szCs w:val="24"/>
        </w:rPr>
        <w:t xml:space="preserve"> </w:t>
      </w:r>
      <w:sdt>
        <w:sdtPr>
          <w:rPr>
            <w:rFonts w:ascii="Arial" w:hAnsi="Arial" w:cs="Arial"/>
            <w:sz w:val="24"/>
            <w:szCs w:val="24"/>
          </w:rPr>
          <w:id w:val="-1596773021"/>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Sid16 \l 2057 </w:instrText>
          </w:r>
          <w:r w:rsidRPr="00631B4C">
            <w:rPr>
              <w:rFonts w:ascii="Arial" w:hAnsi="Arial" w:cs="Arial"/>
              <w:sz w:val="24"/>
              <w:szCs w:val="24"/>
            </w:rPr>
            <w:fldChar w:fldCharType="separate"/>
          </w:r>
          <w:r w:rsidRPr="00631B4C">
            <w:rPr>
              <w:rFonts w:ascii="Arial" w:hAnsi="Arial" w:cs="Arial"/>
              <w:noProof/>
              <w:sz w:val="24"/>
              <w:szCs w:val="24"/>
            </w:rPr>
            <w:t xml:space="preserve"> (Siddique, 2016)</w:t>
          </w:r>
          <w:r w:rsidRPr="00631B4C">
            <w:rPr>
              <w:rFonts w:ascii="Arial" w:hAnsi="Arial" w:cs="Arial"/>
              <w:sz w:val="24"/>
              <w:szCs w:val="24"/>
            </w:rPr>
            <w:fldChar w:fldCharType="end"/>
          </w:r>
        </w:sdtContent>
      </w:sdt>
      <w:r>
        <w:rPr>
          <w:rFonts w:ascii="Arial" w:hAnsi="Arial" w:cs="Arial"/>
          <w:sz w:val="24"/>
          <w:szCs w:val="24"/>
        </w:rPr>
        <w:t>, therefore it is a terminal condition</w:t>
      </w:r>
      <w:sdt>
        <w:sdtPr>
          <w:rPr>
            <w:rFonts w:ascii="Arial" w:hAnsi="Arial" w:cs="Arial"/>
            <w:sz w:val="24"/>
            <w:szCs w:val="24"/>
          </w:rPr>
          <w:id w:val="-1189911150"/>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 CITATION Alz173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(AlzheimerSociety, 2017)</w:t>
          </w:r>
          <w:r w:rsidR="00631B4C" w:rsidRPr="00631B4C">
            <w:rPr>
              <w:rFonts w:ascii="Arial" w:hAnsi="Arial" w:cs="Arial"/>
              <w:sz w:val="24"/>
              <w:szCs w:val="24"/>
            </w:rPr>
            <w:fldChar w:fldCharType="end"/>
          </w:r>
        </w:sdtContent>
      </w:sdt>
      <w:r>
        <w:rPr>
          <w:rFonts w:ascii="Arial" w:hAnsi="Arial" w:cs="Arial"/>
          <w:sz w:val="24"/>
          <w:szCs w:val="24"/>
        </w:rPr>
        <w:t>. Additionally, there are around</w:t>
      </w:r>
      <w:r w:rsidR="00FC3914">
        <w:rPr>
          <w:rFonts w:ascii="Arial" w:hAnsi="Arial" w:cs="Arial"/>
          <w:sz w:val="24"/>
          <w:szCs w:val="24"/>
        </w:rPr>
        <w:t xml:space="preserve"> </w:t>
      </w:r>
      <w:r w:rsidR="00631B4C" w:rsidRPr="00631B4C">
        <w:rPr>
          <w:rFonts w:ascii="Arial" w:hAnsi="Arial" w:cs="Arial"/>
          <w:sz w:val="24"/>
          <w:szCs w:val="24"/>
        </w:rPr>
        <w:t xml:space="preserve">7.7 million new cases of Dementia </w:t>
      </w:r>
      <w:r>
        <w:rPr>
          <w:rFonts w:ascii="Arial" w:hAnsi="Arial" w:cs="Arial"/>
          <w:sz w:val="24"/>
          <w:szCs w:val="24"/>
        </w:rPr>
        <w:t>each year worldwide</w:t>
      </w:r>
      <w:r w:rsidR="00631B4C" w:rsidRPr="00631B4C">
        <w:rPr>
          <w:rFonts w:ascii="Arial" w:hAnsi="Arial" w:cs="Arial"/>
          <w:sz w:val="24"/>
          <w:szCs w:val="24"/>
        </w:rPr>
        <w:t>, which involves one new case for every 4.1 seconds</w:t>
      </w:r>
      <w:sdt>
        <w:sdtPr>
          <w:rPr>
            <w:rFonts w:ascii="Arial" w:hAnsi="Arial" w:cs="Arial"/>
            <w:sz w:val="24"/>
            <w:szCs w:val="24"/>
          </w:rPr>
          <w:id w:val="1079095227"/>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CITATION WHO17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(WorldHealthOrganisation, 2017a)</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r>
        <w:rPr>
          <w:rFonts w:ascii="Arial" w:hAnsi="Arial" w:cs="Arial"/>
          <w:sz w:val="24"/>
          <w:szCs w:val="24"/>
        </w:rPr>
        <w:t>With this current scale, Dementia is likely to affect around 75 million people</w:t>
      </w:r>
      <w:r w:rsidR="00FC3914">
        <w:rPr>
          <w:rFonts w:ascii="Arial" w:hAnsi="Arial" w:cs="Arial"/>
          <w:sz w:val="24"/>
          <w:szCs w:val="24"/>
        </w:rPr>
        <w:t xml:space="preserve"> to 131.5 million people in 2030 and 2050 alternatively</w:t>
      </w:r>
      <w:sdt>
        <w:sdtPr>
          <w:rPr>
            <w:rFonts w:ascii="Arial" w:hAnsi="Arial" w:cs="Arial"/>
            <w:sz w:val="24"/>
            <w:szCs w:val="24"/>
          </w:rPr>
          <w:id w:val="-1973516521"/>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 CITATION ADI17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(AlzheirmerDiseaseInternational, 2017)</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r w:rsidR="00FC3914">
        <w:rPr>
          <w:rFonts w:ascii="Arial" w:hAnsi="Arial" w:cs="Arial"/>
          <w:sz w:val="24"/>
          <w:szCs w:val="24"/>
        </w:rPr>
        <w:t xml:space="preserve">In turn, this will increase the number of deaths caused by Dementia over the next decade, because Dementia has already killed </w:t>
      </w:r>
      <w:r w:rsidR="00631B4C" w:rsidRPr="00631B4C">
        <w:rPr>
          <w:rFonts w:ascii="Arial" w:hAnsi="Arial" w:cs="Arial"/>
          <w:sz w:val="24"/>
          <w:szCs w:val="24"/>
        </w:rPr>
        <w:t>1.54 million</w:t>
      </w:r>
      <w:r w:rsidR="00FC3914">
        <w:rPr>
          <w:rFonts w:ascii="Arial" w:hAnsi="Arial" w:cs="Arial"/>
          <w:sz w:val="24"/>
          <w:szCs w:val="24"/>
        </w:rPr>
        <w:t xml:space="preserve"> people</w:t>
      </w:r>
      <w:r w:rsidR="00631B4C" w:rsidRPr="00631B4C">
        <w:rPr>
          <w:rFonts w:ascii="Arial" w:hAnsi="Arial" w:cs="Arial"/>
          <w:sz w:val="24"/>
          <w:szCs w:val="24"/>
        </w:rPr>
        <w:t xml:space="preserve"> in 2015 making Dementia the 7</w:t>
      </w:r>
      <w:r w:rsidR="00631B4C" w:rsidRPr="00631B4C">
        <w:rPr>
          <w:rFonts w:ascii="Arial" w:hAnsi="Arial" w:cs="Arial"/>
          <w:sz w:val="24"/>
          <w:szCs w:val="24"/>
          <w:vertAlign w:val="superscript"/>
        </w:rPr>
        <w:t>th</w:t>
      </w:r>
      <w:r w:rsidR="00631B4C" w:rsidRPr="00631B4C">
        <w:rPr>
          <w:rFonts w:ascii="Arial" w:hAnsi="Arial" w:cs="Arial"/>
          <w:sz w:val="24"/>
          <w:szCs w:val="24"/>
        </w:rPr>
        <w:t xml:space="preserve"> leading cause of deaths in the world </w:t>
      </w:r>
      <w:sdt>
        <w:sdtPr>
          <w:rPr>
            <w:rFonts w:ascii="Arial" w:hAnsi="Arial" w:cs="Arial"/>
            <w:sz w:val="24"/>
            <w:szCs w:val="24"/>
          </w:rPr>
          <w:id w:val="-1506892802"/>
          <w:citation/>
        </w:sdtPr>
        <w:sdtEndPr/>
        <w:sdtContent>
          <w:r w:rsidR="00631B4C" w:rsidRPr="00631B4C">
            <w:rPr>
              <w:rFonts w:ascii="Arial" w:hAnsi="Arial" w:cs="Arial"/>
              <w:sz w:val="24"/>
              <w:szCs w:val="24"/>
            </w:rPr>
            <w:fldChar w:fldCharType="begin"/>
          </w:r>
          <w:r w:rsidR="00631B4C" w:rsidRPr="00631B4C">
            <w:rPr>
              <w:rFonts w:ascii="Arial" w:hAnsi="Arial" w:cs="Arial"/>
              <w:sz w:val="24"/>
              <w:szCs w:val="24"/>
            </w:rPr>
            <w:instrText xml:space="preserve"> CITATION Wor7b \l 2057 </w:instrText>
          </w:r>
          <w:r w:rsidR="00631B4C" w:rsidRPr="00631B4C">
            <w:rPr>
              <w:rFonts w:ascii="Arial" w:hAnsi="Arial" w:cs="Arial"/>
              <w:sz w:val="24"/>
              <w:szCs w:val="24"/>
            </w:rPr>
            <w:fldChar w:fldCharType="separate"/>
          </w:r>
          <w:r w:rsidR="00631B4C" w:rsidRPr="00631B4C">
            <w:rPr>
              <w:rFonts w:ascii="Arial" w:hAnsi="Arial" w:cs="Arial"/>
              <w:noProof/>
              <w:sz w:val="24"/>
              <w:szCs w:val="24"/>
            </w:rPr>
            <w:t xml:space="preserve"> (WorldHealthOrgnanisation, 2017b)</w:t>
          </w:r>
          <w:r w:rsidR="00631B4C" w:rsidRPr="00631B4C">
            <w:rPr>
              <w:rFonts w:ascii="Arial" w:hAnsi="Arial" w:cs="Arial"/>
              <w:sz w:val="24"/>
              <w:szCs w:val="24"/>
            </w:rPr>
            <w:fldChar w:fldCharType="end"/>
          </w:r>
        </w:sdtContent>
      </w:sdt>
      <w:r w:rsidR="00631B4C" w:rsidRPr="00631B4C">
        <w:rPr>
          <w:rFonts w:ascii="Arial" w:hAnsi="Arial" w:cs="Arial"/>
          <w:sz w:val="24"/>
          <w:szCs w:val="24"/>
        </w:rPr>
        <w:t xml:space="preserve">.  </w:t>
      </w:r>
    </w:p>
    <w:p w:rsidR="00631B4C" w:rsidRDefault="00631B4C" w:rsidP="00631B4C">
      <w:pPr>
        <w:spacing w:line="360" w:lineRule="auto"/>
        <w:jc w:val="both"/>
        <w:rPr>
          <w:rFonts w:ascii="Arial" w:hAnsi="Arial" w:cs="Arial"/>
          <w:sz w:val="24"/>
          <w:szCs w:val="24"/>
        </w:rPr>
      </w:pPr>
      <w:r w:rsidRPr="00631B4C">
        <w:rPr>
          <w:rFonts w:ascii="Arial" w:hAnsi="Arial" w:cs="Arial"/>
          <w:sz w:val="24"/>
          <w:szCs w:val="24"/>
        </w:rPr>
        <w:t xml:space="preserve">Additionally, </w:t>
      </w:r>
      <w:r w:rsidR="000C558C">
        <w:rPr>
          <w:rFonts w:ascii="Arial" w:hAnsi="Arial" w:cs="Arial"/>
          <w:sz w:val="24"/>
          <w:szCs w:val="24"/>
        </w:rPr>
        <w:t xml:space="preserve">it could be argued that, not only Dementia has impacted people’s lives negatively, it has also had a negative impact on the world economically, because it costed the world around </w:t>
      </w:r>
      <w:r w:rsidRPr="00631B4C">
        <w:rPr>
          <w:rFonts w:ascii="Arial" w:hAnsi="Arial" w:cs="Arial"/>
          <w:sz w:val="24"/>
          <w:szCs w:val="24"/>
        </w:rPr>
        <w:t xml:space="preserve">$818 billion in 2016, which will </w:t>
      </w:r>
      <w:r w:rsidR="000C558C">
        <w:rPr>
          <w:rFonts w:ascii="Arial" w:hAnsi="Arial" w:cs="Arial"/>
          <w:sz w:val="24"/>
          <w:szCs w:val="24"/>
        </w:rPr>
        <w:t>increase</w:t>
      </w:r>
      <w:r w:rsidRPr="00631B4C">
        <w:rPr>
          <w:rFonts w:ascii="Arial" w:hAnsi="Arial" w:cs="Arial"/>
          <w:sz w:val="24"/>
          <w:szCs w:val="24"/>
        </w:rPr>
        <w:t xml:space="preserve"> over a trillion dollar in 2018</w:t>
      </w:r>
      <w:sdt>
        <w:sdtPr>
          <w:rPr>
            <w:rFonts w:ascii="Arial" w:hAnsi="Arial" w:cs="Arial"/>
            <w:sz w:val="24"/>
            <w:szCs w:val="24"/>
          </w:rPr>
          <w:id w:val="1805428491"/>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Alz16 \l 2057 </w:instrText>
          </w:r>
          <w:r w:rsidRPr="00631B4C">
            <w:rPr>
              <w:rFonts w:ascii="Arial" w:hAnsi="Arial" w:cs="Arial"/>
              <w:sz w:val="24"/>
              <w:szCs w:val="24"/>
            </w:rPr>
            <w:fldChar w:fldCharType="separate"/>
          </w:r>
          <w:r w:rsidRPr="00631B4C">
            <w:rPr>
              <w:rFonts w:ascii="Arial" w:hAnsi="Arial" w:cs="Arial"/>
              <w:noProof/>
              <w:sz w:val="24"/>
              <w:szCs w:val="24"/>
            </w:rPr>
            <w:t xml:space="preserve"> (AlzheimerDiseaseInternational, 2016)</w:t>
          </w:r>
          <w:r w:rsidRPr="00631B4C">
            <w:rPr>
              <w:rFonts w:ascii="Arial" w:hAnsi="Arial" w:cs="Arial"/>
              <w:sz w:val="24"/>
              <w:szCs w:val="24"/>
            </w:rPr>
            <w:fldChar w:fldCharType="end"/>
          </w:r>
        </w:sdtContent>
      </w:sdt>
      <w:r w:rsidRPr="00631B4C">
        <w:rPr>
          <w:rFonts w:ascii="Arial" w:hAnsi="Arial" w:cs="Arial"/>
          <w:sz w:val="24"/>
          <w:szCs w:val="24"/>
        </w:rPr>
        <w:t>. For instance,</w:t>
      </w:r>
      <w:r w:rsidR="000C558C">
        <w:rPr>
          <w:rFonts w:ascii="Arial" w:hAnsi="Arial" w:cs="Arial"/>
          <w:sz w:val="24"/>
          <w:szCs w:val="24"/>
        </w:rPr>
        <w:t xml:space="preserve"> economically, Dementia costs the UK over</w:t>
      </w:r>
      <w:r w:rsidRPr="00631B4C">
        <w:rPr>
          <w:rFonts w:ascii="Arial" w:hAnsi="Arial" w:cs="Arial"/>
          <w:sz w:val="24"/>
          <w:szCs w:val="24"/>
        </w:rPr>
        <w:t xml:space="preserve"> £30,000 for every person </w:t>
      </w:r>
      <w:r w:rsidR="000C558C">
        <w:rPr>
          <w:rFonts w:ascii="Arial" w:hAnsi="Arial" w:cs="Arial"/>
          <w:sz w:val="24"/>
          <w:szCs w:val="24"/>
        </w:rPr>
        <w:t>who is affected by</w:t>
      </w:r>
      <w:r w:rsidRPr="00631B4C">
        <w:rPr>
          <w:rFonts w:ascii="Arial" w:hAnsi="Arial" w:cs="Arial"/>
          <w:sz w:val="24"/>
          <w:szCs w:val="24"/>
        </w:rPr>
        <w:t xml:space="preserve"> Dementia</w:t>
      </w:r>
      <w:sdt>
        <w:sdtPr>
          <w:rPr>
            <w:rFonts w:ascii="Arial" w:hAnsi="Arial" w:cs="Arial"/>
            <w:sz w:val="24"/>
            <w:szCs w:val="24"/>
          </w:rPr>
          <w:id w:val="593285726"/>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Alz173 \l 2057 </w:instrText>
          </w:r>
          <w:r w:rsidRPr="00631B4C">
            <w:rPr>
              <w:rFonts w:ascii="Arial" w:hAnsi="Arial" w:cs="Arial"/>
              <w:sz w:val="24"/>
              <w:szCs w:val="24"/>
            </w:rPr>
            <w:fldChar w:fldCharType="separate"/>
          </w:r>
          <w:r w:rsidRPr="00631B4C">
            <w:rPr>
              <w:rFonts w:ascii="Arial" w:hAnsi="Arial" w:cs="Arial"/>
              <w:noProof/>
              <w:sz w:val="24"/>
              <w:szCs w:val="24"/>
            </w:rPr>
            <w:t xml:space="preserve"> (AlzheimerSociety, 2017)</w:t>
          </w:r>
          <w:r w:rsidRPr="00631B4C">
            <w:rPr>
              <w:rFonts w:ascii="Arial" w:hAnsi="Arial" w:cs="Arial"/>
              <w:sz w:val="24"/>
              <w:szCs w:val="24"/>
            </w:rPr>
            <w:fldChar w:fldCharType="end"/>
          </w:r>
        </w:sdtContent>
      </w:sdt>
      <w:r w:rsidRPr="00631B4C">
        <w:rPr>
          <w:rFonts w:ascii="Arial" w:hAnsi="Arial" w:cs="Arial"/>
          <w:sz w:val="24"/>
          <w:szCs w:val="24"/>
        </w:rPr>
        <w:t>. T</w:t>
      </w:r>
      <w:r w:rsidR="000C558C">
        <w:rPr>
          <w:rFonts w:ascii="Arial" w:hAnsi="Arial" w:cs="Arial"/>
          <w:sz w:val="24"/>
          <w:szCs w:val="24"/>
        </w:rPr>
        <w:t xml:space="preserve">his entails that Dementia costs the UK over </w:t>
      </w:r>
      <w:r w:rsidRPr="00631B4C">
        <w:rPr>
          <w:rFonts w:ascii="Arial" w:hAnsi="Arial" w:cs="Arial"/>
          <w:sz w:val="24"/>
          <w:szCs w:val="24"/>
        </w:rPr>
        <w:t>£23 billion each year</w:t>
      </w:r>
      <w:r w:rsidR="000C558C">
        <w:rPr>
          <w:rFonts w:ascii="Arial" w:hAnsi="Arial" w:cs="Arial"/>
          <w:sz w:val="24"/>
          <w:szCs w:val="24"/>
        </w:rPr>
        <w:t>,</w:t>
      </w:r>
      <w:r w:rsidRPr="00631B4C">
        <w:rPr>
          <w:rFonts w:ascii="Arial" w:hAnsi="Arial" w:cs="Arial"/>
          <w:sz w:val="24"/>
          <w:szCs w:val="24"/>
        </w:rPr>
        <w:t xml:space="preserve"> which is more than the total cost of cancer and heart disease combined</w:t>
      </w:r>
      <w:r w:rsidR="000C558C">
        <w:rPr>
          <w:rFonts w:ascii="Arial" w:hAnsi="Arial" w:cs="Arial"/>
          <w:sz w:val="24"/>
          <w:szCs w:val="24"/>
        </w:rPr>
        <w:t xml:space="preserve"> together</w:t>
      </w:r>
      <w:sdt>
        <w:sdtPr>
          <w:rPr>
            <w:rFonts w:ascii="Arial" w:hAnsi="Arial" w:cs="Arial"/>
            <w:sz w:val="24"/>
            <w:szCs w:val="24"/>
          </w:rPr>
          <w:id w:val="45336488"/>
          <w:citation/>
        </w:sdtPr>
        <w:sdtEndPr/>
        <w:sdtContent>
          <w:r w:rsidRPr="00631B4C">
            <w:rPr>
              <w:rFonts w:ascii="Arial" w:hAnsi="Arial" w:cs="Arial"/>
              <w:sz w:val="24"/>
              <w:szCs w:val="24"/>
            </w:rPr>
            <w:fldChar w:fldCharType="begin"/>
          </w:r>
          <w:r w:rsidRPr="00631B4C">
            <w:rPr>
              <w:rFonts w:ascii="Arial" w:hAnsi="Arial" w:cs="Arial"/>
              <w:sz w:val="24"/>
              <w:szCs w:val="24"/>
            </w:rPr>
            <w:instrText xml:space="preserve"> CITATION Alz7b \l 2057 </w:instrText>
          </w:r>
          <w:r w:rsidRPr="00631B4C">
            <w:rPr>
              <w:rFonts w:ascii="Arial" w:hAnsi="Arial" w:cs="Arial"/>
              <w:sz w:val="24"/>
              <w:szCs w:val="24"/>
            </w:rPr>
            <w:fldChar w:fldCharType="separate"/>
          </w:r>
          <w:r w:rsidRPr="00631B4C">
            <w:rPr>
              <w:rFonts w:ascii="Arial" w:hAnsi="Arial" w:cs="Arial"/>
              <w:noProof/>
              <w:sz w:val="24"/>
              <w:szCs w:val="24"/>
            </w:rPr>
            <w:t xml:space="preserve"> (AlzheimerResearchUK, 2017b)</w:t>
          </w:r>
          <w:r w:rsidRPr="00631B4C">
            <w:rPr>
              <w:rFonts w:ascii="Arial" w:hAnsi="Arial" w:cs="Arial"/>
              <w:sz w:val="24"/>
              <w:szCs w:val="24"/>
            </w:rPr>
            <w:fldChar w:fldCharType="end"/>
          </w:r>
        </w:sdtContent>
      </w:sdt>
      <w:r w:rsidRPr="00631B4C">
        <w:rPr>
          <w:rFonts w:ascii="Arial" w:hAnsi="Arial" w:cs="Arial"/>
          <w:sz w:val="24"/>
          <w:szCs w:val="24"/>
        </w:rPr>
        <w:t>.</w:t>
      </w:r>
    </w:p>
    <w:p w:rsidR="00631B4C" w:rsidRDefault="000C558C" w:rsidP="00631B4C">
      <w:pPr>
        <w:spacing w:line="360" w:lineRule="auto"/>
        <w:jc w:val="both"/>
        <w:rPr>
          <w:rFonts w:ascii="Arial" w:hAnsi="Arial" w:cs="Arial"/>
          <w:sz w:val="24"/>
          <w:szCs w:val="24"/>
        </w:rPr>
      </w:pPr>
      <w:r>
        <w:rPr>
          <w:rFonts w:ascii="Arial" w:hAnsi="Arial" w:cs="Arial"/>
          <w:sz w:val="24"/>
          <w:szCs w:val="24"/>
        </w:rPr>
        <w:t xml:space="preserve">In addition to that, </w:t>
      </w:r>
      <w:r w:rsidR="0027480C">
        <w:rPr>
          <w:rFonts w:ascii="Arial" w:hAnsi="Arial" w:cs="Arial"/>
          <w:sz w:val="24"/>
          <w:szCs w:val="24"/>
        </w:rPr>
        <w:t xml:space="preserve">to be able to defeat Dementia completely, it is essential to do more research through undertaking more scientific research and well-funded research and improving the care systems. This in turn, will help to fully understand the </w:t>
      </w:r>
      <w:r w:rsidR="00C035A4">
        <w:rPr>
          <w:rFonts w:ascii="Arial" w:hAnsi="Arial" w:cs="Arial"/>
          <w:sz w:val="24"/>
          <w:szCs w:val="24"/>
        </w:rPr>
        <w:t xml:space="preserve">main </w:t>
      </w:r>
      <w:r w:rsidR="0027480C">
        <w:rPr>
          <w:rFonts w:ascii="Arial" w:hAnsi="Arial" w:cs="Arial"/>
          <w:sz w:val="24"/>
          <w:szCs w:val="24"/>
        </w:rPr>
        <w:t>causes</w:t>
      </w:r>
      <w:r w:rsidR="00C035A4">
        <w:rPr>
          <w:rFonts w:ascii="Arial" w:hAnsi="Arial" w:cs="Arial"/>
          <w:sz w:val="24"/>
          <w:szCs w:val="24"/>
        </w:rPr>
        <w:t xml:space="preserve"> of Dementia which will help to deliver better</w:t>
      </w:r>
      <w:r w:rsidR="0027480C">
        <w:rPr>
          <w:rFonts w:ascii="Arial" w:hAnsi="Arial" w:cs="Arial"/>
          <w:sz w:val="24"/>
          <w:szCs w:val="24"/>
        </w:rPr>
        <w:t xml:space="preserve"> diagnosis, preventions and treatments of Dementia, which </w:t>
      </w:r>
      <w:r w:rsidR="00631B4C" w:rsidRPr="00631B4C">
        <w:rPr>
          <w:rFonts w:ascii="Arial" w:hAnsi="Arial" w:cs="Arial"/>
          <w:sz w:val="24"/>
          <w:szCs w:val="24"/>
        </w:rPr>
        <w:t xml:space="preserve">will help to </w:t>
      </w:r>
      <w:r w:rsidR="00C035A4">
        <w:rPr>
          <w:rFonts w:ascii="Arial" w:hAnsi="Arial" w:cs="Arial"/>
          <w:sz w:val="24"/>
          <w:szCs w:val="24"/>
        </w:rPr>
        <w:t xml:space="preserve">defeat </w:t>
      </w:r>
      <w:r w:rsidR="00631B4C" w:rsidRPr="00631B4C">
        <w:rPr>
          <w:rFonts w:ascii="Arial" w:hAnsi="Arial" w:cs="Arial"/>
          <w:sz w:val="24"/>
          <w:szCs w:val="24"/>
        </w:rPr>
        <w:t xml:space="preserve">Dementia disease in order to find the cure to the disease. </w:t>
      </w:r>
    </w:p>
    <w:p w:rsidR="000C558C" w:rsidRDefault="000C558C" w:rsidP="00631B4C">
      <w:pPr>
        <w:spacing w:line="360" w:lineRule="auto"/>
        <w:jc w:val="both"/>
        <w:rPr>
          <w:rFonts w:ascii="Arial" w:hAnsi="Arial" w:cs="Arial"/>
          <w:sz w:val="24"/>
          <w:szCs w:val="24"/>
        </w:rPr>
      </w:pPr>
    </w:p>
    <w:p w:rsidR="000C558C" w:rsidRPr="00631B4C" w:rsidRDefault="000C558C" w:rsidP="00631B4C">
      <w:pPr>
        <w:spacing w:line="360" w:lineRule="auto"/>
        <w:jc w:val="both"/>
        <w:rPr>
          <w:rFonts w:ascii="Arial" w:hAnsi="Arial" w:cs="Arial"/>
          <w:sz w:val="24"/>
          <w:szCs w:val="24"/>
        </w:rPr>
      </w:pPr>
    </w:p>
    <w:p w:rsidR="00631B4C" w:rsidRPr="00631B4C" w:rsidRDefault="00631B4C" w:rsidP="004919E3">
      <w:pPr>
        <w:pStyle w:val="Heading2"/>
        <w:rPr>
          <w:rFonts w:ascii="Arial" w:hAnsi="Arial" w:cs="Arial"/>
          <w:b/>
          <w:color w:val="0000CC"/>
          <w:sz w:val="24"/>
          <w:szCs w:val="24"/>
          <w:u w:val="single"/>
        </w:rPr>
      </w:pPr>
      <w:bookmarkStart w:id="12" w:name="_Toc499120709"/>
      <w:bookmarkStart w:id="13" w:name="_Toc509405895"/>
      <w:r w:rsidRPr="00631B4C">
        <w:rPr>
          <w:rFonts w:ascii="Arial" w:hAnsi="Arial" w:cs="Arial"/>
          <w:b/>
          <w:color w:val="0000CC"/>
          <w:sz w:val="24"/>
          <w:szCs w:val="24"/>
          <w:u w:val="single"/>
        </w:rPr>
        <w:t>Aim</w:t>
      </w:r>
      <w:bookmarkEnd w:id="12"/>
      <w:bookmarkEnd w:id="13"/>
    </w:p>
    <w:p w:rsidR="00631B4C" w:rsidRPr="00631B4C" w:rsidRDefault="00631B4C" w:rsidP="008D57ED">
      <w:pPr>
        <w:spacing w:after="0" w:line="360" w:lineRule="auto"/>
        <w:jc w:val="both"/>
        <w:rPr>
          <w:rFonts w:ascii="Arial" w:hAnsi="Arial" w:cs="Arial"/>
          <w:sz w:val="24"/>
          <w:szCs w:val="24"/>
        </w:rPr>
      </w:pPr>
      <w:r w:rsidRPr="00631B4C">
        <w:rPr>
          <w:rFonts w:ascii="Arial" w:hAnsi="Arial" w:cs="Arial"/>
          <w:sz w:val="24"/>
          <w:szCs w:val="24"/>
        </w:rPr>
        <w:t>The aim of this research is to investigate the main causes of Dementia.</w:t>
      </w:r>
    </w:p>
    <w:p w:rsidR="00631B4C" w:rsidRPr="00631B4C" w:rsidRDefault="00631B4C" w:rsidP="008D57ED">
      <w:pPr>
        <w:spacing w:after="0" w:line="360" w:lineRule="auto"/>
        <w:jc w:val="both"/>
        <w:rPr>
          <w:rFonts w:ascii="Arial" w:hAnsi="Arial" w:cs="Arial"/>
          <w:sz w:val="24"/>
          <w:szCs w:val="24"/>
        </w:rPr>
      </w:pPr>
    </w:p>
    <w:p w:rsidR="00631B4C" w:rsidRPr="00631B4C" w:rsidRDefault="00631B4C" w:rsidP="004919E3">
      <w:pPr>
        <w:pStyle w:val="Heading2"/>
        <w:rPr>
          <w:rFonts w:ascii="Arial" w:hAnsi="Arial" w:cs="Arial"/>
          <w:b/>
          <w:color w:val="0000CC"/>
          <w:sz w:val="24"/>
          <w:szCs w:val="24"/>
          <w:u w:val="single"/>
        </w:rPr>
      </w:pPr>
      <w:bookmarkStart w:id="14" w:name="_Toc499120710"/>
      <w:bookmarkStart w:id="15" w:name="_Toc509405896"/>
      <w:r w:rsidRPr="00631B4C">
        <w:rPr>
          <w:rFonts w:ascii="Arial" w:hAnsi="Arial" w:cs="Arial"/>
          <w:b/>
          <w:color w:val="0000CC"/>
          <w:sz w:val="24"/>
          <w:szCs w:val="24"/>
          <w:u w:val="single"/>
        </w:rPr>
        <w:t>Objective</w:t>
      </w:r>
      <w:bookmarkEnd w:id="14"/>
      <w:r w:rsidR="003C09AF">
        <w:rPr>
          <w:rFonts w:ascii="Arial" w:hAnsi="Arial" w:cs="Arial"/>
          <w:b/>
          <w:color w:val="0000CC"/>
          <w:sz w:val="24"/>
          <w:szCs w:val="24"/>
          <w:u w:val="single"/>
        </w:rPr>
        <w:t>s</w:t>
      </w:r>
      <w:bookmarkEnd w:id="15"/>
    </w:p>
    <w:p w:rsidR="00631B4C" w:rsidRPr="00631B4C" w:rsidRDefault="00631B4C" w:rsidP="00631B4C">
      <w:pPr>
        <w:spacing w:line="360" w:lineRule="auto"/>
        <w:jc w:val="both"/>
        <w:rPr>
          <w:rFonts w:ascii="Arial" w:hAnsi="Arial" w:cs="Arial"/>
          <w:sz w:val="24"/>
          <w:szCs w:val="24"/>
        </w:rPr>
      </w:pPr>
      <w:r w:rsidRPr="00631B4C">
        <w:rPr>
          <w:rFonts w:ascii="Arial" w:hAnsi="Arial" w:cs="Arial"/>
          <w:sz w:val="24"/>
          <w:szCs w:val="24"/>
        </w:rPr>
        <w:t xml:space="preserve">The main objectives that this research will be: </w:t>
      </w:r>
    </w:p>
    <w:p w:rsidR="00631B4C" w:rsidRDefault="00631B4C" w:rsidP="00631B4C">
      <w:pPr>
        <w:numPr>
          <w:ilvl w:val="0"/>
          <w:numId w:val="1"/>
        </w:numPr>
        <w:spacing w:line="360" w:lineRule="auto"/>
        <w:contextualSpacing/>
        <w:jc w:val="both"/>
        <w:rPr>
          <w:rFonts w:ascii="Arial" w:hAnsi="Arial" w:cs="Arial"/>
          <w:sz w:val="24"/>
          <w:szCs w:val="24"/>
        </w:rPr>
      </w:pPr>
      <w:bookmarkStart w:id="16" w:name="_Hlk497560144"/>
      <w:r w:rsidRPr="00631B4C">
        <w:rPr>
          <w:rFonts w:ascii="Arial" w:hAnsi="Arial" w:cs="Arial"/>
          <w:sz w:val="24"/>
          <w:szCs w:val="24"/>
        </w:rPr>
        <w:t>To evaluate peer reviewed research of the causes of Dementia.</w:t>
      </w:r>
    </w:p>
    <w:p w:rsidR="006C07EF" w:rsidRPr="006C07EF" w:rsidRDefault="006C07EF" w:rsidP="006C07EF">
      <w:pPr>
        <w:numPr>
          <w:ilvl w:val="0"/>
          <w:numId w:val="1"/>
        </w:numPr>
        <w:spacing w:line="360" w:lineRule="auto"/>
        <w:contextualSpacing/>
        <w:jc w:val="both"/>
        <w:rPr>
          <w:rFonts w:ascii="Arial" w:hAnsi="Arial" w:cs="Arial"/>
          <w:sz w:val="24"/>
          <w:szCs w:val="24"/>
        </w:rPr>
      </w:pPr>
      <w:r w:rsidRPr="00631B4C">
        <w:rPr>
          <w:rFonts w:ascii="Arial" w:hAnsi="Arial" w:cs="Arial"/>
          <w:sz w:val="24"/>
          <w:szCs w:val="24"/>
        </w:rPr>
        <w:t xml:space="preserve">To examine and research in relation to Dementia </w:t>
      </w:r>
      <w:r>
        <w:rPr>
          <w:rFonts w:ascii="Arial" w:hAnsi="Arial" w:cs="Arial"/>
          <w:sz w:val="24"/>
          <w:szCs w:val="24"/>
        </w:rPr>
        <w:t>via providing the</w:t>
      </w:r>
      <w:r w:rsidRPr="00631B4C">
        <w:rPr>
          <w:rFonts w:ascii="Arial" w:hAnsi="Arial" w:cs="Arial"/>
          <w:sz w:val="24"/>
          <w:szCs w:val="24"/>
        </w:rPr>
        <w:t xml:space="preserve"> diagnosis, preventions and treatment</w:t>
      </w:r>
      <w:r>
        <w:rPr>
          <w:rFonts w:ascii="Arial" w:hAnsi="Arial" w:cs="Arial"/>
          <w:sz w:val="24"/>
          <w:szCs w:val="24"/>
        </w:rPr>
        <w:t xml:space="preserve"> of the disease.</w:t>
      </w:r>
    </w:p>
    <w:p w:rsidR="00631B4C" w:rsidRPr="00631B4C" w:rsidRDefault="00631B4C" w:rsidP="00631B4C">
      <w:pPr>
        <w:numPr>
          <w:ilvl w:val="0"/>
          <w:numId w:val="1"/>
        </w:numPr>
        <w:spacing w:line="360" w:lineRule="auto"/>
        <w:contextualSpacing/>
        <w:jc w:val="both"/>
        <w:rPr>
          <w:rFonts w:ascii="Arial" w:hAnsi="Arial" w:cs="Arial"/>
          <w:sz w:val="24"/>
          <w:szCs w:val="24"/>
        </w:rPr>
      </w:pPr>
      <w:r w:rsidRPr="00631B4C">
        <w:rPr>
          <w:rFonts w:ascii="Arial" w:hAnsi="Arial" w:cs="Arial"/>
          <w:sz w:val="24"/>
          <w:szCs w:val="24"/>
        </w:rPr>
        <w:t>To analyse and conclude the main causes of Dementia.</w:t>
      </w:r>
    </w:p>
    <w:p w:rsidR="00631B4C" w:rsidRDefault="00631B4C" w:rsidP="00631B4C">
      <w:pPr>
        <w:numPr>
          <w:ilvl w:val="0"/>
          <w:numId w:val="1"/>
        </w:numPr>
        <w:spacing w:line="360" w:lineRule="auto"/>
        <w:contextualSpacing/>
        <w:jc w:val="both"/>
        <w:rPr>
          <w:rFonts w:ascii="Arial" w:hAnsi="Arial" w:cs="Arial"/>
          <w:sz w:val="24"/>
          <w:szCs w:val="24"/>
        </w:rPr>
      </w:pPr>
      <w:r w:rsidRPr="00631B4C">
        <w:rPr>
          <w:rFonts w:ascii="Arial" w:hAnsi="Arial" w:cs="Arial"/>
          <w:sz w:val="24"/>
          <w:szCs w:val="24"/>
        </w:rPr>
        <w:t xml:space="preserve">To give recommendations for improvement service users, Welsh government, friends and families ad health professionals. </w:t>
      </w:r>
    </w:p>
    <w:p w:rsidR="008D57ED" w:rsidRDefault="008D57ED" w:rsidP="008D57ED">
      <w:pPr>
        <w:spacing w:line="360" w:lineRule="auto"/>
        <w:contextualSpacing/>
        <w:jc w:val="both"/>
        <w:rPr>
          <w:rFonts w:ascii="Arial" w:hAnsi="Arial" w:cs="Arial"/>
          <w:sz w:val="24"/>
          <w:szCs w:val="24"/>
        </w:rPr>
      </w:pPr>
    </w:p>
    <w:p w:rsidR="003C09AF" w:rsidRDefault="003C09AF" w:rsidP="003C09AF">
      <w:pPr>
        <w:rPr>
          <w:rFonts w:ascii="Arial" w:eastAsiaTheme="majorEastAsia" w:hAnsi="Arial" w:cs="Arial"/>
          <w:b/>
          <w:color w:val="0000CC"/>
          <w:sz w:val="24"/>
          <w:szCs w:val="24"/>
          <w:u w:val="single"/>
        </w:rPr>
      </w:pPr>
      <w:bookmarkStart w:id="17" w:name="_Toc499120713"/>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F230B3" w:rsidRDefault="00F230B3" w:rsidP="003C09AF">
      <w:pPr>
        <w:rPr>
          <w:rFonts w:ascii="Arial" w:eastAsiaTheme="majorEastAsia" w:hAnsi="Arial" w:cs="Arial"/>
          <w:b/>
          <w:color w:val="0000CC"/>
          <w:sz w:val="24"/>
          <w:szCs w:val="24"/>
          <w:u w:val="single"/>
        </w:rPr>
      </w:pPr>
    </w:p>
    <w:p w:rsidR="003C09AF" w:rsidRDefault="003C09AF" w:rsidP="003C09AF">
      <w:pPr>
        <w:rPr>
          <w:rFonts w:ascii="Arial" w:eastAsiaTheme="majorEastAsia" w:hAnsi="Arial" w:cs="Arial"/>
          <w:b/>
          <w:color w:val="0000CC"/>
          <w:sz w:val="24"/>
          <w:szCs w:val="24"/>
          <w:u w:val="single"/>
        </w:rPr>
      </w:pPr>
    </w:p>
    <w:p w:rsidR="000C4D5F" w:rsidRPr="008D57ED" w:rsidRDefault="000C4D5F" w:rsidP="000C4D5F">
      <w:pPr>
        <w:keepNext/>
        <w:keepLines/>
        <w:spacing w:before="40" w:after="0"/>
        <w:outlineLvl w:val="1"/>
        <w:rPr>
          <w:rFonts w:ascii="Arial" w:eastAsiaTheme="majorEastAsia" w:hAnsi="Arial" w:cs="Arial"/>
          <w:b/>
          <w:color w:val="0000CC"/>
          <w:sz w:val="24"/>
          <w:szCs w:val="24"/>
          <w:u w:val="single"/>
        </w:rPr>
      </w:pPr>
      <w:bookmarkStart w:id="18" w:name="_Toc509405897"/>
      <w:bookmarkEnd w:id="17"/>
      <w:bookmarkEnd w:id="16"/>
      <w:r>
        <w:rPr>
          <w:rFonts w:ascii="Arial" w:eastAsiaTheme="majorEastAsia" w:hAnsi="Arial" w:cs="Arial"/>
          <w:b/>
          <w:color w:val="0000CC"/>
          <w:sz w:val="24"/>
          <w:szCs w:val="24"/>
          <w:u w:val="single"/>
        </w:rPr>
        <w:lastRenderedPageBreak/>
        <w:t xml:space="preserve">Chapter 2: Methods and </w:t>
      </w:r>
      <w:r w:rsidRPr="008D57ED">
        <w:rPr>
          <w:rFonts w:ascii="Arial" w:eastAsiaTheme="majorEastAsia" w:hAnsi="Arial" w:cs="Arial"/>
          <w:b/>
          <w:color w:val="0000CC"/>
          <w:sz w:val="24"/>
          <w:szCs w:val="24"/>
          <w:u w:val="single"/>
        </w:rPr>
        <w:t>Methodology</w:t>
      </w:r>
      <w:bookmarkEnd w:id="18"/>
    </w:p>
    <w:p w:rsidR="000C4D5F" w:rsidRPr="00631B4C" w:rsidRDefault="000C4D5F" w:rsidP="000C4D5F">
      <w:pPr>
        <w:spacing w:line="360" w:lineRule="auto"/>
        <w:contextualSpacing/>
        <w:jc w:val="both"/>
        <w:rPr>
          <w:rFonts w:ascii="Arial" w:hAnsi="Arial" w:cs="Arial"/>
          <w:sz w:val="24"/>
          <w:szCs w:val="24"/>
        </w:rPr>
      </w:pPr>
      <w:r w:rsidRPr="008D57ED">
        <w:rPr>
          <w:rFonts w:ascii="Arial" w:hAnsi="Arial" w:cs="Arial"/>
          <w:sz w:val="24"/>
          <w:szCs w:val="24"/>
        </w:rPr>
        <w:t xml:space="preserve">This research project </w:t>
      </w:r>
      <w:r>
        <w:rPr>
          <w:rFonts w:ascii="Arial" w:hAnsi="Arial" w:cs="Arial"/>
          <w:sz w:val="24"/>
          <w:szCs w:val="24"/>
        </w:rPr>
        <w:t>has mainly used</w:t>
      </w:r>
      <w:r w:rsidRPr="008D57ED">
        <w:rPr>
          <w:rFonts w:ascii="Arial" w:hAnsi="Arial" w:cs="Arial"/>
          <w:sz w:val="24"/>
          <w:szCs w:val="24"/>
        </w:rPr>
        <w:t xml:space="preserve"> secondary research, </w:t>
      </w:r>
      <w:r>
        <w:rPr>
          <w:rFonts w:ascii="Arial" w:hAnsi="Arial" w:cs="Arial"/>
          <w:sz w:val="24"/>
          <w:szCs w:val="24"/>
        </w:rPr>
        <w:t xml:space="preserve">by using credible and up-to-date books and websites, and especially journals </w:t>
      </w:r>
      <w:r w:rsidRPr="008D57ED">
        <w:rPr>
          <w:rFonts w:ascii="Arial" w:hAnsi="Arial" w:cs="Arial"/>
          <w:sz w:val="24"/>
          <w:szCs w:val="24"/>
        </w:rPr>
        <w:t>which</w:t>
      </w:r>
      <w:r>
        <w:rPr>
          <w:rFonts w:ascii="Arial" w:hAnsi="Arial" w:cs="Arial"/>
          <w:sz w:val="24"/>
          <w:szCs w:val="24"/>
        </w:rPr>
        <w:t xml:space="preserve"> have helped</w:t>
      </w:r>
      <w:r w:rsidRPr="008D57ED">
        <w:rPr>
          <w:rFonts w:ascii="Arial" w:hAnsi="Arial" w:cs="Arial"/>
          <w:sz w:val="24"/>
          <w:szCs w:val="24"/>
        </w:rPr>
        <w:t xml:space="preserve"> to investigate and analyse any </w:t>
      </w:r>
      <w:r>
        <w:rPr>
          <w:rFonts w:ascii="Arial" w:hAnsi="Arial" w:cs="Arial"/>
          <w:sz w:val="24"/>
          <w:szCs w:val="24"/>
        </w:rPr>
        <w:t xml:space="preserve">discussions, </w:t>
      </w:r>
      <w:r w:rsidRPr="008D57ED">
        <w:rPr>
          <w:rFonts w:ascii="Arial" w:hAnsi="Arial" w:cs="Arial"/>
          <w:sz w:val="24"/>
          <w:szCs w:val="24"/>
        </w:rPr>
        <w:t xml:space="preserve">arguments </w:t>
      </w:r>
      <w:r>
        <w:rPr>
          <w:rFonts w:ascii="Arial" w:hAnsi="Arial" w:cs="Arial"/>
          <w:sz w:val="24"/>
          <w:szCs w:val="24"/>
        </w:rPr>
        <w:t xml:space="preserve">and analysis </w:t>
      </w:r>
      <w:r w:rsidRPr="008D57ED">
        <w:rPr>
          <w:rFonts w:ascii="Arial" w:hAnsi="Arial" w:cs="Arial"/>
          <w:sz w:val="24"/>
          <w:szCs w:val="24"/>
        </w:rPr>
        <w:t xml:space="preserve">during the research project. </w:t>
      </w:r>
      <w:r w:rsidRPr="00E158B0">
        <w:rPr>
          <w:rFonts w:ascii="Arial" w:hAnsi="Arial" w:cs="Arial"/>
          <w:color w:val="000000" w:themeColor="text1"/>
          <w:sz w:val="24"/>
          <w:szCs w:val="24"/>
        </w:rPr>
        <w:t>Most importantly, the research use</w:t>
      </w:r>
      <w:r>
        <w:rPr>
          <w:rFonts w:ascii="Arial" w:hAnsi="Arial" w:cs="Arial"/>
          <w:color w:val="000000" w:themeColor="text1"/>
          <w:sz w:val="24"/>
          <w:szCs w:val="24"/>
        </w:rPr>
        <w:t>s</w:t>
      </w:r>
      <w:r w:rsidRPr="00E158B0">
        <w:rPr>
          <w:rFonts w:ascii="Arial" w:hAnsi="Arial" w:cs="Arial"/>
          <w:color w:val="000000" w:themeColor="text1"/>
          <w:sz w:val="24"/>
          <w:szCs w:val="24"/>
        </w:rPr>
        <w:t xml:space="preserve"> a CASP methodology which is a critical appraisal tool and is used to evaluate the validity of </w:t>
      </w:r>
      <w:r>
        <w:rPr>
          <w:rFonts w:ascii="Arial" w:hAnsi="Arial" w:cs="Arial"/>
          <w:color w:val="000000" w:themeColor="text1"/>
          <w:sz w:val="24"/>
          <w:szCs w:val="24"/>
        </w:rPr>
        <w:t xml:space="preserve">the </w:t>
      </w:r>
      <w:r w:rsidRPr="00E158B0">
        <w:rPr>
          <w:rFonts w:ascii="Arial" w:hAnsi="Arial" w:cs="Arial"/>
          <w:color w:val="000000" w:themeColor="text1"/>
          <w:sz w:val="24"/>
          <w:szCs w:val="24"/>
        </w:rPr>
        <w:t>research</w:t>
      </w:r>
      <w:r w:rsidRPr="008D57ED">
        <w:rPr>
          <w:rFonts w:ascii="Arial" w:hAnsi="Arial" w:cs="Arial"/>
          <w:color w:val="000000" w:themeColor="text1"/>
          <w:sz w:val="24"/>
          <w:szCs w:val="24"/>
        </w:rPr>
        <w:t xml:space="preserve"> </w:t>
      </w:r>
      <w:sdt>
        <w:sdtPr>
          <w:rPr>
            <w:rFonts w:ascii="Arial" w:hAnsi="Arial" w:cs="Arial"/>
            <w:color w:val="000000" w:themeColor="text1"/>
            <w:sz w:val="24"/>
            <w:szCs w:val="24"/>
          </w:rPr>
          <w:id w:val="-407074764"/>
          <w:citation/>
        </w:sdtPr>
        <w:sdtEndPr/>
        <w:sdtContent>
          <w:r w:rsidRPr="00E158B0">
            <w:rPr>
              <w:rFonts w:ascii="Arial" w:hAnsi="Arial" w:cs="Arial"/>
              <w:color w:val="000000" w:themeColor="text1"/>
              <w:sz w:val="24"/>
              <w:szCs w:val="24"/>
            </w:rPr>
            <w:fldChar w:fldCharType="begin"/>
          </w:r>
          <w:r w:rsidRPr="00E158B0">
            <w:rPr>
              <w:rFonts w:ascii="Arial" w:hAnsi="Arial" w:cs="Arial"/>
              <w:color w:val="000000" w:themeColor="text1"/>
              <w:sz w:val="24"/>
              <w:szCs w:val="24"/>
            </w:rPr>
            <w:instrText xml:space="preserve"> CITATION CAS17 \l 2057 </w:instrText>
          </w:r>
          <w:r w:rsidRPr="00E158B0">
            <w:rPr>
              <w:rFonts w:ascii="Arial" w:hAnsi="Arial" w:cs="Arial"/>
              <w:color w:val="000000" w:themeColor="text1"/>
              <w:sz w:val="24"/>
              <w:szCs w:val="24"/>
            </w:rPr>
            <w:fldChar w:fldCharType="separate"/>
          </w:r>
          <w:r w:rsidRPr="00E158B0">
            <w:rPr>
              <w:rFonts w:ascii="Arial" w:hAnsi="Arial" w:cs="Arial"/>
              <w:color w:val="000000" w:themeColor="text1"/>
              <w:sz w:val="24"/>
              <w:szCs w:val="24"/>
            </w:rPr>
            <w:t xml:space="preserve"> (CASP.UK, 2017)</w:t>
          </w:r>
          <w:r w:rsidRPr="00E158B0">
            <w:rPr>
              <w:rFonts w:ascii="Arial" w:hAnsi="Arial" w:cs="Arial"/>
              <w:color w:val="000000" w:themeColor="text1"/>
              <w:sz w:val="24"/>
              <w:szCs w:val="24"/>
            </w:rPr>
            <w:fldChar w:fldCharType="end"/>
          </w:r>
        </w:sdtContent>
      </w:sdt>
      <w:r w:rsidRPr="00E158B0">
        <w:rPr>
          <w:rFonts w:ascii="Arial" w:hAnsi="Arial" w:cs="Arial"/>
          <w:color w:val="000000" w:themeColor="text1"/>
          <w:sz w:val="24"/>
          <w:szCs w:val="24"/>
        </w:rPr>
        <w:t>.</w:t>
      </w:r>
      <w:r>
        <w:rPr>
          <w:rFonts w:ascii="Arial" w:hAnsi="Arial" w:cs="Arial"/>
          <w:color w:val="000000" w:themeColor="text1"/>
          <w:sz w:val="24"/>
          <w:szCs w:val="24"/>
        </w:rPr>
        <w:t xml:space="preserve"> This will then help to provide unbiased research on Dementia by evaluating the quality and validity of the research and also by appraising and summarising the evidence of the research</w:t>
      </w:r>
      <w:r w:rsidRPr="00E5401E">
        <w:rPr>
          <w:rFonts w:ascii="Arial" w:hAnsi="Arial" w:cs="Arial"/>
          <w:color w:val="000000" w:themeColor="text1"/>
          <w:sz w:val="24"/>
          <w:szCs w:val="24"/>
        </w:rPr>
        <w:t xml:space="preserve"> </w:t>
      </w:r>
      <w:sdt>
        <w:sdtPr>
          <w:rPr>
            <w:rFonts w:ascii="Arial" w:hAnsi="Arial" w:cs="Arial"/>
            <w:color w:val="000000" w:themeColor="text1"/>
            <w:sz w:val="24"/>
            <w:szCs w:val="24"/>
          </w:rPr>
          <w:id w:val="1105927401"/>
          <w:citation/>
        </w:sdtPr>
        <w:sdtEndPr/>
        <w:sdtContent>
          <w:r w:rsidRPr="00E158B0">
            <w:rPr>
              <w:rFonts w:ascii="Arial" w:hAnsi="Arial" w:cs="Arial"/>
              <w:color w:val="000000" w:themeColor="text1"/>
              <w:sz w:val="24"/>
              <w:szCs w:val="24"/>
            </w:rPr>
            <w:fldChar w:fldCharType="begin"/>
          </w:r>
          <w:r w:rsidRPr="00E158B0">
            <w:rPr>
              <w:rFonts w:ascii="Arial" w:hAnsi="Arial" w:cs="Arial"/>
              <w:color w:val="000000" w:themeColor="text1"/>
              <w:sz w:val="24"/>
              <w:szCs w:val="24"/>
            </w:rPr>
            <w:instrText xml:space="preserve"> CITATION CAS17 \l 2057 </w:instrText>
          </w:r>
          <w:r w:rsidRPr="00E158B0">
            <w:rPr>
              <w:rFonts w:ascii="Arial" w:hAnsi="Arial" w:cs="Arial"/>
              <w:color w:val="000000" w:themeColor="text1"/>
              <w:sz w:val="24"/>
              <w:szCs w:val="24"/>
            </w:rPr>
            <w:fldChar w:fldCharType="separate"/>
          </w:r>
          <w:r w:rsidRPr="00E158B0">
            <w:rPr>
              <w:rFonts w:ascii="Arial" w:hAnsi="Arial" w:cs="Arial"/>
              <w:color w:val="000000" w:themeColor="text1"/>
              <w:sz w:val="24"/>
              <w:szCs w:val="24"/>
            </w:rPr>
            <w:t xml:space="preserve"> (CASP.UK, 2017)</w:t>
          </w:r>
          <w:r w:rsidRPr="00E158B0">
            <w:rPr>
              <w:rFonts w:ascii="Arial" w:hAnsi="Arial" w:cs="Arial"/>
              <w:color w:val="000000" w:themeColor="text1"/>
              <w:sz w:val="24"/>
              <w:szCs w:val="24"/>
            </w:rPr>
            <w:fldChar w:fldCharType="end"/>
          </w:r>
        </w:sdtContent>
      </w:sdt>
      <w:r>
        <w:rPr>
          <w:rFonts w:ascii="Arial" w:hAnsi="Arial" w:cs="Arial"/>
          <w:color w:val="000000" w:themeColor="text1"/>
          <w:sz w:val="24"/>
          <w:szCs w:val="24"/>
        </w:rPr>
        <w:t>,</w:t>
      </w:r>
      <w:sdt>
        <w:sdtPr>
          <w:rPr>
            <w:rFonts w:ascii="Arial" w:hAnsi="Arial" w:cs="Arial"/>
            <w:color w:val="000000" w:themeColor="text1"/>
            <w:sz w:val="24"/>
            <w:szCs w:val="24"/>
          </w:rPr>
          <w:id w:val="-345557203"/>
          <w:citation/>
        </w:sdtPr>
        <w:sdtEndPr/>
        <w:sdtContent>
          <w:r w:rsidRPr="00E158B0">
            <w:rPr>
              <w:rFonts w:ascii="Arial" w:hAnsi="Arial" w:cs="Arial"/>
              <w:color w:val="000000" w:themeColor="text1"/>
              <w:sz w:val="24"/>
              <w:szCs w:val="24"/>
            </w:rPr>
            <w:fldChar w:fldCharType="begin"/>
          </w:r>
          <w:r w:rsidRPr="00E158B0">
            <w:rPr>
              <w:rFonts w:ascii="Arial" w:hAnsi="Arial" w:cs="Arial"/>
              <w:color w:val="000000" w:themeColor="text1"/>
              <w:sz w:val="24"/>
              <w:szCs w:val="24"/>
            </w:rPr>
            <w:instrText xml:space="preserve"> CITATION NCC17 \l 2057 </w:instrText>
          </w:r>
          <w:r w:rsidRPr="00E158B0">
            <w:rPr>
              <w:rFonts w:ascii="Arial" w:hAnsi="Arial" w:cs="Arial"/>
              <w:color w:val="000000" w:themeColor="text1"/>
              <w:sz w:val="24"/>
              <w:szCs w:val="24"/>
            </w:rPr>
            <w:fldChar w:fldCharType="separate"/>
          </w:r>
          <w:r w:rsidRPr="00E158B0">
            <w:rPr>
              <w:rFonts w:ascii="Arial" w:hAnsi="Arial" w:cs="Arial"/>
              <w:color w:val="000000" w:themeColor="text1"/>
              <w:sz w:val="24"/>
              <w:szCs w:val="24"/>
            </w:rPr>
            <w:t xml:space="preserve"> (NCCMT, 2017)</w:t>
          </w:r>
          <w:r w:rsidRPr="00E158B0">
            <w:rPr>
              <w:rFonts w:ascii="Arial" w:hAnsi="Arial" w:cs="Arial"/>
              <w:color w:val="000000" w:themeColor="text1"/>
              <w:sz w:val="24"/>
              <w:szCs w:val="24"/>
            </w:rPr>
            <w:fldChar w:fldCharType="end"/>
          </w:r>
        </w:sdtContent>
      </w:sdt>
      <w:r w:rsidRPr="00E158B0">
        <w:rPr>
          <w:rFonts w:ascii="Arial" w:hAnsi="Arial" w:cs="Arial"/>
          <w:color w:val="000000" w:themeColor="text1"/>
          <w:sz w:val="24"/>
          <w:szCs w:val="24"/>
        </w:rPr>
        <w:t>.</w:t>
      </w:r>
    </w:p>
    <w:p w:rsidR="000C4D5F" w:rsidRDefault="000C4D5F" w:rsidP="000C4D5F">
      <w:pPr>
        <w:spacing w:line="360" w:lineRule="auto"/>
        <w:jc w:val="both"/>
        <w:rPr>
          <w:rFonts w:ascii="Arial" w:hAnsi="Arial" w:cs="Arial"/>
          <w:sz w:val="24"/>
          <w:szCs w:val="24"/>
        </w:rPr>
      </w:pPr>
      <w:r>
        <w:rPr>
          <w:rFonts w:ascii="Arial" w:hAnsi="Arial" w:cs="Arial"/>
          <w:sz w:val="24"/>
          <w:szCs w:val="24"/>
        </w:rPr>
        <w:t>For instance, some of the most useful journals used in this research project are as follows:</w:t>
      </w:r>
    </w:p>
    <w:p w:rsidR="000C4D5F" w:rsidRPr="000C4D5F" w:rsidRDefault="000C4D5F" w:rsidP="000C4D5F">
      <w:pPr>
        <w:pStyle w:val="ListParagraph"/>
        <w:numPr>
          <w:ilvl w:val="0"/>
          <w:numId w:val="14"/>
        </w:numPr>
        <w:spacing w:line="360" w:lineRule="auto"/>
        <w:jc w:val="both"/>
        <w:rPr>
          <w:rFonts w:ascii="Arial" w:hAnsi="Arial" w:cs="Arial"/>
          <w:sz w:val="24"/>
          <w:szCs w:val="24"/>
        </w:rPr>
      </w:pPr>
      <w:r w:rsidRPr="000C4D5F">
        <w:rPr>
          <w:rFonts w:ascii="Arial" w:hAnsi="Arial" w:cs="Arial"/>
          <w:sz w:val="24"/>
          <w:szCs w:val="24"/>
        </w:rPr>
        <w:t>The J Neural Science Journal by Boller and Forbes (1998): History of dementia and dementia in history. This journal talks about the history of Dementia by breaking down how Dementia was first discovered and how it has developed over the past few years.</w:t>
      </w:r>
    </w:p>
    <w:p w:rsidR="000C4D5F" w:rsidRPr="000C4D5F" w:rsidRDefault="000C4D5F" w:rsidP="000C4D5F">
      <w:pPr>
        <w:pStyle w:val="ListParagraph"/>
        <w:numPr>
          <w:ilvl w:val="0"/>
          <w:numId w:val="14"/>
        </w:numPr>
        <w:spacing w:line="360" w:lineRule="auto"/>
        <w:jc w:val="both"/>
        <w:rPr>
          <w:rFonts w:ascii="Arial" w:hAnsi="Arial" w:cs="Arial"/>
          <w:sz w:val="24"/>
          <w:szCs w:val="24"/>
        </w:rPr>
      </w:pPr>
      <w:r w:rsidRPr="000C4D5F">
        <w:rPr>
          <w:rFonts w:ascii="Arial" w:hAnsi="Arial" w:cs="Arial"/>
          <w:iCs/>
          <w:sz w:val="24"/>
          <w:szCs w:val="24"/>
        </w:rPr>
        <w:t>Genetic Testing</w:t>
      </w:r>
      <w:r w:rsidRPr="000C4D5F">
        <w:rPr>
          <w:rFonts w:ascii="Arial" w:hAnsi="Arial" w:cs="Arial"/>
          <w:sz w:val="24"/>
          <w:szCs w:val="24"/>
        </w:rPr>
        <w:t xml:space="preserve"> Journal by Fox, P. J., Kelly, S. E. &amp; Tobin, S. L (2009): Defining Dementia: Social and Historical Background of Alzheimer Disease. This journal defines and discusses about Dementia by providing useful information on the social and historical background of the disease. </w:t>
      </w:r>
    </w:p>
    <w:p w:rsidR="000C4D5F" w:rsidRPr="000C4D5F" w:rsidRDefault="000C4D5F" w:rsidP="000C4D5F">
      <w:pPr>
        <w:pStyle w:val="ListParagraph"/>
        <w:numPr>
          <w:ilvl w:val="0"/>
          <w:numId w:val="14"/>
        </w:numPr>
        <w:spacing w:line="360" w:lineRule="auto"/>
        <w:jc w:val="both"/>
        <w:rPr>
          <w:rFonts w:ascii="Arial" w:hAnsi="Arial" w:cs="Arial"/>
          <w:sz w:val="24"/>
          <w:szCs w:val="24"/>
        </w:rPr>
      </w:pPr>
      <w:r w:rsidRPr="000C4D5F">
        <w:rPr>
          <w:rFonts w:ascii="Arial" w:hAnsi="Arial" w:cs="Arial"/>
          <w:iCs/>
          <w:sz w:val="24"/>
          <w:szCs w:val="24"/>
        </w:rPr>
        <w:t>Biochemical Society Transactions</w:t>
      </w:r>
      <w:r w:rsidRPr="000C4D5F">
        <w:rPr>
          <w:rFonts w:ascii="Arial" w:hAnsi="Arial" w:cs="Arial"/>
          <w:sz w:val="24"/>
          <w:szCs w:val="24"/>
        </w:rPr>
        <w:t xml:space="preserve"> Journal by Horsburgh, K. et al. (2011): Axon-glial disruption: the link between vascular disease and Alzheimer's disease? This journal discusses about the main types of Dementia through analysing the main causes of Dementia and evaluating some of the researches done on Dementia. </w:t>
      </w:r>
    </w:p>
    <w:p w:rsidR="000C4D5F" w:rsidRPr="000C4D5F" w:rsidRDefault="000C4D5F" w:rsidP="000C4D5F">
      <w:pPr>
        <w:pStyle w:val="ListParagraph"/>
        <w:numPr>
          <w:ilvl w:val="0"/>
          <w:numId w:val="14"/>
        </w:numPr>
        <w:spacing w:line="360" w:lineRule="auto"/>
        <w:jc w:val="both"/>
        <w:rPr>
          <w:rFonts w:ascii="Arial" w:hAnsi="Arial" w:cs="Arial"/>
          <w:sz w:val="24"/>
          <w:szCs w:val="24"/>
        </w:rPr>
      </w:pPr>
      <w:r w:rsidRPr="000C4D5F">
        <w:rPr>
          <w:rFonts w:ascii="Arial" w:hAnsi="Arial" w:cs="Arial"/>
          <w:iCs/>
          <w:sz w:val="24"/>
          <w:szCs w:val="24"/>
        </w:rPr>
        <w:t xml:space="preserve">Preventing Chronic Disease Journal by </w:t>
      </w:r>
      <w:r w:rsidRPr="000C4D5F">
        <w:rPr>
          <w:rFonts w:ascii="Arial" w:hAnsi="Arial" w:cs="Arial"/>
          <w:sz w:val="24"/>
          <w:szCs w:val="24"/>
        </w:rPr>
        <w:t xml:space="preserve">Chapman, D. P. et al (2006): Dementia and Its Implications for Public Health. This journal discusses about Dementia and the main types of Dementia and their main causes. </w:t>
      </w:r>
    </w:p>
    <w:p w:rsidR="000C4D5F" w:rsidRPr="000C4D5F" w:rsidRDefault="000C4D5F" w:rsidP="000C4D5F">
      <w:pPr>
        <w:pStyle w:val="ListParagraph"/>
        <w:numPr>
          <w:ilvl w:val="0"/>
          <w:numId w:val="14"/>
        </w:numPr>
        <w:spacing w:line="360" w:lineRule="auto"/>
        <w:jc w:val="both"/>
        <w:rPr>
          <w:rFonts w:ascii="Arial" w:hAnsi="Arial" w:cs="Arial"/>
          <w:sz w:val="24"/>
          <w:szCs w:val="24"/>
        </w:rPr>
      </w:pPr>
      <w:r w:rsidRPr="000C4D5F">
        <w:rPr>
          <w:rFonts w:ascii="Arial" w:hAnsi="Arial" w:cs="Arial"/>
          <w:sz w:val="24"/>
          <w:szCs w:val="24"/>
        </w:rPr>
        <w:t xml:space="preserve">Formosan Medical Association Journal by Chen, J., Lin, K. P. &amp; Chen, Y. C (2009): </w:t>
      </w:r>
      <w:r w:rsidRPr="000C4D5F">
        <w:rPr>
          <w:rFonts w:ascii="Arial" w:hAnsi="Arial" w:cs="Arial"/>
          <w:sz w:val="24"/>
          <w:szCs w:val="24"/>
          <w:lang w:val="en"/>
        </w:rPr>
        <w:t xml:space="preserve">Risk Factors for Dementia. This journals provides a deep understanding of the main causes of Dementia. </w:t>
      </w:r>
    </w:p>
    <w:p w:rsidR="000C4D5F" w:rsidRPr="000C4D5F" w:rsidRDefault="000C4D5F" w:rsidP="000C4D5F">
      <w:pPr>
        <w:spacing w:line="360" w:lineRule="auto"/>
        <w:ind w:left="360"/>
        <w:jc w:val="both"/>
        <w:rPr>
          <w:rFonts w:ascii="Arial" w:hAnsi="Arial" w:cs="Arial"/>
          <w:sz w:val="24"/>
          <w:szCs w:val="24"/>
        </w:rPr>
      </w:pPr>
    </w:p>
    <w:p w:rsidR="00761E68" w:rsidRPr="00B77336" w:rsidRDefault="00820341" w:rsidP="004919E3">
      <w:pPr>
        <w:pStyle w:val="Heading1"/>
        <w:rPr>
          <w:rFonts w:ascii="Arial" w:hAnsi="Arial" w:cs="Arial"/>
          <w:b/>
          <w:color w:val="0000CC"/>
          <w:sz w:val="28"/>
          <w:szCs w:val="28"/>
          <w:u w:val="single"/>
        </w:rPr>
      </w:pPr>
      <w:bookmarkStart w:id="19" w:name="_Toc509405898"/>
      <w:bookmarkStart w:id="20" w:name="_Toc499120712"/>
      <w:r>
        <w:rPr>
          <w:rFonts w:ascii="Arial" w:hAnsi="Arial" w:cs="Arial"/>
          <w:b/>
          <w:color w:val="0000CC"/>
          <w:sz w:val="28"/>
          <w:szCs w:val="28"/>
          <w:u w:val="single"/>
        </w:rPr>
        <w:lastRenderedPageBreak/>
        <w:t xml:space="preserve">Chapter 3: </w:t>
      </w:r>
      <w:r w:rsidR="003C09AF">
        <w:rPr>
          <w:rFonts w:ascii="Arial" w:hAnsi="Arial" w:cs="Arial"/>
          <w:b/>
          <w:color w:val="0000CC"/>
          <w:sz w:val="28"/>
          <w:szCs w:val="28"/>
          <w:u w:val="single"/>
        </w:rPr>
        <w:t>T</w:t>
      </w:r>
      <w:r>
        <w:rPr>
          <w:rFonts w:ascii="Arial" w:hAnsi="Arial" w:cs="Arial"/>
          <w:b/>
          <w:color w:val="0000CC"/>
          <w:sz w:val="28"/>
          <w:szCs w:val="28"/>
          <w:u w:val="single"/>
        </w:rPr>
        <w:t>hematic Analysis of Literature</w:t>
      </w:r>
      <w:bookmarkEnd w:id="19"/>
    </w:p>
    <w:p w:rsidR="005E4E92" w:rsidRPr="005E4E92" w:rsidRDefault="005E4E92" w:rsidP="00761E68">
      <w:pPr>
        <w:pStyle w:val="Heading2"/>
        <w:rPr>
          <w:rFonts w:ascii="Arial" w:hAnsi="Arial" w:cs="Arial"/>
          <w:b/>
          <w:sz w:val="24"/>
          <w:szCs w:val="24"/>
          <w:u w:val="single"/>
        </w:rPr>
      </w:pPr>
      <w:bookmarkStart w:id="21" w:name="_Toc509405899"/>
      <w:r w:rsidRPr="005E4E92">
        <w:rPr>
          <w:rFonts w:ascii="Arial" w:hAnsi="Arial" w:cs="Arial"/>
          <w:b/>
          <w:color w:val="0000CC"/>
          <w:sz w:val="24"/>
          <w:szCs w:val="24"/>
          <w:u w:val="single"/>
        </w:rPr>
        <w:t>2.</w:t>
      </w:r>
      <w:bookmarkEnd w:id="20"/>
      <w:r w:rsidR="00761E68">
        <w:rPr>
          <w:rFonts w:ascii="Arial" w:hAnsi="Arial" w:cs="Arial"/>
          <w:b/>
          <w:color w:val="0000CC"/>
          <w:sz w:val="24"/>
          <w:szCs w:val="24"/>
          <w:u w:val="single"/>
        </w:rPr>
        <w:t>1</w:t>
      </w:r>
      <w:r>
        <w:rPr>
          <w:rFonts w:ascii="Arial" w:hAnsi="Arial" w:cs="Arial"/>
          <w:b/>
          <w:color w:val="0000CC"/>
          <w:sz w:val="24"/>
          <w:szCs w:val="24"/>
          <w:u w:val="single"/>
        </w:rPr>
        <w:t xml:space="preserve"> Causes of Dementia</w:t>
      </w:r>
      <w:bookmarkEnd w:id="21"/>
    </w:p>
    <w:p w:rsidR="005E4E92" w:rsidRPr="00927940" w:rsidRDefault="00B75846" w:rsidP="00927940">
      <w:pPr>
        <w:spacing w:line="360" w:lineRule="auto"/>
        <w:rPr>
          <w:rFonts w:ascii="Arial" w:hAnsi="Arial" w:cs="Arial"/>
          <w:sz w:val="24"/>
          <w:szCs w:val="24"/>
        </w:rPr>
      </w:pPr>
      <w:r w:rsidRPr="00927940">
        <w:rPr>
          <w:rFonts w:ascii="Arial" w:hAnsi="Arial" w:cs="Arial"/>
          <w:sz w:val="24"/>
          <w:szCs w:val="24"/>
        </w:rPr>
        <w:t>According to MacGill</w:t>
      </w:r>
      <w:sdt>
        <w:sdtPr>
          <w:rPr>
            <w:rFonts w:ascii="Arial" w:hAnsi="Arial" w:cs="Arial"/>
            <w:sz w:val="24"/>
            <w:szCs w:val="24"/>
          </w:rPr>
          <w:id w:val="-1829280378"/>
          <w:citation/>
        </w:sdtPr>
        <w:sdtEndPr/>
        <w:sdtContent>
          <w:r w:rsidRPr="00927940">
            <w:rPr>
              <w:rFonts w:ascii="Arial" w:hAnsi="Arial" w:cs="Arial"/>
              <w:sz w:val="24"/>
              <w:szCs w:val="24"/>
            </w:rPr>
            <w:fldChar w:fldCharType="begin"/>
          </w:r>
          <w:r w:rsidRPr="00927940">
            <w:rPr>
              <w:rFonts w:ascii="Arial" w:hAnsi="Arial" w:cs="Arial"/>
              <w:sz w:val="24"/>
              <w:szCs w:val="24"/>
            </w:rPr>
            <w:instrText xml:space="preserve">CITATION Mac17 \n  \t  \l 2057 </w:instrText>
          </w:r>
          <w:r w:rsidRPr="00927940">
            <w:rPr>
              <w:rFonts w:ascii="Arial" w:hAnsi="Arial" w:cs="Arial"/>
              <w:sz w:val="24"/>
              <w:szCs w:val="24"/>
            </w:rPr>
            <w:fldChar w:fldCharType="separate"/>
          </w:r>
          <w:r w:rsidRPr="00927940">
            <w:rPr>
              <w:rFonts w:ascii="Arial" w:hAnsi="Arial" w:cs="Arial"/>
              <w:sz w:val="24"/>
              <w:szCs w:val="24"/>
            </w:rPr>
            <w:t xml:space="preserve"> (2017)</w:t>
          </w:r>
          <w:r w:rsidRPr="00927940">
            <w:rPr>
              <w:rFonts w:ascii="Arial" w:hAnsi="Arial" w:cs="Arial"/>
              <w:sz w:val="24"/>
              <w:szCs w:val="24"/>
            </w:rPr>
            <w:fldChar w:fldCharType="end"/>
          </w:r>
        </w:sdtContent>
      </w:sdt>
      <w:r w:rsidRPr="00927940">
        <w:rPr>
          <w:rFonts w:ascii="Arial" w:hAnsi="Arial" w:cs="Arial"/>
          <w:sz w:val="24"/>
          <w:szCs w:val="24"/>
        </w:rPr>
        <w:t>, m</w:t>
      </w:r>
      <w:r w:rsidR="008C36BA" w:rsidRPr="00927940">
        <w:rPr>
          <w:rFonts w:ascii="Arial" w:hAnsi="Arial" w:cs="Arial"/>
          <w:sz w:val="24"/>
          <w:szCs w:val="24"/>
        </w:rPr>
        <w:t>ost cases of Dementia are caused by brain cell death and neurodegenerative disease</w:t>
      </w:r>
      <w:r w:rsidR="00F519A7">
        <w:rPr>
          <w:rFonts w:ascii="Arial" w:hAnsi="Arial" w:cs="Arial"/>
          <w:sz w:val="24"/>
          <w:szCs w:val="24"/>
        </w:rPr>
        <w:t>s</w:t>
      </w:r>
      <w:r w:rsidR="008C36BA" w:rsidRPr="00927940">
        <w:rPr>
          <w:rFonts w:ascii="Arial" w:hAnsi="Arial" w:cs="Arial"/>
          <w:sz w:val="24"/>
          <w:szCs w:val="24"/>
        </w:rPr>
        <w:t xml:space="preserve"> such as a head injury, a stroke, or a brain tumour</w:t>
      </w:r>
      <w:sdt>
        <w:sdtPr>
          <w:rPr>
            <w:rFonts w:ascii="Arial" w:hAnsi="Arial" w:cs="Arial"/>
            <w:sz w:val="24"/>
            <w:szCs w:val="24"/>
          </w:rPr>
          <w:id w:val="1149944496"/>
          <w:citation/>
        </w:sdtPr>
        <w:sdtEndPr/>
        <w:sdtContent>
          <w:r w:rsidR="000C4D5F">
            <w:rPr>
              <w:rFonts w:ascii="Arial" w:hAnsi="Arial" w:cs="Arial"/>
              <w:sz w:val="24"/>
              <w:szCs w:val="24"/>
            </w:rPr>
            <w:fldChar w:fldCharType="begin"/>
          </w:r>
          <w:r w:rsidR="00A12EEF">
            <w:rPr>
              <w:rFonts w:ascii="Arial" w:hAnsi="Arial" w:cs="Arial"/>
              <w:sz w:val="24"/>
              <w:szCs w:val="24"/>
            </w:rPr>
            <w:instrText xml:space="preserve">CITATION Che09 \l 2057 </w:instrText>
          </w:r>
          <w:r w:rsidR="000C4D5F">
            <w:rPr>
              <w:rFonts w:ascii="Arial" w:hAnsi="Arial" w:cs="Arial"/>
              <w:sz w:val="24"/>
              <w:szCs w:val="24"/>
            </w:rPr>
            <w:fldChar w:fldCharType="separate"/>
          </w:r>
          <w:r w:rsidR="00A12EEF">
            <w:rPr>
              <w:rFonts w:ascii="Arial" w:hAnsi="Arial" w:cs="Arial"/>
              <w:noProof/>
              <w:sz w:val="24"/>
              <w:szCs w:val="24"/>
            </w:rPr>
            <w:t xml:space="preserve"> </w:t>
          </w:r>
          <w:r w:rsidR="00A12EEF" w:rsidRPr="00A12EEF">
            <w:rPr>
              <w:rFonts w:ascii="Arial" w:hAnsi="Arial" w:cs="Arial"/>
              <w:noProof/>
              <w:sz w:val="24"/>
              <w:szCs w:val="24"/>
            </w:rPr>
            <w:t>(Chen, et al., 2009)</w:t>
          </w:r>
          <w:r w:rsidR="000C4D5F">
            <w:rPr>
              <w:rFonts w:ascii="Arial" w:hAnsi="Arial" w:cs="Arial"/>
              <w:sz w:val="24"/>
              <w:szCs w:val="24"/>
            </w:rPr>
            <w:fldChar w:fldCharType="end"/>
          </w:r>
        </w:sdtContent>
      </w:sdt>
      <w:r w:rsidR="008C36BA" w:rsidRPr="00927940">
        <w:rPr>
          <w:rFonts w:ascii="Arial" w:hAnsi="Arial" w:cs="Arial"/>
          <w:sz w:val="24"/>
          <w:szCs w:val="24"/>
        </w:rPr>
        <w:t xml:space="preserve">. </w:t>
      </w:r>
    </w:p>
    <w:p w:rsidR="008C36BA" w:rsidRPr="00B77336" w:rsidRDefault="004919E3" w:rsidP="004919E3">
      <w:pPr>
        <w:pStyle w:val="Heading2"/>
        <w:rPr>
          <w:rFonts w:ascii="Arial" w:hAnsi="Arial" w:cs="Arial"/>
          <w:b/>
          <w:color w:val="0000CC"/>
          <w:sz w:val="24"/>
          <w:szCs w:val="24"/>
          <w:u w:val="single"/>
        </w:rPr>
      </w:pPr>
      <w:bookmarkStart w:id="22" w:name="_Toc509405900"/>
      <w:r w:rsidRPr="00B77336">
        <w:rPr>
          <w:rFonts w:ascii="Arial" w:hAnsi="Arial" w:cs="Arial"/>
          <w:b/>
          <w:color w:val="0000CC"/>
          <w:sz w:val="24"/>
          <w:szCs w:val="24"/>
          <w:u w:val="single"/>
        </w:rPr>
        <w:t>2.</w:t>
      </w:r>
      <w:r w:rsidR="00761E68" w:rsidRPr="00B77336">
        <w:rPr>
          <w:rFonts w:ascii="Arial" w:hAnsi="Arial" w:cs="Arial"/>
          <w:b/>
          <w:color w:val="0000CC"/>
          <w:sz w:val="24"/>
          <w:szCs w:val="24"/>
          <w:u w:val="single"/>
        </w:rPr>
        <w:t>2</w:t>
      </w:r>
      <w:r w:rsidRPr="00B77336">
        <w:rPr>
          <w:rFonts w:ascii="Arial" w:hAnsi="Arial" w:cs="Arial"/>
          <w:b/>
          <w:color w:val="0000CC"/>
          <w:sz w:val="24"/>
          <w:szCs w:val="24"/>
          <w:u w:val="single"/>
        </w:rPr>
        <w:t xml:space="preserve"> </w:t>
      </w:r>
      <w:r w:rsidR="008C36BA" w:rsidRPr="00B77336">
        <w:rPr>
          <w:rFonts w:ascii="Arial" w:hAnsi="Arial" w:cs="Arial"/>
          <w:b/>
          <w:color w:val="0000CC"/>
          <w:sz w:val="24"/>
          <w:szCs w:val="24"/>
          <w:u w:val="single"/>
        </w:rPr>
        <w:t>Brain Cell Death</w:t>
      </w:r>
      <w:bookmarkEnd w:id="22"/>
    </w:p>
    <w:p w:rsidR="008C36BA" w:rsidRPr="00B77336" w:rsidRDefault="004919E3" w:rsidP="004919E3">
      <w:pPr>
        <w:pStyle w:val="Heading3"/>
        <w:rPr>
          <w:rFonts w:ascii="Arial" w:hAnsi="Arial" w:cs="Arial"/>
          <w:b/>
          <w:color w:val="0000CC"/>
          <w:u w:val="single"/>
        </w:rPr>
      </w:pPr>
      <w:bookmarkStart w:id="23" w:name="_Toc509405901"/>
      <w:r w:rsidRPr="00B77336">
        <w:rPr>
          <w:rFonts w:ascii="Arial" w:hAnsi="Arial" w:cs="Arial"/>
          <w:b/>
          <w:color w:val="0000CC"/>
          <w:u w:val="single"/>
        </w:rPr>
        <w:t>2.</w:t>
      </w:r>
      <w:r w:rsidR="00761E68" w:rsidRPr="00B77336">
        <w:rPr>
          <w:rFonts w:ascii="Arial" w:hAnsi="Arial" w:cs="Arial"/>
          <w:b/>
          <w:color w:val="0000CC"/>
          <w:u w:val="single"/>
        </w:rPr>
        <w:t>2</w:t>
      </w:r>
      <w:r w:rsidRPr="00B77336">
        <w:rPr>
          <w:rFonts w:ascii="Arial" w:hAnsi="Arial" w:cs="Arial"/>
          <w:b/>
          <w:color w:val="0000CC"/>
          <w:u w:val="single"/>
        </w:rPr>
        <w:t>.1</w:t>
      </w:r>
      <w:r w:rsidR="008C36BA" w:rsidRPr="00B77336">
        <w:rPr>
          <w:rFonts w:ascii="Arial" w:hAnsi="Arial" w:cs="Arial"/>
          <w:b/>
          <w:color w:val="0000CC"/>
          <w:u w:val="single"/>
        </w:rPr>
        <w:t>Stroke</w:t>
      </w:r>
      <w:bookmarkEnd w:id="23"/>
    </w:p>
    <w:p w:rsidR="008C36BA" w:rsidRPr="00626BBA" w:rsidRDefault="00265257" w:rsidP="00927940">
      <w:pPr>
        <w:spacing w:line="360" w:lineRule="auto"/>
        <w:jc w:val="both"/>
        <w:rPr>
          <w:rFonts w:ascii="Arial" w:hAnsi="Arial" w:cs="Arial"/>
          <w:sz w:val="24"/>
          <w:szCs w:val="24"/>
        </w:rPr>
      </w:pPr>
      <w:r w:rsidRPr="00927940">
        <w:rPr>
          <w:rFonts w:ascii="Arial" w:hAnsi="Arial" w:cs="Arial"/>
          <w:sz w:val="24"/>
          <w:szCs w:val="24"/>
        </w:rPr>
        <w:t>A stroke occurs</w:t>
      </w:r>
      <w:r w:rsidR="008C36BA" w:rsidRPr="00927940">
        <w:rPr>
          <w:rFonts w:ascii="Arial" w:hAnsi="Arial" w:cs="Arial"/>
          <w:sz w:val="24"/>
          <w:szCs w:val="24"/>
        </w:rPr>
        <w:t xml:space="preserve"> when parts of the brain become damaged </w:t>
      </w:r>
      <w:r w:rsidRPr="00927940">
        <w:rPr>
          <w:rFonts w:ascii="Arial" w:hAnsi="Arial" w:cs="Arial"/>
          <w:sz w:val="24"/>
          <w:szCs w:val="24"/>
        </w:rPr>
        <w:t>because a part of the blood supply of the brain is suddenly cut off</w:t>
      </w:r>
      <w:r w:rsidR="00A27DC2" w:rsidRPr="00927940">
        <w:rPr>
          <w:rFonts w:ascii="Arial" w:hAnsi="Arial" w:cs="Arial"/>
          <w:sz w:val="24"/>
          <w:szCs w:val="24"/>
        </w:rPr>
        <w:t xml:space="preserve"> </w:t>
      </w:r>
      <w:sdt>
        <w:sdtPr>
          <w:rPr>
            <w:rFonts w:ascii="Arial" w:hAnsi="Arial" w:cs="Arial"/>
            <w:sz w:val="24"/>
            <w:szCs w:val="24"/>
          </w:rPr>
          <w:id w:val="-1664700550"/>
          <w:citation/>
        </w:sdtPr>
        <w:sdtEndPr/>
        <w:sdtContent>
          <w:r w:rsidR="00A27DC2" w:rsidRPr="00927940">
            <w:rPr>
              <w:rFonts w:ascii="Arial" w:hAnsi="Arial" w:cs="Arial"/>
              <w:sz w:val="24"/>
              <w:szCs w:val="24"/>
            </w:rPr>
            <w:fldChar w:fldCharType="begin"/>
          </w:r>
          <w:r w:rsidR="009D02A9" w:rsidRPr="00927940">
            <w:rPr>
              <w:rFonts w:ascii="Arial" w:hAnsi="Arial" w:cs="Arial"/>
              <w:sz w:val="24"/>
              <w:szCs w:val="24"/>
            </w:rPr>
            <w:instrText xml:space="preserve">CITATION Alz18a \l 2057 </w:instrText>
          </w:r>
          <w:r w:rsidR="00A27DC2" w:rsidRPr="00927940">
            <w:rPr>
              <w:rFonts w:ascii="Arial" w:hAnsi="Arial" w:cs="Arial"/>
              <w:sz w:val="24"/>
              <w:szCs w:val="24"/>
            </w:rPr>
            <w:fldChar w:fldCharType="separate"/>
          </w:r>
          <w:r w:rsidR="009D02A9" w:rsidRPr="00927940">
            <w:rPr>
              <w:rFonts w:ascii="Arial" w:hAnsi="Arial" w:cs="Arial"/>
              <w:sz w:val="24"/>
              <w:szCs w:val="24"/>
            </w:rPr>
            <w:t>(AlzheimerResearchUK, 2018a)</w:t>
          </w:r>
          <w:r w:rsidR="00A27DC2" w:rsidRPr="00927940">
            <w:rPr>
              <w:rFonts w:ascii="Arial" w:hAnsi="Arial" w:cs="Arial"/>
              <w:sz w:val="24"/>
              <w:szCs w:val="24"/>
            </w:rPr>
            <w:fldChar w:fldCharType="end"/>
          </w:r>
        </w:sdtContent>
      </w:sdt>
      <w:r w:rsidR="00A27DC2" w:rsidRPr="00927940">
        <w:rPr>
          <w:rFonts w:ascii="Arial" w:hAnsi="Arial" w:cs="Arial"/>
          <w:sz w:val="24"/>
          <w:szCs w:val="24"/>
        </w:rPr>
        <w:t>. This is mainly due to the fact that a part of the brain does not receive enough blood to function normally which cause the blood vessel to rupture and the cells to die</w:t>
      </w:r>
      <w:sdt>
        <w:sdtPr>
          <w:rPr>
            <w:rFonts w:ascii="Arial" w:hAnsi="Arial" w:cs="Arial"/>
            <w:sz w:val="24"/>
            <w:szCs w:val="24"/>
          </w:rPr>
          <w:id w:val="-834609985"/>
          <w:citation/>
        </w:sdtPr>
        <w:sdtEndPr/>
        <w:sdtContent>
          <w:r w:rsidR="00A83995" w:rsidRPr="00927940">
            <w:rPr>
              <w:rFonts w:ascii="Arial" w:hAnsi="Arial" w:cs="Arial"/>
              <w:sz w:val="24"/>
              <w:szCs w:val="24"/>
            </w:rPr>
            <w:fldChar w:fldCharType="begin"/>
          </w:r>
          <w:r w:rsidR="00A83F13" w:rsidRPr="00927940">
            <w:rPr>
              <w:rFonts w:ascii="Arial" w:hAnsi="Arial" w:cs="Arial"/>
              <w:sz w:val="24"/>
              <w:szCs w:val="24"/>
            </w:rPr>
            <w:instrText xml:space="preserve">CITATION Eme18 \l 2057 </w:instrText>
          </w:r>
          <w:r w:rsidR="00A83995" w:rsidRPr="00927940">
            <w:rPr>
              <w:rFonts w:ascii="Arial" w:hAnsi="Arial" w:cs="Arial"/>
              <w:sz w:val="24"/>
              <w:szCs w:val="24"/>
            </w:rPr>
            <w:fldChar w:fldCharType="separate"/>
          </w:r>
          <w:r w:rsidR="00A83F13" w:rsidRPr="00927940">
            <w:rPr>
              <w:rFonts w:ascii="Arial" w:hAnsi="Arial" w:cs="Arial"/>
              <w:sz w:val="24"/>
              <w:szCs w:val="24"/>
            </w:rPr>
            <w:t xml:space="preserve"> (EmedicineHealth, 2018)</w:t>
          </w:r>
          <w:r w:rsidR="00A83995" w:rsidRPr="00927940">
            <w:rPr>
              <w:rFonts w:ascii="Arial" w:hAnsi="Arial" w:cs="Arial"/>
              <w:sz w:val="24"/>
              <w:szCs w:val="24"/>
            </w:rPr>
            <w:fldChar w:fldCharType="end"/>
          </w:r>
        </w:sdtContent>
      </w:sdt>
      <w:r w:rsidR="00A27DC2" w:rsidRPr="00927940">
        <w:rPr>
          <w:rFonts w:ascii="Arial" w:hAnsi="Arial" w:cs="Arial"/>
          <w:sz w:val="24"/>
          <w:szCs w:val="24"/>
        </w:rPr>
        <w:t xml:space="preserve">. </w:t>
      </w:r>
      <w:r w:rsidRPr="00927940">
        <w:rPr>
          <w:rFonts w:ascii="Arial" w:hAnsi="Arial" w:cs="Arial"/>
          <w:sz w:val="24"/>
          <w:szCs w:val="24"/>
        </w:rPr>
        <w:t xml:space="preserve"> In turn, this will cause difficulties for people to move around, have problems with coordination, speech and sight, and have memory loss and problems with attention</w:t>
      </w:r>
      <w:sdt>
        <w:sdtPr>
          <w:rPr>
            <w:rFonts w:ascii="Arial" w:hAnsi="Arial" w:cs="Arial"/>
            <w:sz w:val="24"/>
            <w:szCs w:val="24"/>
          </w:rPr>
          <w:id w:val="878204616"/>
          <w:citation/>
        </w:sdtPr>
        <w:sdtEndPr/>
        <w:sdtContent>
          <w:r w:rsidR="00DC6DE1" w:rsidRPr="00927940">
            <w:rPr>
              <w:rFonts w:ascii="Arial" w:hAnsi="Arial" w:cs="Arial"/>
              <w:sz w:val="24"/>
              <w:szCs w:val="24"/>
            </w:rPr>
            <w:fldChar w:fldCharType="begin"/>
          </w:r>
          <w:r w:rsidR="009D02A9" w:rsidRPr="00927940">
            <w:rPr>
              <w:rFonts w:ascii="Arial" w:hAnsi="Arial" w:cs="Arial"/>
              <w:sz w:val="24"/>
              <w:szCs w:val="24"/>
            </w:rPr>
            <w:instrText xml:space="preserve">CITATION Alz18a \l 2057 </w:instrText>
          </w:r>
          <w:r w:rsidR="00DC6DE1" w:rsidRPr="00927940">
            <w:rPr>
              <w:rFonts w:ascii="Arial" w:hAnsi="Arial" w:cs="Arial"/>
              <w:sz w:val="24"/>
              <w:szCs w:val="24"/>
            </w:rPr>
            <w:fldChar w:fldCharType="separate"/>
          </w:r>
          <w:r w:rsidR="009D02A9" w:rsidRPr="00927940">
            <w:rPr>
              <w:rFonts w:ascii="Arial" w:hAnsi="Arial" w:cs="Arial"/>
              <w:sz w:val="24"/>
              <w:szCs w:val="24"/>
            </w:rPr>
            <w:t xml:space="preserve"> (AlzheimerResearchUK, 2018a)</w:t>
          </w:r>
          <w:r w:rsidR="00DC6DE1" w:rsidRPr="00927940">
            <w:rPr>
              <w:rFonts w:ascii="Arial" w:hAnsi="Arial" w:cs="Arial"/>
              <w:sz w:val="24"/>
              <w:szCs w:val="24"/>
            </w:rPr>
            <w:fldChar w:fldCharType="end"/>
          </w:r>
        </w:sdtContent>
      </w:sdt>
      <w:r w:rsidR="001824FB">
        <w:rPr>
          <w:rFonts w:ascii="Arial" w:hAnsi="Arial" w:cs="Arial"/>
          <w:sz w:val="24"/>
          <w:szCs w:val="24"/>
        </w:rPr>
        <w:t>,</w:t>
      </w:r>
      <w:sdt>
        <w:sdtPr>
          <w:rPr>
            <w:rFonts w:ascii="Arial" w:hAnsi="Arial" w:cs="Arial"/>
            <w:sz w:val="24"/>
            <w:szCs w:val="24"/>
          </w:rPr>
          <w:id w:val="145634286"/>
          <w:citation/>
        </w:sdtPr>
        <w:sdtEndPr/>
        <w:sdtContent>
          <w:r w:rsidR="001824FB">
            <w:rPr>
              <w:rFonts w:ascii="Arial" w:hAnsi="Arial" w:cs="Arial"/>
              <w:sz w:val="24"/>
              <w:szCs w:val="24"/>
            </w:rPr>
            <w:fldChar w:fldCharType="begin"/>
          </w:r>
          <w:r w:rsidR="00A12EEF">
            <w:rPr>
              <w:rFonts w:ascii="Arial" w:hAnsi="Arial" w:cs="Arial"/>
              <w:sz w:val="24"/>
              <w:szCs w:val="24"/>
            </w:rPr>
            <w:instrText xml:space="preserve">CITATION Che09 \l 2057 </w:instrText>
          </w:r>
          <w:r w:rsidR="001824FB">
            <w:rPr>
              <w:rFonts w:ascii="Arial" w:hAnsi="Arial" w:cs="Arial"/>
              <w:sz w:val="24"/>
              <w:szCs w:val="24"/>
            </w:rPr>
            <w:fldChar w:fldCharType="separate"/>
          </w:r>
          <w:r w:rsidR="00A12EEF">
            <w:rPr>
              <w:rFonts w:ascii="Arial" w:hAnsi="Arial" w:cs="Arial"/>
              <w:noProof/>
              <w:sz w:val="24"/>
              <w:szCs w:val="24"/>
            </w:rPr>
            <w:t xml:space="preserve"> </w:t>
          </w:r>
          <w:r w:rsidR="00A12EEF" w:rsidRPr="00A12EEF">
            <w:rPr>
              <w:rFonts w:ascii="Arial" w:hAnsi="Arial" w:cs="Arial"/>
              <w:noProof/>
              <w:sz w:val="24"/>
              <w:szCs w:val="24"/>
            </w:rPr>
            <w:t>(Chen, et al., 2009)</w:t>
          </w:r>
          <w:r w:rsidR="001824FB">
            <w:rPr>
              <w:rFonts w:ascii="Arial" w:hAnsi="Arial" w:cs="Arial"/>
              <w:sz w:val="24"/>
              <w:szCs w:val="24"/>
            </w:rPr>
            <w:fldChar w:fldCharType="end"/>
          </w:r>
        </w:sdtContent>
      </w:sdt>
      <w:r w:rsidR="001824FB" w:rsidRPr="00927940">
        <w:rPr>
          <w:rFonts w:ascii="Arial" w:hAnsi="Arial" w:cs="Arial"/>
          <w:sz w:val="24"/>
          <w:szCs w:val="24"/>
        </w:rPr>
        <w:t xml:space="preserve">. </w:t>
      </w:r>
      <w:r w:rsidR="00A27DC2" w:rsidRPr="00927940">
        <w:rPr>
          <w:rFonts w:ascii="Arial" w:hAnsi="Arial" w:cs="Arial"/>
          <w:sz w:val="24"/>
          <w:szCs w:val="24"/>
        </w:rPr>
        <w:t xml:space="preserve"> </w:t>
      </w:r>
      <w:r w:rsidRPr="00927940">
        <w:rPr>
          <w:rFonts w:ascii="Arial" w:hAnsi="Arial" w:cs="Arial"/>
          <w:sz w:val="24"/>
          <w:szCs w:val="24"/>
        </w:rPr>
        <w:t xml:space="preserve"> </w:t>
      </w:r>
      <w:r w:rsidR="00DC6DE1" w:rsidRPr="00927940">
        <w:rPr>
          <w:rFonts w:ascii="Arial" w:hAnsi="Arial" w:cs="Arial"/>
          <w:sz w:val="24"/>
          <w:szCs w:val="24"/>
        </w:rPr>
        <w:t>In this case, it is very important to figure out the signs of stroke at an early stage, because it will help to take the first step to prevent stroke</w:t>
      </w:r>
      <w:r w:rsidR="00386805" w:rsidRPr="00927940">
        <w:rPr>
          <w:rFonts w:ascii="Arial" w:hAnsi="Arial" w:cs="Arial"/>
          <w:sz w:val="24"/>
          <w:szCs w:val="24"/>
        </w:rPr>
        <w:t>. If not this can result in permanent brain damage or even death</w:t>
      </w:r>
      <w:sdt>
        <w:sdtPr>
          <w:rPr>
            <w:rFonts w:ascii="Arial" w:hAnsi="Arial" w:cs="Arial"/>
            <w:sz w:val="24"/>
            <w:szCs w:val="24"/>
          </w:rPr>
          <w:id w:val="-1708261757"/>
          <w:citation/>
        </w:sdtPr>
        <w:sdtEndPr/>
        <w:sdtContent>
          <w:r w:rsidR="00386805" w:rsidRPr="00927940">
            <w:rPr>
              <w:rFonts w:ascii="Arial" w:hAnsi="Arial" w:cs="Arial"/>
              <w:sz w:val="24"/>
              <w:szCs w:val="24"/>
            </w:rPr>
            <w:fldChar w:fldCharType="begin"/>
          </w:r>
          <w:r w:rsidR="00386805" w:rsidRPr="00927940">
            <w:rPr>
              <w:rFonts w:ascii="Arial" w:hAnsi="Arial" w:cs="Arial"/>
              <w:sz w:val="24"/>
              <w:szCs w:val="24"/>
            </w:rPr>
            <w:instrText xml:space="preserve"> CITATION Bec17 \l 2057 </w:instrText>
          </w:r>
          <w:r w:rsidR="00386805" w:rsidRPr="00927940">
            <w:rPr>
              <w:rFonts w:ascii="Arial" w:hAnsi="Arial" w:cs="Arial"/>
              <w:sz w:val="24"/>
              <w:szCs w:val="24"/>
            </w:rPr>
            <w:fldChar w:fldCharType="separate"/>
          </w:r>
          <w:r w:rsidR="00386805" w:rsidRPr="00927940">
            <w:rPr>
              <w:rFonts w:ascii="Arial" w:hAnsi="Arial" w:cs="Arial"/>
              <w:sz w:val="24"/>
              <w:szCs w:val="24"/>
            </w:rPr>
            <w:t xml:space="preserve"> (Beckerman, 2017)</w:t>
          </w:r>
          <w:r w:rsidR="00386805" w:rsidRPr="00927940">
            <w:rPr>
              <w:rFonts w:ascii="Arial" w:hAnsi="Arial" w:cs="Arial"/>
              <w:sz w:val="24"/>
              <w:szCs w:val="24"/>
            </w:rPr>
            <w:fldChar w:fldCharType="end"/>
          </w:r>
        </w:sdtContent>
      </w:sdt>
      <w:r w:rsidR="00386805" w:rsidRPr="00927940">
        <w:rPr>
          <w:rFonts w:ascii="Arial" w:hAnsi="Arial" w:cs="Arial"/>
          <w:sz w:val="24"/>
          <w:szCs w:val="24"/>
        </w:rPr>
        <w:t>. Additionally, there are two types of stroke as seen below</w:t>
      </w:r>
      <w:r w:rsidR="00386805" w:rsidRPr="00626BBA">
        <w:rPr>
          <w:rFonts w:ascii="Arial" w:hAnsi="Arial" w:cs="Arial"/>
          <w:sz w:val="24"/>
          <w:szCs w:val="24"/>
        </w:rPr>
        <w:t>.</w:t>
      </w:r>
      <w:r w:rsidR="000768F1" w:rsidRPr="00626BBA">
        <w:rPr>
          <w:rFonts w:ascii="Arial" w:hAnsi="Arial" w:cs="Arial"/>
          <w:sz w:val="24"/>
          <w:szCs w:val="24"/>
        </w:rPr>
        <w:t xml:space="preserve"> </w:t>
      </w:r>
      <w:r w:rsidR="001824FB" w:rsidRPr="00626BBA">
        <w:rPr>
          <w:rFonts w:ascii="Arial" w:hAnsi="Arial" w:cs="Arial"/>
          <w:sz w:val="24"/>
          <w:szCs w:val="24"/>
        </w:rPr>
        <w:t>See Appendix 5.</w:t>
      </w:r>
    </w:p>
    <w:p w:rsidR="00386805" w:rsidRPr="00B77336" w:rsidRDefault="004919E3" w:rsidP="004919E3">
      <w:pPr>
        <w:pStyle w:val="Heading4"/>
        <w:rPr>
          <w:rFonts w:ascii="Arial" w:hAnsi="Arial" w:cs="Arial"/>
          <w:b/>
          <w:color w:val="0000CC"/>
          <w:sz w:val="24"/>
          <w:szCs w:val="24"/>
          <w:u w:val="single"/>
        </w:rPr>
      </w:pPr>
      <w:bookmarkStart w:id="24" w:name="_Toc509405902"/>
      <w:r w:rsidRPr="00B77336">
        <w:rPr>
          <w:rFonts w:ascii="Arial" w:hAnsi="Arial" w:cs="Arial"/>
          <w:b/>
          <w:color w:val="0000CC"/>
          <w:sz w:val="24"/>
          <w:szCs w:val="24"/>
          <w:u w:val="single"/>
        </w:rPr>
        <w:t>2.</w:t>
      </w:r>
      <w:r w:rsidR="00761E68" w:rsidRPr="00B77336">
        <w:rPr>
          <w:rFonts w:ascii="Arial" w:hAnsi="Arial" w:cs="Arial"/>
          <w:b/>
          <w:color w:val="0000CC"/>
          <w:sz w:val="24"/>
          <w:szCs w:val="24"/>
          <w:u w:val="single"/>
        </w:rPr>
        <w:t>2</w:t>
      </w:r>
      <w:r w:rsidRPr="00B77336">
        <w:rPr>
          <w:rFonts w:ascii="Arial" w:hAnsi="Arial" w:cs="Arial"/>
          <w:b/>
          <w:color w:val="0000CC"/>
          <w:sz w:val="24"/>
          <w:szCs w:val="24"/>
          <w:u w:val="single"/>
        </w:rPr>
        <w:t xml:space="preserve">.1.1 </w:t>
      </w:r>
      <w:r w:rsidR="00386805" w:rsidRPr="00B77336">
        <w:rPr>
          <w:rFonts w:ascii="Arial" w:hAnsi="Arial" w:cs="Arial"/>
          <w:b/>
          <w:color w:val="0000CC"/>
          <w:sz w:val="24"/>
          <w:szCs w:val="24"/>
          <w:u w:val="single"/>
        </w:rPr>
        <w:t>Ischemic Stroke</w:t>
      </w:r>
      <w:bookmarkEnd w:id="24"/>
    </w:p>
    <w:p w:rsidR="00386805" w:rsidRPr="00927940" w:rsidRDefault="00386805" w:rsidP="00927940">
      <w:pPr>
        <w:spacing w:line="360" w:lineRule="auto"/>
        <w:jc w:val="both"/>
        <w:rPr>
          <w:rFonts w:ascii="Arial" w:hAnsi="Arial" w:cs="Arial"/>
          <w:sz w:val="24"/>
          <w:szCs w:val="24"/>
        </w:rPr>
      </w:pPr>
      <w:r w:rsidRPr="00927940">
        <w:rPr>
          <w:rFonts w:ascii="Arial" w:hAnsi="Arial" w:cs="Arial"/>
          <w:sz w:val="24"/>
          <w:szCs w:val="24"/>
        </w:rPr>
        <w:t xml:space="preserve">Ischemic Stroke is like a heart attack that happens in the blood vessel of the brain. </w:t>
      </w:r>
      <w:r w:rsidR="00EF5482" w:rsidRPr="00927940">
        <w:rPr>
          <w:rFonts w:ascii="Arial" w:hAnsi="Arial" w:cs="Arial"/>
          <w:sz w:val="24"/>
          <w:szCs w:val="24"/>
        </w:rPr>
        <w:t xml:space="preserve">First, this </w:t>
      </w:r>
      <w:r w:rsidRPr="00927940">
        <w:rPr>
          <w:rFonts w:ascii="Arial" w:hAnsi="Arial" w:cs="Arial"/>
          <w:sz w:val="24"/>
          <w:szCs w:val="24"/>
        </w:rPr>
        <w:t>occur</w:t>
      </w:r>
      <w:r w:rsidR="00EF5482" w:rsidRPr="00927940">
        <w:rPr>
          <w:rFonts w:ascii="Arial" w:hAnsi="Arial" w:cs="Arial"/>
          <w:sz w:val="24"/>
          <w:szCs w:val="24"/>
        </w:rPr>
        <w:t>s</w:t>
      </w:r>
      <w:r w:rsidRPr="00927940">
        <w:rPr>
          <w:rFonts w:ascii="Arial" w:hAnsi="Arial" w:cs="Arial"/>
          <w:sz w:val="24"/>
          <w:szCs w:val="24"/>
        </w:rPr>
        <w:t xml:space="preserve"> because the clots</w:t>
      </w:r>
      <w:r w:rsidR="00EF5482" w:rsidRPr="00927940">
        <w:rPr>
          <w:rFonts w:ascii="Arial" w:hAnsi="Arial" w:cs="Arial"/>
          <w:sz w:val="24"/>
          <w:szCs w:val="24"/>
        </w:rPr>
        <w:t xml:space="preserve"> in the brain’s blood vessels that travel to the brain block the blood flow to the brain’s cells. Second, this can also occur when there is too much plaque</w:t>
      </w:r>
      <w:r w:rsidR="00A27DC2" w:rsidRPr="00927940">
        <w:rPr>
          <w:rFonts w:ascii="Arial" w:hAnsi="Arial" w:cs="Arial"/>
          <w:sz w:val="24"/>
          <w:szCs w:val="24"/>
        </w:rPr>
        <w:t xml:space="preserve"> (fatty deposit)</w:t>
      </w:r>
      <w:r w:rsidR="00EF5482" w:rsidRPr="00927940">
        <w:rPr>
          <w:rFonts w:ascii="Arial" w:hAnsi="Arial" w:cs="Arial"/>
          <w:sz w:val="24"/>
          <w:szCs w:val="24"/>
        </w:rPr>
        <w:t xml:space="preserve"> that will result in clogging the brain’s blood vessels</w:t>
      </w:r>
      <w:sdt>
        <w:sdtPr>
          <w:rPr>
            <w:rFonts w:ascii="Arial" w:hAnsi="Arial" w:cs="Arial"/>
            <w:sz w:val="24"/>
            <w:szCs w:val="24"/>
          </w:rPr>
          <w:id w:val="-1746412624"/>
          <w:citation/>
        </w:sdtPr>
        <w:sdtEndPr/>
        <w:sdtContent>
          <w:r w:rsidR="00EF5482" w:rsidRPr="00927940">
            <w:rPr>
              <w:rFonts w:ascii="Arial" w:hAnsi="Arial" w:cs="Arial"/>
              <w:sz w:val="24"/>
              <w:szCs w:val="24"/>
            </w:rPr>
            <w:fldChar w:fldCharType="begin"/>
          </w:r>
          <w:r w:rsidR="00EF5482" w:rsidRPr="00927940">
            <w:rPr>
              <w:rFonts w:ascii="Arial" w:hAnsi="Arial" w:cs="Arial"/>
              <w:sz w:val="24"/>
              <w:szCs w:val="24"/>
            </w:rPr>
            <w:instrText xml:space="preserve"> CITATION Bec17 \l 2057 </w:instrText>
          </w:r>
          <w:r w:rsidR="00EF5482" w:rsidRPr="00927940">
            <w:rPr>
              <w:rFonts w:ascii="Arial" w:hAnsi="Arial" w:cs="Arial"/>
              <w:sz w:val="24"/>
              <w:szCs w:val="24"/>
            </w:rPr>
            <w:fldChar w:fldCharType="separate"/>
          </w:r>
          <w:r w:rsidR="00EF5482" w:rsidRPr="00927940">
            <w:rPr>
              <w:rFonts w:ascii="Arial" w:hAnsi="Arial" w:cs="Arial"/>
              <w:sz w:val="24"/>
              <w:szCs w:val="24"/>
            </w:rPr>
            <w:t xml:space="preserve"> (Beckerman, 2017)</w:t>
          </w:r>
          <w:r w:rsidR="00EF5482" w:rsidRPr="00927940">
            <w:rPr>
              <w:rFonts w:ascii="Arial" w:hAnsi="Arial" w:cs="Arial"/>
              <w:sz w:val="24"/>
              <w:szCs w:val="24"/>
            </w:rPr>
            <w:fldChar w:fldCharType="end"/>
          </w:r>
        </w:sdtContent>
      </w:sdt>
      <w:r w:rsidR="00EF5482" w:rsidRPr="00927940">
        <w:rPr>
          <w:rFonts w:ascii="Arial" w:hAnsi="Arial" w:cs="Arial"/>
          <w:sz w:val="24"/>
          <w:szCs w:val="24"/>
        </w:rPr>
        <w:t xml:space="preserve">. </w:t>
      </w:r>
    </w:p>
    <w:p w:rsidR="00386805" w:rsidRPr="00B77336" w:rsidRDefault="004919E3" w:rsidP="004919E3">
      <w:pPr>
        <w:pStyle w:val="Heading4"/>
        <w:rPr>
          <w:rFonts w:ascii="Arial" w:hAnsi="Arial" w:cs="Arial"/>
          <w:b/>
          <w:color w:val="0000CC"/>
          <w:sz w:val="24"/>
          <w:szCs w:val="24"/>
          <w:u w:val="single"/>
        </w:rPr>
      </w:pPr>
      <w:bookmarkStart w:id="25" w:name="_Toc509405903"/>
      <w:r w:rsidRPr="00B77336">
        <w:rPr>
          <w:rFonts w:ascii="Arial" w:hAnsi="Arial" w:cs="Arial"/>
          <w:b/>
          <w:color w:val="0000CC"/>
          <w:sz w:val="24"/>
          <w:szCs w:val="24"/>
          <w:u w:val="single"/>
        </w:rPr>
        <w:t>2.</w:t>
      </w:r>
      <w:r w:rsidR="00761E68" w:rsidRPr="00B77336">
        <w:rPr>
          <w:rFonts w:ascii="Arial" w:hAnsi="Arial" w:cs="Arial"/>
          <w:b/>
          <w:color w:val="0000CC"/>
          <w:sz w:val="24"/>
          <w:szCs w:val="24"/>
          <w:u w:val="single"/>
        </w:rPr>
        <w:t>2</w:t>
      </w:r>
      <w:r w:rsidRPr="00B77336">
        <w:rPr>
          <w:rFonts w:ascii="Arial" w:hAnsi="Arial" w:cs="Arial"/>
          <w:b/>
          <w:color w:val="0000CC"/>
          <w:sz w:val="24"/>
          <w:szCs w:val="24"/>
          <w:u w:val="single"/>
        </w:rPr>
        <w:t xml:space="preserve">.1.2 </w:t>
      </w:r>
      <w:r w:rsidR="00386805" w:rsidRPr="00B77336">
        <w:rPr>
          <w:rFonts w:ascii="Arial" w:hAnsi="Arial" w:cs="Arial"/>
          <w:b/>
          <w:color w:val="0000CC"/>
          <w:sz w:val="24"/>
          <w:szCs w:val="24"/>
          <w:u w:val="single"/>
        </w:rPr>
        <w:t>Hemorrhagic Stroke</w:t>
      </w:r>
      <w:bookmarkEnd w:id="25"/>
    </w:p>
    <w:p w:rsidR="00386805" w:rsidRPr="00927940" w:rsidRDefault="00EF5482" w:rsidP="00927940">
      <w:pPr>
        <w:spacing w:line="360" w:lineRule="auto"/>
        <w:rPr>
          <w:rFonts w:ascii="Arial" w:hAnsi="Arial" w:cs="Arial"/>
          <w:sz w:val="24"/>
          <w:szCs w:val="24"/>
        </w:rPr>
      </w:pPr>
      <w:r w:rsidRPr="00927940">
        <w:rPr>
          <w:rFonts w:ascii="Arial" w:hAnsi="Arial" w:cs="Arial"/>
          <w:sz w:val="24"/>
          <w:szCs w:val="24"/>
        </w:rPr>
        <w:t>According to StrokeAssociation</w:t>
      </w:r>
      <w:sdt>
        <w:sdtPr>
          <w:rPr>
            <w:rFonts w:ascii="Arial" w:hAnsi="Arial" w:cs="Arial"/>
            <w:sz w:val="24"/>
            <w:szCs w:val="24"/>
          </w:rPr>
          <w:id w:val="-552930693"/>
          <w:citation/>
        </w:sdtPr>
        <w:sdtEndPr/>
        <w:sdtContent>
          <w:r w:rsidR="0045491F" w:rsidRPr="00927940">
            <w:rPr>
              <w:rFonts w:ascii="Arial" w:hAnsi="Arial" w:cs="Arial"/>
              <w:sz w:val="24"/>
              <w:szCs w:val="24"/>
            </w:rPr>
            <w:fldChar w:fldCharType="begin"/>
          </w:r>
          <w:r w:rsidR="0045491F" w:rsidRPr="00927940">
            <w:rPr>
              <w:rFonts w:ascii="Arial" w:hAnsi="Arial" w:cs="Arial"/>
              <w:sz w:val="24"/>
              <w:szCs w:val="24"/>
            </w:rPr>
            <w:instrText xml:space="preserve">CITATION Str17 \n  \t  \l 2057 </w:instrText>
          </w:r>
          <w:r w:rsidR="0045491F" w:rsidRPr="00927940">
            <w:rPr>
              <w:rFonts w:ascii="Arial" w:hAnsi="Arial" w:cs="Arial"/>
              <w:sz w:val="24"/>
              <w:szCs w:val="24"/>
            </w:rPr>
            <w:fldChar w:fldCharType="separate"/>
          </w:r>
          <w:r w:rsidR="0045491F" w:rsidRPr="00927940">
            <w:rPr>
              <w:rFonts w:ascii="Arial" w:hAnsi="Arial" w:cs="Arial"/>
              <w:sz w:val="24"/>
              <w:szCs w:val="24"/>
            </w:rPr>
            <w:t xml:space="preserve"> (2017)</w:t>
          </w:r>
          <w:r w:rsidR="0045491F" w:rsidRPr="00927940">
            <w:rPr>
              <w:rFonts w:ascii="Arial" w:hAnsi="Arial" w:cs="Arial"/>
              <w:sz w:val="24"/>
              <w:szCs w:val="24"/>
            </w:rPr>
            <w:fldChar w:fldCharType="end"/>
          </w:r>
        </w:sdtContent>
      </w:sdt>
      <w:r w:rsidR="0045491F" w:rsidRPr="00927940">
        <w:rPr>
          <w:rFonts w:ascii="Arial" w:hAnsi="Arial" w:cs="Arial"/>
          <w:sz w:val="24"/>
          <w:szCs w:val="24"/>
        </w:rPr>
        <w:t>,</w:t>
      </w:r>
      <w:r w:rsidRPr="00927940">
        <w:rPr>
          <w:rFonts w:ascii="Arial" w:hAnsi="Arial" w:cs="Arial"/>
          <w:sz w:val="24"/>
          <w:szCs w:val="24"/>
        </w:rPr>
        <w:t xml:space="preserve"> Hemorrhagic Stroke occurs when there is a weakened vessel that ruptures and bleeds into the brain by accumulating and compressing the surrounding brain tissue. There are two types of </w:t>
      </w:r>
      <w:r w:rsidR="00A83995" w:rsidRPr="00927940">
        <w:rPr>
          <w:rFonts w:ascii="Arial" w:hAnsi="Arial" w:cs="Arial"/>
          <w:sz w:val="24"/>
          <w:szCs w:val="24"/>
        </w:rPr>
        <w:t xml:space="preserve">Hemorrhagic </w:t>
      </w:r>
      <w:r w:rsidRPr="00927940">
        <w:rPr>
          <w:rFonts w:ascii="Arial" w:hAnsi="Arial" w:cs="Arial"/>
          <w:sz w:val="24"/>
          <w:szCs w:val="24"/>
        </w:rPr>
        <w:t xml:space="preserve">Stroke which are </w:t>
      </w:r>
      <w:r w:rsidR="0045491F" w:rsidRPr="00927940">
        <w:rPr>
          <w:rFonts w:ascii="Arial" w:hAnsi="Arial" w:cs="Arial"/>
          <w:sz w:val="24"/>
          <w:szCs w:val="24"/>
        </w:rPr>
        <w:t>intracerebral hemorrhage and subarachnoid haemorrhage. Therefore</w:t>
      </w:r>
      <w:r w:rsidR="00927940">
        <w:rPr>
          <w:rFonts w:ascii="Arial" w:hAnsi="Arial" w:cs="Arial"/>
          <w:sz w:val="24"/>
          <w:szCs w:val="24"/>
        </w:rPr>
        <w:t>,</w:t>
      </w:r>
      <w:r w:rsidR="0045491F" w:rsidRPr="00927940">
        <w:rPr>
          <w:rFonts w:ascii="Arial" w:hAnsi="Arial" w:cs="Arial"/>
          <w:sz w:val="24"/>
          <w:szCs w:val="24"/>
        </w:rPr>
        <w:t xml:space="preserve"> if there are not treated at an early stage, they will become weak and then will rupture and bleed into the brain</w:t>
      </w:r>
      <w:sdt>
        <w:sdtPr>
          <w:rPr>
            <w:rFonts w:ascii="Arial" w:hAnsi="Arial" w:cs="Arial"/>
            <w:sz w:val="24"/>
            <w:szCs w:val="24"/>
          </w:rPr>
          <w:id w:val="-1560463786"/>
          <w:citation/>
        </w:sdtPr>
        <w:sdtEndPr/>
        <w:sdtContent>
          <w:r w:rsidR="0045491F" w:rsidRPr="00927940">
            <w:rPr>
              <w:rFonts w:ascii="Arial" w:hAnsi="Arial" w:cs="Arial"/>
              <w:sz w:val="24"/>
              <w:szCs w:val="24"/>
            </w:rPr>
            <w:fldChar w:fldCharType="begin"/>
          </w:r>
          <w:r w:rsidR="0045491F" w:rsidRPr="00927940">
            <w:rPr>
              <w:rFonts w:ascii="Arial" w:hAnsi="Arial" w:cs="Arial"/>
              <w:sz w:val="24"/>
              <w:szCs w:val="24"/>
            </w:rPr>
            <w:instrText xml:space="preserve"> CITATION Str17 \l 2057 </w:instrText>
          </w:r>
          <w:r w:rsidR="0045491F" w:rsidRPr="00927940">
            <w:rPr>
              <w:rFonts w:ascii="Arial" w:hAnsi="Arial" w:cs="Arial"/>
              <w:sz w:val="24"/>
              <w:szCs w:val="24"/>
            </w:rPr>
            <w:fldChar w:fldCharType="separate"/>
          </w:r>
          <w:r w:rsidR="0045491F" w:rsidRPr="00927940">
            <w:rPr>
              <w:rFonts w:ascii="Arial" w:hAnsi="Arial" w:cs="Arial"/>
              <w:sz w:val="24"/>
              <w:szCs w:val="24"/>
            </w:rPr>
            <w:t xml:space="preserve"> (StrokeAssociation, 2017)</w:t>
          </w:r>
          <w:r w:rsidR="0045491F" w:rsidRPr="00927940">
            <w:rPr>
              <w:rFonts w:ascii="Arial" w:hAnsi="Arial" w:cs="Arial"/>
              <w:sz w:val="24"/>
              <w:szCs w:val="24"/>
            </w:rPr>
            <w:fldChar w:fldCharType="end"/>
          </w:r>
        </w:sdtContent>
      </w:sdt>
      <w:r w:rsidR="0045491F" w:rsidRPr="00927940">
        <w:rPr>
          <w:rFonts w:ascii="Arial" w:hAnsi="Arial" w:cs="Arial"/>
          <w:sz w:val="24"/>
          <w:szCs w:val="24"/>
        </w:rPr>
        <w:t xml:space="preserve">. </w:t>
      </w:r>
    </w:p>
    <w:p w:rsidR="00265257" w:rsidRPr="00B77336" w:rsidRDefault="004919E3" w:rsidP="004919E3">
      <w:pPr>
        <w:pStyle w:val="Heading4"/>
        <w:rPr>
          <w:rFonts w:ascii="Arial" w:hAnsi="Arial" w:cs="Arial"/>
          <w:b/>
          <w:color w:val="0000CC"/>
          <w:sz w:val="24"/>
          <w:szCs w:val="24"/>
          <w:u w:val="single"/>
        </w:rPr>
      </w:pPr>
      <w:bookmarkStart w:id="26" w:name="_Toc509405904"/>
      <w:r w:rsidRPr="00B77336">
        <w:rPr>
          <w:rFonts w:ascii="Arial" w:hAnsi="Arial" w:cs="Arial"/>
          <w:b/>
          <w:color w:val="0000CC"/>
          <w:sz w:val="24"/>
          <w:szCs w:val="24"/>
          <w:u w:val="single"/>
        </w:rPr>
        <w:t>2.</w:t>
      </w:r>
      <w:r w:rsidR="00761E68" w:rsidRPr="00B77336">
        <w:rPr>
          <w:rFonts w:ascii="Arial" w:hAnsi="Arial" w:cs="Arial"/>
          <w:b/>
          <w:color w:val="0000CC"/>
          <w:sz w:val="24"/>
          <w:szCs w:val="24"/>
          <w:u w:val="single"/>
        </w:rPr>
        <w:t>2</w:t>
      </w:r>
      <w:r w:rsidRPr="00B77336">
        <w:rPr>
          <w:rFonts w:ascii="Arial" w:hAnsi="Arial" w:cs="Arial"/>
          <w:b/>
          <w:color w:val="0000CC"/>
          <w:sz w:val="24"/>
          <w:szCs w:val="24"/>
          <w:u w:val="single"/>
        </w:rPr>
        <w:t xml:space="preserve">.1.3 </w:t>
      </w:r>
      <w:r w:rsidR="00771995" w:rsidRPr="00B77336">
        <w:rPr>
          <w:rFonts w:ascii="Arial" w:hAnsi="Arial" w:cs="Arial"/>
          <w:b/>
          <w:color w:val="0000CC"/>
          <w:sz w:val="24"/>
          <w:szCs w:val="24"/>
          <w:u w:val="single"/>
        </w:rPr>
        <w:t>Symptoms of Stroke</w:t>
      </w:r>
      <w:bookmarkEnd w:id="26"/>
    </w:p>
    <w:p w:rsidR="00771995" w:rsidRPr="00927940" w:rsidRDefault="00771995" w:rsidP="00927940">
      <w:pPr>
        <w:spacing w:line="360" w:lineRule="auto"/>
        <w:jc w:val="both"/>
        <w:rPr>
          <w:rFonts w:ascii="Arial" w:hAnsi="Arial" w:cs="Arial"/>
          <w:sz w:val="24"/>
          <w:szCs w:val="24"/>
        </w:rPr>
      </w:pPr>
      <w:r w:rsidRPr="00927940">
        <w:rPr>
          <w:rFonts w:ascii="Arial" w:hAnsi="Arial" w:cs="Arial"/>
          <w:sz w:val="24"/>
          <w:szCs w:val="24"/>
        </w:rPr>
        <w:t xml:space="preserve">There are different types of Stroke which are paralysis or loss of sensation in part of the body, loss of vision, changes in behaviour and personality and loss of cognitive </w:t>
      </w:r>
      <w:r w:rsidRPr="00927940">
        <w:rPr>
          <w:rFonts w:ascii="Arial" w:hAnsi="Arial" w:cs="Arial"/>
          <w:sz w:val="24"/>
          <w:szCs w:val="24"/>
        </w:rPr>
        <w:lastRenderedPageBreak/>
        <w:t>mental functions (such as memory, speech, language, thinking, organisation, reasoning and judgment). For instance, people with Stroke</w:t>
      </w:r>
      <w:r w:rsidR="0084710B" w:rsidRPr="00927940">
        <w:rPr>
          <w:rFonts w:ascii="Arial" w:hAnsi="Arial" w:cs="Arial"/>
          <w:sz w:val="24"/>
          <w:szCs w:val="24"/>
        </w:rPr>
        <w:t xml:space="preserve"> will have memory loss by having problems in remembering things and events, have poor attention to details, concentration and difficulty in following instructions, planning and organising tasks; and they are more likely to make poor judgment and to laugh and cry inappropriately</w:t>
      </w:r>
      <w:sdt>
        <w:sdtPr>
          <w:rPr>
            <w:rFonts w:ascii="Arial" w:hAnsi="Arial" w:cs="Arial"/>
            <w:sz w:val="24"/>
            <w:szCs w:val="24"/>
          </w:rPr>
          <w:id w:val="47959283"/>
          <w:citation/>
        </w:sdtPr>
        <w:sdtEndPr/>
        <w:sdtContent>
          <w:r w:rsidR="0084710B" w:rsidRPr="00927940">
            <w:rPr>
              <w:rFonts w:ascii="Arial" w:hAnsi="Arial" w:cs="Arial"/>
              <w:sz w:val="24"/>
              <w:szCs w:val="24"/>
            </w:rPr>
            <w:fldChar w:fldCharType="begin"/>
          </w:r>
          <w:r w:rsidR="00A83F13" w:rsidRPr="00927940">
            <w:rPr>
              <w:rFonts w:ascii="Arial" w:hAnsi="Arial" w:cs="Arial"/>
              <w:sz w:val="24"/>
              <w:szCs w:val="24"/>
            </w:rPr>
            <w:instrText xml:space="preserve">CITATION Eme18 \l 2057 </w:instrText>
          </w:r>
          <w:r w:rsidR="0084710B" w:rsidRPr="00927940">
            <w:rPr>
              <w:rFonts w:ascii="Arial" w:hAnsi="Arial" w:cs="Arial"/>
              <w:sz w:val="24"/>
              <w:szCs w:val="24"/>
            </w:rPr>
            <w:fldChar w:fldCharType="separate"/>
          </w:r>
          <w:r w:rsidR="00A83F13" w:rsidRPr="00927940">
            <w:rPr>
              <w:rFonts w:ascii="Arial" w:hAnsi="Arial" w:cs="Arial"/>
              <w:sz w:val="24"/>
              <w:szCs w:val="24"/>
            </w:rPr>
            <w:t xml:space="preserve"> (EmedicineHealth, 2018)</w:t>
          </w:r>
          <w:r w:rsidR="0084710B" w:rsidRPr="00927940">
            <w:rPr>
              <w:rFonts w:ascii="Arial" w:hAnsi="Arial" w:cs="Arial"/>
              <w:sz w:val="24"/>
              <w:szCs w:val="24"/>
            </w:rPr>
            <w:fldChar w:fldCharType="end"/>
          </w:r>
        </w:sdtContent>
      </w:sdt>
      <w:r w:rsidR="0084710B" w:rsidRPr="00927940">
        <w:rPr>
          <w:rFonts w:ascii="Arial" w:hAnsi="Arial" w:cs="Arial"/>
          <w:sz w:val="24"/>
          <w:szCs w:val="24"/>
        </w:rPr>
        <w:t xml:space="preserve">. </w:t>
      </w:r>
    </w:p>
    <w:p w:rsidR="00C41B5D" w:rsidRDefault="00C41B5D" w:rsidP="008C36BA"/>
    <w:p w:rsidR="00265257" w:rsidRPr="00B77336" w:rsidRDefault="004919E3" w:rsidP="004919E3">
      <w:pPr>
        <w:pStyle w:val="Heading3"/>
        <w:rPr>
          <w:rFonts w:ascii="Arial" w:hAnsi="Arial" w:cs="Arial"/>
          <w:b/>
          <w:color w:val="0000CC"/>
          <w:u w:val="single"/>
        </w:rPr>
      </w:pPr>
      <w:bookmarkStart w:id="27" w:name="_Toc509405905"/>
      <w:r w:rsidRPr="00B77336">
        <w:rPr>
          <w:rFonts w:ascii="Arial" w:hAnsi="Arial" w:cs="Arial"/>
          <w:b/>
          <w:color w:val="0000CC"/>
          <w:u w:val="single"/>
        </w:rPr>
        <w:t>2.</w:t>
      </w:r>
      <w:r w:rsidR="00761E68" w:rsidRPr="00B77336">
        <w:rPr>
          <w:rFonts w:ascii="Arial" w:hAnsi="Arial" w:cs="Arial"/>
          <w:b/>
          <w:color w:val="0000CC"/>
          <w:u w:val="single"/>
        </w:rPr>
        <w:t>2</w:t>
      </w:r>
      <w:r w:rsidRPr="00B77336">
        <w:rPr>
          <w:rFonts w:ascii="Arial" w:hAnsi="Arial" w:cs="Arial"/>
          <w:b/>
          <w:color w:val="0000CC"/>
          <w:u w:val="single"/>
        </w:rPr>
        <w:t xml:space="preserve">.2 </w:t>
      </w:r>
      <w:r w:rsidR="00265257" w:rsidRPr="00B77336">
        <w:rPr>
          <w:rFonts w:ascii="Arial" w:hAnsi="Arial" w:cs="Arial"/>
          <w:b/>
          <w:color w:val="0000CC"/>
          <w:u w:val="single"/>
        </w:rPr>
        <w:t>Head Injury</w:t>
      </w:r>
      <w:bookmarkEnd w:id="27"/>
    </w:p>
    <w:p w:rsidR="00265257" w:rsidRPr="0045407D" w:rsidRDefault="00D33765" w:rsidP="0045407D">
      <w:pPr>
        <w:spacing w:line="360" w:lineRule="auto"/>
        <w:jc w:val="both"/>
        <w:rPr>
          <w:rFonts w:ascii="Arial" w:hAnsi="Arial" w:cs="Arial"/>
          <w:sz w:val="24"/>
          <w:szCs w:val="24"/>
        </w:rPr>
      </w:pPr>
      <w:r>
        <w:rPr>
          <w:rFonts w:ascii="Arial" w:hAnsi="Arial" w:cs="Arial"/>
          <w:sz w:val="24"/>
          <w:szCs w:val="24"/>
        </w:rPr>
        <w:t xml:space="preserve">According to Frank, et al </w:t>
      </w:r>
      <w:sdt>
        <w:sdtPr>
          <w:rPr>
            <w:rFonts w:ascii="Arial" w:hAnsi="Arial" w:cs="Arial"/>
            <w:sz w:val="24"/>
            <w:szCs w:val="24"/>
          </w:rPr>
          <w:id w:val="-1107346770"/>
          <w:citation/>
        </w:sdtPr>
        <w:sdtEndPr/>
        <w:sdtContent>
          <w:r>
            <w:rPr>
              <w:rFonts w:ascii="Arial" w:hAnsi="Arial" w:cs="Arial"/>
              <w:sz w:val="24"/>
              <w:szCs w:val="24"/>
            </w:rPr>
            <w:fldChar w:fldCharType="begin"/>
          </w:r>
          <w:r>
            <w:rPr>
              <w:rFonts w:ascii="Arial" w:hAnsi="Arial" w:cs="Arial"/>
              <w:sz w:val="24"/>
              <w:szCs w:val="24"/>
            </w:rPr>
            <w:instrText xml:space="preserve">CITATION Fra18 \n  \t  \l 2057 </w:instrText>
          </w:r>
          <w:r>
            <w:rPr>
              <w:rFonts w:ascii="Arial" w:hAnsi="Arial" w:cs="Arial"/>
              <w:sz w:val="24"/>
              <w:szCs w:val="24"/>
            </w:rPr>
            <w:fldChar w:fldCharType="separate"/>
          </w:r>
          <w:r w:rsidRPr="00D33765">
            <w:rPr>
              <w:rFonts w:ascii="Arial" w:hAnsi="Arial" w:cs="Arial"/>
              <w:noProof/>
              <w:sz w:val="24"/>
              <w:szCs w:val="24"/>
            </w:rPr>
            <w:t>(2018)</w:t>
          </w:r>
          <w:r>
            <w:rPr>
              <w:rFonts w:ascii="Arial" w:hAnsi="Arial" w:cs="Arial"/>
              <w:sz w:val="24"/>
              <w:szCs w:val="24"/>
            </w:rPr>
            <w:fldChar w:fldCharType="end"/>
          </w:r>
        </w:sdtContent>
      </w:sdt>
      <w:r>
        <w:rPr>
          <w:rFonts w:ascii="Arial" w:hAnsi="Arial" w:cs="Arial"/>
          <w:sz w:val="24"/>
          <w:szCs w:val="24"/>
        </w:rPr>
        <w:t xml:space="preserve"> head injury occurs when something hits the head hard enough to cause the brain to move in the skull</w:t>
      </w:r>
      <w:sdt>
        <w:sdtPr>
          <w:rPr>
            <w:rFonts w:ascii="Arial" w:hAnsi="Arial" w:cs="Arial"/>
            <w:sz w:val="24"/>
            <w:szCs w:val="24"/>
          </w:rPr>
          <w:id w:val="1877045049"/>
          <w:citation/>
        </w:sdtPr>
        <w:sdtEndPr/>
        <w:sdtContent>
          <w:r>
            <w:rPr>
              <w:rFonts w:ascii="Arial" w:hAnsi="Arial" w:cs="Arial"/>
              <w:sz w:val="24"/>
              <w:szCs w:val="24"/>
            </w:rPr>
            <w:fldChar w:fldCharType="begin"/>
          </w:r>
          <w:r>
            <w:rPr>
              <w:rFonts w:ascii="Arial" w:hAnsi="Arial" w:cs="Arial"/>
              <w:sz w:val="24"/>
              <w:szCs w:val="24"/>
            </w:rPr>
            <w:instrText xml:space="preserve"> CITATION Fra18 \l 2057 </w:instrText>
          </w:r>
          <w:r>
            <w:rPr>
              <w:rFonts w:ascii="Arial" w:hAnsi="Arial" w:cs="Arial"/>
              <w:sz w:val="24"/>
              <w:szCs w:val="24"/>
            </w:rPr>
            <w:fldChar w:fldCharType="separate"/>
          </w:r>
          <w:r>
            <w:rPr>
              <w:rFonts w:ascii="Arial" w:hAnsi="Arial" w:cs="Arial"/>
              <w:noProof/>
              <w:sz w:val="24"/>
              <w:szCs w:val="24"/>
            </w:rPr>
            <w:t xml:space="preserve"> </w:t>
          </w:r>
          <w:r w:rsidRPr="00D33765">
            <w:rPr>
              <w:rFonts w:ascii="Arial" w:hAnsi="Arial" w:cs="Arial"/>
              <w:noProof/>
              <w:sz w:val="24"/>
              <w:szCs w:val="24"/>
            </w:rPr>
            <w:t>(Frank, et al., 2018)</w:t>
          </w:r>
          <w:r>
            <w:rPr>
              <w:rFonts w:ascii="Arial" w:hAnsi="Arial" w:cs="Arial"/>
              <w:sz w:val="24"/>
              <w:szCs w:val="24"/>
            </w:rPr>
            <w:fldChar w:fldCharType="end"/>
          </w:r>
        </w:sdtContent>
      </w:sdt>
      <w:r>
        <w:rPr>
          <w:rFonts w:ascii="Arial" w:hAnsi="Arial" w:cs="Arial"/>
          <w:sz w:val="24"/>
          <w:szCs w:val="24"/>
        </w:rPr>
        <w:t xml:space="preserve">. </w:t>
      </w:r>
      <w:r w:rsidR="0045407D" w:rsidRPr="0045407D">
        <w:rPr>
          <w:rFonts w:ascii="Arial" w:hAnsi="Arial" w:cs="Arial"/>
          <w:sz w:val="24"/>
          <w:szCs w:val="24"/>
        </w:rPr>
        <w:t>The most common causes of head injury are fails, unintentional blunt trauma, motor vehicle accidents and assaults</w:t>
      </w:r>
      <w:r w:rsidR="00A83F13" w:rsidRPr="00A83F13">
        <w:rPr>
          <w:rFonts w:ascii="Arial" w:hAnsi="Arial" w:cs="Arial"/>
          <w:sz w:val="24"/>
          <w:szCs w:val="24"/>
        </w:rPr>
        <w:t xml:space="preserve"> </w:t>
      </w:r>
      <w:bookmarkStart w:id="28" w:name="_Hlk506392579"/>
      <w:sdt>
        <w:sdtPr>
          <w:rPr>
            <w:rFonts w:ascii="Arial" w:hAnsi="Arial" w:cs="Arial"/>
            <w:sz w:val="24"/>
            <w:szCs w:val="24"/>
          </w:rPr>
          <w:id w:val="803662453"/>
          <w:citation/>
        </w:sdtPr>
        <w:sdtEndPr/>
        <w:sdtContent>
          <w:r w:rsidR="00A83F13" w:rsidRPr="0045407D">
            <w:rPr>
              <w:rFonts w:ascii="Arial" w:hAnsi="Arial" w:cs="Arial"/>
              <w:sz w:val="24"/>
              <w:szCs w:val="24"/>
            </w:rPr>
            <w:fldChar w:fldCharType="begin"/>
          </w:r>
          <w:r w:rsidR="00A83F13" w:rsidRPr="0045407D">
            <w:rPr>
              <w:rFonts w:ascii="Arial" w:hAnsi="Arial" w:cs="Arial"/>
              <w:sz w:val="24"/>
              <w:szCs w:val="24"/>
            </w:rPr>
            <w:instrText xml:space="preserve">CITATION WEb18 \l 2057 </w:instrText>
          </w:r>
          <w:r w:rsidR="00A83F13" w:rsidRPr="0045407D">
            <w:rPr>
              <w:rFonts w:ascii="Arial" w:hAnsi="Arial" w:cs="Arial"/>
              <w:sz w:val="24"/>
              <w:szCs w:val="24"/>
            </w:rPr>
            <w:fldChar w:fldCharType="separate"/>
          </w:r>
          <w:r w:rsidR="00A83F13" w:rsidRPr="0045407D">
            <w:rPr>
              <w:rFonts w:ascii="Arial" w:hAnsi="Arial" w:cs="Arial"/>
              <w:sz w:val="24"/>
              <w:szCs w:val="24"/>
            </w:rPr>
            <w:t xml:space="preserve"> (WebMD, 2018)</w:t>
          </w:r>
          <w:r w:rsidR="00A83F13" w:rsidRPr="0045407D">
            <w:rPr>
              <w:rFonts w:ascii="Arial" w:hAnsi="Arial" w:cs="Arial"/>
              <w:sz w:val="24"/>
              <w:szCs w:val="24"/>
            </w:rPr>
            <w:fldChar w:fldCharType="end"/>
          </w:r>
        </w:sdtContent>
      </w:sdt>
      <w:bookmarkEnd w:id="28"/>
      <w:r w:rsidR="00A83F13" w:rsidRPr="0045407D">
        <w:rPr>
          <w:rFonts w:ascii="Arial" w:hAnsi="Arial" w:cs="Arial"/>
          <w:sz w:val="24"/>
          <w:szCs w:val="24"/>
        </w:rPr>
        <w:t>.</w:t>
      </w:r>
      <w:r w:rsidR="00A83F13">
        <w:rPr>
          <w:rFonts w:ascii="Arial" w:hAnsi="Arial" w:cs="Arial"/>
          <w:sz w:val="24"/>
          <w:szCs w:val="24"/>
        </w:rPr>
        <w:t xml:space="preserve"> Mainly, the use of alcohol or other </w:t>
      </w:r>
      <w:r w:rsidR="00A83F13" w:rsidRPr="00626BBA">
        <w:rPr>
          <w:rFonts w:ascii="Arial" w:hAnsi="Arial" w:cs="Arial"/>
          <w:sz w:val="24"/>
          <w:szCs w:val="24"/>
        </w:rPr>
        <w:t>substances is a factor in about half of those injuries</w:t>
      </w:r>
      <w:sdt>
        <w:sdtPr>
          <w:rPr>
            <w:rFonts w:ascii="Arial" w:hAnsi="Arial" w:cs="Arial"/>
            <w:sz w:val="24"/>
            <w:szCs w:val="24"/>
          </w:rPr>
          <w:id w:val="262655040"/>
          <w:citation/>
        </w:sdtPr>
        <w:sdtEndPr/>
        <w:sdtContent>
          <w:r w:rsidR="00A83F13" w:rsidRPr="00626BBA">
            <w:rPr>
              <w:rFonts w:ascii="Arial" w:hAnsi="Arial" w:cs="Arial"/>
              <w:sz w:val="24"/>
              <w:szCs w:val="24"/>
            </w:rPr>
            <w:fldChar w:fldCharType="begin"/>
          </w:r>
          <w:r w:rsidR="00A83F13" w:rsidRPr="00626BBA">
            <w:rPr>
              <w:rFonts w:ascii="Arial" w:hAnsi="Arial" w:cs="Arial"/>
              <w:sz w:val="24"/>
              <w:szCs w:val="24"/>
            </w:rPr>
            <w:instrText xml:space="preserve"> CITATION Fra18 \l 2057 </w:instrText>
          </w:r>
          <w:r w:rsidR="00A83F13" w:rsidRPr="00626BBA">
            <w:rPr>
              <w:rFonts w:ascii="Arial" w:hAnsi="Arial" w:cs="Arial"/>
              <w:sz w:val="24"/>
              <w:szCs w:val="24"/>
            </w:rPr>
            <w:fldChar w:fldCharType="separate"/>
          </w:r>
          <w:r w:rsidR="00A83F13" w:rsidRPr="00626BBA">
            <w:rPr>
              <w:rFonts w:ascii="Arial" w:hAnsi="Arial" w:cs="Arial"/>
              <w:noProof/>
              <w:sz w:val="24"/>
              <w:szCs w:val="24"/>
            </w:rPr>
            <w:t xml:space="preserve"> (Frank, et al., 2018)</w:t>
          </w:r>
          <w:r w:rsidR="00A83F13" w:rsidRPr="00626BBA">
            <w:rPr>
              <w:rFonts w:ascii="Arial" w:hAnsi="Arial" w:cs="Arial"/>
              <w:sz w:val="24"/>
              <w:szCs w:val="24"/>
            </w:rPr>
            <w:fldChar w:fldCharType="end"/>
          </w:r>
        </w:sdtContent>
      </w:sdt>
      <w:r w:rsidR="003E6978" w:rsidRPr="00626BBA">
        <w:rPr>
          <w:rFonts w:ascii="Arial" w:hAnsi="Arial" w:cs="Arial"/>
          <w:sz w:val="24"/>
          <w:szCs w:val="24"/>
        </w:rPr>
        <w:t xml:space="preserve">, </w:t>
      </w:r>
      <w:sdt>
        <w:sdtPr>
          <w:rPr>
            <w:rFonts w:ascii="Arial" w:hAnsi="Arial" w:cs="Arial"/>
            <w:sz w:val="24"/>
            <w:szCs w:val="24"/>
          </w:rPr>
          <w:id w:val="-160620608"/>
          <w:citation/>
        </w:sdtPr>
        <w:sdtEndPr/>
        <w:sdtContent>
          <w:r w:rsidR="003E6978" w:rsidRPr="00626BBA">
            <w:rPr>
              <w:rFonts w:ascii="Arial" w:hAnsi="Arial" w:cs="Arial"/>
              <w:sz w:val="24"/>
              <w:szCs w:val="24"/>
            </w:rPr>
            <w:fldChar w:fldCharType="begin"/>
          </w:r>
          <w:r w:rsidR="00A12EEF" w:rsidRPr="00626BBA">
            <w:rPr>
              <w:rFonts w:ascii="Arial" w:hAnsi="Arial" w:cs="Arial"/>
              <w:sz w:val="24"/>
              <w:szCs w:val="24"/>
            </w:rPr>
            <w:instrText xml:space="preserve">CITATION Che09 \l 2057 </w:instrText>
          </w:r>
          <w:r w:rsidR="003E6978" w:rsidRPr="00626BBA">
            <w:rPr>
              <w:rFonts w:ascii="Arial" w:hAnsi="Arial" w:cs="Arial"/>
              <w:sz w:val="24"/>
              <w:szCs w:val="24"/>
            </w:rPr>
            <w:fldChar w:fldCharType="separate"/>
          </w:r>
          <w:r w:rsidR="00A12EEF" w:rsidRPr="00626BBA">
            <w:rPr>
              <w:rFonts w:ascii="Arial" w:hAnsi="Arial" w:cs="Arial"/>
              <w:noProof/>
              <w:sz w:val="24"/>
              <w:szCs w:val="24"/>
            </w:rPr>
            <w:t>(Chen, et al., 2009)</w:t>
          </w:r>
          <w:r w:rsidR="003E6978" w:rsidRPr="00626BBA">
            <w:rPr>
              <w:rFonts w:ascii="Arial" w:hAnsi="Arial" w:cs="Arial"/>
              <w:sz w:val="24"/>
              <w:szCs w:val="24"/>
            </w:rPr>
            <w:fldChar w:fldCharType="end"/>
          </w:r>
        </w:sdtContent>
      </w:sdt>
      <w:r w:rsidR="00A83F13" w:rsidRPr="00626BBA">
        <w:rPr>
          <w:rFonts w:ascii="Arial" w:hAnsi="Arial" w:cs="Arial"/>
          <w:sz w:val="24"/>
          <w:szCs w:val="24"/>
        </w:rPr>
        <w:t xml:space="preserve">. </w:t>
      </w:r>
      <w:r w:rsidR="0045407D" w:rsidRPr="00626BBA">
        <w:rPr>
          <w:rFonts w:ascii="Arial" w:hAnsi="Arial" w:cs="Arial"/>
          <w:sz w:val="24"/>
          <w:szCs w:val="24"/>
        </w:rPr>
        <w:t xml:space="preserve"> </w:t>
      </w:r>
      <w:r w:rsidR="001824FB" w:rsidRPr="00626BBA">
        <w:rPr>
          <w:rFonts w:ascii="Arial" w:hAnsi="Arial" w:cs="Arial"/>
          <w:sz w:val="24"/>
          <w:szCs w:val="24"/>
        </w:rPr>
        <w:t xml:space="preserve">See Appendix 5. </w:t>
      </w:r>
      <w:r w:rsidR="0045407D" w:rsidRPr="00626BBA">
        <w:rPr>
          <w:rFonts w:ascii="Arial" w:hAnsi="Arial" w:cs="Arial"/>
          <w:sz w:val="24"/>
          <w:szCs w:val="24"/>
        </w:rPr>
        <w:t xml:space="preserve">Therefore, people who undergo such types of head injury are likely to be more distressed and have more difficulty coping with their injuries than people who have </w:t>
      </w:r>
      <w:r w:rsidR="0045407D" w:rsidRPr="0045407D">
        <w:rPr>
          <w:rFonts w:ascii="Arial" w:hAnsi="Arial" w:cs="Arial"/>
          <w:sz w:val="24"/>
          <w:szCs w:val="24"/>
        </w:rPr>
        <w:t>other types of injuries. Such people will also have some kind of problems that will have negative effect on their thinking, communication, memory, personality, interactions with others, mood and behaviour that are all signs of Dementia</w:t>
      </w:r>
      <w:sdt>
        <w:sdtPr>
          <w:rPr>
            <w:rFonts w:ascii="Arial" w:hAnsi="Arial" w:cs="Arial"/>
            <w:sz w:val="24"/>
            <w:szCs w:val="24"/>
          </w:rPr>
          <w:id w:val="31848954"/>
          <w:citation/>
        </w:sdtPr>
        <w:sdtEndPr/>
        <w:sdtContent>
          <w:r w:rsidR="0045407D" w:rsidRPr="0045407D">
            <w:rPr>
              <w:rFonts w:ascii="Arial" w:hAnsi="Arial" w:cs="Arial"/>
              <w:sz w:val="24"/>
              <w:szCs w:val="24"/>
            </w:rPr>
            <w:fldChar w:fldCharType="begin"/>
          </w:r>
          <w:r w:rsidR="0045407D" w:rsidRPr="0045407D">
            <w:rPr>
              <w:rFonts w:ascii="Arial" w:hAnsi="Arial" w:cs="Arial"/>
              <w:sz w:val="24"/>
              <w:szCs w:val="24"/>
            </w:rPr>
            <w:instrText xml:space="preserve">CITATION WEb18 \l 2057 </w:instrText>
          </w:r>
          <w:r w:rsidR="0045407D" w:rsidRPr="0045407D">
            <w:rPr>
              <w:rFonts w:ascii="Arial" w:hAnsi="Arial" w:cs="Arial"/>
              <w:sz w:val="24"/>
              <w:szCs w:val="24"/>
            </w:rPr>
            <w:fldChar w:fldCharType="separate"/>
          </w:r>
          <w:r w:rsidR="0045407D" w:rsidRPr="0045407D">
            <w:rPr>
              <w:rFonts w:ascii="Arial" w:hAnsi="Arial" w:cs="Arial"/>
              <w:sz w:val="24"/>
              <w:szCs w:val="24"/>
            </w:rPr>
            <w:t xml:space="preserve"> (WebMD, 2018)</w:t>
          </w:r>
          <w:r w:rsidR="0045407D" w:rsidRPr="0045407D">
            <w:rPr>
              <w:rFonts w:ascii="Arial" w:hAnsi="Arial" w:cs="Arial"/>
              <w:sz w:val="24"/>
              <w:szCs w:val="24"/>
            </w:rPr>
            <w:fldChar w:fldCharType="end"/>
          </w:r>
        </w:sdtContent>
      </w:sdt>
      <w:r w:rsidR="0045407D" w:rsidRPr="0045407D">
        <w:rPr>
          <w:rFonts w:ascii="Arial" w:hAnsi="Arial" w:cs="Arial"/>
          <w:sz w:val="24"/>
          <w:szCs w:val="24"/>
        </w:rPr>
        <w:t>. In this regard, a</w:t>
      </w:r>
      <w:r w:rsidR="00C41B5D" w:rsidRPr="0045407D">
        <w:rPr>
          <w:rFonts w:ascii="Arial" w:hAnsi="Arial" w:cs="Arial"/>
          <w:sz w:val="24"/>
          <w:szCs w:val="24"/>
        </w:rPr>
        <w:t>fter the research undertaken by Dr Jill Fowler</w:t>
      </w:r>
      <w:sdt>
        <w:sdtPr>
          <w:rPr>
            <w:rFonts w:ascii="Arial" w:hAnsi="Arial" w:cs="Arial"/>
            <w:sz w:val="24"/>
            <w:szCs w:val="24"/>
          </w:rPr>
          <w:id w:val="1499770429"/>
          <w:citation/>
        </w:sdtPr>
        <w:sdtEndPr/>
        <w:sdtContent>
          <w:r w:rsidR="0023530C" w:rsidRPr="0045407D">
            <w:rPr>
              <w:rFonts w:ascii="Arial" w:hAnsi="Arial" w:cs="Arial"/>
              <w:sz w:val="24"/>
              <w:szCs w:val="24"/>
            </w:rPr>
            <w:fldChar w:fldCharType="begin"/>
          </w:r>
          <w:r w:rsidR="0023530C" w:rsidRPr="0045407D">
            <w:rPr>
              <w:rFonts w:ascii="Arial" w:hAnsi="Arial" w:cs="Arial"/>
              <w:sz w:val="24"/>
              <w:szCs w:val="24"/>
            </w:rPr>
            <w:instrText xml:space="preserve">CITATION Fow15 \n  \t  \l 2057 </w:instrText>
          </w:r>
          <w:r w:rsidR="0023530C" w:rsidRPr="0045407D">
            <w:rPr>
              <w:rFonts w:ascii="Arial" w:hAnsi="Arial" w:cs="Arial"/>
              <w:sz w:val="24"/>
              <w:szCs w:val="24"/>
            </w:rPr>
            <w:fldChar w:fldCharType="separate"/>
          </w:r>
          <w:r w:rsidR="0023530C" w:rsidRPr="0045407D">
            <w:rPr>
              <w:rFonts w:ascii="Arial" w:hAnsi="Arial" w:cs="Arial"/>
              <w:sz w:val="24"/>
              <w:szCs w:val="24"/>
            </w:rPr>
            <w:t xml:space="preserve"> (2015)</w:t>
          </w:r>
          <w:r w:rsidR="0023530C" w:rsidRPr="0045407D">
            <w:rPr>
              <w:rFonts w:ascii="Arial" w:hAnsi="Arial" w:cs="Arial"/>
              <w:sz w:val="24"/>
              <w:szCs w:val="24"/>
            </w:rPr>
            <w:fldChar w:fldCharType="end"/>
          </w:r>
        </w:sdtContent>
      </w:sdt>
      <w:r w:rsidR="00C41B5D" w:rsidRPr="0045407D">
        <w:rPr>
          <w:rFonts w:ascii="Arial" w:hAnsi="Arial" w:cs="Arial"/>
          <w:sz w:val="24"/>
          <w:szCs w:val="24"/>
        </w:rPr>
        <w:t xml:space="preserve"> on Dementia (Is there a link between head injury and Dementia)</w:t>
      </w:r>
      <w:r w:rsidR="0045407D" w:rsidRPr="0045407D">
        <w:rPr>
          <w:rFonts w:ascii="Arial" w:hAnsi="Arial" w:cs="Arial"/>
          <w:sz w:val="24"/>
          <w:szCs w:val="24"/>
        </w:rPr>
        <w:t>, it</w:t>
      </w:r>
      <w:r w:rsidR="00C41B5D" w:rsidRPr="0045407D">
        <w:rPr>
          <w:rFonts w:ascii="Arial" w:hAnsi="Arial" w:cs="Arial"/>
          <w:sz w:val="24"/>
          <w:szCs w:val="24"/>
        </w:rPr>
        <w:t xml:space="preserve"> has identified that there is effectively a link between head injury and Dementia. This is because people who have once experienced severe head or whiplash injuries in their lives are at greater risk of developing Dementia. This is due to the fact that when there is a head injury</w:t>
      </w:r>
      <w:r w:rsidR="00F5745C" w:rsidRPr="0045407D">
        <w:rPr>
          <w:rFonts w:ascii="Arial" w:hAnsi="Arial" w:cs="Arial"/>
          <w:sz w:val="24"/>
          <w:szCs w:val="24"/>
        </w:rPr>
        <w:t>, this may cause an immune reaction that can lead to formation of the toxic clumps of the amyloid and tau proteins that are hallmarks of Alzheimer’s disease</w:t>
      </w:r>
      <w:sdt>
        <w:sdtPr>
          <w:rPr>
            <w:rFonts w:ascii="Arial" w:hAnsi="Arial" w:cs="Arial"/>
            <w:sz w:val="24"/>
            <w:szCs w:val="24"/>
          </w:rPr>
          <w:id w:val="1496609821"/>
          <w:citation/>
        </w:sdtPr>
        <w:sdtEndPr/>
        <w:sdtContent>
          <w:r w:rsidR="0023530C" w:rsidRPr="0045407D">
            <w:rPr>
              <w:rFonts w:ascii="Arial" w:hAnsi="Arial" w:cs="Arial"/>
              <w:sz w:val="24"/>
              <w:szCs w:val="24"/>
            </w:rPr>
            <w:fldChar w:fldCharType="begin"/>
          </w:r>
          <w:r w:rsidR="0023530C" w:rsidRPr="0045407D">
            <w:rPr>
              <w:rFonts w:ascii="Arial" w:hAnsi="Arial" w:cs="Arial"/>
              <w:sz w:val="24"/>
              <w:szCs w:val="24"/>
            </w:rPr>
            <w:instrText xml:space="preserve"> CITATION Fow15 \l 2057 </w:instrText>
          </w:r>
          <w:r w:rsidR="0023530C" w:rsidRPr="0045407D">
            <w:rPr>
              <w:rFonts w:ascii="Arial" w:hAnsi="Arial" w:cs="Arial"/>
              <w:sz w:val="24"/>
              <w:szCs w:val="24"/>
            </w:rPr>
            <w:fldChar w:fldCharType="separate"/>
          </w:r>
          <w:r w:rsidR="0023530C" w:rsidRPr="0045407D">
            <w:rPr>
              <w:rFonts w:ascii="Arial" w:hAnsi="Arial" w:cs="Arial"/>
              <w:sz w:val="24"/>
              <w:szCs w:val="24"/>
            </w:rPr>
            <w:t xml:space="preserve"> (Fowler, 2015)</w:t>
          </w:r>
          <w:r w:rsidR="0023530C" w:rsidRPr="0045407D">
            <w:rPr>
              <w:rFonts w:ascii="Arial" w:hAnsi="Arial" w:cs="Arial"/>
              <w:sz w:val="24"/>
              <w:szCs w:val="24"/>
            </w:rPr>
            <w:fldChar w:fldCharType="end"/>
          </w:r>
        </w:sdtContent>
      </w:sdt>
      <w:r w:rsidR="0023530C" w:rsidRPr="0045407D">
        <w:rPr>
          <w:rFonts w:ascii="Arial" w:hAnsi="Arial" w:cs="Arial"/>
          <w:sz w:val="24"/>
          <w:szCs w:val="24"/>
        </w:rPr>
        <w:t xml:space="preserve">, </w:t>
      </w:r>
      <w:bookmarkStart w:id="29" w:name="_Hlk506392849"/>
      <w:sdt>
        <w:sdtPr>
          <w:rPr>
            <w:rFonts w:ascii="Arial" w:hAnsi="Arial" w:cs="Arial"/>
            <w:sz w:val="24"/>
            <w:szCs w:val="24"/>
          </w:rPr>
          <w:id w:val="-576523614"/>
          <w:citation/>
        </w:sdtPr>
        <w:sdtEndPr/>
        <w:sdtContent>
          <w:r w:rsidR="0023530C" w:rsidRPr="0045407D">
            <w:rPr>
              <w:rFonts w:ascii="Arial" w:hAnsi="Arial" w:cs="Arial"/>
              <w:sz w:val="24"/>
              <w:szCs w:val="24"/>
            </w:rPr>
            <w:fldChar w:fldCharType="begin"/>
          </w:r>
          <w:r w:rsidR="0023530C" w:rsidRPr="0045407D">
            <w:rPr>
              <w:rFonts w:ascii="Arial" w:hAnsi="Arial" w:cs="Arial"/>
              <w:sz w:val="24"/>
              <w:szCs w:val="24"/>
            </w:rPr>
            <w:instrText xml:space="preserve"> CITATION Mar12 \l 2057 </w:instrText>
          </w:r>
          <w:r w:rsidR="0023530C" w:rsidRPr="0045407D">
            <w:rPr>
              <w:rFonts w:ascii="Arial" w:hAnsi="Arial" w:cs="Arial"/>
              <w:sz w:val="24"/>
              <w:szCs w:val="24"/>
            </w:rPr>
            <w:fldChar w:fldCharType="separate"/>
          </w:r>
          <w:r w:rsidR="0023530C" w:rsidRPr="0045407D">
            <w:rPr>
              <w:rFonts w:ascii="Arial" w:hAnsi="Arial" w:cs="Arial"/>
              <w:sz w:val="24"/>
              <w:szCs w:val="24"/>
            </w:rPr>
            <w:t>(Martel, et al., 2012)</w:t>
          </w:r>
          <w:r w:rsidR="0023530C" w:rsidRPr="0045407D">
            <w:rPr>
              <w:rFonts w:ascii="Arial" w:hAnsi="Arial" w:cs="Arial"/>
              <w:sz w:val="24"/>
              <w:szCs w:val="24"/>
            </w:rPr>
            <w:fldChar w:fldCharType="end"/>
          </w:r>
        </w:sdtContent>
      </w:sdt>
      <w:r w:rsidR="0023530C" w:rsidRPr="0045407D">
        <w:rPr>
          <w:rFonts w:ascii="Arial" w:hAnsi="Arial" w:cs="Arial"/>
          <w:sz w:val="24"/>
          <w:szCs w:val="24"/>
        </w:rPr>
        <w:t xml:space="preserve">, </w:t>
      </w:r>
      <w:bookmarkEnd w:id="29"/>
      <w:sdt>
        <w:sdtPr>
          <w:rPr>
            <w:rFonts w:ascii="Arial" w:hAnsi="Arial" w:cs="Arial"/>
            <w:sz w:val="24"/>
            <w:szCs w:val="24"/>
          </w:rPr>
          <w:id w:val="-150595648"/>
          <w:citation/>
        </w:sdtPr>
        <w:sdtEndPr/>
        <w:sdtContent>
          <w:r w:rsidR="0023530C" w:rsidRPr="0045407D">
            <w:rPr>
              <w:rFonts w:ascii="Arial" w:hAnsi="Arial" w:cs="Arial"/>
              <w:sz w:val="24"/>
              <w:szCs w:val="24"/>
            </w:rPr>
            <w:fldChar w:fldCharType="begin"/>
          </w:r>
          <w:r w:rsidR="00A12EEF">
            <w:rPr>
              <w:rFonts w:ascii="Arial" w:hAnsi="Arial" w:cs="Arial"/>
              <w:sz w:val="24"/>
              <w:szCs w:val="24"/>
            </w:rPr>
            <w:instrText xml:space="preserve">CITATION Hor11 \l 2057 </w:instrText>
          </w:r>
          <w:r w:rsidR="0023530C" w:rsidRPr="0045407D">
            <w:rPr>
              <w:rFonts w:ascii="Arial" w:hAnsi="Arial" w:cs="Arial"/>
              <w:sz w:val="24"/>
              <w:szCs w:val="24"/>
            </w:rPr>
            <w:fldChar w:fldCharType="separate"/>
          </w:r>
          <w:r w:rsidR="00A12EEF" w:rsidRPr="00A12EEF">
            <w:rPr>
              <w:rFonts w:ascii="Arial" w:hAnsi="Arial" w:cs="Arial"/>
              <w:noProof/>
              <w:sz w:val="24"/>
              <w:szCs w:val="24"/>
            </w:rPr>
            <w:t>(Horsburgh, et al., 2011)</w:t>
          </w:r>
          <w:r w:rsidR="0023530C" w:rsidRPr="0045407D">
            <w:rPr>
              <w:rFonts w:ascii="Arial" w:hAnsi="Arial" w:cs="Arial"/>
              <w:sz w:val="24"/>
              <w:szCs w:val="24"/>
            </w:rPr>
            <w:fldChar w:fldCharType="end"/>
          </w:r>
        </w:sdtContent>
      </w:sdt>
      <w:r w:rsidR="00112193">
        <w:rPr>
          <w:rFonts w:ascii="Arial" w:hAnsi="Arial" w:cs="Arial"/>
          <w:sz w:val="24"/>
          <w:szCs w:val="24"/>
        </w:rPr>
        <w:t xml:space="preserve">, </w:t>
      </w:r>
      <w:sdt>
        <w:sdtPr>
          <w:rPr>
            <w:rFonts w:ascii="Arial" w:hAnsi="Arial" w:cs="Arial"/>
            <w:sz w:val="24"/>
            <w:szCs w:val="24"/>
          </w:rPr>
          <w:id w:val="1906722631"/>
          <w:citation/>
        </w:sdtPr>
        <w:sdtEndPr/>
        <w:sdtContent>
          <w:r w:rsidR="00112193">
            <w:rPr>
              <w:rFonts w:ascii="Arial" w:hAnsi="Arial" w:cs="Arial"/>
              <w:sz w:val="24"/>
              <w:szCs w:val="24"/>
            </w:rPr>
            <w:fldChar w:fldCharType="begin"/>
          </w:r>
          <w:r w:rsidR="00A12EEF">
            <w:rPr>
              <w:rFonts w:ascii="Arial" w:hAnsi="Arial" w:cs="Arial"/>
              <w:sz w:val="24"/>
              <w:szCs w:val="24"/>
            </w:rPr>
            <w:instrText xml:space="preserve">CITATION Che09 \l 2057 </w:instrText>
          </w:r>
          <w:r w:rsidR="00112193">
            <w:rPr>
              <w:rFonts w:ascii="Arial" w:hAnsi="Arial" w:cs="Arial"/>
              <w:sz w:val="24"/>
              <w:szCs w:val="24"/>
            </w:rPr>
            <w:fldChar w:fldCharType="separate"/>
          </w:r>
          <w:r w:rsidR="00A12EEF" w:rsidRPr="00A12EEF">
            <w:rPr>
              <w:rFonts w:ascii="Arial" w:hAnsi="Arial" w:cs="Arial"/>
              <w:noProof/>
              <w:sz w:val="24"/>
              <w:szCs w:val="24"/>
            </w:rPr>
            <w:t>(Chen, et al., 2009)</w:t>
          </w:r>
          <w:r w:rsidR="00112193">
            <w:rPr>
              <w:rFonts w:ascii="Arial" w:hAnsi="Arial" w:cs="Arial"/>
              <w:sz w:val="24"/>
              <w:szCs w:val="24"/>
            </w:rPr>
            <w:fldChar w:fldCharType="end"/>
          </w:r>
        </w:sdtContent>
      </w:sdt>
      <w:r w:rsidR="003E6978">
        <w:rPr>
          <w:rFonts w:ascii="Arial" w:hAnsi="Arial" w:cs="Arial"/>
          <w:sz w:val="24"/>
          <w:szCs w:val="24"/>
        </w:rPr>
        <w:t xml:space="preserve">, </w:t>
      </w:r>
      <w:sdt>
        <w:sdtPr>
          <w:rPr>
            <w:rFonts w:ascii="Arial" w:hAnsi="Arial" w:cs="Arial"/>
            <w:sz w:val="24"/>
            <w:szCs w:val="24"/>
          </w:rPr>
          <w:id w:val="588428771"/>
          <w:citation/>
        </w:sdtPr>
        <w:sdtEndPr/>
        <w:sdtContent>
          <w:r w:rsidR="003E6978">
            <w:rPr>
              <w:rFonts w:ascii="Arial" w:hAnsi="Arial" w:cs="Arial"/>
              <w:sz w:val="24"/>
              <w:szCs w:val="24"/>
            </w:rPr>
            <w:fldChar w:fldCharType="begin"/>
          </w:r>
          <w:r w:rsidR="003E6978">
            <w:rPr>
              <w:rFonts w:ascii="Arial" w:hAnsi="Arial" w:cs="Arial"/>
              <w:sz w:val="24"/>
              <w:szCs w:val="24"/>
            </w:rPr>
            <w:instrText xml:space="preserve"> CITATION Dan06 \l 2057 </w:instrText>
          </w:r>
          <w:r w:rsidR="003E6978">
            <w:rPr>
              <w:rFonts w:ascii="Arial" w:hAnsi="Arial" w:cs="Arial"/>
              <w:sz w:val="24"/>
              <w:szCs w:val="24"/>
            </w:rPr>
            <w:fldChar w:fldCharType="separate"/>
          </w:r>
          <w:r w:rsidR="003E6978" w:rsidRPr="003E6978">
            <w:rPr>
              <w:rFonts w:ascii="Arial" w:hAnsi="Arial" w:cs="Arial"/>
              <w:noProof/>
              <w:sz w:val="24"/>
              <w:szCs w:val="24"/>
            </w:rPr>
            <w:t>(Chapman, et al., 2006)</w:t>
          </w:r>
          <w:r w:rsidR="003E6978">
            <w:rPr>
              <w:rFonts w:ascii="Arial" w:hAnsi="Arial" w:cs="Arial"/>
              <w:sz w:val="24"/>
              <w:szCs w:val="24"/>
            </w:rPr>
            <w:fldChar w:fldCharType="end"/>
          </w:r>
        </w:sdtContent>
      </w:sdt>
      <w:r w:rsidR="00F5745C" w:rsidRPr="0045407D">
        <w:rPr>
          <w:rFonts w:ascii="Arial" w:hAnsi="Arial" w:cs="Arial"/>
          <w:sz w:val="24"/>
          <w:szCs w:val="24"/>
        </w:rPr>
        <w:t xml:space="preserve">. </w:t>
      </w:r>
      <w:r w:rsidR="008477CB" w:rsidRPr="0045407D">
        <w:rPr>
          <w:rFonts w:ascii="Arial" w:hAnsi="Arial" w:cs="Arial"/>
          <w:sz w:val="24"/>
          <w:szCs w:val="24"/>
        </w:rPr>
        <w:t xml:space="preserve">With regard to this research Dr Fowler </w:t>
      </w:r>
      <w:sdt>
        <w:sdtPr>
          <w:rPr>
            <w:rFonts w:ascii="Arial" w:hAnsi="Arial" w:cs="Arial"/>
            <w:sz w:val="24"/>
            <w:szCs w:val="24"/>
          </w:rPr>
          <w:id w:val="691811261"/>
          <w:citation/>
        </w:sdtPr>
        <w:sdtEndPr/>
        <w:sdtContent>
          <w:r w:rsidR="0023530C" w:rsidRPr="0045407D">
            <w:rPr>
              <w:rFonts w:ascii="Arial" w:hAnsi="Arial" w:cs="Arial"/>
              <w:sz w:val="24"/>
              <w:szCs w:val="24"/>
            </w:rPr>
            <w:fldChar w:fldCharType="begin"/>
          </w:r>
          <w:r w:rsidR="0023530C" w:rsidRPr="0045407D">
            <w:rPr>
              <w:rFonts w:ascii="Arial" w:hAnsi="Arial" w:cs="Arial"/>
              <w:sz w:val="24"/>
              <w:szCs w:val="24"/>
            </w:rPr>
            <w:instrText xml:space="preserve">CITATION Fow15 \n  \t  \l 2057 </w:instrText>
          </w:r>
          <w:r w:rsidR="0023530C" w:rsidRPr="0045407D">
            <w:rPr>
              <w:rFonts w:ascii="Arial" w:hAnsi="Arial" w:cs="Arial"/>
              <w:sz w:val="24"/>
              <w:szCs w:val="24"/>
            </w:rPr>
            <w:fldChar w:fldCharType="separate"/>
          </w:r>
          <w:r w:rsidR="0023530C" w:rsidRPr="0045407D">
            <w:rPr>
              <w:rFonts w:ascii="Arial" w:hAnsi="Arial" w:cs="Arial"/>
              <w:sz w:val="24"/>
              <w:szCs w:val="24"/>
            </w:rPr>
            <w:t>(2015)</w:t>
          </w:r>
          <w:r w:rsidR="0023530C" w:rsidRPr="0045407D">
            <w:rPr>
              <w:rFonts w:ascii="Arial" w:hAnsi="Arial" w:cs="Arial"/>
              <w:sz w:val="24"/>
              <w:szCs w:val="24"/>
            </w:rPr>
            <w:fldChar w:fldCharType="end"/>
          </w:r>
        </w:sdtContent>
      </w:sdt>
      <w:r w:rsidR="0023530C" w:rsidRPr="0045407D">
        <w:rPr>
          <w:rFonts w:ascii="Arial" w:hAnsi="Arial" w:cs="Arial"/>
          <w:sz w:val="24"/>
          <w:szCs w:val="24"/>
        </w:rPr>
        <w:t xml:space="preserve"> </w:t>
      </w:r>
      <w:r w:rsidR="008477CB" w:rsidRPr="0045407D">
        <w:rPr>
          <w:rFonts w:ascii="Arial" w:hAnsi="Arial" w:cs="Arial"/>
          <w:sz w:val="24"/>
          <w:szCs w:val="24"/>
        </w:rPr>
        <w:t xml:space="preserve">has discovered that head injuries increase the levels of proteins that are associated with Alzheimer’s disease. This is because the research was done through three projects by using mice. </w:t>
      </w:r>
      <w:r w:rsidR="00B10418" w:rsidRPr="0045407D">
        <w:rPr>
          <w:rFonts w:ascii="Arial" w:hAnsi="Arial" w:cs="Arial"/>
          <w:sz w:val="24"/>
          <w:szCs w:val="24"/>
        </w:rPr>
        <w:t>Therefore, it has been identified that following mild brain injury, the some proteins were strongly switched on; and several anti-inflammatory genes were switched on; and one of the proteins is responsible for mediating cell death. As a result, all these reactions are more likely to be the cause of Alzheimer’s disease that is one of the most common types of Dementia</w:t>
      </w:r>
      <w:r w:rsidR="0023530C" w:rsidRPr="0045407D">
        <w:rPr>
          <w:rFonts w:ascii="Arial" w:hAnsi="Arial" w:cs="Arial"/>
          <w:sz w:val="24"/>
          <w:szCs w:val="24"/>
        </w:rPr>
        <w:t xml:space="preserve"> </w:t>
      </w:r>
      <w:sdt>
        <w:sdtPr>
          <w:rPr>
            <w:rFonts w:ascii="Arial" w:hAnsi="Arial" w:cs="Arial"/>
            <w:sz w:val="24"/>
            <w:szCs w:val="24"/>
          </w:rPr>
          <w:id w:val="248235746"/>
          <w:citation/>
        </w:sdtPr>
        <w:sdtEndPr/>
        <w:sdtContent>
          <w:r w:rsidR="0023530C" w:rsidRPr="00626BBA">
            <w:rPr>
              <w:rFonts w:ascii="Arial" w:hAnsi="Arial" w:cs="Arial"/>
              <w:sz w:val="24"/>
              <w:szCs w:val="24"/>
            </w:rPr>
            <w:fldChar w:fldCharType="begin"/>
          </w:r>
          <w:r w:rsidR="0023530C" w:rsidRPr="00626BBA">
            <w:rPr>
              <w:rFonts w:ascii="Arial" w:hAnsi="Arial" w:cs="Arial"/>
              <w:sz w:val="24"/>
              <w:szCs w:val="24"/>
            </w:rPr>
            <w:instrText xml:space="preserve"> CITATION Fow15 \l 2057 </w:instrText>
          </w:r>
          <w:r w:rsidR="0023530C" w:rsidRPr="00626BBA">
            <w:rPr>
              <w:rFonts w:ascii="Arial" w:hAnsi="Arial" w:cs="Arial"/>
              <w:sz w:val="24"/>
              <w:szCs w:val="24"/>
            </w:rPr>
            <w:fldChar w:fldCharType="separate"/>
          </w:r>
          <w:r w:rsidR="0023530C" w:rsidRPr="00626BBA">
            <w:rPr>
              <w:rFonts w:ascii="Arial" w:hAnsi="Arial" w:cs="Arial"/>
              <w:sz w:val="24"/>
              <w:szCs w:val="24"/>
            </w:rPr>
            <w:t xml:space="preserve"> </w:t>
          </w:r>
          <w:r w:rsidR="0023530C" w:rsidRPr="00626BBA">
            <w:rPr>
              <w:rFonts w:ascii="Arial" w:hAnsi="Arial" w:cs="Arial"/>
              <w:sz w:val="24"/>
              <w:szCs w:val="24"/>
            </w:rPr>
            <w:lastRenderedPageBreak/>
            <w:t>(Fowler, 2015)</w:t>
          </w:r>
          <w:r w:rsidR="0023530C" w:rsidRPr="00626BBA">
            <w:rPr>
              <w:rFonts w:ascii="Arial" w:hAnsi="Arial" w:cs="Arial"/>
              <w:sz w:val="24"/>
              <w:szCs w:val="24"/>
            </w:rPr>
            <w:fldChar w:fldCharType="end"/>
          </w:r>
        </w:sdtContent>
      </w:sdt>
      <w:r w:rsidR="0023530C" w:rsidRPr="00626BBA">
        <w:rPr>
          <w:rFonts w:ascii="Arial" w:hAnsi="Arial" w:cs="Arial"/>
          <w:sz w:val="24"/>
          <w:szCs w:val="24"/>
        </w:rPr>
        <w:t xml:space="preserve">, </w:t>
      </w:r>
      <w:sdt>
        <w:sdtPr>
          <w:rPr>
            <w:rFonts w:ascii="Arial" w:hAnsi="Arial" w:cs="Arial"/>
            <w:sz w:val="24"/>
            <w:szCs w:val="24"/>
          </w:rPr>
          <w:id w:val="842974668"/>
          <w:citation/>
        </w:sdtPr>
        <w:sdtEndPr/>
        <w:sdtContent>
          <w:r w:rsidR="0023530C" w:rsidRPr="00626BBA">
            <w:rPr>
              <w:rFonts w:ascii="Arial" w:hAnsi="Arial" w:cs="Arial"/>
              <w:sz w:val="24"/>
              <w:szCs w:val="24"/>
            </w:rPr>
            <w:fldChar w:fldCharType="begin"/>
          </w:r>
          <w:r w:rsidR="0023530C" w:rsidRPr="00626BBA">
            <w:rPr>
              <w:rFonts w:ascii="Arial" w:hAnsi="Arial" w:cs="Arial"/>
              <w:sz w:val="24"/>
              <w:szCs w:val="24"/>
            </w:rPr>
            <w:instrText xml:space="preserve"> CITATION Mar12 \l 2057 </w:instrText>
          </w:r>
          <w:r w:rsidR="0023530C" w:rsidRPr="00626BBA">
            <w:rPr>
              <w:rFonts w:ascii="Arial" w:hAnsi="Arial" w:cs="Arial"/>
              <w:sz w:val="24"/>
              <w:szCs w:val="24"/>
            </w:rPr>
            <w:fldChar w:fldCharType="separate"/>
          </w:r>
          <w:r w:rsidR="0023530C" w:rsidRPr="00626BBA">
            <w:rPr>
              <w:rFonts w:ascii="Arial" w:hAnsi="Arial" w:cs="Arial"/>
              <w:sz w:val="24"/>
              <w:szCs w:val="24"/>
            </w:rPr>
            <w:t>(Martel, et al., 2012)</w:t>
          </w:r>
          <w:r w:rsidR="0023530C" w:rsidRPr="00626BBA">
            <w:rPr>
              <w:rFonts w:ascii="Arial" w:hAnsi="Arial" w:cs="Arial"/>
              <w:sz w:val="24"/>
              <w:szCs w:val="24"/>
            </w:rPr>
            <w:fldChar w:fldCharType="end"/>
          </w:r>
        </w:sdtContent>
      </w:sdt>
      <w:r w:rsidR="0023530C" w:rsidRPr="00626BBA">
        <w:rPr>
          <w:rFonts w:ascii="Arial" w:hAnsi="Arial" w:cs="Arial"/>
          <w:sz w:val="24"/>
          <w:szCs w:val="24"/>
        </w:rPr>
        <w:t xml:space="preserve">, </w:t>
      </w:r>
      <w:sdt>
        <w:sdtPr>
          <w:rPr>
            <w:rFonts w:ascii="Arial" w:hAnsi="Arial" w:cs="Arial"/>
            <w:sz w:val="24"/>
            <w:szCs w:val="24"/>
          </w:rPr>
          <w:id w:val="2116323610"/>
          <w:citation/>
        </w:sdtPr>
        <w:sdtEndPr/>
        <w:sdtContent>
          <w:r w:rsidR="0023530C" w:rsidRPr="00626BBA">
            <w:rPr>
              <w:rFonts w:ascii="Arial" w:hAnsi="Arial" w:cs="Arial"/>
              <w:sz w:val="24"/>
              <w:szCs w:val="24"/>
            </w:rPr>
            <w:fldChar w:fldCharType="begin"/>
          </w:r>
          <w:r w:rsidR="00A12EEF" w:rsidRPr="00626BBA">
            <w:rPr>
              <w:rFonts w:ascii="Arial" w:hAnsi="Arial" w:cs="Arial"/>
              <w:sz w:val="24"/>
              <w:szCs w:val="24"/>
            </w:rPr>
            <w:instrText xml:space="preserve">CITATION Hor11 \l 2057 </w:instrText>
          </w:r>
          <w:r w:rsidR="0023530C" w:rsidRPr="00626BBA">
            <w:rPr>
              <w:rFonts w:ascii="Arial" w:hAnsi="Arial" w:cs="Arial"/>
              <w:sz w:val="24"/>
              <w:szCs w:val="24"/>
            </w:rPr>
            <w:fldChar w:fldCharType="separate"/>
          </w:r>
          <w:r w:rsidR="00A12EEF" w:rsidRPr="00626BBA">
            <w:rPr>
              <w:rFonts w:ascii="Arial" w:hAnsi="Arial" w:cs="Arial"/>
              <w:noProof/>
              <w:sz w:val="24"/>
              <w:szCs w:val="24"/>
            </w:rPr>
            <w:t>(Horsburgh, et al., 2011)</w:t>
          </w:r>
          <w:r w:rsidR="0023530C" w:rsidRPr="00626BBA">
            <w:rPr>
              <w:rFonts w:ascii="Arial" w:hAnsi="Arial" w:cs="Arial"/>
              <w:sz w:val="24"/>
              <w:szCs w:val="24"/>
            </w:rPr>
            <w:fldChar w:fldCharType="end"/>
          </w:r>
        </w:sdtContent>
      </w:sdt>
      <w:r w:rsidR="00112193" w:rsidRPr="00626BBA">
        <w:rPr>
          <w:rFonts w:ascii="Arial" w:hAnsi="Arial" w:cs="Arial"/>
          <w:sz w:val="24"/>
          <w:szCs w:val="24"/>
        </w:rPr>
        <w:t xml:space="preserve">, </w:t>
      </w:r>
      <w:sdt>
        <w:sdtPr>
          <w:rPr>
            <w:rFonts w:ascii="Arial" w:hAnsi="Arial" w:cs="Arial"/>
            <w:sz w:val="24"/>
            <w:szCs w:val="24"/>
          </w:rPr>
          <w:id w:val="-2025698468"/>
          <w:citation/>
        </w:sdtPr>
        <w:sdtEndPr/>
        <w:sdtContent>
          <w:r w:rsidR="00112193" w:rsidRPr="00626BBA">
            <w:rPr>
              <w:rFonts w:ascii="Arial" w:hAnsi="Arial" w:cs="Arial"/>
              <w:sz w:val="24"/>
              <w:szCs w:val="24"/>
            </w:rPr>
            <w:fldChar w:fldCharType="begin"/>
          </w:r>
          <w:r w:rsidR="00112193" w:rsidRPr="00626BBA">
            <w:rPr>
              <w:rFonts w:ascii="Arial" w:hAnsi="Arial" w:cs="Arial"/>
              <w:sz w:val="24"/>
              <w:szCs w:val="24"/>
            </w:rPr>
            <w:instrText xml:space="preserve"> CITATION Dan06 \l 2057 </w:instrText>
          </w:r>
          <w:r w:rsidR="00112193" w:rsidRPr="00626BBA">
            <w:rPr>
              <w:rFonts w:ascii="Arial" w:hAnsi="Arial" w:cs="Arial"/>
              <w:sz w:val="24"/>
              <w:szCs w:val="24"/>
            </w:rPr>
            <w:fldChar w:fldCharType="separate"/>
          </w:r>
          <w:r w:rsidR="00112193" w:rsidRPr="00626BBA">
            <w:rPr>
              <w:rFonts w:ascii="Arial" w:hAnsi="Arial" w:cs="Arial"/>
              <w:noProof/>
              <w:sz w:val="24"/>
              <w:szCs w:val="24"/>
            </w:rPr>
            <w:t>(Chapman, et al., 2006)</w:t>
          </w:r>
          <w:r w:rsidR="00112193" w:rsidRPr="00626BBA">
            <w:rPr>
              <w:rFonts w:ascii="Arial" w:hAnsi="Arial" w:cs="Arial"/>
              <w:sz w:val="24"/>
              <w:szCs w:val="24"/>
            </w:rPr>
            <w:fldChar w:fldCharType="end"/>
          </w:r>
        </w:sdtContent>
      </w:sdt>
      <w:r w:rsidR="00B10418" w:rsidRPr="00626BBA">
        <w:rPr>
          <w:rFonts w:ascii="Arial" w:hAnsi="Arial" w:cs="Arial"/>
          <w:sz w:val="24"/>
          <w:szCs w:val="24"/>
        </w:rPr>
        <w:t xml:space="preserve">. </w:t>
      </w:r>
      <w:r w:rsidR="001824FB" w:rsidRPr="00626BBA">
        <w:rPr>
          <w:rFonts w:ascii="Arial" w:hAnsi="Arial" w:cs="Arial"/>
          <w:sz w:val="24"/>
          <w:szCs w:val="24"/>
        </w:rPr>
        <w:t>See Appendix 3 and Appendix 4</w:t>
      </w:r>
    </w:p>
    <w:p w:rsidR="00265257" w:rsidRPr="0045407D" w:rsidRDefault="00265257" w:rsidP="0045407D">
      <w:pPr>
        <w:spacing w:line="360" w:lineRule="auto"/>
        <w:jc w:val="both"/>
        <w:rPr>
          <w:rFonts w:ascii="Arial" w:hAnsi="Arial" w:cs="Arial"/>
          <w:sz w:val="24"/>
          <w:szCs w:val="24"/>
        </w:rPr>
      </w:pPr>
    </w:p>
    <w:p w:rsidR="00265257" w:rsidRPr="00B77336" w:rsidRDefault="004919E3" w:rsidP="004919E3">
      <w:pPr>
        <w:pStyle w:val="Heading3"/>
        <w:rPr>
          <w:rFonts w:ascii="Arial" w:hAnsi="Arial" w:cs="Arial"/>
          <w:b/>
          <w:color w:val="0000CC"/>
          <w:u w:val="single"/>
        </w:rPr>
      </w:pPr>
      <w:bookmarkStart w:id="30" w:name="_Toc509405906"/>
      <w:r w:rsidRPr="00B77336">
        <w:rPr>
          <w:rFonts w:ascii="Arial" w:hAnsi="Arial" w:cs="Arial"/>
          <w:b/>
          <w:color w:val="0000CC"/>
          <w:u w:val="single"/>
        </w:rPr>
        <w:t>2.</w:t>
      </w:r>
      <w:r w:rsidR="00761E68" w:rsidRPr="00B77336">
        <w:rPr>
          <w:rFonts w:ascii="Arial" w:hAnsi="Arial" w:cs="Arial"/>
          <w:b/>
          <w:color w:val="0000CC"/>
          <w:u w:val="single"/>
        </w:rPr>
        <w:t>2</w:t>
      </w:r>
      <w:r w:rsidRPr="00B77336">
        <w:rPr>
          <w:rFonts w:ascii="Arial" w:hAnsi="Arial" w:cs="Arial"/>
          <w:b/>
          <w:color w:val="0000CC"/>
          <w:u w:val="single"/>
        </w:rPr>
        <w:t xml:space="preserve">.3 </w:t>
      </w:r>
      <w:r w:rsidR="00265257" w:rsidRPr="00B77336">
        <w:rPr>
          <w:rFonts w:ascii="Arial" w:hAnsi="Arial" w:cs="Arial"/>
          <w:b/>
          <w:color w:val="0000CC"/>
          <w:u w:val="single"/>
        </w:rPr>
        <w:t>Brain Tumour</w:t>
      </w:r>
      <w:bookmarkEnd w:id="30"/>
    </w:p>
    <w:p w:rsidR="007452EC" w:rsidRPr="000A6855" w:rsidRDefault="003E6F61" w:rsidP="00F318A3">
      <w:pPr>
        <w:spacing w:after="0" w:line="360" w:lineRule="auto"/>
        <w:jc w:val="both"/>
        <w:rPr>
          <w:rFonts w:ascii="Arial" w:hAnsi="Arial" w:cs="Arial"/>
          <w:sz w:val="24"/>
          <w:szCs w:val="24"/>
        </w:rPr>
      </w:pPr>
      <w:r w:rsidRPr="000A6855">
        <w:rPr>
          <w:rFonts w:ascii="Arial" w:hAnsi="Arial" w:cs="Arial"/>
          <w:sz w:val="24"/>
          <w:szCs w:val="24"/>
        </w:rPr>
        <w:t>NHS</w:t>
      </w:r>
      <w:sdt>
        <w:sdtPr>
          <w:rPr>
            <w:rFonts w:ascii="Arial" w:hAnsi="Arial" w:cs="Arial"/>
            <w:sz w:val="24"/>
            <w:szCs w:val="24"/>
          </w:rPr>
          <w:id w:val="979106926"/>
          <w:citation/>
        </w:sdtPr>
        <w:sdtEndPr/>
        <w:sdtContent>
          <w:r w:rsidR="00F27D23" w:rsidRPr="000A6855">
            <w:rPr>
              <w:rFonts w:ascii="Arial" w:hAnsi="Arial" w:cs="Arial"/>
              <w:sz w:val="24"/>
              <w:szCs w:val="24"/>
            </w:rPr>
            <w:fldChar w:fldCharType="begin"/>
          </w:r>
          <w:r w:rsidR="00F27D23" w:rsidRPr="000A6855">
            <w:rPr>
              <w:rFonts w:ascii="Arial" w:hAnsi="Arial" w:cs="Arial"/>
              <w:sz w:val="24"/>
              <w:szCs w:val="24"/>
            </w:rPr>
            <w:instrText xml:space="preserve">CITATION NHS7b \n  \t  \l 2057 </w:instrText>
          </w:r>
          <w:r w:rsidR="00F27D23" w:rsidRPr="000A6855">
            <w:rPr>
              <w:rFonts w:ascii="Arial" w:hAnsi="Arial" w:cs="Arial"/>
              <w:sz w:val="24"/>
              <w:szCs w:val="24"/>
            </w:rPr>
            <w:fldChar w:fldCharType="separate"/>
          </w:r>
          <w:r w:rsidR="00F27D23" w:rsidRPr="000A6855">
            <w:rPr>
              <w:rFonts w:ascii="Arial" w:hAnsi="Arial" w:cs="Arial"/>
              <w:sz w:val="24"/>
              <w:szCs w:val="24"/>
            </w:rPr>
            <w:t xml:space="preserve"> (2017b)</w:t>
          </w:r>
          <w:r w:rsidR="00F27D23" w:rsidRPr="000A6855">
            <w:rPr>
              <w:rFonts w:ascii="Arial" w:hAnsi="Arial" w:cs="Arial"/>
              <w:sz w:val="24"/>
              <w:szCs w:val="24"/>
            </w:rPr>
            <w:fldChar w:fldCharType="end"/>
          </w:r>
        </w:sdtContent>
      </w:sdt>
      <w:r w:rsidRPr="000A6855">
        <w:rPr>
          <w:rFonts w:ascii="Arial" w:hAnsi="Arial" w:cs="Arial"/>
          <w:sz w:val="24"/>
          <w:szCs w:val="24"/>
        </w:rPr>
        <w:t xml:space="preserve"> has defined brain tumour as the growth of cells in the brain that multiplies in an abnormal and uncontrollable way</w:t>
      </w:r>
      <w:sdt>
        <w:sdtPr>
          <w:rPr>
            <w:rFonts w:ascii="Arial" w:hAnsi="Arial" w:cs="Arial"/>
            <w:sz w:val="24"/>
            <w:szCs w:val="24"/>
          </w:rPr>
          <w:id w:val="-322890640"/>
          <w:citation/>
        </w:sdtPr>
        <w:sdtEndPr/>
        <w:sdtContent>
          <w:r w:rsidR="00F27D23" w:rsidRPr="000A6855">
            <w:rPr>
              <w:rFonts w:ascii="Arial" w:hAnsi="Arial" w:cs="Arial"/>
              <w:sz w:val="24"/>
              <w:szCs w:val="24"/>
            </w:rPr>
            <w:fldChar w:fldCharType="begin"/>
          </w:r>
          <w:r w:rsidR="00F27D23" w:rsidRPr="000A6855">
            <w:rPr>
              <w:rFonts w:ascii="Arial" w:hAnsi="Arial" w:cs="Arial"/>
              <w:sz w:val="24"/>
              <w:szCs w:val="24"/>
            </w:rPr>
            <w:instrText xml:space="preserve"> CITATION NHS7b \l 2057 </w:instrText>
          </w:r>
          <w:r w:rsidR="00F27D23" w:rsidRPr="000A6855">
            <w:rPr>
              <w:rFonts w:ascii="Arial" w:hAnsi="Arial" w:cs="Arial"/>
              <w:sz w:val="24"/>
              <w:szCs w:val="24"/>
            </w:rPr>
            <w:fldChar w:fldCharType="separate"/>
          </w:r>
          <w:r w:rsidR="00F27D23" w:rsidRPr="000A6855">
            <w:rPr>
              <w:rFonts w:ascii="Arial" w:hAnsi="Arial" w:cs="Arial"/>
              <w:sz w:val="24"/>
              <w:szCs w:val="24"/>
            </w:rPr>
            <w:t xml:space="preserve"> (NHS, 2017b)</w:t>
          </w:r>
          <w:r w:rsidR="00F27D23" w:rsidRPr="000A6855">
            <w:rPr>
              <w:rFonts w:ascii="Arial" w:hAnsi="Arial" w:cs="Arial"/>
              <w:sz w:val="24"/>
              <w:szCs w:val="24"/>
            </w:rPr>
            <w:fldChar w:fldCharType="end"/>
          </w:r>
        </w:sdtContent>
      </w:sdt>
      <w:r w:rsidRPr="000A6855">
        <w:rPr>
          <w:rFonts w:ascii="Arial" w:hAnsi="Arial" w:cs="Arial"/>
          <w:sz w:val="24"/>
          <w:szCs w:val="24"/>
        </w:rPr>
        <w:t xml:space="preserve">. </w:t>
      </w:r>
      <w:r w:rsidR="007452EC" w:rsidRPr="000A6855">
        <w:rPr>
          <w:rFonts w:ascii="Arial" w:hAnsi="Arial" w:cs="Arial"/>
          <w:sz w:val="24"/>
          <w:szCs w:val="24"/>
        </w:rPr>
        <w:t>The symptoms of brain tumour are headaches, nausea, vomiting, seizures, loss of sensation and loss of hearing</w:t>
      </w:r>
      <w:r w:rsidR="00040FD7">
        <w:rPr>
          <w:rFonts w:ascii="Arial" w:hAnsi="Arial" w:cs="Arial"/>
          <w:sz w:val="24"/>
          <w:szCs w:val="24"/>
        </w:rPr>
        <w:t>, poor memory</w:t>
      </w:r>
      <w:r w:rsidRPr="000A6855">
        <w:rPr>
          <w:rFonts w:ascii="Arial" w:hAnsi="Arial" w:cs="Arial"/>
          <w:sz w:val="24"/>
          <w:szCs w:val="24"/>
        </w:rPr>
        <w:t xml:space="preserve"> and speech difficulties</w:t>
      </w:r>
      <w:sdt>
        <w:sdtPr>
          <w:rPr>
            <w:rFonts w:ascii="Arial" w:hAnsi="Arial" w:cs="Arial"/>
            <w:sz w:val="24"/>
            <w:szCs w:val="24"/>
          </w:rPr>
          <w:id w:val="-1658911685"/>
          <w:citation/>
        </w:sdtPr>
        <w:sdtEndPr/>
        <w:sdtContent>
          <w:r w:rsidRPr="000A6855">
            <w:rPr>
              <w:rFonts w:ascii="Arial" w:hAnsi="Arial" w:cs="Arial"/>
              <w:sz w:val="24"/>
              <w:szCs w:val="24"/>
            </w:rPr>
            <w:fldChar w:fldCharType="begin"/>
          </w:r>
          <w:r w:rsidRPr="000A6855">
            <w:rPr>
              <w:rFonts w:ascii="Arial" w:hAnsi="Arial" w:cs="Arial"/>
              <w:sz w:val="24"/>
              <w:szCs w:val="24"/>
            </w:rPr>
            <w:instrText xml:space="preserve"> CITATION Bra18 \l 2057 </w:instrText>
          </w:r>
          <w:r w:rsidRPr="000A6855">
            <w:rPr>
              <w:rFonts w:ascii="Arial" w:hAnsi="Arial" w:cs="Arial"/>
              <w:sz w:val="24"/>
              <w:szCs w:val="24"/>
            </w:rPr>
            <w:fldChar w:fldCharType="separate"/>
          </w:r>
          <w:r w:rsidRPr="000A6855">
            <w:rPr>
              <w:rFonts w:ascii="Arial" w:hAnsi="Arial" w:cs="Arial"/>
              <w:sz w:val="24"/>
              <w:szCs w:val="24"/>
            </w:rPr>
            <w:t xml:space="preserve"> (BrainsTrsut, 2018)</w:t>
          </w:r>
          <w:r w:rsidRPr="000A6855">
            <w:rPr>
              <w:rFonts w:ascii="Arial" w:hAnsi="Arial" w:cs="Arial"/>
              <w:sz w:val="24"/>
              <w:szCs w:val="24"/>
            </w:rPr>
            <w:fldChar w:fldCharType="end"/>
          </w:r>
        </w:sdtContent>
      </w:sdt>
      <w:r w:rsidRPr="000A6855">
        <w:rPr>
          <w:rFonts w:ascii="Arial" w:hAnsi="Arial" w:cs="Arial"/>
          <w:sz w:val="24"/>
          <w:szCs w:val="24"/>
        </w:rPr>
        <w:t xml:space="preserve">. </w:t>
      </w:r>
      <w:r w:rsidR="00F27D23" w:rsidRPr="000A6855">
        <w:rPr>
          <w:rFonts w:ascii="Arial" w:hAnsi="Arial" w:cs="Arial"/>
          <w:sz w:val="24"/>
          <w:szCs w:val="24"/>
        </w:rPr>
        <w:t>Most importantly, the cause of most brain tumours is unknown. However, there are some risk factors that can increase people’s chances of developing brain tumour. Such risks increase with age</w:t>
      </w:r>
      <w:bookmarkStart w:id="31" w:name="_Hlk506393197"/>
      <w:sdt>
        <w:sdtPr>
          <w:rPr>
            <w:rFonts w:ascii="Arial" w:hAnsi="Arial" w:cs="Arial"/>
            <w:sz w:val="24"/>
            <w:szCs w:val="24"/>
          </w:rPr>
          <w:id w:val="-1617816601"/>
          <w:citation/>
        </w:sdtPr>
        <w:sdtEndPr/>
        <w:sdtContent>
          <w:r w:rsidR="00F66A1E">
            <w:rPr>
              <w:rFonts w:ascii="Arial" w:hAnsi="Arial" w:cs="Arial"/>
              <w:sz w:val="24"/>
              <w:szCs w:val="24"/>
            </w:rPr>
            <w:fldChar w:fldCharType="begin"/>
          </w:r>
          <w:r w:rsidR="00F66A1E">
            <w:rPr>
              <w:rFonts w:ascii="Arial" w:hAnsi="Arial" w:cs="Arial"/>
              <w:sz w:val="24"/>
              <w:szCs w:val="24"/>
            </w:rPr>
            <w:instrText xml:space="preserve"> CITATION NHS7b \l 2057 </w:instrText>
          </w:r>
          <w:r w:rsidR="00F66A1E">
            <w:rPr>
              <w:rFonts w:ascii="Arial" w:hAnsi="Arial" w:cs="Arial"/>
              <w:sz w:val="24"/>
              <w:szCs w:val="24"/>
            </w:rPr>
            <w:fldChar w:fldCharType="separate"/>
          </w:r>
          <w:r w:rsidR="00F66A1E">
            <w:rPr>
              <w:rFonts w:ascii="Arial" w:hAnsi="Arial" w:cs="Arial"/>
              <w:noProof/>
              <w:sz w:val="24"/>
              <w:szCs w:val="24"/>
            </w:rPr>
            <w:t xml:space="preserve"> </w:t>
          </w:r>
          <w:r w:rsidR="00F66A1E" w:rsidRPr="00F66A1E">
            <w:rPr>
              <w:rFonts w:ascii="Arial" w:hAnsi="Arial" w:cs="Arial"/>
              <w:noProof/>
              <w:sz w:val="24"/>
              <w:szCs w:val="24"/>
            </w:rPr>
            <w:t>(NHS, 2017b)</w:t>
          </w:r>
          <w:r w:rsidR="00F66A1E">
            <w:rPr>
              <w:rFonts w:ascii="Arial" w:hAnsi="Arial" w:cs="Arial"/>
              <w:sz w:val="24"/>
              <w:szCs w:val="24"/>
            </w:rPr>
            <w:fldChar w:fldCharType="end"/>
          </w:r>
        </w:sdtContent>
      </w:sdt>
      <w:bookmarkEnd w:id="31"/>
      <w:r w:rsidR="000A6855">
        <w:rPr>
          <w:rFonts w:ascii="Arial" w:hAnsi="Arial" w:cs="Arial"/>
          <w:sz w:val="24"/>
          <w:szCs w:val="24"/>
        </w:rPr>
        <w:t>,</w:t>
      </w:r>
      <w:r w:rsidR="000A6855" w:rsidRPr="000A6855">
        <w:rPr>
          <w:rFonts w:ascii="Arial" w:hAnsi="Arial" w:cs="Arial"/>
          <w:sz w:val="24"/>
          <w:szCs w:val="24"/>
        </w:rPr>
        <w:t xml:space="preserve"> </w:t>
      </w:r>
      <w:r w:rsidR="000A6855">
        <w:rPr>
          <w:rFonts w:ascii="Arial" w:hAnsi="Arial" w:cs="Arial"/>
          <w:sz w:val="24"/>
          <w:szCs w:val="24"/>
        </w:rPr>
        <w:t xml:space="preserve">because people can get brain tumours at any age but </w:t>
      </w:r>
      <w:r w:rsidR="00F66A1E">
        <w:rPr>
          <w:rFonts w:ascii="Arial" w:hAnsi="Arial" w:cs="Arial"/>
          <w:sz w:val="24"/>
          <w:szCs w:val="24"/>
        </w:rPr>
        <w:t>getting older increase the risk of getting brain tumour</w:t>
      </w:r>
      <w:sdt>
        <w:sdtPr>
          <w:rPr>
            <w:rFonts w:ascii="Arial" w:hAnsi="Arial" w:cs="Arial"/>
            <w:sz w:val="24"/>
            <w:szCs w:val="24"/>
          </w:rPr>
          <w:id w:val="497318301"/>
          <w:citation/>
        </w:sdtPr>
        <w:sdtEndPr/>
        <w:sdtContent>
          <w:r w:rsidR="00F66A1E">
            <w:rPr>
              <w:rFonts w:ascii="Arial" w:hAnsi="Arial" w:cs="Arial"/>
              <w:sz w:val="24"/>
              <w:szCs w:val="24"/>
            </w:rPr>
            <w:fldChar w:fldCharType="begin"/>
          </w:r>
          <w:r w:rsidR="00F66A1E">
            <w:rPr>
              <w:rFonts w:ascii="Arial" w:hAnsi="Arial" w:cs="Arial"/>
              <w:sz w:val="24"/>
              <w:szCs w:val="24"/>
            </w:rPr>
            <w:instrText xml:space="preserve"> CITATION Can18 \l 2057 </w:instrText>
          </w:r>
          <w:r w:rsidR="00F66A1E">
            <w:rPr>
              <w:rFonts w:ascii="Arial" w:hAnsi="Arial" w:cs="Arial"/>
              <w:sz w:val="24"/>
              <w:szCs w:val="24"/>
            </w:rPr>
            <w:fldChar w:fldCharType="separate"/>
          </w:r>
          <w:r w:rsidR="00F66A1E">
            <w:rPr>
              <w:rFonts w:ascii="Arial" w:hAnsi="Arial" w:cs="Arial"/>
              <w:noProof/>
              <w:sz w:val="24"/>
              <w:szCs w:val="24"/>
            </w:rPr>
            <w:t xml:space="preserve"> </w:t>
          </w:r>
          <w:r w:rsidR="00F66A1E" w:rsidRPr="00F66A1E">
            <w:rPr>
              <w:rFonts w:ascii="Arial" w:hAnsi="Arial" w:cs="Arial"/>
              <w:noProof/>
              <w:sz w:val="24"/>
              <w:szCs w:val="24"/>
            </w:rPr>
            <w:t>(CancerResearchUK, 2018)</w:t>
          </w:r>
          <w:r w:rsidR="00F66A1E">
            <w:rPr>
              <w:rFonts w:ascii="Arial" w:hAnsi="Arial" w:cs="Arial"/>
              <w:sz w:val="24"/>
              <w:szCs w:val="24"/>
            </w:rPr>
            <w:fldChar w:fldCharType="end"/>
          </w:r>
        </w:sdtContent>
      </w:sdt>
      <w:r w:rsidR="00F66A1E">
        <w:rPr>
          <w:rFonts w:ascii="Arial" w:hAnsi="Arial" w:cs="Arial"/>
          <w:sz w:val="24"/>
          <w:szCs w:val="24"/>
        </w:rPr>
        <w:t xml:space="preserve">. Moreover, </w:t>
      </w:r>
      <w:r w:rsidR="000A6855" w:rsidRPr="000A6855">
        <w:rPr>
          <w:rFonts w:ascii="Arial" w:hAnsi="Arial" w:cs="Arial"/>
          <w:sz w:val="24"/>
          <w:szCs w:val="24"/>
        </w:rPr>
        <w:t>people who have had cancers and leukaemia before</w:t>
      </w:r>
      <w:r w:rsidR="00F66A1E" w:rsidRPr="00F66A1E">
        <w:rPr>
          <w:rFonts w:ascii="Arial" w:hAnsi="Arial" w:cs="Arial"/>
          <w:sz w:val="24"/>
          <w:szCs w:val="24"/>
        </w:rPr>
        <w:t xml:space="preserve"> </w:t>
      </w:r>
      <w:sdt>
        <w:sdtPr>
          <w:rPr>
            <w:rFonts w:ascii="Arial" w:hAnsi="Arial" w:cs="Arial"/>
            <w:sz w:val="24"/>
            <w:szCs w:val="24"/>
          </w:rPr>
          <w:id w:val="1044721324"/>
          <w:citation/>
        </w:sdtPr>
        <w:sdtEndPr/>
        <w:sdtContent>
          <w:r w:rsidR="00F66A1E">
            <w:rPr>
              <w:rFonts w:ascii="Arial" w:hAnsi="Arial" w:cs="Arial"/>
              <w:sz w:val="24"/>
              <w:szCs w:val="24"/>
            </w:rPr>
            <w:fldChar w:fldCharType="begin"/>
          </w:r>
          <w:r w:rsidR="00F66A1E">
            <w:rPr>
              <w:rFonts w:ascii="Arial" w:hAnsi="Arial" w:cs="Arial"/>
              <w:sz w:val="24"/>
              <w:szCs w:val="24"/>
            </w:rPr>
            <w:instrText xml:space="preserve"> CITATION NHS7b \l 2057 </w:instrText>
          </w:r>
          <w:r w:rsidR="00F66A1E">
            <w:rPr>
              <w:rFonts w:ascii="Arial" w:hAnsi="Arial" w:cs="Arial"/>
              <w:sz w:val="24"/>
              <w:szCs w:val="24"/>
            </w:rPr>
            <w:fldChar w:fldCharType="separate"/>
          </w:r>
          <w:r w:rsidR="00F66A1E">
            <w:rPr>
              <w:rFonts w:ascii="Arial" w:hAnsi="Arial" w:cs="Arial"/>
              <w:noProof/>
              <w:sz w:val="24"/>
              <w:szCs w:val="24"/>
            </w:rPr>
            <w:t xml:space="preserve"> </w:t>
          </w:r>
          <w:r w:rsidR="00F66A1E" w:rsidRPr="000A6855">
            <w:rPr>
              <w:rFonts w:ascii="Arial" w:hAnsi="Arial" w:cs="Arial"/>
              <w:noProof/>
              <w:sz w:val="24"/>
              <w:szCs w:val="24"/>
            </w:rPr>
            <w:t>(NHS, 2017b)</w:t>
          </w:r>
          <w:r w:rsidR="00F66A1E">
            <w:rPr>
              <w:rFonts w:ascii="Arial" w:hAnsi="Arial" w:cs="Arial"/>
              <w:sz w:val="24"/>
              <w:szCs w:val="24"/>
            </w:rPr>
            <w:fldChar w:fldCharType="end"/>
          </w:r>
        </w:sdtContent>
      </w:sdt>
      <w:r w:rsidR="00040FD7">
        <w:rPr>
          <w:rFonts w:ascii="Arial" w:hAnsi="Arial" w:cs="Arial"/>
          <w:sz w:val="24"/>
          <w:szCs w:val="24"/>
        </w:rPr>
        <w:t>, such as children who have had cancer have a higher risk of developing a brain tumour later in their lives</w:t>
      </w:r>
      <w:bookmarkStart w:id="32" w:name="_Hlk506393217"/>
      <w:sdt>
        <w:sdtPr>
          <w:rPr>
            <w:rFonts w:ascii="Arial" w:hAnsi="Arial" w:cs="Arial"/>
            <w:sz w:val="24"/>
            <w:szCs w:val="24"/>
          </w:rPr>
          <w:id w:val="-1232772552"/>
          <w:citation/>
        </w:sdtPr>
        <w:sdtEndPr/>
        <w:sdtContent>
          <w:r w:rsidR="00040FD7">
            <w:rPr>
              <w:rFonts w:ascii="Arial" w:hAnsi="Arial" w:cs="Arial"/>
              <w:sz w:val="24"/>
              <w:szCs w:val="24"/>
            </w:rPr>
            <w:fldChar w:fldCharType="begin"/>
          </w:r>
          <w:r w:rsidR="00040FD7">
            <w:rPr>
              <w:rFonts w:ascii="Arial" w:hAnsi="Arial" w:cs="Arial"/>
              <w:sz w:val="24"/>
              <w:szCs w:val="24"/>
            </w:rPr>
            <w:instrText xml:space="preserve"> CITATION Can18 \l 2057 </w:instrText>
          </w:r>
          <w:r w:rsidR="00040FD7">
            <w:rPr>
              <w:rFonts w:ascii="Arial" w:hAnsi="Arial" w:cs="Arial"/>
              <w:sz w:val="24"/>
              <w:szCs w:val="24"/>
            </w:rPr>
            <w:fldChar w:fldCharType="separate"/>
          </w:r>
          <w:r w:rsidR="00040FD7">
            <w:rPr>
              <w:rFonts w:ascii="Arial" w:hAnsi="Arial" w:cs="Arial"/>
              <w:noProof/>
              <w:sz w:val="24"/>
              <w:szCs w:val="24"/>
            </w:rPr>
            <w:t xml:space="preserve"> </w:t>
          </w:r>
          <w:r w:rsidR="00040FD7" w:rsidRPr="00040FD7">
            <w:rPr>
              <w:rFonts w:ascii="Arial" w:hAnsi="Arial" w:cs="Arial"/>
              <w:noProof/>
              <w:sz w:val="24"/>
              <w:szCs w:val="24"/>
            </w:rPr>
            <w:t>(CancerResearchUK, 2018)</w:t>
          </w:r>
          <w:r w:rsidR="00040FD7">
            <w:rPr>
              <w:rFonts w:ascii="Arial" w:hAnsi="Arial" w:cs="Arial"/>
              <w:sz w:val="24"/>
              <w:szCs w:val="24"/>
            </w:rPr>
            <w:fldChar w:fldCharType="end"/>
          </w:r>
        </w:sdtContent>
      </w:sdt>
      <w:r w:rsidR="00040FD7">
        <w:rPr>
          <w:rFonts w:ascii="Arial" w:hAnsi="Arial" w:cs="Arial"/>
          <w:sz w:val="24"/>
          <w:szCs w:val="24"/>
        </w:rPr>
        <w:t xml:space="preserve">. </w:t>
      </w:r>
      <w:bookmarkEnd w:id="32"/>
      <w:r w:rsidR="00040FD7">
        <w:rPr>
          <w:rFonts w:ascii="Arial" w:hAnsi="Arial" w:cs="Arial"/>
          <w:sz w:val="24"/>
          <w:szCs w:val="24"/>
        </w:rPr>
        <w:t xml:space="preserve">Furthermore, </w:t>
      </w:r>
      <w:r w:rsidR="000A6855" w:rsidRPr="000A6855">
        <w:rPr>
          <w:rFonts w:ascii="Arial" w:hAnsi="Arial" w:cs="Arial"/>
          <w:sz w:val="24"/>
          <w:szCs w:val="24"/>
        </w:rPr>
        <w:t>people who have had radiotherapy, CT scans and X-rays to the head</w:t>
      </w:r>
      <w:r w:rsidR="00F66A1E" w:rsidRPr="00F66A1E">
        <w:rPr>
          <w:rFonts w:ascii="Arial" w:hAnsi="Arial" w:cs="Arial"/>
          <w:sz w:val="24"/>
          <w:szCs w:val="24"/>
        </w:rPr>
        <w:t xml:space="preserve"> </w:t>
      </w:r>
      <w:sdt>
        <w:sdtPr>
          <w:rPr>
            <w:rFonts w:ascii="Arial" w:hAnsi="Arial" w:cs="Arial"/>
            <w:sz w:val="24"/>
            <w:szCs w:val="24"/>
          </w:rPr>
          <w:id w:val="-1217813689"/>
          <w:citation/>
        </w:sdtPr>
        <w:sdtEndPr/>
        <w:sdtContent>
          <w:r w:rsidR="00F66A1E">
            <w:rPr>
              <w:rFonts w:ascii="Arial" w:hAnsi="Arial" w:cs="Arial"/>
              <w:sz w:val="24"/>
              <w:szCs w:val="24"/>
            </w:rPr>
            <w:fldChar w:fldCharType="begin"/>
          </w:r>
          <w:r w:rsidR="00F66A1E">
            <w:rPr>
              <w:rFonts w:ascii="Arial" w:hAnsi="Arial" w:cs="Arial"/>
              <w:sz w:val="24"/>
              <w:szCs w:val="24"/>
            </w:rPr>
            <w:instrText xml:space="preserve"> CITATION NHS7b \l 2057 </w:instrText>
          </w:r>
          <w:r w:rsidR="00F66A1E">
            <w:rPr>
              <w:rFonts w:ascii="Arial" w:hAnsi="Arial" w:cs="Arial"/>
              <w:sz w:val="24"/>
              <w:szCs w:val="24"/>
            </w:rPr>
            <w:fldChar w:fldCharType="separate"/>
          </w:r>
          <w:r w:rsidR="00F66A1E">
            <w:rPr>
              <w:rFonts w:ascii="Arial" w:hAnsi="Arial" w:cs="Arial"/>
              <w:noProof/>
              <w:sz w:val="24"/>
              <w:szCs w:val="24"/>
            </w:rPr>
            <w:t xml:space="preserve"> </w:t>
          </w:r>
          <w:r w:rsidR="00F66A1E" w:rsidRPr="000A6855">
            <w:rPr>
              <w:rFonts w:ascii="Arial" w:hAnsi="Arial" w:cs="Arial"/>
              <w:noProof/>
              <w:sz w:val="24"/>
              <w:szCs w:val="24"/>
            </w:rPr>
            <w:t>(NHS, 2017b)</w:t>
          </w:r>
          <w:r w:rsidR="00F66A1E">
            <w:rPr>
              <w:rFonts w:ascii="Arial" w:hAnsi="Arial" w:cs="Arial"/>
              <w:sz w:val="24"/>
              <w:szCs w:val="24"/>
            </w:rPr>
            <w:fldChar w:fldCharType="end"/>
          </w:r>
        </w:sdtContent>
      </w:sdt>
      <w:r w:rsidR="00F66A1E">
        <w:rPr>
          <w:rFonts w:ascii="Arial" w:hAnsi="Arial" w:cs="Arial"/>
          <w:sz w:val="24"/>
          <w:szCs w:val="24"/>
        </w:rPr>
        <w:t xml:space="preserve"> can also develop brain tumours such as meningiomas and cancerous</w:t>
      </w:r>
      <w:sdt>
        <w:sdtPr>
          <w:rPr>
            <w:rFonts w:ascii="Arial" w:hAnsi="Arial" w:cs="Arial"/>
            <w:sz w:val="24"/>
            <w:szCs w:val="24"/>
          </w:rPr>
          <w:id w:val="-927723280"/>
          <w:citation/>
        </w:sdtPr>
        <w:sdtEndPr/>
        <w:sdtContent>
          <w:r w:rsidR="00F66A1E">
            <w:rPr>
              <w:rFonts w:ascii="Arial" w:hAnsi="Arial" w:cs="Arial"/>
              <w:sz w:val="24"/>
              <w:szCs w:val="24"/>
            </w:rPr>
            <w:fldChar w:fldCharType="begin"/>
          </w:r>
          <w:r w:rsidR="00F66A1E">
            <w:rPr>
              <w:rFonts w:ascii="Arial" w:hAnsi="Arial" w:cs="Arial"/>
              <w:sz w:val="24"/>
              <w:szCs w:val="24"/>
            </w:rPr>
            <w:instrText xml:space="preserve"> CITATION Can18 \l 2057 </w:instrText>
          </w:r>
          <w:r w:rsidR="00F66A1E">
            <w:rPr>
              <w:rFonts w:ascii="Arial" w:hAnsi="Arial" w:cs="Arial"/>
              <w:sz w:val="24"/>
              <w:szCs w:val="24"/>
            </w:rPr>
            <w:fldChar w:fldCharType="separate"/>
          </w:r>
          <w:r w:rsidR="00F66A1E">
            <w:rPr>
              <w:rFonts w:ascii="Arial" w:hAnsi="Arial" w:cs="Arial"/>
              <w:noProof/>
              <w:sz w:val="24"/>
              <w:szCs w:val="24"/>
            </w:rPr>
            <w:t xml:space="preserve"> </w:t>
          </w:r>
          <w:r w:rsidR="00F66A1E" w:rsidRPr="00F66A1E">
            <w:rPr>
              <w:rFonts w:ascii="Arial" w:hAnsi="Arial" w:cs="Arial"/>
              <w:noProof/>
              <w:sz w:val="24"/>
              <w:szCs w:val="24"/>
            </w:rPr>
            <w:t>(CancerResearchUK, 2018)</w:t>
          </w:r>
          <w:r w:rsidR="00F66A1E">
            <w:rPr>
              <w:rFonts w:ascii="Arial" w:hAnsi="Arial" w:cs="Arial"/>
              <w:sz w:val="24"/>
              <w:szCs w:val="24"/>
            </w:rPr>
            <w:fldChar w:fldCharType="end"/>
          </w:r>
        </w:sdtContent>
      </w:sdt>
      <w:r w:rsidR="00F66A1E">
        <w:rPr>
          <w:rFonts w:ascii="Arial" w:hAnsi="Arial" w:cs="Arial"/>
          <w:sz w:val="24"/>
          <w:szCs w:val="24"/>
        </w:rPr>
        <w:t xml:space="preserve">. </w:t>
      </w:r>
      <w:r w:rsidR="00040FD7">
        <w:rPr>
          <w:rFonts w:ascii="Arial" w:hAnsi="Arial" w:cs="Arial"/>
          <w:sz w:val="24"/>
          <w:szCs w:val="24"/>
        </w:rPr>
        <w:t xml:space="preserve">In addition, </w:t>
      </w:r>
      <w:r w:rsidR="000A6855" w:rsidRPr="000A6855">
        <w:rPr>
          <w:rFonts w:ascii="Arial" w:hAnsi="Arial" w:cs="Arial"/>
          <w:sz w:val="24"/>
          <w:szCs w:val="24"/>
        </w:rPr>
        <w:t>people who have had some genetic conditions and people who have had HIV and AIDS</w:t>
      </w:r>
      <w:sdt>
        <w:sdtPr>
          <w:rPr>
            <w:rFonts w:ascii="Arial" w:hAnsi="Arial" w:cs="Arial"/>
            <w:sz w:val="24"/>
            <w:szCs w:val="24"/>
          </w:rPr>
          <w:id w:val="521205230"/>
          <w:citation/>
        </w:sdtPr>
        <w:sdtEndPr/>
        <w:sdtContent>
          <w:r w:rsidR="000A6855">
            <w:rPr>
              <w:rFonts w:ascii="Arial" w:hAnsi="Arial" w:cs="Arial"/>
              <w:sz w:val="24"/>
              <w:szCs w:val="24"/>
            </w:rPr>
            <w:fldChar w:fldCharType="begin"/>
          </w:r>
          <w:r w:rsidR="000A6855">
            <w:rPr>
              <w:rFonts w:ascii="Arial" w:hAnsi="Arial" w:cs="Arial"/>
              <w:sz w:val="24"/>
              <w:szCs w:val="24"/>
            </w:rPr>
            <w:instrText xml:space="preserve"> CITATION NHS7b \l 2057 </w:instrText>
          </w:r>
          <w:r w:rsidR="000A6855">
            <w:rPr>
              <w:rFonts w:ascii="Arial" w:hAnsi="Arial" w:cs="Arial"/>
              <w:sz w:val="24"/>
              <w:szCs w:val="24"/>
            </w:rPr>
            <w:fldChar w:fldCharType="separate"/>
          </w:r>
          <w:r w:rsidR="000A6855">
            <w:rPr>
              <w:rFonts w:ascii="Arial" w:hAnsi="Arial" w:cs="Arial"/>
              <w:noProof/>
              <w:sz w:val="24"/>
              <w:szCs w:val="24"/>
            </w:rPr>
            <w:t xml:space="preserve"> </w:t>
          </w:r>
          <w:r w:rsidR="000A6855" w:rsidRPr="000A6855">
            <w:rPr>
              <w:rFonts w:ascii="Arial" w:hAnsi="Arial" w:cs="Arial"/>
              <w:noProof/>
              <w:sz w:val="24"/>
              <w:szCs w:val="24"/>
            </w:rPr>
            <w:t>(NHS, 2017b)</w:t>
          </w:r>
          <w:r w:rsidR="000A6855">
            <w:rPr>
              <w:rFonts w:ascii="Arial" w:hAnsi="Arial" w:cs="Arial"/>
              <w:sz w:val="24"/>
              <w:szCs w:val="24"/>
            </w:rPr>
            <w:fldChar w:fldCharType="end"/>
          </w:r>
        </w:sdtContent>
      </w:sdt>
      <w:r w:rsidR="000A6855" w:rsidRPr="000A6855">
        <w:rPr>
          <w:rFonts w:ascii="Arial" w:hAnsi="Arial" w:cs="Arial"/>
          <w:sz w:val="24"/>
          <w:szCs w:val="24"/>
        </w:rPr>
        <w:t xml:space="preserve">. </w:t>
      </w:r>
      <w:r w:rsidR="00040FD7">
        <w:rPr>
          <w:rFonts w:ascii="Arial" w:hAnsi="Arial" w:cs="Arial"/>
          <w:sz w:val="24"/>
          <w:szCs w:val="24"/>
        </w:rPr>
        <w:t>This is because people with HIV and AIDS are twice as likely to be diagnosed with brain tumour when compare to normal people</w:t>
      </w:r>
      <w:sdt>
        <w:sdtPr>
          <w:rPr>
            <w:rFonts w:ascii="Arial" w:hAnsi="Arial" w:cs="Arial"/>
            <w:sz w:val="24"/>
            <w:szCs w:val="24"/>
          </w:rPr>
          <w:id w:val="1238598232"/>
          <w:citation/>
        </w:sdtPr>
        <w:sdtEndPr/>
        <w:sdtContent>
          <w:r w:rsidR="00040FD7">
            <w:rPr>
              <w:rFonts w:ascii="Arial" w:hAnsi="Arial" w:cs="Arial"/>
              <w:sz w:val="24"/>
              <w:szCs w:val="24"/>
            </w:rPr>
            <w:fldChar w:fldCharType="begin"/>
          </w:r>
          <w:r w:rsidR="00040FD7">
            <w:rPr>
              <w:rFonts w:ascii="Arial" w:hAnsi="Arial" w:cs="Arial"/>
              <w:sz w:val="24"/>
              <w:szCs w:val="24"/>
            </w:rPr>
            <w:instrText xml:space="preserve"> CITATION Can18 \l 2057 </w:instrText>
          </w:r>
          <w:r w:rsidR="00040FD7">
            <w:rPr>
              <w:rFonts w:ascii="Arial" w:hAnsi="Arial" w:cs="Arial"/>
              <w:sz w:val="24"/>
              <w:szCs w:val="24"/>
            </w:rPr>
            <w:fldChar w:fldCharType="separate"/>
          </w:r>
          <w:r w:rsidR="00040FD7">
            <w:rPr>
              <w:rFonts w:ascii="Arial" w:hAnsi="Arial" w:cs="Arial"/>
              <w:noProof/>
              <w:sz w:val="24"/>
              <w:szCs w:val="24"/>
            </w:rPr>
            <w:t xml:space="preserve"> </w:t>
          </w:r>
          <w:r w:rsidR="00040FD7" w:rsidRPr="00040FD7">
            <w:rPr>
              <w:rFonts w:ascii="Arial" w:hAnsi="Arial" w:cs="Arial"/>
              <w:noProof/>
              <w:sz w:val="24"/>
              <w:szCs w:val="24"/>
            </w:rPr>
            <w:t>(CancerResearchUK, 2018)</w:t>
          </w:r>
          <w:r w:rsidR="00040FD7">
            <w:rPr>
              <w:rFonts w:ascii="Arial" w:hAnsi="Arial" w:cs="Arial"/>
              <w:sz w:val="24"/>
              <w:szCs w:val="24"/>
            </w:rPr>
            <w:fldChar w:fldCharType="end"/>
          </w:r>
        </w:sdtContent>
      </w:sdt>
      <w:r w:rsidR="00040FD7">
        <w:rPr>
          <w:rFonts w:ascii="Arial" w:hAnsi="Arial" w:cs="Arial"/>
          <w:sz w:val="24"/>
          <w:szCs w:val="24"/>
        </w:rPr>
        <w:t xml:space="preserve">. </w:t>
      </w:r>
      <w:r w:rsidR="0085672F">
        <w:rPr>
          <w:rFonts w:ascii="Arial" w:hAnsi="Arial" w:cs="Arial"/>
          <w:sz w:val="24"/>
          <w:szCs w:val="24"/>
        </w:rPr>
        <w:t>In this regard, it could be argued that brain tumour causes Dementia because people with brain tumour can have memory difficulties. This is due to the fact that, multiple areas of the brain are involved in storing and recalling different types of memories</w:t>
      </w:r>
      <w:sdt>
        <w:sdtPr>
          <w:rPr>
            <w:rFonts w:ascii="Arial" w:hAnsi="Arial" w:cs="Arial"/>
            <w:sz w:val="24"/>
            <w:szCs w:val="24"/>
          </w:rPr>
          <w:id w:val="-121926740"/>
          <w:citation/>
        </w:sdtPr>
        <w:sdtEndPr/>
        <w:sdtContent>
          <w:r w:rsidR="0085672F">
            <w:rPr>
              <w:rFonts w:ascii="Arial" w:hAnsi="Arial" w:cs="Arial"/>
              <w:sz w:val="24"/>
              <w:szCs w:val="24"/>
            </w:rPr>
            <w:fldChar w:fldCharType="begin"/>
          </w:r>
          <w:r w:rsidR="0085672F">
            <w:rPr>
              <w:rFonts w:ascii="Arial" w:hAnsi="Arial" w:cs="Arial"/>
              <w:sz w:val="24"/>
              <w:szCs w:val="24"/>
            </w:rPr>
            <w:instrText xml:space="preserve">CITATION Bra181 \l 2057 </w:instrText>
          </w:r>
          <w:r w:rsidR="0085672F">
            <w:rPr>
              <w:rFonts w:ascii="Arial" w:hAnsi="Arial" w:cs="Arial"/>
              <w:sz w:val="24"/>
              <w:szCs w:val="24"/>
            </w:rPr>
            <w:fldChar w:fldCharType="separate"/>
          </w:r>
          <w:r w:rsidR="0085672F">
            <w:rPr>
              <w:rFonts w:ascii="Arial" w:hAnsi="Arial" w:cs="Arial"/>
              <w:noProof/>
              <w:sz w:val="24"/>
              <w:szCs w:val="24"/>
            </w:rPr>
            <w:t xml:space="preserve"> </w:t>
          </w:r>
          <w:r w:rsidR="0085672F" w:rsidRPr="0085672F">
            <w:rPr>
              <w:rFonts w:ascii="Arial" w:hAnsi="Arial" w:cs="Arial"/>
              <w:noProof/>
              <w:sz w:val="24"/>
              <w:szCs w:val="24"/>
            </w:rPr>
            <w:t>(BrainTumourCharity, 2018)</w:t>
          </w:r>
          <w:r w:rsidR="0085672F">
            <w:rPr>
              <w:rFonts w:ascii="Arial" w:hAnsi="Arial" w:cs="Arial"/>
              <w:sz w:val="24"/>
              <w:szCs w:val="24"/>
            </w:rPr>
            <w:fldChar w:fldCharType="end"/>
          </w:r>
        </w:sdtContent>
      </w:sdt>
      <w:r w:rsidR="0085672F">
        <w:rPr>
          <w:rFonts w:ascii="Arial" w:hAnsi="Arial" w:cs="Arial"/>
          <w:sz w:val="24"/>
          <w:szCs w:val="24"/>
        </w:rPr>
        <w:t xml:space="preserve">. </w:t>
      </w:r>
      <w:r w:rsidR="009D02A9">
        <w:rPr>
          <w:rFonts w:ascii="Arial" w:hAnsi="Arial" w:cs="Arial"/>
          <w:sz w:val="24"/>
          <w:szCs w:val="24"/>
        </w:rPr>
        <w:t xml:space="preserve">Therefore, if the brain becomes unable to function in its usual way, this will increase chances of having memory difficulties, which is one of the </w:t>
      </w:r>
      <w:r w:rsidR="009D02A9" w:rsidRPr="00626BBA">
        <w:rPr>
          <w:rFonts w:ascii="Arial" w:hAnsi="Arial" w:cs="Arial"/>
          <w:sz w:val="24"/>
          <w:szCs w:val="24"/>
        </w:rPr>
        <w:t>most common signs of Dementia</w:t>
      </w:r>
      <w:sdt>
        <w:sdtPr>
          <w:rPr>
            <w:rFonts w:ascii="Arial" w:hAnsi="Arial" w:cs="Arial"/>
            <w:sz w:val="24"/>
            <w:szCs w:val="24"/>
          </w:rPr>
          <w:id w:val="584568316"/>
          <w:citation/>
        </w:sdtPr>
        <w:sdtEndPr/>
        <w:sdtContent>
          <w:r w:rsidR="009D02A9" w:rsidRPr="00626BBA">
            <w:rPr>
              <w:rFonts w:ascii="Arial" w:hAnsi="Arial" w:cs="Arial"/>
              <w:sz w:val="24"/>
              <w:szCs w:val="24"/>
            </w:rPr>
            <w:fldChar w:fldCharType="begin"/>
          </w:r>
          <w:r w:rsidR="009D02A9" w:rsidRPr="00626BBA">
            <w:rPr>
              <w:rFonts w:ascii="Arial" w:hAnsi="Arial" w:cs="Arial"/>
              <w:sz w:val="24"/>
              <w:szCs w:val="24"/>
            </w:rPr>
            <w:instrText xml:space="preserve"> CITATION Alz8b \l 2057 </w:instrText>
          </w:r>
          <w:r w:rsidR="009D02A9" w:rsidRPr="00626BBA">
            <w:rPr>
              <w:rFonts w:ascii="Arial" w:hAnsi="Arial" w:cs="Arial"/>
              <w:sz w:val="24"/>
              <w:szCs w:val="24"/>
            </w:rPr>
            <w:fldChar w:fldCharType="separate"/>
          </w:r>
          <w:r w:rsidR="009D02A9" w:rsidRPr="00626BBA">
            <w:rPr>
              <w:rFonts w:ascii="Arial" w:hAnsi="Arial" w:cs="Arial"/>
              <w:noProof/>
              <w:sz w:val="24"/>
              <w:szCs w:val="24"/>
            </w:rPr>
            <w:t xml:space="preserve"> (AlzheimerResearchUK, 2018b)</w:t>
          </w:r>
          <w:r w:rsidR="009D02A9" w:rsidRPr="00626BBA">
            <w:rPr>
              <w:rFonts w:ascii="Arial" w:hAnsi="Arial" w:cs="Arial"/>
              <w:sz w:val="24"/>
              <w:szCs w:val="24"/>
            </w:rPr>
            <w:fldChar w:fldCharType="end"/>
          </w:r>
        </w:sdtContent>
      </w:sdt>
      <w:r w:rsidR="00112193" w:rsidRPr="00626BBA">
        <w:rPr>
          <w:rFonts w:ascii="Arial" w:hAnsi="Arial" w:cs="Arial"/>
          <w:sz w:val="24"/>
          <w:szCs w:val="24"/>
        </w:rPr>
        <w:t xml:space="preserve">, </w:t>
      </w:r>
      <w:sdt>
        <w:sdtPr>
          <w:rPr>
            <w:rFonts w:ascii="Arial" w:hAnsi="Arial" w:cs="Arial"/>
            <w:sz w:val="24"/>
            <w:szCs w:val="24"/>
          </w:rPr>
          <w:id w:val="1295723409"/>
          <w:citation/>
        </w:sdtPr>
        <w:sdtEndPr/>
        <w:sdtContent>
          <w:r w:rsidR="00112193" w:rsidRPr="00626BBA">
            <w:rPr>
              <w:rFonts w:ascii="Arial" w:hAnsi="Arial" w:cs="Arial"/>
              <w:sz w:val="24"/>
              <w:szCs w:val="24"/>
            </w:rPr>
            <w:fldChar w:fldCharType="begin"/>
          </w:r>
          <w:r w:rsidR="00112193" w:rsidRPr="00626BBA">
            <w:rPr>
              <w:rFonts w:ascii="Arial" w:hAnsi="Arial" w:cs="Arial"/>
              <w:sz w:val="24"/>
              <w:szCs w:val="24"/>
            </w:rPr>
            <w:instrText xml:space="preserve"> CITATION Dan06 \l 2057 </w:instrText>
          </w:r>
          <w:r w:rsidR="00112193" w:rsidRPr="00626BBA">
            <w:rPr>
              <w:rFonts w:ascii="Arial" w:hAnsi="Arial" w:cs="Arial"/>
              <w:sz w:val="24"/>
              <w:szCs w:val="24"/>
            </w:rPr>
            <w:fldChar w:fldCharType="separate"/>
          </w:r>
          <w:r w:rsidR="00112193" w:rsidRPr="00626BBA">
            <w:rPr>
              <w:rFonts w:ascii="Arial" w:hAnsi="Arial" w:cs="Arial"/>
              <w:noProof/>
              <w:sz w:val="24"/>
              <w:szCs w:val="24"/>
            </w:rPr>
            <w:t>(Chapman, et al., 2006)</w:t>
          </w:r>
          <w:r w:rsidR="00112193" w:rsidRPr="00626BBA">
            <w:rPr>
              <w:rFonts w:ascii="Arial" w:hAnsi="Arial" w:cs="Arial"/>
              <w:sz w:val="24"/>
              <w:szCs w:val="24"/>
            </w:rPr>
            <w:fldChar w:fldCharType="end"/>
          </w:r>
        </w:sdtContent>
      </w:sdt>
      <w:r w:rsidR="009D02A9" w:rsidRPr="00626BBA">
        <w:rPr>
          <w:rFonts w:ascii="Arial" w:hAnsi="Arial" w:cs="Arial"/>
          <w:sz w:val="24"/>
          <w:szCs w:val="24"/>
        </w:rPr>
        <w:t xml:space="preserve">. </w:t>
      </w:r>
      <w:r w:rsidR="001824FB" w:rsidRPr="00626BBA">
        <w:rPr>
          <w:rFonts w:ascii="Arial" w:hAnsi="Arial" w:cs="Arial"/>
          <w:sz w:val="24"/>
          <w:szCs w:val="24"/>
        </w:rPr>
        <w:t xml:space="preserve">See Appendix 4. </w:t>
      </w:r>
    </w:p>
    <w:p w:rsidR="005E4E92" w:rsidRDefault="005E4E92" w:rsidP="00F318A3">
      <w:pPr>
        <w:spacing w:after="0" w:line="360" w:lineRule="auto"/>
        <w:jc w:val="both"/>
        <w:rPr>
          <w:rFonts w:ascii="Arial" w:hAnsi="Arial" w:cs="Arial"/>
          <w:sz w:val="24"/>
          <w:szCs w:val="24"/>
        </w:rPr>
      </w:pPr>
    </w:p>
    <w:p w:rsidR="00F65A14" w:rsidRPr="00B77336" w:rsidRDefault="004919E3" w:rsidP="004919E3">
      <w:pPr>
        <w:pStyle w:val="Heading2"/>
        <w:rPr>
          <w:rFonts w:ascii="Arial" w:hAnsi="Arial" w:cs="Arial"/>
          <w:b/>
          <w:color w:val="0000CC"/>
          <w:sz w:val="24"/>
          <w:szCs w:val="24"/>
          <w:u w:val="single"/>
        </w:rPr>
      </w:pPr>
      <w:bookmarkStart w:id="33" w:name="_Toc509405907"/>
      <w:r w:rsidRPr="00B77336">
        <w:rPr>
          <w:rFonts w:ascii="Arial" w:hAnsi="Arial" w:cs="Arial"/>
          <w:b/>
          <w:color w:val="0000CC"/>
          <w:sz w:val="24"/>
          <w:szCs w:val="24"/>
          <w:u w:val="single"/>
        </w:rPr>
        <w:t>2.</w:t>
      </w:r>
      <w:r w:rsidR="00761E68" w:rsidRPr="00B77336">
        <w:rPr>
          <w:rFonts w:ascii="Arial" w:hAnsi="Arial" w:cs="Arial"/>
          <w:b/>
          <w:color w:val="0000CC"/>
          <w:sz w:val="24"/>
          <w:szCs w:val="24"/>
          <w:u w:val="single"/>
        </w:rPr>
        <w:t>3</w:t>
      </w:r>
      <w:r w:rsidRPr="00B77336">
        <w:rPr>
          <w:rFonts w:ascii="Arial" w:hAnsi="Arial" w:cs="Arial"/>
          <w:b/>
          <w:color w:val="0000CC"/>
          <w:sz w:val="24"/>
          <w:szCs w:val="24"/>
          <w:u w:val="single"/>
        </w:rPr>
        <w:t xml:space="preserve"> </w:t>
      </w:r>
      <w:r w:rsidR="00F65A14" w:rsidRPr="00B77336">
        <w:rPr>
          <w:rFonts w:ascii="Arial" w:hAnsi="Arial" w:cs="Arial"/>
          <w:b/>
          <w:color w:val="0000CC"/>
          <w:sz w:val="24"/>
          <w:szCs w:val="24"/>
          <w:u w:val="single"/>
        </w:rPr>
        <w:t>Neurodegenerative</w:t>
      </w:r>
      <w:bookmarkEnd w:id="33"/>
    </w:p>
    <w:p w:rsidR="00C07B55" w:rsidRPr="001824FB" w:rsidRDefault="00725023" w:rsidP="000A6855">
      <w:pPr>
        <w:spacing w:line="360" w:lineRule="auto"/>
        <w:jc w:val="both"/>
        <w:rPr>
          <w:rFonts w:ascii="Arial" w:hAnsi="Arial" w:cs="Arial"/>
          <w:color w:val="FF0000"/>
          <w:sz w:val="24"/>
          <w:szCs w:val="24"/>
        </w:rPr>
      </w:pPr>
      <w:r>
        <w:rPr>
          <w:rFonts w:ascii="Arial" w:hAnsi="Arial" w:cs="Arial"/>
          <w:sz w:val="24"/>
          <w:szCs w:val="24"/>
        </w:rPr>
        <w:t xml:space="preserve">Neurodegenerative is </w:t>
      </w:r>
      <w:r w:rsidR="00C07B55">
        <w:rPr>
          <w:rFonts w:ascii="Arial" w:hAnsi="Arial" w:cs="Arial"/>
          <w:sz w:val="24"/>
          <w:szCs w:val="24"/>
        </w:rPr>
        <w:t>a group of neurodegenerative diseases that affect</w:t>
      </w:r>
      <w:r w:rsidR="00633B35">
        <w:rPr>
          <w:rFonts w:ascii="Arial" w:hAnsi="Arial" w:cs="Arial"/>
          <w:sz w:val="24"/>
          <w:szCs w:val="24"/>
        </w:rPr>
        <w:t>s</w:t>
      </w:r>
      <w:r w:rsidR="00C07B55">
        <w:rPr>
          <w:rFonts w:ascii="Arial" w:hAnsi="Arial" w:cs="Arial"/>
          <w:sz w:val="24"/>
          <w:szCs w:val="24"/>
        </w:rPr>
        <w:t xml:space="preserve"> the cortical and subcortical areas of the brain. These diseases create a typical form of dementia which are usually associated with neurological symptoms that are different from </w:t>
      </w:r>
      <w:r w:rsidR="00F275A6">
        <w:rPr>
          <w:rFonts w:ascii="Arial" w:hAnsi="Arial" w:cs="Arial"/>
          <w:sz w:val="24"/>
          <w:szCs w:val="24"/>
        </w:rPr>
        <w:t xml:space="preserve">other Dementia </w:t>
      </w:r>
      <w:r w:rsidR="00C07B55">
        <w:rPr>
          <w:rFonts w:ascii="Arial" w:hAnsi="Arial" w:cs="Arial"/>
          <w:sz w:val="24"/>
          <w:szCs w:val="24"/>
        </w:rPr>
        <w:t xml:space="preserve">diseases. These symptoms reflect the degeneration of the brain that </w:t>
      </w:r>
      <w:bookmarkStart w:id="34" w:name="_Hlk506393510"/>
      <w:r w:rsidR="00C07B55">
        <w:rPr>
          <w:rFonts w:ascii="Arial" w:hAnsi="Arial" w:cs="Arial"/>
          <w:sz w:val="24"/>
          <w:szCs w:val="24"/>
        </w:rPr>
        <w:t xml:space="preserve">affect </w:t>
      </w:r>
      <w:r w:rsidR="00C07B55">
        <w:rPr>
          <w:rFonts w:ascii="Arial" w:hAnsi="Arial" w:cs="Arial"/>
          <w:sz w:val="24"/>
          <w:szCs w:val="24"/>
        </w:rPr>
        <w:lastRenderedPageBreak/>
        <w:t>behavioural alterations</w:t>
      </w:r>
      <w:r>
        <w:rPr>
          <w:rFonts w:ascii="Arial" w:hAnsi="Arial" w:cs="Arial"/>
          <w:sz w:val="24"/>
          <w:szCs w:val="24"/>
        </w:rPr>
        <w:t xml:space="preserve"> and changes</w:t>
      </w:r>
      <w:r w:rsidR="00C07B55">
        <w:rPr>
          <w:rFonts w:ascii="Arial" w:hAnsi="Arial" w:cs="Arial"/>
          <w:sz w:val="24"/>
          <w:szCs w:val="24"/>
        </w:rPr>
        <w:t xml:space="preserve"> and cause impairment of cognition an</w:t>
      </w:r>
      <w:r>
        <w:rPr>
          <w:rFonts w:ascii="Arial" w:hAnsi="Arial" w:cs="Arial"/>
          <w:sz w:val="24"/>
          <w:szCs w:val="24"/>
        </w:rPr>
        <w:t>d</w:t>
      </w:r>
      <w:r w:rsidR="00C07B55">
        <w:rPr>
          <w:rFonts w:ascii="Arial" w:hAnsi="Arial" w:cs="Arial"/>
          <w:sz w:val="24"/>
          <w:szCs w:val="24"/>
        </w:rPr>
        <w:t xml:space="preserve"> activities of daily living</w:t>
      </w:r>
      <w:r w:rsidR="001B253F">
        <w:rPr>
          <w:rFonts w:ascii="Arial" w:hAnsi="Arial" w:cs="Arial"/>
          <w:sz w:val="24"/>
          <w:szCs w:val="24"/>
        </w:rPr>
        <w:t>;</w:t>
      </w:r>
      <w:r>
        <w:rPr>
          <w:rFonts w:ascii="Arial" w:hAnsi="Arial" w:cs="Arial"/>
          <w:sz w:val="24"/>
          <w:szCs w:val="24"/>
        </w:rPr>
        <w:t xml:space="preserve"> such as visual disturbances, personality changes and cognitive deterioration</w:t>
      </w:r>
      <w:sdt>
        <w:sdtPr>
          <w:rPr>
            <w:rFonts w:ascii="Arial" w:hAnsi="Arial" w:cs="Arial"/>
            <w:sz w:val="24"/>
            <w:szCs w:val="24"/>
          </w:rPr>
          <w:id w:val="15512271"/>
          <w:citation/>
        </w:sdtPr>
        <w:sdtEndPr/>
        <w:sdtContent>
          <w:r>
            <w:rPr>
              <w:rFonts w:ascii="Arial" w:hAnsi="Arial" w:cs="Arial"/>
              <w:sz w:val="24"/>
              <w:szCs w:val="24"/>
            </w:rPr>
            <w:fldChar w:fldCharType="begin"/>
          </w:r>
          <w:r>
            <w:rPr>
              <w:rFonts w:ascii="Arial" w:hAnsi="Arial" w:cs="Arial"/>
              <w:sz w:val="24"/>
              <w:szCs w:val="24"/>
            </w:rPr>
            <w:instrText xml:space="preserve"> CITATION Kur05 \l 2057 </w:instrText>
          </w:r>
          <w:r>
            <w:rPr>
              <w:rFonts w:ascii="Arial" w:hAnsi="Arial" w:cs="Arial"/>
              <w:sz w:val="24"/>
              <w:szCs w:val="24"/>
            </w:rPr>
            <w:fldChar w:fldCharType="separate"/>
          </w:r>
          <w:r>
            <w:rPr>
              <w:rFonts w:ascii="Arial" w:hAnsi="Arial" w:cs="Arial"/>
              <w:noProof/>
              <w:sz w:val="24"/>
              <w:szCs w:val="24"/>
            </w:rPr>
            <w:t xml:space="preserve"> </w:t>
          </w:r>
          <w:r w:rsidRPr="00725023">
            <w:rPr>
              <w:rFonts w:ascii="Arial" w:hAnsi="Arial" w:cs="Arial"/>
              <w:noProof/>
              <w:sz w:val="24"/>
              <w:szCs w:val="24"/>
            </w:rPr>
            <w:t>(Kurz, 2005)</w:t>
          </w:r>
          <w:r>
            <w:rPr>
              <w:rFonts w:ascii="Arial" w:hAnsi="Arial" w:cs="Arial"/>
              <w:sz w:val="24"/>
              <w:szCs w:val="24"/>
            </w:rPr>
            <w:fldChar w:fldCharType="end"/>
          </w:r>
        </w:sdtContent>
      </w:sdt>
      <w:bookmarkEnd w:id="34"/>
      <w:r>
        <w:rPr>
          <w:rFonts w:ascii="Arial" w:hAnsi="Arial" w:cs="Arial"/>
          <w:sz w:val="24"/>
          <w:szCs w:val="24"/>
        </w:rPr>
        <w:t xml:space="preserve">. </w:t>
      </w:r>
      <w:r w:rsidR="00633B35">
        <w:rPr>
          <w:rFonts w:ascii="Arial" w:hAnsi="Arial" w:cs="Arial"/>
          <w:sz w:val="24"/>
          <w:szCs w:val="24"/>
        </w:rPr>
        <w:t>Therefore, neurodegenerative diseases are other forms of Dementia which are characterised by the loss of nerve cells and synapses</w:t>
      </w:r>
      <w:r w:rsidR="007E577C" w:rsidRPr="007E577C">
        <w:rPr>
          <w:rFonts w:ascii="Arial" w:hAnsi="Arial" w:cs="Arial"/>
          <w:sz w:val="24"/>
          <w:szCs w:val="24"/>
        </w:rPr>
        <w:t xml:space="preserve"> </w:t>
      </w:r>
      <w:sdt>
        <w:sdtPr>
          <w:rPr>
            <w:rFonts w:ascii="Arial" w:hAnsi="Arial" w:cs="Arial"/>
            <w:sz w:val="24"/>
            <w:szCs w:val="24"/>
          </w:rPr>
          <w:id w:val="494302893"/>
          <w:citation/>
        </w:sdtPr>
        <w:sdtEndPr/>
        <w:sdtContent>
          <w:r w:rsidR="007E577C">
            <w:rPr>
              <w:rFonts w:ascii="Arial" w:hAnsi="Arial" w:cs="Arial"/>
              <w:sz w:val="24"/>
              <w:szCs w:val="24"/>
            </w:rPr>
            <w:fldChar w:fldCharType="begin"/>
          </w:r>
          <w:r w:rsidR="007E577C">
            <w:rPr>
              <w:rFonts w:ascii="Arial" w:hAnsi="Arial" w:cs="Arial"/>
              <w:sz w:val="24"/>
              <w:szCs w:val="24"/>
            </w:rPr>
            <w:instrText xml:space="preserve"> CITATION Alz13 \l 2057 </w:instrText>
          </w:r>
          <w:r w:rsidR="007E577C">
            <w:rPr>
              <w:rFonts w:ascii="Arial" w:hAnsi="Arial" w:cs="Arial"/>
              <w:sz w:val="24"/>
              <w:szCs w:val="24"/>
            </w:rPr>
            <w:fldChar w:fldCharType="separate"/>
          </w:r>
          <w:r w:rsidR="007E577C">
            <w:rPr>
              <w:rFonts w:ascii="Arial" w:hAnsi="Arial" w:cs="Arial"/>
              <w:noProof/>
              <w:sz w:val="24"/>
              <w:szCs w:val="24"/>
            </w:rPr>
            <w:t xml:space="preserve"> </w:t>
          </w:r>
          <w:r w:rsidR="007E577C" w:rsidRPr="00633B35">
            <w:rPr>
              <w:rFonts w:ascii="Arial" w:hAnsi="Arial" w:cs="Arial"/>
              <w:noProof/>
              <w:sz w:val="24"/>
              <w:szCs w:val="24"/>
            </w:rPr>
            <w:t>(AlzheimerEurope, 2013)</w:t>
          </w:r>
          <w:r w:rsidR="007E577C">
            <w:rPr>
              <w:rFonts w:ascii="Arial" w:hAnsi="Arial" w:cs="Arial"/>
              <w:sz w:val="24"/>
              <w:szCs w:val="24"/>
            </w:rPr>
            <w:fldChar w:fldCharType="end"/>
          </w:r>
        </w:sdtContent>
      </w:sdt>
      <w:r w:rsidR="00205377">
        <w:rPr>
          <w:rFonts w:ascii="Arial" w:hAnsi="Arial" w:cs="Arial"/>
          <w:sz w:val="24"/>
          <w:szCs w:val="24"/>
        </w:rPr>
        <w:t xml:space="preserve">. </w:t>
      </w:r>
      <w:r w:rsidR="007E577C">
        <w:rPr>
          <w:rFonts w:ascii="Arial" w:hAnsi="Arial" w:cs="Arial"/>
          <w:sz w:val="24"/>
          <w:szCs w:val="24"/>
        </w:rPr>
        <w:t>As the name suggests neurodegenerative diseases affect the neurons in the brain which are building blocks of the nervous systems. The neurons cannot normally reproduce or replace themselves. Therefore, when they are damaged or die, they cannot be replaced by the body</w:t>
      </w:r>
      <w:sdt>
        <w:sdtPr>
          <w:rPr>
            <w:rFonts w:ascii="Arial" w:hAnsi="Arial" w:cs="Arial"/>
            <w:sz w:val="24"/>
            <w:szCs w:val="24"/>
          </w:rPr>
          <w:id w:val="1267040257"/>
          <w:citation/>
        </w:sdtPr>
        <w:sdtEndPr/>
        <w:sdtContent>
          <w:r w:rsidR="007E4E6E">
            <w:rPr>
              <w:rFonts w:ascii="Arial" w:hAnsi="Arial" w:cs="Arial"/>
              <w:sz w:val="24"/>
              <w:szCs w:val="24"/>
            </w:rPr>
            <w:fldChar w:fldCharType="begin"/>
          </w:r>
          <w:r w:rsidR="007E4E6E">
            <w:rPr>
              <w:rFonts w:ascii="Arial" w:hAnsi="Arial" w:cs="Arial"/>
              <w:sz w:val="24"/>
              <w:szCs w:val="24"/>
            </w:rPr>
            <w:instrText xml:space="preserve"> CITATION JPN17 \l 2057 </w:instrText>
          </w:r>
          <w:r w:rsidR="007E4E6E">
            <w:rPr>
              <w:rFonts w:ascii="Arial" w:hAnsi="Arial" w:cs="Arial"/>
              <w:sz w:val="24"/>
              <w:szCs w:val="24"/>
            </w:rPr>
            <w:fldChar w:fldCharType="separate"/>
          </w:r>
          <w:r w:rsidR="007E4E6E">
            <w:rPr>
              <w:rFonts w:ascii="Arial" w:hAnsi="Arial" w:cs="Arial"/>
              <w:noProof/>
              <w:sz w:val="24"/>
              <w:szCs w:val="24"/>
            </w:rPr>
            <w:t xml:space="preserve"> </w:t>
          </w:r>
          <w:r w:rsidR="007E4E6E" w:rsidRPr="007E4E6E">
            <w:rPr>
              <w:rFonts w:ascii="Arial" w:hAnsi="Arial" w:cs="Arial"/>
              <w:noProof/>
              <w:sz w:val="24"/>
              <w:szCs w:val="24"/>
            </w:rPr>
            <w:t>(JPND.Research, 2017)</w:t>
          </w:r>
          <w:r w:rsidR="007E4E6E">
            <w:rPr>
              <w:rFonts w:ascii="Arial" w:hAnsi="Arial" w:cs="Arial"/>
              <w:sz w:val="24"/>
              <w:szCs w:val="24"/>
            </w:rPr>
            <w:fldChar w:fldCharType="end"/>
          </w:r>
        </w:sdtContent>
      </w:sdt>
      <w:r w:rsidR="007E577C">
        <w:rPr>
          <w:rFonts w:ascii="Arial" w:hAnsi="Arial" w:cs="Arial"/>
          <w:sz w:val="24"/>
          <w:szCs w:val="24"/>
        </w:rPr>
        <w:t>. On top of that</w:t>
      </w:r>
      <w:r w:rsidR="00205377">
        <w:rPr>
          <w:rFonts w:ascii="Arial" w:hAnsi="Arial" w:cs="Arial"/>
          <w:sz w:val="24"/>
          <w:szCs w:val="24"/>
        </w:rPr>
        <w:t>,</w:t>
      </w:r>
      <w:r w:rsidR="00633B35">
        <w:rPr>
          <w:rFonts w:ascii="Arial" w:hAnsi="Arial" w:cs="Arial"/>
          <w:sz w:val="24"/>
          <w:szCs w:val="24"/>
        </w:rPr>
        <w:t xml:space="preserve"> the causes of these diseases </w:t>
      </w:r>
      <w:bookmarkStart w:id="35" w:name="_Hlk506393841"/>
      <w:r w:rsidR="00633B35">
        <w:rPr>
          <w:rFonts w:ascii="Arial" w:hAnsi="Arial" w:cs="Arial"/>
          <w:sz w:val="24"/>
          <w:szCs w:val="24"/>
        </w:rPr>
        <w:t>remain unknown and the treatment and prevention also remain limited</w:t>
      </w:r>
      <w:bookmarkStart w:id="36" w:name="_Hlk506384140"/>
      <w:sdt>
        <w:sdtPr>
          <w:rPr>
            <w:rFonts w:ascii="Arial" w:hAnsi="Arial" w:cs="Arial"/>
            <w:sz w:val="24"/>
            <w:szCs w:val="24"/>
          </w:rPr>
          <w:id w:val="-1083367155"/>
          <w:citation/>
        </w:sdtPr>
        <w:sdtEndPr/>
        <w:sdtContent>
          <w:r w:rsidR="00633B35">
            <w:rPr>
              <w:rFonts w:ascii="Arial" w:hAnsi="Arial" w:cs="Arial"/>
              <w:sz w:val="24"/>
              <w:szCs w:val="24"/>
            </w:rPr>
            <w:fldChar w:fldCharType="begin"/>
          </w:r>
          <w:r w:rsidR="00633B35">
            <w:rPr>
              <w:rFonts w:ascii="Arial" w:hAnsi="Arial" w:cs="Arial"/>
              <w:sz w:val="24"/>
              <w:szCs w:val="24"/>
            </w:rPr>
            <w:instrText xml:space="preserve"> CITATION Alz13 \l 2057 </w:instrText>
          </w:r>
          <w:r w:rsidR="00633B35">
            <w:rPr>
              <w:rFonts w:ascii="Arial" w:hAnsi="Arial" w:cs="Arial"/>
              <w:sz w:val="24"/>
              <w:szCs w:val="24"/>
            </w:rPr>
            <w:fldChar w:fldCharType="separate"/>
          </w:r>
          <w:r w:rsidR="00633B35">
            <w:rPr>
              <w:rFonts w:ascii="Arial" w:hAnsi="Arial" w:cs="Arial"/>
              <w:noProof/>
              <w:sz w:val="24"/>
              <w:szCs w:val="24"/>
            </w:rPr>
            <w:t xml:space="preserve"> </w:t>
          </w:r>
          <w:r w:rsidR="00633B35" w:rsidRPr="00633B35">
            <w:rPr>
              <w:rFonts w:ascii="Arial" w:hAnsi="Arial" w:cs="Arial"/>
              <w:noProof/>
              <w:sz w:val="24"/>
              <w:szCs w:val="24"/>
            </w:rPr>
            <w:t>(AlzheimerEurope, 2013)</w:t>
          </w:r>
          <w:r w:rsidR="00633B35">
            <w:rPr>
              <w:rFonts w:ascii="Arial" w:hAnsi="Arial" w:cs="Arial"/>
              <w:sz w:val="24"/>
              <w:szCs w:val="24"/>
            </w:rPr>
            <w:fldChar w:fldCharType="end"/>
          </w:r>
        </w:sdtContent>
      </w:sdt>
      <w:r w:rsidR="00633B35">
        <w:rPr>
          <w:rFonts w:ascii="Arial" w:hAnsi="Arial" w:cs="Arial"/>
          <w:sz w:val="24"/>
          <w:szCs w:val="24"/>
        </w:rPr>
        <w:t xml:space="preserve">. </w:t>
      </w:r>
      <w:bookmarkEnd w:id="35"/>
      <w:bookmarkEnd w:id="36"/>
      <w:r w:rsidR="00205377">
        <w:rPr>
          <w:rFonts w:ascii="Arial" w:hAnsi="Arial" w:cs="Arial"/>
          <w:sz w:val="24"/>
          <w:szCs w:val="24"/>
        </w:rPr>
        <w:t>In this regard, the</w:t>
      </w:r>
      <w:r w:rsidR="00A23D36">
        <w:rPr>
          <w:rFonts w:ascii="Arial" w:hAnsi="Arial" w:cs="Arial"/>
          <w:sz w:val="24"/>
          <w:szCs w:val="24"/>
        </w:rPr>
        <w:t xml:space="preserve"> neurodegenerative diseases</w:t>
      </w:r>
      <w:r w:rsidR="00205377">
        <w:rPr>
          <w:rFonts w:ascii="Arial" w:hAnsi="Arial" w:cs="Arial"/>
          <w:sz w:val="24"/>
          <w:szCs w:val="24"/>
        </w:rPr>
        <w:t xml:space="preserve"> represent a major and growing public health burden. </w:t>
      </w:r>
      <w:r w:rsidR="00A23D36">
        <w:rPr>
          <w:rFonts w:ascii="Arial" w:hAnsi="Arial" w:cs="Arial"/>
          <w:sz w:val="24"/>
          <w:szCs w:val="24"/>
        </w:rPr>
        <w:t xml:space="preserve">Therefore, Dementia is one of the toughest medical and economic challenges that the </w:t>
      </w:r>
      <w:r w:rsidR="00A23D36" w:rsidRPr="00626BBA">
        <w:rPr>
          <w:rFonts w:ascii="Arial" w:hAnsi="Arial" w:cs="Arial"/>
          <w:sz w:val="24"/>
          <w:szCs w:val="24"/>
        </w:rPr>
        <w:t>human being’s society faces today</w:t>
      </w:r>
      <w:sdt>
        <w:sdtPr>
          <w:rPr>
            <w:rFonts w:ascii="Arial" w:hAnsi="Arial" w:cs="Arial"/>
            <w:sz w:val="24"/>
            <w:szCs w:val="24"/>
          </w:rPr>
          <w:id w:val="1572458930"/>
          <w:citation/>
        </w:sdtPr>
        <w:sdtEndPr/>
        <w:sdtContent>
          <w:r w:rsidR="00A23D36" w:rsidRPr="00626BBA">
            <w:rPr>
              <w:rFonts w:ascii="Arial" w:hAnsi="Arial" w:cs="Arial"/>
              <w:sz w:val="24"/>
              <w:szCs w:val="24"/>
            </w:rPr>
            <w:fldChar w:fldCharType="begin"/>
          </w:r>
          <w:r w:rsidR="00A23D36" w:rsidRPr="00626BBA">
            <w:rPr>
              <w:rFonts w:ascii="Arial" w:hAnsi="Arial" w:cs="Arial"/>
              <w:sz w:val="24"/>
              <w:szCs w:val="24"/>
            </w:rPr>
            <w:instrText xml:space="preserve"> CITATION MCR18 \l 2057 </w:instrText>
          </w:r>
          <w:r w:rsidR="00A23D36" w:rsidRPr="00626BBA">
            <w:rPr>
              <w:rFonts w:ascii="Arial" w:hAnsi="Arial" w:cs="Arial"/>
              <w:sz w:val="24"/>
              <w:szCs w:val="24"/>
            </w:rPr>
            <w:fldChar w:fldCharType="separate"/>
          </w:r>
          <w:r w:rsidR="00A23D36" w:rsidRPr="00626BBA">
            <w:rPr>
              <w:rFonts w:ascii="Arial" w:hAnsi="Arial" w:cs="Arial"/>
              <w:noProof/>
              <w:sz w:val="24"/>
              <w:szCs w:val="24"/>
            </w:rPr>
            <w:t xml:space="preserve"> (MCR, 2018)</w:t>
          </w:r>
          <w:r w:rsidR="00A23D36" w:rsidRPr="00626BBA">
            <w:rPr>
              <w:rFonts w:ascii="Arial" w:hAnsi="Arial" w:cs="Arial"/>
              <w:sz w:val="24"/>
              <w:szCs w:val="24"/>
            </w:rPr>
            <w:fldChar w:fldCharType="end"/>
          </w:r>
        </w:sdtContent>
      </w:sdt>
      <w:r w:rsidR="001824FB" w:rsidRPr="00626BBA">
        <w:rPr>
          <w:rFonts w:ascii="Arial" w:hAnsi="Arial" w:cs="Arial"/>
          <w:sz w:val="24"/>
          <w:szCs w:val="24"/>
        </w:rPr>
        <w:t xml:space="preserve">, </w:t>
      </w:r>
      <w:sdt>
        <w:sdtPr>
          <w:rPr>
            <w:rFonts w:ascii="Arial" w:hAnsi="Arial" w:cs="Arial"/>
            <w:sz w:val="24"/>
            <w:szCs w:val="24"/>
          </w:rPr>
          <w:id w:val="-106509662"/>
          <w:citation/>
        </w:sdtPr>
        <w:sdtEndPr/>
        <w:sdtContent>
          <w:r w:rsidR="001824FB" w:rsidRPr="00626BBA">
            <w:rPr>
              <w:rFonts w:ascii="Arial" w:hAnsi="Arial" w:cs="Arial"/>
              <w:sz w:val="24"/>
              <w:szCs w:val="24"/>
            </w:rPr>
            <w:fldChar w:fldCharType="begin"/>
          </w:r>
          <w:r w:rsidR="00A12EEF" w:rsidRPr="00626BBA">
            <w:rPr>
              <w:rFonts w:ascii="Arial" w:hAnsi="Arial" w:cs="Arial"/>
              <w:sz w:val="24"/>
              <w:szCs w:val="24"/>
            </w:rPr>
            <w:instrText xml:space="preserve">CITATION Hor11 \l 2057 </w:instrText>
          </w:r>
          <w:r w:rsidR="001824FB" w:rsidRPr="00626BBA">
            <w:rPr>
              <w:rFonts w:ascii="Arial" w:hAnsi="Arial" w:cs="Arial"/>
              <w:sz w:val="24"/>
              <w:szCs w:val="24"/>
            </w:rPr>
            <w:fldChar w:fldCharType="separate"/>
          </w:r>
          <w:r w:rsidR="00A12EEF" w:rsidRPr="00626BBA">
            <w:rPr>
              <w:rFonts w:ascii="Arial" w:hAnsi="Arial" w:cs="Arial"/>
              <w:noProof/>
              <w:sz w:val="24"/>
              <w:szCs w:val="24"/>
            </w:rPr>
            <w:t>(Horsburgh, et al., 2011)</w:t>
          </w:r>
          <w:r w:rsidR="001824FB" w:rsidRPr="00626BBA">
            <w:rPr>
              <w:rFonts w:ascii="Arial" w:hAnsi="Arial" w:cs="Arial"/>
              <w:sz w:val="24"/>
              <w:szCs w:val="24"/>
            </w:rPr>
            <w:fldChar w:fldCharType="end"/>
          </w:r>
        </w:sdtContent>
      </w:sdt>
      <w:r w:rsidR="00A23D36" w:rsidRPr="00626BBA">
        <w:rPr>
          <w:rFonts w:ascii="Arial" w:hAnsi="Arial" w:cs="Arial"/>
          <w:sz w:val="24"/>
          <w:szCs w:val="24"/>
        </w:rPr>
        <w:t>.</w:t>
      </w:r>
      <w:r w:rsidR="001824FB" w:rsidRPr="00626BBA">
        <w:rPr>
          <w:rFonts w:ascii="Arial" w:hAnsi="Arial" w:cs="Arial"/>
          <w:sz w:val="24"/>
          <w:szCs w:val="24"/>
        </w:rPr>
        <w:t xml:space="preserve"> See Appendix 3</w:t>
      </w:r>
      <w:r w:rsidR="001824FB" w:rsidRPr="001824FB">
        <w:rPr>
          <w:rFonts w:ascii="Arial" w:hAnsi="Arial" w:cs="Arial"/>
          <w:color w:val="FF0000"/>
          <w:sz w:val="24"/>
          <w:szCs w:val="24"/>
        </w:rPr>
        <w:t xml:space="preserve">. </w:t>
      </w:r>
    </w:p>
    <w:p w:rsidR="005E4E92" w:rsidRDefault="005E4E92" w:rsidP="00631B4C"/>
    <w:p w:rsidR="005E4E92" w:rsidRPr="005E4E92" w:rsidRDefault="00761E68" w:rsidP="00761E68">
      <w:pPr>
        <w:pStyle w:val="Heading2"/>
        <w:rPr>
          <w:rFonts w:ascii="Arial" w:hAnsi="Arial" w:cs="Arial"/>
          <w:b/>
          <w:sz w:val="24"/>
          <w:szCs w:val="24"/>
          <w:u w:val="single"/>
        </w:rPr>
      </w:pPr>
      <w:bookmarkStart w:id="37" w:name="_Toc509405908"/>
      <w:r>
        <w:rPr>
          <w:rFonts w:ascii="Arial" w:hAnsi="Arial" w:cs="Arial"/>
          <w:b/>
          <w:color w:val="0000CC"/>
          <w:sz w:val="24"/>
          <w:szCs w:val="24"/>
          <w:u w:val="single"/>
        </w:rPr>
        <w:t>2.4</w:t>
      </w:r>
      <w:r w:rsidR="005E4E92">
        <w:rPr>
          <w:rFonts w:ascii="Arial" w:hAnsi="Arial" w:cs="Arial"/>
          <w:b/>
          <w:color w:val="0000CC"/>
          <w:sz w:val="24"/>
          <w:szCs w:val="24"/>
          <w:u w:val="single"/>
        </w:rPr>
        <w:t xml:space="preserve"> Diagnosis of Dementia</w:t>
      </w:r>
      <w:bookmarkEnd w:id="37"/>
    </w:p>
    <w:p w:rsidR="005E4E92" w:rsidRPr="00F86D28" w:rsidRDefault="005E4E92" w:rsidP="00F318A3">
      <w:pPr>
        <w:spacing w:line="360" w:lineRule="auto"/>
        <w:jc w:val="both"/>
        <w:rPr>
          <w:rFonts w:ascii="Arial" w:hAnsi="Arial" w:cs="Arial"/>
          <w:sz w:val="24"/>
          <w:szCs w:val="24"/>
        </w:rPr>
      </w:pPr>
      <w:r w:rsidRPr="00F86D28">
        <w:rPr>
          <w:rFonts w:ascii="Arial" w:hAnsi="Arial" w:cs="Arial"/>
          <w:sz w:val="24"/>
          <w:szCs w:val="24"/>
        </w:rPr>
        <w:t>Dementia is diagnosed by following a range o</w:t>
      </w:r>
      <w:r w:rsidR="00D118A5" w:rsidRPr="00F86D28">
        <w:rPr>
          <w:rFonts w:ascii="Arial" w:hAnsi="Arial" w:cs="Arial"/>
          <w:sz w:val="24"/>
          <w:szCs w:val="24"/>
        </w:rPr>
        <w:t xml:space="preserve">f tests and diagnostic procedures, such tests can be done through tests of mental abilities, blood test and brain scans. </w:t>
      </w:r>
    </w:p>
    <w:p w:rsidR="00D118A5" w:rsidRPr="00B77336" w:rsidRDefault="00761E68" w:rsidP="00761E68">
      <w:pPr>
        <w:pStyle w:val="Heading3"/>
        <w:rPr>
          <w:rFonts w:ascii="Arial" w:hAnsi="Arial" w:cs="Arial"/>
          <w:b/>
          <w:color w:val="0000CC"/>
          <w:u w:val="single"/>
        </w:rPr>
      </w:pPr>
      <w:bookmarkStart w:id="38" w:name="_Toc509405909"/>
      <w:r w:rsidRPr="00B77336">
        <w:rPr>
          <w:rFonts w:ascii="Arial" w:hAnsi="Arial" w:cs="Arial"/>
          <w:b/>
          <w:color w:val="0000CC"/>
          <w:u w:val="single"/>
        </w:rPr>
        <w:t xml:space="preserve">2.4.1 </w:t>
      </w:r>
      <w:r w:rsidR="00D118A5" w:rsidRPr="00B77336">
        <w:rPr>
          <w:rFonts w:ascii="Arial" w:hAnsi="Arial" w:cs="Arial"/>
          <w:b/>
          <w:color w:val="0000CC"/>
          <w:u w:val="single"/>
        </w:rPr>
        <w:t>Mental ability Test</w:t>
      </w:r>
      <w:bookmarkEnd w:id="38"/>
    </w:p>
    <w:p w:rsidR="00D118A5" w:rsidRPr="00F86D28" w:rsidRDefault="00D118A5" w:rsidP="00F318A3">
      <w:pPr>
        <w:spacing w:line="360" w:lineRule="auto"/>
        <w:jc w:val="both"/>
        <w:rPr>
          <w:rFonts w:ascii="Arial" w:hAnsi="Arial" w:cs="Arial"/>
          <w:sz w:val="24"/>
          <w:szCs w:val="24"/>
        </w:rPr>
      </w:pPr>
      <w:r w:rsidRPr="00F86D28">
        <w:rPr>
          <w:rFonts w:ascii="Arial" w:hAnsi="Arial" w:cs="Arial"/>
          <w:sz w:val="24"/>
          <w:szCs w:val="24"/>
        </w:rPr>
        <w:t xml:space="preserve">The most mental ability test for Dementia is </w:t>
      </w:r>
      <w:r w:rsidR="00E5244C" w:rsidRPr="00F86D28">
        <w:rPr>
          <w:rFonts w:ascii="Arial" w:hAnsi="Arial" w:cs="Arial"/>
          <w:sz w:val="24"/>
          <w:szCs w:val="24"/>
        </w:rPr>
        <w:t>done</w:t>
      </w:r>
      <w:r w:rsidRPr="00F86D28">
        <w:rPr>
          <w:rFonts w:ascii="Arial" w:hAnsi="Arial" w:cs="Arial"/>
          <w:sz w:val="24"/>
          <w:szCs w:val="24"/>
        </w:rPr>
        <w:t xml:space="preserve"> through the Mini Mental State Examination</w:t>
      </w:r>
      <w:r w:rsidR="00E5244C" w:rsidRPr="00F86D28">
        <w:rPr>
          <w:rFonts w:ascii="Arial" w:hAnsi="Arial" w:cs="Arial"/>
          <w:sz w:val="24"/>
          <w:szCs w:val="24"/>
        </w:rPr>
        <w:t>, which is used to help diagnose Dementia and assess its progression and severity.  This test involves asking people a series of questions and tests and then scoring points if they are answered correctly</w:t>
      </w:r>
      <w:sdt>
        <w:sdtPr>
          <w:rPr>
            <w:rFonts w:ascii="Arial" w:hAnsi="Arial" w:cs="Arial"/>
            <w:sz w:val="24"/>
            <w:szCs w:val="24"/>
          </w:rPr>
          <w:id w:val="-1650508903"/>
          <w:citation/>
        </w:sdtPr>
        <w:sdtEndPr/>
        <w:sdtContent>
          <w:r w:rsidR="00E5244C" w:rsidRPr="00F86D28">
            <w:rPr>
              <w:rFonts w:ascii="Arial" w:hAnsi="Arial" w:cs="Arial"/>
              <w:sz w:val="24"/>
              <w:szCs w:val="24"/>
            </w:rPr>
            <w:fldChar w:fldCharType="begin"/>
          </w:r>
          <w:r w:rsidR="00E5244C" w:rsidRPr="00F86D28">
            <w:rPr>
              <w:rFonts w:ascii="Arial" w:hAnsi="Arial" w:cs="Arial"/>
              <w:sz w:val="24"/>
              <w:szCs w:val="24"/>
            </w:rPr>
            <w:instrText xml:space="preserve"> CITATION Alz18 \l 2057 </w:instrText>
          </w:r>
          <w:r w:rsidR="00E5244C" w:rsidRPr="00F86D28">
            <w:rPr>
              <w:rFonts w:ascii="Arial" w:hAnsi="Arial" w:cs="Arial"/>
              <w:sz w:val="24"/>
              <w:szCs w:val="24"/>
            </w:rPr>
            <w:fldChar w:fldCharType="separate"/>
          </w:r>
          <w:r w:rsidR="00E5244C" w:rsidRPr="00F86D28">
            <w:rPr>
              <w:rFonts w:ascii="Arial" w:hAnsi="Arial" w:cs="Arial"/>
              <w:sz w:val="24"/>
              <w:szCs w:val="24"/>
            </w:rPr>
            <w:t xml:space="preserve"> (AlzheirmerSociety, 2018)</w:t>
          </w:r>
          <w:r w:rsidR="00E5244C" w:rsidRPr="00F86D28">
            <w:rPr>
              <w:rFonts w:ascii="Arial" w:hAnsi="Arial" w:cs="Arial"/>
              <w:sz w:val="24"/>
              <w:szCs w:val="24"/>
            </w:rPr>
            <w:fldChar w:fldCharType="end"/>
          </w:r>
        </w:sdtContent>
      </w:sdt>
      <w:r w:rsidR="00E5244C" w:rsidRPr="00F86D28">
        <w:rPr>
          <w:rFonts w:ascii="Arial" w:hAnsi="Arial" w:cs="Arial"/>
          <w:sz w:val="24"/>
          <w:szCs w:val="24"/>
        </w:rPr>
        <w:t xml:space="preserve">. </w:t>
      </w:r>
    </w:p>
    <w:p w:rsidR="00D118A5" w:rsidRPr="00B77336" w:rsidRDefault="00761E68" w:rsidP="00761E68">
      <w:pPr>
        <w:pStyle w:val="Heading3"/>
        <w:rPr>
          <w:rFonts w:ascii="Arial" w:hAnsi="Arial" w:cs="Arial"/>
          <w:b/>
          <w:color w:val="0000CC"/>
          <w:u w:val="single"/>
        </w:rPr>
      </w:pPr>
      <w:bookmarkStart w:id="39" w:name="_Toc509405910"/>
      <w:r w:rsidRPr="00B77336">
        <w:rPr>
          <w:rFonts w:ascii="Arial" w:hAnsi="Arial" w:cs="Arial"/>
          <w:b/>
          <w:color w:val="0000CC"/>
          <w:u w:val="single"/>
        </w:rPr>
        <w:t xml:space="preserve">2.4.2 </w:t>
      </w:r>
      <w:r w:rsidR="00D118A5" w:rsidRPr="00B77336">
        <w:rPr>
          <w:rFonts w:ascii="Arial" w:hAnsi="Arial" w:cs="Arial"/>
          <w:b/>
          <w:color w:val="0000CC"/>
          <w:u w:val="single"/>
        </w:rPr>
        <w:t>Blood Test</w:t>
      </w:r>
      <w:bookmarkEnd w:id="39"/>
    </w:p>
    <w:p w:rsidR="00D118A5" w:rsidRPr="00F86D28" w:rsidRDefault="00E5244C" w:rsidP="00F318A3">
      <w:pPr>
        <w:spacing w:line="360" w:lineRule="auto"/>
        <w:jc w:val="both"/>
        <w:rPr>
          <w:rFonts w:ascii="Arial" w:hAnsi="Arial" w:cs="Arial"/>
          <w:sz w:val="24"/>
          <w:szCs w:val="24"/>
        </w:rPr>
      </w:pPr>
      <w:r w:rsidRPr="00F86D28">
        <w:rPr>
          <w:rFonts w:ascii="Arial" w:hAnsi="Arial" w:cs="Arial"/>
          <w:sz w:val="24"/>
          <w:szCs w:val="24"/>
        </w:rPr>
        <w:t xml:space="preserve">The blood test for Dementia is done through </w:t>
      </w:r>
      <w:r w:rsidR="00D74D87" w:rsidRPr="00F86D28">
        <w:rPr>
          <w:rFonts w:ascii="Arial" w:hAnsi="Arial" w:cs="Arial"/>
          <w:sz w:val="24"/>
          <w:szCs w:val="24"/>
        </w:rPr>
        <w:t>a GP who will arrange for blood tests to help exclude other causes of symptoms that can be mixed with Dementia. Such blood test will involve testing for liver, kidney and thyroid functions; diabetes, vitamin B12 and folate levels</w:t>
      </w:r>
      <w:sdt>
        <w:sdtPr>
          <w:rPr>
            <w:rFonts w:ascii="Arial" w:hAnsi="Arial" w:cs="Arial"/>
            <w:sz w:val="24"/>
            <w:szCs w:val="24"/>
          </w:rPr>
          <w:id w:val="1923368595"/>
          <w:citation/>
        </w:sdtPr>
        <w:sdtEndPr/>
        <w:sdtContent>
          <w:r w:rsidR="00D74D87" w:rsidRPr="00F86D28">
            <w:rPr>
              <w:rFonts w:ascii="Arial" w:hAnsi="Arial" w:cs="Arial"/>
              <w:sz w:val="24"/>
              <w:szCs w:val="24"/>
            </w:rPr>
            <w:fldChar w:fldCharType="begin"/>
          </w:r>
          <w:r w:rsidR="007E2615">
            <w:rPr>
              <w:rFonts w:ascii="Arial" w:hAnsi="Arial" w:cs="Arial"/>
              <w:sz w:val="24"/>
              <w:szCs w:val="24"/>
            </w:rPr>
            <w:instrText xml:space="preserve">CITATION NHS18 \l 2057 </w:instrText>
          </w:r>
          <w:r w:rsidR="00D74D87" w:rsidRPr="00F86D28">
            <w:rPr>
              <w:rFonts w:ascii="Arial" w:hAnsi="Arial" w:cs="Arial"/>
              <w:sz w:val="24"/>
              <w:szCs w:val="24"/>
            </w:rPr>
            <w:fldChar w:fldCharType="separate"/>
          </w:r>
          <w:r w:rsidR="007E2615">
            <w:rPr>
              <w:rFonts w:ascii="Arial" w:hAnsi="Arial" w:cs="Arial"/>
              <w:noProof/>
              <w:sz w:val="24"/>
              <w:szCs w:val="24"/>
            </w:rPr>
            <w:t xml:space="preserve"> </w:t>
          </w:r>
          <w:r w:rsidR="007E2615" w:rsidRPr="007E2615">
            <w:rPr>
              <w:rFonts w:ascii="Arial" w:hAnsi="Arial" w:cs="Arial"/>
              <w:noProof/>
              <w:sz w:val="24"/>
              <w:szCs w:val="24"/>
            </w:rPr>
            <w:t>(NHS, 2018a)</w:t>
          </w:r>
          <w:r w:rsidR="00D74D87" w:rsidRPr="00F86D28">
            <w:rPr>
              <w:rFonts w:ascii="Arial" w:hAnsi="Arial" w:cs="Arial"/>
              <w:sz w:val="24"/>
              <w:szCs w:val="24"/>
            </w:rPr>
            <w:fldChar w:fldCharType="end"/>
          </w:r>
        </w:sdtContent>
      </w:sdt>
      <w:r w:rsidR="00D74D87" w:rsidRPr="00F86D28">
        <w:rPr>
          <w:rFonts w:ascii="Arial" w:hAnsi="Arial" w:cs="Arial"/>
          <w:sz w:val="24"/>
          <w:szCs w:val="24"/>
        </w:rPr>
        <w:t xml:space="preserve">.  </w:t>
      </w:r>
    </w:p>
    <w:p w:rsidR="00D118A5" w:rsidRPr="00B77336" w:rsidRDefault="00761E68" w:rsidP="00761E68">
      <w:pPr>
        <w:pStyle w:val="Heading3"/>
        <w:rPr>
          <w:rFonts w:ascii="Arial" w:hAnsi="Arial" w:cs="Arial"/>
          <w:b/>
          <w:color w:val="0000CC"/>
          <w:u w:val="single"/>
        </w:rPr>
      </w:pPr>
      <w:bookmarkStart w:id="40" w:name="_Toc509405911"/>
      <w:r w:rsidRPr="00B77336">
        <w:rPr>
          <w:rFonts w:ascii="Arial" w:hAnsi="Arial" w:cs="Arial"/>
          <w:b/>
          <w:color w:val="0000CC"/>
          <w:u w:val="single"/>
        </w:rPr>
        <w:t xml:space="preserve">2.4.3 </w:t>
      </w:r>
      <w:r w:rsidR="00D118A5" w:rsidRPr="00B77336">
        <w:rPr>
          <w:rFonts w:ascii="Arial" w:hAnsi="Arial" w:cs="Arial"/>
          <w:b/>
          <w:color w:val="0000CC"/>
          <w:u w:val="single"/>
        </w:rPr>
        <w:t>Brain Scan Test</w:t>
      </w:r>
      <w:bookmarkEnd w:id="40"/>
    </w:p>
    <w:p w:rsidR="005E4E92" w:rsidRPr="00F86D28" w:rsidRDefault="00F86D28" w:rsidP="00F318A3">
      <w:pPr>
        <w:spacing w:line="360" w:lineRule="auto"/>
        <w:jc w:val="both"/>
        <w:rPr>
          <w:rFonts w:ascii="Arial" w:hAnsi="Arial" w:cs="Arial"/>
          <w:sz w:val="24"/>
          <w:szCs w:val="24"/>
        </w:rPr>
      </w:pPr>
      <w:r w:rsidRPr="00F86D28">
        <w:rPr>
          <w:rFonts w:ascii="Arial" w:hAnsi="Arial" w:cs="Arial"/>
          <w:sz w:val="24"/>
          <w:szCs w:val="24"/>
        </w:rPr>
        <w:t xml:space="preserve">The most common types of brain scans are computed tomographic (CT) scans and magnetic resonance imaging (MRI). Those brain scans are often used to identify strokes, tumours, and other problems that can cause Dementia. They can also identify </w:t>
      </w:r>
      <w:r w:rsidRPr="00F86D28">
        <w:rPr>
          <w:rFonts w:ascii="Arial" w:hAnsi="Arial" w:cs="Arial"/>
          <w:sz w:val="24"/>
          <w:szCs w:val="24"/>
        </w:rPr>
        <w:lastRenderedPageBreak/>
        <w:t>changes in the brain’s structure and function that can help to find out Alzheimer’s disease</w:t>
      </w:r>
      <w:sdt>
        <w:sdtPr>
          <w:rPr>
            <w:rFonts w:ascii="Arial" w:hAnsi="Arial" w:cs="Arial"/>
            <w:sz w:val="24"/>
            <w:szCs w:val="24"/>
          </w:rPr>
          <w:id w:val="1384597785"/>
          <w:citation/>
        </w:sdtPr>
        <w:sdtEndPr/>
        <w:sdtContent>
          <w:r w:rsidRPr="00F86D28">
            <w:rPr>
              <w:rFonts w:ascii="Arial" w:hAnsi="Arial" w:cs="Arial"/>
              <w:sz w:val="24"/>
              <w:szCs w:val="24"/>
            </w:rPr>
            <w:fldChar w:fldCharType="begin"/>
          </w:r>
          <w:r w:rsidRPr="00F86D28">
            <w:rPr>
              <w:rFonts w:ascii="Arial" w:hAnsi="Arial" w:cs="Arial"/>
              <w:sz w:val="24"/>
              <w:szCs w:val="24"/>
            </w:rPr>
            <w:instrText xml:space="preserve"> CITATION Sta18 \l 2057 </w:instrText>
          </w:r>
          <w:r w:rsidRPr="00F86D28">
            <w:rPr>
              <w:rFonts w:ascii="Arial" w:hAnsi="Arial" w:cs="Arial"/>
              <w:sz w:val="24"/>
              <w:szCs w:val="24"/>
            </w:rPr>
            <w:fldChar w:fldCharType="separate"/>
          </w:r>
          <w:r w:rsidRPr="00F86D28">
            <w:rPr>
              <w:rFonts w:ascii="Arial" w:hAnsi="Arial" w:cs="Arial"/>
              <w:sz w:val="24"/>
              <w:szCs w:val="24"/>
            </w:rPr>
            <w:t xml:space="preserve"> (StanfordHealthCare, 2018)</w:t>
          </w:r>
          <w:r w:rsidRPr="00F86D28">
            <w:rPr>
              <w:rFonts w:ascii="Arial" w:hAnsi="Arial" w:cs="Arial"/>
              <w:sz w:val="24"/>
              <w:szCs w:val="24"/>
            </w:rPr>
            <w:fldChar w:fldCharType="end"/>
          </w:r>
        </w:sdtContent>
      </w:sdt>
      <w:r w:rsidRPr="00F86D28">
        <w:rPr>
          <w:rFonts w:ascii="Arial" w:hAnsi="Arial" w:cs="Arial"/>
          <w:sz w:val="24"/>
          <w:szCs w:val="24"/>
        </w:rPr>
        <w:t>.</w:t>
      </w:r>
    </w:p>
    <w:p w:rsidR="005E4E92" w:rsidRDefault="005E4E92" w:rsidP="00631B4C"/>
    <w:p w:rsidR="005E4E92" w:rsidRPr="005E4E92" w:rsidRDefault="00761E68" w:rsidP="00761E68">
      <w:pPr>
        <w:pStyle w:val="Heading2"/>
        <w:rPr>
          <w:rFonts w:ascii="Arial" w:hAnsi="Arial" w:cs="Arial"/>
          <w:b/>
          <w:sz w:val="24"/>
          <w:szCs w:val="24"/>
          <w:u w:val="single"/>
        </w:rPr>
      </w:pPr>
      <w:bookmarkStart w:id="41" w:name="_Toc509405912"/>
      <w:r>
        <w:rPr>
          <w:rFonts w:ascii="Arial" w:hAnsi="Arial" w:cs="Arial"/>
          <w:b/>
          <w:color w:val="0000CC"/>
          <w:sz w:val="24"/>
          <w:szCs w:val="24"/>
          <w:u w:val="single"/>
        </w:rPr>
        <w:t>2.5</w:t>
      </w:r>
      <w:r w:rsidR="005E4E92">
        <w:rPr>
          <w:rFonts w:ascii="Arial" w:hAnsi="Arial" w:cs="Arial"/>
          <w:b/>
          <w:color w:val="0000CC"/>
          <w:sz w:val="24"/>
          <w:szCs w:val="24"/>
          <w:u w:val="single"/>
        </w:rPr>
        <w:t xml:space="preserve"> Preventions of Dementia</w:t>
      </w:r>
      <w:bookmarkEnd w:id="41"/>
    </w:p>
    <w:p w:rsidR="005E4E92" w:rsidRPr="00D5361E" w:rsidRDefault="002F2F77" w:rsidP="00D5361E">
      <w:pPr>
        <w:spacing w:line="360" w:lineRule="auto"/>
        <w:jc w:val="both"/>
        <w:rPr>
          <w:rFonts w:ascii="Arial" w:hAnsi="Arial" w:cs="Arial"/>
          <w:sz w:val="24"/>
          <w:szCs w:val="24"/>
        </w:rPr>
      </w:pPr>
      <w:r w:rsidRPr="00D5361E">
        <w:rPr>
          <w:rFonts w:ascii="Arial" w:hAnsi="Arial" w:cs="Arial"/>
          <w:sz w:val="24"/>
          <w:szCs w:val="24"/>
        </w:rPr>
        <w:t>According to DementiaUK</w:t>
      </w:r>
      <w:sdt>
        <w:sdtPr>
          <w:rPr>
            <w:rFonts w:ascii="Arial" w:hAnsi="Arial" w:cs="Arial"/>
            <w:sz w:val="24"/>
            <w:szCs w:val="24"/>
          </w:rPr>
          <w:id w:val="191731874"/>
          <w:citation/>
        </w:sdtPr>
        <w:sdtEndPr/>
        <w:sdtContent>
          <w:r w:rsidRPr="00D5361E">
            <w:rPr>
              <w:rFonts w:ascii="Arial" w:hAnsi="Arial" w:cs="Arial"/>
              <w:sz w:val="24"/>
              <w:szCs w:val="24"/>
            </w:rPr>
            <w:fldChar w:fldCharType="begin"/>
          </w:r>
          <w:r w:rsidRPr="00D5361E">
            <w:rPr>
              <w:rFonts w:ascii="Arial" w:hAnsi="Arial" w:cs="Arial"/>
              <w:sz w:val="24"/>
              <w:szCs w:val="24"/>
            </w:rPr>
            <w:instrText xml:space="preserve">CITATION Dem17 \n  \t  \l 2057 </w:instrText>
          </w:r>
          <w:r w:rsidRPr="00D5361E">
            <w:rPr>
              <w:rFonts w:ascii="Arial" w:hAnsi="Arial" w:cs="Arial"/>
              <w:sz w:val="24"/>
              <w:szCs w:val="24"/>
            </w:rPr>
            <w:fldChar w:fldCharType="separate"/>
          </w:r>
          <w:r w:rsidRPr="00D5361E">
            <w:rPr>
              <w:rFonts w:ascii="Arial" w:hAnsi="Arial" w:cs="Arial"/>
              <w:sz w:val="24"/>
              <w:szCs w:val="24"/>
            </w:rPr>
            <w:t xml:space="preserve"> (2017)</w:t>
          </w:r>
          <w:r w:rsidRPr="00D5361E">
            <w:rPr>
              <w:rFonts w:ascii="Arial" w:hAnsi="Arial" w:cs="Arial"/>
              <w:sz w:val="24"/>
              <w:szCs w:val="24"/>
            </w:rPr>
            <w:fldChar w:fldCharType="end"/>
          </w:r>
        </w:sdtContent>
      </w:sdt>
      <w:r w:rsidRPr="00D5361E">
        <w:rPr>
          <w:rFonts w:ascii="Arial" w:hAnsi="Arial" w:cs="Arial"/>
          <w:sz w:val="24"/>
          <w:szCs w:val="24"/>
        </w:rPr>
        <w:t>, individual can reduce their risks of getting Dementia because up to one in three cases of the illness is preventable. This can be done through:</w:t>
      </w:r>
    </w:p>
    <w:p w:rsidR="002F2F77" w:rsidRPr="00D5361E" w:rsidRDefault="002F2F77" w:rsidP="00D5361E">
      <w:pPr>
        <w:pStyle w:val="ListParagraph"/>
        <w:numPr>
          <w:ilvl w:val="0"/>
          <w:numId w:val="2"/>
        </w:numPr>
        <w:spacing w:line="360" w:lineRule="auto"/>
        <w:jc w:val="both"/>
        <w:rPr>
          <w:rFonts w:ascii="Arial" w:hAnsi="Arial" w:cs="Arial"/>
          <w:sz w:val="24"/>
          <w:szCs w:val="24"/>
        </w:rPr>
      </w:pPr>
      <w:r w:rsidRPr="00D5361E">
        <w:rPr>
          <w:rFonts w:ascii="Arial" w:hAnsi="Arial" w:cs="Arial"/>
          <w:sz w:val="24"/>
          <w:szCs w:val="24"/>
        </w:rPr>
        <w:t xml:space="preserve">Having regular health care checks with GPs in order to maintain and keep people up to date about their current health states. </w:t>
      </w:r>
    </w:p>
    <w:p w:rsidR="00D5361E" w:rsidRPr="00D5361E" w:rsidRDefault="00D5361E" w:rsidP="00D5361E">
      <w:pPr>
        <w:pStyle w:val="ListParagraph"/>
        <w:numPr>
          <w:ilvl w:val="0"/>
          <w:numId w:val="2"/>
        </w:numPr>
        <w:spacing w:line="360" w:lineRule="auto"/>
        <w:jc w:val="both"/>
        <w:rPr>
          <w:rFonts w:ascii="Arial" w:hAnsi="Arial" w:cs="Arial"/>
          <w:sz w:val="24"/>
          <w:szCs w:val="24"/>
        </w:rPr>
      </w:pPr>
      <w:r w:rsidRPr="00D5361E">
        <w:rPr>
          <w:rFonts w:ascii="Arial" w:hAnsi="Arial" w:cs="Arial"/>
          <w:sz w:val="24"/>
          <w:szCs w:val="24"/>
        </w:rPr>
        <w:t xml:space="preserve">Taking advantage of the Well-person health checks at the local surgeries which will help to manage the blood pressure, weight and cholesterol level of people in order to maintain a healthy life. </w:t>
      </w:r>
    </w:p>
    <w:p w:rsidR="005E4E92" w:rsidRPr="00D5361E" w:rsidRDefault="00D5361E" w:rsidP="00D5361E">
      <w:pPr>
        <w:pStyle w:val="ListParagraph"/>
        <w:numPr>
          <w:ilvl w:val="0"/>
          <w:numId w:val="2"/>
        </w:numPr>
        <w:spacing w:line="360" w:lineRule="auto"/>
        <w:jc w:val="both"/>
        <w:rPr>
          <w:rFonts w:ascii="Arial" w:hAnsi="Arial" w:cs="Arial"/>
          <w:sz w:val="24"/>
          <w:szCs w:val="24"/>
        </w:rPr>
      </w:pPr>
      <w:r w:rsidRPr="00D5361E">
        <w:rPr>
          <w:rFonts w:ascii="Arial" w:hAnsi="Arial" w:cs="Arial"/>
          <w:sz w:val="24"/>
          <w:szCs w:val="24"/>
        </w:rPr>
        <w:t xml:space="preserve">Making sure that the weight is maintained normally by monitoring the weight loss and eating healthily. </w:t>
      </w:r>
    </w:p>
    <w:p w:rsidR="00D5361E" w:rsidRPr="00D5361E" w:rsidRDefault="00D5361E" w:rsidP="00D5361E">
      <w:pPr>
        <w:pStyle w:val="ListParagraph"/>
        <w:numPr>
          <w:ilvl w:val="0"/>
          <w:numId w:val="2"/>
        </w:numPr>
        <w:spacing w:line="360" w:lineRule="auto"/>
        <w:jc w:val="both"/>
        <w:rPr>
          <w:rFonts w:ascii="Arial" w:hAnsi="Arial" w:cs="Arial"/>
          <w:sz w:val="24"/>
          <w:szCs w:val="24"/>
        </w:rPr>
      </w:pPr>
      <w:r w:rsidRPr="00D5361E">
        <w:rPr>
          <w:rFonts w:ascii="Arial" w:hAnsi="Arial" w:cs="Arial"/>
          <w:sz w:val="24"/>
          <w:szCs w:val="24"/>
        </w:rPr>
        <w:t xml:space="preserve">Giving up smoking by following a smoking cessation programme and receiving the support and care needed. </w:t>
      </w:r>
    </w:p>
    <w:p w:rsidR="00D5361E" w:rsidRPr="00D5361E" w:rsidRDefault="00D5361E" w:rsidP="00D5361E">
      <w:pPr>
        <w:pStyle w:val="ListParagraph"/>
        <w:numPr>
          <w:ilvl w:val="0"/>
          <w:numId w:val="2"/>
        </w:numPr>
        <w:spacing w:line="360" w:lineRule="auto"/>
        <w:jc w:val="both"/>
        <w:rPr>
          <w:rFonts w:ascii="Arial" w:hAnsi="Arial" w:cs="Arial"/>
          <w:sz w:val="24"/>
          <w:szCs w:val="24"/>
        </w:rPr>
      </w:pPr>
      <w:r w:rsidRPr="00D5361E">
        <w:rPr>
          <w:rFonts w:ascii="Arial" w:hAnsi="Arial" w:cs="Arial"/>
          <w:sz w:val="24"/>
          <w:szCs w:val="24"/>
        </w:rPr>
        <w:t>Taking regular exercise such as walking, swimming, playing tennis and going to fitness classes. This will help people to get fit and healthy</w:t>
      </w:r>
      <w:bookmarkStart w:id="42" w:name="_Hlk506394443"/>
      <w:sdt>
        <w:sdtPr>
          <w:rPr>
            <w:rFonts w:ascii="Arial" w:hAnsi="Arial" w:cs="Arial"/>
            <w:sz w:val="24"/>
            <w:szCs w:val="24"/>
          </w:rPr>
          <w:id w:val="-1758667436"/>
          <w:citation/>
        </w:sdtPr>
        <w:sdtEndPr/>
        <w:sdtContent>
          <w:r w:rsidR="008B5721">
            <w:rPr>
              <w:rFonts w:ascii="Arial" w:hAnsi="Arial" w:cs="Arial"/>
              <w:sz w:val="24"/>
              <w:szCs w:val="24"/>
            </w:rPr>
            <w:fldChar w:fldCharType="begin"/>
          </w:r>
          <w:r w:rsidR="008B5721">
            <w:rPr>
              <w:rFonts w:ascii="Arial" w:hAnsi="Arial" w:cs="Arial"/>
              <w:sz w:val="24"/>
              <w:szCs w:val="24"/>
            </w:rPr>
            <w:instrText xml:space="preserve"> CITATION Dem17 \l 2057 </w:instrText>
          </w:r>
          <w:r w:rsidR="008B5721">
            <w:rPr>
              <w:rFonts w:ascii="Arial" w:hAnsi="Arial" w:cs="Arial"/>
              <w:sz w:val="24"/>
              <w:szCs w:val="24"/>
            </w:rPr>
            <w:fldChar w:fldCharType="separate"/>
          </w:r>
          <w:r w:rsidR="008B5721">
            <w:rPr>
              <w:rFonts w:ascii="Arial" w:hAnsi="Arial" w:cs="Arial"/>
              <w:noProof/>
              <w:sz w:val="24"/>
              <w:szCs w:val="24"/>
            </w:rPr>
            <w:t xml:space="preserve"> </w:t>
          </w:r>
          <w:r w:rsidR="008B5721" w:rsidRPr="008B5721">
            <w:rPr>
              <w:rFonts w:ascii="Arial" w:hAnsi="Arial" w:cs="Arial"/>
              <w:noProof/>
              <w:sz w:val="24"/>
              <w:szCs w:val="24"/>
            </w:rPr>
            <w:t>(DementiaUK, 2017)</w:t>
          </w:r>
          <w:r w:rsidR="008B5721">
            <w:rPr>
              <w:rFonts w:ascii="Arial" w:hAnsi="Arial" w:cs="Arial"/>
              <w:sz w:val="24"/>
              <w:szCs w:val="24"/>
            </w:rPr>
            <w:fldChar w:fldCharType="end"/>
          </w:r>
        </w:sdtContent>
      </w:sdt>
      <w:r w:rsidRPr="00D5361E">
        <w:rPr>
          <w:rFonts w:ascii="Arial" w:hAnsi="Arial" w:cs="Arial"/>
          <w:sz w:val="24"/>
          <w:szCs w:val="24"/>
        </w:rPr>
        <w:t xml:space="preserve">. </w:t>
      </w:r>
      <w:bookmarkEnd w:id="42"/>
    </w:p>
    <w:p w:rsidR="005E4E92" w:rsidRDefault="005E4E92" w:rsidP="00631B4C"/>
    <w:p w:rsidR="005E4E92" w:rsidRPr="005E4E92" w:rsidRDefault="00761E68" w:rsidP="00761E68">
      <w:pPr>
        <w:pStyle w:val="Heading2"/>
        <w:rPr>
          <w:rFonts w:ascii="Arial" w:hAnsi="Arial" w:cs="Arial"/>
          <w:b/>
          <w:sz w:val="24"/>
          <w:szCs w:val="24"/>
          <w:u w:val="single"/>
        </w:rPr>
      </w:pPr>
      <w:bookmarkStart w:id="43" w:name="_Toc509405913"/>
      <w:r>
        <w:rPr>
          <w:rFonts w:ascii="Arial" w:hAnsi="Arial" w:cs="Arial"/>
          <w:b/>
          <w:color w:val="0000CC"/>
          <w:sz w:val="24"/>
          <w:szCs w:val="24"/>
          <w:u w:val="single"/>
        </w:rPr>
        <w:t>2.6</w:t>
      </w:r>
      <w:r w:rsidR="005E4E92">
        <w:rPr>
          <w:rFonts w:ascii="Arial" w:hAnsi="Arial" w:cs="Arial"/>
          <w:b/>
          <w:color w:val="0000CC"/>
          <w:sz w:val="24"/>
          <w:szCs w:val="24"/>
          <w:u w:val="single"/>
        </w:rPr>
        <w:t xml:space="preserve"> Treatment of Dementia</w:t>
      </w:r>
      <w:bookmarkEnd w:id="43"/>
    </w:p>
    <w:p w:rsidR="008B5721" w:rsidRDefault="008B5721" w:rsidP="007E2615">
      <w:pPr>
        <w:spacing w:line="360" w:lineRule="auto"/>
        <w:jc w:val="both"/>
        <w:rPr>
          <w:rFonts w:ascii="Arial" w:hAnsi="Arial" w:cs="Arial"/>
          <w:sz w:val="24"/>
          <w:szCs w:val="24"/>
        </w:rPr>
      </w:pPr>
      <w:r w:rsidRPr="007E2615">
        <w:rPr>
          <w:rFonts w:ascii="Arial" w:hAnsi="Arial" w:cs="Arial"/>
          <w:sz w:val="24"/>
          <w:szCs w:val="24"/>
        </w:rPr>
        <w:t xml:space="preserve">According to </w:t>
      </w:r>
      <w:r w:rsidR="007E2615" w:rsidRPr="007E2615">
        <w:rPr>
          <w:rFonts w:ascii="Arial" w:hAnsi="Arial" w:cs="Arial"/>
          <w:sz w:val="24"/>
          <w:szCs w:val="24"/>
        </w:rPr>
        <w:t xml:space="preserve">NHS </w:t>
      </w:r>
      <w:sdt>
        <w:sdtPr>
          <w:rPr>
            <w:rFonts w:ascii="Arial" w:hAnsi="Arial" w:cs="Arial"/>
            <w:sz w:val="24"/>
            <w:szCs w:val="24"/>
          </w:rPr>
          <w:id w:val="-909312642"/>
          <w:citation/>
        </w:sdtPr>
        <w:sdtEndPr/>
        <w:sdtContent>
          <w:r w:rsidR="007E2615" w:rsidRPr="007E2615">
            <w:rPr>
              <w:rFonts w:ascii="Arial" w:hAnsi="Arial" w:cs="Arial"/>
              <w:sz w:val="24"/>
              <w:szCs w:val="24"/>
            </w:rPr>
            <w:fldChar w:fldCharType="begin"/>
          </w:r>
          <w:r w:rsidR="007E2615" w:rsidRPr="007E2615">
            <w:rPr>
              <w:rFonts w:ascii="Arial" w:hAnsi="Arial" w:cs="Arial"/>
              <w:sz w:val="24"/>
              <w:szCs w:val="24"/>
            </w:rPr>
            <w:instrText xml:space="preserve">CITATION NHS8b \n  \t  \l 2057 </w:instrText>
          </w:r>
          <w:r w:rsidR="007E2615" w:rsidRPr="007E2615">
            <w:rPr>
              <w:rFonts w:ascii="Arial" w:hAnsi="Arial" w:cs="Arial"/>
              <w:sz w:val="24"/>
              <w:szCs w:val="24"/>
            </w:rPr>
            <w:fldChar w:fldCharType="separate"/>
          </w:r>
          <w:r w:rsidR="007E2615" w:rsidRPr="007E2615">
            <w:rPr>
              <w:rFonts w:ascii="Arial" w:hAnsi="Arial" w:cs="Arial"/>
              <w:sz w:val="24"/>
              <w:szCs w:val="24"/>
            </w:rPr>
            <w:t>(2018b)</w:t>
          </w:r>
          <w:r w:rsidR="007E2615" w:rsidRPr="007E2615">
            <w:rPr>
              <w:rFonts w:ascii="Arial" w:hAnsi="Arial" w:cs="Arial"/>
              <w:sz w:val="24"/>
              <w:szCs w:val="24"/>
            </w:rPr>
            <w:fldChar w:fldCharType="end"/>
          </w:r>
        </w:sdtContent>
      </w:sdt>
      <w:r w:rsidR="007E2615" w:rsidRPr="007E2615">
        <w:rPr>
          <w:rFonts w:ascii="Arial" w:hAnsi="Arial" w:cs="Arial"/>
          <w:sz w:val="24"/>
          <w:szCs w:val="24"/>
        </w:rPr>
        <w:t xml:space="preserve"> </w:t>
      </w:r>
      <w:r w:rsidRPr="007E2615">
        <w:rPr>
          <w:rFonts w:ascii="Arial" w:hAnsi="Arial" w:cs="Arial"/>
          <w:sz w:val="24"/>
          <w:szCs w:val="24"/>
        </w:rPr>
        <w:t>there is no cure for Dementia. Therefore most of the medications are used to reduce symptoms or slow down the progression of Alzheimer’ disease. For instance</w:t>
      </w:r>
      <w:r w:rsidR="007E2615" w:rsidRPr="007E2615">
        <w:rPr>
          <w:rFonts w:ascii="Arial" w:hAnsi="Arial" w:cs="Arial"/>
          <w:sz w:val="24"/>
          <w:szCs w:val="24"/>
        </w:rPr>
        <w:t>,</w:t>
      </w:r>
      <w:r w:rsidRPr="007E2615">
        <w:rPr>
          <w:rFonts w:ascii="Arial" w:hAnsi="Arial" w:cs="Arial"/>
          <w:sz w:val="24"/>
          <w:szCs w:val="24"/>
        </w:rPr>
        <w:t xml:space="preserve"> there is Acetycholinesterase inhibitors medicine that are used to prevent an enzyme from breaking down a substance called acetylcholine in the brain, which helps nerve cells communicate with each other</w:t>
      </w:r>
      <w:r w:rsidR="007E2615" w:rsidRPr="007E2615">
        <w:rPr>
          <w:rFonts w:ascii="Arial" w:hAnsi="Arial" w:cs="Arial"/>
          <w:sz w:val="24"/>
          <w:szCs w:val="24"/>
        </w:rPr>
        <w:t>. Such medicines include Donepezil, Rivastigmine and Galantamine which are used to treat symptoms of mild and severe Alzheimer’s disease. Additionally, there is also Memantine medicine which is used to treat moderate and severe Alzheimer’s disease</w:t>
      </w:r>
      <w:bookmarkStart w:id="44" w:name="_Hlk506394321"/>
      <w:sdt>
        <w:sdtPr>
          <w:rPr>
            <w:rFonts w:ascii="Arial" w:hAnsi="Arial" w:cs="Arial"/>
            <w:sz w:val="24"/>
            <w:szCs w:val="24"/>
          </w:rPr>
          <w:id w:val="-1277398275"/>
          <w:citation/>
        </w:sdtPr>
        <w:sdtEndPr/>
        <w:sdtContent>
          <w:r w:rsidR="007E2615" w:rsidRPr="007E2615">
            <w:rPr>
              <w:rFonts w:ascii="Arial" w:hAnsi="Arial" w:cs="Arial"/>
              <w:sz w:val="24"/>
              <w:szCs w:val="24"/>
            </w:rPr>
            <w:fldChar w:fldCharType="begin"/>
          </w:r>
          <w:r w:rsidR="007E2615" w:rsidRPr="007E2615">
            <w:rPr>
              <w:rFonts w:ascii="Arial" w:hAnsi="Arial" w:cs="Arial"/>
              <w:sz w:val="24"/>
              <w:szCs w:val="24"/>
            </w:rPr>
            <w:instrText xml:space="preserve"> CITATION NHS8b \l 2057 </w:instrText>
          </w:r>
          <w:r w:rsidR="007E2615" w:rsidRPr="007E2615">
            <w:rPr>
              <w:rFonts w:ascii="Arial" w:hAnsi="Arial" w:cs="Arial"/>
              <w:sz w:val="24"/>
              <w:szCs w:val="24"/>
            </w:rPr>
            <w:fldChar w:fldCharType="separate"/>
          </w:r>
          <w:r w:rsidR="007E2615" w:rsidRPr="007E2615">
            <w:rPr>
              <w:rFonts w:ascii="Arial" w:hAnsi="Arial" w:cs="Arial"/>
              <w:sz w:val="24"/>
              <w:szCs w:val="24"/>
            </w:rPr>
            <w:t xml:space="preserve"> (NHS, 2018b)</w:t>
          </w:r>
          <w:r w:rsidR="007E2615" w:rsidRPr="007E2615">
            <w:rPr>
              <w:rFonts w:ascii="Arial" w:hAnsi="Arial" w:cs="Arial"/>
              <w:sz w:val="24"/>
              <w:szCs w:val="24"/>
            </w:rPr>
            <w:fldChar w:fldCharType="end"/>
          </w:r>
        </w:sdtContent>
      </w:sdt>
      <w:bookmarkEnd w:id="44"/>
      <w:r w:rsidR="007E2615" w:rsidRPr="007E2615">
        <w:rPr>
          <w:rFonts w:ascii="Arial" w:hAnsi="Arial" w:cs="Arial"/>
          <w:sz w:val="24"/>
          <w:szCs w:val="24"/>
        </w:rPr>
        <w:t xml:space="preserve">. </w:t>
      </w:r>
    </w:p>
    <w:p w:rsidR="00205377" w:rsidRDefault="00205377"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820341" w:rsidRDefault="00820341" w:rsidP="00820341">
      <w:pPr>
        <w:pStyle w:val="Heading1"/>
        <w:rPr>
          <w:rFonts w:ascii="Arial" w:hAnsi="Arial" w:cs="Arial"/>
          <w:b/>
          <w:color w:val="0000CC"/>
          <w:sz w:val="28"/>
          <w:szCs w:val="28"/>
          <w:u w:val="single"/>
        </w:rPr>
      </w:pPr>
      <w:bookmarkStart w:id="45" w:name="_Toc509405914"/>
      <w:r>
        <w:rPr>
          <w:rFonts w:ascii="Arial" w:hAnsi="Arial" w:cs="Arial"/>
          <w:b/>
          <w:color w:val="0000CC"/>
          <w:sz w:val="28"/>
          <w:szCs w:val="28"/>
          <w:u w:val="single"/>
        </w:rPr>
        <w:lastRenderedPageBreak/>
        <w:t>Chapter 4: Conclusion and Recommendations</w:t>
      </w:r>
      <w:bookmarkEnd w:id="45"/>
    </w:p>
    <w:p w:rsidR="00F35AB2" w:rsidRPr="00B77336" w:rsidRDefault="00F35AB2" w:rsidP="00820341">
      <w:pPr>
        <w:pStyle w:val="Heading1"/>
        <w:rPr>
          <w:rFonts w:ascii="Arial" w:hAnsi="Arial" w:cs="Arial"/>
          <w:b/>
          <w:color w:val="0000CC"/>
          <w:sz w:val="28"/>
          <w:szCs w:val="28"/>
          <w:u w:val="single"/>
        </w:rPr>
      </w:pPr>
      <w:bookmarkStart w:id="46" w:name="_Toc509405915"/>
      <w:r w:rsidRPr="00B77336">
        <w:rPr>
          <w:rFonts w:ascii="Arial" w:hAnsi="Arial" w:cs="Arial"/>
          <w:b/>
          <w:color w:val="0000CC"/>
          <w:sz w:val="28"/>
          <w:szCs w:val="28"/>
          <w:u w:val="single"/>
        </w:rPr>
        <w:t>Conclusion</w:t>
      </w:r>
      <w:bookmarkEnd w:id="46"/>
    </w:p>
    <w:p w:rsidR="00F35AB2" w:rsidRDefault="00F35AB2" w:rsidP="00F35AB2">
      <w:pPr>
        <w:spacing w:line="360" w:lineRule="auto"/>
        <w:jc w:val="both"/>
      </w:pPr>
      <w:r w:rsidRPr="009C0DE5">
        <w:rPr>
          <w:rFonts w:ascii="Arial" w:hAnsi="Arial" w:cs="Arial"/>
          <w:sz w:val="24"/>
          <w:szCs w:val="24"/>
        </w:rPr>
        <w:t xml:space="preserve">In conclusion, it is evident that most cases of Dementia are caused by brain cell death and neurodegeneration diseases. Such diseases can occur through having head injury, stroke and brain tumour. For instance, a stroke such as ischemic, and </w:t>
      </w:r>
      <w:proofErr w:type="spellStart"/>
      <w:r w:rsidRPr="009C0DE5">
        <w:rPr>
          <w:rFonts w:ascii="Arial" w:hAnsi="Arial" w:cs="Arial"/>
          <w:sz w:val="24"/>
          <w:szCs w:val="24"/>
        </w:rPr>
        <w:t>hemorrhagic</w:t>
      </w:r>
      <w:proofErr w:type="spellEnd"/>
      <w:r w:rsidRPr="009C0DE5">
        <w:rPr>
          <w:rFonts w:ascii="Arial" w:hAnsi="Arial" w:cs="Arial"/>
          <w:sz w:val="24"/>
          <w:szCs w:val="24"/>
        </w:rPr>
        <w:t xml:space="preserve">  occurs when the brain is damaged and therefore it will not receive enough blood to function normally</w:t>
      </w:r>
      <w:r w:rsidRPr="00A309B2">
        <w:rPr>
          <w:rFonts w:ascii="Arial" w:hAnsi="Arial" w:cs="Arial"/>
          <w:sz w:val="24"/>
          <w:szCs w:val="24"/>
        </w:rPr>
        <w:t xml:space="preserve"> </w:t>
      </w:r>
      <w:sdt>
        <w:sdtPr>
          <w:rPr>
            <w:rFonts w:ascii="Arial" w:hAnsi="Arial" w:cs="Arial"/>
            <w:sz w:val="24"/>
            <w:szCs w:val="24"/>
          </w:rPr>
          <w:id w:val="-51473640"/>
          <w:citation/>
        </w:sdtPr>
        <w:sdtEndPr/>
        <w:sdtContent>
          <w:r w:rsidRPr="00927940">
            <w:rPr>
              <w:rFonts w:ascii="Arial" w:hAnsi="Arial" w:cs="Arial"/>
              <w:sz w:val="24"/>
              <w:szCs w:val="24"/>
            </w:rPr>
            <w:fldChar w:fldCharType="begin"/>
          </w:r>
          <w:r w:rsidRPr="00927940">
            <w:rPr>
              <w:rFonts w:ascii="Arial" w:hAnsi="Arial" w:cs="Arial"/>
              <w:sz w:val="24"/>
              <w:szCs w:val="24"/>
            </w:rPr>
            <w:instrText xml:space="preserve">CITATION Eme18 \l 2057 </w:instrText>
          </w:r>
          <w:r w:rsidRPr="00927940">
            <w:rPr>
              <w:rFonts w:ascii="Arial" w:hAnsi="Arial" w:cs="Arial"/>
              <w:sz w:val="24"/>
              <w:szCs w:val="24"/>
            </w:rPr>
            <w:fldChar w:fldCharType="separate"/>
          </w:r>
          <w:r w:rsidRPr="00927940">
            <w:rPr>
              <w:rFonts w:ascii="Arial" w:hAnsi="Arial" w:cs="Arial"/>
              <w:sz w:val="24"/>
              <w:szCs w:val="24"/>
            </w:rPr>
            <w:t xml:space="preserve"> (EmedicineHealth, 2018)</w:t>
          </w:r>
          <w:r w:rsidRPr="00927940">
            <w:rPr>
              <w:rFonts w:ascii="Arial" w:hAnsi="Arial" w:cs="Arial"/>
              <w:sz w:val="24"/>
              <w:szCs w:val="24"/>
            </w:rPr>
            <w:fldChar w:fldCharType="end"/>
          </w:r>
        </w:sdtContent>
      </w:sdt>
      <w:r w:rsidRPr="009C0DE5">
        <w:rPr>
          <w:rFonts w:ascii="Arial" w:hAnsi="Arial" w:cs="Arial"/>
          <w:sz w:val="24"/>
          <w:szCs w:val="24"/>
        </w:rPr>
        <w:t xml:space="preserve">, which can result in permanent brain damage or even death </w:t>
      </w:r>
      <w:sdt>
        <w:sdtPr>
          <w:rPr>
            <w:rFonts w:ascii="Arial" w:hAnsi="Arial" w:cs="Arial"/>
            <w:sz w:val="24"/>
            <w:szCs w:val="24"/>
          </w:rPr>
          <w:id w:val="1647318321"/>
          <w:citation/>
        </w:sdtPr>
        <w:sdtEndPr/>
        <w:sdtContent>
          <w:r w:rsidRPr="00927940">
            <w:rPr>
              <w:rFonts w:ascii="Arial" w:hAnsi="Arial" w:cs="Arial"/>
              <w:sz w:val="24"/>
              <w:szCs w:val="24"/>
            </w:rPr>
            <w:fldChar w:fldCharType="begin"/>
          </w:r>
          <w:r w:rsidRPr="00927940">
            <w:rPr>
              <w:rFonts w:ascii="Arial" w:hAnsi="Arial" w:cs="Arial"/>
              <w:sz w:val="24"/>
              <w:szCs w:val="24"/>
            </w:rPr>
            <w:instrText xml:space="preserve"> CITATION Bec17 \l 2057 </w:instrText>
          </w:r>
          <w:r w:rsidRPr="00927940">
            <w:rPr>
              <w:rFonts w:ascii="Arial" w:hAnsi="Arial" w:cs="Arial"/>
              <w:sz w:val="24"/>
              <w:szCs w:val="24"/>
            </w:rPr>
            <w:fldChar w:fldCharType="separate"/>
          </w:r>
          <w:r w:rsidRPr="00927940">
            <w:rPr>
              <w:rFonts w:ascii="Arial" w:hAnsi="Arial" w:cs="Arial"/>
              <w:sz w:val="24"/>
              <w:szCs w:val="24"/>
            </w:rPr>
            <w:t xml:space="preserve"> (Beckerman, 2017)</w:t>
          </w:r>
          <w:r w:rsidRPr="00927940">
            <w:rPr>
              <w:rFonts w:ascii="Arial" w:hAnsi="Arial" w:cs="Arial"/>
              <w:sz w:val="24"/>
              <w:szCs w:val="24"/>
            </w:rPr>
            <w:fldChar w:fldCharType="end"/>
          </w:r>
        </w:sdtContent>
      </w:sdt>
      <w:r w:rsidRPr="00927940">
        <w:rPr>
          <w:rFonts w:ascii="Arial" w:hAnsi="Arial" w:cs="Arial"/>
          <w:sz w:val="24"/>
          <w:szCs w:val="24"/>
        </w:rPr>
        <w:t>.</w:t>
      </w:r>
      <w:r>
        <w:rPr>
          <w:rFonts w:ascii="Arial" w:hAnsi="Arial" w:cs="Arial"/>
          <w:sz w:val="24"/>
          <w:szCs w:val="24"/>
        </w:rPr>
        <w:t xml:space="preserve"> Additionally, one of the causes of Dementia is a head injury which can happen through fails and accidents</w:t>
      </w:r>
      <w:r w:rsidRPr="00055BE9">
        <w:rPr>
          <w:rFonts w:ascii="Arial" w:hAnsi="Arial" w:cs="Arial"/>
          <w:sz w:val="24"/>
          <w:szCs w:val="24"/>
        </w:rPr>
        <w:t xml:space="preserve"> </w:t>
      </w:r>
      <w:sdt>
        <w:sdtPr>
          <w:rPr>
            <w:rFonts w:ascii="Arial" w:hAnsi="Arial" w:cs="Arial"/>
            <w:sz w:val="24"/>
            <w:szCs w:val="24"/>
          </w:rPr>
          <w:id w:val="1421909548"/>
          <w:citation/>
        </w:sdtPr>
        <w:sdtEndPr/>
        <w:sdtContent>
          <w:r w:rsidRPr="0045407D">
            <w:rPr>
              <w:rFonts w:ascii="Arial" w:hAnsi="Arial" w:cs="Arial"/>
              <w:sz w:val="24"/>
              <w:szCs w:val="24"/>
            </w:rPr>
            <w:fldChar w:fldCharType="begin"/>
          </w:r>
          <w:r w:rsidRPr="0045407D">
            <w:rPr>
              <w:rFonts w:ascii="Arial" w:hAnsi="Arial" w:cs="Arial"/>
              <w:sz w:val="24"/>
              <w:szCs w:val="24"/>
            </w:rPr>
            <w:instrText xml:space="preserve">CITATION WEb18 \l 2057 </w:instrText>
          </w:r>
          <w:r w:rsidRPr="0045407D">
            <w:rPr>
              <w:rFonts w:ascii="Arial" w:hAnsi="Arial" w:cs="Arial"/>
              <w:sz w:val="24"/>
              <w:szCs w:val="24"/>
            </w:rPr>
            <w:fldChar w:fldCharType="separate"/>
          </w:r>
          <w:r w:rsidRPr="0045407D">
            <w:rPr>
              <w:rFonts w:ascii="Arial" w:hAnsi="Arial" w:cs="Arial"/>
              <w:sz w:val="24"/>
              <w:szCs w:val="24"/>
            </w:rPr>
            <w:t xml:space="preserve"> (WebMD, 2018)</w:t>
          </w:r>
          <w:r w:rsidRPr="0045407D">
            <w:rPr>
              <w:rFonts w:ascii="Arial" w:hAnsi="Arial" w:cs="Arial"/>
              <w:sz w:val="24"/>
              <w:szCs w:val="24"/>
            </w:rPr>
            <w:fldChar w:fldCharType="end"/>
          </w:r>
        </w:sdtContent>
      </w:sdt>
      <w:r>
        <w:rPr>
          <w:rFonts w:ascii="Arial" w:hAnsi="Arial" w:cs="Arial"/>
          <w:sz w:val="24"/>
          <w:szCs w:val="24"/>
        </w:rPr>
        <w:t>. Therefore, if this head injury is severe, it can cause a reaction in the brain which can have negative impacts on communication, memory and behaviour</w:t>
      </w:r>
      <w:r w:rsidRPr="00055BE9">
        <w:rPr>
          <w:rFonts w:ascii="Arial" w:hAnsi="Arial" w:cs="Arial"/>
          <w:sz w:val="24"/>
          <w:szCs w:val="24"/>
        </w:rPr>
        <w:t xml:space="preserve"> </w:t>
      </w:r>
      <w:sdt>
        <w:sdtPr>
          <w:rPr>
            <w:rFonts w:ascii="Arial" w:hAnsi="Arial" w:cs="Arial"/>
            <w:sz w:val="24"/>
            <w:szCs w:val="24"/>
          </w:rPr>
          <w:id w:val="1319776311"/>
          <w:citation/>
        </w:sdtPr>
        <w:sdtEndPr/>
        <w:sdtContent>
          <w:r w:rsidRPr="0045407D">
            <w:rPr>
              <w:rFonts w:ascii="Arial" w:hAnsi="Arial" w:cs="Arial"/>
              <w:sz w:val="24"/>
              <w:szCs w:val="24"/>
            </w:rPr>
            <w:fldChar w:fldCharType="begin"/>
          </w:r>
          <w:r w:rsidRPr="0045407D">
            <w:rPr>
              <w:rFonts w:ascii="Arial" w:hAnsi="Arial" w:cs="Arial"/>
              <w:sz w:val="24"/>
              <w:szCs w:val="24"/>
            </w:rPr>
            <w:instrText xml:space="preserve"> CITATION Mar12 \l 2057 </w:instrText>
          </w:r>
          <w:r w:rsidRPr="0045407D">
            <w:rPr>
              <w:rFonts w:ascii="Arial" w:hAnsi="Arial" w:cs="Arial"/>
              <w:sz w:val="24"/>
              <w:szCs w:val="24"/>
            </w:rPr>
            <w:fldChar w:fldCharType="separate"/>
          </w:r>
          <w:r w:rsidRPr="0045407D">
            <w:rPr>
              <w:rFonts w:ascii="Arial" w:hAnsi="Arial" w:cs="Arial"/>
              <w:sz w:val="24"/>
              <w:szCs w:val="24"/>
            </w:rPr>
            <w:t>(Martel, et al., 2012)</w:t>
          </w:r>
          <w:r w:rsidRPr="0045407D">
            <w:rPr>
              <w:rFonts w:ascii="Arial" w:hAnsi="Arial" w:cs="Arial"/>
              <w:sz w:val="24"/>
              <w:szCs w:val="24"/>
            </w:rPr>
            <w:fldChar w:fldCharType="end"/>
          </w:r>
        </w:sdtContent>
      </w:sdt>
      <w:r w:rsidRPr="0045407D">
        <w:rPr>
          <w:rFonts w:ascii="Arial" w:hAnsi="Arial" w:cs="Arial"/>
          <w:sz w:val="24"/>
          <w:szCs w:val="24"/>
        </w:rPr>
        <w:t>,</w:t>
      </w:r>
      <w:r>
        <w:rPr>
          <w:rFonts w:ascii="Arial" w:hAnsi="Arial" w:cs="Arial"/>
          <w:sz w:val="24"/>
          <w:szCs w:val="24"/>
        </w:rPr>
        <w:t xml:space="preserve"> </w:t>
      </w:r>
      <w:sdt>
        <w:sdtPr>
          <w:rPr>
            <w:rFonts w:ascii="Arial" w:hAnsi="Arial" w:cs="Arial"/>
            <w:sz w:val="24"/>
            <w:szCs w:val="24"/>
          </w:rPr>
          <w:id w:val="-715663653"/>
          <w:citation/>
        </w:sdtPr>
        <w:sdtEndPr/>
        <w:sdtContent>
          <w:r w:rsidRPr="0045407D">
            <w:rPr>
              <w:rFonts w:ascii="Arial" w:hAnsi="Arial" w:cs="Arial"/>
              <w:sz w:val="24"/>
              <w:szCs w:val="24"/>
            </w:rPr>
            <w:fldChar w:fldCharType="begin"/>
          </w:r>
          <w:r w:rsidRPr="0045407D">
            <w:rPr>
              <w:rFonts w:ascii="Arial" w:hAnsi="Arial" w:cs="Arial"/>
              <w:sz w:val="24"/>
              <w:szCs w:val="24"/>
            </w:rPr>
            <w:instrText xml:space="preserve">CITATION WEb18 \l 2057 </w:instrText>
          </w:r>
          <w:r w:rsidRPr="0045407D">
            <w:rPr>
              <w:rFonts w:ascii="Arial" w:hAnsi="Arial" w:cs="Arial"/>
              <w:sz w:val="24"/>
              <w:szCs w:val="24"/>
            </w:rPr>
            <w:fldChar w:fldCharType="separate"/>
          </w:r>
          <w:r w:rsidRPr="0045407D">
            <w:rPr>
              <w:rFonts w:ascii="Arial" w:hAnsi="Arial" w:cs="Arial"/>
              <w:sz w:val="24"/>
              <w:szCs w:val="24"/>
            </w:rPr>
            <w:t xml:space="preserve"> (WebMD, 2018)</w:t>
          </w:r>
          <w:r w:rsidRPr="0045407D">
            <w:rPr>
              <w:rFonts w:ascii="Arial" w:hAnsi="Arial" w:cs="Arial"/>
              <w:sz w:val="24"/>
              <w:szCs w:val="24"/>
            </w:rPr>
            <w:fldChar w:fldCharType="end"/>
          </w:r>
        </w:sdtContent>
      </w:sdt>
      <w:r>
        <w:rPr>
          <w:rFonts w:ascii="Arial" w:hAnsi="Arial" w:cs="Arial"/>
          <w:sz w:val="24"/>
          <w:szCs w:val="24"/>
        </w:rPr>
        <w:t>. Furthermore, Dementia can be caused through a brain tumour which most causes are unknown</w:t>
      </w:r>
      <w:r w:rsidRPr="00486618">
        <w:rPr>
          <w:rFonts w:ascii="Arial" w:hAnsi="Arial" w:cs="Arial"/>
          <w:sz w:val="24"/>
          <w:szCs w:val="24"/>
        </w:rPr>
        <w:t xml:space="preserve"> </w:t>
      </w:r>
      <w:sdt>
        <w:sdtPr>
          <w:rPr>
            <w:rFonts w:ascii="Arial" w:hAnsi="Arial" w:cs="Arial"/>
            <w:sz w:val="24"/>
            <w:szCs w:val="24"/>
          </w:rPr>
          <w:id w:val="270370316"/>
          <w:citation/>
        </w:sdtPr>
        <w:sdtEndPr/>
        <w:sdtContent>
          <w:r>
            <w:rPr>
              <w:rFonts w:ascii="Arial" w:hAnsi="Arial" w:cs="Arial"/>
              <w:sz w:val="24"/>
              <w:szCs w:val="24"/>
            </w:rPr>
            <w:fldChar w:fldCharType="begin"/>
          </w:r>
          <w:r>
            <w:rPr>
              <w:rFonts w:ascii="Arial" w:hAnsi="Arial" w:cs="Arial"/>
              <w:sz w:val="24"/>
              <w:szCs w:val="24"/>
            </w:rPr>
            <w:instrText xml:space="preserve"> CITATION NHS7b \l 2057 </w:instrText>
          </w:r>
          <w:r>
            <w:rPr>
              <w:rFonts w:ascii="Arial" w:hAnsi="Arial" w:cs="Arial"/>
              <w:sz w:val="24"/>
              <w:szCs w:val="24"/>
            </w:rPr>
            <w:fldChar w:fldCharType="separate"/>
          </w:r>
          <w:r>
            <w:rPr>
              <w:rFonts w:ascii="Arial" w:hAnsi="Arial" w:cs="Arial"/>
              <w:sz w:val="24"/>
              <w:szCs w:val="24"/>
            </w:rPr>
            <w:t xml:space="preserve"> </w:t>
          </w:r>
          <w:r w:rsidRPr="00F66A1E">
            <w:rPr>
              <w:rFonts w:ascii="Arial" w:hAnsi="Arial" w:cs="Arial"/>
              <w:sz w:val="24"/>
              <w:szCs w:val="24"/>
            </w:rPr>
            <w:t>(NHS, 2017b)</w:t>
          </w:r>
          <w:r>
            <w:rPr>
              <w:rFonts w:ascii="Arial" w:hAnsi="Arial" w:cs="Arial"/>
              <w:sz w:val="24"/>
              <w:szCs w:val="24"/>
            </w:rPr>
            <w:fldChar w:fldCharType="end"/>
          </w:r>
        </w:sdtContent>
      </w:sdt>
      <w:r>
        <w:rPr>
          <w:rFonts w:ascii="Arial" w:hAnsi="Arial" w:cs="Arial"/>
          <w:sz w:val="24"/>
          <w:szCs w:val="24"/>
        </w:rPr>
        <w:t>. However, there are some risk factors to take into consideration such as getting older, having cancers and HIV and AIDS can increase people chances of having Dementia</w:t>
      </w:r>
      <w:r w:rsidRPr="00486618">
        <w:rPr>
          <w:rFonts w:ascii="Arial" w:hAnsi="Arial" w:cs="Arial"/>
          <w:sz w:val="24"/>
          <w:szCs w:val="24"/>
        </w:rPr>
        <w:t xml:space="preserve"> </w:t>
      </w:r>
      <w:sdt>
        <w:sdtPr>
          <w:rPr>
            <w:rFonts w:ascii="Arial" w:hAnsi="Arial" w:cs="Arial"/>
            <w:sz w:val="24"/>
            <w:szCs w:val="24"/>
          </w:rPr>
          <w:id w:val="-669411236"/>
          <w:citation/>
        </w:sdtPr>
        <w:sdtEndPr/>
        <w:sdtContent>
          <w:r>
            <w:rPr>
              <w:rFonts w:ascii="Arial" w:hAnsi="Arial" w:cs="Arial"/>
              <w:sz w:val="24"/>
              <w:szCs w:val="24"/>
            </w:rPr>
            <w:fldChar w:fldCharType="begin"/>
          </w:r>
          <w:r>
            <w:rPr>
              <w:rFonts w:ascii="Arial" w:hAnsi="Arial" w:cs="Arial"/>
              <w:sz w:val="24"/>
              <w:szCs w:val="24"/>
            </w:rPr>
            <w:instrText xml:space="preserve"> CITATION Can18 \l 2057 </w:instrText>
          </w:r>
          <w:r>
            <w:rPr>
              <w:rFonts w:ascii="Arial" w:hAnsi="Arial" w:cs="Arial"/>
              <w:sz w:val="24"/>
              <w:szCs w:val="24"/>
            </w:rPr>
            <w:fldChar w:fldCharType="separate"/>
          </w:r>
          <w:r>
            <w:rPr>
              <w:rFonts w:ascii="Arial" w:hAnsi="Arial" w:cs="Arial"/>
              <w:noProof/>
              <w:sz w:val="24"/>
              <w:szCs w:val="24"/>
            </w:rPr>
            <w:t xml:space="preserve"> </w:t>
          </w:r>
          <w:r w:rsidRPr="00040FD7">
            <w:rPr>
              <w:rFonts w:ascii="Arial" w:hAnsi="Arial" w:cs="Arial"/>
              <w:noProof/>
              <w:sz w:val="24"/>
              <w:szCs w:val="24"/>
            </w:rPr>
            <w:t>(CancerResearchUK, 2018)</w:t>
          </w:r>
          <w:r>
            <w:rPr>
              <w:rFonts w:ascii="Arial" w:hAnsi="Arial" w:cs="Arial"/>
              <w:sz w:val="24"/>
              <w:szCs w:val="24"/>
            </w:rPr>
            <w:fldChar w:fldCharType="end"/>
          </w:r>
        </w:sdtContent>
      </w:sdt>
      <w:r>
        <w:rPr>
          <w:rFonts w:ascii="Arial" w:hAnsi="Arial" w:cs="Arial"/>
          <w:sz w:val="24"/>
          <w:szCs w:val="24"/>
        </w:rPr>
        <w:t>. Moreover, there is also neurodegeneration diseases which can also cause Dementia through degenerating the brain that can have negative affect on behaviour and cognition and activities of daily living; such as visual disturbances, personality changes and cognitive deterioration</w:t>
      </w:r>
      <w:sdt>
        <w:sdtPr>
          <w:rPr>
            <w:rFonts w:ascii="Arial" w:hAnsi="Arial" w:cs="Arial"/>
            <w:sz w:val="24"/>
            <w:szCs w:val="24"/>
          </w:rPr>
          <w:id w:val="1645075257"/>
          <w:citation/>
        </w:sdtPr>
        <w:sdtEndPr/>
        <w:sdtContent>
          <w:r>
            <w:rPr>
              <w:rFonts w:ascii="Arial" w:hAnsi="Arial" w:cs="Arial"/>
              <w:sz w:val="24"/>
              <w:szCs w:val="24"/>
            </w:rPr>
            <w:fldChar w:fldCharType="begin"/>
          </w:r>
          <w:r>
            <w:rPr>
              <w:rFonts w:ascii="Arial" w:hAnsi="Arial" w:cs="Arial"/>
              <w:sz w:val="24"/>
              <w:szCs w:val="24"/>
            </w:rPr>
            <w:instrText xml:space="preserve"> CITATION Kur05 \l 2057 </w:instrText>
          </w:r>
          <w:r>
            <w:rPr>
              <w:rFonts w:ascii="Arial" w:hAnsi="Arial" w:cs="Arial"/>
              <w:sz w:val="24"/>
              <w:szCs w:val="24"/>
            </w:rPr>
            <w:fldChar w:fldCharType="separate"/>
          </w:r>
          <w:r>
            <w:rPr>
              <w:rFonts w:ascii="Arial" w:hAnsi="Arial" w:cs="Arial"/>
              <w:noProof/>
              <w:sz w:val="24"/>
              <w:szCs w:val="24"/>
            </w:rPr>
            <w:t xml:space="preserve"> </w:t>
          </w:r>
          <w:r w:rsidRPr="00725023">
            <w:rPr>
              <w:rFonts w:ascii="Arial" w:hAnsi="Arial" w:cs="Arial"/>
              <w:noProof/>
              <w:sz w:val="24"/>
              <w:szCs w:val="24"/>
            </w:rPr>
            <w:t>(Kurz, 2005)</w:t>
          </w:r>
          <w:r>
            <w:rPr>
              <w:rFonts w:ascii="Arial" w:hAnsi="Arial" w:cs="Arial"/>
              <w:sz w:val="24"/>
              <w:szCs w:val="24"/>
            </w:rPr>
            <w:fldChar w:fldCharType="end"/>
          </w:r>
        </w:sdtContent>
      </w:sdt>
      <w:r>
        <w:rPr>
          <w:rFonts w:ascii="Arial" w:hAnsi="Arial" w:cs="Arial"/>
          <w:sz w:val="24"/>
          <w:szCs w:val="24"/>
        </w:rPr>
        <w:t>. Nevertheless, the causes of those diseases remain unknown and the treatment and prevention also remain limited</w:t>
      </w:r>
      <w:sdt>
        <w:sdtPr>
          <w:rPr>
            <w:rFonts w:ascii="Arial" w:hAnsi="Arial" w:cs="Arial"/>
            <w:sz w:val="24"/>
            <w:szCs w:val="24"/>
          </w:rPr>
          <w:id w:val="2122176136"/>
          <w:citation/>
        </w:sdtPr>
        <w:sdtEndPr/>
        <w:sdtContent>
          <w:r>
            <w:rPr>
              <w:rFonts w:ascii="Arial" w:hAnsi="Arial" w:cs="Arial"/>
              <w:sz w:val="24"/>
              <w:szCs w:val="24"/>
            </w:rPr>
            <w:fldChar w:fldCharType="begin"/>
          </w:r>
          <w:r>
            <w:rPr>
              <w:rFonts w:ascii="Arial" w:hAnsi="Arial" w:cs="Arial"/>
              <w:sz w:val="24"/>
              <w:szCs w:val="24"/>
            </w:rPr>
            <w:instrText xml:space="preserve"> CITATION Alz13 \l 2057 </w:instrText>
          </w:r>
          <w:r>
            <w:rPr>
              <w:rFonts w:ascii="Arial" w:hAnsi="Arial" w:cs="Arial"/>
              <w:sz w:val="24"/>
              <w:szCs w:val="24"/>
            </w:rPr>
            <w:fldChar w:fldCharType="separate"/>
          </w:r>
          <w:r>
            <w:rPr>
              <w:rFonts w:ascii="Arial" w:hAnsi="Arial" w:cs="Arial"/>
              <w:noProof/>
              <w:sz w:val="24"/>
              <w:szCs w:val="24"/>
            </w:rPr>
            <w:t xml:space="preserve"> </w:t>
          </w:r>
          <w:r w:rsidRPr="00633B35">
            <w:rPr>
              <w:rFonts w:ascii="Arial" w:hAnsi="Arial" w:cs="Arial"/>
              <w:noProof/>
              <w:sz w:val="24"/>
              <w:szCs w:val="24"/>
            </w:rPr>
            <w:t>(AlzheimerEurope, 2013)</w:t>
          </w:r>
          <w:r>
            <w:rPr>
              <w:rFonts w:ascii="Arial" w:hAnsi="Arial" w:cs="Arial"/>
              <w:sz w:val="24"/>
              <w:szCs w:val="24"/>
            </w:rPr>
            <w:fldChar w:fldCharType="end"/>
          </w:r>
        </w:sdtContent>
      </w:sdt>
      <w:r>
        <w:rPr>
          <w:rFonts w:ascii="Arial" w:hAnsi="Arial" w:cs="Arial"/>
          <w:sz w:val="24"/>
          <w:szCs w:val="24"/>
        </w:rPr>
        <w:t>. This is because there is no cure for Dementia, but by taking certain preventions</w:t>
      </w:r>
      <w:r w:rsidR="00DA215F">
        <w:rPr>
          <w:rFonts w:ascii="Arial" w:hAnsi="Arial" w:cs="Arial"/>
          <w:sz w:val="24"/>
          <w:szCs w:val="24"/>
        </w:rPr>
        <w:t xml:space="preserve"> in consideration</w:t>
      </w:r>
      <w:r>
        <w:rPr>
          <w:rFonts w:ascii="Arial" w:hAnsi="Arial" w:cs="Arial"/>
          <w:sz w:val="24"/>
          <w:szCs w:val="24"/>
        </w:rPr>
        <w:t xml:space="preserve"> such as having regular health care checks, monitoring weight loss, eating healthily, giving up smoking and taking regular exercise  can reduce symptoms or slow down the progression of Dementia disease</w:t>
      </w:r>
      <w:r w:rsidRPr="009C0DE5">
        <w:rPr>
          <w:rFonts w:ascii="Arial" w:hAnsi="Arial" w:cs="Arial"/>
          <w:sz w:val="24"/>
          <w:szCs w:val="24"/>
        </w:rPr>
        <w:t xml:space="preserve"> </w:t>
      </w:r>
      <w:sdt>
        <w:sdtPr>
          <w:rPr>
            <w:rFonts w:ascii="Arial" w:hAnsi="Arial" w:cs="Arial"/>
            <w:sz w:val="24"/>
            <w:szCs w:val="24"/>
          </w:rPr>
          <w:id w:val="-1774937776"/>
          <w:citation/>
        </w:sdtPr>
        <w:sdtEndPr/>
        <w:sdtContent>
          <w:r>
            <w:rPr>
              <w:rFonts w:ascii="Arial" w:hAnsi="Arial" w:cs="Arial"/>
              <w:sz w:val="24"/>
              <w:szCs w:val="24"/>
            </w:rPr>
            <w:fldChar w:fldCharType="begin"/>
          </w:r>
          <w:r>
            <w:rPr>
              <w:rFonts w:ascii="Arial" w:hAnsi="Arial" w:cs="Arial"/>
              <w:sz w:val="24"/>
              <w:szCs w:val="24"/>
            </w:rPr>
            <w:instrText xml:space="preserve"> CITATION Dem17 \l 2057 </w:instrText>
          </w:r>
          <w:r>
            <w:rPr>
              <w:rFonts w:ascii="Arial" w:hAnsi="Arial" w:cs="Arial"/>
              <w:sz w:val="24"/>
              <w:szCs w:val="24"/>
            </w:rPr>
            <w:fldChar w:fldCharType="separate"/>
          </w:r>
          <w:r>
            <w:rPr>
              <w:rFonts w:ascii="Arial" w:hAnsi="Arial" w:cs="Arial"/>
              <w:noProof/>
              <w:sz w:val="24"/>
              <w:szCs w:val="24"/>
            </w:rPr>
            <w:t xml:space="preserve"> </w:t>
          </w:r>
          <w:r w:rsidRPr="008B5721">
            <w:rPr>
              <w:rFonts w:ascii="Arial" w:hAnsi="Arial" w:cs="Arial"/>
              <w:noProof/>
              <w:sz w:val="24"/>
              <w:szCs w:val="24"/>
            </w:rPr>
            <w:t>(DementiaUK, 2017)</w:t>
          </w:r>
          <w:r>
            <w:rPr>
              <w:rFonts w:ascii="Arial" w:hAnsi="Arial" w:cs="Arial"/>
              <w:sz w:val="24"/>
              <w:szCs w:val="24"/>
            </w:rPr>
            <w:fldChar w:fldCharType="end"/>
          </w:r>
        </w:sdtContent>
      </w:sdt>
      <w:r>
        <w:rPr>
          <w:rFonts w:ascii="Arial" w:hAnsi="Arial" w:cs="Arial"/>
          <w:sz w:val="24"/>
          <w:szCs w:val="24"/>
        </w:rPr>
        <w:t xml:space="preserve">, </w:t>
      </w:r>
      <w:sdt>
        <w:sdtPr>
          <w:rPr>
            <w:rFonts w:ascii="Arial" w:hAnsi="Arial" w:cs="Arial"/>
            <w:sz w:val="24"/>
            <w:szCs w:val="24"/>
          </w:rPr>
          <w:id w:val="-385187657"/>
          <w:citation/>
        </w:sdtPr>
        <w:sdtEndPr/>
        <w:sdtContent>
          <w:r w:rsidRPr="007E2615">
            <w:rPr>
              <w:rFonts w:ascii="Arial" w:hAnsi="Arial" w:cs="Arial"/>
              <w:sz w:val="24"/>
              <w:szCs w:val="24"/>
            </w:rPr>
            <w:fldChar w:fldCharType="begin"/>
          </w:r>
          <w:r w:rsidRPr="007E2615">
            <w:rPr>
              <w:rFonts w:ascii="Arial" w:hAnsi="Arial" w:cs="Arial"/>
              <w:sz w:val="24"/>
              <w:szCs w:val="24"/>
            </w:rPr>
            <w:instrText xml:space="preserve"> CITATION NHS8b \l 2057 </w:instrText>
          </w:r>
          <w:r w:rsidRPr="007E2615">
            <w:rPr>
              <w:rFonts w:ascii="Arial" w:hAnsi="Arial" w:cs="Arial"/>
              <w:sz w:val="24"/>
              <w:szCs w:val="24"/>
            </w:rPr>
            <w:fldChar w:fldCharType="separate"/>
          </w:r>
          <w:r w:rsidRPr="007E2615">
            <w:rPr>
              <w:rFonts w:ascii="Arial" w:hAnsi="Arial" w:cs="Arial"/>
              <w:sz w:val="24"/>
              <w:szCs w:val="24"/>
            </w:rPr>
            <w:t xml:space="preserve"> (NHS, 2018b)</w:t>
          </w:r>
          <w:r w:rsidRPr="007E2615">
            <w:rPr>
              <w:rFonts w:ascii="Arial" w:hAnsi="Arial" w:cs="Arial"/>
              <w:sz w:val="24"/>
              <w:szCs w:val="24"/>
            </w:rPr>
            <w:fldChar w:fldCharType="end"/>
          </w:r>
        </w:sdtContent>
      </w:sdt>
      <w:r>
        <w:rPr>
          <w:rFonts w:ascii="Arial" w:hAnsi="Arial" w:cs="Arial"/>
          <w:sz w:val="24"/>
          <w:szCs w:val="24"/>
        </w:rPr>
        <w:t xml:space="preserve">. </w:t>
      </w:r>
    </w:p>
    <w:p w:rsidR="00F35AB2" w:rsidRDefault="00F35AB2"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F35AB2" w:rsidRDefault="00F35AB2" w:rsidP="007E2615">
      <w:pPr>
        <w:spacing w:line="360" w:lineRule="auto"/>
        <w:jc w:val="both"/>
        <w:rPr>
          <w:rFonts w:ascii="Arial" w:hAnsi="Arial" w:cs="Arial"/>
          <w:sz w:val="24"/>
          <w:szCs w:val="24"/>
        </w:rPr>
      </w:pPr>
    </w:p>
    <w:p w:rsidR="00205377" w:rsidRPr="00B77336" w:rsidRDefault="00F35AB2" w:rsidP="00996AC4">
      <w:pPr>
        <w:pStyle w:val="Heading1"/>
        <w:rPr>
          <w:rFonts w:ascii="Arial" w:hAnsi="Arial" w:cs="Arial"/>
          <w:b/>
          <w:color w:val="0000CC"/>
          <w:sz w:val="28"/>
          <w:szCs w:val="28"/>
          <w:u w:val="single"/>
        </w:rPr>
      </w:pPr>
      <w:bookmarkStart w:id="47" w:name="_Toc509405916"/>
      <w:r w:rsidRPr="00B77336">
        <w:rPr>
          <w:rFonts w:ascii="Arial" w:hAnsi="Arial" w:cs="Arial"/>
          <w:b/>
          <w:color w:val="0000CC"/>
          <w:sz w:val="28"/>
          <w:szCs w:val="28"/>
          <w:u w:val="single"/>
        </w:rPr>
        <w:lastRenderedPageBreak/>
        <w:t>R</w:t>
      </w:r>
      <w:r w:rsidR="00205377" w:rsidRPr="00B77336">
        <w:rPr>
          <w:rFonts w:ascii="Arial" w:hAnsi="Arial" w:cs="Arial"/>
          <w:b/>
          <w:color w:val="0000CC"/>
          <w:sz w:val="28"/>
          <w:szCs w:val="28"/>
          <w:u w:val="single"/>
        </w:rPr>
        <w:t>ecommendation</w:t>
      </w:r>
      <w:bookmarkEnd w:id="47"/>
    </w:p>
    <w:p w:rsidR="00662405" w:rsidRDefault="00662405" w:rsidP="00662405">
      <w:pPr>
        <w:spacing w:line="360" w:lineRule="auto"/>
        <w:jc w:val="both"/>
        <w:rPr>
          <w:rFonts w:ascii="Arial" w:hAnsi="Arial" w:cs="Arial"/>
          <w:sz w:val="24"/>
          <w:szCs w:val="24"/>
        </w:rPr>
      </w:pPr>
      <w:r>
        <w:rPr>
          <w:rFonts w:ascii="Arial" w:hAnsi="Arial" w:cs="Arial"/>
          <w:sz w:val="24"/>
          <w:szCs w:val="24"/>
        </w:rPr>
        <w:t>There are only very few treatments available for people who have Dementia. Those treatments only treat certain symptoms and are only effective at some stages of the Dementia disease</w:t>
      </w:r>
      <w:sdt>
        <w:sdtPr>
          <w:rPr>
            <w:rFonts w:ascii="Arial" w:hAnsi="Arial" w:cs="Arial"/>
            <w:sz w:val="24"/>
            <w:szCs w:val="24"/>
          </w:rPr>
          <w:id w:val="1298413366"/>
          <w:citation/>
        </w:sdtPr>
        <w:sdtEndPr/>
        <w:sdtContent>
          <w:r>
            <w:rPr>
              <w:rFonts w:ascii="Arial" w:hAnsi="Arial" w:cs="Arial"/>
              <w:sz w:val="24"/>
              <w:szCs w:val="24"/>
            </w:rPr>
            <w:fldChar w:fldCharType="begin"/>
          </w:r>
          <w:r>
            <w:rPr>
              <w:rFonts w:ascii="Arial" w:hAnsi="Arial" w:cs="Arial"/>
              <w:sz w:val="24"/>
              <w:szCs w:val="24"/>
            </w:rPr>
            <w:instrText xml:space="preserve"> CITATION MCR18 \l 2057 </w:instrText>
          </w:r>
          <w:r>
            <w:rPr>
              <w:rFonts w:ascii="Arial" w:hAnsi="Arial" w:cs="Arial"/>
              <w:sz w:val="24"/>
              <w:szCs w:val="24"/>
            </w:rPr>
            <w:fldChar w:fldCharType="separate"/>
          </w:r>
          <w:r>
            <w:rPr>
              <w:rFonts w:ascii="Arial" w:hAnsi="Arial" w:cs="Arial"/>
              <w:noProof/>
              <w:sz w:val="24"/>
              <w:szCs w:val="24"/>
            </w:rPr>
            <w:t xml:space="preserve"> </w:t>
          </w:r>
          <w:r w:rsidRPr="00662405">
            <w:rPr>
              <w:rFonts w:ascii="Arial" w:hAnsi="Arial" w:cs="Arial"/>
              <w:noProof/>
              <w:sz w:val="24"/>
              <w:szCs w:val="24"/>
            </w:rPr>
            <w:t>(MCR, 2018)</w:t>
          </w:r>
          <w:r>
            <w:rPr>
              <w:rFonts w:ascii="Arial" w:hAnsi="Arial" w:cs="Arial"/>
              <w:sz w:val="24"/>
              <w:szCs w:val="24"/>
            </w:rPr>
            <w:fldChar w:fldCharType="end"/>
          </w:r>
        </w:sdtContent>
      </w:sdt>
      <w:r>
        <w:rPr>
          <w:rFonts w:ascii="Arial" w:hAnsi="Arial" w:cs="Arial"/>
          <w:sz w:val="24"/>
          <w:szCs w:val="24"/>
        </w:rPr>
        <w:t>. Therefore, this research project recommends that</w:t>
      </w:r>
      <w:r w:rsidR="00C41863">
        <w:rPr>
          <w:rFonts w:ascii="Arial" w:hAnsi="Arial" w:cs="Arial"/>
          <w:sz w:val="24"/>
          <w:szCs w:val="24"/>
        </w:rPr>
        <w:t xml:space="preserve"> researchers should:</w:t>
      </w:r>
    </w:p>
    <w:p w:rsidR="00C41863" w:rsidRDefault="00C41863" w:rsidP="00C41863">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Bring together data from specific scientific areas to better understand how neurodegenerative disease develop in order to improve understanding of Dementia and find new treatments that can treat patients. </w:t>
      </w:r>
    </w:p>
    <w:p w:rsidR="00C41863" w:rsidRDefault="00B1484B" w:rsidP="00C41863">
      <w:pPr>
        <w:pStyle w:val="ListParagraph"/>
        <w:numPr>
          <w:ilvl w:val="0"/>
          <w:numId w:val="5"/>
        </w:numPr>
        <w:spacing w:line="360" w:lineRule="auto"/>
        <w:jc w:val="both"/>
        <w:rPr>
          <w:rFonts w:ascii="Arial" w:hAnsi="Arial" w:cs="Arial"/>
          <w:sz w:val="24"/>
          <w:szCs w:val="24"/>
        </w:rPr>
      </w:pPr>
      <w:r>
        <w:rPr>
          <w:rFonts w:ascii="Arial" w:hAnsi="Arial" w:cs="Arial"/>
          <w:sz w:val="24"/>
          <w:szCs w:val="24"/>
        </w:rPr>
        <w:t>Learn more about the Dementia’s mechanisms to develop more effective treatments in order to find solution to prevent Dementia from happening in the first place</w:t>
      </w:r>
      <w:sdt>
        <w:sdtPr>
          <w:rPr>
            <w:rFonts w:ascii="Arial" w:hAnsi="Arial" w:cs="Arial"/>
            <w:sz w:val="24"/>
            <w:szCs w:val="24"/>
          </w:rPr>
          <w:id w:val="-701088368"/>
          <w:citation/>
        </w:sdtPr>
        <w:sdtEndPr/>
        <w:sdtContent>
          <w:r w:rsidR="007D6C2D">
            <w:rPr>
              <w:rFonts w:ascii="Arial" w:hAnsi="Arial" w:cs="Arial"/>
              <w:sz w:val="24"/>
              <w:szCs w:val="24"/>
            </w:rPr>
            <w:fldChar w:fldCharType="begin"/>
          </w:r>
          <w:r w:rsidR="007D6C2D">
            <w:rPr>
              <w:rFonts w:ascii="Arial" w:hAnsi="Arial" w:cs="Arial"/>
              <w:sz w:val="24"/>
              <w:szCs w:val="24"/>
            </w:rPr>
            <w:instrText xml:space="preserve"> CITATION MCR18 \l 2057 </w:instrText>
          </w:r>
          <w:r w:rsidR="007D6C2D">
            <w:rPr>
              <w:rFonts w:ascii="Arial" w:hAnsi="Arial" w:cs="Arial"/>
              <w:sz w:val="24"/>
              <w:szCs w:val="24"/>
            </w:rPr>
            <w:fldChar w:fldCharType="separate"/>
          </w:r>
          <w:r w:rsidR="007D6C2D">
            <w:rPr>
              <w:rFonts w:ascii="Arial" w:hAnsi="Arial" w:cs="Arial"/>
              <w:noProof/>
              <w:sz w:val="24"/>
              <w:szCs w:val="24"/>
            </w:rPr>
            <w:t xml:space="preserve"> </w:t>
          </w:r>
          <w:r w:rsidR="007D6C2D" w:rsidRPr="007D6C2D">
            <w:rPr>
              <w:rFonts w:ascii="Arial" w:hAnsi="Arial" w:cs="Arial"/>
              <w:noProof/>
              <w:sz w:val="24"/>
              <w:szCs w:val="24"/>
            </w:rPr>
            <w:t>(MCR, 2018)</w:t>
          </w:r>
          <w:r w:rsidR="007D6C2D">
            <w:rPr>
              <w:rFonts w:ascii="Arial" w:hAnsi="Arial" w:cs="Arial"/>
              <w:sz w:val="24"/>
              <w:szCs w:val="24"/>
            </w:rPr>
            <w:fldChar w:fldCharType="end"/>
          </w:r>
        </w:sdtContent>
      </w:sdt>
      <w:r>
        <w:rPr>
          <w:rFonts w:ascii="Arial" w:hAnsi="Arial" w:cs="Arial"/>
          <w:sz w:val="24"/>
          <w:szCs w:val="24"/>
        </w:rPr>
        <w:t xml:space="preserve">. </w:t>
      </w:r>
    </w:p>
    <w:p w:rsidR="00B1484B" w:rsidRDefault="00B1484B" w:rsidP="00C41863">
      <w:pPr>
        <w:pStyle w:val="ListParagraph"/>
        <w:numPr>
          <w:ilvl w:val="0"/>
          <w:numId w:val="5"/>
        </w:numPr>
        <w:spacing w:line="360" w:lineRule="auto"/>
        <w:jc w:val="both"/>
        <w:rPr>
          <w:rFonts w:ascii="Arial" w:hAnsi="Arial" w:cs="Arial"/>
          <w:sz w:val="24"/>
          <w:szCs w:val="24"/>
        </w:rPr>
      </w:pPr>
      <w:r>
        <w:rPr>
          <w:rFonts w:ascii="Arial" w:hAnsi="Arial" w:cs="Arial"/>
          <w:sz w:val="24"/>
          <w:szCs w:val="24"/>
        </w:rPr>
        <w:t>Explore the genetic basis of Dementia disease through discovering genes which will help to predict people’s risks of developing the disease and removing the bad effects of those genes through treatments.</w:t>
      </w:r>
    </w:p>
    <w:p w:rsidR="00B1484B" w:rsidRDefault="00E024DA" w:rsidP="00C41863">
      <w:pPr>
        <w:pStyle w:val="ListParagraph"/>
        <w:numPr>
          <w:ilvl w:val="0"/>
          <w:numId w:val="5"/>
        </w:numPr>
        <w:spacing w:line="360" w:lineRule="auto"/>
        <w:jc w:val="both"/>
        <w:rPr>
          <w:rFonts w:ascii="Arial" w:hAnsi="Arial" w:cs="Arial"/>
          <w:sz w:val="24"/>
          <w:szCs w:val="24"/>
        </w:rPr>
      </w:pPr>
      <w:r>
        <w:rPr>
          <w:rFonts w:ascii="Arial" w:hAnsi="Arial" w:cs="Arial"/>
          <w:sz w:val="24"/>
          <w:szCs w:val="24"/>
        </w:rPr>
        <w:t>D</w:t>
      </w:r>
      <w:r w:rsidR="00B1484B">
        <w:rPr>
          <w:rFonts w:ascii="Arial" w:hAnsi="Arial" w:cs="Arial"/>
          <w:sz w:val="24"/>
          <w:szCs w:val="24"/>
        </w:rPr>
        <w:t>esign tools that</w:t>
      </w:r>
      <w:r w:rsidR="007D6C2D">
        <w:rPr>
          <w:rFonts w:ascii="Arial" w:hAnsi="Arial" w:cs="Arial"/>
          <w:sz w:val="24"/>
          <w:szCs w:val="24"/>
        </w:rPr>
        <w:t xml:space="preserve"> can help diagnose Dementia earlier and more accurately by testing people’s memories, attentions and reactions and decision-makings</w:t>
      </w:r>
      <w:sdt>
        <w:sdtPr>
          <w:rPr>
            <w:rFonts w:ascii="Arial" w:hAnsi="Arial" w:cs="Arial"/>
            <w:sz w:val="24"/>
            <w:szCs w:val="24"/>
          </w:rPr>
          <w:id w:val="-2008430308"/>
          <w:citation/>
        </w:sdtPr>
        <w:sdtEndPr/>
        <w:sdtContent>
          <w:r w:rsidR="007D6C2D">
            <w:rPr>
              <w:rFonts w:ascii="Arial" w:hAnsi="Arial" w:cs="Arial"/>
              <w:sz w:val="24"/>
              <w:szCs w:val="24"/>
            </w:rPr>
            <w:fldChar w:fldCharType="begin"/>
          </w:r>
          <w:r w:rsidR="007D6C2D">
            <w:rPr>
              <w:rFonts w:ascii="Arial" w:hAnsi="Arial" w:cs="Arial"/>
              <w:sz w:val="24"/>
              <w:szCs w:val="24"/>
            </w:rPr>
            <w:instrText xml:space="preserve"> CITATION MCR18 \l 2057 </w:instrText>
          </w:r>
          <w:r w:rsidR="007D6C2D">
            <w:rPr>
              <w:rFonts w:ascii="Arial" w:hAnsi="Arial" w:cs="Arial"/>
              <w:sz w:val="24"/>
              <w:szCs w:val="24"/>
            </w:rPr>
            <w:fldChar w:fldCharType="separate"/>
          </w:r>
          <w:r w:rsidR="007D6C2D">
            <w:rPr>
              <w:rFonts w:ascii="Arial" w:hAnsi="Arial" w:cs="Arial"/>
              <w:noProof/>
              <w:sz w:val="24"/>
              <w:szCs w:val="24"/>
            </w:rPr>
            <w:t xml:space="preserve"> </w:t>
          </w:r>
          <w:r w:rsidR="007D6C2D" w:rsidRPr="007D6C2D">
            <w:rPr>
              <w:rFonts w:ascii="Arial" w:hAnsi="Arial" w:cs="Arial"/>
              <w:noProof/>
              <w:sz w:val="24"/>
              <w:szCs w:val="24"/>
            </w:rPr>
            <w:t>(MCR, 2018)</w:t>
          </w:r>
          <w:r w:rsidR="007D6C2D">
            <w:rPr>
              <w:rFonts w:ascii="Arial" w:hAnsi="Arial" w:cs="Arial"/>
              <w:sz w:val="24"/>
              <w:szCs w:val="24"/>
            </w:rPr>
            <w:fldChar w:fldCharType="end"/>
          </w:r>
        </w:sdtContent>
      </w:sdt>
      <w:r w:rsidR="007D6C2D">
        <w:rPr>
          <w:rFonts w:ascii="Arial" w:hAnsi="Arial" w:cs="Arial"/>
          <w:sz w:val="24"/>
          <w:szCs w:val="24"/>
        </w:rPr>
        <w:t xml:space="preserve">. </w:t>
      </w:r>
    </w:p>
    <w:p w:rsidR="00E024DA" w:rsidRPr="00C41863" w:rsidRDefault="00E024DA" w:rsidP="00C41863">
      <w:pPr>
        <w:pStyle w:val="ListParagraph"/>
        <w:numPr>
          <w:ilvl w:val="0"/>
          <w:numId w:val="5"/>
        </w:numPr>
        <w:spacing w:line="360" w:lineRule="auto"/>
        <w:jc w:val="both"/>
        <w:rPr>
          <w:rFonts w:ascii="Arial" w:hAnsi="Arial" w:cs="Arial"/>
          <w:sz w:val="24"/>
          <w:szCs w:val="24"/>
        </w:rPr>
      </w:pPr>
      <w:r>
        <w:rPr>
          <w:rFonts w:ascii="Arial" w:hAnsi="Arial" w:cs="Arial"/>
          <w:sz w:val="24"/>
          <w:szCs w:val="24"/>
        </w:rPr>
        <w:t>Carry out more</w:t>
      </w:r>
      <w:r w:rsidR="00CC5044">
        <w:rPr>
          <w:rFonts w:ascii="Arial" w:hAnsi="Arial" w:cs="Arial"/>
          <w:sz w:val="24"/>
          <w:szCs w:val="24"/>
        </w:rPr>
        <w:t xml:space="preserve"> research on the immune system of Dementia disease by understanding the immune systems and the roles they paly in the disease process</w:t>
      </w:r>
      <w:sdt>
        <w:sdtPr>
          <w:rPr>
            <w:rFonts w:ascii="Arial" w:hAnsi="Arial" w:cs="Arial"/>
            <w:sz w:val="24"/>
            <w:szCs w:val="24"/>
          </w:rPr>
          <w:id w:val="181639456"/>
          <w:citation/>
        </w:sdtPr>
        <w:sdtEndPr/>
        <w:sdtContent>
          <w:r w:rsidR="00CC5044">
            <w:rPr>
              <w:rFonts w:ascii="Arial" w:hAnsi="Arial" w:cs="Arial"/>
              <w:sz w:val="24"/>
              <w:szCs w:val="24"/>
            </w:rPr>
            <w:fldChar w:fldCharType="begin"/>
          </w:r>
          <w:r w:rsidR="00CC5044">
            <w:rPr>
              <w:rFonts w:ascii="Arial" w:hAnsi="Arial" w:cs="Arial"/>
              <w:sz w:val="24"/>
              <w:szCs w:val="24"/>
            </w:rPr>
            <w:instrText xml:space="preserve">CITATION AlzSo \l 2057 </w:instrText>
          </w:r>
          <w:r w:rsidR="00CC5044">
            <w:rPr>
              <w:rFonts w:ascii="Arial" w:hAnsi="Arial" w:cs="Arial"/>
              <w:sz w:val="24"/>
              <w:szCs w:val="24"/>
            </w:rPr>
            <w:fldChar w:fldCharType="separate"/>
          </w:r>
          <w:r w:rsidR="00CC5044">
            <w:rPr>
              <w:rFonts w:ascii="Arial" w:hAnsi="Arial" w:cs="Arial"/>
              <w:noProof/>
              <w:sz w:val="24"/>
              <w:szCs w:val="24"/>
            </w:rPr>
            <w:t xml:space="preserve"> </w:t>
          </w:r>
          <w:r w:rsidR="00CC5044" w:rsidRPr="00CC5044">
            <w:rPr>
              <w:rFonts w:ascii="Arial" w:hAnsi="Arial" w:cs="Arial"/>
              <w:noProof/>
              <w:sz w:val="24"/>
              <w:szCs w:val="24"/>
            </w:rPr>
            <w:t>(AlzheimerSociety, 2018)</w:t>
          </w:r>
          <w:r w:rsidR="00CC5044">
            <w:rPr>
              <w:rFonts w:ascii="Arial" w:hAnsi="Arial" w:cs="Arial"/>
              <w:sz w:val="24"/>
              <w:szCs w:val="24"/>
            </w:rPr>
            <w:fldChar w:fldCharType="end"/>
          </w:r>
        </w:sdtContent>
      </w:sdt>
      <w:r w:rsidR="00CC5044">
        <w:rPr>
          <w:rFonts w:ascii="Arial" w:hAnsi="Arial" w:cs="Arial"/>
          <w:sz w:val="24"/>
          <w:szCs w:val="24"/>
        </w:rPr>
        <w:t xml:space="preserve">. </w:t>
      </w:r>
    </w:p>
    <w:p w:rsidR="00662405" w:rsidRDefault="00662405" w:rsidP="00662405">
      <w:pPr>
        <w:spacing w:line="360" w:lineRule="auto"/>
        <w:jc w:val="both"/>
        <w:rPr>
          <w:rFonts w:ascii="Arial" w:hAnsi="Arial" w:cs="Arial"/>
          <w:sz w:val="24"/>
          <w:szCs w:val="24"/>
        </w:rPr>
      </w:pPr>
    </w:p>
    <w:p w:rsidR="00662405" w:rsidRDefault="00662405" w:rsidP="00662405">
      <w:pPr>
        <w:spacing w:line="360" w:lineRule="auto"/>
        <w:jc w:val="both"/>
        <w:rPr>
          <w:rFonts w:ascii="Arial" w:hAnsi="Arial" w:cs="Arial"/>
          <w:sz w:val="24"/>
          <w:szCs w:val="24"/>
        </w:rPr>
      </w:pPr>
    </w:p>
    <w:p w:rsidR="00662405" w:rsidRDefault="00662405" w:rsidP="00662405">
      <w:pPr>
        <w:spacing w:line="360" w:lineRule="auto"/>
        <w:jc w:val="both"/>
        <w:rPr>
          <w:rFonts w:ascii="Arial" w:hAnsi="Arial" w:cs="Arial"/>
          <w:sz w:val="24"/>
          <w:szCs w:val="24"/>
        </w:rPr>
      </w:pPr>
    </w:p>
    <w:p w:rsidR="00A12EEF" w:rsidRDefault="00A12EEF" w:rsidP="00662405">
      <w:pPr>
        <w:spacing w:line="360" w:lineRule="auto"/>
        <w:jc w:val="both"/>
        <w:rPr>
          <w:rFonts w:ascii="Arial" w:hAnsi="Arial" w:cs="Arial"/>
          <w:sz w:val="24"/>
          <w:szCs w:val="24"/>
        </w:rPr>
      </w:pPr>
    </w:p>
    <w:p w:rsidR="00A12EEF" w:rsidRDefault="00A12EEF" w:rsidP="00662405">
      <w:pPr>
        <w:spacing w:line="360" w:lineRule="auto"/>
        <w:jc w:val="both"/>
        <w:rPr>
          <w:rFonts w:ascii="Arial" w:hAnsi="Arial" w:cs="Arial"/>
          <w:sz w:val="24"/>
          <w:szCs w:val="24"/>
        </w:rPr>
      </w:pPr>
    </w:p>
    <w:p w:rsidR="00A12EEF" w:rsidRDefault="00A12EEF" w:rsidP="00662405">
      <w:pPr>
        <w:spacing w:line="360" w:lineRule="auto"/>
        <w:jc w:val="both"/>
        <w:rPr>
          <w:rFonts w:ascii="Arial" w:hAnsi="Arial" w:cs="Arial"/>
          <w:sz w:val="24"/>
          <w:szCs w:val="24"/>
        </w:rPr>
      </w:pPr>
    </w:p>
    <w:p w:rsidR="00A12EEF" w:rsidRDefault="00A12EEF" w:rsidP="00662405">
      <w:pPr>
        <w:spacing w:line="360" w:lineRule="auto"/>
        <w:jc w:val="both"/>
        <w:rPr>
          <w:rFonts w:ascii="Arial" w:hAnsi="Arial" w:cs="Arial"/>
          <w:sz w:val="24"/>
          <w:szCs w:val="24"/>
        </w:rPr>
      </w:pPr>
    </w:p>
    <w:p w:rsidR="00A12EEF" w:rsidRDefault="00A12EEF" w:rsidP="00662405">
      <w:pPr>
        <w:spacing w:line="360" w:lineRule="auto"/>
        <w:jc w:val="both"/>
        <w:rPr>
          <w:rFonts w:ascii="Arial" w:hAnsi="Arial" w:cs="Arial"/>
          <w:sz w:val="24"/>
          <w:szCs w:val="24"/>
        </w:rPr>
      </w:pPr>
    </w:p>
    <w:p w:rsidR="00B77336" w:rsidRPr="00B77336" w:rsidRDefault="00820341" w:rsidP="004F4089">
      <w:pPr>
        <w:pStyle w:val="Heading1"/>
        <w:rPr>
          <w:rFonts w:ascii="Arial" w:hAnsi="Arial" w:cs="Arial"/>
          <w:b/>
          <w:color w:val="0000CC"/>
          <w:sz w:val="28"/>
          <w:szCs w:val="28"/>
          <w:u w:val="single"/>
        </w:rPr>
      </w:pPr>
      <w:bookmarkStart w:id="48" w:name="_Toc509405917"/>
      <w:r>
        <w:rPr>
          <w:rFonts w:ascii="Arial" w:hAnsi="Arial" w:cs="Arial"/>
          <w:b/>
          <w:color w:val="0000CC"/>
          <w:sz w:val="28"/>
          <w:szCs w:val="28"/>
          <w:u w:val="single"/>
        </w:rPr>
        <w:lastRenderedPageBreak/>
        <w:t xml:space="preserve">Bibliography and </w:t>
      </w:r>
      <w:r w:rsidR="00B77336" w:rsidRPr="00B77336">
        <w:rPr>
          <w:rFonts w:ascii="Arial" w:hAnsi="Arial" w:cs="Arial"/>
          <w:b/>
          <w:color w:val="0000CC"/>
          <w:sz w:val="28"/>
          <w:szCs w:val="28"/>
          <w:u w:val="single"/>
        </w:rPr>
        <w:t>Referenc</w:t>
      </w:r>
      <w:r>
        <w:rPr>
          <w:rFonts w:ascii="Arial" w:hAnsi="Arial" w:cs="Arial"/>
          <w:b/>
          <w:color w:val="0000CC"/>
          <w:sz w:val="28"/>
          <w:szCs w:val="28"/>
          <w:u w:val="single"/>
        </w:rPr>
        <w:t>ing</w:t>
      </w:r>
      <w:bookmarkEnd w:id="48"/>
    </w:p>
    <w:p w:rsidR="00F61C0F" w:rsidRDefault="007267DD" w:rsidP="00F61C0F">
      <w:pPr>
        <w:pStyle w:val="Bibliography"/>
        <w:rPr>
          <w:noProof/>
          <w:sz w:val="24"/>
          <w:szCs w:val="24"/>
        </w:rPr>
      </w:pPr>
      <w:r>
        <w:rPr>
          <w:rFonts w:ascii="Arial" w:hAnsi="Arial" w:cs="Arial"/>
          <w:sz w:val="24"/>
          <w:szCs w:val="24"/>
        </w:rPr>
        <w:fldChar w:fldCharType="begin"/>
      </w:r>
      <w:r>
        <w:rPr>
          <w:rFonts w:ascii="Arial" w:hAnsi="Arial" w:cs="Arial"/>
          <w:sz w:val="24"/>
          <w:szCs w:val="24"/>
        </w:rPr>
        <w:instrText xml:space="preserve"> BIBLIOGRAPHY  \l 2057 </w:instrText>
      </w:r>
      <w:r>
        <w:rPr>
          <w:rFonts w:ascii="Arial" w:hAnsi="Arial" w:cs="Arial"/>
          <w:sz w:val="24"/>
          <w:szCs w:val="24"/>
        </w:rPr>
        <w:fldChar w:fldCharType="separate"/>
      </w:r>
      <w:r w:rsidR="00F61C0F">
        <w:rPr>
          <w:noProof/>
        </w:rPr>
        <w:t xml:space="preserve">AlzheimerAssociation, 2017a. </w:t>
      </w:r>
      <w:r w:rsidR="00F61C0F">
        <w:rPr>
          <w:i/>
          <w:iCs/>
          <w:noProof/>
        </w:rPr>
        <w:t xml:space="preserve">2017 ALZHEIMER’S DISEASE FACTS AND FIGURES. </w:t>
      </w:r>
      <w:r w:rsidR="00F61C0F">
        <w:rPr>
          <w:noProof/>
        </w:rPr>
        <w:t xml:space="preserve">[Online] </w:t>
      </w:r>
      <w:r w:rsidR="00F61C0F">
        <w:rPr>
          <w:noProof/>
        </w:rPr>
        <w:br/>
        <w:t xml:space="preserve">Available at: </w:t>
      </w:r>
      <w:r w:rsidR="00F61C0F">
        <w:rPr>
          <w:noProof/>
          <w:u w:val="single"/>
        </w:rPr>
        <w:t>https://www.alz.org/documents_custom/2017-facts-and-figures.pdf</w:t>
      </w:r>
      <w:r w:rsidR="00F61C0F">
        <w:rPr>
          <w:noProof/>
        </w:rPr>
        <w:br/>
        <w:t>[Accessed 30 October 2017].</w:t>
      </w:r>
    </w:p>
    <w:p w:rsidR="00F61C0F" w:rsidRDefault="00F61C0F" w:rsidP="00F61C0F">
      <w:pPr>
        <w:pStyle w:val="Bibliography"/>
        <w:rPr>
          <w:noProof/>
        </w:rPr>
      </w:pPr>
      <w:r>
        <w:rPr>
          <w:noProof/>
        </w:rPr>
        <w:t xml:space="preserve">AlzheimerAssociation, 2017b. </w:t>
      </w:r>
      <w:r>
        <w:rPr>
          <w:i/>
          <w:iCs/>
          <w:noProof/>
        </w:rPr>
        <w:t xml:space="preserve">About dementia. </w:t>
      </w:r>
      <w:r>
        <w:rPr>
          <w:noProof/>
        </w:rPr>
        <w:t xml:space="preserve">[Online] </w:t>
      </w:r>
      <w:r>
        <w:rPr>
          <w:noProof/>
        </w:rPr>
        <w:br/>
        <w:t xml:space="preserve">Available at: </w:t>
      </w:r>
      <w:r>
        <w:rPr>
          <w:noProof/>
          <w:u w:val="single"/>
        </w:rPr>
        <w:t>https://www.alz.org/what-is-dementia.asp</w:t>
      </w:r>
      <w:r>
        <w:rPr>
          <w:noProof/>
        </w:rPr>
        <w:br/>
        <w:t>[Accessed 26 October 2017].</w:t>
      </w:r>
    </w:p>
    <w:p w:rsidR="00F61C0F" w:rsidRDefault="00F61C0F" w:rsidP="00F61C0F">
      <w:pPr>
        <w:pStyle w:val="Bibliography"/>
        <w:rPr>
          <w:noProof/>
        </w:rPr>
      </w:pPr>
      <w:r>
        <w:rPr>
          <w:noProof/>
        </w:rPr>
        <w:t xml:space="preserve">AlzheimerDiseaseInternational, 2016. </w:t>
      </w:r>
      <w:r>
        <w:rPr>
          <w:i/>
          <w:iCs/>
          <w:noProof/>
        </w:rPr>
        <w:t xml:space="preserve">World Alzheimer Report 2016. </w:t>
      </w:r>
      <w:r>
        <w:rPr>
          <w:noProof/>
        </w:rPr>
        <w:t xml:space="preserve">[Online] </w:t>
      </w:r>
      <w:r>
        <w:rPr>
          <w:noProof/>
        </w:rPr>
        <w:br/>
        <w:t xml:space="preserve">Available at: </w:t>
      </w:r>
      <w:r>
        <w:rPr>
          <w:noProof/>
          <w:u w:val="single"/>
        </w:rPr>
        <w:t>https://www.alz.co.uk/research/WorldAlzheimerReport2016.pdf</w:t>
      </w:r>
      <w:r>
        <w:rPr>
          <w:noProof/>
        </w:rPr>
        <w:br/>
        <w:t>[Accessed 30 October 2017].</w:t>
      </w:r>
    </w:p>
    <w:p w:rsidR="00F61C0F" w:rsidRDefault="00F61C0F" w:rsidP="00F61C0F">
      <w:pPr>
        <w:pStyle w:val="Bibliography"/>
        <w:rPr>
          <w:noProof/>
        </w:rPr>
      </w:pPr>
      <w:r>
        <w:rPr>
          <w:noProof/>
        </w:rPr>
        <w:t xml:space="preserve">AlzheimerEurope, 2013. </w:t>
      </w:r>
      <w:r>
        <w:rPr>
          <w:i/>
          <w:iCs/>
          <w:noProof/>
        </w:rPr>
        <w:t xml:space="preserve">Neurodegenerative diseases. </w:t>
      </w:r>
      <w:r>
        <w:rPr>
          <w:noProof/>
        </w:rPr>
        <w:t xml:space="preserve">[Online] </w:t>
      </w:r>
      <w:r>
        <w:rPr>
          <w:noProof/>
        </w:rPr>
        <w:br/>
        <w:t xml:space="preserve">Available at: </w:t>
      </w:r>
      <w:r>
        <w:rPr>
          <w:noProof/>
          <w:u w:val="single"/>
        </w:rPr>
        <w:t>http://www.alzheimer-europe.org/Dementia/Other-forms-of-dementia/Neurodegenerative-diseases</w:t>
      </w:r>
      <w:r>
        <w:rPr>
          <w:noProof/>
        </w:rPr>
        <w:br/>
        <w:t>[Accessed 28 January 2018].</w:t>
      </w:r>
    </w:p>
    <w:p w:rsidR="00F61C0F" w:rsidRDefault="00F61C0F" w:rsidP="00F61C0F">
      <w:pPr>
        <w:pStyle w:val="Bibliography"/>
        <w:rPr>
          <w:noProof/>
        </w:rPr>
      </w:pPr>
      <w:r>
        <w:rPr>
          <w:noProof/>
        </w:rPr>
        <w:t xml:space="preserve">AlzheimerResearchUK, 2017a. </w:t>
      </w:r>
      <w:r>
        <w:rPr>
          <w:i/>
          <w:iCs/>
          <w:noProof/>
        </w:rPr>
        <w:t xml:space="preserve">Deaths due to dementia. </w:t>
      </w:r>
      <w:r>
        <w:rPr>
          <w:noProof/>
        </w:rPr>
        <w:t xml:space="preserve">[Online] </w:t>
      </w:r>
      <w:r>
        <w:rPr>
          <w:noProof/>
        </w:rPr>
        <w:br/>
        <w:t xml:space="preserve">Available at: </w:t>
      </w:r>
      <w:r>
        <w:rPr>
          <w:noProof/>
          <w:u w:val="single"/>
        </w:rPr>
        <w:t>https://www.dementiastatistics.org/statistics/deaths-due-to-dementia/</w:t>
      </w:r>
      <w:r>
        <w:rPr>
          <w:noProof/>
        </w:rPr>
        <w:br/>
        <w:t>[Accessed 26 October 2017].</w:t>
      </w:r>
    </w:p>
    <w:p w:rsidR="00F61C0F" w:rsidRDefault="00F61C0F" w:rsidP="00F61C0F">
      <w:pPr>
        <w:pStyle w:val="Bibliography"/>
        <w:rPr>
          <w:noProof/>
        </w:rPr>
      </w:pPr>
      <w:r>
        <w:rPr>
          <w:noProof/>
        </w:rPr>
        <w:t xml:space="preserve">AlzheimerResearchUK, 2017b. </w:t>
      </w:r>
      <w:r>
        <w:rPr>
          <w:i/>
          <w:iCs/>
          <w:noProof/>
        </w:rPr>
        <w:t xml:space="preserve">Why Is Dementia Research So Important?. </w:t>
      </w:r>
      <w:r>
        <w:rPr>
          <w:noProof/>
        </w:rPr>
        <w:t xml:space="preserve">[Online] </w:t>
      </w:r>
      <w:r>
        <w:rPr>
          <w:noProof/>
        </w:rPr>
        <w:br/>
        <w:t xml:space="preserve">Available at: </w:t>
      </w:r>
      <w:r>
        <w:rPr>
          <w:noProof/>
          <w:u w:val="single"/>
        </w:rPr>
        <w:t>https://start.etelligent.co.uk/app/clients/ARUK/staged/siteFiles/resources/pdf/G-8-Dementia-Summit.pdf</w:t>
      </w:r>
      <w:r>
        <w:rPr>
          <w:noProof/>
        </w:rPr>
        <w:br/>
        <w:t>[Accessed 30 October 2017].</w:t>
      </w:r>
    </w:p>
    <w:p w:rsidR="00F61C0F" w:rsidRDefault="00F61C0F" w:rsidP="00F61C0F">
      <w:pPr>
        <w:pStyle w:val="Bibliography"/>
        <w:rPr>
          <w:noProof/>
        </w:rPr>
      </w:pPr>
      <w:r>
        <w:rPr>
          <w:noProof/>
        </w:rPr>
        <w:t xml:space="preserve">AlzheimerResearchUK, 2018a. </w:t>
      </w:r>
      <w:r>
        <w:rPr>
          <w:i/>
          <w:iCs/>
          <w:noProof/>
        </w:rPr>
        <w:t xml:space="preserve">Vascular dementia. </w:t>
      </w:r>
      <w:r>
        <w:rPr>
          <w:noProof/>
        </w:rPr>
        <w:t xml:space="preserve">[Online] </w:t>
      </w:r>
      <w:r>
        <w:rPr>
          <w:noProof/>
        </w:rPr>
        <w:br/>
        <w:t xml:space="preserve">Available at: </w:t>
      </w:r>
      <w:r>
        <w:rPr>
          <w:noProof/>
          <w:u w:val="single"/>
        </w:rPr>
        <w:t>https://www.alzheimersresearchuk.org/about-dementia/types-of-dementia/vascular-dementia/causes/</w:t>
      </w:r>
      <w:r>
        <w:rPr>
          <w:noProof/>
        </w:rPr>
        <w:br/>
        <w:t>[Accessed 22 January 2018].</w:t>
      </w:r>
    </w:p>
    <w:p w:rsidR="00F61C0F" w:rsidRDefault="00F61C0F" w:rsidP="00F61C0F">
      <w:pPr>
        <w:pStyle w:val="Bibliography"/>
        <w:rPr>
          <w:noProof/>
        </w:rPr>
      </w:pPr>
      <w:r>
        <w:rPr>
          <w:noProof/>
        </w:rPr>
        <w:t xml:space="preserve">AlzheimerResearchUK, 2018b. </w:t>
      </w:r>
      <w:r>
        <w:rPr>
          <w:i/>
          <w:iCs/>
          <w:noProof/>
        </w:rPr>
        <w:t xml:space="preserve">The Brain Tour. </w:t>
      </w:r>
      <w:r>
        <w:rPr>
          <w:noProof/>
        </w:rPr>
        <w:t xml:space="preserve">[Online] </w:t>
      </w:r>
      <w:r>
        <w:rPr>
          <w:noProof/>
        </w:rPr>
        <w:br/>
        <w:t xml:space="preserve">Available at: </w:t>
      </w:r>
      <w:r>
        <w:rPr>
          <w:noProof/>
          <w:u w:val="single"/>
        </w:rPr>
        <w:t>https://www.alzheimersresearchuk.org/about-dementia/helpful-information/the-brain-tour/?gclid=EAIaIQobChMI69_IlIGX2QIVBrvtCh20IA3wEAAYASAAEgJ1PPD_BwE</w:t>
      </w:r>
      <w:r>
        <w:rPr>
          <w:noProof/>
        </w:rPr>
        <w:br/>
        <w:t>[Accessed 27 January 2018].</w:t>
      </w:r>
    </w:p>
    <w:p w:rsidR="00F61C0F" w:rsidRDefault="00F61C0F" w:rsidP="00F61C0F">
      <w:pPr>
        <w:pStyle w:val="Bibliography"/>
        <w:rPr>
          <w:noProof/>
        </w:rPr>
      </w:pPr>
      <w:r>
        <w:rPr>
          <w:noProof/>
        </w:rPr>
        <w:t xml:space="preserve">AlzheimerSociety, 2017. </w:t>
      </w:r>
      <w:r>
        <w:rPr>
          <w:i/>
          <w:iCs/>
          <w:noProof/>
        </w:rPr>
        <w:t xml:space="preserve">Facts for the media. </w:t>
      </w:r>
      <w:r>
        <w:rPr>
          <w:noProof/>
        </w:rPr>
        <w:t xml:space="preserve">[Online] </w:t>
      </w:r>
      <w:r>
        <w:rPr>
          <w:noProof/>
        </w:rPr>
        <w:br/>
        <w:t xml:space="preserve">Available at: </w:t>
      </w:r>
      <w:r>
        <w:rPr>
          <w:noProof/>
          <w:u w:val="single"/>
        </w:rPr>
        <w:t>https://www.alzheimers.org.uk/info/20027/news_and_media/541/facts_for_the_media</w:t>
      </w:r>
      <w:r>
        <w:rPr>
          <w:noProof/>
        </w:rPr>
        <w:br/>
        <w:t>[Accessed 26 October 2017].</w:t>
      </w:r>
    </w:p>
    <w:p w:rsidR="00F61C0F" w:rsidRDefault="00F61C0F" w:rsidP="00F61C0F">
      <w:pPr>
        <w:pStyle w:val="Bibliography"/>
        <w:rPr>
          <w:noProof/>
        </w:rPr>
      </w:pPr>
      <w:r>
        <w:rPr>
          <w:noProof/>
        </w:rPr>
        <w:t xml:space="preserve">AlzheimerSociety, 2018. </w:t>
      </w:r>
      <w:r>
        <w:rPr>
          <w:i/>
          <w:iCs/>
          <w:noProof/>
        </w:rPr>
        <w:t xml:space="preserve">Our predictions for dementia research in 2018. </w:t>
      </w:r>
      <w:r>
        <w:rPr>
          <w:noProof/>
        </w:rPr>
        <w:t xml:space="preserve">[Online] </w:t>
      </w:r>
      <w:r>
        <w:rPr>
          <w:noProof/>
        </w:rPr>
        <w:br/>
        <w:t xml:space="preserve">Available at: </w:t>
      </w:r>
      <w:r>
        <w:rPr>
          <w:noProof/>
          <w:u w:val="single"/>
        </w:rPr>
        <w:t>https://blog.alzheimers.org.uk/research/2018-dementia-research-predictions/</w:t>
      </w:r>
      <w:r>
        <w:rPr>
          <w:noProof/>
        </w:rPr>
        <w:br/>
        <w:t>[Accessed 28 January 2018].</w:t>
      </w:r>
    </w:p>
    <w:p w:rsidR="00F61C0F" w:rsidRDefault="00F61C0F" w:rsidP="00F61C0F">
      <w:pPr>
        <w:pStyle w:val="Bibliography"/>
        <w:rPr>
          <w:noProof/>
        </w:rPr>
      </w:pPr>
      <w:r>
        <w:rPr>
          <w:noProof/>
        </w:rPr>
        <w:t xml:space="preserve">AlzheimerStatistics, 2017. </w:t>
      </w:r>
      <w:r>
        <w:rPr>
          <w:i/>
          <w:iCs/>
          <w:noProof/>
        </w:rPr>
        <w:t xml:space="preserve">2016 Alzheimer’s Statistics. </w:t>
      </w:r>
      <w:r>
        <w:rPr>
          <w:noProof/>
        </w:rPr>
        <w:t xml:space="preserve">[Online] </w:t>
      </w:r>
      <w:r>
        <w:rPr>
          <w:noProof/>
        </w:rPr>
        <w:br/>
        <w:t xml:space="preserve">Available at: </w:t>
      </w:r>
      <w:r>
        <w:rPr>
          <w:noProof/>
          <w:u w:val="single"/>
        </w:rPr>
        <w:t>https://www.alzheimers.net/resources/alzheimers-statistics/</w:t>
      </w:r>
      <w:r>
        <w:rPr>
          <w:noProof/>
        </w:rPr>
        <w:br/>
        <w:t>[Accessed 26 October 2017].</w:t>
      </w:r>
    </w:p>
    <w:p w:rsidR="00F61C0F" w:rsidRDefault="00F61C0F" w:rsidP="00F61C0F">
      <w:pPr>
        <w:pStyle w:val="Bibliography"/>
        <w:rPr>
          <w:noProof/>
        </w:rPr>
      </w:pPr>
      <w:r>
        <w:rPr>
          <w:noProof/>
        </w:rPr>
        <w:lastRenderedPageBreak/>
        <w:t xml:space="preserve">AlzheirmerDiseaseInternational, 2017. </w:t>
      </w:r>
      <w:r>
        <w:rPr>
          <w:i/>
          <w:iCs/>
          <w:noProof/>
        </w:rPr>
        <w:t xml:space="preserve">Dementia statistics. </w:t>
      </w:r>
      <w:r>
        <w:rPr>
          <w:noProof/>
        </w:rPr>
        <w:t xml:space="preserve">[Online] </w:t>
      </w:r>
      <w:r>
        <w:rPr>
          <w:noProof/>
        </w:rPr>
        <w:br/>
        <w:t xml:space="preserve">Available at: </w:t>
      </w:r>
      <w:r>
        <w:rPr>
          <w:noProof/>
          <w:u w:val="single"/>
        </w:rPr>
        <w:t>https://www.alz.co.uk/research/statistics</w:t>
      </w:r>
      <w:r>
        <w:rPr>
          <w:noProof/>
        </w:rPr>
        <w:br/>
        <w:t>[Accessed October 30 2017].</w:t>
      </w:r>
    </w:p>
    <w:p w:rsidR="00F61C0F" w:rsidRDefault="00F61C0F" w:rsidP="00F61C0F">
      <w:pPr>
        <w:pStyle w:val="Bibliography"/>
        <w:rPr>
          <w:noProof/>
        </w:rPr>
      </w:pPr>
      <w:r>
        <w:rPr>
          <w:noProof/>
        </w:rPr>
        <w:t xml:space="preserve">AlzheirmerSociety, 2018. </w:t>
      </w:r>
      <w:r>
        <w:rPr>
          <w:i/>
          <w:iCs/>
          <w:noProof/>
        </w:rPr>
        <w:t xml:space="preserve">The MMSE test. </w:t>
      </w:r>
      <w:r>
        <w:rPr>
          <w:noProof/>
        </w:rPr>
        <w:t xml:space="preserve">[Online] </w:t>
      </w:r>
      <w:r>
        <w:rPr>
          <w:noProof/>
        </w:rPr>
        <w:br/>
        <w:t xml:space="preserve">Available at: </w:t>
      </w:r>
      <w:r>
        <w:rPr>
          <w:noProof/>
          <w:u w:val="single"/>
        </w:rPr>
        <w:t>https://www.alzheimers.org.uk/info/20071/diagnosis/97/the_mmse_test</w:t>
      </w:r>
      <w:r>
        <w:rPr>
          <w:noProof/>
        </w:rPr>
        <w:br/>
        <w:t>[Accessed 28 January 2018].</w:t>
      </w:r>
    </w:p>
    <w:p w:rsidR="00F61C0F" w:rsidRDefault="00F61C0F" w:rsidP="00F61C0F">
      <w:pPr>
        <w:pStyle w:val="Bibliography"/>
        <w:rPr>
          <w:noProof/>
        </w:rPr>
      </w:pPr>
      <w:r>
        <w:rPr>
          <w:noProof/>
        </w:rPr>
        <w:t xml:space="preserve">Beckerman, J., 2017. </w:t>
      </w:r>
      <w:r>
        <w:rPr>
          <w:i/>
          <w:iCs/>
          <w:noProof/>
        </w:rPr>
        <w:t xml:space="preserve">Heart Disease and Stroke. </w:t>
      </w:r>
      <w:r>
        <w:rPr>
          <w:noProof/>
        </w:rPr>
        <w:t xml:space="preserve">[Online] </w:t>
      </w:r>
      <w:r>
        <w:rPr>
          <w:noProof/>
        </w:rPr>
        <w:br/>
        <w:t xml:space="preserve">Available at: </w:t>
      </w:r>
      <w:r>
        <w:rPr>
          <w:noProof/>
          <w:u w:val="single"/>
        </w:rPr>
        <w:t>https://www.webmd.com/heart-disease/stroke</w:t>
      </w:r>
      <w:r>
        <w:rPr>
          <w:noProof/>
        </w:rPr>
        <w:br/>
        <w:t>[Accessed 23 January 2018].</w:t>
      </w:r>
    </w:p>
    <w:p w:rsidR="00F61C0F" w:rsidRDefault="00F61C0F" w:rsidP="00F61C0F">
      <w:pPr>
        <w:pStyle w:val="Bibliography"/>
        <w:rPr>
          <w:noProof/>
        </w:rPr>
      </w:pPr>
      <w:r>
        <w:rPr>
          <w:noProof/>
        </w:rPr>
        <w:t xml:space="preserve">Boller, F. &amp; Forbes, M. M., 1998. History of dementia and dementia in history: an overview.. </w:t>
      </w:r>
      <w:r>
        <w:rPr>
          <w:i/>
          <w:iCs/>
          <w:noProof/>
        </w:rPr>
        <w:t xml:space="preserve">J Neurol Sci, </w:t>
      </w:r>
      <w:r>
        <w:rPr>
          <w:noProof/>
        </w:rPr>
        <w:t>158(2), pp. 125-133.</w:t>
      </w:r>
    </w:p>
    <w:p w:rsidR="00F61C0F" w:rsidRDefault="00F61C0F" w:rsidP="00F61C0F">
      <w:pPr>
        <w:pStyle w:val="Bibliography"/>
        <w:rPr>
          <w:noProof/>
        </w:rPr>
      </w:pPr>
      <w:r>
        <w:rPr>
          <w:noProof/>
        </w:rPr>
        <w:t xml:space="preserve">BrainsTrsut, 2018. </w:t>
      </w:r>
      <w:r>
        <w:rPr>
          <w:i/>
          <w:iCs/>
          <w:noProof/>
        </w:rPr>
        <w:t xml:space="preserve">Brain tumour symptoms and diagnosis. </w:t>
      </w:r>
      <w:r>
        <w:rPr>
          <w:noProof/>
        </w:rPr>
        <w:t xml:space="preserve">[Online] </w:t>
      </w:r>
      <w:r>
        <w:rPr>
          <w:noProof/>
        </w:rPr>
        <w:br/>
        <w:t xml:space="preserve">Available at: </w:t>
      </w:r>
      <w:r>
        <w:rPr>
          <w:noProof/>
          <w:u w:val="single"/>
        </w:rPr>
        <w:t>http://www.brainstrust.org.uk/advice-symptoms.php?gclid=EAIaIQobChMIh83-6_OW2QIVxp3tCh2oLAqJEAAYASAAEgLBuvD_BwE</w:t>
      </w:r>
      <w:r>
        <w:rPr>
          <w:noProof/>
        </w:rPr>
        <w:br/>
        <w:t>[Accessed 15 January 2018].</w:t>
      </w:r>
    </w:p>
    <w:p w:rsidR="00F61C0F" w:rsidRDefault="00F61C0F" w:rsidP="00F61C0F">
      <w:pPr>
        <w:pStyle w:val="Bibliography"/>
        <w:rPr>
          <w:noProof/>
        </w:rPr>
      </w:pPr>
      <w:r>
        <w:rPr>
          <w:noProof/>
        </w:rPr>
        <w:t xml:space="preserve">BrainTumourCharity, 2018. </w:t>
      </w:r>
      <w:r>
        <w:rPr>
          <w:i/>
          <w:iCs/>
          <w:noProof/>
        </w:rPr>
        <w:t xml:space="preserve">Memory difficulties and brain tumours. </w:t>
      </w:r>
      <w:r>
        <w:rPr>
          <w:noProof/>
        </w:rPr>
        <w:t xml:space="preserve">[Online] </w:t>
      </w:r>
      <w:r>
        <w:rPr>
          <w:noProof/>
        </w:rPr>
        <w:br/>
        <w:t xml:space="preserve">Available at: </w:t>
      </w:r>
      <w:r>
        <w:rPr>
          <w:noProof/>
          <w:u w:val="single"/>
        </w:rPr>
        <w:t>https://www.thebraintumourcharity.org/understanding-brain-tumours/living-with-a-brain-tumour/side-effects/memory-difficulties-and-brain-tumours/</w:t>
      </w:r>
      <w:r>
        <w:rPr>
          <w:noProof/>
        </w:rPr>
        <w:br/>
        <w:t>[Accessed 28 January 2018].</w:t>
      </w:r>
    </w:p>
    <w:p w:rsidR="00F61C0F" w:rsidRDefault="00F61C0F" w:rsidP="00F61C0F">
      <w:pPr>
        <w:pStyle w:val="Bibliography"/>
        <w:rPr>
          <w:noProof/>
        </w:rPr>
      </w:pPr>
      <w:r>
        <w:rPr>
          <w:noProof/>
        </w:rPr>
        <w:t xml:space="preserve">CancerResearchUK, 2018. </w:t>
      </w:r>
      <w:r>
        <w:rPr>
          <w:i/>
          <w:iCs/>
          <w:noProof/>
        </w:rPr>
        <w:t xml:space="preserve">Risks and causes of brain tumours. </w:t>
      </w:r>
      <w:r>
        <w:rPr>
          <w:noProof/>
        </w:rPr>
        <w:t xml:space="preserve">[Online] </w:t>
      </w:r>
      <w:r>
        <w:rPr>
          <w:noProof/>
        </w:rPr>
        <w:br/>
        <w:t xml:space="preserve">Available at: </w:t>
      </w:r>
      <w:r>
        <w:rPr>
          <w:noProof/>
          <w:u w:val="single"/>
        </w:rPr>
        <w:t>http://www.cancerresearchuk.org/about-cancer/brain-tumours/risks-causes</w:t>
      </w:r>
      <w:r>
        <w:rPr>
          <w:noProof/>
        </w:rPr>
        <w:br/>
        <w:t>[Accessed 28 January 2018].</w:t>
      </w:r>
    </w:p>
    <w:p w:rsidR="00F61C0F" w:rsidRDefault="00F61C0F" w:rsidP="00F61C0F">
      <w:pPr>
        <w:pStyle w:val="Bibliography"/>
        <w:rPr>
          <w:noProof/>
        </w:rPr>
      </w:pPr>
      <w:r>
        <w:rPr>
          <w:noProof/>
        </w:rPr>
        <w:t xml:space="preserve">CASP.UK, 2017. </w:t>
      </w:r>
      <w:r>
        <w:rPr>
          <w:i/>
          <w:iCs/>
          <w:noProof/>
        </w:rPr>
        <w:t xml:space="preserve">Critical Appraisal Skills Programme (CASP). </w:t>
      </w:r>
      <w:r>
        <w:rPr>
          <w:noProof/>
        </w:rPr>
        <w:t xml:space="preserve">[Online] </w:t>
      </w:r>
      <w:r>
        <w:rPr>
          <w:noProof/>
        </w:rPr>
        <w:br/>
        <w:t xml:space="preserve">Available at: </w:t>
      </w:r>
      <w:r>
        <w:rPr>
          <w:noProof/>
          <w:u w:val="single"/>
        </w:rPr>
        <w:t>http://www.casp-uk.net/appraising-the-evidence</w:t>
      </w:r>
      <w:r>
        <w:rPr>
          <w:noProof/>
        </w:rPr>
        <w:br/>
        <w:t>[Accessed 15 November 2017].</w:t>
      </w:r>
    </w:p>
    <w:p w:rsidR="00F61C0F" w:rsidRDefault="00F61C0F" w:rsidP="00F61C0F">
      <w:pPr>
        <w:pStyle w:val="Bibliography"/>
        <w:rPr>
          <w:noProof/>
        </w:rPr>
      </w:pPr>
      <w:r>
        <w:rPr>
          <w:noProof/>
        </w:rPr>
        <w:t xml:space="preserve">Chapman, D. P. et al., 2006. Dementia and Its Implications for Public Health. </w:t>
      </w:r>
      <w:r>
        <w:rPr>
          <w:i/>
          <w:iCs/>
          <w:noProof/>
        </w:rPr>
        <w:t xml:space="preserve">Preventing Chronic Disease, </w:t>
      </w:r>
      <w:r>
        <w:rPr>
          <w:noProof/>
        </w:rPr>
        <w:t>3(2).</w:t>
      </w:r>
    </w:p>
    <w:p w:rsidR="00F61C0F" w:rsidRDefault="00F61C0F" w:rsidP="00F61C0F">
      <w:pPr>
        <w:pStyle w:val="Bibliography"/>
        <w:rPr>
          <w:noProof/>
        </w:rPr>
      </w:pPr>
      <w:r>
        <w:rPr>
          <w:noProof/>
        </w:rPr>
        <w:t xml:space="preserve">Chen, J., Lin, K. P. &amp; Chen, Y. C., 2009. Journal of the Formosan Medical Association. </w:t>
      </w:r>
      <w:r>
        <w:rPr>
          <w:i/>
          <w:iCs/>
          <w:noProof/>
        </w:rPr>
        <w:t xml:space="preserve">Risk Factors for Dementia, </w:t>
      </w:r>
      <w:r>
        <w:rPr>
          <w:noProof/>
        </w:rPr>
        <w:t>108(10), pp. 754-764.</w:t>
      </w:r>
    </w:p>
    <w:p w:rsidR="00F61C0F" w:rsidRDefault="00F61C0F" w:rsidP="00F61C0F">
      <w:pPr>
        <w:pStyle w:val="Bibliography"/>
        <w:rPr>
          <w:noProof/>
        </w:rPr>
      </w:pPr>
      <w:r>
        <w:rPr>
          <w:noProof/>
        </w:rPr>
        <w:t xml:space="preserve">CIRT, 2017. </w:t>
      </w:r>
      <w:r>
        <w:rPr>
          <w:i/>
          <w:iCs/>
          <w:noProof/>
        </w:rPr>
        <w:t xml:space="preserve">Ethical Considerations. </w:t>
      </w:r>
      <w:r>
        <w:rPr>
          <w:noProof/>
        </w:rPr>
        <w:t xml:space="preserve">[Online] </w:t>
      </w:r>
      <w:r>
        <w:rPr>
          <w:noProof/>
        </w:rPr>
        <w:br/>
        <w:t xml:space="preserve">Available at: </w:t>
      </w:r>
      <w:r>
        <w:rPr>
          <w:noProof/>
          <w:u w:val="single"/>
        </w:rPr>
        <w:t>https://cirt.gcu.edu/research/developmentresources/tutorials/ethics</w:t>
      </w:r>
      <w:r>
        <w:rPr>
          <w:noProof/>
        </w:rPr>
        <w:br/>
        <w:t>[Accessed 03 November 2017].</w:t>
      </w:r>
    </w:p>
    <w:p w:rsidR="00F61C0F" w:rsidRDefault="00F61C0F" w:rsidP="00F61C0F">
      <w:pPr>
        <w:pStyle w:val="Bibliography"/>
        <w:rPr>
          <w:noProof/>
        </w:rPr>
      </w:pPr>
      <w:r>
        <w:rPr>
          <w:noProof/>
        </w:rPr>
        <w:t xml:space="preserve">CRD, 2009. </w:t>
      </w:r>
      <w:r>
        <w:rPr>
          <w:i/>
          <w:iCs/>
          <w:noProof/>
        </w:rPr>
        <w:t xml:space="preserve">Systematic Reviews: CRD's guidance for undertaking reviews in health care. Centre for Reviews and Dissemination. </w:t>
      </w:r>
      <w:r>
        <w:rPr>
          <w:noProof/>
        </w:rPr>
        <w:t>1st ed. York: University of York.</w:t>
      </w:r>
    </w:p>
    <w:p w:rsidR="00F61C0F" w:rsidRDefault="00F61C0F" w:rsidP="00F61C0F">
      <w:pPr>
        <w:pStyle w:val="Bibliography"/>
        <w:rPr>
          <w:noProof/>
        </w:rPr>
      </w:pPr>
      <w:r>
        <w:rPr>
          <w:noProof/>
        </w:rPr>
        <w:t xml:space="preserve">DementiaUK, 2017. </w:t>
      </w:r>
      <w:r>
        <w:rPr>
          <w:i/>
          <w:iCs/>
          <w:noProof/>
        </w:rPr>
        <w:t xml:space="preserve">Alzheimer’s disease. </w:t>
      </w:r>
      <w:r>
        <w:rPr>
          <w:noProof/>
        </w:rPr>
        <w:t xml:space="preserve">[Online] </w:t>
      </w:r>
      <w:r>
        <w:rPr>
          <w:noProof/>
        </w:rPr>
        <w:br/>
        <w:t xml:space="preserve">Available at: </w:t>
      </w:r>
      <w:r>
        <w:rPr>
          <w:noProof/>
          <w:u w:val="single"/>
        </w:rPr>
        <w:t>https://www.dementiauk.org/understanding-dementia/about-dementia/alzheimers-disease/?gclid=EAIaIQobChMIq6uBuqqU2QIVrr3tCh1Zrwb0EAAYBCAAEgI5f_D_BwE</w:t>
      </w:r>
      <w:r>
        <w:rPr>
          <w:noProof/>
        </w:rPr>
        <w:br/>
        <w:t>[Accessed 25 January 2018].</w:t>
      </w:r>
    </w:p>
    <w:p w:rsidR="00F61C0F" w:rsidRDefault="00F61C0F" w:rsidP="00F61C0F">
      <w:pPr>
        <w:pStyle w:val="Bibliography"/>
        <w:rPr>
          <w:noProof/>
        </w:rPr>
      </w:pPr>
      <w:r>
        <w:rPr>
          <w:noProof/>
        </w:rPr>
        <w:t xml:space="preserve">EdinburghUniversity, 2013. </w:t>
      </w:r>
      <w:r>
        <w:rPr>
          <w:i/>
          <w:iCs/>
          <w:noProof/>
        </w:rPr>
        <w:t xml:space="preserve">Systematic reviews and meta-analyses: a step-by-step guide. </w:t>
      </w:r>
      <w:r>
        <w:rPr>
          <w:noProof/>
        </w:rPr>
        <w:t xml:space="preserve">[Online] </w:t>
      </w:r>
      <w:r>
        <w:rPr>
          <w:noProof/>
        </w:rPr>
        <w:br/>
        <w:t xml:space="preserve">Available at: </w:t>
      </w:r>
      <w:r>
        <w:rPr>
          <w:noProof/>
          <w:u w:val="single"/>
        </w:rPr>
        <w:t>http://www.ccace.ed.ac.uk/research/software-resources/systematic-reviews-and-</w:t>
      </w:r>
      <w:r>
        <w:rPr>
          <w:noProof/>
          <w:u w:val="single"/>
        </w:rPr>
        <w:lastRenderedPageBreak/>
        <w:t>meta-analyses</w:t>
      </w:r>
      <w:r>
        <w:rPr>
          <w:noProof/>
        </w:rPr>
        <w:br/>
        <w:t>[Accessed 30 October 2017].</w:t>
      </w:r>
    </w:p>
    <w:p w:rsidR="00F61C0F" w:rsidRDefault="00F61C0F" w:rsidP="00F61C0F">
      <w:pPr>
        <w:pStyle w:val="Bibliography"/>
        <w:rPr>
          <w:noProof/>
        </w:rPr>
      </w:pPr>
      <w:r>
        <w:rPr>
          <w:noProof/>
        </w:rPr>
        <w:t xml:space="preserve">Eichberg, S., 2014. </w:t>
      </w:r>
      <w:r>
        <w:rPr>
          <w:i/>
          <w:iCs/>
          <w:noProof/>
        </w:rPr>
        <w:t xml:space="preserve">The Advantages of Using External Secondary Market Research. </w:t>
      </w:r>
      <w:r>
        <w:rPr>
          <w:noProof/>
        </w:rPr>
        <w:t xml:space="preserve">[Online] </w:t>
      </w:r>
      <w:r>
        <w:rPr>
          <w:noProof/>
        </w:rPr>
        <w:br/>
        <w:t xml:space="preserve">Available at: </w:t>
      </w:r>
      <w:r>
        <w:rPr>
          <w:noProof/>
          <w:u w:val="single"/>
        </w:rPr>
        <w:t>http://blog.marketresearch.com/the-advantages-of-using-external-secondary-market-research</w:t>
      </w:r>
      <w:r>
        <w:rPr>
          <w:noProof/>
        </w:rPr>
        <w:br/>
        <w:t>[Accessed 03 November 2017].</w:t>
      </w:r>
    </w:p>
    <w:p w:rsidR="00F61C0F" w:rsidRDefault="00F61C0F" w:rsidP="00F61C0F">
      <w:pPr>
        <w:pStyle w:val="Bibliography"/>
        <w:rPr>
          <w:noProof/>
        </w:rPr>
      </w:pPr>
      <w:r>
        <w:rPr>
          <w:noProof/>
        </w:rPr>
        <w:t xml:space="preserve">EmedicineHealth, 2018. </w:t>
      </w:r>
      <w:r>
        <w:rPr>
          <w:i/>
          <w:iCs/>
          <w:noProof/>
        </w:rPr>
        <w:t xml:space="preserve">Stroke-Related Dementia. </w:t>
      </w:r>
      <w:r>
        <w:rPr>
          <w:noProof/>
        </w:rPr>
        <w:t xml:space="preserve">[Online] </w:t>
      </w:r>
      <w:r>
        <w:rPr>
          <w:noProof/>
        </w:rPr>
        <w:br/>
        <w:t xml:space="preserve">Available at: </w:t>
      </w:r>
      <w:r>
        <w:rPr>
          <w:noProof/>
          <w:u w:val="single"/>
        </w:rPr>
        <w:t>https://www.emedicinehealth.com/stroke-related_dementia/article_em.htm</w:t>
      </w:r>
      <w:r>
        <w:rPr>
          <w:noProof/>
        </w:rPr>
        <w:br/>
        <w:t>[Accessed 27 January 2018].</w:t>
      </w:r>
    </w:p>
    <w:p w:rsidR="00F61C0F" w:rsidRDefault="00F61C0F" w:rsidP="00F61C0F">
      <w:pPr>
        <w:pStyle w:val="Bibliography"/>
        <w:rPr>
          <w:noProof/>
        </w:rPr>
      </w:pPr>
      <w:r>
        <w:rPr>
          <w:noProof/>
        </w:rPr>
        <w:t xml:space="preserve">Fowler, J., 2015. </w:t>
      </w:r>
      <w:r>
        <w:rPr>
          <w:i/>
          <w:iCs/>
          <w:noProof/>
        </w:rPr>
        <w:t xml:space="preserve">Is there a link between head injury and dementia?. </w:t>
      </w:r>
      <w:r>
        <w:rPr>
          <w:noProof/>
        </w:rPr>
        <w:t xml:space="preserve">[Online] </w:t>
      </w:r>
      <w:r>
        <w:rPr>
          <w:noProof/>
        </w:rPr>
        <w:br/>
        <w:t xml:space="preserve">Available at: </w:t>
      </w:r>
      <w:r>
        <w:rPr>
          <w:noProof/>
          <w:u w:val="single"/>
        </w:rPr>
        <w:t>https://www.alzheimers.org.uk/info/20053/research_projects/1058/is_there_a_link_between_head_injury_and_dementia</w:t>
      </w:r>
      <w:r>
        <w:rPr>
          <w:noProof/>
        </w:rPr>
        <w:br/>
        <w:t>[Accessed 16 January 2018].</w:t>
      </w:r>
    </w:p>
    <w:p w:rsidR="00F61C0F" w:rsidRDefault="00F61C0F" w:rsidP="00F61C0F">
      <w:pPr>
        <w:pStyle w:val="Bibliography"/>
        <w:rPr>
          <w:noProof/>
        </w:rPr>
      </w:pPr>
      <w:r>
        <w:rPr>
          <w:noProof/>
        </w:rPr>
        <w:t xml:space="preserve">Fox, P. J., Kelly, S. E. &amp; Tobin, S. L., 2009. Defining Dementia: Social and Historical Background of Alzheimer Disease. </w:t>
      </w:r>
      <w:r>
        <w:rPr>
          <w:i/>
          <w:iCs/>
          <w:noProof/>
        </w:rPr>
        <w:t xml:space="preserve">Genetic Testing, </w:t>
      </w:r>
      <w:r>
        <w:rPr>
          <w:noProof/>
        </w:rPr>
        <w:t>3(1), pp. 13-19.</w:t>
      </w:r>
    </w:p>
    <w:p w:rsidR="00F61C0F" w:rsidRDefault="00F61C0F" w:rsidP="00F61C0F">
      <w:pPr>
        <w:pStyle w:val="Bibliography"/>
        <w:rPr>
          <w:noProof/>
        </w:rPr>
      </w:pPr>
      <w:r>
        <w:rPr>
          <w:noProof/>
        </w:rPr>
        <w:t xml:space="preserve">Frank, J., Galvez-Jimenez, n., Talavera, f. &amp; Lutsep, h., 2018. </w:t>
      </w:r>
      <w:r>
        <w:rPr>
          <w:i/>
          <w:iCs/>
          <w:noProof/>
        </w:rPr>
        <w:t xml:space="preserve">Dementia in Head Injury. </w:t>
      </w:r>
      <w:r>
        <w:rPr>
          <w:noProof/>
        </w:rPr>
        <w:t xml:space="preserve">[Online] </w:t>
      </w:r>
      <w:r>
        <w:rPr>
          <w:noProof/>
        </w:rPr>
        <w:br/>
        <w:t xml:space="preserve">Available at: </w:t>
      </w:r>
      <w:r>
        <w:rPr>
          <w:noProof/>
          <w:u w:val="single"/>
        </w:rPr>
        <w:t>https://www.emedicinehealth.com/dementia_in_head_injury/article_em.htm#dementia_in_head_injury_overview</w:t>
      </w:r>
      <w:r>
        <w:rPr>
          <w:noProof/>
        </w:rPr>
        <w:br/>
        <w:t>[Accessed 23 January 2018].</w:t>
      </w:r>
    </w:p>
    <w:p w:rsidR="00F61C0F" w:rsidRDefault="00F61C0F" w:rsidP="00F61C0F">
      <w:pPr>
        <w:pStyle w:val="Bibliography"/>
        <w:rPr>
          <w:noProof/>
        </w:rPr>
      </w:pPr>
      <w:r>
        <w:rPr>
          <w:noProof/>
        </w:rPr>
        <w:t xml:space="preserve">Gopalakrishnan, S. &amp; Ganeshkumar, P., 2013. Systematic Reviews and Meta-analysis: Understanding the Best Evidence in Primary Healthcare. </w:t>
      </w:r>
      <w:r>
        <w:rPr>
          <w:i/>
          <w:iCs/>
          <w:noProof/>
        </w:rPr>
        <w:t xml:space="preserve">J Family Med Prim Care, </w:t>
      </w:r>
      <w:r>
        <w:rPr>
          <w:noProof/>
        </w:rPr>
        <w:t>2(1), pp. 9-14.</w:t>
      </w:r>
    </w:p>
    <w:p w:rsidR="00F61C0F" w:rsidRDefault="00F61C0F" w:rsidP="00F61C0F">
      <w:pPr>
        <w:pStyle w:val="Bibliography"/>
        <w:rPr>
          <w:noProof/>
        </w:rPr>
      </w:pPr>
      <w:r>
        <w:rPr>
          <w:noProof/>
        </w:rPr>
        <w:t xml:space="preserve">Gough, D. &amp; Elbourne, D., 2002. 2. Systematic research synthesis to inform policy, practice and democratic debate. </w:t>
      </w:r>
      <w:r>
        <w:rPr>
          <w:i/>
          <w:iCs/>
          <w:noProof/>
        </w:rPr>
        <w:t xml:space="preserve">Social policy and society, </w:t>
      </w:r>
      <w:r>
        <w:rPr>
          <w:noProof/>
        </w:rPr>
        <w:t>1(3), p. 225–236..</w:t>
      </w:r>
    </w:p>
    <w:p w:rsidR="00F61C0F" w:rsidRDefault="00F61C0F" w:rsidP="00F61C0F">
      <w:pPr>
        <w:pStyle w:val="Bibliography"/>
        <w:rPr>
          <w:noProof/>
        </w:rPr>
      </w:pPr>
      <w:r>
        <w:rPr>
          <w:noProof/>
        </w:rPr>
        <w:t xml:space="preserve">Horsburgh, K. et al., 2011. Axon-glial disruption: the link between vascular disease and Alzheimer's disease?. </w:t>
      </w:r>
      <w:r>
        <w:rPr>
          <w:i/>
          <w:iCs/>
          <w:noProof/>
        </w:rPr>
        <w:t xml:space="preserve">Biochemical Society Transactions, </w:t>
      </w:r>
      <w:r>
        <w:rPr>
          <w:noProof/>
        </w:rPr>
        <w:t>39(4), pp. 881-885.</w:t>
      </w:r>
    </w:p>
    <w:p w:rsidR="00F61C0F" w:rsidRDefault="00F61C0F" w:rsidP="00F61C0F">
      <w:pPr>
        <w:pStyle w:val="Bibliography"/>
        <w:rPr>
          <w:noProof/>
        </w:rPr>
      </w:pPr>
      <w:r>
        <w:rPr>
          <w:noProof/>
        </w:rPr>
        <w:t xml:space="preserve">JPND.Research, 2017. </w:t>
      </w:r>
      <w:r>
        <w:rPr>
          <w:i/>
          <w:iCs/>
          <w:noProof/>
        </w:rPr>
        <w:t xml:space="preserve">What is Neurodegenerative Disease?. </w:t>
      </w:r>
      <w:r>
        <w:rPr>
          <w:noProof/>
        </w:rPr>
        <w:t xml:space="preserve">[Online] </w:t>
      </w:r>
      <w:r>
        <w:rPr>
          <w:noProof/>
        </w:rPr>
        <w:br/>
        <w:t xml:space="preserve">Available at: </w:t>
      </w:r>
      <w:r>
        <w:rPr>
          <w:noProof/>
          <w:u w:val="single"/>
        </w:rPr>
        <w:t>http://www.neurodegenerationresearch.eu/about/what/</w:t>
      </w:r>
      <w:r>
        <w:rPr>
          <w:noProof/>
        </w:rPr>
        <w:br/>
        <w:t>[Accessed 28 January 2018].</w:t>
      </w:r>
    </w:p>
    <w:p w:rsidR="00F61C0F" w:rsidRDefault="00F61C0F" w:rsidP="00F61C0F">
      <w:pPr>
        <w:pStyle w:val="Bibliography"/>
        <w:rPr>
          <w:noProof/>
        </w:rPr>
      </w:pPr>
      <w:r>
        <w:rPr>
          <w:noProof/>
        </w:rPr>
        <w:t xml:space="preserve">Kurz, A. F., 2005. </w:t>
      </w:r>
      <w:r>
        <w:rPr>
          <w:i/>
          <w:iCs/>
          <w:noProof/>
        </w:rPr>
        <w:t xml:space="preserve">Uncommon neurodegenerative causes of dementia.. </w:t>
      </w:r>
      <w:r>
        <w:rPr>
          <w:noProof/>
        </w:rPr>
        <w:t xml:space="preserve">[Online] </w:t>
      </w:r>
      <w:r>
        <w:rPr>
          <w:noProof/>
        </w:rPr>
        <w:br/>
        <w:t xml:space="preserve">Available at: </w:t>
      </w:r>
      <w:r>
        <w:rPr>
          <w:noProof/>
          <w:u w:val="single"/>
        </w:rPr>
        <w:t>https://www.ncbi.nlm.nih.gov/pubmed/16240482</w:t>
      </w:r>
      <w:r>
        <w:rPr>
          <w:noProof/>
        </w:rPr>
        <w:br/>
        <w:t>[Accessed 28 January 2018].</w:t>
      </w:r>
    </w:p>
    <w:p w:rsidR="00F61C0F" w:rsidRDefault="00F61C0F" w:rsidP="00F61C0F">
      <w:pPr>
        <w:pStyle w:val="Bibliography"/>
        <w:rPr>
          <w:noProof/>
        </w:rPr>
      </w:pPr>
      <w:r>
        <w:rPr>
          <w:noProof/>
        </w:rPr>
        <w:t xml:space="preserve">MacGill, M., 2017. </w:t>
      </w:r>
      <w:r>
        <w:rPr>
          <w:i/>
          <w:iCs/>
          <w:noProof/>
        </w:rPr>
        <w:t xml:space="preserve">Dementia: Symptoms, stages, and types. </w:t>
      </w:r>
      <w:r>
        <w:rPr>
          <w:noProof/>
        </w:rPr>
        <w:t xml:space="preserve">[Online] </w:t>
      </w:r>
      <w:r>
        <w:rPr>
          <w:noProof/>
        </w:rPr>
        <w:br/>
        <w:t xml:space="preserve">Available at: </w:t>
      </w:r>
      <w:r>
        <w:rPr>
          <w:noProof/>
          <w:u w:val="single"/>
        </w:rPr>
        <w:t>https://www.medicalnewstoday.com/articles/142214.php</w:t>
      </w:r>
      <w:r>
        <w:rPr>
          <w:noProof/>
        </w:rPr>
        <w:br/>
        <w:t>[Accessed 23 January 2018].</w:t>
      </w:r>
    </w:p>
    <w:p w:rsidR="00F61C0F" w:rsidRDefault="00F61C0F" w:rsidP="00F61C0F">
      <w:pPr>
        <w:pStyle w:val="Bibliography"/>
        <w:rPr>
          <w:noProof/>
        </w:rPr>
      </w:pPr>
      <w:r>
        <w:rPr>
          <w:noProof/>
        </w:rPr>
        <w:t xml:space="preserve">Mallett, R., Hagen-Zanker, J., Slater, R. &amp; Duvendack, M., 2012. The benefits and challenges of using systematic reviews in international development research. </w:t>
      </w:r>
      <w:r>
        <w:rPr>
          <w:i/>
          <w:iCs/>
          <w:noProof/>
        </w:rPr>
        <w:t xml:space="preserve">Journal of development Effectiveness, </w:t>
      </w:r>
      <w:r>
        <w:rPr>
          <w:noProof/>
        </w:rPr>
        <w:t>4(3), pp. 445-455.</w:t>
      </w:r>
    </w:p>
    <w:p w:rsidR="00F61C0F" w:rsidRDefault="00F61C0F" w:rsidP="00F61C0F">
      <w:pPr>
        <w:pStyle w:val="Bibliography"/>
        <w:rPr>
          <w:noProof/>
        </w:rPr>
      </w:pPr>
      <w:r>
        <w:rPr>
          <w:noProof/>
        </w:rPr>
        <w:t xml:space="preserve">Martel, M. A., Ryan, T., Bell, K. &amp; Fowler, J., 2012. The Subtype of GluN2 C-terminal Domain Determines the Response to Excitotoxic Insults. </w:t>
      </w:r>
      <w:r>
        <w:rPr>
          <w:i/>
          <w:iCs/>
          <w:noProof/>
        </w:rPr>
        <w:t xml:space="preserve">Neuron, </w:t>
      </w:r>
      <w:r>
        <w:rPr>
          <w:noProof/>
        </w:rPr>
        <w:t>74(3), pp. 543-556.</w:t>
      </w:r>
    </w:p>
    <w:p w:rsidR="00F61C0F" w:rsidRDefault="00F61C0F" w:rsidP="00F61C0F">
      <w:pPr>
        <w:pStyle w:val="Bibliography"/>
        <w:rPr>
          <w:noProof/>
        </w:rPr>
      </w:pPr>
      <w:r>
        <w:rPr>
          <w:noProof/>
        </w:rPr>
        <w:lastRenderedPageBreak/>
        <w:t xml:space="preserve">MCR, 2018. </w:t>
      </w:r>
      <w:r>
        <w:rPr>
          <w:i/>
          <w:iCs/>
          <w:noProof/>
        </w:rPr>
        <w:t xml:space="preserve">Spotlight on: Neurodegenerative diseases: dementia. </w:t>
      </w:r>
      <w:r>
        <w:rPr>
          <w:noProof/>
        </w:rPr>
        <w:t xml:space="preserve">[Online] </w:t>
      </w:r>
      <w:r>
        <w:rPr>
          <w:noProof/>
        </w:rPr>
        <w:br/>
        <w:t xml:space="preserve">Available at: </w:t>
      </w:r>
      <w:r>
        <w:rPr>
          <w:noProof/>
          <w:u w:val="single"/>
        </w:rPr>
        <w:t>https://www.mrc.ac.uk/research/spotlights/neurodegenerative-diseases-dementia/</w:t>
      </w:r>
      <w:r>
        <w:rPr>
          <w:noProof/>
        </w:rPr>
        <w:br/>
        <w:t>[Accessed 28 January 2018].</w:t>
      </w:r>
    </w:p>
    <w:p w:rsidR="00F61C0F" w:rsidRDefault="00F61C0F" w:rsidP="00F61C0F">
      <w:pPr>
        <w:pStyle w:val="Bibliography"/>
        <w:rPr>
          <w:noProof/>
        </w:rPr>
      </w:pPr>
      <w:r>
        <w:rPr>
          <w:noProof/>
        </w:rPr>
        <w:t xml:space="preserve">MSG, 2017. </w:t>
      </w:r>
      <w:r>
        <w:rPr>
          <w:i/>
          <w:iCs/>
          <w:noProof/>
        </w:rPr>
        <w:t xml:space="preserve">http://www.managementstudyguide.com/secondary_data.htm. </w:t>
      </w:r>
      <w:r>
        <w:rPr>
          <w:noProof/>
        </w:rPr>
        <w:t xml:space="preserve">[Online] </w:t>
      </w:r>
      <w:r>
        <w:rPr>
          <w:noProof/>
        </w:rPr>
        <w:br/>
        <w:t xml:space="preserve">Available at: </w:t>
      </w:r>
      <w:r>
        <w:rPr>
          <w:noProof/>
          <w:u w:val="single"/>
        </w:rPr>
        <w:t>http://www.managementstudyguide.com/secondary_data.htm</w:t>
      </w:r>
      <w:r>
        <w:rPr>
          <w:noProof/>
        </w:rPr>
        <w:br/>
        <w:t>[Accessed 03 November 2017].</w:t>
      </w:r>
    </w:p>
    <w:p w:rsidR="00F61C0F" w:rsidRDefault="00F61C0F" w:rsidP="00F61C0F">
      <w:pPr>
        <w:pStyle w:val="Bibliography"/>
        <w:rPr>
          <w:noProof/>
        </w:rPr>
      </w:pPr>
      <w:r>
        <w:rPr>
          <w:noProof/>
        </w:rPr>
        <w:t xml:space="preserve">NCCMT, 2017. </w:t>
      </w:r>
      <w:r>
        <w:rPr>
          <w:i/>
          <w:iCs/>
          <w:noProof/>
        </w:rPr>
        <w:t xml:space="preserve">Critical appraisal tools to make sense of evidence. </w:t>
      </w:r>
      <w:r>
        <w:rPr>
          <w:noProof/>
        </w:rPr>
        <w:t xml:space="preserve">[Online] </w:t>
      </w:r>
      <w:r>
        <w:rPr>
          <w:noProof/>
        </w:rPr>
        <w:br/>
        <w:t xml:space="preserve">Available at: </w:t>
      </w:r>
      <w:r>
        <w:rPr>
          <w:noProof/>
          <w:u w:val="single"/>
        </w:rPr>
        <w:t>http://www.nccmt.ca/knowledge-repositories/search/87</w:t>
      </w:r>
      <w:r>
        <w:rPr>
          <w:noProof/>
        </w:rPr>
        <w:br/>
        <w:t>[Accessed 16 November 2017].</w:t>
      </w:r>
    </w:p>
    <w:p w:rsidR="00F61C0F" w:rsidRDefault="00F61C0F" w:rsidP="00F61C0F">
      <w:pPr>
        <w:pStyle w:val="Bibliography"/>
        <w:rPr>
          <w:noProof/>
        </w:rPr>
      </w:pPr>
      <w:r>
        <w:rPr>
          <w:noProof/>
        </w:rPr>
        <w:t xml:space="preserve">Newton, B. J. et al., 2011. No room for reflexivity? Critical reflections following a systematic review of qualitative research. </w:t>
      </w:r>
      <w:r>
        <w:rPr>
          <w:i/>
          <w:iCs/>
          <w:noProof/>
        </w:rPr>
        <w:t xml:space="preserve">Journal of Health Psychology, </w:t>
      </w:r>
      <w:r>
        <w:rPr>
          <w:noProof/>
        </w:rPr>
        <w:t>1(1), pp. 1-20.</w:t>
      </w:r>
    </w:p>
    <w:p w:rsidR="00F61C0F" w:rsidRDefault="00F61C0F" w:rsidP="00F61C0F">
      <w:pPr>
        <w:pStyle w:val="Bibliography"/>
        <w:rPr>
          <w:noProof/>
        </w:rPr>
      </w:pPr>
      <w:r>
        <w:rPr>
          <w:noProof/>
        </w:rPr>
        <w:t xml:space="preserve">NHS, 2017a. </w:t>
      </w:r>
      <w:r>
        <w:rPr>
          <w:i/>
          <w:iCs/>
          <w:noProof/>
        </w:rPr>
        <w:t xml:space="preserve">Causes of dementia. </w:t>
      </w:r>
      <w:r>
        <w:rPr>
          <w:noProof/>
        </w:rPr>
        <w:t xml:space="preserve">[Online] </w:t>
      </w:r>
      <w:r>
        <w:rPr>
          <w:noProof/>
        </w:rPr>
        <w:br/>
        <w:t xml:space="preserve">Available at: </w:t>
      </w:r>
      <w:r>
        <w:rPr>
          <w:noProof/>
          <w:u w:val="single"/>
        </w:rPr>
        <w:t>https://www.nhs.uk/Conditions/dementia-guide/Pages/causes-of-dementia.aspx</w:t>
      </w:r>
      <w:r>
        <w:rPr>
          <w:noProof/>
        </w:rPr>
        <w:br/>
        <w:t>[Accessed 23 October 2017].</w:t>
      </w:r>
    </w:p>
    <w:p w:rsidR="00F61C0F" w:rsidRDefault="00F61C0F" w:rsidP="00F61C0F">
      <w:pPr>
        <w:pStyle w:val="Bibliography"/>
        <w:rPr>
          <w:noProof/>
        </w:rPr>
      </w:pPr>
      <w:r>
        <w:rPr>
          <w:noProof/>
        </w:rPr>
        <w:t xml:space="preserve">NHS, 2017b. </w:t>
      </w:r>
      <w:r>
        <w:rPr>
          <w:i/>
          <w:iCs/>
          <w:noProof/>
        </w:rPr>
        <w:t xml:space="preserve">Brain tumours. </w:t>
      </w:r>
      <w:r>
        <w:rPr>
          <w:noProof/>
        </w:rPr>
        <w:t xml:space="preserve">[Online] </w:t>
      </w:r>
      <w:r>
        <w:rPr>
          <w:noProof/>
        </w:rPr>
        <w:br/>
        <w:t xml:space="preserve">Available at: </w:t>
      </w:r>
      <w:r>
        <w:rPr>
          <w:noProof/>
          <w:u w:val="single"/>
        </w:rPr>
        <w:t>https://www.nhs.uk/conditions/brain-tumours/</w:t>
      </w:r>
      <w:r>
        <w:rPr>
          <w:noProof/>
        </w:rPr>
        <w:br/>
        <w:t>[Accessed 25 January 2018].</w:t>
      </w:r>
    </w:p>
    <w:p w:rsidR="00F61C0F" w:rsidRDefault="00F61C0F" w:rsidP="00F61C0F">
      <w:pPr>
        <w:pStyle w:val="Bibliography"/>
        <w:rPr>
          <w:noProof/>
        </w:rPr>
      </w:pPr>
      <w:r>
        <w:rPr>
          <w:noProof/>
        </w:rPr>
        <w:t xml:space="preserve">NHS, 2018a. </w:t>
      </w:r>
      <w:r>
        <w:rPr>
          <w:i/>
          <w:iCs/>
          <w:noProof/>
        </w:rPr>
        <w:t xml:space="preserve">Tests for diagnosing dementia. </w:t>
      </w:r>
      <w:r>
        <w:rPr>
          <w:noProof/>
        </w:rPr>
        <w:t xml:space="preserve">[Online] </w:t>
      </w:r>
      <w:r>
        <w:rPr>
          <w:noProof/>
        </w:rPr>
        <w:br/>
        <w:t xml:space="preserve">Available at: </w:t>
      </w:r>
      <w:r>
        <w:rPr>
          <w:noProof/>
          <w:u w:val="single"/>
        </w:rPr>
        <w:t>https://www.nhs.uk/conditions/dementia/diagnosis-tests/?</w:t>
      </w:r>
      <w:r>
        <w:rPr>
          <w:noProof/>
        </w:rPr>
        <w:br/>
        <w:t>[Accessed 28 January 2018].</w:t>
      </w:r>
    </w:p>
    <w:p w:rsidR="00F61C0F" w:rsidRDefault="00F61C0F" w:rsidP="00F61C0F">
      <w:pPr>
        <w:pStyle w:val="Bibliography"/>
        <w:rPr>
          <w:noProof/>
        </w:rPr>
      </w:pPr>
      <w:r>
        <w:rPr>
          <w:noProof/>
        </w:rPr>
        <w:t xml:space="preserve">NHS, 2018b. </w:t>
      </w:r>
      <w:r>
        <w:rPr>
          <w:i/>
          <w:iCs/>
          <w:noProof/>
        </w:rPr>
        <w:t xml:space="preserve">What are the treatments for dementia?. </w:t>
      </w:r>
      <w:r>
        <w:rPr>
          <w:noProof/>
        </w:rPr>
        <w:t xml:space="preserve">[Online] </w:t>
      </w:r>
      <w:r>
        <w:rPr>
          <w:noProof/>
        </w:rPr>
        <w:br/>
        <w:t xml:space="preserve">Available at: </w:t>
      </w:r>
      <w:r>
        <w:rPr>
          <w:noProof/>
          <w:u w:val="single"/>
        </w:rPr>
        <w:t>https://www.nhs.uk/conditions/dementia/treatment/</w:t>
      </w:r>
      <w:r>
        <w:rPr>
          <w:noProof/>
        </w:rPr>
        <w:br/>
        <w:t>[Accessed 30 January 2018].</w:t>
      </w:r>
    </w:p>
    <w:p w:rsidR="00F61C0F" w:rsidRDefault="00F61C0F" w:rsidP="00F61C0F">
      <w:pPr>
        <w:pStyle w:val="Bibliography"/>
        <w:rPr>
          <w:noProof/>
        </w:rPr>
      </w:pPr>
      <w:r>
        <w:rPr>
          <w:noProof/>
        </w:rPr>
        <w:t xml:space="preserve">Siddaway, A., 2017. </w:t>
      </w:r>
      <w:r>
        <w:rPr>
          <w:i/>
          <w:iCs/>
          <w:noProof/>
        </w:rPr>
        <w:t xml:space="preserve">WHAT IS A SYSTEMATIC LITERATURE REVIEW AND HOW DO I DO ONE?. </w:t>
      </w:r>
      <w:r>
        <w:rPr>
          <w:noProof/>
        </w:rPr>
        <w:t xml:space="preserve">[Online] </w:t>
      </w:r>
      <w:r>
        <w:rPr>
          <w:noProof/>
        </w:rPr>
        <w:br/>
        <w:t xml:space="preserve">Available at: </w:t>
      </w:r>
      <w:r>
        <w:rPr>
          <w:noProof/>
          <w:u w:val="single"/>
        </w:rPr>
        <w:t>https://www.stir.ac.uk/media/schools/management/documents/centregradresearch/How%20to%20do%20a%20systematic%20literature%20review%20and%20meta-analysis.pdf</w:t>
      </w:r>
      <w:r>
        <w:rPr>
          <w:noProof/>
        </w:rPr>
        <w:br/>
        <w:t>[Accessed 30 October 2017].</w:t>
      </w:r>
    </w:p>
    <w:p w:rsidR="00F61C0F" w:rsidRDefault="00F61C0F" w:rsidP="00F61C0F">
      <w:pPr>
        <w:pStyle w:val="Bibliography"/>
        <w:rPr>
          <w:noProof/>
        </w:rPr>
      </w:pPr>
      <w:r>
        <w:rPr>
          <w:noProof/>
        </w:rPr>
        <w:t xml:space="preserve">Siddique, H., 2016. </w:t>
      </w:r>
      <w:r>
        <w:rPr>
          <w:i/>
          <w:iCs/>
          <w:noProof/>
        </w:rPr>
        <w:t xml:space="preserve">Dementia and Alzheimer's leading cause of death in England and Wales. </w:t>
      </w:r>
      <w:r>
        <w:rPr>
          <w:noProof/>
        </w:rPr>
        <w:t xml:space="preserve">[Online] </w:t>
      </w:r>
      <w:r>
        <w:rPr>
          <w:noProof/>
        </w:rPr>
        <w:br/>
        <w:t xml:space="preserve">Available at: </w:t>
      </w:r>
      <w:r>
        <w:rPr>
          <w:noProof/>
          <w:u w:val="single"/>
        </w:rPr>
        <w:t>https://www.theguardian.com/society/2016/nov/14/dementia-and-alzheimers-leading-cause-of-death-england-and-wales</w:t>
      </w:r>
      <w:r>
        <w:rPr>
          <w:noProof/>
        </w:rPr>
        <w:br/>
        <w:t>[Accessed 26 October 2017].</w:t>
      </w:r>
    </w:p>
    <w:p w:rsidR="00F61C0F" w:rsidRDefault="00F61C0F" w:rsidP="00F61C0F">
      <w:pPr>
        <w:pStyle w:val="Bibliography"/>
        <w:rPr>
          <w:noProof/>
        </w:rPr>
      </w:pPr>
      <w:r>
        <w:rPr>
          <w:noProof/>
        </w:rPr>
        <w:t xml:space="preserve">StanfordHealthCare, 2018. </w:t>
      </w:r>
      <w:r>
        <w:rPr>
          <w:i/>
          <w:iCs/>
          <w:noProof/>
        </w:rPr>
        <w:t xml:space="preserve">Brain Scans and Dementia. </w:t>
      </w:r>
      <w:r>
        <w:rPr>
          <w:noProof/>
        </w:rPr>
        <w:t xml:space="preserve">[Online] </w:t>
      </w:r>
      <w:r>
        <w:rPr>
          <w:noProof/>
        </w:rPr>
        <w:br/>
        <w:t xml:space="preserve">Available at: </w:t>
      </w:r>
      <w:r>
        <w:rPr>
          <w:noProof/>
          <w:u w:val="single"/>
        </w:rPr>
        <w:t>https://stanfordhealthcare.org/medical-conditions/brain-and-nerves/dementia/diagnosis/brain-scans.html</w:t>
      </w:r>
      <w:r>
        <w:rPr>
          <w:noProof/>
        </w:rPr>
        <w:br/>
        <w:t>[Accessed 28 January 2018].</w:t>
      </w:r>
    </w:p>
    <w:p w:rsidR="00F61C0F" w:rsidRDefault="00F61C0F" w:rsidP="00F61C0F">
      <w:pPr>
        <w:pStyle w:val="Bibliography"/>
        <w:rPr>
          <w:noProof/>
        </w:rPr>
      </w:pPr>
      <w:r>
        <w:rPr>
          <w:noProof/>
        </w:rPr>
        <w:t xml:space="preserve">StrokeAssociation, 2017. </w:t>
      </w:r>
      <w:r>
        <w:rPr>
          <w:i/>
          <w:iCs/>
          <w:noProof/>
        </w:rPr>
        <w:t xml:space="preserve">Hemorrhagic Strokes (Bleeds). </w:t>
      </w:r>
      <w:r>
        <w:rPr>
          <w:noProof/>
        </w:rPr>
        <w:t xml:space="preserve">[Online] </w:t>
      </w:r>
      <w:r>
        <w:rPr>
          <w:noProof/>
        </w:rPr>
        <w:br/>
        <w:t xml:space="preserve">Available at: </w:t>
      </w:r>
      <w:r>
        <w:rPr>
          <w:noProof/>
          <w:u w:val="single"/>
        </w:rPr>
        <w:t>http://www.strokeassociation.org/STROKEORG/AboutStroke/TypesofStroke/HemorrhagicBleeds/Hemorrhagic-Strokes-Bleeds_UCM_310940_Article.jsp#.WntO_su7KUk</w:t>
      </w:r>
      <w:r>
        <w:rPr>
          <w:noProof/>
        </w:rPr>
        <w:br/>
        <w:t>[Accessed 24 January 2018].</w:t>
      </w:r>
    </w:p>
    <w:p w:rsidR="00F61C0F" w:rsidRDefault="00F61C0F" w:rsidP="00F61C0F">
      <w:pPr>
        <w:pStyle w:val="Bibliography"/>
        <w:rPr>
          <w:noProof/>
        </w:rPr>
      </w:pPr>
      <w:r>
        <w:rPr>
          <w:noProof/>
        </w:rPr>
        <w:lastRenderedPageBreak/>
        <w:t xml:space="preserve">Van der Flier, W. M. &amp; Scheltens, P., 2005. Epidemiology and risk factors of dementia. </w:t>
      </w:r>
      <w:r>
        <w:rPr>
          <w:i/>
          <w:iCs/>
          <w:noProof/>
        </w:rPr>
        <w:t xml:space="preserve">J Neurol Neurosurg Psychiatry, </w:t>
      </w:r>
      <w:r>
        <w:rPr>
          <w:noProof/>
        </w:rPr>
        <w:t>Volume 76, pp. 2-7.</w:t>
      </w:r>
    </w:p>
    <w:p w:rsidR="00F61C0F" w:rsidRDefault="00F61C0F" w:rsidP="00F61C0F">
      <w:pPr>
        <w:pStyle w:val="Bibliography"/>
        <w:rPr>
          <w:noProof/>
        </w:rPr>
      </w:pPr>
      <w:r>
        <w:rPr>
          <w:noProof/>
        </w:rPr>
        <w:t xml:space="preserve">WebMD, 2018. </w:t>
      </w:r>
      <w:r>
        <w:rPr>
          <w:i/>
          <w:iCs/>
          <w:noProof/>
        </w:rPr>
        <w:t xml:space="preserve">Dementia in Head Injury. </w:t>
      </w:r>
      <w:r>
        <w:rPr>
          <w:noProof/>
        </w:rPr>
        <w:t xml:space="preserve">[Online] </w:t>
      </w:r>
      <w:r>
        <w:rPr>
          <w:noProof/>
        </w:rPr>
        <w:br/>
        <w:t xml:space="preserve">Available at: </w:t>
      </w:r>
      <w:r>
        <w:rPr>
          <w:noProof/>
          <w:u w:val="single"/>
        </w:rPr>
        <w:t>https://www.webmd.com/mental-health/dementia-head-injury#1-2</w:t>
      </w:r>
      <w:r>
        <w:rPr>
          <w:noProof/>
        </w:rPr>
        <w:br/>
        <w:t>[Accessed 10 January 2-018].</w:t>
      </w:r>
    </w:p>
    <w:p w:rsidR="00F61C0F" w:rsidRDefault="00F61C0F" w:rsidP="00F61C0F">
      <w:pPr>
        <w:pStyle w:val="Bibliography"/>
        <w:rPr>
          <w:noProof/>
        </w:rPr>
      </w:pPr>
      <w:r>
        <w:rPr>
          <w:noProof/>
        </w:rPr>
        <w:t xml:space="preserve">WorldHealthOrganisation, 2017a. </w:t>
      </w:r>
      <w:r>
        <w:rPr>
          <w:i/>
          <w:iCs/>
          <w:noProof/>
        </w:rPr>
        <w:t xml:space="preserve">THE EPIDEMIOLOGY AND IMPACT OF DEMENTIA CURRENT STATE AND FUTURE TRENDS. </w:t>
      </w:r>
      <w:r>
        <w:rPr>
          <w:noProof/>
        </w:rPr>
        <w:t xml:space="preserve">[Online] </w:t>
      </w:r>
      <w:r>
        <w:rPr>
          <w:noProof/>
        </w:rPr>
        <w:br/>
        <w:t xml:space="preserve">Available at: </w:t>
      </w:r>
      <w:r>
        <w:rPr>
          <w:noProof/>
          <w:u w:val="single"/>
        </w:rPr>
        <w:t>http://www.who.int/mental_health/neurology/dementia/dementia_thematicbrief_epidemiology.pdf</w:t>
      </w:r>
      <w:r>
        <w:rPr>
          <w:noProof/>
        </w:rPr>
        <w:br/>
        <w:t>[Accessed 26 October 2017].</w:t>
      </w:r>
    </w:p>
    <w:p w:rsidR="00F61C0F" w:rsidRDefault="00F61C0F" w:rsidP="00F61C0F">
      <w:pPr>
        <w:pStyle w:val="Bibliography"/>
        <w:rPr>
          <w:noProof/>
        </w:rPr>
      </w:pPr>
      <w:r>
        <w:rPr>
          <w:noProof/>
        </w:rPr>
        <w:t xml:space="preserve">WorldHealthOrgnanisation, 2017b. </w:t>
      </w:r>
      <w:r>
        <w:rPr>
          <w:i/>
          <w:iCs/>
          <w:noProof/>
        </w:rPr>
        <w:t xml:space="preserve">The top 10 causes of death. </w:t>
      </w:r>
      <w:r>
        <w:rPr>
          <w:noProof/>
        </w:rPr>
        <w:t xml:space="preserve">[Online] </w:t>
      </w:r>
      <w:r>
        <w:rPr>
          <w:noProof/>
        </w:rPr>
        <w:br/>
        <w:t xml:space="preserve">Available at: </w:t>
      </w:r>
      <w:r>
        <w:rPr>
          <w:noProof/>
          <w:u w:val="single"/>
        </w:rPr>
        <w:t>http://www.who.int/mediacentre/factsheets/fs310/en/</w:t>
      </w:r>
      <w:r>
        <w:rPr>
          <w:noProof/>
        </w:rPr>
        <w:br/>
        <w:t>[Accessed 30 October 2017].</w:t>
      </w:r>
    </w:p>
    <w:p w:rsidR="00F61C0F" w:rsidRDefault="00F61C0F" w:rsidP="00F61C0F">
      <w:pPr>
        <w:pStyle w:val="Bibliography"/>
        <w:rPr>
          <w:noProof/>
        </w:rPr>
      </w:pPr>
      <w:r>
        <w:rPr>
          <w:noProof/>
        </w:rPr>
        <w:t xml:space="preserve">WorldPress, 2017. </w:t>
      </w:r>
      <w:r>
        <w:rPr>
          <w:i/>
          <w:iCs/>
          <w:noProof/>
        </w:rPr>
        <w:t xml:space="preserve">The strengths and limitations of secondary data. </w:t>
      </w:r>
      <w:r>
        <w:rPr>
          <w:noProof/>
        </w:rPr>
        <w:t xml:space="preserve">[Online] </w:t>
      </w:r>
      <w:r>
        <w:rPr>
          <w:noProof/>
        </w:rPr>
        <w:br/>
        <w:t xml:space="preserve">Available at: </w:t>
      </w:r>
      <w:r>
        <w:rPr>
          <w:noProof/>
          <w:u w:val="single"/>
        </w:rPr>
        <w:t>https://revisesociology.com/2017/04/24/the-strengths-and-limitations-of-secondary-data/</w:t>
      </w:r>
      <w:r>
        <w:rPr>
          <w:noProof/>
        </w:rPr>
        <w:br/>
        <w:t>[Accessed 03 November 2017].</w:t>
      </w:r>
    </w:p>
    <w:p w:rsidR="00B77336" w:rsidRDefault="007267DD" w:rsidP="00F61C0F">
      <w:pPr>
        <w:spacing w:line="360" w:lineRule="auto"/>
        <w:rPr>
          <w:rFonts w:ascii="Arial" w:hAnsi="Arial" w:cs="Arial"/>
          <w:sz w:val="24"/>
          <w:szCs w:val="24"/>
        </w:rPr>
      </w:pPr>
      <w:r>
        <w:rPr>
          <w:rFonts w:ascii="Arial" w:hAnsi="Arial" w:cs="Arial"/>
          <w:sz w:val="24"/>
          <w:szCs w:val="24"/>
        </w:rPr>
        <w:fldChar w:fldCharType="end"/>
      </w:r>
    </w:p>
    <w:p w:rsidR="00662405" w:rsidRDefault="00662405" w:rsidP="00662405">
      <w:pPr>
        <w:spacing w:line="360" w:lineRule="auto"/>
        <w:jc w:val="both"/>
        <w:rPr>
          <w:rFonts w:ascii="Arial" w:hAnsi="Arial" w:cs="Arial"/>
          <w:sz w:val="24"/>
          <w:szCs w:val="24"/>
        </w:rPr>
      </w:pPr>
    </w:p>
    <w:p w:rsidR="00662405" w:rsidRPr="00662405" w:rsidRDefault="00662405" w:rsidP="00662405">
      <w:pPr>
        <w:spacing w:line="360" w:lineRule="auto"/>
        <w:jc w:val="both"/>
        <w:rPr>
          <w:rFonts w:ascii="Arial" w:hAnsi="Arial" w:cs="Arial"/>
          <w:sz w:val="24"/>
          <w:szCs w:val="24"/>
        </w:rPr>
      </w:pPr>
    </w:p>
    <w:p w:rsidR="00205377" w:rsidRDefault="00205377"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170526" w:rsidRDefault="00170526" w:rsidP="007E2615">
      <w:pPr>
        <w:spacing w:line="360" w:lineRule="auto"/>
        <w:jc w:val="both"/>
        <w:rPr>
          <w:rFonts w:ascii="Arial" w:hAnsi="Arial" w:cs="Arial"/>
          <w:sz w:val="24"/>
          <w:szCs w:val="24"/>
        </w:rPr>
      </w:pPr>
    </w:p>
    <w:p w:rsidR="00A12EEF" w:rsidRDefault="00A12EEF" w:rsidP="007E2615">
      <w:pPr>
        <w:spacing w:line="360" w:lineRule="auto"/>
        <w:jc w:val="both"/>
        <w:rPr>
          <w:rFonts w:ascii="Arial" w:hAnsi="Arial" w:cs="Arial"/>
          <w:sz w:val="24"/>
          <w:szCs w:val="24"/>
        </w:rPr>
      </w:pPr>
    </w:p>
    <w:p w:rsidR="00170526" w:rsidRPr="00A12EEF" w:rsidRDefault="00170526" w:rsidP="00626BBA">
      <w:pPr>
        <w:pStyle w:val="Heading1"/>
        <w:rPr>
          <w:rFonts w:ascii="Arial" w:hAnsi="Arial" w:cs="Arial"/>
          <w:b/>
          <w:color w:val="0000CC"/>
          <w:sz w:val="28"/>
          <w:szCs w:val="28"/>
          <w:u w:val="single"/>
        </w:rPr>
      </w:pPr>
      <w:bookmarkStart w:id="49" w:name="_Toc509405918"/>
      <w:r w:rsidRPr="00A12EEF">
        <w:rPr>
          <w:rFonts w:ascii="Arial" w:hAnsi="Arial" w:cs="Arial"/>
          <w:b/>
          <w:color w:val="0000CC"/>
          <w:sz w:val="28"/>
          <w:szCs w:val="28"/>
          <w:u w:val="single"/>
        </w:rPr>
        <w:lastRenderedPageBreak/>
        <w:t>Appendices</w:t>
      </w:r>
      <w:bookmarkEnd w:id="49"/>
    </w:p>
    <w:p w:rsidR="00626BBA" w:rsidRDefault="00170526" w:rsidP="00626BBA">
      <w:pPr>
        <w:pStyle w:val="Heading2"/>
        <w:rPr>
          <w:rFonts w:ascii="Arial" w:hAnsi="Arial" w:cs="Arial"/>
          <w:b/>
          <w:color w:val="0000CC"/>
          <w:sz w:val="24"/>
          <w:szCs w:val="24"/>
        </w:rPr>
      </w:pPr>
      <w:bookmarkStart w:id="50" w:name="_Toc509405919"/>
      <w:r w:rsidRPr="00A12EEF">
        <w:rPr>
          <w:rFonts w:ascii="Arial" w:hAnsi="Arial" w:cs="Arial"/>
          <w:b/>
          <w:color w:val="0000CC"/>
          <w:sz w:val="24"/>
          <w:szCs w:val="24"/>
          <w:u w:val="single"/>
        </w:rPr>
        <w:t>Appendix 1:</w:t>
      </w:r>
      <w:bookmarkEnd w:id="50"/>
      <w:r w:rsidRPr="00A12EEF">
        <w:rPr>
          <w:rFonts w:ascii="Arial" w:hAnsi="Arial" w:cs="Arial"/>
          <w:b/>
          <w:color w:val="0000CC"/>
          <w:sz w:val="24"/>
          <w:szCs w:val="24"/>
        </w:rPr>
        <w:t xml:space="preserve"> </w:t>
      </w:r>
    </w:p>
    <w:p w:rsidR="00170526" w:rsidRPr="00A12EEF" w:rsidRDefault="00170526" w:rsidP="00626BBA">
      <w:pPr>
        <w:rPr>
          <w:rFonts w:ascii="Arial" w:hAnsi="Arial" w:cs="Arial"/>
          <w:b/>
          <w:sz w:val="24"/>
          <w:szCs w:val="24"/>
        </w:rPr>
      </w:pPr>
      <w:r w:rsidRPr="00A12EEF">
        <w:rPr>
          <w:rFonts w:ascii="Arial" w:hAnsi="Arial" w:cs="Arial"/>
          <w:b/>
          <w:sz w:val="24"/>
          <w:szCs w:val="24"/>
        </w:rPr>
        <w:t xml:space="preserve">The J Neural Sci Journal by </w:t>
      </w:r>
      <w:proofErr w:type="spellStart"/>
      <w:r w:rsidRPr="00A12EEF">
        <w:rPr>
          <w:rFonts w:ascii="Arial" w:hAnsi="Arial" w:cs="Arial"/>
          <w:b/>
          <w:sz w:val="24"/>
          <w:szCs w:val="24"/>
        </w:rPr>
        <w:t>Boller</w:t>
      </w:r>
      <w:proofErr w:type="spellEnd"/>
      <w:r w:rsidRPr="00A12EEF">
        <w:rPr>
          <w:rFonts w:ascii="Arial" w:hAnsi="Arial" w:cs="Arial"/>
          <w:b/>
          <w:sz w:val="24"/>
          <w:szCs w:val="24"/>
        </w:rPr>
        <w:t xml:space="preserve"> and Forbes (1998): History of dementia and dementia in history.</w:t>
      </w:r>
    </w:p>
    <w:p w:rsidR="00170526" w:rsidRDefault="00B82095" w:rsidP="007E2615">
      <w:pPr>
        <w:spacing w:line="360" w:lineRule="auto"/>
        <w:jc w:val="both"/>
        <w:rPr>
          <w:rFonts w:ascii="Arial" w:hAnsi="Arial" w:cs="Arial"/>
          <w:sz w:val="24"/>
          <w:szCs w:val="24"/>
        </w:rPr>
      </w:pPr>
      <w:r>
        <w:rPr>
          <w:noProof/>
          <w:lang w:eastAsia="en-GB"/>
        </w:rPr>
        <w:drawing>
          <wp:inline distT="0" distB="0" distL="0" distR="0" wp14:anchorId="4557AE0B" wp14:editId="620CF3E0">
            <wp:extent cx="5731510" cy="69342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6934200"/>
                    </a:xfrm>
                    <a:prstGeom prst="rect">
                      <a:avLst/>
                    </a:prstGeom>
                  </pic:spPr>
                </pic:pic>
              </a:graphicData>
            </a:graphic>
          </wp:inline>
        </w:drawing>
      </w:r>
    </w:p>
    <w:p w:rsidR="00A12EEF" w:rsidRDefault="00B82095" w:rsidP="007E2615">
      <w:pPr>
        <w:spacing w:line="360" w:lineRule="auto"/>
        <w:jc w:val="both"/>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982516079"/>
          <w:citation/>
        </w:sdtPr>
        <w:sdtEndPr/>
        <w:sdtContent>
          <w:r>
            <w:rPr>
              <w:rFonts w:ascii="Arial" w:hAnsi="Arial" w:cs="Arial"/>
              <w:sz w:val="24"/>
              <w:szCs w:val="24"/>
            </w:rPr>
            <w:fldChar w:fldCharType="begin"/>
          </w:r>
          <w:r>
            <w:rPr>
              <w:rFonts w:ascii="Arial" w:hAnsi="Arial" w:cs="Arial"/>
              <w:sz w:val="24"/>
              <w:szCs w:val="24"/>
            </w:rPr>
            <w:instrText xml:space="preserve"> CITATION Bol98 \l 2057 </w:instrText>
          </w:r>
          <w:r>
            <w:rPr>
              <w:rFonts w:ascii="Arial" w:hAnsi="Arial" w:cs="Arial"/>
              <w:sz w:val="24"/>
              <w:szCs w:val="24"/>
            </w:rPr>
            <w:fldChar w:fldCharType="separate"/>
          </w:r>
          <w:r w:rsidRPr="00B82095">
            <w:rPr>
              <w:rFonts w:ascii="Arial" w:hAnsi="Arial" w:cs="Arial"/>
              <w:noProof/>
              <w:sz w:val="24"/>
              <w:szCs w:val="24"/>
            </w:rPr>
            <w:t>(Boller &amp; Forbes, 1998)</w:t>
          </w:r>
          <w:r>
            <w:rPr>
              <w:rFonts w:ascii="Arial" w:hAnsi="Arial" w:cs="Arial"/>
              <w:sz w:val="24"/>
              <w:szCs w:val="24"/>
            </w:rPr>
            <w:fldChar w:fldCharType="end"/>
          </w:r>
        </w:sdtContent>
      </w:sdt>
      <w:r>
        <w:rPr>
          <w:rFonts w:ascii="Arial" w:hAnsi="Arial" w:cs="Arial"/>
          <w:sz w:val="24"/>
          <w:szCs w:val="24"/>
        </w:rPr>
        <w:t xml:space="preserve">. </w:t>
      </w:r>
    </w:p>
    <w:p w:rsidR="00626BBA" w:rsidRDefault="00170526" w:rsidP="00626BBA">
      <w:pPr>
        <w:pStyle w:val="Heading2"/>
        <w:rPr>
          <w:rFonts w:ascii="Arial" w:hAnsi="Arial" w:cs="Arial"/>
          <w:b/>
          <w:sz w:val="24"/>
          <w:szCs w:val="24"/>
        </w:rPr>
      </w:pPr>
      <w:bookmarkStart w:id="51" w:name="_Toc509405920"/>
      <w:r w:rsidRPr="00A12EEF">
        <w:rPr>
          <w:rFonts w:ascii="Arial" w:hAnsi="Arial" w:cs="Arial"/>
          <w:b/>
          <w:color w:val="0000CC"/>
          <w:sz w:val="24"/>
          <w:szCs w:val="24"/>
          <w:u w:val="single"/>
        </w:rPr>
        <w:lastRenderedPageBreak/>
        <w:t>Appendix 2:</w:t>
      </w:r>
      <w:bookmarkEnd w:id="51"/>
      <w:r w:rsidRPr="00A12EEF">
        <w:rPr>
          <w:rFonts w:ascii="Arial" w:hAnsi="Arial" w:cs="Arial"/>
          <w:b/>
          <w:sz w:val="24"/>
          <w:szCs w:val="24"/>
        </w:rPr>
        <w:t xml:space="preserve"> </w:t>
      </w:r>
    </w:p>
    <w:p w:rsidR="00170526" w:rsidRDefault="00170526" w:rsidP="00626BBA">
      <w:pPr>
        <w:rPr>
          <w:rFonts w:ascii="Arial" w:hAnsi="Arial" w:cs="Arial"/>
          <w:b/>
          <w:sz w:val="24"/>
          <w:szCs w:val="24"/>
        </w:rPr>
      </w:pPr>
      <w:r w:rsidRPr="00A12EEF">
        <w:rPr>
          <w:rFonts w:ascii="Arial" w:hAnsi="Arial" w:cs="Arial"/>
          <w:b/>
          <w:i/>
          <w:iCs/>
          <w:sz w:val="24"/>
          <w:szCs w:val="24"/>
        </w:rPr>
        <w:t>Genetic Testing</w:t>
      </w:r>
      <w:r w:rsidRPr="00A12EEF">
        <w:rPr>
          <w:rFonts w:ascii="Arial" w:hAnsi="Arial" w:cs="Arial"/>
          <w:b/>
          <w:sz w:val="24"/>
          <w:szCs w:val="24"/>
        </w:rPr>
        <w:t xml:space="preserve"> Journal by Fox, P. J., Kelly, S. E. &amp; Tobin, S. L (2009): Defining Dementia: Social and Historical Background of Alzheimer Disease.</w:t>
      </w:r>
    </w:p>
    <w:p w:rsidR="00170526" w:rsidRDefault="00B82095" w:rsidP="007E2615">
      <w:pPr>
        <w:spacing w:line="360" w:lineRule="auto"/>
        <w:jc w:val="both"/>
        <w:rPr>
          <w:rFonts w:ascii="Arial" w:hAnsi="Arial" w:cs="Arial"/>
          <w:sz w:val="24"/>
          <w:szCs w:val="24"/>
        </w:rPr>
      </w:pPr>
      <w:r>
        <w:rPr>
          <w:noProof/>
          <w:lang w:eastAsia="en-GB"/>
        </w:rPr>
        <w:drawing>
          <wp:inline distT="0" distB="0" distL="0" distR="0" wp14:anchorId="77BE6079" wp14:editId="4788B376">
            <wp:extent cx="5731510" cy="68961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6896100"/>
                    </a:xfrm>
                    <a:prstGeom prst="rect">
                      <a:avLst/>
                    </a:prstGeom>
                  </pic:spPr>
                </pic:pic>
              </a:graphicData>
            </a:graphic>
          </wp:inline>
        </w:drawing>
      </w:r>
    </w:p>
    <w:p w:rsidR="00B82095" w:rsidRDefault="00B82095" w:rsidP="007E2615">
      <w:pPr>
        <w:spacing w:line="360" w:lineRule="auto"/>
        <w:jc w:val="both"/>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697458838"/>
          <w:citation/>
        </w:sdtPr>
        <w:sdtEndPr/>
        <w:sdtContent>
          <w:r>
            <w:rPr>
              <w:rFonts w:ascii="Arial" w:hAnsi="Arial" w:cs="Arial"/>
              <w:sz w:val="24"/>
              <w:szCs w:val="24"/>
            </w:rPr>
            <w:fldChar w:fldCharType="begin"/>
          </w:r>
          <w:r>
            <w:rPr>
              <w:rFonts w:ascii="Arial" w:hAnsi="Arial" w:cs="Arial"/>
              <w:sz w:val="24"/>
              <w:szCs w:val="24"/>
            </w:rPr>
            <w:instrText xml:space="preserve"> CITATION Fox09 \l 2057 </w:instrText>
          </w:r>
          <w:r>
            <w:rPr>
              <w:rFonts w:ascii="Arial" w:hAnsi="Arial" w:cs="Arial"/>
              <w:sz w:val="24"/>
              <w:szCs w:val="24"/>
            </w:rPr>
            <w:fldChar w:fldCharType="separate"/>
          </w:r>
          <w:r w:rsidRPr="00B82095">
            <w:rPr>
              <w:rFonts w:ascii="Arial" w:hAnsi="Arial" w:cs="Arial"/>
              <w:noProof/>
              <w:sz w:val="24"/>
              <w:szCs w:val="24"/>
            </w:rPr>
            <w:t>(Fox, et al., 2009)</w:t>
          </w:r>
          <w:r>
            <w:rPr>
              <w:rFonts w:ascii="Arial" w:hAnsi="Arial" w:cs="Arial"/>
              <w:sz w:val="24"/>
              <w:szCs w:val="24"/>
            </w:rPr>
            <w:fldChar w:fldCharType="end"/>
          </w:r>
        </w:sdtContent>
      </w:sdt>
      <w:r>
        <w:rPr>
          <w:rFonts w:ascii="Arial" w:hAnsi="Arial" w:cs="Arial"/>
          <w:sz w:val="24"/>
          <w:szCs w:val="24"/>
        </w:rPr>
        <w:t xml:space="preserve">. </w:t>
      </w:r>
    </w:p>
    <w:p w:rsidR="00B82095" w:rsidRDefault="00B82095" w:rsidP="007E2615">
      <w:pPr>
        <w:spacing w:line="360" w:lineRule="auto"/>
        <w:jc w:val="both"/>
        <w:rPr>
          <w:rFonts w:ascii="Arial" w:hAnsi="Arial" w:cs="Arial"/>
          <w:sz w:val="24"/>
          <w:szCs w:val="24"/>
        </w:rPr>
      </w:pPr>
    </w:p>
    <w:p w:rsidR="00626BBA" w:rsidRDefault="00170526" w:rsidP="00626BBA">
      <w:pPr>
        <w:pStyle w:val="Heading2"/>
        <w:rPr>
          <w:rFonts w:ascii="Arial" w:hAnsi="Arial" w:cs="Arial"/>
          <w:b/>
          <w:sz w:val="24"/>
          <w:szCs w:val="24"/>
        </w:rPr>
      </w:pPr>
      <w:bookmarkStart w:id="52" w:name="_Toc509405921"/>
      <w:r w:rsidRPr="00A12EEF">
        <w:rPr>
          <w:rFonts w:ascii="Arial" w:hAnsi="Arial" w:cs="Arial"/>
          <w:b/>
          <w:color w:val="0000CC"/>
          <w:sz w:val="24"/>
          <w:szCs w:val="24"/>
          <w:u w:val="single"/>
        </w:rPr>
        <w:lastRenderedPageBreak/>
        <w:t>Appendix 3:</w:t>
      </w:r>
      <w:bookmarkEnd w:id="52"/>
      <w:r w:rsidRPr="00A12EEF">
        <w:rPr>
          <w:rFonts w:ascii="Arial" w:hAnsi="Arial" w:cs="Arial"/>
          <w:b/>
          <w:sz w:val="24"/>
          <w:szCs w:val="24"/>
        </w:rPr>
        <w:t xml:space="preserve"> </w:t>
      </w:r>
    </w:p>
    <w:p w:rsidR="00170526" w:rsidRPr="00A12EEF" w:rsidRDefault="00170526" w:rsidP="00626BBA">
      <w:pPr>
        <w:rPr>
          <w:rFonts w:ascii="Arial" w:hAnsi="Arial" w:cs="Arial"/>
          <w:b/>
          <w:sz w:val="24"/>
          <w:szCs w:val="24"/>
        </w:rPr>
      </w:pPr>
      <w:r w:rsidRPr="00A12EEF">
        <w:rPr>
          <w:rFonts w:ascii="Arial" w:hAnsi="Arial" w:cs="Arial"/>
          <w:b/>
          <w:i/>
          <w:iCs/>
          <w:sz w:val="24"/>
          <w:szCs w:val="24"/>
        </w:rPr>
        <w:t>Biochemical Society Transactions</w:t>
      </w:r>
      <w:r w:rsidRPr="00A12EEF">
        <w:rPr>
          <w:rFonts w:ascii="Arial" w:hAnsi="Arial" w:cs="Arial"/>
          <w:b/>
          <w:sz w:val="24"/>
          <w:szCs w:val="24"/>
        </w:rPr>
        <w:t xml:space="preserve"> Journal by Horsburgh, K. et al. (2011): Axon-glial disruption: the link between vascular disease and Alzheimer's disease?</w:t>
      </w:r>
    </w:p>
    <w:p w:rsidR="00170526" w:rsidRDefault="00A12EEF" w:rsidP="00170526">
      <w:pPr>
        <w:spacing w:line="360" w:lineRule="auto"/>
        <w:jc w:val="both"/>
        <w:rPr>
          <w:rFonts w:ascii="Arial" w:hAnsi="Arial" w:cs="Arial"/>
          <w:sz w:val="24"/>
          <w:szCs w:val="24"/>
        </w:rPr>
      </w:pPr>
      <w:r>
        <w:rPr>
          <w:noProof/>
          <w:lang w:eastAsia="en-GB"/>
        </w:rPr>
        <w:drawing>
          <wp:inline distT="0" distB="0" distL="0" distR="0" wp14:anchorId="2CACE518" wp14:editId="6666BB9F">
            <wp:extent cx="5731510" cy="70485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048500"/>
                    </a:xfrm>
                    <a:prstGeom prst="rect">
                      <a:avLst/>
                    </a:prstGeom>
                  </pic:spPr>
                </pic:pic>
              </a:graphicData>
            </a:graphic>
          </wp:inline>
        </w:drawing>
      </w:r>
    </w:p>
    <w:p w:rsidR="00A12EEF" w:rsidRDefault="00B82095" w:rsidP="00170526">
      <w:pPr>
        <w:spacing w:line="360" w:lineRule="auto"/>
        <w:jc w:val="both"/>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740212942"/>
          <w:citation/>
        </w:sdtPr>
        <w:sdtEndPr/>
        <w:sdtContent>
          <w:r>
            <w:rPr>
              <w:rFonts w:ascii="Arial" w:hAnsi="Arial" w:cs="Arial"/>
              <w:sz w:val="24"/>
              <w:szCs w:val="24"/>
            </w:rPr>
            <w:fldChar w:fldCharType="begin"/>
          </w:r>
          <w:r>
            <w:rPr>
              <w:rFonts w:ascii="Arial" w:hAnsi="Arial" w:cs="Arial"/>
              <w:sz w:val="24"/>
              <w:szCs w:val="24"/>
            </w:rPr>
            <w:instrText xml:space="preserve"> CITATION Hor11 \l 2057 </w:instrText>
          </w:r>
          <w:r>
            <w:rPr>
              <w:rFonts w:ascii="Arial" w:hAnsi="Arial" w:cs="Arial"/>
              <w:sz w:val="24"/>
              <w:szCs w:val="24"/>
            </w:rPr>
            <w:fldChar w:fldCharType="separate"/>
          </w:r>
          <w:r w:rsidRPr="00B82095">
            <w:rPr>
              <w:rFonts w:ascii="Arial" w:hAnsi="Arial" w:cs="Arial"/>
              <w:noProof/>
              <w:sz w:val="24"/>
              <w:szCs w:val="24"/>
            </w:rPr>
            <w:t>(Horsburgh, et al., 2011)</w:t>
          </w:r>
          <w:r>
            <w:rPr>
              <w:rFonts w:ascii="Arial" w:hAnsi="Arial" w:cs="Arial"/>
              <w:sz w:val="24"/>
              <w:szCs w:val="24"/>
            </w:rPr>
            <w:fldChar w:fldCharType="end"/>
          </w:r>
        </w:sdtContent>
      </w:sdt>
      <w:r>
        <w:rPr>
          <w:rFonts w:ascii="Arial" w:hAnsi="Arial" w:cs="Arial"/>
          <w:sz w:val="24"/>
          <w:szCs w:val="24"/>
        </w:rPr>
        <w:t xml:space="preserve">. </w:t>
      </w:r>
    </w:p>
    <w:p w:rsidR="00B82095" w:rsidRDefault="00B82095" w:rsidP="00170526">
      <w:pPr>
        <w:spacing w:line="360" w:lineRule="auto"/>
        <w:jc w:val="both"/>
        <w:rPr>
          <w:rFonts w:ascii="Arial" w:hAnsi="Arial" w:cs="Arial"/>
          <w:sz w:val="24"/>
          <w:szCs w:val="24"/>
        </w:rPr>
      </w:pPr>
    </w:p>
    <w:p w:rsidR="00626BBA" w:rsidRDefault="00170526" w:rsidP="00626BBA">
      <w:pPr>
        <w:pStyle w:val="Heading2"/>
        <w:rPr>
          <w:rFonts w:ascii="Arial" w:hAnsi="Arial" w:cs="Arial"/>
          <w:b/>
          <w:sz w:val="24"/>
          <w:szCs w:val="24"/>
        </w:rPr>
      </w:pPr>
      <w:bookmarkStart w:id="53" w:name="_Toc509405922"/>
      <w:r w:rsidRPr="00A12EEF">
        <w:rPr>
          <w:rFonts w:ascii="Arial" w:hAnsi="Arial" w:cs="Arial"/>
          <w:b/>
          <w:color w:val="0000CC"/>
          <w:sz w:val="24"/>
          <w:szCs w:val="24"/>
          <w:u w:val="single"/>
        </w:rPr>
        <w:lastRenderedPageBreak/>
        <w:t>Appendix 4:</w:t>
      </w:r>
      <w:bookmarkEnd w:id="53"/>
      <w:r w:rsidRPr="00A12EEF">
        <w:rPr>
          <w:rFonts w:ascii="Arial" w:hAnsi="Arial" w:cs="Arial"/>
          <w:b/>
          <w:sz w:val="24"/>
          <w:szCs w:val="24"/>
        </w:rPr>
        <w:t xml:space="preserve"> </w:t>
      </w:r>
    </w:p>
    <w:p w:rsidR="00170526" w:rsidRPr="00A12EEF" w:rsidRDefault="00170526" w:rsidP="00626BBA">
      <w:pPr>
        <w:rPr>
          <w:rFonts w:ascii="Arial" w:hAnsi="Arial" w:cs="Arial"/>
          <w:b/>
          <w:sz w:val="24"/>
          <w:szCs w:val="24"/>
        </w:rPr>
      </w:pPr>
      <w:r w:rsidRPr="00A12EEF">
        <w:rPr>
          <w:rFonts w:ascii="Arial" w:hAnsi="Arial" w:cs="Arial"/>
          <w:b/>
          <w:iCs/>
          <w:sz w:val="24"/>
          <w:szCs w:val="24"/>
        </w:rPr>
        <w:t xml:space="preserve">Preventing Chronic Disease Journal by </w:t>
      </w:r>
      <w:r w:rsidRPr="00A12EEF">
        <w:rPr>
          <w:rFonts w:ascii="Arial" w:hAnsi="Arial" w:cs="Arial"/>
          <w:b/>
          <w:sz w:val="24"/>
          <w:szCs w:val="24"/>
        </w:rPr>
        <w:t>Chapman, D. P. et al (2006): Dementia and Its Implications for Public Health.</w:t>
      </w:r>
    </w:p>
    <w:p w:rsidR="00170526" w:rsidRDefault="00A12EEF" w:rsidP="00170526">
      <w:pPr>
        <w:spacing w:line="360" w:lineRule="auto"/>
        <w:jc w:val="both"/>
        <w:rPr>
          <w:rFonts w:ascii="Arial" w:hAnsi="Arial" w:cs="Arial"/>
          <w:sz w:val="24"/>
          <w:szCs w:val="24"/>
        </w:rPr>
      </w:pPr>
      <w:r>
        <w:rPr>
          <w:noProof/>
          <w:lang w:eastAsia="en-GB"/>
        </w:rPr>
        <w:drawing>
          <wp:inline distT="0" distB="0" distL="0" distR="0" wp14:anchorId="5CAA583F" wp14:editId="33054EC8">
            <wp:extent cx="5731510" cy="72104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210425"/>
                    </a:xfrm>
                    <a:prstGeom prst="rect">
                      <a:avLst/>
                    </a:prstGeom>
                  </pic:spPr>
                </pic:pic>
              </a:graphicData>
            </a:graphic>
          </wp:inline>
        </w:drawing>
      </w:r>
    </w:p>
    <w:p w:rsidR="00A12EEF" w:rsidRDefault="00B82095" w:rsidP="00170526">
      <w:pPr>
        <w:spacing w:line="360" w:lineRule="auto"/>
        <w:jc w:val="both"/>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638988625"/>
          <w:citation/>
        </w:sdtPr>
        <w:sdtEndPr/>
        <w:sdtContent>
          <w:r>
            <w:rPr>
              <w:rFonts w:ascii="Arial" w:hAnsi="Arial" w:cs="Arial"/>
              <w:sz w:val="24"/>
              <w:szCs w:val="24"/>
            </w:rPr>
            <w:fldChar w:fldCharType="begin"/>
          </w:r>
          <w:r>
            <w:rPr>
              <w:rFonts w:ascii="Arial" w:hAnsi="Arial" w:cs="Arial"/>
              <w:sz w:val="24"/>
              <w:szCs w:val="24"/>
            </w:rPr>
            <w:instrText xml:space="preserve"> CITATION Dan06 \l 2057 </w:instrText>
          </w:r>
          <w:r>
            <w:rPr>
              <w:rFonts w:ascii="Arial" w:hAnsi="Arial" w:cs="Arial"/>
              <w:sz w:val="24"/>
              <w:szCs w:val="24"/>
            </w:rPr>
            <w:fldChar w:fldCharType="separate"/>
          </w:r>
          <w:r w:rsidRPr="00B82095">
            <w:rPr>
              <w:rFonts w:ascii="Arial" w:hAnsi="Arial" w:cs="Arial"/>
              <w:noProof/>
              <w:sz w:val="24"/>
              <w:szCs w:val="24"/>
            </w:rPr>
            <w:t>(Chapman, et al., 2006)</w:t>
          </w:r>
          <w:r>
            <w:rPr>
              <w:rFonts w:ascii="Arial" w:hAnsi="Arial" w:cs="Arial"/>
              <w:sz w:val="24"/>
              <w:szCs w:val="24"/>
            </w:rPr>
            <w:fldChar w:fldCharType="end"/>
          </w:r>
        </w:sdtContent>
      </w:sdt>
      <w:r>
        <w:rPr>
          <w:rFonts w:ascii="Arial" w:hAnsi="Arial" w:cs="Arial"/>
          <w:sz w:val="24"/>
          <w:szCs w:val="24"/>
        </w:rPr>
        <w:t xml:space="preserve">. </w:t>
      </w:r>
    </w:p>
    <w:p w:rsidR="00A12EEF" w:rsidRDefault="00A12EEF" w:rsidP="00170526">
      <w:pPr>
        <w:spacing w:line="360" w:lineRule="auto"/>
        <w:jc w:val="both"/>
        <w:rPr>
          <w:rFonts w:ascii="Arial" w:hAnsi="Arial" w:cs="Arial"/>
          <w:sz w:val="24"/>
          <w:szCs w:val="24"/>
        </w:rPr>
      </w:pPr>
    </w:p>
    <w:p w:rsidR="00626BBA" w:rsidRDefault="00170526" w:rsidP="00626BBA">
      <w:pPr>
        <w:pStyle w:val="Heading2"/>
        <w:rPr>
          <w:rFonts w:ascii="Arial" w:hAnsi="Arial" w:cs="Arial"/>
          <w:b/>
          <w:sz w:val="24"/>
          <w:szCs w:val="24"/>
        </w:rPr>
      </w:pPr>
      <w:bookmarkStart w:id="54" w:name="_Toc509405923"/>
      <w:r w:rsidRPr="00A12EEF">
        <w:rPr>
          <w:rFonts w:ascii="Arial" w:hAnsi="Arial" w:cs="Arial"/>
          <w:b/>
          <w:color w:val="0000CC"/>
          <w:sz w:val="24"/>
          <w:szCs w:val="24"/>
          <w:u w:val="single"/>
        </w:rPr>
        <w:lastRenderedPageBreak/>
        <w:t>Appendix 5:</w:t>
      </w:r>
      <w:bookmarkEnd w:id="54"/>
      <w:r w:rsidRPr="00A12EEF">
        <w:rPr>
          <w:rFonts w:ascii="Arial" w:hAnsi="Arial" w:cs="Arial"/>
          <w:b/>
          <w:sz w:val="24"/>
          <w:szCs w:val="24"/>
        </w:rPr>
        <w:t xml:space="preserve"> </w:t>
      </w:r>
    </w:p>
    <w:p w:rsidR="00170526" w:rsidRDefault="00170526" w:rsidP="00170526">
      <w:pPr>
        <w:spacing w:line="360" w:lineRule="auto"/>
        <w:jc w:val="both"/>
        <w:rPr>
          <w:rFonts w:ascii="Arial" w:hAnsi="Arial" w:cs="Arial"/>
          <w:sz w:val="24"/>
          <w:szCs w:val="24"/>
          <w:lang w:val="en"/>
        </w:rPr>
      </w:pPr>
      <w:r w:rsidRPr="00A12EEF">
        <w:rPr>
          <w:rFonts w:ascii="Arial" w:hAnsi="Arial" w:cs="Arial"/>
          <w:b/>
          <w:sz w:val="24"/>
          <w:szCs w:val="24"/>
        </w:rPr>
        <w:t xml:space="preserve">Formosan Medical Association Journal by Chen, J., Lin, K. P. &amp; Chen, Y. C (2009): </w:t>
      </w:r>
      <w:r w:rsidRPr="00A12EEF">
        <w:rPr>
          <w:rFonts w:ascii="Arial" w:hAnsi="Arial" w:cs="Arial"/>
          <w:b/>
          <w:sz w:val="24"/>
          <w:szCs w:val="24"/>
          <w:lang w:val="en"/>
        </w:rPr>
        <w:t>Risk Factors for Dementia</w:t>
      </w:r>
      <w:r w:rsidRPr="00656CD1">
        <w:rPr>
          <w:rFonts w:ascii="Arial" w:hAnsi="Arial" w:cs="Arial"/>
          <w:sz w:val="24"/>
          <w:szCs w:val="24"/>
          <w:lang w:val="en"/>
        </w:rPr>
        <w:t>.</w:t>
      </w:r>
    </w:p>
    <w:p w:rsidR="00A12EEF" w:rsidRDefault="00A12EEF" w:rsidP="00170526">
      <w:pPr>
        <w:spacing w:line="360" w:lineRule="auto"/>
        <w:jc w:val="both"/>
        <w:rPr>
          <w:rFonts w:ascii="Arial" w:hAnsi="Arial" w:cs="Arial"/>
          <w:sz w:val="24"/>
          <w:szCs w:val="24"/>
        </w:rPr>
      </w:pPr>
      <w:r>
        <w:rPr>
          <w:noProof/>
          <w:lang w:eastAsia="en-GB"/>
        </w:rPr>
        <w:drawing>
          <wp:inline distT="0" distB="0" distL="0" distR="0" wp14:anchorId="42E9B699" wp14:editId="6E9AE2DF">
            <wp:extent cx="5731510" cy="74295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7429500"/>
                    </a:xfrm>
                    <a:prstGeom prst="rect">
                      <a:avLst/>
                    </a:prstGeom>
                  </pic:spPr>
                </pic:pic>
              </a:graphicData>
            </a:graphic>
          </wp:inline>
        </w:drawing>
      </w:r>
    </w:p>
    <w:p w:rsidR="00B82095" w:rsidRPr="007E2615" w:rsidRDefault="00B82095" w:rsidP="00170526">
      <w:pPr>
        <w:spacing w:line="360" w:lineRule="auto"/>
        <w:jc w:val="both"/>
        <w:rPr>
          <w:rFonts w:ascii="Arial" w:hAnsi="Arial" w:cs="Arial"/>
          <w:sz w:val="24"/>
          <w:szCs w:val="24"/>
        </w:rPr>
      </w:pPr>
      <w:r>
        <w:rPr>
          <w:rFonts w:ascii="Arial" w:hAnsi="Arial" w:cs="Arial"/>
          <w:sz w:val="24"/>
          <w:szCs w:val="24"/>
        </w:rPr>
        <w:t xml:space="preserve">Source: </w:t>
      </w:r>
      <w:sdt>
        <w:sdtPr>
          <w:rPr>
            <w:rFonts w:ascii="Arial" w:hAnsi="Arial" w:cs="Arial"/>
            <w:sz w:val="24"/>
            <w:szCs w:val="24"/>
          </w:rPr>
          <w:id w:val="1749620122"/>
          <w:citation/>
        </w:sdtPr>
        <w:sdtEndPr/>
        <w:sdtContent>
          <w:r>
            <w:rPr>
              <w:rFonts w:ascii="Arial" w:hAnsi="Arial" w:cs="Arial"/>
              <w:sz w:val="24"/>
              <w:szCs w:val="24"/>
            </w:rPr>
            <w:fldChar w:fldCharType="begin"/>
          </w:r>
          <w:r>
            <w:rPr>
              <w:rFonts w:ascii="Arial" w:hAnsi="Arial" w:cs="Arial"/>
              <w:sz w:val="24"/>
              <w:szCs w:val="24"/>
            </w:rPr>
            <w:instrText xml:space="preserve"> CITATION Che09 \l 2057 </w:instrText>
          </w:r>
          <w:r>
            <w:rPr>
              <w:rFonts w:ascii="Arial" w:hAnsi="Arial" w:cs="Arial"/>
              <w:sz w:val="24"/>
              <w:szCs w:val="24"/>
            </w:rPr>
            <w:fldChar w:fldCharType="separate"/>
          </w:r>
          <w:r w:rsidRPr="00B82095">
            <w:rPr>
              <w:rFonts w:ascii="Arial" w:hAnsi="Arial" w:cs="Arial"/>
              <w:noProof/>
              <w:sz w:val="24"/>
              <w:szCs w:val="24"/>
            </w:rPr>
            <w:t>(Chen, et al., 2009)</w:t>
          </w:r>
          <w:r>
            <w:rPr>
              <w:rFonts w:ascii="Arial" w:hAnsi="Arial" w:cs="Arial"/>
              <w:sz w:val="24"/>
              <w:szCs w:val="24"/>
            </w:rPr>
            <w:fldChar w:fldCharType="end"/>
          </w:r>
        </w:sdtContent>
      </w:sdt>
      <w:r>
        <w:rPr>
          <w:rFonts w:ascii="Arial" w:hAnsi="Arial" w:cs="Arial"/>
          <w:sz w:val="24"/>
          <w:szCs w:val="24"/>
        </w:rPr>
        <w:t xml:space="preserve">. </w:t>
      </w:r>
    </w:p>
    <w:sectPr w:rsidR="00B82095" w:rsidRPr="007E2615" w:rsidSect="00127FB4">
      <w:footerReference w:type="defaul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3AA4" w:rsidRDefault="00463AA4" w:rsidP="009327A3">
      <w:pPr>
        <w:spacing w:after="0" w:line="240" w:lineRule="auto"/>
      </w:pPr>
      <w:r>
        <w:separator/>
      </w:r>
    </w:p>
  </w:endnote>
  <w:endnote w:type="continuationSeparator" w:id="0">
    <w:p w:rsidR="00463AA4" w:rsidRDefault="00463AA4" w:rsidP="009327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91040106"/>
      <w:docPartObj>
        <w:docPartGallery w:val="Page Numbers (Bottom of Page)"/>
        <w:docPartUnique/>
      </w:docPartObj>
    </w:sdtPr>
    <w:sdtEndPr>
      <w:rPr>
        <w:noProof/>
      </w:rPr>
    </w:sdtEndPr>
    <w:sdtContent>
      <w:p w:rsidR="00463AA4" w:rsidRDefault="00463AA4">
        <w:pPr>
          <w:pStyle w:val="Footer"/>
          <w:jc w:val="right"/>
        </w:pPr>
        <w:r>
          <w:fldChar w:fldCharType="begin"/>
        </w:r>
        <w:r>
          <w:instrText xml:space="preserve"> PAGE   \* MERGEFORMAT </w:instrText>
        </w:r>
        <w:r>
          <w:fldChar w:fldCharType="separate"/>
        </w:r>
        <w:r w:rsidR="00F61C0F">
          <w:rPr>
            <w:noProof/>
          </w:rPr>
          <w:t>24</w:t>
        </w:r>
        <w:r>
          <w:rPr>
            <w:noProof/>
          </w:rPr>
          <w:fldChar w:fldCharType="end"/>
        </w:r>
      </w:p>
    </w:sdtContent>
  </w:sdt>
  <w:p w:rsidR="00463AA4" w:rsidRDefault="00463A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511914"/>
      <w:docPartObj>
        <w:docPartGallery w:val="Page Numbers (Bottom of Page)"/>
        <w:docPartUnique/>
      </w:docPartObj>
    </w:sdtPr>
    <w:sdtEndPr>
      <w:rPr>
        <w:noProof/>
      </w:rPr>
    </w:sdtEndPr>
    <w:sdtContent>
      <w:p w:rsidR="00463AA4" w:rsidRDefault="00463AA4">
        <w:pPr>
          <w:pStyle w:val="Footer"/>
          <w:jc w:val="right"/>
        </w:pPr>
        <w:r>
          <w:fldChar w:fldCharType="begin"/>
        </w:r>
        <w:r>
          <w:instrText xml:space="preserve"> PAGE   \* MERGEFORMAT </w:instrText>
        </w:r>
        <w:r>
          <w:fldChar w:fldCharType="separate"/>
        </w:r>
        <w:r w:rsidR="00F61C0F">
          <w:rPr>
            <w:noProof/>
          </w:rPr>
          <w:t>0</w:t>
        </w:r>
        <w:r>
          <w:rPr>
            <w:noProof/>
          </w:rPr>
          <w:fldChar w:fldCharType="end"/>
        </w:r>
      </w:p>
    </w:sdtContent>
  </w:sdt>
  <w:p w:rsidR="00463AA4" w:rsidRDefault="00463A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3AA4" w:rsidRDefault="00463AA4" w:rsidP="009327A3">
      <w:pPr>
        <w:spacing w:after="0" w:line="240" w:lineRule="auto"/>
      </w:pPr>
      <w:r>
        <w:separator/>
      </w:r>
    </w:p>
  </w:footnote>
  <w:footnote w:type="continuationSeparator" w:id="0">
    <w:p w:rsidR="00463AA4" w:rsidRDefault="00463AA4" w:rsidP="009327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62245"/>
    <w:multiLevelType w:val="hybridMultilevel"/>
    <w:tmpl w:val="C31EC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74099"/>
    <w:multiLevelType w:val="hybridMultilevel"/>
    <w:tmpl w:val="D8E6A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147FA5"/>
    <w:multiLevelType w:val="hybridMultilevel"/>
    <w:tmpl w:val="5C302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2A3B71"/>
    <w:multiLevelType w:val="hybridMultilevel"/>
    <w:tmpl w:val="44BA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528D7"/>
    <w:multiLevelType w:val="hybridMultilevel"/>
    <w:tmpl w:val="F7AE89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9720C5A"/>
    <w:multiLevelType w:val="hybridMultilevel"/>
    <w:tmpl w:val="280A6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0C2122"/>
    <w:multiLevelType w:val="hybridMultilevel"/>
    <w:tmpl w:val="9E42B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5B01B7"/>
    <w:multiLevelType w:val="hybridMultilevel"/>
    <w:tmpl w:val="E25A1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D534CD"/>
    <w:multiLevelType w:val="hybridMultilevel"/>
    <w:tmpl w:val="D33E6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A2599B"/>
    <w:multiLevelType w:val="hybridMultilevel"/>
    <w:tmpl w:val="92484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7667F3"/>
    <w:multiLevelType w:val="hybridMultilevel"/>
    <w:tmpl w:val="AB22E0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CD52CCB"/>
    <w:multiLevelType w:val="hybridMultilevel"/>
    <w:tmpl w:val="5CFCB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2748F1"/>
    <w:multiLevelType w:val="hybridMultilevel"/>
    <w:tmpl w:val="0DFE2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DE21673"/>
    <w:multiLevelType w:val="hybridMultilevel"/>
    <w:tmpl w:val="C17A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9"/>
  </w:num>
  <w:num w:numId="4">
    <w:abstractNumId w:val="4"/>
  </w:num>
  <w:num w:numId="5">
    <w:abstractNumId w:val="12"/>
  </w:num>
  <w:num w:numId="6">
    <w:abstractNumId w:val="2"/>
  </w:num>
  <w:num w:numId="7">
    <w:abstractNumId w:val="10"/>
  </w:num>
  <w:num w:numId="8">
    <w:abstractNumId w:val="13"/>
  </w:num>
  <w:num w:numId="9">
    <w:abstractNumId w:val="0"/>
  </w:num>
  <w:num w:numId="10">
    <w:abstractNumId w:val="3"/>
  </w:num>
  <w:num w:numId="11">
    <w:abstractNumId w:val="7"/>
  </w:num>
  <w:num w:numId="12">
    <w:abstractNumId w:val="1"/>
  </w:num>
  <w:num w:numId="13">
    <w:abstractNumId w:val="6"/>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165"/>
    <w:rsid w:val="00010708"/>
    <w:rsid w:val="00040FD7"/>
    <w:rsid w:val="00070046"/>
    <w:rsid w:val="000768F1"/>
    <w:rsid w:val="000A6855"/>
    <w:rsid w:val="000C4D5F"/>
    <w:rsid w:val="000C558C"/>
    <w:rsid w:val="00112193"/>
    <w:rsid w:val="00127FB4"/>
    <w:rsid w:val="00144A69"/>
    <w:rsid w:val="00156FCA"/>
    <w:rsid w:val="00170526"/>
    <w:rsid w:val="00180E67"/>
    <w:rsid w:val="001824FB"/>
    <w:rsid w:val="001B253F"/>
    <w:rsid w:val="001B6D36"/>
    <w:rsid w:val="001F2C13"/>
    <w:rsid w:val="00205377"/>
    <w:rsid w:val="0022216D"/>
    <w:rsid w:val="0023530C"/>
    <w:rsid w:val="00252469"/>
    <w:rsid w:val="00265257"/>
    <w:rsid w:val="0027480C"/>
    <w:rsid w:val="002F2F77"/>
    <w:rsid w:val="002F3FD6"/>
    <w:rsid w:val="00386805"/>
    <w:rsid w:val="003B2B07"/>
    <w:rsid w:val="003C09AF"/>
    <w:rsid w:val="003D08AE"/>
    <w:rsid w:val="003E3010"/>
    <w:rsid w:val="003E6978"/>
    <w:rsid w:val="003E6F61"/>
    <w:rsid w:val="0045407D"/>
    <w:rsid w:val="0045491F"/>
    <w:rsid w:val="00463AA4"/>
    <w:rsid w:val="00477312"/>
    <w:rsid w:val="00483174"/>
    <w:rsid w:val="004919E3"/>
    <w:rsid w:val="004F4089"/>
    <w:rsid w:val="00514EAE"/>
    <w:rsid w:val="00582129"/>
    <w:rsid w:val="005E0497"/>
    <w:rsid w:val="005E4E92"/>
    <w:rsid w:val="00626BBA"/>
    <w:rsid w:val="00631B4C"/>
    <w:rsid w:val="00633B35"/>
    <w:rsid w:val="0063568F"/>
    <w:rsid w:val="00661063"/>
    <w:rsid w:val="00662405"/>
    <w:rsid w:val="0067028F"/>
    <w:rsid w:val="006C07EF"/>
    <w:rsid w:val="00720E63"/>
    <w:rsid w:val="00725023"/>
    <w:rsid w:val="007267DD"/>
    <w:rsid w:val="007452EC"/>
    <w:rsid w:val="00761E68"/>
    <w:rsid w:val="00771995"/>
    <w:rsid w:val="007D6C2D"/>
    <w:rsid w:val="007E2615"/>
    <w:rsid w:val="007E4E6E"/>
    <w:rsid w:val="007E577C"/>
    <w:rsid w:val="00820341"/>
    <w:rsid w:val="0084710B"/>
    <w:rsid w:val="008477CB"/>
    <w:rsid w:val="0085672F"/>
    <w:rsid w:val="0087301C"/>
    <w:rsid w:val="00873496"/>
    <w:rsid w:val="008B5721"/>
    <w:rsid w:val="008C36BA"/>
    <w:rsid w:val="008D57ED"/>
    <w:rsid w:val="009054DD"/>
    <w:rsid w:val="00926408"/>
    <w:rsid w:val="00927940"/>
    <w:rsid w:val="009327A3"/>
    <w:rsid w:val="00937AC3"/>
    <w:rsid w:val="009521C5"/>
    <w:rsid w:val="0097396D"/>
    <w:rsid w:val="00996AC4"/>
    <w:rsid w:val="009D02A9"/>
    <w:rsid w:val="009E234D"/>
    <w:rsid w:val="00A12EEF"/>
    <w:rsid w:val="00A23D36"/>
    <w:rsid w:val="00A27DC2"/>
    <w:rsid w:val="00A83995"/>
    <w:rsid w:val="00A83F13"/>
    <w:rsid w:val="00B10418"/>
    <w:rsid w:val="00B1484B"/>
    <w:rsid w:val="00B75846"/>
    <w:rsid w:val="00B77336"/>
    <w:rsid w:val="00B82095"/>
    <w:rsid w:val="00BE7333"/>
    <w:rsid w:val="00C035A4"/>
    <w:rsid w:val="00C07B55"/>
    <w:rsid w:val="00C25A15"/>
    <w:rsid w:val="00C344BA"/>
    <w:rsid w:val="00C41863"/>
    <w:rsid w:val="00C41B5D"/>
    <w:rsid w:val="00C545A9"/>
    <w:rsid w:val="00C61B9F"/>
    <w:rsid w:val="00C74533"/>
    <w:rsid w:val="00CC5044"/>
    <w:rsid w:val="00D118A5"/>
    <w:rsid w:val="00D33765"/>
    <w:rsid w:val="00D35E23"/>
    <w:rsid w:val="00D5361E"/>
    <w:rsid w:val="00D74D87"/>
    <w:rsid w:val="00D81165"/>
    <w:rsid w:val="00DA215F"/>
    <w:rsid w:val="00DC230A"/>
    <w:rsid w:val="00DC6DE1"/>
    <w:rsid w:val="00E024DA"/>
    <w:rsid w:val="00E5244C"/>
    <w:rsid w:val="00E5401E"/>
    <w:rsid w:val="00EF160B"/>
    <w:rsid w:val="00EF5482"/>
    <w:rsid w:val="00F06DE8"/>
    <w:rsid w:val="00F230B3"/>
    <w:rsid w:val="00F256AC"/>
    <w:rsid w:val="00F275A6"/>
    <w:rsid w:val="00F27D23"/>
    <w:rsid w:val="00F318A3"/>
    <w:rsid w:val="00F35AB2"/>
    <w:rsid w:val="00F35CC5"/>
    <w:rsid w:val="00F519A7"/>
    <w:rsid w:val="00F525CC"/>
    <w:rsid w:val="00F5745C"/>
    <w:rsid w:val="00F61C0F"/>
    <w:rsid w:val="00F65A14"/>
    <w:rsid w:val="00F66A1E"/>
    <w:rsid w:val="00F86D28"/>
    <w:rsid w:val="00FC3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38FC7"/>
  <w15:chartTrackingRefBased/>
  <w15:docId w15:val="{EDFC0AAE-A979-44AE-9C54-8956B54E1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19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919E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919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4919E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361E"/>
    <w:pPr>
      <w:ind w:left="720"/>
      <w:contextualSpacing/>
    </w:pPr>
  </w:style>
  <w:style w:type="character" w:styleId="Hyperlink">
    <w:name w:val="Hyperlink"/>
    <w:basedOn w:val="DefaultParagraphFont"/>
    <w:uiPriority w:val="99"/>
    <w:unhideWhenUsed/>
    <w:rsid w:val="00205377"/>
    <w:rPr>
      <w:color w:val="0563C1" w:themeColor="hyperlink"/>
      <w:u w:val="single"/>
    </w:rPr>
  </w:style>
  <w:style w:type="character" w:customStyle="1" w:styleId="UnresolvedMention1">
    <w:name w:val="Unresolved Mention1"/>
    <w:basedOn w:val="DefaultParagraphFont"/>
    <w:uiPriority w:val="99"/>
    <w:semiHidden/>
    <w:unhideWhenUsed/>
    <w:rsid w:val="00205377"/>
    <w:rPr>
      <w:color w:val="808080"/>
      <w:shd w:val="clear" w:color="auto" w:fill="E6E6E6"/>
    </w:rPr>
  </w:style>
  <w:style w:type="character" w:customStyle="1" w:styleId="Heading2Char">
    <w:name w:val="Heading 2 Char"/>
    <w:basedOn w:val="DefaultParagraphFont"/>
    <w:link w:val="Heading2"/>
    <w:uiPriority w:val="9"/>
    <w:semiHidden/>
    <w:rsid w:val="004919E3"/>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4919E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919E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4919E3"/>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662405"/>
    <w:rPr>
      <w:color w:val="954F72" w:themeColor="followedHyperlink"/>
      <w:u w:val="single"/>
    </w:rPr>
  </w:style>
  <w:style w:type="paragraph" w:styleId="TOC1">
    <w:name w:val="toc 1"/>
    <w:basedOn w:val="Normal"/>
    <w:next w:val="Normal"/>
    <w:autoRedefine/>
    <w:uiPriority w:val="39"/>
    <w:unhideWhenUsed/>
    <w:rsid w:val="007267DD"/>
    <w:pPr>
      <w:spacing w:after="100"/>
    </w:pPr>
  </w:style>
  <w:style w:type="paragraph" w:styleId="TOC2">
    <w:name w:val="toc 2"/>
    <w:basedOn w:val="Normal"/>
    <w:next w:val="Normal"/>
    <w:autoRedefine/>
    <w:uiPriority w:val="39"/>
    <w:unhideWhenUsed/>
    <w:rsid w:val="007267DD"/>
    <w:pPr>
      <w:spacing w:after="100"/>
      <w:ind w:left="220"/>
    </w:pPr>
  </w:style>
  <w:style w:type="paragraph" w:styleId="TOC3">
    <w:name w:val="toc 3"/>
    <w:basedOn w:val="Normal"/>
    <w:next w:val="Normal"/>
    <w:autoRedefine/>
    <w:uiPriority w:val="39"/>
    <w:unhideWhenUsed/>
    <w:rsid w:val="007267DD"/>
    <w:pPr>
      <w:spacing w:after="100"/>
      <w:ind w:left="440"/>
    </w:pPr>
  </w:style>
  <w:style w:type="paragraph" w:styleId="TOC4">
    <w:name w:val="toc 4"/>
    <w:basedOn w:val="Normal"/>
    <w:next w:val="Normal"/>
    <w:autoRedefine/>
    <w:uiPriority w:val="39"/>
    <w:unhideWhenUsed/>
    <w:rsid w:val="007267DD"/>
    <w:pPr>
      <w:spacing w:after="100"/>
      <w:ind w:left="660"/>
    </w:pPr>
  </w:style>
  <w:style w:type="paragraph" w:styleId="Bibliography">
    <w:name w:val="Bibliography"/>
    <w:basedOn w:val="Normal"/>
    <w:next w:val="Normal"/>
    <w:uiPriority w:val="37"/>
    <w:unhideWhenUsed/>
    <w:rsid w:val="007267DD"/>
  </w:style>
  <w:style w:type="paragraph" w:styleId="NoSpacing">
    <w:name w:val="No Spacing"/>
    <w:link w:val="NoSpacingChar"/>
    <w:uiPriority w:val="1"/>
    <w:qFormat/>
    <w:rsid w:val="00127FB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7FB4"/>
    <w:rPr>
      <w:rFonts w:eastAsiaTheme="minorEastAsia"/>
      <w:lang w:val="en-US"/>
    </w:rPr>
  </w:style>
  <w:style w:type="paragraph" w:styleId="Header">
    <w:name w:val="header"/>
    <w:basedOn w:val="Normal"/>
    <w:link w:val="HeaderChar"/>
    <w:uiPriority w:val="99"/>
    <w:unhideWhenUsed/>
    <w:rsid w:val="009327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7A3"/>
  </w:style>
  <w:style w:type="paragraph" w:styleId="Footer">
    <w:name w:val="footer"/>
    <w:basedOn w:val="Normal"/>
    <w:link w:val="FooterChar"/>
    <w:uiPriority w:val="99"/>
    <w:unhideWhenUsed/>
    <w:rsid w:val="009327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7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0914">
      <w:bodyDiv w:val="1"/>
      <w:marLeft w:val="0"/>
      <w:marRight w:val="0"/>
      <w:marTop w:val="0"/>
      <w:marBottom w:val="0"/>
      <w:divBdr>
        <w:top w:val="none" w:sz="0" w:space="0" w:color="auto"/>
        <w:left w:val="none" w:sz="0" w:space="0" w:color="auto"/>
        <w:bottom w:val="none" w:sz="0" w:space="0" w:color="auto"/>
        <w:right w:val="none" w:sz="0" w:space="0" w:color="auto"/>
      </w:divBdr>
    </w:div>
    <w:div w:id="31081635">
      <w:bodyDiv w:val="1"/>
      <w:marLeft w:val="0"/>
      <w:marRight w:val="0"/>
      <w:marTop w:val="0"/>
      <w:marBottom w:val="0"/>
      <w:divBdr>
        <w:top w:val="none" w:sz="0" w:space="0" w:color="auto"/>
        <w:left w:val="none" w:sz="0" w:space="0" w:color="auto"/>
        <w:bottom w:val="none" w:sz="0" w:space="0" w:color="auto"/>
        <w:right w:val="none" w:sz="0" w:space="0" w:color="auto"/>
      </w:divBdr>
    </w:div>
    <w:div w:id="51931147">
      <w:bodyDiv w:val="1"/>
      <w:marLeft w:val="0"/>
      <w:marRight w:val="0"/>
      <w:marTop w:val="0"/>
      <w:marBottom w:val="0"/>
      <w:divBdr>
        <w:top w:val="none" w:sz="0" w:space="0" w:color="auto"/>
        <w:left w:val="none" w:sz="0" w:space="0" w:color="auto"/>
        <w:bottom w:val="none" w:sz="0" w:space="0" w:color="auto"/>
        <w:right w:val="none" w:sz="0" w:space="0" w:color="auto"/>
      </w:divBdr>
    </w:div>
    <w:div w:id="62484636">
      <w:bodyDiv w:val="1"/>
      <w:marLeft w:val="0"/>
      <w:marRight w:val="0"/>
      <w:marTop w:val="0"/>
      <w:marBottom w:val="0"/>
      <w:divBdr>
        <w:top w:val="none" w:sz="0" w:space="0" w:color="auto"/>
        <w:left w:val="none" w:sz="0" w:space="0" w:color="auto"/>
        <w:bottom w:val="none" w:sz="0" w:space="0" w:color="auto"/>
        <w:right w:val="none" w:sz="0" w:space="0" w:color="auto"/>
      </w:divBdr>
    </w:div>
    <w:div w:id="63842283">
      <w:bodyDiv w:val="1"/>
      <w:marLeft w:val="0"/>
      <w:marRight w:val="0"/>
      <w:marTop w:val="0"/>
      <w:marBottom w:val="0"/>
      <w:divBdr>
        <w:top w:val="none" w:sz="0" w:space="0" w:color="auto"/>
        <w:left w:val="none" w:sz="0" w:space="0" w:color="auto"/>
        <w:bottom w:val="none" w:sz="0" w:space="0" w:color="auto"/>
        <w:right w:val="none" w:sz="0" w:space="0" w:color="auto"/>
      </w:divBdr>
    </w:div>
    <w:div w:id="65686721">
      <w:bodyDiv w:val="1"/>
      <w:marLeft w:val="0"/>
      <w:marRight w:val="0"/>
      <w:marTop w:val="0"/>
      <w:marBottom w:val="0"/>
      <w:divBdr>
        <w:top w:val="none" w:sz="0" w:space="0" w:color="auto"/>
        <w:left w:val="none" w:sz="0" w:space="0" w:color="auto"/>
        <w:bottom w:val="none" w:sz="0" w:space="0" w:color="auto"/>
        <w:right w:val="none" w:sz="0" w:space="0" w:color="auto"/>
      </w:divBdr>
    </w:div>
    <w:div w:id="66192105">
      <w:bodyDiv w:val="1"/>
      <w:marLeft w:val="0"/>
      <w:marRight w:val="0"/>
      <w:marTop w:val="0"/>
      <w:marBottom w:val="0"/>
      <w:divBdr>
        <w:top w:val="none" w:sz="0" w:space="0" w:color="auto"/>
        <w:left w:val="none" w:sz="0" w:space="0" w:color="auto"/>
        <w:bottom w:val="none" w:sz="0" w:space="0" w:color="auto"/>
        <w:right w:val="none" w:sz="0" w:space="0" w:color="auto"/>
      </w:divBdr>
    </w:div>
    <w:div w:id="75634666">
      <w:bodyDiv w:val="1"/>
      <w:marLeft w:val="0"/>
      <w:marRight w:val="0"/>
      <w:marTop w:val="0"/>
      <w:marBottom w:val="0"/>
      <w:divBdr>
        <w:top w:val="none" w:sz="0" w:space="0" w:color="auto"/>
        <w:left w:val="none" w:sz="0" w:space="0" w:color="auto"/>
        <w:bottom w:val="none" w:sz="0" w:space="0" w:color="auto"/>
        <w:right w:val="none" w:sz="0" w:space="0" w:color="auto"/>
      </w:divBdr>
    </w:div>
    <w:div w:id="92363199">
      <w:bodyDiv w:val="1"/>
      <w:marLeft w:val="0"/>
      <w:marRight w:val="0"/>
      <w:marTop w:val="0"/>
      <w:marBottom w:val="0"/>
      <w:divBdr>
        <w:top w:val="none" w:sz="0" w:space="0" w:color="auto"/>
        <w:left w:val="none" w:sz="0" w:space="0" w:color="auto"/>
        <w:bottom w:val="none" w:sz="0" w:space="0" w:color="auto"/>
        <w:right w:val="none" w:sz="0" w:space="0" w:color="auto"/>
      </w:divBdr>
    </w:div>
    <w:div w:id="96213906">
      <w:bodyDiv w:val="1"/>
      <w:marLeft w:val="0"/>
      <w:marRight w:val="0"/>
      <w:marTop w:val="0"/>
      <w:marBottom w:val="0"/>
      <w:divBdr>
        <w:top w:val="none" w:sz="0" w:space="0" w:color="auto"/>
        <w:left w:val="none" w:sz="0" w:space="0" w:color="auto"/>
        <w:bottom w:val="none" w:sz="0" w:space="0" w:color="auto"/>
        <w:right w:val="none" w:sz="0" w:space="0" w:color="auto"/>
      </w:divBdr>
    </w:div>
    <w:div w:id="131295496">
      <w:bodyDiv w:val="1"/>
      <w:marLeft w:val="0"/>
      <w:marRight w:val="0"/>
      <w:marTop w:val="0"/>
      <w:marBottom w:val="0"/>
      <w:divBdr>
        <w:top w:val="none" w:sz="0" w:space="0" w:color="auto"/>
        <w:left w:val="none" w:sz="0" w:space="0" w:color="auto"/>
        <w:bottom w:val="none" w:sz="0" w:space="0" w:color="auto"/>
        <w:right w:val="none" w:sz="0" w:space="0" w:color="auto"/>
      </w:divBdr>
    </w:div>
    <w:div w:id="135994591">
      <w:bodyDiv w:val="1"/>
      <w:marLeft w:val="0"/>
      <w:marRight w:val="0"/>
      <w:marTop w:val="0"/>
      <w:marBottom w:val="0"/>
      <w:divBdr>
        <w:top w:val="none" w:sz="0" w:space="0" w:color="auto"/>
        <w:left w:val="none" w:sz="0" w:space="0" w:color="auto"/>
        <w:bottom w:val="none" w:sz="0" w:space="0" w:color="auto"/>
        <w:right w:val="none" w:sz="0" w:space="0" w:color="auto"/>
      </w:divBdr>
    </w:div>
    <w:div w:id="145359320">
      <w:bodyDiv w:val="1"/>
      <w:marLeft w:val="0"/>
      <w:marRight w:val="0"/>
      <w:marTop w:val="0"/>
      <w:marBottom w:val="0"/>
      <w:divBdr>
        <w:top w:val="none" w:sz="0" w:space="0" w:color="auto"/>
        <w:left w:val="none" w:sz="0" w:space="0" w:color="auto"/>
        <w:bottom w:val="none" w:sz="0" w:space="0" w:color="auto"/>
        <w:right w:val="none" w:sz="0" w:space="0" w:color="auto"/>
      </w:divBdr>
    </w:div>
    <w:div w:id="146016415">
      <w:bodyDiv w:val="1"/>
      <w:marLeft w:val="0"/>
      <w:marRight w:val="0"/>
      <w:marTop w:val="0"/>
      <w:marBottom w:val="0"/>
      <w:divBdr>
        <w:top w:val="none" w:sz="0" w:space="0" w:color="auto"/>
        <w:left w:val="none" w:sz="0" w:space="0" w:color="auto"/>
        <w:bottom w:val="none" w:sz="0" w:space="0" w:color="auto"/>
        <w:right w:val="none" w:sz="0" w:space="0" w:color="auto"/>
      </w:divBdr>
    </w:div>
    <w:div w:id="251742073">
      <w:bodyDiv w:val="1"/>
      <w:marLeft w:val="0"/>
      <w:marRight w:val="0"/>
      <w:marTop w:val="0"/>
      <w:marBottom w:val="0"/>
      <w:divBdr>
        <w:top w:val="none" w:sz="0" w:space="0" w:color="auto"/>
        <w:left w:val="none" w:sz="0" w:space="0" w:color="auto"/>
        <w:bottom w:val="none" w:sz="0" w:space="0" w:color="auto"/>
        <w:right w:val="none" w:sz="0" w:space="0" w:color="auto"/>
      </w:divBdr>
    </w:div>
    <w:div w:id="271013903">
      <w:bodyDiv w:val="1"/>
      <w:marLeft w:val="0"/>
      <w:marRight w:val="0"/>
      <w:marTop w:val="0"/>
      <w:marBottom w:val="0"/>
      <w:divBdr>
        <w:top w:val="none" w:sz="0" w:space="0" w:color="auto"/>
        <w:left w:val="none" w:sz="0" w:space="0" w:color="auto"/>
        <w:bottom w:val="none" w:sz="0" w:space="0" w:color="auto"/>
        <w:right w:val="none" w:sz="0" w:space="0" w:color="auto"/>
      </w:divBdr>
    </w:div>
    <w:div w:id="275647822">
      <w:bodyDiv w:val="1"/>
      <w:marLeft w:val="0"/>
      <w:marRight w:val="0"/>
      <w:marTop w:val="0"/>
      <w:marBottom w:val="0"/>
      <w:divBdr>
        <w:top w:val="none" w:sz="0" w:space="0" w:color="auto"/>
        <w:left w:val="none" w:sz="0" w:space="0" w:color="auto"/>
        <w:bottom w:val="none" w:sz="0" w:space="0" w:color="auto"/>
        <w:right w:val="none" w:sz="0" w:space="0" w:color="auto"/>
      </w:divBdr>
    </w:div>
    <w:div w:id="279655167">
      <w:bodyDiv w:val="1"/>
      <w:marLeft w:val="0"/>
      <w:marRight w:val="0"/>
      <w:marTop w:val="0"/>
      <w:marBottom w:val="0"/>
      <w:divBdr>
        <w:top w:val="none" w:sz="0" w:space="0" w:color="auto"/>
        <w:left w:val="none" w:sz="0" w:space="0" w:color="auto"/>
        <w:bottom w:val="none" w:sz="0" w:space="0" w:color="auto"/>
        <w:right w:val="none" w:sz="0" w:space="0" w:color="auto"/>
      </w:divBdr>
    </w:div>
    <w:div w:id="380331003">
      <w:bodyDiv w:val="1"/>
      <w:marLeft w:val="0"/>
      <w:marRight w:val="0"/>
      <w:marTop w:val="0"/>
      <w:marBottom w:val="0"/>
      <w:divBdr>
        <w:top w:val="none" w:sz="0" w:space="0" w:color="auto"/>
        <w:left w:val="none" w:sz="0" w:space="0" w:color="auto"/>
        <w:bottom w:val="none" w:sz="0" w:space="0" w:color="auto"/>
        <w:right w:val="none" w:sz="0" w:space="0" w:color="auto"/>
      </w:divBdr>
    </w:div>
    <w:div w:id="403141116">
      <w:bodyDiv w:val="1"/>
      <w:marLeft w:val="0"/>
      <w:marRight w:val="0"/>
      <w:marTop w:val="0"/>
      <w:marBottom w:val="0"/>
      <w:divBdr>
        <w:top w:val="none" w:sz="0" w:space="0" w:color="auto"/>
        <w:left w:val="none" w:sz="0" w:space="0" w:color="auto"/>
        <w:bottom w:val="none" w:sz="0" w:space="0" w:color="auto"/>
        <w:right w:val="none" w:sz="0" w:space="0" w:color="auto"/>
      </w:divBdr>
    </w:div>
    <w:div w:id="406223499">
      <w:bodyDiv w:val="1"/>
      <w:marLeft w:val="0"/>
      <w:marRight w:val="0"/>
      <w:marTop w:val="0"/>
      <w:marBottom w:val="0"/>
      <w:divBdr>
        <w:top w:val="none" w:sz="0" w:space="0" w:color="auto"/>
        <w:left w:val="none" w:sz="0" w:space="0" w:color="auto"/>
        <w:bottom w:val="none" w:sz="0" w:space="0" w:color="auto"/>
        <w:right w:val="none" w:sz="0" w:space="0" w:color="auto"/>
      </w:divBdr>
    </w:div>
    <w:div w:id="421072852">
      <w:bodyDiv w:val="1"/>
      <w:marLeft w:val="0"/>
      <w:marRight w:val="0"/>
      <w:marTop w:val="0"/>
      <w:marBottom w:val="0"/>
      <w:divBdr>
        <w:top w:val="none" w:sz="0" w:space="0" w:color="auto"/>
        <w:left w:val="none" w:sz="0" w:space="0" w:color="auto"/>
        <w:bottom w:val="none" w:sz="0" w:space="0" w:color="auto"/>
        <w:right w:val="none" w:sz="0" w:space="0" w:color="auto"/>
      </w:divBdr>
    </w:div>
    <w:div w:id="421529731">
      <w:bodyDiv w:val="1"/>
      <w:marLeft w:val="0"/>
      <w:marRight w:val="0"/>
      <w:marTop w:val="0"/>
      <w:marBottom w:val="0"/>
      <w:divBdr>
        <w:top w:val="none" w:sz="0" w:space="0" w:color="auto"/>
        <w:left w:val="none" w:sz="0" w:space="0" w:color="auto"/>
        <w:bottom w:val="none" w:sz="0" w:space="0" w:color="auto"/>
        <w:right w:val="none" w:sz="0" w:space="0" w:color="auto"/>
      </w:divBdr>
    </w:div>
    <w:div w:id="423377380">
      <w:bodyDiv w:val="1"/>
      <w:marLeft w:val="0"/>
      <w:marRight w:val="0"/>
      <w:marTop w:val="0"/>
      <w:marBottom w:val="0"/>
      <w:divBdr>
        <w:top w:val="none" w:sz="0" w:space="0" w:color="auto"/>
        <w:left w:val="none" w:sz="0" w:space="0" w:color="auto"/>
        <w:bottom w:val="none" w:sz="0" w:space="0" w:color="auto"/>
        <w:right w:val="none" w:sz="0" w:space="0" w:color="auto"/>
      </w:divBdr>
    </w:div>
    <w:div w:id="442456590">
      <w:bodyDiv w:val="1"/>
      <w:marLeft w:val="0"/>
      <w:marRight w:val="0"/>
      <w:marTop w:val="0"/>
      <w:marBottom w:val="0"/>
      <w:divBdr>
        <w:top w:val="none" w:sz="0" w:space="0" w:color="auto"/>
        <w:left w:val="none" w:sz="0" w:space="0" w:color="auto"/>
        <w:bottom w:val="none" w:sz="0" w:space="0" w:color="auto"/>
        <w:right w:val="none" w:sz="0" w:space="0" w:color="auto"/>
      </w:divBdr>
    </w:div>
    <w:div w:id="466819911">
      <w:bodyDiv w:val="1"/>
      <w:marLeft w:val="0"/>
      <w:marRight w:val="0"/>
      <w:marTop w:val="0"/>
      <w:marBottom w:val="0"/>
      <w:divBdr>
        <w:top w:val="none" w:sz="0" w:space="0" w:color="auto"/>
        <w:left w:val="none" w:sz="0" w:space="0" w:color="auto"/>
        <w:bottom w:val="none" w:sz="0" w:space="0" w:color="auto"/>
        <w:right w:val="none" w:sz="0" w:space="0" w:color="auto"/>
      </w:divBdr>
    </w:div>
    <w:div w:id="481775675">
      <w:bodyDiv w:val="1"/>
      <w:marLeft w:val="0"/>
      <w:marRight w:val="0"/>
      <w:marTop w:val="0"/>
      <w:marBottom w:val="0"/>
      <w:divBdr>
        <w:top w:val="none" w:sz="0" w:space="0" w:color="auto"/>
        <w:left w:val="none" w:sz="0" w:space="0" w:color="auto"/>
        <w:bottom w:val="none" w:sz="0" w:space="0" w:color="auto"/>
        <w:right w:val="none" w:sz="0" w:space="0" w:color="auto"/>
      </w:divBdr>
    </w:div>
    <w:div w:id="505248097">
      <w:bodyDiv w:val="1"/>
      <w:marLeft w:val="0"/>
      <w:marRight w:val="0"/>
      <w:marTop w:val="0"/>
      <w:marBottom w:val="0"/>
      <w:divBdr>
        <w:top w:val="none" w:sz="0" w:space="0" w:color="auto"/>
        <w:left w:val="none" w:sz="0" w:space="0" w:color="auto"/>
        <w:bottom w:val="none" w:sz="0" w:space="0" w:color="auto"/>
        <w:right w:val="none" w:sz="0" w:space="0" w:color="auto"/>
      </w:divBdr>
    </w:div>
    <w:div w:id="506482599">
      <w:bodyDiv w:val="1"/>
      <w:marLeft w:val="0"/>
      <w:marRight w:val="0"/>
      <w:marTop w:val="0"/>
      <w:marBottom w:val="0"/>
      <w:divBdr>
        <w:top w:val="none" w:sz="0" w:space="0" w:color="auto"/>
        <w:left w:val="none" w:sz="0" w:space="0" w:color="auto"/>
        <w:bottom w:val="none" w:sz="0" w:space="0" w:color="auto"/>
        <w:right w:val="none" w:sz="0" w:space="0" w:color="auto"/>
      </w:divBdr>
    </w:div>
    <w:div w:id="513570968">
      <w:bodyDiv w:val="1"/>
      <w:marLeft w:val="0"/>
      <w:marRight w:val="0"/>
      <w:marTop w:val="0"/>
      <w:marBottom w:val="0"/>
      <w:divBdr>
        <w:top w:val="none" w:sz="0" w:space="0" w:color="auto"/>
        <w:left w:val="none" w:sz="0" w:space="0" w:color="auto"/>
        <w:bottom w:val="none" w:sz="0" w:space="0" w:color="auto"/>
        <w:right w:val="none" w:sz="0" w:space="0" w:color="auto"/>
      </w:divBdr>
    </w:div>
    <w:div w:id="516769833">
      <w:bodyDiv w:val="1"/>
      <w:marLeft w:val="0"/>
      <w:marRight w:val="0"/>
      <w:marTop w:val="0"/>
      <w:marBottom w:val="0"/>
      <w:divBdr>
        <w:top w:val="none" w:sz="0" w:space="0" w:color="auto"/>
        <w:left w:val="none" w:sz="0" w:space="0" w:color="auto"/>
        <w:bottom w:val="none" w:sz="0" w:space="0" w:color="auto"/>
        <w:right w:val="none" w:sz="0" w:space="0" w:color="auto"/>
      </w:divBdr>
    </w:div>
    <w:div w:id="530802469">
      <w:bodyDiv w:val="1"/>
      <w:marLeft w:val="0"/>
      <w:marRight w:val="0"/>
      <w:marTop w:val="0"/>
      <w:marBottom w:val="0"/>
      <w:divBdr>
        <w:top w:val="none" w:sz="0" w:space="0" w:color="auto"/>
        <w:left w:val="none" w:sz="0" w:space="0" w:color="auto"/>
        <w:bottom w:val="none" w:sz="0" w:space="0" w:color="auto"/>
        <w:right w:val="none" w:sz="0" w:space="0" w:color="auto"/>
      </w:divBdr>
    </w:div>
    <w:div w:id="560365478">
      <w:bodyDiv w:val="1"/>
      <w:marLeft w:val="0"/>
      <w:marRight w:val="0"/>
      <w:marTop w:val="0"/>
      <w:marBottom w:val="0"/>
      <w:divBdr>
        <w:top w:val="none" w:sz="0" w:space="0" w:color="auto"/>
        <w:left w:val="none" w:sz="0" w:space="0" w:color="auto"/>
        <w:bottom w:val="none" w:sz="0" w:space="0" w:color="auto"/>
        <w:right w:val="none" w:sz="0" w:space="0" w:color="auto"/>
      </w:divBdr>
    </w:div>
    <w:div w:id="565267260">
      <w:bodyDiv w:val="1"/>
      <w:marLeft w:val="0"/>
      <w:marRight w:val="0"/>
      <w:marTop w:val="0"/>
      <w:marBottom w:val="0"/>
      <w:divBdr>
        <w:top w:val="none" w:sz="0" w:space="0" w:color="auto"/>
        <w:left w:val="none" w:sz="0" w:space="0" w:color="auto"/>
        <w:bottom w:val="none" w:sz="0" w:space="0" w:color="auto"/>
        <w:right w:val="none" w:sz="0" w:space="0" w:color="auto"/>
      </w:divBdr>
    </w:div>
    <w:div w:id="580793124">
      <w:bodyDiv w:val="1"/>
      <w:marLeft w:val="0"/>
      <w:marRight w:val="0"/>
      <w:marTop w:val="0"/>
      <w:marBottom w:val="0"/>
      <w:divBdr>
        <w:top w:val="none" w:sz="0" w:space="0" w:color="auto"/>
        <w:left w:val="none" w:sz="0" w:space="0" w:color="auto"/>
        <w:bottom w:val="none" w:sz="0" w:space="0" w:color="auto"/>
        <w:right w:val="none" w:sz="0" w:space="0" w:color="auto"/>
      </w:divBdr>
    </w:div>
    <w:div w:id="617370377">
      <w:bodyDiv w:val="1"/>
      <w:marLeft w:val="0"/>
      <w:marRight w:val="0"/>
      <w:marTop w:val="0"/>
      <w:marBottom w:val="0"/>
      <w:divBdr>
        <w:top w:val="none" w:sz="0" w:space="0" w:color="auto"/>
        <w:left w:val="none" w:sz="0" w:space="0" w:color="auto"/>
        <w:bottom w:val="none" w:sz="0" w:space="0" w:color="auto"/>
        <w:right w:val="none" w:sz="0" w:space="0" w:color="auto"/>
      </w:divBdr>
    </w:div>
    <w:div w:id="629631928">
      <w:bodyDiv w:val="1"/>
      <w:marLeft w:val="0"/>
      <w:marRight w:val="0"/>
      <w:marTop w:val="0"/>
      <w:marBottom w:val="0"/>
      <w:divBdr>
        <w:top w:val="none" w:sz="0" w:space="0" w:color="auto"/>
        <w:left w:val="none" w:sz="0" w:space="0" w:color="auto"/>
        <w:bottom w:val="none" w:sz="0" w:space="0" w:color="auto"/>
        <w:right w:val="none" w:sz="0" w:space="0" w:color="auto"/>
      </w:divBdr>
    </w:div>
    <w:div w:id="631597280">
      <w:bodyDiv w:val="1"/>
      <w:marLeft w:val="0"/>
      <w:marRight w:val="0"/>
      <w:marTop w:val="0"/>
      <w:marBottom w:val="0"/>
      <w:divBdr>
        <w:top w:val="none" w:sz="0" w:space="0" w:color="auto"/>
        <w:left w:val="none" w:sz="0" w:space="0" w:color="auto"/>
        <w:bottom w:val="none" w:sz="0" w:space="0" w:color="auto"/>
        <w:right w:val="none" w:sz="0" w:space="0" w:color="auto"/>
      </w:divBdr>
    </w:div>
    <w:div w:id="636493314">
      <w:bodyDiv w:val="1"/>
      <w:marLeft w:val="0"/>
      <w:marRight w:val="0"/>
      <w:marTop w:val="0"/>
      <w:marBottom w:val="0"/>
      <w:divBdr>
        <w:top w:val="none" w:sz="0" w:space="0" w:color="auto"/>
        <w:left w:val="none" w:sz="0" w:space="0" w:color="auto"/>
        <w:bottom w:val="none" w:sz="0" w:space="0" w:color="auto"/>
        <w:right w:val="none" w:sz="0" w:space="0" w:color="auto"/>
      </w:divBdr>
    </w:div>
    <w:div w:id="646936791">
      <w:bodyDiv w:val="1"/>
      <w:marLeft w:val="0"/>
      <w:marRight w:val="0"/>
      <w:marTop w:val="0"/>
      <w:marBottom w:val="0"/>
      <w:divBdr>
        <w:top w:val="none" w:sz="0" w:space="0" w:color="auto"/>
        <w:left w:val="none" w:sz="0" w:space="0" w:color="auto"/>
        <w:bottom w:val="none" w:sz="0" w:space="0" w:color="auto"/>
        <w:right w:val="none" w:sz="0" w:space="0" w:color="auto"/>
      </w:divBdr>
    </w:div>
    <w:div w:id="674499563">
      <w:bodyDiv w:val="1"/>
      <w:marLeft w:val="0"/>
      <w:marRight w:val="0"/>
      <w:marTop w:val="0"/>
      <w:marBottom w:val="0"/>
      <w:divBdr>
        <w:top w:val="none" w:sz="0" w:space="0" w:color="auto"/>
        <w:left w:val="none" w:sz="0" w:space="0" w:color="auto"/>
        <w:bottom w:val="none" w:sz="0" w:space="0" w:color="auto"/>
        <w:right w:val="none" w:sz="0" w:space="0" w:color="auto"/>
      </w:divBdr>
    </w:div>
    <w:div w:id="676269605">
      <w:bodyDiv w:val="1"/>
      <w:marLeft w:val="0"/>
      <w:marRight w:val="0"/>
      <w:marTop w:val="0"/>
      <w:marBottom w:val="0"/>
      <w:divBdr>
        <w:top w:val="none" w:sz="0" w:space="0" w:color="auto"/>
        <w:left w:val="none" w:sz="0" w:space="0" w:color="auto"/>
        <w:bottom w:val="none" w:sz="0" w:space="0" w:color="auto"/>
        <w:right w:val="none" w:sz="0" w:space="0" w:color="auto"/>
      </w:divBdr>
    </w:div>
    <w:div w:id="687875833">
      <w:bodyDiv w:val="1"/>
      <w:marLeft w:val="0"/>
      <w:marRight w:val="0"/>
      <w:marTop w:val="0"/>
      <w:marBottom w:val="0"/>
      <w:divBdr>
        <w:top w:val="none" w:sz="0" w:space="0" w:color="auto"/>
        <w:left w:val="none" w:sz="0" w:space="0" w:color="auto"/>
        <w:bottom w:val="none" w:sz="0" w:space="0" w:color="auto"/>
        <w:right w:val="none" w:sz="0" w:space="0" w:color="auto"/>
      </w:divBdr>
    </w:div>
    <w:div w:id="707876329">
      <w:bodyDiv w:val="1"/>
      <w:marLeft w:val="0"/>
      <w:marRight w:val="0"/>
      <w:marTop w:val="0"/>
      <w:marBottom w:val="0"/>
      <w:divBdr>
        <w:top w:val="none" w:sz="0" w:space="0" w:color="auto"/>
        <w:left w:val="none" w:sz="0" w:space="0" w:color="auto"/>
        <w:bottom w:val="none" w:sz="0" w:space="0" w:color="auto"/>
        <w:right w:val="none" w:sz="0" w:space="0" w:color="auto"/>
      </w:divBdr>
    </w:div>
    <w:div w:id="725908103">
      <w:bodyDiv w:val="1"/>
      <w:marLeft w:val="0"/>
      <w:marRight w:val="0"/>
      <w:marTop w:val="0"/>
      <w:marBottom w:val="0"/>
      <w:divBdr>
        <w:top w:val="none" w:sz="0" w:space="0" w:color="auto"/>
        <w:left w:val="none" w:sz="0" w:space="0" w:color="auto"/>
        <w:bottom w:val="none" w:sz="0" w:space="0" w:color="auto"/>
        <w:right w:val="none" w:sz="0" w:space="0" w:color="auto"/>
      </w:divBdr>
    </w:div>
    <w:div w:id="729115478">
      <w:bodyDiv w:val="1"/>
      <w:marLeft w:val="0"/>
      <w:marRight w:val="0"/>
      <w:marTop w:val="0"/>
      <w:marBottom w:val="0"/>
      <w:divBdr>
        <w:top w:val="none" w:sz="0" w:space="0" w:color="auto"/>
        <w:left w:val="none" w:sz="0" w:space="0" w:color="auto"/>
        <w:bottom w:val="none" w:sz="0" w:space="0" w:color="auto"/>
        <w:right w:val="none" w:sz="0" w:space="0" w:color="auto"/>
      </w:divBdr>
    </w:div>
    <w:div w:id="734283064">
      <w:bodyDiv w:val="1"/>
      <w:marLeft w:val="0"/>
      <w:marRight w:val="0"/>
      <w:marTop w:val="0"/>
      <w:marBottom w:val="0"/>
      <w:divBdr>
        <w:top w:val="none" w:sz="0" w:space="0" w:color="auto"/>
        <w:left w:val="none" w:sz="0" w:space="0" w:color="auto"/>
        <w:bottom w:val="none" w:sz="0" w:space="0" w:color="auto"/>
        <w:right w:val="none" w:sz="0" w:space="0" w:color="auto"/>
      </w:divBdr>
    </w:div>
    <w:div w:id="778187994">
      <w:bodyDiv w:val="1"/>
      <w:marLeft w:val="0"/>
      <w:marRight w:val="0"/>
      <w:marTop w:val="0"/>
      <w:marBottom w:val="0"/>
      <w:divBdr>
        <w:top w:val="none" w:sz="0" w:space="0" w:color="auto"/>
        <w:left w:val="none" w:sz="0" w:space="0" w:color="auto"/>
        <w:bottom w:val="none" w:sz="0" w:space="0" w:color="auto"/>
        <w:right w:val="none" w:sz="0" w:space="0" w:color="auto"/>
      </w:divBdr>
    </w:div>
    <w:div w:id="809979824">
      <w:bodyDiv w:val="1"/>
      <w:marLeft w:val="0"/>
      <w:marRight w:val="0"/>
      <w:marTop w:val="0"/>
      <w:marBottom w:val="0"/>
      <w:divBdr>
        <w:top w:val="none" w:sz="0" w:space="0" w:color="auto"/>
        <w:left w:val="none" w:sz="0" w:space="0" w:color="auto"/>
        <w:bottom w:val="none" w:sz="0" w:space="0" w:color="auto"/>
        <w:right w:val="none" w:sz="0" w:space="0" w:color="auto"/>
      </w:divBdr>
    </w:div>
    <w:div w:id="814954147">
      <w:bodyDiv w:val="1"/>
      <w:marLeft w:val="0"/>
      <w:marRight w:val="0"/>
      <w:marTop w:val="0"/>
      <w:marBottom w:val="0"/>
      <w:divBdr>
        <w:top w:val="none" w:sz="0" w:space="0" w:color="auto"/>
        <w:left w:val="none" w:sz="0" w:space="0" w:color="auto"/>
        <w:bottom w:val="none" w:sz="0" w:space="0" w:color="auto"/>
        <w:right w:val="none" w:sz="0" w:space="0" w:color="auto"/>
      </w:divBdr>
    </w:div>
    <w:div w:id="830408827">
      <w:bodyDiv w:val="1"/>
      <w:marLeft w:val="0"/>
      <w:marRight w:val="0"/>
      <w:marTop w:val="0"/>
      <w:marBottom w:val="0"/>
      <w:divBdr>
        <w:top w:val="none" w:sz="0" w:space="0" w:color="auto"/>
        <w:left w:val="none" w:sz="0" w:space="0" w:color="auto"/>
        <w:bottom w:val="none" w:sz="0" w:space="0" w:color="auto"/>
        <w:right w:val="none" w:sz="0" w:space="0" w:color="auto"/>
      </w:divBdr>
    </w:div>
    <w:div w:id="860506609">
      <w:bodyDiv w:val="1"/>
      <w:marLeft w:val="0"/>
      <w:marRight w:val="0"/>
      <w:marTop w:val="0"/>
      <w:marBottom w:val="0"/>
      <w:divBdr>
        <w:top w:val="none" w:sz="0" w:space="0" w:color="auto"/>
        <w:left w:val="none" w:sz="0" w:space="0" w:color="auto"/>
        <w:bottom w:val="none" w:sz="0" w:space="0" w:color="auto"/>
        <w:right w:val="none" w:sz="0" w:space="0" w:color="auto"/>
      </w:divBdr>
    </w:div>
    <w:div w:id="866411869">
      <w:bodyDiv w:val="1"/>
      <w:marLeft w:val="0"/>
      <w:marRight w:val="0"/>
      <w:marTop w:val="0"/>
      <w:marBottom w:val="0"/>
      <w:divBdr>
        <w:top w:val="none" w:sz="0" w:space="0" w:color="auto"/>
        <w:left w:val="none" w:sz="0" w:space="0" w:color="auto"/>
        <w:bottom w:val="none" w:sz="0" w:space="0" w:color="auto"/>
        <w:right w:val="none" w:sz="0" w:space="0" w:color="auto"/>
      </w:divBdr>
    </w:div>
    <w:div w:id="919801444">
      <w:bodyDiv w:val="1"/>
      <w:marLeft w:val="0"/>
      <w:marRight w:val="0"/>
      <w:marTop w:val="0"/>
      <w:marBottom w:val="0"/>
      <w:divBdr>
        <w:top w:val="none" w:sz="0" w:space="0" w:color="auto"/>
        <w:left w:val="none" w:sz="0" w:space="0" w:color="auto"/>
        <w:bottom w:val="none" w:sz="0" w:space="0" w:color="auto"/>
        <w:right w:val="none" w:sz="0" w:space="0" w:color="auto"/>
      </w:divBdr>
    </w:div>
    <w:div w:id="939987394">
      <w:bodyDiv w:val="1"/>
      <w:marLeft w:val="0"/>
      <w:marRight w:val="0"/>
      <w:marTop w:val="0"/>
      <w:marBottom w:val="0"/>
      <w:divBdr>
        <w:top w:val="none" w:sz="0" w:space="0" w:color="auto"/>
        <w:left w:val="none" w:sz="0" w:space="0" w:color="auto"/>
        <w:bottom w:val="none" w:sz="0" w:space="0" w:color="auto"/>
        <w:right w:val="none" w:sz="0" w:space="0" w:color="auto"/>
      </w:divBdr>
    </w:div>
    <w:div w:id="970750806">
      <w:bodyDiv w:val="1"/>
      <w:marLeft w:val="0"/>
      <w:marRight w:val="0"/>
      <w:marTop w:val="0"/>
      <w:marBottom w:val="0"/>
      <w:divBdr>
        <w:top w:val="none" w:sz="0" w:space="0" w:color="auto"/>
        <w:left w:val="none" w:sz="0" w:space="0" w:color="auto"/>
        <w:bottom w:val="none" w:sz="0" w:space="0" w:color="auto"/>
        <w:right w:val="none" w:sz="0" w:space="0" w:color="auto"/>
      </w:divBdr>
    </w:div>
    <w:div w:id="972833322">
      <w:bodyDiv w:val="1"/>
      <w:marLeft w:val="0"/>
      <w:marRight w:val="0"/>
      <w:marTop w:val="0"/>
      <w:marBottom w:val="0"/>
      <w:divBdr>
        <w:top w:val="none" w:sz="0" w:space="0" w:color="auto"/>
        <w:left w:val="none" w:sz="0" w:space="0" w:color="auto"/>
        <w:bottom w:val="none" w:sz="0" w:space="0" w:color="auto"/>
        <w:right w:val="none" w:sz="0" w:space="0" w:color="auto"/>
      </w:divBdr>
    </w:div>
    <w:div w:id="1011101673">
      <w:bodyDiv w:val="1"/>
      <w:marLeft w:val="0"/>
      <w:marRight w:val="0"/>
      <w:marTop w:val="0"/>
      <w:marBottom w:val="0"/>
      <w:divBdr>
        <w:top w:val="none" w:sz="0" w:space="0" w:color="auto"/>
        <w:left w:val="none" w:sz="0" w:space="0" w:color="auto"/>
        <w:bottom w:val="none" w:sz="0" w:space="0" w:color="auto"/>
        <w:right w:val="none" w:sz="0" w:space="0" w:color="auto"/>
      </w:divBdr>
    </w:div>
    <w:div w:id="1031151254">
      <w:bodyDiv w:val="1"/>
      <w:marLeft w:val="0"/>
      <w:marRight w:val="0"/>
      <w:marTop w:val="0"/>
      <w:marBottom w:val="0"/>
      <w:divBdr>
        <w:top w:val="none" w:sz="0" w:space="0" w:color="auto"/>
        <w:left w:val="none" w:sz="0" w:space="0" w:color="auto"/>
        <w:bottom w:val="none" w:sz="0" w:space="0" w:color="auto"/>
        <w:right w:val="none" w:sz="0" w:space="0" w:color="auto"/>
      </w:divBdr>
    </w:div>
    <w:div w:id="1085609992">
      <w:bodyDiv w:val="1"/>
      <w:marLeft w:val="0"/>
      <w:marRight w:val="0"/>
      <w:marTop w:val="0"/>
      <w:marBottom w:val="0"/>
      <w:divBdr>
        <w:top w:val="none" w:sz="0" w:space="0" w:color="auto"/>
        <w:left w:val="none" w:sz="0" w:space="0" w:color="auto"/>
        <w:bottom w:val="none" w:sz="0" w:space="0" w:color="auto"/>
        <w:right w:val="none" w:sz="0" w:space="0" w:color="auto"/>
      </w:divBdr>
    </w:div>
    <w:div w:id="1109817461">
      <w:bodyDiv w:val="1"/>
      <w:marLeft w:val="0"/>
      <w:marRight w:val="0"/>
      <w:marTop w:val="0"/>
      <w:marBottom w:val="0"/>
      <w:divBdr>
        <w:top w:val="none" w:sz="0" w:space="0" w:color="auto"/>
        <w:left w:val="none" w:sz="0" w:space="0" w:color="auto"/>
        <w:bottom w:val="none" w:sz="0" w:space="0" w:color="auto"/>
        <w:right w:val="none" w:sz="0" w:space="0" w:color="auto"/>
      </w:divBdr>
    </w:div>
    <w:div w:id="1109933461">
      <w:bodyDiv w:val="1"/>
      <w:marLeft w:val="0"/>
      <w:marRight w:val="0"/>
      <w:marTop w:val="0"/>
      <w:marBottom w:val="0"/>
      <w:divBdr>
        <w:top w:val="none" w:sz="0" w:space="0" w:color="auto"/>
        <w:left w:val="none" w:sz="0" w:space="0" w:color="auto"/>
        <w:bottom w:val="none" w:sz="0" w:space="0" w:color="auto"/>
        <w:right w:val="none" w:sz="0" w:space="0" w:color="auto"/>
      </w:divBdr>
    </w:div>
    <w:div w:id="1120877304">
      <w:bodyDiv w:val="1"/>
      <w:marLeft w:val="0"/>
      <w:marRight w:val="0"/>
      <w:marTop w:val="0"/>
      <w:marBottom w:val="0"/>
      <w:divBdr>
        <w:top w:val="none" w:sz="0" w:space="0" w:color="auto"/>
        <w:left w:val="none" w:sz="0" w:space="0" w:color="auto"/>
        <w:bottom w:val="none" w:sz="0" w:space="0" w:color="auto"/>
        <w:right w:val="none" w:sz="0" w:space="0" w:color="auto"/>
      </w:divBdr>
    </w:div>
    <w:div w:id="1143231178">
      <w:bodyDiv w:val="1"/>
      <w:marLeft w:val="0"/>
      <w:marRight w:val="0"/>
      <w:marTop w:val="0"/>
      <w:marBottom w:val="0"/>
      <w:divBdr>
        <w:top w:val="none" w:sz="0" w:space="0" w:color="auto"/>
        <w:left w:val="none" w:sz="0" w:space="0" w:color="auto"/>
        <w:bottom w:val="none" w:sz="0" w:space="0" w:color="auto"/>
        <w:right w:val="none" w:sz="0" w:space="0" w:color="auto"/>
      </w:divBdr>
    </w:div>
    <w:div w:id="1189761616">
      <w:bodyDiv w:val="1"/>
      <w:marLeft w:val="0"/>
      <w:marRight w:val="0"/>
      <w:marTop w:val="0"/>
      <w:marBottom w:val="0"/>
      <w:divBdr>
        <w:top w:val="none" w:sz="0" w:space="0" w:color="auto"/>
        <w:left w:val="none" w:sz="0" w:space="0" w:color="auto"/>
        <w:bottom w:val="none" w:sz="0" w:space="0" w:color="auto"/>
        <w:right w:val="none" w:sz="0" w:space="0" w:color="auto"/>
      </w:divBdr>
    </w:div>
    <w:div w:id="1192647914">
      <w:bodyDiv w:val="1"/>
      <w:marLeft w:val="0"/>
      <w:marRight w:val="0"/>
      <w:marTop w:val="0"/>
      <w:marBottom w:val="0"/>
      <w:divBdr>
        <w:top w:val="none" w:sz="0" w:space="0" w:color="auto"/>
        <w:left w:val="none" w:sz="0" w:space="0" w:color="auto"/>
        <w:bottom w:val="none" w:sz="0" w:space="0" w:color="auto"/>
        <w:right w:val="none" w:sz="0" w:space="0" w:color="auto"/>
      </w:divBdr>
    </w:div>
    <w:div w:id="1193886749">
      <w:bodyDiv w:val="1"/>
      <w:marLeft w:val="0"/>
      <w:marRight w:val="0"/>
      <w:marTop w:val="0"/>
      <w:marBottom w:val="0"/>
      <w:divBdr>
        <w:top w:val="none" w:sz="0" w:space="0" w:color="auto"/>
        <w:left w:val="none" w:sz="0" w:space="0" w:color="auto"/>
        <w:bottom w:val="none" w:sz="0" w:space="0" w:color="auto"/>
        <w:right w:val="none" w:sz="0" w:space="0" w:color="auto"/>
      </w:divBdr>
    </w:div>
    <w:div w:id="1256280776">
      <w:bodyDiv w:val="1"/>
      <w:marLeft w:val="0"/>
      <w:marRight w:val="0"/>
      <w:marTop w:val="0"/>
      <w:marBottom w:val="0"/>
      <w:divBdr>
        <w:top w:val="none" w:sz="0" w:space="0" w:color="auto"/>
        <w:left w:val="none" w:sz="0" w:space="0" w:color="auto"/>
        <w:bottom w:val="none" w:sz="0" w:space="0" w:color="auto"/>
        <w:right w:val="none" w:sz="0" w:space="0" w:color="auto"/>
      </w:divBdr>
    </w:div>
    <w:div w:id="1291982638">
      <w:bodyDiv w:val="1"/>
      <w:marLeft w:val="0"/>
      <w:marRight w:val="0"/>
      <w:marTop w:val="0"/>
      <w:marBottom w:val="0"/>
      <w:divBdr>
        <w:top w:val="none" w:sz="0" w:space="0" w:color="auto"/>
        <w:left w:val="none" w:sz="0" w:space="0" w:color="auto"/>
        <w:bottom w:val="none" w:sz="0" w:space="0" w:color="auto"/>
        <w:right w:val="none" w:sz="0" w:space="0" w:color="auto"/>
      </w:divBdr>
    </w:div>
    <w:div w:id="1320575344">
      <w:bodyDiv w:val="1"/>
      <w:marLeft w:val="0"/>
      <w:marRight w:val="0"/>
      <w:marTop w:val="0"/>
      <w:marBottom w:val="0"/>
      <w:divBdr>
        <w:top w:val="none" w:sz="0" w:space="0" w:color="auto"/>
        <w:left w:val="none" w:sz="0" w:space="0" w:color="auto"/>
        <w:bottom w:val="none" w:sz="0" w:space="0" w:color="auto"/>
        <w:right w:val="none" w:sz="0" w:space="0" w:color="auto"/>
      </w:divBdr>
    </w:div>
    <w:div w:id="1321351897">
      <w:bodyDiv w:val="1"/>
      <w:marLeft w:val="0"/>
      <w:marRight w:val="0"/>
      <w:marTop w:val="0"/>
      <w:marBottom w:val="0"/>
      <w:divBdr>
        <w:top w:val="none" w:sz="0" w:space="0" w:color="auto"/>
        <w:left w:val="none" w:sz="0" w:space="0" w:color="auto"/>
        <w:bottom w:val="none" w:sz="0" w:space="0" w:color="auto"/>
        <w:right w:val="none" w:sz="0" w:space="0" w:color="auto"/>
      </w:divBdr>
    </w:div>
    <w:div w:id="1329819809">
      <w:bodyDiv w:val="1"/>
      <w:marLeft w:val="0"/>
      <w:marRight w:val="0"/>
      <w:marTop w:val="0"/>
      <w:marBottom w:val="0"/>
      <w:divBdr>
        <w:top w:val="none" w:sz="0" w:space="0" w:color="auto"/>
        <w:left w:val="none" w:sz="0" w:space="0" w:color="auto"/>
        <w:bottom w:val="none" w:sz="0" w:space="0" w:color="auto"/>
        <w:right w:val="none" w:sz="0" w:space="0" w:color="auto"/>
      </w:divBdr>
    </w:div>
    <w:div w:id="1358505970">
      <w:bodyDiv w:val="1"/>
      <w:marLeft w:val="0"/>
      <w:marRight w:val="0"/>
      <w:marTop w:val="0"/>
      <w:marBottom w:val="0"/>
      <w:divBdr>
        <w:top w:val="none" w:sz="0" w:space="0" w:color="auto"/>
        <w:left w:val="none" w:sz="0" w:space="0" w:color="auto"/>
        <w:bottom w:val="none" w:sz="0" w:space="0" w:color="auto"/>
        <w:right w:val="none" w:sz="0" w:space="0" w:color="auto"/>
      </w:divBdr>
    </w:div>
    <w:div w:id="1360201121">
      <w:bodyDiv w:val="1"/>
      <w:marLeft w:val="0"/>
      <w:marRight w:val="0"/>
      <w:marTop w:val="0"/>
      <w:marBottom w:val="0"/>
      <w:divBdr>
        <w:top w:val="none" w:sz="0" w:space="0" w:color="auto"/>
        <w:left w:val="none" w:sz="0" w:space="0" w:color="auto"/>
        <w:bottom w:val="none" w:sz="0" w:space="0" w:color="auto"/>
        <w:right w:val="none" w:sz="0" w:space="0" w:color="auto"/>
      </w:divBdr>
    </w:div>
    <w:div w:id="1434202828">
      <w:bodyDiv w:val="1"/>
      <w:marLeft w:val="0"/>
      <w:marRight w:val="0"/>
      <w:marTop w:val="0"/>
      <w:marBottom w:val="0"/>
      <w:divBdr>
        <w:top w:val="none" w:sz="0" w:space="0" w:color="auto"/>
        <w:left w:val="none" w:sz="0" w:space="0" w:color="auto"/>
        <w:bottom w:val="none" w:sz="0" w:space="0" w:color="auto"/>
        <w:right w:val="none" w:sz="0" w:space="0" w:color="auto"/>
      </w:divBdr>
    </w:div>
    <w:div w:id="1465391148">
      <w:bodyDiv w:val="1"/>
      <w:marLeft w:val="0"/>
      <w:marRight w:val="0"/>
      <w:marTop w:val="0"/>
      <w:marBottom w:val="0"/>
      <w:divBdr>
        <w:top w:val="none" w:sz="0" w:space="0" w:color="auto"/>
        <w:left w:val="none" w:sz="0" w:space="0" w:color="auto"/>
        <w:bottom w:val="none" w:sz="0" w:space="0" w:color="auto"/>
        <w:right w:val="none" w:sz="0" w:space="0" w:color="auto"/>
      </w:divBdr>
    </w:div>
    <w:div w:id="1467704390">
      <w:bodyDiv w:val="1"/>
      <w:marLeft w:val="0"/>
      <w:marRight w:val="0"/>
      <w:marTop w:val="0"/>
      <w:marBottom w:val="0"/>
      <w:divBdr>
        <w:top w:val="none" w:sz="0" w:space="0" w:color="auto"/>
        <w:left w:val="none" w:sz="0" w:space="0" w:color="auto"/>
        <w:bottom w:val="none" w:sz="0" w:space="0" w:color="auto"/>
        <w:right w:val="none" w:sz="0" w:space="0" w:color="auto"/>
      </w:divBdr>
    </w:div>
    <w:div w:id="1496803752">
      <w:bodyDiv w:val="1"/>
      <w:marLeft w:val="0"/>
      <w:marRight w:val="0"/>
      <w:marTop w:val="0"/>
      <w:marBottom w:val="0"/>
      <w:divBdr>
        <w:top w:val="none" w:sz="0" w:space="0" w:color="auto"/>
        <w:left w:val="none" w:sz="0" w:space="0" w:color="auto"/>
        <w:bottom w:val="none" w:sz="0" w:space="0" w:color="auto"/>
        <w:right w:val="none" w:sz="0" w:space="0" w:color="auto"/>
      </w:divBdr>
    </w:div>
    <w:div w:id="1505777172">
      <w:bodyDiv w:val="1"/>
      <w:marLeft w:val="0"/>
      <w:marRight w:val="0"/>
      <w:marTop w:val="0"/>
      <w:marBottom w:val="0"/>
      <w:divBdr>
        <w:top w:val="none" w:sz="0" w:space="0" w:color="auto"/>
        <w:left w:val="none" w:sz="0" w:space="0" w:color="auto"/>
        <w:bottom w:val="none" w:sz="0" w:space="0" w:color="auto"/>
        <w:right w:val="none" w:sz="0" w:space="0" w:color="auto"/>
      </w:divBdr>
    </w:div>
    <w:div w:id="1519853217">
      <w:bodyDiv w:val="1"/>
      <w:marLeft w:val="0"/>
      <w:marRight w:val="0"/>
      <w:marTop w:val="0"/>
      <w:marBottom w:val="0"/>
      <w:divBdr>
        <w:top w:val="none" w:sz="0" w:space="0" w:color="auto"/>
        <w:left w:val="none" w:sz="0" w:space="0" w:color="auto"/>
        <w:bottom w:val="none" w:sz="0" w:space="0" w:color="auto"/>
        <w:right w:val="none" w:sz="0" w:space="0" w:color="auto"/>
      </w:divBdr>
    </w:div>
    <w:div w:id="1522431072">
      <w:bodyDiv w:val="1"/>
      <w:marLeft w:val="0"/>
      <w:marRight w:val="0"/>
      <w:marTop w:val="0"/>
      <w:marBottom w:val="0"/>
      <w:divBdr>
        <w:top w:val="none" w:sz="0" w:space="0" w:color="auto"/>
        <w:left w:val="none" w:sz="0" w:space="0" w:color="auto"/>
        <w:bottom w:val="none" w:sz="0" w:space="0" w:color="auto"/>
        <w:right w:val="none" w:sz="0" w:space="0" w:color="auto"/>
      </w:divBdr>
    </w:div>
    <w:div w:id="1540778871">
      <w:bodyDiv w:val="1"/>
      <w:marLeft w:val="0"/>
      <w:marRight w:val="0"/>
      <w:marTop w:val="0"/>
      <w:marBottom w:val="0"/>
      <w:divBdr>
        <w:top w:val="none" w:sz="0" w:space="0" w:color="auto"/>
        <w:left w:val="none" w:sz="0" w:space="0" w:color="auto"/>
        <w:bottom w:val="none" w:sz="0" w:space="0" w:color="auto"/>
        <w:right w:val="none" w:sz="0" w:space="0" w:color="auto"/>
      </w:divBdr>
    </w:div>
    <w:div w:id="1547793898">
      <w:bodyDiv w:val="1"/>
      <w:marLeft w:val="0"/>
      <w:marRight w:val="0"/>
      <w:marTop w:val="0"/>
      <w:marBottom w:val="0"/>
      <w:divBdr>
        <w:top w:val="none" w:sz="0" w:space="0" w:color="auto"/>
        <w:left w:val="none" w:sz="0" w:space="0" w:color="auto"/>
        <w:bottom w:val="none" w:sz="0" w:space="0" w:color="auto"/>
        <w:right w:val="none" w:sz="0" w:space="0" w:color="auto"/>
      </w:divBdr>
    </w:div>
    <w:div w:id="1555770912">
      <w:bodyDiv w:val="1"/>
      <w:marLeft w:val="0"/>
      <w:marRight w:val="0"/>
      <w:marTop w:val="0"/>
      <w:marBottom w:val="0"/>
      <w:divBdr>
        <w:top w:val="none" w:sz="0" w:space="0" w:color="auto"/>
        <w:left w:val="none" w:sz="0" w:space="0" w:color="auto"/>
        <w:bottom w:val="none" w:sz="0" w:space="0" w:color="auto"/>
        <w:right w:val="none" w:sz="0" w:space="0" w:color="auto"/>
      </w:divBdr>
    </w:div>
    <w:div w:id="1559510096">
      <w:bodyDiv w:val="1"/>
      <w:marLeft w:val="0"/>
      <w:marRight w:val="0"/>
      <w:marTop w:val="0"/>
      <w:marBottom w:val="0"/>
      <w:divBdr>
        <w:top w:val="none" w:sz="0" w:space="0" w:color="auto"/>
        <w:left w:val="none" w:sz="0" w:space="0" w:color="auto"/>
        <w:bottom w:val="none" w:sz="0" w:space="0" w:color="auto"/>
        <w:right w:val="none" w:sz="0" w:space="0" w:color="auto"/>
      </w:divBdr>
    </w:div>
    <w:div w:id="1564369292">
      <w:bodyDiv w:val="1"/>
      <w:marLeft w:val="0"/>
      <w:marRight w:val="0"/>
      <w:marTop w:val="0"/>
      <w:marBottom w:val="0"/>
      <w:divBdr>
        <w:top w:val="none" w:sz="0" w:space="0" w:color="auto"/>
        <w:left w:val="none" w:sz="0" w:space="0" w:color="auto"/>
        <w:bottom w:val="none" w:sz="0" w:space="0" w:color="auto"/>
        <w:right w:val="none" w:sz="0" w:space="0" w:color="auto"/>
      </w:divBdr>
    </w:div>
    <w:div w:id="1582519018">
      <w:bodyDiv w:val="1"/>
      <w:marLeft w:val="0"/>
      <w:marRight w:val="0"/>
      <w:marTop w:val="0"/>
      <w:marBottom w:val="0"/>
      <w:divBdr>
        <w:top w:val="none" w:sz="0" w:space="0" w:color="auto"/>
        <w:left w:val="none" w:sz="0" w:space="0" w:color="auto"/>
        <w:bottom w:val="none" w:sz="0" w:space="0" w:color="auto"/>
        <w:right w:val="none" w:sz="0" w:space="0" w:color="auto"/>
      </w:divBdr>
    </w:div>
    <w:div w:id="1612007747">
      <w:bodyDiv w:val="1"/>
      <w:marLeft w:val="0"/>
      <w:marRight w:val="0"/>
      <w:marTop w:val="0"/>
      <w:marBottom w:val="0"/>
      <w:divBdr>
        <w:top w:val="none" w:sz="0" w:space="0" w:color="auto"/>
        <w:left w:val="none" w:sz="0" w:space="0" w:color="auto"/>
        <w:bottom w:val="none" w:sz="0" w:space="0" w:color="auto"/>
        <w:right w:val="none" w:sz="0" w:space="0" w:color="auto"/>
      </w:divBdr>
    </w:div>
    <w:div w:id="1637956119">
      <w:bodyDiv w:val="1"/>
      <w:marLeft w:val="0"/>
      <w:marRight w:val="0"/>
      <w:marTop w:val="0"/>
      <w:marBottom w:val="0"/>
      <w:divBdr>
        <w:top w:val="none" w:sz="0" w:space="0" w:color="auto"/>
        <w:left w:val="none" w:sz="0" w:space="0" w:color="auto"/>
        <w:bottom w:val="none" w:sz="0" w:space="0" w:color="auto"/>
        <w:right w:val="none" w:sz="0" w:space="0" w:color="auto"/>
      </w:divBdr>
    </w:div>
    <w:div w:id="1646351990">
      <w:bodyDiv w:val="1"/>
      <w:marLeft w:val="0"/>
      <w:marRight w:val="0"/>
      <w:marTop w:val="0"/>
      <w:marBottom w:val="0"/>
      <w:divBdr>
        <w:top w:val="none" w:sz="0" w:space="0" w:color="auto"/>
        <w:left w:val="none" w:sz="0" w:space="0" w:color="auto"/>
        <w:bottom w:val="none" w:sz="0" w:space="0" w:color="auto"/>
        <w:right w:val="none" w:sz="0" w:space="0" w:color="auto"/>
      </w:divBdr>
    </w:div>
    <w:div w:id="1689942409">
      <w:bodyDiv w:val="1"/>
      <w:marLeft w:val="0"/>
      <w:marRight w:val="0"/>
      <w:marTop w:val="0"/>
      <w:marBottom w:val="0"/>
      <w:divBdr>
        <w:top w:val="none" w:sz="0" w:space="0" w:color="auto"/>
        <w:left w:val="none" w:sz="0" w:space="0" w:color="auto"/>
        <w:bottom w:val="none" w:sz="0" w:space="0" w:color="auto"/>
        <w:right w:val="none" w:sz="0" w:space="0" w:color="auto"/>
      </w:divBdr>
    </w:div>
    <w:div w:id="1694696121">
      <w:bodyDiv w:val="1"/>
      <w:marLeft w:val="0"/>
      <w:marRight w:val="0"/>
      <w:marTop w:val="0"/>
      <w:marBottom w:val="0"/>
      <w:divBdr>
        <w:top w:val="none" w:sz="0" w:space="0" w:color="auto"/>
        <w:left w:val="none" w:sz="0" w:space="0" w:color="auto"/>
        <w:bottom w:val="none" w:sz="0" w:space="0" w:color="auto"/>
        <w:right w:val="none" w:sz="0" w:space="0" w:color="auto"/>
      </w:divBdr>
    </w:div>
    <w:div w:id="1730299805">
      <w:bodyDiv w:val="1"/>
      <w:marLeft w:val="0"/>
      <w:marRight w:val="0"/>
      <w:marTop w:val="0"/>
      <w:marBottom w:val="0"/>
      <w:divBdr>
        <w:top w:val="none" w:sz="0" w:space="0" w:color="auto"/>
        <w:left w:val="none" w:sz="0" w:space="0" w:color="auto"/>
        <w:bottom w:val="none" w:sz="0" w:space="0" w:color="auto"/>
        <w:right w:val="none" w:sz="0" w:space="0" w:color="auto"/>
      </w:divBdr>
    </w:div>
    <w:div w:id="1731224540">
      <w:bodyDiv w:val="1"/>
      <w:marLeft w:val="0"/>
      <w:marRight w:val="0"/>
      <w:marTop w:val="0"/>
      <w:marBottom w:val="0"/>
      <w:divBdr>
        <w:top w:val="none" w:sz="0" w:space="0" w:color="auto"/>
        <w:left w:val="none" w:sz="0" w:space="0" w:color="auto"/>
        <w:bottom w:val="none" w:sz="0" w:space="0" w:color="auto"/>
        <w:right w:val="none" w:sz="0" w:space="0" w:color="auto"/>
      </w:divBdr>
    </w:div>
    <w:div w:id="1749501116">
      <w:bodyDiv w:val="1"/>
      <w:marLeft w:val="0"/>
      <w:marRight w:val="0"/>
      <w:marTop w:val="0"/>
      <w:marBottom w:val="0"/>
      <w:divBdr>
        <w:top w:val="none" w:sz="0" w:space="0" w:color="auto"/>
        <w:left w:val="none" w:sz="0" w:space="0" w:color="auto"/>
        <w:bottom w:val="none" w:sz="0" w:space="0" w:color="auto"/>
        <w:right w:val="none" w:sz="0" w:space="0" w:color="auto"/>
      </w:divBdr>
    </w:div>
    <w:div w:id="1774353171">
      <w:bodyDiv w:val="1"/>
      <w:marLeft w:val="0"/>
      <w:marRight w:val="0"/>
      <w:marTop w:val="0"/>
      <w:marBottom w:val="0"/>
      <w:divBdr>
        <w:top w:val="none" w:sz="0" w:space="0" w:color="auto"/>
        <w:left w:val="none" w:sz="0" w:space="0" w:color="auto"/>
        <w:bottom w:val="none" w:sz="0" w:space="0" w:color="auto"/>
        <w:right w:val="none" w:sz="0" w:space="0" w:color="auto"/>
      </w:divBdr>
    </w:div>
    <w:div w:id="1847742804">
      <w:bodyDiv w:val="1"/>
      <w:marLeft w:val="0"/>
      <w:marRight w:val="0"/>
      <w:marTop w:val="0"/>
      <w:marBottom w:val="0"/>
      <w:divBdr>
        <w:top w:val="none" w:sz="0" w:space="0" w:color="auto"/>
        <w:left w:val="none" w:sz="0" w:space="0" w:color="auto"/>
        <w:bottom w:val="none" w:sz="0" w:space="0" w:color="auto"/>
        <w:right w:val="none" w:sz="0" w:space="0" w:color="auto"/>
      </w:divBdr>
    </w:div>
    <w:div w:id="1863011023">
      <w:bodyDiv w:val="1"/>
      <w:marLeft w:val="0"/>
      <w:marRight w:val="0"/>
      <w:marTop w:val="0"/>
      <w:marBottom w:val="0"/>
      <w:divBdr>
        <w:top w:val="none" w:sz="0" w:space="0" w:color="auto"/>
        <w:left w:val="none" w:sz="0" w:space="0" w:color="auto"/>
        <w:bottom w:val="none" w:sz="0" w:space="0" w:color="auto"/>
        <w:right w:val="none" w:sz="0" w:space="0" w:color="auto"/>
      </w:divBdr>
    </w:div>
    <w:div w:id="1868715689">
      <w:bodyDiv w:val="1"/>
      <w:marLeft w:val="0"/>
      <w:marRight w:val="0"/>
      <w:marTop w:val="0"/>
      <w:marBottom w:val="0"/>
      <w:divBdr>
        <w:top w:val="none" w:sz="0" w:space="0" w:color="auto"/>
        <w:left w:val="none" w:sz="0" w:space="0" w:color="auto"/>
        <w:bottom w:val="none" w:sz="0" w:space="0" w:color="auto"/>
        <w:right w:val="none" w:sz="0" w:space="0" w:color="auto"/>
      </w:divBdr>
    </w:div>
    <w:div w:id="1890071042">
      <w:bodyDiv w:val="1"/>
      <w:marLeft w:val="0"/>
      <w:marRight w:val="0"/>
      <w:marTop w:val="0"/>
      <w:marBottom w:val="0"/>
      <w:divBdr>
        <w:top w:val="none" w:sz="0" w:space="0" w:color="auto"/>
        <w:left w:val="none" w:sz="0" w:space="0" w:color="auto"/>
        <w:bottom w:val="none" w:sz="0" w:space="0" w:color="auto"/>
        <w:right w:val="none" w:sz="0" w:space="0" w:color="auto"/>
      </w:divBdr>
    </w:div>
    <w:div w:id="1895853804">
      <w:bodyDiv w:val="1"/>
      <w:marLeft w:val="0"/>
      <w:marRight w:val="0"/>
      <w:marTop w:val="0"/>
      <w:marBottom w:val="0"/>
      <w:divBdr>
        <w:top w:val="none" w:sz="0" w:space="0" w:color="auto"/>
        <w:left w:val="none" w:sz="0" w:space="0" w:color="auto"/>
        <w:bottom w:val="none" w:sz="0" w:space="0" w:color="auto"/>
        <w:right w:val="none" w:sz="0" w:space="0" w:color="auto"/>
      </w:divBdr>
    </w:div>
    <w:div w:id="2002073919">
      <w:bodyDiv w:val="1"/>
      <w:marLeft w:val="0"/>
      <w:marRight w:val="0"/>
      <w:marTop w:val="0"/>
      <w:marBottom w:val="0"/>
      <w:divBdr>
        <w:top w:val="none" w:sz="0" w:space="0" w:color="auto"/>
        <w:left w:val="none" w:sz="0" w:space="0" w:color="auto"/>
        <w:bottom w:val="none" w:sz="0" w:space="0" w:color="auto"/>
        <w:right w:val="none" w:sz="0" w:space="0" w:color="auto"/>
      </w:divBdr>
    </w:div>
    <w:div w:id="2048334594">
      <w:bodyDiv w:val="1"/>
      <w:marLeft w:val="0"/>
      <w:marRight w:val="0"/>
      <w:marTop w:val="0"/>
      <w:marBottom w:val="0"/>
      <w:divBdr>
        <w:top w:val="none" w:sz="0" w:space="0" w:color="auto"/>
        <w:left w:val="none" w:sz="0" w:space="0" w:color="auto"/>
        <w:bottom w:val="none" w:sz="0" w:space="0" w:color="auto"/>
        <w:right w:val="none" w:sz="0" w:space="0" w:color="auto"/>
      </w:divBdr>
    </w:div>
    <w:div w:id="2090148821">
      <w:bodyDiv w:val="1"/>
      <w:marLeft w:val="0"/>
      <w:marRight w:val="0"/>
      <w:marTop w:val="0"/>
      <w:marBottom w:val="0"/>
      <w:divBdr>
        <w:top w:val="none" w:sz="0" w:space="0" w:color="auto"/>
        <w:left w:val="none" w:sz="0" w:space="0" w:color="auto"/>
        <w:bottom w:val="none" w:sz="0" w:space="0" w:color="auto"/>
        <w:right w:val="none" w:sz="0" w:space="0" w:color="auto"/>
      </w:divBdr>
    </w:div>
    <w:div w:id="2095128203">
      <w:bodyDiv w:val="1"/>
      <w:marLeft w:val="0"/>
      <w:marRight w:val="0"/>
      <w:marTop w:val="0"/>
      <w:marBottom w:val="0"/>
      <w:divBdr>
        <w:top w:val="none" w:sz="0" w:space="0" w:color="auto"/>
        <w:left w:val="none" w:sz="0" w:space="0" w:color="auto"/>
        <w:bottom w:val="none" w:sz="0" w:space="0" w:color="auto"/>
        <w:right w:val="none" w:sz="0" w:space="0" w:color="auto"/>
      </w:divBdr>
    </w:div>
    <w:div w:id="213008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google.co.uk/url?sa=i&amp;rct=j&amp;q=&amp;esrc=s&amp;source=images&amp;cd=&amp;cad=rja&amp;uact=8&amp;ved=0ahUKEwja8dvI_6TXAhUJB8AKHZA1CgIQjRwIBw&amp;url=https://www.sochealth.co.uk/2017/02/11/dementia-behavior-using-five-pronged-approach-understand-loved-one/&amp;psig=AOvVaw0JIiLjC-edhaZyq0KfaVpF&amp;ust=1509887394409854"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Alz7aa</b:Tag>
    <b:SourceType>InternetSite</b:SourceType>
    <b:Guid>{C4835A5C-E28E-4DF1-BF2F-5C528E42F34F}</b:Guid>
    <b:Author>
      <b:Author>
        <b:NameList>
          <b:Person>
            <b:Last>AlzheimerAssociation</b:Last>
          </b:Person>
        </b:NameList>
      </b:Author>
    </b:Author>
    <b:Title>2017 ALZHEIMER’S DISEASE FACTS AND FIGURES</b:Title>
    <b:Year>2017a</b:Year>
    <b:YearAccessed>2017</b:YearAccessed>
    <b:MonthAccessed>October</b:MonthAccessed>
    <b:DayAccessed>30</b:DayAccessed>
    <b:URL>https://www.alz.org/documents_custom/2017-facts-and-figures.pdf</b:URL>
    <b:RefOrder>3</b:RefOrder>
  </b:Source>
  <b:Source>
    <b:Tag>Alz17</b:Tag>
    <b:SourceType>InternetSite</b:SourceType>
    <b:Guid>{E5780924-DD57-4D11-BDB6-710BC62972BD}</b:Guid>
    <b:Title>About dementia</b:Title>
    <b:Year>2017b</b:Year>
    <b:Author>
      <b:Author>
        <b:NameList>
          <b:Person>
            <b:Last>AlzheimerAssociation</b:Last>
          </b:Person>
        </b:NameList>
      </b:Author>
    </b:Author>
    <b:YearAccessed>2017</b:YearAccessed>
    <b:MonthAccessed>October</b:MonthAccessed>
    <b:DayAccessed>26</b:DayAccessed>
    <b:URL>https://www.alz.org/what-is-dementia.asp</b:URL>
    <b:RefOrder>4</b:RefOrder>
  </b:Source>
  <b:Source>
    <b:Tag>Alz171</b:Tag>
    <b:SourceType>InternetSite</b:SourceType>
    <b:Guid>{08C57919-843A-4A4F-9D8A-D6E4445B7047}</b:Guid>
    <b:Title>2016 Alzheimer’s Statistics</b:Title>
    <b:Year>2017</b:Year>
    <b:Author>
      <b:Author>
        <b:NameList>
          <b:Person>
            <b:Last>AlzheimerStatistics</b:Last>
          </b:Person>
        </b:NameList>
      </b:Author>
    </b:Author>
    <b:YearAccessed>2017</b:YearAccessed>
    <b:MonthAccessed>October</b:MonthAccessed>
    <b:DayAccessed>26</b:DayAccessed>
    <b:URL>https://www.alzheimers.net/resources/alzheimers-statistics/</b:URL>
    <b:RefOrder>9</b:RefOrder>
  </b:Source>
  <b:Source>
    <b:Tag>Alz173</b:Tag>
    <b:SourceType>InternetSite</b:SourceType>
    <b:Guid>{BDD42906-BAE2-438B-9768-1CFAA8E72FBA}</b:Guid>
    <b:Author>
      <b:Author>
        <b:NameList>
          <b:Person>
            <b:Last>AlzheimerSociety</b:Last>
          </b:Person>
        </b:NameList>
      </b:Author>
    </b:Author>
    <b:Title>Facts for the media</b:Title>
    <b:Year>2017</b:Year>
    <b:YearAccessed>2017</b:YearAccessed>
    <b:MonthAccessed>October</b:MonthAccessed>
    <b:DayAccessed>26</b:DayAccessed>
    <b:URL>https://www.alzheimers.org.uk/info/20027/news_and_media/541/facts_for_the_media</b:URL>
    <b:RefOrder>10</b:RefOrder>
  </b:Source>
  <b:Source>
    <b:Tag>Alz172</b:Tag>
    <b:SourceType>InternetSite</b:SourceType>
    <b:Guid>{475CCA06-A80B-4E29-AF3C-62D46A42BEBB}</b:Guid>
    <b:Author>
      <b:Author>
        <b:NameList>
          <b:Person>
            <b:Last>AlzheimerResearchUK</b:Last>
          </b:Person>
        </b:NameList>
      </b:Author>
    </b:Author>
    <b:Title>Deaths due to dementia</b:Title>
    <b:Year>2017a</b:Year>
    <b:YearAccessed>2017</b:YearAccessed>
    <b:MonthAccessed>October</b:MonthAccessed>
    <b:DayAccessed>26</b:DayAccessed>
    <b:URL>https://www.dementiastatistics.org/statistics/deaths-due-to-dementia/</b:URL>
    <b:RefOrder>11</b:RefOrder>
  </b:Source>
  <b:Source>
    <b:Tag>Sid16</b:Tag>
    <b:SourceType>InternetSite</b:SourceType>
    <b:Guid>{5307DEFA-265C-4B59-992F-7D75475E1B78}</b:Guid>
    <b:Author>
      <b:Author>
        <b:NameList>
          <b:Person>
            <b:Last>Siddique</b:Last>
            <b:First>H</b:First>
          </b:Person>
        </b:NameList>
      </b:Author>
    </b:Author>
    <b:Title>Dementia and Alzheimer's leading cause of death in England and Wales </b:Title>
    <b:Year>2016</b:Year>
    <b:YearAccessed>2017</b:YearAccessed>
    <b:MonthAccessed>October</b:MonthAccessed>
    <b:DayAccessed>26</b:DayAccessed>
    <b:URL>https://www.theguardian.com/society/2016/nov/14/dementia-and-alzheimers-leading-cause-of-death-england-and-wales</b:URL>
    <b:RefOrder>12</b:RefOrder>
  </b:Source>
  <b:Source>
    <b:Tag>WHO17</b:Tag>
    <b:SourceType>InternetSite</b:SourceType>
    <b:Guid>{F51D1CFC-78B9-4C42-8CD8-6A617A550C40}</b:Guid>
    <b:Author>
      <b:Author>
        <b:NameList>
          <b:Person>
            <b:Last>WorldHealthOrganisation</b:Last>
          </b:Person>
        </b:NameList>
      </b:Author>
    </b:Author>
    <b:Title>THE EPIDEMIOLOGY AND IMPACT OF DEMENTIA CURRENT STATE AND FUTURE TRENDS</b:Title>
    <b:Year>2017a</b:Year>
    <b:YearAccessed>2017</b:YearAccessed>
    <b:MonthAccessed>October</b:MonthAccessed>
    <b:DayAccessed>26</b:DayAccessed>
    <b:URL>http://www.who.int/mental_health/neurology/dementia/dementia_thematicbrief_epidemiology.pdf</b:URL>
    <b:RefOrder>13</b:RefOrder>
  </b:Source>
  <b:Source>
    <b:Tag>ADI17</b:Tag>
    <b:SourceType>InternetSite</b:SourceType>
    <b:Guid>{3FB51AE1-6E9F-4A3E-A16F-19A097BCE106}</b:Guid>
    <b:Title>Dementia statistics</b:Title>
    <b:Year>2017</b:Year>
    <b:Author>
      <b:Author>
        <b:NameList>
          <b:Person>
            <b:Last>AlzheirmerDiseaseInternational</b:Last>
          </b:Person>
        </b:NameList>
      </b:Author>
    </b:Author>
    <b:YearAccessed>2017</b:YearAccessed>
    <b:MonthAccessed>30</b:MonthAccessed>
    <b:DayAccessed>October</b:DayAccessed>
    <b:URL>https://www.alz.co.uk/research/statistics</b:URL>
    <b:RefOrder>14</b:RefOrder>
  </b:Source>
  <b:Source>
    <b:Tag>Wor7b</b:Tag>
    <b:SourceType>InternetSite</b:SourceType>
    <b:Guid>{E98A2FC6-F507-4BF1-9A28-5287F71FD048}</b:Guid>
    <b:Author>
      <b:Author>
        <b:NameList>
          <b:Person>
            <b:Last>WorldHealthOrgnanisation</b:Last>
          </b:Person>
        </b:NameList>
      </b:Author>
    </b:Author>
    <b:Title>The top 10 causes of death</b:Title>
    <b:Year>2017b</b:Year>
    <b:YearAccessed>2017</b:YearAccessed>
    <b:MonthAccessed>October</b:MonthAccessed>
    <b:DayAccessed>30</b:DayAccessed>
    <b:URL>http://www.who.int/mediacentre/factsheets/fs310/en/</b:URL>
    <b:RefOrder>15</b:RefOrder>
  </b:Source>
  <b:Source>
    <b:Tag>Alz16</b:Tag>
    <b:SourceType>InternetSite</b:SourceType>
    <b:Guid>{FFC58E43-AD6D-42A8-BD6F-361FA12965E7}</b:Guid>
    <b:Author>
      <b:Author>
        <b:NameList>
          <b:Person>
            <b:Last>AlzheimerDiseaseInternational</b:Last>
          </b:Person>
        </b:NameList>
      </b:Author>
    </b:Author>
    <b:Title>World Alzheimer Report 2016</b:Title>
    <b:Year>2016</b:Year>
    <b:YearAccessed>2017</b:YearAccessed>
    <b:MonthAccessed>October</b:MonthAccessed>
    <b:DayAccessed>30</b:DayAccessed>
    <b:URL>https://www.alz.co.uk/research/WorldAlzheimerReport2016.pdf</b:URL>
    <b:RefOrder>16</b:RefOrder>
  </b:Source>
  <b:Source>
    <b:Tag>Alz7b</b:Tag>
    <b:SourceType>InternetSite</b:SourceType>
    <b:Guid>{30BED0D8-BABE-4FC6-82B4-9353AF00CAA3}</b:Guid>
    <b:Author>
      <b:Author>
        <b:NameList>
          <b:Person>
            <b:Last>AlzheimerResearchUK</b:Last>
          </b:Person>
        </b:NameList>
      </b:Author>
    </b:Author>
    <b:Title>Why Is Dementia Research So Important?</b:Title>
    <b:Year>2017b</b:Year>
    <b:YearAccessed>2017</b:YearAccessed>
    <b:MonthAccessed>October</b:MonthAccessed>
    <b:DayAccessed>30</b:DayAccessed>
    <b:URL>https://start.etelligent.co.uk/app/clients/ARUK/staged/siteFiles/resources/pdf/G-8-Dementia-Summit.pdf</b:URL>
    <b:RefOrder>17</b:RefOrder>
  </b:Source>
  <b:Source>
    <b:Tag>Alz18</b:Tag>
    <b:SourceType>InternetSite</b:SourceType>
    <b:Guid>{9D756D10-F9EB-46E6-9C79-933227F89410}</b:Guid>
    <b:Author>
      <b:Author>
        <b:NameList>
          <b:Person>
            <b:Last>AlzheirmerSociety</b:Last>
          </b:Person>
        </b:NameList>
      </b:Author>
    </b:Author>
    <b:Title>The MMSE test</b:Title>
    <b:Year>2018</b:Year>
    <b:YearAccessed>2018</b:YearAccessed>
    <b:MonthAccessed>January</b:MonthAccessed>
    <b:DayAccessed>28</b:DayAccessed>
    <b:URL>https://www.alzheimers.org.uk/info/20071/diagnosis/97/the_mmse_test</b:URL>
    <b:RefOrder>38</b:RefOrder>
  </b:Source>
  <b:Source>
    <b:Tag>Sta18</b:Tag>
    <b:SourceType>InternetSite</b:SourceType>
    <b:Guid>{0D291EDF-275D-424F-BDD6-E256003062B5}</b:Guid>
    <b:Author>
      <b:Author>
        <b:NameList>
          <b:Person>
            <b:Last>StanfordHealthCare</b:Last>
          </b:Person>
        </b:NameList>
      </b:Author>
    </b:Author>
    <b:Title>Brain Scans and Dementia</b:Title>
    <b:Year>2018</b:Year>
    <b:YearAccessed>2018</b:YearAccessed>
    <b:MonthAccessed>January</b:MonthAccessed>
    <b:DayAccessed>28</b:DayAccessed>
    <b:URL>https://stanfordhealthcare.org/medical-conditions/brain-and-nerves/dementia/diagnosis/brain-scans.html</b:URL>
    <b:RefOrder>40</b:RefOrder>
  </b:Source>
  <b:Source>
    <b:Tag>Dem17</b:Tag>
    <b:SourceType>InternetSite</b:SourceType>
    <b:Guid>{682B39F4-A878-4088-8973-1AE874AFB58E}</b:Guid>
    <b:Title>Alzheimer’s disease</b:Title>
    <b:Year>2017</b:Year>
    <b:Author>
      <b:Author>
        <b:NameList>
          <b:Person>
            <b:Last>DementiaUK</b:Last>
          </b:Person>
        </b:NameList>
      </b:Author>
    </b:Author>
    <b:YearAccessed>2018</b:YearAccessed>
    <b:MonthAccessed>January</b:MonthAccessed>
    <b:DayAccessed>25</b:DayAccessed>
    <b:URL>https://www.dementiauk.org/understanding-dementia/about-dementia/alzheimers-disease/?gclid=EAIaIQobChMIq6uBuqqU2QIVrr3tCh1Zrwb0EAAYBCAAEgI5f_D_BwE</b:URL>
    <b:RefOrder>41</b:RefOrder>
  </b:Source>
  <b:Source>
    <b:Tag>NHS18</b:Tag>
    <b:SourceType>InternetSite</b:SourceType>
    <b:Guid>{9E2D56BF-F3AB-4CCD-9DF0-447C693F6EDA}</b:Guid>
    <b:Author>
      <b:Author>
        <b:NameList>
          <b:Person>
            <b:Last>NHS</b:Last>
          </b:Person>
        </b:NameList>
      </b:Author>
    </b:Author>
    <b:Title>Tests for diagnosing dementia</b:Title>
    <b:Year>2018a</b:Year>
    <b:YearAccessed>2018</b:YearAccessed>
    <b:MonthAccessed>January</b:MonthAccessed>
    <b:DayAccessed>28</b:DayAccessed>
    <b:URL>https://www.nhs.uk/conditions/dementia/diagnosis-tests/?</b:URL>
    <b:RefOrder>39</b:RefOrder>
  </b:Source>
  <b:Source>
    <b:Tag>NHS8b</b:Tag>
    <b:SourceType>InternetSite</b:SourceType>
    <b:Guid>{5FC2144B-1C0C-4A7A-A30B-2579C6B97BE5}</b:Guid>
    <b:Author>
      <b:Author>
        <b:NameList>
          <b:Person>
            <b:Last>NHS</b:Last>
          </b:Person>
        </b:NameList>
      </b:Author>
    </b:Author>
    <b:Title>What are the treatments for dementia?</b:Title>
    <b:Year>2018b</b:Year>
    <b:YearAccessed>2018</b:YearAccessed>
    <b:MonthAccessed>January</b:MonthAccessed>
    <b:DayAccessed>30</b:DayAccessed>
    <b:URL>https://www.nhs.uk/conditions/dementia/treatment/</b:URL>
    <b:RefOrder>42</b:RefOrder>
  </b:Source>
  <b:Source>
    <b:Tag>Mac17</b:Tag>
    <b:SourceType>InternetSite</b:SourceType>
    <b:Guid>{DD9E65CC-2D82-413F-93F3-D42E25A275F4}</b:Guid>
    <b:Author>
      <b:Author>
        <b:NameList>
          <b:Person>
            <b:Last>MacGill</b:Last>
            <b:First>M</b:First>
          </b:Person>
        </b:NameList>
      </b:Author>
    </b:Author>
    <b:Title>Dementia: Symptoms, stages, and types</b:Title>
    <b:Year>2017</b:Year>
    <b:YearAccessed>2018</b:YearAccessed>
    <b:MonthAccessed>January</b:MonthAccessed>
    <b:DayAccessed>23</b:DayAccessed>
    <b:URL>https://www.medicalnewstoday.com/articles/142214.php</b:URL>
    <b:RefOrder>20</b:RefOrder>
  </b:Source>
  <b:Source>
    <b:Tag>Bec17</b:Tag>
    <b:SourceType>InternetSite</b:SourceType>
    <b:Guid>{0A164E4B-6C65-457E-ADF1-ECA0C9FF4C33}</b:Guid>
    <b:Author>
      <b:Author>
        <b:NameList>
          <b:Person>
            <b:Last>Beckerman</b:Last>
            <b:First>J</b:First>
          </b:Person>
        </b:NameList>
      </b:Author>
    </b:Author>
    <b:Title>Heart Disease and Stroke</b:Title>
    <b:Year>2017</b:Year>
    <b:YearAccessed>2018</b:YearAccessed>
    <b:MonthAccessed>January</b:MonthAccessed>
    <b:DayAccessed>23</b:DayAccessed>
    <b:URL>https://www.webmd.com/heart-disease/stroke</b:URL>
    <b:RefOrder>1</b:RefOrder>
  </b:Source>
  <b:Source>
    <b:Tag>Str17</b:Tag>
    <b:SourceType>InternetSite</b:SourceType>
    <b:Guid>{35619ABE-C55E-4F9F-8108-1BC1623A4D93}</b:Guid>
    <b:Author>
      <b:Author>
        <b:NameList>
          <b:Person>
            <b:Last>StrokeAssociation</b:Last>
          </b:Person>
        </b:NameList>
      </b:Author>
    </b:Author>
    <b:Title>Hemorrhagic Strokes (Bleeds)</b:Title>
    <b:Year>2017</b:Year>
    <b:YearAccessed>2018</b:YearAccessed>
    <b:MonthAccessed>January</b:MonthAccessed>
    <b:DayAccessed>24</b:DayAccessed>
    <b:URL>http://www.strokeassociation.org/STROKEORG/AboutStroke/TypesofStroke/HemorrhagicBleeds/Hemorrhagic-Strokes-Bleeds_UCM_310940_Article.jsp#.WntO_su7KUk</b:URL>
    <b:RefOrder>23</b:RefOrder>
  </b:Source>
  <b:Source>
    <b:Tag>Fow15</b:Tag>
    <b:SourceType>InternetSite</b:SourceType>
    <b:Guid>{416F49F9-0226-45C9-B479-7584190BC54C}</b:Guid>
    <b:Title>Is there a link between head injury and dementia?</b:Title>
    <b:Year>2015</b:Year>
    <b:Author>
      <b:Author>
        <b:NameList>
          <b:Person>
            <b:Last>Fowler</b:Last>
            <b:First>J</b:First>
          </b:Person>
        </b:NameList>
      </b:Author>
    </b:Author>
    <b:YearAccessed>2018</b:YearAccessed>
    <b:MonthAccessed>January</b:MonthAccessed>
    <b:DayAccessed>16</b:DayAccessed>
    <b:URL>https://www.alzheimers.org.uk/info/20053/research_projects/1058/is_there_a_link_between_head_injury_and_dementia</b:URL>
    <b:RefOrder>26</b:RefOrder>
  </b:Source>
  <b:Source>
    <b:Tag>Mar12</b:Tag>
    <b:SourceType>JournalArticle</b:SourceType>
    <b:Guid>{66E733B3-2F45-4DC9-BD7E-B8D82B4FCE04}</b:Guid>
    <b:Title>The Subtype of GluN2 C-terminal Domain Determines the Response to Excitotoxic Insults</b:Title>
    <b:Year>2012</b:Year>
    <b:Author>
      <b:Author>
        <b:NameList>
          <b:Person>
            <b:Last>Martel</b:Last>
            <b:First>M,</b:First>
            <b:Middle>A</b:Middle>
          </b:Person>
          <b:Person>
            <b:Last>Ryan</b:Last>
            <b:First>T</b:First>
          </b:Person>
          <b:Person>
            <b:Last>Bell</b:Last>
            <b:First>K</b:First>
          </b:Person>
          <b:Person>
            <b:Last>Fowler</b:Last>
            <b:First>J</b:First>
          </b:Person>
        </b:NameList>
      </b:Author>
    </b:Author>
    <b:JournalName>Neuron</b:JournalName>
    <b:Pages>543-556</b:Pages>
    <b:Volume>74</b:Volume>
    <b:Issue>3</b:Issue>
    <b:RefOrder>27</b:RefOrder>
  </b:Source>
  <b:Source>
    <b:Tag>WEb18</b:Tag>
    <b:SourceType>InternetSite</b:SourceType>
    <b:Guid>{EF48D2C4-DDFE-4536-86B0-752033F35E0F}</b:Guid>
    <b:Title>Dementia in Head Injury</b:Title>
    <b:Year>2018</b:Year>
    <b:Author>
      <b:Author>
        <b:NameList>
          <b:Person>
            <b:Last>WebMD</b:Last>
          </b:Person>
        </b:NameList>
      </b:Author>
    </b:Author>
    <b:YearAccessed>2-018</b:YearAccessed>
    <b:MonthAccessed>January</b:MonthAccessed>
    <b:DayAccessed>10</b:DayAccessed>
    <b:URL>https://www.webmd.com/mental-health/dementia-head-injury#1-2</b:URL>
    <b:RefOrder>25</b:RefOrder>
  </b:Source>
  <b:Source>
    <b:Tag>Fra18</b:Tag>
    <b:SourceType>InternetSite</b:SourceType>
    <b:Guid>{0711AA01-4148-4B08-9EFB-6990707BA179}</b:Guid>
    <b:Author>
      <b:Author>
        <b:NameList>
          <b:Person>
            <b:Last>Frank</b:Last>
            <b:First>J</b:First>
          </b:Person>
          <b:Person>
            <b:Last>Galvez-Jimenez</b:Last>
            <b:First>n</b:First>
          </b:Person>
          <b:Person>
            <b:Last>Talavera</b:Last>
            <b:First>f</b:First>
          </b:Person>
          <b:Person>
            <b:Last>Lutsep</b:Last>
            <b:First>h</b:First>
          </b:Person>
        </b:NameList>
      </b:Author>
    </b:Author>
    <b:Title>Dementia in Head Injury</b:Title>
    <b:Year>2018</b:Year>
    <b:YearAccessed>2018</b:YearAccessed>
    <b:MonthAccessed>January</b:MonthAccessed>
    <b:DayAccessed>23</b:DayAccessed>
    <b:URL>https://www.emedicinehealth.com/dementia_in_head_injury/article_em.htm#dementia_in_head_injury_overview</b:URL>
    <b:RefOrder>24</b:RefOrder>
  </b:Source>
  <b:Source>
    <b:Tag>Eme18</b:Tag>
    <b:SourceType>InternetSite</b:SourceType>
    <b:Guid>{5B292342-0A5C-472C-BDF4-76C5982A5387}</b:Guid>
    <b:Author>
      <b:Author>
        <b:NameList>
          <b:Person>
            <b:Last>EmedicineHealth</b:Last>
          </b:Person>
        </b:NameList>
      </b:Author>
    </b:Author>
    <b:Title>Stroke-Related Dementia</b:Title>
    <b:Year>2018</b:Year>
    <b:YearAccessed>2018</b:YearAccessed>
    <b:MonthAccessed>January</b:MonthAccessed>
    <b:DayAccessed>27</b:DayAccessed>
    <b:URL>https://www.emedicinehealth.com/stroke-related_dementia/article_em.htm</b:URL>
    <b:RefOrder>22</b:RefOrder>
  </b:Source>
  <b:Source>
    <b:Tag>Bra18</b:Tag>
    <b:SourceType>InternetSite</b:SourceType>
    <b:Guid>{0D311316-9A02-47FF-95B2-11ECB90D0657}</b:Guid>
    <b:Author>
      <b:Author>
        <b:NameList>
          <b:Person>
            <b:Last>BrainsTrsut</b:Last>
          </b:Person>
        </b:NameList>
      </b:Author>
    </b:Author>
    <b:Title>Brain tumour symptoms and diagnosis </b:Title>
    <b:Year>2018</b:Year>
    <b:YearAccessed>2018</b:YearAccessed>
    <b:MonthAccessed>January</b:MonthAccessed>
    <b:DayAccessed>15</b:DayAccessed>
    <b:URL>http://www.brainstrust.org.uk/advice-symptoms.php?gclid=EAIaIQobChMIh83-6_OW2QIVxp3tCh2oLAqJEAAYASAAEgLBuvD_BwE</b:URL>
    <b:RefOrder>30</b:RefOrder>
  </b:Source>
  <b:Source>
    <b:Tag>NHS17</b:Tag>
    <b:SourceType>InternetSite</b:SourceType>
    <b:Guid>{1CAC5380-97CD-4A35-92B8-DE1D932F0358}</b:Guid>
    <b:Author>
      <b:Author>
        <b:NameList>
          <b:Person>
            <b:Last>NHS</b:Last>
          </b:Person>
        </b:NameList>
      </b:Author>
    </b:Author>
    <b:Title>Causes of dementia</b:Title>
    <b:Year>2017a</b:Year>
    <b:YearAccessed>2017</b:YearAccessed>
    <b:MonthAccessed>October</b:MonthAccessed>
    <b:DayAccessed>23</b:DayAccessed>
    <b:URL>https://www.nhs.uk/Conditions/dementia-guide/Pages/causes-of-dementia.aspx</b:URL>
    <b:RefOrder>6</b:RefOrder>
  </b:Source>
  <b:Source>
    <b:Tag>NHS7b</b:Tag>
    <b:SourceType>InternetSite</b:SourceType>
    <b:Guid>{A23042E9-0354-42AD-ABFB-458E5B589C73}</b:Guid>
    <b:Author>
      <b:Author>
        <b:NameList>
          <b:Person>
            <b:Last>NHS</b:Last>
          </b:Person>
        </b:NameList>
      </b:Author>
    </b:Author>
    <b:Title>Brain tumours </b:Title>
    <b:Year>2017b</b:Year>
    <b:YearAccessed>2018</b:YearAccessed>
    <b:MonthAccessed>January</b:MonthAccessed>
    <b:DayAccessed>25</b:DayAccessed>
    <b:URL>https://www.nhs.uk/conditions/brain-tumours/</b:URL>
    <b:RefOrder>29</b:RefOrder>
  </b:Source>
  <b:Source>
    <b:Tag>Can18</b:Tag>
    <b:SourceType>InternetSite</b:SourceType>
    <b:Guid>{9E5342ED-D0AA-4B7D-8408-7032FCAA657E}</b:Guid>
    <b:Author>
      <b:Author>
        <b:NameList>
          <b:Person>
            <b:Last>CancerResearchUK</b:Last>
          </b:Person>
        </b:NameList>
      </b:Author>
    </b:Author>
    <b:Title>Risks and causes of brain tumours</b:Title>
    <b:Year>2018</b:Year>
    <b:YearAccessed>2018</b:YearAccessed>
    <b:MonthAccessed>January</b:MonthAccessed>
    <b:DayAccessed>28</b:DayAccessed>
    <b:URL>http://www.cancerresearchuk.org/about-cancer/brain-tumours/risks-causes</b:URL>
    <b:RefOrder>31</b:RefOrder>
  </b:Source>
  <b:Source>
    <b:Tag>Bra181</b:Tag>
    <b:SourceType>InternetSite</b:SourceType>
    <b:Guid>{6A926EF6-7EFD-4E76-9B60-8D7CD65EB25E}</b:Guid>
    <b:Author>
      <b:Author>
        <b:NameList>
          <b:Person>
            <b:Last>BrainTumourCharity</b:Last>
          </b:Person>
        </b:NameList>
      </b:Author>
    </b:Author>
    <b:Title>Memory difficulties and brain tumours</b:Title>
    <b:Year>2018</b:Year>
    <b:YearAccessed>2018</b:YearAccessed>
    <b:MonthAccessed>January</b:MonthAccessed>
    <b:DayAccessed>28</b:DayAccessed>
    <b:URL>https://www.thebraintumourcharity.org/understanding-brain-tumours/living-with-a-brain-tumour/side-effects/memory-difficulties-and-brain-tumours/</b:URL>
    <b:RefOrder>32</b:RefOrder>
  </b:Source>
  <b:Source>
    <b:Tag>Alz18a</b:Tag>
    <b:SourceType>InternetSite</b:SourceType>
    <b:Guid>{16D0DC67-DB94-472A-A908-7910126ED131}</b:Guid>
    <b:Author>
      <b:Author>
        <b:NameList>
          <b:Person>
            <b:Last>AlzheimerResearchUK</b:Last>
          </b:Person>
        </b:NameList>
      </b:Author>
    </b:Author>
    <b:Title>Vascular dementia</b:Title>
    <b:Year>2018a</b:Year>
    <b:YearAccessed>2018</b:YearAccessed>
    <b:MonthAccessed>January</b:MonthAccessed>
    <b:DayAccessed>22</b:DayAccessed>
    <b:URL>https://www.alzheimersresearchuk.org/about-dementia/types-of-dementia/vascular-dementia/causes/</b:URL>
    <b:RefOrder>21</b:RefOrder>
  </b:Source>
  <b:Source>
    <b:Tag>Alz8b</b:Tag>
    <b:SourceType>InternetSite</b:SourceType>
    <b:Guid>{1158C882-3810-4CF9-9387-AB959877FF4C}</b:Guid>
    <b:Author>
      <b:Author>
        <b:NameList>
          <b:Person>
            <b:Last>AlzheimerResearchUK</b:Last>
          </b:Person>
        </b:NameList>
      </b:Author>
    </b:Author>
    <b:Title>The Brain Tour</b:Title>
    <b:Year>2018b</b:Year>
    <b:YearAccessed>2018</b:YearAccessed>
    <b:MonthAccessed>January</b:MonthAccessed>
    <b:DayAccessed>27</b:DayAccessed>
    <b:URL>https://www.alzheimersresearchuk.org/about-dementia/helpful-information/the-brain-tour/?gclid=EAIaIQobChMI69_IlIGX2QIVBrvtCh20IA3wEAAYASAAEgJ1PPD_BwE</b:URL>
    <b:RefOrder>33</b:RefOrder>
  </b:Source>
  <b:Source>
    <b:Tag>Kur05</b:Tag>
    <b:SourceType>InternetSite</b:SourceType>
    <b:Guid>{C61F0121-11E5-4528-861A-B6E95F167740}</b:Guid>
    <b:Author>
      <b:Author>
        <b:NameList>
          <b:Person>
            <b:Last>Kurz</b:Last>
            <b:First>A,</b:First>
            <b:Middle>F</b:Middle>
          </b:Person>
        </b:NameList>
      </b:Author>
    </b:Author>
    <b:Title>Uncommon neurodegenerative causes of dementia.</b:Title>
    <b:Year>2005</b:Year>
    <b:YearAccessed>2018</b:YearAccessed>
    <b:MonthAccessed>January</b:MonthAccessed>
    <b:DayAccessed>28</b:DayAccessed>
    <b:URL>https://www.ncbi.nlm.nih.gov/pubmed/16240482</b:URL>
    <b:RefOrder>34</b:RefOrder>
  </b:Source>
  <b:Source>
    <b:Tag>Alz13</b:Tag>
    <b:SourceType>InternetSite</b:SourceType>
    <b:Guid>{31E17D9D-23A2-4E6C-96E3-9ED912C6F1D8}</b:Guid>
    <b:Author>
      <b:Author>
        <b:NameList>
          <b:Person>
            <b:Last>AlzheimerEurope</b:Last>
          </b:Person>
        </b:NameList>
      </b:Author>
    </b:Author>
    <b:Title>Neurodegenerative diseases</b:Title>
    <b:Year>2013</b:Year>
    <b:YearAccessed>2018</b:YearAccessed>
    <b:MonthAccessed>January</b:MonthAccessed>
    <b:DayAccessed>28</b:DayAccessed>
    <b:URL>http://www.alzheimer-europe.org/Dementia/Other-forms-of-dementia/Neurodegenerative-diseases</b:URL>
    <b:RefOrder>35</b:RefOrder>
  </b:Source>
  <b:Source>
    <b:Tag>MCR18</b:Tag>
    <b:SourceType>InternetSite</b:SourceType>
    <b:Guid>{523A2FBB-252D-42EA-9C2F-A1B7B32CA258}</b:Guid>
    <b:Author>
      <b:Author>
        <b:NameList>
          <b:Person>
            <b:Last>MCR</b:Last>
          </b:Person>
        </b:NameList>
      </b:Author>
    </b:Author>
    <b:Title>Spotlight on: Neurodegenerative diseases: dementia</b:Title>
    <b:Year>2018</b:Year>
    <b:YearAccessed>2018</b:YearAccessed>
    <b:MonthAccessed>January</b:MonthAccessed>
    <b:DayAccessed>28</b:DayAccessed>
    <b:URL>https://www.mrc.ac.uk/research/spotlights/neurodegenerative-diseases-dementia/</b:URL>
    <b:RefOrder>37</b:RefOrder>
  </b:Source>
  <b:Source>
    <b:Tag>JPN17</b:Tag>
    <b:SourceType>InternetSite</b:SourceType>
    <b:Guid>{79A4C717-756E-44E7-8103-0148075FBA71}</b:Guid>
    <b:Author>
      <b:Author>
        <b:NameList>
          <b:Person>
            <b:Last>JPND.Research</b:Last>
          </b:Person>
        </b:NameList>
      </b:Author>
    </b:Author>
    <b:Title>What is Neurodegenerative Disease?</b:Title>
    <b:Year>2017</b:Year>
    <b:YearAccessed>2018</b:YearAccessed>
    <b:MonthAccessed>January</b:MonthAccessed>
    <b:DayAccessed>28</b:DayAccessed>
    <b:URL>http://www.neurodegenerationresearch.eu/about/what/</b:URL>
    <b:RefOrder>36</b:RefOrder>
  </b:Source>
  <b:Source>
    <b:Tag>CAS17</b:Tag>
    <b:SourceType>InternetSite</b:SourceType>
    <b:Guid>{96DAE603-5D30-42D3-9C99-C941D3469855}</b:Guid>
    <b:Author>
      <b:Author>
        <b:NameList>
          <b:Person>
            <b:Last>CASP.UK</b:Last>
          </b:Person>
        </b:NameList>
      </b:Author>
    </b:Author>
    <b:Title>Critical Appraisal Skills Programme (CASP)</b:Title>
    <b:Year>2017</b:Year>
    <b:YearAccessed>2017</b:YearAccessed>
    <b:MonthAccessed>November</b:MonthAccessed>
    <b:DayAccessed>15</b:DayAccessed>
    <b:URL>http://www.casp-uk.net/appraising-the-evidence</b:URL>
    <b:RefOrder>18</b:RefOrder>
  </b:Source>
  <b:Source>
    <b:Tag>CIR17</b:Tag>
    <b:SourceType>InternetSite</b:SourceType>
    <b:Guid>{89052817-9F24-4809-BCF1-48B63717CD3E}</b:Guid>
    <b:Author>
      <b:Author>
        <b:NameList>
          <b:Person>
            <b:Last>CIRT</b:Last>
          </b:Person>
        </b:NameList>
      </b:Author>
    </b:Author>
    <b:Title>Ethical Considerations</b:Title>
    <b:Year>2017</b:Year>
    <b:YearAccessed>2017</b:YearAccessed>
    <b:MonthAccessed>November</b:MonthAccessed>
    <b:DayAccessed>03</b:DayAccessed>
    <b:URL>https://cirt.gcu.edu/research/developmentresources/tutorials/ethics</b:URL>
    <b:RefOrder>44</b:RefOrder>
  </b:Source>
  <b:Source>
    <b:Tag>CRD09</b:Tag>
    <b:SourceType>Book</b:SourceType>
    <b:Guid>{4E6D0053-63AC-46A7-A5ED-64BD845CD95F}</b:Guid>
    <b:Title>Systematic Reviews: CRD's guidance for undertaking reviews in health care. Centre for Reviews and Dissemination</b:Title>
    <b:Year>2009</b:Year>
    <b:Author>
      <b:Author>
        <b:NameList>
          <b:Person>
            <b:Last>CRD</b:Last>
          </b:Person>
        </b:NameList>
      </b:Author>
    </b:Author>
    <b:City>York</b:City>
    <b:Publisher>University of York</b:Publisher>
    <b:Edition>1st </b:Edition>
    <b:RefOrder>45</b:RefOrder>
  </b:Source>
  <b:Source>
    <b:Tag>Edi13</b:Tag>
    <b:SourceType>InternetSite</b:SourceType>
    <b:Guid>{87EAB21D-A1CF-4612-9380-169A1D244317}</b:Guid>
    <b:Author>
      <b:Author>
        <b:NameList>
          <b:Person>
            <b:Last>EdinburghUniversity</b:Last>
          </b:Person>
        </b:NameList>
      </b:Author>
    </b:Author>
    <b:Title>Systematic reviews and meta-analyses: a step-by-step guide</b:Title>
    <b:Year>2013</b:Year>
    <b:YearAccessed>2017</b:YearAccessed>
    <b:MonthAccessed>October</b:MonthAccessed>
    <b:DayAccessed>30</b:DayAccessed>
    <b:URL>http://www.ccace.ed.ac.uk/research/software-resources/systematic-reviews-and-meta-analyses</b:URL>
    <b:RefOrder>46</b:RefOrder>
  </b:Source>
  <b:Source>
    <b:Tag>Eic14</b:Tag>
    <b:SourceType>InternetSite</b:SourceType>
    <b:Guid>{CEE9D3B1-F939-409C-B0CC-848468C03A4B}</b:Guid>
    <b:Author>
      <b:Author>
        <b:NameList>
          <b:Person>
            <b:Last>Eichberg</b:Last>
            <b:First>S</b:First>
          </b:Person>
        </b:NameList>
      </b:Author>
    </b:Author>
    <b:Title>The Advantages of Using External Secondary Market Research</b:Title>
    <b:Year>2014</b:Year>
    <b:YearAccessed>2017</b:YearAccessed>
    <b:MonthAccessed>November</b:MonthAccessed>
    <b:DayAccessed>03</b:DayAccessed>
    <b:URL>http://blog.marketresearch.com/the-advantages-of-using-external-secondary-market-research</b:URL>
    <b:RefOrder>47</b:RefOrder>
  </b:Source>
  <b:Source>
    <b:Tag>Gop13</b:Tag>
    <b:SourceType>JournalArticle</b:SourceType>
    <b:Guid>{46A1ABAB-93B4-49A5-8ABA-DBDF3B9612E8}</b:Guid>
    <b:Title>Systematic Reviews and Meta-analysis: Understanding the Best Evidence in Primary Healthcare</b:Title>
    <b:Year>2013</b:Year>
    <b:Author>
      <b:Author>
        <b:NameList>
          <b:Person>
            <b:Last>Gopalakrishnan</b:Last>
            <b:First>S</b:First>
          </b:Person>
          <b:Person>
            <b:Last>Ganeshkumar</b:Last>
            <b:First>P</b:First>
          </b:Person>
        </b:NameList>
      </b:Author>
    </b:Author>
    <b:JournalName>J Family Med Prim Care</b:JournalName>
    <b:Pages>9-14</b:Pages>
    <b:Volume>2</b:Volume>
    <b:Issue>1</b:Issue>
    <b:RefOrder>48</b:RefOrder>
  </b:Source>
  <b:Source>
    <b:Tag>Gou02</b:Tag>
    <b:SourceType>JournalArticle</b:SourceType>
    <b:Guid>{0B6684EB-A18E-4D7A-9386-7E1546418FDF}</b:Guid>
    <b:Author>
      <b:Author>
        <b:NameList>
          <b:Person>
            <b:Last>Gough</b:Last>
            <b:First>D</b:First>
          </b:Person>
          <b:Person>
            <b:Last>Elbourne</b:Last>
            <b:First>D</b:First>
          </b:Person>
        </b:NameList>
      </b:Author>
    </b:Author>
    <b:Title>2. Systematic research synthesis to inform policy, practice and democratic debate</b:Title>
    <b:JournalName>Social policy and society</b:JournalName>
    <b:Year>2002</b:Year>
    <b:Pages>225–236.</b:Pages>
    <b:Volume>1</b:Volume>
    <b:Issue>3</b:Issue>
    <b:RefOrder>49</b:RefOrder>
  </b:Source>
  <b:Source>
    <b:Tag>Mal12</b:Tag>
    <b:SourceType>JournalArticle</b:SourceType>
    <b:Guid>{4EA6E60E-132C-4052-ACAE-41BDFB16D9E6}</b:Guid>
    <b:Title>The benefits and challenges of using systematic reviews in international development research</b:Title>
    <b:Year>2012</b:Year>
    <b:Author>
      <b:Author>
        <b:NameList>
          <b:Person>
            <b:Last>Mallett</b:Last>
            <b:First>R</b:First>
          </b:Person>
          <b:Person>
            <b:Last>Hagen-Zanker</b:Last>
            <b:First>J</b:First>
          </b:Person>
          <b:Person>
            <b:Last>Slater</b:Last>
            <b:First>R</b:First>
          </b:Person>
          <b:Person>
            <b:Last>Duvendack</b:Last>
            <b:First>M</b:First>
          </b:Person>
        </b:NameList>
      </b:Author>
    </b:Author>
    <b:JournalName>Journal of development Effectiveness</b:JournalName>
    <b:Pages>445-455</b:Pages>
    <b:Volume>4</b:Volume>
    <b:Issue>3</b:Issue>
    <b:URL>http://www.tandfonline.com/doi/pdf/10.1080/19439342.2012.711342</b:URL>
    <b:RefOrder>50</b:RefOrder>
  </b:Source>
  <b:Source>
    <b:Tag>MSG17</b:Tag>
    <b:SourceType>InternetSite</b:SourceType>
    <b:Guid>{4F8B5581-31C8-48B0-B61B-0440A9B3E7BA}</b:Guid>
    <b:Title>http://www.managementstudyguide.com/secondary_data.htm</b:Title>
    <b:Year>2017</b:Year>
    <b:Author>
      <b:Author>
        <b:NameList>
          <b:Person>
            <b:Last>MSG</b:Last>
          </b:Person>
        </b:NameList>
      </b:Author>
    </b:Author>
    <b:YearAccessed>2017</b:YearAccessed>
    <b:MonthAccessed>November</b:MonthAccessed>
    <b:DayAccessed>03</b:DayAccessed>
    <b:URL>http://www.managementstudyguide.com/secondary_data.htm</b:URL>
    <b:RefOrder>51</b:RefOrder>
  </b:Source>
  <b:Source>
    <b:Tag>NCC17</b:Tag>
    <b:SourceType>InternetSite</b:SourceType>
    <b:Guid>{6C51F25E-1F0A-4E8E-93AF-40147A9ED2EB}</b:Guid>
    <b:Author>
      <b:Author>
        <b:NameList>
          <b:Person>
            <b:Last>NCCMT</b:Last>
          </b:Person>
        </b:NameList>
      </b:Author>
    </b:Author>
    <b:Title>Critical appraisal tools to make sense of evidence</b:Title>
    <b:Year>2017</b:Year>
    <b:YearAccessed>2017</b:YearAccessed>
    <b:MonthAccessed>November</b:MonthAccessed>
    <b:DayAccessed>16</b:DayAccessed>
    <b:URL>http://www.nccmt.ca/knowledge-repositories/search/87</b:URL>
    <b:RefOrder>19</b:RefOrder>
  </b:Source>
  <b:Source>
    <b:Tag>New11</b:Tag>
    <b:SourceType>JournalArticle</b:SourceType>
    <b:Guid>{6AC1569F-5869-475B-88B4-6343AF70131D}</b:Guid>
    <b:Author>
      <b:Author>
        <b:NameList>
          <b:Person>
            <b:Last>Newton</b:Last>
            <b:First>B,</b:First>
            <b:Middle>J</b:Middle>
          </b:Person>
          <b:Person>
            <b:Last>Rothlingova</b:Last>
            <b:First>Z</b:First>
          </b:Person>
          <b:Person>
            <b:Last>Gutteridge</b:Last>
            <b:First>R</b:First>
          </b:Person>
          <b:Person>
            <b:Last>LeMarchand</b:Last>
          </b:Person>
          <b:Person>
            <b:Last>Raphael</b:Last>
            <b:First>J,</b:First>
            <b:Middle>H</b:Middle>
          </b:Person>
        </b:NameList>
      </b:Author>
    </b:Author>
    <b:Title>No room for reflexivity?  Critical reflections following  a systematic review of  qualitative research</b:Title>
    <b:Year>2011</b:Year>
    <b:YearAccessed>2017</b:YearAccessed>
    <b:MonthAccessed>November</b:MonthAccessed>
    <b:DayAccessed>16</b:DayAccessed>
    <b:URL>https://www.wlv.ac.uk/media/wlv/pdf/Newton-et-al-2011---No-room-for-reflexivity-online-version.pdf</b:URL>
    <b:JournalName>Journal of Health Psychology</b:JournalName>
    <b:Pages>1-20</b:Pages>
    <b:Volume>1</b:Volume>
    <b:Issue>1</b:Issue>
    <b:RefOrder>52</b:RefOrder>
  </b:Source>
  <b:Source>
    <b:Tag>Sid17</b:Tag>
    <b:SourceType>InternetSite</b:SourceType>
    <b:Guid>{CD03973C-226C-434D-A36A-68F3434B1E90}</b:Guid>
    <b:Author>
      <b:Author>
        <b:NameList>
          <b:Person>
            <b:Last>Siddaway</b:Last>
            <b:First>A</b:First>
          </b:Person>
        </b:NameList>
      </b:Author>
    </b:Author>
    <b:Title>WHAT IS A SYSTEMATIC LITERATURE REVIEW AND HOW DO I DO ONE? </b:Title>
    <b:Year>2017</b:Year>
    <b:YearAccessed>2017</b:YearAccessed>
    <b:MonthAccessed>October</b:MonthAccessed>
    <b:DayAccessed>30</b:DayAccessed>
    <b:URL>https://www.stir.ac.uk/media/schools/management/documents/centregradresearch/How%20to%20do%20a%20systematic%20literature%20review%20and%20meta-analysis.pdf</b:URL>
    <b:RefOrder>53</b:RefOrder>
  </b:Source>
  <b:Source>
    <b:Tag>Wor17</b:Tag>
    <b:SourceType>InternetSite</b:SourceType>
    <b:Guid>{F4D873EA-3A7D-4835-932A-8C2C4E687F82}</b:Guid>
    <b:Author>
      <b:Author>
        <b:NameList>
          <b:Person>
            <b:Last>WorldPress</b:Last>
          </b:Person>
        </b:NameList>
      </b:Author>
    </b:Author>
    <b:Title>The strengths and limitations of secondary data</b:Title>
    <b:Year>2017</b:Year>
    <b:YearAccessed>2017</b:YearAccessed>
    <b:MonthAccessed>November</b:MonthAccessed>
    <b:DayAccessed>03</b:DayAccessed>
    <b:URL>https://revisesociology.com/2017/04/24/the-strengths-and-limitations-of-secondary-data/</b:URL>
    <b:RefOrder>54</b:RefOrder>
  </b:Source>
  <b:Source>
    <b:Tag>AlzSo</b:Tag>
    <b:SourceType>InternetSite</b:SourceType>
    <b:Guid>{F89528FE-2DB0-4C22-81F9-7D90130047E5}</b:Guid>
    <b:Author>
      <b:Author>
        <b:NameList>
          <b:Person>
            <b:Last>AlzheimerSociety</b:Last>
          </b:Person>
        </b:NameList>
      </b:Author>
    </b:Author>
    <b:Title>Our predictions for dementia research in 2018</b:Title>
    <b:Year>2018</b:Year>
    <b:YearAccessed>2018</b:YearAccessed>
    <b:MonthAccessed>January</b:MonthAccessed>
    <b:DayAccessed>28</b:DayAccessed>
    <b:URL>https://blog.alzheimers.org.uk/research/2018-dementia-research-predictions/</b:URL>
    <b:RefOrder>43</b:RefOrder>
  </b:Source>
  <b:Source>
    <b:Tag>Van05</b:Tag>
    <b:SourceType>JournalArticle</b:SourceType>
    <b:Guid>{6431E1BE-6F96-4895-AE0F-30A61FC17F12}</b:Guid>
    <b:Title>Epidemiology and risk factors of dementia</b:Title>
    <b:Year>2005</b:Year>
    <b:URL>http://jnnp.bmj.com/content/jnnp/76/suppl_5/v2.full.pdf</b:URL>
    <b:JournalName>J Neurol Neurosurg Psychiatry</b:JournalName>
    <b:Pages>2-7</b:Pages>
    <b:Volume>76</b:Volume>
    <b:Author>
      <b:Author>
        <b:NameList>
          <b:Person>
            <b:Last>Van der Flier</b:Last>
            <b:First>W</b:First>
            <b:Middle>M</b:Middle>
          </b:Person>
          <b:Person>
            <b:Last>Scheltens</b:Last>
            <b:First>P</b:First>
          </b:Person>
        </b:NameList>
      </b:Author>
    </b:Author>
    <b:RefOrder>55</b:RefOrder>
  </b:Source>
  <b:Source>
    <b:Tag>Dan06</b:Tag>
    <b:SourceType>JournalArticle</b:SourceType>
    <b:Guid>{F104EEFA-AB77-4F87-83BC-933DA77791B2}</b:Guid>
    <b:Author>
      <b:Author>
        <b:NameList>
          <b:Person>
            <b:Last>Chapman</b:Last>
            <b:First>D,</b:First>
            <b:Middle>P</b:Middle>
          </b:Person>
          <b:Person>
            <b:Last>Williams</b:Last>
            <b:First>S,</b:First>
            <b:Middle>M</b:Middle>
          </b:Person>
          <b:Person>
            <b:Last>Strine</b:Last>
            <b:First>T,</b:First>
            <b:Middle>V</b:Middle>
          </b:Person>
          <b:Person>
            <b:Last>Anda</b:Last>
            <b:First>R,</b:First>
            <b:Middle>F</b:Middle>
          </b:Person>
          <b:Person>
            <b:Last>Moore</b:Last>
            <b:First>M,</b:First>
            <b:Middle>J</b:Middle>
          </b:Person>
        </b:NameList>
      </b:Author>
    </b:Author>
    <b:Title>Dementia and Its Implications for Public Health</b:Title>
    <b:JournalName>Preventing Chronic Disease</b:JournalName>
    <b:Year>2006</b:Year>
    <b:Volume>3</b:Volume>
    <b:Issue>2</b:Issue>
    <b:RefOrder>8</b:RefOrder>
  </b:Source>
  <b:Source>
    <b:Tag>Che09</b:Tag>
    <b:SourceType>JournalArticle</b:SourceType>
    <b:Guid>{EF609909-57E7-42E3-B851-09A1E1AFBCD8}</b:Guid>
    <b:Author>
      <b:Author>
        <b:NameList>
          <b:Person>
            <b:Last>Chen</b:Last>
            <b:First>J,H</b:First>
          </b:Person>
          <b:Person>
            <b:Last>Lin</b:Last>
            <b:First>K,</b:First>
            <b:Middle>P</b:Middle>
          </b:Person>
          <b:Person>
            <b:Last>Chen</b:Last>
            <b:First>Y,</b:First>
            <b:Middle>C</b:Middle>
          </b:Person>
        </b:NameList>
      </b:Author>
    </b:Author>
    <b:Title>Journal of the Formosan Medical Association</b:Title>
    <b:JournalName>Risk Factors for Dementia</b:JournalName>
    <b:Year>2009</b:Year>
    <b:Pages>754-764</b:Pages>
    <b:Volume>108</b:Volume>
    <b:Issue>10</b:Issue>
    <b:URL>https://ac.els-cdn.com/S0929664609604022/1-s2.0-S0929664609604022-main.pdf?_tid=8cd60c45-ba70-4a2d-8812-7d2062a20529&amp;acdnat=1521641571_d2605f093252a8408f9f8a4a88f82c08</b:URL>
    <b:RefOrder>5</b:RefOrder>
  </b:Source>
  <b:Source>
    <b:Tag>Hor11</b:Tag>
    <b:SourceType>JournalArticle</b:SourceType>
    <b:Guid>{F7451D72-E4C2-4345-93C8-05AAB29109C8}</b:Guid>
    <b:Author>
      <b:Author>
        <b:NameList>
          <b:Person>
            <b:Last>Horsburgh</b:Last>
            <b:First>K</b:First>
          </b:Person>
          <b:Person>
            <b:Last>Reimer</b:Last>
            <b:First>M,</b:First>
            <b:Middle>M</b:Middle>
          </b:Person>
          <b:Person>
            <b:Last>Holland</b:Last>
            <b:First>P</b:First>
          </b:Person>
          <b:Person>
            <b:Last>Chen</b:Last>
            <b:First>G</b:First>
          </b:Person>
          <b:Person>
            <b:Last>Scullion</b:Last>
            <b:First>G</b:First>
          </b:Person>
          <b:Person>
            <b:Last>Fowler</b:Last>
            <b:First>J</b:First>
          </b:Person>
        </b:NameList>
      </b:Author>
    </b:Author>
    <b:Title>Axon-glial disruption: the link between vascular disease and Alzheimer's disease?</b:Title>
    <b:JournalName>Biochemical  Society Transactions</b:JournalName>
    <b:Year>2011</b:Year>
    <b:Pages>881-885</b:Pages>
    <b:Volume>39</b:Volume>
    <b:Issue>4</b:Issue>
    <b:URL>https://pdfs.semanticscholar.org/f1d2/4d087a1cfba6cb73df909984a63f3bca9d68.pdf</b:URL>
    <b:RefOrder>28</b:RefOrder>
  </b:Source>
  <b:Source>
    <b:Tag>Fox09</b:Tag>
    <b:SourceType>JournalArticle</b:SourceType>
    <b:Guid>{059E3D03-0FDA-4BB7-8659-76D56BFFDC94}</b:Guid>
    <b:Title>Defining Dementia: Social and Historical Background of Alzheimer Disease</b:Title>
    <b:Year>2009</b:Year>
    <b:Author>
      <b:Author>
        <b:NameList>
          <b:Person>
            <b:Last>Fox</b:Last>
            <b:First>P,</b:First>
            <b:Middle>J</b:Middle>
          </b:Person>
          <b:Person>
            <b:Last>Kelly</b:Last>
            <b:First>S,</b:First>
            <b:Middle>E</b:Middle>
          </b:Person>
          <b:Person>
            <b:Last>Tobin</b:Last>
            <b:First>S,</b:First>
            <b:Middle>L</b:Middle>
          </b:Person>
        </b:NameList>
      </b:Author>
    </b:Author>
    <b:JournalName>Genetic Testing</b:JournalName>
    <b:Pages>13-19</b:Pages>
    <b:Volume>3</b:Volume>
    <b:Issue>1</b:Issue>
    <b:URL>https://www.liebertpub.com/doi/pdfplus/10.1089/gte.1999.3.13</b:URL>
    <b:RefOrder>7</b:RefOrder>
  </b:Source>
  <b:Source>
    <b:Tag>Bol98</b:Tag>
    <b:SourceType>JournalArticle</b:SourceType>
    <b:Guid>{CA83BD53-D880-4F0D-9963-FA086675A19C}</b:Guid>
    <b:Title>History of dementia and dementia in history: an overview.</b:Title>
    <b:Year>1998</b:Year>
    <b:JournalName>J Neurol Sci</b:JournalName>
    <b:Pages>125-133</b:Pages>
    <b:Volume>158</b:Volume>
    <b:Issue>2</b:Issue>
    <b:URL>http://www.jns-journal.com/article/S0022-510X(98)00128-2/fulltext</b:URL>
    <b:Author>
      <b:Author>
        <b:NameList>
          <b:Person>
            <b:Last>Boller</b:Last>
            <b:First>F</b:First>
          </b:Person>
          <b:Person>
            <b:Last>Forbes</b:Last>
            <b:First>M,</b:First>
            <b:Middle>M</b:Middle>
          </b:Person>
        </b:NameList>
      </b:Author>
    </b:Author>
    <b:RefOrder>2</b:RefOrder>
  </b:Source>
</b:Sources>
</file>

<file path=customXml/itemProps1.xml><?xml version="1.0" encoding="utf-8"?>
<ds:datastoreItem xmlns:ds="http://schemas.openxmlformats.org/officeDocument/2006/customXml" ds:itemID="{B1A6877B-6EB0-4AD8-9693-7A73546B8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911</TotalTime>
  <Pages>25</Pages>
  <Words>6187</Words>
  <Characters>35270</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Gode Muledi (P136961)</dc:creator>
  <cp:keywords/>
  <dc:description/>
  <cp:lastModifiedBy>Fernand</cp:lastModifiedBy>
  <cp:revision>59</cp:revision>
  <dcterms:created xsi:type="dcterms:W3CDTF">2018-01-29T15:27:00Z</dcterms:created>
  <dcterms:modified xsi:type="dcterms:W3CDTF">2018-03-23T12:55:00Z</dcterms:modified>
</cp:coreProperties>
</file>