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AFBCF" w14:textId="3F976D57" w:rsidR="002E1A7F" w:rsidRDefault="00B7712D" w:rsidP="00F05E0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59264" behindDoc="1" locked="0" layoutInCell="1" allowOverlap="1" wp14:anchorId="505C1E3B" wp14:editId="43270F9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10350" cy="9350375"/>
            <wp:effectExtent l="0" t="0" r="0" b="3175"/>
            <wp:wrapTight wrapText="bothSides">
              <wp:wrapPolygon edited="0">
                <wp:start x="0" y="0"/>
                <wp:lineTo x="0" y="21563"/>
                <wp:lineTo x="21538" y="21563"/>
                <wp:lineTo x="21538" y="0"/>
                <wp:lineTo x="0" y="0"/>
              </wp:wrapPolygon>
            </wp:wrapTight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0350" cy="9350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778020" w14:textId="41B45E6E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F05D6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 list </w:t>
      </w:r>
    </w:p>
    <w:p w14:paraId="167B1D73" w14:textId="516B6AE3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Biggs-Davidson, H. (2017) ‘Losing a child to suicide is devastating. Schools can help prevent these tragedies’,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 xml:space="preserve">The Guardian, </w:t>
      </w:r>
      <w:r w:rsidRPr="00635965">
        <w:rPr>
          <w:rFonts w:ascii="Times New Roman" w:hAnsi="Times New Roman" w:cs="Times New Roman"/>
          <w:sz w:val="24"/>
          <w:szCs w:val="24"/>
        </w:rPr>
        <w:t>18</w:t>
      </w:r>
      <w:r w:rsidRPr="0063596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35965">
        <w:rPr>
          <w:rFonts w:ascii="Times New Roman" w:hAnsi="Times New Roman" w:cs="Times New Roman"/>
          <w:sz w:val="24"/>
          <w:szCs w:val="24"/>
        </w:rPr>
        <w:t xml:space="preserve"> November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635965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E46FF9">
        <w:rPr>
          <w:rFonts w:ascii="Times New Roman" w:hAnsi="Times New Roman" w:cs="Times New Roman"/>
          <w:sz w:val="24"/>
          <w:szCs w:val="24"/>
        </w:rPr>
        <w:t>https://www.theguardian.com/teacher-network/2017/nov/18/losing-a-child-to-suicide-is-devastating-schools-can-help-reduce-the-risk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0C2585BE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Centres for Disease Control and Prevention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Child Health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C5B80">
        <w:rPr>
          <w:rFonts w:ascii="Times New Roman" w:hAnsi="Times New Roman" w:cs="Times New Roman"/>
          <w:sz w:val="24"/>
          <w:szCs w:val="24"/>
        </w:rPr>
        <w:t>https://www.cdc.gov/nchs/fastats/child-health.htm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26 October 2022).</w:t>
      </w:r>
    </w:p>
    <w:p w14:paraId="16889002" w14:textId="47299AF5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NSPCC (2022) </w:t>
      </w:r>
      <w:r w:rsidRPr="0045508D">
        <w:rPr>
          <w:rFonts w:ascii="Times New Roman" w:hAnsi="Times New Roman" w:cs="Times New Roman"/>
          <w:i/>
          <w:iCs/>
          <w:sz w:val="24"/>
          <w:szCs w:val="24"/>
        </w:rPr>
        <w:t>We All Feel It campaign tackles boys’ mental health and suicide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487F62">
        <w:rPr>
          <w:rFonts w:ascii="Times New Roman" w:hAnsi="Times New Roman" w:cs="Times New Roman"/>
          <w:sz w:val="24"/>
          <w:szCs w:val="24"/>
        </w:rPr>
        <w:t>https://www.nspcc.org.uk/about-us/news-opinion/2022/2022-03-02-childline-launches-campaign-to-tackle-boys-mental-health/</w:t>
      </w:r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45508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1009693B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 (2021) </w:t>
      </w:r>
      <w:r w:rsidRPr="00773E2B">
        <w:rPr>
          <w:rFonts w:ascii="Times New Roman" w:hAnsi="Times New Roman" w:cs="Times New Roman"/>
          <w:i/>
          <w:iCs/>
          <w:sz w:val="24"/>
          <w:szCs w:val="24"/>
        </w:rPr>
        <w:t>Children and parents: media use and attitudes report 2020/2021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773E2B">
        <w:rPr>
          <w:rFonts w:ascii="Times New Roman" w:hAnsi="Times New Roman" w:cs="Times New Roman"/>
          <w:sz w:val="24"/>
          <w:szCs w:val="24"/>
        </w:rPr>
        <w:t>https://www.ofcom.org.uk/research-and-data/media-literacy-research/childrens/children-and-parents-media-use-and-attitudes-report-2021</w:t>
      </w:r>
      <w:r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773E2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5416C15E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Office for National Statistics (2021) </w:t>
      </w:r>
      <w:r w:rsidRPr="001A309C">
        <w:rPr>
          <w:rFonts w:ascii="Times New Roman" w:hAnsi="Times New Roman" w:cs="Times New Roman"/>
          <w:i/>
          <w:iCs/>
          <w:sz w:val="24"/>
          <w:szCs w:val="24"/>
        </w:rPr>
        <w:t>Suicides in England and Wales: 2020 registrations.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487F62">
        <w:rPr>
          <w:rFonts w:ascii="Times New Roman" w:hAnsi="Times New Roman" w:cs="Times New Roman"/>
          <w:sz w:val="24"/>
          <w:szCs w:val="24"/>
        </w:rPr>
        <w:t>https://www.ons.gov.uk/peoplepopulationandcommunity/birthsdeathsandmarriages/deaths/bulletins/suicidesintheunitedkingdom/2020registrations</w:t>
      </w:r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1A30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08051130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Papyrus (2022a)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Latest Statistics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D0D27">
        <w:rPr>
          <w:rFonts w:ascii="Times New Roman" w:hAnsi="Times New Roman" w:cs="Times New Roman"/>
          <w:sz w:val="24"/>
          <w:szCs w:val="24"/>
        </w:rPr>
        <w:t>https://www.papyrus-uk.org/latest-statistics/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45711057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Papyrus (2022b)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Charities urge PM to consider Online Safety Bill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D0D27">
        <w:rPr>
          <w:rFonts w:ascii="Times New Roman" w:hAnsi="Times New Roman" w:cs="Times New Roman"/>
          <w:sz w:val="24"/>
          <w:szCs w:val="24"/>
        </w:rPr>
        <w:t>https://www.papyrus-uk.org/charities-urge-pm-to-consider-online-safety-bill/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05 November 2022).</w:t>
      </w:r>
    </w:p>
    <w:p w14:paraId="1D8CB266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Statista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Number of internet and social media users worldwide as of July 2022.</w:t>
      </w:r>
      <w:r w:rsidRPr="00635965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C71EDD">
        <w:rPr>
          <w:rFonts w:ascii="Times New Roman" w:hAnsi="Times New Roman" w:cs="Times New Roman"/>
          <w:sz w:val="24"/>
          <w:szCs w:val="24"/>
        </w:rPr>
        <w:t>https://www.statista.com/statistics/617136/digital-population-worldwide/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05 October 2022).</w:t>
      </w:r>
    </w:p>
    <w:p w14:paraId="39A4AFE6" w14:textId="75DD52A4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UK Government and Parliament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Petition: Make suicide prevention a compulsory part of the school curriculum.</w:t>
      </w:r>
      <w:r w:rsidRPr="00635965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5E2B7B">
        <w:rPr>
          <w:rFonts w:ascii="Times New Roman" w:hAnsi="Times New Roman" w:cs="Times New Roman"/>
          <w:sz w:val="24"/>
          <w:szCs w:val="24"/>
        </w:rPr>
        <w:t>https://petition.parliament.uk/petitions/623390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27940E9E" w14:textId="6CA0C91F" w:rsidR="00A851A6" w:rsidRDefault="00A851A6" w:rsidP="00A851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Weston, K., May, A. and Payne, J. (2022) ‘Molly Russell: Mum found girl, 14, dead in room after she saw horrific social media posts’, </w:t>
      </w:r>
      <w:r w:rsidRPr="00635965">
        <w:rPr>
          <w:rFonts w:ascii="Times New Roman" w:hAnsi="Times New Roman" w:cs="Times New Roman"/>
          <w:i/>
          <w:sz w:val="24"/>
          <w:szCs w:val="24"/>
        </w:rPr>
        <w:t>The Mirror,</w:t>
      </w:r>
      <w:r w:rsidRPr="00635965">
        <w:rPr>
          <w:rFonts w:ascii="Times New Roman" w:hAnsi="Times New Roman" w:cs="Times New Roman"/>
          <w:sz w:val="24"/>
          <w:szCs w:val="24"/>
        </w:rPr>
        <w:t xml:space="preserve"> 21</w:t>
      </w:r>
      <w:r w:rsidRPr="0063596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635965">
        <w:rPr>
          <w:rFonts w:ascii="Times New Roman" w:hAnsi="Times New Roman" w:cs="Times New Roman"/>
          <w:sz w:val="24"/>
          <w:szCs w:val="24"/>
        </w:rPr>
        <w:t xml:space="preserve"> September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. The Mirror</w:t>
      </w:r>
      <w:r w:rsidRPr="00635965">
        <w:rPr>
          <w:rFonts w:ascii="Times New Roman" w:hAnsi="Times New Roman" w:cs="Times New Roman"/>
          <w:sz w:val="24"/>
          <w:szCs w:val="24"/>
        </w:rPr>
        <w:t>, 21</w:t>
      </w:r>
      <w:r w:rsidRPr="0063596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635965">
        <w:rPr>
          <w:rFonts w:ascii="Times New Roman" w:hAnsi="Times New Roman" w:cs="Times New Roman"/>
          <w:sz w:val="24"/>
          <w:szCs w:val="24"/>
        </w:rPr>
        <w:t xml:space="preserve"> </w:t>
      </w:r>
      <w:r w:rsidRPr="00635965">
        <w:rPr>
          <w:rFonts w:ascii="Times New Roman" w:hAnsi="Times New Roman" w:cs="Times New Roman"/>
          <w:sz w:val="24"/>
          <w:szCs w:val="24"/>
        </w:rPr>
        <w:lastRenderedPageBreak/>
        <w:t xml:space="preserve">September. Available at: </w:t>
      </w:r>
      <w:r w:rsidRPr="00EB15FB">
        <w:rPr>
          <w:rFonts w:ascii="Times New Roman" w:hAnsi="Times New Roman" w:cs="Times New Roman"/>
          <w:sz w:val="24"/>
          <w:szCs w:val="24"/>
        </w:rPr>
        <w:t>https://www.mirror.co.uk/news/uk-news/molly-russell-mum-found-girl-28034628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30 October 2022).</w:t>
      </w:r>
    </w:p>
    <w:p w14:paraId="01B46AEB" w14:textId="77777777" w:rsidR="002E1A7F" w:rsidRPr="00CE5B9A" w:rsidRDefault="002E1A7F" w:rsidP="002E1A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5Rights Foundation (2021). </w:t>
      </w:r>
      <w:r w:rsidRPr="00CE5B9A">
        <w:rPr>
          <w:rFonts w:ascii="Times New Roman" w:hAnsi="Times New Roman" w:cs="Times New Roman"/>
          <w:i/>
          <w:iCs/>
          <w:sz w:val="24"/>
          <w:szCs w:val="24"/>
        </w:rPr>
        <w:t>Pathways: A Summary.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September 2021. Available at: </w:t>
      </w:r>
      <w:r w:rsidRPr="00EB15FB">
        <w:rPr>
          <w:rFonts w:ascii="Times New Roman" w:hAnsi="Times New Roman" w:cs="Times New Roman"/>
          <w:sz w:val="24"/>
          <w:szCs w:val="24"/>
        </w:rPr>
        <w:t>https://5rightsfoundation.com/uploads/PathwaysSummary.pdf?_cchid=fdeabab30b6179a76d716ef3a6456947</w:t>
      </w:r>
      <w:r>
        <w:rPr>
          <w:rFonts w:ascii="Times New Roman" w:hAnsi="Times New Roman" w:cs="Times New Roman"/>
          <w:sz w:val="24"/>
          <w:szCs w:val="24"/>
        </w:rPr>
        <w:t xml:space="preserve"> (Accessed: 06 November 2022).</w:t>
      </w:r>
    </w:p>
    <w:p w14:paraId="6F5096C1" w14:textId="77777777" w:rsidR="002E1A7F" w:rsidRDefault="002E1A7F" w:rsidP="00A851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B84DF8" w14:textId="77777777" w:rsidR="00A851A6" w:rsidRPr="00635965" w:rsidRDefault="00A851A6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87E9D2" w14:textId="57621532" w:rsidR="00A52806" w:rsidRPr="004F05D6" w:rsidRDefault="00A52806" w:rsidP="004F05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A52806" w:rsidRPr="004F05D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1756CF" w14:textId="77777777" w:rsidR="00F43760" w:rsidRDefault="00F43760" w:rsidP="00F47000">
      <w:pPr>
        <w:spacing w:after="0" w:line="240" w:lineRule="auto"/>
      </w:pPr>
      <w:r>
        <w:separator/>
      </w:r>
    </w:p>
  </w:endnote>
  <w:endnote w:type="continuationSeparator" w:id="0">
    <w:p w14:paraId="57DB8003" w14:textId="77777777" w:rsidR="00F43760" w:rsidRDefault="00F43760" w:rsidP="00F470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861E39" w14:textId="77777777" w:rsidR="00F43760" w:rsidRDefault="00F43760" w:rsidP="00F47000">
      <w:pPr>
        <w:spacing w:after="0" w:line="240" w:lineRule="auto"/>
      </w:pPr>
      <w:r>
        <w:separator/>
      </w:r>
    </w:p>
  </w:footnote>
  <w:footnote w:type="continuationSeparator" w:id="0">
    <w:p w14:paraId="0BAB949D" w14:textId="77777777" w:rsidR="00F43760" w:rsidRDefault="00F43760" w:rsidP="00F470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3DE48" w14:textId="70CEB224" w:rsidR="00F47000" w:rsidRDefault="00F47000">
    <w:pPr>
      <w:pStyle w:val="Header"/>
    </w:pPr>
    <w:r>
      <w:t xml:space="preserve">Rebecca Sparkes – 2011028 </w:t>
    </w:r>
  </w:p>
  <w:p w14:paraId="6F061D74" w14:textId="77777777" w:rsidR="00F47000" w:rsidRDefault="00F470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D7F"/>
    <w:rsid w:val="000214D9"/>
    <w:rsid w:val="000264BE"/>
    <w:rsid w:val="000365CA"/>
    <w:rsid w:val="00037683"/>
    <w:rsid w:val="00050302"/>
    <w:rsid w:val="0006419E"/>
    <w:rsid w:val="00081DF7"/>
    <w:rsid w:val="001023D3"/>
    <w:rsid w:val="00132B09"/>
    <w:rsid w:val="00165B2F"/>
    <w:rsid w:val="00165BF8"/>
    <w:rsid w:val="001B2500"/>
    <w:rsid w:val="001B3334"/>
    <w:rsid w:val="001E2955"/>
    <w:rsid w:val="00205E0D"/>
    <w:rsid w:val="002200B5"/>
    <w:rsid w:val="00221C1C"/>
    <w:rsid w:val="0022400F"/>
    <w:rsid w:val="002267A5"/>
    <w:rsid w:val="002565B7"/>
    <w:rsid w:val="00257BD3"/>
    <w:rsid w:val="00273386"/>
    <w:rsid w:val="00282A3E"/>
    <w:rsid w:val="002859A8"/>
    <w:rsid w:val="002A4627"/>
    <w:rsid w:val="002A6BB7"/>
    <w:rsid w:val="002B0C40"/>
    <w:rsid w:val="002B12DA"/>
    <w:rsid w:val="002C4A77"/>
    <w:rsid w:val="002D1B5C"/>
    <w:rsid w:val="002E1A7F"/>
    <w:rsid w:val="002F324B"/>
    <w:rsid w:val="0030215D"/>
    <w:rsid w:val="00312327"/>
    <w:rsid w:val="00316DE8"/>
    <w:rsid w:val="00327152"/>
    <w:rsid w:val="00341A52"/>
    <w:rsid w:val="0034452A"/>
    <w:rsid w:val="00356A28"/>
    <w:rsid w:val="003A7556"/>
    <w:rsid w:val="003C3454"/>
    <w:rsid w:val="003D5FBE"/>
    <w:rsid w:val="00404F76"/>
    <w:rsid w:val="00444C83"/>
    <w:rsid w:val="00450794"/>
    <w:rsid w:val="0045770C"/>
    <w:rsid w:val="00482EAF"/>
    <w:rsid w:val="004B403C"/>
    <w:rsid w:val="004B553D"/>
    <w:rsid w:val="004D7864"/>
    <w:rsid w:val="004E4E90"/>
    <w:rsid w:val="004F05D6"/>
    <w:rsid w:val="00517C58"/>
    <w:rsid w:val="00521864"/>
    <w:rsid w:val="005363B7"/>
    <w:rsid w:val="0054454D"/>
    <w:rsid w:val="005545E6"/>
    <w:rsid w:val="00586255"/>
    <w:rsid w:val="00587BFE"/>
    <w:rsid w:val="00604075"/>
    <w:rsid w:val="00611338"/>
    <w:rsid w:val="0062204A"/>
    <w:rsid w:val="00635B30"/>
    <w:rsid w:val="00637FBD"/>
    <w:rsid w:val="00644065"/>
    <w:rsid w:val="00644BC3"/>
    <w:rsid w:val="00660434"/>
    <w:rsid w:val="00681CC8"/>
    <w:rsid w:val="00683F33"/>
    <w:rsid w:val="006968A0"/>
    <w:rsid w:val="00711B34"/>
    <w:rsid w:val="0072404E"/>
    <w:rsid w:val="00746D78"/>
    <w:rsid w:val="00756F0F"/>
    <w:rsid w:val="007915F1"/>
    <w:rsid w:val="007B476E"/>
    <w:rsid w:val="007C1D7A"/>
    <w:rsid w:val="007C64DE"/>
    <w:rsid w:val="007D3B74"/>
    <w:rsid w:val="007F350B"/>
    <w:rsid w:val="008154C2"/>
    <w:rsid w:val="008519B2"/>
    <w:rsid w:val="00854311"/>
    <w:rsid w:val="008545C0"/>
    <w:rsid w:val="00856A9F"/>
    <w:rsid w:val="00862DA1"/>
    <w:rsid w:val="00872689"/>
    <w:rsid w:val="008F719B"/>
    <w:rsid w:val="00903A35"/>
    <w:rsid w:val="0095662E"/>
    <w:rsid w:val="0098001B"/>
    <w:rsid w:val="00992DFC"/>
    <w:rsid w:val="009C2F15"/>
    <w:rsid w:val="009E30E4"/>
    <w:rsid w:val="00A31195"/>
    <w:rsid w:val="00A35A55"/>
    <w:rsid w:val="00A51C22"/>
    <w:rsid w:val="00A52806"/>
    <w:rsid w:val="00A607E9"/>
    <w:rsid w:val="00A76121"/>
    <w:rsid w:val="00A83E9A"/>
    <w:rsid w:val="00A851A6"/>
    <w:rsid w:val="00AB675E"/>
    <w:rsid w:val="00AC0F85"/>
    <w:rsid w:val="00AE25DC"/>
    <w:rsid w:val="00B31F9F"/>
    <w:rsid w:val="00B407F3"/>
    <w:rsid w:val="00B471C8"/>
    <w:rsid w:val="00B51C55"/>
    <w:rsid w:val="00B7712D"/>
    <w:rsid w:val="00B81E7B"/>
    <w:rsid w:val="00BB23A2"/>
    <w:rsid w:val="00BD07E5"/>
    <w:rsid w:val="00BD0F0A"/>
    <w:rsid w:val="00BD2E5E"/>
    <w:rsid w:val="00BD7142"/>
    <w:rsid w:val="00C00093"/>
    <w:rsid w:val="00C0485D"/>
    <w:rsid w:val="00C578CB"/>
    <w:rsid w:val="00C63954"/>
    <w:rsid w:val="00C64C8E"/>
    <w:rsid w:val="00C77AB7"/>
    <w:rsid w:val="00CA5D02"/>
    <w:rsid w:val="00CD343C"/>
    <w:rsid w:val="00CD48AD"/>
    <w:rsid w:val="00CF3E00"/>
    <w:rsid w:val="00D20EA9"/>
    <w:rsid w:val="00D76800"/>
    <w:rsid w:val="00DB1091"/>
    <w:rsid w:val="00DC2428"/>
    <w:rsid w:val="00DD24A3"/>
    <w:rsid w:val="00E21FA1"/>
    <w:rsid w:val="00E56EDC"/>
    <w:rsid w:val="00EA62A6"/>
    <w:rsid w:val="00EA7FF6"/>
    <w:rsid w:val="00EC3545"/>
    <w:rsid w:val="00EC527D"/>
    <w:rsid w:val="00ED2851"/>
    <w:rsid w:val="00EE5B6F"/>
    <w:rsid w:val="00F05E0B"/>
    <w:rsid w:val="00F10674"/>
    <w:rsid w:val="00F14845"/>
    <w:rsid w:val="00F25FDA"/>
    <w:rsid w:val="00F341D5"/>
    <w:rsid w:val="00F37862"/>
    <w:rsid w:val="00F43760"/>
    <w:rsid w:val="00F44D22"/>
    <w:rsid w:val="00F47000"/>
    <w:rsid w:val="00F61FBE"/>
    <w:rsid w:val="00F8278C"/>
    <w:rsid w:val="00F94D7F"/>
    <w:rsid w:val="00FC1F3E"/>
    <w:rsid w:val="00FC2B02"/>
    <w:rsid w:val="00FD3CEE"/>
    <w:rsid w:val="00FF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4FF14"/>
  <w15:chartTrackingRefBased/>
  <w15:docId w15:val="{4A38B2A6-BCD4-4BA8-9D5A-DD6CF152CE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70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000"/>
  </w:style>
  <w:style w:type="paragraph" w:styleId="Footer">
    <w:name w:val="footer"/>
    <w:basedOn w:val="Normal"/>
    <w:link w:val="FooterChar"/>
    <w:uiPriority w:val="99"/>
    <w:unhideWhenUsed/>
    <w:rsid w:val="00F470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0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3</Pages>
  <Words>373</Words>
  <Characters>2127</Characters>
  <Application>Microsoft Office Word</Application>
  <DocSecurity>0</DocSecurity>
  <Lines>17</Lines>
  <Paragraphs>4</Paragraphs>
  <ScaleCrop>false</ScaleCrop>
  <Company/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Sparkes</dc:creator>
  <cp:keywords/>
  <dc:description/>
  <cp:lastModifiedBy>Becca Sparkes</cp:lastModifiedBy>
  <cp:revision>151</cp:revision>
  <dcterms:created xsi:type="dcterms:W3CDTF">2022-11-28T13:20:00Z</dcterms:created>
  <dcterms:modified xsi:type="dcterms:W3CDTF">2022-12-06T20:49:00Z</dcterms:modified>
</cp:coreProperties>
</file>