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486C9" w14:textId="73FC2813" w:rsidR="006C5577" w:rsidRDefault="008A5B39" w:rsidP="008A5B39">
      <w:pPr>
        <w:pStyle w:val="a4"/>
        <w:rPr>
          <w:rFonts w:eastAsiaTheme="minorEastAsia"/>
        </w:rPr>
      </w:pPr>
      <w:r>
        <w:rPr>
          <w:noProof/>
          <w:lang w:val="en-US"/>
        </w:rPr>
        <w:drawing>
          <wp:inline distT="0" distB="0" distL="0" distR="0" wp14:anchorId="344850B5" wp14:editId="554CEC38">
            <wp:extent cx="2409825" cy="963930"/>
            <wp:effectExtent l="0" t="0" r="9525" b="7620"/>
            <wp:docPr id="960" name="Picture 960"/>
            <wp:cNvGraphicFramePr/>
            <a:graphic xmlns:a="http://schemas.openxmlformats.org/drawingml/2006/main">
              <a:graphicData uri="http://schemas.openxmlformats.org/drawingml/2006/picture">
                <pic:pic xmlns:pic="http://schemas.openxmlformats.org/drawingml/2006/picture">
                  <pic:nvPicPr>
                    <pic:cNvPr id="960" name="Picture 960"/>
                    <pic:cNvPicPr/>
                  </pic:nvPicPr>
                  <pic:blipFill>
                    <a:blip r:embed="rId5"/>
                    <a:stretch>
                      <a:fillRect/>
                    </a:stretch>
                  </pic:blipFill>
                  <pic:spPr>
                    <a:xfrm>
                      <a:off x="0" y="0"/>
                      <a:ext cx="2409825" cy="963930"/>
                    </a:xfrm>
                    <a:prstGeom prst="rect">
                      <a:avLst/>
                    </a:prstGeom>
                  </pic:spPr>
                </pic:pic>
              </a:graphicData>
            </a:graphic>
          </wp:inline>
        </w:drawing>
      </w:r>
    </w:p>
    <w:p w14:paraId="3C3ADE4C" w14:textId="77777777" w:rsidR="008A5B39" w:rsidRDefault="008A5B39" w:rsidP="008A5B39">
      <w:pPr>
        <w:spacing w:after="159"/>
        <w:ind w:right="6"/>
        <w:jc w:val="center"/>
        <w:rPr>
          <w:lang w:val="en-US"/>
        </w:rPr>
      </w:pPr>
      <w:r>
        <w:t xml:space="preserve">University of Wales Trinity Saint David </w:t>
      </w:r>
    </w:p>
    <w:p w14:paraId="396ED211" w14:textId="77777777" w:rsidR="008A5B39" w:rsidRDefault="008A5B39" w:rsidP="008A5B39">
      <w:pPr>
        <w:spacing w:after="159"/>
        <w:ind w:right="1"/>
        <w:jc w:val="center"/>
      </w:pPr>
      <w:r>
        <w:t xml:space="preserve">School of Engineering </w:t>
      </w:r>
    </w:p>
    <w:p w14:paraId="4DCE1288" w14:textId="7168780A" w:rsidR="008A5B39" w:rsidRDefault="008A5B39" w:rsidP="008A5B39">
      <w:pPr>
        <w:spacing w:after="159"/>
        <w:ind w:right="2"/>
        <w:jc w:val="center"/>
      </w:pPr>
      <w:r w:rsidRPr="008A5B39">
        <w:rPr>
          <w:i/>
        </w:rPr>
        <w:t xml:space="preserve">Can FEA replace physical testing? </w:t>
      </w:r>
      <w:r w:rsidRPr="008A5B39">
        <w:rPr>
          <w:i/>
        </w:rPr>
        <w:cr/>
      </w:r>
      <w:r>
        <w:rPr>
          <w:i/>
        </w:rPr>
        <w:t xml:space="preserve">XILONG SONG </w:t>
      </w:r>
    </w:p>
    <w:p w14:paraId="75A9D5E0" w14:textId="77777777" w:rsidR="008A5B39" w:rsidRDefault="008A5B39" w:rsidP="008A5B39">
      <w:pPr>
        <w:spacing w:after="159"/>
        <w:ind w:right="5"/>
        <w:jc w:val="center"/>
      </w:pPr>
      <w:r>
        <w:rPr>
          <w:i/>
        </w:rPr>
        <w:t xml:space="preserve">1904076 </w:t>
      </w:r>
    </w:p>
    <w:p w14:paraId="0F7EF6DA" w14:textId="77777777" w:rsidR="008A5B39" w:rsidRDefault="008A5B39" w:rsidP="008A5B39">
      <w:pPr>
        <w:spacing w:after="159"/>
        <w:ind w:right="3"/>
        <w:jc w:val="center"/>
      </w:pPr>
      <w:r>
        <w:rPr>
          <w:i/>
        </w:rPr>
        <w:t xml:space="preserve">Bachelor of Engineering </w:t>
      </w:r>
    </w:p>
    <w:p w14:paraId="14D0C212" w14:textId="77777777" w:rsidR="008A5B39" w:rsidRDefault="008A5B39" w:rsidP="008A5B39">
      <w:pPr>
        <w:spacing w:after="159"/>
        <w:ind w:right="5"/>
        <w:jc w:val="center"/>
      </w:pPr>
      <w:r>
        <w:rPr>
          <w:i/>
        </w:rPr>
        <w:t xml:space="preserve">08/04/2020 </w:t>
      </w:r>
    </w:p>
    <w:p w14:paraId="70202605" w14:textId="77777777" w:rsidR="008A5B39" w:rsidRDefault="008A5B39" w:rsidP="008A5B39">
      <w:pPr>
        <w:jc w:val="center"/>
        <w:rPr>
          <w:i/>
        </w:rPr>
      </w:pPr>
      <w:r w:rsidRPr="008A5B39">
        <w:rPr>
          <w:i/>
        </w:rPr>
        <w:t>Advanced Stress Analysis &amp; FEA</w:t>
      </w:r>
    </w:p>
    <w:p w14:paraId="2B9A5C17" w14:textId="025D24B9" w:rsidR="008A5B39" w:rsidRDefault="008A5B39" w:rsidP="008A5B39">
      <w:pPr>
        <w:jc w:val="center"/>
        <w:rPr>
          <w:i/>
        </w:rPr>
      </w:pPr>
      <w:r w:rsidRPr="008A5B39">
        <w:rPr>
          <w:i/>
        </w:rPr>
        <w:t xml:space="preserve">M6X00420 </w:t>
      </w:r>
      <w:r w:rsidRPr="008A5B39">
        <w:rPr>
          <w:i/>
        </w:rPr>
        <w:cr/>
      </w:r>
    </w:p>
    <w:p w14:paraId="4A568195" w14:textId="77777777" w:rsidR="008A5B39" w:rsidRDefault="008A5B39">
      <w:pPr>
        <w:spacing w:line="259" w:lineRule="auto"/>
        <w:rPr>
          <w:i/>
        </w:rPr>
      </w:pPr>
      <w:r>
        <w:rPr>
          <w:i/>
        </w:rPr>
        <w:br w:type="page"/>
      </w:r>
    </w:p>
    <w:p w14:paraId="278F2057" w14:textId="10D70611" w:rsidR="008A5B39" w:rsidRPr="00C67F04" w:rsidRDefault="008A5B39" w:rsidP="00C67F04">
      <w:pPr>
        <w:pStyle w:val="1"/>
        <w:jc w:val="center"/>
        <w:rPr>
          <w:rFonts w:eastAsiaTheme="minorEastAsia"/>
          <w:b/>
          <w:bCs/>
        </w:rPr>
      </w:pPr>
      <w:bookmarkStart w:id="0" w:name="_Toc38496364"/>
      <w:bookmarkStart w:id="1" w:name="_Toc38496477"/>
      <w:r w:rsidRPr="00C67F04">
        <w:rPr>
          <w:rFonts w:eastAsiaTheme="minorEastAsia" w:hint="eastAsia"/>
          <w:b/>
          <w:bCs/>
        </w:rPr>
        <w:lastRenderedPageBreak/>
        <w:t>I</w:t>
      </w:r>
      <w:r w:rsidRPr="00C67F04">
        <w:rPr>
          <w:rFonts w:eastAsiaTheme="minorEastAsia"/>
          <w:b/>
          <w:bCs/>
        </w:rPr>
        <w:t>ntroduction</w:t>
      </w:r>
      <w:bookmarkEnd w:id="0"/>
      <w:bookmarkEnd w:id="1"/>
    </w:p>
    <w:p w14:paraId="241084E2" w14:textId="3717E171" w:rsidR="00B74D2C" w:rsidRDefault="00B74D2C" w:rsidP="00B74D2C">
      <w:pPr>
        <w:rPr>
          <w:rFonts w:eastAsiaTheme="minorEastAsia"/>
        </w:rPr>
      </w:pPr>
      <w:r>
        <w:rPr>
          <w:rFonts w:eastAsiaTheme="minorEastAsia" w:hint="eastAsia"/>
        </w:rPr>
        <w:t xml:space="preserve"> </w:t>
      </w:r>
      <w:r w:rsidRPr="00B74D2C">
        <w:rPr>
          <w:rFonts w:eastAsiaTheme="minorEastAsia"/>
        </w:rPr>
        <w:t>Finite elements are those discrete elements that can be combined to represent the actual continuous domain. The concept of finite element has been produced and applied as early as several centuries ago. For example, a polygon (a finite number of straight-line elements) is used to approximate a circle to find the circumference of the circle, but it has been proposed as a method. thing. The finite element method was originally called the matrix approximation method, which was applied to the calculation of the structural strength of aircraft, and because of its convenience, practicability and effectiveness, it caused a strong interest of scientists engaged in mechanical research. After decades of hard work, with the rapid development and popularization of computer technology, the finite element method has rapidly expanded from structural engineering strength analysis and calculation to almost all fields of science and technology, becoming widely used, practical and efficient Numerical analysis methods.</w:t>
      </w:r>
    </w:p>
    <w:p w14:paraId="2A307136" w14:textId="4637EB10" w:rsidR="00B74D2C" w:rsidRDefault="00B74D2C" w:rsidP="00B74D2C">
      <w:pPr>
        <w:rPr>
          <w:rFonts w:eastAsiaTheme="minorEastAsia"/>
        </w:rPr>
      </w:pPr>
      <w:r w:rsidRPr="00B74D2C">
        <w:rPr>
          <w:rFonts w:eastAsiaTheme="minorEastAsia"/>
        </w:rPr>
        <w:t>For a long time, FEA technology has become mainstream and has become an important product testing tool for most companies and research institutions. Because of its many advantages, FEA technology has now become an integral part of the engineer's product design process. FEA technology helps manufacturers greatly reduce product development time and related costs.</w:t>
      </w:r>
    </w:p>
    <w:p w14:paraId="6A419AAE" w14:textId="77B92E7E" w:rsidR="0075207C" w:rsidRDefault="00554D5A" w:rsidP="00B74D2C">
      <w:pPr>
        <w:rPr>
          <w:rFonts w:eastAsiaTheme="minorEastAsia"/>
        </w:rPr>
      </w:pPr>
      <w:r w:rsidRPr="00554D5A">
        <w:rPr>
          <w:rFonts w:eastAsiaTheme="minorEastAsia"/>
        </w:rPr>
        <w:t xml:space="preserve">Nowadays, </w:t>
      </w:r>
      <w:r>
        <w:rPr>
          <w:rFonts w:eastAsiaTheme="minorEastAsia"/>
        </w:rPr>
        <w:t>if</w:t>
      </w:r>
      <w:r w:rsidRPr="00554D5A">
        <w:rPr>
          <w:rFonts w:eastAsiaTheme="minorEastAsia"/>
        </w:rPr>
        <w:t xml:space="preserve"> all boundary conditions are applied carefully, FEA software </w:t>
      </w:r>
      <w:r>
        <w:rPr>
          <w:rFonts w:eastAsiaTheme="minorEastAsia"/>
        </w:rPr>
        <w:t>is enough</w:t>
      </w:r>
      <w:r w:rsidRPr="00554D5A">
        <w:rPr>
          <w:rFonts w:eastAsiaTheme="minorEastAsia"/>
        </w:rPr>
        <w:t xml:space="preserve"> to predict product performance with high accuracy. As the software have become more and more advanced in the past few years, there is still a crucial issue for the use of physical tests that are currently regarded as standards and methods for verifying simulation results. Will FEA tools completely replace physical testing in the future? Are these tools mature enough to accurately understand and respond to any reality?</w:t>
      </w:r>
      <w:r w:rsidRPr="00554D5A">
        <w:rPr>
          <w:rFonts w:eastAsiaTheme="minorEastAsia"/>
        </w:rPr>
        <w:cr/>
      </w:r>
      <w:sdt>
        <w:sdtPr>
          <w:rPr>
            <w:rFonts w:eastAsiaTheme="minorEastAsia"/>
          </w:rPr>
          <w:id w:val="2028290461"/>
          <w:citation/>
        </w:sdtPr>
        <w:sdtEndPr/>
        <w:sdtContent>
          <w:r w:rsidR="00FB0702">
            <w:rPr>
              <w:rFonts w:eastAsiaTheme="minorEastAsia"/>
            </w:rPr>
            <w:fldChar w:fldCharType="begin"/>
          </w:r>
          <w:r w:rsidR="00FB0702">
            <w:rPr>
              <w:rFonts w:eastAsiaTheme="minorEastAsia"/>
            </w:rPr>
            <w:instrText xml:space="preserve"> </w:instrText>
          </w:r>
          <w:r w:rsidR="00FB0702">
            <w:rPr>
              <w:rFonts w:eastAsiaTheme="minorEastAsia" w:hint="eastAsia"/>
            </w:rPr>
            <w:instrText>CITATION Vya15 \l 2052</w:instrText>
          </w:r>
          <w:r w:rsidR="00FB0702">
            <w:rPr>
              <w:rFonts w:eastAsiaTheme="minorEastAsia"/>
            </w:rPr>
            <w:instrText xml:space="preserve"> </w:instrText>
          </w:r>
          <w:r w:rsidR="00FB0702">
            <w:rPr>
              <w:rFonts w:eastAsiaTheme="minorEastAsia"/>
            </w:rPr>
            <w:fldChar w:fldCharType="separate"/>
          </w:r>
          <w:r w:rsidR="00FB0702" w:rsidRPr="00FB0702">
            <w:rPr>
              <w:rFonts w:eastAsiaTheme="minorEastAsia"/>
              <w:noProof/>
            </w:rPr>
            <w:t>(Vyas, 2015)</w:t>
          </w:r>
          <w:r w:rsidR="00FB0702">
            <w:rPr>
              <w:rFonts w:eastAsiaTheme="minorEastAsia"/>
            </w:rPr>
            <w:fldChar w:fldCharType="end"/>
          </w:r>
        </w:sdtContent>
      </w:sdt>
      <w:r w:rsidR="007F75A8">
        <w:rPr>
          <w:rFonts w:eastAsiaTheme="minorEastAsia"/>
        </w:rPr>
        <w:t xml:space="preserve"> In this paper, author d</w:t>
      </w:r>
      <w:r w:rsidR="007F75A8" w:rsidRPr="007F75A8">
        <w:rPr>
          <w:rFonts w:eastAsiaTheme="minorEastAsia"/>
        </w:rPr>
        <w:t>emonstrate the ability to analy</w:t>
      </w:r>
      <w:r w:rsidR="007F75A8">
        <w:rPr>
          <w:rFonts w:eastAsiaTheme="minorEastAsia"/>
        </w:rPr>
        <w:t>se</w:t>
      </w:r>
      <w:r w:rsidR="007F75A8" w:rsidRPr="007F75A8">
        <w:rPr>
          <w:rFonts w:eastAsiaTheme="minorEastAsia"/>
        </w:rPr>
        <w:t xml:space="preserve"> project and use advanced</w:t>
      </w:r>
      <w:r w:rsidR="00AB1A20">
        <w:rPr>
          <w:rFonts w:eastAsiaTheme="minorEastAsia"/>
        </w:rPr>
        <w:t xml:space="preserve"> stress </w:t>
      </w:r>
      <w:r w:rsidR="007F75A8" w:rsidRPr="007F75A8">
        <w:rPr>
          <w:rFonts w:eastAsiaTheme="minorEastAsia"/>
        </w:rPr>
        <w:t>analysis principles to solve problems.</w:t>
      </w:r>
    </w:p>
    <w:p w14:paraId="6D3C690D" w14:textId="77777777" w:rsidR="0075207C" w:rsidRDefault="0075207C">
      <w:pPr>
        <w:spacing w:line="259" w:lineRule="auto"/>
        <w:rPr>
          <w:rFonts w:eastAsiaTheme="minorEastAsia"/>
        </w:rPr>
      </w:pPr>
      <w:r>
        <w:rPr>
          <w:rFonts w:eastAsiaTheme="minorEastAsia"/>
        </w:rPr>
        <w:br w:type="page"/>
      </w:r>
    </w:p>
    <w:sdt>
      <w:sdtPr>
        <w:rPr>
          <w:rFonts w:ascii="宋体" w:eastAsia="宋体" w:hAnsi="宋体" w:cs="宋体" w:hint="eastAsia"/>
          <w:color w:val="auto"/>
          <w:sz w:val="22"/>
          <w:szCs w:val="22"/>
          <w:lang w:val="zh-CN"/>
        </w:rPr>
        <w:id w:val="-580052287"/>
        <w:docPartObj>
          <w:docPartGallery w:val="Table of Contents"/>
          <w:docPartUnique/>
        </w:docPartObj>
      </w:sdtPr>
      <w:sdtEndPr>
        <w:rPr>
          <w:rFonts w:ascii="Times New Roman" w:eastAsia="Times New Roman" w:hAnsi="Times New Roman" w:cstheme="minorBidi" w:hint="default"/>
          <w:b/>
          <w:bCs/>
        </w:rPr>
      </w:sdtEndPr>
      <w:sdtContent>
        <w:p w14:paraId="35DF40C5" w14:textId="7AB52F17" w:rsidR="009A265B" w:rsidRDefault="009A265B">
          <w:pPr>
            <w:pStyle w:val="TOC"/>
          </w:pPr>
          <w:r>
            <w:rPr>
              <w:rFonts w:ascii="宋体" w:eastAsia="宋体" w:hAnsi="宋体" w:cs="宋体" w:hint="eastAsia"/>
              <w:lang w:val="zh-CN"/>
            </w:rPr>
            <w:t>C</w:t>
          </w:r>
          <w:r>
            <w:rPr>
              <w:rFonts w:ascii="宋体" w:eastAsia="宋体" w:hAnsi="宋体" w:cs="宋体"/>
              <w:lang w:val="zh-CN"/>
            </w:rPr>
            <w:t>ontents</w:t>
          </w:r>
        </w:p>
        <w:p w14:paraId="644F4BFF" w14:textId="3EE925E5" w:rsidR="009A265B" w:rsidRDefault="009A265B">
          <w:pPr>
            <w:pStyle w:val="TOC1"/>
            <w:tabs>
              <w:tab w:val="right" w:leader="dot" w:pos="8296"/>
            </w:tabs>
            <w:rPr>
              <w:rFonts w:asciiTheme="minorHAnsi" w:eastAsiaTheme="minorEastAsia" w:hAnsiTheme="minorHAnsi"/>
              <w:noProof/>
              <w:kern w:val="2"/>
              <w:sz w:val="21"/>
              <w:lang w:val="en-US"/>
            </w:rPr>
          </w:pPr>
          <w:r>
            <w:fldChar w:fldCharType="begin"/>
          </w:r>
          <w:r>
            <w:instrText xml:space="preserve"> TOC \o "1-3" \h \z \u </w:instrText>
          </w:r>
          <w:r>
            <w:fldChar w:fldCharType="separate"/>
          </w:r>
          <w:hyperlink w:anchor="_Toc38496477" w:history="1">
            <w:r w:rsidRPr="00C60A2A">
              <w:rPr>
                <w:rStyle w:val="afb"/>
                <w:b/>
                <w:bCs/>
                <w:noProof/>
              </w:rPr>
              <w:t>Introduction</w:t>
            </w:r>
            <w:r>
              <w:rPr>
                <w:noProof/>
                <w:webHidden/>
              </w:rPr>
              <w:tab/>
            </w:r>
            <w:r>
              <w:rPr>
                <w:noProof/>
                <w:webHidden/>
              </w:rPr>
              <w:fldChar w:fldCharType="begin"/>
            </w:r>
            <w:r>
              <w:rPr>
                <w:noProof/>
                <w:webHidden/>
              </w:rPr>
              <w:instrText xml:space="preserve"> PAGEREF _Toc38496477 \h </w:instrText>
            </w:r>
            <w:r>
              <w:rPr>
                <w:noProof/>
                <w:webHidden/>
              </w:rPr>
            </w:r>
            <w:r>
              <w:rPr>
                <w:noProof/>
                <w:webHidden/>
              </w:rPr>
              <w:fldChar w:fldCharType="separate"/>
            </w:r>
            <w:r>
              <w:rPr>
                <w:noProof/>
                <w:webHidden/>
              </w:rPr>
              <w:t>2</w:t>
            </w:r>
            <w:r>
              <w:rPr>
                <w:noProof/>
                <w:webHidden/>
              </w:rPr>
              <w:fldChar w:fldCharType="end"/>
            </w:r>
          </w:hyperlink>
        </w:p>
        <w:p w14:paraId="51235339" w14:textId="15BC5B65" w:rsidR="009A265B" w:rsidRDefault="008A55AB">
          <w:pPr>
            <w:pStyle w:val="TOC1"/>
            <w:tabs>
              <w:tab w:val="right" w:leader="dot" w:pos="8296"/>
            </w:tabs>
            <w:rPr>
              <w:rFonts w:asciiTheme="minorHAnsi" w:eastAsiaTheme="minorEastAsia" w:hAnsiTheme="minorHAnsi"/>
              <w:noProof/>
              <w:kern w:val="2"/>
              <w:sz w:val="21"/>
              <w:lang w:val="en-US"/>
            </w:rPr>
          </w:pPr>
          <w:hyperlink w:anchor="_Toc38496478" w:history="1">
            <w:r w:rsidR="009A265B" w:rsidRPr="00C60A2A">
              <w:rPr>
                <w:rStyle w:val="afb"/>
                <w:noProof/>
              </w:rPr>
              <w:t>1 TASK 1</w:t>
            </w:r>
            <w:r w:rsidR="009A265B">
              <w:rPr>
                <w:noProof/>
                <w:webHidden/>
              </w:rPr>
              <w:tab/>
            </w:r>
            <w:r w:rsidR="009A265B">
              <w:rPr>
                <w:noProof/>
                <w:webHidden/>
              </w:rPr>
              <w:fldChar w:fldCharType="begin"/>
            </w:r>
            <w:r w:rsidR="009A265B">
              <w:rPr>
                <w:noProof/>
                <w:webHidden/>
              </w:rPr>
              <w:instrText xml:space="preserve"> PAGEREF _Toc38496478 \h </w:instrText>
            </w:r>
            <w:r w:rsidR="009A265B">
              <w:rPr>
                <w:noProof/>
                <w:webHidden/>
              </w:rPr>
            </w:r>
            <w:r w:rsidR="009A265B">
              <w:rPr>
                <w:noProof/>
                <w:webHidden/>
              </w:rPr>
              <w:fldChar w:fldCharType="separate"/>
            </w:r>
            <w:r w:rsidR="009A265B">
              <w:rPr>
                <w:noProof/>
                <w:webHidden/>
              </w:rPr>
              <w:t>4</w:t>
            </w:r>
            <w:r w:rsidR="009A265B">
              <w:rPr>
                <w:noProof/>
                <w:webHidden/>
              </w:rPr>
              <w:fldChar w:fldCharType="end"/>
            </w:r>
          </w:hyperlink>
        </w:p>
        <w:p w14:paraId="533C8686" w14:textId="1934F511" w:rsidR="009A265B" w:rsidRDefault="008A55AB">
          <w:pPr>
            <w:pStyle w:val="TOC1"/>
            <w:tabs>
              <w:tab w:val="right" w:leader="dot" w:pos="8296"/>
            </w:tabs>
            <w:rPr>
              <w:rFonts w:asciiTheme="minorHAnsi" w:eastAsiaTheme="minorEastAsia" w:hAnsiTheme="minorHAnsi"/>
              <w:noProof/>
              <w:kern w:val="2"/>
              <w:sz w:val="21"/>
              <w:lang w:val="en-US"/>
            </w:rPr>
          </w:pPr>
          <w:hyperlink w:anchor="_Toc38496479" w:history="1">
            <w:r w:rsidR="009A265B" w:rsidRPr="00C60A2A">
              <w:rPr>
                <w:rStyle w:val="afb"/>
                <w:noProof/>
              </w:rPr>
              <w:t>2 TASK 2</w:t>
            </w:r>
            <w:r w:rsidR="009A265B">
              <w:rPr>
                <w:noProof/>
                <w:webHidden/>
              </w:rPr>
              <w:tab/>
            </w:r>
            <w:r w:rsidR="009A265B">
              <w:rPr>
                <w:noProof/>
                <w:webHidden/>
              </w:rPr>
              <w:fldChar w:fldCharType="begin"/>
            </w:r>
            <w:r w:rsidR="009A265B">
              <w:rPr>
                <w:noProof/>
                <w:webHidden/>
              </w:rPr>
              <w:instrText xml:space="preserve"> PAGEREF _Toc38496479 \h </w:instrText>
            </w:r>
            <w:r w:rsidR="009A265B">
              <w:rPr>
                <w:noProof/>
                <w:webHidden/>
              </w:rPr>
            </w:r>
            <w:r w:rsidR="009A265B">
              <w:rPr>
                <w:noProof/>
                <w:webHidden/>
              </w:rPr>
              <w:fldChar w:fldCharType="separate"/>
            </w:r>
            <w:r w:rsidR="009A265B">
              <w:rPr>
                <w:noProof/>
                <w:webHidden/>
              </w:rPr>
              <w:t>4</w:t>
            </w:r>
            <w:r w:rsidR="009A265B">
              <w:rPr>
                <w:noProof/>
                <w:webHidden/>
              </w:rPr>
              <w:fldChar w:fldCharType="end"/>
            </w:r>
          </w:hyperlink>
        </w:p>
        <w:p w14:paraId="5401B432" w14:textId="04863C26"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0" w:history="1">
            <w:r w:rsidR="009A265B" w:rsidRPr="00C60A2A">
              <w:rPr>
                <w:rStyle w:val="afb"/>
                <w:noProof/>
              </w:rPr>
              <w:t>2.2 Problem Description</w:t>
            </w:r>
            <w:r w:rsidR="009A265B">
              <w:rPr>
                <w:noProof/>
                <w:webHidden/>
              </w:rPr>
              <w:tab/>
            </w:r>
            <w:r w:rsidR="009A265B">
              <w:rPr>
                <w:noProof/>
                <w:webHidden/>
              </w:rPr>
              <w:fldChar w:fldCharType="begin"/>
            </w:r>
            <w:r w:rsidR="009A265B">
              <w:rPr>
                <w:noProof/>
                <w:webHidden/>
              </w:rPr>
              <w:instrText xml:space="preserve"> PAGEREF _Toc38496480 \h </w:instrText>
            </w:r>
            <w:r w:rsidR="009A265B">
              <w:rPr>
                <w:noProof/>
                <w:webHidden/>
              </w:rPr>
            </w:r>
            <w:r w:rsidR="009A265B">
              <w:rPr>
                <w:noProof/>
                <w:webHidden/>
              </w:rPr>
              <w:fldChar w:fldCharType="separate"/>
            </w:r>
            <w:r w:rsidR="009A265B">
              <w:rPr>
                <w:noProof/>
                <w:webHidden/>
              </w:rPr>
              <w:t>4</w:t>
            </w:r>
            <w:r w:rsidR="009A265B">
              <w:rPr>
                <w:noProof/>
                <w:webHidden/>
              </w:rPr>
              <w:fldChar w:fldCharType="end"/>
            </w:r>
          </w:hyperlink>
        </w:p>
        <w:p w14:paraId="606AC31F" w14:textId="7266D839"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1" w:history="1">
            <w:r w:rsidR="009A265B" w:rsidRPr="00C60A2A">
              <w:rPr>
                <w:rStyle w:val="afb"/>
                <w:noProof/>
              </w:rPr>
              <w:t>2.3 Finite element analysis</w:t>
            </w:r>
            <w:r w:rsidR="009A265B">
              <w:rPr>
                <w:noProof/>
                <w:webHidden/>
              </w:rPr>
              <w:tab/>
            </w:r>
            <w:r w:rsidR="009A265B">
              <w:rPr>
                <w:noProof/>
                <w:webHidden/>
              </w:rPr>
              <w:fldChar w:fldCharType="begin"/>
            </w:r>
            <w:r w:rsidR="009A265B">
              <w:rPr>
                <w:noProof/>
                <w:webHidden/>
              </w:rPr>
              <w:instrText xml:space="preserve"> PAGEREF _Toc38496481 \h </w:instrText>
            </w:r>
            <w:r w:rsidR="009A265B">
              <w:rPr>
                <w:noProof/>
                <w:webHidden/>
              </w:rPr>
            </w:r>
            <w:r w:rsidR="009A265B">
              <w:rPr>
                <w:noProof/>
                <w:webHidden/>
              </w:rPr>
              <w:fldChar w:fldCharType="separate"/>
            </w:r>
            <w:r w:rsidR="009A265B">
              <w:rPr>
                <w:noProof/>
                <w:webHidden/>
              </w:rPr>
              <w:t>5</w:t>
            </w:r>
            <w:r w:rsidR="009A265B">
              <w:rPr>
                <w:noProof/>
                <w:webHidden/>
              </w:rPr>
              <w:fldChar w:fldCharType="end"/>
            </w:r>
          </w:hyperlink>
        </w:p>
        <w:p w14:paraId="7ACC57BF" w14:textId="3710BCD8"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2" w:history="1">
            <w:r w:rsidR="009A265B" w:rsidRPr="00C60A2A">
              <w:rPr>
                <w:rStyle w:val="afb"/>
                <w:noProof/>
              </w:rPr>
              <w:t>2.31 Modelling</w:t>
            </w:r>
            <w:r w:rsidR="009A265B">
              <w:rPr>
                <w:noProof/>
                <w:webHidden/>
              </w:rPr>
              <w:tab/>
            </w:r>
            <w:r w:rsidR="009A265B">
              <w:rPr>
                <w:noProof/>
                <w:webHidden/>
              </w:rPr>
              <w:fldChar w:fldCharType="begin"/>
            </w:r>
            <w:r w:rsidR="009A265B">
              <w:rPr>
                <w:noProof/>
                <w:webHidden/>
              </w:rPr>
              <w:instrText xml:space="preserve"> PAGEREF _Toc38496482 \h </w:instrText>
            </w:r>
            <w:r w:rsidR="009A265B">
              <w:rPr>
                <w:noProof/>
                <w:webHidden/>
              </w:rPr>
            </w:r>
            <w:r w:rsidR="009A265B">
              <w:rPr>
                <w:noProof/>
                <w:webHidden/>
              </w:rPr>
              <w:fldChar w:fldCharType="separate"/>
            </w:r>
            <w:r w:rsidR="009A265B">
              <w:rPr>
                <w:noProof/>
                <w:webHidden/>
              </w:rPr>
              <w:t>5</w:t>
            </w:r>
            <w:r w:rsidR="009A265B">
              <w:rPr>
                <w:noProof/>
                <w:webHidden/>
              </w:rPr>
              <w:fldChar w:fldCharType="end"/>
            </w:r>
          </w:hyperlink>
        </w:p>
        <w:p w14:paraId="0C4F3247" w14:textId="0F61C2B6"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3" w:history="1">
            <w:r w:rsidR="009A265B" w:rsidRPr="00C60A2A">
              <w:rPr>
                <w:rStyle w:val="afb"/>
                <w:noProof/>
              </w:rPr>
              <w:t>2.32 Restraint and load handling</w:t>
            </w:r>
            <w:r w:rsidR="009A265B">
              <w:rPr>
                <w:noProof/>
                <w:webHidden/>
              </w:rPr>
              <w:tab/>
            </w:r>
            <w:r w:rsidR="009A265B">
              <w:rPr>
                <w:noProof/>
                <w:webHidden/>
              </w:rPr>
              <w:fldChar w:fldCharType="begin"/>
            </w:r>
            <w:r w:rsidR="009A265B">
              <w:rPr>
                <w:noProof/>
                <w:webHidden/>
              </w:rPr>
              <w:instrText xml:space="preserve"> PAGEREF _Toc38496483 \h </w:instrText>
            </w:r>
            <w:r w:rsidR="009A265B">
              <w:rPr>
                <w:noProof/>
                <w:webHidden/>
              </w:rPr>
            </w:r>
            <w:r w:rsidR="009A265B">
              <w:rPr>
                <w:noProof/>
                <w:webHidden/>
              </w:rPr>
              <w:fldChar w:fldCharType="separate"/>
            </w:r>
            <w:r w:rsidR="009A265B">
              <w:rPr>
                <w:noProof/>
                <w:webHidden/>
              </w:rPr>
              <w:t>5</w:t>
            </w:r>
            <w:r w:rsidR="009A265B">
              <w:rPr>
                <w:noProof/>
                <w:webHidden/>
              </w:rPr>
              <w:fldChar w:fldCharType="end"/>
            </w:r>
          </w:hyperlink>
        </w:p>
        <w:p w14:paraId="554872E2" w14:textId="69D87850"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4" w:history="1">
            <w:r w:rsidR="009A265B" w:rsidRPr="00C60A2A">
              <w:rPr>
                <w:rStyle w:val="afb"/>
                <w:noProof/>
              </w:rPr>
              <w:t>2.33 Finite element analysis results</w:t>
            </w:r>
            <w:r w:rsidR="009A265B">
              <w:rPr>
                <w:noProof/>
                <w:webHidden/>
              </w:rPr>
              <w:tab/>
            </w:r>
            <w:r w:rsidR="009A265B">
              <w:rPr>
                <w:noProof/>
                <w:webHidden/>
              </w:rPr>
              <w:fldChar w:fldCharType="begin"/>
            </w:r>
            <w:r w:rsidR="009A265B">
              <w:rPr>
                <w:noProof/>
                <w:webHidden/>
              </w:rPr>
              <w:instrText xml:space="preserve"> PAGEREF _Toc38496484 \h </w:instrText>
            </w:r>
            <w:r w:rsidR="009A265B">
              <w:rPr>
                <w:noProof/>
                <w:webHidden/>
              </w:rPr>
            </w:r>
            <w:r w:rsidR="009A265B">
              <w:rPr>
                <w:noProof/>
                <w:webHidden/>
              </w:rPr>
              <w:fldChar w:fldCharType="separate"/>
            </w:r>
            <w:r w:rsidR="009A265B">
              <w:rPr>
                <w:noProof/>
                <w:webHidden/>
              </w:rPr>
              <w:t>6</w:t>
            </w:r>
            <w:r w:rsidR="009A265B">
              <w:rPr>
                <w:noProof/>
                <w:webHidden/>
              </w:rPr>
              <w:fldChar w:fldCharType="end"/>
            </w:r>
          </w:hyperlink>
        </w:p>
        <w:p w14:paraId="576C1E91" w14:textId="2B2CD412"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5" w:history="1">
            <w:r w:rsidR="009A265B" w:rsidRPr="00C60A2A">
              <w:rPr>
                <w:rStyle w:val="afb"/>
                <w:noProof/>
              </w:rPr>
              <w:t>2.4 Establishment of mathematical model for optimal design</w:t>
            </w:r>
            <w:r w:rsidR="009A265B">
              <w:rPr>
                <w:noProof/>
                <w:webHidden/>
              </w:rPr>
              <w:tab/>
            </w:r>
            <w:r w:rsidR="009A265B">
              <w:rPr>
                <w:noProof/>
                <w:webHidden/>
              </w:rPr>
              <w:fldChar w:fldCharType="begin"/>
            </w:r>
            <w:r w:rsidR="009A265B">
              <w:rPr>
                <w:noProof/>
                <w:webHidden/>
              </w:rPr>
              <w:instrText xml:space="preserve"> PAGEREF _Toc38496485 \h </w:instrText>
            </w:r>
            <w:r w:rsidR="009A265B">
              <w:rPr>
                <w:noProof/>
                <w:webHidden/>
              </w:rPr>
            </w:r>
            <w:r w:rsidR="009A265B">
              <w:rPr>
                <w:noProof/>
                <w:webHidden/>
              </w:rPr>
              <w:fldChar w:fldCharType="separate"/>
            </w:r>
            <w:r w:rsidR="009A265B">
              <w:rPr>
                <w:noProof/>
                <w:webHidden/>
              </w:rPr>
              <w:t>6</w:t>
            </w:r>
            <w:r w:rsidR="009A265B">
              <w:rPr>
                <w:noProof/>
                <w:webHidden/>
              </w:rPr>
              <w:fldChar w:fldCharType="end"/>
            </w:r>
          </w:hyperlink>
        </w:p>
        <w:p w14:paraId="69DD920A" w14:textId="434D751E"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6" w:history="1">
            <w:r w:rsidR="009A265B" w:rsidRPr="00C60A2A">
              <w:rPr>
                <w:rStyle w:val="afb"/>
                <w:noProof/>
              </w:rPr>
              <w:t>2.41 design variable</w:t>
            </w:r>
            <w:r w:rsidR="009A265B">
              <w:rPr>
                <w:noProof/>
                <w:webHidden/>
              </w:rPr>
              <w:tab/>
            </w:r>
            <w:r w:rsidR="009A265B">
              <w:rPr>
                <w:noProof/>
                <w:webHidden/>
              </w:rPr>
              <w:fldChar w:fldCharType="begin"/>
            </w:r>
            <w:r w:rsidR="009A265B">
              <w:rPr>
                <w:noProof/>
                <w:webHidden/>
              </w:rPr>
              <w:instrText xml:space="preserve"> PAGEREF _Toc38496486 \h </w:instrText>
            </w:r>
            <w:r w:rsidR="009A265B">
              <w:rPr>
                <w:noProof/>
                <w:webHidden/>
              </w:rPr>
            </w:r>
            <w:r w:rsidR="009A265B">
              <w:rPr>
                <w:noProof/>
                <w:webHidden/>
              </w:rPr>
              <w:fldChar w:fldCharType="separate"/>
            </w:r>
            <w:r w:rsidR="009A265B">
              <w:rPr>
                <w:noProof/>
                <w:webHidden/>
              </w:rPr>
              <w:t>6</w:t>
            </w:r>
            <w:r w:rsidR="009A265B">
              <w:rPr>
                <w:noProof/>
                <w:webHidden/>
              </w:rPr>
              <w:fldChar w:fldCharType="end"/>
            </w:r>
          </w:hyperlink>
        </w:p>
        <w:p w14:paraId="74388304" w14:textId="6089FBDA"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7" w:history="1">
            <w:r w:rsidR="009A265B" w:rsidRPr="00C60A2A">
              <w:rPr>
                <w:rStyle w:val="afb"/>
                <w:noProof/>
              </w:rPr>
              <w:t>2.42 Objective function</w:t>
            </w:r>
            <w:r w:rsidR="009A265B">
              <w:rPr>
                <w:noProof/>
                <w:webHidden/>
              </w:rPr>
              <w:tab/>
            </w:r>
            <w:r w:rsidR="009A265B">
              <w:rPr>
                <w:noProof/>
                <w:webHidden/>
              </w:rPr>
              <w:fldChar w:fldCharType="begin"/>
            </w:r>
            <w:r w:rsidR="009A265B">
              <w:rPr>
                <w:noProof/>
                <w:webHidden/>
              </w:rPr>
              <w:instrText xml:space="preserve"> PAGEREF _Toc38496487 \h </w:instrText>
            </w:r>
            <w:r w:rsidR="009A265B">
              <w:rPr>
                <w:noProof/>
                <w:webHidden/>
              </w:rPr>
            </w:r>
            <w:r w:rsidR="009A265B">
              <w:rPr>
                <w:noProof/>
                <w:webHidden/>
              </w:rPr>
              <w:fldChar w:fldCharType="separate"/>
            </w:r>
            <w:r w:rsidR="009A265B">
              <w:rPr>
                <w:noProof/>
                <w:webHidden/>
              </w:rPr>
              <w:t>6</w:t>
            </w:r>
            <w:r w:rsidR="009A265B">
              <w:rPr>
                <w:noProof/>
                <w:webHidden/>
              </w:rPr>
              <w:fldChar w:fldCharType="end"/>
            </w:r>
          </w:hyperlink>
        </w:p>
        <w:p w14:paraId="3707142F" w14:textId="6906AC78"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8" w:history="1">
            <w:r w:rsidR="009A265B" w:rsidRPr="00C60A2A">
              <w:rPr>
                <w:rStyle w:val="afb"/>
                <w:noProof/>
              </w:rPr>
              <w:t>2.43 State variables</w:t>
            </w:r>
            <w:r w:rsidR="009A265B">
              <w:rPr>
                <w:noProof/>
                <w:webHidden/>
              </w:rPr>
              <w:tab/>
            </w:r>
            <w:r w:rsidR="009A265B">
              <w:rPr>
                <w:noProof/>
                <w:webHidden/>
              </w:rPr>
              <w:fldChar w:fldCharType="begin"/>
            </w:r>
            <w:r w:rsidR="009A265B">
              <w:rPr>
                <w:noProof/>
                <w:webHidden/>
              </w:rPr>
              <w:instrText xml:space="preserve"> PAGEREF _Toc38496488 \h </w:instrText>
            </w:r>
            <w:r w:rsidR="009A265B">
              <w:rPr>
                <w:noProof/>
                <w:webHidden/>
              </w:rPr>
            </w:r>
            <w:r w:rsidR="009A265B">
              <w:rPr>
                <w:noProof/>
                <w:webHidden/>
              </w:rPr>
              <w:fldChar w:fldCharType="separate"/>
            </w:r>
            <w:r w:rsidR="009A265B">
              <w:rPr>
                <w:noProof/>
                <w:webHidden/>
              </w:rPr>
              <w:t>7</w:t>
            </w:r>
            <w:r w:rsidR="009A265B">
              <w:rPr>
                <w:noProof/>
                <w:webHidden/>
              </w:rPr>
              <w:fldChar w:fldCharType="end"/>
            </w:r>
          </w:hyperlink>
        </w:p>
        <w:p w14:paraId="259E1FEC" w14:textId="0C5F1A15"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89" w:history="1">
            <w:r w:rsidR="009A265B" w:rsidRPr="00C60A2A">
              <w:rPr>
                <w:rStyle w:val="afb"/>
                <w:noProof/>
              </w:rPr>
              <w:t>2.44 Restrictions</w:t>
            </w:r>
            <w:r w:rsidR="009A265B">
              <w:rPr>
                <w:noProof/>
                <w:webHidden/>
              </w:rPr>
              <w:tab/>
            </w:r>
            <w:r w:rsidR="009A265B">
              <w:rPr>
                <w:noProof/>
                <w:webHidden/>
              </w:rPr>
              <w:fldChar w:fldCharType="begin"/>
            </w:r>
            <w:r w:rsidR="009A265B">
              <w:rPr>
                <w:noProof/>
                <w:webHidden/>
              </w:rPr>
              <w:instrText xml:space="preserve"> PAGEREF _Toc38496489 \h </w:instrText>
            </w:r>
            <w:r w:rsidR="009A265B">
              <w:rPr>
                <w:noProof/>
                <w:webHidden/>
              </w:rPr>
            </w:r>
            <w:r w:rsidR="009A265B">
              <w:rPr>
                <w:noProof/>
                <w:webHidden/>
              </w:rPr>
              <w:fldChar w:fldCharType="separate"/>
            </w:r>
            <w:r w:rsidR="009A265B">
              <w:rPr>
                <w:noProof/>
                <w:webHidden/>
              </w:rPr>
              <w:t>7</w:t>
            </w:r>
            <w:r w:rsidR="009A265B">
              <w:rPr>
                <w:noProof/>
                <w:webHidden/>
              </w:rPr>
              <w:fldChar w:fldCharType="end"/>
            </w:r>
          </w:hyperlink>
        </w:p>
        <w:p w14:paraId="3E3B7A33" w14:textId="5443F2E4"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90" w:history="1">
            <w:r w:rsidR="009A265B" w:rsidRPr="00C60A2A">
              <w:rPr>
                <w:rStyle w:val="afb"/>
                <w:noProof/>
              </w:rPr>
              <w:t>2.5 Optimization process and result analysis</w:t>
            </w:r>
            <w:r w:rsidR="009A265B">
              <w:rPr>
                <w:noProof/>
                <w:webHidden/>
              </w:rPr>
              <w:tab/>
            </w:r>
            <w:r w:rsidR="009A265B">
              <w:rPr>
                <w:noProof/>
                <w:webHidden/>
              </w:rPr>
              <w:fldChar w:fldCharType="begin"/>
            </w:r>
            <w:r w:rsidR="009A265B">
              <w:rPr>
                <w:noProof/>
                <w:webHidden/>
              </w:rPr>
              <w:instrText xml:space="preserve"> PAGEREF _Toc38496490 \h </w:instrText>
            </w:r>
            <w:r w:rsidR="009A265B">
              <w:rPr>
                <w:noProof/>
                <w:webHidden/>
              </w:rPr>
            </w:r>
            <w:r w:rsidR="009A265B">
              <w:rPr>
                <w:noProof/>
                <w:webHidden/>
              </w:rPr>
              <w:fldChar w:fldCharType="separate"/>
            </w:r>
            <w:r w:rsidR="009A265B">
              <w:rPr>
                <w:noProof/>
                <w:webHidden/>
              </w:rPr>
              <w:t>7</w:t>
            </w:r>
            <w:r w:rsidR="009A265B">
              <w:rPr>
                <w:noProof/>
                <w:webHidden/>
              </w:rPr>
              <w:fldChar w:fldCharType="end"/>
            </w:r>
          </w:hyperlink>
        </w:p>
        <w:p w14:paraId="0ACBCBB9" w14:textId="52B0226A"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91" w:history="1">
            <w:r w:rsidR="009A265B" w:rsidRPr="00C60A2A">
              <w:rPr>
                <w:rStyle w:val="afb"/>
                <w:noProof/>
              </w:rPr>
              <w:t>2.51 Optimization of the thickness of each section arm</w:t>
            </w:r>
            <w:r w:rsidR="009A265B">
              <w:rPr>
                <w:noProof/>
                <w:webHidden/>
              </w:rPr>
              <w:tab/>
            </w:r>
            <w:r w:rsidR="009A265B">
              <w:rPr>
                <w:noProof/>
                <w:webHidden/>
              </w:rPr>
              <w:fldChar w:fldCharType="begin"/>
            </w:r>
            <w:r w:rsidR="009A265B">
              <w:rPr>
                <w:noProof/>
                <w:webHidden/>
              </w:rPr>
              <w:instrText xml:space="preserve"> PAGEREF _Toc38496491 \h </w:instrText>
            </w:r>
            <w:r w:rsidR="009A265B">
              <w:rPr>
                <w:noProof/>
                <w:webHidden/>
              </w:rPr>
            </w:r>
            <w:r w:rsidR="009A265B">
              <w:rPr>
                <w:noProof/>
                <w:webHidden/>
              </w:rPr>
              <w:fldChar w:fldCharType="separate"/>
            </w:r>
            <w:r w:rsidR="009A265B">
              <w:rPr>
                <w:noProof/>
                <w:webHidden/>
              </w:rPr>
              <w:t>7</w:t>
            </w:r>
            <w:r w:rsidR="009A265B">
              <w:rPr>
                <w:noProof/>
                <w:webHidden/>
              </w:rPr>
              <w:fldChar w:fldCharType="end"/>
            </w:r>
          </w:hyperlink>
        </w:p>
        <w:p w14:paraId="47533FD7" w14:textId="3D091091" w:rsidR="009A265B" w:rsidRDefault="008A55AB">
          <w:pPr>
            <w:pStyle w:val="TOC2"/>
            <w:tabs>
              <w:tab w:val="right" w:leader="dot" w:pos="8296"/>
            </w:tabs>
            <w:ind w:left="440"/>
            <w:rPr>
              <w:rFonts w:asciiTheme="minorHAnsi" w:eastAsiaTheme="minorEastAsia" w:hAnsiTheme="minorHAnsi"/>
              <w:noProof/>
              <w:kern w:val="2"/>
              <w:sz w:val="21"/>
              <w:lang w:val="en-US"/>
            </w:rPr>
          </w:pPr>
          <w:hyperlink w:anchor="_Toc38496492" w:history="1">
            <w:r w:rsidR="009A265B" w:rsidRPr="00C60A2A">
              <w:rPr>
                <w:rStyle w:val="afb"/>
                <w:noProof/>
              </w:rPr>
              <w:t>2.52 Optimization of cross-sectional dimensions of working equipment</w:t>
            </w:r>
            <w:r w:rsidR="009A265B">
              <w:rPr>
                <w:noProof/>
                <w:webHidden/>
              </w:rPr>
              <w:tab/>
            </w:r>
            <w:r w:rsidR="009A265B">
              <w:rPr>
                <w:noProof/>
                <w:webHidden/>
              </w:rPr>
              <w:fldChar w:fldCharType="begin"/>
            </w:r>
            <w:r w:rsidR="009A265B">
              <w:rPr>
                <w:noProof/>
                <w:webHidden/>
              </w:rPr>
              <w:instrText xml:space="preserve"> PAGEREF _Toc38496492 \h </w:instrText>
            </w:r>
            <w:r w:rsidR="009A265B">
              <w:rPr>
                <w:noProof/>
                <w:webHidden/>
              </w:rPr>
            </w:r>
            <w:r w:rsidR="009A265B">
              <w:rPr>
                <w:noProof/>
                <w:webHidden/>
              </w:rPr>
              <w:fldChar w:fldCharType="separate"/>
            </w:r>
            <w:r w:rsidR="009A265B">
              <w:rPr>
                <w:noProof/>
                <w:webHidden/>
              </w:rPr>
              <w:t>8</w:t>
            </w:r>
            <w:r w:rsidR="009A265B">
              <w:rPr>
                <w:noProof/>
                <w:webHidden/>
              </w:rPr>
              <w:fldChar w:fldCharType="end"/>
            </w:r>
          </w:hyperlink>
        </w:p>
        <w:p w14:paraId="1FF050DE" w14:textId="538800A4" w:rsidR="009A265B" w:rsidRDefault="008A55AB" w:rsidP="009A265B">
          <w:pPr>
            <w:pStyle w:val="TOC2"/>
            <w:tabs>
              <w:tab w:val="right" w:leader="dot" w:pos="8296"/>
            </w:tabs>
            <w:ind w:left="440"/>
            <w:rPr>
              <w:rFonts w:asciiTheme="minorHAnsi" w:eastAsiaTheme="minorEastAsia" w:hAnsiTheme="minorHAnsi"/>
              <w:noProof/>
              <w:kern w:val="2"/>
              <w:sz w:val="21"/>
              <w:lang w:val="en-US"/>
            </w:rPr>
          </w:pPr>
          <w:hyperlink w:anchor="_Toc38496493" w:history="1">
            <w:r w:rsidR="009A265B" w:rsidRPr="00C60A2A">
              <w:rPr>
                <w:rStyle w:val="afb"/>
                <w:noProof/>
              </w:rPr>
              <w:t>2.53 Result analysis</w:t>
            </w:r>
            <w:r w:rsidR="009A265B">
              <w:rPr>
                <w:noProof/>
                <w:webHidden/>
              </w:rPr>
              <w:tab/>
            </w:r>
            <w:r w:rsidR="009A265B">
              <w:rPr>
                <w:noProof/>
                <w:webHidden/>
              </w:rPr>
              <w:fldChar w:fldCharType="begin"/>
            </w:r>
            <w:r w:rsidR="009A265B">
              <w:rPr>
                <w:noProof/>
                <w:webHidden/>
              </w:rPr>
              <w:instrText xml:space="preserve"> PAGEREF _Toc38496493 \h </w:instrText>
            </w:r>
            <w:r w:rsidR="009A265B">
              <w:rPr>
                <w:noProof/>
                <w:webHidden/>
              </w:rPr>
            </w:r>
            <w:r w:rsidR="009A265B">
              <w:rPr>
                <w:noProof/>
                <w:webHidden/>
              </w:rPr>
              <w:fldChar w:fldCharType="separate"/>
            </w:r>
            <w:r w:rsidR="009A265B">
              <w:rPr>
                <w:noProof/>
                <w:webHidden/>
              </w:rPr>
              <w:t>8</w:t>
            </w:r>
            <w:r w:rsidR="009A265B">
              <w:rPr>
                <w:noProof/>
                <w:webHidden/>
              </w:rPr>
              <w:fldChar w:fldCharType="end"/>
            </w:r>
          </w:hyperlink>
        </w:p>
        <w:p w14:paraId="615B1490" w14:textId="765827B8" w:rsidR="009A265B" w:rsidRDefault="008A55AB">
          <w:pPr>
            <w:pStyle w:val="TOC1"/>
            <w:tabs>
              <w:tab w:val="right" w:leader="dot" w:pos="8296"/>
            </w:tabs>
            <w:rPr>
              <w:rFonts w:asciiTheme="minorHAnsi" w:eastAsiaTheme="minorEastAsia" w:hAnsiTheme="minorHAnsi"/>
              <w:noProof/>
              <w:kern w:val="2"/>
              <w:sz w:val="21"/>
              <w:lang w:val="en-US"/>
            </w:rPr>
          </w:pPr>
          <w:hyperlink w:anchor="_Toc38496495" w:history="1">
            <w:r w:rsidR="009A265B" w:rsidRPr="00C60A2A">
              <w:rPr>
                <w:rStyle w:val="afb"/>
                <w:noProof/>
              </w:rPr>
              <w:t>3 TASK 3</w:t>
            </w:r>
            <w:r w:rsidR="009A265B">
              <w:rPr>
                <w:noProof/>
                <w:webHidden/>
              </w:rPr>
              <w:tab/>
            </w:r>
            <w:r w:rsidR="009A265B">
              <w:rPr>
                <w:noProof/>
                <w:webHidden/>
              </w:rPr>
              <w:fldChar w:fldCharType="begin"/>
            </w:r>
            <w:r w:rsidR="009A265B">
              <w:rPr>
                <w:noProof/>
                <w:webHidden/>
              </w:rPr>
              <w:instrText xml:space="preserve"> PAGEREF _Toc38496495 \h </w:instrText>
            </w:r>
            <w:r w:rsidR="009A265B">
              <w:rPr>
                <w:noProof/>
                <w:webHidden/>
              </w:rPr>
            </w:r>
            <w:r w:rsidR="009A265B">
              <w:rPr>
                <w:noProof/>
                <w:webHidden/>
              </w:rPr>
              <w:fldChar w:fldCharType="separate"/>
            </w:r>
            <w:r w:rsidR="009A265B">
              <w:rPr>
                <w:noProof/>
                <w:webHidden/>
              </w:rPr>
              <w:t>10</w:t>
            </w:r>
            <w:r w:rsidR="009A265B">
              <w:rPr>
                <w:noProof/>
                <w:webHidden/>
              </w:rPr>
              <w:fldChar w:fldCharType="end"/>
            </w:r>
          </w:hyperlink>
        </w:p>
        <w:p w14:paraId="7E30AFD3" w14:textId="7637AA68" w:rsidR="009A265B" w:rsidRDefault="008A55AB">
          <w:pPr>
            <w:pStyle w:val="TOC1"/>
            <w:tabs>
              <w:tab w:val="right" w:leader="dot" w:pos="8296"/>
            </w:tabs>
            <w:rPr>
              <w:rFonts w:asciiTheme="minorHAnsi" w:eastAsiaTheme="minorEastAsia" w:hAnsiTheme="minorHAnsi"/>
              <w:noProof/>
              <w:kern w:val="2"/>
              <w:sz w:val="21"/>
              <w:lang w:val="en-US"/>
            </w:rPr>
          </w:pPr>
          <w:hyperlink w:anchor="_Toc38496496" w:history="1">
            <w:r w:rsidR="009A265B" w:rsidRPr="00C60A2A">
              <w:rPr>
                <w:rStyle w:val="afb"/>
                <w:noProof/>
              </w:rPr>
              <w:t>Conclusion</w:t>
            </w:r>
            <w:r w:rsidR="009A265B">
              <w:rPr>
                <w:noProof/>
                <w:webHidden/>
              </w:rPr>
              <w:tab/>
            </w:r>
            <w:r w:rsidR="009A265B">
              <w:rPr>
                <w:noProof/>
                <w:webHidden/>
              </w:rPr>
              <w:fldChar w:fldCharType="begin"/>
            </w:r>
            <w:r w:rsidR="009A265B">
              <w:rPr>
                <w:noProof/>
                <w:webHidden/>
              </w:rPr>
              <w:instrText xml:space="preserve"> PAGEREF _Toc38496496 \h </w:instrText>
            </w:r>
            <w:r w:rsidR="009A265B">
              <w:rPr>
                <w:noProof/>
                <w:webHidden/>
              </w:rPr>
            </w:r>
            <w:r w:rsidR="009A265B">
              <w:rPr>
                <w:noProof/>
                <w:webHidden/>
              </w:rPr>
              <w:fldChar w:fldCharType="separate"/>
            </w:r>
            <w:r w:rsidR="009A265B">
              <w:rPr>
                <w:noProof/>
                <w:webHidden/>
              </w:rPr>
              <w:t>11</w:t>
            </w:r>
            <w:r w:rsidR="009A265B">
              <w:rPr>
                <w:noProof/>
                <w:webHidden/>
              </w:rPr>
              <w:fldChar w:fldCharType="end"/>
            </w:r>
          </w:hyperlink>
        </w:p>
        <w:p w14:paraId="2CD637DA" w14:textId="42D0E973" w:rsidR="009A265B" w:rsidRDefault="008A55AB">
          <w:pPr>
            <w:pStyle w:val="TOC1"/>
            <w:tabs>
              <w:tab w:val="right" w:leader="dot" w:pos="8296"/>
            </w:tabs>
            <w:rPr>
              <w:rFonts w:asciiTheme="minorHAnsi" w:eastAsiaTheme="minorEastAsia" w:hAnsiTheme="minorHAnsi"/>
              <w:noProof/>
              <w:kern w:val="2"/>
              <w:sz w:val="21"/>
              <w:lang w:val="en-US"/>
            </w:rPr>
          </w:pPr>
          <w:hyperlink w:anchor="_Toc38496497" w:history="1">
            <w:r w:rsidR="009A265B" w:rsidRPr="00C60A2A">
              <w:rPr>
                <w:rStyle w:val="afb"/>
                <w:noProof/>
              </w:rPr>
              <w:t>Appendix</w:t>
            </w:r>
            <w:r w:rsidR="009A265B">
              <w:rPr>
                <w:noProof/>
                <w:webHidden/>
              </w:rPr>
              <w:tab/>
            </w:r>
            <w:r w:rsidR="009A265B">
              <w:rPr>
                <w:noProof/>
                <w:webHidden/>
              </w:rPr>
              <w:fldChar w:fldCharType="begin"/>
            </w:r>
            <w:r w:rsidR="009A265B">
              <w:rPr>
                <w:noProof/>
                <w:webHidden/>
              </w:rPr>
              <w:instrText xml:space="preserve"> PAGEREF _Toc38496497 \h </w:instrText>
            </w:r>
            <w:r w:rsidR="009A265B">
              <w:rPr>
                <w:noProof/>
                <w:webHidden/>
              </w:rPr>
            </w:r>
            <w:r w:rsidR="009A265B">
              <w:rPr>
                <w:noProof/>
                <w:webHidden/>
              </w:rPr>
              <w:fldChar w:fldCharType="separate"/>
            </w:r>
            <w:r w:rsidR="009A265B">
              <w:rPr>
                <w:noProof/>
                <w:webHidden/>
              </w:rPr>
              <w:t>12</w:t>
            </w:r>
            <w:r w:rsidR="009A265B">
              <w:rPr>
                <w:noProof/>
                <w:webHidden/>
              </w:rPr>
              <w:fldChar w:fldCharType="end"/>
            </w:r>
          </w:hyperlink>
        </w:p>
        <w:p w14:paraId="2C5ABC47" w14:textId="530F75DD" w:rsidR="0075207C" w:rsidRPr="009A265B" w:rsidRDefault="009A265B" w:rsidP="0075207C">
          <w:r>
            <w:rPr>
              <w:b/>
              <w:bCs/>
              <w:lang w:val="zh-CN"/>
            </w:rPr>
            <w:fldChar w:fldCharType="end"/>
          </w:r>
        </w:p>
      </w:sdtContent>
    </w:sdt>
    <w:p w14:paraId="1A559597" w14:textId="238D6A59" w:rsidR="0075207C" w:rsidRDefault="0075207C">
      <w:pPr>
        <w:spacing w:line="259" w:lineRule="auto"/>
        <w:rPr>
          <w:rFonts w:eastAsiaTheme="minorEastAsia"/>
        </w:rPr>
      </w:pPr>
    </w:p>
    <w:p w14:paraId="7E7F747C" w14:textId="36B1883C" w:rsidR="0075207C" w:rsidRDefault="00FB0702" w:rsidP="00290F2E">
      <w:pPr>
        <w:pStyle w:val="1"/>
        <w:rPr>
          <w:rFonts w:eastAsiaTheme="minorEastAsia"/>
        </w:rPr>
      </w:pPr>
      <w:bookmarkStart w:id="2" w:name="_Toc38496365"/>
      <w:bookmarkStart w:id="3" w:name="_Toc38496478"/>
      <w:r>
        <w:rPr>
          <w:rFonts w:eastAsiaTheme="minorEastAsia"/>
        </w:rPr>
        <w:t xml:space="preserve">1 </w:t>
      </w:r>
      <w:r w:rsidR="0075207C">
        <w:rPr>
          <w:rFonts w:eastAsiaTheme="minorEastAsia" w:hint="eastAsia"/>
        </w:rPr>
        <w:t>T</w:t>
      </w:r>
      <w:r w:rsidR="0075207C">
        <w:rPr>
          <w:rFonts w:eastAsiaTheme="minorEastAsia"/>
        </w:rPr>
        <w:t>ASK 1</w:t>
      </w:r>
      <w:bookmarkEnd w:id="2"/>
      <w:bookmarkEnd w:id="3"/>
    </w:p>
    <w:p w14:paraId="15509420" w14:textId="3DD3255A" w:rsidR="0075207C" w:rsidRDefault="00FB0702" w:rsidP="0075207C">
      <w:pPr>
        <w:rPr>
          <w:rFonts w:eastAsiaTheme="minorEastAsia"/>
        </w:rPr>
      </w:pPr>
      <w:r>
        <w:rPr>
          <w:rFonts w:eastAsiaTheme="minorEastAsia"/>
        </w:rPr>
        <w:t xml:space="preserve">1.1 </w:t>
      </w:r>
      <w:r w:rsidR="0075207C" w:rsidRPr="0075207C">
        <w:rPr>
          <w:rFonts w:eastAsiaTheme="minorEastAsia"/>
        </w:rPr>
        <w:t>Why companies typically carryout FE analysis alongside physical testing</w:t>
      </w:r>
      <w:r w:rsidR="0075207C">
        <w:rPr>
          <w:rFonts w:eastAsiaTheme="minorEastAsia"/>
        </w:rPr>
        <w:t>?</w:t>
      </w:r>
    </w:p>
    <w:p w14:paraId="19444438" w14:textId="2A462E65" w:rsidR="0075207C" w:rsidRDefault="0075207C" w:rsidP="0075207C">
      <w:pPr>
        <w:rPr>
          <w:rFonts w:eastAsiaTheme="minorEastAsia"/>
        </w:rPr>
      </w:pPr>
      <w:r w:rsidRPr="0075207C">
        <w:rPr>
          <w:rFonts w:eastAsiaTheme="minorEastAsia"/>
        </w:rPr>
        <w:t>The core method of the finite element method is the discretization of the structure, that is, the actual structure is imagined as a combination of many regular elements called a finite number, and the solution domain is regarded as composed of many small interconnected sub-domains called finite elements. Each unit assumes a suitable approximate solution, and derives a solution that satisfies the conditions for the entire domain, thereby obtaining a solution to the problem.</w:t>
      </w:r>
      <w:sdt>
        <w:sdtPr>
          <w:rPr>
            <w:rFonts w:eastAsiaTheme="minorEastAsia"/>
          </w:rPr>
          <w:id w:val="1082269221"/>
          <w:citation/>
        </w:sdtPr>
        <w:sdtEndPr/>
        <w:sdtContent>
          <w:r w:rsidR="00EA2458">
            <w:rPr>
              <w:rFonts w:eastAsiaTheme="minorEastAsia"/>
            </w:rPr>
            <w:fldChar w:fldCharType="begin"/>
          </w:r>
          <w:r w:rsidR="00EA2458">
            <w:rPr>
              <w:rFonts w:eastAsiaTheme="minorEastAsia"/>
            </w:rPr>
            <w:instrText xml:space="preserve"> </w:instrText>
          </w:r>
          <w:r w:rsidR="00EA2458">
            <w:rPr>
              <w:rFonts w:eastAsiaTheme="minorEastAsia" w:hint="eastAsia"/>
            </w:rPr>
            <w:instrText>CITATION Yan08 \l 2052</w:instrText>
          </w:r>
          <w:r w:rsidR="00EA2458">
            <w:rPr>
              <w:rFonts w:eastAsiaTheme="minorEastAsia"/>
            </w:rPr>
            <w:instrText xml:space="preserve"> </w:instrText>
          </w:r>
          <w:r w:rsidR="00EA2458">
            <w:rPr>
              <w:rFonts w:eastAsiaTheme="minorEastAsia"/>
            </w:rPr>
            <w:fldChar w:fldCharType="separate"/>
          </w:r>
          <w:r w:rsidR="00EA2458">
            <w:rPr>
              <w:rFonts w:eastAsiaTheme="minorEastAsia" w:hint="eastAsia"/>
              <w:noProof/>
            </w:rPr>
            <w:t xml:space="preserve"> </w:t>
          </w:r>
          <w:r w:rsidR="00EA2458" w:rsidRPr="00EA2458">
            <w:rPr>
              <w:rFonts w:eastAsiaTheme="minorEastAsia"/>
              <w:noProof/>
            </w:rPr>
            <w:t>(Shengzan, 2008)</w:t>
          </w:r>
          <w:r w:rsidR="00EA2458">
            <w:rPr>
              <w:rFonts w:eastAsiaTheme="minorEastAsia"/>
            </w:rPr>
            <w:fldChar w:fldCharType="end"/>
          </w:r>
        </w:sdtContent>
      </w:sdt>
      <w:r w:rsidR="007217A3">
        <w:rPr>
          <w:rFonts w:eastAsiaTheme="minorEastAsia"/>
        </w:rPr>
        <w:t xml:space="preserve"> Here author would give an example</w:t>
      </w:r>
      <w:r w:rsidR="00213777">
        <w:rPr>
          <w:rFonts w:eastAsiaTheme="minorEastAsia"/>
        </w:rPr>
        <w:t xml:space="preserve"> about a</w:t>
      </w:r>
      <w:r w:rsidR="00213777" w:rsidRPr="007217A3">
        <w:rPr>
          <w:rFonts w:eastAsiaTheme="minorEastAsia"/>
        </w:rPr>
        <w:t xml:space="preserve"> mechanical </w:t>
      </w:r>
      <w:r w:rsidR="00213777">
        <w:rPr>
          <w:rFonts w:eastAsiaTheme="minorEastAsia"/>
        </w:rPr>
        <w:t>of</w:t>
      </w:r>
      <w:r w:rsidR="00213777" w:rsidRPr="007217A3">
        <w:rPr>
          <w:rFonts w:eastAsiaTheme="minorEastAsia"/>
        </w:rPr>
        <w:t xml:space="preserve"> 5 section box-type synchronous telescopic arms</w:t>
      </w:r>
      <w:r w:rsidR="007217A3">
        <w:rPr>
          <w:rFonts w:eastAsiaTheme="minorEastAsia"/>
        </w:rPr>
        <w:t>.</w:t>
      </w:r>
    </w:p>
    <w:p w14:paraId="76BC71AF" w14:textId="101A3703" w:rsidR="008D5A6C" w:rsidRDefault="00FB0702" w:rsidP="00290F2E">
      <w:pPr>
        <w:pStyle w:val="1"/>
        <w:rPr>
          <w:rFonts w:eastAsiaTheme="minorEastAsia"/>
        </w:rPr>
      </w:pPr>
      <w:bookmarkStart w:id="4" w:name="_Toc38496366"/>
      <w:bookmarkStart w:id="5" w:name="_Toc38496479"/>
      <w:r>
        <w:rPr>
          <w:rFonts w:eastAsiaTheme="minorEastAsia"/>
        </w:rPr>
        <w:t xml:space="preserve">2 </w:t>
      </w:r>
      <w:r w:rsidR="008D5A6C">
        <w:rPr>
          <w:rFonts w:eastAsiaTheme="minorEastAsia" w:hint="eastAsia"/>
        </w:rPr>
        <w:t>T</w:t>
      </w:r>
      <w:r w:rsidR="008D5A6C">
        <w:rPr>
          <w:rFonts w:eastAsiaTheme="minorEastAsia"/>
        </w:rPr>
        <w:t>ASK 2</w:t>
      </w:r>
      <w:bookmarkEnd w:id="4"/>
      <w:bookmarkEnd w:id="5"/>
    </w:p>
    <w:p w14:paraId="2DB9F514" w14:textId="52EBFA85" w:rsidR="008D5A6C" w:rsidRDefault="00FB0702" w:rsidP="0075207C">
      <w:pPr>
        <w:rPr>
          <w:rFonts w:eastAsiaTheme="minorEastAsia"/>
        </w:rPr>
      </w:pPr>
      <w:r>
        <w:rPr>
          <w:rFonts w:eastAsiaTheme="minorEastAsia"/>
        </w:rPr>
        <w:t>2.1</w:t>
      </w:r>
      <w:r w:rsidR="008D5A6C">
        <w:rPr>
          <w:rFonts w:eastAsiaTheme="minorEastAsia" w:hint="eastAsia"/>
        </w:rPr>
        <w:t xml:space="preserve"> </w:t>
      </w:r>
      <w:r w:rsidR="008D5A6C" w:rsidRPr="008D5A6C">
        <w:rPr>
          <w:rFonts w:eastAsiaTheme="minorEastAsia"/>
        </w:rPr>
        <w:t>How a physical test may be correlated to an FE model.</w:t>
      </w:r>
    </w:p>
    <w:p w14:paraId="42E3332A" w14:textId="0CFA6AFE" w:rsidR="007217A3" w:rsidRDefault="00FB0702" w:rsidP="00290F2E">
      <w:pPr>
        <w:pStyle w:val="2"/>
        <w:rPr>
          <w:rFonts w:eastAsiaTheme="minorEastAsia"/>
        </w:rPr>
      </w:pPr>
      <w:bookmarkStart w:id="6" w:name="_Toc38496367"/>
      <w:bookmarkStart w:id="7" w:name="_Toc38496480"/>
      <w:r>
        <w:rPr>
          <w:rFonts w:eastAsiaTheme="minorEastAsia"/>
        </w:rPr>
        <w:t xml:space="preserve">2.2 </w:t>
      </w:r>
      <w:r w:rsidR="007217A3" w:rsidRPr="007217A3">
        <w:rPr>
          <w:rFonts w:eastAsiaTheme="minorEastAsia"/>
        </w:rPr>
        <w:t>Problem Description</w:t>
      </w:r>
      <w:bookmarkEnd w:id="6"/>
      <w:bookmarkEnd w:id="7"/>
    </w:p>
    <w:p w14:paraId="6D6F7839" w14:textId="1979E8D8" w:rsidR="007217A3" w:rsidRDefault="007217A3" w:rsidP="007217A3">
      <w:pPr>
        <w:rPr>
          <w:rFonts w:eastAsiaTheme="minorEastAsia"/>
        </w:rPr>
      </w:pPr>
      <w:r w:rsidRPr="007217A3">
        <w:rPr>
          <w:rFonts w:eastAsiaTheme="minorEastAsia"/>
        </w:rPr>
        <w:t xml:space="preserve">A mechanical device is composed of 5 section box-type synchronous telescopic arms. After all the telescopic arms are unfolded, the length of the entire mechanical device is about 27.0m. Through the ANSYS structural optimization design, it can effectively meet the strength requirements and rigidity requirements of the mechanical devices, </w:t>
      </w:r>
      <w:r>
        <w:rPr>
          <w:rFonts w:eastAsiaTheme="minorEastAsia"/>
        </w:rPr>
        <w:t>t</w:t>
      </w:r>
      <w:r w:rsidRPr="007217A3">
        <w:rPr>
          <w:rFonts w:eastAsiaTheme="minorEastAsia"/>
        </w:rPr>
        <w:t>his can not only effectively reduce the weight of mechanical equipment, but also effectively reduce the cost of equipment.</w:t>
      </w:r>
    </w:p>
    <w:p w14:paraId="74E66A47" w14:textId="315FCA2E" w:rsidR="00123DE4" w:rsidRDefault="00123DE4" w:rsidP="007217A3">
      <w:pPr>
        <w:rPr>
          <w:rFonts w:eastAsiaTheme="minorEastAsia"/>
        </w:rPr>
      </w:pPr>
      <w:r w:rsidRPr="00123DE4">
        <w:rPr>
          <w:rFonts w:eastAsiaTheme="minorEastAsia"/>
          <w:noProof/>
        </w:rPr>
        <w:drawing>
          <wp:inline distT="0" distB="0" distL="0" distR="0" wp14:anchorId="66F98C65" wp14:editId="539A6A05">
            <wp:extent cx="5274310" cy="2069465"/>
            <wp:effectExtent l="0" t="0" r="2540"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4310" cy="2069465"/>
                    </a:xfrm>
                    <a:prstGeom prst="rect">
                      <a:avLst/>
                    </a:prstGeom>
                    <a:noFill/>
                    <a:ln>
                      <a:noFill/>
                    </a:ln>
                  </pic:spPr>
                </pic:pic>
              </a:graphicData>
            </a:graphic>
          </wp:inline>
        </w:drawing>
      </w:r>
    </w:p>
    <w:p w14:paraId="42DC0DAB" w14:textId="0379B027" w:rsidR="00123DE4" w:rsidRDefault="00123DE4" w:rsidP="00123DE4">
      <w:pPr>
        <w:jc w:val="center"/>
        <w:rPr>
          <w:rFonts w:eastAsiaTheme="minorEastAsia"/>
        </w:rPr>
      </w:pPr>
      <w:r>
        <w:rPr>
          <w:rFonts w:ascii="Calibri" w:eastAsia="Calibri" w:hAnsi="Calibri" w:cs="Calibri"/>
          <w:i/>
          <w:color w:val="44546A"/>
          <w:sz w:val="18"/>
        </w:rPr>
        <w:lastRenderedPageBreak/>
        <w:t>Figure 1-1 – 5 section box-type synchronous</w:t>
      </w:r>
    </w:p>
    <w:p w14:paraId="6240B52A" w14:textId="109E7370" w:rsidR="00123DE4" w:rsidRDefault="00123DE4" w:rsidP="00123DE4">
      <w:pPr>
        <w:jc w:val="center"/>
        <w:rPr>
          <w:rFonts w:eastAsiaTheme="minorEastAsia"/>
        </w:rPr>
      </w:pPr>
      <w:r>
        <w:rPr>
          <w:noProof/>
        </w:rPr>
        <w:drawing>
          <wp:inline distT="0" distB="0" distL="0" distR="0" wp14:anchorId="009DAD7F" wp14:editId="3C157F42">
            <wp:extent cx="4391025" cy="1895475"/>
            <wp:effectExtent l="0" t="0" r="9525"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91025" cy="1895475"/>
                    </a:xfrm>
                    <a:prstGeom prst="rect">
                      <a:avLst/>
                    </a:prstGeom>
                  </pic:spPr>
                </pic:pic>
              </a:graphicData>
            </a:graphic>
          </wp:inline>
        </w:drawing>
      </w:r>
    </w:p>
    <w:p w14:paraId="29BF512D" w14:textId="0C16BE2C" w:rsidR="00123DE4" w:rsidRDefault="00123DE4" w:rsidP="00123DE4">
      <w:pPr>
        <w:jc w:val="center"/>
        <w:rPr>
          <w:rFonts w:eastAsiaTheme="minorEastAsia"/>
        </w:rPr>
      </w:pPr>
      <w:r>
        <w:rPr>
          <w:rFonts w:ascii="Calibri" w:eastAsia="Calibri" w:hAnsi="Calibri" w:cs="Calibri"/>
          <w:i/>
          <w:color w:val="44546A"/>
          <w:sz w:val="18"/>
        </w:rPr>
        <w:t>Figure 1-2 – dimensions of the synchronous</w:t>
      </w:r>
    </w:p>
    <w:p w14:paraId="2DD31323" w14:textId="77777777" w:rsidR="00123DE4" w:rsidRDefault="00123DE4" w:rsidP="007217A3">
      <w:pPr>
        <w:rPr>
          <w:rFonts w:eastAsiaTheme="minorEastAsia"/>
        </w:rPr>
      </w:pPr>
    </w:p>
    <w:p w14:paraId="161FD82A" w14:textId="5A3B8583" w:rsidR="007217A3" w:rsidRDefault="00FB0702" w:rsidP="00290F2E">
      <w:pPr>
        <w:pStyle w:val="2"/>
        <w:rPr>
          <w:rFonts w:eastAsiaTheme="minorEastAsia"/>
        </w:rPr>
      </w:pPr>
      <w:bookmarkStart w:id="8" w:name="_Toc38496368"/>
      <w:bookmarkStart w:id="9" w:name="_Toc38496481"/>
      <w:r>
        <w:rPr>
          <w:rFonts w:eastAsiaTheme="minorEastAsia"/>
        </w:rPr>
        <w:t xml:space="preserve">2.3 </w:t>
      </w:r>
      <w:r w:rsidR="007217A3" w:rsidRPr="007217A3">
        <w:rPr>
          <w:rFonts w:eastAsiaTheme="minorEastAsia"/>
        </w:rPr>
        <w:t>Finite element analysis</w:t>
      </w:r>
      <w:bookmarkEnd w:id="8"/>
      <w:bookmarkEnd w:id="9"/>
    </w:p>
    <w:p w14:paraId="5AD3E6DF" w14:textId="068A3533" w:rsidR="007217A3" w:rsidRPr="007217A3" w:rsidRDefault="00FB0702" w:rsidP="00290F2E">
      <w:pPr>
        <w:pStyle w:val="2"/>
        <w:rPr>
          <w:rFonts w:eastAsiaTheme="minorEastAsia"/>
        </w:rPr>
      </w:pPr>
      <w:bookmarkStart w:id="10" w:name="_Toc38496369"/>
      <w:bookmarkStart w:id="11" w:name="_Toc38496482"/>
      <w:r>
        <w:rPr>
          <w:rFonts w:eastAsiaTheme="minorEastAsia"/>
        </w:rPr>
        <w:t xml:space="preserve">2.31 </w:t>
      </w:r>
      <w:r w:rsidR="007217A3">
        <w:rPr>
          <w:rFonts w:eastAsiaTheme="minorEastAsia" w:hint="eastAsia"/>
        </w:rPr>
        <w:t>Modelling</w:t>
      </w:r>
      <w:bookmarkEnd w:id="10"/>
      <w:bookmarkEnd w:id="11"/>
    </w:p>
    <w:p w14:paraId="7C842787" w14:textId="49E1D172" w:rsidR="007217A3" w:rsidRDefault="007217A3" w:rsidP="007217A3">
      <w:pPr>
        <w:rPr>
          <w:rFonts w:eastAsiaTheme="minorEastAsia"/>
        </w:rPr>
      </w:pPr>
      <w:r>
        <w:rPr>
          <w:rFonts w:eastAsiaTheme="minorEastAsia" w:hint="eastAsia"/>
        </w:rPr>
        <w:t xml:space="preserve"> </w:t>
      </w:r>
      <w:r w:rsidRPr="007217A3">
        <w:rPr>
          <w:rFonts w:eastAsiaTheme="minorEastAsia"/>
        </w:rPr>
        <w:t>Based on the initial structure, size and working conditions of mechanical equipment, ANSYS finite element analysis software is used to model from the bottom to the top. In the mode</w:t>
      </w:r>
      <w:r>
        <w:rPr>
          <w:rFonts w:eastAsiaTheme="minorEastAsia"/>
        </w:rPr>
        <w:t>l</w:t>
      </w:r>
      <w:r w:rsidRPr="007217A3">
        <w:rPr>
          <w:rFonts w:eastAsiaTheme="minorEastAsia"/>
        </w:rPr>
        <w:t>ling process, the key points are first determined, and then the line, area, and volume are established in sequence, and the solid model is finally formed. In terms of meshing, free meshing can be applied comprehensively and the grid size can be set manually.</w:t>
      </w:r>
    </w:p>
    <w:p w14:paraId="772CECBC" w14:textId="373E3294" w:rsidR="007217A3" w:rsidRDefault="00FB0702" w:rsidP="00290F2E">
      <w:pPr>
        <w:pStyle w:val="2"/>
        <w:rPr>
          <w:rFonts w:eastAsiaTheme="minorEastAsia"/>
        </w:rPr>
      </w:pPr>
      <w:bookmarkStart w:id="12" w:name="_Toc38496370"/>
      <w:bookmarkStart w:id="13" w:name="_Toc38496483"/>
      <w:r>
        <w:rPr>
          <w:rFonts w:eastAsiaTheme="minorEastAsia"/>
        </w:rPr>
        <w:t xml:space="preserve">2.32 </w:t>
      </w:r>
      <w:r w:rsidR="007217A3" w:rsidRPr="007217A3">
        <w:rPr>
          <w:rFonts w:eastAsiaTheme="minorEastAsia"/>
        </w:rPr>
        <w:t>Restraint and load handling</w:t>
      </w:r>
      <w:bookmarkEnd w:id="12"/>
      <w:bookmarkEnd w:id="13"/>
    </w:p>
    <w:p w14:paraId="4F052B50" w14:textId="179A4193" w:rsidR="007217A3" w:rsidRDefault="007217A3" w:rsidP="007217A3">
      <w:pPr>
        <w:rPr>
          <w:rFonts w:eastAsiaTheme="minorEastAsia"/>
        </w:rPr>
      </w:pPr>
      <w:r w:rsidRPr="007217A3">
        <w:rPr>
          <w:rFonts w:eastAsiaTheme="minorEastAsia"/>
        </w:rPr>
        <w:t xml:space="preserve">In the design process of the mechanical equipment, the restraint points are mainly located at the hinge position of the horn support and the base arm hinge point position. At each restraint point, it is necessary to restrain the translational auto degrees in three directions and two degrees of freedom in rotation </w:t>
      </w:r>
      <w:r w:rsidR="000007E0">
        <w:rPr>
          <w:rFonts w:eastAsiaTheme="minorEastAsia"/>
        </w:rPr>
        <w:t>a</w:t>
      </w:r>
      <w:r w:rsidRPr="007217A3">
        <w:rPr>
          <w:rFonts w:eastAsiaTheme="minorEastAsia"/>
        </w:rPr>
        <w:t>nd pay attention to the degree of freedom of mutual rotation of the cent</w:t>
      </w:r>
      <w:r w:rsidR="00ED5F8F">
        <w:rPr>
          <w:rFonts w:eastAsiaTheme="minorEastAsia"/>
        </w:rPr>
        <w:t>re</w:t>
      </w:r>
      <w:r w:rsidRPr="007217A3">
        <w:rPr>
          <w:rFonts w:eastAsiaTheme="minorEastAsia"/>
        </w:rPr>
        <w:t xml:space="preserve"> position of the release pin. For the position of the contact point between the telescopic arm and the slider of the device, the node degree of freedom coupling can be used for simulation. In the processing module of the ANSYS finite element analysis software, enter the density and gravity acceleration of the materials required for the manufacture of mechanical equipment, and the program can directly calculate the element load factor data </w:t>
      </w:r>
      <w:r w:rsidRPr="007217A3">
        <w:rPr>
          <w:rFonts w:eastAsiaTheme="minorEastAsia"/>
        </w:rPr>
        <w:lastRenderedPageBreak/>
        <w:t>into the total load and calculate its own weight. In addition, for all the attachments on the telescopic arm of the mechanical equipment, the mass can be used as a concentrated load and acted on the corresponding position.</w:t>
      </w:r>
    </w:p>
    <w:p w14:paraId="13D255B5" w14:textId="16B89FAB" w:rsidR="00EF0F56" w:rsidRDefault="00FB0702" w:rsidP="00290F2E">
      <w:pPr>
        <w:pStyle w:val="2"/>
        <w:rPr>
          <w:rFonts w:eastAsiaTheme="minorEastAsia"/>
        </w:rPr>
      </w:pPr>
      <w:bookmarkStart w:id="14" w:name="_Toc38496371"/>
      <w:bookmarkStart w:id="15" w:name="_Toc38496484"/>
      <w:r>
        <w:rPr>
          <w:rFonts w:eastAsiaTheme="minorEastAsia"/>
        </w:rPr>
        <w:t xml:space="preserve">2.33 </w:t>
      </w:r>
      <w:r w:rsidR="00EF0F56" w:rsidRPr="00EF0F56">
        <w:rPr>
          <w:rFonts w:eastAsiaTheme="minorEastAsia"/>
        </w:rPr>
        <w:t>Finite element analysis results</w:t>
      </w:r>
      <w:bookmarkEnd w:id="14"/>
      <w:bookmarkEnd w:id="15"/>
    </w:p>
    <w:p w14:paraId="692CD8CA" w14:textId="348FC722" w:rsidR="00EF0F56" w:rsidRDefault="00EF0F56" w:rsidP="00EF0F56">
      <w:pPr>
        <w:rPr>
          <w:rFonts w:eastAsiaTheme="minorEastAsia"/>
        </w:rPr>
      </w:pPr>
      <w:r>
        <w:rPr>
          <w:rFonts w:eastAsiaTheme="minorEastAsia" w:hint="eastAsia"/>
        </w:rPr>
        <w:t xml:space="preserve"> </w:t>
      </w:r>
      <w:r w:rsidRPr="00EF0F56">
        <w:rPr>
          <w:rFonts w:eastAsiaTheme="minorEastAsia"/>
        </w:rPr>
        <w:t>Through the ANSYS finite element analysis of this mechanical device, when the device is fully deployed in the horizontal position, the stress and the displacement of the end can reach the maximum value, and the stress in most areas of each joint arm position is relatively small. The maximum stress is mainly distributed at the contact position of each joint arm and sliding. According to the analysis and calculation of ANSYS finite element software, the stress value is between 132 and 277MPa, and the local maximum stress reaches 385MPa. In addition, the maximum amount of deformation is 0.55m in the plane of the arm end luffing.</w:t>
      </w:r>
    </w:p>
    <w:p w14:paraId="353BB5C4" w14:textId="145E1C5F" w:rsidR="00EF0F56" w:rsidRDefault="00FB0702" w:rsidP="00290F2E">
      <w:pPr>
        <w:pStyle w:val="2"/>
        <w:rPr>
          <w:rFonts w:eastAsiaTheme="minorEastAsia"/>
        </w:rPr>
      </w:pPr>
      <w:bookmarkStart w:id="16" w:name="_Toc38496372"/>
      <w:bookmarkStart w:id="17" w:name="_Toc38496485"/>
      <w:r>
        <w:rPr>
          <w:rFonts w:eastAsiaTheme="minorEastAsia"/>
        </w:rPr>
        <w:t xml:space="preserve">2.4 </w:t>
      </w:r>
      <w:r w:rsidR="00EF0F56" w:rsidRPr="00EF0F56">
        <w:rPr>
          <w:rFonts w:eastAsiaTheme="minorEastAsia"/>
        </w:rPr>
        <w:t>Establishment of mathematical model for optimal design</w:t>
      </w:r>
      <w:bookmarkEnd w:id="16"/>
      <w:bookmarkEnd w:id="17"/>
    </w:p>
    <w:p w14:paraId="646D870D" w14:textId="0EE3DBC4" w:rsidR="00EF0F56" w:rsidRDefault="00FB0702" w:rsidP="00290F2E">
      <w:pPr>
        <w:pStyle w:val="2"/>
        <w:rPr>
          <w:rFonts w:eastAsiaTheme="minorEastAsia"/>
        </w:rPr>
      </w:pPr>
      <w:bookmarkStart w:id="18" w:name="_Toc38496373"/>
      <w:bookmarkStart w:id="19" w:name="_Toc38496486"/>
      <w:r>
        <w:rPr>
          <w:rFonts w:eastAsiaTheme="minorEastAsia"/>
        </w:rPr>
        <w:t xml:space="preserve">2.41 </w:t>
      </w:r>
      <w:r w:rsidR="00EF0F56" w:rsidRPr="00EF0F56">
        <w:rPr>
          <w:rFonts w:eastAsiaTheme="minorEastAsia"/>
        </w:rPr>
        <w:t>design variable</w:t>
      </w:r>
      <w:bookmarkEnd w:id="18"/>
      <w:bookmarkEnd w:id="19"/>
    </w:p>
    <w:p w14:paraId="568FBB44" w14:textId="50341F40" w:rsidR="00EF0F56" w:rsidRDefault="00EF0F56" w:rsidP="00EF0F56">
      <w:pPr>
        <w:rPr>
          <w:rFonts w:eastAsiaTheme="minorEastAsia"/>
        </w:rPr>
      </w:pPr>
      <w:r w:rsidRPr="00EF0F56">
        <w:rPr>
          <w:rFonts w:eastAsiaTheme="minorEastAsia"/>
        </w:rPr>
        <w:t>In the ANSYS optimization design process of the mechanical equipment, because the length of each section arm is determined according to the operation range before the optimization design, it cannot be changed during the optimization design process. In addition, the cross-sectional dimensions of the basic arm and each telescopic arm can be adjusted gradually according to the geometric relationship. For this, the wall thickness T</w:t>
      </w:r>
      <w:r>
        <w:rPr>
          <w:rFonts w:eastAsiaTheme="minorEastAsia"/>
        </w:rPr>
        <w:t>I</w:t>
      </w:r>
      <w:r w:rsidRPr="00EF0F56">
        <w:rPr>
          <w:rFonts w:eastAsiaTheme="minorEastAsia"/>
        </w:rPr>
        <w:t>, width B and height H of the basic arm can be used as the optimal design variables for this time, where T</w:t>
      </w:r>
      <w:r>
        <w:rPr>
          <w:rFonts w:eastAsiaTheme="minorEastAsia"/>
        </w:rPr>
        <w:t>I</w:t>
      </w:r>
      <w:r w:rsidRPr="00EF0F56">
        <w:rPr>
          <w:rFonts w:eastAsiaTheme="minorEastAsia"/>
        </w:rPr>
        <w:t xml:space="preserve"> can be based on continuous variables consider.</w:t>
      </w:r>
    </w:p>
    <w:p w14:paraId="7A9FB6DC" w14:textId="0A024788" w:rsidR="00EF0F56" w:rsidRPr="00EF0F56" w:rsidRDefault="00FB0702" w:rsidP="00290F2E">
      <w:pPr>
        <w:pStyle w:val="2"/>
        <w:rPr>
          <w:rFonts w:eastAsiaTheme="minorEastAsia"/>
        </w:rPr>
      </w:pPr>
      <w:bookmarkStart w:id="20" w:name="_Toc38496374"/>
      <w:bookmarkStart w:id="21" w:name="_Toc38496487"/>
      <w:r>
        <w:rPr>
          <w:rFonts w:eastAsiaTheme="minorEastAsia"/>
        </w:rPr>
        <w:t xml:space="preserve">2.42 </w:t>
      </w:r>
      <w:r w:rsidR="00EF0F56" w:rsidRPr="00EF0F56">
        <w:rPr>
          <w:rFonts w:eastAsiaTheme="minorEastAsia"/>
        </w:rPr>
        <w:t>Objective function</w:t>
      </w:r>
      <w:bookmarkEnd w:id="20"/>
      <w:bookmarkEnd w:id="21"/>
    </w:p>
    <w:p w14:paraId="5DCACABA" w14:textId="43875A2B" w:rsidR="007217A3" w:rsidRDefault="00977BDD" w:rsidP="007217A3">
      <w:pPr>
        <w:rPr>
          <w:rFonts w:eastAsiaTheme="minorEastAsia"/>
        </w:rPr>
      </w:pPr>
      <w:r>
        <w:rPr>
          <w:rFonts w:eastAsiaTheme="minorEastAsia" w:hint="eastAsia"/>
        </w:rPr>
        <w:t xml:space="preserve"> </w:t>
      </w:r>
      <w:r w:rsidRPr="00977BDD">
        <w:rPr>
          <w:rFonts w:eastAsiaTheme="minorEastAsia"/>
        </w:rPr>
        <w:t xml:space="preserve">In this optimization design process, the most important goal is to minimize the volume and dead weight of the equipment </w:t>
      </w:r>
      <w:r>
        <w:rPr>
          <w:rFonts w:eastAsiaTheme="minorEastAsia"/>
        </w:rPr>
        <w:t>in</w:t>
      </w:r>
      <w:r w:rsidRPr="00977BDD">
        <w:rPr>
          <w:rFonts w:eastAsiaTheme="minorEastAsia"/>
        </w:rPr>
        <w:t xml:space="preserve"> the basis of ensuring the normal function of the equipment. The larger the material volume, the greater the quality of the equipment.</w:t>
      </w:r>
      <w:r>
        <w:rPr>
          <w:rFonts w:eastAsiaTheme="minorEastAsia"/>
        </w:rPr>
        <w:t xml:space="preserve"> </w:t>
      </w:r>
      <w:r w:rsidRPr="00977BDD">
        <w:rPr>
          <w:rFonts w:eastAsiaTheme="minorEastAsia"/>
        </w:rPr>
        <w:t>The</w:t>
      </w:r>
      <w:r>
        <w:rPr>
          <w:rFonts w:eastAsiaTheme="minorEastAsia"/>
        </w:rPr>
        <w:t>n</w:t>
      </w:r>
      <w:r w:rsidRPr="00977BDD">
        <w:rPr>
          <w:rFonts w:eastAsiaTheme="minorEastAsia"/>
        </w:rPr>
        <w:t>, the total volume of each arm WVOLU can be used as the objective function of this optimization design.</w:t>
      </w:r>
    </w:p>
    <w:p w14:paraId="3A9AECC0" w14:textId="66999EC0" w:rsidR="00977BDD" w:rsidRDefault="00FB0702" w:rsidP="00290F2E">
      <w:pPr>
        <w:pStyle w:val="2"/>
        <w:rPr>
          <w:rFonts w:eastAsiaTheme="minorEastAsia"/>
        </w:rPr>
      </w:pPr>
      <w:bookmarkStart w:id="22" w:name="_Toc38496375"/>
      <w:bookmarkStart w:id="23" w:name="_Toc38496488"/>
      <w:r>
        <w:rPr>
          <w:rFonts w:eastAsiaTheme="minorEastAsia"/>
        </w:rPr>
        <w:lastRenderedPageBreak/>
        <w:t xml:space="preserve">2.43 </w:t>
      </w:r>
      <w:r w:rsidR="00977BDD" w:rsidRPr="00977BDD">
        <w:rPr>
          <w:rFonts w:eastAsiaTheme="minorEastAsia"/>
        </w:rPr>
        <w:t>State variables</w:t>
      </w:r>
      <w:bookmarkEnd w:id="22"/>
      <w:bookmarkEnd w:id="23"/>
    </w:p>
    <w:p w14:paraId="23E441A8" w14:textId="71F0D7FE" w:rsidR="00977BDD" w:rsidRDefault="00977BDD" w:rsidP="00977BDD">
      <w:pPr>
        <w:rPr>
          <w:rFonts w:eastAsiaTheme="minorEastAsia"/>
        </w:rPr>
      </w:pPr>
      <w:r w:rsidRPr="00977BDD">
        <w:rPr>
          <w:rFonts w:eastAsiaTheme="minorEastAsia"/>
        </w:rPr>
        <w:t>In this optimization design process, there are two kinds of state variables, which are the stress value STRESS under component working conditions and the displacement DY of the front-end amplitude-amplification plane. In this optimization design process, in order to ensure that the design stiffness and strength can meet the actual needs, stress and displacement control should be strengthened.</w:t>
      </w:r>
    </w:p>
    <w:p w14:paraId="3F9B1AB1" w14:textId="2907EC91" w:rsidR="00977BDD" w:rsidRDefault="00FB0702" w:rsidP="00290F2E">
      <w:pPr>
        <w:pStyle w:val="2"/>
        <w:rPr>
          <w:rFonts w:eastAsiaTheme="minorEastAsia"/>
        </w:rPr>
      </w:pPr>
      <w:bookmarkStart w:id="24" w:name="_Toc38496376"/>
      <w:bookmarkStart w:id="25" w:name="_Toc38496489"/>
      <w:r>
        <w:rPr>
          <w:rFonts w:eastAsiaTheme="minorEastAsia"/>
        </w:rPr>
        <w:t xml:space="preserve">2.44 </w:t>
      </w:r>
      <w:r w:rsidR="00977BDD" w:rsidRPr="00977BDD">
        <w:rPr>
          <w:rFonts w:eastAsiaTheme="minorEastAsia"/>
        </w:rPr>
        <w:t>Restrictions</w:t>
      </w:r>
      <w:bookmarkEnd w:id="24"/>
      <w:bookmarkEnd w:id="25"/>
    </w:p>
    <w:p w14:paraId="68031946" w14:textId="40524E0A" w:rsidR="00977BDD" w:rsidRPr="00977BDD" w:rsidRDefault="00803A7A" w:rsidP="00977BDD">
      <w:pPr>
        <w:rPr>
          <w:rFonts w:eastAsiaTheme="minorEastAsia"/>
        </w:rPr>
      </w:pPr>
      <w:r>
        <w:rPr>
          <w:rFonts w:eastAsiaTheme="minorEastAsia" w:hint="eastAsia"/>
        </w:rPr>
        <w:t xml:space="preserve"> </w:t>
      </w:r>
      <w:r w:rsidR="008D5A6C" w:rsidRPr="008D5A6C">
        <w:rPr>
          <w:rFonts w:eastAsiaTheme="minorEastAsia"/>
        </w:rPr>
        <w:t>(1) Stiffness constraints</w:t>
      </w:r>
      <w:r w:rsidR="008D5A6C">
        <w:rPr>
          <w:rFonts w:eastAsiaTheme="minorEastAsia"/>
        </w:rPr>
        <w:t xml:space="preserve">: </w:t>
      </w:r>
      <w:r w:rsidR="008D5A6C" w:rsidRPr="008D5A6C">
        <w:rPr>
          <w:rFonts w:eastAsiaTheme="minorEastAsia"/>
        </w:rPr>
        <w:t>In order to ensure that the stiffness of the equipment can meet the actual needs, the maximum deformation of the luffing plane can be used as a constraint. In the ANSYS optimization design process, in order to simplify the calculation time of the model and improve the model</w:t>
      </w:r>
      <w:r w:rsidR="008D5A6C">
        <w:rPr>
          <w:rFonts w:eastAsiaTheme="minorEastAsia"/>
        </w:rPr>
        <w:t>l</w:t>
      </w:r>
      <w:r w:rsidR="008D5A6C" w:rsidRPr="008D5A6C">
        <w:rPr>
          <w:rFonts w:eastAsiaTheme="minorEastAsia"/>
        </w:rPr>
        <w:t>ing schedule and economy, there is no need to consider the influence of wind load. However, after the ANSYS optimized design is completed, the wind load still needs to be loaded to check the detection arm to ensure that it can meet the stiffness requirements;</w:t>
      </w:r>
      <w:r w:rsidR="008D5A6C" w:rsidRPr="008D5A6C">
        <w:t xml:space="preserve"> </w:t>
      </w:r>
      <w:r w:rsidR="008D5A6C" w:rsidRPr="008D5A6C">
        <w:rPr>
          <w:rFonts w:eastAsiaTheme="minorEastAsia"/>
        </w:rPr>
        <w:t>(2) Strength constraints</w:t>
      </w:r>
      <w:r w:rsidR="008D5A6C">
        <w:rPr>
          <w:rFonts w:eastAsiaTheme="minorEastAsia"/>
        </w:rPr>
        <w:t>:</w:t>
      </w:r>
      <w:r w:rsidR="008D5A6C" w:rsidRPr="008D5A6C">
        <w:rPr>
          <w:rFonts w:eastAsiaTheme="minorEastAsia"/>
        </w:rPr>
        <w:t xml:space="preserve"> Through ANSYS finite element analysis, comprehensively considering the mechanical properties of equipment materials, in this project, the stress value STRESS is controlled within 375MPa;</w:t>
      </w:r>
      <w:r w:rsidR="008D5A6C" w:rsidRPr="008D5A6C">
        <w:t xml:space="preserve"> </w:t>
      </w:r>
      <w:r w:rsidR="008D5A6C" w:rsidRPr="008D5A6C">
        <w:rPr>
          <w:rFonts w:eastAsiaTheme="minorEastAsia"/>
        </w:rPr>
        <w:t>(3) Dimensional constraint conditions: comprehensively considering the relationship between the initial structural size and the size of each section arm, as well as the limiting conditions of the external dimensions of the internal cylinder of the telescopic arm, specifying the maximum value of height H, width B and basic arm wall thickness T</w:t>
      </w:r>
      <w:r w:rsidR="008D5A6C">
        <w:rPr>
          <w:rFonts w:eastAsiaTheme="minorEastAsia"/>
        </w:rPr>
        <w:t>I</w:t>
      </w:r>
      <w:r w:rsidR="008D5A6C" w:rsidRPr="008D5A6C">
        <w:rPr>
          <w:rFonts w:eastAsiaTheme="minorEastAsia"/>
        </w:rPr>
        <w:t xml:space="preserve"> According to the analysis of this study, the height H is between 0.19</w:t>
      </w:r>
      <w:r w:rsidR="008D5A6C" w:rsidRPr="008D5A6C">
        <w:rPr>
          <w:rFonts w:eastAsiaTheme="minorEastAsia" w:hint="eastAsia"/>
        </w:rPr>
        <w:t>～</w:t>
      </w:r>
      <w:r w:rsidR="008D5A6C" w:rsidRPr="008D5A6C">
        <w:rPr>
          <w:rFonts w:eastAsiaTheme="minorEastAsia"/>
        </w:rPr>
        <w:t>0.44m, the width B is between 0.19</w:t>
      </w:r>
      <w:r w:rsidR="008D5A6C" w:rsidRPr="008D5A6C">
        <w:rPr>
          <w:rFonts w:eastAsiaTheme="minorEastAsia" w:hint="eastAsia"/>
        </w:rPr>
        <w:t>～</w:t>
      </w:r>
      <w:r w:rsidR="008D5A6C" w:rsidRPr="008D5A6C">
        <w:rPr>
          <w:rFonts w:eastAsiaTheme="minorEastAsia"/>
        </w:rPr>
        <w:t>0.31m, the basic arm wall thickness T</w:t>
      </w:r>
      <w:r w:rsidR="008D5A6C">
        <w:rPr>
          <w:rFonts w:eastAsiaTheme="minorEastAsia"/>
        </w:rPr>
        <w:t>I</w:t>
      </w:r>
      <w:r w:rsidR="008D5A6C" w:rsidRPr="008D5A6C">
        <w:rPr>
          <w:rFonts w:eastAsiaTheme="minorEastAsia"/>
        </w:rPr>
        <w:t xml:space="preserve"> is between 0.002</w:t>
      </w:r>
      <w:r w:rsidR="008D5A6C" w:rsidRPr="008D5A6C">
        <w:rPr>
          <w:rFonts w:eastAsiaTheme="minorEastAsia" w:hint="eastAsia"/>
        </w:rPr>
        <w:t>～</w:t>
      </w:r>
      <w:r w:rsidR="008D5A6C" w:rsidRPr="008D5A6C">
        <w:rPr>
          <w:rFonts w:eastAsiaTheme="minorEastAsia"/>
        </w:rPr>
        <w:t xml:space="preserve">0.006m, where </w:t>
      </w:r>
      <w:r w:rsidR="008D5A6C">
        <w:rPr>
          <w:rFonts w:eastAsiaTheme="minorEastAsia"/>
        </w:rPr>
        <w:t>I</w:t>
      </w:r>
      <w:r w:rsidR="008D5A6C" w:rsidRPr="008D5A6C">
        <w:rPr>
          <w:rFonts w:eastAsiaTheme="minorEastAsia"/>
        </w:rPr>
        <w:t xml:space="preserve"> = 1, 2, 3, 4, 5.</w:t>
      </w:r>
    </w:p>
    <w:p w14:paraId="552794F6" w14:textId="68791B73" w:rsidR="007217A3" w:rsidRDefault="00FB0702" w:rsidP="00290F2E">
      <w:pPr>
        <w:pStyle w:val="2"/>
        <w:rPr>
          <w:rFonts w:eastAsiaTheme="minorEastAsia"/>
        </w:rPr>
      </w:pPr>
      <w:bookmarkStart w:id="26" w:name="_Toc38496377"/>
      <w:bookmarkStart w:id="27" w:name="_Toc38496490"/>
      <w:r>
        <w:rPr>
          <w:rFonts w:eastAsiaTheme="minorEastAsia"/>
        </w:rPr>
        <w:t xml:space="preserve">2.5 </w:t>
      </w:r>
      <w:r w:rsidR="0084597C" w:rsidRPr="0084597C">
        <w:rPr>
          <w:rFonts w:eastAsiaTheme="minorEastAsia"/>
        </w:rPr>
        <w:t>Optimization process and result analysis</w:t>
      </w:r>
      <w:bookmarkEnd w:id="26"/>
      <w:bookmarkEnd w:id="27"/>
    </w:p>
    <w:p w14:paraId="17AE9AAA" w14:textId="56EDA0ED" w:rsidR="0084597C" w:rsidRDefault="00FB0702" w:rsidP="00290F2E">
      <w:pPr>
        <w:pStyle w:val="2"/>
        <w:rPr>
          <w:rFonts w:eastAsiaTheme="minorEastAsia"/>
        </w:rPr>
      </w:pPr>
      <w:bookmarkStart w:id="28" w:name="_Toc38496378"/>
      <w:bookmarkStart w:id="29" w:name="_Toc38496491"/>
      <w:r>
        <w:rPr>
          <w:rFonts w:eastAsiaTheme="minorEastAsia"/>
        </w:rPr>
        <w:t xml:space="preserve">2.51 </w:t>
      </w:r>
      <w:r w:rsidR="0084597C" w:rsidRPr="0084597C">
        <w:rPr>
          <w:rFonts w:eastAsiaTheme="minorEastAsia"/>
        </w:rPr>
        <w:t>Optimization of the thickness of each section arm</w:t>
      </w:r>
      <w:bookmarkEnd w:id="28"/>
      <w:bookmarkEnd w:id="29"/>
    </w:p>
    <w:p w14:paraId="471AD1C8" w14:textId="286B45AE" w:rsidR="0084597C" w:rsidRDefault="0084597C" w:rsidP="0084597C">
      <w:pPr>
        <w:rPr>
          <w:rFonts w:eastAsiaTheme="minorEastAsia"/>
        </w:rPr>
      </w:pPr>
      <w:r w:rsidRPr="0084597C">
        <w:rPr>
          <w:rFonts w:eastAsiaTheme="minorEastAsia"/>
        </w:rPr>
        <w:t xml:space="preserve">When optimizing the design of the thickness of each section arm, it is necessary to optimize the design of the thickness of the steel plate and other design variables. At the same time, it is necessary to pay attention to controlling the allowable error of the objective function within </w:t>
      </w:r>
      <w:r w:rsidRPr="0084597C">
        <w:rPr>
          <w:rFonts w:eastAsiaTheme="minorEastAsia"/>
        </w:rPr>
        <w:lastRenderedPageBreak/>
        <w:t>1%, plus the initial data, through 16 optimization cycles, A total of 17 sets of data were obtained. Among them, T1 value is 4.0916mm, T2 value is 4.5119mm, T3 value is 3.0563mm, T4 value is 2.6187mm, T5 value is 2.509mm. Comprehensive consideration of the welding requirements of mechanical equipment, in the end, T1 value 4.0mm, T2 value 4.5mm, T3 value 3.2mm, T4 value 3.0mm, T5 value 3.0mm.</w:t>
      </w:r>
    </w:p>
    <w:p w14:paraId="365CFAC1" w14:textId="49EF786D" w:rsidR="007B26BE" w:rsidRDefault="007B26BE" w:rsidP="007B26BE">
      <w:pPr>
        <w:jc w:val="center"/>
        <w:rPr>
          <w:rFonts w:eastAsiaTheme="minorEastAsia"/>
        </w:rPr>
      </w:pPr>
      <w:r>
        <w:rPr>
          <w:rFonts w:ascii="Calibri" w:eastAsia="Calibri" w:hAnsi="Calibri" w:cs="Calibri"/>
          <w:i/>
          <w:color w:val="44546A"/>
          <w:sz w:val="18"/>
        </w:rPr>
        <w:t xml:space="preserve">Table 1- </w:t>
      </w:r>
      <w:r w:rsidRPr="007B26BE">
        <w:rPr>
          <w:rFonts w:ascii="Calibri" w:eastAsia="Calibri" w:hAnsi="Calibri" w:cs="Calibri"/>
          <w:i/>
          <w:color w:val="44546A"/>
          <w:sz w:val="18"/>
        </w:rPr>
        <w:t>Optimizing results of detection arm size</w:t>
      </w:r>
    </w:p>
    <w:tbl>
      <w:tblPr>
        <w:tblStyle w:val="51"/>
        <w:tblW w:w="8705" w:type="dxa"/>
        <w:tblLook w:val="04A0" w:firstRow="1" w:lastRow="0" w:firstColumn="1" w:lastColumn="0" w:noHBand="0" w:noVBand="1"/>
      </w:tblPr>
      <w:tblGrid>
        <w:gridCol w:w="2188"/>
        <w:gridCol w:w="931"/>
        <w:gridCol w:w="931"/>
        <w:gridCol w:w="931"/>
        <w:gridCol w:w="931"/>
        <w:gridCol w:w="1041"/>
        <w:gridCol w:w="1041"/>
        <w:gridCol w:w="1041"/>
      </w:tblGrid>
      <w:tr w:rsidR="00E1516C" w14:paraId="60726250" w14:textId="77777777" w:rsidTr="001D5A7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88" w:type="dxa"/>
          </w:tcPr>
          <w:p w14:paraId="68FA20CD" w14:textId="77777777" w:rsidR="00E1516C" w:rsidRDefault="00E1516C" w:rsidP="0084597C">
            <w:pPr>
              <w:rPr>
                <w:rFonts w:eastAsiaTheme="minorEastAsia"/>
              </w:rPr>
            </w:pPr>
          </w:p>
        </w:tc>
        <w:tc>
          <w:tcPr>
            <w:tcW w:w="931" w:type="dxa"/>
          </w:tcPr>
          <w:p w14:paraId="5EC942F2" w14:textId="144ECBE7" w:rsidR="00E1516C" w:rsidRDefault="00E1516C" w:rsidP="0084597C">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S</w:t>
            </w:r>
            <w:r>
              <w:rPr>
                <w:rFonts w:eastAsiaTheme="minorEastAsia"/>
              </w:rPr>
              <w:t>ET1</w:t>
            </w:r>
          </w:p>
        </w:tc>
        <w:tc>
          <w:tcPr>
            <w:tcW w:w="931" w:type="dxa"/>
          </w:tcPr>
          <w:p w14:paraId="6A1A3306" w14:textId="111B490F" w:rsidR="00E1516C" w:rsidRDefault="00E1516C" w:rsidP="0084597C">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S</w:t>
            </w:r>
            <w:r>
              <w:rPr>
                <w:rFonts w:eastAsiaTheme="minorEastAsia"/>
              </w:rPr>
              <w:t>ET3</w:t>
            </w:r>
          </w:p>
        </w:tc>
        <w:tc>
          <w:tcPr>
            <w:tcW w:w="931" w:type="dxa"/>
          </w:tcPr>
          <w:p w14:paraId="0A2469B7" w14:textId="35493670" w:rsidR="00E1516C" w:rsidRDefault="00E1516C" w:rsidP="0084597C">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S</w:t>
            </w:r>
            <w:r>
              <w:rPr>
                <w:rFonts w:eastAsiaTheme="minorEastAsia"/>
              </w:rPr>
              <w:t>ET7</w:t>
            </w:r>
          </w:p>
        </w:tc>
        <w:tc>
          <w:tcPr>
            <w:tcW w:w="931" w:type="dxa"/>
          </w:tcPr>
          <w:p w14:paraId="31F8409D" w14:textId="716F4570" w:rsidR="00E1516C" w:rsidRDefault="00E1516C" w:rsidP="0084597C">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S</w:t>
            </w:r>
            <w:r>
              <w:rPr>
                <w:rFonts w:eastAsiaTheme="minorEastAsia"/>
              </w:rPr>
              <w:t>ET11</w:t>
            </w:r>
          </w:p>
        </w:tc>
        <w:tc>
          <w:tcPr>
            <w:tcW w:w="931" w:type="dxa"/>
          </w:tcPr>
          <w:p w14:paraId="1BD3842E" w14:textId="1077552B" w:rsidR="00E1516C" w:rsidRDefault="00E1516C" w:rsidP="0084597C">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S</w:t>
            </w:r>
            <w:r>
              <w:rPr>
                <w:rFonts w:eastAsiaTheme="minorEastAsia"/>
              </w:rPr>
              <w:t>ET14</w:t>
            </w:r>
          </w:p>
        </w:tc>
        <w:tc>
          <w:tcPr>
            <w:tcW w:w="931" w:type="dxa"/>
          </w:tcPr>
          <w:p w14:paraId="1C829495" w14:textId="1C86C14F" w:rsidR="00E1516C" w:rsidRDefault="00E1516C" w:rsidP="0084597C">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S</w:t>
            </w:r>
            <w:r>
              <w:rPr>
                <w:rFonts w:eastAsiaTheme="minorEastAsia"/>
              </w:rPr>
              <w:t>ET15</w:t>
            </w:r>
          </w:p>
        </w:tc>
        <w:tc>
          <w:tcPr>
            <w:tcW w:w="931" w:type="dxa"/>
          </w:tcPr>
          <w:p w14:paraId="588AD0A0" w14:textId="6DA2C97E" w:rsidR="00E1516C" w:rsidRDefault="00E1516C" w:rsidP="0084597C">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S</w:t>
            </w:r>
            <w:r>
              <w:rPr>
                <w:rFonts w:eastAsiaTheme="minorEastAsia"/>
              </w:rPr>
              <w:t>ET17</w:t>
            </w:r>
          </w:p>
        </w:tc>
      </w:tr>
      <w:tr w:rsidR="00E1516C" w14:paraId="6C8ED601" w14:textId="77777777" w:rsidTr="001D5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8" w:type="dxa"/>
          </w:tcPr>
          <w:p w14:paraId="4DBE98EE" w14:textId="18C3C092" w:rsidR="00E1516C" w:rsidRDefault="00E1516C" w:rsidP="0084597C">
            <w:pPr>
              <w:rPr>
                <w:rFonts w:eastAsiaTheme="minorEastAsia"/>
              </w:rPr>
            </w:pPr>
            <w:r>
              <w:rPr>
                <w:rFonts w:eastAsiaTheme="minorEastAsia" w:hint="eastAsia"/>
              </w:rPr>
              <w:t>B</w:t>
            </w:r>
            <w:r>
              <w:rPr>
                <w:rFonts w:eastAsiaTheme="minorEastAsia"/>
              </w:rPr>
              <w:t>/</w:t>
            </w:r>
            <m:oMath>
              <m:r>
                <w:rPr>
                  <w:rFonts w:ascii="Cambria Math" w:eastAsiaTheme="minorEastAsia" w:hAnsi="Cambria Math"/>
                </w:rPr>
                <m:t>m</m:t>
              </m:r>
            </m:oMath>
            <w:r>
              <w:rPr>
                <w:rFonts w:eastAsiaTheme="minorEastAsia"/>
              </w:rPr>
              <w:t>(DV)</w:t>
            </w:r>
          </w:p>
        </w:tc>
        <w:tc>
          <w:tcPr>
            <w:tcW w:w="931" w:type="dxa"/>
          </w:tcPr>
          <w:p w14:paraId="23FDC5F8" w14:textId="1EFE42D2"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.26</w:t>
            </w:r>
          </w:p>
        </w:tc>
        <w:tc>
          <w:tcPr>
            <w:tcW w:w="931" w:type="dxa"/>
          </w:tcPr>
          <w:p w14:paraId="59A076F6" w14:textId="15B52F31"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.19040</w:t>
            </w:r>
          </w:p>
        </w:tc>
        <w:tc>
          <w:tcPr>
            <w:tcW w:w="931" w:type="dxa"/>
          </w:tcPr>
          <w:p w14:paraId="7C009A39" w14:textId="1232C87D"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.26370</w:t>
            </w:r>
          </w:p>
        </w:tc>
        <w:tc>
          <w:tcPr>
            <w:tcW w:w="931" w:type="dxa"/>
          </w:tcPr>
          <w:p w14:paraId="3E297B43" w14:textId="0F1BA007"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.19038</w:t>
            </w:r>
          </w:p>
        </w:tc>
        <w:tc>
          <w:tcPr>
            <w:tcW w:w="931" w:type="dxa"/>
          </w:tcPr>
          <w:p w14:paraId="586A8B3C" w14:textId="06425D01"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.19028</w:t>
            </w:r>
          </w:p>
        </w:tc>
        <w:tc>
          <w:tcPr>
            <w:tcW w:w="931" w:type="dxa"/>
          </w:tcPr>
          <w:p w14:paraId="0A6C6B18" w14:textId="664CF9DC"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.19025</w:t>
            </w:r>
          </w:p>
        </w:tc>
        <w:tc>
          <w:tcPr>
            <w:tcW w:w="931" w:type="dxa"/>
          </w:tcPr>
          <w:p w14:paraId="7C553994" w14:textId="607A4371"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.19025</w:t>
            </w:r>
          </w:p>
        </w:tc>
      </w:tr>
      <w:tr w:rsidR="00E1516C" w14:paraId="798EB20A" w14:textId="77777777" w:rsidTr="001D5A75">
        <w:tc>
          <w:tcPr>
            <w:cnfStyle w:val="001000000000" w:firstRow="0" w:lastRow="0" w:firstColumn="1" w:lastColumn="0" w:oddVBand="0" w:evenVBand="0" w:oddHBand="0" w:evenHBand="0" w:firstRowFirstColumn="0" w:firstRowLastColumn="0" w:lastRowFirstColumn="0" w:lastRowLastColumn="0"/>
            <w:tcW w:w="2188" w:type="dxa"/>
          </w:tcPr>
          <w:p w14:paraId="3EB4CC4A" w14:textId="28BF6779" w:rsidR="00E1516C" w:rsidRDefault="00E1516C" w:rsidP="0084597C">
            <w:pPr>
              <w:rPr>
                <w:rFonts w:eastAsiaTheme="minorEastAsia"/>
              </w:rPr>
            </w:pPr>
            <w:r>
              <w:rPr>
                <w:rFonts w:eastAsiaTheme="minorEastAsia" w:hint="eastAsia"/>
              </w:rPr>
              <w:t>H</w:t>
            </w:r>
            <w:r>
              <w:rPr>
                <w:rFonts w:eastAsiaTheme="minorEastAsia"/>
              </w:rPr>
              <w:t>/</w:t>
            </w:r>
            <m:oMath>
              <m:r>
                <w:rPr>
                  <w:rFonts w:ascii="Cambria Math" w:eastAsiaTheme="minorEastAsia" w:hAnsi="Cambria Math"/>
                </w:rPr>
                <m:t>m</m:t>
              </m:r>
            </m:oMath>
            <w:r>
              <w:rPr>
                <w:rFonts w:eastAsiaTheme="minorEastAsia"/>
              </w:rPr>
              <w:t>(DV)</w:t>
            </w:r>
          </w:p>
        </w:tc>
        <w:tc>
          <w:tcPr>
            <w:tcW w:w="931" w:type="dxa"/>
          </w:tcPr>
          <w:p w14:paraId="390E0A53" w14:textId="7875379A" w:rsidR="00E1516C" w:rsidRDefault="00E1516C"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.40</w:t>
            </w:r>
          </w:p>
        </w:tc>
        <w:tc>
          <w:tcPr>
            <w:tcW w:w="931" w:type="dxa"/>
          </w:tcPr>
          <w:p w14:paraId="6AAEEB04" w14:textId="047F4628" w:rsidR="00E1516C" w:rsidRDefault="00E1516C"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.35506</w:t>
            </w:r>
          </w:p>
        </w:tc>
        <w:tc>
          <w:tcPr>
            <w:tcW w:w="931" w:type="dxa"/>
          </w:tcPr>
          <w:p w14:paraId="537AE2A0" w14:textId="59F086D4"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.40403</w:t>
            </w:r>
          </w:p>
        </w:tc>
        <w:tc>
          <w:tcPr>
            <w:tcW w:w="931" w:type="dxa"/>
          </w:tcPr>
          <w:p w14:paraId="2C54FCBA" w14:textId="10A5275D"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.34526</w:t>
            </w:r>
          </w:p>
        </w:tc>
        <w:tc>
          <w:tcPr>
            <w:tcW w:w="931" w:type="dxa"/>
          </w:tcPr>
          <w:p w14:paraId="537034ED" w14:textId="4081060B"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.33551</w:t>
            </w:r>
          </w:p>
        </w:tc>
        <w:tc>
          <w:tcPr>
            <w:tcW w:w="931" w:type="dxa"/>
          </w:tcPr>
          <w:p w14:paraId="12AB3B45" w14:textId="01E23B9E"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.33234</w:t>
            </w:r>
          </w:p>
        </w:tc>
        <w:tc>
          <w:tcPr>
            <w:tcW w:w="931" w:type="dxa"/>
          </w:tcPr>
          <w:p w14:paraId="4E0D915E" w14:textId="51D6ADF0"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.33253</w:t>
            </w:r>
          </w:p>
        </w:tc>
      </w:tr>
      <w:tr w:rsidR="00E1516C" w14:paraId="13CC9567" w14:textId="77777777" w:rsidTr="001D5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8" w:type="dxa"/>
          </w:tcPr>
          <w:p w14:paraId="7251233D" w14:textId="62497FFD" w:rsidR="00E1516C" w:rsidRDefault="00E1516C" w:rsidP="0084597C">
            <w:pPr>
              <w:rPr>
                <w:rFonts w:eastAsiaTheme="minorEastAsia"/>
              </w:rPr>
            </w:pPr>
            <w:r>
              <w:rPr>
                <w:rFonts w:eastAsiaTheme="minorEastAsia" w:hint="eastAsia"/>
              </w:rPr>
              <w:t>T</w:t>
            </w:r>
            <w:r>
              <w:rPr>
                <w:rFonts w:eastAsiaTheme="minorEastAsia"/>
              </w:rPr>
              <w:t>1/</w:t>
            </w:r>
            <m:oMath>
              <m:r>
                <w:rPr>
                  <w:rFonts w:ascii="Cambria Math" w:eastAsiaTheme="minorEastAsia" w:hAnsi="Cambria Math"/>
                </w:rPr>
                <m:t>mm</m:t>
              </m:r>
            </m:oMath>
            <w:r>
              <w:rPr>
                <w:rFonts w:eastAsiaTheme="minorEastAsia"/>
              </w:rPr>
              <w:t>(DV)</w:t>
            </w:r>
          </w:p>
        </w:tc>
        <w:tc>
          <w:tcPr>
            <w:tcW w:w="931" w:type="dxa"/>
          </w:tcPr>
          <w:p w14:paraId="2DC1D3DF" w14:textId="00E4D156"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5</w:t>
            </w:r>
            <w:r>
              <w:rPr>
                <w:rFonts w:eastAsiaTheme="minorEastAsia"/>
              </w:rPr>
              <w:t>.0000</w:t>
            </w:r>
          </w:p>
        </w:tc>
        <w:tc>
          <w:tcPr>
            <w:tcW w:w="931" w:type="dxa"/>
          </w:tcPr>
          <w:p w14:paraId="7FE9DD76" w14:textId="7551B2DF"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.1406</w:t>
            </w:r>
          </w:p>
        </w:tc>
        <w:tc>
          <w:tcPr>
            <w:tcW w:w="931" w:type="dxa"/>
          </w:tcPr>
          <w:p w14:paraId="49E1F4B3" w14:textId="31F8DEBA"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.9148</w:t>
            </w:r>
          </w:p>
        </w:tc>
        <w:tc>
          <w:tcPr>
            <w:tcW w:w="931" w:type="dxa"/>
          </w:tcPr>
          <w:p w14:paraId="7C75422D" w14:textId="439EB1AC"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.1329</w:t>
            </w:r>
          </w:p>
        </w:tc>
        <w:tc>
          <w:tcPr>
            <w:tcW w:w="931" w:type="dxa"/>
          </w:tcPr>
          <w:p w14:paraId="3978BFAB" w14:textId="5FA2112A"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.0941</w:t>
            </w:r>
          </w:p>
        </w:tc>
        <w:tc>
          <w:tcPr>
            <w:tcW w:w="931" w:type="dxa"/>
          </w:tcPr>
          <w:p w14:paraId="685DDEC2" w14:textId="0E0A4BC2"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.0916</w:t>
            </w:r>
          </w:p>
        </w:tc>
        <w:tc>
          <w:tcPr>
            <w:tcW w:w="931" w:type="dxa"/>
          </w:tcPr>
          <w:p w14:paraId="743797EF" w14:textId="0009BB35"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.0912</w:t>
            </w:r>
          </w:p>
        </w:tc>
      </w:tr>
      <w:tr w:rsidR="00E1516C" w14:paraId="0AE67398" w14:textId="77777777" w:rsidTr="001D5A75">
        <w:tc>
          <w:tcPr>
            <w:cnfStyle w:val="001000000000" w:firstRow="0" w:lastRow="0" w:firstColumn="1" w:lastColumn="0" w:oddVBand="0" w:evenVBand="0" w:oddHBand="0" w:evenHBand="0" w:firstRowFirstColumn="0" w:firstRowLastColumn="0" w:lastRowFirstColumn="0" w:lastRowLastColumn="0"/>
            <w:tcW w:w="2188" w:type="dxa"/>
          </w:tcPr>
          <w:p w14:paraId="2A8C4159" w14:textId="02463602" w:rsidR="00E1516C" w:rsidRDefault="00E1516C" w:rsidP="0084597C">
            <w:pPr>
              <w:rPr>
                <w:rFonts w:eastAsiaTheme="minorEastAsia"/>
              </w:rPr>
            </w:pPr>
            <w:r>
              <w:rPr>
                <w:rFonts w:eastAsiaTheme="minorEastAsia" w:hint="eastAsia"/>
              </w:rPr>
              <w:t>T</w:t>
            </w:r>
            <w:r>
              <w:rPr>
                <w:rFonts w:eastAsiaTheme="minorEastAsia"/>
              </w:rPr>
              <w:t>2/</w:t>
            </w:r>
            <m:oMath>
              <m:r>
                <w:rPr>
                  <w:rFonts w:ascii="Cambria Math" w:eastAsiaTheme="minorEastAsia" w:hAnsi="Cambria Math"/>
                </w:rPr>
                <m:t>mm</m:t>
              </m:r>
            </m:oMath>
            <w:r>
              <w:rPr>
                <w:rFonts w:eastAsiaTheme="minorEastAsia"/>
              </w:rPr>
              <w:t>(DV)</w:t>
            </w:r>
          </w:p>
        </w:tc>
        <w:tc>
          <w:tcPr>
            <w:tcW w:w="931" w:type="dxa"/>
          </w:tcPr>
          <w:p w14:paraId="61B3BE42" w14:textId="42422369" w:rsidR="00E1516C" w:rsidRDefault="00E1516C"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.0000</w:t>
            </w:r>
          </w:p>
        </w:tc>
        <w:tc>
          <w:tcPr>
            <w:tcW w:w="931" w:type="dxa"/>
          </w:tcPr>
          <w:p w14:paraId="4796DC64" w14:textId="2DD5D40F" w:rsidR="00E1516C" w:rsidRDefault="00E1516C"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.5855</w:t>
            </w:r>
          </w:p>
        </w:tc>
        <w:tc>
          <w:tcPr>
            <w:tcW w:w="931" w:type="dxa"/>
          </w:tcPr>
          <w:p w14:paraId="0191D02F" w14:textId="2652F43E"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3</w:t>
            </w:r>
            <w:r>
              <w:rPr>
                <w:rFonts w:eastAsiaTheme="minorEastAsia"/>
              </w:rPr>
              <w:t>.1935</w:t>
            </w:r>
          </w:p>
        </w:tc>
        <w:tc>
          <w:tcPr>
            <w:tcW w:w="931" w:type="dxa"/>
          </w:tcPr>
          <w:p w14:paraId="51EC451C" w14:textId="6657E624"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.5656</w:t>
            </w:r>
          </w:p>
        </w:tc>
        <w:tc>
          <w:tcPr>
            <w:tcW w:w="931" w:type="dxa"/>
          </w:tcPr>
          <w:p w14:paraId="70241930" w14:textId="5F705A7A"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.5149</w:t>
            </w:r>
          </w:p>
        </w:tc>
        <w:tc>
          <w:tcPr>
            <w:tcW w:w="931" w:type="dxa"/>
          </w:tcPr>
          <w:p w14:paraId="33E73FD3" w14:textId="6E88178F"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.5119</w:t>
            </w:r>
          </w:p>
        </w:tc>
        <w:tc>
          <w:tcPr>
            <w:tcW w:w="931" w:type="dxa"/>
          </w:tcPr>
          <w:p w14:paraId="49883F05" w14:textId="7DA0FE9E" w:rsidR="00E1516C" w:rsidRDefault="001D5A75" w:rsidP="0084597C">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.5119</w:t>
            </w:r>
          </w:p>
        </w:tc>
      </w:tr>
      <w:tr w:rsidR="00E1516C" w14:paraId="29042D0E" w14:textId="77777777" w:rsidTr="001D5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8" w:type="dxa"/>
          </w:tcPr>
          <w:p w14:paraId="45ED3A5A" w14:textId="7FA43A6F" w:rsidR="00E1516C" w:rsidRDefault="00E1516C" w:rsidP="0084597C">
            <w:pPr>
              <w:rPr>
                <w:rFonts w:eastAsiaTheme="minorEastAsia"/>
              </w:rPr>
            </w:pPr>
            <w:r>
              <w:rPr>
                <w:rFonts w:eastAsiaTheme="minorEastAsia" w:hint="eastAsia"/>
              </w:rPr>
              <w:t>T</w:t>
            </w:r>
            <w:r>
              <w:rPr>
                <w:rFonts w:eastAsiaTheme="minorEastAsia"/>
              </w:rPr>
              <w:t>3/</w:t>
            </w:r>
            <m:oMath>
              <m:r>
                <w:rPr>
                  <w:rFonts w:ascii="Cambria Math" w:eastAsiaTheme="minorEastAsia" w:hAnsi="Cambria Math"/>
                </w:rPr>
                <m:t>mm</m:t>
              </m:r>
            </m:oMath>
            <w:r>
              <w:rPr>
                <w:rFonts w:eastAsiaTheme="minorEastAsia"/>
              </w:rPr>
              <w:t>(DV)</w:t>
            </w:r>
          </w:p>
        </w:tc>
        <w:tc>
          <w:tcPr>
            <w:tcW w:w="931" w:type="dxa"/>
          </w:tcPr>
          <w:p w14:paraId="38E46803" w14:textId="5DFA86CD"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.0000</w:t>
            </w:r>
          </w:p>
        </w:tc>
        <w:tc>
          <w:tcPr>
            <w:tcW w:w="931" w:type="dxa"/>
          </w:tcPr>
          <w:p w14:paraId="2D770259" w14:textId="250D266E" w:rsidR="00E1516C" w:rsidRDefault="00E1516C"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.1643</w:t>
            </w:r>
          </w:p>
        </w:tc>
        <w:tc>
          <w:tcPr>
            <w:tcW w:w="931" w:type="dxa"/>
          </w:tcPr>
          <w:p w14:paraId="49A1E035" w14:textId="3A2C7B6B"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4</w:t>
            </w:r>
            <w:r>
              <w:rPr>
                <w:rFonts w:eastAsiaTheme="minorEastAsia"/>
              </w:rPr>
              <w:t>.1587</w:t>
            </w:r>
          </w:p>
        </w:tc>
        <w:tc>
          <w:tcPr>
            <w:tcW w:w="931" w:type="dxa"/>
          </w:tcPr>
          <w:p w14:paraId="62231CDB" w14:textId="2CE5793F"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r>
              <w:rPr>
                <w:rFonts w:eastAsiaTheme="minorEastAsia"/>
              </w:rPr>
              <w:t>.8672</w:t>
            </w:r>
          </w:p>
        </w:tc>
        <w:tc>
          <w:tcPr>
            <w:tcW w:w="931" w:type="dxa"/>
          </w:tcPr>
          <w:p w14:paraId="7816E1F6" w14:textId="317E7E74"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r>
              <w:rPr>
                <w:rFonts w:eastAsiaTheme="minorEastAsia"/>
              </w:rPr>
              <w:t>.2485</w:t>
            </w:r>
          </w:p>
        </w:tc>
        <w:tc>
          <w:tcPr>
            <w:tcW w:w="931" w:type="dxa"/>
          </w:tcPr>
          <w:p w14:paraId="20E7837E" w14:textId="6F63CD3A"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r>
              <w:rPr>
                <w:rFonts w:eastAsiaTheme="minorEastAsia"/>
              </w:rPr>
              <w:t>.0563</w:t>
            </w:r>
          </w:p>
        </w:tc>
        <w:tc>
          <w:tcPr>
            <w:tcW w:w="931" w:type="dxa"/>
          </w:tcPr>
          <w:p w14:paraId="6CAC4C9E" w14:textId="0EE00C32" w:rsidR="00E1516C" w:rsidRDefault="001D5A75" w:rsidP="0084597C">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r>
              <w:rPr>
                <w:rFonts w:eastAsiaTheme="minorEastAsia"/>
              </w:rPr>
              <w:t>.0478</w:t>
            </w:r>
          </w:p>
        </w:tc>
      </w:tr>
      <w:tr w:rsidR="001D5A75" w14:paraId="30C2FDCC" w14:textId="77777777" w:rsidTr="001D5A75">
        <w:tc>
          <w:tcPr>
            <w:cnfStyle w:val="001000000000" w:firstRow="0" w:lastRow="0" w:firstColumn="1" w:lastColumn="0" w:oddVBand="0" w:evenVBand="0" w:oddHBand="0" w:evenHBand="0" w:firstRowFirstColumn="0" w:firstRowLastColumn="0" w:lastRowFirstColumn="0" w:lastRowLastColumn="0"/>
            <w:tcW w:w="2188" w:type="dxa"/>
          </w:tcPr>
          <w:p w14:paraId="20413C0B" w14:textId="1D9E37F4" w:rsidR="001D5A75" w:rsidRDefault="001D5A75" w:rsidP="001D5A75">
            <w:pPr>
              <w:rPr>
                <w:rFonts w:eastAsiaTheme="minorEastAsia"/>
              </w:rPr>
            </w:pPr>
            <w:r>
              <w:rPr>
                <w:rFonts w:eastAsiaTheme="minorEastAsia" w:hint="eastAsia"/>
              </w:rPr>
              <w:t>T</w:t>
            </w:r>
            <w:r>
              <w:rPr>
                <w:rFonts w:eastAsiaTheme="minorEastAsia"/>
              </w:rPr>
              <w:t>4/</w:t>
            </w:r>
            <m:oMath>
              <m:r>
                <w:rPr>
                  <w:rFonts w:ascii="Cambria Math" w:eastAsiaTheme="minorEastAsia" w:hAnsi="Cambria Math"/>
                </w:rPr>
                <m:t>mm</m:t>
              </m:r>
            </m:oMath>
            <w:r>
              <w:rPr>
                <w:rFonts w:eastAsiaTheme="minorEastAsia"/>
              </w:rPr>
              <w:t>(DV)</w:t>
            </w:r>
          </w:p>
        </w:tc>
        <w:tc>
          <w:tcPr>
            <w:tcW w:w="931" w:type="dxa"/>
          </w:tcPr>
          <w:p w14:paraId="01A93031" w14:textId="49B1A923"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.0000</w:t>
            </w:r>
          </w:p>
        </w:tc>
        <w:tc>
          <w:tcPr>
            <w:tcW w:w="931" w:type="dxa"/>
          </w:tcPr>
          <w:p w14:paraId="52AA7222" w14:textId="67FCAD36"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.2379</w:t>
            </w:r>
          </w:p>
        </w:tc>
        <w:tc>
          <w:tcPr>
            <w:tcW w:w="931" w:type="dxa"/>
          </w:tcPr>
          <w:p w14:paraId="6FE9743E" w14:textId="411AE0B5"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3</w:t>
            </w:r>
            <w:r>
              <w:rPr>
                <w:rFonts w:eastAsiaTheme="minorEastAsia"/>
              </w:rPr>
              <w:t>.4588</w:t>
            </w:r>
          </w:p>
        </w:tc>
        <w:tc>
          <w:tcPr>
            <w:tcW w:w="931" w:type="dxa"/>
          </w:tcPr>
          <w:p w14:paraId="6A1D576C" w14:textId="43D57478"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3</w:t>
            </w:r>
            <w:r>
              <w:rPr>
                <w:rFonts w:eastAsiaTheme="minorEastAsia"/>
              </w:rPr>
              <w:t>.9584</w:t>
            </w:r>
          </w:p>
        </w:tc>
        <w:tc>
          <w:tcPr>
            <w:tcW w:w="931" w:type="dxa"/>
          </w:tcPr>
          <w:p w14:paraId="02AFAF77" w14:textId="6EE1FCE0"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2</w:t>
            </w:r>
            <w:r>
              <w:rPr>
                <w:rFonts w:eastAsiaTheme="minorEastAsia"/>
              </w:rPr>
              <w:t>.8864</w:t>
            </w:r>
          </w:p>
        </w:tc>
        <w:tc>
          <w:tcPr>
            <w:tcW w:w="931" w:type="dxa"/>
          </w:tcPr>
          <w:p w14:paraId="28EB2AEB" w14:textId="6EAF230B"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2</w:t>
            </w:r>
            <w:r>
              <w:rPr>
                <w:rFonts w:eastAsiaTheme="minorEastAsia"/>
              </w:rPr>
              <w:t>.6187</w:t>
            </w:r>
          </w:p>
        </w:tc>
        <w:tc>
          <w:tcPr>
            <w:tcW w:w="931" w:type="dxa"/>
          </w:tcPr>
          <w:p w14:paraId="60DA462C" w14:textId="4FE05EFF"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2</w:t>
            </w:r>
            <w:r>
              <w:rPr>
                <w:rFonts w:eastAsiaTheme="minorEastAsia"/>
              </w:rPr>
              <w:t>.6618</w:t>
            </w:r>
          </w:p>
        </w:tc>
      </w:tr>
      <w:tr w:rsidR="001D5A75" w14:paraId="1F31E5D7" w14:textId="77777777" w:rsidTr="001D5A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8" w:type="dxa"/>
          </w:tcPr>
          <w:p w14:paraId="438F3F98" w14:textId="091050C4" w:rsidR="001D5A75" w:rsidRDefault="001D5A75" w:rsidP="001D5A75">
            <w:pPr>
              <w:rPr>
                <w:rFonts w:eastAsiaTheme="minorEastAsia"/>
              </w:rPr>
            </w:pPr>
            <w:r>
              <w:rPr>
                <w:rFonts w:eastAsiaTheme="minorEastAsia" w:hint="eastAsia"/>
              </w:rPr>
              <w:t>T</w:t>
            </w:r>
            <w:r>
              <w:rPr>
                <w:rFonts w:eastAsiaTheme="minorEastAsia"/>
              </w:rPr>
              <w:t>5/</w:t>
            </w:r>
            <m:oMath>
              <m:r>
                <w:rPr>
                  <w:rFonts w:ascii="Cambria Math" w:eastAsiaTheme="minorEastAsia" w:hAnsi="Cambria Math"/>
                </w:rPr>
                <m:t>mm</m:t>
              </m:r>
            </m:oMath>
            <w:r>
              <w:rPr>
                <w:rFonts w:eastAsiaTheme="minorEastAsia"/>
              </w:rPr>
              <w:t>(DV)</w:t>
            </w:r>
          </w:p>
        </w:tc>
        <w:tc>
          <w:tcPr>
            <w:tcW w:w="931" w:type="dxa"/>
          </w:tcPr>
          <w:p w14:paraId="698784CE" w14:textId="044385E7" w:rsidR="001D5A75" w:rsidRDefault="001D5A75" w:rsidP="001D5A7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r>
              <w:rPr>
                <w:rFonts w:eastAsiaTheme="minorEastAsia"/>
              </w:rPr>
              <w:t>.0000</w:t>
            </w:r>
          </w:p>
        </w:tc>
        <w:tc>
          <w:tcPr>
            <w:tcW w:w="931" w:type="dxa"/>
          </w:tcPr>
          <w:p w14:paraId="0EFEC3D5" w14:textId="5FF99932" w:rsidR="001D5A75" w:rsidRDefault="001D5A75" w:rsidP="001D5A7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.6400</w:t>
            </w:r>
          </w:p>
        </w:tc>
        <w:tc>
          <w:tcPr>
            <w:tcW w:w="931" w:type="dxa"/>
          </w:tcPr>
          <w:p w14:paraId="5EAB728E" w14:textId="4EA0FABA" w:rsidR="001D5A75" w:rsidRDefault="001D5A75" w:rsidP="001D5A7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.6192</w:t>
            </w:r>
          </w:p>
        </w:tc>
        <w:tc>
          <w:tcPr>
            <w:tcW w:w="931" w:type="dxa"/>
          </w:tcPr>
          <w:p w14:paraId="7256A9EB" w14:textId="10BFA078" w:rsidR="001D5A75" w:rsidRDefault="001D5A75" w:rsidP="001D5A7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.5897</w:t>
            </w:r>
          </w:p>
        </w:tc>
        <w:tc>
          <w:tcPr>
            <w:tcW w:w="931" w:type="dxa"/>
          </w:tcPr>
          <w:p w14:paraId="01C191A3" w14:textId="227BC87A" w:rsidR="001D5A75" w:rsidRDefault="001D5A75" w:rsidP="001D5A7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.5208</w:t>
            </w:r>
          </w:p>
        </w:tc>
        <w:tc>
          <w:tcPr>
            <w:tcW w:w="931" w:type="dxa"/>
          </w:tcPr>
          <w:p w14:paraId="79FCD807" w14:textId="01C6C298" w:rsidR="001D5A75" w:rsidRDefault="001D5A75" w:rsidP="001D5A7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.5090</w:t>
            </w:r>
          </w:p>
        </w:tc>
        <w:tc>
          <w:tcPr>
            <w:tcW w:w="931" w:type="dxa"/>
          </w:tcPr>
          <w:p w14:paraId="73F87F20" w14:textId="412405A1" w:rsidR="001D5A75" w:rsidRDefault="001D5A75" w:rsidP="001D5A7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.5080</w:t>
            </w:r>
          </w:p>
        </w:tc>
      </w:tr>
      <w:tr w:rsidR="001D5A75" w14:paraId="6EBEDEF0" w14:textId="77777777" w:rsidTr="001D5A75">
        <w:tc>
          <w:tcPr>
            <w:cnfStyle w:val="001000000000" w:firstRow="0" w:lastRow="0" w:firstColumn="1" w:lastColumn="0" w:oddVBand="0" w:evenVBand="0" w:oddHBand="0" w:evenHBand="0" w:firstRowFirstColumn="0" w:firstRowLastColumn="0" w:lastRowFirstColumn="0" w:lastRowLastColumn="0"/>
            <w:tcW w:w="2188" w:type="dxa"/>
          </w:tcPr>
          <w:p w14:paraId="584B1C48" w14:textId="0F998931" w:rsidR="001D5A75" w:rsidRDefault="001D5A75" w:rsidP="001D5A75">
            <w:pPr>
              <w:rPr>
                <w:rFonts w:eastAsiaTheme="minorEastAsia"/>
              </w:rPr>
            </w:pPr>
            <w:r>
              <w:rPr>
                <w:rFonts w:eastAsiaTheme="minorEastAsia" w:hint="eastAsia"/>
              </w:rPr>
              <w:t>W</w:t>
            </w:r>
            <w:r>
              <w:rPr>
                <w:rFonts w:eastAsiaTheme="minorEastAsia"/>
              </w:rPr>
              <w:t>VOLU/</w:t>
            </w:r>
            <m:oMath>
              <m:sSup>
                <m:sSupPr>
                  <m:ctrlPr>
                    <w:rPr>
                      <w:rFonts w:ascii="Cambria Math" w:eastAsiaTheme="minorEastAsia" w:hAnsi="Cambria Math"/>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(OBJ)</m:t>
              </m:r>
            </m:oMath>
          </w:p>
        </w:tc>
        <w:tc>
          <w:tcPr>
            <w:tcW w:w="931" w:type="dxa"/>
          </w:tcPr>
          <w:p w14:paraId="5488D251" w14:textId="16E6D199"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.14278</w:t>
            </w:r>
          </w:p>
        </w:tc>
        <w:tc>
          <w:tcPr>
            <w:tcW w:w="931" w:type="dxa"/>
          </w:tcPr>
          <w:p w14:paraId="1FF9574D" w14:textId="608DB38A"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.11314</w:t>
            </w:r>
          </w:p>
        </w:tc>
        <w:tc>
          <w:tcPr>
            <w:tcW w:w="931" w:type="dxa"/>
          </w:tcPr>
          <w:p w14:paraId="3B96F1B3" w14:textId="45A119C2"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.13358</w:t>
            </w:r>
          </w:p>
        </w:tc>
        <w:tc>
          <w:tcPr>
            <w:tcW w:w="931" w:type="dxa"/>
          </w:tcPr>
          <w:p w14:paraId="28C339DE" w14:textId="55C99D4D"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.10757</w:t>
            </w:r>
          </w:p>
        </w:tc>
        <w:tc>
          <w:tcPr>
            <w:tcW w:w="931" w:type="dxa"/>
          </w:tcPr>
          <w:p w14:paraId="648FCB52" w14:textId="4B12DC72"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.096502</w:t>
            </w:r>
          </w:p>
        </w:tc>
        <w:tc>
          <w:tcPr>
            <w:tcW w:w="931" w:type="dxa"/>
          </w:tcPr>
          <w:p w14:paraId="7B77E22D" w14:textId="19C34D0C"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.093583</w:t>
            </w:r>
          </w:p>
        </w:tc>
        <w:tc>
          <w:tcPr>
            <w:tcW w:w="931" w:type="dxa"/>
          </w:tcPr>
          <w:p w14:paraId="412CCCF0" w14:textId="7EFE7BDC" w:rsidR="001D5A75" w:rsidRDefault="001D5A75" w:rsidP="001D5A7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.093766</w:t>
            </w:r>
          </w:p>
        </w:tc>
      </w:tr>
    </w:tbl>
    <w:p w14:paraId="5E6A419A" w14:textId="77777777" w:rsidR="00E1516C" w:rsidRPr="00E1516C" w:rsidRDefault="00E1516C" w:rsidP="0084597C">
      <w:pPr>
        <w:rPr>
          <w:rFonts w:eastAsiaTheme="minorEastAsia"/>
        </w:rPr>
      </w:pPr>
    </w:p>
    <w:p w14:paraId="560184D3" w14:textId="6DA52704" w:rsidR="007917F4" w:rsidRDefault="00FB0702" w:rsidP="00290F2E">
      <w:pPr>
        <w:pStyle w:val="2"/>
        <w:rPr>
          <w:rFonts w:eastAsiaTheme="minorEastAsia"/>
        </w:rPr>
      </w:pPr>
      <w:bookmarkStart w:id="30" w:name="_Toc38496379"/>
      <w:bookmarkStart w:id="31" w:name="_Toc38496492"/>
      <w:r>
        <w:rPr>
          <w:rFonts w:eastAsiaTheme="minorEastAsia"/>
        </w:rPr>
        <w:t xml:space="preserve">2.52 </w:t>
      </w:r>
      <w:r w:rsidR="007917F4" w:rsidRPr="007917F4">
        <w:rPr>
          <w:rFonts w:eastAsiaTheme="minorEastAsia"/>
        </w:rPr>
        <w:t>Optimization of cross-sectional dimensions of working equipment</w:t>
      </w:r>
      <w:bookmarkEnd w:id="30"/>
      <w:bookmarkEnd w:id="31"/>
    </w:p>
    <w:p w14:paraId="068B6277" w14:textId="5B82A0D6" w:rsidR="007917F4" w:rsidRDefault="007917F4" w:rsidP="007917F4">
      <w:pPr>
        <w:rPr>
          <w:rFonts w:eastAsiaTheme="minorEastAsia"/>
        </w:rPr>
      </w:pPr>
      <w:r w:rsidRPr="007917F4">
        <w:rPr>
          <w:rFonts w:eastAsiaTheme="minorEastAsia"/>
        </w:rPr>
        <w:t>After determining the wall thickness size, the cross-sectional size of each component can be optimized using a first-order method. The design variables are height H and width B. The allowable error of the objective function should be controlled within 1% of the initial volume, a total of 6 times. The optimization cycle, plus the initial value, obtains a total of 7 sets of data, and uses random search to verify to ensure the consistency of the calculation results.</w:t>
      </w:r>
    </w:p>
    <w:p w14:paraId="3D61250F" w14:textId="69A146D0" w:rsidR="007917F4" w:rsidRDefault="00FB0702" w:rsidP="00290F2E">
      <w:pPr>
        <w:pStyle w:val="2"/>
        <w:rPr>
          <w:rFonts w:eastAsiaTheme="minorEastAsia"/>
        </w:rPr>
      </w:pPr>
      <w:bookmarkStart w:id="32" w:name="_Toc38496380"/>
      <w:bookmarkStart w:id="33" w:name="_Toc38496493"/>
      <w:r>
        <w:rPr>
          <w:rFonts w:eastAsiaTheme="minorEastAsia"/>
        </w:rPr>
        <w:t xml:space="preserve">2.53 </w:t>
      </w:r>
      <w:r w:rsidR="007917F4" w:rsidRPr="007917F4">
        <w:rPr>
          <w:rFonts w:eastAsiaTheme="minorEastAsia"/>
        </w:rPr>
        <w:t>Result analysis</w:t>
      </w:r>
      <w:bookmarkEnd w:id="32"/>
      <w:bookmarkEnd w:id="33"/>
    </w:p>
    <w:p w14:paraId="5EE4FAC1" w14:textId="44EA7CB6" w:rsidR="00A90BDA" w:rsidRDefault="00A90BDA" w:rsidP="00A90BDA">
      <w:pPr>
        <w:rPr>
          <w:rFonts w:eastAsiaTheme="minorEastAsia"/>
        </w:rPr>
      </w:pPr>
      <w:r w:rsidRPr="00A90BDA">
        <w:rPr>
          <w:rFonts w:eastAsiaTheme="minorEastAsia"/>
        </w:rPr>
        <w:t xml:space="preserve">By optimizing the design of the mechanical equipment, the results are shown in Table </w:t>
      </w:r>
      <w:r w:rsidR="007B26BE">
        <w:rPr>
          <w:rFonts w:eastAsiaTheme="minorEastAsia"/>
        </w:rPr>
        <w:t>2</w:t>
      </w:r>
      <w:r w:rsidRPr="00A90BDA">
        <w:rPr>
          <w:rFonts w:eastAsiaTheme="minorEastAsia"/>
        </w:rPr>
        <w:t xml:space="preserve">. It can </w:t>
      </w:r>
      <w:r>
        <w:rPr>
          <w:rFonts w:eastAsiaTheme="minorEastAsia"/>
        </w:rPr>
        <w:t xml:space="preserve">determine </w:t>
      </w:r>
      <w:r w:rsidRPr="00A90BDA">
        <w:rPr>
          <w:rFonts w:eastAsiaTheme="minorEastAsia"/>
        </w:rPr>
        <w:t xml:space="preserve">that the total volume of the component before optimization is 0.143m3, after optimization is 0.105m3, and the volume is reduced by 26.4%. It can </w:t>
      </w:r>
      <w:r>
        <w:rPr>
          <w:rFonts w:eastAsiaTheme="minorEastAsia"/>
        </w:rPr>
        <w:t>be shown that</w:t>
      </w:r>
      <w:r w:rsidRPr="00A90BDA">
        <w:rPr>
          <w:rFonts w:eastAsiaTheme="minorEastAsia"/>
        </w:rPr>
        <w:t xml:space="preserve"> </w:t>
      </w:r>
      <w:r>
        <w:rPr>
          <w:rFonts w:eastAsiaTheme="minorEastAsia"/>
        </w:rPr>
        <w:t>o</w:t>
      </w:r>
      <w:r w:rsidRPr="00A90BDA">
        <w:rPr>
          <w:rFonts w:eastAsiaTheme="minorEastAsia"/>
        </w:rPr>
        <w:t xml:space="preserve">n this ANSYS optimization design process, </w:t>
      </w:r>
      <w:r>
        <w:rPr>
          <w:rFonts w:eastAsiaTheme="minorEastAsia"/>
        </w:rPr>
        <w:t>i</w:t>
      </w:r>
      <w:r w:rsidRPr="00A90BDA">
        <w:rPr>
          <w:rFonts w:eastAsiaTheme="minorEastAsia"/>
        </w:rPr>
        <w:t xml:space="preserve">n the basis of ensuring that the rigidity and strength of </w:t>
      </w:r>
      <w:r w:rsidRPr="00A90BDA">
        <w:rPr>
          <w:rFonts w:eastAsiaTheme="minorEastAsia"/>
        </w:rPr>
        <w:lastRenderedPageBreak/>
        <w:t>the equipment meet the design requirements, the volume of the equipment material is reduced as much as possible, and a good optimization result can be achieved.</w:t>
      </w:r>
    </w:p>
    <w:p w14:paraId="602FC35B" w14:textId="1A421796" w:rsidR="00A90BDA" w:rsidRPr="00A90BDA" w:rsidRDefault="00A90BDA" w:rsidP="000D173B">
      <w:pPr>
        <w:jc w:val="center"/>
        <w:rPr>
          <w:rFonts w:eastAsiaTheme="minorEastAsia"/>
        </w:rPr>
      </w:pPr>
      <w:r>
        <w:rPr>
          <w:rFonts w:eastAsiaTheme="minorEastAsia" w:hint="eastAsia"/>
        </w:rPr>
        <w:t xml:space="preserve"> </w:t>
      </w:r>
      <w:r w:rsidR="0065002F">
        <w:rPr>
          <w:rFonts w:ascii="Calibri" w:eastAsia="Calibri" w:hAnsi="Calibri" w:cs="Calibri"/>
          <w:i/>
          <w:color w:val="44546A"/>
          <w:sz w:val="18"/>
        </w:rPr>
        <w:t xml:space="preserve">Table </w:t>
      </w:r>
      <w:r w:rsidR="007B26BE">
        <w:rPr>
          <w:rFonts w:ascii="Calibri" w:eastAsia="Calibri" w:hAnsi="Calibri" w:cs="Calibri"/>
          <w:i/>
          <w:color w:val="44546A"/>
          <w:sz w:val="18"/>
        </w:rPr>
        <w:t>2</w:t>
      </w:r>
      <w:r w:rsidR="0065002F">
        <w:rPr>
          <w:rFonts w:ascii="Calibri" w:eastAsia="Calibri" w:hAnsi="Calibri" w:cs="Calibri"/>
          <w:i/>
          <w:color w:val="44546A"/>
          <w:sz w:val="18"/>
        </w:rPr>
        <w:t xml:space="preserve">- </w:t>
      </w:r>
      <w:r w:rsidR="000D173B">
        <w:rPr>
          <w:rFonts w:asciiTheme="minorEastAsia" w:eastAsiaTheme="minorEastAsia" w:hAnsiTheme="minorEastAsia" w:cs="Calibri"/>
          <w:i/>
          <w:color w:val="44546A"/>
          <w:sz w:val="18"/>
        </w:rPr>
        <w:t>Results analysis</w:t>
      </w:r>
    </w:p>
    <w:tbl>
      <w:tblPr>
        <w:tblStyle w:val="41"/>
        <w:tblW w:w="8505" w:type="dxa"/>
        <w:tblLook w:val="04A0" w:firstRow="1" w:lastRow="0" w:firstColumn="1" w:lastColumn="0" w:noHBand="0" w:noVBand="1"/>
      </w:tblPr>
      <w:tblGrid>
        <w:gridCol w:w="1463"/>
        <w:gridCol w:w="1153"/>
        <w:gridCol w:w="1138"/>
        <w:gridCol w:w="1138"/>
        <w:gridCol w:w="1138"/>
        <w:gridCol w:w="1138"/>
        <w:gridCol w:w="1337"/>
      </w:tblGrid>
      <w:tr w:rsidR="00A90BDA" w14:paraId="77437F98" w14:textId="77777777" w:rsidTr="00734C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3" w:type="dxa"/>
          </w:tcPr>
          <w:p w14:paraId="79E55E44" w14:textId="7F6DE787" w:rsidR="00A90BDA" w:rsidRDefault="00A90BDA" w:rsidP="00A90BDA">
            <w:pPr>
              <w:rPr>
                <w:rFonts w:eastAsiaTheme="minorEastAsia"/>
              </w:rPr>
            </w:pPr>
            <w:r w:rsidRPr="00A90BDA">
              <w:rPr>
                <w:rFonts w:eastAsiaTheme="minorEastAsia"/>
              </w:rPr>
              <w:t>parameter</w:t>
            </w:r>
          </w:p>
        </w:tc>
        <w:tc>
          <w:tcPr>
            <w:tcW w:w="1153" w:type="dxa"/>
          </w:tcPr>
          <w:p w14:paraId="6F5E5BA0" w14:textId="1013E779" w:rsidR="00A90BDA" w:rsidRDefault="00A90BDA" w:rsidP="00A90BDA">
            <w:pPr>
              <w:cnfStyle w:val="100000000000" w:firstRow="1" w:lastRow="0" w:firstColumn="0" w:lastColumn="0" w:oddVBand="0" w:evenVBand="0" w:oddHBand="0" w:evenHBand="0" w:firstRowFirstColumn="0" w:firstRowLastColumn="0" w:lastRowFirstColumn="0" w:lastRowLastColumn="0"/>
              <w:rPr>
                <w:rFonts w:eastAsiaTheme="minorEastAsia"/>
              </w:rPr>
            </w:pPr>
            <w:r w:rsidRPr="00A90BDA">
              <w:rPr>
                <w:rFonts w:eastAsiaTheme="minorEastAsia"/>
              </w:rPr>
              <w:t>total capacity</w:t>
            </w:r>
          </w:p>
        </w:tc>
        <w:tc>
          <w:tcPr>
            <w:tcW w:w="1138" w:type="dxa"/>
          </w:tcPr>
          <w:p w14:paraId="11EDEBF5" w14:textId="36C8C596" w:rsidR="00A90BDA" w:rsidRDefault="00A90BDA" w:rsidP="00A90BDA">
            <w:pPr>
              <w:cnfStyle w:val="100000000000" w:firstRow="1" w:lastRow="0" w:firstColumn="0" w:lastColumn="0" w:oddVBand="0" w:evenVBand="0" w:oddHBand="0" w:evenHBand="0" w:firstRowFirstColumn="0" w:firstRowLastColumn="0" w:lastRowFirstColumn="0" w:lastRowLastColumn="0"/>
              <w:rPr>
                <w:rFonts w:eastAsiaTheme="minorEastAsia"/>
              </w:rPr>
            </w:pPr>
            <w:r w:rsidRPr="00A90BDA">
              <w:rPr>
                <w:rFonts w:eastAsiaTheme="minorEastAsia"/>
              </w:rPr>
              <w:t>Basic arm volume</w:t>
            </w:r>
          </w:p>
        </w:tc>
        <w:tc>
          <w:tcPr>
            <w:tcW w:w="1138" w:type="dxa"/>
          </w:tcPr>
          <w:p w14:paraId="6F81DFF5" w14:textId="26C0F162" w:rsidR="00A90BDA" w:rsidRDefault="00A90BDA" w:rsidP="00A90BDA">
            <w:pPr>
              <w:cnfStyle w:val="100000000000" w:firstRow="1" w:lastRow="0" w:firstColumn="0" w:lastColumn="0" w:oddVBand="0" w:evenVBand="0" w:oddHBand="0" w:evenHBand="0" w:firstRowFirstColumn="0" w:firstRowLastColumn="0" w:lastRowFirstColumn="0" w:lastRowLastColumn="0"/>
              <w:rPr>
                <w:rFonts w:eastAsiaTheme="minorEastAsia"/>
              </w:rPr>
            </w:pPr>
            <w:r w:rsidRPr="00A90BDA">
              <w:rPr>
                <w:rFonts w:eastAsiaTheme="minorEastAsia"/>
              </w:rPr>
              <w:t>Two-arm volume</w:t>
            </w:r>
          </w:p>
        </w:tc>
        <w:tc>
          <w:tcPr>
            <w:tcW w:w="1138" w:type="dxa"/>
          </w:tcPr>
          <w:p w14:paraId="64799E8E" w14:textId="2B817047" w:rsidR="00A90BDA" w:rsidRDefault="00A90BDA" w:rsidP="00A90BDA">
            <w:pPr>
              <w:cnfStyle w:val="100000000000" w:firstRow="1" w:lastRow="0" w:firstColumn="0" w:lastColumn="0" w:oddVBand="0" w:evenVBand="0" w:oddHBand="0" w:evenHBand="0" w:firstRowFirstColumn="0" w:firstRowLastColumn="0" w:lastRowFirstColumn="0" w:lastRowLastColumn="0"/>
              <w:rPr>
                <w:rFonts w:eastAsiaTheme="minorEastAsia"/>
              </w:rPr>
            </w:pPr>
            <w:r w:rsidRPr="00A90BDA">
              <w:rPr>
                <w:rFonts w:eastAsiaTheme="minorEastAsia"/>
              </w:rPr>
              <w:t>T</w:t>
            </w:r>
            <w:r>
              <w:rPr>
                <w:rFonts w:eastAsiaTheme="minorEastAsia"/>
              </w:rPr>
              <w:t>hree</w:t>
            </w:r>
            <w:r w:rsidRPr="00A90BDA">
              <w:rPr>
                <w:rFonts w:eastAsiaTheme="minorEastAsia"/>
              </w:rPr>
              <w:t>-arm volume</w:t>
            </w:r>
          </w:p>
        </w:tc>
        <w:tc>
          <w:tcPr>
            <w:tcW w:w="1138" w:type="dxa"/>
          </w:tcPr>
          <w:p w14:paraId="28C4A4CC" w14:textId="1E35C076" w:rsidR="00A90BDA" w:rsidRDefault="00A90BDA" w:rsidP="00A90BDA">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rPr>
              <w:t>Four</w:t>
            </w:r>
            <w:r w:rsidRPr="00A90BDA">
              <w:rPr>
                <w:rFonts w:eastAsiaTheme="minorEastAsia"/>
              </w:rPr>
              <w:t>-arm volume</w:t>
            </w:r>
          </w:p>
        </w:tc>
        <w:tc>
          <w:tcPr>
            <w:tcW w:w="1337" w:type="dxa"/>
          </w:tcPr>
          <w:p w14:paraId="1AF2FF94" w14:textId="5D75B3B2" w:rsidR="00A90BDA" w:rsidRDefault="00A90BDA" w:rsidP="00A90BDA">
            <w:pPr>
              <w:cnfStyle w:val="100000000000" w:firstRow="1" w:lastRow="0" w:firstColumn="0" w:lastColumn="0" w:oddVBand="0" w:evenVBand="0" w:oddHBand="0" w:evenHBand="0" w:firstRowFirstColumn="0" w:firstRowLastColumn="0" w:lastRowFirstColumn="0" w:lastRowLastColumn="0"/>
              <w:rPr>
                <w:rFonts w:eastAsiaTheme="minorEastAsia"/>
              </w:rPr>
            </w:pPr>
            <w:r>
              <w:rPr>
                <w:rFonts w:eastAsiaTheme="minorEastAsia"/>
              </w:rPr>
              <w:t>Five</w:t>
            </w:r>
            <w:r w:rsidRPr="00A90BDA">
              <w:rPr>
                <w:rFonts w:eastAsiaTheme="minorEastAsia"/>
              </w:rPr>
              <w:t>-arm volume</w:t>
            </w:r>
          </w:p>
        </w:tc>
      </w:tr>
      <w:tr w:rsidR="00A90BDA" w14:paraId="4B2AB23A" w14:textId="77777777" w:rsidTr="00734C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3" w:type="dxa"/>
          </w:tcPr>
          <w:p w14:paraId="7382D836" w14:textId="1C418A8B" w:rsidR="00A90BDA" w:rsidRDefault="00A90BDA" w:rsidP="00A90BDA">
            <w:pPr>
              <w:rPr>
                <w:rFonts w:eastAsiaTheme="minorEastAsia"/>
              </w:rPr>
            </w:pPr>
            <w:r w:rsidRPr="00A90BDA">
              <w:rPr>
                <w:rFonts w:eastAsiaTheme="minorEastAsia"/>
              </w:rPr>
              <w:t>Original design</w:t>
            </w:r>
          </w:p>
        </w:tc>
        <w:tc>
          <w:tcPr>
            <w:tcW w:w="1153" w:type="dxa"/>
          </w:tcPr>
          <w:p w14:paraId="7DAD8254" w14:textId="295C91CD"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.143</w:t>
            </w:r>
          </w:p>
        </w:tc>
        <w:tc>
          <w:tcPr>
            <w:tcW w:w="1138" w:type="dxa"/>
          </w:tcPr>
          <w:p w14:paraId="046DD452" w14:textId="6C38F588"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.039</w:t>
            </w:r>
          </w:p>
        </w:tc>
        <w:tc>
          <w:tcPr>
            <w:tcW w:w="1138" w:type="dxa"/>
          </w:tcPr>
          <w:p w14:paraId="0476EE63" w14:textId="5AA55C1B"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.029</w:t>
            </w:r>
          </w:p>
        </w:tc>
        <w:tc>
          <w:tcPr>
            <w:tcW w:w="1138" w:type="dxa"/>
          </w:tcPr>
          <w:p w14:paraId="61A3FFF7" w14:textId="0E7FD22B"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.027</w:t>
            </w:r>
          </w:p>
        </w:tc>
        <w:tc>
          <w:tcPr>
            <w:tcW w:w="1138" w:type="dxa"/>
          </w:tcPr>
          <w:p w14:paraId="6B9F82D1" w14:textId="703F2DC5"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.024</w:t>
            </w:r>
          </w:p>
        </w:tc>
        <w:tc>
          <w:tcPr>
            <w:tcW w:w="1337" w:type="dxa"/>
          </w:tcPr>
          <w:p w14:paraId="616A6ED4" w14:textId="15C1C6FD"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0</w:t>
            </w:r>
            <w:r>
              <w:rPr>
                <w:rFonts w:eastAsiaTheme="minorEastAsia"/>
              </w:rPr>
              <w:t>.017</w:t>
            </w:r>
          </w:p>
        </w:tc>
      </w:tr>
      <w:tr w:rsidR="00A90BDA" w14:paraId="34CE0AE8" w14:textId="77777777" w:rsidTr="00734CA6">
        <w:tc>
          <w:tcPr>
            <w:cnfStyle w:val="001000000000" w:firstRow="0" w:lastRow="0" w:firstColumn="1" w:lastColumn="0" w:oddVBand="0" w:evenVBand="0" w:oddHBand="0" w:evenHBand="0" w:firstRowFirstColumn="0" w:firstRowLastColumn="0" w:lastRowFirstColumn="0" w:lastRowLastColumn="0"/>
            <w:tcW w:w="1463" w:type="dxa"/>
          </w:tcPr>
          <w:p w14:paraId="40043489" w14:textId="27079524" w:rsidR="00A90BDA" w:rsidRDefault="00A90BDA" w:rsidP="00A90BDA">
            <w:pPr>
              <w:rPr>
                <w:rFonts w:eastAsiaTheme="minorEastAsia"/>
              </w:rPr>
            </w:pPr>
            <w:r w:rsidRPr="00A90BDA">
              <w:rPr>
                <w:rFonts w:eastAsiaTheme="minorEastAsia"/>
              </w:rPr>
              <w:t>Optimization Results</w:t>
            </w:r>
          </w:p>
        </w:tc>
        <w:tc>
          <w:tcPr>
            <w:tcW w:w="1153" w:type="dxa"/>
          </w:tcPr>
          <w:p w14:paraId="7C6040F6" w14:textId="6368F8B7" w:rsidR="00A90BDA" w:rsidRDefault="00A90BDA" w:rsidP="00A90BDA">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.105</w:t>
            </w:r>
          </w:p>
        </w:tc>
        <w:tc>
          <w:tcPr>
            <w:tcW w:w="1138" w:type="dxa"/>
          </w:tcPr>
          <w:p w14:paraId="13A90B5D" w14:textId="50176A67" w:rsidR="00A90BDA" w:rsidRDefault="00A90BDA" w:rsidP="00A90BDA">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.027</w:t>
            </w:r>
          </w:p>
        </w:tc>
        <w:tc>
          <w:tcPr>
            <w:tcW w:w="1138" w:type="dxa"/>
          </w:tcPr>
          <w:p w14:paraId="5725BB23" w14:textId="27FF0E65" w:rsidR="00A90BDA" w:rsidRDefault="00A90BDA" w:rsidP="00A90BDA">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.027</w:t>
            </w:r>
          </w:p>
        </w:tc>
        <w:tc>
          <w:tcPr>
            <w:tcW w:w="1138" w:type="dxa"/>
          </w:tcPr>
          <w:p w14:paraId="5D890B13" w14:textId="645D2CA1" w:rsidR="00A90BDA" w:rsidRDefault="00A90BDA" w:rsidP="00A90BDA">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.017</w:t>
            </w:r>
          </w:p>
        </w:tc>
        <w:tc>
          <w:tcPr>
            <w:tcW w:w="1138" w:type="dxa"/>
          </w:tcPr>
          <w:p w14:paraId="6D7ABE2D" w14:textId="63273285" w:rsidR="00A90BDA" w:rsidRDefault="00A90BDA" w:rsidP="00A90BDA">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.015</w:t>
            </w:r>
          </w:p>
        </w:tc>
        <w:tc>
          <w:tcPr>
            <w:tcW w:w="1337" w:type="dxa"/>
          </w:tcPr>
          <w:p w14:paraId="18DEC23B" w14:textId="0A738C3E" w:rsidR="00A90BDA" w:rsidRDefault="00A90BDA" w:rsidP="00A90BDA">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0</w:t>
            </w:r>
            <w:r>
              <w:rPr>
                <w:rFonts w:eastAsiaTheme="minorEastAsia"/>
              </w:rPr>
              <w:t>.013</w:t>
            </w:r>
          </w:p>
        </w:tc>
      </w:tr>
      <w:tr w:rsidR="00A90BDA" w14:paraId="00C942CA" w14:textId="77777777" w:rsidTr="00734C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3" w:type="dxa"/>
          </w:tcPr>
          <w:p w14:paraId="5F8525F8" w14:textId="5BBC09F9" w:rsidR="00A90BDA" w:rsidRDefault="00A90BDA" w:rsidP="00A90BDA">
            <w:pPr>
              <w:rPr>
                <w:rFonts w:eastAsiaTheme="minorEastAsia"/>
              </w:rPr>
            </w:pPr>
            <w:r w:rsidRPr="00A90BDA">
              <w:rPr>
                <w:rFonts w:eastAsiaTheme="minorEastAsia"/>
              </w:rPr>
              <w:t>Reduction ratio</w:t>
            </w:r>
          </w:p>
        </w:tc>
        <w:tc>
          <w:tcPr>
            <w:tcW w:w="1153" w:type="dxa"/>
          </w:tcPr>
          <w:p w14:paraId="120E8412" w14:textId="71227E7F"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6.4%</w:t>
            </w:r>
          </w:p>
        </w:tc>
        <w:tc>
          <w:tcPr>
            <w:tcW w:w="1138" w:type="dxa"/>
          </w:tcPr>
          <w:p w14:paraId="51ED6C5F" w14:textId="5BB096DC"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r>
              <w:rPr>
                <w:rFonts w:eastAsiaTheme="minorEastAsia"/>
              </w:rPr>
              <w:t>2.3%</w:t>
            </w:r>
          </w:p>
        </w:tc>
        <w:tc>
          <w:tcPr>
            <w:tcW w:w="1138" w:type="dxa"/>
          </w:tcPr>
          <w:p w14:paraId="1C635D71" w14:textId="5F94D469"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6</w:t>
            </w:r>
            <w:r>
              <w:rPr>
                <w:rFonts w:eastAsiaTheme="minorEastAsia"/>
              </w:rPr>
              <w:t>.2%</w:t>
            </w:r>
          </w:p>
        </w:tc>
        <w:tc>
          <w:tcPr>
            <w:tcW w:w="1138" w:type="dxa"/>
          </w:tcPr>
          <w:p w14:paraId="2B04853B" w14:textId="669A72A5"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r>
              <w:rPr>
                <w:rFonts w:eastAsiaTheme="minorEastAsia"/>
              </w:rPr>
              <w:t>4.5%</w:t>
            </w:r>
          </w:p>
        </w:tc>
        <w:tc>
          <w:tcPr>
            <w:tcW w:w="1138" w:type="dxa"/>
          </w:tcPr>
          <w:p w14:paraId="6777DF5B" w14:textId="3D17759A"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r>
              <w:rPr>
                <w:rFonts w:eastAsiaTheme="minorEastAsia"/>
              </w:rPr>
              <w:t>9.8%</w:t>
            </w:r>
          </w:p>
        </w:tc>
        <w:tc>
          <w:tcPr>
            <w:tcW w:w="1337" w:type="dxa"/>
          </w:tcPr>
          <w:p w14:paraId="7CC0855D" w14:textId="3ABF62BA" w:rsidR="00A90BDA" w:rsidRDefault="00A90BDA" w:rsidP="00A90BDA">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2.0%</w:t>
            </w:r>
          </w:p>
        </w:tc>
      </w:tr>
    </w:tbl>
    <w:p w14:paraId="173D6C11" w14:textId="747C50AC" w:rsidR="00A90BDA" w:rsidRPr="00A90BDA" w:rsidRDefault="00A90BDA" w:rsidP="00A90BDA">
      <w:pPr>
        <w:rPr>
          <w:rFonts w:eastAsiaTheme="minorEastAsia"/>
        </w:rPr>
      </w:pPr>
    </w:p>
    <w:p w14:paraId="5481537D" w14:textId="5C790237" w:rsidR="007917F4" w:rsidRDefault="00FB0702" w:rsidP="00290F2E">
      <w:pPr>
        <w:pStyle w:val="2"/>
        <w:rPr>
          <w:rFonts w:eastAsiaTheme="minorEastAsia"/>
        </w:rPr>
      </w:pPr>
      <w:bookmarkStart w:id="34" w:name="_Toc38496381"/>
      <w:bookmarkStart w:id="35" w:name="_Toc38496494"/>
      <w:r>
        <w:rPr>
          <w:rFonts w:eastAsiaTheme="minorEastAsia"/>
        </w:rPr>
        <w:t xml:space="preserve">2.6 </w:t>
      </w:r>
      <w:r w:rsidR="00734CA6">
        <w:rPr>
          <w:rFonts w:eastAsiaTheme="minorEastAsia" w:hint="eastAsia"/>
        </w:rPr>
        <w:t>C</w:t>
      </w:r>
      <w:r w:rsidR="00734CA6">
        <w:rPr>
          <w:rFonts w:eastAsiaTheme="minorEastAsia"/>
        </w:rPr>
        <w:t>onclusion</w:t>
      </w:r>
      <w:bookmarkEnd w:id="34"/>
      <w:bookmarkEnd w:id="35"/>
    </w:p>
    <w:p w14:paraId="6F761E33" w14:textId="35ACFB4C" w:rsidR="00734CA6" w:rsidRDefault="00734CA6" w:rsidP="00734CA6">
      <w:pPr>
        <w:rPr>
          <w:rFonts w:eastAsiaTheme="minorEastAsia"/>
        </w:rPr>
      </w:pPr>
      <w:r w:rsidRPr="00734CA6">
        <w:rPr>
          <w:rFonts w:eastAsiaTheme="minorEastAsia"/>
        </w:rPr>
        <w:t>In summary, the optimal design can be obtained by optimizing the design of the mechanical structure. By using ANSYS finite element analysis software for optimization design, it can simplify the calculation process and effectively improve the optimization design efficiency of mechanical equipment, so</w:t>
      </w:r>
      <w:r w:rsidR="00AB1A20">
        <w:rPr>
          <w:rFonts w:eastAsiaTheme="minorEastAsia"/>
        </w:rPr>
        <w:t xml:space="preserve"> i</w:t>
      </w:r>
      <w:r w:rsidR="00AB1A20" w:rsidRPr="00AB1A20">
        <w:rPr>
          <w:rFonts w:eastAsiaTheme="minorEastAsia"/>
        </w:rPr>
        <w:t>ntroducing finite element analysis into the design of physical experiments can more intuitively predict and represent the experimental process and results, deepen the changes in physical quantities to the experimental results, and improve the methods and processes before formulating the experimental process. Therefore, the introduction of finite element analysis in the physical experiment process can speed up the design process and enhance the effect of understanding</w:t>
      </w:r>
      <w:r w:rsidR="00AB1A20">
        <w:rPr>
          <w:rFonts w:eastAsiaTheme="minorEastAsia"/>
        </w:rPr>
        <w:t>.</w:t>
      </w:r>
      <w:sdt>
        <w:sdtPr>
          <w:rPr>
            <w:rFonts w:eastAsiaTheme="minorEastAsia"/>
          </w:rPr>
          <w:id w:val="-425962487"/>
          <w:citation/>
        </w:sdtPr>
        <w:sdtEndPr/>
        <w:sdtContent>
          <w:r w:rsidR="006443CD">
            <w:rPr>
              <w:rFonts w:eastAsiaTheme="minorEastAsia"/>
            </w:rPr>
            <w:fldChar w:fldCharType="begin"/>
          </w:r>
          <w:r w:rsidR="006443CD">
            <w:rPr>
              <w:rFonts w:eastAsiaTheme="minorEastAsia"/>
            </w:rPr>
            <w:instrText xml:space="preserve"> </w:instrText>
          </w:r>
          <w:r w:rsidR="006443CD">
            <w:rPr>
              <w:rFonts w:eastAsiaTheme="minorEastAsia" w:hint="eastAsia"/>
            </w:rPr>
            <w:instrText>CITATION Shi13 \l 2052</w:instrText>
          </w:r>
          <w:r w:rsidR="006443CD">
            <w:rPr>
              <w:rFonts w:eastAsiaTheme="minorEastAsia"/>
            </w:rPr>
            <w:instrText xml:space="preserve"> </w:instrText>
          </w:r>
          <w:r w:rsidR="006443CD">
            <w:rPr>
              <w:rFonts w:eastAsiaTheme="minorEastAsia"/>
            </w:rPr>
            <w:fldChar w:fldCharType="separate"/>
          </w:r>
          <w:r w:rsidR="006443CD">
            <w:rPr>
              <w:rFonts w:eastAsiaTheme="minorEastAsia" w:hint="eastAsia"/>
              <w:noProof/>
            </w:rPr>
            <w:t xml:space="preserve"> </w:t>
          </w:r>
          <w:r w:rsidR="006443CD" w:rsidRPr="006443CD">
            <w:rPr>
              <w:rFonts w:eastAsiaTheme="minorEastAsia"/>
              <w:noProof/>
            </w:rPr>
            <w:t>(Shichun, 2013)</w:t>
          </w:r>
          <w:r w:rsidR="006443CD">
            <w:rPr>
              <w:rFonts w:eastAsiaTheme="minorEastAsia"/>
            </w:rPr>
            <w:fldChar w:fldCharType="end"/>
          </w:r>
        </w:sdtContent>
      </w:sdt>
    </w:p>
    <w:p w14:paraId="483158AB" w14:textId="28236B98" w:rsidR="00AC4491" w:rsidRDefault="00AC4491" w:rsidP="00734CA6">
      <w:pPr>
        <w:rPr>
          <w:rFonts w:eastAsiaTheme="minorEastAsia"/>
        </w:rPr>
      </w:pPr>
    </w:p>
    <w:p w14:paraId="71E36707" w14:textId="3BF47C51" w:rsidR="00AC4491" w:rsidRDefault="00AC4491" w:rsidP="00734CA6">
      <w:pPr>
        <w:rPr>
          <w:rFonts w:eastAsiaTheme="minorEastAsia"/>
        </w:rPr>
      </w:pPr>
    </w:p>
    <w:p w14:paraId="2D52042C" w14:textId="77777777" w:rsidR="00AC4491" w:rsidRDefault="00AC4491" w:rsidP="00734CA6">
      <w:pPr>
        <w:rPr>
          <w:rFonts w:eastAsiaTheme="minorEastAsia"/>
        </w:rPr>
      </w:pPr>
    </w:p>
    <w:p w14:paraId="1B81B52F" w14:textId="5A525CAA" w:rsidR="00F70B93" w:rsidRDefault="00F70B93" w:rsidP="00290F2E">
      <w:pPr>
        <w:pStyle w:val="1"/>
        <w:rPr>
          <w:rFonts w:eastAsiaTheme="minorEastAsia"/>
        </w:rPr>
      </w:pPr>
      <w:bookmarkStart w:id="36" w:name="_Toc38496382"/>
      <w:bookmarkStart w:id="37" w:name="_Toc38496495"/>
      <w:r>
        <w:rPr>
          <w:rFonts w:eastAsiaTheme="minorEastAsia"/>
        </w:rPr>
        <w:lastRenderedPageBreak/>
        <w:t xml:space="preserve">3 </w:t>
      </w:r>
      <w:r>
        <w:rPr>
          <w:rFonts w:eastAsiaTheme="minorEastAsia" w:hint="eastAsia"/>
        </w:rPr>
        <w:t>T</w:t>
      </w:r>
      <w:r>
        <w:rPr>
          <w:rFonts w:eastAsiaTheme="minorEastAsia"/>
        </w:rPr>
        <w:t>ASK 3</w:t>
      </w:r>
      <w:bookmarkEnd w:id="36"/>
      <w:bookmarkEnd w:id="37"/>
    </w:p>
    <w:p w14:paraId="24B9DC4C" w14:textId="5A527FEF" w:rsidR="00F70B93" w:rsidRDefault="00F70B93" w:rsidP="00F70B93">
      <w:pPr>
        <w:rPr>
          <w:rFonts w:eastAsiaTheme="minorEastAsia"/>
        </w:rPr>
      </w:pPr>
      <w:r>
        <w:rPr>
          <w:rFonts w:eastAsiaTheme="minorEastAsia" w:hint="eastAsia"/>
        </w:rPr>
        <w:t xml:space="preserve"> </w:t>
      </w:r>
      <w:r w:rsidRPr="00F70B93">
        <w:rPr>
          <w:rFonts w:eastAsiaTheme="minorEastAsia"/>
        </w:rPr>
        <w:t>If you think that FE analysis can (or should) ever replace physical testing.</w:t>
      </w:r>
    </w:p>
    <w:p w14:paraId="2A02CAD1" w14:textId="6F43D4F1" w:rsidR="00F70B93" w:rsidRDefault="009B33A9" w:rsidP="00F70B93">
      <w:pPr>
        <w:rPr>
          <w:rFonts w:eastAsiaTheme="minorEastAsia"/>
        </w:rPr>
      </w:pPr>
      <w:r>
        <w:rPr>
          <w:rFonts w:eastAsiaTheme="minorEastAsia" w:hint="eastAsia"/>
        </w:rPr>
        <w:t xml:space="preserve"> </w:t>
      </w:r>
      <w:r w:rsidRPr="009B33A9">
        <w:rPr>
          <w:rFonts w:eastAsiaTheme="minorEastAsia"/>
        </w:rPr>
        <w:t>In my opinion, the FEA test can replace the experiment. First</w:t>
      </w:r>
      <w:r>
        <w:rPr>
          <w:rFonts w:eastAsiaTheme="minorEastAsia"/>
        </w:rPr>
        <w:t>ly</w:t>
      </w:r>
      <w:r w:rsidRPr="009B33A9">
        <w:rPr>
          <w:rFonts w:eastAsiaTheme="minorEastAsia"/>
        </w:rPr>
        <w:t xml:space="preserve">, the </w:t>
      </w:r>
      <w:r>
        <w:rPr>
          <w:rFonts w:eastAsiaTheme="minorEastAsia"/>
        </w:rPr>
        <w:t>FEA</w:t>
      </w:r>
      <w:r w:rsidRPr="009B33A9">
        <w:rPr>
          <w:rFonts w:eastAsiaTheme="minorEastAsia"/>
        </w:rPr>
        <w:t xml:space="preserve"> model </w:t>
      </w:r>
      <w:r>
        <w:rPr>
          <w:rFonts w:eastAsiaTheme="minorEastAsia"/>
        </w:rPr>
        <w:t xml:space="preserve">is verified and </w:t>
      </w:r>
      <w:r w:rsidRPr="009B33A9">
        <w:rPr>
          <w:rFonts w:eastAsiaTheme="minorEastAsia"/>
        </w:rPr>
        <w:t xml:space="preserve">you have established through theoretical calculations or experiments. It is undeniable that the </w:t>
      </w:r>
      <w:r>
        <w:rPr>
          <w:rFonts w:eastAsiaTheme="minorEastAsia"/>
        </w:rPr>
        <w:t>deviation</w:t>
      </w:r>
      <w:r w:rsidRPr="009B33A9">
        <w:rPr>
          <w:rFonts w:eastAsiaTheme="minorEastAsia"/>
        </w:rPr>
        <w:t xml:space="preserve"> is ubiquitous, </w:t>
      </w:r>
      <w:r>
        <w:rPr>
          <w:rFonts w:eastAsiaTheme="minorEastAsia"/>
        </w:rPr>
        <w:t>if</w:t>
      </w:r>
      <w:r w:rsidRPr="009B33A9">
        <w:rPr>
          <w:rFonts w:eastAsiaTheme="minorEastAsia"/>
        </w:rPr>
        <w:t xml:space="preserve"> the results obtained by the </w:t>
      </w:r>
      <w:r>
        <w:rPr>
          <w:rFonts w:eastAsiaTheme="minorEastAsia"/>
        </w:rPr>
        <w:t>FEA</w:t>
      </w:r>
      <w:r w:rsidRPr="009B33A9">
        <w:rPr>
          <w:rFonts w:eastAsiaTheme="minorEastAsia"/>
        </w:rPr>
        <w:t xml:space="preserve"> are acceptable within your acceptable range, then </w:t>
      </w:r>
      <w:r>
        <w:rPr>
          <w:rFonts w:eastAsiaTheme="minorEastAsia"/>
        </w:rPr>
        <w:t>a</w:t>
      </w:r>
      <w:r w:rsidRPr="009B33A9">
        <w:rPr>
          <w:rFonts w:eastAsiaTheme="minorEastAsia"/>
        </w:rPr>
        <w:t xml:space="preserve"> series of studies are conducted </w:t>
      </w:r>
      <w:r>
        <w:rPr>
          <w:rFonts w:eastAsiaTheme="minorEastAsia"/>
        </w:rPr>
        <w:t>i</w:t>
      </w:r>
      <w:r w:rsidRPr="009B33A9">
        <w:rPr>
          <w:rFonts w:eastAsiaTheme="minorEastAsia"/>
        </w:rPr>
        <w:t xml:space="preserve">n the basis of the current </w:t>
      </w:r>
      <w:r>
        <w:rPr>
          <w:rFonts w:eastAsiaTheme="minorEastAsia"/>
        </w:rPr>
        <w:t>FEA</w:t>
      </w:r>
      <w:r w:rsidRPr="009B33A9">
        <w:rPr>
          <w:rFonts w:eastAsiaTheme="minorEastAsia"/>
        </w:rPr>
        <w:t xml:space="preserve"> model. And the results of subsequent studies are credible.</w:t>
      </w:r>
    </w:p>
    <w:p w14:paraId="184D1EE9" w14:textId="4C6E59FA" w:rsidR="00DC3362" w:rsidRDefault="005D43C0" w:rsidP="00F70B93">
      <w:pPr>
        <w:rPr>
          <w:rFonts w:eastAsiaTheme="minorEastAsia"/>
        </w:rPr>
      </w:pPr>
      <w:r>
        <w:rPr>
          <w:rFonts w:eastAsiaTheme="minorEastAsia" w:hint="eastAsia"/>
        </w:rPr>
        <w:t xml:space="preserve"> </w:t>
      </w:r>
      <w:r w:rsidRPr="005D43C0">
        <w:rPr>
          <w:rFonts w:eastAsiaTheme="minorEastAsia"/>
        </w:rPr>
        <w:t>Compared with physical experiments, the better thing about</w:t>
      </w:r>
      <w:r>
        <w:rPr>
          <w:rFonts w:eastAsiaTheme="minorEastAsia"/>
        </w:rPr>
        <w:t xml:space="preserve"> FEA</w:t>
      </w:r>
      <w:r w:rsidRPr="005D43C0">
        <w:rPr>
          <w:rFonts w:eastAsiaTheme="minorEastAsia"/>
        </w:rPr>
        <w:t xml:space="preserve"> is that the range of setting conditions and the number of experiments are relatively flexible. That is, there is a certain advantage in the "trial" aspect: the actual operation may cause events with more serious consequences, but this situation is theoretically more required, and</w:t>
      </w:r>
      <w:r>
        <w:rPr>
          <w:rFonts w:eastAsiaTheme="minorEastAsia"/>
        </w:rPr>
        <w:t xml:space="preserve"> FEA</w:t>
      </w:r>
      <w:r w:rsidRPr="005D43C0">
        <w:rPr>
          <w:rFonts w:eastAsiaTheme="minorEastAsia"/>
        </w:rPr>
        <w:t xml:space="preserve"> experiments can be done better.</w:t>
      </w:r>
    </w:p>
    <w:p w14:paraId="407E96C0" w14:textId="71FEAD06" w:rsidR="00C53FFE" w:rsidRDefault="00C53FFE" w:rsidP="00C53FFE">
      <w:pPr>
        <w:ind w:firstLineChars="50" w:firstLine="110"/>
        <w:rPr>
          <w:rFonts w:eastAsiaTheme="minorEastAsia"/>
        </w:rPr>
      </w:pPr>
      <w:r w:rsidRPr="00C53FFE">
        <w:rPr>
          <w:rFonts w:eastAsiaTheme="minorEastAsia"/>
        </w:rPr>
        <w:t>Although there are still many problems in the finite element analysis, the unknown new material data, and the requirements for product accuracy, but with the intensification of market competition, the product update cycle is getting shorter and shorter, and the demand for new technologies is more urgent. Numerical simulation technology is an effective means to improve product quality, shorten design cycle, and improve product competitiveness. Therefore, with the development of computer technology and calculation methods, the finite element method has become more and more widely used in engineering design and scientific research. Attention and application have become an effective way to solve the problems of complex engineering analysis and calculation. From automotive to space shuttle, almost all the design and manufacturing cannot do without finite element analysis and calculation. The extensive use of various fields such as construction, electronic appliances, national defen</w:t>
      </w:r>
      <w:r>
        <w:rPr>
          <w:rFonts w:eastAsiaTheme="minorEastAsia"/>
        </w:rPr>
        <w:t>c</w:t>
      </w:r>
      <w:r w:rsidRPr="00C53FFE">
        <w:rPr>
          <w:rFonts w:eastAsiaTheme="minorEastAsia"/>
        </w:rPr>
        <w:t>e military, ships, railways, petrochemicals, energy and scientific research has made a qualitative leap in design.</w:t>
      </w:r>
    </w:p>
    <w:p w14:paraId="5A8B6925" w14:textId="77777777" w:rsidR="00C53FFE" w:rsidRDefault="00C53FFE" w:rsidP="00F70B93">
      <w:pPr>
        <w:rPr>
          <w:rFonts w:eastAsiaTheme="minorEastAsia"/>
        </w:rPr>
      </w:pPr>
    </w:p>
    <w:p w14:paraId="209BF5AC" w14:textId="77777777" w:rsidR="00DC3362" w:rsidRDefault="00DC3362">
      <w:pPr>
        <w:spacing w:line="259" w:lineRule="auto"/>
        <w:rPr>
          <w:rFonts w:eastAsiaTheme="minorEastAsia"/>
        </w:rPr>
      </w:pPr>
      <w:r>
        <w:rPr>
          <w:rFonts w:eastAsiaTheme="minorEastAsia"/>
        </w:rPr>
        <w:br w:type="page"/>
      </w:r>
    </w:p>
    <w:p w14:paraId="7653B0C1" w14:textId="11972ED4" w:rsidR="00DC3362" w:rsidRDefault="00DC3362" w:rsidP="009A49AE">
      <w:pPr>
        <w:pStyle w:val="1"/>
        <w:jc w:val="center"/>
        <w:rPr>
          <w:rFonts w:eastAsiaTheme="minorEastAsia"/>
        </w:rPr>
      </w:pPr>
      <w:bookmarkStart w:id="38" w:name="_Toc38496383"/>
      <w:bookmarkStart w:id="39" w:name="_Toc38496496"/>
      <w:r>
        <w:rPr>
          <w:rFonts w:eastAsiaTheme="minorEastAsia"/>
        </w:rPr>
        <w:lastRenderedPageBreak/>
        <w:t>Conclusion</w:t>
      </w:r>
      <w:bookmarkEnd w:id="38"/>
      <w:bookmarkEnd w:id="39"/>
    </w:p>
    <w:p w14:paraId="4D983272" w14:textId="77777777" w:rsidR="008A55AB" w:rsidRDefault="009A49AE">
      <w:pPr>
        <w:spacing w:line="259" w:lineRule="auto"/>
        <w:rPr>
          <w:rFonts w:eastAsiaTheme="minorEastAsia"/>
        </w:rPr>
      </w:pPr>
      <w:r>
        <w:rPr>
          <w:rFonts w:eastAsiaTheme="minorEastAsia" w:hint="eastAsia"/>
        </w:rPr>
        <w:t xml:space="preserve"> </w:t>
      </w:r>
      <w:r>
        <w:rPr>
          <w:rFonts w:eastAsiaTheme="minorEastAsia"/>
        </w:rPr>
        <w:t xml:space="preserve">This report is divided to three parts, why companies typically carryout FE analysis alongside physical testing, how a physical test may be correlated to an FE model, FE analysis can replace physical testing. The part two demonstrated FE model correlating and explain the </w:t>
      </w:r>
      <w:r w:rsidRPr="00AB1A20">
        <w:rPr>
          <w:rFonts w:eastAsiaTheme="minorEastAsia"/>
        </w:rPr>
        <w:t>introduction of finite element analysis in the physical experiment process can speed up the design process and enhance the effect of understanding</w:t>
      </w:r>
      <w:r>
        <w:rPr>
          <w:rFonts w:eastAsiaTheme="minorEastAsia"/>
        </w:rPr>
        <w:t>.</w:t>
      </w:r>
      <w:r w:rsidR="00C53FFE">
        <w:rPr>
          <w:rFonts w:eastAsiaTheme="minorEastAsia"/>
        </w:rPr>
        <w:t xml:space="preserve"> </w:t>
      </w:r>
      <w:r w:rsidR="000C3487" w:rsidRPr="000C3487">
        <w:rPr>
          <w:rFonts w:eastAsiaTheme="minorEastAsia"/>
        </w:rPr>
        <w:t>The operation of modelling</w:t>
      </w:r>
      <w:r w:rsidR="000C3487">
        <w:rPr>
          <w:rFonts w:eastAsiaTheme="minorEastAsia"/>
        </w:rPr>
        <w:t>, restraint, establishment of mathematical, design, restrictions</w:t>
      </w:r>
      <w:r w:rsidR="000C3487" w:rsidRPr="000C3487">
        <w:rPr>
          <w:rFonts w:eastAsiaTheme="minorEastAsia"/>
        </w:rPr>
        <w:t xml:space="preserve"> and optimization through Ansys is</w:t>
      </w:r>
      <w:r w:rsidR="000C3487">
        <w:rPr>
          <w:rFonts w:eastAsiaTheme="minorEastAsia"/>
        </w:rPr>
        <w:t xml:space="preserve"> more</w:t>
      </w:r>
      <w:r w:rsidR="000C3487" w:rsidRPr="000C3487">
        <w:rPr>
          <w:rFonts w:eastAsiaTheme="minorEastAsia"/>
        </w:rPr>
        <w:t xml:space="preserve"> </w:t>
      </w:r>
      <w:r w:rsidR="000C3487">
        <w:rPr>
          <w:rFonts w:eastAsiaTheme="minorEastAsia"/>
        </w:rPr>
        <w:t>e</w:t>
      </w:r>
      <w:r w:rsidR="000C3487" w:rsidRPr="000C3487">
        <w:rPr>
          <w:rFonts w:eastAsiaTheme="minorEastAsia"/>
        </w:rPr>
        <w:t>fficient than traditional physical experiments, the number of experiments can be more, there is no interference from external factors, and it is more accurate under the condition of no errors in the preparation work.</w:t>
      </w:r>
      <w:r w:rsidR="000C3487" w:rsidRPr="000C3487">
        <w:rPr>
          <w:rFonts w:eastAsiaTheme="minorEastAsia"/>
        </w:rPr>
        <w:t xml:space="preserve"> </w:t>
      </w:r>
    </w:p>
    <w:p w14:paraId="65CA3B12" w14:textId="571B4E50" w:rsidR="00DC3362" w:rsidRDefault="008A55AB">
      <w:pPr>
        <w:spacing w:line="259" w:lineRule="auto"/>
        <w:rPr>
          <w:rFonts w:eastAsiaTheme="minorEastAsia"/>
        </w:rPr>
      </w:pPr>
      <w:r w:rsidRPr="008A55AB">
        <w:rPr>
          <w:rFonts w:eastAsiaTheme="minorEastAsia"/>
        </w:rPr>
        <w:t xml:space="preserve">Focusing on the theoretical development of finite elements, using the most advanced algorithm technology, expanding software performance, and improving software performance to meet the growing needs of users are the main goals of </w:t>
      </w:r>
      <w:r>
        <w:rPr>
          <w:rFonts w:eastAsiaTheme="minorEastAsia"/>
        </w:rPr>
        <w:t>FEA</w:t>
      </w:r>
      <w:r w:rsidRPr="008A55AB">
        <w:rPr>
          <w:rFonts w:eastAsiaTheme="minorEastAsia"/>
        </w:rPr>
        <w:t xml:space="preserve"> software developers. The fundamental way of development.</w:t>
      </w:r>
      <w:r w:rsidRPr="008A55AB">
        <w:rPr>
          <w:rFonts w:eastAsiaTheme="minorEastAsia"/>
        </w:rPr>
        <w:t xml:space="preserve"> </w:t>
      </w:r>
      <w:r w:rsidR="00DC3362">
        <w:rPr>
          <w:rFonts w:eastAsiaTheme="minorEastAsia"/>
        </w:rPr>
        <w:br w:type="page"/>
      </w:r>
    </w:p>
    <w:p w14:paraId="3300E12C" w14:textId="487066AC" w:rsidR="00DC3362" w:rsidRDefault="00DC3362" w:rsidP="00290F2E">
      <w:pPr>
        <w:pStyle w:val="1"/>
        <w:jc w:val="center"/>
        <w:rPr>
          <w:rFonts w:eastAsiaTheme="minorEastAsia"/>
        </w:rPr>
      </w:pPr>
      <w:bookmarkStart w:id="40" w:name="_Toc38496384"/>
      <w:bookmarkStart w:id="41" w:name="_Toc38496497"/>
      <w:r>
        <w:rPr>
          <w:rFonts w:eastAsiaTheme="minorEastAsia"/>
        </w:rPr>
        <w:lastRenderedPageBreak/>
        <w:t>Appendix</w:t>
      </w:r>
      <w:bookmarkEnd w:id="40"/>
      <w:bookmarkEnd w:id="41"/>
    </w:p>
    <w:bookmarkStart w:id="42" w:name="_Toc38495949" w:displacedByCustomXml="next"/>
    <w:sdt>
      <w:sdtPr>
        <w:rPr>
          <w:rFonts w:ascii="Times New Roman" w:hAnsi="Times New Roman" w:cstheme="minorBidi"/>
          <w:color w:val="auto"/>
          <w:sz w:val="22"/>
          <w:szCs w:val="22"/>
          <w:lang w:val="zh-CN"/>
        </w:rPr>
        <w:id w:val="-1976431089"/>
        <w:docPartObj>
          <w:docPartGallery w:val="Bibliographies"/>
          <w:docPartUnique/>
        </w:docPartObj>
      </w:sdtPr>
      <w:sdtEndPr>
        <w:rPr>
          <w:lang w:val="en-GB"/>
        </w:rPr>
      </w:sdtEndPr>
      <w:sdtContent>
        <w:bookmarkEnd w:id="42" w:displacedByCustomXml="prev"/>
        <w:p w14:paraId="6B5B0BA5" w14:textId="3EE7A804" w:rsidR="00DC3362" w:rsidRPr="00290F2E" w:rsidRDefault="00DC3362">
          <w:pPr>
            <w:pStyle w:val="1"/>
            <w:rPr>
              <w:rFonts w:eastAsiaTheme="minorEastAsia"/>
            </w:rPr>
          </w:pPr>
        </w:p>
        <w:sdt>
          <w:sdtPr>
            <w:id w:val="111145805"/>
            <w:bibliography/>
          </w:sdtPr>
          <w:sdtEndPr/>
          <w:sdtContent>
            <w:p w14:paraId="362EBE92" w14:textId="77777777" w:rsidR="00DC3362" w:rsidRDefault="00DC3362" w:rsidP="00DC3362">
              <w:pPr>
                <w:pStyle w:val="afa"/>
                <w:ind w:left="720" w:hanging="720"/>
                <w:rPr>
                  <w:noProof/>
                  <w:sz w:val="24"/>
                  <w:szCs w:val="24"/>
                </w:rPr>
              </w:pPr>
              <w:r>
                <w:fldChar w:fldCharType="begin"/>
              </w:r>
              <w:r>
                <w:instrText>BIBLIOGRAPHY</w:instrText>
              </w:r>
              <w:r>
                <w:fldChar w:fldCharType="separate"/>
              </w:r>
              <w:r>
                <w:rPr>
                  <w:noProof/>
                </w:rPr>
                <w:t xml:space="preserve">Shengzan, Y. (2008). </w:t>
              </w:r>
              <w:r>
                <w:rPr>
                  <w:i/>
                  <w:iCs/>
                  <w:noProof/>
                </w:rPr>
                <w:t>Finite Element Analysis and Experiment Study on Aluminum Alloy Wheel Structure.</w:t>
              </w:r>
              <w:r>
                <w:rPr>
                  <w:noProof/>
                </w:rPr>
                <w:t xml:space="preserve"> Zhejiang: University of Zhejiang.</w:t>
              </w:r>
            </w:p>
            <w:p w14:paraId="3A51A7A1" w14:textId="77777777" w:rsidR="00DC3362" w:rsidRDefault="00DC3362" w:rsidP="00DC3362">
              <w:pPr>
                <w:pStyle w:val="afa"/>
                <w:ind w:left="720" w:hanging="720"/>
                <w:rPr>
                  <w:noProof/>
                </w:rPr>
              </w:pPr>
              <w:r>
                <w:rPr>
                  <w:noProof/>
                </w:rPr>
                <w:t xml:space="preserve">Shichun, Z. (2013). </w:t>
              </w:r>
              <w:r>
                <w:rPr>
                  <w:i/>
                  <w:iCs/>
                  <w:noProof/>
                </w:rPr>
                <w:t>The influence of finite element analysis on the design of physical experiment.</w:t>
              </w:r>
              <w:r>
                <w:rPr>
                  <w:noProof/>
                </w:rPr>
                <w:t xml:space="preserve"> Xian: Science, Technology and Agriculture Expo.</w:t>
              </w:r>
            </w:p>
            <w:p w14:paraId="699894FE" w14:textId="77777777" w:rsidR="00DC3362" w:rsidRDefault="00DC3362" w:rsidP="00DC3362">
              <w:pPr>
                <w:pStyle w:val="afa"/>
                <w:ind w:left="720" w:hanging="720"/>
                <w:rPr>
                  <w:noProof/>
                </w:rPr>
              </w:pPr>
              <w:r>
                <w:rPr>
                  <w:noProof/>
                </w:rPr>
                <w:t xml:space="preserve">Vyas, K. (2015, 8 7). </w:t>
              </w:r>
              <w:r>
                <w:rPr>
                  <w:i/>
                  <w:iCs/>
                  <w:noProof/>
                </w:rPr>
                <w:t>Design World</w:t>
              </w:r>
              <w:r>
                <w:rPr>
                  <w:noProof/>
                </w:rPr>
                <w:t>. Retrieved from https://www.designworldonline.com/can-simulation-tools-replace-physical-tests-completely/</w:t>
              </w:r>
            </w:p>
            <w:p w14:paraId="1EDA9CD3" w14:textId="0C91CA0B" w:rsidR="00DC3362" w:rsidRDefault="00DC3362" w:rsidP="00DC3362">
              <w:r>
                <w:rPr>
                  <w:b/>
                  <w:bCs/>
                </w:rPr>
                <w:fldChar w:fldCharType="end"/>
              </w:r>
            </w:p>
          </w:sdtContent>
        </w:sdt>
      </w:sdtContent>
    </w:sdt>
    <w:p w14:paraId="1B1FAA6E" w14:textId="77777777" w:rsidR="00DC3362" w:rsidRPr="00DC3362" w:rsidRDefault="00DC3362" w:rsidP="00DC3362">
      <w:pPr>
        <w:rPr>
          <w:rFonts w:eastAsiaTheme="minorEastAsia"/>
        </w:rPr>
      </w:pPr>
    </w:p>
    <w:p w14:paraId="03B36BD8" w14:textId="77777777" w:rsidR="00FB0702" w:rsidRDefault="00FB0702" w:rsidP="00734CA6">
      <w:pPr>
        <w:rPr>
          <w:rFonts w:eastAsiaTheme="minorEastAsia"/>
        </w:rPr>
      </w:pPr>
    </w:p>
    <w:p w14:paraId="3344EC1A" w14:textId="77777777" w:rsidR="006443CD" w:rsidRPr="00734CA6" w:rsidRDefault="006443CD" w:rsidP="00734CA6">
      <w:pPr>
        <w:rPr>
          <w:rFonts w:eastAsiaTheme="minorEastAsia"/>
        </w:rPr>
      </w:pPr>
    </w:p>
    <w:p w14:paraId="168ED64F" w14:textId="77777777" w:rsidR="00734CA6" w:rsidRPr="00734CA6" w:rsidRDefault="00734CA6" w:rsidP="00734CA6">
      <w:pPr>
        <w:rPr>
          <w:rFonts w:eastAsiaTheme="minorEastAsia"/>
        </w:rPr>
      </w:pPr>
    </w:p>
    <w:p w14:paraId="34FFD3BC" w14:textId="77777777" w:rsidR="007217A3" w:rsidRPr="007217A3" w:rsidRDefault="007217A3" w:rsidP="007217A3">
      <w:pPr>
        <w:rPr>
          <w:rFonts w:eastAsiaTheme="minorEastAsia"/>
        </w:rPr>
      </w:pPr>
    </w:p>
    <w:p w14:paraId="007BF2EC" w14:textId="77777777" w:rsidR="007217A3" w:rsidRPr="007217A3" w:rsidRDefault="007217A3" w:rsidP="007217A3">
      <w:pPr>
        <w:rPr>
          <w:rFonts w:eastAsiaTheme="minorEastAsia"/>
        </w:rPr>
      </w:pPr>
    </w:p>
    <w:sectPr w:rsidR="007217A3" w:rsidRPr="007217A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B56"/>
    <w:rsid w:val="000007E0"/>
    <w:rsid w:val="000C3487"/>
    <w:rsid w:val="000D173B"/>
    <w:rsid w:val="00123DE4"/>
    <w:rsid w:val="001C1F2C"/>
    <w:rsid w:val="001D5A75"/>
    <w:rsid w:val="00213777"/>
    <w:rsid w:val="00290F2E"/>
    <w:rsid w:val="00481949"/>
    <w:rsid w:val="00554D5A"/>
    <w:rsid w:val="005B1970"/>
    <w:rsid w:val="005D43C0"/>
    <w:rsid w:val="005E1931"/>
    <w:rsid w:val="006443CD"/>
    <w:rsid w:val="0065002F"/>
    <w:rsid w:val="006C5577"/>
    <w:rsid w:val="007217A3"/>
    <w:rsid w:val="00734CA6"/>
    <w:rsid w:val="0075207C"/>
    <w:rsid w:val="007917F4"/>
    <w:rsid w:val="00792BF6"/>
    <w:rsid w:val="007B26BE"/>
    <w:rsid w:val="007F75A8"/>
    <w:rsid w:val="00803A7A"/>
    <w:rsid w:val="0084597C"/>
    <w:rsid w:val="0088198C"/>
    <w:rsid w:val="008A55AB"/>
    <w:rsid w:val="008A5B39"/>
    <w:rsid w:val="008D5A6C"/>
    <w:rsid w:val="00933A4A"/>
    <w:rsid w:val="00977BDD"/>
    <w:rsid w:val="009A265B"/>
    <w:rsid w:val="009A49AE"/>
    <w:rsid w:val="009B33A9"/>
    <w:rsid w:val="009C7DCD"/>
    <w:rsid w:val="00A90BDA"/>
    <w:rsid w:val="00AB1A20"/>
    <w:rsid w:val="00AC4491"/>
    <w:rsid w:val="00B36B56"/>
    <w:rsid w:val="00B74D2C"/>
    <w:rsid w:val="00C53FFE"/>
    <w:rsid w:val="00C67F04"/>
    <w:rsid w:val="00DC3362"/>
    <w:rsid w:val="00E0649F"/>
    <w:rsid w:val="00E1516C"/>
    <w:rsid w:val="00EA2458"/>
    <w:rsid w:val="00ED5F8F"/>
    <w:rsid w:val="00EF0F56"/>
    <w:rsid w:val="00F70B93"/>
    <w:rsid w:val="00FB07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F1097"/>
  <w15:chartTrackingRefBased/>
  <w15:docId w15:val="{EA6C67DD-017F-4887-A21E-457EE913A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A5B39"/>
    <w:pPr>
      <w:spacing w:line="360" w:lineRule="auto"/>
    </w:pPr>
    <w:rPr>
      <w:rFonts w:ascii="Times New Roman" w:eastAsia="Times New Roman" w:hAnsi="Times New Roman"/>
      <w:lang w:val="en-GB"/>
    </w:rPr>
  </w:style>
  <w:style w:type="paragraph" w:styleId="1">
    <w:name w:val="heading 1"/>
    <w:basedOn w:val="a"/>
    <w:next w:val="a"/>
    <w:link w:val="10"/>
    <w:uiPriority w:val="9"/>
    <w:qFormat/>
    <w:rsid w:val="00290F2E"/>
    <w:pPr>
      <w:keepNext/>
      <w:keepLines/>
      <w:spacing w:before="240" w:after="0"/>
      <w:outlineLvl w:val="0"/>
    </w:pPr>
    <w:rPr>
      <w:rFonts w:ascii="Calibri Light" w:hAnsi="Calibri Light" w:cs="Times New Roman"/>
      <w:color w:val="000000" w:themeColor="text1"/>
      <w:sz w:val="32"/>
      <w:szCs w:val="32"/>
    </w:rPr>
  </w:style>
  <w:style w:type="paragraph" w:styleId="2">
    <w:name w:val="heading 2"/>
    <w:basedOn w:val="a"/>
    <w:next w:val="a"/>
    <w:link w:val="20"/>
    <w:uiPriority w:val="9"/>
    <w:unhideWhenUsed/>
    <w:qFormat/>
    <w:rsid w:val="00290F2E"/>
    <w:pPr>
      <w:keepNext/>
      <w:keepLines/>
      <w:spacing w:before="40" w:after="0"/>
      <w:outlineLvl w:val="1"/>
    </w:pPr>
    <w:rPr>
      <w:rFonts w:ascii="Calibri Light" w:hAnsi="Calibri Light" w:cs="Times New Roman"/>
      <w:color w:val="000000" w:themeColor="text1"/>
      <w:sz w:val="28"/>
      <w:szCs w:val="28"/>
    </w:rPr>
  </w:style>
  <w:style w:type="paragraph" w:styleId="3">
    <w:name w:val="heading 3"/>
    <w:basedOn w:val="a"/>
    <w:next w:val="a"/>
    <w:link w:val="30"/>
    <w:uiPriority w:val="9"/>
    <w:semiHidden/>
    <w:unhideWhenUsed/>
    <w:qFormat/>
    <w:rsid w:val="001C1F2C"/>
    <w:pPr>
      <w:keepNext/>
      <w:keepLines/>
      <w:spacing w:before="40" w:after="0"/>
      <w:outlineLvl w:val="2"/>
    </w:pPr>
    <w:rPr>
      <w:rFonts w:ascii="Calibri Light" w:eastAsia="宋体" w:hAnsi="Calibri Light" w:cs="Times New Roman"/>
      <w:color w:val="1F4E79"/>
      <w:sz w:val="24"/>
      <w:szCs w:val="24"/>
    </w:rPr>
  </w:style>
  <w:style w:type="paragraph" w:styleId="4">
    <w:name w:val="heading 4"/>
    <w:basedOn w:val="a"/>
    <w:next w:val="a"/>
    <w:link w:val="40"/>
    <w:uiPriority w:val="9"/>
    <w:semiHidden/>
    <w:unhideWhenUsed/>
    <w:qFormat/>
    <w:rsid w:val="001C1F2C"/>
    <w:pPr>
      <w:keepNext/>
      <w:keepLines/>
      <w:spacing w:before="40" w:after="0"/>
      <w:outlineLvl w:val="3"/>
    </w:pPr>
    <w:rPr>
      <w:rFonts w:ascii="Calibri Light" w:eastAsia="宋体" w:hAnsi="Calibri Light" w:cs="Times New Roman"/>
      <w:i/>
      <w:iCs/>
      <w:color w:val="2E74B5"/>
    </w:rPr>
  </w:style>
  <w:style w:type="paragraph" w:styleId="5">
    <w:name w:val="heading 5"/>
    <w:basedOn w:val="a"/>
    <w:next w:val="a"/>
    <w:link w:val="50"/>
    <w:uiPriority w:val="9"/>
    <w:semiHidden/>
    <w:unhideWhenUsed/>
    <w:qFormat/>
    <w:rsid w:val="001C1F2C"/>
    <w:pPr>
      <w:keepNext/>
      <w:keepLines/>
      <w:spacing w:before="40" w:after="0"/>
      <w:outlineLvl w:val="4"/>
    </w:pPr>
    <w:rPr>
      <w:rFonts w:ascii="Calibri Light" w:eastAsia="宋体" w:hAnsi="Calibri Light" w:cs="Times New Roman"/>
      <w:color w:val="2E74B5"/>
    </w:rPr>
  </w:style>
  <w:style w:type="paragraph" w:styleId="6">
    <w:name w:val="heading 6"/>
    <w:basedOn w:val="a"/>
    <w:next w:val="a"/>
    <w:link w:val="60"/>
    <w:uiPriority w:val="9"/>
    <w:semiHidden/>
    <w:unhideWhenUsed/>
    <w:qFormat/>
    <w:rsid w:val="001C1F2C"/>
    <w:pPr>
      <w:keepNext/>
      <w:keepLines/>
      <w:spacing w:before="40" w:after="0"/>
      <w:outlineLvl w:val="5"/>
    </w:pPr>
    <w:rPr>
      <w:rFonts w:ascii="Calibri Light" w:eastAsia="宋体" w:hAnsi="Calibri Light" w:cs="Times New Roman"/>
      <w:color w:val="1F4E79"/>
    </w:rPr>
  </w:style>
  <w:style w:type="paragraph" w:styleId="7">
    <w:name w:val="heading 7"/>
    <w:basedOn w:val="a"/>
    <w:next w:val="a"/>
    <w:link w:val="70"/>
    <w:uiPriority w:val="9"/>
    <w:semiHidden/>
    <w:unhideWhenUsed/>
    <w:qFormat/>
    <w:rsid w:val="001C1F2C"/>
    <w:pPr>
      <w:keepNext/>
      <w:keepLines/>
      <w:spacing w:before="40" w:after="0"/>
      <w:outlineLvl w:val="6"/>
    </w:pPr>
    <w:rPr>
      <w:rFonts w:ascii="Calibri Light" w:eastAsia="宋体" w:hAnsi="Calibri Light" w:cs="Times New Roman"/>
      <w:i/>
      <w:iCs/>
      <w:color w:val="1F4E79"/>
    </w:rPr>
  </w:style>
  <w:style w:type="paragraph" w:styleId="8">
    <w:name w:val="heading 8"/>
    <w:basedOn w:val="a"/>
    <w:next w:val="a"/>
    <w:link w:val="80"/>
    <w:uiPriority w:val="9"/>
    <w:semiHidden/>
    <w:unhideWhenUsed/>
    <w:qFormat/>
    <w:rsid w:val="001C1F2C"/>
    <w:pPr>
      <w:keepNext/>
      <w:keepLines/>
      <w:spacing w:before="40" w:after="0"/>
      <w:outlineLvl w:val="7"/>
    </w:pPr>
    <w:rPr>
      <w:rFonts w:ascii="Calibri Light" w:eastAsia="宋体" w:hAnsi="Calibri Light" w:cs="Times New Roman"/>
      <w:color w:val="262626"/>
      <w:sz w:val="21"/>
      <w:szCs w:val="21"/>
    </w:rPr>
  </w:style>
  <w:style w:type="paragraph" w:styleId="9">
    <w:name w:val="heading 9"/>
    <w:basedOn w:val="a"/>
    <w:next w:val="a"/>
    <w:link w:val="90"/>
    <w:uiPriority w:val="9"/>
    <w:semiHidden/>
    <w:unhideWhenUsed/>
    <w:qFormat/>
    <w:rsid w:val="001C1F2C"/>
    <w:pPr>
      <w:keepNext/>
      <w:keepLines/>
      <w:spacing w:before="40" w:after="0"/>
      <w:outlineLvl w:val="8"/>
    </w:pPr>
    <w:rPr>
      <w:rFonts w:ascii="Calibri Light" w:eastAsia="宋体" w:hAnsi="Calibri Light" w:cs="Times New Roman"/>
      <w:i/>
      <w:iCs/>
      <w:color w:val="262626"/>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
    <w:rsid w:val="00290F2E"/>
    <w:rPr>
      <w:rFonts w:ascii="Calibri Light" w:eastAsia="Times New Roman" w:hAnsi="Calibri Light" w:cs="Times New Roman"/>
      <w:color w:val="000000" w:themeColor="text1"/>
      <w:sz w:val="32"/>
      <w:szCs w:val="32"/>
      <w:lang w:val="en-GB"/>
    </w:rPr>
  </w:style>
  <w:style w:type="character" w:customStyle="1" w:styleId="20">
    <w:name w:val="标题 2 字符"/>
    <w:link w:val="2"/>
    <w:uiPriority w:val="9"/>
    <w:rsid w:val="00290F2E"/>
    <w:rPr>
      <w:rFonts w:ascii="Calibri Light" w:eastAsia="Times New Roman" w:hAnsi="Calibri Light" w:cs="Times New Roman"/>
      <w:color w:val="000000" w:themeColor="text1"/>
      <w:sz w:val="28"/>
      <w:szCs w:val="28"/>
      <w:lang w:val="en-GB"/>
    </w:rPr>
  </w:style>
  <w:style w:type="character" w:customStyle="1" w:styleId="30">
    <w:name w:val="标题 3 字符"/>
    <w:link w:val="3"/>
    <w:uiPriority w:val="9"/>
    <w:semiHidden/>
    <w:rsid w:val="001C1F2C"/>
    <w:rPr>
      <w:rFonts w:ascii="Calibri Light" w:eastAsia="宋体" w:hAnsi="Calibri Light" w:cs="Times New Roman"/>
      <w:color w:val="1F4E79"/>
      <w:sz w:val="24"/>
      <w:szCs w:val="24"/>
    </w:rPr>
  </w:style>
  <w:style w:type="character" w:customStyle="1" w:styleId="40">
    <w:name w:val="标题 4 字符"/>
    <w:link w:val="4"/>
    <w:uiPriority w:val="9"/>
    <w:semiHidden/>
    <w:rsid w:val="001C1F2C"/>
    <w:rPr>
      <w:rFonts w:ascii="Calibri Light" w:eastAsia="宋体" w:hAnsi="Calibri Light" w:cs="Times New Roman"/>
      <w:i/>
      <w:iCs/>
      <w:color w:val="2E74B5"/>
    </w:rPr>
  </w:style>
  <w:style w:type="character" w:customStyle="1" w:styleId="50">
    <w:name w:val="标题 5 字符"/>
    <w:link w:val="5"/>
    <w:uiPriority w:val="9"/>
    <w:semiHidden/>
    <w:rsid w:val="001C1F2C"/>
    <w:rPr>
      <w:rFonts w:ascii="Calibri Light" w:eastAsia="宋体" w:hAnsi="Calibri Light" w:cs="Times New Roman"/>
      <w:color w:val="2E74B5"/>
    </w:rPr>
  </w:style>
  <w:style w:type="character" w:customStyle="1" w:styleId="60">
    <w:name w:val="标题 6 字符"/>
    <w:link w:val="6"/>
    <w:uiPriority w:val="9"/>
    <w:semiHidden/>
    <w:rsid w:val="001C1F2C"/>
    <w:rPr>
      <w:rFonts w:ascii="Calibri Light" w:eastAsia="宋体" w:hAnsi="Calibri Light" w:cs="Times New Roman"/>
      <w:color w:val="1F4E79"/>
    </w:rPr>
  </w:style>
  <w:style w:type="character" w:customStyle="1" w:styleId="70">
    <w:name w:val="标题 7 字符"/>
    <w:link w:val="7"/>
    <w:uiPriority w:val="9"/>
    <w:semiHidden/>
    <w:rsid w:val="001C1F2C"/>
    <w:rPr>
      <w:rFonts w:ascii="Calibri Light" w:eastAsia="宋体" w:hAnsi="Calibri Light" w:cs="Times New Roman"/>
      <w:i/>
      <w:iCs/>
      <w:color w:val="1F4E79"/>
    </w:rPr>
  </w:style>
  <w:style w:type="character" w:customStyle="1" w:styleId="80">
    <w:name w:val="标题 8 字符"/>
    <w:link w:val="8"/>
    <w:uiPriority w:val="9"/>
    <w:semiHidden/>
    <w:rsid w:val="001C1F2C"/>
    <w:rPr>
      <w:rFonts w:ascii="Calibri Light" w:eastAsia="宋体" w:hAnsi="Calibri Light" w:cs="Times New Roman"/>
      <w:color w:val="262626"/>
      <w:sz w:val="21"/>
      <w:szCs w:val="21"/>
    </w:rPr>
  </w:style>
  <w:style w:type="character" w:customStyle="1" w:styleId="90">
    <w:name w:val="标题 9 字符"/>
    <w:link w:val="9"/>
    <w:uiPriority w:val="9"/>
    <w:semiHidden/>
    <w:rsid w:val="001C1F2C"/>
    <w:rPr>
      <w:rFonts w:ascii="Calibri Light" w:eastAsia="宋体" w:hAnsi="Calibri Light" w:cs="Times New Roman"/>
      <w:i/>
      <w:iCs/>
      <w:color w:val="262626"/>
      <w:sz w:val="21"/>
      <w:szCs w:val="21"/>
    </w:rPr>
  </w:style>
  <w:style w:type="paragraph" w:styleId="a3">
    <w:name w:val="caption"/>
    <w:basedOn w:val="a"/>
    <w:next w:val="a"/>
    <w:uiPriority w:val="35"/>
    <w:semiHidden/>
    <w:unhideWhenUsed/>
    <w:qFormat/>
    <w:rsid w:val="001C1F2C"/>
    <w:pPr>
      <w:spacing w:after="200" w:line="240" w:lineRule="auto"/>
    </w:pPr>
    <w:rPr>
      <w:i/>
      <w:iCs/>
      <w:color w:val="44546A"/>
      <w:sz w:val="18"/>
      <w:szCs w:val="18"/>
    </w:rPr>
  </w:style>
  <w:style w:type="paragraph" w:styleId="a4">
    <w:name w:val="Title"/>
    <w:basedOn w:val="a"/>
    <w:next w:val="a"/>
    <w:link w:val="a5"/>
    <w:uiPriority w:val="10"/>
    <w:qFormat/>
    <w:rsid w:val="008A5B39"/>
    <w:pPr>
      <w:spacing w:after="0" w:line="240" w:lineRule="auto"/>
      <w:contextualSpacing/>
    </w:pPr>
    <w:rPr>
      <w:rFonts w:ascii="Calibri Light" w:hAnsi="Calibri Light" w:cs="Times New Roman"/>
      <w:spacing w:val="-10"/>
      <w:sz w:val="32"/>
      <w:szCs w:val="56"/>
    </w:rPr>
  </w:style>
  <w:style w:type="character" w:customStyle="1" w:styleId="a5">
    <w:name w:val="标题 字符"/>
    <w:link w:val="a4"/>
    <w:uiPriority w:val="10"/>
    <w:rsid w:val="008A5B39"/>
    <w:rPr>
      <w:rFonts w:ascii="Calibri Light" w:eastAsia="Times New Roman" w:hAnsi="Calibri Light" w:cs="Times New Roman"/>
      <w:spacing w:val="-10"/>
      <w:sz w:val="32"/>
      <w:szCs w:val="56"/>
      <w:lang w:val="en-GB"/>
    </w:rPr>
  </w:style>
  <w:style w:type="paragraph" w:styleId="a6">
    <w:name w:val="Subtitle"/>
    <w:basedOn w:val="a"/>
    <w:next w:val="a"/>
    <w:link w:val="a7"/>
    <w:uiPriority w:val="11"/>
    <w:qFormat/>
    <w:rsid w:val="007217A3"/>
    <w:pPr>
      <w:numPr>
        <w:ilvl w:val="1"/>
      </w:numPr>
    </w:pPr>
    <w:rPr>
      <w:color w:val="5A5A5A"/>
      <w:spacing w:val="15"/>
      <w:sz w:val="32"/>
    </w:rPr>
  </w:style>
  <w:style w:type="character" w:customStyle="1" w:styleId="a7">
    <w:name w:val="副标题 字符"/>
    <w:link w:val="a6"/>
    <w:uiPriority w:val="11"/>
    <w:rsid w:val="007217A3"/>
    <w:rPr>
      <w:rFonts w:ascii="Times New Roman" w:eastAsia="Times New Roman" w:hAnsi="Times New Roman"/>
      <w:color w:val="5A5A5A"/>
      <w:spacing w:val="15"/>
      <w:sz w:val="32"/>
      <w:lang w:val="en-GB"/>
    </w:rPr>
  </w:style>
  <w:style w:type="character" w:styleId="a8">
    <w:name w:val="Strong"/>
    <w:uiPriority w:val="22"/>
    <w:qFormat/>
    <w:rsid w:val="001C1F2C"/>
    <w:rPr>
      <w:b/>
      <w:bCs/>
      <w:color w:val="auto"/>
    </w:rPr>
  </w:style>
  <w:style w:type="character" w:styleId="a9">
    <w:name w:val="Emphasis"/>
    <w:uiPriority w:val="20"/>
    <w:qFormat/>
    <w:rsid w:val="001C1F2C"/>
    <w:rPr>
      <w:i/>
      <w:iCs/>
      <w:color w:val="auto"/>
    </w:rPr>
  </w:style>
  <w:style w:type="paragraph" w:styleId="aa">
    <w:name w:val="No Spacing"/>
    <w:link w:val="ab"/>
    <w:uiPriority w:val="1"/>
    <w:qFormat/>
    <w:rsid w:val="001C1F2C"/>
    <w:pPr>
      <w:spacing w:after="0" w:line="240" w:lineRule="auto"/>
    </w:pPr>
  </w:style>
  <w:style w:type="character" w:customStyle="1" w:styleId="ab">
    <w:name w:val="无间隔 字符"/>
    <w:link w:val="aa"/>
    <w:uiPriority w:val="1"/>
    <w:rsid w:val="001C1F2C"/>
  </w:style>
  <w:style w:type="paragraph" w:styleId="ac">
    <w:name w:val="List Paragraph"/>
    <w:basedOn w:val="a"/>
    <w:uiPriority w:val="34"/>
    <w:qFormat/>
    <w:rsid w:val="001C1F2C"/>
    <w:pPr>
      <w:ind w:firstLineChars="200" w:firstLine="420"/>
    </w:pPr>
  </w:style>
  <w:style w:type="paragraph" w:styleId="ad">
    <w:name w:val="Quote"/>
    <w:basedOn w:val="a"/>
    <w:next w:val="a"/>
    <w:link w:val="ae"/>
    <w:uiPriority w:val="29"/>
    <w:qFormat/>
    <w:rsid w:val="001C1F2C"/>
    <w:pPr>
      <w:spacing w:before="200"/>
      <w:ind w:left="864" w:right="864"/>
    </w:pPr>
    <w:rPr>
      <w:i/>
      <w:iCs/>
      <w:color w:val="404040"/>
    </w:rPr>
  </w:style>
  <w:style w:type="character" w:customStyle="1" w:styleId="ae">
    <w:name w:val="引用 字符"/>
    <w:link w:val="ad"/>
    <w:uiPriority w:val="29"/>
    <w:rsid w:val="001C1F2C"/>
    <w:rPr>
      <w:i/>
      <w:iCs/>
      <w:color w:val="404040"/>
    </w:rPr>
  </w:style>
  <w:style w:type="paragraph" w:styleId="af">
    <w:name w:val="Intense Quote"/>
    <w:basedOn w:val="a"/>
    <w:next w:val="a"/>
    <w:link w:val="af0"/>
    <w:uiPriority w:val="30"/>
    <w:qFormat/>
    <w:rsid w:val="001C1F2C"/>
    <w:pPr>
      <w:pBdr>
        <w:top w:val="single" w:sz="4" w:space="10" w:color="5B9BD5"/>
        <w:bottom w:val="single" w:sz="4" w:space="10" w:color="5B9BD5"/>
      </w:pBdr>
      <w:spacing w:before="360" w:after="360"/>
      <w:ind w:left="864" w:right="864"/>
      <w:jc w:val="center"/>
    </w:pPr>
    <w:rPr>
      <w:i/>
      <w:iCs/>
      <w:color w:val="5B9BD5"/>
    </w:rPr>
  </w:style>
  <w:style w:type="character" w:customStyle="1" w:styleId="af0">
    <w:name w:val="明显引用 字符"/>
    <w:link w:val="af"/>
    <w:uiPriority w:val="30"/>
    <w:rsid w:val="001C1F2C"/>
    <w:rPr>
      <w:i/>
      <w:iCs/>
      <w:color w:val="5B9BD5"/>
    </w:rPr>
  </w:style>
  <w:style w:type="character" w:styleId="af1">
    <w:name w:val="Subtle Emphasis"/>
    <w:uiPriority w:val="19"/>
    <w:qFormat/>
    <w:rsid w:val="001C1F2C"/>
    <w:rPr>
      <w:i/>
      <w:iCs/>
      <w:color w:val="404040"/>
    </w:rPr>
  </w:style>
  <w:style w:type="character" w:styleId="af2">
    <w:name w:val="Intense Emphasis"/>
    <w:uiPriority w:val="21"/>
    <w:qFormat/>
    <w:rsid w:val="001C1F2C"/>
    <w:rPr>
      <w:i/>
      <w:iCs/>
      <w:color w:val="5B9BD5"/>
    </w:rPr>
  </w:style>
  <w:style w:type="character" w:styleId="af3">
    <w:name w:val="Subtle Reference"/>
    <w:uiPriority w:val="31"/>
    <w:qFormat/>
    <w:rsid w:val="001C1F2C"/>
    <w:rPr>
      <w:smallCaps/>
      <w:color w:val="404040"/>
    </w:rPr>
  </w:style>
  <w:style w:type="character" w:styleId="af4">
    <w:name w:val="Intense Reference"/>
    <w:uiPriority w:val="32"/>
    <w:qFormat/>
    <w:rsid w:val="001C1F2C"/>
    <w:rPr>
      <w:b/>
      <w:bCs/>
      <w:smallCaps/>
      <w:color w:val="5B9BD5"/>
      <w:spacing w:val="5"/>
    </w:rPr>
  </w:style>
  <w:style w:type="character" w:styleId="af5">
    <w:name w:val="Book Title"/>
    <w:uiPriority w:val="33"/>
    <w:qFormat/>
    <w:rsid w:val="001C1F2C"/>
    <w:rPr>
      <w:b/>
      <w:bCs/>
      <w:i/>
      <w:iCs/>
      <w:spacing w:val="5"/>
    </w:rPr>
  </w:style>
  <w:style w:type="paragraph" w:styleId="TOC">
    <w:name w:val="TOC Heading"/>
    <w:basedOn w:val="1"/>
    <w:next w:val="a"/>
    <w:uiPriority w:val="39"/>
    <w:unhideWhenUsed/>
    <w:qFormat/>
    <w:rsid w:val="001C1F2C"/>
    <w:pPr>
      <w:outlineLvl w:val="9"/>
    </w:pPr>
  </w:style>
  <w:style w:type="paragraph" w:customStyle="1" w:styleId="DecimalAligned">
    <w:name w:val="Decimal Aligned"/>
    <w:basedOn w:val="a"/>
    <w:uiPriority w:val="40"/>
    <w:qFormat/>
    <w:rsid w:val="00A90BDA"/>
    <w:pPr>
      <w:tabs>
        <w:tab w:val="decimal" w:pos="360"/>
      </w:tabs>
      <w:spacing w:after="200" w:line="276" w:lineRule="auto"/>
    </w:pPr>
    <w:rPr>
      <w:rFonts w:asciiTheme="minorHAnsi" w:eastAsiaTheme="minorEastAsia" w:hAnsiTheme="minorHAnsi" w:cs="Times New Roman"/>
      <w:lang w:val="en-US"/>
    </w:rPr>
  </w:style>
  <w:style w:type="paragraph" w:styleId="af6">
    <w:name w:val="footnote text"/>
    <w:basedOn w:val="a"/>
    <w:link w:val="af7"/>
    <w:uiPriority w:val="99"/>
    <w:unhideWhenUsed/>
    <w:rsid w:val="00A90BDA"/>
    <w:pPr>
      <w:spacing w:after="0" w:line="240" w:lineRule="auto"/>
    </w:pPr>
    <w:rPr>
      <w:rFonts w:asciiTheme="minorHAnsi" w:eastAsiaTheme="minorEastAsia" w:hAnsiTheme="minorHAnsi" w:cs="Times New Roman"/>
      <w:sz w:val="20"/>
      <w:szCs w:val="20"/>
      <w:lang w:val="en-US"/>
    </w:rPr>
  </w:style>
  <w:style w:type="character" w:customStyle="1" w:styleId="af7">
    <w:name w:val="脚注文本 字符"/>
    <w:basedOn w:val="a0"/>
    <w:link w:val="af6"/>
    <w:uiPriority w:val="99"/>
    <w:rsid w:val="00A90BDA"/>
    <w:rPr>
      <w:rFonts w:cs="Times New Roman"/>
      <w:sz w:val="20"/>
      <w:szCs w:val="20"/>
    </w:rPr>
  </w:style>
  <w:style w:type="table" w:styleId="-1">
    <w:name w:val="Light Shading Accent 1"/>
    <w:basedOn w:val="a1"/>
    <w:uiPriority w:val="60"/>
    <w:rsid w:val="00A90BDA"/>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af8">
    <w:name w:val="Table Grid"/>
    <w:basedOn w:val="a1"/>
    <w:uiPriority w:val="39"/>
    <w:rsid w:val="00A90B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41">
    <w:name w:val="Plain Table 4"/>
    <w:basedOn w:val="a1"/>
    <w:uiPriority w:val="44"/>
    <w:rsid w:val="00A90BD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31">
    <w:name w:val="Plain Table 3"/>
    <w:basedOn w:val="a1"/>
    <w:uiPriority w:val="43"/>
    <w:rsid w:val="00E1516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51">
    <w:name w:val="Plain Table 5"/>
    <w:basedOn w:val="a1"/>
    <w:uiPriority w:val="45"/>
    <w:rsid w:val="00E1516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af9">
    <w:name w:val="Placeholder Text"/>
    <w:basedOn w:val="a0"/>
    <w:uiPriority w:val="99"/>
    <w:semiHidden/>
    <w:rsid w:val="00E1516C"/>
    <w:rPr>
      <w:color w:val="808080"/>
    </w:rPr>
  </w:style>
  <w:style w:type="paragraph" w:styleId="afa">
    <w:name w:val="Bibliography"/>
    <w:basedOn w:val="a"/>
    <w:next w:val="a"/>
    <w:uiPriority w:val="37"/>
    <w:unhideWhenUsed/>
    <w:rsid w:val="00DC3362"/>
  </w:style>
  <w:style w:type="paragraph" w:styleId="TOC1">
    <w:name w:val="toc 1"/>
    <w:basedOn w:val="a"/>
    <w:next w:val="a"/>
    <w:autoRedefine/>
    <w:uiPriority w:val="39"/>
    <w:unhideWhenUsed/>
    <w:rsid w:val="00290F2E"/>
  </w:style>
  <w:style w:type="character" w:styleId="afb">
    <w:name w:val="Hyperlink"/>
    <w:basedOn w:val="a0"/>
    <w:uiPriority w:val="99"/>
    <w:unhideWhenUsed/>
    <w:rsid w:val="00290F2E"/>
    <w:rPr>
      <w:color w:val="0563C1" w:themeColor="hyperlink"/>
      <w:u w:val="single"/>
    </w:rPr>
  </w:style>
  <w:style w:type="paragraph" w:styleId="TOC2">
    <w:name w:val="toc 2"/>
    <w:basedOn w:val="a"/>
    <w:next w:val="a"/>
    <w:autoRedefine/>
    <w:uiPriority w:val="39"/>
    <w:unhideWhenUsed/>
    <w:rsid w:val="00C67F04"/>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20841">
      <w:bodyDiv w:val="1"/>
      <w:marLeft w:val="0"/>
      <w:marRight w:val="0"/>
      <w:marTop w:val="0"/>
      <w:marBottom w:val="0"/>
      <w:divBdr>
        <w:top w:val="none" w:sz="0" w:space="0" w:color="auto"/>
        <w:left w:val="none" w:sz="0" w:space="0" w:color="auto"/>
        <w:bottom w:val="none" w:sz="0" w:space="0" w:color="auto"/>
        <w:right w:val="none" w:sz="0" w:space="0" w:color="auto"/>
      </w:divBdr>
    </w:div>
    <w:div w:id="248469467">
      <w:bodyDiv w:val="1"/>
      <w:marLeft w:val="0"/>
      <w:marRight w:val="0"/>
      <w:marTop w:val="0"/>
      <w:marBottom w:val="0"/>
      <w:divBdr>
        <w:top w:val="none" w:sz="0" w:space="0" w:color="auto"/>
        <w:left w:val="none" w:sz="0" w:space="0" w:color="auto"/>
        <w:bottom w:val="none" w:sz="0" w:space="0" w:color="auto"/>
        <w:right w:val="none" w:sz="0" w:space="0" w:color="auto"/>
      </w:divBdr>
    </w:div>
    <w:div w:id="1053428574">
      <w:bodyDiv w:val="1"/>
      <w:marLeft w:val="0"/>
      <w:marRight w:val="0"/>
      <w:marTop w:val="0"/>
      <w:marBottom w:val="0"/>
      <w:divBdr>
        <w:top w:val="none" w:sz="0" w:space="0" w:color="auto"/>
        <w:left w:val="none" w:sz="0" w:space="0" w:color="auto"/>
        <w:bottom w:val="none" w:sz="0" w:space="0" w:color="auto"/>
        <w:right w:val="none" w:sz="0" w:space="0" w:color="auto"/>
      </w:divBdr>
    </w:div>
    <w:div w:id="113652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Yan08</b:Tag>
    <b:SourceType>Report</b:SourceType>
    <b:Guid>{8B0E4976-E922-4E4C-B9E1-D0AFE652201A}</b:Guid>
    <b:LCID>en-GB</b:LCID>
    <b:Author>
      <b:Author>
        <b:NameList>
          <b:Person>
            <b:Last>Shengzan</b:Last>
            <b:First>Yan</b:First>
          </b:Person>
        </b:NameList>
      </b:Author>
    </b:Author>
    <b:Title>Finite Element Analysis and Experiment Study on Aluminum Alloy Wheel Structure</b:Title>
    <b:Year>2008</b:Year>
    <b:Publisher>University of Zhejiang</b:Publisher>
    <b:City>Zhejiang</b:City>
    <b:RefOrder>2</b:RefOrder>
  </b:Source>
  <b:Source>
    <b:Tag>Shi13</b:Tag>
    <b:SourceType>Report</b:SourceType>
    <b:Guid>{9E08EB23-0FAC-4432-A0F6-63C8B0F6CDA8}</b:Guid>
    <b:Author>
      <b:Author>
        <b:NameList>
          <b:Person>
            <b:Last>Shichun</b:Last>
            <b:First>Zheng</b:First>
          </b:Person>
        </b:NameList>
      </b:Author>
    </b:Author>
    <b:Title>The influence of finite element analysis on the design of physical experiment</b:Title>
    <b:Year>2013</b:Year>
    <b:Publisher>Science, Technology and Agriculture Expo</b:Publisher>
    <b:City>Xian</b:City>
    <b:PeriodicalTitle>Shanxi Jiaoyu Gaojiao</b:PeriodicalTitle>
    <b:LCID>en-GB</b:LCID>
    <b:RefOrder>3</b:RefOrder>
  </b:Source>
  <b:Source>
    <b:Tag>Vya15</b:Tag>
    <b:SourceType>InternetSite</b:SourceType>
    <b:Guid>{8389986D-11EE-4BFD-A36B-B0C413DE4EEF}</b:Guid>
    <b:Title>Design World</b:Title>
    <b:Year>2015</b:Year>
    <b:LCID>en-GB</b:LCID>
    <b:Author>
      <b:Author>
        <b:NameList>
          <b:Person>
            <b:Last>Vyas</b:Last>
            <b:First>Kashyap</b:First>
          </b:Person>
        </b:NameList>
      </b:Author>
    </b:Author>
    <b:Month>8</b:Month>
    <b:Day>7</b:Day>
    <b:URL>https://www.designworldonline.com/can-simulation-tools-replace-physical-tests-completely/</b:URL>
    <b:RefOrder>1</b:RefOrder>
  </b:Source>
</b:Sources>
</file>

<file path=customXml/itemProps1.xml><?xml version="1.0" encoding="utf-8"?>
<ds:datastoreItem xmlns:ds="http://schemas.openxmlformats.org/officeDocument/2006/customXml" ds:itemID="{424EB812-17DF-45F6-87CF-28AE1397D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1906</TotalTime>
  <Pages>12</Pages>
  <Words>2637</Words>
  <Characters>15031</Characters>
  <Application>Microsoft Office Word</Application>
  <DocSecurity>0</DocSecurity>
  <Lines>125</Lines>
  <Paragraphs>35</Paragraphs>
  <ScaleCrop>false</ScaleCrop>
  <Company/>
  <LinksUpToDate>false</LinksUpToDate>
  <CharactersWithSpaces>17633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xl</dc:creator>
  <cp:keywords/>
  <dc:description/>
  <cp:lastModifiedBy>S xl</cp:lastModifiedBy>
  <cp:revision>33</cp:revision>
  <dcterms:created xsi:type="dcterms:W3CDTF">2020-04-20T20:31:00Z</dcterms:created>
  <dcterms:modified xsi:type="dcterms:W3CDTF">2020-04-26T20:55:00Z</dcterms:modified>
</cp:coreProperties>
</file>