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71632138"/>
        <w:docPartObj>
          <w:docPartGallery w:val="Cover Pages"/>
          <w:docPartUnique/>
        </w:docPartObj>
      </w:sdtPr>
      <w:sdtEndPr/>
      <w:sdtContent>
        <w:p w14:paraId="057EA94B" w14:textId="179093B8" w:rsidR="009E719C" w:rsidRDefault="00EA7E57">
          <w:r>
            <w:rPr>
              <w:noProof/>
              <w:lang w:eastAsia="en-GB"/>
            </w:rPr>
            <w:drawing>
              <wp:inline distT="0" distB="0" distL="0" distR="0" wp14:anchorId="207FC6F2" wp14:editId="6100083B">
                <wp:extent cx="2806810" cy="186874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lesstdavid_0.jpg"/>
                        <pic:cNvPicPr/>
                      </pic:nvPicPr>
                      <pic:blipFill>
                        <a:blip r:embed="rId8">
                          <a:extLst>
                            <a:ext uri="{28A0092B-C50C-407E-A947-70E740481C1C}">
                              <a14:useLocalDpi xmlns:a14="http://schemas.microsoft.com/office/drawing/2010/main" val="0"/>
                            </a:ext>
                          </a:extLst>
                        </a:blip>
                        <a:stretch>
                          <a:fillRect/>
                        </a:stretch>
                      </pic:blipFill>
                      <pic:spPr>
                        <a:xfrm>
                          <a:off x="0" y="0"/>
                          <a:ext cx="2849230" cy="1896988"/>
                        </a:xfrm>
                        <a:prstGeom prst="rect">
                          <a:avLst/>
                        </a:prstGeom>
                      </pic:spPr>
                    </pic:pic>
                  </a:graphicData>
                </a:graphic>
              </wp:inline>
            </w:drawing>
          </w:r>
          <w:r w:rsidR="009E719C">
            <w:rPr>
              <w:noProof/>
              <w:lang w:eastAsia="en-GB"/>
            </w:rPr>
            <mc:AlternateContent>
              <mc:Choice Requires="wpg">
                <w:drawing>
                  <wp:anchor distT="0" distB="0" distL="114300" distR="114300" simplePos="0" relativeHeight="251656704" behindDoc="0" locked="0" layoutInCell="1" allowOverlap="1" wp14:anchorId="6B08A7FF" wp14:editId="4621D8D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FDF19DC" w14:textId="223E3E18" w:rsidR="009E719C" w:rsidRDefault="00012598">
                                      <w:pPr>
                                        <w:pStyle w:val="NoSpacing"/>
                                        <w:rPr>
                                          <w:color w:val="FFFFFF" w:themeColor="background1"/>
                                          <w:sz w:val="96"/>
                                          <w:szCs w:val="96"/>
                                        </w:rPr>
                                      </w:pPr>
                                      <w:r>
                                        <w:rPr>
                                          <w:color w:val="FFFFFF" w:themeColor="background1"/>
                                          <w:sz w:val="96"/>
                                          <w:szCs w:val="96"/>
                                        </w:rPr>
                                        <w:t>BMSK_5003_LON</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96C2469" w14:textId="443531EB" w:rsidR="009E719C" w:rsidRDefault="009E719C">
                                      <w:pPr>
                                        <w:pStyle w:val="NoSpacing"/>
                                        <w:spacing w:line="360" w:lineRule="auto"/>
                                        <w:rPr>
                                          <w:color w:val="FFFFFF" w:themeColor="background1"/>
                                        </w:rPr>
                                      </w:pPr>
                                      <w:r>
                                        <w:rPr>
                                          <w:color w:val="FFFFFF" w:themeColor="background1"/>
                                        </w:rPr>
                                        <w:t>matthew kelleher</w:t>
                                      </w:r>
                                      <w:r w:rsidR="008F6557">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4BDA530" w14:textId="343EC62A" w:rsidR="009E719C" w:rsidRDefault="000D416D">
                                      <w:pPr>
                                        <w:pStyle w:val="NoSpacing"/>
                                        <w:spacing w:line="360" w:lineRule="auto"/>
                                        <w:rPr>
                                          <w:color w:val="FFFFFF" w:themeColor="background1"/>
                                        </w:rPr>
                                      </w:pPr>
                                      <w:r>
                                        <w:rPr>
                                          <w:color w:val="FFFFFF" w:themeColor="background1"/>
                                        </w:rPr>
                                        <w:t>DR Rexon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A770280" w14:textId="0CF6E664" w:rsidR="009E719C" w:rsidRDefault="000D416D">
                                      <w:pPr>
                                        <w:pStyle w:val="NoSpacing"/>
                                        <w:spacing w:line="360" w:lineRule="auto"/>
                                        <w:rPr>
                                          <w:color w:val="FFFFFF" w:themeColor="background1"/>
                                        </w:rPr>
                                      </w:pPr>
                                      <w:r>
                                        <w:rPr>
                                          <w:color w:val="FFFFFF" w:themeColor="background1"/>
                                        </w:rPr>
                                        <w:t>BM</w:t>
                                      </w:r>
                                      <w:r w:rsidR="00012598">
                                        <w:rPr>
                                          <w:color w:val="FFFFFF" w:themeColor="background1"/>
                                        </w:rPr>
                                        <w:t>SK_5003_LON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08A7FF" id="Group 453" o:spid="_x0000_s1026" style="position:absolute;margin-left:193.95pt;margin-top:0;width:245.15pt;height:11in;z-index:2516567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3FDF19DC" w14:textId="223E3E18" w:rsidR="009E719C" w:rsidRDefault="00012598">
                                <w:pPr>
                                  <w:pStyle w:val="NoSpacing"/>
                                  <w:rPr>
                                    <w:color w:val="FFFFFF" w:themeColor="background1"/>
                                    <w:sz w:val="96"/>
                                    <w:szCs w:val="96"/>
                                  </w:rPr>
                                </w:pPr>
                                <w:r>
                                  <w:rPr>
                                    <w:color w:val="FFFFFF" w:themeColor="background1"/>
                                    <w:sz w:val="96"/>
                                    <w:szCs w:val="96"/>
                                  </w:rPr>
                                  <w:t>BMSK_5003_LON</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96C2469" w14:textId="443531EB" w:rsidR="009E719C" w:rsidRDefault="009E719C">
                                <w:pPr>
                                  <w:pStyle w:val="NoSpacing"/>
                                  <w:spacing w:line="360" w:lineRule="auto"/>
                                  <w:rPr>
                                    <w:color w:val="FFFFFF" w:themeColor="background1"/>
                                  </w:rPr>
                                </w:pPr>
                                <w:r>
                                  <w:rPr>
                                    <w:color w:val="FFFFFF" w:themeColor="background1"/>
                                  </w:rPr>
                                  <w:t>matthew kelleher</w:t>
                                </w:r>
                                <w:r w:rsidR="008F6557">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4BDA530" w14:textId="343EC62A" w:rsidR="009E719C" w:rsidRDefault="000D416D">
                                <w:pPr>
                                  <w:pStyle w:val="NoSpacing"/>
                                  <w:spacing w:line="360" w:lineRule="auto"/>
                                  <w:rPr>
                                    <w:color w:val="FFFFFF" w:themeColor="background1"/>
                                  </w:rPr>
                                </w:pPr>
                                <w:r>
                                  <w:rPr>
                                    <w:color w:val="FFFFFF" w:themeColor="background1"/>
                                  </w:rPr>
                                  <w:t xml:space="preserve">DR </w:t>
                                </w:r>
                                <w:proofErr w:type="spellStart"/>
                                <w:r>
                                  <w:rPr>
                                    <w:color w:val="FFFFFF" w:themeColor="background1"/>
                                  </w:rPr>
                                  <w:t>Rexon</w:t>
                                </w:r>
                                <w:proofErr w:type="spellEnd"/>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A770280" w14:textId="0CF6E664" w:rsidR="009E719C" w:rsidRDefault="000D416D">
                                <w:pPr>
                                  <w:pStyle w:val="NoSpacing"/>
                                  <w:spacing w:line="360" w:lineRule="auto"/>
                                  <w:rPr>
                                    <w:color w:val="FFFFFF" w:themeColor="background1"/>
                                  </w:rPr>
                                </w:pPr>
                                <w:r>
                                  <w:rPr>
                                    <w:color w:val="FFFFFF" w:themeColor="background1"/>
                                  </w:rPr>
                                  <w:t>BM</w:t>
                                </w:r>
                                <w:r w:rsidR="00012598">
                                  <w:rPr>
                                    <w:color w:val="FFFFFF" w:themeColor="background1"/>
                                  </w:rPr>
                                  <w:t>SK_5003_LON</w:t>
                                </w:r>
                              </w:p>
                            </w:sdtContent>
                          </w:sdt>
                        </w:txbxContent>
                      </v:textbox>
                    </v:rect>
                    <w10:wrap anchorx="page" anchory="page"/>
                  </v:group>
                </w:pict>
              </mc:Fallback>
            </mc:AlternateContent>
          </w:r>
          <w:r w:rsidR="009E719C">
            <w:rPr>
              <w:noProof/>
              <w:lang w:eastAsia="en-GB"/>
            </w:rPr>
            <mc:AlternateContent>
              <mc:Choice Requires="wps">
                <w:drawing>
                  <wp:anchor distT="0" distB="0" distL="114300" distR="114300" simplePos="0" relativeHeight="251659776" behindDoc="0" locked="0" layoutInCell="0" allowOverlap="1" wp14:anchorId="1B88D660" wp14:editId="6B94D6A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24E608C" w14:textId="6E13E984" w:rsidR="009E719C" w:rsidRDefault="00012598">
                                    <w:pPr>
                                      <w:pStyle w:val="NoSpacing"/>
                                      <w:jc w:val="right"/>
                                      <w:rPr>
                                        <w:color w:val="FFFFFF" w:themeColor="background1"/>
                                        <w:sz w:val="72"/>
                                        <w:szCs w:val="72"/>
                                      </w:rPr>
                                    </w:pPr>
                                    <w:r>
                                      <w:rPr>
                                        <w:color w:val="FFFFFF" w:themeColor="background1"/>
                                        <w:sz w:val="72"/>
                                        <w:szCs w:val="72"/>
                                      </w:rPr>
                                      <w:t>Starbucks customer experience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88D660" id="Rectangle 16" o:spid="_x0000_s1031" style="position:absolute;margin-left:0;margin-top:0;width:548.85pt;height:50.4pt;z-index:25165977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24E608C" w14:textId="6E13E984" w:rsidR="009E719C" w:rsidRDefault="00012598">
                              <w:pPr>
                                <w:pStyle w:val="NoSpacing"/>
                                <w:jc w:val="right"/>
                                <w:rPr>
                                  <w:color w:val="FFFFFF" w:themeColor="background1"/>
                                  <w:sz w:val="72"/>
                                  <w:szCs w:val="72"/>
                                </w:rPr>
                              </w:pPr>
                              <w:r>
                                <w:rPr>
                                  <w:color w:val="FFFFFF" w:themeColor="background1"/>
                                  <w:sz w:val="72"/>
                                  <w:szCs w:val="72"/>
                                </w:rPr>
                                <w:t>Starbucks customer experience</w:t>
                              </w:r>
                            </w:p>
                          </w:sdtContent>
                        </w:sdt>
                      </w:txbxContent>
                    </v:textbox>
                    <w10:wrap anchorx="page" anchory="page"/>
                  </v:rect>
                </w:pict>
              </mc:Fallback>
            </mc:AlternateContent>
          </w:r>
        </w:p>
        <w:p w14:paraId="0F0CC336" w14:textId="1FEEFDAB" w:rsidR="009E719C" w:rsidRDefault="009E719C">
          <w:pPr>
            <w:rPr>
              <w:rFonts w:asciiTheme="majorHAnsi" w:eastAsiaTheme="majorEastAsia" w:hAnsiTheme="majorHAnsi" w:cstheme="majorBidi"/>
              <w:color w:val="2F5496" w:themeColor="accent1" w:themeShade="BF"/>
              <w:sz w:val="32"/>
              <w:szCs w:val="32"/>
              <w:lang w:val="en-US"/>
            </w:rPr>
          </w:pPr>
          <w:r>
            <w:rPr>
              <w:noProof/>
              <w:lang w:eastAsia="en-GB"/>
            </w:rPr>
            <w:drawing>
              <wp:anchor distT="0" distB="0" distL="114300" distR="114300" simplePos="0" relativeHeight="251657728" behindDoc="0" locked="0" layoutInCell="0" allowOverlap="1" wp14:anchorId="47FC6E5C" wp14:editId="6AE3C5D8">
                <wp:simplePos x="0" y="0"/>
                <wp:positionH relativeFrom="page">
                  <wp:posOffset>2358657</wp:posOffset>
                </wp:positionH>
                <wp:positionV relativeFrom="page">
                  <wp:posOffset>3498574</wp:posOffset>
                </wp:positionV>
                <wp:extent cx="482027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482027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sz w:val="22"/>
          <w:szCs w:val="22"/>
          <w:lang w:val="en-GB"/>
        </w:rPr>
        <w:id w:val="625969427"/>
        <w:docPartObj>
          <w:docPartGallery w:val="Table of Contents"/>
          <w:docPartUnique/>
        </w:docPartObj>
      </w:sdtPr>
      <w:sdtEndPr>
        <w:rPr>
          <w:b/>
          <w:bCs/>
          <w:noProof/>
        </w:rPr>
      </w:sdtEndPr>
      <w:sdtContent>
        <w:p w14:paraId="73072495" w14:textId="31A7D7C1" w:rsidR="00EF0236" w:rsidRDefault="00EF0236">
          <w:pPr>
            <w:pStyle w:val="TOCHeading"/>
          </w:pPr>
          <w:r>
            <w:t>Contents</w:t>
          </w:r>
        </w:p>
        <w:p w14:paraId="28A5CB24" w14:textId="583E52F5" w:rsidR="000F738A" w:rsidRDefault="00EF02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22247" w:history="1">
            <w:r w:rsidR="000F738A" w:rsidRPr="00293DD2">
              <w:rPr>
                <w:rStyle w:val="Hyperlink"/>
                <w:noProof/>
              </w:rPr>
              <w:t>1.0 Introduction</w:t>
            </w:r>
            <w:r w:rsidR="000F738A">
              <w:rPr>
                <w:noProof/>
                <w:webHidden/>
              </w:rPr>
              <w:tab/>
            </w:r>
            <w:r w:rsidR="000F738A">
              <w:rPr>
                <w:noProof/>
                <w:webHidden/>
              </w:rPr>
              <w:fldChar w:fldCharType="begin"/>
            </w:r>
            <w:r w:rsidR="000F738A">
              <w:rPr>
                <w:noProof/>
                <w:webHidden/>
              </w:rPr>
              <w:instrText xml:space="preserve"> PAGEREF _Toc8322247 \h </w:instrText>
            </w:r>
            <w:r w:rsidR="000F738A">
              <w:rPr>
                <w:noProof/>
                <w:webHidden/>
              </w:rPr>
            </w:r>
            <w:r w:rsidR="000F738A">
              <w:rPr>
                <w:noProof/>
                <w:webHidden/>
              </w:rPr>
              <w:fldChar w:fldCharType="separate"/>
            </w:r>
            <w:r w:rsidR="00DB5264">
              <w:rPr>
                <w:noProof/>
                <w:webHidden/>
              </w:rPr>
              <w:t>2</w:t>
            </w:r>
            <w:r w:rsidR="000F738A">
              <w:rPr>
                <w:noProof/>
                <w:webHidden/>
              </w:rPr>
              <w:fldChar w:fldCharType="end"/>
            </w:r>
          </w:hyperlink>
        </w:p>
        <w:p w14:paraId="7B6EDA8C" w14:textId="54AD181C" w:rsidR="000F738A" w:rsidRDefault="00CF078E">
          <w:pPr>
            <w:pStyle w:val="TOC1"/>
            <w:tabs>
              <w:tab w:val="right" w:leader="dot" w:pos="9016"/>
            </w:tabs>
            <w:rPr>
              <w:rFonts w:eastAsiaTheme="minorEastAsia"/>
              <w:noProof/>
              <w:lang w:eastAsia="en-GB"/>
            </w:rPr>
          </w:pPr>
          <w:hyperlink w:anchor="_Toc8322248" w:history="1">
            <w:r w:rsidR="000F738A" w:rsidRPr="00293DD2">
              <w:rPr>
                <w:rStyle w:val="Hyperlink"/>
                <w:noProof/>
              </w:rPr>
              <w:t>2.0 Starbucks Store Atmosphere</w:t>
            </w:r>
            <w:r w:rsidR="000F738A">
              <w:rPr>
                <w:noProof/>
                <w:webHidden/>
              </w:rPr>
              <w:tab/>
            </w:r>
            <w:r w:rsidR="000F738A">
              <w:rPr>
                <w:noProof/>
                <w:webHidden/>
              </w:rPr>
              <w:fldChar w:fldCharType="begin"/>
            </w:r>
            <w:r w:rsidR="000F738A">
              <w:rPr>
                <w:noProof/>
                <w:webHidden/>
              </w:rPr>
              <w:instrText xml:space="preserve"> PAGEREF _Toc8322248 \h </w:instrText>
            </w:r>
            <w:r w:rsidR="000F738A">
              <w:rPr>
                <w:noProof/>
                <w:webHidden/>
              </w:rPr>
            </w:r>
            <w:r w:rsidR="000F738A">
              <w:rPr>
                <w:noProof/>
                <w:webHidden/>
              </w:rPr>
              <w:fldChar w:fldCharType="separate"/>
            </w:r>
            <w:r w:rsidR="00DB5264">
              <w:rPr>
                <w:noProof/>
                <w:webHidden/>
              </w:rPr>
              <w:t>2</w:t>
            </w:r>
            <w:r w:rsidR="000F738A">
              <w:rPr>
                <w:noProof/>
                <w:webHidden/>
              </w:rPr>
              <w:fldChar w:fldCharType="end"/>
            </w:r>
          </w:hyperlink>
        </w:p>
        <w:p w14:paraId="66C32F15" w14:textId="271693B8" w:rsidR="000F738A" w:rsidRDefault="00CF078E">
          <w:pPr>
            <w:pStyle w:val="TOC1"/>
            <w:tabs>
              <w:tab w:val="right" w:leader="dot" w:pos="9016"/>
            </w:tabs>
            <w:rPr>
              <w:rFonts w:eastAsiaTheme="minorEastAsia"/>
              <w:noProof/>
              <w:lang w:eastAsia="en-GB"/>
            </w:rPr>
          </w:pPr>
          <w:hyperlink w:anchor="_Toc8322249" w:history="1">
            <w:r w:rsidR="000F738A" w:rsidRPr="00293DD2">
              <w:rPr>
                <w:rStyle w:val="Hyperlink"/>
                <w:noProof/>
              </w:rPr>
              <w:t>2.1 Starbucks Partners</w:t>
            </w:r>
            <w:r w:rsidR="000F738A">
              <w:rPr>
                <w:noProof/>
                <w:webHidden/>
              </w:rPr>
              <w:tab/>
            </w:r>
            <w:r w:rsidR="000F738A">
              <w:rPr>
                <w:noProof/>
                <w:webHidden/>
              </w:rPr>
              <w:fldChar w:fldCharType="begin"/>
            </w:r>
            <w:r w:rsidR="000F738A">
              <w:rPr>
                <w:noProof/>
                <w:webHidden/>
              </w:rPr>
              <w:instrText xml:space="preserve"> PAGEREF _Toc8322249 \h </w:instrText>
            </w:r>
            <w:r w:rsidR="000F738A">
              <w:rPr>
                <w:noProof/>
                <w:webHidden/>
              </w:rPr>
            </w:r>
            <w:r w:rsidR="000F738A">
              <w:rPr>
                <w:noProof/>
                <w:webHidden/>
              </w:rPr>
              <w:fldChar w:fldCharType="separate"/>
            </w:r>
            <w:r w:rsidR="00DB5264">
              <w:rPr>
                <w:noProof/>
                <w:webHidden/>
              </w:rPr>
              <w:t>3</w:t>
            </w:r>
            <w:r w:rsidR="000F738A">
              <w:rPr>
                <w:noProof/>
                <w:webHidden/>
              </w:rPr>
              <w:fldChar w:fldCharType="end"/>
            </w:r>
          </w:hyperlink>
        </w:p>
        <w:p w14:paraId="68F22D24" w14:textId="7FF69F90" w:rsidR="000F738A" w:rsidRDefault="00CF078E">
          <w:pPr>
            <w:pStyle w:val="TOC1"/>
            <w:tabs>
              <w:tab w:val="right" w:leader="dot" w:pos="9016"/>
            </w:tabs>
            <w:rPr>
              <w:rFonts w:eastAsiaTheme="minorEastAsia"/>
              <w:noProof/>
              <w:lang w:eastAsia="en-GB"/>
            </w:rPr>
          </w:pPr>
          <w:hyperlink w:anchor="_Toc8322250" w:history="1">
            <w:r w:rsidR="000F738A" w:rsidRPr="00293DD2">
              <w:rPr>
                <w:rStyle w:val="Hyperlink"/>
                <w:noProof/>
              </w:rPr>
              <w:t>2.2 Ethical Sourcing</w:t>
            </w:r>
            <w:r w:rsidR="000F738A">
              <w:rPr>
                <w:noProof/>
                <w:webHidden/>
              </w:rPr>
              <w:tab/>
            </w:r>
            <w:r w:rsidR="000F738A">
              <w:rPr>
                <w:noProof/>
                <w:webHidden/>
              </w:rPr>
              <w:fldChar w:fldCharType="begin"/>
            </w:r>
            <w:r w:rsidR="000F738A">
              <w:rPr>
                <w:noProof/>
                <w:webHidden/>
              </w:rPr>
              <w:instrText xml:space="preserve"> PAGEREF _Toc8322250 \h </w:instrText>
            </w:r>
            <w:r w:rsidR="000F738A">
              <w:rPr>
                <w:noProof/>
                <w:webHidden/>
              </w:rPr>
            </w:r>
            <w:r w:rsidR="000F738A">
              <w:rPr>
                <w:noProof/>
                <w:webHidden/>
              </w:rPr>
              <w:fldChar w:fldCharType="separate"/>
            </w:r>
            <w:r w:rsidR="00DB5264">
              <w:rPr>
                <w:noProof/>
                <w:webHidden/>
              </w:rPr>
              <w:t>4</w:t>
            </w:r>
            <w:r w:rsidR="000F738A">
              <w:rPr>
                <w:noProof/>
                <w:webHidden/>
              </w:rPr>
              <w:fldChar w:fldCharType="end"/>
            </w:r>
          </w:hyperlink>
        </w:p>
        <w:p w14:paraId="2DBAA93A" w14:textId="45FBD148" w:rsidR="000F738A" w:rsidRDefault="00CF078E">
          <w:pPr>
            <w:pStyle w:val="TOC1"/>
            <w:tabs>
              <w:tab w:val="right" w:leader="dot" w:pos="9016"/>
            </w:tabs>
            <w:rPr>
              <w:rFonts w:eastAsiaTheme="minorEastAsia"/>
              <w:noProof/>
              <w:lang w:eastAsia="en-GB"/>
            </w:rPr>
          </w:pPr>
          <w:hyperlink w:anchor="_Toc8322251" w:history="1">
            <w:r w:rsidR="000F738A" w:rsidRPr="00293DD2">
              <w:rPr>
                <w:rStyle w:val="Hyperlink"/>
                <w:noProof/>
              </w:rPr>
              <w:t>3.0 Starbucks systems</w:t>
            </w:r>
            <w:r w:rsidR="000F738A">
              <w:rPr>
                <w:noProof/>
                <w:webHidden/>
              </w:rPr>
              <w:tab/>
            </w:r>
            <w:r w:rsidR="000F738A">
              <w:rPr>
                <w:noProof/>
                <w:webHidden/>
              </w:rPr>
              <w:fldChar w:fldCharType="begin"/>
            </w:r>
            <w:r w:rsidR="000F738A">
              <w:rPr>
                <w:noProof/>
                <w:webHidden/>
              </w:rPr>
              <w:instrText xml:space="preserve"> PAGEREF _Toc8322251 \h </w:instrText>
            </w:r>
            <w:r w:rsidR="000F738A">
              <w:rPr>
                <w:noProof/>
                <w:webHidden/>
              </w:rPr>
            </w:r>
            <w:r w:rsidR="000F738A">
              <w:rPr>
                <w:noProof/>
                <w:webHidden/>
              </w:rPr>
              <w:fldChar w:fldCharType="separate"/>
            </w:r>
            <w:r w:rsidR="00DB5264">
              <w:rPr>
                <w:noProof/>
                <w:webHidden/>
              </w:rPr>
              <w:t>4</w:t>
            </w:r>
            <w:r w:rsidR="000F738A">
              <w:rPr>
                <w:noProof/>
                <w:webHidden/>
              </w:rPr>
              <w:fldChar w:fldCharType="end"/>
            </w:r>
          </w:hyperlink>
        </w:p>
        <w:p w14:paraId="6CFAE62B" w14:textId="42975A6F" w:rsidR="000F738A" w:rsidRDefault="00CF078E">
          <w:pPr>
            <w:pStyle w:val="TOC1"/>
            <w:tabs>
              <w:tab w:val="right" w:leader="dot" w:pos="9016"/>
            </w:tabs>
            <w:rPr>
              <w:rFonts w:eastAsiaTheme="minorEastAsia"/>
              <w:noProof/>
              <w:lang w:eastAsia="en-GB"/>
            </w:rPr>
          </w:pPr>
          <w:hyperlink w:anchor="_Toc8322252" w:history="1">
            <w:r w:rsidR="000F738A" w:rsidRPr="00293DD2">
              <w:rPr>
                <w:rStyle w:val="Hyperlink"/>
                <w:noProof/>
              </w:rPr>
              <w:t>3.1 Starbucks visa card</w:t>
            </w:r>
            <w:r w:rsidR="000F738A">
              <w:rPr>
                <w:noProof/>
                <w:webHidden/>
              </w:rPr>
              <w:tab/>
            </w:r>
            <w:r w:rsidR="000F738A">
              <w:rPr>
                <w:noProof/>
                <w:webHidden/>
              </w:rPr>
              <w:fldChar w:fldCharType="begin"/>
            </w:r>
            <w:r w:rsidR="000F738A">
              <w:rPr>
                <w:noProof/>
                <w:webHidden/>
              </w:rPr>
              <w:instrText xml:space="preserve"> PAGEREF _Toc8322252 \h </w:instrText>
            </w:r>
            <w:r w:rsidR="000F738A">
              <w:rPr>
                <w:noProof/>
                <w:webHidden/>
              </w:rPr>
            </w:r>
            <w:r w:rsidR="000F738A">
              <w:rPr>
                <w:noProof/>
                <w:webHidden/>
              </w:rPr>
              <w:fldChar w:fldCharType="separate"/>
            </w:r>
            <w:r w:rsidR="00DB5264">
              <w:rPr>
                <w:noProof/>
                <w:webHidden/>
              </w:rPr>
              <w:t>5</w:t>
            </w:r>
            <w:r w:rsidR="000F738A">
              <w:rPr>
                <w:noProof/>
                <w:webHidden/>
              </w:rPr>
              <w:fldChar w:fldCharType="end"/>
            </w:r>
          </w:hyperlink>
        </w:p>
        <w:p w14:paraId="705CE020" w14:textId="0278A76C" w:rsidR="000F738A" w:rsidRDefault="00CF078E">
          <w:pPr>
            <w:pStyle w:val="TOC1"/>
            <w:tabs>
              <w:tab w:val="right" w:leader="dot" w:pos="9016"/>
            </w:tabs>
            <w:rPr>
              <w:rFonts w:eastAsiaTheme="minorEastAsia"/>
              <w:noProof/>
              <w:lang w:eastAsia="en-GB"/>
            </w:rPr>
          </w:pPr>
          <w:hyperlink w:anchor="_Toc8322253" w:history="1">
            <w:r w:rsidR="000F738A" w:rsidRPr="00293DD2">
              <w:rPr>
                <w:rStyle w:val="Hyperlink"/>
                <w:noProof/>
              </w:rPr>
              <w:t>3.2 Starbucks mobile app</w:t>
            </w:r>
            <w:r w:rsidR="000F738A">
              <w:rPr>
                <w:noProof/>
                <w:webHidden/>
              </w:rPr>
              <w:tab/>
            </w:r>
            <w:r w:rsidR="000F738A">
              <w:rPr>
                <w:noProof/>
                <w:webHidden/>
              </w:rPr>
              <w:fldChar w:fldCharType="begin"/>
            </w:r>
            <w:r w:rsidR="000F738A">
              <w:rPr>
                <w:noProof/>
                <w:webHidden/>
              </w:rPr>
              <w:instrText xml:space="preserve"> PAGEREF _Toc8322253 \h </w:instrText>
            </w:r>
            <w:r w:rsidR="000F738A">
              <w:rPr>
                <w:noProof/>
                <w:webHidden/>
              </w:rPr>
            </w:r>
            <w:r w:rsidR="000F738A">
              <w:rPr>
                <w:noProof/>
                <w:webHidden/>
              </w:rPr>
              <w:fldChar w:fldCharType="separate"/>
            </w:r>
            <w:r w:rsidR="00DB5264">
              <w:rPr>
                <w:noProof/>
                <w:webHidden/>
              </w:rPr>
              <w:t>5</w:t>
            </w:r>
            <w:r w:rsidR="000F738A">
              <w:rPr>
                <w:noProof/>
                <w:webHidden/>
              </w:rPr>
              <w:fldChar w:fldCharType="end"/>
            </w:r>
          </w:hyperlink>
        </w:p>
        <w:p w14:paraId="360F2A08" w14:textId="5DADD478" w:rsidR="000F738A" w:rsidRDefault="00CF078E">
          <w:pPr>
            <w:pStyle w:val="TOC1"/>
            <w:tabs>
              <w:tab w:val="right" w:leader="dot" w:pos="9016"/>
            </w:tabs>
            <w:rPr>
              <w:rFonts w:eastAsiaTheme="minorEastAsia"/>
              <w:noProof/>
              <w:lang w:eastAsia="en-GB"/>
            </w:rPr>
          </w:pPr>
          <w:hyperlink w:anchor="_Toc8322254" w:history="1">
            <w:r w:rsidR="000F738A" w:rsidRPr="00293DD2">
              <w:rPr>
                <w:rStyle w:val="Hyperlink"/>
                <w:noProof/>
              </w:rPr>
              <w:t>3.3 Starbucks loyalty card</w:t>
            </w:r>
            <w:r w:rsidR="000F738A">
              <w:rPr>
                <w:noProof/>
                <w:webHidden/>
              </w:rPr>
              <w:tab/>
            </w:r>
            <w:r w:rsidR="000F738A">
              <w:rPr>
                <w:noProof/>
                <w:webHidden/>
              </w:rPr>
              <w:fldChar w:fldCharType="begin"/>
            </w:r>
            <w:r w:rsidR="000F738A">
              <w:rPr>
                <w:noProof/>
                <w:webHidden/>
              </w:rPr>
              <w:instrText xml:space="preserve"> PAGEREF _Toc8322254 \h </w:instrText>
            </w:r>
            <w:r w:rsidR="000F738A">
              <w:rPr>
                <w:noProof/>
                <w:webHidden/>
              </w:rPr>
            </w:r>
            <w:r w:rsidR="000F738A">
              <w:rPr>
                <w:noProof/>
                <w:webHidden/>
              </w:rPr>
              <w:fldChar w:fldCharType="separate"/>
            </w:r>
            <w:r w:rsidR="00DB5264">
              <w:rPr>
                <w:noProof/>
                <w:webHidden/>
              </w:rPr>
              <w:t>6</w:t>
            </w:r>
            <w:r w:rsidR="000F738A">
              <w:rPr>
                <w:noProof/>
                <w:webHidden/>
              </w:rPr>
              <w:fldChar w:fldCharType="end"/>
            </w:r>
          </w:hyperlink>
        </w:p>
        <w:p w14:paraId="7ECC38DD" w14:textId="184A44DC" w:rsidR="000F738A" w:rsidRDefault="00CF078E">
          <w:pPr>
            <w:pStyle w:val="TOC1"/>
            <w:tabs>
              <w:tab w:val="right" w:leader="dot" w:pos="9016"/>
            </w:tabs>
            <w:rPr>
              <w:rFonts w:eastAsiaTheme="minorEastAsia"/>
              <w:noProof/>
              <w:lang w:eastAsia="en-GB"/>
            </w:rPr>
          </w:pPr>
          <w:hyperlink w:anchor="_Toc8322255" w:history="1">
            <w:r w:rsidR="000F738A" w:rsidRPr="00293DD2">
              <w:rPr>
                <w:rStyle w:val="Hyperlink"/>
                <w:noProof/>
              </w:rPr>
              <w:t>4.0 Conclusion</w:t>
            </w:r>
            <w:r w:rsidR="000F738A">
              <w:rPr>
                <w:noProof/>
                <w:webHidden/>
              </w:rPr>
              <w:tab/>
            </w:r>
            <w:r w:rsidR="000F738A">
              <w:rPr>
                <w:noProof/>
                <w:webHidden/>
              </w:rPr>
              <w:fldChar w:fldCharType="begin"/>
            </w:r>
            <w:r w:rsidR="000F738A">
              <w:rPr>
                <w:noProof/>
                <w:webHidden/>
              </w:rPr>
              <w:instrText xml:space="preserve"> PAGEREF _Toc8322255 \h </w:instrText>
            </w:r>
            <w:r w:rsidR="000F738A">
              <w:rPr>
                <w:noProof/>
                <w:webHidden/>
              </w:rPr>
            </w:r>
            <w:r w:rsidR="000F738A">
              <w:rPr>
                <w:noProof/>
                <w:webHidden/>
              </w:rPr>
              <w:fldChar w:fldCharType="separate"/>
            </w:r>
            <w:r w:rsidR="00DB5264">
              <w:rPr>
                <w:noProof/>
                <w:webHidden/>
              </w:rPr>
              <w:t>7</w:t>
            </w:r>
            <w:r w:rsidR="000F738A">
              <w:rPr>
                <w:noProof/>
                <w:webHidden/>
              </w:rPr>
              <w:fldChar w:fldCharType="end"/>
            </w:r>
          </w:hyperlink>
        </w:p>
        <w:p w14:paraId="7BAE6CD2" w14:textId="67C8F8FF" w:rsidR="000F738A" w:rsidRDefault="00CF078E">
          <w:pPr>
            <w:pStyle w:val="TOC1"/>
            <w:tabs>
              <w:tab w:val="right" w:leader="dot" w:pos="9016"/>
            </w:tabs>
            <w:rPr>
              <w:rFonts w:eastAsiaTheme="minorEastAsia"/>
              <w:noProof/>
              <w:lang w:eastAsia="en-GB"/>
            </w:rPr>
          </w:pPr>
          <w:hyperlink w:anchor="_Toc8322256" w:history="1">
            <w:r w:rsidR="000F738A" w:rsidRPr="00293DD2">
              <w:rPr>
                <w:rStyle w:val="Hyperlink"/>
                <w:noProof/>
              </w:rPr>
              <w:t>References</w:t>
            </w:r>
            <w:r w:rsidR="000F738A">
              <w:rPr>
                <w:noProof/>
                <w:webHidden/>
              </w:rPr>
              <w:tab/>
            </w:r>
            <w:r w:rsidR="000F738A">
              <w:rPr>
                <w:noProof/>
                <w:webHidden/>
              </w:rPr>
              <w:fldChar w:fldCharType="begin"/>
            </w:r>
            <w:r w:rsidR="000F738A">
              <w:rPr>
                <w:noProof/>
                <w:webHidden/>
              </w:rPr>
              <w:instrText xml:space="preserve"> PAGEREF _Toc8322256 \h </w:instrText>
            </w:r>
            <w:r w:rsidR="000F738A">
              <w:rPr>
                <w:noProof/>
                <w:webHidden/>
              </w:rPr>
            </w:r>
            <w:r w:rsidR="000F738A">
              <w:rPr>
                <w:noProof/>
                <w:webHidden/>
              </w:rPr>
              <w:fldChar w:fldCharType="separate"/>
            </w:r>
            <w:r w:rsidR="00DB5264">
              <w:rPr>
                <w:noProof/>
                <w:webHidden/>
              </w:rPr>
              <w:t>7</w:t>
            </w:r>
            <w:r w:rsidR="000F738A">
              <w:rPr>
                <w:noProof/>
                <w:webHidden/>
              </w:rPr>
              <w:fldChar w:fldCharType="end"/>
            </w:r>
          </w:hyperlink>
        </w:p>
        <w:p w14:paraId="74135838" w14:textId="748EE2F5" w:rsidR="00EF0236" w:rsidRDefault="00EF0236">
          <w:r>
            <w:rPr>
              <w:b/>
              <w:bCs/>
              <w:noProof/>
            </w:rPr>
            <w:fldChar w:fldCharType="end"/>
          </w:r>
        </w:p>
      </w:sdtContent>
    </w:sdt>
    <w:p w14:paraId="1A796698" w14:textId="77777777" w:rsidR="00F66925" w:rsidRDefault="00F66925">
      <w:pPr>
        <w:rPr>
          <w:rFonts w:asciiTheme="majorHAnsi" w:eastAsiaTheme="majorEastAsia" w:hAnsiTheme="majorHAnsi" w:cstheme="majorBidi"/>
          <w:color w:val="2F5496" w:themeColor="accent1" w:themeShade="BF"/>
          <w:sz w:val="32"/>
          <w:szCs w:val="32"/>
        </w:rPr>
      </w:pPr>
      <w:r>
        <w:br w:type="page"/>
      </w:r>
    </w:p>
    <w:p w14:paraId="30C9D1B7" w14:textId="761F6D46" w:rsidR="0049465F" w:rsidRDefault="007079E3" w:rsidP="00997673">
      <w:pPr>
        <w:pStyle w:val="Heading1"/>
      </w:pPr>
      <w:bookmarkStart w:id="0" w:name="_Toc8322247"/>
      <w:r>
        <w:lastRenderedPageBreak/>
        <w:t xml:space="preserve">1.0 </w:t>
      </w:r>
      <w:r w:rsidR="00997673">
        <w:t>Introduction</w:t>
      </w:r>
      <w:bookmarkEnd w:id="0"/>
    </w:p>
    <w:p w14:paraId="385E6976" w14:textId="32FF2672" w:rsidR="007C369F" w:rsidRDefault="0049465F" w:rsidP="002D4EA0">
      <w:pPr>
        <w:jc w:val="both"/>
      </w:pPr>
      <w:r>
        <w:t>Companies</w:t>
      </w:r>
      <w:r w:rsidRPr="0049465F">
        <w:t xml:space="preserve"> have many objectives, but their main objective is to keep the customers satisfied to improve market population by maintaining customers loyalty to the organisation (Innis</w:t>
      </w:r>
      <w:r w:rsidR="007F5E08">
        <w:t xml:space="preserve"> and La Londe</w:t>
      </w:r>
      <w:r w:rsidRPr="0049465F">
        <w:t>. 1994). For companies to provide customer service to the highest quality they must have knowledge on, goods and services sold, give respect to customers, interact outside of the workplace with customers and meet customers’ expectations (Darlington, 2016)</w:t>
      </w:r>
      <w:r w:rsidR="007F5E08">
        <w:t>.</w:t>
      </w:r>
      <w:r w:rsidR="007C369F">
        <w:t xml:space="preserve"> </w:t>
      </w:r>
      <w:r w:rsidR="006C7BD7">
        <w:t>According to Mansfield</w:t>
      </w:r>
      <w:r w:rsidR="007C369F">
        <w:t xml:space="preserve"> (2018)</w:t>
      </w:r>
      <w:r w:rsidR="006C7BD7">
        <w:t xml:space="preserve"> satisfying the customers</w:t>
      </w:r>
      <w:r w:rsidR="004A7844">
        <w:t>’</w:t>
      </w:r>
      <w:r w:rsidR="006C7BD7">
        <w:t xml:space="preserve"> expectations improves customer value. </w:t>
      </w:r>
      <w:r w:rsidR="007C369F" w:rsidRPr="007C369F">
        <w:t>To achieve this the customer who is taking the given action</w:t>
      </w:r>
      <w:r w:rsidR="007C369F">
        <w:t>,</w:t>
      </w:r>
      <w:r w:rsidR="007C369F" w:rsidRPr="007C369F">
        <w:t xml:space="preserve"> wants in return the cost of the action to relate</w:t>
      </w:r>
      <w:r w:rsidR="007C369F">
        <w:t>.</w:t>
      </w:r>
    </w:p>
    <w:p w14:paraId="654C7C71" w14:textId="1E93E2BE" w:rsidR="007F5313" w:rsidRDefault="00E51D3A" w:rsidP="002D4EA0">
      <w:pPr>
        <w:jc w:val="both"/>
      </w:pPr>
      <w:r>
        <w:t>With the progression of technology and the internet customers</w:t>
      </w:r>
      <w:r w:rsidR="004A7844">
        <w:t>’</w:t>
      </w:r>
      <w:r>
        <w:t xml:space="preserve"> expectations have risen due to the increase of information available, which makes the customer have more needs (McGovern, 2016).</w:t>
      </w:r>
      <w:r w:rsidR="004A7844">
        <w:t xml:space="preserve"> </w:t>
      </w:r>
      <w:r w:rsidR="00DF1F6F">
        <w:t>Before the internet Francis (2019) claims organisations would advertise on the television in the magazine and newspapers aswell as use “local networking organisations”</w:t>
      </w:r>
      <w:r w:rsidR="004A7844">
        <w:t xml:space="preserve"> to communicate with customers. However, customers could gain no extra information on the products advertised only what was given from the company which was minimum (Ingenex, 2019). This meant that customers had to go direct to the company that advertised the product</w:t>
      </w:r>
      <w:r w:rsidR="006837CF">
        <w:t>. I</w:t>
      </w:r>
      <w:r w:rsidR="004A7844">
        <w:t>n this era customers had low expectations</w:t>
      </w:r>
      <w:r w:rsidR="006837CF">
        <w:t xml:space="preserve"> and the power was in the companies</w:t>
      </w:r>
      <w:r w:rsidR="00096C02">
        <w:t>’</w:t>
      </w:r>
      <w:r w:rsidR="006837CF">
        <w:t xml:space="preserve"> hands. </w:t>
      </w:r>
      <w:r w:rsidR="004A7844">
        <w:t xml:space="preserve"> </w:t>
      </w:r>
      <w:r w:rsidR="006837CF">
        <w:t xml:space="preserve">After the internet was designed companies and customers could interact more efficiently. </w:t>
      </w:r>
      <w:r w:rsidR="00106CB3">
        <w:t>According to Ingenex (2109) due to the internet c</w:t>
      </w:r>
      <w:r w:rsidR="006837CF">
        <w:t>ompanies c</w:t>
      </w:r>
      <w:r w:rsidR="00106CB3">
        <w:t>an</w:t>
      </w:r>
      <w:r w:rsidR="006837CF">
        <w:t xml:space="preserve"> deliver cheaper cost products to the customer</w:t>
      </w:r>
      <w:r w:rsidR="00106CB3">
        <w:t>, monitor customer interactions</w:t>
      </w:r>
      <w:r w:rsidR="007F5313">
        <w:t xml:space="preserve"> behaviours and transactions while </w:t>
      </w:r>
      <w:r w:rsidR="006837CF">
        <w:t xml:space="preserve">the customer </w:t>
      </w:r>
      <w:r w:rsidR="007F5313">
        <w:t>can</w:t>
      </w:r>
      <w:r w:rsidR="006837CF">
        <w:t xml:space="preserve"> check reviews, product information</w:t>
      </w:r>
      <w:r w:rsidR="00106CB3">
        <w:t xml:space="preserve">, </w:t>
      </w:r>
      <w:r w:rsidR="006837CF">
        <w:t>the comp</w:t>
      </w:r>
      <w:r w:rsidR="00106CB3">
        <w:t>anies</w:t>
      </w:r>
      <w:r w:rsidR="00096C02">
        <w:t>’</w:t>
      </w:r>
      <w:r w:rsidR="00106CB3">
        <w:t xml:space="preserve"> social media platforms</w:t>
      </w:r>
      <w:r w:rsidR="007F5313">
        <w:t xml:space="preserve"> and </w:t>
      </w:r>
      <w:r w:rsidR="00106CB3">
        <w:t xml:space="preserve">build </w:t>
      </w:r>
      <w:r w:rsidR="007F5313">
        <w:t xml:space="preserve">a </w:t>
      </w:r>
      <w:r w:rsidR="00106CB3">
        <w:t>relation</w:t>
      </w:r>
      <w:r w:rsidR="007F5313">
        <w:t>ship</w:t>
      </w:r>
      <w:r w:rsidR="00106CB3">
        <w:t xml:space="preserve"> with</w:t>
      </w:r>
      <w:r w:rsidR="007F5313">
        <w:t xml:space="preserve"> various</w:t>
      </w:r>
      <w:r w:rsidR="00106CB3">
        <w:t xml:space="preserve"> companies</w:t>
      </w:r>
      <w:r w:rsidR="007F5313">
        <w:t>.</w:t>
      </w:r>
      <w:r w:rsidR="00106CB3">
        <w:t xml:space="preserve"> </w:t>
      </w:r>
    </w:p>
    <w:p w14:paraId="0718570C" w14:textId="73400A29" w:rsidR="00997673" w:rsidRDefault="007F5313" w:rsidP="002D4EA0">
      <w:pPr>
        <w:jc w:val="both"/>
      </w:pPr>
      <w:r>
        <w:t xml:space="preserve">The </w:t>
      </w:r>
      <w:r w:rsidR="0006415C">
        <w:t xml:space="preserve">purpose of this report is to analyse factors that influence Starbucks ability to maximise customer value through the service that is delivered. The factors that will be analysed are partners engagement with customers, the atmosphere within store and </w:t>
      </w:r>
      <w:r w:rsidR="00997673">
        <w:t>ethical sourcing. Each factor will highlight what the customers expects from Starbucks and how starbucks satisfy the customers needs by delivering a service to the customer.</w:t>
      </w:r>
      <w:r w:rsidR="00021740">
        <w:t xml:space="preserve"> </w:t>
      </w:r>
      <w:r w:rsidR="007F5E08" w:rsidRPr="007F5E08">
        <w:t>In the first part of this report the purpose is to analyse how Starbucks are influenced by certain factors that able them to maximise customer value through the service they deliver. The factors that will be looked at are partner engagement with the customer, Starbucks atmosphere and sustainability. Showing that customer expectations have been met means that the customers</w:t>
      </w:r>
      <w:r w:rsidR="00997673">
        <w:t>’</w:t>
      </w:r>
      <w:r w:rsidR="007F5E08" w:rsidRPr="007F5E08">
        <w:t xml:space="preserve"> needs have been handled in a satisfying way making the customer feel valued. The second part of the report will identify, what systems Starbucks use to ensure a quality process and how they are used </w:t>
      </w:r>
      <w:r w:rsidR="007F5E08" w:rsidRPr="007F5E08">
        <w:lastRenderedPageBreak/>
        <w:t>effectively to meet the customers’ requirements. Starbucks touchpoints will be discussed on how Starbucks interact with their customer before, during and after a purchase. Starbucks Visa Reward Card, social media presence, mobile app and loyalty card will be discussed and analyse highlighting the benefits for the customer and Starbucks.</w:t>
      </w:r>
    </w:p>
    <w:p w14:paraId="76C19AF0" w14:textId="476DD60A" w:rsidR="00181358" w:rsidRPr="00181358" w:rsidRDefault="00181358" w:rsidP="002D4EA0">
      <w:pPr>
        <w:pStyle w:val="Heading1"/>
        <w:jc w:val="both"/>
      </w:pPr>
      <w:bookmarkStart w:id="1" w:name="_Toc8322248"/>
      <w:r>
        <w:t xml:space="preserve">2.0 </w:t>
      </w:r>
      <w:r w:rsidRPr="00181358">
        <w:t>Starbucks Store Atmosphere</w:t>
      </w:r>
      <w:bookmarkEnd w:id="1"/>
    </w:p>
    <w:p w14:paraId="7C61E005" w14:textId="77777777" w:rsidR="00181358" w:rsidRPr="00181358" w:rsidRDefault="00181358" w:rsidP="002D4EA0">
      <w:pPr>
        <w:jc w:val="both"/>
      </w:pPr>
      <w:r w:rsidRPr="00181358">
        <w:t xml:space="preserve">According to Biehi-Missal and Saren (2012) consumption ranges further than the purchase of the product due to the involvement surrounding the consumers experience. Results have shown consumer experience is acknowledged by the response and encounter with the company elaborating that store designs, events and entertainment all having an impact. The author also claims that companies use techniques such as lighting, décor, entertainment and presentation to design an atmosphere sophisticated for consumers, creating an ideal experience. </w:t>
      </w:r>
    </w:p>
    <w:p w14:paraId="51DC2351" w14:textId="74E385A6" w:rsidR="00181358" w:rsidRDefault="00181358" w:rsidP="002D4EA0">
      <w:pPr>
        <w:jc w:val="both"/>
      </w:pPr>
      <w:r w:rsidRPr="00181358">
        <w:t xml:space="preserve">Over the years Starbucks have created the “third place” between home and destination for customers (Seaford et al, 2012), aiding them to enjoy an experience while relaxing (Alsitrawi, 2016). The “third place” is explained by Thompson and Arsel (2004) as the location between seriousness and formality regarding the workplace and familiar intimacy of home. The author also claims that that the “third place” is conducted of casual discussions and friendships, community vibe for customers and allows engagement socially. This is backed by Schultz (2011) who claims that Starbucks atmosphere was discovered on a business trip to Italy in 1981 when meeting a barista who greeted all customers as regulars, and customers were side by side interacting, talking and laughing while drinking coffee. Starbucks value customers’ expectations and have adapted these traits into the store environment. Partners are given knowledge to help empower customers. Caring for their needs and delivering a service on their expectations. Starbucks aim to make stores comfortable, relaxing and friendly they do this by having comfy furniture, playing music and partners greeting consumers. Reid (2007) claims that when entering a Starbucks store there is always the smell of roasted coffee, music playing in the background, a partner to greet and somewhere relaxing to sit. Alistawi (2016) claims that having comfortable areas for customers to relax with family and friends socialising, gives the customer a feeling to return due to the atmosphere that is set by Starbucks. Starbucks also offer free wi-fi to customers allowing them to stay communicated with friends, family and company through social network platforms. </w:t>
      </w:r>
    </w:p>
    <w:p w14:paraId="578B243E" w14:textId="1EE64AD7" w:rsidR="003E2B35" w:rsidRDefault="003E2B35" w:rsidP="002D4EA0">
      <w:pPr>
        <w:pStyle w:val="Heading1"/>
        <w:jc w:val="both"/>
      </w:pPr>
      <w:bookmarkStart w:id="2" w:name="_Toc8322249"/>
      <w:r>
        <w:lastRenderedPageBreak/>
        <w:t xml:space="preserve">2.1 </w:t>
      </w:r>
      <w:r w:rsidR="00555032">
        <w:t>Starbucks Partners</w:t>
      </w:r>
      <w:bookmarkEnd w:id="2"/>
    </w:p>
    <w:p w14:paraId="04F47511" w14:textId="77777777" w:rsidR="00555032" w:rsidRPr="00555032" w:rsidRDefault="00555032" w:rsidP="002D4EA0">
      <w:pPr>
        <w:jc w:val="both"/>
      </w:pPr>
      <w:r w:rsidRPr="00555032">
        <w:t>Starbucks have created a successful model that entices the partners in all departments of the organisation to produce their own creativity and dedicate their all into every task they do (Michelli, 2007). Starbucks customer service is the responsibility of each partner, priority is with each department and partner of Starbucks (Anonymous, 2018). Starbucks (2019) state in their company mission statement that “Our mission is to inspire and nurture the human spirit- one person, one cup and one neighbourhood at a time”. Starbucks treat their partners with dignity and respect and are offered programmes such as healthcare and stocks in Starbucks beans for eligible part-time and full-time partners (Starbucks, 2019). Michelli (2007) claims Starbucks have created a successful model that entices the partners in all departments of the organisation to produce their own creativity and dedicate their all into every task they do. Managers do not tell the partners how to carry their individual creativity when operating efficiently in agreement with the organisation priorities, no approach can make this customer service happen. Starbucks leaders have developed a model to let partners input themselves to the task that have been set, this inspires the consumers in fabulous ways. The structure Starbucks have created is called the “Five ways of being” and contains five factors the partners must undertake, they are to be “Welcoming”, “Genuine”, “considerate”, “knowledgeable” and “involved”. When the partners understand the priority of the business, Starbucks benefit due to their partners meeting the objectives of the company by using their personality and creativity which is different with each partner. Starbucks builds a relation with the customer by welcoming their customers which encourages them to revisit the companies stores. Starbucks belief that by being genuine it allows the partners to discover, connect when listening a connection is created with the customer. This allows Starbucks to discover consumers expectations and needs to a unique situation and amend them to meet the needs of the consumer. Starbucks create a win/win situation by the partners being considerate to the consumers, it is not so much about being polite but to cater for their needs. This method empowers partners to consider the needs of the consumer and act appropriately. Starbucks partners enjoy what they do and share their knowledge with the consumers. Partners add value to the company when the consumer has had an experience that they enjoyed. Partners are involved in many areas of the company and even in the local community.</w:t>
      </w:r>
    </w:p>
    <w:p w14:paraId="03D1E8C9" w14:textId="4FCD582A" w:rsidR="00555032" w:rsidRDefault="00BB5842" w:rsidP="002D4EA0">
      <w:pPr>
        <w:pStyle w:val="Heading1"/>
        <w:jc w:val="both"/>
      </w:pPr>
      <w:bookmarkStart w:id="3" w:name="_Toc8322250"/>
      <w:r>
        <w:lastRenderedPageBreak/>
        <w:t xml:space="preserve">2.2 </w:t>
      </w:r>
      <w:r w:rsidR="00555032">
        <w:t>Ethical Sourcing</w:t>
      </w:r>
      <w:bookmarkEnd w:id="3"/>
    </w:p>
    <w:p w14:paraId="78606F35" w14:textId="77777777" w:rsidR="00555032" w:rsidRPr="00555032" w:rsidRDefault="00555032" w:rsidP="002D4EA0">
      <w:pPr>
        <w:jc w:val="both"/>
      </w:pPr>
      <w:r w:rsidRPr="00555032">
        <w:t xml:space="preserve">According in Morgan Stanley (2019) in the past, when customers would go to the store to shop they would look for labels identifying such clauses as the value of the item, where the item was made, what material were used when manufacturing and ingredients that were used before deciding on whether to make a purchase. Currently customers have more of an awareness surrounding the issues of the environment, such as: politics involving international relations, which effect the earth. Customers are also aware of social costs that have an impact on most products sold, Such as roasted coffee beans to eggs and electronical gadgets to the trainers on your feet. This can make shopping become an ethical debate, have the workers been paid a fair wage? were the workers treated fairly and safe? Was the manufacturer health and safety certified? Where the right company policies put in place surrounding the environment? Adams (2014) states that there are 60 countries globally with figures of 55%, with consumers that would not purchase products or invest in a company that were liable for selling goods that have an impact on the environment. The tendency to purchase responsible products are strongest in “Asia 64%, Southern America 63%, , Middle East/ Africa 63% with North America 42% and Europe 40%”. </w:t>
      </w:r>
    </w:p>
    <w:p w14:paraId="26972F1B" w14:textId="77777777" w:rsidR="00555032" w:rsidRPr="00555032" w:rsidRDefault="00555032" w:rsidP="002D4EA0">
      <w:pPr>
        <w:jc w:val="both"/>
      </w:pPr>
      <w:r w:rsidRPr="00555032">
        <w:t>Sustainable Coffee Industry (2019) claims that during 2004, Conservation International partnered with Starbucks to design guideline for how to purchase ethically sourced roasted coffee beans according to the environmental, economic, social and quality standards. Shortly after the birth of C.A.F.E., which is “Coffee and Farmers Equality practice” was one of the main reasons Starbucks teamed up with SCS Global Services. The system used to verify the roasted coffee beans is a self-governing organisation that operates over sea and they make sure the product is compliant and of a high-quality standard. Starbuck works closely with its partners investing in their farmers, providing help and support when improving closer to being able to manufacture sustainable roasted coffee.</w:t>
      </w:r>
    </w:p>
    <w:p w14:paraId="10F6D330" w14:textId="77777777" w:rsidR="00555032" w:rsidRPr="00555032" w:rsidRDefault="00555032" w:rsidP="002D4EA0">
      <w:pPr>
        <w:jc w:val="both"/>
      </w:pPr>
      <w:r w:rsidRPr="00555032">
        <w:t xml:space="preserve">Sustainable Coffee Industry (2019) indicates that Starbucks directly link its success of the organisation to the growers who grow the ethnically soured roasted coffee beans. Starbucks has ensured that they have a constant source of high-quality, grown responsibly and ethically sourced and traded roasted coffee beans, in doing so investments are invested into the coffee growing community to strengthen and ensure a better future. With Starbucks investing funds in to small hold farmers they are ensured that traceability security and transparency within their manufacture chain will hoave minimised risks and vulnerability. The C.A.F.E. practice was enhanced by Starbucks and their partners Conversational </w:t>
      </w:r>
      <w:r w:rsidRPr="00555032">
        <w:lastRenderedPageBreak/>
        <w:t xml:space="preserve">International, the program was designed and improved from other verifactions that existed. At the current time Starbucks did not source their roasted coffee beans in the correct manner as they was not of the highest quality, were not economically transparent and was not environmentally neither socially grown.  </w:t>
      </w:r>
    </w:p>
    <w:p w14:paraId="48FD35F9" w14:textId="5A7A0128" w:rsidR="00555032" w:rsidRDefault="00BB5842" w:rsidP="002D4EA0">
      <w:pPr>
        <w:pStyle w:val="Heading1"/>
        <w:jc w:val="both"/>
      </w:pPr>
      <w:bookmarkStart w:id="4" w:name="_Toc8322251"/>
      <w:r>
        <w:t xml:space="preserve">3.0 </w:t>
      </w:r>
      <w:r w:rsidR="00791B33">
        <w:t>Starbucks systems</w:t>
      </w:r>
      <w:bookmarkEnd w:id="4"/>
    </w:p>
    <w:p w14:paraId="78F3BA72" w14:textId="33BF701E" w:rsidR="00BB5842" w:rsidRDefault="00BB5842" w:rsidP="002D4EA0">
      <w:pPr>
        <w:jc w:val="both"/>
      </w:pPr>
      <w:r w:rsidRPr="00BB5842">
        <w:t xml:space="preserve">According to Chua (2013) important Strategy for business that organisations use is recognised as Knowledge Management (KM). Organisations have discovered that relationships need to be developed between the customer so they can be served in a manner they prefer. Organisations that can develop new knowledge from customers and manage the knowledge effectively intend to be in a better position than their rivals. Customer knowledge Management (CKM) Is a topic that is increasing with interest within KM. Four main factors of CKM is to collect, arrange, share and regulate information that is related to the customer and has benefits for the organisation. Organisations that use this method handle customers needs more effective, this enhances the satisfaction of the customer. It also allows the organisation to acquire new customers and retain loyal existing customers, alternatively this helps the organisation be more competitive and effective. </w:t>
      </w:r>
    </w:p>
    <w:p w14:paraId="6E4A9F94" w14:textId="77777777" w:rsidR="00773944" w:rsidRPr="00773944" w:rsidRDefault="00773944" w:rsidP="00773944">
      <w:pPr>
        <w:jc w:val="both"/>
      </w:pPr>
      <w:r w:rsidRPr="00773944">
        <w:t xml:space="preserve">According to Erdem et al (2016) companies have become more involved with the consumer by hosting website for the brand the company can actively and interact to consumers with product this helps develop the brand from a different spectrum. This allows the company and consumer to effectively communicate while exchanging and relating with each other. Experts in the industry claim that we are in the digital golden era and there are many opportunities for consumers and companies. </w:t>
      </w:r>
    </w:p>
    <w:p w14:paraId="3FD8E834" w14:textId="77777777" w:rsidR="00773944" w:rsidRPr="00773944" w:rsidRDefault="00773944" w:rsidP="00773944">
      <w:pPr>
        <w:jc w:val="both"/>
      </w:pPr>
      <w:r w:rsidRPr="00773944">
        <w:t>Erdem et al (2016) also claims that with the advancement of technology consumers have gained new capabilities that enable the consumer to:</w:t>
      </w:r>
    </w:p>
    <w:p w14:paraId="7F50DB0B" w14:textId="77777777" w:rsidR="00773944" w:rsidRPr="00773944" w:rsidRDefault="00773944" w:rsidP="00773944">
      <w:pPr>
        <w:numPr>
          <w:ilvl w:val="0"/>
          <w:numId w:val="2"/>
        </w:numPr>
        <w:jc w:val="both"/>
      </w:pPr>
      <w:r w:rsidRPr="00773944">
        <w:t>Gain information on products, brands and services.</w:t>
      </w:r>
    </w:p>
    <w:p w14:paraId="5BF03220" w14:textId="77777777" w:rsidR="00773944" w:rsidRPr="00773944" w:rsidRDefault="00773944" w:rsidP="00773944">
      <w:pPr>
        <w:numPr>
          <w:ilvl w:val="0"/>
          <w:numId w:val="2"/>
        </w:numPr>
        <w:jc w:val="both"/>
      </w:pPr>
      <w:r w:rsidRPr="00773944">
        <w:t>Explore and communicate while purchasing on the go.</w:t>
      </w:r>
    </w:p>
    <w:p w14:paraId="28BFDCA7" w14:textId="77777777" w:rsidR="00773944" w:rsidRPr="00773944" w:rsidRDefault="00773944" w:rsidP="00773944">
      <w:pPr>
        <w:numPr>
          <w:ilvl w:val="0"/>
          <w:numId w:val="2"/>
        </w:numPr>
        <w:jc w:val="both"/>
      </w:pPr>
      <w:r w:rsidRPr="00773944">
        <w:t>Interact through social media sharing opinions with others</w:t>
      </w:r>
    </w:p>
    <w:p w14:paraId="6380C324" w14:textId="77777777" w:rsidR="00773944" w:rsidRPr="00773944" w:rsidRDefault="00773944" w:rsidP="00773944">
      <w:pPr>
        <w:numPr>
          <w:ilvl w:val="0"/>
          <w:numId w:val="2"/>
        </w:numPr>
        <w:jc w:val="both"/>
      </w:pPr>
      <w:r w:rsidRPr="00773944">
        <w:t>Interaction with companies.</w:t>
      </w:r>
    </w:p>
    <w:p w14:paraId="5DCB1910" w14:textId="77777777" w:rsidR="00773944" w:rsidRPr="00773944" w:rsidRDefault="00773944" w:rsidP="00773944">
      <w:pPr>
        <w:numPr>
          <w:ilvl w:val="0"/>
          <w:numId w:val="2"/>
        </w:numPr>
        <w:jc w:val="both"/>
      </w:pPr>
      <w:r w:rsidRPr="00773944">
        <w:t>Receive promotions digitally.</w:t>
      </w:r>
    </w:p>
    <w:p w14:paraId="538D649C" w14:textId="77777777" w:rsidR="00773944" w:rsidRPr="00773944" w:rsidRDefault="00773944" w:rsidP="00773944">
      <w:pPr>
        <w:numPr>
          <w:ilvl w:val="0"/>
          <w:numId w:val="2"/>
        </w:numPr>
        <w:jc w:val="both"/>
      </w:pPr>
      <w:r w:rsidRPr="00773944">
        <w:lastRenderedPageBreak/>
        <w:t>Compare product prices and search for discounts.</w:t>
      </w:r>
    </w:p>
    <w:p w14:paraId="7259A0CA" w14:textId="77777777" w:rsidR="00773944" w:rsidRPr="00773944" w:rsidRDefault="00773944" w:rsidP="00773944">
      <w:pPr>
        <w:jc w:val="both"/>
      </w:pPr>
      <w:r w:rsidRPr="00773944">
        <w:t>Erdem et al (2016) states that the company also benefit from the advancement of technology and firms are enabled to:</w:t>
      </w:r>
    </w:p>
    <w:p w14:paraId="737A69B4" w14:textId="77777777" w:rsidR="00773944" w:rsidRPr="00773944" w:rsidRDefault="00773944" w:rsidP="00773944">
      <w:pPr>
        <w:numPr>
          <w:ilvl w:val="0"/>
          <w:numId w:val="3"/>
        </w:numPr>
        <w:jc w:val="both"/>
      </w:pPr>
      <w:r w:rsidRPr="00773944">
        <w:t>Interact with the internet using it as a channel for sales.</w:t>
      </w:r>
    </w:p>
    <w:p w14:paraId="3A361634" w14:textId="77777777" w:rsidR="00773944" w:rsidRPr="00773944" w:rsidRDefault="00773944" w:rsidP="00773944">
      <w:pPr>
        <w:numPr>
          <w:ilvl w:val="0"/>
          <w:numId w:val="3"/>
        </w:numPr>
        <w:jc w:val="both"/>
      </w:pPr>
      <w:r w:rsidRPr="00773944">
        <w:t>Collect information concerning the market, competition and customers.</w:t>
      </w:r>
    </w:p>
    <w:p w14:paraId="47FE8D73" w14:textId="77777777" w:rsidR="00773944" w:rsidRPr="00773944" w:rsidRDefault="00773944" w:rsidP="00773944">
      <w:pPr>
        <w:numPr>
          <w:ilvl w:val="0"/>
          <w:numId w:val="3"/>
        </w:numPr>
        <w:jc w:val="both"/>
      </w:pPr>
      <w:r w:rsidRPr="00773944">
        <w:t>Contact consumers on the go using “mobile marketing”.</w:t>
      </w:r>
    </w:p>
    <w:p w14:paraId="0B855656" w14:textId="77777777" w:rsidR="00773944" w:rsidRPr="00773944" w:rsidRDefault="00773944" w:rsidP="00773944">
      <w:pPr>
        <w:numPr>
          <w:ilvl w:val="0"/>
          <w:numId w:val="3"/>
        </w:numPr>
        <w:jc w:val="both"/>
      </w:pPr>
      <w:r w:rsidRPr="00773944">
        <w:t>Interact through social media to promote the message of the brand.</w:t>
      </w:r>
    </w:p>
    <w:p w14:paraId="154DE7C1" w14:textId="77777777" w:rsidR="00773944" w:rsidRPr="00773944" w:rsidRDefault="00773944" w:rsidP="00773944">
      <w:pPr>
        <w:numPr>
          <w:ilvl w:val="0"/>
          <w:numId w:val="3"/>
        </w:numPr>
        <w:jc w:val="both"/>
      </w:pPr>
      <w:r w:rsidRPr="00773944">
        <w:t>Promote ads, send promotions and product information to consumers.</w:t>
      </w:r>
    </w:p>
    <w:p w14:paraId="523CECB7" w14:textId="4EADBF4A" w:rsidR="00A301A1" w:rsidRDefault="00A301A1" w:rsidP="002D4EA0">
      <w:pPr>
        <w:jc w:val="both"/>
      </w:pPr>
    </w:p>
    <w:p w14:paraId="083221B1" w14:textId="0EB4B79C" w:rsidR="00BB5842" w:rsidRDefault="0019556E" w:rsidP="002D4EA0">
      <w:pPr>
        <w:pStyle w:val="Heading1"/>
        <w:jc w:val="both"/>
      </w:pPr>
      <w:bookmarkStart w:id="5" w:name="_Toc8322252"/>
      <w:r>
        <w:t>3</w:t>
      </w:r>
      <w:r w:rsidR="00FB478E">
        <w:t xml:space="preserve">.1 </w:t>
      </w:r>
      <w:r w:rsidR="00BB5842">
        <w:t>Starbucks visa card</w:t>
      </w:r>
      <w:bookmarkEnd w:id="5"/>
    </w:p>
    <w:p w14:paraId="1D64E00B" w14:textId="5D2BA25A" w:rsidR="00BB5842" w:rsidRDefault="00BB5842" w:rsidP="002D4EA0">
      <w:pPr>
        <w:jc w:val="both"/>
      </w:pPr>
      <w:r w:rsidRPr="00BB5842">
        <w:t>Burger (2005) claims that Starbucks could be the future of the financial industry as they have an extremely “strong brand”, have their own transaction process which is sophisticated, the company have enough knowledge on customers alongside the fact that they have resources and know how to act upon the knowledge collect, this will improve loyalty and increase customer spends. Thorn (2018) claims that Visa and Chase where Starbucks newest partners in the financial market when teaming up to “launch a credit card” which is called “Starbucks Reward Visa Card”.  On applying for Starbucks Reward Visa Card if approved the funds will automatically be issued to the customers “myStarbuck app” (Chia-Ying, 2017) and be available for transactions. Funds that are transferred to mobile apps to use digitally in store are known as “digital cards” (Thorn, 2018).  The physical card will be delivered to the applicant once they have been accepted, this usually takes between a week and ten days (Thorne, 2018). Burger (2005) claims Starbucks Visa credit card is a step in the right direction and could change the financial industry and the way credit cards are used</w:t>
      </w:r>
      <w:r w:rsidR="000E72BC">
        <w:t>.</w:t>
      </w:r>
    </w:p>
    <w:p w14:paraId="6E003ACC" w14:textId="31902180" w:rsidR="000E72BC" w:rsidRDefault="00FB478E" w:rsidP="002D4EA0">
      <w:pPr>
        <w:pStyle w:val="Heading1"/>
        <w:jc w:val="both"/>
      </w:pPr>
      <w:bookmarkStart w:id="6" w:name="_Toc8322253"/>
      <w:r>
        <w:t xml:space="preserve">3.2 </w:t>
      </w:r>
      <w:r w:rsidR="000E72BC">
        <w:t>Starbucks mobile app</w:t>
      </w:r>
      <w:bookmarkEnd w:id="6"/>
    </w:p>
    <w:p w14:paraId="04E0F062" w14:textId="074380B5" w:rsidR="00C02E6B" w:rsidRDefault="00C02E6B" w:rsidP="002D4EA0">
      <w:pPr>
        <w:jc w:val="both"/>
      </w:pPr>
      <w:r w:rsidRPr="00C02E6B">
        <w:t xml:space="preserve">According to Fisher (2014) debit cards could be a thing of the past, with technology advancing everything could turn digital. Starbucks are leading the way when it comes to host card emulations (HCE), for example a customer can visit the Starbucks website and register. Once the customer has been approved the [mystarbucks] app is available for download and once activated can be used online or in </w:t>
      </w:r>
      <w:r w:rsidRPr="00C02E6B">
        <w:lastRenderedPageBreak/>
        <w:t>stores. The HCE connects Starbucks membership card with a credit or debit card. Once the cards correspond with each other the customer needs to deposit funds from their credit or debit card to their [mystarbuck] app. Starbucks have over 7 million cards in use and during 2013 it was reported to have made $4 Billion. Starbucks have connected with their customers in an innovative way using the HCE system with sales and income increasing, as one third of store transactions and an estimate of $300 Million income each month. Starbucks applications have a barcode that can be read at the point of sale (POS), which are registers in Starbucks stores. The barcode within [mystarbucks] app imitates the customers card details through a protected portal, using this system has helped improve the service for Starbucks customers. Using this paying system will be more flexible and appropriate for the customer due to the process being faster. According to Chia-Ying (2017) “myStarbucks” app is categorised as a “branded app”. “Branded apps” intend to create value to the company brand due to the engagement between customers and the organisation. Where apps that are paid for are aimed at customers to generate an increase in profits and revenue for the organisation. “Branded apps” are considered as an operative purpose for engaging with customers and constructing “brand engagement”, providing both a [Starbucks Reward Card] and a “branded app”. Starbucks are known [worldwide] and their “branded app” is setting trends amongst the technology and marketing industry. Customers of Starbucks have downloaded the “myStarbucks” over “1 million” times via “Google Play Store” and the “Apple store”.</w:t>
      </w:r>
    </w:p>
    <w:p w14:paraId="43AD4B70" w14:textId="0E5F2450" w:rsidR="00953D68" w:rsidRDefault="00FB478E" w:rsidP="008D3EBA">
      <w:pPr>
        <w:pStyle w:val="Heading1"/>
      </w:pPr>
      <w:bookmarkStart w:id="7" w:name="_Toc8322254"/>
      <w:r>
        <w:t xml:space="preserve">3.3 </w:t>
      </w:r>
      <w:r w:rsidR="008D3EBA">
        <w:t>Starbucks loyalty card</w:t>
      </w:r>
      <w:bookmarkEnd w:id="7"/>
    </w:p>
    <w:p w14:paraId="26C55794" w14:textId="77777777" w:rsidR="00495617" w:rsidRPr="00495617" w:rsidRDefault="00495617" w:rsidP="00495617">
      <w:pPr>
        <w:jc w:val="both"/>
      </w:pPr>
      <w:r w:rsidRPr="00495617">
        <w:t>According to Zhang and Breugelmans (2012) “loyalty programs” are influencing important roles within companies “customer relationship management” exertions. This is due to loyalty programs being spread widely across many fields such as the financial sector, travel and retail achieving a high rate of participants from customers.</w:t>
      </w:r>
    </w:p>
    <w:p w14:paraId="7BBD7FAF" w14:textId="77777777" w:rsidR="00495617" w:rsidRPr="00495617" w:rsidRDefault="00495617" w:rsidP="00495617">
      <w:pPr>
        <w:jc w:val="both"/>
      </w:pPr>
      <w:r w:rsidRPr="00495617">
        <w:t xml:space="preserve">Starbucks have a loyalty program card which was created in 2008 (Fitzgerald, 2008) and can be used in store when making a purchase, decreasing the time spent for the customer by around 20 seconds (Holmes and Prasso, 2002). This is emphasized by Anonymous (2016) who claims that loyalty cards like Starbucks create a unique way of increasing “brand loyalty” and speed up the customers time when purchasing. Starbucks sold over 2.3 Million loyalty cards with in the first 2 months of release (Holmes and Prasso, 2002) and had over 10 Million customer who had signed up in 2010 (Fitzgerald, 2008). </w:t>
      </w:r>
      <w:r w:rsidRPr="00495617">
        <w:lastRenderedPageBreak/>
        <w:t>According to Holmes and Prasso (2002) in the first two months Starbucks made an income of $32 million due to the loyalty card. At the end of the first financial year of the loyalty cards Starbucks made an astonishing $1.5 Billion.</w:t>
      </w:r>
    </w:p>
    <w:p w14:paraId="2FD8623F" w14:textId="52FFD992" w:rsidR="00495617" w:rsidRPr="00495617" w:rsidRDefault="00495617" w:rsidP="00495617">
      <w:pPr>
        <w:jc w:val="both"/>
      </w:pPr>
      <w:r w:rsidRPr="00495617">
        <w:t>To register for a Starbucks loyalty card, customers can download the the mobile app, visit Starbucks web page or apply in -store</w:t>
      </w:r>
      <w:r w:rsidR="00E50DE8">
        <w:t xml:space="preserve"> (Starbucks</w:t>
      </w:r>
      <w:r w:rsidR="0006337B">
        <w:t>, 2019b)</w:t>
      </w:r>
      <w:r w:rsidRPr="00495617">
        <w:t>. The card needs to be topped up and ranges from $2 to $500 (Holmes and Prasson (2002). This can be done by visiting a Starbucks store using cash or a bank card another alternative is by Starbucks mobile app where a bank card or loyalty card is needed. Once the loyalty card has funds it can be used in store by swiping and used through the mobile app. When in-store the card reduces waiting time of around 20 seconds (Holmes and Prasso,2002), meaning the customer receives a faster and high quality service. After the purchase the customer will be given awards depending on your status. The highest rank is gold and there were 1.25 million customers in 2010 who had reached this goal (Fitzgerald, 2008). Starbucks also use the knowledge of customers who have purchased products using the loyalty card and offer customers promotions based on findings.</w:t>
      </w:r>
    </w:p>
    <w:p w14:paraId="3CBC819E" w14:textId="2CCBAB5D" w:rsidR="00495617" w:rsidRDefault="00495617" w:rsidP="002D4EA0">
      <w:pPr>
        <w:jc w:val="both"/>
      </w:pPr>
      <w:r w:rsidRPr="00495617">
        <w:t>Star bucks loyalty card has benefits for both the consumer and company. The consumer benefits by time reduced when purchasing (Holmes and Prasso, 2002) and receiving a service that is satisfying and need fulfilling. The company benefit by advanced sales, customers details and interest on the money not being used on the customers loyalty card.</w:t>
      </w:r>
    </w:p>
    <w:p w14:paraId="3DB5BCC4" w14:textId="3946D932" w:rsidR="000E72BC" w:rsidRDefault="00FB478E" w:rsidP="002D4EA0">
      <w:pPr>
        <w:pStyle w:val="Heading1"/>
        <w:jc w:val="both"/>
      </w:pPr>
      <w:bookmarkStart w:id="8" w:name="_Toc8322255"/>
      <w:r>
        <w:t>4.</w:t>
      </w:r>
      <w:r w:rsidR="00E04A8A">
        <w:t xml:space="preserve">0 </w:t>
      </w:r>
      <w:r w:rsidR="000E72BC">
        <w:t>Conclusion</w:t>
      </w:r>
      <w:bookmarkEnd w:id="8"/>
    </w:p>
    <w:p w14:paraId="0B3B691B" w14:textId="5FAA247D" w:rsidR="001117D8" w:rsidRDefault="009E655F" w:rsidP="002D4EA0">
      <w:pPr>
        <w:jc w:val="both"/>
      </w:pPr>
      <w:r>
        <w:t xml:space="preserve">When analysing the first part of the report surrounding the factors that maximise </w:t>
      </w:r>
      <w:r w:rsidR="00316E53">
        <w:t>Starbucks customer value</w:t>
      </w:r>
      <w:r w:rsidR="00BC54E9">
        <w:t xml:space="preserve"> it is shown </w:t>
      </w:r>
      <w:r w:rsidR="00836AB4">
        <w:t xml:space="preserve">that </w:t>
      </w:r>
      <w:r w:rsidR="00B823B8">
        <w:t>Starbucks</w:t>
      </w:r>
      <w:r w:rsidR="003D5C31">
        <w:t xml:space="preserve"> </w:t>
      </w:r>
      <w:r w:rsidR="005F5E27">
        <w:t xml:space="preserve">have built their company around the customers needs and expectations in many ways. </w:t>
      </w:r>
      <w:r w:rsidR="005D5187">
        <w:t xml:space="preserve">Stores </w:t>
      </w:r>
      <w:r w:rsidR="004F7006">
        <w:t>have green stores that are eco-friendly for the environment</w:t>
      </w:r>
      <w:r w:rsidR="00C80636">
        <w:t xml:space="preserve">, this was made possible due to the partnership of LEED. </w:t>
      </w:r>
      <w:r w:rsidR="00251CA9">
        <w:t>Customers also get the benefit of having a nice relaxing</w:t>
      </w:r>
      <w:r w:rsidR="00F035ED">
        <w:t xml:space="preserve"> atmosphere with music played gently in a clean environment. </w:t>
      </w:r>
      <w:r w:rsidR="00983E31">
        <w:t>By doing this the company offers value to customers supporting believes a</w:t>
      </w:r>
      <w:r w:rsidR="00CB695D">
        <w:t xml:space="preserve">nd what is expected from the customer. </w:t>
      </w:r>
      <w:r w:rsidR="00C115E1">
        <w:t>Partners are trained to put customers needs first when delivering a service</w:t>
      </w:r>
      <w:r w:rsidR="004B718E">
        <w:t xml:space="preserve"> and meeting expectations</w:t>
      </w:r>
      <w:r w:rsidR="00737F54">
        <w:t xml:space="preserve">. Starbucks </w:t>
      </w:r>
      <w:r w:rsidR="00023582">
        <w:t>training model assures that</w:t>
      </w:r>
      <w:r w:rsidR="00C163C5">
        <w:t xml:space="preserve"> customers are offered a high</w:t>
      </w:r>
      <w:r w:rsidR="009F0C0D">
        <w:t>-</w:t>
      </w:r>
      <w:r w:rsidR="00C163C5">
        <w:t xml:space="preserve">quality service </w:t>
      </w:r>
      <w:r w:rsidR="0042751B">
        <w:t xml:space="preserve">as partners are taught the </w:t>
      </w:r>
      <w:r w:rsidR="000B54DE">
        <w:t xml:space="preserve">5 </w:t>
      </w:r>
      <w:r w:rsidR="009F0C0D">
        <w:t>ways of being which</w:t>
      </w:r>
      <w:r w:rsidR="003D71DC">
        <w:t xml:space="preserve"> </w:t>
      </w:r>
      <w:r w:rsidR="00C47469">
        <w:t xml:space="preserve">gives knowledge that can be used </w:t>
      </w:r>
      <w:r w:rsidR="006625D9">
        <w:t>when delivering a service to customers.</w:t>
      </w:r>
      <w:r w:rsidR="00EA2F90">
        <w:t xml:space="preserve"> </w:t>
      </w:r>
      <w:r w:rsidR="00970020">
        <w:t>As mentioned it</w:t>
      </w:r>
      <w:r w:rsidR="008C38D4">
        <w:t xml:space="preserve"> i</w:t>
      </w:r>
      <w:r w:rsidR="00970020">
        <w:t xml:space="preserve">s all about putting the customer first which starbucks do by ethically sourcing 99% of roasted coffee straight from the farmer. Working closely with C.A.F.E </w:t>
      </w:r>
      <w:r w:rsidR="007241C4">
        <w:t>allows consumers to know that workers have been paid a fair wage for the product produced and prevents children from being forced to work</w:t>
      </w:r>
      <w:r w:rsidR="00C47C87">
        <w:t xml:space="preserve">. </w:t>
      </w:r>
    </w:p>
    <w:p w14:paraId="716D6BB2" w14:textId="77777777" w:rsidR="00F962A3" w:rsidRDefault="009D391A" w:rsidP="00F962A3">
      <w:pPr>
        <w:jc w:val="both"/>
      </w:pPr>
      <w:r>
        <w:lastRenderedPageBreak/>
        <w:t xml:space="preserve">When analysing the second part of the report it is shown that </w:t>
      </w:r>
      <w:r w:rsidR="007C4591">
        <w:t xml:space="preserve">Starbucks communicate and gather information of their customers in many ways. </w:t>
      </w:r>
      <w:r w:rsidR="00532435">
        <w:t>By expanding into the banking world, Starbucks have opened up a new market for cust</w:t>
      </w:r>
      <w:r w:rsidR="003B60DE">
        <w:t>o</w:t>
      </w:r>
      <w:r w:rsidR="00532435">
        <w:t>mers.</w:t>
      </w:r>
      <w:r w:rsidR="003B60DE">
        <w:t xml:space="preserve"> Valuing customers need with loyalty for using money which the would spend anyway</w:t>
      </w:r>
      <w:r w:rsidR="00646A29">
        <w:t xml:space="preserve">, this is a good way Starbucks use </w:t>
      </w:r>
      <w:r w:rsidR="00F756C6">
        <w:t xml:space="preserve">CRM. Starbucks also can gather data on what customers buy and offer them discounts </w:t>
      </w:r>
      <w:r w:rsidR="00771AFC">
        <w:t>for products that they enjoy. Starbucks</w:t>
      </w:r>
      <w:r w:rsidR="00CF2E6E">
        <w:t xml:space="preserve"> Visa credit card </w:t>
      </w:r>
      <w:r w:rsidR="00177EC5">
        <w:t>details can be stored on Starbucks mobile app which makes purchasing</w:t>
      </w:r>
      <w:r w:rsidR="001C3DC0">
        <w:t xml:space="preserve"> more time from consuming</w:t>
      </w:r>
      <w:r w:rsidR="00CC31F5">
        <w:t>. With the app allowing consumers to order in advance before arriving at the store</w:t>
      </w:r>
      <w:r w:rsidR="006E2B4A">
        <w:t>, the beverage is already served providing a better</w:t>
      </w:r>
      <w:r w:rsidR="00F962A3">
        <w:t>-</w:t>
      </w:r>
      <w:r w:rsidR="006E2B4A">
        <w:t>quality service</w:t>
      </w:r>
      <w:r w:rsidR="002D4EA0">
        <w:t xml:space="preserve">. </w:t>
      </w:r>
      <w:r w:rsidR="00532435">
        <w:t xml:space="preserve"> </w:t>
      </w:r>
    </w:p>
    <w:p w14:paraId="6F5EE3D7" w14:textId="3A1AFA7F" w:rsidR="007F3906" w:rsidRDefault="00BC2988" w:rsidP="00E677B6">
      <w:pPr>
        <w:jc w:val="both"/>
      </w:pPr>
      <w:r>
        <w:t>However</w:t>
      </w:r>
      <w:r w:rsidR="00295238">
        <w:t>,</w:t>
      </w:r>
      <w:r w:rsidR="007F3906">
        <w:t xml:space="preserve"> Starbucks could make changes to their training </w:t>
      </w:r>
      <w:r w:rsidR="00754D47">
        <w:t>surrounding the situation that happened in the U.S. where two black males were arrested in store.</w:t>
      </w:r>
      <w:r w:rsidR="005C1A7B">
        <w:t xml:space="preserve"> The two boys </w:t>
      </w:r>
      <w:r w:rsidR="0025279C">
        <w:t>were</w:t>
      </w:r>
      <w:r w:rsidR="005C1A7B">
        <w:t xml:space="preserve"> arrested for asking to use the facilities but was refused. </w:t>
      </w:r>
      <w:r w:rsidR="00193831">
        <w:t xml:space="preserve">Starbucks partners should have more than a basic </w:t>
      </w:r>
      <w:r w:rsidR="003121FD">
        <w:t>two</w:t>
      </w:r>
      <w:r w:rsidR="0025279C">
        <w:t>-</w:t>
      </w:r>
      <w:r w:rsidR="003121FD">
        <w:t>hour training on racial bias as racism should be cut out of the workplace, period.</w:t>
      </w:r>
      <w:r>
        <w:t xml:space="preserve"> </w:t>
      </w:r>
    </w:p>
    <w:p w14:paraId="0B673BBA" w14:textId="0F83742E" w:rsidR="00181358" w:rsidRDefault="008C0827" w:rsidP="00CD1298">
      <w:pPr>
        <w:jc w:val="both"/>
      </w:pPr>
      <w:r>
        <w:t>Another assumption Is with consumers using technology t</w:t>
      </w:r>
      <w:r w:rsidR="0001796D">
        <w:t xml:space="preserve">o purchase orders, verbal communication will be lost between </w:t>
      </w:r>
      <w:r w:rsidR="00D71A4E">
        <w:t xml:space="preserve">partners and themselves. Starbucks has built its company on adapting to the customers needs </w:t>
      </w:r>
      <w:r w:rsidR="008D6A83">
        <w:t>according to the five ways of being</w:t>
      </w:r>
      <w:r w:rsidR="002F2719">
        <w:t xml:space="preserve">. </w:t>
      </w:r>
      <w:r w:rsidR="00FC14A2">
        <w:t>Training staff to be friendly and welcoming to customers, in time interaction will stop and the experience of real service will be lost.</w:t>
      </w:r>
    </w:p>
    <w:p w14:paraId="473C7D90" w14:textId="11DA51BD" w:rsidR="00997673" w:rsidRDefault="00997673" w:rsidP="00997673">
      <w:pPr>
        <w:pStyle w:val="Heading1"/>
      </w:pPr>
      <w:bookmarkStart w:id="9" w:name="_Toc8322256"/>
      <w:r>
        <w:t>References</w:t>
      </w:r>
      <w:bookmarkEnd w:id="9"/>
    </w:p>
    <w:p w14:paraId="7F7E6EA3" w14:textId="37DC2C21" w:rsidR="00BB5842" w:rsidRPr="00BB5842" w:rsidRDefault="00BB5842" w:rsidP="00BB5842">
      <w:r w:rsidRPr="00BB5842">
        <w:t xml:space="preserve">Adams, T, A. (2014) </w:t>
      </w:r>
      <w:r w:rsidRPr="00BB5842">
        <w:rPr>
          <w:i/>
        </w:rPr>
        <w:t xml:space="preserve">Global consumers are willing to put their money where their heart is when it comes to goods and services from companies committed to social responsibility. </w:t>
      </w:r>
      <w:r w:rsidRPr="00BB5842">
        <w:t xml:space="preserve">Available at: </w:t>
      </w:r>
      <w:hyperlink r:id="rId11" w:history="1">
        <w:r w:rsidRPr="00BB5842">
          <w:rPr>
            <w:rStyle w:val="Hyperlink"/>
          </w:rPr>
          <w:t>https://www.nielsen.com/us/en/press-room/2014/global-consumers-are-willing-to-put-their-money-where-their-heart-is.html</w:t>
        </w:r>
      </w:hyperlink>
      <w:r w:rsidRPr="00BB5842">
        <w:t xml:space="preserve"> (Accessed: 2</w:t>
      </w:r>
      <w:r w:rsidRPr="00BB5842">
        <w:rPr>
          <w:vertAlign w:val="superscript"/>
        </w:rPr>
        <w:t>nd</w:t>
      </w:r>
      <w:r w:rsidRPr="00BB5842">
        <w:t xml:space="preserve"> April 2019).</w:t>
      </w:r>
    </w:p>
    <w:p w14:paraId="7B75A2DC" w14:textId="5BD522FF" w:rsidR="003E2B35" w:rsidRDefault="003E2B35" w:rsidP="003E2B35">
      <w:r>
        <w:t xml:space="preserve">Alsitrawi, A. (2016) ‘Starbucks: creating a unique customer experience’, </w:t>
      </w:r>
      <w:r>
        <w:rPr>
          <w:i/>
        </w:rPr>
        <w:t>International Journal of Scientific and Engineering Research,</w:t>
      </w:r>
      <w:r>
        <w:t xml:space="preserve"> 7(4), pp. 306-307.</w:t>
      </w:r>
    </w:p>
    <w:p w14:paraId="1AAC72A5" w14:textId="7B9D3007" w:rsidR="00865F7A" w:rsidRDefault="00865F7A" w:rsidP="003E2B35">
      <w:r w:rsidRPr="00865F7A">
        <w:t xml:space="preserve">Anonymous (2002) ‘Starbucks to go cashless with top- up loyalty cards’, </w:t>
      </w:r>
      <w:r w:rsidRPr="00865F7A">
        <w:rPr>
          <w:i/>
        </w:rPr>
        <w:t xml:space="preserve">Caterer and Hotel Keeper, </w:t>
      </w:r>
      <w:r w:rsidRPr="00865F7A">
        <w:t>196 (4448), pg. 29.</w:t>
      </w:r>
    </w:p>
    <w:p w14:paraId="02089660" w14:textId="35CCC882" w:rsidR="00555032" w:rsidRPr="003E2B35" w:rsidRDefault="00555032" w:rsidP="003E2B35">
      <w:r w:rsidRPr="00555032">
        <w:t xml:space="preserve">Anonymous (2018) ‘The importance of customer service’, </w:t>
      </w:r>
      <w:r w:rsidRPr="00555032">
        <w:rPr>
          <w:i/>
        </w:rPr>
        <w:t xml:space="preserve">Stone World; Troy, </w:t>
      </w:r>
      <w:r w:rsidRPr="00555032">
        <w:t>35(11), pg. 18.</w:t>
      </w:r>
    </w:p>
    <w:p w14:paraId="6719AAE0" w14:textId="301D235C" w:rsidR="00181358" w:rsidRDefault="009430EF" w:rsidP="00181358">
      <w:r>
        <w:lastRenderedPageBreak/>
        <w:t xml:space="preserve">Biehi-Missal, B. Saren, B. (2012) ‘Atmosphere of seduction: a critical of aesthetics marketing and practices’, </w:t>
      </w:r>
      <w:r>
        <w:rPr>
          <w:i/>
        </w:rPr>
        <w:t xml:space="preserve">Journal of Macromarketing, </w:t>
      </w:r>
      <w:r w:rsidRPr="009430EF">
        <w:t>32(2)</w:t>
      </w:r>
      <w:r>
        <w:t xml:space="preserve">. Available at: </w:t>
      </w:r>
      <w:hyperlink r:id="rId12" w:history="1">
        <w:r w:rsidRPr="009430EF">
          <w:rPr>
            <w:rStyle w:val="Hyperlink"/>
          </w:rPr>
          <w:t>https://journals-sagepub-com.ezproxy.uwtsd.ac.uk/doi/pdf/10.1177/0276146711433650</w:t>
        </w:r>
      </w:hyperlink>
      <w:r>
        <w:t xml:space="preserve"> (Accessed: 9</w:t>
      </w:r>
      <w:r w:rsidRPr="009430EF">
        <w:rPr>
          <w:vertAlign w:val="superscript"/>
        </w:rPr>
        <w:t>th</w:t>
      </w:r>
      <w:r>
        <w:t xml:space="preserve"> May 2019).</w:t>
      </w:r>
    </w:p>
    <w:p w14:paraId="68E240EF" w14:textId="66FD8D1C" w:rsidR="0076006E" w:rsidRPr="005708CE" w:rsidRDefault="0076006E" w:rsidP="00181358">
      <w:r>
        <w:t>Burger,</w:t>
      </w:r>
      <w:r w:rsidR="00633504">
        <w:t xml:space="preserve"> K. (2005) </w:t>
      </w:r>
      <w:r w:rsidR="00135173">
        <w:t xml:space="preserve">‘Change is brewing’, </w:t>
      </w:r>
      <w:r w:rsidR="005708CE">
        <w:t xml:space="preserve">Bank Systems and Technology, </w:t>
      </w:r>
      <w:r w:rsidR="006869DC">
        <w:t>42(3)</w:t>
      </w:r>
      <w:r w:rsidR="0004588F">
        <w:t>,</w:t>
      </w:r>
      <w:r w:rsidR="00854837">
        <w:t xml:space="preserve"> pg. 8.</w:t>
      </w:r>
    </w:p>
    <w:p w14:paraId="1FCDA7E4" w14:textId="126A158C" w:rsidR="00BB5842" w:rsidRDefault="00BB5842" w:rsidP="00181358">
      <w:r w:rsidRPr="00BB5842">
        <w:t xml:space="preserve">Chua, Y.K. A. Banerjee, S. (2013) ‘Customer knowledge management via social media: the case of Starbucks’, </w:t>
      </w:r>
      <w:r w:rsidRPr="00BB5842">
        <w:rPr>
          <w:i/>
        </w:rPr>
        <w:t xml:space="preserve">Journal of Knowledge Management. </w:t>
      </w:r>
      <w:r w:rsidRPr="00BB5842">
        <w:t>17(2),</w:t>
      </w:r>
      <w:r w:rsidRPr="00BB5842">
        <w:rPr>
          <w:i/>
        </w:rPr>
        <w:t xml:space="preserve"> </w:t>
      </w:r>
      <w:r w:rsidRPr="00BB5842">
        <w:t>pp. 237-249.</w:t>
      </w:r>
    </w:p>
    <w:p w14:paraId="0AC95568" w14:textId="033179BE" w:rsidR="00CF2719" w:rsidRPr="00EE4E81" w:rsidRDefault="00CF2719" w:rsidP="00181358">
      <w:r>
        <w:t xml:space="preserve">Chia-Ying, L. </w:t>
      </w:r>
      <w:r w:rsidR="00431042">
        <w:t>(2017) ‘Consumer</w:t>
      </w:r>
      <w:r w:rsidR="007B7EAA">
        <w:t xml:space="preserve"> behaviour in switching between membership cards and mobile </w:t>
      </w:r>
      <w:r w:rsidR="00DB369A">
        <w:t xml:space="preserve">applications: the case study, </w:t>
      </w:r>
      <w:r w:rsidR="00EE4E81">
        <w:rPr>
          <w:i/>
        </w:rPr>
        <w:t>Computers in Human Resources,</w:t>
      </w:r>
      <w:r w:rsidR="00EE4E81">
        <w:t xml:space="preserve"> 84, </w:t>
      </w:r>
      <w:r w:rsidR="00791B33">
        <w:t>pp. 171-184.</w:t>
      </w:r>
    </w:p>
    <w:p w14:paraId="10BDF648" w14:textId="7DDAD2C0" w:rsidR="00407984" w:rsidRDefault="00407984" w:rsidP="00407984">
      <w:r>
        <w:t xml:space="preserve">Darlington, H. (2016) ‘How to deliver great customer service’, </w:t>
      </w:r>
      <w:r>
        <w:rPr>
          <w:i/>
        </w:rPr>
        <w:t xml:space="preserve">Supply House Times., </w:t>
      </w:r>
      <w:r>
        <w:t>59(7). Accessed:</w:t>
      </w:r>
      <w:r w:rsidRPr="00407984">
        <w:t xml:space="preserve"> </w:t>
      </w:r>
      <w:hyperlink r:id="rId13" w:history="1">
        <w:r w:rsidRPr="0084107E">
          <w:rPr>
            <w:rStyle w:val="Hyperlink"/>
          </w:rPr>
          <w:t>https://search-proquest-com.ezproxy.uwtsd.ac.uk/docview/1836964673?accountid=130472&amp;rfr_id=info%3Axri%2Fsid%3Aprimo</w:t>
        </w:r>
      </w:hyperlink>
      <w:r>
        <w:t xml:space="preserve"> (accessed: 9</w:t>
      </w:r>
      <w:r w:rsidRPr="00407984">
        <w:rPr>
          <w:vertAlign w:val="superscript"/>
        </w:rPr>
        <w:t>th</w:t>
      </w:r>
      <w:r>
        <w:t xml:space="preserve"> May).</w:t>
      </w:r>
    </w:p>
    <w:p w14:paraId="4ED418F1" w14:textId="1689EABA" w:rsidR="001B3256" w:rsidRPr="002E21C3" w:rsidRDefault="001B3256" w:rsidP="00407984">
      <w:r>
        <w:t xml:space="preserve">Erdem, T. Keller, K. </w:t>
      </w:r>
      <w:r w:rsidR="00737703">
        <w:t>Kuk</w:t>
      </w:r>
      <w:r w:rsidR="007A790F">
        <w:t>sov, D. Pieters, R. (</w:t>
      </w:r>
      <w:r w:rsidR="00B0240C">
        <w:t xml:space="preserve">2016) </w:t>
      </w:r>
      <w:r w:rsidR="00A27565">
        <w:t>‘</w:t>
      </w:r>
      <w:r w:rsidR="00B0240C">
        <w:t>Understanding branding in a digital</w:t>
      </w:r>
      <w:r w:rsidR="00A27565">
        <w:t>ly empowered world’</w:t>
      </w:r>
      <w:r w:rsidR="005301EA">
        <w:t xml:space="preserve">, </w:t>
      </w:r>
      <w:r w:rsidR="005301EA">
        <w:rPr>
          <w:i/>
        </w:rPr>
        <w:t xml:space="preserve">International Journal of Research </w:t>
      </w:r>
      <w:r w:rsidR="00EC3BDB">
        <w:rPr>
          <w:i/>
        </w:rPr>
        <w:t>in Marketing,</w:t>
      </w:r>
      <w:r w:rsidR="002E21C3">
        <w:rPr>
          <w:i/>
        </w:rPr>
        <w:t xml:space="preserve"> </w:t>
      </w:r>
      <w:r w:rsidR="002E21C3">
        <w:t>33(1), pp. 3-10.</w:t>
      </w:r>
    </w:p>
    <w:p w14:paraId="1AFB5253" w14:textId="746BC8DF" w:rsidR="0070387E" w:rsidRDefault="0070387E" w:rsidP="00407984">
      <w:r w:rsidRPr="0070387E">
        <w:t xml:space="preserve">Fitzgerald, K. (2010) ‘’starbucks loyalty card gaining favor’, </w:t>
      </w:r>
      <w:r w:rsidRPr="0070387E">
        <w:rPr>
          <w:i/>
        </w:rPr>
        <w:t>American Banker.</w:t>
      </w:r>
      <w:r w:rsidRPr="0070387E">
        <w:t xml:space="preserve"> Available at: </w:t>
      </w:r>
      <w:hyperlink r:id="rId14" w:history="1">
        <w:r w:rsidRPr="0070387E">
          <w:rPr>
            <w:rStyle w:val="Hyperlink"/>
          </w:rPr>
          <w:t>https://search-proquest-com.ezproxy.uwtsd.ac.uk/docview/781953354?accountid=130472&amp;rfr_id=info%3Axri%2Fsid%3Aprimo</w:t>
        </w:r>
      </w:hyperlink>
      <w:r w:rsidRPr="0070387E">
        <w:t xml:space="preserve"> (Accessed: 9</w:t>
      </w:r>
      <w:r w:rsidRPr="0070387E">
        <w:rPr>
          <w:vertAlign w:val="superscript"/>
        </w:rPr>
        <w:t>th</w:t>
      </w:r>
      <w:r w:rsidRPr="0070387E">
        <w:t xml:space="preserve"> May 2019). </w:t>
      </w:r>
    </w:p>
    <w:p w14:paraId="74375B7F" w14:textId="5C733CF1" w:rsidR="00096C02" w:rsidRDefault="00096C02" w:rsidP="00407984">
      <w:r w:rsidRPr="00096C02">
        <w:t xml:space="preserve">Francis, K.A. (2019) </w:t>
      </w:r>
      <w:r w:rsidRPr="00096C02">
        <w:rPr>
          <w:i/>
        </w:rPr>
        <w:t xml:space="preserve">How has the internet impacted businesses?. </w:t>
      </w:r>
      <w:r w:rsidRPr="00096C02">
        <w:t xml:space="preserve">Available at: </w:t>
      </w:r>
      <w:hyperlink r:id="rId15" w:history="1">
        <w:r w:rsidRPr="00096C02">
          <w:rPr>
            <w:rStyle w:val="Hyperlink"/>
          </w:rPr>
          <w:t>https://smallbusiness.chron.com/internet-impacted-businesses-321.html</w:t>
        </w:r>
      </w:hyperlink>
      <w:r w:rsidRPr="00096C02">
        <w:t xml:space="preserve"> (Accessed: 2nd May 2019).</w:t>
      </w:r>
    </w:p>
    <w:p w14:paraId="4BF5CE54" w14:textId="6FF760A8" w:rsidR="00663E2F" w:rsidRDefault="00663E2F" w:rsidP="00407984">
      <w:r w:rsidRPr="00663E2F">
        <w:t xml:space="preserve">Holmes, S. Prasso, S. (2002) ‘Starbucks’ card smart’, </w:t>
      </w:r>
      <w:r w:rsidRPr="00663E2F">
        <w:rPr>
          <w:i/>
        </w:rPr>
        <w:t xml:space="preserve">BusinessWeek, </w:t>
      </w:r>
      <w:r w:rsidRPr="00663E2F">
        <w:t>3774, pg. 14.</w:t>
      </w:r>
    </w:p>
    <w:p w14:paraId="00F41FCC" w14:textId="7E288C70" w:rsidR="00096C02" w:rsidRPr="00407984" w:rsidRDefault="00096C02" w:rsidP="00407984">
      <w:r w:rsidRPr="00096C02">
        <w:t xml:space="preserve">Ingenex Digital Marketing (2019) </w:t>
      </w:r>
      <w:r w:rsidRPr="00096C02">
        <w:rPr>
          <w:i/>
        </w:rPr>
        <w:t>How the internet changed your customers: before and after.</w:t>
      </w:r>
      <w:r w:rsidRPr="00096C02">
        <w:t xml:space="preserve"> Available at: </w:t>
      </w:r>
      <w:hyperlink r:id="rId16" w:history="1">
        <w:r w:rsidRPr="00096C02">
          <w:rPr>
            <w:rStyle w:val="Hyperlink"/>
          </w:rPr>
          <w:t>https://ingenexdigital.com/internet-changed-customers/</w:t>
        </w:r>
      </w:hyperlink>
      <w:r w:rsidRPr="00096C02">
        <w:t xml:space="preserve"> (Accessed: 2</w:t>
      </w:r>
      <w:r w:rsidRPr="00096C02">
        <w:rPr>
          <w:vertAlign w:val="superscript"/>
        </w:rPr>
        <w:t>nd</w:t>
      </w:r>
      <w:r w:rsidRPr="00096C02">
        <w:t xml:space="preserve"> May 2019).</w:t>
      </w:r>
    </w:p>
    <w:p w14:paraId="27247391" w14:textId="5144DF01" w:rsidR="00407984" w:rsidRPr="00407984" w:rsidRDefault="00407984" w:rsidP="00407984">
      <w:r w:rsidRPr="00407984">
        <w:t xml:space="preserve">Innis, D.E. La Londe, B.J. (1994) ‘Customer service: the key to customer satisfaction, customer loyalty, and market share’, </w:t>
      </w:r>
      <w:r w:rsidRPr="00407984">
        <w:rPr>
          <w:i/>
        </w:rPr>
        <w:t xml:space="preserve">Journal of business logistics. </w:t>
      </w:r>
      <w:r w:rsidRPr="00407984">
        <w:t xml:space="preserve">Available at: </w:t>
      </w:r>
      <w:hyperlink r:id="rId17" w:history="1">
        <w:r w:rsidRPr="00407984">
          <w:rPr>
            <w:rStyle w:val="Hyperlink"/>
          </w:rPr>
          <w:t>https://search.proquest.com/docview/212597591?pq-origsite=gscholar</w:t>
        </w:r>
      </w:hyperlink>
      <w:r w:rsidRPr="00407984">
        <w:t xml:space="preserve"> (Accessed: </w:t>
      </w:r>
      <w:r>
        <w:t>2</w:t>
      </w:r>
      <w:r w:rsidRPr="00407984">
        <w:rPr>
          <w:vertAlign w:val="superscript"/>
        </w:rPr>
        <w:t>nd</w:t>
      </w:r>
      <w:r w:rsidRPr="00407984">
        <w:t xml:space="preserve"> Ma</w:t>
      </w:r>
      <w:r>
        <w:t>y</w:t>
      </w:r>
      <w:r w:rsidRPr="00407984">
        <w:t xml:space="preserve"> 2019).</w:t>
      </w:r>
    </w:p>
    <w:p w14:paraId="4A0531FB" w14:textId="77777777" w:rsidR="00407984" w:rsidRPr="00407984" w:rsidRDefault="00407984" w:rsidP="00407984">
      <w:pPr>
        <w:rPr>
          <w:b/>
          <w:i/>
        </w:rPr>
      </w:pPr>
      <w:bookmarkStart w:id="10" w:name="_Hlk7663180"/>
      <w:r w:rsidRPr="00407984">
        <w:t xml:space="preserve">Mansfield, D. (2018) </w:t>
      </w:r>
      <w:r w:rsidRPr="00407984">
        <w:rPr>
          <w:i/>
        </w:rPr>
        <w:t xml:space="preserve">Marketing theory: understanding customer value. </w:t>
      </w:r>
      <w:r w:rsidRPr="00407984">
        <w:t xml:space="preserve">Available at: </w:t>
      </w:r>
      <w:hyperlink r:id="rId18" w:history="1">
        <w:r w:rsidRPr="00407984">
          <w:rPr>
            <w:rStyle w:val="Hyperlink"/>
          </w:rPr>
          <w:t>https://builtvisible.com/understanding-customer-value/</w:t>
        </w:r>
      </w:hyperlink>
      <w:bookmarkEnd w:id="10"/>
      <w:r w:rsidRPr="00407984">
        <w:t xml:space="preserve"> (Accessed: 2</w:t>
      </w:r>
      <w:r w:rsidRPr="00407984">
        <w:rPr>
          <w:vertAlign w:val="superscript"/>
        </w:rPr>
        <w:t>nd</w:t>
      </w:r>
      <w:r w:rsidRPr="00407984">
        <w:t xml:space="preserve"> May 2019).</w:t>
      </w:r>
    </w:p>
    <w:p w14:paraId="31A1A58A" w14:textId="2D1B4759" w:rsidR="00096C02" w:rsidRDefault="00096C02" w:rsidP="00096C02">
      <w:bookmarkStart w:id="11" w:name="_GoBack"/>
      <w:bookmarkEnd w:id="11"/>
      <w:r w:rsidRPr="00096C02">
        <w:lastRenderedPageBreak/>
        <w:t xml:space="preserve">McGowen, M. (2016) </w:t>
      </w:r>
      <w:r w:rsidRPr="00096C02">
        <w:rPr>
          <w:i/>
        </w:rPr>
        <w:t xml:space="preserve">Customers want more: 5 new expectations you must meet now. </w:t>
      </w:r>
      <w:r w:rsidRPr="00096C02">
        <w:t xml:space="preserve">Available at: </w:t>
      </w:r>
      <w:hyperlink r:id="rId19" w:history="1">
        <w:r w:rsidRPr="00096C02">
          <w:rPr>
            <w:rStyle w:val="Hyperlink"/>
          </w:rPr>
          <w:t>https://customerexperienceinsight.com/customer-expectations-you-must-meet-now/</w:t>
        </w:r>
      </w:hyperlink>
      <w:r w:rsidRPr="00096C02">
        <w:t xml:space="preserve"> (Accessed: 2</w:t>
      </w:r>
      <w:r w:rsidRPr="00096C02">
        <w:rPr>
          <w:vertAlign w:val="superscript"/>
        </w:rPr>
        <w:t>nd</w:t>
      </w:r>
      <w:r w:rsidRPr="00096C02">
        <w:t xml:space="preserve"> May 2019). </w:t>
      </w:r>
    </w:p>
    <w:p w14:paraId="0A8CE78B" w14:textId="211286BB" w:rsidR="00555032" w:rsidRDefault="00555032" w:rsidP="00096C02">
      <w:r w:rsidRPr="00555032">
        <w:t xml:space="preserve">Michelli, J, A. (2007) </w:t>
      </w:r>
      <w:r w:rsidRPr="00555032">
        <w:rPr>
          <w:i/>
        </w:rPr>
        <w:t>The Starbucks experience: 5 principles for turning ordinary into extraordinary.</w:t>
      </w:r>
      <w:r w:rsidRPr="00555032">
        <w:t xml:space="preserve"> Available at: </w:t>
      </w:r>
      <w:hyperlink r:id="rId20" w:history="1">
        <w:r w:rsidRPr="00555032">
          <w:rPr>
            <w:rStyle w:val="Hyperlink"/>
          </w:rPr>
          <w:t>file:///C:/Users/Matthew/Desktop/Starbucks/The%20Starbucks%20Experience%20(%20PDFDrive.com%20).pdf</w:t>
        </w:r>
      </w:hyperlink>
      <w:r w:rsidRPr="00555032">
        <w:t xml:space="preserve"> (Accessed: 2</w:t>
      </w:r>
      <w:r w:rsidRPr="00555032">
        <w:rPr>
          <w:vertAlign w:val="superscript"/>
        </w:rPr>
        <w:t>nd</w:t>
      </w:r>
      <w:r w:rsidRPr="00555032">
        <w:t xml:space="preserve"> May 2019).</w:t>
      </w:r>
    </w:p>
    <w:p w14:paraId="5EC78142" w14:textId="486615B6" w:rsidR="00BB5842" w:rsidRDefault="00BB5842" w:rsidP="00096C02">
      <w:r w:rsidRPr="00BB5842">
        <w:t xml:space="preserve">Morgan Stanley (2019) </w:t>
      </w:r>
      <w:r w:rsidRPr="00BB5842">
        <w:rPr>
          <w:i/>
        </w:rPr>
        <w:t>Do consumers care about ethical retailing,</w:t>
      </w:r>
      <w:r w:rsidRPr="00BB5842">
        <w:t xml:space="preserve"> Available at: </w:t>
      </w:r>
      <w:hyperlink r:id="rId21" w:history="1">
        <w:r w:rsidRPr="00BB5842">
          <w:rPr>
            <w:rStyle w:val="Hyperlink"/>
          </w:rPr>
          <w:t>https://www.morganstanley.com/ideas/ethical-retailing-consumers-survey</w:t>
        </w:r>
      </w:hyperlink>
      <w:r w:rsidRPr="00BB5842">
        <w:t xml:space="preserve"> (Accessed: 2</w:t>
      </w:r>
      <w:r w:rsidRPr="00BB5842">
        <w:rPr>
          <w:vertAlign w:val="superscript"/>
        </w:rPr>
        <w:t>nd</w:t>
      </w:r>
      <w:r w:rsidRPr="00BB5842">
        <w:t xml:space="preserve"> May 2019).</w:t>
      </w:r>
    </w:p>
    <w:p w14:paraId="70A64FEE" w14:textId="23FE2734" w:rsidR="00B96829" w:rsidRPr="00096C02" w:rsidRDefault="00B96829" w:rsidP="00096C02">
      <w:r>
        <w:t>Reid, M. (2007) ‘The Stabucks experience’,</w:t>
      </w:r>
      <w:r w:rsidR="003E2B35">
        <w:t xml:space="preserve"> </w:t>
      </w:r>
      <w:r w:rsidR="003E2B35">
        <w:rPr>
          <w:i/>
        </w:rPr>
        <w:t xml:space="preserve">Chiropractic, </w:t>
      </w:r>
      <w:r w:rsidR="003E2B35">
        <w:t>21(9), pg. 36.</w:t>
      </w:r>
    </w:p>
    <w:p w14:paraId="4AF9B19A" w14:textId="5D641BF3" w:rsidR="00997673" w:rsidRPr="00B96829" w:rsidRDefault="009430EF" w:rsidP="00997673">
      <w:r>
        <w:t xml:space="preserve">Seaford, C.B. </w:t>
      </w:r>
      <w:r w:rsidRPr="009430EF">
        <w:t>Culp, R</w:t>
      </w:r>
      <w:r>
        <w:t>.</w:t>
      </w:r>
      <w:r w:rsidRPr="009430EF">
        <w:t xml:space="preserve"> C</w:t>
      </w:r>
      <w:r>
        <w:t>.</w:t>
      </w:r>
      <w:r w:rsidRPr="009430EF">
        <w:t xml:space="preserve"> Brooks, B</w:t>
      </w:r>
      <w:r>
        <w:t>.</w:t>
      </w:r>
      <w:r w:rsidRPr="009430EF">
        <w:t xml:space="preserve"> W</w:t>
      </w:r>
      <w:r>
        <w:t>. (2012) ‘</w:t>
      </w:r>
      <w:r w:rsidRPr="009430EF">
        <w:t>S</w:t>
      </w:r>
      <w:r>
        <w:t>tarbucks: maintaining a clear position</w:t>
      </w:r>
      <w:r w:rsidR="00B96829">
        <w:t xml:space="preserve">’, </w:t>
      </w:r>
      <w:r w:rsidR="00B96829" w:rsidRPr="00B96829">
        <w:rPr>
          <w:i/>
        </w:rPr>
        <w:t>Journal of the International Academy for Case Studies</w:t>
      </w:r>
      <w:r w:rsidR="00B96829">
        <w:rPr>
          <w:i/>
        </w:rPr>
        <w:t>.</w:t>
      </w:r>
      <w:r w:rsidR="00B96829">
        <w:t xml:space="preserve"> 18(3). Available at: </w:t>
      </w:r>
      <w:hyperlink r:id="rId22" w:history="1">
        <w:r w:rsidR="00B96829" w:rsidRPr="0084107E">
          <w:rPr>
            <w:rStyle w:val="Hyperlink"/>
          </w:rPr>
          <w:t>https://search-proquest-com.ezproxy.uwtsd.ac.uk/docview/1037815154?accountid=130472&amp;rfr_id=info%3Axri%2Fsid%3Aprimo</w:t>
        </w:r>
      </w:hyperlink>
      <w:r w:rsidR="00B96829">
        <w:t xml:space="preserve"> (Accessed: 9</w:t>
      </w:r>
      <w:r w:rsidR="00B96829" w:rsidRPr="00B96829">
        <w:rPr>
          <w:vertAlign w:val="superscript"/>
        </w:rPr>
        <w:t>th</w:t>
      </w:r>
      <w:r w:rsidR="00B96829">
        <w:t xml:space="preserve"> May 2019).</w:t>
      </w:r>
    </w:p>
    <w:p w14:paraId="55EAA90F" w14:textId="693BF711" w:rsidR="007F5E08" w:rsidRDefault="00B96829">
      <w:r>
        <w:t>Schultz, H. (2011) ’</w:t>
      </w:r>
      <w:r w:rsidRPr="00B96829">
        <w:t xml:space="preserve"> How </w:t>
      </w:r>
      <w:r>
        <w:t>s</w:t>
      </w:r>
      <w:r w:rsidRPr="00B96829">
        <w:t xml:space="preserve">tarbucks </w:t>
      </w:r>
      <w:r>
        <w:t>g</w:t>
      </w:r>
      <w:r w:rsidRPr="00B96829">
        <w:t xml:space="preserve">ot </w:t>
      </w:r>
      <w:r>
        <w:t>i</w:t>
      </w:r>
      <w:r w:rsidRPr="00B96829">
        <w:t xml:space="preserve">ts </w:t>
      </w:r>
      <w:r>
        <w:t>m</w:t>
      </w:r>
      <w:r w:rsidRPr="00B96829">
        <w:t xml:space="preserve">ojo </w:t>
      </w:r>
      <w:r>
        <w:t>b</w:t>
      </w:r>
      <w:r w:rsidRPr="00B96829">
        <w:t xml:space="preserve">ack: </w:t>
      </w:r>
      <w:r>
        <w:t>a</w:t>
      </w:r>
      <w:r w:rsidRPr="00B96829">
        <w:t xml:space="preserve">fter </w:t>
      </w:r>
      <w:r>
        <w:t>y</w:t>
      </w:r>
      <w:r w:rsidRPr="00B96829">
        <w:t>ears of remarkable growth, the iconic coffee chain started to look bad</w:t>
      </w:r>
      <w:r>
        <w:t xml:space="preserve"> e</w:t>
      </w:r>
      <w:r w:rsidRPr="00B96829">
        <w:t>ven smell bad</w:t>
      </w:r>
      <w:r>
        <w:t xml:space="preserve"> i</w:t>
      </w:r>
      <w:r w:rsidRPr="00B96829">
        <w:t>n an excerpt from his new book, CEO Howard Schultz tells how he reinvented the company from the coffee bean up</w:t>
      </w:r>
      <w:r>
        <w:t xml:space="preserve">’, </w:t>
      </w:r>
      <w:r>
        <w:rPr>
          <w:i/>
        </w:rPr>
        <w:t xml:space="preserve">Newsweek, </w:t>
      </w:r>
      <w:r>
        <w:t>157(12). Available at:</w:t>
      </w:r>
      <w:r w:rsidRPr="00B96829">
        <w:t xml:space="preserve"> </w:t>
      </w:r>
      <w:hyperlink r:id="rId23" w:history="1">
        <w:r w:rsidRPr="0084107E">
          <w:rPr>
            <w:rStyle w:val="Hyperlink"/>
          </w:rPr>
          <w:t>https://search-proquest-com.ezproxy.uwtsd.ac.uk/docview/856824311?accountid=130472&amp;rfr_id=info%3Axri%2Fsid%3Aprimo</w:t>
        </w:r>
      </w:hyperlink>
      <w:r>
        <w:t xml:space="preserve"> (Accessed: 9</w:t>
      </w:r>
      <w:r w:rsidRPr="00B96829">
        <w:rPr>
          <w:vertAlign w:val="superscript"/>
        </w:rPr>
        <w:t>th</w:t>
      </w:r>
      <w:r>
        <w:t xml:space="preserve"> May 2019).</w:t>
      </w:r>
    </w:p>
    <w:p w14:paraId="3C8242E2" w14:textId="21625E5D" w:rsidR="00555032" w:rsidRDefault="00555032">
      <w:r w:rsidRPr="00555032">
        <w:t xml:space="preserve">Starbuck’s (2019) </w:t>
      </w:r>
      <w:r w:rsidRPr="00555032">
        <w:rPr>
          <w:i/>
        </w:rPr>
        <w:t xml:space="preserve">Starbucks company profile. </w:t>
      </w:r>
      <w:r w:rsidRPr="00555032">
        <w:t xml:space="preserve">Available: </w:t>
      </w:r>
      <w:hyperlink r:id="rId24" w:history="1">
        <w:r w:rsidRPr="00555032">
          <w:rPr>
            <w:rStyle w:val="Hyperlink"/>
          </w:rPr>
          <w:t>https://www.starbucks.com/about-us/company-information/starbucks-company-profile</w:t>
        </w:r>
      </w:hyperlink>
      <w:r w:rsidRPr="00555032">
        <w:t xml:space="preserve"> (Accessed: 2nd May 2019).</w:t>
      </w:r>
    </w:p>
    <w:p w14:paraId="16A08F56" w14:textId="4EFE9002" w:rsidR="0006337B" w:rsidRPr="001A1196" w:rsidRDefault="0006337B">
      <w:r>
        <w:t xml:space="preserve">Starbucks (2013) </w:t>
      </w:r>
      <w:r>
        <w:rPr>
          <w:i/>
        </w:rPr>
        <w:t xml:space="preserve">My Starbucks </w:t>
      </w:r>
      <w:r w:rsidR="001A1196">
        <w:rPr>
          <w:i/>
        </w:rPr>
        <w:t>rewards.</w:t>
      </w:r>
      <w:r w:rsidR="001A1196">
        <w:t xml:space="preserve"> Available at:</w:t>
      </w:r>
      <w:r w:rsidR="001A1196" w:rsidRPr="001A1196">
        <w:t xml:space="preserve"> </w:t>
      </w:r>
      <w:hyperlink r:id="rId25" w:history="1">
        <w:r w:rsidR="003013EF" w:rsidRPr="0084107E">
          <w:rPr>
            <w:rStyle w:val="Hyperlink"/>
          </w:rPr>
          <w:t>https://www.starbucks.co.uk/card/rewards</w:t>
        </w:r>
      </w:hyperlink>
      <w:r w:rsidR="003013EF">
        <w:t xml:space="preserve"> (Accessed: 9</w:t>
      </w:r>
      <w:r w:rsidR="003013EF" w:rsidRPr="003013EF">
        <w:rPr>
          <w:vertAlign w:val="superscript"/>
        </w:rPr>
        <w:t>th</w:t>
      </w:r>
      <w:r w:rsidR="003013EF">
        <w:t xml:space="preserve"> May 2019).</w:t>
      </w:r>
    </w:p>
    <w:p w14:paraId="0F15F16D" w14:textId="6D708CE6" w:rsidR="00BB5842" w:rsidRDefault="00BB5842">
      <w:r w:rsidRPr="00BB5842">
        <w:t xml:space="preserve">Sustainable Coffee Challenge (2019) </w:t>
      </w:r>
      <w:r w:rsidRPr="00BB5842">
        <w:rPr>
          <w:i/>
        </w:rPr>
        <w:t xml:space="preserve">Sourcing case study: Starbucks. </w:t>
      </w:r>
      <w:r w:rsidRPr="00BB5842">
        <w:t xml:space="preserve">Available at: </w:t>
      </w:r>
      <w:hyperlink r:id="rId26" w:history="1">
        <w:r w:rsidRPr="00BB5842">
          <w:rPr>
            <w:rStyle w:val="Hyperlink"/>
          </w:rPr>
          <w:t>https://www.sustaincoffee.org/assets/resources/SCC-CaseStudy_Starbucks_5-23.pdf</w:t>
        </w:r>
      </w:hyperlink>
      <w:r w:rsidRPr="00BB5842">
        <w:t xml:space="preserve"> (Accessed: 2</w:t>
      </w:r>
      <w:r w:rsidRPr="00BB5842">
        <w:rPr>
          <w:vertAlign w:val="superscript"/>
        </w:rPr>
        <w:t>nd</w:t>
      </w:r>
      <w:r w:rsidRPr="00BB5842">
        <w:t xml:space="preserve"> May 2019). </w:t>
      </w:r>
    </w:p>
    <w:p w14:paraId="37844B8E" w14:textId="0CD1D2DA" w:rsidR="003E2B35" w:rsidRDefault="003E2B35">
      <w:r>
        <w:t xml:space="preserve">Thompson, C. Arsel, Z. (2004) ‘The Starbucks brandscape and consumers’ experiences of globalization’, </w:t>
      </w:r>
      <w:r>
        <w:rPr>
          <w:i/>
        </w:rPr>
        <w:t xml:space="preserve">Journal of Consumers Research, </w:t>
      </w:r>
      <w:r w:rsidRPr="003E2B35">
        <w:t>31(3)</w:t>
      </w:r>
      <w:r>
        <w:t>, pp. 631-642.</w:t>
      </w:r>
    </w:p>
    <w:p w14:paraId="13647212" w14:textId="241F38BC" w:rsidR="0092211A" w:rsidRDefault="00C8024A">
      <w:r>
        <w:lastRenderedPageBreak/>
        <w:t xml:space="preserve">Thorn, B. </w:t>
      </w:r>
      <w:r w:rsidR="00832E73">
        <w:t>(2018) ‘Starbucks debut rewards</w:t>
      </w:r>
      <w:r w:rsidR="00736D68">
        <w:t xml:space="preserve"> credit card’, </w:t>
      </w:r>
      <w:r w:rsidR="00A21247">
        <w:rPr>
          <w:i/>
        </w:rPr>
        <w:t>Nation’s Restaurant New</w:t>
      </w:r>
      <w:r w:rsidR="00B36B04">
        <w:rPr>
          <w:i/>
        </w:rPr>
        <w:t>s.</w:t>
      </w:r>
      <w:r w:rsidR="0092211A">
        <w:rPr>
          <w:i/>
        </w:rPr>
        <w:t xml:space="preserve"> </w:t>
      </w:r>
      <w:r w:rsidR="00E2613D">
        <w:t>Available at:</w:t>
      </w:r>
      <w:r w:rsidR="00E57776" w:rsidRPr="00E57776">
        <w:t xml:space="preserve"> </w:t>
      </w:r>
      <w:hyperlink r:id="rId27" w:history="1">
        <w:r w:rsidR="00E57776" w:rsidRPr="0084107E">
          <w:rPr>
            <w:rStyle w:val="Hyperlink"/>
          </w:rPr>
          <w:t>https://search-proquest-com.ezproxy.uwtsd.ac.uk/docview/1993421015?accountid=130472&amp;rfr_id=info%3Axri%2Fsid%3Aprimo</w:t>
        </w:r>
      </w:hyperlink>
      <w:r w:rsidR="00E57776">
        <w:t xml:space="preserve"> (Accessed: 9</w:t>
      </w:r>
      <w:r w:rsidR="00E57776" w:rsidRPr="00E57776">
        <w:rPr>
          <w:vertAlign w:val="superscript"/>
        </w:rPr>
        <w:t>th</w:t>
      </w:r>
      <w:r w:rsidR="00E57776">
        <w:t xml:space="preserve"> May 2019).</w:t>
      </w:r>
    </w:p>
    <w:p w14:paraId="00331CE2" w14:textId="77777777" w:rsidR="00DD0C75" w:rsidRPr="00DD0C75" w:rsidRDefault="00DD0C75" w:rsidP="00DD0C75">
      <w:pPr>
        <w:rPr>
          <w:i/>
        </w:rPr>
      </w:pPr>
      <w:r w:rsidRPr="00DD0C75">
        <w:t xml:space="preserve">Zhang, J.  Breugelmans, E. (2012) ‘ The impact of an item-based loyalty program on consumer purchase behaviour’, </w:t>
      </w:r>
      <w:r w:rsidRPr="00DD0C75">
        <w:rPr>
          <w:i/>
        </w:rPr>
        <w:t>Journal of Marketing Research</w:t>
      </w:r>
      <w:r w:rsidRPr="00DD0C75">
        <w:t>, 49(1). Available at:</w:t>
      </w:r>
      <w:r w:rsidRPr="00DD0C75">
        <w:rPr>
          <w:i/>
        </w:rPr>
        <w:t xml:space="preserve"> </w:t>
      </w:r>
      <w:hyperlink r:id="rId28" w:anchor="db=bth&amp;AN=70337969" w:history="1">
        <w:r w:rsidRPr="00DD0C75">
          <w:rPr>
            <w:rStyle w:val="Hyperlink"/>
          </w:rPr>
          <w:t>https://web-b-ebscohost-com.ezproxy.uwtsd.ac.uk/ehost/detail/detail?vid=0&amp;sid=670853aa-2818-4f4f-a210-3430427e9c05%40sessionmgr101&amp;bdata=JnNpdGU9ZWhvc3QtbGl2ZQ%3d%3d#db=bth&amp;AN=70337969</w:t>
        </w:r>
      </w:hyperlink>
      <w:r w:rsidRPr="00DD0C75">
        <w:t xml:space="preserve"> (Accessed: 9</w:t>
      </w:r>
      <w:r w:rsidRPr="00DD0C75">
        <w:rPr>
          <w:vertAlign w:val="superscript"/>
        </w:rPr>
        <w:t>th</w:t>
      </w:r>
      <w:r w:rsidRPr="00DD0C75">
        <w:t xml:space="preserve"> May 2019)</w:t>
      </w:r>
    </w:p>
    <w:p w14:paraId="5CD04D33" w14:textId="77777777" w:rsidR="00DD0C75" w:rsidRPr="0092211A" w:rsidRDefault="00DD0C75"/>
    <w:sectPr w:rsidR="00DD0C75" w:rsidRPr="0092211A" w:rsidSect="00A02914">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B0651" w14:textId="77777777" w:rsidR="008F6922" w:rsidRDefault="008F6922" w:rsidP="00407984">
      <w:pPr>
        <w:spacing w:after="0" w:line="240" w:lineRule="auto"/>
      </w:pPr>
      <w:r>
        <w:separator/>
      </w:r>
    </w:p>
  </w:endnote>
  <w:endnote w:type="continuationSeparator" w:id="0">
    <w:p w14:paraId="185824F1" w14:textId="77777777" w:rsidR="008F6922" w:rsidRDefault="008F6922" w:rsidP="00407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233579"/>
      <w:docPartObj>
        <w:docPartGallery w:val="Page Numbers (Bottom of Page)"/>
        <w:docPartUnique/>
      </w:docPartObj>
    </w:sdtPr>
    <w:sdtEndPr>
      <w:rPr>
        <w:noProof/>
      </w:rPr>
    </w:sdtEndPr>
    <w:sdtContent>
      <w:p w14:paraId="2DEBECE6" w14:textId="1E58AEEE" w:rsidR="000C3AA4" w:rsidRDefault="000C3AA4">
        <w:pPr>
          <w:pStyle w:val="Footer"/>
          <w:jc w:val="center"/>
        </w:pPr>
        <w:r>
          <w:fldChar w:fldCharType="begin"/>
        </w:r>
        <w:r>
          <w:instrText xml:space="preserve"> PAGE   \* MERGEFORMAT </w:instrText>
        </w:r>
        <w:r>
          <w:fldChar w:fldCharType="separate"/>
        </w:r>
        <w:r w:rsidR="00CF078E">
          <w:rPr>
            <w:noProof/>
          </w:rPr>
          <w:t>8</w:t>
        </w:r>
        <w:r>
          <w:rPr>
            <w:noProof/>
          </w:rPr>
          <w:fldChar w:fldCharType="end"/>
        </w:r>
      </w:p>
    </w:sdtContent>
  </w:sdt>
  <w:p w14:paraId="0FD7C4D8" w14:textId="77777777" w:rsidR="000C3AA4" w:rsidRDefault="000C3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E8DF9" w14:textId="77777777" w:rsidR="008F6922" w:rsidRDefault="008F6922" w:rsidP="00407984">
      <w:pPr>
        <w:spacing w:after="0" w:line="240" w:lineRule="auto"/>
      </w:pPr>
      <w:r>
        <w:separator/>
      </w:r>
    </w:p>
  </w:footnote>
  <w:footnote w:type="continuationSeparator" w:id="0">
    <w:p w14:paraId="342342FD" w14:textId="77777777" w:rsidR="008F6922" w:rsidRDefault="008F6922" w:rsidP="00407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7A03"/>
    <w:multiLevelType w:val="hybridMultilevel"/>
    <w:tmpl w:val="4550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C3737"/>
    <w:multiLevelType w:val="hybridMultilevel"/>
    <w:tmpl w:val="CA7A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B61D7"/>
    <w:multiLevelType w:val="hybridMultilevel"/>
    <w:tmpl w:val="7562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BE"/>
    <w:rsid w:val="00012598"/>
    <w:rsid w:val="00016B7E"/>
    <w:rsid w:val="0001796D"/>
    <w:rsid w:val="00021740"/>
    <w:rsid w:val="00023582"/>
    <w:rsid w:val="0004588F"/>
    <w:rsid w:val="00063125"/>
    <w:rsid w:val="0006337B"/>
    <w:rsid w:val="0006415C"/>
    <w:rsid w:val="00096C02"/>
    <w:rsid w:val="000B54DE"/>
    <w:rsid w:val="000C3AA4"/>
    <w:rsid w:val="000D416D"/>
    <w:rsid w:val="000E72BC"/>
    <w:rsid w:val="000F738A"/>
    <w:rsid w:val="00106CB3"/>
    <w:rsid w:val="001117D8"/>
    <w:rsid w:val="00135173"/>
    <w:rsid w:val="00177EC5"/>
    <w:rsid w:val="00181358"/>
    <w:rsid w:val="00193831"/>
    <w:rsid w:val="0019556E"/>
    <w:rsid w:val="00195952"/>
    <w:rsid w:val="001A1196"/>
    <w:rsid w:val="001B3256"/>
    <w:rsid w:val="001C3DC0"/>
    <w:rsid w:val="001E4A79"/>
    <w:rsid w:val="0020594F"/>
    <w:rsid w:val="002261DA"/>
    <w:rsid w:val="00251CA9"/>
    <w:rsid w:val="0025279C"/>
    <w:rsid w:val="00261895"/>
    <w:rsid w:val="002768B4"/>
    <w:rsid w:val="002930D9"/>
    <w:rsid w:val="002943B4"/>
    <w:rsid w:val="00295238"/>
    <w:rsid w:val="002A07A0"/>
    <w:rsid w:val="002D4EA0"/>
    <w:rsid w:val="002E21C3"/>
    <w:rsid w:val="002F2719"/>
    <w:rsid w:val="003013EF"/>
    <w:rsid w:val="003121FD"/>
    <w:rsid w:val="00316E53"/>
    <w:rsid w:val="00377781"/>
    <w:rsid w:val="003B60DE"/>
    <w:rsid w:val="003D5C31"/>
    <w:rsid w:val="003D71DC"/>
    <w:rsid w:val="003E2B35"/>
    <w:rsid w:val="00407984"/>
    <w:rsid w:val="0042751B"/>
    <w:rsid w:val="00431042"/>
    <w:rsid w:val="0049465F"/>
    <w:rsid w:val="00495617"/>
    <w:rsid w:val="004A7844"/>
    <w:rsid w:val="004B718E"/>
    <w:rsid w:val="004F7006"/>
    <w:rsid w:val="005301EA"/>
    <w:rsid w:val="00532435"/>
    <w:rsid w:val="00555032"/>
    <w:rsid w:val="005708CE"/>
    <w:rsid w:val="005C1A7B"/>
    <w:rsid w:val="005D5187"/>
    <w:rsid w:val="005F5E27"/>
    <w:rsid w:val="00633504"/>
    <w:rsid w:val="00646A29"/>
    <w:rsid w:val="006625D9"/>
    <w:rsid w:val="00663E2F"/>
    <w:rsid w:val="006837CF"/>
    <w:rsid w:val="006869DC"/>
    <w:rsid w:val="006A5513"/>
    <w:rsid w:val="006C7BD7"/>
    <w:rsid w:val="006E2B4A"/>
    <w:rsid w:val="0070387E"/>
    <w:rsid w:val="007079E3"/>
    <w:rsid w:val="0071600E"/>
    <w:rsid w:val="007241C4"/>
    <w:rsid w:val="00736D68"/>
    <w:rsid w:val="00737703"/>
    <w:rsid w:val="00737F54"/>
    <w:rsid w:val="00745AEC"/>
    <w:rsid w:val="00754D47"/>
    <w:rsid w:val="0076006E"/>
    <w:rsid w:val="00771AFC"/>
    <w:rsid w:val="00773944"/>
    <w:rsid w:val="00791B33"/>
    <w:rsid w:val="007A790F"/>
    <w:rsid w:val="007B7EAA"/>
    <w:rsid w:val="007C369F"/>
    <w:rsid w:val="007C4591"/>
    <w:rsid w:val="007F3906"/>
    <w:rsid w:val="007F5313"/>
    <w:rsid w:val="007F5E08"/>
    <w:rsid w:val="00832E73"/>
    <w:rsid w:val="00836AB4"/>
    <w:rsid w:val="00854837"/>
    <w:rsid w:val="00865F7A"/>
    <w:rsid w:val="00880F0A"/>
    <w:rsid w:val="008C0827"/>
    <w:rsid w:val="008C38D4"/>
    <w:rsid w:val="008D3EBA"/>
    <w:rsid w:val="008D6A83"/>
    <w:rsid w:val="008F6557"/>
    <w:rsid w:val="008F6922"/>
    <w:rsid w:val="009075BE"/>
    <w:rsid w:val="0092211A"/>
    <w:rsid w:val="009430EF"/>
    <w:rsid w:val="00953D68"/>
    <w:rsid w:val="00970020"/>
    <w:rsid w:val="00983E31"/>
    <w:rsid w:val="00997673"/>
    <w:rsid w:val="009D391A"/>
    <w:rsid w:val="009E655F"/>
    <w:rsid w:val="009E719C"/>
    <w:rsid w:val="009F0C0D"/>
    <w:rsid w:val="00A02914"/>
    <w:rsid w:val="00A21247"/>
    <w:rsid w:val="00A238BF"/>
    <w:rsid w:val="00A27565"/>
    <w:rsid w:val="00A301A1"/>
    <w:rsid w:val="00AE4267"/>
    <w:rsid w:val="00AF175A"/>
    <w:rsid w:val="00B0240C"/>
    <w:rsid w:val="00B36B04"/>
    <w:rsid w:val="00B57E0A"/>
    <w:rsid w:val="00B74D08"/>
    <w:rsid w:val="00B823B8"/>
    <w:rsid w:val="00B96829"/>
    <w:rsid w:val="00BB5842"/>
    <w:rsid w:val="00BC2988"/>
    <w:rsid w:val="00BC54E9"/>
    <w:rsid w:val="00C02E6B"/>
    <w:rsid w:val="00C115E1"/>
    <w:rsid w:val="00C163C5"/>
    <w:rsid w:val="00C354F8"/>
    <w:rsid w:val="00C47469"/>
    <w:rsid w:val="00C47C87"/>
    <w:rsid w:val="00C8024A"/>
    <w:rsid w:val="00C80636"/>
    <w:rsid w:val="00CB695D"/>
    <w:rsid w:val="00CC31F5"/>
    <w:rsid w:val="00CD1298"/>
    <w:rsid w:val="00CF078E"/>
    <w:rsid w:val="00CF2719"/>
    <w:rsid w:val="00CF2E6E"/>
    <w:rsid w:val="00D71A4E"/>
    <w:rsid w:val="00DB369A"/>
    <w:rsid w:val="00DB5264"/>
    <w:rsid w:val="00DB6349"/>
    <w:rsid w:val="00DD0C75"/>
    <w:rsid w:val="00DF1F6F"/>
    <w:rsid w:val="00E04323"/>
    <w:rsid w:val="00E04A8A"/>
    <w:rsid w:val="00E2613D"/>
    <w:rsid w:val="00E27A1A"/>
    <w:rsid w:val="00E50DE8"/>
    <w:rsid w:val="00E51D3A"/>
    <w:rsid w:val="00E57776"/>
    <w:rsid w:val="00E677B6"/>
    <w:rsid w:val="00EA2F90"/>
    <w:rsid w:val="00EA7E57"/>
    <w:rsid w:val="00EB43EE"/>
    <w:rsid w:val="00EC3BDB"/>
    <w:rsid w:val="00ED55DC"/>
    <w:rsid w:val="00EE4E81"/>
    <w:rsid w:val="00EF0236"/>
    <w:rsid w:val="00F035ED"/>
    <w:rsid w:val="00F66925"/>
    <w:rsid w:val="00F756C6"/>
    <w:rsid w:val="00F962A3"/>
    <w:rsid w:val="00F97B29"/>
    <w:rsid w:val="00FB478E"/>
    <w:rsid w:val="00FC1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D126"/>
  <w15:chartTrackingRefBased/>
  <w15:docId w15:val="{6C6196B2-33A0-4E81-B2A3-661668B2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76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67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07984"/>
    <w:rPr>
      <w:color w:val="0563C1" w:themeColor="hyperlink"/>
      <w:u w:val="single"/>
    </w:rPr>
  </w:style>
  <w:style w:type="character" w:customStyle="1" w:styleId="UnresolvedMention">
    <w:name w:val="Unresolved Mention"/>
    <w:basedOn w:val="DefaultParagraphFont"/>
    <w:uiPriority w:val="99"/>
    <w:semiHidden/>
    <w:unhideWhenUsed/>
    <w:rsid w:val="00407984"/>
    <w:rPr>
      <w:color w:val="605E5C"/>
      <w:shd w:val="clear" w:color="auto" w:fill="E1DFDD"/>
    </w:rPr>
  </w:style>
  <w:style w:type="character" w:styleId="FollowedHyperlink">
    <w:name w:val="FollowedHyperlink"/>
    <w:basedOn w:val="DefaultParagraphFont"/>
    <w:uiPriority w:val="99"/>
    <w:semiHidden/>
    <w:unhideWhenUsed/>
    <w:rsid w:val="00407984"/>
    <w:rPr>
      <w:color w:val="954F72" w:themeColor="followedHyperlink"/>
      <w:u w:val="single"/>
    </w:rPr>
  </w:style>
  <w:style w:type="paragraph" w:styleId="Header">
    <w:name w:val="header"/>
    <w:basedOn w:val="Normal"/>
    <w:link w:val="HeaderChar"/>
    <w:uiPriority w:val="99"/>
    <w:unhideWhenUsed/>
    <w:rsid w:val="00407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984"/>
  </w:style>
  <w:style w:type="paragraph" w:styleId="Footer">
    <w:name w:val="footer"/>
    <w:basedOn w:val="Normal"/>
    <w:link w:val="FooterChar"/>
    <w:uiPriority w:val="99"/>
    <w:unhideWhenUsed/>
    <w:rsid w:val="00407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984"/>
  </w:style>
  <w:style w:type="paragraph" w:styleId="ListParagraph">
    <w:name w:val="List Paragraph"/>
    <w:basedOn w:val="Normal"/>
    <w:uiPriority w:val="34"/>
    <w:qFormat/>
    <w:rsid w:val="00096C02"/>
    <w:pPr>
      <w:ind w:left="720"/>
      <w:contextualSpacing/>
    </w:pPr>
  </w:style>
  <w:style w:type="paragraph" w:styleId="TOCHeading">
    <w:name w:val="TOC Heading"/>
    <w:basedOn w:val="Heading1"/>
    <w:next w:val="Normal"/>
    <w:uiPriority w:val="39"/>
    <w:unhideWhenUsed/>
    <w:qFormat/>
    <w:rsid w:val="00EF0236"/>
    <w:pPr>
      <w:outlineLvl w:val="9"/>
    </w:pPr>
    <w:rPr>
      <w:lang w:val="en-US"/>
    </w:rPr>
  </w:style>
  <w:style w:type="paragraph" w:styleId="TOC1">
    <w:name w:val="toc 1"/>
    <w:basedOn w:val="Normal"/>
    <w:next w:val="Normal"/>
    <w:autoRedefine/>
    <w:uiPriority w:val="39"/>
    <w:unhideWhenUsed/>
    <w:rsid w:val="00EF0236"/>
    <w:pPr>
      <w:spacing w:after="100"/>
    </w:pPr>
  </w:style>
  <w:style w:type="paragraph" w:styleId="NoSpacing">
    <w:name w:val="No Spacing"/>
    <w:link w:val="NoSpacingChar"/>
    <w:uiPriority w:val="1"/>
    <w:qFormat/>
    <w:rsid w:val="009E71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19C"/>
    <w:rPr>
      <w:rFonts w:eastAsiaTheme="minorEastAsia"/>
      <w:lang w:val="en-US"/>
    </w:rPr>
  </w:style>
  <w:style w:type="paragraph" w:styleId="BalloonText">
    <w:name w:val="Balloon Text"/>
    <w:basedOn w:val="Normal"/>
    <w:link w:val="BalloonTextChar"/>
    <w:uiPriority w:val="99"/>
    <w:semiHidden/>
    <w:unhideWhenUsed/>
    <w:rsid w:val="00AF17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17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earch-proquest-com.ezproxy.uwtsd.ac.uk/docview/1836964673?accountid=130472&amp;rfr_id=info%3Axri%2Fsid%3Aprimo" TargetMode="External"/><Relationship Id="rId18" Type="http://schemas.openxmlformats.org/officeDocument/2006/relationships/hyperlink" Target="https://builtvisible.com/understanding-customer-value/" TargetMode="External"/><Relationship Id="rId26" Type="http://schemas.openxmlformats.org/officeDocument/2006/relationships/hyperlink" Target="https://www.sustaincoffee.org/assets/resources/SCC-CaseStudy_Starbucks_5-23.pdf" TargetMode="External"/><Relationship Id="rId3" Type="http://schemas.openxmlformats.org/officeDocument/2006/relationships/styles" Target="styles.xml"/><Relationship Id="rId21" Type="http://schemas.openxmlformats.org/officeDocument/2006/relationships/hyperlink" Target="https://www.morganstanley.com/ideas/ethical-retailing-consumers-survey" TargetMode="External"/><Relationship Id="rId7" Type="http://schemas.openxmlformats.org/officeDocument/2006/relationships/endnotes" Target="endnotes.xml"/><Relationship Id="rId12" Type="http://schemas.openxmlformats.org/officeDocument/2006/relationships/hyperlink" Target="https://journals-sagepub-com.ezproxy.uwtsd.ac.uk/doi/pdf/10.1177/0276146711433650" TargetMode="External"/><Relationship Id="rId17" Type="http://schemas.openxmlformats.org/officeDocument/2006/relationships/hyperlink" Target="https://search.proquest.com/docview/212597591?pq-origsite=gscholar" TargetMode="External"/><Relationship Id="rId25" Type="http://schemas.openxmlformats.org/officeDocument/2006/relationships/hyperlink" Target="https://www.starbucks.co.uk/card/rewards" TargetMode="External"/><Relationship Id="rId2" Type="http://schemas.openxmlformats.org/officeDocument/2006/relationships/numbering" Target="numbering.xml"/><Relationship Id="rId16" Type="http://schemas.openxmlformats.org/officeDocument/2006/relationships/hyperlink" Target="https://ingenexdigital.com/internet-changed-customers/" TargetMode="External"/><Relationship Id="rId20" Type="http://schemas.openxmlformats.org/officeDocument/2006/relationships/hyperlink" Target="file:///C:/Users/Matthew/Desktop/Starbucks/The%20Starbucks%20Experience%20(%20PDFDrive.com%20).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elsen.com/us/en/press-room/2014/global-consumers-are-willing-to-put-their-money-where-their-heart-is.html" TargetMode="External"/><Relationship Id="rId24" Type="http://schemas.openxmlformats.org/officeDocument/2006/relationships/hyperlink" Target="https://www.starbucks.com/about-us/company-information/starbucks-company-profile" TargetMode="External"/><Relationship Id="rId5" Type="http://schemas.openxmlformats.org/officeDocument/2006/relationships/webSettings" Target="webSettings.xml"/><Relationship Id="rId15" Type="http://schemas.openxmlformats.org/officeDocument/2006/relationships/hyperlink" Target="https://smallbusiness.chron.com/internet-impacted-businesses-321.html" TargetMode="External"/><Relationship Id="rId23" Type="http://schemas.openxmlformats.org/officeDocument/2006/relationships/hyperlink" Target="https://search-proquest-com.ezproxy.uwtsd.ac.uk/docview/856824311?accountid=130472&amp;rfr_id=info%3Axri%2Fsid%3Aprimo" TargetMode="External"/><Relationship Id="rId28" Type="http://schemas.openxmlformats.org/officeDocument/2006/relationships/hyperlink" Target="https://web-b-ebscohost-com.ezproxy.uwtsd.ac.uk/ehost/detail/detail?vid=0&amp;sid=670853aa-2818-4f4f-a210-3430427e9c05%40sessionmgr101&amp;bdata=JnNpdGU9ZWhvc3QtbGl2ZQ%3d%3d" TargetMode="External"/><Relationship Id="rId10" Type="http://schemas.openxmlformats.org/officeDocument/2006/relationships/image" Target="media/image2.jpg"/><Relationship Id="rId19" Type="http://schemas.openxmlformats.org/officeDocument/2006/relationships/hyperlink" Target="https://customerexperienceinsight.com/customer-expectations-you-must-meet-no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search-proquest-com.ezproxy.uwtsd.ac.uk/docview/781953354?accountid=130472&amp;rfr_id=info%3Axri%2Fsid%3Aprimo" TargetMode="External"/><Relationship Id="rId22" Type="http://schemas.openxmlformats.org/officeDocument/2006/relationships/hyperlink" Target="https://search-proquest-com.ezproxy.uwtsd.ac.uk/docview/1037815154?accountid=130472&amp;rfr_id=info%3Axri%2Fsid%3Aprimo" TargetMode="External"/><Relationship Id="rId27" Type="http://schemas.openxmlformats.org/officeDocument/2006/relationships/hyperlink" Target="https://search-proquest-com.ezproxy.uwtsd.ac.uk/docview/1993421015?accountid=130472&amp;rfr_id=info%3Axri%2Fsid%3Aprim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BMSK_5003_LON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4534</Words>
  <Characters>25850</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Starbucks customer experience</vt:lpstr>
    </vt:vector>
  </TitlesOfParts>
  <Company>DR Rexon</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customer experience</dc:title>
  <dc:subject/>
  <dc:creator>matthew kelleher 1710425</dc:creator>
  <cp:keywords/>
  <dc:description/>
  <cp:lastModifiedBy>Jessica Tang</cp:lastModifiedBy>
  <cp:revision>2</cp:revision>
  <dcterms:created xsi:type="dcterms:W3CDTF">2019-05-10T07:56:00Z</dcterms:created>
  <dcterms:modified xsi:type="dcterms:W3CDTF">2019-05-10T07:56:00Z</dcterms:modified>
</cp:coreProperties>
</file>